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1.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2.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4.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15.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1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17.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18.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19.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oter20.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oter21.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oter22.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23.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footer24.xml" ContentType="application/vnd.openxmlformats-officedocument.wordprocessingml.footer+xml"/>
  <Override PartName="/word/header7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31.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oter32.xml" ContentType="application/vnd.openxmlformats-officedocument.wordprocessingml.footer+xml"/>
  <Override PartName="/word/header77.xml" ContentType="application/vnd.openxmlformats-officedocument.wordprocessingml.header+xml"/>
  <Override PartName="/word/footer33.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34.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footer35.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oter36.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footer37.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oter38.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oter39.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footer40.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footer41.xml" ContentType="application/vnd.openxmlformats-officedocument.wordprocessingml.foot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footer42.xml" ContentType="application/vnd.openxmlformats-officedocument.wordprocessingml.foot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footer43.xml" ContentType="application/vnd.openxmlformats-officedocument.wordprocessingml.foot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footer44.xml" ContentType="application/vnd.openxmlformats-officedocument.wordprocessingml.foot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footer45.xml" ContentType="application/vnd.openxmlformats-officedocument.wordprocessingml.foot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footer46.xml" ContentType="application/vnd.openxmlformats-officedocument.wordprocessingml.foot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footer47.xml" ContentType="application/vnd.openxmlformats-officedocument.wordprocessingml.foot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footer48.xml" ContentType="application/vnd.openxmlformats-officedocument.wordprocessingml.foot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footer49.xml" ContentType="application/vnd.openxmlformats-officedocument.wordprocessingml.footer+xml"/>
  <Override PartName="/word/header1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2F4" w:rsidP="00AE52F4" w:rsidRDefault="00AE52F4" w14:paraId="5CCACF35" w14:textId="77777777">
      <w:pPr>
        <w:pStyle w:val="BodyText"/>
      </w:pPr>
    </w:p>
    <w:p w:rsidRPr="009B0A56" w:rsidR="0079298C" w:rsidP="0079298C" w:rsidRDefault="0079298C" w14:paraId="2CF10A64" w14:textId="34632958">
      <w:pPr>
        <w:tabs>
          <w:tab w:val="left" w:pos="2430"/>
        </w:tabs>
        <w:spacing w:before="720"/>
        <w:ind w:left="0"/>
        <w:rPr>
          <w:szCs w:val="20"/>
        </w:rPr>
      </w:pPr>
      <w:r>
        <w:rPr>
          <w:szCs w:val="20"/>
        </w:rPr>
        <w:t>Date</w:t>
      </w:r>
      <w:r>
        <w:rPr>
          <w:szCs w:val="20"/>
        </w:rPr>
        <w:tab/>
        <w:t>:</w:t>
      </w:r>
      <w:r>
        <w:rPr>
          <w:szCs w:val="20"/>
        </w:rPr>
        <w:tab/>
      </w:r>
      <w:r w:rsidR="006F56B4">
        <w:rPr>
          <w:szCs w:val="20"/>
        </w:rPr>
        <w:t>xx, xx, 2020</w:t>
      </w:r>
    </w:p>
    <w:p w:rsidRPr="009B0A56" w:rsidR="0079298C" w:rsidP="0079298C" w:rsidRDefault="0079298C" w14:paraId="36286C8E" w14:textId="6A01FB36">
      <w:pPr>
        <w:tabs>
          <w:tab w:val="left" w:pos="2430"/>
        </w:tabs>
        <w:ind w:left="0"/>
        <w:rPr>
          <w:szCs w:val="20"/>
        </w:rPr>
      </w:pPr>
      <w:r w:rsidRPr="009B0A56">
        <w:rPr>
          <w:szCs w:val="20"/>
        </w:rPr>
        <w:t>LMI Administrative Memorandum No. S-</w:t>
      </w:r>
      <w:r w:rsidR="006F56B4">
        <w:rPr>
          <w:szCs w:val="20"/>
        </w:rPr>
        <w:t>20</w:t>
      </w:r>
      <w:r w:rsidRPr="009B0A56">
        <w:rPr>
          <w:szCs w:val="20"/>
        </w:rPr>
        <w:t>-</w:t>
      </w:r>
      <w:r w:rsidR="006F56B4">
        <w:rPr>
          <w:szCs w:val="20"/>
        </w:rPr>
        <w:t>xx</w:t>
      </w:r>
    </w:p>
    <w:p w:rsidRPr="009B0A56" w:rsidR="0079298C" w:rsidP="0079298C" w:rsidRDefault="0079298C" w14:paraId="47D94F57" w14:textId="77777777">
      <w:pPr>
        <w:tabs>
          <w:tab w:val="left" w:pos="2430"/>
        </w:tabs>
        <w:ind w:left="2880" w:hanging="2880"/>
        <w:rPr>
          <w:szCs w:val="20"/>
        </w:rPr>
      </w:pPr>
      <w:r w:rsidRPr="009B0A56">
        <w:rPr>
          <w:szCs w:val="20"/>
        </w:rPr>
        <w:t>MEMORANDUM FOR</w:t>
      </w:r>
      <w:r w:rsidRPr="009B0A56">
        <w:rPr>
          <w:szCs w:val="20"/>
        </w:rPr>
        <w:tab/>
        <w:t>:</w:t>
      </w:r>
      <w:r w:rsidRPr="009B0A56">
        <w:rPr>
          <w:szCs w:val="20"/>
        </w:rPr>
        <w:tab/>
      </w:r>
      <w:r w:rsidRPr="009B0A56">
        <w:rPr>
          <w:b/>
          <w:szCs w:val="20"/>
        </w:rPr>
        <w:t>STATE WORKFORCE AGENCY ADMINISTRATORS</w:t>
      </w:r>
      <w:r w:rsidRPr="009B0A56">
        <w:rPr>
          <w:b/>
          <w:szCs w:val="20"/>
        </w:rPr>
        <w:br/>
        <w:t>BLS REGIONAL COMMISSIONERS</w:t>
      </w:r>
    </w:p>
    <w:p w:rsidRPr="009B0A56" w:rsidR="0079298C" w:rsidP="0079298C" w:rsidRDefault="0079298C" w14:paraId="76C58894" w14:textId="77777777">
      <w:pPr>
        <w:tabs>
          <w:tab w:val="left" w:pos="2430"/>
        </w:tabs>
        <w:ind w:left="2880" w:hanging="2880"/>
      </w:pPr>
      <w:bookmarkStart w:name="_Toc355680222" w:id="0"/>
      <w:bookmarkStart w:name="_Toc355682004" w:id="1"/>
      <w:r w:rsidRPr="00464121">
        <w:t>FROM</w:t>
      </w:r>
      <w:r>
        <w:tab/>
      </w:r>
      <w:r w:rsidRPr="009B0A56">
        <w:t>:</w:t>
      </w:r>
      <w:r w:rsidRPr="00464121">
        <w:rPr>
          <w:szCs w:val="20"/>
        </w:rPr>
        <w:t xml:space="preserve"> </w:t>
      </w:r>
      <w:r w:rsidRPr="009B0A56">
        <w:rPr>
          <w:szCs w:val="20"/>
        </w:rPr>
        <w:tab/>
      </w:r>
      <w:r w:rsidRPr="00464121">
        <w:rPr>
          <w:b/>
        </w:rPr>
        <w:t>JAY A. MOUSA</w:t>
      </w:r>
      <w:r w:rsidRPr="009B0A56">
        <w:br/>
        <w:t>Associate Commissioner</w:t>
      </w:r>
      <w:r w:rsidRPr="009B0A56">
        <w:br/>
        <w:t>Office of Field Operations</w:t>
      </w:r>
      <w:bookmarkEnd w:id="0"/>
      <w:bookmarkEnd w:id="1"/>
    </w:p>
    <w:p w:rsidR="0079298C" w:rsidP="0079298C" w:rsidRDefault="0079298C" w14:paraId="13159D04" w14:textId="05F247F2">
      <w:pPr>
        <w:tabs>
          <w:tab w:val="left" w:pos="2430"/>
        </w:tabs>
        <w:spacing w:after="480"/>
        <w:ind w:left="2880" w:hanging="2880"/>
        <w:rPr>
          <w:szCs w:val="20"/>
        </w:rPr>
      </w:pPr>
      <w:r w:rsidRPr="009B0A56">
        <w:rPr>
          <w:szCs w:val="20"/>
        </w:rPr>
        <w:t>SUBJECT</w:t>
      </w:r>
      <w:r w:rsidRPr="009B0A56">
        <w:rPr>
          <w:szCs w:val="20"/>
        </w:rPr>
        <w:tab/>
        <w:t>:</w:t>
      </w:r>
      <w:r w:rsidRPr="009B0A56">
        <w:rPr>
          <w:szCs w:val="20"/>
        </w:rPr>
        <w:tab/>
        <w:t>20</w:t>
      </w:r>
      <w:r w:rsidR="006F56B4">
        <w:rPr>
          <w:szCs w:val="20"/>
        </w:rPr>
        <w:t>21</w:t>
      </w:r>
      <w:r w:rsidRPr="009B0A56">
        <w:rPr>
          <w:szCs w:val="20"/>
        </w:rPr>
        <w:t xml:space="preserve"> Labor Market Information Cooperative Agreement Application Package</w:t>
      </w:r>
    </w:p>
    <w:p w:rsidRPr="009B0A56" w:rsidR="00C0011F" w:rsidP="00E806E3" w:rsidRDefault="00C0011F" w14:paraId="5A5422DA" w14:textId="424B727A">
      <w:pPr>
        <w:numPr>
          <w:ilvl w:val="0"/>
          <w:numId w:val="104"/>
        </w:numPr>
        <w:rPr>
          <w:szCs w:val="20"/>
        </w:rPr>
      </w:pPr>
      <w:r w:rsidRPr="009B0A56">
        <w:rPr>
          <w:szCs w:val="20"/>
          <w:u w:val="single"/>
        </w:rPr>
        <w:t>Purpose</w:t>
      </w:r>
      <w:r w:rsidRPr="009B0A56">
        <w:rPr>
          <w:szCs w:val="20"/>
        </w:rPr>
        <w:t>:  This is to transmit the Office of Management and Budget (OMB) approved 20</w:t>
      </w:r>
      <w:r w:rsidR="006F56B4">
        <w:rPr>
          <w:szCs w:val="20"/>
        </w:rPr>
        <w:t>21</w:t>
      </w:r>
      <w:r w:rsidRPr="009B0A56">
        <w:rPr>
          <w:szCs w:val="20"/>
        </w:rPr>
        <w:t xml:space="preserve"> LMI Cooperative Agreement</w:t>
      </w:r>
      <w:r>
        <w:rPr>
          <w:szCs w:val="20"/>
        </w:rPr>
        <w:t xml:space="preserve"> (CA) application materials to s</w:t>
      </w:r>
      <w:r w:rsidRPr="009B0A56">
        <w:rPr>
          <w:szCs w:val="20"/>
        </w:rPr>
        <w:t xml:space="preserve">tate agencies for the operation of the Labor Market Information (LMI) cooperative statistical </w:t>
      </w:r>
      <w:r>
        <w:rPr>
          <w:szCs w:val="20"/>
        </w:rPr>
        <w:t>programs and activities, alert s</w:t>
      </w:r>
      <w:r w:rsidRPr="009B0A56">
        <w:rPr>
          <w:szCs w:val="20"/>
        </w:rPr>
        <w:t xml:space="preserve">tate agencies to those areas of the CA that have changed, and state BLS policy on staff time charging.   </w:t>
      </w:r>
    </w:p>
    <w:p w:rsidRPr="006C6A3B" w:rsidR="00C0011F" w:rsidP="00E806E3" w:rsidRDefault="00C0011F" w14:paraId="24F3DD22" w14:textId="77777777">
      <w:pPr>
        <w:numPr>
          <w:ilvl w:val="0"/>
          <w:numId w:val="104"/>
        </w:numPr>
        <w:rPr>
          <w:szCs w:val="20"/>
        </w:rPr>
      </w:pPr>
      <w:r w:rsidRPr="009B0A56">
        <w:rPr>
          <w:szCs w:val="20"/>
          <w:u w:val="single"/>
        </w:rPr>
        <w:t>Office of Management and Budget Paperwork Reduction Act Approval</w:t>
      </w:r>
      <w:r w:rsidRPr="009B0A56">
        <w:rPr>
          <w:szCs w:val="20"/>
        </w:rPr>
        <w:t>:  The BLS received OMB approval of the LMI CA application package through</w:t>
      </w:r>
      <w:r>
        <w:rPr>
          <w:szCs w:val="20"/>
        </w:rPr>
        <w:t xml:space="preserve"> 05/31/2021</w:t>
      </w:r>
      <w:r w:rsidRPr="009B0A56">
        <w:rPr>
          <w:szCs w:val="20"/>
        </w:rPr>
        <w:t xml:space="preserve">.  Under this approval, changes in the work statements will be reviewed every year by the OMB and published in the </w:t>
      </w:r>
      <w:r w:rsidRPr="009B0A56">
        <w:rPr>
          <w:i/>
          <w:szCs w:val="20"/>
        </w:rPr>
        <w:t>Federal Register</w:t>
      </w:r>
      <w:r w:rsidRPr="009B0A56">
        <w:rPr>
          <w:szCs w:val="20"/>
        </w:rPr>
        <w:t xml:space="preserve"> for 30 days if any of the </w:t>
      </w:r>
      <w:proofErr w:type="gramStart"/>
      <w:r w:rsidRPr="009B0A56">
        <w:rPr>
          <w:szCs w:val="20"/>
        </w:rPr>
        <w:t>changes</w:t>
      </w:r>
      <w:proofErr w:type="gramEnd"/>
      <w:r w:rsidRPr="009B0A56">
        <w:rPr>
          <w:szCs w:val="20"/>
        </w:rPr>
        <w:t xml:space="preserve"> are deemed substantive to the information collection burden.  The approval number for </w:t>
      </w:r>
      <w:r>
        <w:rPr>
          <w:szCs w:val="20"/>
        </w:rPr>
        <w:t>the LMI CA</w:t>
      </w:r>
      <w:r w:rsidRPr="009B0A56">
        <w:rPr>
          <w:szCs w:val="20"/>
        </w:rPr>
        <w:t xml:space="preserve"> is 1220-</w:t>
      </w:r>
      <w:r w:rsidRPr="006C6A3B">
        <w:t>0079</w:t>
      </w:r>
      <w:r w:rsidRPr="009B0A56">
        <w:rPr>
          <w:szCs w:val="20"/>
        </w:rPr>
        <w:t>.</w:t>
      </w:r>
    </w:p>
    <w:p w:rsidR="00C0011F" w:rsidP="00E806E3" w:rsidRDefault="00C0011F" w14:paraId="3A7715BA" w14:textId="6373803E">
      <w:pPr>
        <w:numPr>
          <w:ilvl w:val="0"/>
          <w:numId w:val="104"/>
        </w:numPr>
        <w:tabs>
          <w:tab w:val="left" w:pos="2574"/>
        </w:tabs>
        <w:rPr>
          <w:szCs w:val="20"/>
        </w:rPr>
      </w:pPr>
      <w:r w:rsidRPr="009B0A56">
        <w:rPr>
          <w:szCs w:val="20"/>
          <w:u w:val="single"/>
        </w:rPr>
        <w:t>Summary of Changes</w:t>
      </w:r>
      <w:r w:rsidRPr="009B0A56">
        <w:rPr>
          <w:szCs w:val="20"/>
        </w:rPr>
        <w:t>:</w:t>
      </w:r>
      <w:r>
        <w:rPr>
          <w:szCs w:val="20"/>
        </w:rPr>
        <w:t xml:space="preserve">  Along with some r</w:t>
      </w:r>
      <w:r w:rsidRPr="009B0A56">
        <w:rPr>
          <w:szCs w:val="20"/>
        </w:rPr>
        <w:t xml:space="preserve">outine updates of reference dates, </w:t>
      </w:r>
      <w:r>
        <w:rPr>
          <w:szCs w:val="20"/>
        </w:rPr>
        <w:t xml:space="preserve">editorial updates, and clarifying changes, </w:t>
      </w:r>
      <w:r w:rsidRPr="009B0A56">
        <w:rPr>
          <w:szCs w:val="20"/>
        </w:rPr>
        <w:t>we have made other, more significant changes to the CA.  The changes are described below, organized by Part and Section of the CA.</w:t>
      </w:r>
      <w:r>
        <w:rPr>
          <w:szCs w:val="20"/>
        </w:rPr>
        <w:t xml:space="preserve">  </w:t>
      </w:r>
    </w:p>
    <w:tbl>
      <w:tblPr>
        <w:tblW w:w="4944" w:type="pct"/>
        <w:tblLayout w:type="fixed"/>
        <w:tblLook w:val="01E0" w:firstRow="1" w:lastRow="1" w:firstColumn="1" w:lastColumn="1" w:noHBand="0" w:noVBand="0"/>
      </w:tblPr>
      <w:tblGrid>
        <w:gridCol w:w="9255"/>
      </w:tblGrid>
      <w:tr w:rsidRPr="009B0A56" w:rsidR="00C0011F" w:rsidTr="006C537B" w14:paraId="686FFB1A" w14:textId="77777777">
        <w:trPr>
          <w:trHeight w:val="1674"/>
        </w:trPr>
        <w:tc>
          <w:tcPr>
            <w:tcW w:w="5000" w:type="pct"/>
          </w:tcPr>
          <w:p w:rsidR="001F0A8F" w:rsidP="006C537B" w:rsidRDefault="00C0011F" w14:paraId="624EBC32" w14:textId="78C1EAF6">
            <w:pPr>
              <w:spacing w:after="60"/>
              <w:ind w:left="0"/>
              <w:rPr>
                <w:b/>
                <w:szCs w:val="20"/>
              </w:rPr>
            </w:pPr>
            <w:r w:rsidRPr="009B0A56">
              <w:rPr>
                <w:b/>
                <w:szCs w:val="20"/>
              </w:rPr>
              <w:t>PART I., ADMINISTRATIVE REQUIREMENTS</w:t>
            </w:r>
          </w:p>
          <w:p w:rsidR="00387359" w:rsidP="008A64A1" w:rsidRDefault="00387359" w14:paraId="63BBE909" w14:textId="77777777">
            <w:pPr>
              <w:pStyle w:val="ListParagraph"/>
              <w:spacing w:after="60"/>
              <w:ind w:left="-18"/>
              <w:rPr>
                <w:i/>
                <w:szCs w:val="20"/>
              </w:rPr>
            </w:pPr>
            <w:r>
              <w:rPr>
                <w:i/>
                <w:szCs w:val="20"/>
              </w:rPr>
              <w:t>Section P., Procurement</w:t>
            </w:r>
          </w:p>
          <w:p w:rsidRPr="00115B3D" w:rsidR="00387359" w:rsidP="00BB3B07" w:rsidRDefault="00115B3D" w14:paraId="07F7F4A7" w14:textId="3CEFB635">
            <w:pPr>
              <w:pStyle w:val="ListParagraph"/>
              <w:numPr>
                <w:ilvl w:val="0"/>
                <w:numId w:val="141"/>
              </w:numPr>
              <w:spacing w:after="60"/>
              <w:rPr>
                <w:i/>
                <w:szCs w:val="20"/>
              </w:rPr>
            </w:pPr>
            <w:r w:rsidRPr="00115B3D">
              <w:t>Language has been added to the third paragraph to specify the conditions where non-substantive activities may be subcontracted.</w:t>
            </w:r>
          </w:p>
          <w:p w:rsidR="00C0011F" w:rsidP="008A64A1" w:rsidRDefault="00C0011F" w14:paraId="2B351F18" w14:textId="77777777">
            <w:pPr>
              <w:pStyle w:val="ListParagraph"/>
              <w:spacing w:after="60"/>
              <w:ind w:left="-18"/>
              <w:rPr>
                <w:i/>
                <w:szCs w:val="20"/>
              </w:rPr>
            </w:pPr>
            <w:r>
              <w:rPr>
                <w:i/>
                <w:szCs w:val="20"/>
              </w:rPr>
              <w:t>Section S., Confidentiality</w:t>
            </w:r>
          </w:p>
          <w:p w:rsidR="00C0011F" w:rsidP="00BB3B07" w:rsidRDefault="00387359" w14:paraId="2FF69304" w14:textId="67E6E0D4">
            <w:pPr>
              <w:pStyle w:val="ListParagraph"/>
              <w:numPr>
                <w:ilvl w:val="0"/>
                <w:numId w:val="138"/>
              </w:numPr>
              <w:spacing w:after="60"/>
              <w:rPr>
                <w:szCs w:val="20"/>
              </w:rPr>
            </w:pPr>
            <w:r>
              <w:rPr>
                <w:szCs w:val="20"/>
              </w:rPr>
              <w:t>S.4.</w:t>
            </w:r>
            <w:r w:rsidR="00115B3D">
              <w:rPr>
                <w:szCs w:val="20"/>
              </w:rPr>
              <w:t>g</w:t>
            </w:r>
            <w:r w:rsidRPr="007E77DB" w:rsidR="00C0011F">
              <w:rPr>
                <w:szCs w:val="20"/>
              </w:rPr>
              <w:t xml:space="preserve">. – </w:t>
            </w:r>
            <w:r w:rsidRPr="00115B3D" w:rsidR="00115B3D">
              <w:t>Language was added to this bullet to indicate that a state agency co-located with another entity must have adequate physical barriers</w:t>
            </w:r>
            <w:r w:rsidR="00115B3D">
              <w:t xml:space="preserve"> to prevent unauthorized access</w:t>
            </w:r>
            <w:r w:rsidRPr="007E77DB" w:rsidR="00C0011F">
              <w:rPr>
                <w:szCs w:val="20"/>
              </w:rPr>
              <w:t xml:space="preserve">. </w:t>
            </w:r>
            <w:r w:rsidR="00C0011F">
              <w:rPr>
                <w:szCs w:val="20"/>
              </w:rPr>
              <w:t xml:space="preserve"> </w:t>
            </w:r>
          </w:p>
          <w:p w:rsidRPr="00115B3D" w:rsidR="00387359" w:rsidP="00BB3B07" w:rsidRDefault="00387359" w14:paraId="1E5ED449" w14:textId="226E3B26">
            <w:pPr>
              <w:pStyle w:val="ListParagraph"/>
              <w:numPr>
                <w:ilvl w:val="0"/>
                <w:numId w:val="138"/>
              </w:numPr>
              <w:spacing w:after="60"/>
              <w:rPr>
                <w:szCs w:val="20"/>
              </w:rPr>
            </w:pPr>
            <w:r>
              <w:rPr>
                <w:szCs w:val="20"/>
              </w:rPr>
              <w:t>S.6.e. –</w:t>
            </w:r>
            <w:r w:rsidR="00115B3D">
              <w:rPr>
                <w:szCs w:val="20"/>
              </w:rPr>
              <w:t xml:space="preserve"> This bullet was updated to read, “No subcontracting permitted without the prior written approval of the BLS Grant Officer and the inclusion in the subcontract of adequate and appropriate confidentiality provisions as set out in this section.”</w:t>
            </w:r>
          </w:p>
          <w:p w:rsidR="00C0011F" w:rsidP="006C537B" w:rsidRDefault="00C0011F" w14:paraId="2172DC3E" w14:textId="77777777">
            <w:pPr>
              <w:spacing w:after="60"/>
              <w:ind w:left="0"/>
              <w:rPr>
                <w:i/>
                <w:szCs w:val="20"/>
              </w:rPr>
            </w:pPr>
            <w:r>
              <w:rPr>
                <w:i/>
                <w:szCs w:val="20"/>
              </w:rPr>
              <w:t>Section T., Data and Communications Safeguards</w:t>
            </w:r>
          </w:p>
          <w:p w:rsidRPr="00387359" w:rsidR="00387359" w:rsidP="006C537B" w:rsidRDefault="00387359" w14:paraId="43AE6399" w14:textId="1B23059D">
            <w:pPr>
              <w:spacing w:after="60"/>
              <w:ind w:left="0"/>
              <w:rPr>
                <w:szCs w:val="20"/>
              </w:rPr>
            </w:pPr>
            <w:r>
              <w:rPr>
                <w:szCs w:val="20"/>
              </w:rPr>
              <w:t>Updates were made throughout this section to include the BLS Cloud Services (BLSCS)</w:t>
            </w:r>
            <w:r w:rsidR="00115B3D">
              <w:rPr>
                <w:szCs w:val="20"/>
              </w:rPr>
              <w:t xml:space="preserve"> as a system covered by the cooperative agreement</w:t>
            </w:r>
            <w:r>
              <w:rPr>
                <w:szCs w:val="20"/>
              </w:rPr>
              <w:t>.</w:t>
            </w:r>
          </w:p>
          <w:p w:rsidRPr="00674399" w:rsidR="00C0011F" w:rsidP="00BB3B07" w:rsidRDefault="00387359" w14:paraId="4E77FD8E" w14:textId="392F824A">
            <w:pPr>
              <w:pStyle w:val="ListParagraph"/>
              <w:numPr>
                <w:ilvl w:val="0"/>
                <w:numId w:val="138"/>
              </w:numPr>
              <w:spacing w:after="60"/>
              <w:rPr>
                <w:i/>
                <w:szCs w:val="20"/>
              </w:rPr>
            </w:pPr>
            <w:r>
              <w:rPr>
                <w:szCs w:val="20"/>
              </w:rPr>
              <w:t>T.3</w:t>
            </w:r>
            <w:r w:rsidR="00C0011F">
              <w:rPr>
                <w:szCs w:val="20"/>
              </w:rPr>
              <w:t xml:space="preserve">. – </w:t>
            </w:r>
            <w:r>
              <w:rPr>
                <w:szCs w:val="20"/>
              </w:rPr>
              <w:t>The phrase, “as implanted by the BLS” was added</w:t>
            </w:r>
            <w:r w:rsidR="004F72AA">
              <w:rPr>
                <w:szCs w:val="20"/>
              </w:rPr>
              <w:t xml:space="preserve"> to the end of the first sentence</w:t>
            </w:r>
            <w:r>
              <w:rPr>
                <w:szCs w:val="20"/>
              </w:rPr>
              <w:t xml:space="preserve">.  </w:t>
            </w:r>
          </w:p>
          <w:p w:rsidRPr="003C29A9" w:rsidR="00C0011F" w:rsidP="00BB3B07" w:rsidRDefault="00C0011F" w14:paraId="6C4711EA" w14:textId="1EC44510">
            <w:pPr>
              <w:pStyle w:val="ListParagraph"/>
              <w:numPr>
                <w:ilvl w:val="0"/>
                <w:numId w:val="138"/>
              </w:numPr>
              <w:spacing w:after="60"/>
              <w:rPr>
                <w:i/>
                <w:szCs w:val="20"/>
              </w:rPr>
            </w:pPr>
            <w:r>
              <w:rPr>
                <w:szCs w:val="20"/>
              </w:rPr>
              <w:t xml:space="preserve">T.14. – </w:t>
            </w:r>
            <w:r w:rsidR="00387359">
              <w:rPr>
                <w:szCs w:val="20"/>
              </w:rPr>
              <w:t>Language was added to state t</w:t>
            </w:r>
            <w:r>
              <w:rPr>
                <w:szCs w:val="20"/>
              </w:rPr>
              <w:t xml:space="preserve">he date of expiration and renewal of assessment and authorization </w:t>
            </w:r>
            <w:r w:rsidR="00387359">
              <w:rPr>
                <w:szCs w:val="20"/>
              </w:rPr>
              <w:t>for the BLSCS on December</w:t>
            </w:r>
            <w:r w:rsidR="000137F1">
              <w:rPr>
                <w:szCs w:val="20"/>
              </w:rPr>
              <w:t> </w:t>
            </w:r>
            <w:r w:rsidR="00387359">
              <w:rPr>
                <w:szCs w:val="20"/>
              </w:rPr>
              <w:t>1</w:t>
            </w:r>
            <w:r>
              <w:rPr>
                <w:szCs w:val="20"/>
              </w:rPr>
              <w:t>9</w:t>
            </w:r>
            <w:r w:rsidR="000137F1">
              <w:rPr>
                <w:szCs w:val="20"/>
              </w:rPr>
              <w:t>, </w:t>
            </w:r>
            <w:r>
              <w:rPr>
                <w:szCs w:val="20"/>
              </w:rPr>
              <w:t>202</w:t>
            </w:r>
            <w:r w:rsidR="00387359">
              <w:rPr>
                <w:szCs w:val="20"/>
              </w:rPr>
              <w:t>2</w:t>
            </w:r>
            <w:r>
              <w:rPr>
                <w:szCs w:val="20"/>
              </w:rPr>
              <w:t>.</w:t>
            </w:r>
          </w:p>
          <w:p w:rsidRPr="008A64A1" w:rsidR="00C0011F" w:rsidP="00BB3B07" w:rsidRDefault="00C0011F" w14:paraId="7D873C55" w14:textId="16C0C428">
            <w:pPr>
              <w:pStyle w:val="ListParagraph"/>
              <w:numPr>
                <w:ilvl w:val="0"/>
                <w:numId w:val="138"/>
              </w:numPr>
              <w:spacing w:after="60"/>
              <w:rPr>
                <w:i/>
                <w:szCs w:val="20"/>
              </w:rPr>
            </w:pPr>
            <w:r>
              <w:rPr>
                <w:szCs w:val="20"/>
              </w:rPr>
              <w:t xml:space="preserve">T.17. – </w:t>
            </w:r>
            <w:r w:rsidR="00387359">
              <w:rPr>
                <w:szCs w:val="20"/>
              </w:rPr>
              <w:t xml:space="preserve">Eight bullets were added to </w:t>
            </w:r>
            <w:r w:rsidR="00115B3D">
              <w:rPr>
                <w:szCs w:val="20"/>
              </w:rPr>
              <w:t>indicate</w:t>
            </w:r>
            <w:r w:rsidR="00387359">
              <w:rPr>
                <w:szCs w:val="20"/>
              </w:rPr>
              <w:t xml:space="preserve"> what a state agency</w:t>
            </w:r>
            <w:r w:rsidR="00115B3D">
              <w:rPr>
                <w:szCs w:val="20"/>
              </w:rPr>
              <w:t>,</w:t>
            </w:r>
            <w:r w:rsidR="00387359">
              <w:rPr>
                <w:szCs w:val="20"/>
              </w:rPr>
              <w:t xml:space="preserve"> if using or planning to use a cloud service provider</w:t>
            </w:r>
            <w:r w:rsidR="00115B3D">
              <w:rPr>
                <w:szCs w:val="20"/>
              </w:rPr>
              <w:t>,</w:t>
            </w:r>
            <w:r w:rsidR="00387359">
              <w:rPr>
                <w:szCs w:val="20"/>
              </w:rPr>
              <w:t xml:space="preserve"> should </w:t>
            </w:r>
            <w:r w:rsidR="00115B3D">
              <w:rPr>
                <w:szCs w:val="20"/>
              </w:rPr>
              <w:t>ensure</w:t>
            </w:r>
            <w:r w:rsidR="00387359">
              <w:rPr>
                <w:szCs w:val="20"/>
              </w:rPr>
              <w:t xml:space="preserve">.  </w:t>
            </w:r>
          </w:p>
          <w:p w:rsidR="00C0011F" w:rsidP="006C537B" w:rsidRDefault="00C0011F" w14:paraId="482292AC" w14:textId="77777777">
            <w:pPr>
              <w:pStyle w:val="ListParagraph"/>
              <w:spacing w:after="60"/>
              <w:rPr>
                <w:i/>
                <w:szCs w:val="20"/>
              </w:rPr>
            </w:pPr>
          </w:p>
          <w:p w:rsidRPr="007E77DB" w:rsidR="00115B3D" w:rsidP="006C537B" w:rsidRDefault="00115B3D" w14:paraId="7DFB7F1A" w14:textId="77777777">
            <w:pPr>
              <w:pStyle w:val="ListParagraph"/>
              <w:spacing w:after="60"/>
              <w:rPr>
                <w:i/>
                <w:szCs w:val="20"/>
              </w:rPr>
            </w:pPr>
          </w:p>
          <w:p w:rsidR="00C0011F" w:rsidP="006C537B" w:rsidRDefault="00C0011F" w14:paraId="7161ABD2" w14:textId="77777777">
            <w:pPr>
              <w:spacing w:after="60"/>
              <w:ind w:left="0"/>
              <w:rPr>
                <w:b/>
                <w:szCs w:val="20"/>
              </w:rPr>
            </w:pPr>
            <w:r>
              <w:rPr>
                <w:b/>
                <w:szCs w:val="20"/>
              </w:rPr>
              <w:lastRenderedPageBreak/>
              <w:t xml:space="preserve">PART II., </w:t>
            </w:r>
            <w:r w:rsidRPr="00997953">
              <w:rPr>
                <w:b/>
                <w:szCs w:val="20"/>
              </w:rPr>
              <w:t>APPLICATION INSTRUCTIONS</w:t>
            </w:r>
          </w:p>
          <w:p w:rsidR="00BB3B07" w:rsidP="006C537B" w:rsidRDefault="00BB3B07" w14:paraId="399AA59F" w14:textId="7EF4B924">
            <w:pPr>
              <w:spacing w:after="60"/>
              <w:ind w:left="0"/>
              <w:rPr>
                <w:i/>
                <w:szCs w:val="20"/>
              </w:rPr>
            </w:pPr>
            <w:r>
              <w:rPr>
                <w:i/>
                <w:szCs w:val="20"/>
              </w:rPr>
              <w:t>Section B., Submission and Review</w:t>
            </w:r>
          </w:p>
          <w:p w:rsidRPr="00BB3B07" w:rsidR="00BB3B07" w:rsidP="00BB3B07" w:rsidRDefault="00BB3B07" w14:paraId="7CD0A052" w14:textId="109AB948">
            <w:pPr>
              <w:pStyle w:val="ListParagraph"/>
              <w:numPr>
                <w:ilvl w:val="0"/>
                <w:numId w:val="144"/>
              </w:numPr>
              <w:spacing w:after="60"/>
              <w:rPr>
                <w:i/>
                <w:szCs w:val="20"/>
              </w:rPr>
            </w:pPr>
            <w:r w:rsidRPr="002A6B1C">
              <w:t>Beginning with the FY 2021 CA, the BLS included electronic signature options for al</w:t>
            </w:r>
            <w:r>
              <w:t xml:space="preserve">l forms that require signature. </w:t>
            </w:r>
            <w:r w:rsidRPr="002A6B1C">
              <w:t xml:space="preserve"> State agencies have the option of elec</w:t>
            </w:r>
            <w:r>
              <w:t>tronically signing these forms.  This section was revised to include instructions for submitting electronically signed applications and wet signature applications.</w:t>
            </w:r>
            <w:r w:rsidR="00E806E3">
              <w:t xml:space="preserve">  The language was also revised to clarify the requirements for draft and final applications.</w:t>
            </w:r>
          </w:p>
          <w:p w:rsidR="00C0011F" w:rsidP="006C537B" w:rsidRDefault="00C0011F" w14:paraId="64BFCC2D" w14:textId="77777777">
            <w:pPr>
              <w:spacing w:after="60"/>
              <w:ind w:left="0"/>
              <w:rPr>
                <w:i/>
                <w:szCs w:val="20"/>
              </w:rPr>
            </w:pPr>
            <w:r>
              <w:rPr>
                <w:i/>
                <w:szCs w:val="20"/>
              </w:rPr>
              <w:t>Section C., Instructions</w:t>
            </w:r>
          </w:p>
          <w:p w:rsidR="00C0011F" w:rsidP="00F77082" w:rsidRDefault="007C03A0" w14:paraId="757F7ADB" w14:textId="18C046C2">
            <w:pPr>
              <w:pStyle w:val="ListParagraph"/>
              <w:numPr>
                <w:ilvl w:val="0"/>
                <w:numId w:val="143"/>
              </w:numPr>
              <w:spacing w:after="120"/>
              <w:rPr>
                <w:szCs w:val="20"/>
              </w:rPr>
            </w:pPr>
            <w:r w:rsidRPr="007C03A0">
              <w:rPr>
                <w:szCs w:val="20"/>
              </w:rPr>
              <w:t>References to document signatures have been revised throughout to include the option of using electronic signature or wet signature.</w:t>
            </w:r>
          </w:p>
          <w:p w:rsidRPr="00F77082" w:rsidR="00F77082" w:rsidP="00F77082" w:rsidRDefault="00F77082" w14:paraId="0A8A0668" w14:textId="22AF1E01">
            <w:pPr>
              <w:pStyle w:val="ListParagraph"/>
              <w:numPr>
                <w:ilvl w:val="0"/>
                <w:numId w:val="143"/>
              </w:numPr>
              <w:spacing w:after="120"/>
              <w:rPr>
                <w:szCs w:val="20"/>
              </w:rPr>
            </w:pPr>
            <w:r>
              <w:rPr>
                <w:szCs w:val="20"/>
              </w:rPr>
              <w:t>C.1.b</w:t>
            </w:r>
            <w:r w:rsidRPr="00F77082">
              <w:rPr>
                <w:szCs w:val="20"/>
              </w:rPr>
              <w:t xml:space="preserve">.16. </w:t>
            </w:r>
            <w:r>
              <w:rPr>
                <w:szCs w:val="20"/>
              </w:rPr>
              <w:t>–</w:t>
            </w:r>
            <w:r w:rsidRPr="00F77082">
              <w:rPr>
                <w:szCs w:val="20"/>
              </w:rPr>
              <w:t xml:space="preserve"> The instructions were updated to include the 116th congressional district map web address.</w:t>
            </w:r>
          </w:p>
          <w:p w:rsidR="00C0011F" w:rsidP="006C537B" w:rsidRDefault="00C0011F" w14:paraId="369928A2" w14:textId="77777777">
            <w:pPr>
              <w:spacing w:after="60"/>
              <w:ind w:left="0"/>
              <w:rPr>
                <w:b/>
                <w:szCs w:val="20"/>
              </w:rPr>
            </w:pPr>
            <w:r w:rsidRPr="009B0A56">
              <w:rPr>
                <w:b/>
                <w:szCs w:val="20"/>
              </w:rPr>
              <w:t>PART I</w:t>
            </w:r>
            <w:r>
              <w:rPr>
                <w:b/>
                <w:szCs w:val="20"/>
              </w:rPr>
              <w:t>II</w:t>
            </w:r>
            <w:r w:rsidRPr="009B0A56">
              <w:rPr>
                <w:b/>
                <w:szCs w:val="20"/>
              </w:rPr>
              <w:t>., A</w:t>
            </w:r>
            <w:r>
              <w:rPr>
                <w:b/>
                <w:szCs w:val="20"/>
              </w:rPr>
              <w:t>PPLICATION MATERIALS</w:t>
            </w:r>
          </w:p>
          <w:p w:rsidR="00C0011F" w:rsidP="00E806E3" w:rsidRDefault="007C03A0" w14:paraId="35E822EC" w14:textId="6EDE9035">
            <w:pPr>
              <w:ind w:left="0"/>
              <w:rPr>
                <w:szCs w:val="20"/>
              </w:rPr>
            </w:pPr>
            <w:r>
              <w:rPr>
                <w:szCs w:val="20"/>
              </w:rPr>
              <w:t xml:space="preserve">Forms on </w:t>
            </w:r>
            <w:proofErr w:type="spellStart"/>
            <w:r>
              <w:rPr>
                <w:szCs w:val="20"/>
              </w:rPr>
              <w:t>StateWeb</w:t>
            </w:r>
            <w:proofErr w:type="spellEnd"/>
            <w:r>
              <w:rPr>
                <w:szCs w:val="20"/>
              </w:rPr>
              <w:t xml:space="preserve"> have been updated for use as electronic signature versions. </w:t>
            </w:r>
          </w:p>
          <w:p w:rsidR="00C0011F" w:rsidP="006C537B" w:rsidRDefault="00C0011F" w14:paraId="25907DCB" w14:textId="77777777">
            <w:pPr>
              <w:spacing w:after="60"/>
              <w:ind w:left="0"/>
              <w:rPr>
                <w:b/>
                <w:szCs w:val="20"/>
              </w:rPr>
            </w:pPr>
            <w:r>
              <w:rPr>
                <w:b/>
                <w:szCs w:val="20"/>
              </w:rPr>
              <w:t>REQUIREMENTS FOR ALL PROGRAMS</w:t>
            </w:r>
          </w:p>
          <w:p w:rsidR="00C0011F" w:rsidP="006C537B" w:rsidRDefault="00C0011F" w14:paraId="3336A838" w14:textId="77777777">
            <w:pPr>
              <w:spacing w:after="60"/>
              <w:ind w:left="0"/>
              <w:rPr>
                <w:i/>
                <w:szCs w:val="20"/>
              </w:rPr>
            </w:pPr>
            <w:r>
              <w:rPr>
                <w:i/>
                <w:szCs w:val="20"/>
              </w:rPr>
              <w:t>Section I., Computer Security</w:t>
            </w:r>
          </w:p>
          <w:p w:rsidR="00C0011F" w:rsidP="00E806E3" w:rsidRDefault="00115B3D" w14:paraId="52E02D28" w14:textId="62FB4736">
            <w:pPr>
              <w:pStyle w:val="ListParagraph"/>
              <w:numPr>
                <w:ilvl w:val="0"/>
                <w:numId w:val="138"/>
              </w:numPr>
              <w:rPr>
                <w:szCs w:val="20"/>
              </w:rPr>
            </w:pPr>
            <w:r>
              <w:rPr>
                <w:szCs w:val="20"/>
              </w:rPr>
              <w:t>Eight bullets were added to indicate what a state agency, if using or planning to use a cloud service provider, should ensure.</w:t>
            </w:r>
          </w:p>
          <w:p w:rsidRPr="00A531C0" w:rsidR="00C0011F" w:rsidP="006C537B" w:rsidRDefault="00C0011F" w14:paraId="12ABAB51" w14:textId="77777777">
            <w:pPr>
              <w:spacing w:after="60"/>
              <w:ind w:left="0"/>
              <w:rPr>
                <w:i/>
                <w:szCs w:val="20"/>
              </w:rPr>
            </w:pPr>
            <w:r w:rsidRPr="00A531C0">
              <w:rPr>
                <w:b/>
                <w:szCs w:val="20"/>
              </w:rPr>
              <w:t>CURRENT EMPLOYMENT STATISTICS PROGRAM FOR THE 50 STATES AND THE DISTRICT OF COLUMBIA</w:t>
            </w:r>
          </w:p>
          <w:p w:rsidR="00B64DF6" w:rsidP="00E806E3" w:rsidRDefault="00B64DF6" w14:paraId="06E6309C" w14:textId="77777777">
            <w:pPr>
              <w:ind w:left="0"/>
              <w:rPr>
                <w:szCs w:val="20"/>
              </w:rPr>
            </w:pPr>
            <w:r>
              <w:rPr>
                <w:szCs w:val="20"/>
              </w:rPr>
              <w:t>No changes were made for FY 2021.</w:t>
            </w:r>
          </w:p>
          <w:p w:rsidRPr="00A7625D" w:rsidR="00DC43AD" w:rsidP="00A7625D" w:rsidRDefault="00DC43AD" w14:paraId="2B0795F7" w14:textId="2CBEF4EE">
            <w:pPr>
              <w:spacing w:after="60"/>
              <w:ind w:left="0"/>
              <w:rPr>
                <w:b/>
                <w:szCs w:val="20"/>
              </w:rPr>
            </w:pPr>
            <w:r w:rsidRPr="00A7625D">
              <w:rPr>
                <w:b/>
                <w:szCs w:val="20"/>
              </w:rPr>
              <w:t>CURRENT EMPLOYMENT STATISTICS PROGRAM FOR PUERTO RICO</w:t>
            </w:r>
          </w:p>
          <w:p w:rsidR="00DC43AD" w:rsidP="00E806E3" w:rsidRDefault="00DC43AD" w14:paraId="68C77FA0" w14:textId="6E3227FA">
            <w:pPr>
              <w:ind w:left="0"/>
              <w:rPr>
                <w:szCs w:val="20"/>
              </w:rPr>
            </w:pPr>
            <w:r>
              <w:rPr>
                <w:szCs w:val="20"/>
              </w:rPr>
              <w:t xml:space="preserve">No </w:t>
            </w:r>
            <w:r w:rsidR="007808F1">
              <w:rPr>
                <w:szCs w:val="20"/>
              </w:rPr>
              <w:t>c</w:t>
            </w:r>
            <w:r w:rsidR="00B64DF6">
              <w:rPr>
                <w:szCs w:val="20"/>
              </w:rPr>
              <w:t>hanges were made for FY 2021</w:t>
            </w:r>
            <w:r>
              <w:rPr>
                <w:szCs w:val="20"/>
              </w:rPr>
              <w:t>.</w:t>
            </w:r>
          </w:p>
          <w:p w:rsidR="00DC43AD" w:rsidP="006C537B" w:rsidRDefault="00DC43AD" w14:paraId="0641FDDD" w14:textId="2B30E566">
            <w:pPr>
              <w:spacing w:after="60"/>
              <w:ind w:left="0"/>
              <w:rPr>
                <w:b/>
                <w:szCs w:val="20"/>
              </w:rPr>
            </w:pPr>
            <w:r w:rsidRPr="00A531C0">
              <w:rPr>
                <w:b/>
                <w:szCs w:val="20"/>
              </w:rPr>
              <w:t xml:space="preserve">CURRENT EMPLOYMENT STATISTICS PROGRAM FOR THE </w:t>
            </w:r>
            <w:r>
              <w:rPr>
                <w:b/>
                <w:szCs w:val="20"/>
              </w:rPr>
              <w:t>U.S. VIRGIN ISLANDS</w:t>
            </w:r>
          </w:p>
          <w:p w:rsidR="00DC43AD" w:rsidP="00E806E3" w:rsidRDefault="00DC43AD" w14:paraId="3C2E81D7" w14:textId="79111767">
            <w:pPr>
              <w:ind w:left="0"/>
              <w:rPr>
                <w:szCs w:val="20"/>
              </w:rPr>
            </w:pPr>
            <w:r>
              <w:rPr>
                <w:szCs w:val="20"/>
              </w:rPr>
              <w:t xml:space="preserve">No </w:t>
            </w:r>
            <w:r w:rsidR="007808F1">
              <w:rPr>
                <w:szCs w:val="20"/>
              </w:rPr>
              <w:t>c</w:t>
            </w:r>
            <w:r w:rsidR="00B64DF6">
              <w:rPr>
                <w:szCs w:val="20"/>
              </w:rPr>
              <w:t>hanges were made for FY 2021</w:t>
            </w:r>
            <w:r>
              <w:rPr>
                <w:szCs w:val="20"/>
              </w:rPr>
              <w:t>.</w:t>
            </w:r>
          </w:p>
          <w:p w:rsidRPr="00A531C0" w:rsidR="00C0011F" w:rsidP="006C537B" w:rsidRDefault="00C0011F" w14:paraId="0642159A" w14:textId="77777777">
            <w:pPr>
              <w:spacing w:after="60"/>
              <w:ind w:left="0"/>
              <w:rPr>
                <w:b/>
                <w:szCs w:val="20"/>
              </w:rPr>
            </w:pPr>
            <w:r w:rsidRPr="00A531C0">
              <w:rPr>
                <w:b/>
                <w:szCs w:val="20"/>
              </w:rPr>
              <w:t>LOCAL AREA UNEMPLOYMENT STATISTICS PROGRAM</w:t>
            </w:r>
          </w:p>
          <w:p w:rsidR="00C0011F" w:rsidP="006C537B" w:rsidRDefault="00C0011F" w14:paraId="37947000" w14:textId="77777777">
            <w:pPr>
              <w:spacing w:after="60"/>
              <w:ind w:left="0"/>
              <w:rPr>
                <w:i/>
                <w:szCs w:val="20"/>
              </w:rPr>
            </w:pPr>
            <w:r>
              <w:rPr>
                <w:i/>
                <w:szCs w:val="20"/>
              </w:rPr>
              <w:t>Section B., Deliverables</w:t>
            </w:r>
          </w:p>
          <w:p w:rsidR="00C0011F" w:rsidP="00E806E3" w:rsidRDefault="00913616" w14:paraId="3130131C" w14:textId="3721C032">
            <w:pPr>
              <w:pStyle w:val="ListParagraph"/>
              <w:numPr>
                <w:ilvl w:val="0"/>
                <w:numId w:val="138"/>
              </w:numPr>
            </w:pPr>
            <w:r>
              <w:t>B.</w:t>
            </w:r>
            <w:r w:rsidR="00C0011F">
              <w:t xml:space="preserve">1.g. – </w:t>
            </w:r>
            <w:r w:rsidR="00B64DF6">
              <w:t xml:space="preserve">The phrase </w:t>
            </w:r>
            <w:r w:rsidR="00C0011F">
              <w:t>“</w:t>
            </w:r>
            <w:r w:rsidR="00B64DF6">
              <w:t>with a 2010 Census population of 1,000 or more” was deleted.</w:t>
            </w:r>
          </w:p>
          <w:p w:rsidR="00B73A37" w:rsidP="00E806E3" w:rsidRDefault="00B73A37" w14:paraId="616AA666" w14:textId="24E273CA">
            <w:pPr>
              <w:pStyle w:val="ListParagraph"/>
              <w:numPr>
                <w:ilvl w:val="0"/>
                <w:numId w:val="138"/>
              </w:numPr>
            </w:pPr>
            <w:r>
              <w:t xml:space="preserve">B.5. </w:t>
            </w:r>
            <w:r>
              <w:t>–</w:t>
            </w:r>
            <w:r>
              <w:t xml:space="preserve"> </w:t>
            </w:r>
            <w:r w:rsidR="00C5063E">
              <w:t>This optional deliverable was updated to read “</w:t>
            </w:r>
            <w:r w:rsidR="00C5063E">
              <w:t xml:space="preserve">The state agency may elect to transmit PROMIS UI number output for use by the Current Employment Statistics and the Quarterly Census of </w:t>
            </w:r>
            <w:r w:rsidR="00C5063E">
              <w:t xml:space="preserve">Employment and Wages programs.  </w:t>
            </w:r>
            <w:r w:rsidR="00C5063E">
              <w:t>By checking the box, the state agency is indicating that it will provide the summary.</w:t>
            </w:r>
            <w:r w:rsidR="00C5063E">
              <w:t>”</w:t>
            </w:r>
          </w:p>
          <w:p w:rsidRPr="00A531C0" w:rsidR="00C0011F" w:rsidP="006C537B" w:rsidRDefault="00C0011F" w14:paraId="15621764" w14:textId="77777777">
            <w:pPr>
              <w:spacing w:after="60"/>
              <w:ind w:left="0"/>
              <w:rPr>
                <w:b/>
                <w:szCs w:val="20"/>
              </w:rPr>
            </w:pPr>
            <w:r w:rsidRPr="00A531C0">
              <w:rPr>
                <w:b/>
                <w:szCs w:val="20"/>
              </w:rPr>
              <w:t>OCCUPATIONAL EMPLOYMENT STATISTICS PROGRAM</w:t>
            </w:r>
          </w:p>
          <w:p w:rsidRPr="006B238B" w:rsidR="00C0011F" w:rsidP="00BB3B07" w:rsidRDefault="00C0011F" w14:paraId="6F282553" w14:textId="36902554">
            <w:pPr>
              <w:pStyle w:val="ListParagraph"/>
              <w:numPr>
                <w:ilvl w:val="0"/>
                <w:numId w:val="138"/>
              </w:numPr>
              <w:spacing w:after="60"/>
              <w:rPr>
                <w:i/>
                <w:szCs w:val="20"/>
              </w:rPr>
            </w:pPr>
            <w:r>
              <w:rPr>
                <w:szCs w:val="20"/>
              </w:rPr>
              <w:t>Al</w:t>
            </w:r>
            <w:r w:rsidR="00B64DF6">
              <w:rPr>
                <w:szCs w:val="20"/>
              </w:rPr>
              <w:t>l dates were updated for FY 2021</w:t>
            </w:r>
            <w:r>
              <w:rPr>
                <w:szCs w:val="20"/>
              </w:rPr>
              <w:t>.</w:t>
            </w:r>
          </w:p>
          <w:p w:rsidRPr="00F00134" w:rsidR="00C0011F" w:rsidP="00BB3B07" w:rsidRDefault="00C0011F" w14:paraId="722CE4B9" w14:textId="34D1A3AF">
            <w:pPr>
              <w:pStyle w:val="ListParagraph"/>
              <w:numPr>
                <w:ilvl w:val="0"/>
                <w:numId w:val="138"/>
              </w:numPr>
              <w:spacing w:after="60"/>
              <w:ind w:left="0"/>
              <w:rPr>
                <w:i/>
                <w:szCs w:val="20"/>
              </w:rPr>
            </w:pPr>
            <w:r w:rsidRPr="00F00134">
              <w:rPr>
                <w:i/>
                <w:szCs w:val="20"/>
              </w:rPr>
              <w:t>Section A., Program Information</w:t>
            </w:r>
          </w:p>
          <w:p w:rsidRPr="00F00134" w:rsidR="00F00134" w:rsidP="00BB3B07" w:rsidRDefault="00F00134" w14:paraId="0382D62B" w14:textId="5EF7A1F1">
            <w:pPr>
              <w:pStyle w:val="ListParagraph"/>
              <w:numPr>
                <w:ilvl w:val="0"/>
                <w:numId w:val="138"/>
              </w:numPr>
              <w:spacing w:after="60"/>
              <w:rPr>
                <w:i/>
                <w:szCs w:val="20"/>
              </w:rPr>
            </w:pPr>
            <w:r w:rsidRPr="00F00134">
              <w:rPr>
                <w:color w:val="212121"/>
              </w:rPr>
              <w:t>Changes were made throughout due to the launch of the new IT system</w:t>
            </w:r>
            <w:r w:rsidR="00225C36">
              <w:rPr>
                <w:color w:val="212121"/>
              </w:rPr>
              <w:t>,</w:t>
            </w:r>
            <w:r w:rsidRPr="00F00134">
              <w:rPr>
                <w:color w:val="212121"/>
              </w:rPr>
              <w:t xml:space="preserve"> OWDN.  </w:t>
            </w:r>
            <w:r>
              <w:rPr>
                <w:color w:val="212121"/>
              </w:rPr>
              <w:t>All r</w:t>
            </w:r>
            <w:r w:rsidRPr="00F00134">
              <w:rPr>
                <w:color w:val="212121"/>
              </w:rPr>
              <w:t>eference</w:t>
            </w:r>
            <w:r>
              <w:rPr>
                <w:color w:val="212121"/>
              </w:rPr>
              <w:t>s to SPAM were changed to OWDN.</w:t>
            </w:r>
          </w:p>
          <w:p w:rsidRPr="004027E8" w:rsidR="00425692" w:rsidP="00BB3B07" w:rsidRDefault="00425692" w14:paraId="7AE628D6" w14:textId="45BAA31B">
            <w:pPr>
              <w:pStyle w:val="ListParagraph"/>
              <w:numPr>
                <w:ilvl w:val="0"/>
                <w:numId w:val="138"/>
              </w:numPr>
              <w:spacing w:after="60"/>
              <w:rPr>
                <w:color w:val="212121"/>
              </w:rPr>
            </w:pPr>
            <w:r w:rsidRPr="004027E8">
              <w:rPr>
                <w:color w:val="212121"/>
              </w:rPr>
              <w:t>The paragraph on sample size cuts was deleted.</w:t>
            </w:r>
          </w:p>
          <w:p w:rsidR="004027E8" w:rsidP="00BB3B07" w:rsidRDefault="004027E8" w14:paraId="09A66B0F" w14:textId="77777777">
            <w:pPr>
              <w:pStyle w:val="ListParagraph"/>
              <w:numPr>
                <w:ilvl w:val="0"/>
                <w:numId w:val="138"/>
              </w:numPr>
              <w:spacing w:after="60"/>
              <w:rPr>
                <w:color w:val="212121"/>
              </w:rPr>
            </w:pPr>
            <w:r>
              <w:rPr>
                <w:color w:val="212121"/>
              </w:rPr>
              <w:t>R</w:t>
            </w:r>
            <w:r w:rsidRPr="00D06A26">
              <w:rPr>
                <w:color w:val="212121"/>
              </w:rPr>
              <w:t>eference</w:t>
            </w:r>
            <w:r>
              <w:rPr>
                <w:color w:val="212121"/>
              </w:rPr>
              <w:t>s to solicitation procedures were updated.</w:t>
            </w:r>
          </w:p>
          <w:p w:rsidRPr="004027E8" w:rsidR="00F00134" w:rsidP="00BB3B07" w:rsidRDefault="00F00134" w14:paraId="09E3E09C" w14:textId="73954736">
            <w:pPr>
              <w:pStyle w:val="ListParagraph"/>
              <w:numPr>
                <w:ilvl w:val="0"/>
                <w:numId w:val="138"/>
              </w:numPr>
              <w:spacing w:after="60"/>
              <w:rPr>
                <w:color w:val="212121"/>
              </w:rPr>
            </w:pPr>
            <w:r>
              <w:rPr>
                <w:color w:val="212121"/>
              </w:rPr>
              <w:t xml:space="preserve">Language </w:t>
            </w:r>
            <w:r w:rsidRPr="00D06A26">
              <w:rPr>
                <w:color w:val="212121"/>
              </w:rPr>
              <w:t xml:space="preserve">on use of </w:t>
            </w:r>
            <w:r>
              <w:rPr>
                <w:color w:val="212121"/>
              </w:rPr>
              <w:t xml:space="preserve">a </w:t>
            </w:r>
            <w:r w:rsidRPr="00D06A26">
              <w:rPr>
                <w:color w:val="212121"/>
              </w:rPr>
              <w:t xml:space="preserve">keypunch contractor </w:t>
            </w:r>
            <w:r>
              <w:rPr>
                <w:color w:val="212121"/>
              </w:rPr>
              <w:t xml:space="preserve">was modified and </w:t>
            </w:r>
            <w:r w:rsidR="00225C36">
              <w:rPr>
                <w:color w:val="212121"/>
              </w:rPr>
              <w:t>language was added requiring the states to notify the</w:t>
            </w:r>
            <w:r w:rsidRPr="00D06A26">
              <w:rPr>
                <w:color w:val="212121"/>
              </w:rPr>
              <w:t xml:space="preserve"> BLS of their intention to use the keypunch contractor</w:t>
            </w:r>
            <w:r w:rsidR="00225C36">
              <w:rPr>
                <w:color w:val="212121"/>
              </w:rPr>
              <w:t xml:space="preserve"> when providing addresses for return envelopes</w:t>
            </w:r>
            <w:r w:rsidRPr="00D06A26">
              <w:rPr>
                <w:color w:val="212121"/>
              </w:rPr>
              <w:t>.</w:t>
            </w:r>
          </w:p>
          <w:p w:rsidRPr="004027E8" w:rsidR="00C0011F" w:rsidP="00BB3B07" w:rsidRDefault="00F00134" w14:paraId="69B7497A" w14:textId="5D8BA2AA">
            <w:pPr>
              <w:pStyle w:val="ListParagraph"/>
              <w:numPr>
                <w:ilvl w:val="0"/>
                <w:numId w:val="138"/>
              </w:numPr>
              <w:spacing w:after="60"/>
              <w:rPr>
                <w:color w:val="212121"/>
              </w:rPr>
            </w:pPr>
            <w:r w:rsidRPr="008B7EB4">
              <w:rPr>
                <w:color w:val="212121"/>
              </w:rPr>
              <w:t>Text was added to</w:t>
            </w:r>
            <w:r w:rsidR="00225C36">
              <w:rPr>
                <w:color w:val="212121"/>
              </w:rPr>
              <w:t xml:space="preserve"> </w:t>
            </w:r>
            <w:r w:rsidR="004027E8">
              <w:rPr>
                <w:color w:val="212121"/>
              </w:rPr>
              <w:t xml:space="preserve">make it clear </w:t>
            </w:r>
            <w:r w:rsidR="00225C36">
              <w:rPr>
                <w:color w:val="212121"/>
              </w:rPr>
              <w:t>that states are responsible for final coding and accurate final coding should be finalized before</w:t>
            </w:r>
            <w:r w:rsidRPr="008B7EB4">
              <w:rPr>
                <w:color w:val="212121"/>
              </w:rPr>
              <w:t xml:space="preserve"> interim and final </w:t>
            </w:r>
            <w:r w:rsidR="00225C36">
              <w:rPr>
                <w:color w:val="212121"/>
              </w:rPr>
              <w:t>due dates</w:t>
            </w:r>
            <w:r w:rsidRPr="008B7EB4">
              <w:rPr>
                <w:color w:val="212121"/>
              </w:rPr>
              <w:t xml:space="preserve">. </w:t>
            </w:r>
          </w:p>
          <w:p w:rsidR="00C5063E" w:rsidP="004C4596" w:rsidRDefault="00C5063E" w14:paraId="5FA89D41" w14:textId="77777777">
            <w:pPr>
              <w:spacing w:after="60"/>
              <w:ind w:left="0"/>
              <w:rPr>
                <w:i/>
                <w:szCs w:val="20"/>
              </w:rPr>
            </w:pPr>
          </w:p>
          <w:p w:rsidR="004C4596" w:rsidP="004C4596" w:rsidRDefault="00880283" w14:paraId="7C6ABB0A" w14:textId="3C928AD5">
            <w:pPr>
              <w:spacing w:after="60"/>
              <w:ind w:left="0"/>
              <w:rPr>
                <w:i/>
                <w:szCs w:val="20"/>
              </w:rPr>
            </w:pPr>
            <w:r>
              <w:rPr>
                <w:i/>
                <w:szCs w:val="20"/>
              </w:rPr>
              <w:lastRenderedPageBreak/>
              <w:t>Program Information,</w:t>
            </w:r>
            <w:r w:rsidR="00C47D3C">
              <w:rPr>
                <w:i/>
                <w:szCs w:val="20"/>
              </w:rPr>
              <w:t xml:space="preserve"> FY 2021</w:t>
            </w:r>
            <w:r w:rsidR="004C4596">
              <w:rPr>
                <w:i/>
                <w:szCs w:val="20"/>
              </w:rPr>
              <w:t xml:space="preserve"> OES Files Summary By Panel</w:t>
            </w:r>
          </w:p>
          <w:p w:rsidR="00F00134" w:rsidP="00BB3B07" w:rsidRDefault="00DC2004" w14:paraId="7D1CD5FF" w14:textId="6E14C876">
            <w:pPr>
              <w:pStyle w:val="ListParagraph"/>
              <w:numPr>
                <w:ilvl w:val="0"/>
                <w:numId w:val="138"/>
              </w:numPr>
              <w:spacing w:after="60"/>
              <w:rPr>
                <w:color w:val="212121"/>
              </w:rPr>
            </w:pPr>
            <w:r w:rsidRPr="008B7EB4">
              <w:rPr>
                <w:color w:val="212121"/>
              </w:rPr>
              <w:t>Most</w:t>
            </w:r>
            <w:r w:rsidRPr="008B7EB4" w:rsidR="004C4596">
              <w:rPr>
                <w:color w:val="212121"/>
              </w:rPr>
              <w:t xml:space="preserve"> items in this section were revised.</w:t>
            </w:r>
            <w:r w:rsidRPr="008B7EB4">
              <w:rPr>
                <w:color w:val="212121"/>
              </w:rPr>
              <w:t xml:space="preserve">  </w:t>
            </w:r>
            <w:r w:rsidRPr="006B238B" w:rsidR="00F00134">
              <w:rPr>
                <w:color w:val="212121"/>
              </w:rPr>
              <w:t xml:space="preserve">The underlying activities remain, and due dates are similar to earlier years, but the exporting and exchange of files is </w:t>
            </w:r>
            <w:r w:rsidR="008B7EB4">
              <w:rPr>
                <w:color w:val="212121"/>
              </w:rPr>
              <w:t>not needed.</w:t>
            </w:r>
          </w:p>
          <w:p w:rsidR="00C0011F" w:rsidP="006C537B" w:rsidRDefault="00C0011F" w14:paraId="4BD16751" w14:textId="77777777">
            <w:pPr>
              <w:spacing w:after="60"/>
              <w:ind w:left="0"/>
              <w:rPr>
                <w:i/>
                <w:szCs w:val="20"/>
              </w:rPr>
            </w:pPr>
            <w:r>
              <w:rPr>
                <w:i/>
                <w:szCs w:val="20"/>
              </w:rPr>
              <w:t>Section B., Deliverables</w:t>
            </w:r>
          </w:p>
          <w:p w:rsidRPr="00425692" w:rsidR="00C0011F" w:rsidP="00BB3B07" w:rsidRDefault="00425692" w14:paraId="427C5218" w14:textId="57650720">
            <w:pPr>
              <w:pStyle w:val="ListParagraph"/>
              <w:numPr>
                <w:ilvl w:val="0"/>
                <w:numId w:val="138"/>
              </w:numPr>
              <w:spacing w:after="60"/>
            </w:pPr>
            <w:r>
              <w:rPr>
                <w:szCs w:val="20"/>
              </w:rPr>
              <w:t>The due dates column was removed and language was added to specify that the deliverables are due as specified in Section A.</w:t>
            </w:r>
          </w:p>
          <w:p w:rsidRPr="00425692" w:rsidR="00425692" w:rsidP="00BB3B07" w:rsidRDefault="00425692" w14:paraId="71D056C5" w14:textId="5B48B222">
            <w:pPr>
              <w:pStyle w:val="ListParagraph"/>
              <w:numPr>
                <w:ilvl w:val="0"/>
                <w:numId w:val="138"/>
              </w:numPr>
              <w:spacing w:after="60"/>
            </w:pPr>
            <w:r>
              <w:rPr>
                <w:szCs w:val="20"/>
              </w:rPr>
              <w:t xml:space="preserve">B.2. – This deliverable was revised and now includes delivery of electronic state addresses, contact information, and mandatory status for solicitation materials to BLS Washington as specified in Section A. </w:t>
            </w:r>
          </w:p>
          <w:p w:rsidRPr="00425692" w:rsidR="00425692" w:rsidP="00BB3B07" w:rsidRDefault="00425692" w14:paraId="0DA8E160" w14:textId="452F747E">
            <w:pPr>
              <w:pStyle w:val="ListParagraph"/>
              <w:numPr>
                <w:ilvl w:val="0"/>
                <w:numId w:val="138"/>
              </w:numPr>
              <w:spacing w:after="60"/>
            </w:pPr>
            <w:r>
              <w:rPr>
                <w:szCs w:val="20"/>
              </w:rPr>
              <w:t xml:space="preserve">B.3. – </w:t>
            </w:r>
            <w:r w:rsidR="00987A8A">
              <w:rPr>
                <w:szCs w:val="20"/>
              </w:rPr>
              <w:t xml:space="preserve">Old deliverable B.3. </w:t>
            </w:r>
            <w:proofErr w:type="gramStart"/>
            <w:r w:rsidR="00987A8A">
              <w:rPr>
                <w:szCs w:val="20"/>
              </w:rPr>
              <w:t>was</w:t>
            </w:r>
            <w:proofErr w:type="gramEnd"/>
            <w:r w:rsidR="00987A8A">
              <w:rPr>
                <w:szCs w:val="20"/>
              </w:rPr>
              <w:t xml:space="preserve"> deleted</w:t>
            </w:r>
            <w:r>
              <w:rPr>
                <w:szCs w:val="20"/>
              </w:rPr>
              <w:t>.</w:t>
            </w:r>
            <w:r w:rsidR="00987A8A">
              <w:rPr>
                <w:szCs w:val="20"/>
              </w:rPr>
              <w:t xml:space="preserve">  Deliverables B.4. </w:t>
            </w:r>
            <w:proofErr w:type="gramStart"/>
            <w:r w:rsidR="00987A8A">
              <w:rPr>
                <w:szCs w:val="20"/>
              </w:rPr>
              <w:t>and</w:t>
            </w:r>
            <w:proofErr w:type="gramEnd"/>
            <w:r w:rsidR="00987A8A">
              <w:rPr>
                <w:szCs w:val="20"/>
              </w:rPr>
              <w:t xml:space="preserve"> B.5. </w:t>
            </w:r>
            <w:proofErr w:type="gramStart"/>
            <w:r w:rsidR="00987A8A">
              <w:rPr>
                <w:szCs w:val="20"/>
              </w:rPr>
              <w:t>were</w:t>
            </w:r>
            <w:proofErr w:type="gramEnd"/>
            <w:r w:rsidR="00987A8A">
              <w:rPr>
                <w:szCs w:val="20"/>
              </w:rPr>
              <w:t xml:space="preserve"> incorporated into a new B.3</w:t>
            </w:r>
            <w:r w:rsidR="00B54DC6">
              <w:rPr>
                <w:szCs w:val="20"/>
              </w:rPr>
              <w:t xml:space="preserve">. </w:t>
            </w:r>
            <w:proofErr w:type="gramStart"/>
            <w:r w:rsidR="00B54DC6">
              <w:rPr>
                <w:szCs w:val="20"/>
              </w:rPr>
              <w:t>as</w:t>
            </w:r>
            <w:proofErr w:type="gramEnd"/>
            <w:r w:rsidR="00B54DC6">
              <w:rPr>
                <w:szCs w:val="20"/>
              </w:rPr>
              <w:t xml:space="preserve"> B.3.b. and B.3.c.  Deliverable B.3.a </w:t>
            </w:r>
            <w:r w:rsidR="00987A8A">
              <w:rPr>
                <w:szCs w:val="20"/>
              </w:rPr>
              <w:t>.</w:t>
            </w:r>
            <w:r w:rsidR="00B54DC6">
              <w:rPr>
                <w:szCs w:val="20"/>
              </w:rPr>
              <w:t>was added fo</w:t>
            </w:r>
            <w:r w:rsidR="0055109D">
              <w:rPr>
                <w:szCs w:val="20"/>
              </w:rPr>
              <w:t>r completing refined sample add</w:t>
            </w:r>
            <w:r w:rsidR="00B54DC6">
              <w:rPr>
                <w:szCs w:val="20"/>
              </w:rPr>
              <w:t>resses.</w:t>
            </w:r>
          </w:p>
          <w:p w:rsidR="00987A8A" w:rsidP="00BB3B07" w:rsidRDefault="00425692" w14:paraId="1B200B09" w14:textId="1D322813">
            <w:pPr>
              <w:pStyle w:val="ListParagraph"/>
              <w:numPr>
                <w:ilvl w:val="0"/>
                <w:numId w:val="138"/>
              </w:numPr>
              <w:spacing w:after="60"/>
              <w:rPr>
                <w:szCs w:val="20"/>
              </w:rPr>
            </w:pPr>
            <w:r w:rsidRPr="00FD3100">
              <w:rPr>
                <w:szCs w:val="20"/>
              </w:rPr>
              <w:t xml:space="preserve">B.4. – </w:t>
            </w:r>
            <w:r w:rsidR="00987A8A">
              <w:rPr>
                <w:szCs w:val="20"/>
              </w:rPr>
              <w:t xml:space="preserve">This deliverable is now B.3.b. </w:t>
            </w:r>
          </w:p>
          <w:p w:rsidRPr="00425692" w:rsidR="00987A8A" w:rsidP="00BB3B07" w:rsidRDefault="00987A8A" w14:paraId="596CE3EE" w14:textId="495F8E81">
            <w:pPr>
              <w:pStyle w:val="ListParagraph"/>
              <w:numPr>
                <w:ilvl w:val="0"/>
                <w:numId w:val="138"/>
              </w:numPr>
              <w:spacing w:after="60"/>
            </w:pPr>
            <w:r>
              <w:rPr>
                <w:szCs w:val="20"/>
              </w:rPr>
              <w:t xml:space="preserve">B.5. – This deliverable was revised and is now B.3.c.  The </w:t>
            </w:r>
            <w:r>
              <w:rPr>
                <w:color w:val="212121"/>
              </w:rPr>
              <w:t>response rates requirements for final deliverables were changed from “…containing 65 percent employment response rate statewide and at least a 75 percent usable response rate,</w:t>
            </w:r>
            <w:r w:rsidR="00B54DC6">
              <w:rPr>
                <w:color w:val="212121"/>
              </w:rPr>
              <w:t xml:space="preserve"> including wages</w:t>
            </w:r>
            <w:r>
              <w:rPr>
                <w:color w:val="212121"/>
              </w:rPr>
              <w:t xml:space="preserve"> in either units or employment for each sampled area” to “…containing usable responses for 65 percent of sampled employment, including wages</w:t>
            </w:r>
            <w:r w:rsidR="00B54DC6">
              <w:rPr>
                <w:color w:val="212121"/>
              </w:rPr>
              <w:t>,</w:t>
            </w:r>
            <w:r>
              <w:rPr>
                <w:color w:val="212121"/>
              </w:rPr>
              <w:t xml:space="preserve"> for 62 percent of sampled employment statewide, and at least a 75 percent usable response rate, in either units or employment,</w:t>
            </w:r>
            <w:r w:rsidR="00B54DC6">
              <w:rPr>
                <w:color w:val="212121"/>
              </w:rPr>
              <w:t xml:space="preserve"> for each sampled area</w:t>
            </w:r>
            <w:r>
              <w:rPr>
                <w:color w:val="212121"/>
              </w:rPr>
              <w:t>.”</w:t>
            </w:r>
          </w:p>
          <w:p w:rsidRPr="00FD3100" w:rsidR="00F00134" w:rsidP="00BB3B07" w:rsidRDefault="00987A8A" w14:paraId="21C9FD1D" w14:textId="2DE079AD">
            <w:pPr>
              <w:pStyle w:val="ListParagraph"/>
              <w:numPr>
                <w:ilvl w:val="0"/>
                <w:numId w:val="138"/>
              </w:numPr>
              <w:spacing w:after="60"/>
              <w:rPr>
                <w:szCs w:val="20"/>
              </w:rPr>
            </w:pPr>
            <w:r>
              <w:rPr>
                <w:szCs w:val="20"/>
              </w:rPr>
              <w:t>B.6</w:t>
            </w:r>
            <w:r w:rsidRPr="00FD3100" w:rsidR="00425692">
              <w:rPr>
                <w:szCs w:val="20"/>
              </w:rPr>
              <w:t>.</w:t>
            </w:r>
            <w:r>
              <w:rPr>
                <w:szCs w:val="20"/>
              </w:rPr>
              <w:t xml:space="preserve"> – B.8.</w:t>
            </w:r>
            <w:r w:rsidRPr="00FD3100" w:rsidR="00425692">
              <w:rPr>
                <w:szCs w:val="20"/>
              </w:rPr>
              <w:t xml:space="preserve"> – These deliverables were removed.</w:t>
            </w:r>
          </w:p>
          <w:p w:rsidR="00C0011F" w:rsidP="006C537B" w:rsidRDefault="00C0011F" w14:paraId="43C9A8D8" w14:textId="77777777">
            <w:pPr>
              <w:spacing w:after="60"/>
              <w:ind w:left="0"/>
              <w:rPr>
                <w:i/>
                <w:szCs w:val="20"/>
              </w:rPr>
            </w:pPr>
            <w:r>
              <w:rPr>
                <w:i/>
                <w:szCs w:val="20"/>
              </w:rPr>
              <w:t>Section C., Program Performance Requirements</w:t>
            </w:r>
          </w:p>
          <w:p w:rsidRPr="00C47D3C" w:rsidR="00C47D3C" w:rsidP="00BB3B07" w:rsidRDefault="00C47D3C" w14:paraId="58449283" w14:textId="7C59DF52">
            <w:pPr>
              <w:pStyle w:val="ListParagraph"/>
              <w:numPr>
                <w:ilvl w:val="0"/>
                <w:numId w:val="138"/>
              </w:numPr>
              <w:spacing w:after="60"/>
              <w:rPr>
                <w:i/>
                <w:szCs w:val="20"/>
              </w:rPr>
            </w:pPr>
            <w:r>
              <w:rPr>
                <w:szCs w:val="20"/>
              </w:rPr>
              <w:t>C.2.b. – This requirement was updated to “States are encouraged to monitor contacts and response rates by industry and to track data collection attempts and contacts with respondents.”</w:t>
            </w:r>
          </w:p>
          <w:p w:rsidRPr="00C47D3C" w:rsidR="00C0011F" w:rsidP="00BB3B07" w:rsidRDefault="00C0011F" w14:paraId="2A5F47F4" w14:textId="1179DD4D">
            <w:pPr>
              <w:pStyle w:val="ListParagraph"/>
              <w:numPr>
                <w:ilvl w:val="0"/>
                <w:numId w:val="138"/>
              </w:numPr>
              <w:spacing w:after="60"/>
              <w:rPr>
                <w:i/>
                <w:szCs w:val="20"/>
              </w:rPr>
            </w:pPr>
            <w:r>
              <w:rPr>
                <w:szCs w:val="20"/>
              </w:rPr>
              <w:t>C.2.c. – This sta</w:t>
            </w:r>
            <w:r w:rsidR="00C47D3C">
              <w:rPr>
                <w:szCs w:val="20"/>
              </w:rPr>
              <w:t xml:space="preserve">tement was updated to “Only BLS or </w:t>
            </w:r>
            <w:r>
              <w:rPr>
                <w:szCs w:val="20"/>
              </w:rPr>
              <w:t>OMB-approved solicitation materials and procedures will be used.”</w:t>
            </w:r>
          </w:p>
          <w:p w:rsidRPr="00C47D3C" w:rsidR="00C47D3C" w:rsidP="00BB3B07" w:rsidRDefault="00C47D3C" w14:paraId="2E63EF56" w14:textId="67197184">
            <w:pPr>
              <w:pStyle w:val="ListParagraph"/>
              <w:numPr>
                <w:ilvl w:val="0"/>
                <w:numId w:val="138"/>
              </w:numPr>
              <w:spacing w:after="60"/>
              <w:rPr>
                <w:i/>
                <w:szCs w:val="20"/>
              </w:rPr>
            </w:pPr>
            <w:r>
              <w:rPr>
                <w:szCs w:val="20"/>
              </w:rPr>
              <w:t>C.3.a. – This requirement now reads, “BLS will provide on-line survey database and survey management tools.”</w:t>
            </w:r>
          </w:p>
          <w:p w:rsidRPr="005A000B" w:rsidR="00C47D3C" w:rsidP="00BB3B07" w:rsidRDefault="00C47D3C" w14:paraId="5624C0B3" w14:textId="6485CB07">
            <w:pPr>
              <w:pStyle w:val="ListParagraph"/>
              <w:numPr>
                <w:ilvl w:val="0"/>
                <w:numId w:val="138"/>
              </w:numPr>
              <w:spacing w:after="60"/>
              <w:rPr>
                <w:i/>
                <w:szCs w:val="20"/>
              </w:rPr>
            </w:pPr>
            <w:r>
              <w:rPr>
                <w:szCs w:val="20"/>
              </w:rPr>
              <w:t>C.3.b. – The phrase, “This includes SPAM, OWDN, and OWDN Beta” was removed.</w:t>
            </w:r>
          </w:p>
          <w:p w:rsidRPr="00DD7F4B" w:rsidR="00C0011F" w:rsidP="00BB3B07" w:rsidRDefault="00C0011F" w14:paraId="24581B2F" w14:textId="3CDBE189">
            <w:pPr>
              <w:pStyle w:val="ListParagraph"/>
              <w:numPr>
                <w:ilvl w:val="0"/>
                <w:numId w:val="138"/>
              </w:numPr>
              <w:spacing w:after="60"/>
              <w:rPr>
                <w:szCs w:val="20"/>
              </w:rPr>
            </w:pPr>
            <w:r>
              <w:rPr>
                <w:szCs w:val="20"/>
              </w:rPr>
              <w:t xml:space="preserve">C.3.c. – </w:t>
            </w:r>
            <w:r w:rsidR="003A33F9">
              <w:rPr>
                <w:szCs w:val="20"/>
              </w:rPr>
              <w:t xml:space="preserve">This requirement was </w:t>
            </w:r>
            <w:r w:rsidR="00C47D3C">
              <w:rPr>
                <w:szCs w:val="20"/>
              </w:rPr>
              <w:t>reworded and now requires states to provide the correct SOC code for each job title in OWDN before interim and final master file due dates</w:t>
            </w:r>
            <w:r w:rsidR="003A33F9">
              <w:rPr>
                <w:szCs w:val="20"/>
              </w:rPr>
              <w:t>.</w:t>
            </w:r>
          </w:p>
          <w:p w:rsidR="00C0011F" w:rsidP="00DD7F4B" w:rsidRDefault="00C47D3C" w14:paraId="486D67D5" w14:textId="3D5C9F5E">
            <w:pPr>
              <w:spacing w:after="60"/>
              <w:ind w:left="0"/>
              <w:rPr>
                <w:i/>
              </w:rPr>
            </w:pPr>
            <w:r w:rsidRPr="00C47D3C">
              <w:rPr>
                <w:i/>
              </w:rPr>
              <w:t>Section D., Quality Assurance Requirements</w:t>
            </w:r>
          </w:p>
          <w:p w:rsidRPr="00C47D3C" w:rsidR="00C47D3C" w:rsidP="00E806E3" w:rsidRDefault="00C47D3C" w14:paraId="255AB41D" w14:textId="3E9F2628">
            <w:pPr>
              <w:pStyle w:val="ListParagraph"/>
              <w:numPr>
                <w:ilvl w:val="0"/>
                <w:numId w:val="142"/>
              </w:numPr>
            </w:pPr>
            <w:r w:rsidRPr="00C47D3C">
              <w:t>D.1.</w:t>
            </w:r>
            <w:r>
              <w:t xml:space="preserve"> – The word “SPAM” was removed</w:t>
            </w:r>
            <w:r w:rsidR="00592037">
              <w:t>,</w:t>
            </w:r>
            <w:r>
              <w:t xml:space="preserve"> and the phrase, “before interim and final Masterfile deliverables” was added to </w:t>
            </w:r>
            <w:r w:rsidRPr="008B7EB4" w:rsidR="00F7563F">
              <w:rPr>
                <w:color w:val="212121"/>
              </w:rPr>
              <w:t xml:space="preserve">make it clear that states should complete QA activities </w:t>
            </w:r>
            <w:r w:rsidRPr="00225C36" w:rsidR="00F7563F">
              <w:rPr>
                <w:bCs/>
                <w:color w:val="212121"/>
              </w:rPr>
              <w:t>before</w:t>
            </w:r>
            <w:r w:rsidRPr="008B7EB4" w:rsidR="00F7563F">
              <w:rPr>
                <w:color w:val="212121"/>
              </w:rPr>
              <w:t xml:space="preserve"> interim and final deliverables.</w:t>
            </w:r>
            <w:r w:rsidR="00F7563F">
              <w:rPr>
                <w:color w:val="212121"/>
              </w:rPr>
              <w:t xml:space="preserve">  </w:t>
            </w:r>
            <w:r>
              <w:t>The last sentence was reworded and now requires corrections to be entered to OWDN by due dates.</w:t>
            </w:r>
          </w:p>
          <w:p w:rsidRPr="00A531C0" w:rsidR="00C0011F" w:rsidP="006C537B" w:rsidRDefault="00C0011F" w14:paraId="28352A9A" w14:textId="77777777">
            <w:pPr>
              <w:spacing w:after="60"/>
              <w:ind w:left="0"/>
              <w:rPr>
                <w:b/>
                <w:szCs w:val="20"/>
              </w:rPr>
            </w:pPr>
            <w:r w:rsidRPr="00A531C0">
              <w:rPr>
                <w:b/>
                <w:szCs w:val="20"/>
              </w:rPr>
              <w:t>QUARTERLY CENSUS OF EMPLOYMENT WAGES</w:t>
            </w:r>
          </w:p>
          <w:p w:rsidRPr="00CA00BF" w:rsidR="00C0011F" w:rsidP="00BB3B07" w:rsidRDefault="00C0011F" w14:paraId="1AB00FB8" w14:textId="5462496B">
            <w:pPr>
              <w:pStyle w:val="ListParagraph"/>
              <w:numPr>
                <w:ilvl w:val="0"/>
                <w:numId w:val="138"/>
              </w:numPr>
              <w:spacing w:after="60"/>
              <w:rPr>
                <w:szCs w:val="20"/>
              </w:rPr>
            </w:pPr>
            <w:r w:rsidRPr="00612003">
              <w:rPr>
                <w:szCs w:val="20"/>
              </w:rPr>
              <w:t xml:space="preserve">All dates </w:t>
            </w:r>
            <w:r>
              <w:rPr>
                <w:szCs w:val="20"/>
              </w:rPr>
              <w:t>were</w:t>
            </w:r>
            <w:r w:rsidRPr="00612003">
              <w:rPr>
                <w:szCs w:val="20"/>
              </w:rPr>
              <w:t xml:space="preserve"> updated for FY</w:t>
            </w:r>
            <w:r w:rsidR="00B64DF6">
              <w:rPr>
                <w:szCs w:val="20"/>
              </w:rPr>
              <w:t xml:space="preserve"> 2021</w:t>
            </w:r>
            <w:r>
              <w:rPr>
                <w:szCs w:val="20"/>
              </w:rPr>
              <w:t>.</w:t>
            </w:r>
          </w:p>
          <w:p w:rsidR="00C0011F" w:rsidP="006C537B" w:rsidRDefault="00C0011F" w14:paraId="0711BC0D" w14:textId="5021EFAC">
            <w:pPr>
              <w:spacing w:after="60"/>
              <w:ind w:left="0"/>
              <w:rPr>
                <w:i/>
                <w:szCs w:val="20"/>
              </w:rPr>
            </w:pPr>
            <w:r w:rsidRPr="000142E6">
              <w:rPr>
                <w:i/>
                <w:szCs w:val="20"/>
              </w:rPr>
              <w:t>Section C.</w:t>
            </w:r>
            <w:r w:rsidR="00117D23">
              <w:rPr>
                <w:i/>
                <w:szCs w:val="20"/>
              </w:rPr>
              <w:t>,</w:t>
            </w:r>
            <w:r w:rsidRPr="000142E6">
              <w:rPr>
                <w:i/>
                <w:szCs w:val="20"/>
              </w:rPr>
              <w:t xml:space="preserve"> Program Performance Requirements</w:t>
            </w:r>
          </w:p>
          <w:p w:rsidR="00C0011F" w:rsidP="00BB3B07" w:rsidRDefault="00B64DF6" w14:paraId="02CF36B5" w14:textId="67545BFD">
            <w:pPr>
              <w:pStyle w:val="ListParagraph"/>
              <w:numPr>
                <w:ilvl w:val="0"/>
                <w:numId w:val="138"/>
              </w:numPr>
              <w:spacing w:after="60"/>
              <w:rPr>
                <w:szCs w:val="20"/>
              </w:rPr>
            </w:pPr>
            <w:r>
              <w:rPr>
                <w:szCs w:val="20"/>
              </w:rPr>
              <w:t>C.12</w:t>
            </w:r>
            <w:r w:rsidR="00C0011F">
              <w:rPr>
                <w:szCs w:val="20"/>
              </w:rPr>
              <w:t>. – This requirement was updated to</w:t>
            </w:r>
            <w:r w:rsidR="00673803">
              <w:rPr>
                <w:szCs w:val="20"/>
              </w:rPr>
              <w:t xml:space="preserve"> state that the UI Modernization Response team (in addition the BLS regional office) should be notified of changes to the state UI program accounting and processing systems.  The UI Modernization Response team also should receive testing results.</w:t>
            </w:r>
          </w:p>
          <w:p w:rsidR="00B64DF6" w:rsidP="00BB3B07" w:rsidRDefault="00B64DF6" w14:paraId="28C8DB05" w14:textId="7CB21ADB">
            <w:pPr>
              <w:pStyle w:val="ListParagraph"/>
              <w:numPr>
                <w:ilvl w:val="0"/>
                <w:numId w:val="138"/>
              </w:numPr>
              <w:spacing w:after="60"/>
              <w:rPr>
                <w:szCs w:val="20"/>
              </w:rPr>
            </w:pPr>
            <w:r>
              <w:rPr>
                <w:szCs w:val="20"/>
              </w:rPr>
              <w:t>C.17. – This requirement was updated to</w:t>
            </w:r>
            <w:r w:rsidR="00673803">
              <w:rPr>
                <w:szCs w:val="20"/>
              </w:rPr>
              <w:t xml:space="preserve"> include participation in training and specifies that as QUEST approaches deployment, the testing script will move from a minimal testing approach to a more comprehensive testing approach.  An email address for submitting testing results was added.  Language also was added noting that </w:t>
            </w:r>
            <w:r w:rsidRPr="008C3A66" w:rsidR="00673803">
              <w:rPr>
                <w:szCs w:val="20"/>
              </w:rPr>
              <w:t xml:space="preserve">state staff who participate in the development of QCEW deliverables should participate in scheduled WebEx training presentations, review training videos, and spend time working with a version of their actual data in QUEST to ensure </w:t>
            </w:r>
            <w:r w:rsidR="00673803">
              <w:rPr>
                <w:szCs w:val="20"/>
              </w:rPr>
              <w:t xml:space="preserve">their readiness for deployment. </w:t>
            </w:r>
            <w:r w:rsidRPr="008C3A66" w:rsidR="00673803">
              <w:rPr>
                <w:szCs w:val="20"/>
              </w:rPr>
              <w:t xml:space="preserve"> At least 1 person from each state should participate in face-to-face training if it is offered</w:t>
            </w:r>
            <w:r w:rsidR="00673803">
              <w:rPr>
                <w:szCs w:val="20"/>
              </w:rPr>
              <w:t>.</w:t>
            </w:r>
          </w:p>
          <w:p w:rsidRPr="006B7028" w:rsidR="00C0011F" w:rsidP="006C537B" w:rsidRDefault="00C0011F" w14:paraId="0B5C2123" w14:textId="77777777">
            <w:pPr>
              <w:pStyle w:val="ListParagraph"/>
              <w:spacing w:after="60"/>
              <w:rPr>
                <w:szCs w:val="20"/>
              </w:rPr>
            </w:pPr>
          </w:p>
        </w:tc>
      </w:tr>
    </w:tbl>
    <w:p w:rsidRPr="0019773D" w:rsidR="00C0011F" w:rsidP="00C0011F" w:rsidRDefault="00C0011F" w14:paraId="2B0107E9" w14:textId="1EE57C53">
      <w:pPr>
        <w:pStyle w:val="ListParagraph"/>
        <w:numPr>
          <w:ilvl w:val="0"/>
          <w:numId w:val="104"/>
        </w:numPr>
        <w:spacing w:after="0"/>
        <w:rPr>
          <w:szCs w:val="20"/>
        </w:rPr>
      </w:pPr>
      <w:r w:rsidRPr="0019773D">
        <w:rPr>
          <w:szCs w:val="20"/>
          <w:u w:val="single"/>
        </w:rPr>
        <w:lastRenderedPageBreak/>
        <w:t>Fund Ledger Codes (FLCs)</w:t>
      </w:r>
      <w:r w:rsidRPr="0019773D">
        <w:rPr>
          <w:szCs w:val="20"/>
        </w:rPr>
        <w:t>:  State agencies are requested to use the following State Employment Security</w:t>
      </w:r>
      <w:r>
        <w:rPr>
          <w:szCs w:val="20"/>
        </w:rPr>
        <w:t xml:space="preserve"> </w:t>
      </w:r>
      <w:r w:rsidRPr="0019773D">
        <w:rPr>
          <w:szCs w:val="20"/>
        </w:rPr>
        <w:t>Agency Cost Accounting System</w:t>
      </w:r>
      <w:r w:rsidRPr="0019773D">
        <w:rPr>
          <w:szCs w:val="20"/>
        </w:rPr>
        <w:noBreakHyphen/>
        <w:t xml:space="preserve">like fund ledger codes (FLCs), or their Financial Accounting and Reporting </w:t>
      </w:r>
      <w:r w:rsidRPr="0019773D">
        <w:rPr>
          <w:szCs w:val="20"/>
        </w:rPr>
        <w:lastRenderedPageBreak/>
        <w:t>System equivalents, for the programs and activities funded during 20</w:t>
      </w:r>
      <w:r w:rsidR="006F56B4">
        <w:rPr>
          <w:szCs w:val="20"/>
        </w:rPr>
        <w:t>21</w:t>
      </w:r>
      <w:r w:rsidRPr="0019773D">
        <w:rPr>
          <w:szCs w:val="20"/>
        </w:rPr>
        <w:t>.  Where these c</w:t>
      </w:r>
      <w:r>
        <w:rPr>
          <w:szCs w:val="20"/>
        </w:rPr>
        <w:t>odes cannot be accommodated in state accounting systems, s</w:t>
      </w:r>
      <w:r w:rsidRPr="0019773D">
        <w:rPr>
          <w:szCs w:val="20"/>
        </w:rPr>
        <w:t>tate agencies will still need to know these FLCs for drawing down funds, since they are used as subaccount numbers within the HHS Pay</w:t>
      </w:r>
      <w:r>
        <w:rPr>
          <w:szCs w:val="20"/>
        </w:rPr>
        <w:t>ment Management System.  Where s</w:t>
      </w:r>
      <w:r w:rsidRPr="0019773D">
        <w:rPr>
          <w:szCs w:val="20"/>
        </w:rPr>
        <w:t>tates must use different FLCs than those that follow, they must inform regional staff of the numbers used to identify the BLS LMI programs.</w:t>
      </w:r>
    </w:p>
    <w:tbl>
      <w:tblPr>
        <w:tblW w:w="0" w:type="auto"/>
        <w:tblInd w:w="576" w:type="dxa"/>
        <w:tblLook w:val="01E0" w:firstRow="1" w:lastRow="1" w:firstColumn="1" w:lastColumn="1" w:noHBand="0" w:noVBand="0"/>
      </w:tblPr>
      <w:tblGrid>
        <w:gridCol w:w="1903"/>
        <w:gridCol w:w="1509"/>
        <w:gridCol w:w="1838"/>
        <w:gridCol w:w="2173"/>
      </w:tblGrid>
      <w:tr w:rsidRPr="009B0A56" w:rsidR="00C0011F" w:rsidTr="006C537B" w14:paraId="579430E9" w14:textId="77777777">
        <w:tc>
          <w:tcPr>
            <w:tcW w:w="1903" w:type="dxa"/>
            <w:vAlign w:val="center"/>
          </w:tcPr>
          <w:p w:rsidR="00C0011F" w:rsidP="006C537B" w:rsidRDefault="00C0011F" w14:paraId="61994BF6" w14:textId="77777777">
            <w:pPr>
              <w:spacing w:after="0"/>
              <w:ind w:left="0"/>
              <w:rPr>
                <w:szCs w:val="20"/>
                <w:u w:val="single"/>
              </w:rPr>
            </w:pPr>
          </w:p>
          <w:p w:rsidRPr="009B0A56" w:rsidR="00C0011F" w:rsidP="006C537B" w:rsidRDefault="00C0011F" w14:paraId="5103FFCC" w14:textId="77777777">
            <w:pPr>
              <w:spacing w:after="0"/>
              <w:ind w:left="0"/>
              <w:rPr>
                <w:szCs w:val="20"/>
                <w:u w:val="single"/>
              </w:rPr>
            </w:pPr>
            <w:r w:rsidRPr="009B0A56">
              <w:rPr>
                <w:szCs w:val="20"/>
                <w:u w:val="single"/>
              </w:rPr>
              <w:t>PROGRAM</w:t>
            </w:r>
          </w:p>
        </w:tc>
        <w:tc>
          <w:tcPr>
            <w:tcW w:w="1509" w:type="dxa"/>
            <w:vAlign w:val="center"/>
          </w:tcPr>
          <w:p w:rsidR="00C0011F" w:rsidP="006C537B" w:rsidRDefault="00C0011F" w14:paraId="21791060" w14:textId="77777777">
            <w:pPr>
              <w:spacing w:after="0"/>
              <w:ind w:left="0"/>
              <w:rPr>
                <w:szCs w:val="20"/>
                <w:u w:val="single"/>
              </w:rPr>
            </w:pPr>
          </w:p>
          <w:p w:rsidRPr="009B0A56" w:rsidR="00C0011F" w:rsidP="006C537B" w:rsidRDefault="00C0011F" w14:paraId="3C75EF7E" w14:textId="77777777">
            <w:pPr>
              <w:spacing w:after="0"/>
              <w:ind w:left="0"/>
              <w:rPr>
                <w:szCs w:val="20"/>
                <w:u w:val="single"/>
              </w:rPr>
            </w:pPr>
            <w:r w:rsidRPr="009B0A56">
              <w:rPr>
                <w:szCs w:val="20"/>
                <w:u w:val="single"/>
              </w:rPr>
              <w:t>FLC</w:t>
            </w:r>
          </w:p>
        </w:tc>
        <w:tc>
          <w:tcPr>
            <w:tcW w:w="1838" w:type="dxa"/>
            <w:vAlign w:val="center"/>
          </w:tcPr>
          <w:p w:rsidR="00C0011F" w:rsidP="006C537B" w:rsidRDefault="00C0011F" w14:paraId="13718C98" w14:textId="77777777">
            <w:pPr>
              <w:spacing w:after="0"/>
              <w:ind w:left="0"/>
              <w:rPr>
                <w:szCs w:val="20"/>
                <w:u w:val="single"/>
              </w:rPr>
            </w:pPr>
          </w:p>
          <w:p w:rsidRPr="009B0A56" w:rsidR="00C0011F" w:rsidP="006C537B" w:rsidRDefault="00C0011F" w14:paraId="062B5234" w14:textId="77777777">
            <w:pPr>
              <w:spacing w:after="0"/>
              <w:ind w:left="0"/>
              <w:rPr>
                <w:szCs w:val="20"/>
                <w:u w:val="single"/>
              </w:rPr>
            </w:pPr>
            <w:r w:rsidRPr="009B0A56">
              <w:rPr>
                <w:szCs w:val="20"/>
                <w:u w:val="single"/>
              </w:rPr>
              <w:t>AAMC</w:t>
            </w:r>
          </w:p>
        </w:tc>
        <w:tc>
          <w:tcPr>
            <w:tcW w:w="2173" w:type="dxa"/>
            <w:vAlign w:val="center"/>
          </w:tcPr>
          <w:p w:rsidR="00C0011F" w:rsidP="006C537B" w:rsidRDefault="00C0011F" w14:paraId="46FD4418" w14:textId="77777777">
            <w:pPr>
              <w:spacing w:after="0"/>
              <w:ind w:left="0"/>
              <w:rPr>
                <w:szCs w:val="20"/>
                <w:u w:val="single"/>
              </w:rPr>
            </w:pPr>
          </w:p>
          <w:p w:rsidRPr="009B0A56" w:rsidR="00C0011F" w:rsidP="006C537B" w:rsidRDefault="00C0011F" w14:paraId="7D2A3730" w14:textId="77777777">
            <w:pPr>
              <w:spacing w:after="0"/>
              <w:ind w:left="0"/>
              <w:rPr>
                <w:szCs w:val="20"/>
                <w:u w:val="single"/>
              </w:rPr>
            </w:pPr>
            <w:r w:rsidRPr="009B0A56">
              <w:rPr>
                <w:szCs w:val="20"/>
                <w:u w:val="single"/>
              </w:rPr>
              <w:t>FLC</w:t>
            </w:r>
          </w:p>
        </w:tc>
      </w:tr>
      <w:tr w:rsidRPr="009B0A56" w:rsidR="00C0011F" w:rsidTr="006C537B" w14:paraId="391B7248" w14:textId="77777777">
        <w:tc>
          <w:tcPr>
            <w:tcW w:w="1903" w:type="dxa"/>
            <w:vAlign w:val="center"/>
          </w:tcPr>
          <w:p w:rsidRPr="009B0A56" w:rsidR="00C0011F" w:rsidP="006C537B" w:rsidRDefault="00C0011F" w14:paraId="6B2539E0" w14:textId="77777777">
            <w:pPr>
              <w:spacing w:after="0"/>
              <w:ind w:left="0"/>
              <w:rPr>
                <w:szCs w:val="20"/>
              </w:rPr>
            </w:pPr>
            <w:r w:rsidRPr="009B0A56">
              <w:rPr>
                <w:szCs w:val="20"/>
              </w:rPr>
              <w:t>CES</w:t>
            </w:r>
          </w:p>
        </w:tc>
        <w:tc>
          <w:tcPr>
            <w:tcW w:w="1509" w:type="dxa"/>
            <w:vAlign w:val="center"/>
          </w:tcPr>
          <w:p w:rsidRPr="00F17AD3" w:rsidR="00C0011F" w:rsidP="006C537B" w:rsidRDefault="00C0011F" w14:paraId="0E2A4169" w14:textId="15184437">
            <w:pPr>
              <w:spacing w:after="0"/>
              <w:ind w:left="0"/>
              <w:rPr>
                <w:szCs w:val="20"/>
              </w:rPr>
            </w:pPr>
            <w:r w:rsidRPr="00F17AD3">
              <w:rPr>
                <w:szCs w:val="20"/>
              </w:rPr>
              <w:t>912</w:t>
            </w:r>
            <w:r w:rsidR="00B64DF6">
              <w:rPr>
                <w:szCs w:val="20"/>
              </w:rPr>
              <w:t>11</w:t>
            </w:r>
          </w:p>
        </w:tc>
        <w:tc>
          <w:tcPr>
            <w:tcW w:w="1838" w:type="dxa"/>
            <w:vAlign w:val="center"/>
          </w:tcPr>
          <w:p w:rsidRPr="009B0A56" w:rsidR="00C0011F" w:rsidP="006C537B" w:rsidRDefault="00C0011F" w14:paraId="061C1684" w14:textId="77777777">
            <w:pPr>
              <w:spacing w:after="0"/>
              <w:ind w:left="0"/>
              <w:rPr>
                <w:szCs w:val="20"/>
              </w:rPr>
            </w:pPr>
            <w:r w:rsidRPr="009B0A56">
              <w:rPr>
                <w:szCs w:val="20"/>
              </w:rPr>
              <w:t>CES</w:t>
            </w:r>
          </w:p>
        </w:tc>
        <w:tc>
          <w:tcPr>
            <w:tcW w:w="2173" w:type="dxa"/>
            <w:vAlign w:val="center"/>
          </w:tcPr>
          <w:p w:rsidRPr="00F17AD3" w:rsidR="00C0011F" w:rsidP="00B64DF6" w:rsidRDefault="00C0011F" w14:paraId="7E98705C" w14:textId="704BA568">
            <w:pPr>
              <w:spacing w:after="0"/>
              <w:ind w:left="0"/>
              <w:rPr>
                <w:szCs w:val="20"/>
              </w:rPr>
            </w:pPr>
            <w:r w:rsidRPr="00F17AD3">
              <w:rPr>
                <w:szCs w:val="20"/>
              </w:rPr>
              <w:t>91</w:t>
            </w:r>
            <w:r w:rsidR="00B64DF6">
              <w:rPr>
                <w:szCs w:val="20"/>
              </w:rPr>
              <w:t>281</w:t>
            </w:r>
          </w:p>
        </w:tc>
      </w:tr>
      <w:tr w:rsidRPr="009B0A56" w:rsidR="00C0011F" w:rsidTr="006C537B" w14:paraId="035848AC" w14:textId="77777777">
        <w:tc>
          <w:tcPr>
            <w:tcW w:w="1903" w:type="dxa"/>
            <w:vAlign w:val="center"/>
          </w:tcPr>
          <w:p w:rsidRPr="009B0A56" w:rsidR="00C0011F" w:rsidP="006C537B" w:rsidRDefault="00C0011F" w14:paraId="6CFC0D8B" w14:textId="77777777">
            <w:pPr>
              <w:spacing w:after="0"/>
              <w:ind w:left="0"/>
              <w:rPr>
                <w:szCs w:val="20"/>
              </w:rPr>
            </w:pPr>
            <w:r w:rsidRPr="009B0A56">
              <w:rPr>
                <w:szCs w:val="20"/>
              </w:rPr>
              <w:t>LAUS</w:t>
            </w:r>
          </w:p>
        </w:tc>
        <w:tc>
          <w:tcPr>
            <w:tcW w:w="1509" w:type="dxa"/>
            <w:vAlign w:val="center"/>
          </w:tcPr>
          <w:p w:rsidRPr="00F17AD3" w:rsidR="00C0011F" w:rsidP="006C537B" w:rsidRDefault="00C0011F" w14:paraId="1CA08216" w14:textId="0098702A">
            <w:pPr>
              <w:spacing w:after="0"/>
              <w:ind w:left="0"/>
              <w:rPr>
                <w:szCs w:val="20"/>
              </w:rPr>
            </w:pPr>
            <w:r w:rsidRPr="00F17AD3">
              <w:rPr>
                <w:szCs w:val="20"/>
              </w:rPr>
              <w:t>9122</w:t>
            </w:r>
            <w:r w:rsidR="00B64DF6">
              <w:rPr>
                <w:szCs w:val="20"/>
              </w:rPr>
              <w:t>1</w:t>
            </w:r>
          </w:p>
        </w:tc>
        <w:tc>
          <w:tcPr>
            <w:tcW w:w="1838" w:type="dxa"/>
            <w:vAlign w:val="center"/>
          </w:tcPr>
          <w:p w:rsidRPr="009B0A56" w:rsidR="00C0011F" w:rsidP="006C537B" w:rsidRDefault="00C0011F" w14:paraId="54AB51BE" w14:textId="77777777">
            <w:pPr>
              <w:spacing w:after="0"/>
              <w:ind w:left="0"/>
              <w:rPr>
                <w:szCs w:val="20"/>
              </w:rPr>
            </w:pPr>
            <w:r w:rsidRPr="009B0A56">
              <w:rPr>
                <w:szCs w:val="20"/>
              </w:rPr>
              <w:t>LAUS</w:t>
            </w:r>
          </w:p>
        </w:tc>
        <w:tc>
          <w:tcPr>
            <w:tcW w:w="2173" w:type="dxa"/>
            <w:vAlign w:val="center"/>
          </w:tcPr>
          <w:p w:rsidRPr="00F17AD3" w:rsidR="00C0011F" w:rsidP="00B64DF6" w:rsidRDefault="00C0011F" w14:paraId="4B6BD85D" w14:textId="749A958E">
            <w:pPr>
              <w:spacing w:after="0"/>
              <w:ind w:left="0"/>
              <w:rPr>
                <w:szCs w:val="20"/>
              </w:rPr>
            </w:pPr>
            <w:r>
              <w:rPr>
                <w:szCs w:val="20"/>
              </w:rPr>
              <w:t>91</w:t>
            </w:r>
            <w:r w:rsidR="00B64DF6">
              <w:rPr>
                <w:szCs w:val="20"/>
              </w:rPr>
              <w:t>291</w:t>
            </w:r>
          </w:p>
        </w:tc>
      </w:tr>
      <w:tr w:rsidRPr="009B0A56" w:rsidR="00C0011F" w:rsidTr="006C537B" w14:paraId="04D5313B" w14:textId="77777777">
        <w:tc>
          <w:tcPr>
            <w:tcW w:w="1903" w:type="dxa"/>
            <w:vAlign w:val="center"/>
          </w:tcPr>
          <w:p w:rsidRPr="009B0A56" w:rsidR="00C0011F" w:rsidP="006C537B" w:rsidRDefault="00C0011F" w14:paraId="6CE89CA3" w14:textId="77777777">
            <w:pPr>
              <w:spacing w:after="0"/>
              <w:ind w:left="0"/>
              <w:rPr>
                <w:szCs w:val="20"/>
              </w:rPr>
            </w:pPr>
            <w:r w:rsidRPr="009B0A56">
              <w:rPr>
                <w:szCs w:val="20"/>
              </w:rPr>
              <w:t>OES</w:t>
            </w:r>
          </w:p>
        </w:tc>
        <w:tc>
          <w:tcPr>
            <w:tcW w:w="1509" w:type="dxa"/>
            <w:vAlign w:val="center"/>
          </w:tcPr>
          <w:p w:rsidRPr="00F17AD3" w:rsidR="00C0011F" w:rsidP="006C537B" w:rsidRDefault="00C0011F" w14:paraId="32CE1539" w14:textId="473E8B2E">
            <w:pPr>
              <w:spacing w:after="0"/>
              <w:ind w:left="0"/>
              <w:rPr>
                <w:szCs w:val="20"/>
              </w:rPr>
            </w:pPr>
            <w:r w:rsidRPr="00F17AD3">
              <w:rPr>
                <w:szCs w:val="20"/>
              </w:rPr>
              <w:t>9123</w:t>
            </w:r>
            <w:r w:rsidR="00B64DF6">
              <w:rPr>
                <w:szCs w:val="20"/>
              </w:rPr>
              <w:t>1</w:t>
            </w:r>
          </w:p>
        </w:tc>
        <w:tc>
          <w:tcPr>
            <w:tcW w:w="1838" w:type="dxa"/>
            <w:vAlign w:val="center"/>
          </w:tcPr>
          <w:p w:rsidRPr="009B0A56" w:rsidR="00C0011F" w:rsidP="006C537B" w:rsidRDefault="00C0011F" w14:paraId="2710F6DD" w14:textId="77777777">
            <w:pPr>
              <w:spacing w:after="0"/>
              <w:ind w:left="0"/>
              <w:rPr>
                <w:szCs w:val="20"/>
              </w:rPr>
            </w:pPr>
            <w:r w:rsidRPr="009B0A56">
              <w:rPr>
                <w:szCs w:val="20"/>
              </w:rPr>
              <w:t>OES</w:t>
            </w:r>
          </w:p>
        </w:tc>
        <w:tc>
          <w:tcPr>
            <w:tcW w:w="2173" w:type="dxa"/>
            <w:vAlign w:val="center"/>
          </w:tcPr>
          <w:p w:rsidRPr="00F17AD3" w:rsidR="00C0011F" w:rsidP="00B64DF6" w:rsidRDefault="00C0011F" w14:paraId="50DB36E1" w14:textId="4FD0EDD0">
            <w:pPr>
              <w:spacing w:after="0"/>
              <w:ind w:left="0"/>
              <w:rPr>
                <w:szCs w:val="20"/>
              </w:rPr>
            </w:pPr>
            <w:r w:rsidRPr="00F17AD3">
              <w:rPr>
                <w:szCs w:val="20"/>
              </w:rPr>
              <w:t>9</w:t>
            </w:r>
            <w:r>
              <w:rPr>
                <w:szCs w:val="20"/>
              </w:rPr>
              <w:t>1</w:t>
            </w:r>
            <w:r w:rsidR="00B64DF6">
              <w:rPr>
                <w:szCs w:val="20"/>
              </w:rPr>
              <w:t>301</w:t>
            </w:r>
          </w:p>
        </w:tc>
      </w:tr>
      <w:tr w:rsidRPr="009B0A56" w:rsidR="00C0011F" w:rsidTr="006C537B" w14:paraId="0C7DE943" w14:textId="77777777">
        <w:tc>
          <w:tcPr>
            <w:tcW w:w="1903" w:type="dxa"/>
            <w:vAlign w:val="center"/>
          </w:tcPr>
          <w:p w:rsidRPr="009B0A56" w:rsidR="00C0011F" w:rsidP="006C537B" w:rsidRDefault="00C0011F" w14:paraId="01CE4F99" w14:textId="77777777">
            <w:pPr>
              <w:spacing w:after="0"/>
              <w:ind w:left="0"/>
              <w:rPr>
                <w:szCs w:val="20"/>
              </w:rPr>
            </w:pPr>
            <w:r w:rsidRPr="009B0A56">
              <w:rPr>
                <w:szCs w:val="20"/>
              </w:rPr>
              <w:t>QCEW</w:t>
            </w:r>
          </w:p>
        </w:tc>
        <w:tc>
          <w:tcPr>
            <w:tcW w:w="1509" w:type="dxa"/>
            <w:vAlign w:val="center"/>
          </w:tcPr>
          <w:p w:rsidRPr="00F17AD3" w:rsidR="00C0011F" w:rsidP="006C537B" w:rsidRDefault="00C0011F" w14:paraId="62D045AB" w14:textId="65A4F2B1">
            <w:pPr>
              <w:spacing w:after="0"/>
              <w:ind w:left="0"/>
              <w:rPr>
                <w:szCs w:val="20"/>
              </w:rPr>
            </w:pPr>
            <w:r w:rsidRPr="00F17AD3">
              <w:rPr>
                <w:szCs w:val="20"/>
              </w:rPr>
              <w:t>9124</w:t>
            </w:r>
            <w:r w:rsidR="00B64DF6">
              <w:rPr>
                <w:szCs w:val="20"/>
              </w:rPr>
              <w:t>1</w:t>
            </w:r>
          </w:p>
        </w:tc>
        <w:tc>
          <w:tcPr>
            <w:tcW w:w="1838" w:type="dxa"/>
            <w:vAlign w:val="center"/>
          </w:tcPr>
          <w:p w:rsidRPr="009B0A56" w:rsidR="00C0011F" w:rsidP="006C537B" w:rsidRDefault="00C0011F" w14:paraId="6B0DADF4" w14:textId="77777777">
            <w:pPr>
              <w:spacing w:after="0"/>
              <w:ind w:left="0"/>
              <w:rPr>
                <w:szCs w:val="20"/>
              </w:rPr>
            </w:pPr>
            <w:r w:rsidRPr="009B0A56">
              <w:rPr>
                <w:szCs w:val="20"/>
              </w:rPr>
              <w:t>QCEW</w:t>
            </w:r>
          </w:p>
        </w:tc>
        <w:tc>
          <w:tcPr>
            <w:tcW w:w="2173" w:type="dxa"/>
            <w:vAlign w:val="center"/>
          </w:tcPr>
          <w:p w:rsidRPr="00F17AD3" w:rsidR="00C0011F" w:rsidP="00B64DF6" w:rsidRDefault="00C0011F" w14:paraId="06D74BA7" w14:textId="42B6FC19">
            <w:pPr>
              <w:spacing w:after="0"/>
              <w:ind w:left="0"/>
              <w:rPr>
                <w:szCs w:val="20"/>
              </w:rPr>
            </w:pPr>
            <w:r w:rsidRPr="00F17AD3">
              <w:rPr>
                <w:szCs w:val="20"/>
              </w:rPr>
              <w:t>9</w:t>
            </w:r>
            <w:r w:rsidR="00B64DF6">
              <w:rPr>
                <w:szCs w:val="20"/>
              </w:rPr>
              <w:t>1311</w:t>
            </w:r>
          </w:p>
        </w:tc>
      </w:tr>
    </w:tbl>
    <w:p w:rsidRPr="00E256DA" w:rsidR="00C0011F" w:rsidP="00C0011F" w:rsidRDefault="00C0011F" w14:paraId="556A6D88" w14:textId="77777777">
      <w:pPr>
        <w:spacing w:after="0"/>
        <w:ind w:left="504"/>
        <w:rPr>
          <w:szCs w:val="20"/>
        </w:rPr>
      </w:pPr>
    </w:p>
    <w:p w:rsidR="00C0011F" w:rsidP="00C0011F" w:rsidRDefault="00C0011F" w14:paraId="6EF8CB1A" w14:textId="77777777">
      <w:pPr>
        <w:numPr>
          <w:ilvl w:val="0"/>
          <w:numId w:val="104"/>
        </w:numPr>
        <w:spacing w:after="0"/>
        <w:rPr>
          <w:szCs w:val="20"/>
        </w:rPr>
      </w:pPr>
      <w:r w:rsidRPr="009B0A56">
        <w:rPr>
          <w:szCs w:val="20"/>
          <w:u w:val="single"/>
        </w:rPr>
        <w:t>Certification of Staff Time Charging</w:t>
      </w:r>
      <w:r w:rsidRPr="009B0A56">
        <w:rPr>
          <w:szCs w:val="20"/>
        </w:rPr>
        <w:t xml:space="preserve">:  According to </w:t>
      </w:r>
      <w:r>
        <w:t>2 CFR 200, Subpart E (Cost Principles)</w:t>
      </w:r>
      <w:r>
        <w:rPr>
          <w:szCs w:val="20"/>
        </w:rPr>
        <w:t>, s</w:t>
      </w:r>
      <w:r w:rsidRPr="009B0A56">
        <w:rPr>
          <w:szCs w:val="20"/>
        </w:rPr>
        <w:t>tate staff must accurately reflect their time according to the activity worked</w:t>
      </w:r>
      <w:r>
        <w:rPr>
          <w:szCs w:val="20"/>
        </w:rPr>
        <w:t>.</w:t>
      </w:r>
    </w:p>
    <w:p w:rsidRPr="009B0A56" w:rsidR="00C0011F" w:rsidP="00C0011F" w:rsidRDefault="00C0011F" w14:paraId="59949656" w14:textId="77777777">
      <w:pPr>
        <w:spacing w:after="0"/>
        <w:rPr>
          <w:szCs w:val="20"/>
        </w:rPr>
      </w:pPr>
    </w:p>
    <w:p w:rsidR="00C0011F" w:rsidP="00C0011F" w:rsidRDefault="00C0011F" w14:paraId="34583EAE" w14:textId="77777777">
      <w:pPr>
        <w:spacing w:after="0"/>
        <w:ind w:left="504"/>
      </w:pPr>
      <w:r>
        <w:t>Furthermore, any s</w:t>
      </w:r>
      <w:r w:rsidRPr="009B0A56">
        <w:t>tate staff member who reports to a supervisor responsible for more than one Federal award or cost objective, and the employee charg</w:t>
      </w:r>
      <w:r>
        <w:t>es only against one award, the s</w:t>
      </w:r>
      <w:r w:rsidRPr="009B0A56">
        <w:t xml:space="preserve">tate grantee must certify semi-annually that the work being charged for those employees relates exclusively to that award.  See </w:t>
      </w:r>
      <w:r>
        <w:t>2 CFR 200, Subpart E (Cost Principles) General Provisions for Selected Items of Cost</w:t>
      </w:r>
      <w:r w:rsidRPr="009B0A56">
        <w:t xml:space="preserve"> for further guidance o</w:t>
      </w:r>
      <w:r>
        <w:t>n this requirement.  Note that s</w:t>
      </w:r>
      <w:r w:rsidRPr="009B0A56">
        <w:t>tates with time and attendance systems that account for employees’ time at the project code level on a weekly, bi-weekly, or monthly basis are already in compliance with this requirement.</w:t>
      </w:r>
    </w:p>
    <w:p w:rsidRPr="009B0A56" w:rsidR="00C0011F" w:rsidP="00C0011F" w:rsidRDefault="00C0011F" w14:paraId="3D984C1D" w14:textId="77777777">
      <w:pPr>
        <w:spacing w:after="0"/>
        <w:ind w:left="0"/>
        <w:rPr>
          <w:szCs w:val="20"/>
        </w:rPr>
      </w:pPr>
    </w:p>
    <w:p w:rsidRPr="009B0A56" w:rsidR="00C0011F" w:rsidP="00C0011F" w:rsidRDefault="00C0011F" w14:paraId="16ACD4BF" w14:textId="77777777">
      <w:pPr>
        <w:numPr>
          <w:ilvl w:val="0"/>
          <w:numId w:val="104"/>
        </w:numPr>
        <w:rPr>
          <w:szCs w:val="20"/>
          <w:u w:val="single"/>
        </w:rPr>
      </w:pPr>
      <w:r w:rsidRPr="009B0A56">
        <w:rPr>
          <w:szCs w:val="20"/>
          <w:u w:val="single"/>
        </w:rPr>
        <w:t>Policy on Staff Time Charging</w:t>
      </w:r>
      <w:r w:rsidRPr="009B0A56">
        <w:rPr>
          <w:szCs w:val="20"/>
        </w:rPr>
        <w:t>:  To properl</w:t>
      </w:r>
      <w:r>
        <w:rPr>
          <w:szCs w:val="20"/>
        </w:rPr>
        <w:t>y administer BLS programs, the s</w:t>
      </w:r>
      <w:r w:rsidRPr="009B0A56">
        <w:rPr>
          <w:szCs w:val="20"/>
        </w:rPr>
        <w:t>tates must adhere to the following BLS policy on staff time charging:</w:t>
      </w:r>
    </w:p>
    <w:p w:rsidRPr="009B0A56" w:rsidR="00C0011F" w:rsidP="00C0011F" w:rsidRDefault="00C0011F" w14:paraId="7F6A5F8D" w14:textId="77777777">
      <w:pPr>
        <w:numPr>
          <w:ilvl w:val="0"/>
          <w:numId w:val="105"/>
        </w:numPr>
        <w:tabs>
          <w:tab w:val="clear" w:pos="360"/>
          <w:tab w:val="num" w:pos="900"/>
        </w:tabs>
        <w:ind w:left="900"/>
        <w:rPr>
          <w:szCs w:val="20"/>
        </w:rPr>
      </w:pPr>
      <w:r w:rsidRPr="009B0A56">
        <w:rPr>
          <w:szCs w:val="20"/>
        </w:rPr>
        <w:t>When sub</w:t>
      </w:r>
      <w:r>
        <w:rPr>
          <w:szCs w:val="20"/>
        </w:rPr>
        <w:t>mitting financial reports, the s</w:t>
      </w:r>
      <w:r w:rsidRPr="009B0A56">
        <w:rPr>
          <w:szCs w:val="20"/>
        </w:rPr>
        <w:t>tates are certifying that the reports are correct and, thus, that time charges are accurately recorded.</w:t>
      </w:r>
    </w:p>
    <w:p w:rsidRPr="009B0A56" w:rsidR="00C0011F" w:rsidP="00C0011F" w:rsidRDefault="00C0011F" w14:paraId="2EE09EF5" w14:textId="77777777">
      <w:pPr>
        <w:numPr>
          <w:ilvl w:val="0"/>
          <w:numId w:val="105"/>
        </w:numPr>
        <w:tabs>
          <w:tab w:val="clear" w:pos="360"/>
          <w:tab w:val="num" w:pos="900"/>
        </w:tabs>
        <w:ind w:left="900"/>
        <w:rPr>
          <w:szCs w:val="20"/>
        </w:rPr>
      </w:pPr>
      <w:r>
        <w:rPr>
          <w:szCs w:val="20"/>
        </w:rPr>
        <w:t>The s</w:t>
      </w:r>
      <w:r w:rsidRPr="009B0A56">
        <w:rPr>
          <w:szCs w:val="20"/>
        </w:rPr>
        <w:t>tates should use the budget variance process as the correct mechanism to balance marginal differences in spending among the programs.</w:t>
      </w:r>
    </w:p>
    <w:p w:rsidRPr="009B0A56" w:rsidR="00C0011F" w:rsidP="00C0011F" w:rsidRDefault="00C0011F" w14:paraId="7A3EE4DB" w14:textId="77777777">
      <w:pPr>
        <w:numPr>
          <w:ilvl w:val="0"/>
          <w:numId w:val="105"/>
        </w:numPr>
        <w:tabs>
          <w:tab w:val="clear" w:pos="360"/>
          <w:tab w:val="num" w:pos="900"/>
        </w:tabs>
        <w:ind w:left="900"/>
        <w:rPr>
          <w:szCs w:val="20"/>
        </w:rPr>
      </w:pPr>
      <w:r w:rsidRPr="009B0A56">
        <w:rPr>
          <w:szCs w:val="20"/>
        </w:rPr>
        <w:t>Regional staff is required to report any indication of misrepresentation of staff working on their program.</w:t>
      </w:r>
    </w:p>
    <w:p w:rsidRPr="009B0A56" w:rsidR="00C0011F" w:rsidP="00C0011F" w:rsidRDefault="00C0011F" w14:paraId="59DEAD2D" w14:textId="77777777">
      <w:pPr>
        <w:spacing w:after="0"/>
        <w:ind w:left="540"/>
        <w:rPr>
          <w:szCs w:val="20"/>
        </w:rPr>
      </w:pPr>
      <w:r w:rsidRPr="009B0A56">
        <w:rPr>
          <w:szCs w:val="20"/>
        </w:rPr>
        <w:t>The BLS regional offices are required to review BLS policy on staff time charging and other administrative</w:t>
      </w:r>
      <w:r>
        <w:rPr>
          <w:szCs w:val="20"/>
        </w:rPr>
        <w:t xml:space="preserve"> reporting requirements with s</w:t>
      </w:r>
      <w:r w:rsidRPr="009B0A56">
        <w:rPr>
          <w:szCs w:val="20"/>
        </w:rPr>
        <w:t xml:space="preserve">tate LMI </w:t>
      </w:r>
      <w:r w:rsidRPr="00C12A1F">
        <w:rPr>
          <w:szCs w:val="20"/>
        </w:rPr>
        <w:t>Directors</w:t>
      </w:r>
      <w:r w:rsidRPr="009B0A56">
        <w:rPr>
          <w:szCs w:val="20"/>
        </w:rPr>
        <w:t xml:space="preserve"> on an annual basis.</w:t>
      </w:r>
    </w:p>
    <w:p w:rsidRPr="009B0A56" w:rsidR="00C0011F" w:rsidP="00C0011F" w:rsidRDefault="00C0011F" w14:paraId="4EA68EDC" w14:textId="77777777">
      <w:pPr>
        <w:spacing w:after="0"/>
        <w:ind w:left="504"/>
        <w:rPr>
          <w:szCs w:val="20"/>
        </w:rPr>
      </w:pPr>
    </w:p>
    <w:p w:rsidRPr="009B0A56" w:rsidR="00C0011F" w:rsidP="00C0011F" w:rsidRDefault="00C0011F" w14:paraId="66C35CE5" w14:textId="5693F745">
      <w:pPr>
        <w:numPr>
          <w:ilvl w:val="0"/>
          <w:numId w:val="104"/>
        </w:numPr>
        <w:spacing w:after="0"/>
        <w:rPr>
          <w:szCs w:val="20"/>
        </w:rPr>
      </w:pPr>
      <w:r w:rsidRPr="009B0A56">
        <w:rPr>
          <w:szCs w:val="20"/>
          <w:u w:val="single"/>
        </w:rPr>
        <w:t>Financial Reporting Requirements</w:t>
      </w:r>
      <w:r w:rsidR="002F12F0">
        <w:rPr>
          <w:szCs w:val="20"/>
        </w:rPr>
        <w:t xml:space="preserve">: </w:t>
      </w:r>
      <w:r w:rsidRPr="009B0A56">
        <w:rPr>
          <w:szCs w:val="20"/>
        </w:rPr>
        <w:t xml:space="preserve"> By signing the CA, grantees are agreeing to the financial repo</w:t>
      </w:r>
      <w:r w:rsidR="002F12F0">
        <w:rPr>
          <w:szCs w:val="20"/>
        </w:rPr>
        <w:t xml:space="preserve">rting requirements it contains. </w:t>
      </w:r>
      <w:r w:rsidRPr="009B0A56">
        <w:rPr>
          <w:szCs w:val="20"/>
        </w:rPr>
        <w:t xml:space="preserve"> State agencies are reminded of the requirement for all programs concerning financial reporti</w:t>
      </w:r>
      <w:r w:rsidR="00673803">
        <w:rPr>
          <w:szCs w:val="20"/>
        </w:rPr>
        <w:t xml:space="preserve">ng, “D. Submission of Reports.” </w:t>
      </w:r>
      <w:r w:rsidRPr="009B0A56">
        <w:rPr>
          <w:szCs w:val="20"/>
        </w:rPr>
        <w:t xml:space="preserve"> In 2010, the Office of Inspector General</w:t>
      </w:r>
      <w:r>
        <w:rPr>
          <w:szCs w:val="20"/>
        </w:rPr>
        <w:t xml:space="preserve"> conducted an audit of several s</w:t>
      </w:r>
      <w:r w:rsidRPr="009B0A56">
        <w:rPr>
          <w:szCs w:val="20"/>
        </w:rPr>
        <w:t>tat</w:t>
      </w:r>
      <w:r w:rsidR="00673803">
        <w:rPr>
          <w:szCs w:val="20"/>
        </w:rPr>
        <w:t xml:space="preserve">e agencies for the LMI program. </w:t>
      </w:r>
      <w:r>
        <w:rPr>
          <w:szCs w:val="20"/>
        </w:rPr>
        <w:t xml:space="preserve"> The audit found problems with s</w:t>
      </w:r>
      <w:r w:rsidRPr="009B0A56">
        <w:rPr>
          <w:szCs w:val="20"/>
        </w:rPr>
        <w:t>tates submitting mon</w:t>
      </w:r>
      <w:r w:rsidR="00673803">
        <w:rPr>
          <w:szCs w:val="20"/>
        </w:rPr>
        <w:t xml:space="preserve">thly financial reports on time. </w:t>
      </w:r>
      <w:r w:rsidRPr="009B0A56">
        <w:rPr>
          <w:szCs w:val="20"/>
        </w:rPr>
        <w:t xml:space="preserve"> State agencies are reminded that monthly financial reports must be submitted to the BLS regional office within thirty (30) days of t</w:t>
      </w:r>
      <w:r w:rsidR="00673803">
        <w:rPr>
          <w:szCs w:val="20"/>
        </w:rPr>
        <w:t xml:space="preserve">he end of the reporting period. </w:t>
      </w:r>
      <w:r w:rsidRPr="009B0A56">
        <w:rPr>
          <w:szCs w:val="20"/>
        </w:rPr>
        <w:t xml:space="preserve"> As wit</w:t>
      </w:r>
      <w:r>
        <w:rPr>
          <w:szCs w:val="20"/>
        </w:rPr>
        <w:t>h all other requirements, if a s</w:t>
      </w:r>
      <w:r w:rsidRPr="009B0A56">
        <w:rPr>
          <w:szCs w:val="20"/>
        </w:rPr>
        <w:t xml:space="preserve">tate anticipates that </w:t>
      </w:r>
      <w:r>
        <w:rPr>
          <w:szCs w:val="20"/>
        </w:rPr>
        <w:t xml:space="preserve">it </w:t>
      </w:r>
      <w:r w:rsidRPr="009B0A56">
        <w:rPr>
          <w:szCs w:val="20"/>
        </w:rPr>
        <w:t xml:space="preserve">will be unable to comply with the requirement, it must apply for and receive approval for a variance. </w:t>
      </w:r>
    </w:p>
    <w:p w:rsidR="00C0011F" w:rsidP="00C0011F" w:rsidRDefault="00C0011F" w14:paraId="6FCFA843" w14:textId="77777777">
      <w:pPr>
        <w:spacing w:after="0"/>
        <w:ind w:left="540"/>
        <w:rPr>
          <w:szCs w:val="20"/>
        </w:rPr>
      </w:pPr>
    </w:p>
    <w:p w:rsidR="00C0011F" w:rsidP="00C0011F" w:rsidRDefault="00C0011F" w14:paraId="0C7701D6" w14:textId="35016312">
      <w:pPr>
        <w:spacing w:after="0"/>
        <w:ind w:left="540"/>
        <w:rPr>
          <w:szCs w:val="20"/>
        </w:rPr>
      </w:pPr>
      <w:r w:rsidRPr="009B0A56">
        <w:rPr>
          <w:szCs w:val="20"/>
        </w:rPr>
        <w:t xml:space="preserve">In addition, the Federal Financial Report (FFR) must be completed </w:t>
      </w:r>
      <w:r w:rsidR="00673803">
        <w:rPr>
          <w:szCs w:val="20"/>
        </w:rPr>
        <w:t xml:space="preserve">each quarter online at HHS-PMS. </w:t>
      </w:r>
      <w:r w:rsidRPr="009B0A56">
        <w:rPr>
          <w:szCs w:val="20"/>
        </w:rPr>
        <w:t xml:space="preserve"> The FFR must be completed within 30 days of t</w:t>
      </w:r>
      <w:r w:rsidR="00673803">
        <w:rPr>
          <w:szCs w:val="20"/>
        </w:rPr>
        <w:t xml:space="preserve">he end of the quarter. </w:t>
      </w:r>
      <w:r>
        <w:rPr>
          <w:szCs w:val="20"/>
        </w:rPr>
        <w:t xml:space="preserve"> If the s</w:t>
      </w:r>
      <w:r w:rsidRPr="009B0A56">
        <w:rPr>
          <w:szCs w:val="20"/>
        </w:rPr>
        <w:t>tate fails to complete the report within this time frame, a hold will be placed on their HHS-PMS account until the FFR has been filed.</w:t>
      </w:r>
    </w:p>
    <w:p w:rsidRPr="00672B72" w:rsidR="00C0011F" w:rsidP="00C0011F" w:rsidRDefault="00C0011F" w14:paraId="4C8E2D02" w14:textId="77777777">
      <w:pPr>
        <w:pStyle w:val="ListParagraph"/>
        <w:spacing w:after="0"/>
        <w:ind w:left="504"/>
        <w:rPr>
          <w:szCs w:val="20"/>
        </w:rPr>
      </w:pPr>
    </w:p>
    <w:p w:rsidRPr="00653088" w:rsidR="00C0011F" w:rsidP="00C0011F" w:rsidRDefault="00C0011F" w14:paraId="05617D66" w14:textId="77777777">
      <w:pPr>
        <w:pStyle w:val="ListParagraph"/>
        <w:numPr>
          <w:ilvl w:val="0"/>
          <w:numId w:val="104"/>
        </w:numPr>
        <w:spacing w:after="0"/>
        <w:rPr>
          <w:szCs w:val="20"/>
        </w:rPr>
      </w:pPr>
      <w:r>
        <w:rPr>
          <w:szCs w:val="20"/>
          <w:u w:val="single"/>
        </w:rPr>
        <w:t>Forms Reminder</w:t>
      </w:r>
      <w:r>
        <w:rPr>
          <w:szCs w:val="20"/>
        </w:rPr>
        <w:t xml:space="preserve">:  Grantees are requested to use only the most up-to-date forms when submitting their initial CA application, any subsequent CA modifications, and their CA closeout.  The most up-to-date forms are included in this CA application and can be found on </w:t>
      </w:r>
      <w:proofErr w:type="spellStart"/>
      <w:r>
        <w:rPr>
          <w:szCs w:val="20"/>
        </w:rPr>
        <w:t>StateWeb</w:t>
      </w:r>
      <w:proofErr w:type="spellEnd"/>
      <w:r>
        <w:rPr>
          <w:szCs w:val="20"/>
        </w:rPr>
        <w:t>.</w:t>
      </w:r>
    </w:p>
    <w:p w:rsidRPr="009B0A56" w:rsidR="00C0011F" w:rsidP="00C0011F" w:rsidRDefault="00C0011F" w14:paraId="0814531A" w14:textId="77777777">
      <w:pPr>
        <w:spacing w:after="0"/>
        <w:ind w:left="540"/>
        <w:rPr>
          <w:szCs w:val="20"/>
        </w:rPr>
      </w:pPr>
    </w:p>
    <w:p w:rsidRPr="009B0A56" w:rsidR="00C0011F" w:rsidP="00C0011F" w:rsidRDefault="00C0011F" w14:paraId="0EC4C3E5" w14:textId="77777777">
      <w:pPr>
        <w:numPr>
          <w:ilvl w:val="0"/>
          <w:numId w:val="104"/>
        </w:numPr>
        <w:spacing w:after="0"/>
        <w:rPr>
          <w:szCs w:val="20"/>
        </w:rPr>
      </w:pPr>
      <w:r w:rsidRPr="009B0A56">
        <w:rPr>
          <w:szCs w:val="20"/>
          <w:u w:val="single"/>
        </w:rPr>
        <w:t>Action Required</w:t>
      </w:r>
      <w:r w:rsidRPr="009B0A56">
        <w:rPr>
          <w:szCs w:val="20"/>
        </w:rPr>
        <w:t>:  State agencies are requested to develop their draft and final CA applications and submit materials to the appropriate BLS regional office in accordance with the following schedule:</w:t>
      </w:r>
    </w:p>
    <w:p w:rsidRPr="00DA6603" w:rsidR="00C0011F" w:rsidP="00C0011F" w:rsidRDefault="006F56B4" w14:paraId="51A86560" w14:textId="7F9D44D6">
      <w:pPr>
        <w:jc w:val="center"/>
        <w:rPr>
          <w:u w:val="single"/>
        </w:rPr>
      </w:pPr>
      <w:bookmarkStart w:name="_Toc355680223" w:id="2"/>
      <w:bookmarkStart w:name="_Toc355682005" w:id="3"/>
      <w:bookmarkStart w:name="_GoBack" w:id="4"/>
      <w:bookmarkEnd w:id="4"/>
      <w:r>
        <w:rPr>
          <w:u w:val="single"/>
        </w:rPr>
        <w:lastRenderedPageBreak/>
        <w:t>FY 2020</w:t>
      </w:r>
      <w:r w:rsidRPr="00DA6603" w:rsidR="00C0011F">
        <w:rPr>
          <w:u w:val="single"/>
        </w:rPr>
        <w:t>-</w:t>
      </w:r>
      <w:r>
        <w:rPr>
          <w:u w:val="single"/>
        </w:rPr>
        <w:t>21</w:t>
      </w:r>
      <w:r w:rsidRPr="00DA6603" w:rsidR="00C0011F">
        <w:rPr>
          <w:u w:val="single"/>
        </w:rPr>
        <w:t xml:space="preserve"> Schedule</w:t>
      </w:r>
      <w:bookmarkEnd w:id="2"/>
      <w:bookmarkEnd w:id="3"/>
    </w:p>
    <w:p w:rsidRPr="0095733C" w:rsidR="00C0011F" w:rsidP="00C0011F" w:rsidRDefault="00C0011F" w14:paraId="4445F5F5" w14:textId="77777777">
      <w:pPr>
        <w:tabs>
          <w:tab w:val="left" w:leader="dot" w:pos="7176"/>
        </w:tabs>
        <w:spacing w:after="60"/>
        <w:ind w:left="540"/>
        <w:rPr>
          <w:szCs w:val="20"/>
        </w:rPr>
      </w:pPr>
      <w:r w:rsidRPr="0095733C">
        <w:rPr>
          <w:szCs w:val="20"/>
        </w:rPr>
        <w:t>Draft Cooperative Agreement applications due in regional office</w:t>
      </w:r>
      <w:r w:rsidRPr="0095733C">
        <w:rPr>
          <w:szCs w:val="20"/>
        </w:rPr>
        <w:tab/>
        <w:t>TBD by the regional office</w:t>
      </w:r>
    </w:p>
    <w:p w:rsidRPr="0095733C" w:rsidR="00C0011F" w:rsidP="00C0011F" w:rsidRDefault="00C0011F" w14:paraId="4AF988ED" w14:textId="10D5D98B">
      <w:pPr>
        <w:tabs>
          <w:tab w:val="left" w:leader="dot" w:pos="7176"/>
        </w:tabs>
        <w:spacing w:after="60"/>
        <w:ind w:left="540"/>
        <w:rPr>
          <w:szCs w:val="20"/>
        </w:rPr>
      </w:pPr>
      <w:r w:rsidRPr="0095733C">
        <w:rPr>
          <w:szCs w:val="20"/>
        </w:rPr>
        <w:t>Requests for program variance due in national office</w:t>
      </w:r>
      <w:r w:rsidRPr="0095733C">
        <w:rPr>
          <w:szCs w:val="20"/>
        </w:rPr>
        <w:tab/>
      </w:r>
      <w:r w:rsidR="006F56B4">
        <w:rPr>
          <w:szCs w:val="20"/>
        </w:rPr>
        <w:t xml:space="preserve">July </w:t>
      </w:r>
      <w:r w:rsidR="00074B28">
        <w:rPr>
          <w:szCs w:val="20"/>
        </w:rPr>
        <w:t>16</w:t>
      </w:r>
      <w:r w:rsidR="006F56B4">
        <w:rPr>
          <w:szCs w:val="20"/>
        </w:rPr>
        <w:t>, 2020</w:t>
      </w:r>
    </w:p>
    <w:p w:rsidRPr="0095733C" w:rsidR="00C0011F" w:rsidP="00C0011F" w:rsidRDefault="00C0011F" w14:paraId="6206CC87" w14:textId="02973AAF">
      <w:pPr>
        <w:tabs>
          <w:tab w:val="left" w:leader="dot" w:pos="7176"/>
        </w:tabs>
        <w:spacing w:after="60"/>
        <w:ind w:left="540"/>
        <w:rPr>
          <w:szCs w:val="20"/>
        </w:rPr>
      </w:pPr>
      <w:r w:rsidRPr="0095733C">
        <w:t>Final 20</w:t>
      </w:r>
      <w:r w:rsidR="006F56B4">
        <w:t>21</w:t>
      </w:r>
      <w:r w:rsidRPr="0095733C">
        <w:t xml:space="preserve"> LMI CA due in the RO by</w:t>
      </w:r>
      <w:r w:rsidRPr="0095733C" w:rsidDel="00DA56EB">
        <w:rPr>
          <w:szCs w:val="20"/>
        </w:rPr>
        <w:t xml:space="preserve"> </w:t>
      </w:r>
      <w:r w:rsidRPr="0095733C">
        <w:rPr>
          <w:szCs w:val="20"/>
        </w:rPr>
        <w:tab/>
      </w:r>
      <w:r w:rsidR="00B64DF6">
        <w:rPr>
          <w:szCs w:val="20"/>
        </w:rPr>
        <w:t>August 14</w:t>
      </w:r>
      <w:r w:rsidR="006F56B4">
        <w:rPr>
          <w:szCs w:val="20"/>
        </w:rPr>
        <w:t>, 2020</w:t>
      </w:r>
    </w:p>
    <w:p w:rsidRPr="0095733C" w:rsidR="00C0011F" w:rsidP="00C0011F" w:rsidRDefault="00C0011F" w14:paraId="39E14E7B" w14:textId="43BC13F4">
      <w:pPr>
        <w:tabs>
          <w:tab w:val="left" w:leader="dot" w:pos="7176"/>
        </w:tabs>
        <w:spacing w:after="60"/>
        <w:ind w:left="540"/>
        <w:rPr>
          <w:szCs w:val="20"/>
        </w:rPr>
      </w:pPr>
      <w:r w:rsidRPr="0095733C">
        <w:t>Draft electronic copies of 20</w:t>
      </w:r>
      <w:r w:rsidR="006F56B4">
        <w:t>21</w:t>
      </w:r>
      <w:r w:rsidRPr="0095733C">
        <w:t xml:space="preserve"> LMI CAs due in OFO/DFM</w:t>
      </w:r>
      <w:r w:rsidRPr="0095733C">
        <w:tab/>
        <w:t xml:space="preserve">September </w:t>
      </w:r>
      <w:r w:rsidR="00B64DF6">
        <w:t>2</w:t>
      </w:r>
      <w:r w:rsidR="006F56B4">
        <w:t>, 2020</w:t>
      </w:r>
    </w:p>
    <w:p w:rsidRPr="0095733C" w:rsidR="00C0011F" w:rsidP="00C0011F" w:rsidRDefault="00C0011F" w14:paraId="138C8CB1" w14:textId="622494D1">
      <w:pPr>
        <w:tabs>
          <w:tab w:val="left" w:leader="dot" w:pos="7176"/>
        </w:tabs>
        <w:spacing w:after="60"/>
        <w:ind w:left="540"/>
      </w:pPr>
      <w:r w:rsidRPr="0095733C">
        <w:t>Cooperative Agreement effective</w:t>
      </w:r>
      <w:r w:rsidRPr="0095733C">
        <w:tab/>
        <w:t xml:space="preserve">October </w:t>
      </w:r>
      <w:r>
        <w:t>1</w:t>
      </w:r>
      <w:r w:rsidR="006F56B4">
        <w:t>, 2020</w:t>
      </w:r>
    </w:p>
    <w:p w:rsidRPr="00212D45" w:rsidR="00C0011F" w:rsidP="00C0011F" w:rsidRDefault="00C0011F" w14:paraId="11FE2B22" w14:textId="44D5EA41">
      <w:pPr>
        <w:tabs>
          <w:tab w:val="left" w:leader="dot" w:pos="7176"/>
        </w:tabs>
        <w:rPr>
          <w:szCs w:val="20"/>
        </w:rPr>
      </w:pPr>
      <w:r w:rsidRPr="0095733C">
        <w:rPr>
          <w:szCs w:val="20"/>
        </w:rPr>
        <w:t xml:space="preserve">Executed </w:t>
      </w:r>
      <w:r w:rsidR="002F12F0">
        <w:rPr>
          <w:szCs w:val="20"/>
        </w:rPr>
        <w:t xml:space="preserve">2021 </w:t>
      </w:r>
      <w:r w:rsidRPr="0095733C">
        <w:rPr>
          <w:szCs w:val="20"/>
        </w:rPr>
        <w:t>Cooperative Agreement due in national office</w:t>
      </w:r>
      <w:r w:rsidRPr="0095733C">
        <w:rPr>
          <w:szCs w:val="20"/>
        </w:rPr>
        <w:tab/>
        <w:t>October</w:t>
      </w:r>
      <w:r w:rsidR="00B64DF6">
        <w:rPr>
          <w:szCs w:val="20"/>
        </w:rPr>
        <w:t xml:space="preserve"> 5</w:t>
      </w:r>
      <w:r w:rsidR="006F56B4">
        <w:rPr>
          <w:szCs w:val="20"/>
        </w:rPr>
        <w:t>, 2020</w:t>
      </w:r>
    </w:p>
    <w:p w:rsidR="00C0011F" w:rsidP="00C0011F" w:rsidRDefault="00C0011F" w14:paraId="5EC9801B" w14:textId="77777777">
      <w:pPr>
        <w:spacing w:after="0"/>
        <w:rPr>
          <w:szCs w:val="20"/>
        </w:rPr>
      </w:pPr>
      <w:r w:rsidRPr="00530D6F">
        <w:rPr>
          <w:szCs w:val="20"/>
        </w:rPr>
        <w:t>State and regional offices should transmit all CA materials via UPS.</w:t>
      </w:r>
    </w:p>
    <w:p w:rsidRPr="009B0A56" w:rsidR="00C0011F" w:rsidP="00C0011F" w:rsidRDefault="00C0011F" w14:paraId="734473F5" w14:textId="77777777">
      <w:pPr>
        <w:spacing w:after="0"/>
        <w:rPr>
          <w:szCs w:val="20"/>
        </w:rPr>
      </w:pPr>
    </w:p>
    <w:p w:rsidR="00C0011F" w:rsidP="00C0011F" w:rsidRDefault="00C0011F" w14:paraId="24216A47" w14:textId="77777777">
      <w:pPr>
        <w:numPr>
          <w:ilvl w:val="0"/>
          <w:numId w:val="104"/>
        </w:numPr>
        <w:spacing w:after="0"/>
        <w:rPr>
          <w:szCs w:val="20"/>
        </w:rPr>
      </w:pPr>
      <w:r w:rsidRPr="009B0A56">
        <w:rPr>
          <w:szCs w:val="20"/>
          <w:u w:val="single"/>
        </w:rPr>
        <w:t>Inquiries</w:t>
      </w:r>
      <w:r w:rsidRPr="009B0A56">
        <w:rPr>
          <w:szCs w:val="20"/>
        </w:rPr>
        <w:t>:  Please direct all inquiries to the BLS regional office.</w:t>
      </w:r>
    </w:p>
    <w:p w:rsidRPr="009B0A56" w:rsidR="007633B2" w:rsidP="007633B2" w:rsidRDefault="007633B2" w14:paraId="2469B0CD" w14:textId="77777777">
      <w:pPr>
        <w:spacing w:after="0"/>
        <w:ind w:left="0"/>
        <w:rPr>
          <w:szCs w:val="20"/>
        </w:rPr>
      </w:pPr>
    </w:p>
    <w:p w:rsidR="00C0011F" w:rsidP="00C0011F" w:rsidRDefault="00C0011F" w14:paraId="0BB19E72" w14:textId="77777777">
      <w:pPr>
        <w:numPr>
          <w:ilvl w:val="0"/>
          <w:numId w:val="104"/>
        </w:numPr>
        <w:spacing w:after="0"/>
        <w:rPr>
          <w:szCs w:val="20"/>
        </w:rPr>
      </w:pPr>
      <w:r w:rsidRPr="009B0A56">
        <w:rPr>
          <w:szCs w:val="20"/>
          <w:u w:val="single"/>
        </w:rPr>
        <w:t>Effective Date</w:t>
      </w:r>
      <w:r w:rsidRPr="009B0A56">
        <w:rPr>
          <w:szCs w:val="20"/>
        </w:rPr>
        <w:t>:  Immediately.</w:t>
      </w:r>
    </w:p>
    <w:p w:rsidRPr="009B0A56" w:rsidR="00C0011F" w:rsidP="00C0011F" w:rsidRDefault="00C0011F" w14:paraId="38182E97" w14:textId="77777777">
      <w:pPr>
        <w:spacing w:after="0"/>
        <w:ind w:left="0"/>
        <w:rPr>
          <w:szCs w:val="20"/>
        </w:rPr>
      </w:pPr>
    </w:p>
    <w:p w:rsidR="00C0011F" w:rsidP="00C0011F" w:rsidRDefault="00C0011F" w14:paraId="12C03305" w14:textId="75B644ED">
      <w:pPr>
        <w:numPr>
          <w:ilvl w:val="0"/>
          <w:numId w:val="104"/>
        </w:numPr>
        <w:tabs>
          <w:tab w:val="left" w:pos="1710"/>
        </w:tabs>
        <w:spacing w:after="0"/>
        <w:rPr>
          <w:szCs w:val="20"/>
          <w:u w:val="single"/>
        </w:rPr>
      </w:pPr>
      <w:r w:rsidRPr="000606AF">
        <w:rPr>
          <w:szCs w:val="20"/>
          <w:u w:val="single"/>
        </w:rPr>
        <w:t>Attachment</w:t>
      </w:r>
      <w:r>
        <w:rPr>
          <w:szCs w:val="20"/>
          <w:u w:val="single"/>
        </w:rPr>
        <w:t>s</w:t>
      </w:r>
      <w:r w:rsidRPr="00CA00BF">
        <w:rPr>
          <w:szCs w:val="20"/>
        </w:rPr>
        <w:t>:</w:t>
      </w:r>
      <w:r>
        <w:rPr>
          <w:szCs w:val="20"/>
        </w:rPr>
        <w:tab/>
      </w:r>
      <w:r w:rsidRPr="00CA00BF">
        <w:rPr>
          <w:szCs w:val="20"/>
        </w:rPr>
        <w:t>20</w:t>
      </w:r>
      <w:r w:rsidR="006F56B4">
        <w:rPr>
          <w:szCs w:val="20"/>
        </w:rPr>
        <w:t>21</w:t>
      </w:r>
      <w:r w:rsidRPr="00CA00BF">
        <w:rPr>
          <w:szCs w:val="20"/>
        </w:rPr>
        <w:t xml:space="preserve"> Labor Market Information Cooperative Agreement.</w:t>
      </w:r>
      <w:r w:rsidRPr="000606AF">
        <w:rPr>
          <w:szCs w:val="20"/>
          <w:u w:val="single"/>
        </w:rPr>
        <w:t xml:space="preserve"> </w:t>
      </w:r>
    </w:p>
    <w:p w:rsidR="00A7625D" w:rsidP="00C0011F" w:rsidRDefault="00C0011F" w14:paraId="72720A53" w14:textId="670A3A71">
      <w:pPr>
        <w:tabs>
          <w:tab w:val="left" w:pos="1710"/>
        </w:tabs>
        <w:spacing w:after="0"/>
        <w:ind w:left="504"/>
        <w:rPr>
          <w:szCs w:val="20"/>
        </w:rPr>
      </w:pPr>
      <w:r w:rsidRPr="00053D59">
        <w:rPr>
          <w:szCs w:val="20"/>
        </w:rPr>
        <w:tab/>
      </w:r>
      <w:r w:rsidRPr="002A6F0B">
        <w:rPr>
          <w:szCs w:val="20"/>
        </w:rPr>
        <w:t>20</w:t>
      </w:r>
      <w:r w:rsidR="006F56B4">
        <w:rPr>
          <w:szCs w:val="20"/>
        </w:rPr>
        <w:t>21</w:t>
      </w:r>
      <w:r w:rsidRPr="002A6F0B">
        <w:rPr>
          <w:szCs w:val="20"/>
        </w:rPr>
        <w:t xml:space="preserve"> Cooperative Agreement Document Numbers</w:t>
      </w:r>
    </w:p>
    <w:p w:rsidR="00A7625D" w:rsidRDefault="00A7625D" w14:paraId="6BFAAF9C" w14:textId="77777777">
      <w:pPr>
        <w:spacing w:after="0"/>
        <w:ind w:left="0"/>
        <w:rPr>
          <w:szCs w:val="20"/>
        </w:rPr>
      </w:pPr>
      <w:r>
        <w:rPr>
          <w:szCs w:val="20"/>
        </w:rPr>
        <w:br w:type="page"/>
      </w:r>
    </w:p>
    <w:p w:rsidRPr="00053D59" w:rsidR="00C0011F" w:rsidP="00C0011F" w:rsidRDefault="00C0011F" w14:paraId="2922C481" w14:textId="77777777">
      <w:pPr>
        <w:tabs>
          <w:tab w:val="left" w:pos="1710"/>
        </w:tabs>
        <w:spacing w:after="0"/>
        <w:ind w:left="504"/>
        <w:rPr>
          <w:szCs w:val="20"/>
        </w:rPr>
      </w:pPr>
    </w:p>
    <w:p w:rsidRPr="009B0A56" w:rsidR="00C0011F" w:rsidP="0079298C" w:rsidRDefault="00C0011F" w14:paraId="120B65FC" w14:textId="77777777">
      <w:pPr>
        <w:tabs>
          <w:tab w:val="left" w:pos="2430"/>
        </w:tabs>
        <w:spacing w:after="480"/>
        <w:ind w:left="2880" w:hanging="2880"/>
        <w:rPr>
          <w:szCs w:val="20"/>
        </w:rPr>
      </w:pPr>
    </w:p>
    <w:p w:rsidR="00C279F8" w:rsidP="00C279F8" w:rsidRDefault="00C279F8" w14:paraId="1F51F2F5" w14:textId="77777777">
      <w:pPr>
        <w:ind w:left="0"/>
        <w:jc w:val="center"/>
      </w:pPr>
    </w:p>
    <w:p w:rsidR="00C279F8" w:rsidP="00C279F8" w:rsidRDefault="00C279F8" w14:paraId="25E2614B" w14:textId="77777777">
      <w:pPr>
        <w:ind w:left="0"/>
        <w:jc w:val="center"/>
      </w:pPr>
    </w:p>
    <w:p w:rsidR="00C279F8" w:rsidP="00C279F8" w:rsidRDefault="00C279F8" w14:paraId="78BB4E3D" w14:textId="77777777">
      <w:pPr>
        <w:ind w:left="0"/>
        <w:jc w:val="center"/>
      </w:pPr>
    </w:p>
    <w:p w:rsidR="00C279F8" w:rsidP="00C279F8" w:rsidRDefault="00C279F8" w14:paraId="44B56BC0" w14:textId="77777777">
      <w:pPr>
        <w:ind w:left="0"/>
        <w:jc w:val="center"/>
      </w:pPr>
    </w:p>
    <w:p w:rsidR="00C279F8" w:rsidP="00C279F8" w:rsidRDefault="00C279F8" w14:paraId="7EF38CAC" w14:textId="77777777">
      <w:pPr>
        <w:ind w:left="0"/>
        <w:jc w:val="center"/>
      </w:pPr>
    </w:p>
    <w:p w:rsidR="00C279F8" w:rsidP="00C279F8" w:rsidRDefault="00C279F8" w14:paraId="6068A036" w14:textId="77777777">
      <w:pPr>
        <w:ind w:left="0"/>
        <w:jc w:val="center"/>
      </w:pPr>
    </w:p>
    <w:p w:rsidR="00C279F8" w:rsidP="00C279F8" w:rsidRDefault="00C279F8" w14:paraId="28D73007" w14:textId="77777777">
      <w:pPr>
        <w:ind w:left="0"/>
        <w:jc w:val="center"/>
      </w:pPr>
    </w:p>
    <w:p w:rsidR="00C279F8" w:rsidP="00C279F8" w:rsidRDefault="00C279F8" w14:paraId="625A5269" w14:textId="77777777">
      <w:pPr>
        <w:ind w:left="0"/>
        <w:jc w:val="center"/>
      </w:pPr>
    </w:p>
    <w:p w:rsidR="00C279F8" w:rsidP="00C279F8" w:rsidRDefault="00C279F8" w14:paraId="3E186621" w14:textId="77777777">
      <w:pPr>
        <w:ind w:left="0"/>
        <w:jc w:val="center"/>
      </w:pPr>
    </w:p>
    <w:p w:rsidR="00C279F8" w:rsidP="00C279F8" w:rsidRDefault="00C279F8" w14:paraId="4912CD9D" w14:textId="77777777">
      <w:pPr>
        <w:ind w:left="0"/>
        <w:jc w:val="center"/>
      </w:pPr>
    </w:p>
    <w:p w:rsidR="00C279F8" w:rsidP="00C279F8" w:rsidRDefault="00C279F8" w14:paraId="7166E0C4" w14:textId="77777777">
      <w:pPr>
        <w:ind w:left="0"/>
        <w:jc w:val="center"/>
      </w:pPr>
    </w:p>
    <w:p w:rsidR="00C279F8" w:rsidP="00C279F8" w:rsidRDefault="00C279F8" w14:paraId="2C2B9723" w14:textId="77777777">
      <w:pPr>
        <w:ind w:left="0"/>
        <w:jc w:val="center"/>
      </w:pPr>
      <w:r>
        <w:t>[This page is intentionally left blank.]</w:t>
      </w:r>
    </w:p>
    <w:p w:rsidR="00B964E5" w:rsidP="00D93DAF" w:rsidRDefault="00B964E5" w14:paraId="79F15377" w14:textId="77777777">
      <w:pPr>
        <w:ind w:left="0"/>
        <w:jc w:val="center"/>
        <w:rPr>
          <w:b/>
          <w:sz w:val="48"/>
        </w:rPr>
      </w:pPr>
    </w:p>
    <w:p w:rsidR="00B35932" w:rsidRDefault="00B35932" w14:paraId="3F3550AF" w14:textId="58E7ED23">
      <w:pPr>
        <w:spacing w:after="0"/>
        <w:ind w:left="0"/>
        <w:rPr>
          <w:b/>
          <w:sz w:val="48"/>
        </w:rPr>
      </w:pPr>
      <w:r>
        <w:rPr>
          <w:b/>
          <w:sz w:val="48"/>
        </w:rPr>
        <w:br w:type="page"/>
      </w:r>
    </w:p>
    <w:p w:rsidR="0079298C" w:rsidP="00D93DAF" w:rsidRDefault="0079298C" w14:paraId="548136CD" w14:textId="77777777">
      <w:pPr>
        <w:ind w:left="0"/>
        <w:jc w:val="center"/>
        <w:rPr>
          <w:b/>
          <w:sz w:val="48"/>
        </w:rPr>
      </w:pPr>
    </w:p>
    <w:p w:rsidR="00B35932" w:rsidP="00D93DAF" w:rsidRDefault="00B35932" w14:paraId="7C203434" w14:textId="77777777">
      <w:pPr>
        <w:ind w:left="0"/>
        <w:jc w:val="center"/>
        <w:rPr>
          <w:b/>
          <w:sz w:val="48"/>
        </w:rPr>
      </w:pPr>
    </w:p>
    <w:p w:rsidR="00B35932" w:rsidP="00D93DAF" w:rsidRDefault="00B35932" w14:paraId="7A7FB802" w14:textId="77777777">
      <w:pPr>
        <w:ind w:left="0"/>
        <w:jc w:val="center"/>
        <w:rPr>
          <w:b/>
          <w:sz w:val="48"/>
        </w:rPr>
      </w:pPr>
    </w:p>
    <w:p w:rsidR="00DC51BF" w:rsidP="00D93DAF" w:rsidRDefault="00D876F5" w14:paraId="212DEBB5" w14:textId="25FFE4A9">
      <w:pPr>
        <w:ind w:left="0"/>
        <w:jc w:val="center"/>
      </w:pPr>
      <w:r>
        <w:rPr>
          <w:b/>
          <w:sz w:val="48"/>
        </w:rPr>
        <w:t>20</w:t>
      </w:r>
      <w:r w:rsidR="002856D6">
        <w:rPr>
          <w:b/>
          <w:sz w:val="48"/>
        </w:rPr>
        <w:t>2</w:t>
      </w:r>
      <w:r w:rsidR="006F56B4">
        <w:rPr>
          <w:b/>
          <w:sz w:val="48"/>
        </w:rPr>
        <w:t>1</w:t>
      </w:r>
      <w:r w:rsidRPr="00B06ADA" w:rsidR="00CE2DFD">
        <w:rPr>
          <w:b/>
          <w:sz w:val="48"/>
        </w:rPr>
        <w:br/>
        <w:t>LABOR MARKET INFORMATION</w:t>
      </w:r>
      <w:r w:rsidRPr="00B06ADA" w:rsidR="00CE2DFD">
        <w:rPr>
          <w:b/>
          <w:sz w:val="48"/>
        </w:rPr>
        <w:br/>
        <w:t>COOPERATIVE AGREEMENT</w:t>
      </w:r>
      <w:r w:rsidRPr="00B06ADA" w:rsidR="00CE2DFD">
        <w:rPr>
          <w:b/>
          <w:sz w:val="48"/>
        </w:rPr>
        <w:br/>
      </w:r>
    </w:p>
    <w:p w:rsidRPr="0029564F" w:rsidR="00B06ADA" w:rsidP="0029564F" w:rsidRDefault="00B06ADA" w14:paraId="79B83560" w14:textId="77777777"/>
    <w:p w:rsidRPr="008E6A8E" w:rsidR="00DB177D" w:rsidP="008E6A8E" w:rsidRDefault="00CE2DFD" w14:paraId="2AE4A4AE" w14:textId="77777777">
      <w:pPr>
        <w:jc w:val="center"/>
        <w:rPr>
          <w:b/>
          <w:sz w:val="28"/>
          <w:szCs w:val="28"/>
        </w:rPr>
      </w:pPr>
      <w:r w:rsidRPr="008E6A8E">
        <w:rPr>
          <w:b/>
          <w:sz w:val="28"/>
          <w:szCs w:val="28"/>
        </w:rPr>
        <w:t>PART I.  ADMINISTRATIVE REQUIREMENTS</w:t>
      </w:r>
      <w:r w:rsidRPr="008E6A8E">
        <w:rPr>
          <w:b/>
          <w:sz w:val="28"/>
          <w:szCs w:val="28"/>
        </w:rPr>
        <w:br/>
      </w:r>
      <w:r w:rsidRPr="008E6A8E">
        <w:rPr>
          <w:b/>
          <w:sz w:val="28"/>
          <w:szCs w:val="28"/>
        </w:rPr>
        <w:br/>
        <w:t>PART II.  APPLICATION INSTRUCTIONS</w:t>
      </w:r>
      <w:r w:rsidRPr="008E6A8E">
        <w:rPr>
          <w:b/>
          <w:sz w:val="28"/>
          <w:szCs w:val="28"/>
        </w:rPr>
        <w:br/>
      </w:r>
      <w:r w:rsidRPr="008E6A8E">
        <w:rPr>
          <w:b/>
          <w:sz w:val="28"/>
          <w:szCs w:val="28"/>
        </w:rPr>
        <w:br/>
        <w:t>PART III.  APPLICATION MATERIA</w:t>
      </w:r>
      <w:r w:rsidRPr="008E6A8E" w:rsidR="00D34840">
        <w:rPr>
          <w:b/>
          <w:sz w:val="28"/>
          <w:szCs w:val="28"/>
        </w:rPr>
        <w:t>LS</w:t>
      </w:r>
    </w:p>
    <w:p w:rsidRPr="0029564F" w:rsidR="00DB177D" w:rsidP="0029564F" w:rsidRDefault="00DB177D" w14:paraId="208E63FB" w14:textId="77777777"/>
    <w:p w:rsidR="0046553F" w:rsidP="005B27E9" w:rsidRDefault="0046553F" w14:paraId="119E5393" w14:textId="77777777"/>
    <w:p w:rsidR="00CE2DFD" w:rsidP="0000729B" w:rsidRDefault="007C1B62" w14:paraId="5EF17A24" w14:textId="67E909F3">
      <w:pPr>
        <w:keepLines/>
        <w:pBdr>
          <w:top w:val="single" w:color="000000" w:sz="6" w:space="0"/>
          <w:left w:val="single" w:color="000000" w:sz="6" w:space="0"/>
          <w:bottom w:val="single" w:color="000000" w:sz="6" w:space="0"/>
          <w:right w:val="single" w:color="000000" w:sz="6" w:space="0"/>
          <w:between w:val="single" w:color="000000" w:sz="6" w:space="0"/>
        </w:pBdr>
        <w:spacing w:before="4320" w:after="0"/>
        <w:ind w:left="0"/>
        <w:jc w:val="center"/>
        <w:rPr>
          <w:szCs w:val="20"/>
        </w:rPr>
      </w:pPr>
      <w:r w:rsidRPr="0000729B">
        <w:rPr>
          <w:sz w:val="24"/>
        </w:rPr>
        <w:t>O</w:t>
      </w:r>
      <w:r w:rsidRPr="0000729B" w:rsidR="00CE2DFD">
        <w:rPr>
          <w:sz w:val="24"/>
        </w:rPr>
        <w:t xml:space="preserve">MB Approval Number 1220-0079; expires </w:t>
      </w:r>
      <w:r w:rsidR="00EE1C7D">
        <w:rPr>
          <w:sz w:val="24"/>
        </w:rPr>
        <w:t>05</w:t>
      </w:r>
      <w:r w:rsidRPr="0000729B" w:rsidR="007962C3">
        <w:rPr>
          <w:sz w:val="24"/>
        </w:rPr>
        <w:t>/</w:t>
      </w:r>
      <w:r w:rsidR="00EE1C7D">
        <w:rPr>
          <w:sz w:val="24"/>
        </w:rPr>
        <w:t>31</w:t>
      </w:r>
      <w:r w:rsidRPr="0000729B" w:rsidR="007962C3">
        <w:rPr>
          <w:sz w:val="24"/>
        </w:rPr>
        <w:t>/</w:t>
      </w:r>
      <w:r w:rsidR="00EE1C7D">
        <w:rPr>
          <w:sz w:val="24"/>
        </w:rPr>
        <w:t>20</w:t>
      </w:r>
      <w:r w:rsidR="0071693B">
        <w:rPr>
          <w:sz w:val="24"/>
        </w:rPr>
        <w:t>21</w:t>
      </w:r>
    </w:p>
    <w:p w:rsidR="00CE2DFD" w:rsidP="005B27E9" w:rsidRDefault="00CE2DFD" w14:paraId="70E7A957" w14:textId="77777777"/>
    <w:p w:rsidR="00CE2DFD" w:rsidP="005B27E9" w:rsidRDefault="00CE2DFD" w14:paraId="02586EE3" w14:textId="77777777"/>
    <w:p w:rsidR="00CE2DFD" w:rsidP="005B27E9" w:rsidRDefault="00CE2DFD" w14:paraId="15A2ACBF" w14:textId="77777777"/>
    <w:p w:rsidR="00CE2DFD" w:rsidP="005B27E9" w:rsidRDefault="00CE2DFD" w14:paraId="1CC9CA4C" w14:textId="77777777"/>
    <w:p w:rsidR="00CE2DFD" w:rsidP="005B27E9" w:rsidRDefault="00CE2DFD" w14:paraId="046284DA" w14:textId="77777777"/>
    <w:p w:rsidRPr="00727FBE" w:rsidR="00CC4E53" w:rsidP="00727FBE" w:rsidRDefault="00CC4E53" w14:paraId="528F5E5C" w14:textId="77777777"/>
    <w:p w:rsidR="00CC4E53" w:rsidP="005B27E9" w:rsidRDefault="00CC4E53" w14:paraId="6123CDFB" w14:textId="77777777"/>
    <w:p w:rsidR="00CC4E53" w:rsidP="005B27E9" w:rsidRDefault="00CC4E53" w14:paraId="35A1F8DD" w14:textId="77777777"/>
    <w:p w:rsidR="00CC4E53" w:rsidP="005B27E9" w:rsidRDefault="00CC4E53" w14:paraId="21D51898" w14:textId="77777777"/>
    <w:p w:rsidR="00CC4E53" w:rsidP="005B27E9" w:rsidRDefault="00CC4E53" w14:paraId="071D3EB0" w14:textId="77777777"/>
    <w:p w:rsidR="00CC4E53" w:rsidP="005B27E9" w:rsidRDefault="00CC4E53" w14:paraId="07FA93A6" w14:textId="77777777"/>
    <w:p w:rsidR="00CC4E53" w:rsidP="005B27E9" w:rsidRDefault="00CC4E53" w14:paraId="32FEF324" w14:textId="77777777"/>
    <w:p w:rsidR="00CC4E53" w:rsidP="005B27E9" w:rsidRDefault="00CC4E53" w14:paraId="79C26984" w14:textId="77777777"/>
    <w:p w:rsidR="00CC4E53" w:rsidP="005B27E9" w:rsidRDefault="00CC4E53" w14:paraId="3256EB0F" w14:textId="77777777"/>
    <w:p w:rsidR="00CC4E53" w:rsidP="005B27E9" w:rsidRDefault="00CC4E53" w14:paraId="4B846CE6" w14:textId="77777777"/>
    <w:p w:rsidR="00CC4E53" w:rsidP="002A59E2" w:rsidRDefault="00CC4E53" w14:paraId="42A06906" w14:textId="51845D7A">
      <w:pPr>
        <w:ind w:left="0"/>
        <w:jc w:val="center"/>
      </w:pPr>
      <w:r>
        <w:t>[</w:t>
      </w:r>
      <w:r w:rsidR="00E17C3D">
        <w:t>This page is intentionally left blank</w:t>
      </w:r>
      <w:r>
        <w:t>.]</w:t>
      </w:r>
    </w:p>
    <w:p w:rsidRPr="002A59E2" w:rsidR="00727FBE" w:rsidP="008E6A8E" w:rsidRDefault="00CC4E53" w14:paraId="1EE9EFD0" w14:textId="77777777">
      <w:pPr>
        <w:jc w:val="center"/>
        <w:rPr>
          <w:b/>
          <w:sz w:val="32"/>
          <w:szCs w:val="32"/>
        </w:rPr>
      </w:pPr>
      <w:r>
        <w:br w:type="page"/>
      </w:r>
      <w:r w:rsidRPr="002A59E2" w:rsidR="00DB177D">
        <w:rPr>
          <w:b/>
          <w:sz w:val="32"/>
          <w:szCs w:val="32"/>
        </w:rPr>
        <w:lastRenderedPageBreak/>
        <w:t>TABLE OF CONTENTS</w:t>
      </w:r>
    </w:p>
    <w:sdt>
      <w:sdtPr>
        <w:rPr>
          <w:rFonts w:ascii="Times New Roman" w:hAnsi="Times New Roman"/>
          <w:b w:val="0"/>
          <w:bCs w:val="0"/>
          <w:color w:val="auto"/>
          <w:sz w:val="20"/>
          <w:szCs w:val="24"/>
        </w:rPr>
        <w:id w:val="338276405"/>
        <w:docPartObj>
          <w:docPartGallery w:val="Table of Contents"/>
          <w:docPartUnique/>
        </w:docPartObj>
      </w:sdtPr>
      <w:sdtEndPr>
        <w:rPr>
          <w:noProof/>
        </w:rPr>
      </w:sdtEndPr>
      <w:sdtContent>
        <w:p w:rsidR="00727FBE" w:rsidP="008E6A8E" w:rsidRDefault="00727FBE" w14:paraId="0FA1AFDE" w14:textId="77777777">
          <w:pPr>
            <w:pStyle w:val="TOCHeading"/>
            <w:numPr>
              <w:ilvl w:val="0"/>
              <w:numId w:val="0"/>
            </w:numPr>
            <w:jc w:val="left"/>
          </w:pPr>
        </w:p>
        <w:p w:rsidRPr="00F023AB" w:rsidR="00392A49" w:rsidP="00F023AB" w:rsidRDefault="00274147" w14:paraId="39C47930" w14:textId="77777777">
          <w:pPr>
            <w:pStyle w:val="TOC1"/>
            <w:rPr>
              <w:rFonts w:eastAsiaTheme="minorEastAsia"/>
            </w:rPr>
          </w:pPr>
          <w:r>
            <w:fldChar w:fldCharType="begin"/>
          </w:r>
          <w:r w:rsidR="00727FBE">
            <w:instrText xml:space="preserve"> TOC \o "1-3" \h \z \u </w:instrText>
          </w:r>
          <w:r>
            <w:fldChar w:fldCharType="separate"/>
          </w:r>
          <w:hyperlink w:history="1" w:anchor="_Toc5024382">
            <w:r w:rsidRPr="00F023AB" w:rsidR="00392A49">
              <w:rPr>
                <w:rStyle w:val="Hyperlink"/>
              </w:rPr>
              <w:t>I.</w:t>
            </w:r>
            <w:r w:rsidRPr="00F023AB" w:rsidR="00392A49">
              <w:rPr>
                <w:rFonts w:eastAsiaTheme="minorEastAsia"/>
              </w:rPr>
              <w:tab/>
            </w:r>
            <w:r w:rsidRPr="00F023AB" w:rsidR="00392A49">
              <w:rPr>
                <w:rStyle w:val="Hyperlink"/>
              </w:rPr>
              <w:t>ADMINISTRATIVE REQUIREMENTS</w:t>
            </w:r>
            <w:r w:rsidRPr="00F023AB" w:rsidR="00392A49">
              <w:rPr>
                <w:webHidden/>
              </w:rPr>
              <w:tab/>
            </w:r>
            <w:r w:rsidRPr="00F023AB" w:rsidR="00392A49">
              <w:rPr>
                <w:webHidden/>
              </w:rPr>
              <w:fldChar w:fldCharType="begin"/>
            </w:r>
            <w:r w:rsidRPr="00F023AB" w:rsidR="00392A49">
              <w:rPr>
                <w:webHidden/>
              </w:rPr>
              <w:instrText xml:space="preserve"> PAGEREF _Toc5024382 \h </w:instrText>
            </w:r>
            <w:r w:rsidRPr="00F023AB" w:rsidR="00392A49">
              <w:rPr>
                <w:webHidden/>
              </w:rPr>
            </w:r>
            <w:r w:rsidRPr="00F023AB" w:rsidR="00392A49">
              <w:rPr>
                <w:webHidden/>
              </w:rPr>
              <w:fldChar w:fldCharType="separate"/>
            </w:r>
            <w:r w:rsidR="00BB3B07">
              <w:rPr>
                <w:webHidden/>
              </w:rPr>
              <w:t>1</w:t>
            </w:r>
            <w:r w:rsidRPr="00F023AB" w:rsidR="00392A49">
              <w:rPr>
                <w:webHidden/>
              </w:rPr>
              <w:fldChar w:fldCharType="end"/>
            </w:r>
          </w:hyperlink>
        </w:p>
        <w:p w:rsidRPr="00F023AB" w:rsidR="00392A49" w:rsidRDefault="00C5063E" w14:paraId="416A0B97" w14:textId="77777777">
          <w:pPr>
            <w:pStyle w:val="TOC2"/>
            <w:rPr>
              <w:rFonts w:eastAsiaTheme="minorEastAsia"/>
              <w:caps w:val="0"/>
            </w:rPr>
          </w:pPr>
          <w:hyperlink w:history="1" w:anchor="_Toc5024383">
            <w:r w:rsidRPr="00F023AB" w:rsidR="00392A49">
              <w:rPr>
                <w:rStyle w:val="Hyperlink"/>
              </w:rPr>
              <w:t>A.</w:t>
            </w:r>
            <w:r w:rsidRPr="00F023AB" w:rsidR="00392A49">
              <w:rPr>
                <w:rFonts w:eastAsiaTheme="minorEastAsia"/>
                <w:caps w:val="0"/>
              </w:rPr>
              <w:tab/>
            </w:r>
            <w:r w:rsidRPr="00F023AB" w:rsidR="00392A49">
              <w:rPr>
                <w:rStyle w:val="Hyperlink"/>
              </w:rPr>
              <w:t>INTRODUCTION</w:t>
            </w:r>
            <w:r w:rsidRPr="00F023AB" w:rsidR="00392A49">
              <w:rPr>
                <w:webHidden/>
              </w:rPr>
              <w:tab/>
            </w:r>
            <w:r w:rsidRPr="00F023AB" w:rsidR="00392A49">
              <w:rPr>
                <w:webHidden/>
              </w:rPr>
              <w:fldChar w:fldCharType="begin"/>
            </w:r>
            <w:r w:rsidRPr="00F023AB" w:rsidR="00392A49">
              <w:rPr>
                <w:webHidden/>
              </w:rPr>
              <w:instrText xml:space="preserve"> PAGEREF _Toc5024383 \h </w:instrText>
            </w:r>
            <w:r w:rsidRPr="00F023AB" w:rsidR="00392A49">
              <w:rPr>
                <w:webHidden/>
              </w:rPr>
            </w:r>
            <w:r w:rsidRPr="00F023AB" w:rsidR="00392A49">
              <w:rPr>
                <w:webHidden/>
              </w:rPr>
              <w:fldChar w:fldCharType="separate"/>
            </w:r>
            <w:r w:rsidR="00BB3B07">
              <w:rPr>
                <w:webHidden/>
              </w:rPr>
              <w:t>1</w:t>
            </w:r>
            <w:r w:rsidRPr="00F023AB" w:rsidR="00392A49">
              <w:rPr>
                <w:webHidden/>
              </w:rPr>
              <w:fldChar w:fldCharType="end"/>
            </w:r>
          </w:hyperlink>
        </w:p>
        <w:p w:rsidRPr="00F023AB" w:rsidR="00392A49" w:rsidRDefault="00C5063E" w14:paraId="1C4B81F0" w14:textId="77777777">
          <w:pPr>
            <w:pStyle w:val="TOC3"/>
            <w:rPr>
              <w:rFonts w:eastAsiaTheme="minorEastAsia"/>
              <w:i w:val="0"/>
            </w:rPr>
          </w:pPr>
          <w:hyperlink w:history="1" w:anchor="_Toc5024384">
            <w:r w:rsidRPr="00F023AB" w:rsidR="00392A49">
              <w:rPr>
                <w:rStyle w:val="Hyperlink"/>
              </w:rPr>
              <w:t>1.</w:t>
            </w:r>
            <w:r w:rsidRPr="00F023AB" w:rsidR="00392A49">
              <w:rPr>
                <w:rFonts w:eastAsiaTheme="minorEastAsia"/>
                <w:i w:val="0"/>
              </w:rPr>
              <w:tab/>
            </w:r>
            <w:r w:rsidRPr="00F023AB" w:rsidR="00392A49">
              <w:rPr>
                <w:rStyle w:val="Hyperlink"/>
              </w:rPr>
              <w:t>Current Employment Statistics (CES)</w:t>
            </w:r>
            <w:r w:rsidRPr="00F023AB" w:rsidR="00392A49">
              <w:rPr>
                <w:webHidden/>
              </w:rPr>
              <w:tab/>
            </w:r>
            <w:r w:rsidRPr="00F023AB" w:rsidR="00392A49">
              <w:rPr>
                <w:webHidden/>
              </w:rPr>
              <w:fldChar w:fldCharType="begin"/>
            </w:r>
            <w:r w:rsidRPr="00F023AB" w:rsidR="00392A49">
              <w:rPr>
                <w:webHidden/>
              </w:rPr>
              <w:instrText xml:space="preserve"> PAGEREF _Toc5024384 \h </w:instrText>
            </w:r>
            <w:r w:rsidRPr="00F023AB" w:rsidR="00392A49">
              <w:rPr>
                <w:webHidden/>
              </w:rPr>
            </w:r>
            <w:r w:rsidRPr="00F023AB" w:rsidR="00392A49">
              <w:rPr>
                <w:webHidden/>
              </w:rPr>
              <w:fldChar w:fldCharType="separate"/>
            </w:r>
            <w:r w:rsidR="00BB3B07">
              <w:rPr>
                <w:webHidden/>
              </w:rPr>
              <w:t>1</w:t>
            </w:r>
            <w:r w:rsidRPr="00F023AB" w:rsidR="00392A49">
              <w:rPr>
                <w:webHidden/>
              </w:rPr>
              <w:fldChar w:fldCharType="end"/>
            </w:r>
          </w:hyperlink>
        </w:p>
        <w:p w:rsidRPr="00F023AB" w:rsidR="00392A49" w:rsidRDefault="00C5063E" w14:paraId="17C4A51D" w14:textId="77777777">
          <w:pPr>
            <w:pStyle w:val="TOC3"/>
            <w:rPr>
              <w:rFonts w:eastAsiaTheme="minorEastAsia"/>
              <w:i w:val="0"/>
            </w:rPr>
          </w:pPr>
          <w:hyperlink w:history="1" w:anchor="_Toc5024385">
            <w:r w:rsidRPr="00F023AB" w:rsidR="00392A49">
              <w:rPr>
                <w:rStyle w:val="Hyperlink"/>
              </w:rPr>
              <w:t>2.</w:t>
            </w:r>
            <w:r w:rsidRPr="00F023AB" w:rsidR="00392A49">
              <w:rPr>
                <w:rFonts w:eastAsiaTheme="minorEastAsia"/>
                <w:i w:val="0"/>
              </w:rPr>
              <w:tab/>
            </w:r>
            <w:r w:rsidRPr="00F023AB" w:rsidR="00392A49">
              <w:rPr>
                <w:rStyle w:val="Hyperlink"/>
              </w:rPr>
              <w:t>Local Area Unemployment Statistics (LAUS)</w:t>
            </w:r>
            <w:r w:rsidRPr="00F023AB" w:rsidR="00392A49">
              <w:rPr>
                <w:webHidden/>
              </w:rPr>
              <w:tab/>
            </w:r>
            <w:r w:rsidRPr="00F023AB" w:rsidR="00392A49">
              <w:rPr>
                <w:webHidden/>
              </w:rPr>
              <w:fldChar w:fldCharType="begin"/>
            </w:r>
            <w:r w:rsidRPr="00F023AB" w:rsidR="00392A49">
              <w:rPr>
                <w:webHidden/>
              </w:rPr>
              <w:instrText xml:space="preserve"> PAGEREF _Toc5024385 \h </w:instrText>
            </w:r>
            <w:r w:rsidRPr="00F023AB" w:rsidR="00392A49">
              <w:rPr>
                <w:webHidden/>
              </w:rPr>
            </w:r>
            <w:r w:rsidRPr="00F023AB" w:rsidR="00392A49">
              <w:rPr>
                <w:webHidden/>
              </w:rPr>
              <w:fldChar w:fldCharType="separate"/>
            </w:r>
            <w:r w:rsidR="00BB3B07">
              <w:rPr>
                <w:webHidden/>
              </w:rPr>
              <w:t>1</w:t>
            </w:r>
            <w:r w:rsidRPr="00F023AB" w:rsidR="00392A49">
              <w:rPr>
                <w:webHidden/>
              </w:rPr>
              <w:fldChar w:fldCharType="end"/>
            </w:r>
          </w:hyperlink>
        </w:p>
        <w:p w:rsidRPr="00F023AB" w:rsidR="00392A49" w:rsidRDefault="00C5063E" w14:paraId="6DFF039A" w14:textId="77777777">
          <w:pPr>
            <w:pStyle w:val="TOC3"/>
            <w:rPr>
              <w:rFonts w:eastAsiaTheme="minorEastAsia"/>
              <w:i w:val="0"/>
            </w:rPr>
          </w:pPr>
          <w:hyperlink w:history="1" w:anchor="_Toc5024386">
            <w:r w:rsidRPr="00F023AB" w:rsidR="00392A49">
              <w:rPr>
                <w:rStyle w:val="Hyperlink"/>
              </w:rPr>
              <w:t>3.</w:t>
            </w:r>
            <w:r w:rsidRPr="00F023AB" w:rsidR="00392A49">
              <w:rPr>
                <w:rFonts w:eastAsiaTheme="minorEastAsia"/>
                <w:i w:val="0"/>
              </w:rPr>
              <w:tab/>
            </w:r>
            <w:r w:rsidRPr="00F023AB" w:rsidR="00392A49">
              <w:rPr>
                <w:rStyle w:val="Hyperlink"/>
              </w:rPr>
              <w:t>Occupational Employment Statistics (OES)</w:t>
            </w:r>
            <w:r w:rsidRPr="00F023AB" w:rsidR="00392A49">
              <w:rPr>
                <w:webHidden/>
              </w:rPr>
              <w:tab/>
            </w:r>
            <w:r w:rsidRPr="00F023AB" w:rsidR="00392A49">
              <w:rPr>
                <w:webHidden/>
              </w:rPr>
              <w:fldChar w:fldCharType="begin"/>
            </w:r>
            <w:r w:rsidRPr="00F023AB" w:rsidR="00392A49">
              <w:rPr>
                <w:webHidden/>
              </w:rPr>
              <w:instrText xml:space="preserve"> PAGEREF _Toc5024386 \h </w:instrText>
            </w:r>
            <w:r w:rsidRPr="00F023AB" w:rsidR="00392A49">
              <w:rPr>
                <w:webHidden/>
              </w:rPr>
            </w:r>
            <w:r w:rsidRPr="00F023AB" w:rsidR="00392A49">
              <w:rPr>
                <w:webHidden/>
              </w:rPr>
              <w:fldChar w:fldCharType="separate"/>
            </w:r>
            <w:r w:rsidR="00BB3B07">
              <w:rPr>
                <w:webHidden/>
              </w:rPr>
              <w:t>1</w:t>
            </w:r>
            <w:r w:rsidRPr="00F023AB" w:rsidR="00392A49">
              <w:rPr>
                <w:webHidden/>
              </w:rPr>
              <w:fldChar w:fldCharType="end"/>
            </w:r>
          </w:hyperlink>
        </w:p>
        <w:p w:rsidRPr="00F023AB" w:rsidR="00392A49" w:rsidRDefault="00C5063E" w14:paraId="6B3A2261" w14:textId="77777777">
          <w:pPr>
            <w:pStyle w:val="TOC3"/>
            <w:rPr>
              <w:rFonts w:eastAsiaTheme="minorEastAsia"/>
              <w:i w:val="0"/>
            </w:rPr>
          </w:pPr>
          <w:hyperlink w:history="1" w:anchor="_Toc5024387">
            <w:r w:rsidRPr="00F023AB" w:rsidR="00392A49">
              <w:rPr>
                <w:rStyle w:val="Hyperlink"/>
              </w:rPr>
              <w:t>4.</w:t>
            </w:r>
            <w:r w:rsidRPr="00F023AB" w:rsidR="00392A49">
              <w:rPr>
                <w:rFonts w:eastAsiaTheme="minorEastAsia"/>
                <w:i w:val="0"/>
              </w:rPr>
              <w:tab/>
            </w:r>
            <w:r w:rsidRPr="00F023AB" w:rsidR="00392A49">
              <w:rPr>
                <w:rStyle w:val="Hyperlink"/>
              </w:rPr>
              <w:t>Quarterly Census of Employment and Wages (QCEW)</w:t>
            </w:r>
            <w:r w:rsidRPr="00F023AB" w:rsidR="00392A49">
              <w:rPr>
                <w:webHidden/>
              </w:rPr>
              <w:tab/>
            </w:r>
            <w:r w:rsidRPr="00F023AB" w:rsidR="00392A49">
              <w:rPr>
                <w:webHidden/>
              </w:rPr>
              <w:fldChar w:fldCharType="begin"/>
            </w:r>
            <w:r w:rsidRPr="00F023AB" w:rsidR="00392A49">
              <w:rPr>
                <w:webHidden/>
              </w:rPr>
              <w:instrText xml:space="preserve"> PAGEREF _Toc5024387 \h </w:instrText>
            </w:r>
            <w:r w:rsidRPr="00F023AB" w:rsidR="00392A49">
              <w:rPr>
                <w:webHidden/>
              </w:rPr>
            </w:r>
            <w:r w:rsidRPr="00F023AB" w:rsidR="00392A49">
              <w:rPr>
                <w:webHidden/>
              </w:rPr>
              <w:fldChar w:fldCharType="separate"/>
            </w:r>
            <w:r w:rsidR="00BB3B07">
              <w:rPr>
                <w:webHidden/>
              </w:rPr>
              <w:t>1</w:t>
            </w:r>
            <w:r w:rsidRPr="00F023AB" w:rsidR="00392A49">
              <w:rPr>
                <w:webHidden/>
              </w:rPr>
              <w:fldChar w:fldCharType="end"/>
            </w:r>
          </w:hyperlink>
        </w:p>
        <w:p w:rsidRPr="00F023AB" w:rsidR="00392A49" w:rsidRDefault="00C5063E" w14:paraId="3045D1C2" w14:textId="77777777">
          <w:pPr>
            <w:pStyle w:val="TOC2"/>
            <w:rPr>
              <w:rFonts w:eastAsiaTheme="minorEastAsia"/>
              <w:caps w:val="0"/>
            </w:rPr>
          </w:pPr>
          <w:hyperlink w:history="1" w:anchor="_Toc5024388">
            <w:r w:rsidRPr="00F023AB" w:rsidR="00392A49">
              <w:rPr>
                <w:rStyle w:val="Hyperlink"/>
              </w:rPr>
              <w:t>B.</w:t>
            </w:r>
            <w:r w:rsidRPr="00F023AB" w:rsidR="00392A49">
              <w:rPr>
                <w:rFonts w:eastAsiaTheme="minorEastAsia"/>
                <w:caps w:val="0"/>
              </w:rPr>
              <w:tab/>
            </w:r>
            <w:r w:rsidRPr="00F023AB" w:rsidR="00392A49">
              <w:rPr>
                <w:rStyle w:val="Hyperlink"/>
              </w:rPr>
              <w:t>AUTHORIZING LEGISLATION</w:t>
            </w:r>
            <w:r w:rsidRPr="00F023AB" w:rsidR="00392A49">
              <w:rPr>
                <w:webHidden/>
              </w:rPr>
              <w:tab/>
            </w:r>
            <w:r w:rsidRPr="00F023AB" w:rsidR="00392A49">
              <w:rPr>
                <w:webHidden/>
              </w:rPr>
              <w:fldChar w:fldCharType="begin"/>
            </w:r>
            <w:r w:rsidRPr="00F023AB" w:rsidR="00392A49">
              <w:rPr>
                <w:webHidden/>
              </w:rPr>
              <w:instrText xml:space="preserve"> PAGEREF _Toc5024388 \h </w:instrText>
            </w:r>
            <w:r w:rsidRPr="00F023AB" w:rsidR="00392A49">
              <w:rPr>
                <w:webHidden/>
              </w:rPr>
            </w:r>
            <w:r w:rsidRPr="00F023AB" w:rsidR="00392A49">
              <w:rPr>
                <w:webHidden/>
              </w:rPr>
              <w:fldChar w:fldCharType="separate"/>
            </w:r>
            <w:r w:rsidR="00BB3B07">
              <w:rPr>
                <w:webHidden/>
              </w:rPr>
              <w:t>1</w:t>
            </w:r>
            <w:r w:rsidRPr="00F023AB" w:rsidR="00392A49">
              <w:rPr>
                <w:webHidden/>
              </w:rPr>
              <w:fldChar w:fldCharType="end"/>
            </w:r>
          </w:hyperlink>
        </w:p>
        <w:p w:rsidRPr="00F023AB" w:rsidR="00392A49" w:rsidRDefault="00C5063E" w14:paraId="018CD653" w14:textId="77777777">
          <w:pPr>
            <w:pStyle w:val="TOC2"/>
            <w:rPr>
              <w:rFonts w:eastAsiaTheme="minorEastAsia"/>
              <w:caps w:val="0"/>
            </w:rPr>
          </w:pPr>
          <w:hyperlink w:history="1" w:anchor="_Toc5024389">
            <w:r w:rsidRPr="00F023AB" w:rsidR="00392A49">
              <w:rPr>
                <w:rStyle w:val="Hyperlink"/>
              </w:rPr>
              <w:t>C.</w:t>
            </w:r>
            <w:r w:rsidRPr="00F023AB" w:rsidR="00392A49">
              <w:rPr>
                <w:rFonts w:eastAsiaTheme="minorEastAsia"/>
                <w:caps w:val="0"/>
              </w:rPr>
              <w:tab/>
            </w:r>
            <w:r w:rsidRPr="00F023AB" w:rsidR="00392A49">
              <w:rPr>
                <w:rStyle w:val="Hyperlink"/>
              </w:rPr>
              <w:t>ELIGIBLE APPLICANTS</w:t>
            </w:r>
            <w:r w:rsidRPr="00F023AB" w:rsidR="00392A49">
              <w:rPr>
                <w:webHidden/>
              </w:rPr>
              <w:tab/>
            </w:r>
            <w:r w:rsidRPr="00F023AB" w:rsidR="00392A49">
              <w:rPr>
                <w:webHidden/>
              </w:rPr>
              <w:fldChar w:fldCharType="begin"/>
            </w:r>
            <w:r w:rsidRPr="00F023AB" w:rsidR="00392A49">
              <w:rPr>
                <w:webHidden/>
              </w:rPr>
              <w:instrText xml:space="preserve"> PAGEREF _Toc5024389 \h </w:instrText>
            </w:r>
            <w:r w:rsidRPr="00F023AB" w:rsidR="00392A49">
              <w:rPr>
                <w:webHidden/>
              </w:rPr>
            </w:r>
            <w:r w:rsidRPr="00F023AB" w:rsidR="00392A49">
              <w:rPr>
                <w:webHidden/>
              </w:rPr>
              <w:fldChar w:fldCharType="separate"/>
            </w:r>
            <w:r w:rsidR="00BB3B07">
              <w:rPr>
                <w:webHidden/>
              </w:rPr>
              <w:t>2</w:t>
            </w:r>
            <w:r w:rsidRPr="00F023AB" w:rsidR="00392A49">
              <w:rPr>
                <w:webHidden/>
              </w:rPr>
              <w:fldChar w:fldCharType="end"/>
            </w:r>
          </w:hyperlink>
        </w:p>
        <w:p w:rsidRPr="00F023AB" w:rsidR="00392A49" w:rsidRDefault="00C5063E" w14:paraId="1306CF46" w14:textId="77777777">
          <w:pPr>
            <w:pStyle w:val="TOC2"/>
            <w:rPr>
              <w:rFonts w:eastAsiaTheme="minorEastAsia"/>
              <w:caps w:val="0"/>
            </w:rPr>
          </w:pPr>
          <w:hyperlink w:history="1" w:anchor="_Toc5024390">
            <w:r w:rsidRPr="00F023AB" w:rsidR="00392A49">
              <w:rPr>
                <w:rStyle w:val="Hyperlink"/>
              </w:rPr>
              <w:t>D.</w:t>
            </w:r>
            <w:r w:rsidRPr="00F023AB" w:rsidR="00392A49">
              <w:rPr>
                <w:rFonts w:eastAsiaTheme="minorEastAsia"/>
                <w:caps w:val="0"/>
              </w:rPr>
              <w:tab/>
            </w:r>
            <w:r w:rsidRPr="00F023AB" w:rsidR="00392A49">
              <w:rPr>
                <w:rStyle w:val="Hyperlink"/>
              </w:rPr>
              <w:t>REGULATIONS AND REFERENCE DOCUMENTS</w:t>
            </w:r>
            <w:r w:rsidRPr="00F023AB" w:rsidR="00392A49">
              <w:rPr>
                <w:webHidden/>
              </w:rPr>
              <w:tab/>
            </w:r>
            <w:r w:rsidRPr="00F023AB" w:rsidR="00392A49">
              <w:rPr>
                <w:webHidden/>
              </w:rPr>
              <w:fldChar w:fldCharType="begin"/>
            </w:r>
            <w:r w:rsidRPr="00F023AB" w:rsidR="00392A49">
              <w:rPr>
                <w:webHidden/>
              </w:rPr>
              <w:instrText xml:space="preserve"> PAGEREF _Toc5024390 \h </w:instrText>
            </w:r>
            <w:r w:rsidRPr="00F023AB" w:rsidR="00392A49">
              <w:rPr>
                <w:webHidden/>
              </w:rPr>
            </w:r>
            <w:r w:rsidRPr="00F023AB" w:rsidR="00392A49">
              <w:rPr>
                <w:webHidden/>
              </w:rPr>
              <w:fldChar w:fldCharType="separate"/>
            </w:r>
            <w:r w:rsidR="00BB3B07">
              <w:rPr>
                <w:webHidden/>
              </w:rPr>
              <w:t>2</w:t>
            </w:r>
            <w:r w:rsidRPr="00F023AB" w:rsidR="00392A49">
              <w:rPr>
                <w:webHidden/>
              </w:rPr>
              <w:fldChar w:fldCharType="end"/>
            </w:r>
          </w:hyperlink>
        </w:p>
        <w:p w:rsidRPr="00F023AB" w:rsidR="00392A49" w:rsidRDefault="00C5063E" w14:paraId="074A6EDA" w14:textId="77777777">
          <w:pPr>
            <w:pStyle w:val="TOC2"/>
            <w:rPr>
              <w:rFonts w:eastAsiaTheme="minorEastAsia"/>
              <w:caps w:val="0"/>
            </w:rPr>
          </w:pPr>
          <w:hyperlink w:history="1" w:anchor="_Toc5024391">
            <w:r w:rsidRPr="00F023AB" w:rsidR="00392A49">
              <w:rPr>
                <w:rStyle w:val="Hyperlink"/>
              </w:rPr>
              <w:t>E.</w:t>
            </w:r>
            <w:r w:rsidRPr="00F023AB" w:rsidR="00392A49">
              <w:rPr>
                <w:rFonts w:eastAsiaTheme="minorEastAsia"/>
                <w:caps w:val="0"/>
              </w:rPr>
              <w:tab/>
            </w:r>
            <w:r w:rsidRPr="00F023AB" w:rsidR="00392A49">
              <w:rPr>
                <w:rStyle w:val="Hyperlink"/>
              </w:rPr>
              <w:t>PROGRAM FUNDING</w:t>
            </w:r>
            <w:r w:rsidRPr="00F023AB" w:rsidR="00392A49">
              <w:rPr>
                <w:webHidden/>
              </w:rPr>
              <w:tab/>
            </w:r>
            <w:r w:rsidRPr="00F023AB" w:rsidR="00392A49">
              <w:rPr>
                <w:webHidden/>
              </w:rPr>
              <w:fldChar w:fldCharType="begin"/>
            </w:r>
            <w:r w:rsidRPr="00F023AB" w:rsidR="00392A49">
              <w:rPr>
                <w:webHidden/>
              </w:rPr>
              <w:instrText xml:space="preserve"> PAGEREF _Toc5024391 \h </w:instrText>
            </w:r>
            <w:r w:rsidRPr="00F023AB" w:rsidR="00392A49">
              <w:rPr>
                <w:webHidden/>
              </w:rPr>
            </w:r>
            <w:r w:rsidRPr="00F023AB" w:rsidR="00392A49">
              <w:rPr>
                <w:webHidden/>
              </w:rPr>
              <w:fldChar w:fldCharType="separate"/>
            </w:r>
            <w:r w:rsidR="00BB3B07">
              <w:rPr>
                <w:webHidden/>
              </w:rPr>
              <w:t>2</w:t>
            </w:r>
            <w:r w:rsidRPr="00F023AB" w:rsidR="00392A49">
              <w:rPr>
                <w:webHidden/>
              </w:rPr>
              <w:fldChar w:fldCharType="end"/>
            </w:r>
          </w:hyperlink>
        </w:p>
        <w:p w:rsidRPr="00F023AB" w:rsidR="00392A49" w:rsidRDefault="00C5063E" w14:paraId="4D8B4593" w14:textId="77777777">
          <w:pPr>
            <w:pStyle w:val="TOC2"/>
            <w:rPr>
              <w:rFonts w:eastAsiaTheme="minorEastAsia"/>
              <w:caps w:val="0"/>
            </w:rPr>
          </w:pPr>
          <w:hyperlink w:history="1" w:anchor="_Toc5024392">
            <w:r w:rsidRPr="00F023AB" w:rsidR="00392A49">
              <w:rPr>
                <w:rStyle w:val="Hyperlink"/>
              </w:rPr>
              <w:t>F.</w:t>
            </w:r>
            <w:r w:rsidRPr="00F023AB" w:rsidR="00392A49">
              <w:rPr>
                <w:rFonts w:eastAsiaTheme="minorEastAsia"/>
                <w:caps w:val="0"/>
              </w:rPr>
              <w:tab/>
            </w:r>
            <w:r w:rsidRPr="00F023AB" w:rsidR="00392A49">
              <w:rPr>
                <w:rStyle w:val="Hyperlink"/>
              </w:rPr>
              <w:t>CASH MANAGEMENT</w:t>
            </w:r>
            <w:r w:rsidRPr="00F023AB" w:rsidR="00392A49">
              <w:rPr>
                <w:webHidden/>
              </w:rPr>
              <w:tab/>
            </w:r>
            <w:r w:rsidRPr="00F023AB" w:rsidR="00392A49">
              <w:rPr>
                <w:webHidden/>
              </w:rPr>
              <w:fldChar w:fldCharType="begin"/>
            </w:r>
            <w:r w:rsidRPr="00F023AB" w:rsidR="00392A49">
              <w:rPr>
                <w:webHidden/>
              </w:rPr>
              <w:instrText xml:space="preserve"> PAGEREF _Toc5024392 \h </w:instrText>
            </w:r>
            <w:r w:rsidRPr="00F023AB" w:rsidR="00392A49">
              <w:rPr>
                <w:webHidden/>
              </w:rPr>
            </w:r>
            <w:r w:rsidRPr="00F023AB" w:rsidR="00392A49">
              <w:rPr>
                <w:webHidden/>
              </w:rPr>
              <w:fldChar w:fldCharType="separate"/>
            </w:r>
            <w:r w:rsidR="00BB3B07">
              <w:rPr>
                <w:webHidden/>
              </w:rPr>
              <w:t>3</w:t>
            </w:r>
            <w:r w:rsidRPr="00F023AB" w:rsidR="00392A49">
              <w:rPr>
                <w:webHidden/>
              </w:rPr>
              <w:fldChar w:fldCharType="end"/>
            </w:r>
          </w:hyperlink>
        </w:p>
        <w:p w:rsidRPr="00F023AB" w:rsidR="00392A49" w:rsidRDefault="00C5063E" w14:paraId="72F8E636" w14:textId="77777777">
          <w:pPr>
            <w:pStyle w:val="TOC2"/>
            <w:rPr>
              <w:rFonts w:eastAsiaTheme="minorEastAsia"/>
              <w:caps w:val="0"/>
            </w:rPr>
          </w:pPr>
          <w:hyperlink w:history="1" w:anchor="_Toc5024393">
            <w:r w:rsidRPr="00F023AB" w:rsidR="00392A49">
              <w:rPr>
                <w:rStyle w:val="Hyperlink"/>
              </w:rPr>
              <w:t>G.</w:t>
            </w:r>
            <w:r w:rsidRPr="00F023AB" w:rsidR="00392A49">
              <w:rPr>
                <w:rFonts w:eastAsiaTheme="minorEastAsia"/>
                <w:caps w:val="0"/>
              </w:rPr>
              <w:tab/>
            </w:r>
            <w:r w:rsidRPr="00F023AB" w:rsidR="00392A49">
              <w:rPr>
                <w:rStyle w:val="Hyperlink"/>
              </w:rPr>
              <w:t>COST GUIDELINES</w:t>
            </w:r>
            <w:r w:rsidRPr="00F023AB" w:rsidR="00392A49">
              <w:rPr>
                <w:webHidden/>
              </w:rPr>
              <w:tab/>
            </w:r>
            <w:r w:rsidRPr="00F023AB" w:rsidR="00392A49">
              <w:rPr>
                <w:webHidden/>
              </w:rPr>
              <w:fldChar w:fldCharType="begin"/>
            </w:r>
            <w:r w:rsidRPr="00F023AB" w:rsidR="00392A49">
              <w:rPr>
                <w:webHidden/>
              </w:rPr>
              <w:instrText xml:space="preserve"> PAGEREF _Toc5024393 \h </w:instrText>
            </w:r>
            <w:r w:rsidRPr="00F023AB" w:rsidR="00392A49">
              <w:rPr>
                <w:webHidden/>
              </w:rPr>
            </w:r>
            <w:r w:rsidRPr="00F023AB" w:rsidR="00392A49">
              <w:rPr>
                <w:webHidden/>
              </w:rPr>
              <w:fldChar w:fldCharType="separate"/>
            </w:r>
            <w:r w:rsidR="00BB3B07">
              <w:rPr>
                <w:webHidden/>
              </w:rPr>
              <w:t>3</w:t>
            </w:r>
            <w:r w:rsidRPr="00F023AB" w:rsidR="00392A49">
              <w:rPr>
                <w:webHidden/>
              </w:rPr>
              <w:fldChar w:fldCharType="end"/>
            </w:r>
          </w:hyperlink>
        </w:p>
        <w:p w:rsidRPr="00F023AB" w:rsidR="00392A49" w:rsidRDefault="00C5063E" w14:paraId="51A4AAFD" w14:textId="77777777">
          <w:pPr>
            <w:pStyle w:val="TOC3"/>
            <w:rPr>
              <w:rFonts w:eastAsiaTheme="minorEastAsia"/>
              <w:i w:val="0"/>
            </w:rPr>
          </w:pPr>
          <w:hyperlink w:history="1" w:anchor="_Toc5024394">
            <w:r w:rsidRPr="00F023AB" w:rsidR="00392A49">
              <w:rPr>
                <w:rStyle w:val="Hyperlink"/>
              </w:rPr>
              <w:t>1.</w:t>
            </w:r>
            <w:r w:rsidRPr="00F023AB" w:rsidR="00392A49">
              <w:rPr>
                <w:rFonts w:eastAsiaTheme="minorEastAsia"/>
                <w:i w:val="0"/>
              </w:rPr>
              <w:tab/>
            </w:r>
            <w:r w:rsidRPr="00F023AB" w:rsidR="00392A49">
              <w:rPr>
                <w:rStyle w:val="Hyperlink"/>
              </w:rPr>
              <w:t>Allowable Costs</w:t>
            </w:r>
            <w:r w:rsidRPr="00F023AB" w:rsidR="00392A49">
              <w:rPr>
                <w:webHidden/>
              </w:rPr>
              <w:tab/>
            </w:r>
            <w:r w:rsidRPr="00F023AB" w:rsidR="00392A49">
              <w:rPr>
                <w:webHidden/>
              </w:rPr>
              <w:fldChar w:fldCharType="begin"/>
            </w:r>
            <w:r w:rsidRPr="00F023AB" w:rsidR="00392A49">
              <w:rPr>
                <w:webHidden/>
              </w:rPr>
              <w:instrText xml:space="preserve"> PAGEREF _Toc5024394 \h </w:instrText>
            </w:r>
            <w:r w:rsidRPr="00F023AB" w:rsidR="00392A49">
              <w:rPr>
                <w:webHidden/>
              </w:rPr>
            </w:r>
            <w:r w:rsidRPr="00F023AB" w:rsidR="00392A49">
              <w:rPr>
                <w:webHidden/>
              </w:rPr>
              <w:fldChar w:fldCharType="separate"/>
            </w:r>
            <w:r w:rsidR="00BB3B07">
              <w:rPr>
                <w:webHidden/>
              </w:rPr>
              <w:t>3</w:t>
            </w:r>
            <w:r w:rsidRPr="00F023AB" w:rsidR="00392A49">
              <w:rPr>
                <w:webHidden/>
              </w:rPr>
              <w:fldChar w:fldCharType="end"/>
            </w:r>
          </w:hyperlink>
        </w:p>
        <w:p w:rsidRPr="00F023AB" w:rsidR="00392A49" w:rsidRDefault="00C5063E" w14:paraId="3540920A" w14:textId="77777777">
          <w:pPr>
            <w:pStyle w:val="TOC3"/>
            <w:rPr>
              <w:rFonts w:eastAsiaTheme="minorEastAsia"/>
              <w:i w:val="0"/>
            </w:rPr>
          </w:pPr>
          <w:hyperlink w:history="1" w:anchor="_Toc5024395">
            <w:r w:rsidRPr="00F023AB" w:rsidR="00392A49">
              <w:rPr>
                <w:rStyle w:val="Hyperlink"/>
              </w:rPr>
              <w:t>2.</w:t>
            </w:r>
            <w:r w:rsidRPr="00F023AB" w:rsidR="00392A49">
              <w:rPr>
                <w:rFonts w:eastAsiaTheme="minorEastAsia"/>
                <w:i w:val="0"/>
              </w:rPr>
              <w:tab/>
            </w:r>
            <w:r w:rsidRPr="00F023AB" w:rsidR="00392A49">
              <w:rPr>
                <w:rStyle w:val="Hyperlink"/>
              </w:rPr>
              <w:t>Retention of Program Income</w:t>
            </w:r>
            <w:r w:rsidRPr="00F023AB" w:rsidR="00392A49">
              <w:rPr>
                <w:webHidden/>
              </w:rPr>
              <w:tab/>
            </w:r>
            <w:r w:rsidRPr="00F023AB" w:rsidR="00392A49">
              <w:rPr>
                <w:webHidden/>
              </w:rPr>
              <w:fldChar w:fldCharType="begin"/>
            </w:r>
            <w:r w:rsidRPr="00F023AB" w:rsidR="00392A49">
              <w:rPr>
                <w:webHidden/>
              </w:rPr>
              <w:instrText xml:space="preserve"> PAGEREF _Toc5024395 \h </w:instrText>
            </w:r>
            <w:r w:rsidRPr="00F023AB" w:rsidR="00392A49">
              <w:rPr>
                <w:webHidden/>
              </w:rPr>
            </w:r>
            <w:r w:rsidRPr="00F023AB" w:rsidR="00392A49">
              <w:rPr>
                <w:webHidden/>
              </w:rPr>
              <w:fldChar w:fldCharType="separate"/>
            </w:r>
            <w:r w:rsidR="00BB3B07">
              <w:rPr>
                <w:webHidden/>
              </w:rPr>
              <w:t>4</w:t>
            </w:r>
            <w:r w:rsidRPr="00F023AB" w:rsidR="00392A49">
              <w:rPr>
                <w:webHidden/>
              </w:rPr>
              <w:fldChar w:fldCharType="end"/>
            </w:r>
          </w:hyperlink>
        </w:p>
        <w:p w:rsidRPr="00F023AB" w:rsidR="00392A49" w:rsidRDefault="00C5063E" w14:paraId="092F5337" w14:textId="77777777">
          <w:pPr>
            <w:pStyle w:val="TOC3"/>
            <w:rPr>
              <w:rFonts w:eastAsiaTheme="minorEastAsia"/>
              <w:i w:val="0"/>
            </w:rPr>
          </w:pPr>
          <w:hyperlink w:history="1" w:anchor="_Toc5024396">
            <w:r w:rsidRPr="00F023AB" w:rsidR="00392A49">
              <w:rPr>
                <w:rStyle w:val="Hyperlink"/>
              </w:rPr>
              <w:t>3.</w:t>
            </w:r>
            <w:r w:rsidRPr="00F023AB" w:rsidR="00392A49">
              <w:rPr>
                <w:rFonts w:eastAsiaTheme="minorEastAsia"/>
                <w:i w:val="0"/>
              </w:rPr>
              <w:tab/>
            </w:r>
            <w:r w:rsidRPr="00F023AB" w:rsidR="00392A49">
              <w:rPr>
                <w:rStyle w:val="Hyperlink"/>
              </w:rPr>
              <w:t>Charging Costs</w:t>
            </w:r>
            <w:r w:rsidRPr="00F023AB" w:rsidR="00392A49">
              <w:rPr>
                <w:webHidden/>
              </w:rPr>
              <w:tab/>
            </w:r>
            <w:r w:rsidRPr="00F023AB" w:rsidR="00392A49">
              <w:rPr>
                <w:webHidden/>
              </w:rPr>
              <w:fldChar w:fldCharType="begin"/>
            </w:r>
            <w:r w:rsidRPr="00F023AB" w:rsidR="00392A49">
              <w:rPr>
                <w:webHidden/>
              </w:rPr>
              <w:instrText xml:space="preserve"> PAGEREF _Toc5024396 \h </w:instrText>
            </w:r>
            <w:r w:rsidRPr="00F023AB" w:rsidR="00392A49">
              <w:rPr>
                <w:webHidden/>
              </w:rPr>
            </w:r>
            <w:r w:rsidRPr="00F023AB" w:rsidR="00392A49">
              <w:rPr>
                <w:webHidden/>
              </w:rPr>
              <w:fldChar w:fldCharType="separate"/>
            </w:r>
            <w:r w:rsidR="00BB3B07">
              <w:rPr>
                <w:webHidden/>
              </w:rPr>
              <w:t>4</w:t>
            </w:r>
            <w:r w:rsidRPr="00F023AB" w:rsidR="00392A49">
              <w:rPr>
                <w:webHidden/>
              </w:rPr>
              <w:fldChar w:fldCharType="end"/>
            </w:r>
          </w:hyperlink>
        </w:p>
        <w:p w:rsidRPr="00F023AB" w:rsidR="00392A49" w:rsidRDefault="00C5063E" w14:paraId="779826B1" w14:textId="77777777">
          <w:pPr>
            <w:pStyle w:val="TOC2"/>
            <w:rPr>
              <w:rFonts w:eastAsiaTheme="minorEastAsia"/>
              <w:caps w:val="0"/>
            </w:rPr>
          </w:pPr>
          <w:hyperlink w:history="1" w:anchor="_Toc5024397">
            <w:r w:rsidRPr="00F023AB" w:rsidR="00392A49">
              <w:rPr>
                <w:rStyle w:val="Hyperlink"/>
              </w:rPr>
              <w:t>H.</w:t>
            </w:r>
            <w:r w:rsidRPr="00F023AB" w:rsidR="00392A49">
              <w:rPr>
                <w:rFonts w:eastAsiaTheme="minorEastAsia"/>
                <w:caps w:val="0"/>
              </w:rPr>
              <w:tab/>
            </w:r>
            <w:r w:rsidRPr="00F023AB" w:rsidR="00392A49">
              <w:rPr>
                <w:rStyle w:val="Hyperlink"/>
              </w:rPr>
              <w:t>REPORTING</w:t>
            </w:r>
            <w:r w:rsidRPr="00F023AB" w:rsidR="00392A49">
              <w:rPr>
                <w:webHidden/>
              </w:rPr>
              <w:tab/>
            </w:r>
            <w:r w:rsidRPr="00F023AB" w:rsidR="00392A49">
              <w:rPr>
                <w:webHidden/>
              </w:rPr>
              <w:fldChar w:fldCharType="begin"/>
            </w:r>
            <w:r w:rsidRPr="00F023AB" w:rsidR="00392A49">
              <w:rPr>
                <w:webHidden/>
              </w:rPr>
              <w:instrText xml:space="preserve"> PAGEREF _Toc5024397 \h </w:instrText>
            </w:r>
            <w:r w:rsidRPr="00F023AB" w:rsidR="00392A49">
              <w:rPr>
                <w:webHidden/>
              </w:rPr>
            </w:r>
            <w:r w:rsidRPr="00F023AB" w:rsidR="00392A49">
              <w:rPr>
                <w:webHidden/>
              </w:rPr>
              <w:fldChar w:fldCharType="separate"/>
            </w:r>
            <w:r w:rsidR="00BB3B07">
              <w:rPr>
                <w:webHidden/>
              </w:rPr>
              <w:t>4</w:t>
            </w:r>
            <w:r w:rsidRPr="00F023AB" w:rsidR="00392A49">
              <w:rPr>
                <w:webHidden/>
              </w:rPr>
              <w:fldChar w:fldCharType="end"/>
            </w:r>
          </w:hyperlink>
        </w:p>
        <w:p w:rsidRPr="00F023AB" w:rsidR="00392A49" w:rsidRDefault="00C5063E" w14:paraId="2311399B" w14:textId="77777777">
          <w:pPr>
            <w:pStyle w:val="TOC2"/>
            <w:rPr>
              <w:rFonts w:eastAsiaTheme="minorEastAsia"/>
              <w:caps w:val="0"/>
            </w:rPr>
          </w:pPr>
          <w:hyperlink w:history="1" w:anchor="_Toc5024398">
            <w:r w:rsidRPr="00F023AB" w:rsidR="00392A49">
              <w:rPr>
                <w:rStyle w:val="Hyperlink"/>
              </w:rPr>
              <w:t>I.</w:t>
            </w:r>
            <w:r w:rsidRPr="00F023AB" w:rsidR="00392A49">
              <w:rPr>
                <w:rFonts w:eastAsiaTheme="minorEastAsia"/>
                <w:caps w:val="0"/>
              </w:rPr>
              <w:tab/>
            </w:r>
            <w:r w:rsidRPr="00F023AB" w:rsidR="00392A49">
              <w:rPr>
                <w:rStyle w:val="Hyperlink"/>
              </w:rPr>
              <w:t>MONITORING</w:t>
            </w:r>
            <w:r w:rsidRPr="00F023AB" w:rsidR="00392A49">
              <w:rPr>
                <w:webHidden/>
              </w:rPr>
              <w:tab/>
            </w:r>
            <w:r w:rsidRPr="00F023AB" w:rsidR="00392A49">
              <w:rPr>
                <w:webHidden/>
              </w:rPr>
              <w:fldChar w:fldCharType="begin"/>
            </w:r>
            <w:r w:rsidRPr="00F023AB" w:rsidR="00392A49">
              <w:rPr>
                <w:webHidden/>
              </w:rPr>
              <w:instrText xml:space="preserve"> PAGEREF _Toc5024398 \h </w:instrText>
            </w:r>
            <w:r w:rsidRPr="00F023AB" w:rsidR="00392A49">
              <w:rPr>
                <w:webHidden/>
              </w:rPr>
            </w:r>
            <w:r w:rsidRPr="00F023AB" w:rsidR="00392A49">
              <w:rPr>
                <w:webHidden/>
              </w:rPr>
              <w:fldChar w:fldCharType="separate"/>
            </w:r>
            <w:r w:rsidR="00BB3B07">
              <w:rPr>
                <w:webHidden/>
              </w:rPr>
              <w:t>6</w:t>
            </w:r>
            <w:r w:rsidRPr="00F023AB" w:rsidR="00392A49">
              <w:rPr>
                <w:webHidden/>
              </w:rPr>
              <w:fldChar w:fldCharType="end"/>
            </w:r>
          </w:hyperlink>
        </w:p>
        <w:p w:rsidRPr="00F023AB" w:rsidR="00392A49" w:rsidRDefault="00C5063E" w14:paraId="66DBB8F6" w14:textId="77777777">
          <w:pPr>
            <w:pStyle w:val="TOC2"/>
            <w:rPr>
              <w:rFonts w:eastAsiaTheme="minorEastAsia"/>
              <w:caps w:val="0"/>
            </w:rPr>
          </w:pPr>
          <w:hyperlink w:history="1" w:anchor="_Toc5024399">
            <w:r w:rsidRPr="00F023AB" w:rsidR="00392A49">
              <w:rPr>
                <w:rStyle w:val="Hyperlink"/>
              </w:rPr>
              <w:t>J.</w:t>
            </w:r>
            <w:r w:rsidRPr="00F023AB" w:rsidR="00392A49">
              <w:rPr>
                <w:rFonts w:eastAsiaTheme="minorEastAsia"/>
                <w:caps w:val="0"/>
              </w:rPr>
              <w:tab/>
            </w:r>
            <w:r w:rsidRPr="00F023AB" w:rsidR="00392A49">
              <w:rPr>
                <w:rStyle w:val="Hyperlink"/>
              </w:rPr>
              <w:t>DEOBLIGATION OF UNDERUTILIZED FUNDS</w:t>
            </w:r>
            <w:r w:rsidRPr="00F023AB" w:rsidR="00392A49">
              <w:rPr>
                <w:webHidden/>
              </w:rPr>
              <w:tab/>
            </w:r>
            <w:r w:rsidRPr="00F023AB" w:rsidR="00392A49">
              <w:rPr>
                <w:webHidden/>
              </w:rPr>
              <w:fldChar w:fldCharType="begin"/>
            </w:r>
            <w:r w:rsidRPr="00F023AB" w:rsidR="00392A49">
              <w:rPr>
                <w:webHidden/>
              </w:rPr>
              <w:instrText xml:space="preserve"> PAGEREF _Toc5024399 \h </w:instrText>
            </w:r>
            <w:r w:rsidRPr="00F023AB" w:rsidR="00392A49">
              <w:rPr>
                <w:webHidden/>
              </w:rPr>
            </w:r>
            <w:r w:rsidRPr="00F023AB" w:rsidR="00392A49">
              <w:rPr>
                <w:webHidden/>
              </w:rPr>
              <w:fldChar w:fldCharType="separate"/>
            </w:r>
            <w:r w:rsidR="00BB3B07">
              <w:rPr>
                <w:webHidden/>
              </w:rPr>
              <w:t>6</w:t>
            </w:r>
            <w:r w:rsidRPr="00F023AB" w:rsidR="00392A49">
              <w:rPr>
                <w:webHidden/>
              </w:rPr>
              <w:fldChar w:fldCharType="end"/>
            </w:r>
          </w:hyperlink>
        </w:p>
        <w:p w:rsidRPr="00F023AB" w:rsidR="00392A49" w:rsidRDefault="00C5063E" w14:paraId="1653A46A" w14:textId="77777777">
          <w:pPr>
            <w:pStyle w:val="TOC2"/>
            <w:rPr>
              <w:rFonts w:eastAsiaTheme="minorEastAsia"/>
              <w:caps w:val="0"/>
            </w:rPr>
          </w:pPr>
          <w:hyperlink w:history="1" w:anchor="_Toc5024400">
            <w:r w:rsidRPr="00F023AB" w:rsidR="00392A49">
              <w:rPr>
                <w:rStyle w:val="Hyperlink"/>
              </w:rPr>
              <w:t>K.</w:t>
            </w:r>
            <w:r w:rsidRPr="00F023AB" w:rsidR="00392A49">
              <w:rPr>
                <w:rFonts w:eastAsiaTheme="minorEastAsia"/>
                <w:caps w:val="0"/>
              </w:rPr>
              <w:tab/>
            </w:r>
            <w:r w:rsidRPr="00F023AB" w:rsidR="00392A49">
              <w:rPr>
                <w:rStyle w:val="Hyperlink"/>
              </w:rPr>
              <w:t>BUDGET VARIANCES</w:t>
            </w:r>
            <w:r w:rsidRPr="00F023AB" w:rsidR="00392A49">
              <w:rPr>
                <w:webHidden/>
              </w:rPr>
              <w:tab/>
            </w:r>
            <w:r w:rsidRPr="00F023AB" w:rsidR="00392A49">
              <w:rPr>
                <w:webHidden/>
              </w:rPr>
              <w:fldChar w:fldCharType="begin"/>
            </w:r>
            <w:r w:rsidRPr="00F023AB" w:rsidR="00392A49">
              <w:rPr>
                <w:webHidden/>
              </w:rPr>
              <w:instrText xml:space="preserve"> PAGEREF _Toc5024400 \h </w:instrText>
            </w:r>
            <w:r w:rsidRPr="00F023AB" w:rsidR="00392A49">
              <w:rPr>
                <w:webHidden/>
              </w:rPr>
            </w:r>
            <w:r w:rsidRPr="00F023AB" w:rsidR="00392A49">
              <w:rPr>
                <w:webHidden/>
              </w:rPr>
              <w:fldChar w:fldCharType="separate"/>
            </w:r>
            <w:r w:rsidR="00BB3B07">
              <w:rPr>
                <w:webHidden/>
              </w:rPr>
              <w:t>6</w:t>
            </w:r>
            <w:r w:rsidRPr="00F023AB" w:rsidR="00392A49">
              <w:rPr>
                <w:webHidden/>
              </w:rPr>
              <w:fldChar w:fldCharType="end"/>
            </w:r>
          </w:hyperlink>
        </w:p>
        <w:p w:rsidRPr="00F023AB" w:rsidR="00392A49" w:rsidRDefault="00C5063E" w14:paraId="21D73154" w14:textId="77777777">
          <w:pPr>
            <w:pStyle w:val="TOC2"/>
            <w:rPr>
              <w:rFonts w:eastAsiaTheme="minorEastAsia"/>
              <w:caps w:val="0"/>
            </w:rPr>
          </w:pPr>
          <w:hyperlink w:history="1" w:anchor="_Toc5024401">
            <w:r w:rsidRPr="00F023AB" w:rsidR="00392A49">
              <w:rPr>
                <w:rStyle w:val="Hyperlink"/>
              </w:rPr>
              <w:t>L.</w:t>
            </w:r>
            <w:r w:rsidRPr="00F023AB" w:rsidR="00392A49">
              <w:rPr>
                <w:rFonts w:eastAsiaTheme="minorEastAsia"/>
                <w:caps w:val="0"/>
              </w:rPr>
              <w:tab/>
            </w:r>
            <w:r w:rsidRPr="00F023AB" w:rsidR="00392A49">
              <w:rPr>
                <w:rStyle w:val="Hyperlink"/>
              </w:rPr>
              <w:t>PROGRAM VARIANCES</w:t>
            </w:r>
            <w:r w:rsidRPr="00F023AB" w:rsidR="00392A49">
              <w:rPr>
                <w:webHidden/>
              </w:rPr>
              <w:tab/>
            </w:r>
            <w:r w:rsidRPr="00F023AB" w:rsidR="00392A49">
              <w:rPr>
                <w:webHidden/>
              </w:rPr>
              <w:fldChar w:fldCharType="begin"/>
            </w:r>
            <w:r w:rsidRPr="00F023AB" w:rsidR="00392A49">
              <w:rPr>
                <w:webHidden/>
              </w:rPr>
              <w:instrText xml:space="preserve"> PAGEREF _Toc5024401 \h </w:instrText>
            </w:r>
            <w:r w:rsidRPr="00F023AB" w:rsidR="00392A49">
              <w:rPr>
                <w:webHidden/>
              </w:rPr>
            </w:r>
            <w:r w:rsidRPr="00F023AB" w:rsidR="00392A49">
              <w:rPr>
                <w:webHidden/>
              </w:rPr>
              <w:fldChar w:fldCharType="separate"/>
            </w:r>
            <w:r w:rsidR="00BB3B07">
              <w:rPr>
                <w:webHidden/>
              </w:rPr>
              <w:t>7</w:t>
            </w:r>
            <w:r w:rsidRPr="00F023AB" w:rsidR="00392A49">
              <w:rPr>
                <w:webHidden/>
              </w:rPr>
              <w:fldChar w:fldCharType="end"/>
            </w:r>
          </w:hyperlink>
        </w:p>
        <w:p w:rsidRPr="00F023AB" w:rsidR="00392A49" w:rsidRDefault="00C5063E" w14:paraId="578C2D8B" w14:textId="77777777">
          <w:pPr>
            <w:pStyle w:val="TOC2"/>
            <w:rPr>
              <w:rFonts w:eastAsiaTheme="minorEastAsia"/>
              <w:caps w:val="0"/>
            </w:rPr>
          </w:pPr>
          <w:hyperlink w:history="1" w:anchor="_Toc5024402">
            <w:r w:rsidRPr="00F023AB" w:rsidR="00392A49">
              <w:rPr>
                <w:rStyle w:val="Hyperlink"/>
              </w:rPr>
              <w:t>M.</w:t>
            </w:r>
            <w:r w:rsidRPr="00F023AB" w:rsidR="00392A49">
              <w:rPr>
                <w:rFonts w:eastAsiaTheme="minorEastAsia"/>
                <w:caps w:val="0"/>
              </w:rPr>
              <w:tab/>
            </w:r>
            <w:r w:rsidRPr="00F023AB" w:rsidR="00392A49">
              <w:rPr>
                <w:rStyle w:val="Hyperlink"/>
              </w:rPr>
              <w:t>CHANGES TO THE COOPERATIVE AGREEMENT</w:t>
            </w:r>
            <w:r w:rsidRPr="00F023AB" w:rsidR="00392A49">
              <w:rPr>
                <w:webHidden/>
              </w:rPr>
              <w:tab/>
            </w:r>
            <w:r w:rsidRPr="00F023AB" w:rsidR="00392A49">
              <w:rPr>
                <w:webHidden/>
              </w:rPr>
              <w:fldChar w:fldCharType="begin"/>
            </w:r>
            <w:r w:rsidRPr="00F023AB" w:rsidR="00392A49">
              <w:rPr>
                <w:webHidden/>
              </w:rPr>
              <w:instrText xml:space="preserve"> PAGEREF _Toc5024402 \h </w:instrText>
            </w:r>
            <w:r w:rsidRPr="00F023AB" w:rsidR="00392A49">
              <w:rPr>
                <w:webHidden/>
              </w:rPr>
            </w:r>
            <w:r w:rsidRPr="00F023AB" w:rsidR="00392A49">
              <w:rPr>
                <w:webHidden/>
              </w:rPr>
              <w:fldChar w:fldCharType="separate"/>
            </w:r>
            <w:r w:rsidR="00BB3B07">
              <w:rPr>
                <w:webHidden/>
              </w:rPr>
              <w:t>7</w:t>
            </w:r>
            <w:r w:rsidRPr="00F023AB" w:rsidR="00392A49">
              <w:rPr>
                <w:webHidden/>
              </w:rPr>
              <w:fldChar w:fldCharType="end"/>
            </w:r>
          </w:hyperlink>
        </w:p>
        <w:p w:rsidRPr="00F023AB" w:rsidR="00392A49" w:rsidRDefault="00C5063E" w14:paraId="37BC1905" w14:textId="77777777">
          <w:pPr>
            <w:pStyle w:val="TOC3"/>
            <w:rPr>
              <w:rFonts w:eastAsiaTheme="minorEastAsia"/>
              <w:i w:val="0"/>
            </w:rPr>
          </w:pPr>
          <w:hyperlink w:history="1" w:anchor="_Toc5024403">
            <w:r w:rsidRPr="00F023AB" w:rsidR="00392A49">
              <w:rPr>
                <w:rStyle w:val="Hyperlink"/>
              </w:rPr>
              <w:t>1.</w:t>
            </w:r>
            <w:r w:rsidRPr="00F023AB" w:rsidR="00392A49">
              <w:rPr>
                <w:rFonts w:eastAsiaTheme="minorEastAsia"/>
                <w:i w:val="0"/>
              </w:rPr>
              <w:tab/>
            </w:r>
            <w:r w:rsidRPr="00F023AB" w:rsidR="00392A49">
              <w:rPr>
                <w:rStyle w:val="Hyperlink"/>
              </w:rPr>
              <w:t>Budget Changes</w:t>
            </w:r>
            <w:r w:rsidRPr="00F023AB" w:rsidR="00392A49">
              <w:rPr>
                <w:webHidden/>
              </w:rPr>
              <w:tab/>
            </w:r>
            <w:r w:rsidRPr="00F023AB" w:rsidR="00392A49">
              <w:rPr>
                <w:webHidden/>
              </w:rPr>
              <w:fldChar w:fldCharType="begin"/>
            </w:r>
            <w:r w:rsidRPr="00F023AB" w:rsidR="00392A49">
              <w:rPr>
                <w:webHidden/>
              </w:rPr>
              <w:instrText xml:space="preserve"> PAGEREF _Toc5024403 \h </w:instrText>
            </w:r>
            <w:r w:rsidRPr="00F023AB" w:rsidR="00392A49">
              <w:rPr>
                <w:webHidden/>
              </w:rPr>
            </w:r>
            <w:r w:rsidRPr="00F023AB" w:rsidR="00392A49">
              <w:rPr>
                <w:webHidden/>
              </w:rPr>
              <w:fldChar w:fldCharType="separate"/>
            </w:r>
            <w:r w:rsidR="00BB3B07">
              <w:rPr>
                <w:webHidden/>
              </w:rPr>
              <w:t>7</w:t>
            </w:r>
            <w:r w:rsidRPr="00F023AB" w:rsidR="00392A49">
              <w:rPr>
                <w:webHidden/>
              </w:rPr>
              <w:fldChar w:fldCharType="end"/>
            </w:r>
          </w:hyperlink>
        </w:p>
        <w:p w:rsidRPr="00F023AB" w:rsidR="00392A49" w:rsidRDefault="00C5063E" w14:paraId="4618A165" w14:textId="77777777">
          <w:pPr>
            <w:pStyle w:val="TOC3"/>
            <w:rPr>
              <w:rFonts w:eastAsiaTheme="minorEastAsia"/>
              <w:i w:val="0"/>
            </w:rPr>
          </w:pPr>
          <w:hyperlink w:history="1" w:anchor="_Toc5024404">
            <w:r w:rsidRPr="00F023AB" w:rsidR="00392A49">
              <w:rPr>
                <w:rStyle w:val="Hyperlink"/>
              </w:rPr>
              <w:t>2.</w:t>
            </w:r>
            <w:r w:rsidRPr="00F023AB" w:rsidR="00392A49">
              <w:rPr>
                <w:rFonts w:eastAsiaTheme="minorEastAsia"/>
                <w:i w:val="0"/>
              </w:rPr>
              <w:tab/>
            </w:r>
            <w:r w:rsidRPr="00F023AB" w:rsidR="00392A49">
              <w:rPr>
                <w:rStyle w:val="Hyperlink"/>
              </w:rPr>
              <w:t>Programmatic Changes</w:t>
            </w:r>
            <w:r w:rsidRPr="00F023AB" w:rsidR="00392A49">
              <w:rPr>
                <w:webHidden/>
              </w:rPr>
              <w:tab/>
            </w:r>
            <w:r w:rsidRPr="00F023AB" w:rsidR="00392A49">
              <w:rPr>
                <w:webHidden/>
              </w:rPr>
              <w:fldChar w:fldCharType="begin"/>
            </w:r>
            <w:r w:rsidRPr="00F023AB" w:rsidR="00392A49">
              <w:rPr>
                <w:webHidden/>
              </w:rPr>
              <w:instrText xml:space="preserve"> PAGEREF _Toc5024404 \h </w:instrText>
            </w:r>
            <w:r w:rsidRPr="00F023AB" w:rsidR="00392A49">
              <w:rPr>
                <w:webHidden/>
              </w:rPr>
            </w:r>
            <w:r w:rsidRPr="00F023AB" w:rsidR="00392A49">
              <w:rPr>
                <w:webHidden/>
              </w:rPr>
              <w:fldChar w:fldCharType="separate"/>
            </w:r>
            <w:r w:rsidR="00BB3B07">
              <w:rPr>
                <w:webHidden/>
              </w:rPr>
              <w:t>7</w:t>
            </w:r>
            <w:r w:rsidRPr="00F023AB" w:rsidR="00392A49">
              <w:rPr>
                <w:webHidden/>
              </w:rPr>
              <w:fldChar w:fldCharType="end"/>
            </w:r>
          </w:hyperlink>
        </w:p>
        <w:p w:rsidRPr="00F023AB" w:rsidR="00392A49" w:rsidRDefault="00C5063E" w14:paraId="39F46B98" w14:textId="77777777">
          <w:pPr>
            <w:pStyle w:val="TOC3"/>
            <w:rPr>
              <w:rFonts w:eastAsiaTheme="minorEastAsia"/>
              <w:i w:val="0"/>
            </w:rPr>
          </w:pPr>
          <w:hyperlink w:history="1" w:anchor="_Toc5024405">
            <w:r w:rsidRPr="00F023AB" w:rsidR="00392A49">
              <w:rPr>
                <w:rStyle w:val="Hyperlink"/>
              </w:rPr>
              <w:t>3.</w:t>
            </w:r>
            <w:r w:rsidRPr="00F023AB" w:rsidR="00392A49">
              <w:rPr>
                <w:rFonts w:eastAsiaTheme="minorEastAsia"/>
                <w:i w:val="0"/>
              </w:rPr>
              <w:tab/>
            </w:r>
            <w:r w:rsidRPr="00F023AB" w:rsidR="00392A49">
              <w:rPr>
                <w:rStyle w:val="Hyperlink"/>
              </w:rPr>
              <w:t>Additional Activities to Maintain Currency</w:t>
            </w:r>
            <w:r w:rsidRPr="00F023AB" w:rsidR="00392A49">
              <w:rPr>
                <w:webHidden/>
              </w:rPr>
              <w:tab/>
            </w:r>
            <w:r w:rsidRPr="00F023AB" w:rsidR="00392A49">
              <w:rPr>
                <w:webHidden/>
              </w:rPr>
              <w:fldChar w:fldCharType="begin"/>
            </w:r>
            <w:r w:rsidRPr="00F023AB" w:rsidR="00392A49">
              <w:rPr>
                <w:webHidden/>
              </w:rPr>
              <w:instrText xml:space="preserve"> PAGEREF _Toc5024405 \h </w:instrText>
            </w:r>
            <w:r w:rsidRPr="00F023AB" w:rsidR="00392A49">
              <w:rPr>
                <w:webHidden/>
              </w:rPr>
            </w:r>
            <w:r w:rsidRPr="00F023AB" w:rsidR="00392A49">
              <w:rPr>
                <w:webHidden/>
              </w:rPr>
              <w:fldChar w:fldCharType="separate"/>
            </w:r>
            <w:r w:rsidR="00BB3B07">
              <w:rPr>
                <w:webHidden/>
              </w:rPr>
              <w:t>7</w:t>
            </w:r>
            <w:r w:rsidRPr="00F023AB" w:rsidR="00392A49">
              <w:rPr>
                <w:webHidden/>
              </w:rPr>
              <w:fldChar w:fldCharType="end"/>
            </w:r>
          </w:hyperlink>
        </w:p>
        <w:p w:rsidRPr="00F023AB" w:rsidR="00392A49" w:rsidRDefault="00C5063E" w14:paraId="70D08021" w14:textId="77777777">
          <w:pPr>
            <w:pStyle w:val="TOC3"/>
            <w:rPr>
              <w:rFonts w:eastAsiaTheme="minorEastAsia"/>
              <w:i w:val="0"/>
            </w:rPr>
          </w:pPr>
          <w:hyperlink w:history="1" w:anchor="_Toc5024406">
            <w:r w:rsidRPr="00F023AB" w:rsidR="00392A49">
              <w:rPr>
                <w:rStyle w:val="Hyperlink"/>
              </w:rPr>
              <w:t>4.</w:t>
            </w:r>
            <w:r w:rsidRPr="00F023AB" w:rsidR="00392A49">
              <w:rPr>
                <w:rFonts w:eastAsiaTheme="minorEastAsia"/>
                <w:i w:val="0"/>
              </w:rPr>
              <w:tab/>
            </w:r>
            <w:r w:rsidRPr="00F023AB" w:rsidR="00392A49">
              <w:rPr>
                <w:rStyle w:val="Hyperlink"/>
              </w:rPr>
              <w:t>Obtaining BLS Approval of Changes to the Cooperative Agreement</w:t>
            </w:r>
            <w:r w:rsidRPr="00F023AB" w:rsidR="00392A49">
              <w:rPr>
                <w:webHidden/>
              </w:rPr>
              <w:tab/>
            </w:r>
            <w:r w:rsidRPr="00F023AB" w:rsidR="00392A49">
              <w:rPr>
                <w:webHidden/>
              </w:rPr>
              <w:fldChar w:fldCharType="begin"/>
            </w:r>
            <w:r w:rsidRPr="00F023AB" w:rsidR="00392A49">
              <w:rPr>
                <w:webHidden/>
              </w:rPr>
              <w:instrText xml:space="preserve"> PAGEREF _Toc5024406 \h </w:instrText>
            </w:r>
            <w:r w:rsidRPr="00F023AB" w:rsidR="00392A49">
              <w:rPr>
                <w:webHidden/>
              </w:rPr>
            </w:r>
            <w:r w:rsidRPr="00F023AB" w:rsidR="00392A49">
              <w:rPr>
                <w:webHidden/>
              </w:rPr>
              <w:fldChar w:fldCharType="separate"/>
            </w:r>
            <w:r w:rsidR="00BB3B07">
              <w:rPr>
                <w:webHidden/>
              </w:rPr>
              <w:t>8</w:t>
            </w:r>
            <w:r w:rsidRPr="00F023AB" w:rsidR="00392A49">
              <w:rPr>
                <w:webHidden/>
              </w:rPr>
              <w:fldChar w:fldCharType="end"/>
            </w:r>
          </w:hyperlink>
        </w:p>
        <w:p w:rsidRPr="00F023AB" w:rsidR="00392A49" w:rsidRDefault="00C5063E" w14:paraId="09D070FF" w14:textId="77777777">
          <w:pPr>
            <w:pStyle w:val="TOC3"/>
            <w:rPr>
              <w:rFonts w:eastAsiaTheme="minorEastAsia"/>
              <w:i w:val="0"/>
            </w:rPr>
          </w:pPr>
          <w:hyperlink w:history="1" w:anchor="_Toc5024407">
            <w:r w:rsidRPr="00F023AB" w:rsidR="00392A49">
              <w:rPr>
                <w:rStyle w:val="Hyperlink"/>
              </w:rPr>
              <w:t>5.</w:t>
            </w:r>
            <w:r w:rsidRPr="00F023AB" w:rsidR="00392A49">
              <w:rPr>
                <w:rFonts w:eastAsiaTheme="minorEastAsia"/>
                <w:i w:val="0"/>
              </w:rPr>
              <w:tab/>
            </w:r>
            <w:r w:rsidRPr="00F023AB" w:rsidR="00392A49">
              <w:rPr>
                <w:rStyle w:val="Hyperlink"/>
              </w:rPr>
              <w:t>BLS-Initiated Budget Changes</w:t>
            </w:r>
            <w:r w:rsidRPr="00F023AB" w:rsidR="00392A49">
              <w:rPr>
                <w:webHidden/>
              </w:rPr>
              <w:tab/>
            </w:r>
            <w:r w:rsidRPr="00F023AB" w:rsidR="00392A49">
              <w:rPr>
                <w:webHidden/>
              </w:rPr>
              <w:fldChar w:fldCharType="begin"/>
            </w:r>
            <w:r w:rsidRPr="00F023AB" w:rsidR="00392A49">
              <w:rPr>
                <w:webHidden/>
              </w:rPr>
              <w:instrText xml:space="preserve"> PAGEREF _Toc5024407 \h </w:instrText>
            </w:r>
            <w:r w:rsidRPr="00F023AB" w:rsidR="00392A49">
              <w:rPr>
                <w:webHidden/>
              </w:rPr>
            </w:r>
            <w:r w:rsidRPr="00F023AB" w:rsidR="00392A49">
              <w:rPr>
                <w:webHidden/>
              </w:rPr>
              <w:fldChar w:fldCharType="separate"/>
            </w:r>
            <w:r w:rsidR="00BB3B07">
              <w:rPr>
                <w:webHidden/>
              </w:rPr>
              <w:t>8</w:t>
            </w:r>
            <w:r w:rsidRPr="00F023AB" w:rsidR="00392A49">
              <w:rPr>
                <w:webHidden/>
              </w:rPr>
              <w:fldChar w:fldCharType="end"/>
            </w:r>
          </w:hyperlink>
        </w:p>
        <w:p w:rsidRPr="00F023AB" w:rsidR="00392A49" w:rsidRDefault="00C5063E" w14:paraId="1C8B959F" w14:textId="77777777">
          <w:pPr>
            <w:pStyle w:val="TOC3"/>
            <w:rPr>
              <w:rFonts w:eastAsiaTheme="minorEastAsia"/>
              <w:i w:val="0"/>
            </w:rPr>
          </w:pPr>
          <w:hyperlink w:history="1" w:anchor="_Toc5024408">
            <w:r w:rsidRPr="00F023AB" w:rsidR="00392A49">
              <w:rPr>
                <w:rStyle w:val="Hyperlink"/>
              </w:rPr>
              <w:t>6.</w:t>
            </w:r>
            <w:r w:rsidRPr="00F023AB" w:rsidR="00392A49">
              <w:rPr>
                <w:rFonts w:eastAsiaTheme="minorEastAsia"/>
                <w:i w:val="0"/>
              </w:rPr>
              <w:tab/>
            </w:r>
            <w:r w:rsidRPr="00F023AB" w:rsidR="00392A49">
              <w:rPr>
                <w:rStyle w:val="Hyperlink"/>
              </w:rPr>
              <w:t>Time Extensions</w:t>
            </w:r>
            <w:r w:rsidRPr="00F023AB" w:rsidR="00392A49">
              <w:rPr>
                <w:webHidden/>
              </w:rPr>
              <w:tab/>
            </w:r>
            <w:r w:rsidRPr="00F023AB" w:rsidR="00392A49">
              <w:rPr>
                <w:webHidden/>
              </w:rPr>
              <w:fldChar w:fldCharType="begin"/>
            </w:r>
            <w:r w:rsidRPr="00F023AB" w:rsidR="00392A49">
              <w:rPr>
                <w:webHidden/>
              </w:rPr>
              <w:instrText xml:space="preserve"> PAGEREF _Toc5024408 \h </w:instrText>
            </w:r>
            <w:r w:rsidRPr="00F023AB" w:rsidR="00392A49">
              <w:rPr>
                <w:webHidden/>
              </w:rPr>
            </w:r>
            <w:r w:rsidRPr="00F023AB" w:rsidR="00392A49">
              <w:rPr>
                <w:webHidden/>
              </w:rPr>
              <w:fldChar w:fldCharType="separate"/>
            </w:r>
            <w:r w:rsidR="00BB3B07">
              <w:rPr>
                <w:webHidden/>
              </w:rPr>
              <w:t>9</w:t>
            </w:r>
            <w:r w:rsidRPr="00F023AB" w:rsidR="00392A49">
              <w:rPr>
                <w:webHidden/>
              </w:rPr>
              <w:fldChar w:fldCharType="end"/>
            </w:r>
          </w:hyperlink>
        </w:p>
        <w:p w:rsidRPr="00F023AB" w:rsidR="00392A49" w:rsidRDefault="00C5063E" w14:paraId="31F7A3F8" w14:textId="77777777">
          <w:pPr>
            <w:pStyle w:val="TOC2"/>
            <w:rPr>
              <w:rFonts w:eastAsiaTheme="minorEastAsia"/>
              <w:caps w:val="0"/>
            </w:rPr>
          </w:pPr>
          <w:hyperlink w:history="1" w:anchor="_Toc5024409">
            <w:r w:rsidRPr="00F023AB" w:rsidR="00392A49">
              <w:rPr>
                <w:rStyle w:val="Hyperlink"/>
              </w:rPr>
              <w:t>N.</w:t>
            </w:r>
            <w:r w:rsidRPr="00F023AB" w:rsidR="00392A49">
              <w:rPr>
                <w:rFonts w:eastAsiaTheme="minorEastAsia"/>
                <w:caps w:val="0"/>
              </w:rPr>
              <w:tab/>
            </w:r>
            <w:r w:rsidRPr="00F023AB" w:rsidR="00392A49">
              <w:rPr>
                <w:rStyle w:val="Hyperlink"/>
              </w:rPr>
              <w:t>PROGRAM REVISIONS</w:t>
            </w:r>
            <w:r w:rsidRPr="00F023AB" w:rsidR="00392A49">
              <w:rPr>
                <w:webHidden/>
              </w:rPr>
              <w:tab/>
            </w:r>
            <w:r w:rsidRPr="00F023AB" w:rsidR="00392A49">
              <w:rPr>
                <w:webHidden/>
              </w:rPr>
              <w:fldChar w:fldCharType="begin"/>
            </w:r>
            <w:r w:rsidRPr="00F023AB" w:rsidR="00392A49">
              <w:rPr>
                <w:webHidden/>
              </w:rPr>
              <w:instrText xml:space="preserve"> PAGEREF _Toc5024409 \h </w:instrText>
            </w:r>
            <w:r w:rsidRPr="00F023AB" w:rsidR="00392A49">
              <w:rPr>
                <w:webHidden/>
              </w:rPr>
            </w:r>
            <w:r w:rsidRPr="00F023AB" w:rsidR="00392A49">
              <w:rPr>
                <w:webHidden/>
              </w:rPr>
              <w:fldChar w:fldCharType="separate"/>
            </w:r>
            <w:r w:rsidR="00BB3B07">
              <w:rPr>
                <w:webHidden/>
              </w:rPr>
              <w:t>9</w:t>
            </w:r>
            <w:r w:rsidRPr="00F023AB" w:rsidR="00392A49">
              <w:rPr>
                <w:webHidden/>
              </w:rPr>
              <w:fldChar w:fldCharType="end"/>
            </w:r>
          </w:hyperlink>
        </w:p>
        <w:p w:rsidRPr="00F023AB" w:rsidR="00392A49" w:rsidRDefault="00C5063E" w14:paraId="045A2535" w14:textId="77777777">
          <w:pPr>
            <w:pStyle w:val="TOC2"/>
            <w:rPr>
              <w:rFonts w:eastAsiaTheme="minorEastAsia"/>
              <w:caps w:val="0"/>
            </w:rPr>
          </w:pPr>
          <w:hyperlink w:history="1" w:anchor="_Toc5024410">
            <w:r w:rsidRPr="00F023AB" w:rsidR="00392A49">
              <w:rPr>
                <w:rStyle w:val="Hyperlink"/>
              </w:rPr>
              <w:t>O.</w:t>
            </w:r>
            <w:r w:rsidRPr="00F023AB" w:rsidR="00392A49">
              <w:rPr>
                <w:rFonts w:eastAsiaTheme="minorEastAsia"/>
                <w:caps w:val="0"/>
              </w:rPr>
              <w:tab/>
            </w:r>
            <w:r w:rsidRPr="00F023AB" w:rsidR="00392A49">
              <w:rPr>
                <w:rStyle w:val="Hyperlink"/>
              </w:rPr>
              <w:t>PROPERTY AND EQUIPMENT</w:t>
            </w:r>
            <w:r w:rsidRPr="00F023AB" w:rsidR="00392A49">
              <w:rPr>
                <w:webHidden/>
              </w:rPr>
              <w:tab/>
            </w:r>
            <w:r w:rsidRPr="00F023AB" w:rsidR="00392A49">
              <w:rPr>
                <w:webHidden/>
              </w:rPr>
              <w:fldChar w:fldCharType="begin"/>
            </w:r>
            <w:r w:rsidRPr="00F023AB" w:rsidR="00392A49">
              <w:rPr>
                <w:webHidden/>
              </w:rPr>
              <w:instrText xml:space="preserve"> PAGEREF _Toc5024410 \h </w:instrText>
            </w:r>
            <w:r w:rsidRPr="00F023AB" w:rsidR="00392A49">
              <w:rPr>
                <w:webHidden/>
              </w:rPr>
            </w:r>
            <w:r w:rsidRPr="00F023AB" w:rsidR="00392A49">
              <w:rPr>
                <w:webHidden/>
              </w:rPr>
              <w:fldChar w:fldCharType="separate"/>
            </w:r>
            <w:r w:rsidR="00BB3B07">
              <w:rPr>
                <w:webHidden/>
              </w:rPr>
              <w:t>9</w:t>
            </w:r>
            <w:r w:rsidRPr="00F023AB" w:rsidR="00392A49">
              <w:rPr>
                <w:webHidden/>
              </w:rPr>
              <w:fldChar w:fldCharType="end"/>
            </w:r>
          </w:hyperlink>
        </w:p>
        <w:p w:rsidRPr="00F023AB" w:rsidR="00392A49" w:rsidRDefault="00C5063E" w14:paraId="11521A01" w14:textId="77777777">
          <w:pPr>
            <w:pStyle w:val="TOC2"/>
            <w:rPr>
              <w:rFonts w:eastAsiaTheme="minorEastAsia"/>
              <w:caps w:val="0"/>
            </w:rPr>
          </w:pPr>
          <w:hyperlink w:history="1" w:anchor="_Toc5024411">
            <w:r w:rsidRPr="00F023AB" w:rsidR="00392A49">
              <w:rPr>
                <w:rStyle w:val="Hyperlink"/>
              </w:rPr>
              <w:t>P.</w:t>
            </w:r>
            <w:r w:rsidRPr="00F023AB" w:rsidR="00392A49">
              <w:rPr>
                <w:rFonts w:eastAsiaTheme="minorEastAsia"/>
                <w:caps w:val="0"/>
              </w:rPr>
              <w:tab/>
            </w:r>
            <w:r w:rsidRPr="00F023AB" w:rsidR="00392A49">
              <w:rPr>
                <w:rStyle w:val="Hyperlink"/>
              </w:rPr>
              <w:t>PROCUREMENT</w:t>
            </w:r>
            <w:r w:rsidRPr="00F023AB" w:rsidR="00392A49">
              <w:rPr>
                <w:webHidden/>
              </w:rPr>
              <w:tab/>
            </w:r>
            <w:r w:rsidRPr="00F023AB" w:rsidR="00392A49">
              <w:rPr>
                <w:webHidden/>
              </w:rPr>
              <w:fldChar w:fldCharType="begin"/>
            </w:r>
            <w:r w:rsidRPr="00F023AB" w:rsidR="00392A49">
              <w:rPr>
                <w:webHidden/>
              </w:rPr>
              <w:instrText xml:space="preserve"> PAGEREF _Toc5024411 \h </w:instrText>
            </w:r>
            <w:r w:rsidRPr="00F023AB" w:rsidR="00392A49">
              <w:rPr>
                <w:webHidden/>
              </w:rPr>
            </w:r>
            <w:r w:rsidRPr="00F023AB" w:rsidR="00392A49">
              <w:rPr>
                <w:webHidden/>
              </w:rPr>
              <w:fldChar w:fldCharType="separate"/>
            </w:r>
            <w:r w:rsidR="00BB3B07">
              <w:rPr>
                <w:webHidden/>
              </w:rPr>
              <w:t>9</w:t>
            </w:r>
            <w:r w:rsidRPr="00F023AB" w:rsidR="00392A49">
              <w:rPr>
                <w:webHidden/>
              </w:rPr>
              <w:fldChar w:fldCharType="end"/>
            </w:r>
          </w:hyperlink>
        </w:p>
        <w:p w:rsidRPr="00F023AB" w:rsidR="00392A49" w:rsidRDefault="00C5063E" w14:paraId="15BC513D" w14:textId="77777777">
          <w:pPr>
            <w:pStyle w:val="TOC2"/>
            <w:rPr>
              <w:rFonts w:eastAsiaTheme="minorEastAsia"/>
              <w:caps w:val="0"/>
            </w:rPr>
          </w:pPr>
          <w:hyperlink w:history="1" w:anchor="_Toc5024412">
            <w:r w:rsidRPr="00F023AB" w:rsidR="00392A49">
              <w:rPr>
                <w:rStyle w:val="Hyperlink"/>
              </w:rPr>
              <w:t>Q.</w:t>
            </w:r>
            <w:r w:rsidRPr="00F023AB" w:rsidR="00392A49">
              <w:rPr>
                <w:rFonts w:eastAsiaTheme="minorEastAsia"/>
                <w:caps w:val="0"/>
              </w:rPr>
              <w:tab/>
            </w:r>
            <w:r w:rsidRPr="00F023AB" w:rsidR="00392A49">
              <w:rPr>
                <w:rStyle w:val="Hyperlink"/>
              </w:rPr>
              <w:t>CLOSEOUTS AND AUDITS</w:t>
            </w:r>
            <w:r w:rsidRPr="00F023AB" w:rsidR="00392A49">
              <w:rPr>
                <w:webHidden/>
              </w:rPr>
              <w:tab/>
            </w:r>
            <w:r w:rsidRPr="00F023AB" w:rsidR="00392A49">
              <w:rPr>
                <w:webHidden/>
              </w:rPr>
              <w:fldChar w:fldCharType="begin"/>
            </w:r>
            <w:r w:rsidRPr="00F023AB" w:rsidR="00392A49">
              <w:rPr>
                <w:webHidden/>
              </w:rPr>
              <w:instrText xml:space="preserve"> PAGEREF _Toc5024412 \h </w:instrText>
            </w:r>
            <w:r w:rsidRPr="00F023AB" w:rsidR="00392A49">
              <w:rPr>
                <w:webHidden/>
              </w:rPr>
            </w:r>
            <w:r w:rsidRPr="00F023AB" w:rsidR="00392A49">
              <w:rPr>
                <w:webHidden/>
              </w:rPr>
              <w:fldChar w:fldCharType="separate"/>
            </w:r>
            <w:r w:rsidR="00BB3B07">
              <w:rPr>
                <w:webHidden/>
              </w:rPr>
              <w:t>10</w:t>
            </w:r>
            <w:r w:rsidRPr="00F023AB" w:rsidR="00392A49">
              <w:rPr>
                <w:webHidden/>
              </w:rPr>
              <w:fldChar w:fldCharType="end"/>
            </w:r>
          </w:hyperlink>
        </w:p>
        <w:p w:rsidRPr="00F023AB" w:rsidR="00392A49" w:rsidRDefault="00C5063E" w14:paraId="74853F77" w14:textId="77777777">
          <w:pPr>
            <w:pStyle w:val="TOC2"/>
            <w:rPr>
              <w:rFonts w:eastAsiaTheme="minorEastAsia"/>
              <w:caps w:val="0"/>
            </w:rPr>
          </w:pPr>
          <w:hyperlink w:history="1" w:anchor="_Toc5024413">
            <w:r w:rsidRPr="00F023AB" w:rsidR="00392A49">
              <w:rPr>
                <w:rStyle w:val="Hyperlink"/>
              </w:rPr>
              <w:t>R.</w:t>
            </w:r>
            <w:r w:rsidRPr="00F023AB" w:rsidR="00392A49">
              <w:rPr>
                <w:rFonts w:eastAsiaTheme="minorEastAsia"/>
                <w:caps w:val="0"/>
              </w:rPr>
              <w:tab/>
            </w:r>
            <w:r w:rsidRPr="00F023AB" w:rsidR="00392A49">
              <w:rPr>
                <w:rStyle w:val="Hyperlink"/>
              </w:rPr>
              <w:t>RECORDS</w:t>
            </w:r>
            <w:r w:rsidRPr="00F023AB" w:rsidR="00392A49">
              <w:rPr>
                <w:webHidden/>
              </w:rPr>
              <w:tab/>
            </w:r>
            <w:r w:rsidRPr="00F023AB" w:rsidR="00392A49">
              <w:rPr>
                <w:webHidden/>
              </w:rPr>
              <w:fldChar w:fldCharType="begin"/>
            </w:r>
            <w:r w:rsidRPr="00F023AB" w:rsidR="00392A49">
              <w:rPr>
                <w:webHidden/>
              </w:rPr>
              <w:instrText xml:space="preserve"> PAGEREF _Toc5024413 \h </w:instrText>
            </w:r>
            <w:r w:rsidRPr="00F023AB" w:rsidR="00392A49">
              <w:rPr>
                <w:webHidden/>
              </w:rPr>
            </w:r>
            <w:r w:rsidRPr="00F023AB" w:rsidR="00392A49">
              <w:rPr>
                <w:webHidden/>
              </w:rPr>
              <w:fldChar w:fldCharType="separate"/>
            </w:r>
            <w:r w:rsidR="00BB3B07">
              <w:rPr>
                <w:webHidden/>
              </w:rPr>
              <w:t>10</w:t>
            </w:r>
            <w:r w:rsidRPr="00F023AB" w:rsidR="00392A49">
              <w:rPr>
                <w:webHidden/>
              </w:rPr>
              <w:fldChar w:fldCharType="end"/>
            </w:r>
          </w:hyperlink>
        </w:p>
        <w:p w:rsidRPr="00F023AB" w:rsidR="00392A49" w:rsidRDefault="00C5063E" w14:paraId="36E09BD0" w14:textId="77777777">
          <w:pPr>
            <w:pStyle w:val="TOC3"/>
            <w:rPr>
              <w:rFonts w:eastAsiaTheme="minorEastAsia"/>
              <w:i w:val="0"/>
            </w:rPr>
          </w:pPr>
          <w:hyperlink w:history="1" w:anchor="_Toc5024414">
            <w:r w:rsidRPr="00F023AB" w:rsidR="00392A49">
              <w:rPr>
                <w:rStyle w:val="Hyperlink"/>
              </w:rPr>
              <w:t>1.</w:t>
            </w:r>
            <w:r w:rsidRPr="00F023AB" w:rsidR="00392A49">
              <w:rPr>
                <w:rFonts w:eastAsiaTheme="minorEastAsia"/>
                <w:i w:val="0"/>
              </w:rPr>
              <w:tab/>
            </w:r>
            <w:r w:rsidRPr="00F023AB" w:rsidR="00392A49">
              <w:rPr>
                <w:rStyle w:val="Hyperlink"/>
              </w:rPr>
              <w:t>Retention</w:t>
            </w:r>
            <w:r w:rsidRPr="00F023AB" w:rsidR="00392A49">
              <w:rPr>
                <w:webHidden/>
              </w:rPr>
              <w:tab/>
            </w:r>
            <w:r w:rsidRPr="00F023AB" w:rsidR="00392A49">
              <w:rPr>
                <w:webHidden/>
              </w:rPr>
              <w:fldChar w:fldCharType="begin"/>
            </w:r>
            <w:r w:rsidRPr="00F023AB" w:rsidR="00392A49">
              <w:rPr>
                <w:webHidden/>
              </w:rPr>
              <w:instrText xml:space="preserve"> PAGEREF _Toc5024414 \h </w:instrText>
            </w:r>
            <w:r w:rsidRPr="00F023AB" w:rsidR="00392A49">
              <w:rPr>
                <w:webHidden/>
              </w:rPr>
            </w:r>
            <w:r w:rsidRPr="00F023AB" w:rsidR="00392A49">
              <w:rPr>
                <w:webHidden/>
              </w:rPr>
              <w:fldChar w:fldCharType="separate"/>
            </w:r>
            <w:r w:rsidR="00BB3B07">
              <w:rPr>
                <w:webHidden/>
              </w:rPr>
              <w:t>10</w:t>
            </w:r>
            <w:r w:rsidRPr="00F023AB" w:rsidR="00392A49">
              <w:rPr>
                <w:webHidden/>
              </w:rPr>
              <w:fldChar w:fldCharType="end"/>
            </w:r>
          </w:hyperlink>
        </w:p>
        <w:p w:rsidRPr="00F023AB" w:rsidR="00392A49" w:rsidRDefault="00C5063E" w14:paraId="61C63D79" w14:textId="77777777">
          <w:pPr>
            <w:pStyle w:val="TOC3"/>
            <w:rPr>
              <w:rFonts w:eastAsiaTheme="minorEastAsia"/>
              <w:i w:val="0"/>
            </w:rPr>
          </w:pPr>
          <w:hyperlink w:history="1" w:anchor="_Toc5024415">
            <w:r w:rsidRPr="00F023AB" w:rsidR="00392A49">
              <w:rPr>
                <w:rStyle w:val="Hyperlink"/>
              </w:rPr>
              <w:t>2.</w:t>
            </w:r>
            <w:r w:rsidRPr="00F023AB" w:rsidR="00392A49">
              <w:rPr>
                <w:rFonts w:eastAsiaTheme="minorEastAsia"/>
                <w:i w:val="0"/>
              </w:rPr>
              <w:tab/>
            </w:r>
            <w:r w:rsidRPr="00F023AB" w:rsidR="00392A49">
              <w:rPr>
                <w:rStyle w:val="Hyperlink"/>
              </w:rPr>
              <w:t>Disposal</w:t>
            </w:r>
            <w:r w:rsidRPr="00F023AB" w:rsidR="00392A49">
              <w:rPr>
                <w:webHidden/>
              </w:rPr>
              <w:tab/>
            </w:r>
            <w:r w:rsidRPr="00F023AB" w:rsidR="00392A49">
              <w:rPr>
                <w:webHidden/>
              </w:rPr>
              <w:fldChar w:fldCharType="begin"/>
            </w:r>
            <w:r w:rsidRPr="00F023AB" w:rsidR="00392A49">
              <w:rPr>
                <w:webHidden/>
              </w:rPr>
              <w:instrText xml:space="preserve"> PAGEREF _Toc5024415 \h </w:instrText>
            </w:r>
            <w:r w:rsidRPr="00F023AB" w:rsidR="00392A49">
              <w:rPr>
                <w:webHidden/>
              </w:rPr>
            </w:r>
            <w:r w:rsidRPr="00F023AB" w:rsidR="00392A49">
              <w:rPr>
                <w:webHidden/>
              </w:rPr>
              <w:fldChar w:fldCharType="separate"/>
            </w:r>
            <w:r w:rsidR="00BB3B07">
              <w:rPr>
                <w:webHidden/>
              </w:rPr>
              <w:t>10</w:t>
            </w:r>
            <w:r w:rsidRPr="00F023AB" w:rsidR="00392A49">
              <w:rPr>
                <w:webHidden/>
              </w:rPr>
              <w:fldChar w:fldCharType="end"/>
            </w:r>
          </w:hyperlink>
        </w:p>
        <w:p w:rsidRPr="00F023AB" w:rsidR="00392A49" w:rsidRDefault="00C5063E" w14:paraId="0D312CAB" w14:textId="77777777">
          <w:pPr>
            <w:pStyle w:val="TOC2"/>
            <w:rPr>
              <w:rFonts w:eastAsiaTheme="minorEastAsia"/>
              <w:caps w:val="0"/>
            </w:rPr>
          </w:pPr>
          <w:hyperlink w:history="1" w:anchor="_Toc5024416">
            <w:r w:rsidRPr="00F023AB" w:rsidR="00392A49">
              <w:rPr>
                <w:rStyle w:val="Hyperlink"/>
              </w:rPr>
              <w:t>S.</w:t>
            </w:r>
            <w:r w:rsidRPr="00F023AB" w:rsidR="00392A49">
              <w:rPr>
                <w:rFonts w:eastAsiaTheme="minorEastAsia"/>
                <w:caps w:val="0"/>
              </w:rPr>
              <w:tab/>
            </w:r>
            <w:r w:rsidRPr="00F023AB" w:rsidR="00392A49">
              <w:rPr>
                <w:rStyle w:val="Hyperlink"/>
              </w:rPr>
              <w:t>CONFIDENTIALITY</w:t>
            </w:r>
            <w:r w:rsidRPr="00F023AB" w:rsidR="00392A49">
              <w:rPr>
                <w:webHidden/>
              </w:rPr>
              <w:tab/>
            </w:r>
            <w:r w:rsidRPr="00F023AB" w:rsidR="00392A49">
              <w:rPr>
                <w:webHidden/>
              </w:rPr>
              <w:fldChar w:fldCharType="begin"/>
            </w:r>
            <w:r w:rsidRPr="00F023AB" w:rsidR="00392A49">
              <w:rPr>
                <w:webHidden/>
              </w:rPr>
              <w:instrText xml:space="preserve"> PAGEREF _Toc5024416 \h </w:instrText>
            </w:r>
            <w:r w:rsidRPr="00F023AB" w:rsidR="00392A49">
              <w:rPr>
                <w:webHidden/>
              </w:rPr>
            </w:r>
            <w:r w:rsidRPr="00F023AB" w:rsidR="00392A49">
              <w:rPr>
                <w:webHidden/>
              </w:rPr>
              <w:fldChar w:fldCharType="separate"/>
            </w:r>
            <w:r w:rsidR="00BB3B07">
              <w:rPr>
                <w:webHidden/>
              </w:rPr>
              <w:t>10</w:t>
            </w:r>
            <w:r w:rsidRPr="00F023AB" w:rsidR="00392A49">
              <w:rPr>
                <w:webHidden/>
              </w:rPr>
              <w:fldChar w:fldCharType="end"/>
            </w:r>
          </w:hyperlink>
        </w:p>
        <w:p w:rsidRPr="00F023AB" w:rsidR="00392A49" w:rsidRDefault="00C5063E" w14:paraId="328B4A34" w14:textId="77777777">
          <w:pPr>
            <w:pStyle w:val="TOC3"/>
            <w:rPr>
              <w:rFonts w:eastAsiaTheme="minorEastAsia"/>
              <w:i w:val="0"/>
            </w:rPr>
          </w:pPr>
          <w:hyperlink w:history="1" w:anchor="_Toc5024417">
            <w:r w:rsidRPr="00F023AB" w:rsidR="00392A49">
              <w:rPr>
                <w:rStyle w:val="Hyperlink"/>
              </w:rPr>
              <w:t>1.</w:t>
            </w:r>
            <w:r w:rsidRPr="00F023AB" w:rsidR="00392A49">
              <w:rPr>
                <w:rFonts w:eastAsiaTheme="minorEastAsia"/>
                <w:i w:val="0"/>
              </w:rPr>
              <w:tab/>
            </w:r>
            <w:r w:rsidRPr="00F023AB" w:rsidR="00392A49">
              <w:rPr>
                <w:rStyle w:val="Hyperlink"/>
              </w:rPr>
              <w:t>Federal Guidelines</w:t>
            </w:r>
            <w:r w:rsidRPr="00F023AB" w:rsidR="00392A49">
              <w:rPr>
                <w:webHidden/>
              </w:rPr>
              <w:tab/>
            </w:r>
            <w:r w:rsidRPr="00F023AB" w:rsidR="00392A49">
              <w:rPr>
                <w:webHidden/>
              </w:rPr>
              <w:fldChar w:fldCharType="begin"/>
            </w:r>
            <w:r w:rsidRPr="00F023AB" w:rsidR="00392A49">
              <w:rPr>
                <w:webHidden/>
              </w:rPr>
              <w:instrText xml:space="preserve"> PAGEREF _Toc5024417 \h </w:instrText>
            </w:r>
            <w:r w:rsidRPr="00F023AB" w:rsidR="00392A49">
              <w:rPr>
                <w:webHidden/>
              </w:rPr>
            </w:r>
            <w:r w:rsidRPr="00F023AB" w:rsidR="00392A49">
              <w:rPr>
                <w:webHidden/>
              </w:rPr>
              <w:fldChar w:fldCharType="separate"/>
            </w:r>
            <w:r w:rsidR="00BB3B07">
              <w:rPr>
                <w:webHidden/>
              </w:rPr>
              <w:t>10</w:t>
            </w:r>
            <w:r w:rsidRPr="00F023AB" w:rsidR="00392A49">
              <w:rPr>
                <w:webHidden/>
              </w:rPr>
              <w:fldChar w:fldCharType="end"/>
            </w:r>
          </w:hyperlink>
        </w:p>
        <w:p w:rsidRPr="00F023AB" w:rsidR="00392A49" w:rsidRDefault="00C5063E" w14:paraId="24AA7B91" w14:textId="77777777">
          <w:pPr>
            <w:pStyle w:val="TOC3"/>
            <w:rPr>
              <w:rFonts w:eastAsiaTheme="minorEastAsia"/>
              <w:i w:val="0"/>
            </w:rPr>
          </w:pPr>
          <w:hyperlink w:history="1" w:anchor="_Toc5024418">
            <w:r w:rsidRPr="00F023AB" w:rsidR="00392A49">
              <w:rPr>
                <w:rStyle w:val="Hyperlink"/>
              </w:rPr>
              <w:t>2.</w:t>
            </w:r>
            <w:r w:rsidRPr="00F023AB" w:rsidR="00392A49">
              <w:rPr>
                <w:rFonts w:eastAsiaTheme="minorEastAsia"/>
                <w:i w:val="0"/>
              </w:rPr>
              <w:tab/>
            </w:r>
            <w:r w:rsidRPr="00F023AB" w:rsidR="00392A49">
              <w:rPr>
                <w:rStyle w:val="Hyperlink"/>
              </w:rPr>
              <w:t>Description of Confidential Information</w:t>
            </w:r>
            <w:r w:rsidRPr="00F023AB" w:rsidR="00392A49">
              <w:rPr>
                <w:webHidden/>
              </w:rPr>
              <w:tab/>
            </w:r>
            <w:r w:rsidRPr="00F023AB" w:rsidR="00392A49">
              <w:rPr>
                <w:webHidden/>
              </w:rPr>
              <w:fldChar w:fldCharType="begin"/>
            </w:r>
            <w:r w:rsidRPr="00F023AB" w:rsidR="00392A49">
              <w:rPr>
                <w:webHidden/>
              </w:rPr>
              <w:instrText xml:space="preserve"> PAGEREF _Toc5024418 \h </w:instrText>
            </w:r>
            <w:r w:rsidRPr="00F023AB" w:rsidR="00392A49">
              <w:rPr>
                <w:webHidden/>
              </w:rPr>
            </w:r>
            <w:r w:rsidRPr="00F023AB" w:rsidR="00392A49">
              <w:rPr>
                <w:webHidden/>
              </w:rPr>
              <w:fldChar w:fldCharType="separate"/>
            </w:r>
            <w:r w:rsidR="00BB3B07">
              <w:rPr>
                <w:webHidden/>
              </w:rPr>
              <w:t>11</w:t>
            </w:r>
            <w:r w:rsidRPr="00F023AB" w:rsidR="00392A49">
              <w:rPr>
                <w:webHidden/>
              </w:rPr>
              <w:fldChar w:fldCharType="end"/>
            </w:r>
          </w:hyperlink>
        </w:p>
        <w:p w:rsidRPr="00F023AB" w:rsidR="00392A49" w:rsidRDefault="00C5063E" w14:paraId="3B5338E0" w14:textId="77777777">
          <w:pPr>
            <w:pStyle w:val="TOC3"/>
            <w:rPr>
              <w:rFonts w:eastAsiaTheme="minorEastAsia"/>
              <w:i w:val="0"/>
            </w:rPr>
          </w:pPr>
          <w:hyperlink w:history="1" w:anchor="_Toc5024419">
            <w:r w:rsidRPr="00F023AB" w:rsidR="00392A49">
              <w:rPr>
                <w:rStyle w:val="Hyperlink"/>
              </w:rPr>
              <w:t>3.</w:t>
            </w:r>
            <w:r w:rsidRPr="00F023AB" w:rsidR="00392A49">
              <w:rPr>
                <w:rFonts w:eastAsiaTheme="minorEastAsia"/>
                <w:i w:val="0"/>
              </w:rPr>
              <w:tab/>
            </w:r>
            <w:r w:rsidRPr="00F023AB" w:rsidR="00392A49">
              <w:rPr>
                <w:rStyle w:val="Hyperlink"/>
              </w:rPr>
              <w:t>State’s Confidentiality Responsibilities</w:t>
            </w:r>
            <w:r w:rsidRPr="00F023AB" w:rsidR="00392A49">
              <w:rPr>
                <w:webHidden/>
              </w:rPr>
              <w:tab/>
            </w:r>
            <w:r w:rsidRPr="00F023AB" w:rsidR="00392A49">
              <w:rPr>
                <w:webHidden/>
              </w:rPr>
              <w:fldChar w:fldCharType="begin"/>
            </w:r>
            <w:r w:rsidRPr="00F023AB" w:rsidR="00392A49">
              <w:rPr>
                <w:webHidden/>
              </w:rPr>
              <w:instrText xml:space="preserve"> PAGEREF _Toc5024419 \h </w:instrText>
            </w:r>
            <w:r w:rsidRPr="00F023AB" w:rsidR="00392A49">
              <w:rPr>
                <w:webHidden/>
              </w:rPr>
            </w:r>
            <w:r w:rsidRPr="00F023AB" w:rsidR="00392A49">
              <w:rPr>
                <w:webHidden/>
              </w:rPr>
              <w:fldChar w:fldCharType="separate"/>
            </w:r>
            <w:r w:rsidR="00BB3B07">
              <w:rPr>
                <w:webHidden/>
              </w:rPr>
              <w:t>12</w:t>
            </w:r>
            <w:r w:rsidRPr="00F023AB" w:rsidR="00392A49">
              <w:rPr>
                <w:webHidden/>
              </w:rPr>
              <w:fldChar w:fldCharType="end"/>
            </w:r>
          </w:hyperlink>
        </w:p>
        <w:p w:rsidRPr="00F023AB" w:rsidR="00392A49" w:rsidRDefault="00C5063E" w14:paraId="02B9C2FE" w14:textId="77777777">
          <w:pPr>
            <w:pStyle w:val="TOC3"/>
            <w:rPr>
              <w:rFonts w:eastAsiaTheme="minorEastAsia"/>
              <w:i w:val="0"/>
            </w:rPr>
          </w:pPr>
          <w:hyperlink w:history="1" w:anchor="_Toc5024420">
            <w:r w:rsidRPr="00F023AB" w:rsidR="00392A49">
              <w:rPr>
                <w:rStyle w:val="Hyperlink"/>
              </w:rPr>
              <w:t>4.</w:t>
            </w:r>
            <w:r w:rsidRPr="00F023AB" w:rsidR="00392A49">
              <w:rPr>
                <w:rFonts w:eastAsiaTheme="minorEastAsia"/>
                <w:i w:val="0"/>
              </w:rPr>
              <w:tab/>
            </w:r>
            <w:r w:rsidRPr="00F023AB" w:rsidR="00392A49">
              <w:rPr>
                <w:rStyle w:val="Hyperlink"/>
              </w:rPr>
              <w:t>Access to Confidential Information</w:t>
            </w:r>
            <w:r w:rsidRPr="00F023AB" w:rsidR="00392A49">
              <w:rPr>
                <w:webHidden/>
              </w:rPr>
              <w:tab/>
            </w:r>
            <w:r w:rsidRPr="00F023AB" w:rsidR="00392A49">
              <w:rPr>
                <w:webHidden/>
              </w:rPr>
              <w:fldChar w:fldCharType="begin"/>
            </w:r>
            <w:r w:rsidRPr="00F023AB" w:rsidR="00392A49">
              <w:rPr>
                <w:webHidden/>
              </w:rPr>
              <w:instrText xml:space="preserve"> PAGEREF _Toc5024420 \h </w:instrText>
            </w:r>
            <w:r w:rsidRPr="00F023AB" w:rsidR="00392A49">
              <w:rPr>
                <w:webHidden/>
              </w:rPr>
            </w:r>
            <w:r w:rsidRPr="00F023AB" w:rsidR="00392A49">
              <w:rPr>
                <w:webHidden/>
              </w:rPr>
              <w:fldChar w:fldCharType="separate"/>
            </w:r>
            <w:r w:rsidR="00BB3B07">
              <w:rPr>
                <w:webHidden/>
              </w:rPr>
              <w:t>13</w:t>
            </w:r>
            <w:r w:rsidRPr="00F023AB" w:rsidR="00392A49">
              <w:rPr>
                <w:webHidden/>
              </w:rPr>
              <w:fldChar w:fldCharType="end"/>
            </w:r>
          </w:hyperlink>
        </w:p>
        <w:p w:rsidRPr="00F023AB" w:rsidR="00392A49" w:rsidRDefault="00C5063E" w14:paraId="2B7A470B" w14:textId="77777777">
          <w:pPr>
            <w:pStyle w:val="TOC3"/>
            <w:rPr>
              <w:rFonts w:eastAsiaTheme="minorEastAsia"/>
              <w:i w:val="0"/>
            </w:rPr>
          </w:pPr>
          <w:hyperlink w:history="1" w:anchor="_Toc5024421">
            <w:r w:rsidRPr="00F023AB" w:rsidR="00392A49">
              <w:rPr>
                <w:rStyle w:val="Hyperlink"/>
              </w:rPr>
              <w:t>5.</w:t>
            </w:r>
            <w:r w:rsidRPr="00F023AB" w:rsidR="00392A49">
              <w:rPr>
                <w:rFonts w:eastAsiaTheme="minorEastAsia"/>
                <w:i w:val="0"/>
              </w:rPr>
              <w:tab/>
            </w:r>
            <w:r w:rsidRPr="00F023AB" w:rsidR="00392A49">
              <w:rPr>
                <w:rStyle w:val="Hyperlink"/>
              </w:rPr>
              <w:t>Data Sharing</w:t>
            </w:r>
            <w:r w:rsidRPr="00F023AB" w:rsidR="00392A49">
              <w:rPr>
                <w:webHidden/>
              </w:rPr>
              <w:tab/>
            </w:r>
            <w:r w:rsidRPr="00F023AB" w:rsidR="00392A49">
              <w:rPr>
                <w:webHidden/>
              </w:rPr>
              <w:fldChar w:fldCharType="begin"/>
            </w:r>
            <w:r w:rsidRPr="00F023AB" w:rsidR="00392A49">
              <w:rPr>
                <w:webHidden/>
              </w:rPr>
              <w:instrText xml:space="preserve"> PAGEREF _Toc5024421 \h </w:instrText>
            </w:r>
            <w:r w:rsidRPr="00F023AB" w:rsidR="00392A49">
              <w:rPr>
                <w:webHidden/>
              </w:rPr>
            </w:r>
            <w:r w:rsidRPr="00F023AB" w:rsidR="00392A49">
              <w:rPr>
                <w:webHidden/>
              </w:rPr>
              <w:fldChar w:fldCharType="separate"/>
            </w:r>
            <w:r w:rsidR="00BB3B07">
              <w:rPr>
                <w:webHidden/>
              </w:rPr>
              <w:t>14</w:t>
            </w:r>
            <w:r w:rsidRPr="00F023AB" w:rsidR="00392A49">
              <w:rPr>
                <w:webHidden/>
              </w:rPr>
              <w:fldChar w:fldCharType="end"/>
            </w:r>
          </w:hyperlink>
        </w:p>
        <w:p w:rsidRPr="00F023AB" w:rsidR="00392A49" w:rsidRDefault="00C5063E" w14:paraId="0D043064" w14:textId="77777777">
          <w:pPr>
            <w:pStyle w:val="TOC3"/>
            <w:rPr>
              <w:rFonts w:eastAsiaTheme="minorEastAsia"/>
              <w:i w:val="0"/>
            </w:rPr>
          </w:pPr>
          <w:hyperlink w:history="1" w:anchor="_Toc5024422">
            <w:r w:rsidRPr="00F023AB" w:rsidR="00392A49">
              <w:rPr>
                <w:rStyle w:val="Hyperlink"/>
              </w:rPr>
              <w:t>6.</w:t>
            </w:r>
            <w:r w:rsidRPr="00F023AB" w:rsidR="00392A49">
              <w:rPr>
                <w:rFonts w:eastAsiaTheme="minorEastAsia"/>
                <w:i w:val="0"/>
              </w:rPr>
              <w:tab/>
            </w:r>
            <w:r w:rsidRPr="00F023AB" w:rsidR="00392A49">
              <w:rPr>
                <w:rStyle w:val="Hyperlink"/>
              </w:rPr>
              <w:t>Use of Contractors</w:t>
            </w:r>
            <w:r w:rsidRPr="00F023AB" w:rsidR="00392A49">
              <w:rPr>
                <w:webHidden/>
              </w:rPr>
              <w:tab/>
            </w:r>
            <w:r w:rsidRPr="00F023AB" w:rsidR="00392A49">
              <w:rPr>
                <w:webHidden/>
              </w:rPr>
              <w:fldChar w:fldCharType="begin"/>
            </w:r>
            <w:r w:rsidRPr="00F023AB" w:rsidR="00392A49">
              <w:rPr>
                <w:webHidden/>
              </w:rPr>
              <w:instrText xml:space="preserve"> PAGEREF _Toc5024422 \h </w:instrText>
            </w:r>
            <w:r w:rsidRPr="00F023AB" w:rsidR="00392A49">
              <w:rPr>
                <w:webHidden/>
              </w:rPr>
            </w:r>
            <w:r w:rsidRPr="00F023AB" w:rsidR="00392A49">
              <w:rPr>
                <w:webHidden/>
              </w:rPr>
              <w:fldChar w:fldCharType="separate"/>
            </w:r>
            <w:r w:rsidR="00BB3B07">
              <w:rPr>
                <w:webHidden/>
              </w:rPr>
              <w:t>15</w:t>
            </w:r>
            <w:r w:rsidRPr="00F023AB" w:rsidR="00392A49">
              <w:rPr>
                <w:webHidden/>
              </w:rPr>
              <w:fldChar w:fldCharType="end"/>
            </w:r>
          </w:hyperlink>
        </w:p>
        <w:p w:rsidRPr="00F023AB" w:rsidR="00392A49" w:rsidRDefault="00C5063E" w14:paraId="74C12A11" w14:textId="77777777">
          <w:pPr>
            <w:pStyle w:val="TOC2"/>
            <w:rPr>
              <w:rFonts w:eastAsiaTheme="minorEastAsia"/>
              <w:caps w:val="0"/>
            </w:rPr>
          </w:pPr>
          <w:hyperlink w:history="1" w:anchor="_Toc5024423">
            <w:r w:rsidRPr="00F023AB" w:rsidR="00392A49">
              <w:rPr>
                <w:rStyle w:val="Hyperlink"/>
              </w:rPr>
              <w:t>T.</w:t>
            </w:r>
            <w:r w:rsidRPr="00F023AB" w:rsidR="00392A49">
              <w:rPr>
                <w:rFonts w:eastAsiaTheme="minorEastAsia"/>
                <w:caps w:val="0"/>
              </w:rPr>
              <w:tab/>
            </w:r>
            <w:r w:rsidRPr="00F023AB" w:rsidR="00392A49">
              <w:rPr>
                <w:rStyle w:val="Hyperlink"/>
              </w:rPr>
              <w:t>DATA AND COMMUNICATIONS SAFEGUARDS</w:t>
            </w:r>
            <w:r w:rsidRPr="00F023AB" w:rsidR="00392A49">
              <w:rPr>
                <w:webHidden/>
              </w:rPr>
              <w:tab/>
            </w:r>
            <w:r w:rsidRPr="00F023AB" w:rsidR="00392A49">
              <w:rPr>
                <w:webHidden/>
              </w:rPr>
              <w:fldChar w:fldCharType="begin"/>
            </w:r>
            <w:r w:rsidRPr="00F023AB" w:rsidR="00392A49">
              <w:rPr>
                <w:webHidden/>
              </w:rPr>
              <w:instrText xml:space="preserve"> PAGEREF _Toc5024423 \h </w:instrText>
            </w:r>
            <w:r w:rsidRPr="00F023AB" w:rsidR="00392A49">
              <w:rPr>
                <w:webHidden/>
              </w:rPr>
            </w:r>
            <w:r w:rsidRPr="00F023AB" w:rsidR="00392A49">
              <w:rPr>
                <w:webHidden/>
              </w:rPr>
              <w:fldChar w:fldCharType="separate"/>
            </w:r>
            <w:r w:rsidR="00BB3B07">
              <w:rPr>
                <w:webHidden/>
              </w:rPr>
              <w:t>16</w:t>
            </w:r>
            <w:r w:rsidRPr="00F023AB" w:rsidR="00392A49">
              <w:rPr>
                <w:webHidden/>
              </w:rPr>
              <w:fldChar w:fldCharType="end"/>
            </w:r>
          </w:hyperlink>
        </w:p>
        <w:p w:rsidRPr="00F023AB" w:rsidR="00392A49" w:rsidRDefault="00C5063E" w14:paraId="3177C1CB" w14:textId="77777777">
          <w:pPr>
            <w:pStyle w:val="TOC2"/>
            <w:rPr>
              <w:rFonts w:eastAsiaTheme="minorEastAsia"/>
              <w:caps w:val="0"/>
            </w:rPr>
          </w:pPr>
          <w:hyperlink w:history="1" w:anchor="_Toc5024424">
            <w:r w:rsidRPr="00F023AB" w:rsidR="00392A49">
              <w:rPr>
                <w:rStyle w:val="Hyperlink"/>
              </w:rPr>
              <w:t>U.</w:t>
            </w:r>
            <w:r w:rsidRPr="00F023AB" w:rsidR="00392A49">
              <w:rPr>
                <w:rFonts w:eastAsiaTheme="minorEastAsia"/>
                <w:caps w:val="0"/>
              </w:rPr>
              <w:tab/>
            </w:r>
            <w:r w:rsidRPr="00F023AB" w:rsidR="00392A49">
              <w:rPr>
                <w:rStyle w:val="Hyperlink"/>
              </w:rPr>
              <w:t>DATA COLLECTION INTEGRITY</w:t>
            </w:r>
            <w:r w:rsidRPr="00F023AB" w:rsidR="00392A49">
              <w:rPr>
                <w:webHidden/>
              </w:rPr>
              <w:tab/>
            </w:r>
            <w:r w:rsidRPr="00F023AB" w:rsidR="00392A49">
              <w:rPr>
                <w:webHidden/>
              </w:rPr>
              <w:fldChar w:fldCharType="begin"/>
            </w:r>
            <w:r w:rsidRPr="00F023AB" w:rsidR="00392A49">
              <w:rPr>
                <w:webHidden/>
              </w:rPr>
              <w:instrText xml:space="preserve"> PAGEREF _Toc5024424 \h </w:instrText>
            </w:r>
            <w:r w:rsidRPr="00F023AB" w:rsidR="00392A49">
              <w:rPr>
                <w:webHidden/>
              </w:rPr>
            </w:r>
            <w:r w:rsidRPr="00F023AB" w:rsidR="00392A49">
              <w:rPr>
                <w:webHidden/>
              </w:rPr>
              <w:fldChar w:fldCharType="separate"/>
            </w:r>
            <w:r w:rsidR="00BB3B07">
              <w:rPr>
                <w:webHidden/>
              </w:rPr>
              <w:t>22</w:t>
            </w:r>
            <w:r w:rsidRPr="00F023AB" w:rsidR="00392A49">
              <w:rPr>
                <w:webHidden/>
              </w:rPr>
              <w:fldChar w:fldCharType="end"/>
            </w:r>
          </w:hyperlink>
        </w:p>
        <w:p w:rsidRPr="00F023AB" w:rsidR="00392A49" w:rsidRDefault="00C5063E" w14:paraId="5A5246B6" w14:textId="77777777">
          <w:pPr>
            <w:pStyle w:val="TOC2"/>
            <w:rPr>
              <w:rFonts w:eastAsiaTheme="minorEastAsia"/>
              <w:caps w:val="0"/>
            </w:rPr>
          </w:pPr>
          <w:hyperlink w:history="1" w:anchor="_Toc5024425">
            <w:r w:rsidRPr="00F023AB" w:rsidR="00392A49">
              <w:rPr>
                <w:rStyle w:val="Hyperlink"/>
              </w:rPr>
              <w:t>V.</w:t>
            </w:r>
            <w:r w:rsidRPr="00F023AB" w:rsidR="00392A49">
              <w:rPr>
                <w:rFonts w:eastAsiaTheme="minorEastAsia"/>
                <w:caps w:val="0"/>
              </w:rPr>
              <w:tab/>
            </w:r>
            <w:r w:rsidRPr="00F023AB" w:rsidR="00392A49">
              <w:rPr>
                <w:rStyle w:val="Hyperlink"/>
              </w:rPr>
              <w:t>PUBLICATION OF DATA</w:t>
            </w:r>
            <w:r w:rsidRPr="00F023AB" w:rsidR="00392A49">
              <w:rPr>
                <w:webHidden/>
              </w:rPr>
              <w:tab/>
            </w:r>
            <w:r w:rsidRPr="00F023AB" w:rsidR="00392A49">
              <w:rPr>
                <w:webHidden/>
              </w:rPr>
              <w:fldChar w:fldCharType="begin"/>
            </w:r>
            <w:r w:rsidRPr="00F023AB" w:rsidR="00392A49">
              <w:rPr>
                <w:webHidden/>
              </w:rPr>
              <w:instrText xml:space="preserve"> PAGEREF _Toc5024425 \h </w:instrText>
            </w:r>
            <w:r w:rsidRPr="00F023AB" w:rsidR="00392A49">
              <w:rPr>
                <w:webHidden/>
              </w:rPr>
            </w:r>
            <w:r w:rsidRPr="00F023AB" w:rsidR="00392A49">
              <w:rPr>
                <w:webHidden/>
              </w:rPr>
              <w:fldChar w:fldCharType="separate"/>
            </w:r>
            <w:r w:rsidR="00BB3B07">
              <w:rPr>
                <w:webHidden/>
              </w:rPr>
              <w:t>23</w:t>
            </w:r>
            <w:r w:rsidRPr="00F023AB" w:rsidR="00392A49">
              <w:rPr>
                <w:webHidden/>
              </w:rPr>
              <w:fldChar w:fldCharType="end"/>
            </w:r>
          </w:hyperlink>
        </w:p>
        <w:p w:rsidRPr="00F023AB" w:rsidR="00392A49" w:rsidRDefault="00C5063E" w14:paraId="216F9647" w14:textId="77777777">
          <w:pPr>
            <w:pStyle w:val="TOC2"/>
            <w:rPr>
              <w:rFonts w:eastAsiaTheme="minorEastAsia"/>
              <w:caps w:val="0"/>
            </w:rPr>
          </w:pPr>
          <w:hyperlink w:history="1" w:anchor="_Toc5024426">
            <w:r w:rsidRPr="00F023AB" w:rsidR="00392A49">
              <w:rPr>
                <w:rStyle w:val="Hyperlink"/>
              </w:rPr>
              <w:t>W.</w:t>
            </w:r>
            <w:r w:rsidRPr="00F023AB" w:rsidR="00392A49">
              <w:rPr>
                <w:rFonts w:eastAsiaTheme="minorEastAsia"/>
                <w:caps w:val="0"/>
              </w:rPr>
              <w:tab/>
            </w:r>
            <w:r w:rsidRPr="00F023AB" w:rsidR="00392A49">
              <w:rPr>
                <w:rStyle w:val="Hyperlink"/>
              </w:rPr>
              <w:t>MAIL MANAGEMENT</w:t>
            </w:r>
            <w:r w:rsidRPr="00F023AB" w:rsidR="00392A49">
              <w:rPr>
                <w:webHidden/>
              </w:rPr>
              <w:tab/>
            </w:r>
            <w:r w:rsidRPr="00F023AB" w:rsidR="00392A49">
              <w:rPr>
                <w:webHidden/>
              </w:rPr>
              <w:fldChar w:fldCharType="begin"/>
            </w:r>
            <w:r w:rsidRPr="00F023AB" w:rsidR="00392A49">
              <w:rPr>
                <w:webHidden/>
              </w:rPr>
              <w:instrText xml:space="preserve"> PAGEREF _Toc5024426 \h </w:instrText>
            </w:r>
            <w:r w:rsidRPr="00F023AB" w:rsidR="00392A49">
              <w:rPr>
                <w:webHidden/>
              </w:rPr>
            </w:r>
            <w:r w:rsidRPr="00F023AB" w:rsidR="00392A49">
              <w:rPr>
                <w:webHidden/>
              </w:rPr>
              <w:fldChar w:fldCharType="separate"/>
            </w:r>
            <w:r w:rsidR="00BB3B07">
              <w:rPr>
                <w:webHidden/>
              </w:rPr>
              <w:t>23</w:t>
            </w:r>
            <w:r w:rsidRPr="00F023AB" w:rsidR="00392A49">
              <w:rPr>
                <w:webHidden/>
              </w:rPr>
              <w:fldChar w:fldCharType="end"/>
            </w:r>
          </w:hyperlink>
        </w:p>
        <w:p w:rsidRPr="00F023AB" w:rsidR="00392A49" w:rsidRDefault="00C5063E" w14:paraId="50E4D352" w14:textId="77777777">
          <w:pPr>
            <w:pStyle w:val="TOC2"/>
            <w:rPr>
              <w:rFonts w:eastAsiaTheme="minorEastAsia"/>
              <w:caps w:val="0"/>
            </w:rPr>
          </w:pPr>
          <w:hyperlink w:history="1" w:anchor="_Toc5024427">
            <w:r w:rsidRPr="00F023AB" w:rsidR="00392A49">
              <w:rPr>
                <w:rStyle w:val="Hyperlink"/>
              </w:rPr>
              <w:t>X.</w:t>
            </w:r>
            <w:r w:rsidRPr="00F023AB" w:rsidR="00392A49">
              <w:rPr>
                <w:rFonts w:eastAsiaTheme="minorEastAsia"/>
                <w:caps w:val="0"/>
              </w:rPr>
              <w:tab/>
            </w:r>
            <w:r w:rsidRPr="00F023AB" w:rsidR="00392A49">
              <w:rPr>
                <w:rStyle w:val="Hyperlink"/>
              </w:rPr>
              <w:t>CERTIFICATIONS</w:t>
            </w:r>
            <w:r w:rsidRPr="00F023AB" w:rsidR="00392A49">
              <w:rPr>
                <w:webHidden/>
              </w:rPr>
              <w:tab/>
            </w:r>
            <w:r w:rsidRPr="00F023AB" w:rsidR="00392A49">
              <w:rPr>
                <w:webHidden/>
              </w:rPr>
              <w:fldChar w:fldCharType="begin"/>
            </w:r>
            <w:r w:rsidRPr="00F023AB" w:rsidR="00392A49">
              <w:rPr>
                <w:webHidden/>
              </w:rPr>
              <w:instrText xml:space="preserve"> PAGEREF _Toc5024427 \h </w:instrText>
            </w:r>
            <w:r w:rsidRPr="00F023AB" w:rsidR="00392A49">
              <w:rPr>
                <w:webHidden/>
              </w:rPr>
            </w:r>
            <w:r w:rsidRPr="00F023AB" w:rsidR="00392A49">
              <w:rPr>
                <w:webHidden/>
              </w:rPr>
              <w:fldChar w:fldCharType="separate"/>
            </w:r>
            <w:r w:rsidR="00BB3B07">
              <w:rPr>
                <w:webHidden/>
              </w:rPr>
              <w:t>23</w:t>
            </w:r>
            <w:r w:rsidRPr="00F023AB" w:rsidR="00392A49">
              <w:rPr>
                <w:webHidden/>
              </w:rPr>
              <w:fldChar w:fldCharType="end"/>
            </w:r>
          </w:hyperlink>
        </w:p>
        <w:p w:rsidRPr="00F023AB" w:rsidR="00392A49" w:rsidRDefault="00C5063E" w14:paraId="758BCD19" w14:textId="77777777">
          <w:pPr>
            <w:pStyle w:val="TOC2"/>
            <w:rPr>
              <w:rFonts w:eastAsiaTheme="minorEastAsia"/>
              <w:caps w:val="0"/>
            </w:rPr>
          </w:pPr>
          <w:hyperlink w:history="1" w:anchor="_Toc5024428">
            <w:r w:rsidRPr="00F023AB" w:rsidR="00392A49">
              <w:rPr>
                <w:rStyle w:val="Hyperlink"/>
              </w:rPr>
              <w:t>Y.</w:t>
            </w:r>
            <w:r w:rsidRPr="00F023AB" w:rsidR="00392A49">
              <w:rPr>
                <w:rFonts w:eastAsiaTheme="minorEastAsia"/>
                <w:caps w:val="0"/>
              </w:rPr>
              <w:tab/>
            </w:r>
            <w:r w:rsidRPr="00F023AB" w:rsidR="00392A49">
              <w:rPr>
                <w:rStyle w:val="Hyperlink"/>
              </w:rPr>
              <w:t>ASSURANCES</w:t>
            </w:r>
            <w:r w:rsidRPr="00F023AB" w:rsidR="00392A49">
              <w:rPr>
                <w:webHidden/>
              </w:rPr>
              <w:tab/>
            </w:r>
            <w:r w:rsidRPr="00F023AB" w:rsidR="00392A49">
              <w:rPr>
                <w:webHidden/>
              </w:rPr>
              <w:fldChar w:fldCharType="begin"/>
            </w:r>
            <w:r w:rsidRPr="00F023AB" w:rsidR="00392A49">
              <w:rPr>
                <w:webHidden/>
              </w:rPr>
              <w:instrText xml:space="preserve"> PAGEREF _Toc5024428 \h </w:instrText>
            </w:r>
            <w:r w:rsidRPr="00F023AB" w:rsidR="00392A49">
              <w:rPr>
                <w:webHidden/>
              </w:rPr>
            </w:r>
            <w:r w:rsidRPr="00F023AB" w:rsidR="00392A49">
              <w:rPr>
                <w:webHidden/>
              </w:rPr>
              <w:fldChar w:fldCharType="separate"/>
            </w:r>
            <w:r w:rsidR="00BB3B07">
              <w:rPr>
                <w:webHidden/>
              </w:rPr>
              <w:t>24</w:t>
            </w:r>
            <w:r w:rsidRPr="00F023AB" w:rsidR="00392A49">
              <w:rPr>
                <w:webHidden/>
              </w:rPr>
              <w:fldChar w:fldCharType="end"/>
            </w:r>
          </w:hyperlink>
        </w:p>
        <w:p w:rsidRPr="00F023AB" w:rsidR="00392A49" w:rsidRDefault="00C5063E" w14:paraId="0F482FE5" w14:textId="77777777">
          <w:pPr>
            <w:pStyle w:val="TOC2"/>
            <w:rPr>
              <w:rFonts w:eastAsiaTheme="minorEastAsia"/>
              <w:caps w:val="0"/>
            </w:rPr>
          </w:pPr>
          <w:hyperlink w:history="1" w:anchor="_Toc5024429">
            <w:r w:rsidRPr="00F023AB" w:rsidR="00392A49">
              <w:rPr>
                <w:rStyle w:val="Hyperlink"/>
              </w:rPr>
              <w:t>BLS LMI-2A, Page 1</w:t>
            </w:r>
            <w:r w:rsidRPr="00F023AB" w:rsidR="00392A49">
              <w:rPr>
                <w:webHidden/>
              </w:rPr>
              <w:tab/>
            </w:r>
            <w:r w:rsidRPr="00F023AB" w:rsidR="00392A49">
              <w:rPr>
                <w:webHidden/>
              </w:rPr>
              <w:fldChar w:fldCharType="begin"/>
            </w:r>
            <w:r w:rsidRPr="00F023AB" w:rsidR="00392A49">
              <w:rPr>
                <w:webHidden/>
              </w:rPr>
              <w:instrText xml:space="preserve"> PAGEREF _Toc5024429 \h </w:instrText>
            </w:r>
            <w:r w:rsidRPr="00F023AB" w:rsidR="00392A49">
              <w:rPr>
                <w:webHidden/>
              </w:rPr>
            </w:r>
            <w:r w:rsidRPr="00F023AB" w:rsidR="00392A49">
              <w:rPr>
                <w:webHidden/>
              </w:rPr>
              <w:fldChar w:fldCharType="separate"/>
            </w:r>
            <w:r w:rsidR="00BB3B07">
              <w:rPr>
                <w:webHidden/>
              </w:rPr>
              <w:t>27</w:t>
            </w:r>
            <w:r w:rsidRPr="00F023AB" w:rsidR="00392A49">
              <w:rPr>
                <w:webHidden/>
              </w:rPr>
              <w:fldChar w:fldCharType="end"/>
            </w:r>
          </w:hyperlink>
        </w:p>
        <w:p w:rsidRPr="00F023AB" w:rsidR="00392A49" w:rsidRDefault="00C5063E" w14:paraId="5F6228C0" w14:textId="77777777">
          <w:pPr>
            <w:pStyle w:val="TOC2"/>
            <w:rPr>
              <w:rFonts w:eastAsiaTheme="minorEastAsia"/>
              <w:caps w:val="0"/>
            </w:rPr>
          </w:pPr>
          <w:hyperlink w:history="1" w:anchor="_Toc5024430">
            <w:r w:rsidRPr="00F023AB" w:rsidR="00392A49">
              <w:rPr>
                <w:rStyle w:val="Hyperlink"/>
              </w:rPr>
              <w:t>BLS LMI-2A, Page 2</w:t>
            </w:r>
            <w:r w:rsidRPr="00F023AB" w:rsidR="00392A49">
              <w:rPr>
                <w:webHidden/>
              </w:rPr>
              <w:tab/>
            </w:r>
            <w:r w:rsidRPr="00F023AB" w:rsidR="00392A49">
              <w:rPr>
                <w:webHidden/>
              </w:rPr>
              <w:fldChar w:fldCharType="begin"/>
            </w:r>
            <w:r w:rsidRPr="00F023AB" w:rsidR="00392A49">
              <w:rPr>
                <w:webHidden/>
              </w:rPr>
              <w:instrText xml:space="preserve"> PAGEREF _Toc5024430 \h </w:instrText>
            </w:r>
            <w:r w:rsidRPr="00F023AB" w:rsidR="00392A49">
              <w:rPr>
                <w:webHidden/>
              </w:rPr>
            </w:r>
            <w:r w:rsidRPr="00F023AB" w:rsidR="00392A49">
              <w:rPr>
                <w:webHidden/>
              </w:rPr>
              <w:fldChar w:fldCharType="separate"/>
            </w:r>
            <w:r w:rsidR="00BB3B07">
              <w:rPr>
                <w:webHidden/>
              </w:rPr>
              <w:t>29</w:t>
            </w:r>
            <w:r w:rsidRPr="00F023AB" w:rsidR="00392A49">
              <w:rPr>
                <w:webHidden/>
              </w:rPr>
              <w:fldChar w:fldCharType="end"/>
            </w:r>
          </w:hyperlink>
        </w:p>
        <w:p w:rsidRPr="00F023AB" w:rsidR="00392A49" w:rsidRDefault="00C5063E" w14:paraId="53C22F4E" w14:textId="77777777">
          <w:pPr>
            <w:pStyle w:val="TOC2"/>
            <w:rPr>
              <w:rFonts w:eastAsiaTheme="minorEastAsia"/>
              <w:caps w:val="0"/>
            </w:rPr>
          </w:pPr>
          <w:hyperlink w:history="1" w:anchor="_Toc5024431">
            <w:r w:rsidRPr="00F023AB" w:rsidR="00392A49">
              <w:rPr>
                <w:rStyle w:val="Hyperlink"/>
              </w:rPr>
              <w:t>BLS LMI-2B</w:t>
            </w:r>
            <w:r w:rsidRPr="00F023AB" w:rsidR="00392A49">
              <w:rPr>
                <w:webHidden/>
              </w:rPr>
              <w:tab/>
            </w:r>
            <w:r w:rsidRPr="00F023AB" w:rsidR="00392A49">
              <w:rPr>
                <w:webHidden/>
              </w:rPr>
              <w:fldChar w:fldCharType="begin"/>
            </w:r>
            <w:r w:rsidRPr="00F023AB" w:rsidR="00392A49">
              <w:rPr>
                <w:webHidden/>
              </w:rPr>
              <w:instrText xml:space="preserve"> PAGEREF _Toc5024431 \h </w:instrText>
            </w:r>
            <w:r w:rsidRPr="00F023AB" w:rsidR="00392A49">
              <w:rPr>
                <w:webHidden/>
              </w:rPr>
            </w:r>
            <w:r w:rsidRPr="00F023AB" w:rsidR="00392A49">
              <w:rPr>
                <w:webHidden/>
              </w:rPr>
              <w:fldChar w:fldCharType="separate"/>
            </w:r>
            <w:r w:rsidR="00BB3B07">
              <w:rPr>
                <w:webHidden/>
              </w:rPr>
              <w:t>31</w:t>
            </w:r>
            <w:r w:rsidRPr="00F023AB" w:rsidR="00392A49">
              <w:rPr>
                <w:webHidden/>
              </w:rPr>
              <w:fldChar w:fldCharType="end"/>
            </w:r>
          </w:hyperlink>
        </w:p>
        <w:p w:rsidRPr="00F023AB" w:rsidR="00392A49" w:rsidRDefault="00C5063E" w14:paraId="5B9DB035" w14:textId="77777777">
          <w:pPr>
            <w:pStyle w:val="TOC2"/>
            <w:rPr>
              <w:rFonts w:eastAsiaTheme="minorEastAsia"/>
              <w:caps w:val="0"/>
            </w:rPr>
          </w:pPr>
          <w:hyperlink w:history="1" w:anchor="_Toc5024432">
            <w:r w:rsidRPr="00F023AB" w:rsidR="00392A49">
              <w:rPr>
                <w:rStyle w:val="Hyperlink"/>
              </w:rPr>
              <w:t xml:space="preserve">BLS LMI-BV </w:t>
            </w:r>
            <w:r w:rsidRPr="00F023AB" w:rsidR="00392A49">
              <w:rPr>
                <w:rStyle w:val="Hyperlink"/>
                <w:i/>
              </w:rPr>
              <w:t>(Revised May 2018)</w:t>
            </w:r>
            <w:r w:rsidRPr="00F023AB" w:rsidR="00392A49">
              <w:rPr>
                <w:webHidden/>
              </w:rPr>
              <w:tab/>
            </w:r>
            <w:r w:rsidRPr="00F023AB" w:rsidR="00392A49">
              <w:rPr>
                <w:webHidden/>
              </w:rPr>
              <w:fldChar w:fldCharType="begin"/>
            </w:r>
            <w:r w:rsidRPr="00F023AB" w:rsidR="00392A49">
              <w:rPr>
                <w:webHidden/>
              </w:rPr>
              <w:instrText xml:space="preserve"> PAGEREF _Toc5024432 \h </w:instrText>
            </w:r>
            <w:r w:rsidRPr="00F023AB" w:rsidR="00392A49">
              <w:rPr>
                <w:webHidden/>
              </w:rPr>
            </w:r>
            <w:r w:rsidRPr="00F023AB" w:rsidR="00392A49">
              <w:rPr>
                <w:webHidden/>
              </w:rPr>
              <w:fldChar w:fldCharType="separate"/>
            </w:r>
            <w:r w:rsidR="00BB3B07">
              <w:rPr>
                <w:webHidden/>
              </w:rPr>
              <w:t>33</w:t>
            </w:r>
            <w:r w:rsidRPr="00F023AB" w:rsidR="00392A49">
              <w:rPr>
                <w:webHidden/>
              </w:rPr>
              <w:fldChar w:fldCharType="end"/>
            </w:r>
          </w:hyperlink>
        </w:p>
        <w:p w:rsidRPr="00F023AB" w:rsidR="00392A49" w:rsidRDefault="00C5063E" w14:paraId="4B7DB82C" w14:textId="77777777">
          <w:pPr>
            <w:pStyle w:val="TOC2"/>
            <w:rPr>
              <w:rFonts w:eastAsiaTheme="minorEastAsia"/>
              <w:caps w:val="0"/>
            </w:rPr>
          </w:pPr>
          <w:hyperlink w:history="1" w:anchor="_Toc5024433">
            <w:r w:rsidRPr="00F023AB" w:rsidR="00392A49">
              <w:rPr>
                <w:rStyle w:val="Hyperlink"/>
              </w:rPr>
              <w:t xml:space="preserve">BLS LMI FRW-A </w:t>
            </w:r>
            <w:r w:rsidRPr="00F023AB" w:rsidR="00392A49">
              <w:rPr>
                <w:rStyle w:val="Hyperlink"/>
                <w:i/>
              </w:rPr>
              <w:t>(Revised May 2018)</w:t>
            </w:r>
            <w:r w:rsidRPr="00F023AB" w:rsidR="00392A49">
              <w:rPr>
                <w:webHidden/>
              </w:rPr>
              <w:tab/>
            </w:r>
            <w:r w:rsidRPr="00F023AB" w:rsidR="00392A49">
              <w:rPr>
                <w:webHidden/>
              </w:rPr>
              <w:fldChar w:fldCharType="begin"/>
            </w:r>
            <w:r w:rsidRPr="00F023AB" w:rsidR="00392A49">
              <w:rPr>
                <w:webHidden/>
              </w:rPr>
              <w:instrText xml:space="preserve"> PAGEREF _Toc5024433 \h </w:instrText>
            </w:r>
            <w:r w:rsidRPr="00F023AB" w:rsidR="00392A49">
              <w:rPr>
                <w:webHidden/>
              </w:rPr>
            </w:r>
            <w:r w:rsidRPr="00F023AB" w:rsidR="00392A49">
              <w:rPr>
                <w:webHidden/>
              </w:rPr>
              <w:fldChar w:fldCharType="separate"/>
            </w:r>
            <w:r w:rsidR="00BB3B07">
              <w:rPr>
                <w:webHidden/>
              </w:rPr>
              <w:t>35</w:t>
            </w:r>
            <w:r w:rsidRPr="00F023AB" w:rsidR="00392A49">
              <w:rPr>
                <w:webHidden/>
              </w:rPr>
              <w:fldChar w:fldCharType="end"/>
            </w:r>
          </w:hyperlink>
        </w:p>
        <w:p w:rsidRPr="00F023AB" w:rsidR="00392A49" w:rsidRDefault="00C5063E" w14:paraId="310F3E6F" w14:textId="77777777">
          <w:pPr>
            <w:pStyle w:val="TOC2"/>
            <w:rPr>
              <w:rFonts w:eastAsiaTheme="minorEastAsia"/>
              <w:caps w:val="0"/>
            </w:rPr>
          </w:pPr>
          <w:hyperlink w:history="1" w:anchor="_Toc5024434">
            <w:r w:rsidRPr="00F023AB" w:rsidR="00392A49">
              <w:rPr>
                <w:rStyle w:val="Hyperlink"/>
              </w:rPr>
              <w:t xml:space="preserve">BLS LMI FRW-B AAMC </w:t>
            </w:r>
            <w:r w:rsidRPr="00F023AB" w:rsidR="00392A49">
              <w:rPr>
                <w:rStyle w:val="Hyperlink"/>
                <w:i/>
              </w:rPr>
              <w:t>(Revised May 2018)</w:t>
            </w:r>
            <w:r w:rsidRPr="00F023AB" w:rsidR="00392A49">
              <w:rPr>
                <w:webHidden/>
              </w:rPr>
              <w:tab/>
            </w:r>
            <w:r w:rsidRPr="00F023AB" w:rsidR="00392A49">
              <w:rPr>
                <w:webHidden/>
              </w:rPr>
              <w:fldChar w:fldCharType="begin"/>
            </w:r>
            <w:r w:rsidRPr="00F023AB" w:rsidR="00392A49">
              <w:rPr>
                <w:webHidden/>
              </w:rPr>
              <w:instrText xml:space="preserve"> PAGEREF _Toc5024434 \h </w:instrText>
            </w:r>
            <w:r w:rsidRPr="00F023AB" w:rsidR="00392A49">
              <w:rPr>
                <w:webHidden/>
              </w:rPr>
            </w:r>
            <w:r w:rsidRPr="00F023AB" w:rsidR="00392A49">
              <w:rPr>
                <w:webHidden/>
              </w:rPr>
              <w:fldChar w:fldCharType="separate"/>
            </w:r>
            <w:r w:rsidR="00BB3B07">
              <w:rPr>
                <w:webHidden/>
              </w:rPr>
              <w:t>37</w:t>
            </w:r>
            <w:r w:rsidRPr="00F023AB" w:rsidR="00392A49">
              <w:rPr>
                <w:webHidden/>
              </w:rPr>
              <w:fldChar w:fldCharType="end"/>
            </w:r>
          </w:hyperlink>
        </w:p>
        <w:p w:rsidRPr="00F023AB" w:rsidR="00392A49" w:rsidRDefault="00C5063E" w14:paraId="30DB08FC" w14:textId="77777777">
          <w:pPr>
            <w:pStyle w:val="TOC2"/>
            <w:rPr>
              <w:rFonts w:eastAsiaTheme="minorEastAsia"/>
              <w:caps w:val="0"/>
            </w:rPr>
          </w:pPr>
          <w:hyperlink w:history="1" w:anchor="_Toc5024435">
            <w:r w:rsidRPr="00F023AB" w:rsidR="00392A49">
              <w:rPr>
                <w:rStyle w:val="Hyperlink"/>
              </w:rPr>
              <w:t xml:space="preserve">BLS LMI TCF </w:t>
            </w:r>
            <w:r w:rsidRPr="00F023AB" w:rsidR="00392A49">
              <w:rPr>
                <w:rStyle w:val="Hyperlink"/>
                <w:i/>
              </w:rPr>
              <w:t>(Revised May 2018)</w:t>
            </w:r>
            <w:r w:rsidRPr="00F023AB" w:rsidR="00392A49">
              <w:rPr>
                <w:webHidden/>
              </w:rPr>
              <w:tab/>
            </w:r>
            <w:r w:rsidRPr="00F023AB" w:rsidR="00392A49">
              <w:rPr>
                <w:webHidden/>
              </w:rPr>
              <w:fldChar w:fldCharType="begin"/>
            </w:r>
            <w:r w:rsidRPr="00F023AB" w:rsidR="00392A49">
              <w:rPr>
                <w:webHidden/>
              </w:rPr>
              <w:instrText xml:space="preserve"> PAGEREF _Toc5024435 \h </w:instrText>
            </w:r>
            <w:r w:rsidRPr="00F023AB" w:rsidR="00392A49">
              <w:rPr>
                <w:webHidden/>
              </w:rPr>
            </w:r>
            <w:r w:rsidRPr="00F023AB" w:rsidR="00392A49">
              <w:rPr>
                <w:webHidden/>
              </w:rPr>
              <w:fldChar w:fldCharType="separate"/>
            </w:r>
            <w:r w:rsidR="00BB3B07">
              <w:rPr>
                <w:webHidden/>
              </w:rPr>
              <w:t>39</w:t>
            </w:r>
            <w:r w:rsidRPr="00F023AB" w:rsidR="00392A49">
              <w:rPr>
                <w:webHidden/>
              </w:rPr>
              <w:fldChar w:fldCharType="end"/>
            </w:r>
          </w:hyperlink>
        </w:p>
        <w:p w:rsidRPr="00F023AB" w:rsidR="00392A49" w:rsidRDefault="00C5063E" w14:paraId="5DF46B29" w14:textId="77777777">
          <w:pPr>
            <w:pStyle w:val="TOC2"/>
            <w:rPr>
              <w:rFonts w:eastAsiaTheme="minorEastAsia"/>
              <w:caps w:val="0"/>
            </w:rPr>
          </w:pPr>
          <w:hyperlink w:history="1" w:anchor="_Toc5024436">
            <w:r w:rsidRPr="00F023AB" w:rsidR="00392A49">
              <w:rPr>
                <w:rStyle w:val="Hyperlink"/>
              </w:rPr>
              <w:t xml:space="preserve">BLS LMI PROPERTY LISTING </w:t>
            </w:r>
            <w:r w:rsidRPr="00F023AB" w:rsidR="00392A49">
              <w:rPr>
                <w:rStyle w:val="Hyperlink"/>
                <w:i/>
              </w:rPr>
              <w:t>(Revised May 2018)</w:t>
            </w:r>
            <w:r w:rsidRPr="00F023AB" w:rsidR="00392A49">
              <w:rPr>
                <w:webHidden/>
              </w:rPr>
              <w:tab/>
            </w:r>
            <w:r w:rsidRPr="00F023AB" w:rsidR="00392A49">
              <w:rPr>
                <w:webHidden/>
              </w:rPr>
              <w:fldChar w:fldCharType="begin"/>
            </w:r>
            <w:r w:rsidRPr="00F023AB" w:rsidR="00392A49">
              <w:rPr>
                <w:webHidden/>
              </w:rPr>
              <w:instrText xml:space="preserve"> PAGEREF _Toc5024436 \h </w:instrText>
            </w:r>
            <w:r w:rsidRPr="00F023AB" w:rsidR="00392A49">
              <w:rPr>
                <w:webHidden/>
              </w:rPr>
            </w:r>
            <w:r w:rsidRPr="00F023AB" w:rsidR="00392A49">
              <w:rPr>
                <w:webHidden/>
              </w:rPr>
              <w:fldChar w:fldCharType="separate"/>
            </w:r>
            <w:r w:rsidR="00BB3B07">
              <w:rPr>
                <w:webHidden/>
              </w:rPr>
              <w:t>41</w:t>
            </w:r>
            <w:r w:rsidRPr="00F023AB" w:rsidR="00392A49">
              <w:rPr>
                <w:webHidden/>
              </w:rPr>
              <w:fldChar w:fldCharType="end"/>
            </w:r>
          </w:hyperlink>
        </w:p>
        <w:p w:rsidRPr="00F023AB" w:rsidR="00392A49" w:rsidP="00F023AB" w:rsidRDefault="00C5063E" w14:paraId="04BFE5E8" w14:textId="77777777">
          <w:pPr>
            <w:pStyle w:val="TOC1"/>
            <w:rPr>
              <w:rFonts w:eastAsiaTheme="minorEastAsia"/>
            </w:rPr>
          </w:pPr>
          <w:hyperlink w:history="1" w:anchor="_Toc5024437">
            <w:r w:rsidRPr="00F023AB" w:rsidR="00392A49">
              <w:rPr>
                <w:rStyle w:val="Hyperlink"/>
              </w:rPr>
              <w:t>II.</w:t>
            </w:r>
            <w:r w:rsidRPr="00F023AB" w:rsidR="00392A49">
              <w:rPr>
                <w:rFonts w:eastAsiaTheme="minorEastAsia"/>
              </w:rPr>
              <w:tab/>
            </w:r>
            <w:r w:rsidRPr="00F023AB" w:rsidR="00392A49">
              <w:rPr>
                <w:rStyle w:val="Hyperlink"/>
              </w:rPr>
              <w:t>APPLICATION INSTRUCTIONS</w:t>
            </w:r>
            <w:r w:rsidRPr="00F023AB" w:rsidR="00392A49">
              <w:rPr>
                <w:webHidden/>
              </w:rPr>
              <w:tab/>
            </w:r>
            <w:r w:rsidRPr="00F023AB" w:rsidR="00392A49">
              <w:rPr>
                <w:webHidden/>
              </w:rPr>
              <w:fldChar w:fldCharType="begin"/>
            </w:r>
            <w:r w:rsidRPr="00F023AB" w:rsidR="00392A49">
              <w:rPr>
                <w:webHidden/>
              </w:rPr>
              <w:instrText xml:space="preserve"> PAGEREF _Toc5024437 \h </w:instrText>
            </w:r>
            <w:r w:rsidRPr="00F023AB" w:rsidR="00392A49">
              <w:rPr>
                <w:webHidden/>
              </w:rPr>
            </w:r>
            <w:r w:rsidRPr="00F023AB" w:rsidR="00392A49">
              <w:rPr>
                <w:webHidden/>
              </w:rPr>
              <w:fldChar w:fldCharType="separate"/>
            </w:r>
            <w:r w:rsidR="00BB3B07">
              <w:rPr>
                <w:webHidden/>
              </w:rPr>
              <w:t>43</w:t>
            </w:r>
            <w:r w:rsidRPr="00F023AB" w:rsidR="00392A49">
              <w:rPr>
                <w:webHidden/>
              </w:rPr>
              <w:fldChar w:fldCharType="end"/>
            </w:r>
          </w:hyperlink>
        </w:p>
        <w:p w:rsidRPr="00F023AB" w:rsidR="00392A49" w:rsidRDefault="00C5063E" w14:paraId="50E398DF" w14:textId="77777777">
          <w:pPr>
            <w:pStyle w:val="TOC2"/>
            <w:rPr>
              <w:rFonts w:eastAsiaTheme="minorEastAsia"/>
              <w:caps w:val="0"/>
            </w:rPr>
          </w:pPr>
          <w:hyperlink w:history="1" w:anchor="_Toc5024438">
            <w:r w:rsidRPr="00F023AB" w:rsidR="00392A49">
              <w:rPr>
                <w:rStyle w:val="Hyperlink"/>
              </w:rPr>
              <w:t>A.</w:t>
            </w:r>
            <w:r w:rsidRPr="00F023AB" w:rsidR="00392A49">
              <w:rPr>
                <w:rFonts w:eastAsiaTheme="minorEastAsia"/>
                <w:caps w:val="0"/>
              </w:rPr>
              <w:tab/>
            </w:r>
            <w:r w:rsidRPr="00F023AB" w:rsidR="00392A49">
              <w:rPr>
                <w:rStyle w:val="Hyperlink"/>
              </w:rPr>
              <w:t>ROLES</w:t>
            </w:r>
            <w:r w:rsidRPr="00F023AB" w:rsidR="00392A49">
              <w:rPr>
                <w:webHidden/>
              </w:rPr>
              <w:tab/>
            </w:r>
            <w:r w:rsidRPr="00F023AB" w:rsidR="00392A49">
              <w:rPr>
                <w:webHidden/>
              </w:rPr>
              <w:fldChar w:fldCharType="begin"/>
            </w:r>
            <w:r w:rsidRPr="00F023AB" w:rsidR="00392A49">
              <w:rPr>
                <w:webHidden/>
              </w:rPr>
              <w:instrText xml:space="preserve"> PAGEREF _Toc5024438 \h </w:instrText>
            </w:r>
            <w:r w:rsidRPr="00F023AB" w:rsidR="00392A49">
              <w:rPr>
                <w:webHidden/>
              </w:rPr>
            </w:r>
            <w:r w:rsidRPr="00F023AB" w:rsidR="00392A49">
              <w:rPr>
                <w:webHidden/>
              </w:rPr>
              <w:fldChar w:fldCharType="separate"/>
            </w:r>
            <w:r w:rsidR="00BB3B07">
              <w:rPr>
                <w:webHidden/>
              </w:rPr>
              <w:t>43</w:t>
            </w:r>
            <w:r w:rsidRPr="00F023AB" w:rsidR="00392A49">
              <w:rPr>
                <w:webHidden/>
              </w:rPr>
              <w:fldChar w:fldCharType="end"/>
            </w:r>
          </w:hyperlink>
        </w:p>
        <w:p w:rsidRPr="00F023AB" w:rsidR="00392A49" w:rsidRDefault="00C5063E" w14:paraId="466C8791" w14:textId="77777777">
          <w:pPr>
            <w:pStyle w:val="TOC2"/>
            <w:rPr>
              <w:rFonts w:eastAsiaTheme="minorEastAsia"/>
              <w:caps w:val="0"/>
            </w:rPr>
          </w:pPr>
          <w:hyperlink w:history="1" w:anchor="_Toc5024439">
            <w:r w:rsidRPr="00F023AB" w:rsidR="00392A49">
              <w:rPr>
                <w:rStyle w:val="Hyperlink"/>
              </w:rPr>
              <w:t>B.</w:t>
            </w:r>
            <w:r w:rsidRPr="00F023AB" w:rsidR="00392A49">
              <w:rPr>
                <w:rFonts w:eastAsiaTheme="minorEastAsia"/>
                <w:caps w:val="0"/>
              </w:rPr>
              <w:tab/>
            </w:r>
            <w:r w:rsidRPr="00F023AB" w:rsidR="00392A49">
              <w:rPr>
                <w:rStyle w:val="Hyperlink"/>
              </w:rPr>
              <w:t>SUBMISSION AND REVIEW</w:t>
            </w:r>
            <w:r w:rsidRPr="00F023AB" w:rsidR="00392A49">
              <w:rPr>
                <w:webHidden/>
              </w:rPr>
              <w:tab/>
            </w:r>
            <w:r w:rsidRPr="00F023AB" w:rsidR="00392A49">
              <w:rPr>
                <w:webHidden/>
              </w:rPr>
              <w:fldChar w:fldCharType="begin"/>
            </w:r>
            <w:r w:rsidRPr="00F023AB" w:rsidR="00392A49">
              <w:rPr>
                <w:webHidden/>
              </w:rPr>
              <w:instrText xml:space="preserve"> PAGEREF _Toc5024439 \h </w:instrText>
            </w:r>
            <w:r w:rsidRPr="00F023AB" w:rsidR="00392A49">
              <w:rPr>
                <w:webHidden/>
              </w:rPr>
            </w:r>
            <w:r w:rsidRPr="00F023AB" w:rsidR="00392A49">
              <w:rPr>
                <w:webHidden/>
              </w:rPr>
              <w:fldChar w:fldCharType="separate"/>
            </w:r>
            <w:r w:rsidR="00BB3B07">
              <w:rPr>
                <w:webHidden/>
              </w:rPr>
              <w:t>43</w:t>
            </w:r>
            <w:r w:rsidRPr="00F023AB" w:rsidR="00392A49">
              <w:rPr>
                <w:webHidden/>
              </w:rPr>
              <w:fldChar w:fldCharType="end"/>
            </w:r>
          </w:hyperlink>
        </w:p>
        <w:p w:rsidRPr="00F023AB" w:rsidR="00392A49" w:rsidRDefault="00C5063E" w14:paraId="4C999660" w14:textId="77777777">
          <w:pPr>
            <w:pStyle w:val="TOC2"/>
            <w:rPr>
              <w:rFonts w:eastAsiaTheme="minorEastAsia"/>
              <w:caps w:val="0"/>
            </w:rPr>
          </w:pPr>
          <w:hyperlink w:history="1" w:anchor="_Toc5024440">
            <w:r w:rsidRPr="00F023AB" w:rsidR="00392A49">
              <w:rPr>
                <w:rStyle w:val="Hyperlink"/>
              </w:rPr>
              <w:t>C.</w:t>
            </w:r>
            <w:r w:rsidRPr="00F023AB" w:rsidR="00392A49">
              <w:rPr>
                <w:rFonts w:eastAsiaTheme="minorEastAsia"/>
                <w:caps w:val="0"/>
              </w:rPr>
              <w:tab/>
            </w:r>
            <w:r w:rsidRPr="00F023AB" w:rsidR="00392A49">
              <w:rPr>
                <w:rStyle w:val="Hyperlink"/>
              </w:rPr>
              <w:t>INSTRUCTIONS</w:t>
            </w:r>
            <w:r w:rsidRPr="00F023AB" w:rsidR="00392A49">
              <w:rPr>
                <w:webHidden/>
              </w:rPr>
              <w:tab/>
            </w:r>
            <w:r w:rsidRPr="00F023AB" w:rsidR="00392A49">
              <w:rPr>
                <w:webHidden/>
              </w:rPr>
              <w:fldChar w:fldCharType="begin"/>
            </w:r>
            <w:r w:rsidRPr="00F023AB" w:rsidR="00392A49">
              <w:rPr>
                <w:webHidden/>
              </w:rPr>
              <w:instrText xml:space="preserve"> PAGEREF _Toc5024440 \h </w:instrText>
            </w:r>
            <w:r w:rsidRPr="00F023AB" w:rsidR="00392A49">
              <w:rPr>
                <w:webHidden/>
              </w:rPr>
            </w:r>
            <w:r w:rsidRPr="00F023AB" w:rsidR="00392A49">
              <w:rPr>
                <w:webHidden/>
              </w:rPr>
              <w:fldChar w:fldCharType="separate"/>
            </w:r>
            <w:r w:rsidR="00BB3B07">
              <w:rPr>
                <w:webHidden/>
              </w:rPr>
              <w:t>44</w:t>
            </w:r>
            <w:r w:rsidRPr="00F023AB" w:rsidR="00392A49">
              <w:rPr>
                <w:webHidden/>
              </w:rPr>
              <w:fldChar w:fldCharType="end"/>
            </w:r>
          </w:hyperlink>
        </w:p>
        <w:p w:rsidRPr="00F023AB" w:rsidR="00392A49" w:rsidRDefault="00C5063E" w14:paraId="3B2AAC67" w14:textId="77777777">
          <w:pPr>
            <w:pStyle w:val="TOC3"/>
            <w:rPr>
              <w:rFonts w:eastAsiaTheme="minorEastAsia"/>
              <w:i w:val="0"/>
            </w:rPr>
          </w:pPr>
          <w:hyperlink w:history="1" w:anchor="_Toc5024441">
            <w:r w:rsidRPr="00F023AB" w:rsidR="00392A49">
              <w:rPr>
                <w:rStyle w:val="Hyperlink"/>
              </w:rPr>
              <w:t>1.</w:t>
            </w:r>
            <w:r w:rsidRPr="00F023AB" w:rsidR="00392A49">
              <w:rPr>
                <w:rFonts w:eastAsiaTheme="minorEastAsia"/>
                <w:i w:val="0"/>
              </w:rPr>
              <w:tab/>
            </w:r>
            <w:r w:rsidRPr="00F023AB" w:rsidR="00392A49">
              <w:rPr>
                <w:rStyle w:val="Hyperlink"/>
              </w:rPr>
              <w:t>Application for Federal Assistance (SF</w:t>
            </w:r>
            <w:r w:rsidRPr="00F023AB" w:rsidR="00392A49">
              <w:rPr>
                <w:rStyle w:val="Hyperlink"/>
              </w:rPr>
              <w:noBreakHyphen/>
              <w:t>424)</w:t>
            </w:r>
            <w:r w:rsidRPr="00F023AB" w:rsidR="00392A49">
              <w:rPr>
                <w:webHidden/>
              </w:rPr>
              <w:tab/>
            </w:r>
            <w:r w:rsidRPr="00F023AB" w:rsidR="00392A49">
              <w:rPr>
                <w:webHidden/>
              </w:rPr>
              <w:fldChar w:fldCharType="begin"/>
            </w:r>
            <w:r w:rsidRPr="00F023AB" w:rsidR="00392A49">
              <w:rPr>
                <w:webHidden/>
              </w:rPr>
              <w:instrText xml:space="preserve"> PAGEREF _Toc5024441 \h </w:instrText>
            </w:r>
            <w:r w:rsidRPr="00F023AB" w:rsidR="00392A49">
              <w:rPr>
                <w:webHidden/>
              </w:rPr>
            </w:r>
            <w:r w:rsidRPr="00F023AB" w:rsidR="00392A49">
              <w:rPr>
                <w:webHidden/>
              </w:rPr>
              <w:fldChar w:fldCharType="separate"/>
            </w:r>
            <w:r w:rsidR="00BB3B07">
              <w:rPr>
                <w:webHidden/>
              </w:rPr>
              <w:t>44</w:t>
            </w:r>
            <w:r w:rsidRPr="00F023AB" w:rsidR="00392A49">
              <w:rPr>
                <w:webHidden/>
              </w:rPr>
              <w:fldChar w:fldCharType="end"/>
            </w:r>
          </w:hyperlink>
        </w:p>
        <w:p w:rsidRPr="00F023AB" w:rsidR="00392A49" w:rsidRDefault="00C5063E" w14:paraId="6F24C8DA" w14:textId="77777777">
          <w:pPr>
            <w:pStyle w:val="TOC3"/>
            <w:rPr>
              <w:rFonts w:eastAsiaTheme="minorEastAsia"/>
              <w:i w:val="0"/>
            </w:rPr>
          </w:pPr>
          <w:hyperlink w:history="1" w:anchor="_Toc5024442">
            <w:r w:rsidRPr="00F023AB" w:rsidR="00392A49">
              <w:rPr>
                <w:rStyle w:val="Hyperlink"/>
              </w:rPr>
              <w:t>2.</w:t>
            </w:r>
            <w:r w:rsidRPr="00F023AB" w:rsidR="00392A49">
              <w:rPr>
                <w:rFonts w:eastAsiaTheme="minorEastAsia"/>
                <w:i w:val="0"/>
              </w:rPr>
              <w:tab/>
            </w:r>
            <w:r w:rsidRPr="00F023AB" w:rsidR="00392A49">
              <w:rPr>
                <w:rStyle w:val="Hyperlink"/>
              </w:rPr>
              <w:t>Certification Regarding Debarment, Suspension, and Other Responsibility Matters</w:t>
            </w:r>
            <w:r w:rsidRPr="00F023AB" w:rsidR="00392A49">
              <w:rPr>
                <w:webHidden/>
              </w:rPr>
              <w:tab/>
            </w:r>
            <w:r w:rsidRPr="00F023AB" w:rsidR="00392A49">
              <w:rPr>
                <w:webHidden/>
              </w:rPr>
              <w:fldChar w:fldCharType="begin"/>
            </w:r>
            <w:r w:rsidRPr="00F023AB" w:rsidR="00392A49">
              <w:rPr>
                <w:webHidden/>
              </w:rPr>
              <w:instrText xml:space="preserve"> PAGEREF _Toc5024442 \h </w:instrText>
            </w:r>
            <w:r w:rsidRPr="00F023AB" w:rsidR="00392A49">
              <w:rPr>
                <w:webHidden/>
              </w:rPr>
            </w:r>
            <w:r w:rsidRPr="00F023AB" w:rsidR="00392A49">
              <w:rPr>
                <w:webHidden/>
              </w:rPr>
              <w:fldChar w:fldCharType="separate"/>
            </w:r>
            <w:r w:rsidR="00BB3B07">
              <w:rPr>
                <w:webHidden/>
              </w:rPr>
              <w:t>46</w:t>
            </w:r>
            <w:r w:rsidRPr="00F023AB" w:rsidR="00392A49">
              <w:rPr>
                <w:webHidden/>
              </w:rPr>
              <w:fldChar w:fldCharType="end"/>
            </w:r>
          </w:hyperlink>
        </w:p>
        <w:p w:rsidRPr="00F023AB" w:rsidR="00392A49" w:rsidRDefault="00C5063E" w14:paraId="713A4070" w14:textId="77777777">
          <w:pPr>
            <w:pStyle w:val="TOC3"/>
            <w:rPr>
              <w:rFonts w:eastAsiaTheme="minorEastAsia"/>
              <w:i w:val="0"/>
            </w:rPr>
          </w:pPr>
          <w:hyperlink w:history="1" w:anchor="_Toc5024443">
            <w:r w:rsidRPr="00F023AB" w:rsidR="00392A49">
              <w:rPr>
                <w:rStyle w:val="Hyperlink"/>
              </w:rPr>
              <w:t>3.</w:t>
            </w:r>
            <w:r w:rsidRPr="00F023AB" w:rsidR="00392A49">
              <w:rPr>
                <w:rFonts w:eastAsiaTheme="minorEastAsia"/>
                <w:i w:val="0"/>
              </w:rPr>
              <w:tab/>
            </w:r>
            <w:r w:rsidRPr="00F023AB" w:rsidR="00392A49">
              <w:rPr>
                <w:rStyle w:val="Hyperlink"/>
              </w:rPr>
              <w:t>Drug-Free Workplace Certification</w:t>
            </w:r>
            <w:r w:rsidRPr="00F023AB" w:rsidR="00392A49">
              <w:rPr>
                <w:webHidden/>
              </w:rPr>
              <w:tab/>
            </w:r>
            <w:r w:rsidRPr="00F023AB" w:rsidR="00392A49">
              <w:rPr>
                <w:webHidden/>
              </w:rPr>
              <w:fldChar w:fldCharType="begin"/>
            </w:r>
            <w:r w:rsidRPr="00F023AB" w:rsidR="00392A49">
              <w:rPr>
                <w:webHidden/>
              </w:rPr>
              <w:instrText xml:space="preserve"> PAGEREF _Toc5024443 \h </w:instrText>
            </w:r>
            <w:r w:rsidRPr="00F023AB" w:rsidR="00392A49">
              <w:rPr>
                <w:webHidden/>
              </w:rPr>
            </w:r>
            <w:r w:rsidRPr="00F023AB" w:rsidR="00392A49">
              <w:rPr>
                <w:webHidden/>
              </w:rPr>
              <w:fldChar w:fldCharType="separate"/>
            </w:r>
            <w:r w:rsidR="00BB3B07">
              <w:rPr>
                <w:webHidden/>
              </w:rPr>
              <w:t>49</w:t>
            </w:r>
            <w:r w:rsidRPr="00F023AB" w:rsidR="00392A49">
              <w:rPr>
                <w:webHidden/>
              </w:rPr>
              <w:fldChar w:fldCharType="end"/>
            </w:r>
          </w:hyperlink>
        </w:p>
        <w:p w:rsidRPr="00F023AB" w:rsidR="00392A49" w:rsidRDefault="00C5063E" w14:paraId="62C70298" w14:textId="77777777">
          <w:pPr>
            <w:pStyle w:val="TOC3"/>
            <w:rPr>
              <w:rFonts w:eastAsiaTheme="minorEastAsia"/>
              <w:i w:val="0"/>
            </w:rPr>
          </w:pPr>
          <w:hyperlink w:history="1" w:anchor="_Toc5024444">
            <w:r w:rsidRPr="00F023AB" w:rsidR="00392A49">
              <w:rPr>
                <w:rStyle w:val="Hyperlink"/>
              </w:rPr>
              <w:t>4.</w:t>
            </w:r>
            <w:r w:rsidRPr="00F023AB" w:rsidR="00392A49">
              <w:rPr>
                <w:rFonts w:eastAsiaTheme="minorEastAsia"/>
                <w:i w:val="0"/>
              </w:rPr>
              <w:tab/>
            </w:r>
            <w:r w:rsidRPr="00F023AB" w:rsidR="00392A49">
              <w:rPr>
                <w:rStyle w:val="Hyperlink"/>
              </w:rPr>
              <w:t>Certification Regarding Lobbying Activities</w:t>
            </w:r>
            <w:r w:rsidRPr="00F023AB" w:rsidR="00392A49">
              <w:rPr>
                <w:webHidden/>
              </w:rPr>
              <w:tab/>
            </w:r>
            <w:r w:rsidRPr="00F023AB" w:rsidR="00392A49">
              <w:rPr>
                <w:webHidden/>
              </w:rPr>
              <w:fldChar w:fldCharType="begin"/>
            </w:r>
            <w:r w:rsidRPr="00F023AB" w:rsidR="00392A49">
              <w:rPr>
                <w:webHidden/>
              </w:rPr>
              <w:instrText xml:space="preserve"> PAGEREF _Toc5024444 \h </w:instrText>
            </w:r>
            <w:r w:rsidRPr="00F023AB" w:rsidR="00392A49">
              <w:rPr>
                <w:webHidden/>
              </w:rPr>
            </w:r>
            <w:r w:rsidRPr="00F023AB" w:rsidR="00392A49">
              <w:rPr>
                <w:webHidden/>
              </w:rPr>
              <w:fldChar w:fldCharType="separate"/>
            </w:r>
            <w:r w:rsidR="00BB3B07">
              <w:rPr>
                <w:webHidden/>
              </w:rPr>
              <w:t>52</w:t>
            </w:r>
            <w:r w:rsidRPr="00F023AB" w:rsidR="00392A49">
              <w:rPr>
                <w:webHidden/>
              </w:rPr>
              <w:fldChar w:fldCharType="end"/>
            </w:r>
          </w:hyperlink>
        </w:p>
        <w:p w:rsidRPr="00F023AB" w:rsidR="00392A49" w:rsidRDefault="00C5063E" w14:paraId="07BB6F71" w14:textId="77777777">
          <w:pPr>
            <w:pStyle w:val="TOC3"/>
            <w:rPr>
              <w:rFonts w:eastAsiaTheme="minorEastAsia"/>
              <w:i w:val="0"/>
            </w:rPr>
          </w:pPr>
          <w:hyperlink w:history="1" w:anchor="_Toc5024445">
            <w:r w:rsidRPr="00F023AB" w:rsidR="00392A49">
              <w:rPr>
                <w:rStyle w:val="Hyperlink"/>
              </w:rPr>
              <w:t>5.</w:t>
            </w:r>
            <w:r w:rsidRPr="00F023AB" w:rsidR="00392A49">
              <w:rPr>
                <w:rFonts w:eastAsiaTheme="minorEastAsia"/>
                <w:i w:val="0"/>
              </w:rPr>
              <w:tab/>
            </w:r>
            <w:r w:rsidRPr="00F023AB" w:rsidR="00392A49">
              <w:rPr>
                <w:rStyle w:val="Hyperlink"/>
              </w:rPr>
              <w:t>Disclosure of Lobbying Activities (SF</w:t>
            </w:r>
            <w:r w:rsidRPr="00F023AB" w:rsidR="00392A49">
              <w:rPr>
                <w:rStyle w:val="Hyperlink"/>
              </w:rPr>
              <w:noBreakHyphen/>
              <w:t>LLL)</w:t>
            </w:r>
            <w:r w:rsidRPr="00F023AB" w:rsidR="00392A49">
              <w:rPr>
                <w:webHidden/>
              </w:rPr>
              <w:tab/>
            </w:r>
            <w:r w:rsidRPr="00F023AB" w:rsidR="00392A49">
              <w:rPr>
                <w:webHidden/>
              </w:rPr>
              <w:fldChar w:fldCharType="begin"/>
            </w:r>
            <w:r w:rsidRPr="00F023AB" w:rsidR="00392A49">
              <w:rPr>
                <w:webHidden/>
              </w:rPr>
              <w:instrText xml:space="preserve"> PAGEREF _Toc5024445 \h </w:instrText>
            </w:r>
            <w:r w:rsidRPr="00F023AB" w:rsidR="00392A49">
              <w:rPr>
                <w:webHidden/>
              </w:rPr>
            </w:r>
            <w:r w:rsidRPr="00F023AB" w:rsidR="00392A49">
              <w:rPr>
                <w:webHidden/>
              </w:rPr>
              <w:fldChar w:fldCharType="separate"/>
            </w:r>
            <w:r w:rsidR="00BB3B07">
              <w:rPr>
                <w:webHidden/>
              </w:rPr>
              <w:t>52</w:t>
            </w:r>
            <w:r w:rsidRPr="00F023AB" w:rsidR="00392A49">
              <w:rPr>
                <w:webHidden/>
              </w:rPr>
              <w:fldChar w:fldCharType="end"/>
            </w:r>
          </w:hyperlink>
        </w:p>
        <w:p w:rsidRPr="00F023AB" w:rsidR="00392A49" w:rsidRDefault="00C5063E" w14:paraId="3CAEFCF2" w14:textId="77777777">
          <w:pPr>
            <w:pStyle w:val="TOC3"/>
            <w:rPr>
              <w:rFonts w:eastAsiaTheme="minorEastAsia"/>
              <w:i w:val="0"/>
            </w:rPr>
          </w:pPr>
          <w:hyperlink w:history="1" w:anchor="_Toc5024446">
            <w:r w:rsidRPr="00F023AB" w:rsidR="00392A49">
              <w:rPr>
                <w:rStyle w:val="Hyperlink"/>
              </w:rPr>
              <w:t>6.</w:t>
            </w:r>
            <w:r w:rsidRPr="00F023AB" w:rsidR="00392A49">
              <w:rPr>
                <w:rFonts w:eastAsiaTheme="minorEastAsia"/>
                <w:i w:val="0"/>
              </w:rPr>
              <w:tab/>
            </w:r>
            <w:r w:rsidRPr="00F023AB" w:rsidR="00392A49">
              <w:rPr>
                <w:rStyle w:val="Hyperlink"/>
              </w:rPr>
              <w:t>BLS Agent Agreement</w:t>
            </w:r>
            <w:r w:rsidRPr="00F023AB" w:rsidR="00392A49">
              <w:rPr>
                <w:webHidden/>
              </w:rPr>
              <w:tab/>
            </w:r>
            <w:r w:rsidRPr="00F023AB" w:rsidR="00392A49">
              <w:rPr>
                <w:webHidden/>
              </w:rPr>
              <w:fldChar w:fldCharType="begin"/>
            </w:r>
            <w:r w:rsidRPr="00F023AB" w:rsidR="00392A49">
              <w:rPr>
                <w:webHidden/>
              </w:rPr>
              <w:instrText xml:space="preserve"> PAGEREF _Toc5024446 \h </w:instrText>
            </w:r>
            <w:r w:rsidRPr="00F023AB" w:rsidR="00392A49">
              <w:rPr>
                <w:webHidden/>
              </w:rPr>
            </w:r>
            <w:r w:rsidRPr="00F023AB" w:rsidR="00392A49">
              <w:rPr>
                <w:webHidden/>
              </w:rPr>
              <w:fldChar w:fldCharType="separate"/>
            </w:r>
            <w:r w:rsidR="00BB3B07">
              <w:rPr>
                <w:webHidden/>
              </w:rPr>
              <w:t>53</w:t>
            </w:r>
            <w:r w:rsidRPr="00F023AB" w:rsidR="00392A49">
              <w:rPr>
                <w:webHidden/>
              </w:rPr>
              <w:fldChar w:fldCharType="end"/>
            </w:r>
          </w:hyperlink>
        </w:p>
        <w:p w:rsidRPr="00F023AB" w:rsidR="00392A49" w:rsidRDefault="00C5063E" w14:paraId="202AA0EA" w14:textId="77777777">
          <w:pPr>
            <w:pStyle w:val="TOC3"/>
            <w:rPr>
              <w:rFonts w:eastAsiaTheme="minorEastAsia"/>
              <w:i w:val="0"/>
            </w:rPr>
          </w:pPr>
          <w:hyperlink w:history="1" w:anchor="_Toc5024447">
            <w:r w:rsidRPr="00F023AB" w:rsidR="00392A49">
              <w:rPr>
                <w:rStyle w:val="Hyperlink"/>
              </w:rPr>
              <w:t>7.</w:t>
            </w:r>
            <w:r w:rsidRPr="00F023AB" w:rsidR="00392A49">
              <w:rPr>
                <w:rFonts w:eastAsiaTheme="minorEastAsia"/>
                <w:i w:val="0"/>
              </w:rPr>
              <w:tab/>
            </w:r>
            <w:r w:rsidRPr="00F023AB" w:rsidR="00392A49">
              <w:rPr>
                <w:rStyle w:val="Hyperlink"/>
              </w:rPr>
              <w:t>BLS Special Agent Agreement</w:t>
            </w:r>
            <w:r w:rsidRPr="00F023AB" w:rsidR="00392A49">
              <w:rPr>
                <w:webHidden/>
              </w:rPr>
              <w:tab/>
            </w:r>
            <w:r w:rsidRPr="00F023AB" w:rsidR="00392A49">
              <w:rPr>
                <w:webHidden/>
              </w:rPr>
              <w:fldChar w:fldCharType="begin"/>
            </w:r>
            <w:r w:rsidRPr="00F023AB" w:rsidR="00392A49">
              <w:rPr>
                <w:webHidden/>
              </w:rPr>
              <w:instrText xml:space="preserve"> PAGEREF _Toc5024447 \h </w:instrText>
            </w:r>
            <w:r w:rsidRPr="00F023AB" w:rsidR="00392A49">
              <w:rPr>
                <w:webHidden/>
              </w:rPr>
            </w:r>
            <w:r w:rsidRPr="00F023AB" w:rsidR="00392A49">
              <w:rPr>
                <w:webHidden/>
              </w:rPr>
              <w:fldChar w:fldCharType="separate"/>
            </w:r>
            <w:r w:rsidR="00BB3B07">
              <w:rPr>
                <w:webHidden/>
              </w:rPr>
              <w:t>54</w:t>
            </w:r>
            <w:r w:rsidRPr="00F023AB" w:rsidR="00392A49">
              <w:rPr>
                <w:webHidden/>
              </w:rPr>
              <w:fldChar w:fldCharType="end"/>
            </w:r>
          </w:hyperlink>
        </w:p>
        <w:p w:rsidRPr="00F023AB" w:rsidR="00392A49" w:rsidRDefault="00C5063E" w14:paraId="1E6BF20C" w14:textId="77777777">
          <w:pPr>
            <w:pStyle w:val="TOC3"/>
            <w:rPr>
              <w:rFonts w:eastAsiaTheme="minorEastAsia"/>
              <w:i w:val="0"/>
            </w:rPr>
          </w:pPr>
          <w:hyperlink w:history="1" w:anchor="_Toc5024448">
            <w:r w:rsidRPr="00F023AB" w:rsidR="00392A49">
              <w:rPr>
                <w:rStyle w:val="Hyperlink"/>
              </w:rPr>
              <w:t>8.</w:t>
            </w:r>
            <w:r w:rsidRPr="00F023AB" w:rsidR="00392A49">
              <w:rPr>
                <w:rFonts w:eastAsiaTheme="minorEastAsia"/>
                <w:i w:val="0"/>
              </w:rPr>
              <w:tab/>
            </w:r>
            <w:r w:rsidRPr="00F023AB" w:rsidR="00392A49">
              <w:rPr>
                <w:rStyle w:val="Hyperlink"/>
              </w:rPr>
              <w:t>BLS Pre-Release Access Certification Form</w:t>
            </w:r>
            <w:r w:rsidRPr="00F023AB" w:rsidR="00392A49">
              <w:rPr>
                <w:webHidden/>
              </w:rPr>
              <w:tab/>
            </w:r>
            <w:r w:rsidRPr="00F023AB" w:rsidR="00392A49">
              <w:rPr>
                <w:webHidden/>
              </w:rPr>
              <w:fldChar w:fldCharType="begin"/>
            </w:r>
            <w:r w:rsidRPr="00F023AB" w:rsidR="00392A49">
              <w:rPr>
                <w:webHidden/>
              </w:rPr>
              <w:instrText xml:space="preserve"> PAGEREF _Toc5024448 \h </w:instrText>
            </w:r>
            <w:r w:rsidRPr="00F023AB" w:rsidR="00392A49">
              <w:rPr>
                <w:webHidden/>
              </w:rPr>
            </w:r>
            <w:r w:rsidRPr="00F023AB" w:rsidR="00392A49">
              <w:rPr>
                <w:webHidden/>
              </w:rPr>
              <w:fldChar w:fldCharType="separate"/>
            </w:r>
            <w:r w:rsidR="00BB3B07">
              <w:rPr>
                <w:webHidden/>
              </w:rPr>
              <w:t>55</w:t>
            </w:r>
            <w:r w:rsidRPr="00F023AB" w:rsidR="00392A49">
              <w:rPr>
                <w:webHidden/>
              </w:rPr>
              <w:fldChar w:fldCharType="end"/>
            </w:r>
          </w:hyperlink>
        </w:p>
        <w:p w:rsidRPr="00F023AB" w:rsidR="00392A49" w:rsidRDefault="00C5063E" w14:paraId="2E318350" w14:textId="77777777">
          <w:pPr>
            <w:pStyle w:val="TOC3"/>
            <w:rPr>
              <w:rFonts w:eastAsiaTheme="minorEastAsia"/>
              <w:i w:val="0"/>
            </w:rPr>
          </w:pPr>
          <w:hyperlink w:history="1" w:anchor="_Toc5024449">
            <w:r w:rsidRPr="00F023AB" w:rsidR="00392A49">
              <w:rPr>
                <w:rStyle w:val="Hyperlink"/>
              </w:rPr>
              <w:t>9.</w:t>
            </w:r>
            <w:r w:rsidRPr="00F023AB" w:rsidR="00392A49">
              <w:rPr>
                <w:rFonts w:eastAsiaTheme="minorEastAsia"/>
                <w:i w:val="0"/>
              </w:rPr>
              <w:tab/>
            </w:r>
            <w:r w:rsidRPr="00F023AB" w:rsidR="00392A49">
              <w:rPr>
                <w:rStyle w:val="Hyperlink"/>
              </w:rPr>
              <w:t>Work Statements</w:t>
            </w:r>
            <w:r w:rsidRPr="00F023AB" w:rsidR="00392A49">
              <w:rPr>
                <w:webHidden/>
              </w:rPr>
              <w:tab/>
            </w:r>
            <w:r w:rsidRPr="00F023AB" w:rsidR="00392A49">
              <w:rPr>
                <w:webHidden/>
              </w:rPr>
              <w:fldChar w:fldCharType="begin"/>
            </w:r>
            <w:r w:rsidRPr="00F023AB" w:rsidR="00392A49">
              <w:rPr>
                <w:webHidden/>
              </w:rPr>
              <w:instrText xml:space="preserve"> PAGEREF _Toc5024449 \h </w:instrText>
            </w:r>
            <w:r w:rsidRPr="00F023AB" w:rsidR="00392A49">
              <w:rPr>
                <w:webHidden/>
              </w:rPr>
            </w:r>
            <w:r w:rsidRPr="00F023AB" w:rsidR="00392A49">
              <w:rPr>
                <w:webHidden/>
              </w:rPr>
              <w:fldChar w:fldCharType="separate"/>
            </w:r>
            <w:r w:rsidR="00BB3B07">
              <w:rPr>
                <w:webHidden/>
              </w:rPr>
              <w:t>56</w:t>
            </w:r>
            <w:r w:rsidRPr="00F023AB" w:rsidR="00392A49">
              <w:rPr>
                <w:webHidden/>
              </w:rPr>
              <w:fldChar w:fldCharType="end"/>
            </w:r>
          </w:hyperlink>
        </w:p>
        <w:p w:rsidRPr="00F023AB" w:rsidR="00392A49" w:rsidRDefault="00C5063E" w14:paraId="3C875C72" w14:textId="77777777">
          <w:pPr>
            <w:pStyle w:val="TOC3"/>
            <w:rPr>
              <w:rFonts w:eastAsiaTheme="minorEastAsia"/>
              <w:i w:val="0"/>
            </w:rPr>
          </w:pPr>
          <w:hyperlink w:history="1" w:anchor="_Toc5024450">
            <w:r w:rsidRPr="00F023AB" w:rsidR="00392A49">
              <w:rPr>
                <w:rStyle w:val="Hyperlink"/>
              </w:rPr>
              <w:t>10.</w:t>
            </w:r>
            <w:r w:rsidRPr="00F023AB" w:rsidR="00392A49">
              <w:rPr>
                <w:rFonts w:eastAsiaTheme="minorEastAsia"/>
                <w:i w:val="0"/>
              </w:rPr>
              <w:tab/>
            </w:r>
            <w:r w:rsidRPr="00F023AB" w:rsidR="00392A49">
              <w:rPr>
                <w:rStyle w:val="Hyperlink"/>
              </w:rPr>
              <w:t>Budget Information Form (BIF)</w:t>
            </w:r>
            <w:r w:rsidRPr="00F023AB" w:rsidR="00392A49">
              <w:rPr>
                <w:webHidden/>
              </w:rPr>
              <w:tab/>
            </w:r>
            <w:r w:rsidRPr="00F023AB" w:rsidR="00392A49">
              <w:rPr>
                <w:webHidden/>
              </w:rPr>
              <w:fldChar w:fldCharType="begin"/>
            </w:r>
            <w:r w:rsidRPr="00F023AB" w:rsidR="00392A49">
              <w:rPr>
                <w:webHidden/>
              </w:rPr>
              <w:instrText xml:space="preserve"> PAGEREF _Toc5024450 \h </w:instrText>
            </w:r>
            <w:r w:rsidRPr="00F023AB" w:rsidR="00392A49">
              <w:rPr>
                <w:webHidden/>
              </w:rPr>
            </w:r>
            <w:r w:rsidRPr="00F023AB" w:rsidR="00392A49">
              <w:rPr>
                <w:webHidden/>
              </w:rPr>
              <w:fldChar w:fldCharType="separate"/>
            </w:r>
            <w:r w:rsidR="00BB3B07">
              <w:rPr>
                <w:webHidden/>
              </w:rPr>
              <w:t>57</w:t>
            </w:r>
            <w:r w:rsidRPr="00F023AB" w:rsidR="00392A49">
              <w:rPr>
                <w:webHidden/>
              </w:rPr>
              <w:fldChar w:fldCharType="end"/>
            </w:r>
          </w:hyperlink>
        </w:p>
        <w:p w:rsidRPr="00F023AB" w:rsidR="00392A49" w:rsidP="00F023AB" w:rsidRDefault="00C5063E" w14:paraId="2FF246B9" w14:textId="77777777">
          <w:pPr>
            <w:pStyle w:val="TOC1"/>
            <w:rPr>
              <w:rFonts w:eastAsiaTheme="minorEastAsia"/>
            </w:rPr>
          </w:pPr>
          <w:hyperlink w:history="1" w:anchor="_Toc5024451">
            <w:r w:rsidRPr="00F023AB" w:rsidR="00392A49">
              <w:rPr>
                <w:rStyle w:val="Hyperlink"/>
              </w:rPr>
              <w:t>III.</w:t>
            </w:r>
            <w:r w:rsidRPr="00F023AB" w:rsidR="00392A49">
              <w:rPr>
                <w:rFonts w:eastAsiaTheme="minorEastAsia"/>
              </w:rPr>
              <w:tab/>
            </w:r>
            <w:r w:rsidRPr="00F023AB" w:rsidR="00392A49">
              <w:rPr>
                <w:rStyle w:val="Hyperlink"/>
              </w:rPr>
              <w:t>APPLICATION MATERIALS</w:t>
            </w:r>
            <w:r w:rsidRPr="00F023AB" w:rsidR="00392A49">
              <w:rPr>
                <w:webHidden/>
              </w:rPr>
              <w:tab/>
            </w:r>
            <w:r w:rsidRPr="00F023AB" w:rsidR="00392A49">
              <w:rPr>
                <w:webHidden/>
              </w:rPr>
              <w:fldChar w:fldCharType="begin"/>
            </w:r>
            <w:r w:rsidRPr="00F023AB" w:rsidR="00392A49">
              <w:rPr>
                <w:webHidden/>
              </w:rPr>
              <w:instrText xml:space="preserve"> PAGEREF _Toc5024451 \h </w:instrText>
            </w:r>
            <w:r w:rsidRPr="00F023AB" w:rsidR="00392A49">
              <w:rPr>
                <w:webHidden/>
              </w:rPr>
            </w:r>
            <w:r w:rsidRPr="00F023AB" w:rsidR="00392A49">
              <w:rPr>
                <w:webHidden/>
              </w:rPr>
              <w:fldChar w:fldCharType="separate"/>
            </w:r>
            <w:r w:rsidR="00BB3B07">
              <w:rPr>
                <w:webHidden/>
              </w:rPr>
              <w:t>61</w:t>
            </w:r>
            <w:r w:rsidRPr="00F023AB" w:rsidR="00392A49">
              <w:rPr>
                <w:webHidden/>
              </w:rPr>
              <w:fldChar w:fldCharType="end"/>
            </w:r>
          </w:hyperlink>
        </w:p>
        <w:p w:rsidRPr="00F023AB" w:rsidR="00392A49" w:rsidRDefault="00C5063E" w14:paraId="7C9001B8" w14:textId="77777777">
          <w:pPr>
            <w:pStyle w:val="TOC2"/>
            <w:rPr>
              <w:rFonts w:eastAsiaTheme="minorEastAsia"/>
              <w:caps w:val="0"/>
            </w:rPr>
          </w:pPr>
          <w:hyperlink w:history="1" w:anchor="_Toc5024452">
            <w:r w:rsidRPr="00F023AB" w:rsidR="00392A49">
              <w:rPr>
                <w:rStyle w:val="Hyperlink"/>
              </w:rPr>
              <w:t>Application for Federal Assistance SF-424</w:t>
            </w:r>
            <w:r w:rsidRPr="00F023AB" w:rsidR="00392A49">
              <w:rPr>
                <w:webHidden/>
              </w:rPr>
              <w:tab/>
            </w:r>
            <w:r w:rsidRPr="00F023AB" w:rsidR="00392A49">
              <w:rPr>
                <w:webHidden/>
              </w:rPr>
              <w:fldChar w:fldCharType="begin"/>
            </w:r>
            <w:r w:rsidRPr="00F023AB" w:rsidR="00392A49">
              <w:rPr>
                <w:webHidden/>
              </w:rPr>
              <w:instrText xml:space="preserve"> PAGEREF _Toc5024452 \h </w:instrText>
            </w:r>
            <w:r w:rsidRPr="00F023AB" w:rsidR="00392A49">
              <w:rPr>
                <w:webHidden/>
              </w:rPr>
            </w:r>
            <w:r w:rsidRPr="00F023AB" w:rsidR="00392A49">
              <w:rPr>
                <w:webHidden/>
              </w:rPr>
              <w:fldChar w:fldCharType="separate"/>
            </w:r>
            <w:r w:rsidR="00BB3B07">
              <w:rPr>
                <w:webHidden/>
              </w:rPr>
              <w:t>63</w:t>
            </w:r>
            <w:r w:rsidRPr="00F023AB" w:rsidR="00392A49">
              <w:rPr>
                <w:webHidden/>
              </w:rPr>
              <w:fldChar w:fldCharType="end"/>
            </w:r>
          </w:hyperlink>
        </w:p>
        <w:p w:rsidRPr="00F023AB" w:rsidR="00392A49" w:rsidRDefault="00C5063E" w14:paraId="3B9ED9DE" w14:textId="77777777">
          <w:pPr>
            <w:pStyle w:val="TOC2"/>
            <w:rPr>
              <w:rFonts w:eastAsiaTheme="minorEastAsia"/>
              <w:caps w:val="0"/>
            </w:rPr>
          </w:pPr>
          <w:hyperlink w:history="1" w:anchor="_Toc5024453">
            <w:r w:rsidRPr="00F023AB" w:rsidR="00392A49">
              <w:rPr>
                <w:rStyle w:val="Hyperlink"/>
              </w:rPr>
              <w:t>Certification Regarding Drug-Free Workplace Requirements</w:t>
            </w:r>
            <w:r w:rsidRPr="00F023AB" w:rsidR="00392A49">
              <w:rPr>
                <w:webHidden/>
              </w:rPr>
              <w:tab/>
            </w:r>
            <w:r w:rsidRPr="00F023AB" w:rsidR="00392A49">
              <w:rPr>
                <w:webHidden/>
              </w:rPr>
              <w:fldChar w:fldCharType="begin"/>
            </w:r>
            <w:r w:rsidRPr="00F023AB" w:rsidR="00392A49">
              <w:rPr>
                <w:webHidden/>
              </w:rPr>
              <w:instrText xml:space="preserve"> PAGEREF _Toc5024453 \h </w:instrText>
            </w:r>
            <w:r w:rsidRPr="00F023AB" w:rsidR="00392A49">
              <w:rPr>
                <w:webHidden/>
              </w:rPr>
            </w:r>
            <w:r w:rsidRPr="00F023AB" w:rsidR="00392A49">
              <w:rPr>
                <w:webHidden/>
              </w:rPr>
              <w:fldChar w:fldCharType="separate"/>
            </w:r>
            <w:r w:rsidR="00BB3B07">
              <w:rPr>
                <w:webHidden/>
              </w:rPr>
              <w:t>69</w:t>
            </w:r>
            <w:r w:rsidRPr="00F023AB" w:rsidR="00392A49">
              <w:rPr>
                <w:webHidden/>
              </w:rPr>
              <w:fldChar w:fldCharType="end"/>
            </w:r>
          </w:hyperlink>
        </w:p>
        <w:p w:rsidRPr="00F023AB" w:rsidR="00392A49" w:rsidRDefault="00C5063E" w14:paraId="5818F463" w14:textId="77777777">
          <w:pPr>
            <w:pStyle w:val="TOC2"/>
            <w:rPr>
              <w:rFonts w:eastAsiaTheme="minorEastAsia"/>
              <w:caps w:val="0"/>
            </w:rPr>
          </w:pPr>
          <w:hyperlink w:history="1" w:anchor="_Toc5024454">
            <w:r w:rsidRPr="00F023AB" w:rsidR="00392A49">
              <w:rPr>
                <w:rStyle w:val="Hyperlink"/>
              </w:rPr>
              <w:t>DISCLOSURE OF LOBBYING ACTIVITIES</w:t>
            </w:r>
            <w:r w:rsidRPr="00F023AB" w:rsidR="00392A49">
              <w:rPr>
                <w:webHidden/>
              </w:rPr>
              <w:tab/>
            </w:r>
            <w:r w:rsidRPr="00F023AB" w:rsidR="00392A49">
              <w:rPr>
                <w:webHidden/>
              </w:rPr>
              <w:fldChar w:fldCharType="begin"/>
            </w:r>
            <w:r w:rsidRPr="00F023AB" w:rsidR="00392A49">
              <w:rPr>
                <w:webHidden/>
              </w:rPr>
              <w:instrText xml:space="preserve"> PAGEREF _Toc5024454 \h </w:instrText>
            </w:r>
            <w:r w:rsidRPr="00F023AB" w:rsidR="00392A49">
              <w:rPr>
                <w:webHidden/>
              </w:rPr>
            </w:r>
            <w:r w:rsidRPr="00F023AB" w:rsidR="00392A49">
              <w:rPr>
                <w:webHidden/>
              </w:rPr>
              <w:fldChar w:fldCharType="separate"/>
            </w:r>
            <w:r w:rsidR="00BB3B07">
              <w:rPr>
                <w:webHidden/>
              </w:rPr>
              <w:t>71</w:t>
            </w:r>
            <w:r w:rsidRPr="00F023AB" w:rsidR="00392A49">
              <w:rPr>
                <w:webHidden/>
              </w:rPr>
              <w:fldChar w:fldCharType="end"/>
            </w:r>
          </w:hyperlink>
        </w:p>
        <w:p w:rsidRPr="00F023AB" w:rsidR="00392A49" w:rsidRDefault="00C5063E" w14:paraId="50645288" w14:textId="77777777">
          <w:pPr>
            <w:pStyle w:val="TOC2"/>
            <w:rPr>
              <w:rFonts w:eastAsiaTheme="minorEastAsia"/>
              <w:caps w:val="0"/>
            </w:rPr>
          </w:pPr>
          <w:hyperlink w:history="1" w:anchor="_Toc5024455">
            <w:r w:rsidRPr="00F023AB" w:rsidR="00392A49">
              <w:rPr>
                <w:rStyle w:val="Hyperlink"/>
              </w:rPr>
              <w:t>BLS AGENT AGREEMENT</w:t>
            </w:r>
            <w:r w:rsidRPr="00F023AB" w:rsidR="00392A49">
              <w:rPr>
                <w:webHidden/>
              </w:rPr>
              <w:tab/>
            </w:r>
            <w:r w:rsidRPr="00F023AB" w:rsidR="00392A49">
              <w:rPr>
                <w:webHidden/>
              </w:rPr>
              <w:fldChar w:fldCharType="begin"/>
            </w:r>
            <w:r w:rsidRPr="00F023AB" w:rsidR="00392A49">
              <w:rPr>
                <w:webHidden/>
              </w:rPr>
              <w:instrText xml:space="preserve"> PAGEREF _Toc5024455 \h </w:instrText>
            </w:r>
            <w:r w:rsidRPr="00F023AB" w:rsidR="00392A49">
              <w:rPr>
                <w:webHidden/>
              </w:rPr>
            </w:r>
            <w:r w:rsidRPr="00F023AB" w:rsidR="00392A49">
              <w:rPr>
                <w:webHidden/>
              </w:rPr>
              <w:fldChar w:fldCharType="separate"/>
            </w:r>
            <w:r w:rsidR="00BB3B07">
              <w:rPr>
                <w:webHidden/>
              </w:rPr>
              <w:t>73</w:t>
            </w:r>
            <w:r w:rsidRPr="00F023AB" w:rsidR="00392A49">
              <w:rPr>
                <w:webHidden/>
              </w:rPr>
              <w:fldChar w:fldCharType="end"/>
            </w:r>
          </w:hyperlink>
        </w:p>
        <w:p w:rsidRPr="00F023AB" w:rsidR="00392A49" w:rsidRDefault="00C5063E" w14:paraId="33BEF9B5" w14:textId="77777777">
          <w:pPr>
            <w:pStyle w:val="TOC2"/>
            <w:rPr>
              <w:rFonts w:eastAsiaTheme="minorEastAsia"/>
              <w:caps w:val="0"/>
            </w:rPr>
          </w:pPr>
          <w:hyperlink w:history="1" w:anchor="_Toc5024456">
            <w:r w:rsidRPr="00F023AB" w:rsidR="00392A49">
              <w:rPr>
                <w:rStyle w:val="Hyperlink"/>
              </w:rPr>
              <w:t>BLS SPECIAL AGENT AGREEMENT</w:t>
            </w:r>
            <w:r w:rsidRPr="00F023AB" w:rsidR="00392A49">
              <w:rPr>
                <w:webHidden/>
              </w:rPr>
              <w:tab/>
            </w:r>
            <w:r w:rsidRPr="00F023AB" w:rsidR="00392A49">
              <w:rPr>
                <w:webHidden/>
              </w:rPr>
              <w:fldChar w:fldCharType="begin"/>
            </w:r>
            <w:r w:rsidRPr="00F023AB" w:rsidR="00392A49">
              <w:rPr>
                <w:webHidden/>
              </w:rPr>
              <w:instrText xml:space="preserve"> PAGEREF _Toc5024456 \h </w:instrText>
            </w:r>
            <w:r w:rsidRPr="00F023AB" w:rsidR="00392A49">
              <w:rPr>
                <w:webHidden/>
              </w:rPr>
            </w:r>
            <w:r w:rsidRPr="00F023AB" w:rsidR="00392A49">
              <w:rPr>
                <w:webHidden/>
              </w:rPr>
              <w:fldChar w:fldCharType="separate"/>
            </w:r>
            <w:r w:rsidR="00BB3B07">
              <w:rPr>
                <w:webHidden/>
              </w:rPr>
              <w:t>75</w:t>
            </w:r>
            <w:r w:rsidRPr="00F023AB" w:rsidR="00392A49">
              <w:rPr>
                <w:webHidden/>
              </w:rPr>
              <w:fldChar w:fldCharType="end"/>
            </w:r>
          </w:hyperlink>
        </w:p>
        <w:p w:rsidRPr="00F023AB" w:rsidR="00392A49" w:rsidRDefault="00C5063E" w14:paraId="407E677A" w14:textId="77777777">
          <w:pPr>
            <w:pStyle w:val="TOC2"/>
            <w:rPr>
              <w:rFonts w:eastAsiaTheme="minorEastAsia"/>
              <w:caps w:val="0"/>
            </w:rPr>
          </w:pPr>
          <w:hyperlink w:history="1" w:anchor="_Toc5024457">
            <w:r w:rsidRPr="00F023AB" w:rsidR="00392A49">
              <w:rPr>
                <w:rStyle w:val="Hyperlink"/>
              </w:rPr>
              <w:t>Bureau of Labor Statistics Pre-Release Access Certification Form</w:t>
            </w:r>
            <w:r w:rsidRPr="00F023AB" w:rsidR="00392A49">
              <w:rPr>
                <w:webHidden/>
              </w:rPr>
              <w:tab/>
            </w:r>
            <w:r w:rsidRPr="00F023AB" w:rsidR="00392A49">
              <w:rPr>
                <w:webHidden/>
              </w:rPr>
              <w:fldChar w:fldCharType="begin"/>
            </w:r>
            <w:r w:rsidRPr="00F023AB" w:rsidR="00392A49">
              <w:rPr>
                <w:webHidden/>
              </w:rPr>
              <w:instrText xml:space="preserve"> PAGEREF _Toc5024457 \h </w:instrText>
            </w:r>
            <w:r w:rsidRPr="00F023AB" w:rsidR="00392A49">
              <w:rPr>
                <w:webHidden/>
              </w:rPr>
            </w:r>
            <w:r w:rsidRPr="00F023AB" w:rsidR="00392A49">
              <w:rPr>
                <w:webHidden/>
              </w:rPr>
              <w:fldChar w:fldCharType="separate"/>
            </w:r>
            <w:r w:rsidR="00BB3B07">
              <w:rPr>
                <w:webHidden/>
              </w:rPr>
              <w:t>77</w:t>
            </w:r>
            <w:r w:rsidRPr="00F023AB" w:rsidR="00392A49">
              <w:rPr>
                <w:webHidden/>
              </w:rPr>
              <w:fldChar w:fldCharType="end"/>
            </w:r>
          </w:hyperlink>
        </w:p>
        <w:p w:rsidRPr="00F023AB" w:rsidR="00392A49" w:rsidRDefault="00C5063E" w14:paraId="4C547B2D" w14:textId="77777777">
          <w:pPr>
            <w:pStyle w:val="TOC2"/>
            <w:rPr>
              <w:rFonts w:eastAsiaTheme="minorEastAsia"/>
              <w:caps w:val="0"/>
            </w:rPr>
          </w:pPr>
          <w:hyperlink w:history="1" w:anchor="_Toc5024458">
            <w:r w:rsidRPr="00F023AB" w:rsidR="00392A49">
              <w:rPr>
                <w:rStyle w:val="Hyperlink"/>
              </w:rPr>
              <w:t>CONDITIONS FOR HANDLING BLS PRE-RELEASE INFORMATION</w:t>
            </w:r>
            <w:r w:rsidRPr="00F023AB" w:rsidR="00392A49">
              <w:rPr>
                <w:webHidden/>
              </w:rPr>
              <w:tab/>
            </w:r>
            <w:r w:rsidRPr="00F023AB" w:rsidR="00392A49">
              <w:rPr>
                <w:webHidden/>
              </w:rPr>
              <w:fldChar w:fldCharType="begin"/>
            </w:r>
            <w:r w:rsidRPr="00F023AB" w:rsidR="00392A49">
              <w:rPr>
                <w:webHidden/>
              </w:rPr>
              <w:instrText xml:space="preserve"> PAGEREF _Toc5024458 \h </w:instrText>
            </w:r>
            <w:r w:rsidRPr="00F023AB" w:rsidR="00392A49">
              <w:rPr>
                <w:webHidden/>
              </w:rPr>
            </w:r>
            <w:r w:rsidRPr="00F023AB" w:rsidR="00392A49">
              <w:rPr>
                <w:webHidden/>
              </w:rPr>
              <w:fldChar w:fldCharType="separate"/>
            </w:r>
            <w:r w:rsidR="00BB3B07">
              <w:rPr>
                <w:webHidden/>
              </w:rPr>
              <w:t>79</w:t>
            </w:r>
            <w:r w:rsidRPr="00F023AB" w:rsidR="00392A49">
              <w:rPr>
                <w:webHidden/>
              </w:rPr>
              <w:fldChar w:fldCharType="end"/>
            </w:r>
          </w:hyperlink>
        </w:p>
        <w:p w:rsidRPr="00F023AB" w:rsidR="00392A49" w:rsidRDefault="00C5063E" w14:paraId="60064E9A" w14:textId="77777777">
          <w:pPr>
            <w:pStyle w:val="TOC2"/>
            <w:rPr>
              <w:rFonts w:eastAsiaTheme="minorEastAsia"/>
              <w:caps w:val="0"/>
            </w:rPr>
          </w:pPr>
          <w:hyperlink w:history="1" w:anchor="_Toc5024459">
            <w:r w:rsidRPr="00F023AB" w:rsidR="00392A49">
              <w:rPr>
                <w:rStyle w:val="Hyperlink"/>
              </w:rPr>
              <w:t>STATEMENT OF ASSURANCE FOR INFORMATION SECURITY FOR THE BUREAU OF LABOR STATISTICS</w:t>
            </w:r>
            <w:r w:rsidRPr="00F023AB" w:rsidR="00392A49">
              <w:rPr>
                <w:webHidden/>
              </w:rPr>
              <w:tab/>
            </w:r>
            <w:r w:rsidRPr="00F023AB" w:rsidR="00392A49">
              <w:rPr>
                <w:webHidden/>
              </w:rPr>
              <w:fldChar w:fldCharType="begin"/>
            </w:r>
            <w:r w:rsidRPr="00F023AB" w:rsidR="00392A49">
              <w:rPr>
                <w:webHidden/>
              </w:rPr>
              <w:instrText xml:space="preserve"> PAGEREF _Toc5024459 \h </w:instrText>
            </w:r>
            <w:r w:rsidRPr="00F023AB" w:rsidR="00392A49">
              <w:rPr>
                <w:webHidden/>
              </w:rPr>
            </w:r>
            <w:r w:rsidRPr="00F023AB" w:rsidR="00392A49">
              <w:rPr>
                <w:webHidden/>
              </w:rPr>
              <w:fldChar w:fldCharType="separate"/>
            </w:r>
            <w:r w:rsidR="00BB3B07">
              <w:rPr>
                <w:webHidden/>
              </w:rPr>
              <w:t>81</w:t>
            </w:r>
            <w:r w:rsidRPr="00F023AB" w:rsidR="00392A49">
              <w:rPr>
                <w:webHidden/>
              </w:rPr>
              <w:fldChar w:fldCharType="end"/>
            </w:r>
          </w:hyperlink>
        </w:p>
        <w:p w:rsidRPr="00F023AB" w:rsidR="00392A49" w:rsidRDefault="00C5063E" w14:paraId="6D02614E" w14:textId="77777777">
          <w:pPr>
            <w:pStyle w:val="TOC2"/>
            <w:rPr>
              <w:rFonts w:eastAsiaTheme="minorEastAsia"/>
              <w:caps w:val="0"/>
            </w:rPr>
          </w:pPr>
          <w:hyperlink w:history="1" w:anchor="_Toc5024460">
            <w:r w:rsidRPr="00F023AB" w:rsidR="00392A49">
              <w:rPr>
                <w:rStyle w:val="Hyperlink"/>
              </w:rPr>
              <w:t>REQUIREMENTS FOR ALL PROGRAMS</w:t>
            </w:r>
            <w:r w:rsidRPr="00F023AB" w:rsidR="00392A49">
              <w:rPr>
                <w:webHidden/>
              </w:rPr>
              <w:tab/>
            </w:r>
            <w:r w:rsidRPr="00F023AB" w:rsidR="00392A49">
              <w:rPr>
                <w:webHidden/>
              </w:rPr>
              <w:fldChar w:fldCharType="begin"/>
            </w:r>
            <w:r w:rsidRPr="00F023AB" w:rsidR="00392A49">
              <w:rPr>
                <w:webHidden/>
              </w:rPr>
              <w:instrText xml:space="preserve"> PAGEREF _Toc5024460 \h </w:instrText>
            </w:r>
            <w:r w:rsidRPr="00F023AB" w:rsidR="00392A49">
              <w:rPr>
                <w:webHidden/>
              </w:rPr>
            </w:r>
            <w:r w:rsidRPr="00F023AB" w:rsidR="00392A49">
              <w:rPr>
                <w:webHidden/>
              </w:rPr>
              <w:fldChar w:fldCharType="separate"/>
            </w:r>
            <w:r w:rsidR="00BB3B07">
              <w:rPr>
                <w:webHidden/>
              </w:rPr>
              <w:t>85</w:t>
            </w:r>
            <w:r w:rsidRPr="00F023AB" w:rsidR="00392A49">
              <w:rPr>
                <w:webHidden/>
              </w:rPr>
              <w:fldChar w:fldCharType="end"/>
            </w:r>
          </w:hyperlink>
        </w:p>
        <w:p w:rsidR="00392A49" w:rsidRDefault="00C5063E" w14:paraId="0F5BD4BE" w14:textId="77777777">
          <w:pPr>
            <w:pStyle w:val="TOC2"/>
            <w:rPr>
              <w:rFonts w:asciiTheme="minorHAnsi" w:hAnsiTheme="minorHAnsi" w:eastAsiaTheme="minorEastAsia" w:cstheme="minorBidi"/>
              <w:caps w:val="0"/>
              <w:sz w:val="22"/>
              <w:szCs w:val="22"/>
            </w:rPr>
          </w:pPr>
          <w:hyperlink w:history="1" w:anchor="_Toc5024461">
            <w:r w:rsidRPr="008E02E4" w:rsidR="00392A49">
              <w:rPr>
                <w:rStyle w:val="Hyperlink"/>
              </w:rPr>
              <w:t>CURRENT EMPLOYMENT STATISTICS PROGRAM</w:t>
            </w:r>
            <w:r w:rsidR="00392A49">
              <w:rPr>
                <w:webHidden/>
              </w:rPr>
              <w:tab/>
            </w:r>
            <w:r w:rsidR="00392A49">
              <w:rPr>
                <w:webHidden/>
              </w:rPr>
              <w:fldChar w:fldCharType="begin"/>
            </w:r>
            <w:r w:rsidR="00392A49">
              <w:rPr>
                <w:webHidden/>
              </w:rPr>
              <w:instrText xml:space="preserve"> PAGEREF _Toc5024461 \h </w:instrText>
            </w:r>
            <w:r w:rsidR="00392A49">
              <w:rPr>
                <w:webHidden/>
              </w:rPr>
            </w:r>
            <w:r w:rsidR="00392A49">
              <w:rPr>
                <w:webHidden/>
              </w:rPr>
              <w:fldChar w:fldCharType="separate"/>
            </w:r>
            <w:r w:rsidR="00BB3B07">
              <w:rPr>
                <w:webHidden/>
              </w:rPr>
              <w:t>89</w:t>
            </w:r>
            <w:r w:rsidR="00392A49">
              <w:rPr>
                <w:webHidden/>
              </w:rPr>
              <w:fldChar w:fldCharType="end"/>
            </w:r>
          </w:hyperlink>
        </w:p>
        <w:p w:rsidR="00392A49" w:rsidRDefault="00C5063E" w14:paraId="50FD239C" w14:textId="77777777">
          <w:pPr>
            <w:pStyle w:val="TOC2"/>
            <w:rPr>
              <w:rFonts w:asciiTheme="minorHAnsi" w:hAnsiTheme="minorHAnsi" w:eastAsiaTheme="minorEastAsia" w:cstheme="minorBidi"/>
              <w:caps w:val="0"/>
              <w:sz w:val="22"/>
              <w:szCs w:val="22"/>
            </w:rPr>
          </w:pPr>
          <w:hyperlink w:history="1" w:anchor="_Toc5024462">
            <w:r w:rsidRPr="008E02E4" w:rsidR="00392A49">
              <w:rPr>
                <w:rStyle w:val="Hyperlink"/>
              </w:rPr>
              <w:t>CURRENT EMPLOYMENT STATISTICS PROGRAM</w:t>
            </w:r>
            <w:r w:rsidR="00392A49">
              <w:rPr>
                <w:webHidden/>
              </w:rPr>
              <w:tab/>
            </w:r>
            <w:r w:rsidR="00392A49">
              <w:rPr>
                <w:webHidden/>
              </w:rPr>
              <w:fldChar w:fldCharType="begin"/>
            </w:r>
            <w:r w:rsidR="00392A49">
              <w:rPr>
                <w:webHidden/>
              </w:rPr>
              <w:instrText xml:space="preserve"> PAGEREF _Toc5024462 \h </w:instrText>
            </w:r>
            <w:r w:rsidR="00392A49">
              <w:rPr>
                <w:webHidden/>
              </w:rPr>
            </w:r>
            <w:r w:rsidR="00392A49">
              <w:rPr>
                <w:webHidden/>
              </w:rPr>
              <w:fldChar w:fldCharType="separate"/>
            </w:r>
            <w:r w:rsidR="00BB3B07">
              <w:rPr>
                <w:webHidden/>
              </w:rPr>
              <w:t>97</w:t>
            </w:r>
            <w:r w:rsidR="00392A49">
              <w:rPr>
                <w:webHidden/>
              </w:rPr>
              <w:fldChar w:fldCharType="end"/>
            </w:r>
          </w:hyperlink>
        </w:p>
        <w:p w:rsidR="00392A49" w:rsidRDefault="00C5063E" w14:paraId="1A4C066B" w14:textId="77777777">
          <w:pPr>
            <w:pStyle w:val="TOC2"/>
            <w:rPr>
              <w:rFonts w:asciiTheme="minorHAnsi" w:hAnsiTheme="minorHAnsi" w:eastAsiaTheme="minorEastAsia" w:cstheme="minorBidi"/>
              <w:caps w:val="0"/>
              <w:sz w:val="22"/>
              <w:szCs w:val="22"/>
            </w:rPr>
          </w:pPr>
          <w:hyperlink w:history="1" w:anchor="_Toc5024463">
            <w:r w:rsidRPr="008E02E4" w:rsidR="00392A49">
              <w:rPr>
                <w:rStyle w:val="Hyperlink"/>
              </w:rPr>
              <w:t>CURRENT EMPLOYMENT STATISTICS PROGRAM</w:t>
            </w:r>
            <w:r w:rsidR="00392A49">
              <w:rPr>
                <w:webHidden/>
              </w:rPr>
              <w:tab/>
            </w:r>
            <w:r w:rsidR="00392A49">
              <w:rPr>
                <w:webHidden/>
              </w:rPr>
              <w:fldChar w:fldCharType="begin"/>
            </w:r>
            <w:r w:rsidR="00392A49">
              <w:rPr>
                <w:webHidden/>
              </w:rPr>
              <w:instrText xml:space="preserve"> PAGEREF _Toc5024463 \h </w:instrText>
            </w:r>
            <w:r w:rsidR="00392A49">
              <w:rPr>
                <w:webHidden/>
              </w:rPr>
            </w:r>
            <w:r w:rsidR="00392A49">
              <w:rPr>
                <w:webHidden/>
              </w:rPr>
              <w:fldChar w:fldCharType="separate"/>
            </w:r>
            <w:r w:rsidR="00BB3B07">
              <w:rPr>
                <w:webHidden/>
              </w:rPr>
              <w:t>103</w:t>
            </w:r>
            <w:r w:rsidR="00392A49">
              <w:rPr>
                <w:webHidden/>
              </w:rPr>
              <w:fldChar w:fldCharType="end"/>
            </w:r>
          </w:hyperlink>
        </w:p>
        <w:p w:rsidR="00392A49" w:rsidRDefault="00C5063E" w14:paraId="719EFC2D" w14:textId="77777777">
          <w:pPr>
            <w:pStyle w:val="TOC2"/>
            <w:rPr>
              <w:rFonts w:asciiTheme="minorHAnsi" w:hAnsiTheme="minorHAnsi" w:eastAsiaTheme="minorEastAsia" w:cstheme="minorBidi"/>
              <w:caps w:val="0"/>
              <w:sz w:val="22"/>
              <w:szCs w:val="22"/>
            </w:rPr>
          </w:pPr>
          <w:hyperlink w:history="1" w:anchor="_Toc5024464">
            <w:r w:rsidRPr="008E02E4" w:rsidR="00392A49">
              <w:rPr>
                <w:rStyle w:val="Hyperlink"/>
              </w:rPr>
              <w:t>LOCAL AREA UNEMPLOYMENT STATISTICS PROGRAM</w:t>
            </w:r>
            <w:r w:rsidR="00392A49">
              <w:rPr>
                <w:webHidden/>
              </w:rPr>
              <w:tab/>
            </w:r>
            <w:r w:rsidR="00392A49">
              <w:rPr>
                <w:webHidden/>
              </w:rPr>
              <w:fldChar w:fldCharType="begin"/>
            </w:r>
            <w:r w:rsidR="00392A49">
              <w:rPr>
                <w:webHidden/>
              </w:rPr>
              <w:instrText xml:space="preserve"> PAGEREF _Toc5024464 \h </w:instrText>
            </w:r>
            <w:r w:rsidR="00392A49">
              <w:rPr>
                <w:webHidden/>
              </w:rPr>
            </w:r>
            <w:r w:rsidR="00392A49">
              <w:rPr>
                <w:webHidden/>
              </w:rPr>
              <w:fldChar w:fldCharType="separate"/>
            </w:r>
            <w:r w:rsidR="00BB3B07">
              <w:rPr>
                <w:webHidden/>
              </w:rPr>
              <w:t>109</w:t>
            </w:r>
            <w:r w:rsidR="00392A49">
              <w:rPr>
                <w:webHidden/>
              </w:rPr>
              <w:fldChar w:fldCharType="end"/>
            </w:r>
          </w:hyperlink>
        </w:p>
        <w:p w:rsidR="00392A49" w:rsidRDefault="00C5063E" w14:paraId="7B3D4B39" w14:textId="77777777">
          <w:pPr>
            <w:pStyle w:val="TOC2"/>
            <w:rPr>
              <w:rFonts w:asciiTheme="minorHAnsi" w:hAnsiTheme="minorHAnsi" w:eastAsiaTheme="minorEastAsia" w:cstheme="minorBidi"/>
              <w:caps w:val="0"/>
              <w:sz w:val="22"/>
              <w:szCs w:val="22"/>
            </w:rPr>
          </w:pPr>
          <w:hyperlink w:history="1" w:anchor="_Toc5024465">
            <w:r w:rsidRPr="008E02E4" w:rsidR="00392A49">
              <w:rPr>
                <w:rStyle w:val="Hyperlink"/>
              </w:rPr>
              <w:t>OCCUPATIONAL EMPLOYMENT STATISTICS PROGRAM</w:t>
            </w:r>
            <w:r w:rsidR="00392A49">
              <w:rPr>
                <w:webHidden/>
              </w:rPr>
              <w:tab/>
            </w:r>
            <w:r w:rsidR="00392A49">
              <w:rPr>
                <w:webHidden/>
              </w:rPr>
              <w:fldChar w:fldCharType="begin"/>
            </w:r>
            <w:r w:rsidR="00392A49">
              <w:rPr>
                <w:webHidden/>
              </w:rPr>
              <w:instrText xml:space="preserve"> PAGEREF _Toc5024465 \h </w:instrText>
            </w:r>
            <w:r w:rsidR="00392A49">
              <w:rPr>
                <w:webHidden/>
              </w:rPr>
            </w:r>
            <w:r w:rsidR="00392A49">
              <w:rPr>
                <w:webHidden/>
              </w:rPr>
              <w:fldChar w:fldCharType="separate"/>
            </w:r>
            <w:r w:rsidR="00BB3B07">
              <w:rPr>
                <w:webHidden/>
              </w:rPr>
              <w:t>115</w:t>
            </w:r>
            <w:r w:rsidR="00392A49">
              <w:rPr>
                <w:webHidden/>
              </w:rPr>
              <w:fldChar w:fldCharType="end"/>
            </w:r>
          </w:hyperlink>
        </w:p>
        <w:p w:rsidR="00392A49" w:rsidRDefault="00C5063E" w14:paraId="797BB3BA" w14:textId="77777777">
          <w:pPr>
            <w:pStyle w:val="TOC2"/>
            <w:rPr>
              <w:rFonts w:asciiTheme="minorHAnsi" w:hAnsiTheme="minorHAnsi" w:eastAsiaTheme="minorEastAsia" w:cstheme="minorBidi"/>
              <w:caps w:val="0"/>
              <w:sz w:val="22"/>
              <w:szCs w:val="22"/>
            </w:rPr>
          </w:pPr>
          <w:hyperlink w:history="1" w:anchor="_Toc5024466">
            <w:r w:rsidRPr="008E02E4" w:rsidR="00392A49">
              <w:rPr>
                <w:rStyle w:val="Hyperlink"/>
              </w:rPr>
              <w:t>QUARTERLY CENSUS OF EMPLOYMENT AND WAGES</w:t>
            </w:r>
            <w:r w:rsidR="00392A49">
              <w:rPr>
                <w:webHidden/>
              </w:rPr>
              <w:tab/>
            </w:r>
            <w:r w:rsidR="00392A49">
              <w:rPr>
                <w:webHidden/>
              </w:rPr>
              <w:fldChar w:fldCharType="begin"/>
            </w:r>
            <w:r w:rsidR="00392A49">
              <w:rPr>
                <w:webHidden/>
              </w:rPr>
              <w:instrText xml:space="preserve"> PAGEREF _Toc5024466 \h </w:instrText>
            </w:r>
            <w:r w:rsidR="00392A49">
              <w:rPr>
                <w:webHidden/>
              </w:rPr>
            </w:r>
            <w:r w:rsidR="00392A49">
              <w:rPr>
                <w:webHidden/>
              </w:rPr>
              <w:fldChar w:fldCharType="separate"/>
            </w:r>
            <w:r w:rsidR="00BB3B07">
              <w:rPr>
                <w:webHidden/>
              </w:rPr>
              <w:t>121</w:t>
            </w:r>
            <w:r w:rsidR="00392A49">
              <w:rPr>
                <w:webHidden/>
              </w:rPr>
              <w:fldChar w:fldCharType="end"/>
            </w:r>
          </w:hyperlink>
        </w:p>
        <w:p w:rsidR="00392A49" w:rsidRDefault="00C5063E" w14:paraId="19AAE7AD" w14:textId="77777777">
          <w:pPr>
            <w:pStyle w:val="TOC2"/>
            <w:rPr>
              <w:rFonts w:asciiTheme="minorHAnsi" w:hAnsiTheme="minorHAnsi" w:eastAsiaTheme="minorEastAsia" w:cstheme="minorBidi"/>
              <w:caps w:val="0"/>
              <w:sz w:val="22"/>
              <w:szCs w:val="22"/>
            </w:rPr>
          </w:pPr>
          <w:hyperlink w:history="1" w:anchor="_Toc5024467">
            <w:r w:rsidRPr="00F023AB" w:rsidR="00392A49">
              <w:rPr>
                <w:rStyle w:val="Hyperlink"/>
              </w:rPr>
              <w:t>BLS LMI-1A</w:t>
            </w:r>
            <w:r w:rsidRPr="008E02E4" w:rsidR="00392A49">
              <w:rPr>
                <w:rStyle w:val="Hyperlink"/>
                <w:rFonts w:ascii="Arial" w:hAnsi="Arial"/>
                <w:b/>
              </w:rPr>
              <w:t xml:space="preserve"> </w:t>
            </w:r>
            <w:r w:rsidRPr="008E02E4" w:rsidR="00392A49">
              <w:rPr>
                <w:rStyle w:val="Hyperlink"/>
                <w:i/>
              </w:rPr>
              <w:t>(Revised May 2018)</w:t>
            </w:r>
            <w:r w:rsidR="00392A49">
              <w:rPr>
                <w:webHidden/>
              </w:rPr>
              <w:tab/>
            </w:r>
            <w:r w:rsidR="00392A49">
              <w:rPr>
                <w:webHidden/>
              </w:rPr>
              <w:fldChar w:fldCharType="begin"/>
            </w:r>
            <w:r w:rsidR="00392A49">
              <w:rPr>
                <w:webHidden/>
              </w:rPr>
              <w:instrText xml:space="preserve"> PAGEREF _Toc5024467 \h </w:instrText>
            </w:r>
            <w:r w:rsidR="00392A49">
              <w:rPr>
                <w:webHidden/>
              </w:rPr>
            </w:r>
            <w:r w:rsidR="00392A49">
              <w:rPr>
                <w:webHidden/>
              </w:rPr>
              <w:fldChar w:fldCharType="separate"/>
            </w:r>
            <w:r w:rsidR="00BB3B07">
              <w:rPr>
                <w:webHidden/>
              </w:rPr>
              <w:t>133</w:t>
            </w:r>
            <w:r w:rsidR="00392A49">
              <w:rPr>
                <w:webHidden/>
              </w:rPr>
              <w:fldChar w:fldCharType="end"/>
            </w:r>
          </w:hyperlink>
        </w:p>
        <w:p w:rsidR="00392A49" w:rsidRDefault="00C5063E" w14:paraId="4C868A20" w14:textId="77777777">
          <w:pPr>
            <w:pStyle w:val="TOC2"/>
            <w:rPr>
              <w:rFonts w:asciiTheme="minorHAnsi" w:hAnsiTheme="minorHAnsi" w:eastAsiaTheme="minorEastAsia" w:cstheme="minorBidi"/>
              <w:caps w:val="0"/>
              <w:sz w:val="22"/>
              <w:szCs w:val="22"/>
            </w:rPr>
          </w:pPr>
          <w:hyperlink w:history="1" w:anchor="_Toc5024468">
            <w:r w:rsidRPr="008E02E4" w:rsidR="00392A49">
              <w:rPr>
                <w:rStyle w:val="Hyperlink"/>
              </w:rPr>
              <w:t xml:space="preserve">BLS LMI-1B </w:t>
            </w:r>
            <w:r w:rsidRPr="008E02E4" w:rsidR="00392A49">
              <w:rPr>
                <w:rStyle w:val="Hyperlink"/>
                <w:i/>
              </w:rPr>
              <w:t>(Revised May 2018)</w:t>
            </w:r>
            <w:r w:rsidR="00392A49">
              <w:rPr>
                <w:webHidden/>
              </w:rPr>
              <w:tab/>
            </w:r>
            <w:r w:rsidR="00392A49">
              <w:rPr>
                <w:webHidden/>
              </w:rPr>
              <w:fldChar w:fldCharType="begin"/>
            </w:r>
            <w:r w:rsidR="00392A49">
              <w:rPr>
                <w:webHidden/>
              </w:rPr>
              <w:instrText xml:space="preserve"> PAGEREF _Toc5024468 \h </w:instrText>
            </w:r>
            <w:r w:rsidR="00392A49">
              <w:rPr>
                <w:webHidden/>
              </w:rPr>
            </w:r>
            <w:r w:rsidR="00392A49">
              <w:rPr>
                <w:webHidden/>
              </w:rPr>
              <w:fldChar w:fldCharType="separate"/>
            </w:r>
            <w:r w:rsidR="00BB3B07">
              <w:rPr>
                <w:webHidden/>
              </w:rPr>
              <w:t>135</w:t>
            </w:r>
            <w:r w:rsidR="00392A49">
              <w:rPr>
                <w:webHidden/>
              </w:rPr>
              <w:fldChar w:fldCharType="end"/>
            </w:r>
          </w:hyperlink>
        </w:p>
        <w:p w:rsidR="00392A49" w:rsidRDefault="00C5063E" w14:paraId="606DC2E4" w14:textId="5C9E6A19">
          <w:pPr>
            <w:pStyle w:val="TOC2"/>
            <w:rPr>
              <w:rFonts w:asciiTheme="minorHAnsi" w:hAnsiTheme="minorHAnsi" w:eastAsiaTheme="minorEastAsia" w:cstheme="minorBidi"/>
              <w:caps w:val="0"/>
              <w:sz w:val="22"/>
              <w:szCs w:val="22"/>
            </w:rPr>
          </w:pPr>
          <w:hyperlink w:history="1" w:anchor="_Toc5024469">
            <w:r w:rsidR="007633B2">
              <w:rPr>
                <w:rStyle w:val="Hyperlink"/>
              </w:rPr>
              <w:t>FY 2021</w:t>
            </w:r>
            <w:r w:rsidRPr="008E02E4" w:rsidR="00392A49">
              <w:rPr>
                <w:rStyle w:val="Hyperlink"/>
              </w:rPr>
              <w:t xml:space="preserve"> LMI COOPERATIVE AGREEMENT DOCUMENT NUMBERS</w:t>
            </w:r>
            <w:r w:rsidR="00392A49">
              <w:rPr>
                <w:webHidden/>
              </w:rPr>
              <w:tab/>
            </w:r>
            <w:r w:rsidR="00392A49">
              <w:rPr>
                <w:webHidden/>
              </w:rPr>
              <w:fldChar w:fldCharType="begin"/>
            </w:r>
            <w:r w:rsidR="00392A49">
              <w:rPr>
                <w:webHidden/>
              </w:rPr>
              <w:instrText xml:space="preserve"> PAGEREF _Toc5024469 \h </w:instrText>
            </w:r>
            <w:r w:rsidR="00392A49">
              <w:rPr>
                <w:webHidden/>
              </w:rPr>
            </w:r>
            <w:r w:rsidR="00392A49">
              <w:rPr>
                <w:webHidden/>
              </w:rPr>
              <w:fldChar w:fldCharType="separate"/>
            </w:r>
            <w:r w:rsidR="00BB3B07">
              <w:rPr>
                <w:webHidden/>
              </w:rPr>
              <w:t>137</w:t>
            </w:r>
            <w:r w:rsidR="00392A49">
              <w:rPr>
                <w:webHidden/>
              </w:rPr>
              <w:fldChar w:fldCharType="end"/>
            </w:r>
          </w:hyperlink>
        </w:p>
        <w:p w:rsidR="00727FBE" w:rsidRDefault="00274147" w14:paraId="4610A429" w14:textId="00E6CE4D">
          <w:r>
            <w:rPr>
              <w:b/>
              <w:bCs/>
              <w:noProof/>
            </w:rPr>
            <w:fldChar w:fldCharType="end"/>
          </w:r>
        </w:p>
      </w:sdtContent>
    </w:sdt>
    <w:p w:rsidR="00CE2DFD" w:rsidP="005B27E9" w:rsidRDefault="00CE2DFD" w14:paraId="077691C3" w14:textId="77777777"/>
    <w:p w:rsidR="00CE2DFD" w:rsidP="005B27E9" w:rsidRDefault="00CE2DFD" w14:paraId="6AC2A9A6" w14:textId="77777777">
      <w:pPr>
        <w:pStyle w:val="BodyText"/>
      </w:pPr>
    </w:p>
    <w:p w:rsidR="00CE2DFD" w:rsidP="005B27E9" w:rsidRDefault="00CE2DFD" w14:paraId="48F32DE8" w14:textId="77777777">
      <w:pPr>
        <w:pStyle w:val="BodyText"/>
      </w:pPr>
    </w:p>
    <w:p w:rsidR="00CE2DFD" w:rsidP="005B27E9" w:rsidRDefault="00CE2DFD" w14:paraId="3434E6A3" w14:textId="77777777">
      <w:pPr>
        <w:pStyle w:val="BodyText"/>
      </w:pPr>
    </w:p>
    <w:p w:rsidR="00CE2DFD" w:rsidP="005B27E9" w:rsidRDefault="00CE2DFD" w14:paraId="6C80CE62" w14:textId="77777777">
      <w:pPr>
        <w:pStyle w:val="BodyText"/>
      </w:pPr>
    </w:p>
    <w:p w:rsidR="00CE2DFD" w:rsidP="007C5458" w:rsidRDefault="00CE2DFD" w14:paraId="247A7745" w14:textId="77777777">
      <w:pPr>
        <w:pStyle w:val="BodyText"/>
        <w:ind w:left="0"/>
      </w:pPr>
    </w:p>
    <w:p w:rsidR="00CE2DFD" w:rsidP="005B27E9" w:rsidRDefault="00CE2DFD" w14:paraId="093E5AAD" w14:textId="77777777">
      <w:pPr>
        <w:pStyle w:val="BodyText"/>
      </w:pPr>
    </w:p>
    <w:p w:rsidR="00CE2DFD" w:rsidP="005B27E9" w:rsidRDefault="00CE2DFD" w14:paraId="382952B3" w14:textId="77777777">
      <w:pPr>
        <w:pStyle w:val="BodyText"/>
      </w:pPr>
    </w:p>
    <w:p w:rsidR="00CE2DFD" w:rsidP="005B27E9" w:rsidRDefault="00CE2DFD" w14:paraId="24566B2E" w14:textId="77777777">
      <w:pPr>
        <w:pStyle w:val="BodyText"/>
      </w:pPr>
    </w:p>
    <w:p w:rsidR="00CE2DFD" w:rsidP="005B27E9" w:rsidRDefault="00CE2DFD" w14:paraId="225A887F" w14:textId="77777777">
      <w:pPr>
        <w:pStyle w:val="BodyText"/>
      </w:pPr>
    </w:p>
    <w:p w:rsidR="00CE2DFD" w:rsidP="005B27E9" w:rsidRDefault="00CE2DFD" w14:paraId="0633403D" w14:textId="77777777">
      <w:pPr>
        <w:pStyle w:val="BodyText"/>
      </w:pPr>
    </w:p>
    <w:p w:rsidR="00CE2DFD" w:rsidP="005B27E9" w:rsidRDefault="00CE2DFD" w14:paraId="77341E4D" w14:textId="77777777">
      <w:pPr>
        <w:pStyle w:val="BodyText"/>
      </w:pPr>
    </w:p>
    <w:p w:rsidR="00CE2DFD" w:rsidP="005B27E9" w:rsidRDefault="00CE2DFD" w14:paraId="257B6E61" w14:textId="77777777">
      <w:pPr>
        <w:pStyle w:val="BodyText"/>
      </w:pPr>
    </w:p>
    <w:p w:rsidR="00CE2DFD" w:rsidP="005B27E9" w:rsidRDefault="00CE2DFD" w14:paraId="0B464334" w14:textId="77777777">
      <w:pPr>
        <w:pStyle w:val="BodyText"/>
      </w:pPr>
    </w:p>
    <w:p w:rsidR="00CE2DFD" w:rsidP="005B27E9" w:rsidRDefault="00CE2DFD" w14:paraId="218CCBB4" w14:textId="77777777">
      <w:pPr>
        <w:pStyle w:val="BodyText"/>
      </w:pPr>
    </w:p>
    <w:p w:rsidRPr="00851650" w:rsidR="00CE2DFD" w:rsidP="002A59E2" w:rsidRDefault="00CE2DFD" w14:paraId="316F7981" w14:textId="77777777">
      <w:pPr>
        <w:pStyle w:val="BodyText"/>
        <w:ind w:left="0"/>
        <w:sectPr w:rsidRPr="00851650" w:rsidR="00CE2DFD" w:rsidSect="00E464BD">
          <w:headerReference w:type="default" r:id="rId9"/>
          <w:headerReference w:type="first" r:id="rId10"/>
          <w:pgSz w:w="12240" w:h="15840" w:code="1"/>
          <w:pgMar w:top="1440" w:right="1440" w:bottom="1440" w:left="1440" w:header="720" w:footer="720" w:gutter="0"/>
          <w:pgNumType w:start="1"/>
          <w:cols w:space="720"/>
          <w:titlePg/>
          <w:docGrid w:linePitch="360"/>
        </w:sectPr>
      </w:pPr>
    </w:p>
    <w:p w:rsidRPr="00087A82" w:rsidR="00CE2DFD" w:rsidP="00AE52F4" w:rsidRDefault="00CE2DFD" w14:paraId="1C951DC9" w14:textId="0258A001">
      <w:pPr>
        <w:pStyle w:val="Heading1"/>
        <w:numPr>
          <w:ilvl w:val="0"/>
          <w:numId w:val="12"/>
        </w:numPr>
      </w:pPr>
      <w:bookmarkStart w:name="_Toc197829209" w:id="5"/>
      <w:bookmarkStart w:name="_Toc220934133" w:id="6"/>
      <w:bookmarkStart w:name="_Toc318388329" w:id="7"/>
      <w:bookmarkStart w:name="_Toc355682006" w:id="8"/>
      <w:bookmarkStart w:name="_Toc5024382" w:id="9"/>
      <w:r w:rsidRPr="00087A82">
        <w:lastRenderedPageBreak/>
        <w:t>ADMINISTRATIVE REQUIREMENTS</w:t>
      </w:r>
      <w:bookmarkEnd w:id="5"/>
      <w:bookmarkEnd w:id="6"/>
      <w:bookmarkEnd w:id="7"/>
      <w:bookmarkEnd w:id="8"/>
      <w:bookmarkEnd w:id="9"/>
    </w:p>
    <w:p w:rsidRPr="00E134EA" w:rsidR="00CE2DFD" w:rsidP="00E134EA" w:rsidRDefault="00CE2DFD" w14:paraId="1FA46C48" w14:textId="77777777">
      <w:pPr>
        <w:pStyle w:val="Heading2"/>
      </w:pPr>
      <w:bookmarkStart w:name="_Toc360880516" w:id="10"/>
      <w:bookmarkStart w:name="_Toc184020603" w:id="11"/>
      <w:bookmarkStart w:name="_Toc190758450" w:id="12"/>
      <w:bookmarkStart w:name="_Toc190770097" w:id="13"/>
      <w:bookmarkStart w:name="_Toc197829210" w:id="14"/>
      <w:bookmarkStart w:name="_Toc220934134" w:id="15"/>
      <w:bookmarkStart w:name="_Toc318388330" w:id="16"/>
      <w:bookmarkStart w:name="_Toc355682007" w:id="17"/>
      <w:bookmarkStart w:name="_Toc5024383" w:id="18"/>
      <w:r w:rsidRPr="00E134EA">
        <w:rPr>
          <w:sz w:val="22"/>
          <w:szCs w:val="22"/>
        </w:rPr>
        <w:t>INTRODUCTION</w:t>
      </w:r>
      <w:bookmarkEnd w:id="10"/>
      <w:bookmarkEnd w:id="11"/>
      <w:bookmarkEnd w:id="12"/>
      <w:bookmarkEnd w:id="13"/>
      <w:bookmarkEnd w:id="14"/>
      <w:bookmarkEnd w:id="15"/>
      <w:bookmarkEnd w:id="16"/>
      <w:bookmarkEnd w:id="17"/>
      <w:bookmarkEnd w:id="18"/>
    </w:p>
    <w:p w:rsidRPr="005B27E9" w:rsidR="00CE2DFD" w:rsidP="00B515BF" w:rsidRDefault="00CE2DFD" w14:paraId="01DACBD8" w14:textId="77777777">
      <w:pPr>
        <w:ind w:left="720"/>
      </w:pPr>
      <w:r w:rsidRPr="005B27E9">
        <w:t xml:space="preserve">The Bureau of Labor Statistics (BLS) is the Federal agency responsible for conducting research related to labor economics and for collecting and analyzing employment and occupational statistics.  Since 1917, the BLS has engaged in cooperative arrangements with </w:t>
      </w:r>
      <w:r w:rsidR="006A6E3F">
        <w:t>s</w:t>
      </w:r>
      <w:r w:rsidRPr="005B27E9" w:rsidR="00E4459D">
        <w:t>tate</w:t>
      </w:r>
      <w:r w:rsidRPr="005B27E9">
        <w:t xml:space="preserve">s to use employment statistics collected by the </w:t>
      </w:r>
      <w:r w:rsidR="006A6E3F">
        <w:t>s</w:t>
      </w:r>
      <w:r w:rsidRPr="005B27E9" w:rsidR="00E4459D">
        <w:t>tate</w:t>
      </w:r>
      <w:r w:rsidRPr="005B27E9">
        <w:t>s in a national-</w:t>
      </w:r>
      <w:r w:rsidR="006A6E3F">
        <w:t>s</w:t>
      </w:r>
      <w:r w:rsidRPr="005B27E9" w:rsidR="00E4459D">
        <w:t>tate</w:t>
      </w:r>
      <w:r w:rsidRPr="005B27E9">
        <w:t xml:space="preserve"> network of data.  This network of statistical programs now extends to more than 50 political jurisdictions and includes the 50 </w:t>
      </w:r>
      <w:r w:rsidR="006A6E3F">
        <w:t>s</w:t>
      </w:r>
      <w:r w:rsidRPr="005B27E9" w:rsidR="00E4459D">
        <w:t>tate</w:t>
      </w:r>
      <w:r w:rsidRPr="005B27E9">
        <w:t>s, the District of Columbia, the Commonwealth of Puerto Rico, and selected programs in Guam and the U.S. Virgin Islands.</w:t>
      </w:r>
    </w:p>
    <w:p w:rsidRPr="00F90FD2" w:rsidR="00CE2DFD" w:rsidP="00B515BF" w:rsidRDefault="00CE2DFD" w14:paraId="41CACE19" w14:textId="77777777">
      <w:pPr>
        <w:ind w:left="720"/>
      </w:pPr>
      <w:r w:rsidRPr="00F90FD2">
        <w:t>In conducting the BLS-</w:t>
      </w:r>
      <w:r w:rsidR="006A6E3F">
        <w:t>s</w:t>
      </w:r>
      <w:r w:rsidRPr="00F90FD2" w:rsidR="00E4459D">
        <w:t>tate</w:t>
      </w:r>
      <w:r w:rsidRPr="00F90FD2">
        <w:t xml:space="preserve"> cooperative statistical programs, it frequently becomes necessary to make inquiries to </w:t>
      </w:r>
      <w:r w:rsidR="006A6E3F">
        <w:t>s</w:t>
      </w:r>
      <w:r w:rsidRPr="00F90FD2" w:rsidR="00E4459D">
        <w:t>tate</w:t>
      </w:r>
      <w:r w:rsidRPr="00F90FD2">
        <w:t xml:space="preserve"> agency contacts on a variety of program-related matters.  The BLS has received approval from the Office of Management and Budget to make such inquiries under OMB Number 1220-0168, "General Inquiries to </w:t>
      </w:r>
      <w:r w:rsidRPr="00F90FD2" w:rsidR="00E4459D">
        <w:t>State</w:t>
      </w:r>
      <w:r w:rsidRPr="00F90FD2">
        <w:t xml:space="preserve"> Agency Contacts."</w:t>
      </w:r>
    </w:p>
    <w:p w:rsidRPr="00F90FD2" w:rsidR="00CE2DFD" w:rsidP="00B515BF" w:rsidRDefault="00CE2DFD" w14:paraId="1C516A81" w14:textId="77777777">
      <w:pPr>
        <w:ind w:firstLine="173"/>
      </w:pPr>
      <w:r w:rsidRPr="00F90FD2">
        <w:t>Some of the statistics and their common uses are highlighted below.</w:t>
      </w:r>
    </w:p>
    <w:p w:rsidRPr="00843171" w:rsidR="00CE2DFD" w:rsidP="00B515BF" w:rsidRDefault="00CE2DFD" w14:paraId="7A6FA409" w14:textId="77777777">
      <w:pPr>
        <w:pStyle w:val="Heading3"/>
        <w:ind w:hanging="720"/>
      </w:pPr>
      <w:bookmarkStart w:name="_Toc360880517" w:id="19"/>
      <w:bookmarkStart w:name="_Toc184020604" w:id="20"/>
      <w:bookmarkStart w:name="_Toc190758451" w:id="21"/>
      <w:bookmarkStart w:name="_Toc190770098" w:id="22"/>
      <w:bookmarkStart w:name="_Toc197829211" w:id="23"/>
      <w:bookmarkStart w:name="_Toc220934135" w:id="24"/>
      <w:bookmarkStart w:name="_Toc318388331" w:id="25"/>
      <w:bookmarkStart w:name="_Toc355682008" w:id="26"/>
      <w:bookmarkStart w:name="_Toc5024384" w:id="27"/>
      <w:r w:rsidRPr="00843171">
        <w:t>Current Employment Statistics (CES)</w:t>
      </w:r>
      <w:bookmarkEnd w:id="19"/>
      <w:bookmarkEnd w:id="20"/>
      <w:bookmarkEnd w:id="21"/>
      <w:bookmarkEnd w:id="22"/>
      <w:bookmarkEnd w:id="23"/>
      <w:bookmarkEnd w:id="24"/>
      <w:bookmarkEnd w:id="25"/>
      <w:bookmarkEnd w:id="26"/>
      <w:bookmarkEnd w:id="27"/>
    </w:p>
    <w:p w:rsidRPr="00F90FD2" w:rsidR="00CE2DFD" w:rsidP="0057209F" w:rsidRDefault="00CE2DFD" w14:paraId="27F4F0EC" w14:textId="77777777">
      <w:pPr>
        <w:ind w:left="1080"/>
      </w:pPr>
      <w:r w:rsidRPr="00F90FD2">
        <w:t xml:space="preserve">Employment estimates, average weekly and hourly earnings, and average hours worked in nonagricultural industries, based on payroll records for non-supervisory workers:  a major economic indicator of the business cycle; used by </w:t>
      </w:r>
      <w:r w:rsidRPr="00C12A1F">
        <w:t>Federal</w:t>
      </w:r>
      <w:r w:rsidRPr="00F90FD2">
        <w:t xml:space="preserve"> and </w:t>
      </w:r>
      <w:r w:rsidR="006A6E3F">
        <w:t>s</w:t>
      </w:r>
      <w:r w:rsidRPr="00F90FD2" w:rsidR="00E4459D">
        <w:t>tate</w:t>
      </w:r>
      <w:r w:rsidRPr="00F90FD2">
        <w:t xml:space="preserve"> governments to generate unemployment statistics, by </w:t>
      </w:r>
      <w:r w:rsidR="006A6E3F">
        <w:t>s</w:t>
      </w:r>
      <w:r w:rsidRPr="00F90FD2" w:rsidR="00E4459D">
        <w:t>tate</w:t>
      </w:r>
      <w:r w:rsidRPr="00F90FD2">
        <w:t>s as an indicator of economic health, and by business for site location planning and labor contract escalations.</w:t>
      </w:r>
    </w:p>
    <w:p w:rsidRPr="00F90FD2" w:rsidR="00CE2DFD" w:rsidP="00B515BF" w:rsidRDefault="00CE2DFD" w14:paraId="7ACB46C0" w14:textId="77777777">
      <w:pPr>
        <w:pStyle w:val="Heading3"/>
        <w:ind w:hanging="720"/>
      </w:pPr>
      <w:bookmarkStart w:name="_Toc360880518" w:id="28"/>
      <w:bookmarkStart w:name="_Toc184020605" w:id="29"/>
      <w:bookmarkStart w:name="_Toc190758452" w:id="30"/>
      <w:bookmarkStart w:name="_Toc190770099" w:id="31"/>
      <w:bookmarkStart w:name="_Toc197829212" w:id="32"/>
      <w:bookmarkStart w:name="_Toc220934136" w:id="33"/>
      <w:bookmarkStart w:name="_Toc318388332" w:id="34"/>
      <w:bookmarkStart w:name="_Toc355682009" w:id="35"/>
      <w:bookmarkStart w:name="_Toc5024385" w:id="36"/>
      <w:r w:rsidRPr="00F90FD2">
        <w:t>Local Area Unemployment Statistics (LAUS)</w:t>
      </w:r>
      <w:bookmarkEnd w:id="28"/>
      <w:bookmarkEnd w:id="29"/>
      <w:bookmarkEnd w:id="30"/>
      <w:bookmarkEnd w:id="31"/>
      <w:bookmarkEnd w:id="32"/>
      <w:bookmarkEnd w:id="33"/>
      <w:bookmarkEnd w:id="34"/>
      <w:bookmarkEnd w:id="35"/>
      <w:bookmarkEnd w:id="36"/>
    </w:p>
    <w:p w:rsidRPr="00F90FD2" w:rsidR="00CE2DFD" w:rsidP="0057209F" w:rsidRDefault="00CE2DFD" w14:paraId="63663CB8" w14:textId="70F0EC02">
      <w:pPr>
        <w:ind w:left="1080"/>
      </w:pPr>
      <w:r w:rsidRPr="00F90FD2">
        <w:t xml:space="preserve">Total employment, labor force, unemployment, and the unemployment rate:  used in part to allocate funds to </w:t>
      </w:r>
      <w:r w:rsidR="006A6E3F">
        <w:t>s</w:t>
      </w:r>
      <w:r w:rsidRPr="00F90FD2" w:rsidR="00E4459D">
        <w:t>tate</w:t>
      </w:r>
      <w:r w:rsidRPr="00F90FD2">
        <w:t xml:space="preserve"> and local areas for such </w:t>
      </w:r>
      <w:r w:rsidRPr="00C12A1F">
        <w:t>Federal</w:t>
      </w:r>
      <w:r w:rsidRPr="00F90FD2">
        <w:t xml:space="preserve"> programs as those of the Workforce </w:t>
      </w:r>
      <w:r w:rsidR="00B71F89">
        <w:t>Innovation and Opportunity</w:t>
      </w:r>
      <w:r w:rsidRPr="00F90FD2" w:rsidR="00B71F89">
        <w:t xml:space="preserve"> </w:t>
      </w:r>
      <w:r w:rsidRPr="00F90FD2">
        <w:t>Act</w:t>
      </w:r>
      <w:r w:rsidR="00B71F89">
        <w:t xml:space="preserve"> (WIOA)</w:t>
      </w:r>
      <w:r w:rsidRPr="00F90FD2">
        <w:t xml:space="preserve">; also used by the Federal Government to identify labor surplus areas, by the military to focus recruitment efforts, and by </w:t>
      </w:r>
      <w:r w:rsidR="00E73D8F">
        <w:t>s</w:t>
      </w:r>
      <w:r w:rsidRPr="00F90FD2" w:rsidR="00E4459D">
        <w:t>tate</w:t>
      </w:r>
      <w:r w:rsidRPr="00F90FD2">
        <w:t xml:space="preserve"> and local governments and private firms for labor market analysis.</w:t>
      </w:r>
    </w:p>
    <w:p w:rsidRPr="00F90FD2" w:rsidR="00CE2DFD" w:rsidP="00B515BF" w:rsidRDefault="00CE2DFD" w14:paraId="64343A2E" w14:textId="77777777">
      <w:pPr>
        <w:pStyle w:val="Heading3"/>
        <w:ind w:hanging="720"/>
      </w:pPr>
      <w:bookmarkStart w:name="_Toc360880519" w:id="37"/>
      <w:bookmarkStart w:name="_Toc184020606" w:id="38"/>
      <w:bookmarkStart w:name="_Toc190758453" w:id="39"/>
      <w:bookmarkStart w:name="_Toc190770100" w:id="40"/>
      <w:bookmarkStart w:name="_Toc197829213" w:id="41"/>
      <w:bookmarkStart w:name="_Toc220934137" w:id="42"/>
      <w:bookmarkStart w:name="_Toc318388333" w:id="43"/>
      <w:bookmarkStart w:name="_Toc355682010" w:id="44"/>
      <w:bookmarkStart w:name="_Toc5024386" w:id="45"/>
      <w:r w:rsidRPr="00F90FD2">
        <w:t>Occupational Employment Statistics (OES)</w:t>
      </w:r>
      <w:bookmarkEnd w:id="37"/>
      <w:bookmarkEnd w:id="38"/>
      <w:bookmarkEnd w:id="39"/>
      <w:bookmarkEnd w:id="40"/>
      <w:bookmarkEnd w:id="41"/>
      <w:bookmarkEnd w:id="42"/>
      <w:bookmarkEnd w:id="43"/>
      <w:bookmarkEnd w:id="44"/>
      <w:bookmarkEnd w:id="45"/>
    </w:p>
    <w:p w:rsidRPr="00F90FD2" w:rsidR="00CE2DFD" w:rsidP="0057209F" w:rsidRDefault="00CE2DFD" w14:paraId="42A8E0A9" w14:textId="77777777">
      <w:pPr>
        <w:ind w:left="1080"/>
      </w:pPr>
      <w:r w:rsidRPr="00F90FD2">
        <w:t xml:space="preserve">Estimates of the number of workers and wage ranges by occupation in nonagricultural industries are used for analysis of the occupational composition of different industries, for determining national policy related to structural unemployment, and for other purposes, such as training and employment planning, and foreign labor certification, at </w:t>
      </w:r>
      <w:r w:rsidR="00E73D8F">
        <w:t>s</w:t>
      </w:r>
      <w:r w:rsidRPr="00F90FD2" w:rsidR="00E4459D">
        <w:t>tate</w:t>
      </w:r>
      <w:r w:rsidRPr="00F90FD2">
        <w:t xml:space="preserve"> and local levels.</w:t>
      </w:r>
    </w:p>
    <w:p w:rsidRPr="00F90FD2" w:rsidR="00CE2DFD" w:rsidP="00B515BF" w:rsidRDefault="00CE2DFD" w14:paraId="63BF8716" w14:textId="77777777">
      <w:pPr>
        <w:pStyle w:val="Heading3"/>
        <w:ind w:hanging="720"/>
      </w:pPr>
      <w:bookmarkStart w:name="_Toc360880520" w:id="46"/>
      <w:bookmarkStart w:name="_Toc184020607" w:id="47"/>
      <w:bookmarkStart w:name="_Toc190758454" w:id="48"/>
      <w:bookmarkStart w:name="_Toc190770101" w:id="49"/>
      <w:bookmarkStart w:name="_Toc197829214" w:id="50"/>
      <w:bookmarkStart w:name="_Toc220934138" w:id="51"/>
      <w:bookmarkStart w:name="_Toc318388334" w:id="52"/>
      <w:bookmarkStart w:name="_Toc355682011" w:id="53"/>
      <w:bookmarkStart w:name="_Toc5024387" w:id="54"/>
      <w:r w:rsidRPr="00F90FD2">
        <w:t>Quarterly Census of Employment and Wages (QCEW)</w:t>
      </w:r>
      <w:bookmarkEnd w:id="46"/>
      <w:bookmarkEnd w:id="47"/>
      <w:bookmarkEnd w:id="48"/>
      <w:bookmarkEnd w:id="49"/>
      <w:bookmarkEnd w:id="50"/>
      <w:bookmarkEnd w:id="51"/>
      <w:bookmarkEnd w:id="52"/>
      <w:bookmarkEnd w:id="53"/>
      <w:bookmarkEnd w:id="54"/>
    </w:p>
    <w:p w:rsidRPr="00F90FD2" w:rsidR="00CE2DFD" w:rsidP="0057209F" w:rsidRDefault="00CE2DFD" w14:paraId="45AE5313" w14:textId="77777777">
      <w:pPr>
        <w:ind w:left="1080"/>
      </w:pPr>
      <w:r w:rsidRPr="00F90FD2">
        <w:t>County level employment and wage data, including monthly employment, total quarterly wages, taxable wages, and contributions:  used by the Bureau of Economic Analysis, Department of Commerce, in developing the wage and salary component of the National Personal Income and Gross Domestic Product statistics; by the BLS as a source of employment benchmarks for the CES Program and a sampling frame for most of the BLS establishment surveys; and by the Employment and Training Administration (ETA) for solvency and actuarial studies of Unemployment Insurance (UI).</w:t>
      </w:r>
    </w:p>
    <w:p w:rsidRPr="00F90FD2" w:rsidR="00CE2DFD" w:rsidP="00E134EA" w:rsidRDefault="00CE2DFD" w14:paraId="4BB5D1F3" w14:textId="77777777">
      <w:pPr>
        <w:pStyle w:val="Heading2"/>
      </w:pPr>
      <w:bookmarkStart w:name="_Toc355183820" w:id="55"/>
      <w:bookmarkStart w:name="_Toc355190346" w:id="56"/>
      <w:bookmarkStart w:name="_Toc355675519" w:id="57"/>
      <w:bookmarkStart w:name="_Toc355680230" w:id="58"/>
      <w:bookmarkStart w:name="_Toc355682012" w:id="59"/>
      <w:bookmarkStart w:name="_Toc355183821" w:id="60"/>
      <w:bookmarkStart w:name="_Toc355190347" w:id="61"/>
      <w:bookmarkStart w:name="_Toc355675520" w:id="62"/>
      <w:bookmarkStart w:name="_Toc355680231" w:id="63"/>
      <w:bookmarkStart w:name="_Toc355682013" w:id="64"/>
      <w:bookmarkStart w:name="_Toc360880521" w:id="65"/>
      <w:bookmarkStart w:name="_Toc184020609" w:id="66"/>
      <w:bookmarkStart w:name="_Toc190758456" w:id="67"/>
      <w:bookmarkStart w:name="_Toc190770103" w:id="68"/>
      <w:bookmarkStart w:name="_Toc197829216" w:id="69"/>
      <w:bookmarkStart w:name="_Toc220934140" w:id="70"/>
      <w:bookmarkStart w:name="_Toc318388336" w:id="71"/>
      <w:bookmarkStart w:name="_Toc355682014" w:id="72"/>
      <w:bookmarkStart w:name="_Toc5024388" w:id="73"/>
      <w:bookmarkEnd w:id="55"/>
      <w:bookmarkEnd w:id="56"/>
      <w:bookmarkEnd w:id="57"/>
      <w:bookmarkEnd w:id="58"/>
      <w:bookmarkEnd w:id="59"/>
      <w:bookmarkEnd w:id="60"/>
      <w:bookmarkEnd w:id="61"/>
      <w:bookmarkEnd w:id="62"/>
      <w:bookmarkEnd w:id="63"/>
      <w:bookmarkEnd w:id="64"/>
      <w:r w:rsidRPr="00F90FD2">
        <w:t>AUTHORIZING LEGISLATION</w:t>
      </w:r>
      <w:bookmarkEnd w:id="65"/>
      <w:bookmarkEnd w:id="66"/>
      <w:bookmarkEnd w:id="67"/>
      <w:bookmarkEnd w:id="68"/>
      <w:bookmarkEnd w:id="69"/>
      <w:bookmarkEnd w:id="70"/>
      <w:bookmarkEnd w:id="71"/>
      <w:bookmarkEnd w:id="72"/>
      <w:bookmarkEnd w:id="73"/>
    </w:p>
    <w:p w:rsidRPr="00F90FD2" w:rsidR="00CE2DFD" w:rsidP="00B515BF" w:rsidRDefault="00CE2DFD" w14:paraId="19442D26" w14:textId="77777777">
      <w:pPr>
        <w:ind w:left="720"/>
      </w:pPr>
      <w:r w:rsidRPr="00F90FD2">
        <w:t>The BLS is authorized to collect labor market information pursuant to the 1884 statute (29 USC 1), an Act to Establish the Bureau of Labor, as amended.  Section 14 of the Wagner-</w:t>
      </w:r>
      <w:proofErr w:type="spellStart"/>
      <w:r w:rsidRPr="00F90FD2">
        <w:t>Peyser</w:t>
      </w:r>
      <w:proofErr w:type="spellEnd"/>
      <w:r w:rsidRPr="00F90FD2">
        <w:t xml:space="preserve"> Act (</w:t>
      </w:r>
      <w:r w:rsidR="002D2A02">
        <w:t>29 USC 49L-1</w:t>
      </w:r>
      <w:r w:rsidRPr="00F90FD2">
        <w:t xml:space="preserve">) </w:t>
      </w:r>
      <w:r w:rsidRPr="00F90FD2">
        <w:lastRenderedPageBreak/>
        <w:t xml:space="preserve">authorizes the Secretary of Labor to reimburse the </w:t>
      </w:r>
      <w:r w:rsidR="00E73D8F">
        <w:t>s</w:t>
      </w:r>
      <w:r w:rsidRPr="00F90FD2" w:rsidR="00E4459D">
        <w:t>tate</w:t>
      </w:r>
      <w:r w:rsidRPr="00F90FD2">
        <w:t>s to provide data for national statistical programs.  The Workforce Investment Act of 1998 amended the Wagner-</w:t>
      </w:r>
      <w:proofErr w:type="spellStart"/>
      <w:r w:rsidRPr="00F90FD2">
        <w:t>Peyser</w:t>
      </w:r>
      <w:proofErr w:type="spellEnd"/>
      <w:r w:rsidRPr="00F90FD2">
        <w:t xml:space="preserve"> Act by adding a new section 15, "Employment Statistics," which authorizes the Secretary to "…oversee the development, maintenance, and continuous improvement of a nationwide statistics system of economic statistics…"</w:t>
      </w:r>
      <w:r w:rsidR="0018791D">
        <w:t xml:space="preserve">  Section 15 (29 USC 49L-2) was amended in part by the Workforce Innovation and Opportunity Act of 2014.</w:t>
      </w:r>
    </w:p>
    <w:p w:rsidRPr="00F90FD2" w:rsidR="00CE2DFD" w:rsidP="00B515BF" w:rsidRDefault="00CE2DFD" w14:paraId="6784C46C" w14:textId="77777777">
      <w:pPr>
        <w:ind w:left="720"/>
      </w:pPr>
      <w:r w:rsidRPr="00F90FD2">
        <w:t xml:space="preserve">The BLS uses a cooperative agreement (CA) to fund cooperative statistical programs because of the agency's ongoing involvement in the programs, pursuant to the Federal Grant and Cooperative Agreement Act of 1977 (31 USC 6301-08).  The specific statistical programs funded through the LMI cooperative agreement are described in more detail in the work </w:t>
      </w:r>
      <w:r w:rsidRPr="00F90FD2" w:rsidR="00482167">
        <w:t>s</w:t>
      </w:r>
      <w:r w:rsidRPr="00F90FD2" w:rsidR="00E4459D">
        <w:t>tate</w:t>
      </w:r>
      <w:r w:rsidRPr="00F90FD2">
        <w:t>ments in Part III, Application Materials.</w:t>
      </w:r>
    </w:p>
    <w:p w:rsidRPr="00F90FD2" w:rsidR="00CE2DFD" w:rsidP="00E134EA" w:rsidRDefault="00CE2DFD" w14:paraId="6B705739" w14:textId="77777777">
      <w:pPr>
        <w:pStyle w:val="Heading2"/>
      </w:pPr>
      <w:bookmarkStart w:name="_Toc360880522" w:id="74"/>
      <w:bookmarkStart w:name="_Toc184020610" w:id="75"/>
      <w:bookmarkStart w:name="_Toc190758457" w:id="76"/>
      <w:bookmarkStart w:name="_Toc190770104" w:id="77"/>
      <w:bookmarkStart w:name="_Toc197829217" w:id="78"/>
      <w:bookmarkStart w:name="_Toc220934141" w:id="79"/>
      <w:bookmarkStart w:name="_Toc318388337" w:id="80"/>
      <w:bookmarkStart w:name="_Toc355682015" w:id="81"/>
      <w:bookmarkStart w:name="_Toc5024389" w:id="82"/>
      <w:r w:rsidRPr="00F90FD2">
        <w:t>ELIGIBLE APPLICANTS</w:t>
      </w:r>
      <w:bookmarkEnd w:id="74"/>
      <w:bookmarkEnd w:id="75"/>
      <w:bookmarkEnd w:id="76"/>
      <w:bookmarkEnd w:id="77"/>
      <w:bookmarkEnd w:id="78"/>
      <w:bookmarkEnd w:id="79"/>
      <w:bookmarkEnd w:id="80"/>
      <w:bookmarkEnd w:id="81"/>
      <w:bookmarkEnd w:id="82"/>
    </w:p>
    <w:p w:rsidRPr="00F90FD2" w:rsidR="00CE2DFD" w:rsidP="00B515BF" w:rsidRDefault="00CE2DFD" w14:paraId="4FCF0670" w14:textId="77777777">
      <w:pPr>
        <w:ind w:left="720"/>
      </w:pPr>
      <w:r w:rsidRPr="00F90FD2">
        <w:t xml:space="preserve">Eligible applicants are </w:t>
      </w:r>
      <w:r w:rsidR="00E73D8F">
        <w:t>s</w:t>
      </w:r>
      <w:r w:rsidRPr="00F90FD2" w:rsidR="00E4459D">
        <w:t>tate</w:t>
      </w:r>
      <w:r w:rsidRPr="00F90FD2">
        <w:t xml:space="preserve"> agencies designated by the Governor pursuant to </w:t>
      </w:r>
      <w:r w:rsidR="0018791D">
        <w:t>Section 15 of the Wagner-</w:t>
      </w:r>
      <w:proofErr w:type="spellStart"/>
      <w:r w:rsidR="0018791D">
        <w:t>Peyser</w:t>
      </w:r>
      <w:proofErr w:type="spellEnd"/>
      <w:r w:rsidR="0018791D">
        <w:t xml:space="preserve"> Act</w:t>
      </w:r>
      <w:r w:rsidRPr="00F90FD2">
        <w:t>, or their equivalents in non-</w:t>
      </w:r>
      <w:r w:rsidR="00E73D8F">
        <w:t>s</w:t>
      </w:r>
      <w:r w:rsidRPr="00F90FD2" w:rsidR="00E4459D">
        <w:t>tate</w:t>
      </w:r>
      <w:r w:rsidRPr="00F90FD2">
        <w:t xml:space="preserve"> jurisdictions.  The BLS may select an alternative applicant if a </w:t>
      </w:r>
      <w:r w:rsidR="00E73D8F">
        <w:t>s</w:t>
      </w:r>
      <w:r w:rsidRPr="00F90FD2" w:rsidR="00E4459D">
        <w:t>tate</w:t>
      </w:r>
      <w:r w:rsidRPr="00F90FD2">
        <w:t xml:space="preserve"> agency declines to apply for cooperative agreement funding or otherwise substantially fails to meet BLS application and performance requirements.</w:t>
      </w:r>
    </w:p>
    <w:p w:rsidRPr="00F90FD2" w:rsidR="00CE2DFD" w:rsidP="00E134EA" w:rsidRDefault="00CE2DFD" w14:paraId="5436E3B5" w14:textId="77777777">
      <w:pPr>
        <w:pStyle w:val="Heading2"/>
      </w:pPr>
      <w:bookmarkStart w:name="_Toc360880523" w:id="83"/>
      <w:bookmarkStart w:name="_Toc184020611" w:id="84"/>
      <w:bookmarkStart w:name="_Toc190758458" w:id="85"/>
      <w:bookmarkStart w:name="_Toc190770105" w:id="86"/>
      <w:bookmarkStart w:name="_Toc197829218" w:id="87"/>
      <w:bookmarkStart w:name="_Toc220934142" w:id="88"/>
      <w:bookmarkStart w:name="_Toc318388338" w:id="89"/>
      <w:bookmarkStart w:name="_Toc355682016" w:id="90"/>
      <w:bookmarkStart w:name="_Toc5024390" w:id="91"/>
      <w:r w:rsidRPr="00F90FD2">
        <w:t>REGULATIONS AND REFERENCE DOCUMENTS</w:t>
      </w:r>
      <w:bookmarkEnd w:id="83"/>
      <w:bookmarkEnd w:id="84"/>
      <w:bookmarkEnd w:id="85"/>
      <w:bookmarkEnd w:id="86"/>
      <w:bookmarkEnd w:id="87"/>
      <w:bookmarkEnd w:id="88"/>
      <w:bookmarkEnd w:id="89"/>
      <w:bookmarkEnd w:id="90"/>
      <w:bookmarkEnd w:id="91"/>
    </w:p>
    <w:p w:rsidRPr="00F90FD2" w:rsidR="00CE2DFD" w:rsidP="00B515BF" w:rsidRDefault="00CE2DFD" w14:paraId="58CA7B9B" w14:textId="77777777">
      <w:pPr>
        <w:ind w:left="720"/>
      </w:pPr>
      <w:r w:rsidRPr="00F90FD2">
        <w:t xml:space="preserve">The LMI programs are administered in accordance with the program operating manuals cited in the work </w:t>
      </w:r>
      <w:r w:rsidRPr="00F90FD2" w:rsidR="00482167">
        <w:t>s</w:t>
      </w:r>
      <w:r w:rsidRPr="00F90FD2" w:rsidR="00E4459D">
        <w:t>tate</w:t>
      </w:r>
      <w:r w:rsidRPr="00F90FD2">
        <w:t>ments, and with:</w:t>
      </w:r>
    </w:p>
    <w:p w:rsidRPr="00F90FD2" w:rsidR="00CE2DFD" w:rsidP="00AE52F4" w:rsidRDefault="00CE2DFD" w14:paraId="6AF4D5E1" w14:textId="77777777">
      <w:pPr>
        <w:numPr>
          <w:ilvl w:val="0"/>
          <w:numId w:val="14"/>
        </w:numPr>
        <w:ind w:left="1080"/>
      </w:pPr>
      <w:r w:rsidRPr="00F90FD2">
        <w:t>Title 29 Part 93 of the Code of Federal Regulations (hereinafter cited as 29 CFR 93), New Restrictions on Lobbying;</w:t>
      </w:r>
    </w:p>
    <w:p w:rsidRPr="00F90FD2" w:rsidR="003E37CE" w:rsidP="00AE52F4" w:rsidRDefault="003E37CE" w14:paraId="4DBDFA25" w14:textId="77777777">
      <w:pPr>
        <w:numPr>
          <w:ilvl w:val="0"/>
          <w:numId w:val="14"/>
        </w:numPr>
        <w:ind w:left="1080"/>
      </w:pPr>
      <w:r>
        <w:t>Title 2 Part 2900 of the Code of Federal Regulations (hereinafter cited as 2 CFR 2900), Uniform Administrative Requirements, Cost Principles, and Audit Requirements for Federal Awards;</w:t>
      </w:r>
    </w:p>
    <w:p w:rsidRPr="00F90FD2" w:rsidR="003E37CE" w:rsidP="00AE52F4" w:rsidRDefault="003E37CE" w14:paraId="0C323C61" w14:textId="77777777">
      <w:pPr>
        <w:numPr>
          <w:ilvl w:val="0"/>
          <w:numId w:val="14"/>
        </w:numPr>
        <w:ind w:left="1080"/>
      </w:pPr>
      <w:r w:rsidRPr="00F90FD2">
        <w:t xml:space="preserve">Title </w:t>
      </w:r>
      <w:r>
        <w:t xml:space="preserve">2 </w:t>
      </w:r>
      <w:r w:rsidRPr="00F90FD2">
        <w:t xml:space="preserve">Part </w:t>
      </w:r>
      <w:r>
        <w:t>200</w:t>
      </w:r>
      <w:r w:rsidRPr="00F90FD2">
        <w:t xml:space="preserve"> of the Code of Federal Regulations (hereinafter cited as 2</w:t>
      </w:r>
      <w:r>
        <w:t xml:space="preserve"> </w:t>
      </w:r>
      <w:r w:rsidRPr="00F90FD2">
        <w:t>CFR</w:t>
      </w:r>
      <w:r>
        <w:t xml:space="preserve"> 200</w:t>
      </w:r>
      <w:r w:rsidRPr="00F90FD2">
        <w:t>),</w:t>
      </w:r>
      <w:r w:rsidR="00867FD6">
        <w:t xml:space="preserve"> </w:t>
      </w:r>
      <w:r>
        <w:t>Uniform Administrative Requirements, Cost Principles, and Audit Requirements for Federal Awards</w:t>
      </w:r>
      <w:r w:rsidRPr="00F90FD2">
        <w:t>;</w:t>
      </w:r>
      <w:r>
        <w:t xml:space="preserve"> and</w:t>
      </w:r>
    </w:p>
    <w:p w:rsidRPr="00F90FD2" w:rsidR="00CE2DFD" w:rsidP="00AE52F4" w:rsidRDefault="00CE2DFD" w14:paraId="7E430E08" w14:textId="77777777">
      <w:pPr>
        <w:numPr>
          <w:ilvl w:val="0"/>
          <w:numId w:val="14"/>
        </w:numPr>
        <w:ind w:left="1080"/>
      </w:pPr>
      <w:r w:rsidRPr="00F90FD2">
        <w:t>Title 29 Part 98 of the Code of Federal Regulations (hereinafter cited as 29 CFR 98) and 2 CFR Chapter 1, part 180, Government-wide Debarment and Suspension (</w:t>
      </w:r>
      <w:proofErr w:type="spellStart"/>
      <w:r w:rsidRPr="00F90FD2">
        <w:t>Nonprocurement</w:t>
      </w:r>
      <w:proofErr w:type="spellEnd"/>
      <w:r w:rsidRPr="00F90FD2">
        <w:t>) and Government-wide Requirements for Drug-Free Workplace (Grants)</w:t>
      </w:r>
      <w:r w:rsidR="003E37CE">
        <w:t>.</w:t>
      </w:r>
    </w:p>
    <w:p w:rsidRPr="00F90FD2" w:rsidR="00CE2DFD" w:rsidP="00E134EA" w:rsidRDefault="00CE2DFD" w14:paraId="6D7E3CF8" w14:textId="77777777">
      <w:pPr>
        <w:pStyle w:val="Heading2"/>
      </w:pPr>
      <w:bookmarkStart w:name="_Toc360880524" w:id="92"/>
      <w:bookmarkStart w:name="_Toc184020612" w:id="93"/>
      <w:bookmarkStart w:name="_Toc190758459" w:id="94"/>
      <w:bookmarkStart w:name="_Toc190770106" w:id="95"/>
      <w:bookmarkStart w:name="_Toc197829219" w:id="96"/>
      <w:bookmarkStart w:name="_Toc220934143" w:id="97"/>
      <w:bookmarkStart w:name="_Toc318388339" w:id="98"/>
      <w:bookmarkStart w:name="_Toc355682017" w:id="99"/>
      <w:bookmarkStart w:name="_Toc5024391" w:id="100"/>
      <w:r w:rsidRPr="00F90FD2">
        <w:t>PROGRAM FUNDING</w:t>
      </w:r>
      <w:bookmarkEnd w:id="92"/>
      <w:bookmarkEnd w:id="93"/>
      <w:bookmarkEnd w:id="94"/>
      <w:bookmarkEnd w:id="95"/>
      <w:bookmarkEnd w:id="96"/>
      <w:bookmarkEnd w:id="97"/>
      <w:bookmarkEnd w:id="98"/>
      <w:bookmarkEnd w:id="99"/>
      <w:bookmarkEnd w:id="100"/>
    </w:p>
    <w:p w:rsidRPr="00F90FD2" w:rsidR="00CE2DFD" w:rsidP="00B515BF" w:rsidRDefault="00CE2DFD" w14:paraId="1EF5DDDF" w14:textId="6CECDC6E">
      <w:pPr>
        <w:ind w:left="720"/>
      </w:pPr>
      <w:r w:rsidRPr="00F90FD2">
        <w:t>Program funding is subject to the availability of funds.  Funds are made available through enactment of a Department of Labor appropriation, or another action such as a continuing resolution.  Program funding levels are based on the President's Budget submitted to Congress.  If the appropriation differs from the President's Budget, then the cooperative agreement may be renegotiated.</w:t>
      </w:r>
    </w:p>
    <w:p w:rsidRPr="00F90FD2" w:rsidR="00CE2DFD" w:rsidP="00B515BF" w:rsidRDefault="00CE2DFD" w14:paraId="594D7D84" w14:textId="77777777">
      <w:pPr>
        <w:ind w:left="720"/>
      </w:pPr>
      <w:r w:rsidRPr="00F90FD2">
        <w:t xml:space="preserve">As long as the BLS is operating under a full year appropriation, the BLS will issue obligational authority (OA) to a </w:t>
      </w:r>
      <w:r w:rsidR="00E73D8F">
        <w:t>s</w:t>
      </w:r>
      <w:r w:rsidRPr="00F90FD2" w:rsidR="00E4459D">
        <w:t>tate</w:t>
      </w:r>
      <w:r w:rsidRPr="00F90FD2">
        <w:t xml:space="preserve"> agency based on the </w:t>
      </w:r>
      <w:r w:rsidR="00E73D8F">
        <w:t>s</w:t>
      </w:r>
      <w:r w:rsidRPr="00F90FD2" w:rsidR="00E4459D">
        <w:t>tate</w:t>
      </w:r>
      <w:r w:rsidRPr="00F90FD2">
        <w:t xml:space="preserve"> agency's annual obligation plan.  If the BLS is operating under a continuing resolution, OA will be issued based on a proportion of the </w:t>
      </w:r>
      <w:r w:rsidR="00E73D8F">
        <w:t>s</w:t>
      </w:r>
      <w:r w:rsidRPr="00F90FD2" w:rsidR="00E4459D">
        <w:t>tate</w:t>
      </w:r>
      <w:r w:rsidRPr="00F90FD2">
        <w:t xml:space="preserve"> agency's annual obligation plan.  </w:t>
      </w:r>
    </w:p>
    <w:p w:rsidR="00CE2DFD" w:rsidP="00B515BF" w:rsidRDefault="00CE2DFD" w14:paraId="0CD51210" w14:textId="77777777">
      <w:pPr>
        <w:ind w:left="720"/>
      </w:pPr>
      <w:r w:rsidRPr="00F90FD2">
        <w:t xml:space="preserve">The </w:t>
      </w:r>
      <w:r w:rsidRPr="00C12A1F">
        <w:t>Federal</w:t>
      </w:r>
      <w:r w:rsidRPr="00F90FD2">
        <w:t xml:space="preserve"> financial</w:t>
      </w:r>
      <w:r w:rsidR="00F76746">
        <w:t xml:space="preserve"> assistance awarded under this a</w:t>
      </w:r>
      <w:r w:rsidRPr="00F90FD2">
        <w:t xml:space="preserve">greement is available for obligation by a </w:t>
      </w:r>
      <w:r w:rsidR="00E73D8F">
        <w:t>s</w:t>
      </w:r>
      <w:r w:rsidRPr="00F90FD2" w:rsidR="00E4459D">
        <w:t>tate</w:t>
      </w:r>
      <w:r w:rsidRPr="00F90FD2">
        <w:t xml:space="preserve"> agency during the </w:t>
      </w:r>
      <w:r w:rsidRPr="00C12A1F">
        <w:t>Federal</w:t>
      </w:r>
      <w:r w:rsidRPr="00F90FD2">
        <w:t xml:space="preserve"> fiscal year beginning October 1 and ending September 30, unless the BLS specificall</w:t>
      </w:r>
      <w:r w:rsidR="00F76746">
        <w:t>y approves an extension of the a</w:t>
      </w:r>
      <w:r w:rsidRPr="00F90FD2">
        <w:t>greement period for particular additional activities to maintain currency.</w:t>
      </w:r>
    </w:p>
    <w:p w:rsidR="00F30A8B" w:rsidP="005B27E9" w:rsidRDefault="00F30A8B" w14:paraId="6522B2DF" w14:textId="77777777"/>
    <w:p w:rsidRPr="00F90FD2" w:rsidR="00085A68" w:rsidP="005B27E9" w:rsidRDefault="00085A68" w14:paraId="7F3504A7" w14:textId="77777777"/>
    <w:p w:rsidRPr="00F90FD2" w:rsidR="00CE2DFD" w:rsidP="00E134EA" w:rsidRDefault="00CE2DFD" w14:paraId="30006D3C" w14:textId="77777777">
      <w:pPr>
        <w:pStyle w:val="Heading2"/>
      </w:pPr>
      <w:bookmarkStart w:name="_Toc360880525" w:id="101"/>
      <w:bookmarkStart w:name="_Toc184020613" w:id="102"/>
      <w:bookmarkStart w:name="_Toc190758460" w:id="103"/>
      <w:bookmarkStart w:name="_Toc190770107" w:id="104"/>
      <w:bookmarkStart w:name="_Toc197829220" w:id="105"/>
      <w:bookmarkStart w:name="_Toc220934144" w:id="106"/>
      <w:bookmarkStart w:name="_Toc318388340" w:id="107"/>
      <w:bookmarkStart w:name="_Toc355682018" w:id="108"/>
      <w:bookmarkStart w:name="_Toc5024392" w:id="109"/>
      <w:r w:rsidRPr="00F90FD2">
        <w:lastRenderedPageBreak/>
        <w:t>CASH MANAGEMENT</w:t>
      </w:r>
      <w:bookmarkEnd w:id="101"/>
      <w:bookmarkEnd w:id="102"/>
      <w:bookmarkEnd w:id="103"/>
      <w:bookmarkEnd w:id="104"/>
      <w:bookmarkEnd w:id="105"/>
      <w:bookmarkEnd w:id="106"/>
      <w:bookmarkEnd w:id="107"/>
      <w:bookmarkEnd w:id="108"/>
      <w:bookmarkEnd w:id="109"/>
    </w:p>
    <w:p w:rsidRPr="00F90FD2" w:rsidR="00CE2DFD" w:rsidP="00B515BF" w:rsidRDefault="00CE2DFD" w14:paraId="1B6B664C" w14:textId="77777777">
      <w:pPr>
        <w:ind w:left="720"/>
      </w:pPr>
      <w:r w:rsidRPr="00F90FD2">
        <w:t xml:space="preserve">Cash advances to qualified </w:t>
      </w:r>
      <w:r w:rsidR="00E73D8F">
        <w:t>s</w:t>
      </w:r>
      <w:r w:rsidRPr="00F90FD2" w:rsidR="00E4459D">
        <w:t>tate</w:t>
      </w:r>
      <w:r w:rsidRPr="00F90FD2">
        <w:t xml:space="preserve"> agencies will be made under the automated clearinghouse method of financing, using the Department of Health and Human Services Payment Management System (HHS-PMS).  The HHS-PMS is designed to make Federal funds available to a recipient organization on the first workday following receipt of a request for funds.  The amount requested, therefore, should be based on actual disbursement requirements whenever possible and should be disbursed by the recipient organization as soon after receipt as possible.  For this purpose, a disbursement is considered to be the time of the actual release of checks or transfer of funds electronically by the recipient organization to the payees.</w:t>
      </w:r>
    </w:p>
    <w:p w:rsidRPr="00F90FD2" w:rsidR="00CE2DFD" w:rsidP="00B515BF" w:rsidRDefault="00CE2DFD" w14:paraId="024040BD" w14:textId="77777777">
      <w:pPr>
        <w:ind w:left="720"/>
      </w:pPr>
      <w:r w:rsidRPr="00F90FD2">
        <w:t xml:space="preserve">The </w:t>
      </w:r>
      <w:r w:rsidR="00E73D8F">
        <w:t>s</w:t>
      </w:r>
      <w:r w:rsidRPr="00F90FD2" w:rsidR="00E4459D">
        <w:t>tate</w:t>
      </w:r>
      <w:r w:rsidRPr="00F90FD2">
        <w:t xml:space="preserve"> agency will include with a request for funds a breakdown of the total request by fund ledger code.  If a </w:t>
      </w:r>
      <w:r w:rsidR="00E73D8F">
        <w:t>s</w:t>
      </w:r>
      <w:r w:rsidRPr="00F90FD2" w:rsidR="00E4459D">
        <w:t>tate</w:t>
      </w:r>
      <w:r w:rsidRPr="00F90FD2">
        <w:t xml:space="preserve"> agency‘s drawdown request exceeds available OA for a fund ledger code and disapproval of the request will result in an immediate hardship, the BLS will consider approval of the payment on a case</w:t>
      </w:r>
      <w:r w:rsidRPr="00F90FD2">
        <w:noBreakHyphen/>
        <w:t>by</w:t>
      </w:r>
      <w:r w:rsidRPr="00F90FD2">
        <w:noBreakHyphen/>
        <w:t>case basis.</w:t>
      </w:r>
    </w:p>
    <w:p w:rsidRPr="00F90FD2" w:rsidR="00CE2DFD" w:rsidP="00B515BF" w:rsidRDefault="00CE2DFD" w14:paraId="76003EF1" w14:textId="77777777">
      <w:pPr>
        <w:ind w:left="720"/>
      </w:pPr>
      <w:r w:rsidRPr="00F90FD2">
        <w:t xml:space="preserve">If a </w:t>
      </w:r>
      <w:r w:rsidR="00E73D8F">
        <w:t>s</w:t>
      </w:r>
      <w:r w:rsidRPr="00F90FD2" w:rsidR="00E4459D">
        <w:t>tate</w:t>
      </w:r>
      <w:r w:rsidRPr="00F90FD2">
        <w:t xml:space="preserve"> agency receiving advance payments demonstrates an unwillingness or inability to establish procedures that minimize the time elapsing between receipt and disbursement of cash advances, the BLS may, after notifying the </w:t>
      </w:r>
      <w:r w:rsidR="00E73D8F">
        <w:t>s</w:t>
      </w:r>
      <w:r w:rsidRPr="00F90FD2" w:rsidR="00E4459D">
        <w:t>tate</w:t>
      </w:r>
      <w:r w:rsidRPr="00F90FD2">
        <w:t xml:space="preserve"> agency, discontinue the advance payment method and make payments by reimbursement.</w:t>
      </w:r>
    </w:p>
    <w:p w:rsidRPr="00F90FD2" w:rsidR="00CE2DFD" w:rsidP="00E134EA" w:rsidRDefault="00CE2DFD" w14:paraId="027B8ACF" w14:textId="77777777">
      <w:pPr>
        <w:pStyle w:val="Heading2"/>
      </w:pPr>
      <w:bookmarkStart w:name="_Toc360880526" w:id="110"/>
      <w:bookmarkStart w:name="_Toc184020614" w:id="111"/>
      <w:bookmarkStart w:name="_Toc190758461" w:id="112"/>
      <w:bookmarkStart w:name="_Toc190770108" w:id="113"/>
      <w:bookmarkStart w:name="_Toc197829221" w:id="114"/>
      <w:bookmarkStart w:name="_Toc220934145" w:id="115"/>
      <w:bookmarkStart w:name="_Toc318388341" w:id="116"/>
      <w:bookmarkStart w:name="_Toc355682019" w:id="117"/>
      <w:bookmarkStart w:name="_Toc5024393" w:id="118"/>
      <w:r w:rsidRPr="00F90FD2">
        <w:t>COST GUIDELINES</w:t>
      </w:r>
      <w:bookmarkEnd w:id="110"/>
      <w:bookmarkEnd w:id="111"/>
      <w:bookmarkEnd w:id="112"/>
      <w:bookmarkEnd w:id="113"/>
      <w:bookmarkEnd w:id="114"/>
      <w:bookmarkEnd w:id="115"/>
      <w:bookmarkEnd w:id="116"/>
      <w:bookmarkEnd w:id="117"/>
      <w:bookmarkEnd w:id="118"/>
    </w:p>
    <w:p w:rsidRPr="00F90FD2" w:rsidR="00CE2DFD" w:rsidP="00595A20" w:rsidRDefault="00CE2DFD" w14:paraId="5888D6ED" w14:textId="77777777">
      <w:pPr>
        <w:pStyle w:val="Heading3"/>
        <w:ind w:hanging="720"/>
      </w:pPr>
      <w:bookmarkStart w:name="_Toc360880527" w:id="119"/>
      <w:bookmarkStart w:name="_Toc184020615" w:id="120"/>
      <w:bookmarkStart w:name="_Toc190758462" w:id="121"/>
      <w:bookmarkStart w:name="_Toc190770109" w:id="122"/>
      <w:bookmarkStart w:name="_Toc197829222" w:id="123"/>
      <w:bookmarkStart w:name="_Toc220934146" w:id="124"/>
      <w:bookmarkStart w:name="_Toc318388342" w:id="125"/>
      <w:bookmarkStart w:name="_Toc355682020" w:id="126"/>
      <w:bookmarkStart w:name="_Toc5024394" w:id="127"/>
      <w:r w:rsidRPr="00F90FD2">
        <w:t>Allowable Costs</w:t>
      </w:r>
      <w:bookmarkEnd w:id="119"/>
      <w:bookmarkEnd w:id="120"/>
      <w:bookmarkEnd w:id="121"/>
      <w:bookmarkEnd w:id="122"/>
      <w:bookmarkEnd w:id="123"/>
      <w:bookmarkEnd w:id="124"/>
      <w:bookmarkEnd w:id="125"/>
      <w:bookmarkEnd w:id="126"/>
      <w:bookmarkEnd w:id="127"/>
    </w:p>
    <w:p w:rsidRPr="00F90FD2" w:rsidR="00CE2DFD" w:rsidP="00E134EA" w:rsidRDefault="00CE2DFD" w14:paraId="14AA36FE" w14:textId="77777777">
      <w:pPr>
        <w:ind w:left="1080"/>
      </w:pPr>
      <w:bookmarkStart w:name="D" w:id="128"/>
      <w:r w:rsidRPr="00F90FD2">
        <w:t>A</w:t>
      </w:r>
      <w:bookmarkEnd w:id="128"/>
      <w:r w:rsidRPr="00F90FD2">
        <w:t xml:space="preserve">llowable costs are determined in accordance with the provisions of </w:t>
      </w:r>
      <w:r w:rsidR="00BE5119">
        <w:t>2 CFR 200, Subpart E (Cost Principles)</w:t>
      </w:r>
      <w:r w:rsidRPr="00F90FD2">
        <w:t xml:space="preserve">.  A request for prior approval of certain costs, under the cost principles of </w:t>
      </w:r>
      <w:r w:rsidR="00BE5119">
        <w:t>2 CFR 200, Subpart E</w:t>
      </w:r>
      <w:r w:rsidRPr="00F90FD2">
        <w:t>, may be made by means of a letter from the recipient organization to the BLS.</w:t>
      </w:r>
    </w:p>
    <w:p w:rsidRPr="00F90FD2" w:rsidR="00CE2DFD" w:rsidP="00E134EA" w:rsidRDefault="00CE2DFD" w14:paraId="610C602D" w14:textId="77777777">
      <w:pPr>
        <w:ind w:left="1080"/>
      </w:pPr>
      <w:r w:rsidRPr="00F90FD2">
        <w:t xml:space="preserve">Indirect costs are defined as all costs </w:t>
      </w:r>
      <w:r w:rsidR="00BE5119">
        <w:t xml:space="preserve">incurred for a common or joint purpose </w:t>
      </w:r>
      <w:r w:rsidRPr="00F90FD2">
        <w:t>benefiting more than one cost objective</w:t>
      </w:r>
      <w:r w:rsidR="00BE5119">
        <w:t>, and not readily assigned to the cost objectives specifically benefited, without effort disproportionate to the results achieved</w:t>
      </w:r>
      <w:r w:rsidRPr="00F90FD2">
        <w:t xml:space="preserve">.  In order for a </w:t>
      </w:r>
      <w:r w:rsidR="00F3343F">
        <w:t>S</w:t>
      </w:r>
      <w:r w:rsidRPr="00F90FD2" w:rsidR="00E4459D">
        <w:t>tate</w:t>
      </w:r>
      <w:r w:rsidRPr="00F90FD2">
        <w:t xml:space="preserve"> Workforce Agency (SWA) to claim indirect costs under this cooperative agreement, the indirect costs must be contained in a cost allocation plan and/or indirect cost rate proposal developed in accordance with the requirements of </w:t>
      </w:r>
      <w:r w:rsidR="00BE5119">
        <w:t>2 CFR 200, Subpart E</w:t>
      </w:r>
      <w:r w:rsidRPr="00F90FD2" w:rsidDel="00BE5119" w:rsidR="00BE5119">
        <w:t xml:space="preserve"> </w:t>
      </w:r>
      <w:r w:rsidRPr="00F90FD2">
        <w:t>and approved by the SWA's cognizant Federal agency.</w:t>
      </w:r>
    </w:p>
    <w:p w:rsidRPr="00F90FD2" w:rsidR="00CE2DFD" w:rsidP="00E134EA" w:rsidRDefault="00CE2DFD" w14:paraId="32D27724" w14:textId="77777777">
      <w:pPr>
        <w:ind w:left="1080"/>
      </w:pPr>
      <w:r w:rsidRPr="00F90FD2">
        <w:t xml:space="preserve">SWAs claiming indirect costs incurred under this cooperative agreement are required to develop and submit cost allocation plans and/or indirect cost rate proposals to the Division of Cost Determination (DCD) or other cognizant Federal agency in accordance with </w:t>
      </w:r>
      <w:r w:rsidR="00BE5119">
        <w:t>2 CFR 200, Subpart E</w:t>
      </w:r>
      <w:r w:rsidRPr="00F90FD2">
        <w:t xml:space="preserve">.  Required documentation for cost allocation plans and indirect cost rate proposals is described in </w:t>
      </w:r>
      <w:r w:rsidR="00BE5119">
        <w:t>2 CFR 200, Subpart E</w:t>
      </w:r>
      <w:r w:rsidRPr="00F90FD2">
        <w:t xml:space="preserve">.  SWAs should pay special attention to </w:t>
      </w:r>
      <w:r w:rsidRPr="00D577E5" w:rsidR="00BE5119">
        <w:t xml:space="preserve">Appendix V </w:t>
      </w:r>
      <w:r w:rsidRPr="00F90FD2">
        <w:t>(</w:t>
      </w:r>
      <w:r w:rsidRPr="00F90FD2" w:rsidR="00E4459D">
        <w:t>State</w:t>
      </w:r>
      <w:r w:rsidRPr="00F90FD2">
        <w:t xml:space="preserve">/Local </w:t>
      </w:r>
      <w:r w:rsidRPr="00D577E5" w:rsidR="00BE5119">
        <w:t>Government and Indian Tribe-</w:t>
      </w:r>
      <w:r w:rsidRPr="00F90FD2">
        <w:t xml:space="preserve">Wide Central Service Cost Allocation Plans) and </w:t>
      </w:r>
      <w:r w:rsidRPr="00D577E5" w:rsidR="00BE5119">
        <w:t>Appendix VII</w:t>
      </w:r>
      <w:r w:rsidRPr="00F90FD2">
        <w:t xml:space="preserve"> (</w:t>
      </w:r>
      <w:r w:rsidRPr="00F90FD2" w:rsidR="00E4459D">
        <w:t>State</w:t>
      </w:r>
      <w:r w:rsidR="00BE5119">
        <w:t>s</w:t>
      </w:r>
      <w:r w:rsidRPr="00F90FD2">
        <w:t xml:space="preserve"> and Local </w:t>
      </w:r>
      <w:r w:rsidRPr="00D577E5" w:rsidR="00BE5119">
        <w:t xml:space="preserve">Government and Indian Tribe </w:t>
      </w:r>
      <w:r w:rsidRPr="00F90FD2">
        <w:t xml:space="preserve">Indirect Cost Proposals) of </w:t>
      </w:r>
      <w:r w:rsidRPr="00D577E5" w:rsidR="00BE5119">
        <w:t>2 CFR 200</w:t>
      </w:r>
      <w:r w:rsidR="00BE5119">
        <w:t>,</w:t>
      </w:r>
      <w:r w:rsidRPr="00D577E5" w:rsidR="00BE5119">
        <w:t xml:space="preserve"> Subpart E</w:t>
      </w:r>
      <w:r w:rsidRPr="00F90FD2">
        <w:t xml:space="preserve">. </w:t>
      </w:r>
      <w:r w:rsidR="00BE5119">
        <w:t xml:space="preserve"> </w:t>
      </w:r>
      <w:r w:rsidRPr="00D577E5" w:rsidR="00BE5119">
        <w:t>2 CFR 200</w:t>
      </w:r>
      <w:r w:rsidR="00BE5119">
        <w:t>,</w:t>
      </w:r>
      <w:r w:rsidRPr="00D577E5" w:rsidR="00BE5119">
        <w:t xml:space="preserve"> Subpart E</w:t>
      </w:r>
      <w:r w:rsidRPr="00F90FD2" w:rsidDel="00BE5119" w:rsidR="00BE5119">
        <w:t xml:space="preserve"> </w:t>
      </w:r>
      <w:r w:rsidRPr="00F90FD2">
        <w:t>is available on the internet at</w:t>
      </w:r>
      <w:r w:rsidRPr="00F90FD2" w:rsidR="00926182">
        <w:t xml:space="preserve"> </w:t>
      </w:r>
      <w:hyperlink w:history="1" r:id="rId11">
        <w:r w:rsidRPr="00EB0271" w:rsidR="00BE5119">
          <w:rPr>
            <w:rStyle w:val="Hyperlink"/>
          </w:rPr>
          <w:t>http://www.ecfr.gov/cgi-bin/text-idx?tpl=/ecfrbrowse/Title02/2cfr200_main_02.tpl</w:t>
        </w:r>
      </w:hyperlink>
      <w:r w:rsidRPr="00D577E5" w:rsidR="00BE5119">
        <w:t>.</w:t>
      </w:r>
    </w:p>
    <w:p w:rsidRPr="00F90FD2" w:rsidR="00CE2DFD" w:rsidP="00E134EA" w:rsidRDefault="00CE2DFD" w14:paraId="4F315CEB" w14:textId="77777777">
      <w:pPr>
        <w:ind w:left="1080"/>
      </w:pPr>
      <w:r w:rsidRPr="00F90FD2">
        <w:t xml:space="preserve">If the Department of Labor (DOL) is the cognizant agency for SWA indirect costs, the approving office is the Division of Cost Determination (DCD), currently within the Office of Acquisition Management Services, Business Operations Center, Office of the Assistant Secretary for Administration and Management.  The SWA shall prepare and submit indirect cost/cost allocation proposals to DCD annually.  </w:t>
      </w:r>
      <w:r w:rsidR="00C94C3B">
        <w:t>2 CFR 200, Subpart E (Appendix V)</w:t>
      </w:r>
      <w:r w:rsidRPr="00F90FD2" w:rsidDel="00C94C3B" w:rsidR="00C94C3B">
        <w:t xml:space="preserve"> </w:t>
      </w:r>
      <w:r w:rsidRPr="00F90FD2">
        <w:t xml:space="preserve">specifies that proposals be submitted within six months after the close of the government unit’s fiscal year.  However, if a SWA expects to be unable to prepare and negotiate an indirect cost agreement by this deadline, they can receive an extension from DCD by submitting a written request that explains the need for an extension.  DCD may grant an extension to the beginning of the </w:t>
      </w:r>
      <w:r w:rsidR="00F3343F">
        <w:t>s</w:t>
      </w:r>
      <w:r w:rsidRPr="00F90FD2" w:rsidR="00E4459D">
        <w:t>tate</w:t>
      </w:r>
      <w:r w:rsidRPr="00F90FD2">
        <w:t xml:space="preserve">’s next fiscal year.  If the DOL is not the cognizant agency, the SWA shall request instructions for the preparation of indirect cost proposal(s) from its identified cognizant </w:t>
      </w:r>
      <w:r w:rsidRPr="00C12A1F">
        <w:t>Federal</w:t>
      </w:r>
      <w:r w:rsidRPr="00F90FD2">
        <w:t xml:space="preserve"> agency.</w:t>
      </w:r>
    </w:p>
    <w:p w:rsidRPr="00F90FD2" w:rsidR="00A36792" w:rsidP="00985CF6" w:rsidRDefault="00CE2DFD" w14:paraId="33C69018" w14:textId="77777777">
      <w:pPr>
        <w:ind w:left="1080"/>
      </w:pPr>
      <w:r w:rsidRPr="00F90FD2">
        <w:lastRenderedPageBreak/>
        <w:t xml:space="preserve">Any </w:t>
      </w:r>
      <w:r w:rsidR="00F3343F">
        <w:t>s</w:t>
      </w:r>
      <w:r w:rsidRPr="00F90FD2" w:rsidR="00E4459D">
        <w:t>tate</w:t>
      </w:r>
      <w:r w:rsidRPr="00F90FD2">
        <w:t xml:space="preserve"> that uses an indirect cost rate, regardless of the cost allocation methodology employed, must annually obtain approval of its indirect cost rate from the cognizant agency.  A </w:t>
      </w:r>
      <w:r w:rsidR="00F3343F">
        <w:t>s</w:t>
      </w:r>
      <w:r w:rsidRPr="00F90FD2" w:rsidR="00E4459D">
        <w:t>tate</w:t>
      </w:r>
      <w:r w:rsidRPr="00F90FD2">
        <w:t xml:space="preserve"> cannot recover indirect costs from the BLS without prior approval of its indirect cost rate.</w:t>
      </w:r>
    </w:p>
    <w:p w:rsidRPr="00F90FD2" w:rsidR="00CE2DFD" w:rsidP="00595A20" w:rsidRDefault="00CE2DFD" w14:paraId="6392B1B2" w14:textId="77777777">
      <w:pPr>
        <w:pStyle w:val="Heading3"/>
        <w:ind w:hanging="720"/>
      </w:pPr>
      <w:bookmarkStart w:name="_Toc360880528" w:id="129"/>
      <w:bookmarkStart w:name="_Toc184020616" w:id="130"/>
      <w:bookmarkStart w:name="_Toc190758463" w:id="131"/>
      <w:bookmarkStart w:name="_Toc190770110" w:id="132"/>
      <w:bookmarkStart w:name="_Toc197829223" w:id="133"/>
      <w:bookmarkStart w:name="_Toc220934147" w:id="134"/>
      <w:bookmarkStart w:name="_Toc318388343" w:id="135"/>
      <w:bookmarkStart w:name="_Toc355682021" w:id="136"/>
      <w:bookmarkStart w:name="_Toc5024395" w:id="137"/>
      <w:r w:rsidRPr="00F90FD2">
        <w:t>Retention of Program Income</w:t>
      </w:r>
      <w:bookmarkEnd w:id="129"/>
      <w:bookmarkEnd w:id="130"/>
      <w:bookmarkEnd w:id="131"/>
      <w:bookmarkEnd w:id="132"/>
      <w:bookmarkEnd w:id="133"/>
      <w:bookmarkEnd w:id="134"/>
      <w:bookmarkEnd w:id="135"/>
      <w:bookmarkEnd w:id="136"/>
      <w:bookmarkEnd w:id="137"/>
    </w:p>
    <w:p w:rsidRPr="00F90FD2" w:rsidR="00CE2DFD" w:rsidP="00E134EA" w:rsidRDefault="00CE2DFD" w14:paraId="0DB7F6B9" w14:textId="77777777">
      <w:pPr>
        <w:ind w:left="1080"/>
      </w:pPr>
      <w:r w:rsidRPr="00F90FD2">
        <w:t xml:space="preserve">Federal regulations at </w:t>
      </w:r>
      <w:r w:rsidRPr="00F90FD2" w:rsidR="00C94C3B">
        <w:t xml:space="preserve">2 CFR </w:t>
      </w:r>
      <w:r w:rsidR="00C94C3B">
        <w:t>200.307(e</w:t>
      </w:r>
      <w:proofErr w:type="gramStart"/>
      <w:r w:rsidR="00C94C3B">
        <w:t>)(</w:t>
      </w:r>
      <w:proofErr w:type="gramEnd"/>
      <w:r w:rsidR="00C94C3B">
        <w:t>1)</w:t>
      </w:r>
      <w:r w:rsidRPr="00F90FD2">
        <w:t xml:space="preserve">specify that "...program income [defined as gross income </w:t>
      </w:r>
      <w:r w:rsidR="00C94C3B">
        <w:t>earned</w:t>
      </w:r>
      <w:r w:rsidRPr="00F90FD2">
        <w:t xml:space="preserve"> by the </w:t>
      </w:r>
      <w:r w:rsidR="00C94C3B">
        <w:t xml:space="preserve">non-Federal entity that is </w:t>
      </w:r>
      <w:r w:rsidRPr="00F90FD2">
        <w:t xml:space="preserve">directly generated by a supported activity, or earned as a result of the </w:t>
      </w:r>
      <w:r w:rsidR="00C94C3B">
        <w:t>Federal award</w:t>
      </w:r>
      <w:r w:rsidRPr="00741B6F" w:rsidR="00C94C3B">
        <w:t xml:space="preserve"> </w:t>
      </w:r>
      <w:r w:rsidRPr="00F90FD2">
        <w:t>during the period</w:t>
      </w:r>
      <w:r w:rsidRPr="00C94C3B" w:rsidR="00C94C3B">
        <w:t xml:space="preserve"> </w:t>
      </w:r>
      <w:r w:rsidR="00C94C3B">
        <w:t>of performance</w:t>
      </w:r>
      <w:r w:rsidRPr="00F90FD2">
        <w:t xml:space="preserve">] will be deducted from total allowable costs to determine the net allowable costs...[and]...be used for current costs unless the Federal agency authorizes otherwise..."  Accordingly, the BLS hereby authorizes </w:t>
      </w:r>
      <w:r w:rsidR="00F3343F">
        <w:t>s</w:t>
      </w:r>
      <w:r w:rsidRPr="00F90FD2" w:rsidR="00E4459D">
        <w:t>tate</w:t>
      </w:r>
      <w:r w:rsidRPr="00F90FD2">
        <w:t xml:space="preserve"> agencies to retain program income generated by the sale of data produced using funds provided by the BLS.</w:t>
      </w:r>
    </w:p>
    <w:p w:rsidRPr="00F90FD2" w:rsidR="00CE2DFD" w:rsidP="00595A20" w:rsidRDefault="00CE2DFD" w14:paraId="6580D0C0" w14:textId="77777777">
      <w:pPr>
        <w:pStyle w:val="Heading3"/>
        <w:ind w:hanging="720"/>
      </w:pPr>
      <w:bookmarkStart w:name="_Toc360880529" w:id="138"/>
      <w:bookmarkStart w:name="_Toc184020617" w:id="139"/>
      <w:bookmarkStart w:name="_Toc190758464" w:id="140"/>
      <w:bookmarkStart w:name="_Toc190770111" w:id="141"/>
      <w:bookmarkStart w:name="_Toc197829224" w:id="142"/>
      <w:bookmarkStart w:name="_Toc220934148" w:id="143"/>
      <w:bookmarkStart w:name="_Toc318388344" w:id="144"/>
      <w:bookmarkStart w:name="_Toc355682022" w:id="145"/>
      <w:bookmarkStart w:name="_Toc5024396" w:id="146"/>
      <w:r w:rsidRPr="00F90FD2">
        <w:t>Charging Costs</w:t>
      </w:r>
      <w:bookmarkEnd w:id="138"/>
      <w:bookmarkEnd w:id="139"/>
      <w:bookmarkEnd w:id="140"/>
      <w:bookmarkEnd w:id="141"/>
      <w:bookmarkEnd w:id="142"/>
      <w:bookmarkEnd w:id="143"/>
      <w:bookmarkEnd w:id="144"/>
      <w:bookmarkEnd w:id="145"/>
      <w:bookmarkEnd w:id="146"/>
    </w:p>
    <w:p w:rsidRPr="00F90FD2" w:rsidR="00CE2DFD" w:rsidP="00E134EA" w:rsidRDefault="00CE2DFD" w14:paraId="19D542C6" w14:textId="77777777">
      <w:pPr>
        <w:ind w:left="1080"/>
      </w:pPr>
      <w:r w:rsidRPr="00F90FD2">
        <w:t xml:space="preserve">Only actual costs involved in operating the LMI cooperative statistical programs are allowable.  Cost estimation and reporting requirements are based on the </w:t>
      </w:r>
      <w:r w:rsidRPr="00F90FD2" w:rsidR="00E4459D">
        <w:t>State</w:t>
      </w:r>
      <w:r w:rsidRPr="00F90FD2">
        <w:t xml:space="preserve"> Workforce Agency (SWA) Cost Accounting System (CAS) and the BLS</w:t>
      </w:r>
      <w:r w:rsidRPr="00F90FD2">
        <w:noBreakHyphen/>
        <w:t>developed LMI Cooperative Statistics Financial Report (BLS LMI</w:t>
      </w:r>
      <w:r w:rsidRPr="00F90FD2">
        <w:noBreakHyphen/>
        <w:t xml:space="preserve">2A), and are compatible with the Financial Accounting and Reporting System (FARS).  The BLS expects that </w:t>
      </w:r>
      <w:r w:rsidR="00F3343F">
        <w:t>s</w:t>
      </w:r>
      <w:r w:rsidRPr="00F90FD2" w:rsidR="00E4459D">
        <w:t>tate</w:t>
      </w:r>
      <w:r w:rsidRPr="00F90FD2">
        <w:t xml:space="preserve"> agencies will use automated systems to distribute costs; however, all recipients must be able to budget staff time and costs for the programs on a monthly and quarterly basis and report actual staff time and costs quarterly.  No base-program costs may be charged to an additional activity to maintain currency (AAMC), whether or not the AAMC is related to the base program.</w:t>
      </w:r>
    </w:p>
    <w:p w:rsidRPr="00F90FD2" w:rsidR="00CE2DFD" w:rsidP="00E134EA" w:rsidRDefault="00CE2DFD" w14:paraId="256F646C" w14:textId="77777777">
      <w:pPr>
        <w:ind w:left="1080"/>
      </w:pPr>
      <w:r w:rsidRPr="00F90FD2">
        <w:t xml:space="preserve">Additionally, if an employee’s time charges are levied solely against a single </w:t>
      </w:r>
      <w:r w:rsidRPr="00C12A1F">
        <w:t>Federal</w:t>
      </w:r>
      <w:r w:rsidRPr="00F90FD2">
        <w:t xml:space="preserve"> award or cost objective (i.e., any or all of the LMI programs covered under this cooperative agreement), the </w:t>
      </w:r>
      <w:r w:rsidR="00F3343F">
        <w:t>s</w:t>
      </w:r>
      <w:r w:rsidRPr="00F90FD2" w:rsidR="00E4459D">
        <w:t>tate</w:t>
      </w:r>
      <w:r w:rsidRPr="00F90FD2">
        <w:t xml:space="preserve"> grantee must certify at least semi-annually that the work being charged for relates exclusively to that award.  </w:t>
      </w:r>
      <w:r w:rsidR="005502CB">
        <w:t>2 CFR 200.420 –</w:t>
      </w:r>
      <w:r w:rsidR="00C94C3B">
        <w:t xml:space="preserve"> 200.475 </w:t>
      </w:r>
      <w:r w:rsidRPr="00F90FD2">
        <w:t xml:space="preserve">provides full guidance regarding this requirement.  Note that </w:t>
      </w:r>
      <w:r w:rsidR="00F3343F">
        <w:t>s</w:t>
      </w:r>
      <w:r w:rsidRPr="00F90FD2" w:rsidR="00E4459D">
        <w:t>tate</w:t>
      </w:r>
      <w:r w:rsidRPr="00F90FD2">
        <w:t>s with time and attendance systems that account for employees' time at the project code level on a weekly, bi-weekly, or monthly basis are already in compliance with this requirement.</w:t>
      </w:r>
    </w:p>
    <w:p w:rsidRPr="00F90FD2" w:rsidR="00CE2DFD" w:rsidP="00E134EA" w:rsidRDefault="00CE2DFD" w14:paraId="3D6C4971" w14:textId="77777777">
      <w:pPr>
        <w:pStyle w:val="Heading2"/>
      </w:pPr>
      <w:bookmarkStart w:name="_Toc360880530" w:id="147"/>
      <w:bookmarkStart w:name="_Toc184020618" w:id="148"/>
      <w:bookmarkStart w:name="_Toc190758465" w:id="149"/>
      <w:bookmarkStart w:name="_Toc190770112" w:id="150"/>
      <w:bookmarkStart w:name="_Toc197829225" w:id="151"/>
      <w:bookmarkStart w:name="_Toc220934149" w:id="152"/>
      <w:bookmarkStart w:name="_Toc318388345" w:id="153"/>
      <w:bookmarkStart w:name="_Toc355682023" w:id="154"/>
      <w:bookmarkStart w:name="_Toc5024397" w:id="155"/>
      <w:r w:rsidRPr="00F90FD2">
        <w:t>REPORTING</w:t>
      </w:r>
      <w:bookmarkEnd w:id="147"/>
      <w:bookmarkEnd w:id="148"/>
      <w:bookmarkEnd w:id="149"/>
      <w:bookmarkEnd w:id="150"/>
      <w:bookmarkEnd w:id="151"/>
      <w:bookmarkEnd w:id="152"/>
      <w:bookmarkEnd w:id="153"/>
      <w:bookmarkEnd w:id="154"/>
      <w:bookmarkEnd w:id="155"/>
    </w:p>
    <w:p w:rsidRPr="00F90FD2" w:rsidR="00CE2DFD" w:rsidP="00595A20" w:rsidRDefault="00CE2DFD" w14:paraId="7E4A5574" w14:textId="77777777">
      <w:pPr>
        <w:ind w:firstLine="173"/>
      </w:pPr>
      <w:r w:rsidRPr="00F90FD2">
        <w:t xml:space="preserve">The reporting requirements described below supersede those cited at </w:t>
      </w:r>
      <w:r w:rsidRPr="00F90FD2" w:rsidR="00C94C3B">
        <w:t>2</w:t>
      </w:r>
      <w:r w:rsidR="00C94C3B">
        <w:t xml:space="preserve"> </w:t>
      </w:r>
      <w:r w:rsidRPr="00F90FD2" w:rsidR="00C94C3B">
        <w:t>CFR</w:t>
      </w:r>
      <w:r w:rsidR="00C94C3B">
        <w:t xml:space="preserve"> 200.327</w:t>
      </w:r>
      <w:r w:rsidRPr="00F90FD2">
        <w:t>.</w:t>
      </w:r>
    </w:p>
    <w:p w:rsidRPr="00F90FD2" w:rsidR="00CE2DFD" w:rsidP="00595A20" w:rsidRDefault="00CE2DFD" w14:paraId="04BD4871" w14:textId="77777777">
      <w:pPr>
        <w:ind w:firstLine="173"/>
      </w:pPr>
      <w:r w:rsidRPr="00F90FD2">
        <w:t xml:space="preserve">Monthly, </w:t>
      </w:r>
      <w:r w:rsidR="00F3343F">
        <w:t>s</w:t>
      </w:r>
      <w:r w:rsidRPr="00F90FD2" w:rsidR="00E4459D">
        <w:t>tate</w:t>
      </w:r>
      <w:r w:rsidRPr="00F90FD2">
        <w:t xml:space="preserve"> agencies must report for each regular, ongoing program:</w:t>
      </w:r>
    </w:p>
    <w:p w:rsidRPr="00F90FD2" w:rsidR="00CE2DFD" w:rsidP="00AE52F4" w:rsidRDefault="00CE2DFD" w14:paraId="6C90CFEB" w14:textId="77777777">
      <w:pPr>
        <w:numPr>
          <w:ilvl w:val="0"/>
          <w:numId w:val="15"/>
        </w:numPr>
        <w:tabs>
          <w:tab w:val="clear" w:pos="864"/>
          <w:tab w:val="num" w:pos="1080"/>
        </w:tabs>
        <w:ind w:left="1080"/>
      </w:pPr>
      <w:r w:rsidRPr="00F90FD2">
        <w:t>Total accrued expenditures (the cost of goods received, services rendered, expenses incurred, and assets acquired) for the month and cumulatively for the current fiscal year;</w:t>
      </w:r>
    </w:p>
    <w:p w:rsidRPr="00F90FD2" w:rsidR="00CE2DFD" w:rsidP="00AE52F4" w:rsidRDefault="00CE2DFD" w14:paraId="0A856568" w14:textId="77777777">
      <w:pPr>
        <w:numPr>
          <w:ilvl w:val="0"/>
          <w:numId w:val="15"/>
        </w:numPr>
        <w:tabs>
          <w:tab w:val="clear" w:pos="864"/>
          <w:tab w:val="num" w:pos="1080"/>
        </w:tabs>
        <w:ind w:left="1080"/>
      </w:pPr>
      <w:r w:rsidRPr="00F90FD2">
        <w:t>Total obligations (the sum of accrued expenditures to date plus resources on order [i.e., the dollar amount of orders placed for goods or services that have not as yet been delivered by the vendor]) for the month and cumulatively for the current fiscal year; and</w:t>
      </w:r>
    </w:p>
    <w:p w:rsidRPr="00F90FD2" w:rsidR="00CE2DFD" w:rsidP="00AE52F4" w:rsidRDefault="00CE2DFD" w14:paraId="3A900426" w14:textId="77777777">
      <w:pPr>
        <w:numPr>
          <w:ilvl w:val="0"/>
          <w:numId w:val="15"/>
        </w:numPr>
        <w:tabs>
          <w:tab w:val="clear" w:pos="864"/>
          <w:tab w:val="num" w:pos="1080"/>
        </w:tabs>
        <w:ind w:left="1080"/>
      </w:pPr>
      <w:r w:rsidRPr="00F90FD2">
        <w:t>Total cash received for the month and cumulatively for the current fiscal year.</w:t>
      </w:r>
    </w:p>
    <w:p w:rsidRPr="00F90FD2" w:rsidR="00CE2DFD" w:rsidP="00595A20" w:rsidRDefault="00CE2DFD" w14:paraId="41FBF694" w14:textId="77777777">
      <w:pPr>
        <w:ind w:firstLine="173"/>
      </w:pPr>
      <w:r w:rsidRPr="00F90FD2">
        <w:t xml:space="preserve">Quarterly, </w:t>
      </w:r>
      <w:r w:rsidR="00F3343F">
        <w:t>s</w:t>
      </w:r>
      <w:r w:rsidRPr="00F90FD2" w:rsidR="00E4459D">
        <w:t>tate</w:t>
      </w:r>
      <w:r w:rsidRPr="00F90FD2">
        <w:t xml:space="preserve"> agencies must report for each regular, ongoing program, in addition to the above items:</w:t>
      </w:r>
    </w:p>
    <w:p w:rsidRPr="00F90FD2" w:rsidR="00CE2DFD" w:rsidP="00AE52F4" w:rsidRDefault="00CE2DFD" w14:paraId="7A2F5E42" w14:textId="77777777">
      <w:pPr>
        <w:numPr>
          <w:ilvl w:val="0"/>
          <w:numId w:val="15"/>
        </w:numPr>
        <w:tabs>
          <w:tab w:val="clear" w:pos="864"/>
          <w:tab w:val="num" w:pos="1080"/>
        </w:tabs>
        <w:ind w:left="1080"/>
      </w:pPr>
      <w:r w:rsidRPr="00F90FD2">
        <w:t xml:space="preserve">Total cumulative obligations by cost category (program staff resources, AS&amp;T staff resources, and </w:t>
      </w:r>
      <w:proofErr w:type="spellStart"/>
      <w:r w:rsidRPr="00F90FD2">
        <w:t>nonpersonal</w:t>
      </w:r>
      <w:proofErr w:type="spellEnd"/>
      <w:r w:rsidRPr="00F90FD2">
        <w:t xml:space="preserve"> services); and</w:t>
      </w:r>
    </w:p>
    <w:p w:rsidRPr="00F90FD2" w:rsidR="00CE2DFD" w:rsidP="00AE52F4" w:rsidRDefault="00CE2DFD" w14:paraId="064009A9" w14:textId="77777777">
      <w:pPr>
        <w:numPr>
          <w:ilvl w:val="0"/>
          <w:numId w:val="15"/>
        </w:numPr>
        <w:tabs>
          <w:tab w:val="clear" w:pos="864"/>
          <w:tab w:val="num" w:pos="1080"/>
        </w:tabs>
        <w:ind w:left="1080"/>
      </w:pPr>
      <w:r w:rsidRPr="00F90FD2">
        <w:t>Staff years paid by cost category (program staff resources and AS&amp;T staff resources)</w:t>
      </w:r>
      <w:r w:rsidR="00595A20">
        <w:t>.</w:t>
      </w:r>
    </w:p>
    <w:p w:rsidRPr="00F90FD2" w:rsidR="00CE2DFD" w:rsidP="00595A20" w:rsidRDefault="00CE2DFD" w14:paraId="61BF3949" w14:textId="77777777">
      <w:pPr>
        <w:ind w:left="720"/>
      </w:pPr>
      <w:r w:rsidRPr="00F90FD2">
        <w:lastRenderedPageBreak/>
        <w:t>If an automated accounting system, such as the SWA CAS or FARS is used, the time distribution system should incorporate the function code “561” for the LMI programs, in addition to any function codes used to reflect general management and supervision activities.</w:t>
      </w:r>
    </w:p>
    <w:p w:rsidRPr="00F90FD2" w:rsidR="00CE2DFD" w:rsidP="00595A20" w:rsidRDefault="00E4459D" w14:paraId="00059BC3" w14:textId="77777777">
      <w:pPr>
        <w:ind w:firstLine="173"/>
      </w:pPr>
      <w:r w:rsidRPr="00F90FD2">
        <w:t>State</w:t>
      </w:r>
      <w:r w:rsidRPr="00F90FD2" w:rsidR="00CE2DFD">
        <w:t xml:space="preserve"> agencies will submit the following CAS reports, or their equivalents under FARS:</w:t>
      </w:r>
    </w:p>
    <w:tbl>
      <w:tblPr>
        <w:tblW w:w="10188" w:type="dxa"/>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67"/>
        <w:gridCol w:w="1467"/>
        <w:gridCol w:w="222"/>
        <w:gridCol w:w="5288"/>
        <w:gridCol w:w="334"/>
        <w:gridCol w:w="2274"/>
        <w:gridCol w:w="236"/>
      </w:tblGrid>
      <w:tr w:rsidRPr="003171D7" w:rsidR="00CF61E5" w:rsidTr="006E4295" w14:paraId="326726A1" w14:textId="77777777">
        <w:trPr>
          <w:trHeight w:val="288" w:hRule="exact"/>
          <w:jc w:val="center"/>
        </w:trPr>
        <w:tc>
          <w:tcPr>
            <w:tcW w:w="0" w:type="auto"/>
          </w:tcPr>
          <w:p w:rsidRPr="003171D7" w:rsidR="00CF61E5" w:rsidP="000E2E7E" w:rsidRDefault="00CF61E5" w14:paraId="72352D14" w14:textId="77777777">
            <w:pPr>
              <w:ind w:hanging="637"/>
              <w:rPr>
                <w:szCs w:val="20"/>
              </w:rPr>
            </w:pPr>
          </w:p>
        </w:tc>
        <w:tc>
          <w:tcPr>
            <w:tcW w:w="0" w:type="auto"/>
            <w:vAlign w:val="center"/>
          </w:tcPr>
          <w:p w:rsidRPr="003171D7" w:rsidR="00CF61E5" w:rsidP="00595A20" w:rsidRDefault="00CF61E5" w14:paraId="7D0F3CAB" w14:textId="77777777">
            <w:pPr>
              <w:ind w:left="0"/>
              <w:rPr>
                <w:szCs w:val="20"/>
                <w:u w:val="single"/>
              </w:rPr>
            </w:pPr>
            <w:r w:rsidRPr="003171D7">
              <w:rPr>
                <w:szCs w:val="20"/>
                <w:u w:val="single"/>
              </w:rPr>
              <w:t>Report #</w:t>
            </w:r>
          </w:p>
        </w:tc>
        <w:tc>
          <w:tcPr>
            <w:tcW w:w="0" w:type="auto"/>
          </w:tcPr>
          <w:p w:rsidRPr="003171D7" w:rsidR="00CF61E5" w:rsidP="00DC5C6C" w:rsidRDefault="00CF61E5" w14:paraId="4C97632F" w14:textId="77777777">
            <w:pPr>
              <w:rPr>
                <w:szCs w:val="20"/>
              </w:rPr>
            </w:pPr>
          </w:p>
        </w:tc>
        <w:tc>
          <w:tcPr>
            <w:tcW w:w="5288" w:type="dxa"/>
            <w:vAlign w:val="center"/>
          </w:tcPr>
          <w:p w:rsidRPr="003171D7" w:rsidR="00CF61E5" w:rsidP="00595A20" w:rsidRDefault="00CF61E5" w14:paraId="66C4CDAD" w14:textId="77777777">
            <w:pPr>
              <w:ind w:left="0"/>
              <w:rPr>
                <w:szCs w:val="20"/>
                <w:u w:val="single"/>
              </w:rPr>
            </w:pPr>
            <w:r w:rsidRPr="003171D7">
              <w:rPr>
                <w:szCs w:val="20"/>
                <w:u w:val="single"/>
              </w:rPr>
              <w:t>Report Name</w:t>
            </w:r>
          </w:p>
        </w:tc>
        <w:tc>
          <w:tcPr>
            <w:tcW w:w="334" w:type="dxa"/>
          </w:tcPr>
          <w:p w:rsidRPr="003171D7" w:rsidR="00CF61E5" w:rsidP="00DC5C6C" w:rsidRDefault="00CF61E5" w14:paraId="27134A41" w14:textId="77777777">
            <w:pPr>
              <w:rPr>
                <w:szCs w:val="20"/>
              </w:rPr>
            </w:pPr>
          </w:p>
        </w:tc>
        <w:tc>
          <w:tcPr>
            <w:tcW w:w="2274" w:type="dxa"/>
            <w:vAlign w:val="center"/>
          </w:tcPr>
          <w:p w:rsidRPr="003171D7" w:rsidR="00CF61E5" w:rsidP="00DC5C6C" w:rsidRDefault="00CF61E5" w14:paraId="2A146260" w14:textId="77777777">
            <w:pPr>
              <w:rPr>
                <w:szCs w:val="20"/>
                <w:u w:val="single"/>
              </w:rPr>
            </w:pPr>
            <w:r w:rsidRPr="003171D7">
              <w:rPr>
                <w:szCs w:val="20"/>
                <w:u w:val="single"/>
              </w:rPr>
              <w:t>Frequency</w:t>
            </w:r>
          </w:p>
        </w:tc>
        <w:tc>
          <w:tcPr>
            <w:tcW w:w="236" w:type="dxa"/>
          </w:tcPr>
          <w:p w:rsidRPr="003171D7" w:rsidR="00CF61E5" w:rsidP="00DC5C6C" w:rsidRDefault="00CF61E5" w14:paraId="6B0ED0A4" w14:textId="77777777">
            <w:pPr>
              <w:rPr>
                <w:szCs w:val="20"/>
              </w:rPr>
            </w:pPr>
          </w:p>
        </w:tc>
      </w:tr>
      <w:tr w:rsidRPr="003171D7" w:rsidR="00CF61E5" w:rsidTr="006E4295" w14:paraId="387ACE72" w14:textId="77777777">
        <w:trPr>
          <w:trHeight w:val="288" w:hRule="exact"/>
          <w:jc w:val="center"/>
        </w:trPr>
        <w:tc>
          <w:tcPr>
            <w:tcW w:w="0" w:type="auto"/>
          </w:tcPr>
          <w:p w:rsidRPr="003171D7" w:rsidR="00CF61E5" w:rsidP="000E2E7E" w:rsidRDefault="00CF61E5" w14:paraId="3A41BC7D" w14:textId="77777777">
            <w:pPr>
              <w:ind w:hanging="637"/>
              <w:rPr>
                <w:szCs w:val="20"/>
              </w:rPr>
            </w:pPr>
          </w:p>
        </w:tc>
        <w:tc>
          <w:tcPr>
            <w:tcW w:w="0" w:type="auto"/>
          </w:tcPr>
          <w:p w:rsidRPr="003171D7" w:rsidR="00CF61E5" w:rsidP="00595A20" w:rsidRDefault="00CF61E5" w14:paraId="06E8E4A0" w14:textId="77777777">
            <w:pPr>
              <w:ind w:left="0"/>
              <w:rPr>
                <w:szCs w:val="20"/>
              </w:rPr>
            </w:pPr>
            <w:r w:rsidRPr="003171D7">
              <w:rPr>
                <w:szCs w:val="20"/>
              </w:rPr>
              <w:t>CAS 65</w:t>
            </w:r>
          </w:p>
        </w:tc>
        <w:tc>
          <w:tcPr>
            <w:tcW w:w="0" w:type="auto"/>
          </w:tcPr>
          <w:p w:rsidRPr="003171D7" w:rsidR="00CF61E5" w:rsidP="00DC5C6C" w:rsidRDefault="00CF61E5" w14:paraId="2F97801A" w14:textId="77777777">
            <w:pPr>
              <w:rPr>
                <w:szCs w:val="20"/>
              </w:rPr>
            </w:pPr>
          </w:p>
        </w:tc>
        <w:tc>
          <w:tcPr>
            <w:tcW w:w="5288" w:type="dxa"/>
          </w:tcPr>
          <w:p w:rsidRPr="003171D7" w:rsidR="00CF61E5" w:rsidP="00595A20" w:rsidRDefault="00CF61E5" w14:paraId="621A4534" w14:textId="77777777">
            <w:pPr>
              <w:ind w:left="0"/>
              <w:rPr>
                <w:szCs w:val="20"/>
              </w:rPr>
            </w:pPr>
            <w:r w:rsidRPr="003171D7">
              <w:rPr>
                <w:szCs w:val="20"/>
              </w:rPr>
              <w:t>Summary Appropriation Status</w:t>
            </w:r>
          </w:p>
        </w:tc>
        <w:tc>
          <w:tcPr>
            <w:tcW w:w="334" w:type="dxa"/>
          </w:tcPr>
          <w:p w:rsidRPr="003171D7" w:rsidR="00CF61E5" w:rsidP="00DC5C6C" w:rsidRDefault="00CF61E5" w14:paraId="24DDBAFA" w14:textId="77777777">
            <w:pPr>
              <w:rPr>
                <w:szCs w:val="20"/>
              </w:rPr>
            </w:pPr>
          </w:p>
        </w:tc>
        <w:tc>
          <w:tcPr>
            <w:tcW w:w="2274" w:type="dxa"/>
          </w:tcPr>
          <w:p w:rsidRPr="003171D7" w:rsidR="00CF61E5" w:rsidP="00DC5C6C" w:rsidRDefault="00CF61E5" w14:paraId="695ACF8D" w14:textId="77777777">
            <w:pPr>
              <w:rPr>
                <w:szCs w:val="20"/>
              </w:rPr>
            </w:pPr>
            <w:r w:rsidRPr="003171D7">
              <w:rPr>
                <w:szCs w:val="20"/>
              </w:rPr>
              <w:t>Monthly</w:t>
            </w:r>
          </w:p>
        </w:tc>
        <w:tc>
          <w:tcPr>
            <w:tcW w:w="236" w:type="dxa"/>
          </w:tcPr>
          <w:p w:rsidRPr="003171D7" w:rsidR="00CF61E5" w:rsidP="00DC5C6C" w:rsidRDefault="00CF61E5" w14:paraId="5BD9400B" w14:textId="77777777">
            <w:pPr>
              <w:rPr>
                <w:szCs w:val="20"/>
              </w:rPr>
            </w:pPr>
          </w:p>
        </w:tc>
      </w:tr>
      <w:tr w:rsidRPr="003171D7" w:rsidR="00CF61E5" w:rsidTr="006E4295" w14:paraId="35DBA4FE" w14:textId="77777777">
        <w:trPr>
          <w:trHeight w:val="288" w:hRule="exact"/>
          <w:jc w:val="center"/>
        </w:trPr>
        <w:tc>
          <w:tcPr>
            <w:tcW w:w="0" w:type="auto"/>
          </w:tcPr>
          <w:p w:rsidRPr="003171D7" w:rsidR="00CF61E5" w:rsidP="000E2E7E" w:rsidRDefault="00CF61E5" w14:paraId="5A4ECD32" w14:textId="77777777">
            <w:pPr>
              <w:ind w:hanging="637"/>
              <w:rPr>
                <w:szCs w:val="20"/>
              </w:rPr>
            </w:pPr>
          </w:p>
        </w:tc>
        <w:tc>
          <w:tcPr>
            <w:tcW w:w="0" w:type="auto"/>
          </w:tcPr>
          <w:p w:rsidRPr="003171D7" w:rsidR="00CF61E5" w:rsidP="00595A20" w:rsidRDefault="00CF61E5" w14:paraId="1C22D294" w14:textId="77777777">
            <w:pPr>
              <w:ind w:left="0"/>
              <w:rPr>
                <w:szCs w:val="20"/>
              </w:rPr>
            </w:pPr>
            <w:r w:rsidRPr="003171D7">
              <w:rPr>
                <w:szCs w:val="20"/>
              </w:rPr>
              <w:t>CAS 61</w:t>
            </w:r>
          </w:p>
        </w:tc>
        <w:tc>
          <w:tcPr>
            <w:tcW w:w="0" w:type="auto"/>
          </w:tcPr>
          <w:p w:rsidRPr="003171D7" w:rsidR="00CF61E5" w:rsidP="00DC5C6C" w:rsidRDefault="00CF61E5" w14:paraId="7EF54251" w14:textId="77777777">
            <w:pPr>
              <w:rPr>
                <w:szCs w:val="20"/>
              </w:rPr>
            </w:pPr>
          </w:p>
        </w:tc>
        <w:tc>
          <w:tcPr>
            <w:tcW w:w="5288" w:type="dxa"/>
          </w:tcPr>
          <w:p w:rsidRPr="003171D7" w:rsidR="00CF61E5" w:rsidP="00595A20" w:rsidRDefault="00CF61E5" w14:paraId="21FE135D" w14:textId="77777777">
            <w:pPr>
              <w:ind w:left="0"/>
              <w:rPr>
                <w:szCs w:val="20"/>
              </w:rPr>
            </w:pPr>
            <w:r w:rsidRPr="003171D7">
              <w:rPr>
                <w:szCs w:val="20"/>
              </w:rPr>
              <w:t>Status of Obligational Authority</w:t>
            </w:r>
          </w:p>
        </w:tc>
        <w:tc>
          <w:tcPr>
            <w:tcW w:w="334" w:type="dxa"/>
          </w:tcPr>
          <w:p w:rsidRPr="003171D7" w:rsidR="00CF61E5" w:rsidP="00DC5C6C" w:rsidRDefault="00CF61E5" w14:paraId="2B39AD07" w14:textId="77777777">
            <w:pPr>
              <w:rPr>
                <w:szCs w:val="20"/>
              </w:rPr>
            </w:pPr>
          </w:p>
        </w:tc>
        <w:tc>
          <w:tcPr>
            <w:tcW w:w="2274" w:type="dxa"/>
          </w:tcPr>
          <w:p w:rsidRPr="003171D7" w:rsidR="00CF61E5" w:rsidP="00DC5C6C" w:rsidRDefault="00CF61E5" w14:paraId="5EAFC201" w14:textId="77777777">
            <w:pPr>
              <w:rPr>
                <w:szCs w:val="20"/>
              </w:rPr>
            </w:pPr>
            <w:r w:rsidRPr="003171D7">
              <w:rPr>
                <w:szCs w:val="20"/>
              </w:rPr>
              <w:t>Quarterly</w:t>
            </w:r>
          </w:p>
        </w:tc>
        <w:tc>
          <w:tcPr>
            <w:tcW w:w="236" w:type="dxa"/>
          </w:tcPr>
          <w:p w:rsidRPr="003171D7" w:rsidR="00CF61E5" w:rsidP="00DC5C6C" w:rsidRDefault="00CF61E5" w14:paraId="17B27FC0" w14:textId="77777777">
            <w:pPr>
              <w:rPr>
                <w:szCs w:val="20"/>
              </w:rPr>
            </w:pPr>
          </w:p>
        </w:tc>
      </w:tr>
      <w:tr w:rsidRPr="003171D7" w:rsidR="00CF61E5" w:rsidTr="006E4295" w14:paraId="119806DD" w14:textId="77777777">
        <w:trPr>
          <w:trHeight w:val="433" w:hRule="exact"/>
          <w:jc w:val="center"/>
        </w:trPr>
        <w:tc>
          <w:tcPr>
            <w:tcW w:w="0" w:type="auto"/>
          </w:tcPr>
          <w:p w:rsidRPr="003171D7" w:rsidR="00CF61E5" w:rsidP="000E2E7E" w:rsidRDefault="00CF61E5" w14:paraId="46557F9C" w14:textId="77777777">
            <w:pPr>
              <w:ind w:hanging="637"/>
              <w:rPr>
                <w:szCs w:val="20"/>
              </w:rPr>
            </w:pPr>
          </w:p>
        </w:tc>
        <w:tc>
          <w:tcPr>
            <w:tcW w:w="0" w:type="auto"/>
          </w:tcPr>
          <w:p w:rsidRPr="003171D7" w:rsidR="00CF61E5" w:rsidP="00595A20" w:rsidRDefault="00CF61E5" w14:paraId="590D6D9F" w14:textId="77777777">
            <w:pPr>
              <w:ind w:left="0"/>
              <w:rPr>
                <w:szCs w:val="20"/>
              </w:rPr>
            </w:pPr>
            <w:r w:rsidRPr="003171D7">
              <w:rPr>
                <w:szCs w:val="20"/>
              </w:rPr>
              <w:t>CAS 94B</w:t>
            </w:r>
          </w:p>
        </w:tc>
        <w:tc>
          <w:tcPr>
            <w:tcW w:w="0" w:type="auto"/>
          </w:tcPr>
          <w:p w:rsidRPr="003171D7" w:rsidR="00CF61E5" w:rsidP="00DC5C6C" w:rsidRDefault="00CF61E5" w14:paraId="73334074" w14:textId="77777777">
            <w:pPr>
              <w:rPr>
                <w:szCs w:val="20"/>
              </w:rPr>
            </w:pPr>
          </w:p>
        </w:tc>
        <w:tc>
          <w:tcPr>
            <w:tcW w:w="5288" w:type="dxa"/>
          </w:tcPr>
          <w:p w:rsidRPr="003171D7" w:rsidR="00CF61E5" w:rsidP="00595A20" w:rsidRDefault="00CF61E5" w14:paraId="103C9E3A" w14:textId="77777777">
            <w:pPr>
              <w:ind w:left="0"/>
              <w:rPr>
                <w:szCs w:val="20"/>
              </w:rPr>
            </w:pPr>
            <w:r w:rsidRPr="003171D7">
              <w:rPr>
                <w:szCs w:val="20"/>
              </w:rPr>
              <w:t>Program Activity Positions and Costs</w:t>
            </w:r>
          </w:p>
        </w:tc>
        <w:tc>
          <w:tcPr>
            <w:tcW w:w="334" w:type="dxa"/>
          </w:tcPr>
          <w:p w:rsidRPr="003171D7" w:rsidR="00CF61E5" w:rsidP="00DC5C6C" w:rsidRDefault="00CF61E5" w14:paraId="008EC2C2" w14:textId="77777777">
            <w:pPr>
              <w:rPr>
                <w:szCs w:val="20"/>
              </w:rPr>
            </w:pPr>
          </w:p>
        </w:tc>
        <w:tc>
          <w:tcPr>
            <w:tcW w:w="2274" w:type="dxa"/>
          </w:tcPr>
          <w:p w:rsidRPr="003171D7" w:rsidR="00CF61E5" w:rsidP="00DC5C6C" w:rsidRDefault="00CF61E5" w14:paraId="7FD23BFA" w14:textId="77777777">
            <w:pPr>
              <w:rPr>
                <w:szCs w:val="20"/>
              </w:rPr>
            </w:pPr>
            <w:r w:rsidRPr="003171D7">
              <w:rPr>
                <w:szCs w:val="20"/>
              </w:rPr>
              <w:t>Quarterly</w:t>
            </w:r>
          </w:p>
        </w:tc>
        <w:tc>
          <w:tcPr>
            <w:tcW w:w="236" w:type="dxa"/>
          </w:tcPr>
          <w:p w:rsidRPr="003171D7" w:rsidR="00CF61E5" w:rsidP="00DC5C6C" w:rsidRDefault="00CF61E5" w14:paraId="3F53EC2B" w14:textId="77777777">
            <w:pPr>
              <w:rPr>
                <w:szCs w:val="20"/>
              </w:rPr>
            </w:pPr>
          </w:p>
        </w:tc>
      </w:tr>
      <w:tr w:rsidRPr="003171D7" w:rsidR="00CF61E5" w:rsidTr="006E4295" w14:paraId="2D2C2515" w14:textId="77777777">
        <w:trPr>
          <w:trHeight w:val="288" w:hRule="exact"/>
          <w:jc w:val="center"/>
        </w:trPr>
        <w:tc>
          <w:tcPr>
            <w:tcW w:w="0" w:type="auto"/>
            <w:vAlign w:val="center"/>
          </w:tcPr>
          <w:p w:rsidRPr="003171D7" w:rsidR="00CF61E5" w:rsidP="000E2E7E" w:rsidRDefault="00CF61E5" w14:paraId="104C0C94" w14:textId="77777777">
            <w:pPr>
              <w:ind w:hanging="637"/>
              <w:rPr>
                <w:szCs w:val="20"/>
              </w:rPr>
            </w:pPr>
            <w:r w:rsidRPr="003171D7">
              <w:rPr>
                <w:szCs w:val="20"/>
              </w:rPr>
              <w:t>or</w:t>
            </w:r>
          </w:p>
        </w:tc>
        <w:tc>
          <w:tcPr>
            <w:tcW w:w="9659" w:type="dxa"/>
            <w:gridSpan w:val="5"/>
          </w:tcPr>
          <w:p w:rsidRPr="003171D7" w:rsidR="00CF61E5" w:rsidP="00DC5C6C" w:rsidRDefault="00C5063E" w14:paraId="508B3765" w14:textId="77777777">
            <w:pPr>
              <w:rPr>
                <w:szCs w:val="20"/>
              </w:rPr>
            </w:pPr>
            <w:r>
              <w:rPr>
                <w:szCs w:val="20"/>
              </w:rPr>
              <w:pict w14:anchorId="60C1300B">
                <v:rect id="_x0000_i1025" style="width:.05pt;height:.5pt" o:hr="t" o:hrstd="t" o:hrnoshade="t" o:hralign="center" fillcolor="black" stroked="f"/>
              </w:pict>
            </w:r>
          </w:p>
        </w:tc>
        <w:tc>
          <w:tcPr>
            <w:tcW w:w="236" w:type="dxa"/>
          </w:tcPr>
          <w:p w:rsidRPr="003171D7" w:rsidR="00CF61E5" w:rsidP="00DC5C6C" w:rsidRDefault="00CF61E5" w14:paraId="07D90F49" w14:textId="77777777">
            <w:pPr>
              <w:rPr>
                <w:szCs w:val="20"/>
              </w:rPr>
            </w:pPr>
          </w:p>
        </w:tc>
      </w:tr>
      <w:tr w:rsidRPr="003171D7" w:rsidR="00CF61E5" w:rsidTr="006E4295" w14:paraId="51587510" w14:textId="77777777">
        <w:trPr>
          <w:trHeight w:val="478" w:hRule="exact"/>
          <w:jc w:val="center"/>
        </w:trPr>
        <w:tc>
          <w:tcPr>
            <w:tcW w:w="0" w:type="auto"/>
          </w:tcPr>
          <w:p w:rsidRPr="003171D7" w:rsidR="00CF61E5" w:rsidP="000E2E7E" w:rsidRDefault="00CF61E5" w14:paraId="11976E00" w14:textId="77777777">
            <w:pPr>
              <w:ind w:hanging="637"/>
              <w:rPr>
                <w:szCs w:val="20"/>
              </w:rPr>
            </w:pPr>
          </w:p>
        </w:tc>
        <w:tc>
          <w:tcPr>
            <w:tcW w:w="0" w:type="auto"/>
          </w:tcPr>
          <w:p w:rsidRPr="003171D7" w:rsidR="00CF61E5" w:rsidP="00595A20" w:rsidRDefault="00CF61E5" w14:paraId="7963A188" w14:textId="77777777">
            <w:pPr>
              <w:ind w:left="0"/>
              <w:rPr>
                <w:szCs w:val="20"/>
              </w:rPr>
            </w:pPr>
            <w:r w:rsidRPr="003171D7">
              <w:rPr>
                <w:szCs w:val="20"/>
              </w:rPr>
              <w:t>FARS GA-11</w:t>
            </w:r>
          </w:p>
        </w:tc>
        <w:tc>
          <w:tcPr>
            <w:tcW w:w="0" w:type="auto"/>
          </w:tcPr>
          <w:p w:rsidRPr="003171D7" w:rsidR="00CF61E5" w:rsidP="00DC5C6C" w:rsidRDefault="00CF61E5" w14:paraId="7E38CCB2" w14:textId="77777777">
            <w:pPr>
              <w:rPr>
                <w:szCs w:val="20"/>
              </w:rPr>
            </w:pPr>
          </w:p>
        </w:tc>
        <w:tc>
          <w:tcPr>
            <w:tcW w:w="5288" w:type="dxa"/>
          </w:tcPr>
          <w:p w:rsidRPr="003171D7" w:rsidR="00CF61E5" w:rsidP="00595A20" w:rsidRDefault="00CF61E5" w14:paraId="6411D740" w14:textId="77777777">
            <w:pPr>
              <w:ind w:left="0"/>
              <w:rPr>
                <w:szCs w:val="20"/>
              </w:rPr>
            </w:pPr>
            <w:r w:rsidRPr="003171D7">
              <w:rPr>
                <w:szCs w:val="20"/>
              </w:rPr>
              <w:t>Summary Status of Obligational Authority</w:t>
            </w:r>
          </w:p>
        </w:tc>
        <w:tc>
          <w:tcPr>
            <w:tcW w:w="334" w:type="dxa"/>
          </w:tcPr>
          <w:p w:rsidRPr="003171D7" w:rsidR="00CF61E5" w:rsidP="00DC5C6C" w:rsidRDefault="00CF61E5" w14:paraId="1B7BA591" w14:textId="77777777">
            <w:pPr>
              <w:rPr>
                <w:szCs w:val="20"/>
              </w:rPr>
            </w:pPr>
          </w:p>
        </w:tc>
        <w:tc>
          <w:tcPr>
            <w:tcW w:w="2274" w:type="dxa"/>
          </w:tcPr>
          <w:p w:rsidRPr="003171D7" w:rsidR="00CF61E5" w:rsidP="00DC5C6C" w:rsidRDefault="00CF61E5" w14:paraId="718B740E" w14:textId="77777777">
            <w:pPr>
              <w:rPr>
                <w:szCs w:val="20"/>
              </w:rPr>
            </w:pPr>
            <w:r w:rsidRPr="003171D7">
              <w:rPr>
                <w:szCs w:val="20"/>
              </w:rPr>
              <w:t>Monthly</w:t>
            </w:r>
          </w:p>
        </w:tc>
        <w:tc>
          <w:tcPr>
            <w:tcW w:w="236" w:type="dxa"/>
          </w:tcPr>
          <w:p w:rsidRPr="003171D7" w:rsidR="00CF61E5" w:rsidP="00DC5C6C" w:rsidRDefault="00CF61E5" w14:paraId="0DF028C3" w14:textId="77777777">
            <w:pPr>
              <w:rPr>
                <w:szCs w:val="20"/>
              </w:rPr>
            </w:pPr>
          </w:p>
        </w:tc>
      </w:tr>
      <w:tr w:rsidRPr="003171D7" w:rsidR="00CF61E5" w:rsidTr="006E4295" w14:paraId="6B9A3D57" w14:textId="77777777">
        <w:trPr>
          <w:trHeight w:val="288" w:hRule="exact"/>
          <w:jc w:val="center"/>
        </w:trPr>
        <w:tc>
          <w:tcPr>
            <w:tcW w:w="0" w:type="auto"/>
          </w:tcPr>
          <w:p w:rsidRPr="003171D7" w:rsidR="00CF61E5" w:rsidP="000E2E7E" w:rsidRDefault="00CF61E5" w14:paraId="498FD7CE" w14:textId="77777777">
            <w:pPr>
              <w:ind w:hanging="637"/>
              <w:rPr>
                <w:szCs w:val="20"/>
              </w:rPr>
            </w:pPr>
          </w:p>
        </w:tc>
        <w:tc>
          <w:tcPr>
            <w:tcW w:w="0" w:type="auto"/>
          </w:tcPr>
          <w:p w:rsidRPr="003171D7" w:rsidR="00CF61E5" w:rsidP="00595A20" w:rsidRDefault="00CF61E5" w14:paraId="2E56D061" w14:textId="77777777">
            <w:pPr>
              <w:ind w:left="0"/>
              <w:rPr>
                <w:szCs w:val="20"/>
              </w:rPr>
            </w:pPr>
            <w:r w:rsidRPr="003171D7">
              <w:rPr>
                <w:szCs w:val="20"/>
              </w:rPr>
              <w:t>FARS GA-17</w:t>
            </w:r>
          </w:p>
        </w:tc>
        <w:tc>
          <w:tcPr>
            <w:tcW w:w="0" w:type="auto"/>
          </w:tcPr>
          <w:p w:rsidRPr="003171D7" w:rsidR="00CF61E5" w:rsidP="00DC5C6C" w:rsidRDefault="00CF61E5" w14:paraId="5384EB35" w14:textId="77777777">
            <w:pPr>
              <w:rPr>
                <w:szCs w:val="20"/>
              </w:rPr>
            </w:pPr>
          </w:p>
        </w:tc>
        <w:tc>
          <w:tcPr>
            <w:tcW w:w="5288" w:type="dxa"/>
          </w:tcPr>
          <w:p w:rsidRPr="003171D7" w:rsidR="00CF61E5" w:rsidP="00595A20" w:rsidRDefault="00CF61E5" w14:paraId="2D404585" w14:textId="77777777">
            <w:pPr>
              <w:ind w:left="0"/>
              <w:rPr>
                <w:szCs w:val="20"/>
              </w:rPr>
            </w:pPr>
            <w:r w:rsidRPr="003171D7">
              <w:rPr>
                <w:szCs w:val="20"/>
              </w:rPr>
              <w:t>Status of Obligational Authority</w:t>
            </w:r>
          </w:p>
        </w:tc>
        <w:tc>
          <w:tcPr>
            <w:tcW w:w="334" w:type="dxa"/>
          </w:tcPr>
          <w:p w:rsidRPr="003171D7" w:rsidR="00CF61E5" w:rsidP="00DC5C6C" w:rsidRDefault="00CF61E5" w14:paraId="15B7BD0F" w14:textId="77777777">
            <w:pPr>
              <w:rPr>
                <w:szCs w:val="20"/>
              </w:rPr>
            </w:pPr>
          </w:p>
        </w:tc>
        <w:tc>
          <w:tcPr>
            <w:tcW w:w="2274" w:type="dxa"/>
          </w:tcPr>
          <w:p w:rsidRPr="003171D7" w:rsidR="00CF61E5" w:rsidP="00DC5C6C" w:rsidRDefault="00CF61E5" w14:paraId="44DCB5B3" w14:textId="77777777">
            <w:pPr>
              <w:rPr>
                <w:szCs w:val="20"/>
              </w:rPr>
            </w:pPr>
            <w:r w:rsidRPr="003171D7">
              <w:rPr>
                <w:szCs w:val="20"/>
              </w:rPr>
              <w:t>Quarterly</w:t>
            </w:r>
          </w:p>
        </w:tc>
        <w:tc>
          <w:tcPr>
            <w:tcW w:w="236" w:type="dxa"/>
          </w:tcPr>
          <w:p w:rsidRPr="003171D7" w:rsidR="00CF61E5" w:rsidP="00DC5C6C" w:rsidRDefault="00CF61E5" w14:paraId="62337848" w14:textId="77777777">
            <w:pPr>
              <w:rPr>
                <w:szCs w:val="20"/>
              </w:rPr>
            </w:pPr>
          </w:p>
        </w:tc>
      </w:tr>
      <w:tr w:rsidRPr="003171D7" w:rsidR="00CF61E5" w:rsidTr="006E4295" w14:paraId="2FD8D028" w14:textId="77777777">
        <w:trPr>
          <w:trHeight w:val="442" w:hRule="exact"/>
          <w:jc w:val="center"/>
        </w:trPr>
        <w:tc>
          <w:tcPr>
            <w:tcW w:w="0" w:type="auto"/>
          </w:tcPr>
          <w:p w:rsidRPr="003171D7" w:rsidR="00CF61E5" w:rsidP="000E2E7E" w:rsidRDefault="00CF61E5" w14:paraId="173034FC" w14:textId="77777777">
            <w:pPr>
              <w:ind w:hanging="637"/>
              <w:rPr>
                <w:szCs w:val="20"/>
              </w:rPr>
            </w:pPr>
          </w:p>
        </w:tc>
        <w:tc>
          <w:tcPr>
            <w:tcW w:w="0" w:type="auto"/>
          </w:tcPr>
          <w:p w:rsidRPr="003171D7" w:rsidR="00CF61E5" w:rsidP="00595A20" w:rsidRDefault="00CF61E5" w14:paraId="2F6D5D1F" w14:textId="77777777">
            <w:pPr>
              <w:ind w:left="0"/>
              <w:rPr>
                <w:szCs w:val="20"/>
              </w:rPr>
            </w:pPr>
            <w:r w:rsidRPr="003171D7">
              <w:rPr>
                <w:szCs w:val="20"/>
              </w:rPr>
              <w:t>FARS GA-12a</w:t>
            </w:r>
          </w:p>
        </w:tc>
        <w:tc>
          <w:tcPr>
            <w:tcW w:w="0" w:type="auto"/>
          </w:tcPr>
          <w:p w:rsidRPr="003171D7" w:rsidR="00CF61E5" w:rsidP="00DC5C6C" w:rsidRDefault="00CF61E5" w14:paraId="119A433C" w14:textId="77777777">
            <w:pPr>
              <w:rPr>
                <w:szCs w:val="20"/>
              </w:rPr>
            </w:pPr>
          </w:p>
        </w:tc>
        <w:tc>
          <w:tcPr>
            <w:tcW w:w="5288" w:type="dxa"/>
          </w:tcPr>
          <w:p w:rsidRPr="003171D7" w:rsidR="00CF61E5" w:rsidP="00595A20" w:rsidRDefault="00CF61E5" w14:paraId="66120785" w14:textId="77777777">
            <w:pPr>
              <w:ind w:left="0"/>
              <w:rPr>
                <w:szCs w:val="20"/>
              </w:rPr>
            </w:pPr>
            <w:r w:rsidRPr="003171D7">
              <w:rPr>
                <w:szCs w:val="20"/>
              </w:rPr>
              <w:t>Program Activity Positions and Costs</w:t>
            </w:r>
            <w:r w:rsidR="000E2E7E">
              <w:rPr>
                <w:szCs w:val="20"/>
              </w:rPr>
              <w:t xml:space="preserve"> </w:t>
            </w:r>
            <w:r w:rsidRPr="003171D7" w:rsidR="000E2E7E">
              <w:rPr>
                <w:szCs w:val="20"/>
              </w:rPr>
              <w:t>(CAS 94B equivalent)</w:t>
            </w:r>
          </w:p>
        </w:tc>
        <w:tc>
          <w:tcPr>
            <w:tcW w:w="334" w:type="dxa"/>
          </w:tcPr>
          <w:p w:rsidRPr="003171D7" w:rsidR="00CF61E5" w:rsidP="00DC5C6C" w:rsidRDefault="00CF61E5" w14:paraId="5CB77865" w14:textId="77777777">
            <w:pPr>
              <w:rPr>
                <w:szCs w:val="20"/>
              </w:rPr>
            </w:pPr>
          </w:p>
        </w:tc>
        <w:tc>
          <w:tcPr>
            <w:tcW w:w="2274" w:type="dxa"/>
          </w:tcPr>
          <w:p w:rsidRPr="003171D7" w:rsidR="00CF61E5" w:rsidP="00DC5C6C" w:rsidRDefault="00CF61E5" w14:paraId="059296EF" w14:textId="77777777">
            <w:pPr>
              <w:rPr>
                <w:szCs w:val="20"/>
              </w:rPr>
            </w:pPr>
            <w:r w:rsidRPr="003171D7">
              <w:rPr>
                <w:szCs w:val="20"/>
              </w:rPr>
              <w:t>Quarterly</w:t>
            </w:r>
          </w:p>
        </w:tc>
        <w:tc>
          <w:tcPr>
            <w:tcW w:w="236" w:type="dxa"/>
          </w:tcPr>
          <w:p w:rsidRPr="003171D7" w:rsidR="00CF61E5" w:rsidP="00DC5C6C" w:rsidRDefault="00CF61E5" w14:paraId="63B4F2F0" w14:textId="77777777">
            <w:pPr>
              <w:rPr>
                <w:szCs w:val="20"/>
              </w:rPr>
            </w:pPr>
          </w:p>
        </w:tc>
      </w:tr>
      <w:tr w:rsidRPr="003171D7" w:rsidR="00CF61E5" w:rsidTr="002A59E2" w14:paraId="17ED4EB0" w14:textId="77777777">
        <w:trPr>
          <w:trHeight w:val="144" w:hRule="exact"/>
          <w:jc w:val="center"/>
        </w:trPr>
        <w:tc>
          <w:tcPr>
            <w:tcW w:w="0" w:type="auto"/>
          </w:tcPr>
          <w:p w:rsidRPr="003171D7" w:rsidR="00CF61E5" w:rsidP="000E2E7E" w:rsidRDefault="00CF61E5" w14:paraId="2BB668BF" w14:textId="77777777">
            <w:pPr>
              <w:ind w:hanging="637"/>
              <w:rPr>
                <w:szCs w:val="20"/>
              </w:rPr>
            </w:pPr>
          </w:p>
        </w:tc>
        <w:tc>
          <w:tcPr>
            <w:tcW w:w="0" w:type="auto"/>
          </w:tcPr>
          <w:p w:rsidRPr="003171D7" w:rsidR="00CF61E5" w:rsidP="00DC5C6C" w:rsidRDefault="00CF61E5" w14:paraId="0FDD358A" w14:textId="77777777">
            <w:pPr>
              <w:rPr>
                <w:szCs w:val="20"/>
              </w:rPr>
            </w:pPr>
          </w:p>
        </w:tc>
        <w:tc>
          <w:tcPr>
            <w:tcW w:w="0" w:type="auto"/>
          </w:tcPr>
          <w:p w:rsidRPr="003171D7" w:rsidR="00CF61E5" w:rsidP="00DC5C6C" w:rsidRDefault="00CF61E5" w14:paraId="345BB3EB" w14:textId="77777777">
            <w:pPr>
              <w:rPr>
                <w:szCs w:val="20"/>
              </w:rPr>
            </w:pPr>
          </w:p>
        </w:tc>
        <w:tc>
          <w:tcPr>
            <w:tcW w:w="5288" w:type="dxa"/>
          </w:tcPr>
          <w:p w:rsidRPr="003171D7" w:rsidR="00CF61E5" w:rsidP="00DC5C6C" w:rsidRDefault="00CF61E5" w14:paraId="3D120E78" w14:textId="77777777">
            <w:pPr>
              <w:rPr>
                <w:szCs w:val="20"/>
              </w:rPr>
            </w:pPr>
          </w:p>
        </w:tc>
        <w:tc>
          <w:tcPr>
            <w:tcW w:w="334" w:type="dxa"/>
          </w:tcPr>
          <w:p w:rsidRPr="003171D7" w:rsidR="00CF61E5" w:rsidP="00DC5C6C" w:rsidRDefault="00CF61E5" w14:paraId="78C1F219" w14:textId="77777777">
            <w:pPr>
              <w:rPr>
                <w:szCs w:val="20"/>
              </w:rPr>
            </w:pPr>
          </w:p>
        </w:tc>
        <w:tc>
          <w:tcPr>
            <w:tcW w:w="2274" w:type="dxa"/>
          </w:tcPr>
          <w:p w:rsidRPr="003171D7" w:rsidR="00CF61E5" w:rsidP="00DC5C6C" w:rsidRDefault="00CF61E5" w14:paraId="4371A77C" w14:textId="77777777">
            <w:pPr>
              <w:rPr>
                <w:szCs w:val="20"/>
              </w:rPr>
            </w:pPr>
          </w:p>
        </w:tc>
        <w:tc>
          <w:tcPr>
            <w:tcW w:w="236" w:type="dxa"/>
          </w:tcPr>
          <w:p w:rsidRPr="003171D7" w:rsidR="00CF61E5" w:rsidP="00DC5C6C" w:rsidRDefault="00CF61E5" w14:paraId="7A332A5E" w14:textId="77777777">
            <w:pPr>
              <w:rPr>
                <w:szCs w:val="20"/>
              </w:rPr>
            </w:pPr>
          </w:p>
        </w:tc>
      </w:tr>
      <w:tr w:rsidRPr="003171D7" w:rsidR="00CF61E5" w:rsidTr="006E4295" w14:paraId="21A8646B" w14:textId="77777777">
        <w:trPr>
          <w:trHeight w:val="288" w:hRule="exact"/>
          <w:jc w:val="center"/>
        </w:trPr>
        <w:tc>
          <w:tcPr>
            <w:tcW w:w="0" w:type="auto"/>
          </w:tcPr>
          <w:p w:rsidRPr="003171D7" w:rsidR="00CF61E5" w:rsidP="000E2E7E" w:rsidRDefault="00CF61E5" w14:paraId="05F07734" w14:textId="77777777">
            <w:pPr>
              <w:ind w:hanging="637"/>
              <w:rPr>
                <w:szCs w:val="20"/>
              </w:rPr>
            </w:pPr>
          </w:p>
        </w:tc>
        <w:tc>
          <w:tcPr>
            <w:tcW w:w="0" w:type="auto"/>
          </w:tcPr>
          <w:p w:rsidRPr="003171D7" w:rsidR="00CF61E5" w:rsidP="00DC5C6C" w:rsidRDefault="00CF61E5" w14:paraId="7519C161" w14:textId="77777777">
            <w:pPr>
              <w:rPr>
                <w:szCs w:val="20"/>
              </w:rPr>
            </w:pPr>
          </w:p>
        </w:tc>
        <w:tc>
          <w:tcPr>
            <w:tcW w:w="0" w:type="auto"/>
          </w:tcPr>
          <w:p w:rsidRPr="003171D7" w:rsidR="00CF61E5" w:rsidP="00DC5C6C" w:rsidRDefault="00CF61E5" w14:paraId="781CAEFB" w14:textId="77777777">
            <w:pPr>
              <w:rPr>
                <w:szCs w:val="20"/>
              </w:rPr>
            </w:pPr>
          </w:p>
        </w:tc>
        <w:tc>
          <w:tcPr>
            <w:tcW w:w="5288" w:type="dxa"/>
          </w:tcPr>
          <w:p w:rsidRPr="003171D7" w:rsidR="00CF61E5" w:rsidP="00595A20" w:rsidRDefault="00CF61E5" w14:paraId="7F71C00D" w14:textId="77777777">
            <w:pPr>
              <w:ind w:left="0"/>
              <w:rPr>
                <w:szCs w:val="20"/>
              </w:rPr>
            </w:pPr>
            <w:r w:rsidRPr="003171D7">
              <w:rPr>
                <w:szCs w:val="20"/>
              </w:rPr>
              <w:t>or, if the GA-12a is not available,</w:t>
            </w:r>
          </w:p>
        </w:tc>
        <w:tc>
          <w:tcPr>
            <w:tcW w:w="334" w:type="dxa"/>
          </w:tcPr>
          <w:p w:rsidRPr="003171D7" w:rsidR="00CF61E5" w:rsidP="00DC5C6C" w:rsidRDefault="00CF61E5" w14:paraId="49E1B014" w14:textId="77777777">
            <w:pPr>
              <w:rPr>
                <w:szCs w:val="20"/>
              </w:rPr>
            </w:pPr>
          </w:p>
        </w:tc>
        <w:tc>
          <w:tcPr>
            <w:tcW w:w="2274" w:type="dxa"/>
          </w:tcPr>
          <w:p w:rsidRPr="003171D7" w:rsidR="00CF61E5" w:rsidP="00DC5C6C" w:rsidRDefault="00CF61E5" w14:paraId="722CC4C2" w14:textId="77777777">
            <w:pPr>
              <w:rPr>
                <w:szCs w:val="20"/>
              </w:rPr>
            </w:pPr>
          </w:p>
        </w:tc>
        <w:tc>
          <w:tcPr>
            <w:tcW w:w="236" w:type="dxa"/>
          </w:tcPr>
          <w:p w:rsidRPr="003171D7" w:rsidR="00CF61E5" w:rsidP="00DC5C6C" w:rsidRDefault="00CF61E5" w14:paraId="3A8529FB" w14:textId="77777777">
            <w:pPr>
              <w:rPr>
                <w:szCs w:val="20"/>
              </w:rPr>
            </w:pPr>
          </w:p>
        </w:tc>
      </w:tr>
      <w:tr w:rsidRPr="003171D7" w:rsidR="00CF61E5" w:rsidTr="002A59E2" w14:paraId="074C3D8F" w14:textId="77777777">
        <w:trPr>
          <w:trHeight w:val="144" w:hRule="exact"/>
          <w:jc w:val="center"/>
        </w:trPr>
        <w:tc>
          <w:tcPr>
            <w:tcW w:w="0" w:type="auto"/>
          </w:tcPr>
          <w:p w:rsidRPr="003171D7" w:rsidR="00CF61E5" w:rsidP="000E2E7E" w:rsidRDefault="00CF61E5" w14:paraId="5421155E" w14:textId="77777777">
            <w:pPr>
              <w:ind w:hanging="637"/>
              <w:rPr>
                <w:szCs w:val="20"/>
              </w:rPr>
            </w:pPr>
          </w:p>
        </w:tc>
        <w:tc>
          <w:tcPr>
            <w:tcW w:w="0" w:type="auto"/>
          </w:tcPr>
          <w:p w:rsidRPr="003171D7" w:rsidR="00CF61E5" w:rsidP="00DC5C6C" w:rsidRDefault="00CF61E5" w14:paraId="143D8F58" w14:textId="77777777">
            <w:pPr>
              <w:rPr>
                <w:szCs w:val="20"/>
              </w:rPr>
            </w:pPr>
          </w:p>
        </w:tc>
        <w:tc>
          <w:tcPr>
            <w:tcW w:w="0" w:type="auto"/>
          </w:tcPr>
          <w:p w:rsidRPr="003171D7" w:rsidR="00CF61E5" w:rsidP="00DC5C6C" w:rsidRDefault="00CF61E5" w14:paraId="18B0CE6E" w14:textId="77777777">
            <w:pPr>
              <w:rPr>
                <w:szCs w:val="20"/>
              </w:rPr>
            </w:pPr>
          </w:p>
        </w:tc>
        <w:tc>
          <w:tcPr>
            <w:tcW w:w="5288" w:type="dxa"/>
          </w:tcPr>
          <w:p w:rsidRPr="003171D7" w:rsidR="00CF61E5" w:rsidP="00DC5C6C" w:rsidRDefault="00CF61E5" w14:paraId="51EC12EC" w14:textId="77777777">
            <w:pPr>
              <w:rPr>
                <w:szCs w:val="20"/>
              </w:rPr>
            </w:pPr>
          </w:p>
        </w:tc>
        <w:tc>
          <w:tcPr>
            <w:tcW w:w="334" w:type="dxa"/>
          </w:tcPr>
          <w:p w:rsidRPr="003171D7" w:rsidR="00CF61E5" w:rsidP="00DC5C6C" w:rsidRDefault="00CF61E5" w14:paraId="689ED414" w14:textId="77777777">
            <w:pPr>
              <w:rPr>
                <w:szCs w:val="20"/>
              </w:rPr>
            </w:pPr>
          </w:p>
        </w:tc>
        <w:tc>
          <w:tcPr>
            <w:tcW w:w="2274" w:type="dxa"/>
          </w:tcPr>
          <w:p w:rsidRPr="003171D7" w:rsidR="00CF61E5" w:rsidP="00DC5C6C" w:rsidRDefault="00CF61E5" w14:paraId="303AF622" w14:textId="77777777">
            <w:pPr>
              <w:rPr>
                <w:szCs w:val="20"/>
              </w:rPr>
            </w:pPr>
          </w:p>
        </w:tc>
        <w:tc>
          <w:tcPr>
            <w:tcW w:w="236" w:type="dxa"/>
          </w:tcPr>
          <w:p w:rsidRPr="003171D7" w:rsidR="00CF61E5" w:rsidP="00DC5C6C" w:rsidRDefault="00CF61E5" w14:paraId="61013B49" w14:textId="77777777">
            <w:pPr>
              <w:rPr>
                <w:szCs w:val="20"/>
              </w:rPr>
            </w:pPr>
          </w:p>
        </w:tc>
      </w:tr>
      <w:tr w:rsidRPr="003171D7" w:rsidR="00CF61E5" w:rsidTr="006E4295" w14:paraId="3EAEBBF6" w14:textId="77777777">
        <w:trPr>
          <w:trHeight w:val="487" w:hRule="exact"/>
          <w:jc w:val="center"/>
        </w:trPr>
        <w:tc>
          <w:tcPr>
            <w:tcW w:w="0" w:type="auto"/>
          </w:tcPr>
          <w:p w:rsidRPr="003171D7" w:rsidR="00CF61E5" w:rsidP="000E2E7E" w:rsidRDefault="00CF61E5" w14:paraId="12E248DB" w14:textId="77777777">
            <w:pPr>
              <w:ind w:hanging="637"/>
              <w:rPr>
                <w:szCs w:val="20"/>
              </w:rPr>
            </w:pPr>
          </w:p>
        </w:tc>
        <w:tc>
          <w:tcPr>
            <w:tcW w:w="0" w:type="auto"/>
          </w:tcPr>
          <w:p w:rsidRPr="003171D7" w:rsidR="00CF61E5" w:rsidP="00595A20" w:rsidRDefault="00CF61E5" w14:paraId="0E11ABFD" w14:textId="77777777">
            <w:pPr>
              <w:ind w:left="0"/>
              <w:rPr>
                <w:szCs w:val="20"/>
              </w:rPr>
            </w:pPr>
            <w:r w:rsidRPr="003171D7">
              <w:rPr>
                <w:szCs w:val="20"/>
              </w:rPr>
              <w:t>FARS GA-12</w:t>
            </w:r>
          </w:p>
        </w:tc>
        <w:tc>
          <w:tcPr>
            <w:tcW w:w="0" w:type="auto"/>
          </w:tcPr>
          <w:p w:rsidRPr="003171D7" w:rsidR="00CF61E5" w:rsidP="00DC5C6C" w:rsidRDefault="00CF61E5" w14:paraId="56FFC5C0" w14:textId="77777777">
            <w:pPr>
              <w:rPr>
                <w:szCs w:val="20"/>
              </w:rPr>
            </w:pPr>
          </w:p>
        </w:tc>
        <w:tc>
          <w:tcPr>
            <w:tcW w:w="5288" w:type="dxa"/>
          </w:tcPr>
          <w:p w:rsidRPr="003171D7" w:rsidR="00CF61E5" w:rsidP="00595A20" w:rsidRDefault="00CF61E5" w14:paraId="2D524379" w14:textId="77777777">
            <w:pPr>
              <w:ind w:left="0"/>
              <w:rPr>
                <w:szCs w:val="20"/>
              </w:rPr>
            </w:pPr>
            <w:r w:rsidRPr="003171D7">
              <w:rPr>
                <w:szCs w:val="20"/>
              </w:rPr>
              <w:t>Activity Positions and Costs by Fund Ledger</w:t>
            </w:r>
          </w:p>
        </w:tc>
        <w:tc>
          <w:tcPr>
            <w:tcW w:w="334" w:type="dxa"/>
          </w:tcPr>
          <w:p w:rsidRPr="003171D7" w:rsidR="00CF61E5" w:rsidP="00DC5C6C" w:rsidRDefault="00CF61E5" w14:paraId="47F341F0" w14:textId="77777777">
            <w:pPr>
              <w:rPr>
                <w:szCs w:val="20"/>
              </w:rPr>
            </w:pPr>
          </w:p>
        </w:tc>
        <w:tc>
          <w:tcPr>
            <w:tcW w:w="2274" w:type="dxa"/>
          </w:tcPr>
          <w:p w:rsidRPr="003171D7" w:rsidR="00CF61E5" w:rsidP="00DC5C6C" w:rsidRDefault="00CF61E5" w14:paraId="5A356AE1" w14:textId="77777777">
            <w:pPr>
              <w:rPr>
                <w:szCs w:val="20"/>
              </w:rPr>
            </w:pPr>
            <w:r w:rsidRPr="003171D7">
              <w:rPr>
                <w:szCs w:val="20"/>
              </w:rPr>
              <w:t>Quarterly</w:t>
            </w:r>
          </w:p>
        </w:tc>
        <w:tc>
          <w:tcPr>
            <w:tcW w:w="236" w:type="dxa"/>
          </w:tcPr>
          <w:p w:rsidRPr="003171D7" w:rsidR="00CF61E5" w:rsidP="00DC5C6C" w:rsidRDefault="00CF61E5" w14:paraId="4E5219A5" w14:textId="77777777">
            <w:pPr>
              <w:rPr>
                <w:szCs w:val="20"/>
              </w:rPr>
            </w:pPr>
          </w:p>
        </w:tc>
      </w:tr>
      <w:tr w:rsidRPr="003171D7" w:rsidR="00CF61E5" w:rsidTr="006E4295" w14:paraId="57464A3B" w14:textId="77777777">
        <w:trPr>
          <w:trHeight w:val="460" w:hRule="exact"/>
          <w:jc w:val="center"/>
        </w:trPr>
        <w:tc>
          <w:tcPr>
            <w:tcW w:w="0" w:type="auto"/>
          </w:tcPr>
          <w:p w:rsidRPr="003171D7" w:rsidR="00CF61E5" w:rsidP="000E2E7E" w:rsidRDefault="00CF61E5" w14:paraId="506DB138" w14:textId="77777777">
            <w:pPr>
              <w:ind w:hanging="637"/>
              <w:rPr>
                <w:szCs w:val="20"/>
              </w:rPr>
            </w:pPr>
          </w:p>
        </w:tc>
        <w:tc>
          <w:tcPr>
            <w:tcW w:w="0" w:type="auto"/>
          </w:tcPr>
          <w:p w:rsidRPr="003171D7" w:rsidR="00CF61E5" w:rsidP="00595A20" w:rsidRDefault="00CF61E5" w14:paraId="1B349DEB" w14:textId="77777777">
            <w:pPr>
              <w:ind w:left="0"/>
              <w:rPr>
                <w:szCs w:val="20"/>
              </w:rPr>
            </w:pPr>
            <w:r w:rsidRPr="003171D7">
              <w:rPr>
                <w:szCs w:val="20"/>
              </w:rPr>
              <w:t>FARS GA-14a</w:t>
            </w:r>
          </w:p>
        </w:tc>
        <w:tc>
          <w:tcPr>
            <w:tcW w:w="0" w:type="auto"/>
          </w:tcPr>
          <w:p w:rsidRPr="003171D7" w:rsidR="00CF61E5" w:rsidP="00DC5C6C" w:rsidRDefault="00CF61E5" w14:paraId="4C9AFB6A" w14:textId="77777777">
            <w:pPr>
              <w:rPr>
                <w:szCs w:val="20"/>
              </w:rPr>
            </w:pPr>
          </w:p>
        </w:tc>
        <w:tc>
          <w:tcPr>
            <w:tcW w:w="5288" w:type="dxa"/>
          </w:tcPr>
          <w:p w:rsidRPr="003171D7" w:rsidR="00CF61E5" w:rsidP="00595A20" w:rsidRDefault="00CF61E5" w14:paraId="70ABF070" w14:textId="77777777">
            <w:pPr>
              <w:ind w:left="0"/>
              <w:rPr>
                <w:szCs w:val="20"/>
              </w:rPr>
            </w:pPr>
            <w:r w:rsidRPr="003171D7">
              <w:rPr>
                <w:szCs w:val="20"/>
              </w:rPr>
              <w:t>Fund Ledger Allocation Report (Cumulative)</w:t>
            </w:r>
          </w:p>
        </w:tc>
        <w:tc>
          <w:tcPr>
            <w:tcW w:w="334" w:type="dxa"/>
          </w:tcPr>
          <w:p w:rsidRPr="003171D7" w:rsidR="00CF61E5" w:rsidP="00DC5C6C" w:rsidRDefault="00CF61E5" w14:paraId="0F33FE37" w14:textId="77777777">
            <w:pPr>
              <w:rPr>
                <w:szCs w:val="20"/>
              </w:rPr>
            </w:pPr>
          </w:p>
        </w:tc>
        <w:tc>
          <w:tcPr>
            <w:tcW w:w="2274" w:type="dxa"/>
          </w:tcPr>
          <w:p w:rsidRPr="003171D7" w:rsidR="00CF61E5" w:rsidP="00DC5C6C" w:rsidRDefault="00CF61E5" w14:paraId="58AC2B77" w14:textId="77777777">
            <w:pPr>
              <w:rPr>
                <w:szCs w:val="20"/>
              </w:rPr>
            </w:pPr>
            <w:r w:rsidRPr="003171D7">
              <w:rPr>
                <w:szCs w:val="20"/>
              </w:rPr>
              <w:t>Quarterly</w:t>
            </w:r>
          </w:p>
        </w:tc>
        <w:tc>
          <w:tcPr>
            <w:tcW w:w="236" w:type="dxa"/>
          </w:tcPr>
          <w:p w:rsidRPr="003171D7" w:rsidR="00CF61E5" w:rsidP="00DC5C6C" w:rsidRDefault="00CF61E5" w14:paraId="600C69DE" w14:textId="77777777">
            <w:pPr>
              <w:rPr>
                <w:szCs w:val="20"/>
              </w:rPr>
            </w:pPr>
          </w:p>
        </w:tc>
      </w:tr>
      <w:tr w:rsidRPr="003171D7" w:rsidR="00CF61E5" w:rsidTr="006E4295" w14:paraId="444A77D8" w14:textId="77777777">
        <w:trPr>
          <w:trHeight w:val="532" w:hRule="exact"/>
          <w:jc w:val="center"/>
        </w:trPr>
        <w:tc>
          <w:tcPr>
            <w:tcW w:w="0" w:type="auto"/>
          </w:tcPr>
          <w:p w:rsidRPr="003171D7" w:rsidR="00CF61E5" w:rsidP="000E2E7E" w:rsidRDefault="00CF61E5" w14:paraId="3E9A9871" w14:textId="77777777">
            <w:pPr>
              <w:ind w:hanging="637"/>
              <w:rPr>
                <w:szCs w:val="20"/>
              </w:rPr>
            </w:pPr>
          </w:p>
        </w:tc>
        <w:tc>
          <w:tcPr>
            <w:tcW w:w="0" w:type="auto"/>
          </w:tcPr>
          <w:p w:rsidRPr="003171D7" w:rsidR="00CF61E5" w:rsidP="00595A20" w:rsidRDefault="00CF61E5" w14:paraId="4BD70D2D" w14:textId="77777777">
            <w:pPr>
              <w:ind w:left="0"/>
              <w:rPr>
                <w:szCs w:val="20"/>
              </w:rPr>
            </w:pPr>
            <w:r w:rsidRPr="003171D7">
              <w:rPr>
                <w:szCs w:val="20"/>
              </w:rPr>
              <w:t>FARS GA-15</w:t>
            </w:r>
          </w:p>
        </w:tc>
        <w:tc>
          <w:tcPr>
            <w:tcW w:w="0" w:type="auto"/>
          </w:tcPr>
          <w:p w:rsidRPr="003171D7" w:rsidR="00CF61E5" w:rsidP="00DC5C6C" w:rsidRDefault="00CF61E5" w14:paraId="1421674B" w14:textId="77777777">
            <w:pPr>
              <w:rPr>
                <w:szCs w:val="20"/>
              </w:rPr>
            </w:pPr>
          </w:p>
        </w:tc>
        <w:tc>
          <w:tcPr>
            <w:tcW w:w="5288" w:type="dxa"/>
          </w:tcPr>
          <w:p w:rsidRPr="003171D7" w:rsidR="00CF61E5" w:rsidP="00900352" w:rsidRDefault="00CF61E5" w14:paraId="608469F5" w14:textId="77777777">
            <w:pPr>
              <w:ind w:left="0"/>
              <w:rPr>
                <w:szCs w:val="20"/>
              </w:rPr>
            </w:pPr>
            <w:r w:rsidRPr="003171D7">
              <w:rPr>
                <w:szCs w:val="20"/>
              </w:rPr>
              <w:t>U.S. Department of Labor-Employment Service</w:t>
            </w:r>
          </w:p>
        </w:tc>
        <w:tc>
          <w:tcPr>
            <w:tcW w:w="334" w:type="dxa"/>
          </w:tcPr>
          <w:p w:rsidRPr="003171D7" w:rsidR="00CF61E5" w:rsidP="00DC5C6C" w:rsidRDefault="00CF61E5" w14:paraId="52E1C14E" w14:textId="77777777">
            <w:pPr>
              <w:rPr>
                <w:szCs w:val="20"/>
              </w:rPr>
            </w:pPr>
          </w:p>
        </w:tc>
        <w:tc>
          <w:tcPr>
            <w:tcW w:w="2274" w:type="dxa"/>
          </w:tcPr>
          <w:p w:rsidRPr="003171D7" w:rsidR="00CF61E5" w:rsidP="00DC5C6C" w:rsidRDefault="00CF61E5" w14:paraId="39C1BD5B" w14:textId="77777777">
            <w:pPr>
              <w:rPr>
                <w:szCs w:val="20"/>
              </w:rPr>
            </w:pPr>
            <w:r w:rsidRPr="003171D7">
              <w:rPr>
                <w:szCs w:val="20"/>
              </w:rPr>
              <w:t>Quarterly</w:t>
            </w:r>
          </w:p>
        </w:tc>
        <w:tc>
          <w:tcPr>
            <w:tcW w:w="236" w:type="dxa"/>
          </w:tcPr>
          <w:p w:rsidRPr="003171D7" w:rsidR="00CF61E5" w:rsidP="00DC5C6C" w:rsidRDefault="00CF61E5" w14:paraId="588A14BD" w14:textId="77777777">
            <w:pPr>
              <w:rPr>
                <w:szCs w:val="20"/>
              </w:rPr>
            </w:pPr>
          </w:p>
        </w:tc>
      </w:tr>
      <w:tr w:rsidRPr="003171D7" w:rsidR="00CF61E5" w:rsidTr="006E4295" w14:paraId="2DF2F93B" w14:textId="77777777">
        <w:trPr>
          <w:trHeight w:val="288" w:hRule="exact"/>
          <w:jc w:val="center"/>
        </w:trPr>
        <w:tc>
          <w:tcPr>
            <w:tcW w:w="0" w:type="auto"/>
            <w:vAlign w:val="center"/>
          </w:tcPr>
          <w:p w:rsidRPr="003171D7" w:rsidR="00CF61E5" w:rsidP="000E2E7E" w:rsidRDefault="00CF61E5" w14:paraId="77E4637F" w14:textId="77777777">
            <w:pPr>
              <w:ind w:hanging="637"/>
              <w:rPr>
                <w:szCs w:val="20"/>
              </w:rPr>
            </w:pPr>
            <w:r w:rsidRPr="003171D7">
              <w:rPr>
                <w:szCs w:val="20"/>
              </w:rPr>
              <w:t>or</w:t>
            </w:r>
          </w:p>
        </w:tc>
        <w:tc>
          <w:tcPr>
            <w:tcW w:w="9659" w:type="dxa"/>
            <w:gridSpan w:val="5"/>
          </w:tcPr>
          <w:p w:rsidRPr="003171D7" w:rsidR="00CF61E5" w:rsidP="00DC5C6C" w:rsidRDefault="00C5063E" w14:paraId="0FC9EAA9" w14:textId="77777777">
            <w:pPr>
              <w:rPr>
                <w:szCs w:val="20"/>
              </w:rPr>
            </w:pPr>
            <w:r>
              <w:rPr>
                <w:szCs w:val="20"/>
              </w:rPr>
              <w:pict w14:anchorId="6E5CFFF1">
                <v:rect id="_x0000_i1026" style="width:381pt;height:.5pt" o:hr="t" o:hrstd="t" o:hrnoshade="t" o:hralign="center" fillcolor="black" stroked="f"/>
              </w:pict>
            </w:r>
          </w:p>
        </w:tc>
        <w:tc>
          <w:tcPr>
            <w:tcW w:w="236" w:type="dxa"/>
          </w:tcPr>
          <w:p w:rsidRPr="003171D7" w:rsidR="00CF61E5" w:rsidP="00DC5C6C" w:rsidRDefault="00CF61E5" w14:paraId="503C220C" w14:textId="77777777">
            <w:pPr>
              <w:rPr>
                <w:szCs w:val="20"/>
              </w:rPr>
            </w:pPr>
          </w:p>
        </w:tc>
      </w:tr>
      <w:tr w:rsidRPr="003171D7" w:rsidR="00CF61E5" w:rsidTr="006E4295" w14:paraId="479D11B5" w14:textId="77777777">
        <w:trPr>
          <w:trHeight w:val="442" w:hRule="exact"/>
          <w:jc w:val="center"/>
        </w:trPr>
        <w:tc>
          <w:tcPr>
            <w:tcW w:w="0" w:type="auto"/>
          </w:tcPr>
          <w:p w:rsidRPr="003171D7" w:rsidR="00CF61E5" w:rsidP="000E2E7E" w:rsidRDefault="00CF61E5" w14:paraId="5D50223A" w14:textId="77777777">
            <w:pPr>
              <w:ind w:hanging="637"/>
              <w:rPr>
                <w:szCs w:val="20"/>
              </w:rPr>
            </w:pPr>
          </w:p>
        </w:tc>
        <w:tc>
          <w:tcPr>
            <w:tcW w:w="0" w:type="auto"/>
          </w:tcPr>
          <w:p w:rsidRPr="003171D7" w:rsidR="00CF61E5" w:rsidP="00595A20" w:rsidRDefault="00CF61E5" w14:paraId="663DE415" w14:textId="77777777">
            <w:pPr>
              <w:ind w:left="0"/>
              <w:rPr>
                <w:szCs w:val="20"/>
              </w:rPr>
            </w:pPr>
            <w:r w:rsidRPr="003171D7">
              <w:rPr>
                <w:szCs w:val="20"/>
              </w:rPr>
              <w:t>BLS LMI-2A</w:t>
            </w:r>
          </w:p>
        </w:tc>
        <w:tc>
          <w:tcPr>
            <w:tcW w:w="0" w:type="auto"/>
          </w:tcPr>
          <w:p w:rsidRPr="003171D7" w:rsidR="00CF61E5" w:rsidP="00DC5C6C" w:rsidRDefault="00CF61E5" w14:paraId="6F63F1BD" w14:textId="77777777">
            <w:pPr>
              <w:rPr>
                <w:szCs w:val="20"/>
              </w:rPr>
            </w:pPr>
          </w:p>
        </w:tc>
        <w:tc>
          <w:tcPr>
            <w:tcW w:w="5288" w:type="dxa"/>
          </w:tcPr>
          <w:p w:rsidRPr="003171D7" w:rsidR="00CF61E5" w:rsidP="00595A20" w:rsidRDefault="00CF61E5" w14:paraId="683DC004" w14:textId="77777777">
            <w:pPr>
              <w:ind w:left="0"/>
              <w:rPr>
                <w:szCs w:val="20"/>
              </w:rPr>
            </w:pPr>
            <w:r w:rsidRPr="003171D7">
              <w:rPr>
                <w:szCs w:val="20"/>
              </w:rPr>
              <w:t>LMI Cooperative Statistics Financial Report</w:t>
            </w:r>
          </w:p>
        </w:tc>
        <w:tc>
          <w:tcPr>
            <w:tcW w:w="334" w:type="dxa"/>
          </w:tcPr>
          <w:p w:rsidRPr="003171D7" w:rsidR="00CF61E5" w:rsidP="00DC5C6C" w:rsidRDefault="00CF61E5" w14:paraId="23FC4A13" w14:textId="77777777">
            <w:pPr>
              <w:rPr>
                <w:szCs w:val="20"/>
              </w:rPr>
            </w:pPr>
          </w:p>
        </w:tc>
        <w:tc>
          <w:tcPr>
            <w:tcW w:w="2274" w:type="dxa"/>
          </w:tcPr>
          <w:p w:rsidRPr="003171D7" w:rsidR="00CF61E5" w:rsidP="00DC5C6C" w:rsidRDefault="00CF61E5" w14:paraId="20B26E9B" w14:textId="77777777">
            <w:pPr>
              <w:rPr>
                <w:szCs w:val="20"/>
              </w:rPr>
            </w:pPr>
            <w:r w:rsidRPr="003171D7">
              <w:rPr>
                <w:szCs w:val="20"/>
              </w:rPr>
              <w:t>Monthly/Quarterly</w:t>
            </w:r>
          </w:p>
        </w:tc>
        <w:tc>
          <w:tcPr>
            <w:tcW w:w="236" w:type="dxa"/>
          </w:tcPr>
          <w:p w:rsidRPr="003171D7" w:rsidR="00CF61E5" w:rsidP="00DC5C6C" w:rsidRDefault="00CF61E5" w14:paraId="7849F085" w14:textId="77777777">
            <w:pPr>
              <w:rPr>
                <w:szCs w:val="20"/>
              </w:rPr>
            </w:pPr>
          </w:p>
        </w:tc>
      </w:tr>
      <w:tr w:rsidRPr="003171D7" w:rsidR="00CF61E5" w:rsidTr="006E4295" w14:paraId="79DD9E57" w14:textId="77777777">
        <w:trPr>
          <w:trHeight w:val="495" w:hRule="exact"/>
          <w:jc w:val="center"/>
        </w:trPr>
        <w:tc>
          <w:tcPr>
            <w:tcW w:w="0" w:type="auto"/>
          </w:tcPr>
          <w:p w:rsidRPr="003171D7" w:rsidR="00CF61E5" w:rsidP="000E2E7E" w:rsidRDefault="00CF61E5" w14:paraId="6FBD1C1A" w14:textId="77777777">
            <w:pPr>
              <w:ind w:hanging="637"/>
              <w:rPr>
                <w:szCs w:val="20"/>
              </w:rPr>
            </w:pPr>
          </w:p>
        </w:tc>
        <w:tc>
          <w:tcPr>
            <w:tcW w:w="0" w:type="auto"/>
          </w:tcPr>
          <w:p w:rsidRPr="003171D7" w:rsidR="00CF61E5" w:rsidP="00595A20" w:rsidRDefault="00CF61E5" w14:paraId="44EBF8FF" w14:textId="77777777">
            <w:pPr>
              <w:ind w:left="0"/>
              <w:rPr>
                <w:szCs w:val="20"/>
              </w:rPr>
            </w:pPr>
            <w:r w:rsidRPr="003171D7">
              <w:rPr>
                <w:szCs w:val="20"/>
              </w:rPr>
              <w:t>(Not Applicable)</w:t>
            </w:r>
          </w:p>
        </w:tc>
        <w:tc>
          <w:tcPr>
            <w:tcW w:w="0" w:type="auto"/>
          </w:tcPr>
          <w:p w:rsidRPr="003171D7" w:rsidR="00CF61E5" w:rsidP="00DC5C6C" w:rsidRDefault="00CF61E5" w14:paraId="2BBC29AD" w14:textId="77777777">
            <w:pPr>
              <w:rPr>
                <w:szCs w:val="20"/>
              </w:rPr>
            </w:pPr>
          </w:p>
        </w:tc>
        <w:tc>
          <w:tcPr>
            <w:tcW w:w="5288" w:type="dxa"/>
          </w:tcPr>
          <w:p w:rsidRPr="003171D7" w:rsidR="00CF61E5" w:rsidP="00595A20" w:rsidRDefault="00CF61E5" w14:paraId="6C979FEC" w14:textId="77777777">
            <w:pPr>
              <w:ind w:left="0"/>
              <w:rPr>
                <w:szCs w:val="20"/>
              </w:rPr>
            </w:pPr>
            <w:r w:rsidRPr="003171D7">
              <w:rPr>
                <w:szCs w:val="20"/>
              </w:rPr>
              <w:t>CAS Report 94B Equivalent (if available)</w:t>
            </w:r>
          </w:p>
        </w:tc>
        <w:tc>
          <w:tcPr>
            <w:tcW w:w="334" w:type="dxa"/>
          </w:tcPr>
          <w:p w:rsidRPr="003171D7" w:rsidR="00CF61E5" w:rsidP="00DC5C6C" w:rsidRDefault="00CF61E5" w14:paraId="0FDF04EB" w14:textId="77777777">
            <w:pPr>
              <w:rPr>
                <w:szCs w:val="20"/>
              </w:rPr>
            </w:pPr>
          </w:p>
        </w:tc>
        <w:tc>
          <w:tcPr>
            <w:tcW w:w="2274" w:type="dxa"/>
          </w:tcPr>
          <w:p w:rsidRPr="003171D7" w:rsidR="00CF61E5" w:rsidP="00DC5C6C" w:rsidRDefault="00CF61E5" w14:paraId="79CC594D" w14:textId="77777777">
            <w:pPr>
              <w:rPr>
                <w:szCs w:val="20"/>
              </w:rPr>
            </w:pPr>
            <w:r w:rsidRPr="003171D7">
              <w:rPr>
                <w:szCs w:val="20"/>
              </w:rPr>
              <w:t>Quarterly</w:t>
            </w:r>
          </w:p>
        </w:tc>
        <w:tc>
          <w:tcPr>
            <w:tcW w:w="236" w:type="dxa"/>
          </w:tcPr>
          <w:p w:rsidRPr="003171D7" w:rsidR="00CF61E5" w:rsidP="00DC5C6C" w:rsidRDefault="00CF61E5" w14:paraId="2F8AC613" w14:textId="77777777">
            <w:pPr>
              <w:rPr>
                <w:szCs w:val="20"/>
              </w:rPr>
            </w:pPr>
          </w:p>
        </w:tc>
      </w:tr>
    </w:tbl>
    <w:p w:rsidR="00CF61E5" w:rsidP="005B27E9" w:rsidRDefault="00CF61E5" w14:paraId="46106ED5" w14:textId="77777777"/>
    <w:p w:rsidRPr="00F90FD2" w:rsidR="00CE2DFD" w:rsidP="00595A20" w:rsidRDefault="00E4459D" w14:paraId="7F78CBB3" w14:textId="77777777">
      <w:pPr>
        <w:ind w:left="720"/>
      </w:pPr>
      <w:r w:rsidRPr="00F90FD2">
        <w:t>State</w:t>
      </w:r>
      <w:r w:rsidRPr="00F90FD2" w:rsidR="00CE2DFD">
        <w:t xml:space="preserve"> agencies </w:t>
      </w:r>
      <w:r w:rsidRPr="00F90FD2" w:rsidR="000441B5">
        <w:t>using</w:t>
      </w:r>
      <w:r w:rsidR="000441B5">
        <w:t xml:space="preserve"> either of the </w:t>
      </w:r>
      <w:r w:rsidRPr="00F90FD2" w:rsidR="00CE2DFD">
        <w:t>approved automated accounting systems</w:t>
      </w:r>
      <w:r w:rsidR="000441B5">
        <w:t>,</w:t>
      </w:r>
      <w:r w:rsidRPr="00F90FD2" w:rsidR="00CE2DFD">
        <w:t xml:space="preserve"> CAS or FARS</w:t>
      </w:r>
      <w:r w:rsidR="000441B5">
        <w:t>,</w:t>
      </w:r>
      <w:r w:rsidRPr="00F90FD2" w:rsidR="00CE2DFD">
        <w:t xml:space="preserve"> should submit the reports generated by those systems.  Others should use the BLS LMI Cooperative Statistics Financial Report (BLS LMI</w:t>
      </w:r>
      <w:r w:rsidRPr="00F90FD2" w:rsidR="00CE2DFD">
        <w:noBreakHyphen/>
        <w:t xml:space="preserve">2A) and the equivalent of CAS Report 94B if one is produced by the </w:t>
      </w:r>
      <w:r w:rsidR="00F3343F">
        <w:t>s</w:t>
      </w:r>
      <w:r w:rsidRPr="00F90FD2">
        <w:t>tate</w:t>
      </w:r>
      <w:r w:rsidRPr="00F90FD2" w:rsidR="00CE2DFD">
        <w:t xml:space="preserve"> agency's accounting system to acc</w:t>
      </w:r>
      <w:r w:rsidR="0056415E">
        <w:t>ount for their costs under the cooperative a</w:t>
      </w:r>
      <w:r w:rsidRPr="00F90FD2" w:rsidR="00CE2DFD">
        <w:t>greement.  A copy of the BLS LMI Cooperative Statistics Financial Report is attached at the end of this Part (Part I).</w:t>
      </w:r>
    </w:p>
    <w:p w:rsidRPr="00F90FD2" w:rsidR="00CE2DFD" w:rsidP="00595A20" w:rsidRDefault="00CE2DFD" w14:paraId="582B8890" w14:textId="77777777">
      <w:pPr>
        <w:ind w:left="720"/>
      </w:pPr>
      <w:r w:rsidRPr="00F90FD2">
        <w:t xml:space="preserve">Unless otherwise specified by the BLS in the appropriate work </w:t>
      </w:r>
      <w:r w:rsidRPr="00F90FD2" w:rsidR="00482167">
        <w:t>s</w:t>
      </w:r>
      <w:r w:rsidRPr="00F90FD2" w:rsidR="00E4459D">
        <w:t>tate</w:t>
      </w:r>
      <w:r w:rsidRPr="00F90FD2">
        <w:t xml:space="preserve">ment, in reporting on AAMCs, </w:t>
      </w:r>
      <w:r w:rsidR="00F3343F">
        <w:t>s</w:t>
      </w:r>
      <w:r w:rsidRPr="00F90FD2" w:rsidR="00E4459D">
        <w:t>tate</w:t>
      </w:r>
      <w:r w:rsidRPr="00F90FD2">
        <w:t xml:space="preserve"> agencies will include quarterly bottom-line financial data (e.g., CAS Report 61 or FARS GA-17 data) and a BLS Quarterly Status Report (BLS LMI</w:t>
      </w:r>
      <w:r w:rsidRPr="00F90FD2">
        <w:noBreakHyphen/>
        <w:t>2B), a copy of which is attached at the end of this Part (Part I).  For AAMCs that cross fiscal years, cumulative expenditures and obligations should reflect the entire period of the AAMC to date, rather than the current fiscal year to date.</w:t>
      </w:r>
    </w:p>
    <w:p w:rsidRPr="00F90FD2" w:rsidR="00CE2DFD" w:rsidP="00595A20" w:rsidRDefault="00CE2DFD" w14:paraId="1922E3F1" w14:textId="77777777">
      <w:pPr>
        <w:ind w:left="720"/>
      </w:pPr>
      <w:r w:rsidRPr="00F90FD2">
        <w:t>A fund ledger code (FLC) has been assigned to each of the LMI statistical programs to enable the BLS to monitor costs on a by</w:t>
      </w:r>
      <w:r w:rsidRPr="00F90FD2">
        <w:noBreakHyphen/>
        <w:t>program basis, or, in the case of AAMCs, on a funding source basis.  The codes fo</w:t>
      </w:r>
      <w:r w:rsidR="0056415E">
        <w:t>r the programs covered by this a</w:t>
      </w:r>
      <w:r w:rsidRPr="00F90FD2">
        <w:t>greement are cited in the LMI Administrative Memorandu</w:t>
      </w:r>
      <w:r w:rsidR="0056415E">
        <w:t>m transmitting the cooperative a</w:t>
      </w:r>
      <w:r w:rsidRPr="00F90FD2">
        <w:t xml:space="preserve">greement to the </w:t>
      </w:r>
      <w:r w:rsidR="00F3343F">
        <w:t>s</w:t>
      </w:r>
      <w:r w:rsidRPr="00F90FD2" w:rsidR="00E4459D">
        <w:t>tate</w:t>
      </w:r>
      <w:r w:rsidRPr="00F90FD2">
        <w:t xml:space="preserve"> agencies.</w:t>
      </w:r>
    </w:p>
    <w:p w:rsidRPr="00F90FD2" w:rsidR="00CE2DFD" w:rsidP="00595A20" w:rsidRDefault="00CE2DFD" w14:paraId="6A8F500B" w14:textId="77777777">
      <w:pPr>
        <w:ind w:left="720"/>
      </w:pPr>
      <w:r w:rsidRPr="00F90FD2">
        <w:t xml:space="preserve">The financial reports and BLS Quarterly Status Reports must be submitted to the BLS regional office within 30 days of the end of the reporting period.  The BLS reserves the right to withhold payment to a </w:t>
      </w:r>
      <w:r w:rsidR="00F3343F">
        <w:t>s</w:t>
      </w:r>
      <w:r w:rsidRPr="00F90FD2" w:rsidR="00E4459D">
        <w:t>tate</w:t>
      </w:r>
      <w:r w:rsidRPr="00F90FD2">
        <w:t xml:space="preserve"> agency if financial reports are delinquent.</w:t>
      </w:r>
    </w:p>
    <w:p w:rsidRPr="00F90FD2" w:rsidR="00CE2DFD" w:rsidP="00595A20" w:rsidRDefault="006A59C5" w14:paraId="16FE9861" w14:textId="77777777">
      <w:pPr>
        <w:ind w:left="720"/>
      </w:pPr>
      <w:r w:rsidRPr="00F90FD2">
        <w:lastRenderedPageBreak/>
        <w:t>The SWA</w:t>
      </w:r>
      <w:r w:rsidRPr="00F90FD2" w:rsidR="00CE2DFD">
        <w:t xml:space="preserve">s Financial Accounting System must be able to provide the financial information necessary to comply with audit requirements and to complete the Federal Financial Report (FFR or SF-425).  </w:t>
      </w:r>
      <w:r w:rsidRPr="00F90FD2" w:rsidR="00E4459D">
        <w:t>State</w:t>
      </w:r>
      <w:r w:rsidRPr="00F90FD2" w:rsidR="00CE2DFD">
        <w:t xml:space="preserve"> agencies must complete the FFR each quarter at HHS-PMS.  The FFR must be completed at HHS-PMS within 30 days from the end of the fiscal quarter, after which the system will close until the end of the following quarter.</w:t>
      </w:r>
    </w:p>
    <w:p w:rsidRPr="00F90FD2" w:rsidR="00CE2DFD" w:rsidP="00962316" w:rsidRDefault="00CE2DFD" w14:paraId="402887AC" w14:textId="77777777">
      <w:pPr>
        <w:pStyle w:val="Heading2"/>
      </w:pPr>
      <w:bookmarkStart w:name="_Toc360880531" w:id="156"/>
      <w:bookmarkStart w:name="_Toc388872677" w:id="157"/>
      <w:bookmarkStart w:name="_Toc184020619" w:id="158"/>
      <w:bookmarkStart w:name="_Toc190758466" w:id="159"/>
      <w:bookmarkStart w:name="_Toc190770113" w:id="160"/>
      <w:bookmarkStart w:name="_Toc197829226" w:id="161"/>
      <w:bookmarkStart w:name="_Toc220934150" w:id="162"/>
      <w:bookmarkStart w:name="_Toc318388346" w:id="163"/>
      <w:bookmarkStart w:name="_Toc355682024" w:id="164"/>
      <w:bookmarkStart w:name="_Toc5024398" w:id="165"/>
      <w:r w:rsidRPr="00F90FD2">
        <w:t>MONITORING</w:t>
      </w:r>
      <w:bookmarkEnd w:id="156"/>
      <w:bookmarkEnd w:id="157"/>
      <w:bookmarkEnd w:id="158"/>
      <w:bookmarkEnd w:id="159"/>
      <w:bookmarkEnd w:id="160"/>
      <w:bookmarkEnd w:id="161"/>
      <w:bookmarkEnd w:id="162"/>
      <w:bookmarkEnd w:id="163"/>
      <w:bookmarkEnd w:id="164"/>
      <w:bookmarkEnd w:id="165"/>
    </w:p>
    <w:p w:rsidRPr="00F90FD2" w:rsidR="00CE2DFD" w:rsidP="00595A20" w:rsidRDefault="00CE2DFD" w14:paraId="6DE9A16E" w14:textId="77777777">
      <w:pPr>
        <w:ind w:left="720"/>
      </w:pPr>
      <w:r w:rsidRPr="00F90FD2">
        <w:t xml:space="preserve">The BLS will review the financial reports from </w:t>
      </w:r>
      <w:r w:rsidR="00F3343F">
        <w:t>s</w:t>
      </w:r>
      <w:r w:rsidRPr="00F90FD2" w:rsidR="00E4459D">
        <w:t>tate</w:t>
      </w:r>
      <w:r w:rsidRPr="00F90FD2">
        <w:t xml:space="preserve"> agencies to monitor fund utilization and identify potential over- or under-obligations.  The primary objectives of financial monitoring are: 1) to ensure that program objectives are met; 2) to prevent significant over- or under-utilization of funds at the end of the fiscal year; and 3) to identify instances where it may be necessary to provide </w:t>
      </w:r>
      <w:r w:rsidRPr="00C12A1F">
        <w:t>Federal</w:t>
      </w:r>
      <w:r w:rsidRPr="00F90FD2">
        <w:t xml:space="preserve"> administrative assistance to </w:t>
      </w:r>
      <w:r w:rsidR="00F3343F">
        <w:t>s</w:t>
      </w:r>
      <w:r w:rsidRPr="00F90FD2" w:rsidR="00E4459D">
        <w:t>tate</w:t>
      </w:r>
      <w:r w:rsidRPr="00F90FD2">
        <w:t xml:space="preserve"> agencies</w:t>
      </w:r>
      <w:r w:rsidRPr="00F90FD2" w:rsidR="00377471">
        <w:t>.</w:t>
      </w:r>
    </w:p>
    <w:p w:rsidRPr="00F90FD2" w:rsidR="00CE2DFD" w:rsidP="00595A20" w:rsidRDefault="00CE2DFD" w14:paraId="36E2F1E5" w14:textId="77777777">
      <w:pPr>
        <w:ind w:left="720"/>
      </w:pPr>
      <w:r w:rsidRPr="00F90FD2">
        <w:t xml:space="preserve">Per </w:t>
      </w:r>
      <w:r w:rsidRPr="00F90FD2" w:rsidR="00FB17CA">
        <w:t xml:space="preserve">2 CFR </w:t>
      </w:r>
      <w:r w:rsidR="00FB17CA">
        <w:t>200</w:t>
      </w:r>
      <w:r w:rsidRPr="00F90FD2" w:rsidR="00FB17CA">
        <w:t>.</w:t>
      </w:r>
      <w:r w:rsidR="00FB17CA">
        <w:t>328</w:t>
      </w:r>
      <w:r w:rsidRPr="00F90FD2" w:rsidR="00FB17CA">
        <w:t>(</w:t>
      </w:r>
      <w:r w:rsidR="00FB17CA">
        <w:t>e)</w:t>
      </w:r>
      <w:r w:rsidRPr="00F90FD2">
        <w:t>, the BLS may, either as part of a pre-award or at any time subsequent to an award, conduct periodic onsite reviews</w:t>
      </w:r>
      <w:r w:rsidRPr="00F90FD2" w:rsidR="005D3838">
        <w:t xml:space="preserve"> or request </w:t>
      </w:r>
      <w:r w:rsidRPr="00F90FD2" w:rsidR="00716E99">
        <w:t xml:space="preserve">line item financial information </w:t>
      </w:r>
      <w:r w:rsidRPr="00F90FD2">
        <w:t>to evaluate the adequacy of the financial management system employed by a SWA.</w:t>
      </w:r>
    </w:p>
    <w:p w:rsidRPr="00F90FD2" w:rsidR="00CE2DFD" w:rsidP="00595A20" w:rsidRDefault="00CE2DFD" w14:paraId="3B66BEA0" w14:textId="77777777">
      <w:pPr>
        <w:ind w:left="720"/>
      </w:pPr>
      <w:r w:rsidRPr="00F90FD2">
        <w:t xml:space="preserve">In accordance with </w:t>
      </w:r>
      <w:r w:rsidRPr="00F90FD2" w:rsidR="00FB17CA">
        <w:t>2 CFR </w:t>
      </w:r>
      <w:r w:rsidR="00FB17CA">
        <w:t>200</w:t>
      </w:r>
      <w:r w:rsidRPr="00F90FD2" w:rsidR="00FB17CA">
        <w:t>.</w:t>
      </w:r>
      <w:r w:rsidR="00FB17CA">
        <w:t xml:space="preserve">328(a), </w:t>
      </w:r>
      <w:r w:rsidRPr="00F90FD2">
        <w:t xml:space="preserve">the </w:t>
      </w:r>
      <w:r w:rsidR="00F3343F">
        <w:t>s</w:t>
      </w:r>
      <w:r w:rsidRPr="00F90FD2" w:rsidR="00E4459D">
        <w:t>tate</w:t>
      </w:r>
      <w:r w:rsidRPr="00F90FD2">
        <w:t xml:space="preserve"> agency is responsible for managing the day-to-day operations of agreement activities.  The </w:t>
      </w:r>
      <w:r w:rsidR="00F3343F">
        <w:t>s</w:t>
      </w:r>
      <w:r w:rsidRPr="00F90FD2" w:rsidR="00E4459D">
        <w:t>tate</w:t>
      </w:r>
      <w:r w:rsidRPr="00F90FD2">
        <w:t xml:space="preserve"> agency will monitor agreement activities to ensure there is compliance with applicable Federal requirements and that performance goals are being achieved.  Monitoring must cover each program, function, or activity.</w:t>
      </w:r>
    </w:p>
    <w:p w:rsidRPr="00F90FD2" w:rsidR="00CE2DFD" w:rsidP="00962316" w:rsidRDefault="00CE2DFD" w14:paraId="6FABD132" w14:textId="77777777">
      <w:pPr>
        <w:pStyle w:val="Heading2"/>
      </w:pPr>
      <w:bookmarkStart w:name="_Toc360880532" w:id="166"/>
      <w:bookmarkStart w:name="_Toc388872678" w:id="167"/>
      <w:bookmarkStart w:name="_Toc184020620" w:id="168"/>
      <w:bookmarkStart w:name="_Toc190758467" w:id="169"/>
      <w:bookmarkStart w:name="_Toc190770114" w:id="170"/>
      <w:bookmarkStart w:name="_Toc197829227" w:id="171"/>
      <w:bookmarkStart w:name="_Toc220934151" w:id="172"/>
      <w:bookmarkStart w:name="_Toc318388347" w:id="173"/>
      <w:bookmarkStart w:name="_Toc355682025" w:id="174"/>
      <w:bookmarkStart w:name="_Toc5024399" w:id="175"/>
      <w:r w:rsidRPr="00F90FD2">
        <w:t>DEOBLIGATION OF UNDERUTILIZED FUNDS</w:t>
      </w:r>
      <w:bookmarkEnd w:id="166"/>
      <w:bookmarkEnd w:id="167"/>
      <w:bookmarkEnd w:id="168"/>
      <w:bookmarkEnd w:id="169"/>
      <w:bookmarkEnd w:id="170"/>
      <w:bookmarkEnd w:id="171"/>
      <w:bookmarkEnd w:id="172"/>
      <w:bookmarkEnd w:id="173"/>
      <w:bookmarkEnd w:id="174"/>
      <w:bookmarkEnd w:id="175"/>
    </w:p>
    <w:p w:rsidRPr="00F90FD2" w:rsidR="00CE2DFD" w:rsidP="00595A20" w:rsidRDefault="00CE2DFD" w14:paraId="2D855989" w14:textId="77777777">
      <w:pPr>
        <w:ind w:left="720"/>
      </w:pPr>
      <w:r w:rsidRPr="00F90FD2">
        <w:t xml:space="preserve">The Budget Information Form (BIF) is a </w:t>
      </w:r>
      <w:r w:rsidR="00F3343F">
        <w:t>s</w:t>
      </w:r>
      <w:r w:rsidRPr="00F90FD2" w:rsidR="00E4459D">
        <w:t>tate</w:t>
      </w:r>
      <w:r w:rsidRPr="00F90FD2">
        <w:t xml:space="preserve"> agency's obligation plan for the CA.  For each program in the CA, the BIF breaks down costs by quarter and by cost category (Program Staff, Administrative, Support &amp; Technical Staff, and </w:t>
      </w:r>
      <w:proofErr w:type="spellStart"/>
      <w:r w:rsidRPr="00F90FD2">
        <w:t>Nonpersonal</w:t>
      </w:r>
      <w:proofErr w:type="spellEnd"/>
      <w:r w:rsidRPr="00F90FD2">
        <w:t xml:space="preserve"> Services).  (The BIF is described further in Parts II and III.)</w:t>
      </w:r>
    </w:p>
    <w:p w:rsidRPr="00F90FD2" w:rsidR="00CE2DFD" w:rsidP="00595A20" w:rsidRDefault="00CE2DFD" w14:paraId="6FC8A5AC" w14:textId="77777777">
      <w:pPr>
        <w:ind w:left="720"/>
      </w:pPr>
      <w:r w:rsidRPr="00F90FD2">
        <w:t xml:space="preserve">The BIF establishes the level of planned obligations during a program year and </w:t>
      </w:r>
      <w:r w:rsidR="00F3343F">
        <w:t>s</w:t>
      </w:r>
      <w:r w:rsidRPr="00F90FD2" w:rsidR="00E4459D">
        <w:t>tate</w:t>
      </w:r>
      <w:r w:rsidRPr="00F90FD2">
        <w:t xml:space="preserve">s should strive to make actual obligations match planned levels.  If, however, financial reports reveal a </w:t>
      </w:r>
      <w:r w:rsidR="00F3343F">
        <w:t>s</w:t>
      </w:r>
      <w:r w:rsidRPr="00F90FD2" w:rsidR="00E4459D">
        <w:t>tate</w:t>
      </w:r>
      <w:r w:rsidRPr="00F90FD2">
        <w:t xml:space="preserve"> is under-spent, relative to its total planned obligations, the BLS may </w:t>
      </w:r>
      <w:proofErr w:type="spellStart"/>
      <w:r w:rsidRPr="00F90FD2">
        <w:t>deobligate</w:t>
      </w:r>
      <w:proofErr w:type="spellEnd"/>
      <w:r w:rsidRPr="00F90FD2">
        <w:t xml:space="preserve"> some of the </w:t>
      </w:r>
      <w:r w:rsidR="00F3343F">
        <w:t>s</w:t>
      </w:r>
      <w:r w:rsidRPr="00F90FD2" w:rsidR="00E4459D">
        <w:t>tate</w:t>
      </w:r>
      <w:r w:rsidRPr="00F90FD2">
        <w:t xml:space="preserve">’s funds.  When the planned-to-actual difference of obligations exceeds 5 percent of total planned obligations, and is greater than $10,000, the BLS may unilaterally </w:t>
      </w:r>
      <w:proofErr w:type="spellStart"/>
      <w:r w:rsidRPr="00F90FD2">
        <w:t>deobligate</w:t>
      </w:r>
      <w:proofErr w:type="spellEnd"/>
      <w:r w:rsidRPr="00F90FD2">
        <w:t xml:space="preserve"> up to 90 percent of this difference.</w:t>
      </w:r>
    </w:p>
    <w:p w:rsidRPr="00F90FD2" w:rsidR="00CE2DFD" w:rsidP="00962316" w:rsidRDefault="00CE2DFD" w14:paraId="7F88AD91" w14:textId="77777777">
      <w:pPr>
        <w:pStyle w:val="Heading2"/>
      </w:pPr>
      <w:bookmarkStart w:name="_Toc360880533" w:id="176"/>
      <w:bookmarkStart w:name="_Toc388872679" w:id="177"/>
      <w:bookmarkStart w:name="_Toc184020621" w:id="178"/>
      <w:bookmarkStart w:name="_Toc190758468" w:id="179"/>
      <w:bookmarkStart w:name="_Toc190770115" w:id="180"/>
      <w:bookmarkStart w:name="_Toc197829228" w:id="181"/>
      <w:bookmarkStart w:name="_Toc220934152" w:id="182"/>
      <w:bookmarkStart w:name="_Toc318388348" w:id="183"/>
      <w:bookmarkStart w:name="_Toc355682026" w:id="184"/>
      <w:bookmarkStart w:name="_Toc5024400" w:id="185"/>
      <w:r w:rsidRPr="00F90FD2">
        <w:t>BUDGET VARIANCES</w:t>
      </w:r>
      <w:bookmarkEnd w:id="176"/>
      <w:bookmarkEnd w:id="177"/>
      <w:bookmarkEnd w:id="178"/>
      <w:bookmarkEnd w:id="179"/>
      <w:bookmarkEnd w:id="180"/>
      <w:bookmarkEnd w:id="181"/>
      <w:bookmarkEnd w:id="182"/>
      <w:bookmarkEnd w:id="183"/>
      <w:bookmarkEnd w:id="184"/>
      <w:bookmarkEnd w:id="185"/>
    </w:p>
    <w:p w:rsidRPr="00F90FD2" w:rsidR="00CE2DFD" w:rsidP="00595A20" w:rsidRDefault="00CE2DFD" w14:paraId="39779E12" w14:textId="6149F658">
      <w:pPr>
        <w:ind w:left="720"/>
      </w:pPr>
      <w:r w:rsidRPr="00F90FD2">
        <w:t xml:space="preserve">At the end of the first fiscal year of the CA, after the funded base program activities are complete but before a partial closeout of the base programs is conducted, a </w:t>
      </w:r>
      <w:r w:rsidR="00F3343F">
        <w:t>s</w:t>
      </w:r>
      <w:r w:rsidRPr="00F90FD2" w:rsidR="00E4459D">
        <w:t>tate</w:t>
      </w:r>
      <w:r w:rsidRPr="00F90FD2">
        <w:t xml:space="preserve"> agency may request a budget variance from the BLS.  Budget variances permit </w:t>
      </w:r>
      <w:r w:rsidR="00F3343F">
        <w:t>s</w:t>
      </w:r>
      <w:r w:rsidRPr="00F90FD2" w:rsidR="00E4459D">
        <w:t>tate</w:t>
      </w:r>
      <w:r w:rsidRPr="00F90FD2">
        <w:t xml:space="preserve">s to move a limited amount of funds between base programs and AAMCs to help minimize over- or under-obligation of funds to any single program.  Current BLS policy regarding budget variances is </w:t>
      </w:r>
      <w:r w:rsidRPr="00F90FD2" w:rsidR="000D1D80">
        <w:t>s</w:t>
      </w:r>
      <w:r w:rsidRPr="00F90FD2" w:rsidR="00E4459D">
        <w:t>tate</w:t>
      </w:r>
      <w:r w:rsidRPr="00F90FD2">
        <w:t xml:space="preserve">d in LMI Administrative Memorandum </w:t>
      </w:r>
      <w:r w:rsidRPr="00F90FD2" w:rsidR="00FB17CA">
        <w:t>S-1</w:t>
      </w:r>
      <w:r w:rsidR="006F56B4">
        <w:t>9</w:t>
      </w:r>
      <w:r w:rsidRPr="00F90FD2" w:rsidR="00FB17CA">
        <w:t>-0</w:t>
      </w:r>
      <w:r w:rsidR="006F56B4">
        <w:t>6</w:t>
      </w:r>
      <w:r w:rsidRPr="00F90FD2" w:rsidR="00FB17CA">
        <w:t xml:space="preserve">, dated </w:t>
      </w:r>
      <w:r w:rsidR="006F56B4">
        <w:t>August</w:t>
      </w:r>
      <w:r w:rsidR="00074B28">
        <w:t> </w:t>
      </w:r>
      <w:r w:rsidR="006F56B4">
        <w:t>26</w:t>
      </w:r>
      <w:r w:rsidRPr="00F90FD2" w:rsidR="00FB17CA">
        <w:t>,</w:t>
      </w:r>
      <w:r w:rsidR="00074B28">
        <w:t> </w:t>
      </w:r>
      <w:r w:rsidRPr="00F90FD2" w:rsidR="00FB17CA">
        <w:t>201</w:t>
      </w:r>
      <w:r w:rsidR="006F56B4">
        <w:t>9</w:t>
      </w:r>
      <w:r w:rsidRPr="00F90FD2">
        <w:t>.  Some of the more significant points from this memo are summarized below.</w:t>
      </w:r>
    </w:p>
    <w:p w:rsidRPr="00F90FD2" w:rsidR="00CE2DFD" w:rsidP="00595A20" w:rsidRDefault="00CE2DFD" w14:paraId="3CF7DEE6" w14:textId="77777777">
      <w:pPr>
        <w:ind w:left="720"/>
      </w:pPr>
      <w:r w:rsidRPr="00F90FD2">
        <w:t xml:space="preserve">The total amount to be moved cannot exceed 4 percent of a </w:t>
      </w:r>
      <w:r w:rsidR="00F3343F">
        <w:t>s</w:t>
      </w:r>
      <w:r w:rsidRPr="00F90FD2" w:rsidR="00E4459D">
        <w:t>tate</w:t>
      </w:r>
      <w:r w:rsidRPr="00F90FD2">
        <w:t>’s total fiscal year CA funding for base programs and their associated AAMCs.</w:t>
      </w:r>
    </w:p>
    <w:p w:rsidRPr="00F90FD2" w:rsidR="00CE2DFD" w:rsidP="00AE52F4" w:rsidRDefault="00CE2DFD" w14:paraId="0C2EE68A" w14:textId="77777777">
      <w:pPr>
        <w:numPr>
          <w:ilvl w:val="0"/>
          <w:numId w:val="14"/>
        </w:numPr>
        <w:ind w:left="1080"/>
      </w:pPr>
      <w:r w:rsidRPr="00F90FD2">
        <w:t>Budget variance actions will be limited to:</w:t>
      </w:r>
    </w:p>
    <w:p w:rsidRPr="00F90FD2" w:rsidR="00CE2DFD" w:rsidP="00AE52F4" w:rsidRDefault="00CE2DFD" w14:paraId="7E4EEC75" w14:textId="77777777">
      <w:pPr>
        <w:numPr>
          <w:ilvl w:val="0"/>
          <w:numId w:val="112"/>
        </w:numPr>
        <w:ind w:left="1440"/>
      </w:pPr>
      <w:r w:rsidRPr="00F90FD2">
        <w:t>20 percent for base programs funded at $300,000 or more;</w:t>
      </w:r>
    </w:p>
    <w:p w:rsidRPr="00F90FD2" w:rsidR="00CE2DFD" w:rsidP="00AE52F4" w:rsidRDefault="00CE2DFD" w14:paraId="34D24AC7" w14:textId="77777777">
      <w:pPr>
        <w:numPr>
          <w:ilvl w:val="0"/>
          <w:numId w:val="112"/>
        </w:numPr>
        <w:ind w:left="1440"/>
      </w:pPr>
      <w:r w:rsidRPr="00F90FD2">
        <w:t>25 percent (up to $60,000) or $10,000, whichever is greater, for base programs funded at less than $300,000; and</w:t>
      </w:r>
    </w:p>
    <w:p w:rsidRPr="00F90FD2" w:rsidR="00CE2DFD" w:rsidP="00AE52F4" w:rsidRDefault="00CE2DFD" w14:paraId="028B7AF4" w14:textId="77777777">
      <w:pPr>
        <w:numPr>
          <w:ilvl w:val="0"/>
          <w:numId w:val="112"/>
        </w:numPr>
        <w:ind w:left="1440"/>
      </w:pPr>
      <w:r w:rsidRPr="00F90FD2">
        <w:lastRenderedPageBreak/>
        <w:t>33 percent or $10,000, whichever is lesser, of the total annual project amount for any individual AAMC.</w:t>
      </w:r>
    </w:p>
    <w:p w:rsidRPr="00F90FD2" w:rsidR="00CE2DFD" w:rsidP="00AE52F4" w:rsidRDefault="00CE2DFD" w14:paraId="3BF8A122" w14:textId="77777777">
      <w:pPr>
        <w:numPr>
          <w:ilvl w:val="0"/>
          <w:numId w:val="14"/>
        </w:numPr>
        <w:ind w:left="1080"/>
      </w:pPr>
      <w:r w:rsidRPr="00F90FD2">
        <w:t>Moving funds from AAMCs to base programs is not permitted.</w:t>
      </w:r>
    </w:p>
    <w:p w:rsidRPr="00F90FD2" w:rsidR="00CE2DFD" w:rsidP="00595A20" w:rsidRDefault="00E4459D" w14:paraId="4C4A5B90" w14:textId="77777777">
      <w:pPr>
        <w:ind w:left="720"/>
      </w:pPr>
      <w:r w:rsidRPr="00F90FD2">
        <w:t>State</w:t>
      </w:r>
      <w:r w:rsidRPr="00F90FD2" w:rsidR="00CE2DFD">
        <w:t>s should refer to the full memorandum to ensure their budget variance requests meet all other applicable conditions.</w:t>
      </w:r>
    </w:p>
    <w:p w:rsidRPr="00F90FD2" w:rsidR="00CE2DFD" w:rsidP="00595A20" w:rsidRDefault="00E4459D" w14:paraId="5BA7755C" w14:textId="445935E5">
      <w:pPr>
        <w:ind w:left="720"/>
      </w:pPr>
      <w:r w:rsidRPr="00F90FD2">
        <w:t>State</w:t>
      </w:r>
      <w:r w:rsidRPr="00F90FD2" w:rsidR="00CE2DFD">
        <w:t xml:space="preserve"> agencies should submit their requests for budget variances to the appropriate regional office no later than 60 days after the end of the fiscal year.  </w:t>
      </w:r>
      <w:r w:rsidRPr="00F90FD2">
        <w:t>State</w:t>
      </w:r>
      <w:r w:rsidRPr="00F90FD2" w:rsidR="00CE2DFD">
        <w:t xml:space="preserve"> agencies should use the BLS LMI Cooperative Agreement Budget Variance Request Form to request the budget variance. </w:t>
      </w:r>
      <w:r w:rsidR="007633B2">
        <w:t xml:space="preserve"> </w:t>
      </w:r>
      <w:r w:rsidRPr="00F90FD2" w:rsidR="00CE2DFD">
        <w:t>(A copy of this form is attached to the end of Part I.)</w:t>
      </w:r>
    </w:p>
    <w:p w:rsidRPr="00F90FD2" w:rsidR="00CE2DFD" w:rsidP="00CF61E5" w:rsidRDefault="00CE2DFD" w14:paraId="424E204A" w14:textId="77777777">
      <w:pPr>
        <w:pStyle w:val="Heading2"/>
      </w:pPr>
      <w:bookmarkStart w:name="_Toc360880534" w:id="186"/>
      <w:bookmarkStart w:name="_Toc388872680" w:id="187"/>
      <w:bookmarkStart w:name="_Toc184020622" w:id="188"/>
      <w:bookmarkStart w:name="_Toc190758469" w:id="189"/>
      <w:bookmarkStart w:name="_Toc190770116" w:id="190"/>
      <w:bookmarkStart w:name="_Toc197829229" w:id="191"/>
      <w:bookmarkStart w:name="_Toc220934153" w:id="192"/>
      <w:bookmarkStart w:name="_Toc318388349" w:id="193"/>
      <w:bookmarkStart w:name="_Toc355682027" w:id="194"/>
      <w:bookmarkStart w:name="_Toc5024401" w:id="195"/>
      <w:r w:rsidRPr="00F90FD2">
        <w:t>PROGRAM VARIANCES</w:t>
      </w:r>
      <w:bookmarkEnd w:id="186"/>
      <w:bookmarkEnd w:id="187"/>
      <w:bookmarkEnd w:id="188"/>
      <w:bookmarkEnd w:id="189"/>
      <w:bookmarkEnd w:id="190"/>
      <w:bookmarkEnd w:id="191"/>
      <w:bookmarkEnd w:id="192"/>
      <w:bookmarkEnd w:id="193"/>
      <w:bookmarkEnd w:id="194"/>
      <w:bookmarkEnd w:id="195"/>
    </w:p>
    <w:p w:rsidRPr="00F90FD2" w:rsidR="00CE2DFD" w:rsidP="00595A20" w:rsidRDefault="00CE2DFD" w14:paraId="4A3996DE" w14:textId="77777777">
      <w:pPr>
        <w:ind w:left="720"/>
      </w:pPr>
      <w:r w:rsidRPr="00F90FD2">
        <w:t xml:space="preserve">A program variance is required if a </w:t>
      </w:r>
      <w:r w:rsidR="00F3343F">
        <w:t>s</w:t>
      </w:r>
      <w:r w:rsidRPr="00F90FD2" w:rsidR="00E4459D">
        <w:t>tate</w:t>
      </w:r>
      <w:r w:rsidRPr="00F90FD2">
        <w:t xml:space="preserve"> </w:t>
      </w:r>
      <w:r w:rsidR="00160D23">
        <w:t xml:space="preserve">cannot fully </w:t>
      </w:r>
      <w:r w:rsidRPr="00F90FD2">
        <w:t xml:space="preserve">comply with all performance requirements for the entire period of the CA.  If a program variance is requested, the </w:t>
      </w:r>
      <w:r w:rsidR="00F3343F">
        <w:t>s</w:t>
      </w:r>
      <w:r w:rsidRPr="00F90FD2" w:rsidR="00E4459D">
        <w:t>tate</w:t>
      </w:r>
      <w:r w:rsidRPr="00F90FD2">
        <w:t xml:space="preserve"> agency must submit a Variance Request Form to the BLS regional office for review before it is sent to the BLS national office for review.  All program variances must be approved by the BLS national office prior to the CA being signed.  The approved program variance is to be referenced in the space provided at the end of the work </w:t>
      </w:r>
      <w:r w:rsidRPr="00F90FD2" w:rsidR="00482167">
        <w:t>s</w:t>
      </w:r>
      <w:r w:rsidRPr="00F90FD2" w:rsidR="00E4459D">
        <w:t>tate</w:t>
      </w:r>
      <w:r w:rsidR="00CF61E5">
        <w:t>ment.</w:t>
      </w:r>
      <w:r w:rsidR="001E2550">
        <w:t xml:space="preserve">  The variance language included cannot be changed from what was stated in the approval document.</w:t>
      </w:r>
    </w:p>
    <w:p w:rsidRPr="00F90FD2" w:rsidR="00CE2DFD" w:rsidP="00CF61E5" w:rsidRDefault="00CE2DFD" w14:paraId="1E5D9047" w14:textId="77777777">
      <w:pPr>
        <w:pStyle w:val="Heading2"/>
      </w:pPr>
      <w:bookmarkStart w:name="_Toc360880535" w:id="196"/>
      <w:bookmarkStart w:name="_Toc388872681" w:id="197"/>
      <w:bookmarkStart w:name="_Toc184020623" w:id="198"/>
      <w:bookmarkStart w:name="_Toc190758470" w:id="199"/>
      <w:bookmarkStart w:name="_Toc190770117" w:id="200"/>
      <w:bookmarkStart w:name="_Toc197829230" w:id="201"/>
      <w:bookmarkStart w:name="_Toc220934154" w:id="202"/>
      <w:bookmarkStart w:name="_Toc318388350" w:id="203"/>
      <w:bookmarkStart w:name="_Toc355682028" w:id="204"/>
      <w:bookmarkStart w:name="_Toc5024402" w:id="205"/>
      <w:r w:rsidRPr="00F90FD2">
        <w:t>CHANGES TO THE COOPERATIVE AGREEMENT</w:t>
      </w:r>
      <w:bookmarkEnd w:id="196"/>
      <w:bookmarkEnd w:id="197"/>
      <w:bookmarkEnd w:id="198"/>
      <w:bookmarkEnd w:id="199"/>
      <w:bookmarkEnd w:id="200"/>
      <w:bookmarkEnd w:id="201"/>
      <w:bookmarkEnd w:id="202"/>
      <w:bookmarkEnd w:id="203"/>
      <w:bookmarkEnd w:id="204"/>
      <w:bookmarkEnd w:id="205"/>
    </w:p>
    <w:p w:rsidRPr="00F90FD2" w:rsidR="00CE2DFD" w:rsidP="00595A20" w:rsidRDefault="00CE2DFD" w14:paraId="0674AE2A" w14:textId="77777777">
      <w:pPr>
        <w:pStyle w:val="Heading3"/>
        <w:ind w:hanging="720"/>
      </w:pPr>
      <w:bookmarkStart w:name="_Toc360880536" w:id="206"/>
      <w:bookmarkStart w:name="_Toc388872682" w:id="207"/>
      <w:bookmarkStart w:name="_Toc184020624" w:id="208"/>
      <w:bookmarkStart w:name="_Toc190758471" w:id="209"/>
      <w:bookmarkStart w:name="_Toc190770118" w:id="210"/>
      <w:bookmarkStart w:name="_Toc197829231" w:id="211"/>
      <w:bookmarkStart w:name="_Toc220934155" w:id="212"/>
      <w:bookmarkStart w:name="_Toc318388351" w:id="213"/>
      <w:bookmarkStart w:name="_Toc355682029" w:id="214"/>
      <w:bookmarkStart w:name="_Toc5024403" w:id="215"/>
      <w:r w:rsidRPr="00F90FD2">
        <w:t>Budget Changes</w:t>
      </w:r>
      <w:bookmarkEnd w:id="206"/>
      <w:bookmarkEnd w:id="207"/>
      <w:bookmarkEnd w:id="208"/>
      <w:bookmarkEnd w:id="209"/>
      <w:bookmarkEnd w:id="210"/>
      <w:bookmarkEnd w:id="211"/>
      <w:bookmarkEnd w:id="212"/>
      <w:bookmarkEnd w:id="213"/>
      <w:bookmarkEnd w:id="214"/>
      <w:bookmarkEnd w:id="215"/>
    </w:p>
    <w:p w:rsidRPr="00F90FD2" w:rsidR="00CE2DFD" w:rsidP="00CF61E5" w:rsidRDefault="00CE2DFD" w14:paraId="454A47D7" w14:textId="77777777">
      <w:pPr>
        <w:ind w:firstLine="533"/>
      </w:pPr>
      <w:r w:rsidRPr="00F90FD2">
        <w:t xml:space="preserve">Budget changes that require a </w:t>
      </w:r>
      <w:r w:rsidR="00F3343F">
        <w:t>s</w:t>
      </w:r>
      <w:r w:rsidRPr="00F90FD2" w:rsidR="00E4459D">
        <w:t>tate</w:t>
      </w:r>
      <w:r w:rsidRPr="00F90FD2">
        <w:t xml:space="preserve"> agency to obtain prior written approval from the BLS include:</w:t>
      </w:r>
    </w:p>
    <w:p w:rsidRPr="00F90FD2" w:rsidR="00CE2DFD" w:rsidP="00AE52F4" w:rsidRDefault="00CE2DFD" w14:paraId="4DB2E0FD" w14:textId="77777777">
      <w:pPr>
        <w:numPr>
          <w:ilvl w:val="0"/>
          <w:numId w:val="14"/>
        </w:numPr>
        <w:ind w:left="1440"/>
      </w:pPr>
      <w:r w:rsidRPr="00F90FD2">
        <w:t>Any revision that would result in the need for additional funding; and</w:t>
      </w:r>
    </w:p>
    <w:p w:rsidRPr="00F90FD2" w:rsidR="00CE2DFD" w:rsidP="00AE52F4" w:rsidRDefault="00CE2DFD" w14:paraId="626E3A9A" w14:textId="77777777">
      <w:pPr>
        <w:numPr>
          <w:ilvl w:val="0"/>
          <w:numId w:val="14"/>
        </w:numPr>
        <w:ind w:left="1440"/>
      </w:pPr>
      <w:r w:rsidRPr="00F90FD2">
        <w:t xml:space="preserve">Cumulative transfers between </w:t>
      </w:r>
      <w:proofErr w:type="gramStart"/>
      <w:r w:rsidRPr="00F90FD2">
        <w:t>cost</w:t>
      </w:r>
      <w:proofErr w:type="gramEnd"/>
      <w:r w:rsidRPr="00F90FD2">
        <w:t xml:space="preserve"> categories that exceed or are expected to exceed 10 percent of the current total approved program budget, whenever the total BLS funding is greater than $100,000.</w:t>
      </w:r>
    </w:p>
    <w:p w:rsidRPr="00F90FD2" w:rsidR="00CE2DFD" w:rsidP="00595A20" w:rsidRDefault="00CE2DFD" w14:paraId="39CB06FA" w14:textId="77777777">
      <w:pPr>
        <w:pStyle w:val="Heading3"/>
        <w:ind w:hanging="720"/>
      </w:pPr>
      <w:bookmarkStart w:name="_Toc360880537" w:id="216"/>
      <w:bookmarkStart w:name="_Toc388872683" w:id="217"/>
      <w:bookmarkStart w:name="_Toc184020625" w:id="218"/>
      <w:bookmarkStart w:name="_Toc190758472" w:id="219"/>
      <w:bookmarkStart w:name="_Toc190770119" w:id="220"/>
      <w:bookmarkStart w:name="_Toc197829232" w:id="221"/>
      <w:bookmarkStart w:name="_Toc220934156" w:id="222"/>
      <w:bookmarkStart w:name="_Toc318388352" w:id="223"/>
      <w:bookmarkStart w:name="_Toc355682030" w:id="224"/>
      <w:bookmarkStart w:name="_Toc5024404" w:id="225"/>
      <w:r w:rsidRPr="00F90FD2">
        <w:t>Programmatic Changes</w:t>
      </w:r>
      <w:bookmarkEnd w:id="216"/>
      <w:bookmarkEnd w:id="217"/>
      <w:bookmarkEnd w:id="218"/>
      <w:bookmarkEnd w:id="219"/>
      <w:bookmarkEnd w:id="220"/>
      <w:bookmarkEnd w:id="221"/>
      <w:bookmarkEnd w:id="222"/>
      <w:bookmarkEnd w:id="223"/>
      <w:bookmarkEnd w:id="224"/>
      <w:bookmarkEnd w:id="225"/>
    </w:p>
    <w:p w:rsidRPr="00F90FD2" w:rsidR="00CE2DFD" w:rsidP="00CF61E5" w:rsidRDefault="00CE2DFD" w14:paraId="3CD78747" w14:textId="77777777">
      <w:pPr>
        <w:ind w:left="1080" w:hanging="7"/>
      </w:pPr>
      <w:r w:rsidRPr="00F90FD2">
        <w:t xml:space="preserve">Programmatic changes that require a </w:t>
      </w:r>
      <w:r w:rsidR="00F3343F">
        <w:t>s</w:t>
      </w:r>
      <w:r w:rsidRPr="00F90FD2" w:rsidR="00E4459D">
        <w:t>tate</w:t>
      </w:r>
      <w:r w:rsidRPr="00F90FD2">
        <w:t xml:space="preserve"> agency to obtain prior written approval from the BLS include:</w:t>
      </w:r>
    </w:p>
    <w:p w:rsidRPr="00F90FD2" w:rsidR="00CE2DFD" w:rsidP="00AE52F4" w:rsidRDefault="00CE2DFD" w14:paraId="336D7C32" w14:textId="77777777">
      <w:pPr>
        <w:numPr>
          <w:ilvl w:val="0"/>
          <w:numId w:val="14"/>
        </w:numPr>
        <w:ind w:left="1440"/>
      </w:pPr>
      <w:r w:rsidRPr="00F90FD2">
        <w:t>Any revision of the scope or objectives of the CA; or</w:t>
      </w:r>
    </w:p>
    <w:p w:rsidRPr="00F90FD2" w:rsidR="00DB177D" w:rsidP="00AE52F4" w:rsidRDefault="00CE2DFD" w14:paraId="0A4255FF" w14:textId="77777777">
      <w:pPr>
        <w:numPr>
          <w:ilvl w:val="0"/>
          <w:numId w:val="14"/>
        </w:numPr>
        <w:ind w:left="1440"/>
      </w:pPr>
      <w:r w:rsidRPr="00F90FD2">
        <w:t>Need to extend the period of availability of funds.</w:t>
      </w:r>
      <w:bookmarkStart w:name="_Toc360880538" w:id="226"/>
      <w:bookmarkStart w:name="_Toc388872684" w:id="227"/>
      <w:bookmarkStart w:name="_Toc184020626" w:id="228"/>
      <w:bookmarkStart w:name="_Toc190758473" w:id="229"/>
      <w:bookmarkStart w:name="_Toc190770120" w:id="230"/>
      <w:bookmarkStart w:name="_Toc197829233" w:id="231"/>
      <w:bookmarkStart w:name="_Toc220934157" w:id="232"/>
    </w:p>
    <w:p w:rsidRPr="00F90FD2" w:rsidR="00CE2DFD" w:rsidP="00595A20" w:rsidRDefault="00CE2DFD" w14:paraId="2DE9C438" w14:textId="77777777">
      <w:pPr>
        <w:pStyle w:val="Heading3"/>
        <w:ind w:hanging="720"/>
      </w:pPr>
      <w:bookmarkStart w:name="_Toc318388353" w:id="233"/>
      <w:bookmarkStart w:name="_Toc355682031" w:id="234"/>
      <w:bookmarkStart w:name="_Toc5024405" w:id="235"/>
      <w:r w:rsidRPr="00F90FD2">
        <w:t>Additional Activities to Maintain Currency</w:t>
      </w:r>
      <w:bookmarkEnd w:id="226"/>
      <w:bookmarkEnd w:id="227"/>
      <w:bookmarkEnd w:id="228"/>
      <w:bookmarkEnd w:id="229"/>
      <w:bookmarkEnd w:id="230"/>
      <w:bookmarkEnd w:id="231"/>
      <w:bookmarkEnd w:id="232"/>
      <w:bookmarkEnd w:id="233"/>
      <w:bookmarkEnd w:id="234"/>
      <w:bookmarkEnd w:id="235"/>
    </w:p>
    <w:p w:rsidRPr="00F90FD2" w:rsidR="00CE2DFD" w:rsidP="008568A9" w:rsidRDefault="00CE2DFD" w14:paraId="7C19751A" w14:textId="77777777">
      <w:pPr>
        <w:ind w:left="1080"/>
      </w:pPr>
      <w:r w:rsidRPr="00F90FD2">
        <w:t>Additional activities to maintain currency (AAMCs) that entail both budget and programmatic changes to the base CA require prior written approval from the BLS.</w:t>
      </w:r>
    </w:p>
    <w:p w:rsidRPr="00F90FD2" w:rsidR="00CE2DFD" w:rsidP="008568A9" w:rsidRDefault="00CE2DFD" w14:paraId="77AE61B3" w14:textId="77777777">
      <w:pPr>
        <w:ind w:left="1080"/>
      </w:pPr>
      <w:r w:rsidRPr="00F90FD2">
        <w:t xml:space="preserve">All AAMCs must be planned to start in the fiscal year in which they are funded and be completed no later than the end of the fiscal year following their initiation.  All extensions to the end date of the CA due to the AAMC must be requested in writing and approved by the BLS Grant Officer in writing.  If granted a time extension, the </w:t>
      </w:r>
      <w:r w:rsidR="00F3343F">
        <w:t>s</w:t>
      </w:r>
      <w:r w:rsidRPr="00F90FD2" w:rsidR="00E4459D">
        <w:t>tate</w:t>
      </w:r>
      <w:r w:rsidRPr="00F90FD2">
        <w:t xml:space="preserve"> agency and the BLS must be clear about which work </w:t>
      </w:r>
      <w:r w:rsidRPr="00F90FD2" w:rsidR="00482167">
        <w:t>s</w:t>
      </w:r>
      <w:r w:rsidRPr="00F90FD2" w:rsidR="00E4459D">
        <w:t>tate</w:t>
      </w:r>
      <w:r w:rsidRPr="00F90FD2">
        <w:t>ment deliverables from the CA still apply.</w:t>
      </w:r>
    </w:p>
    <w:p w:rsidRPr="00F90FD2" w:rsidR="00CE2DFD" w:rsidP="008568A9" w:rsidRDefault="00CE2DFD" w14:paraId="77E70895" w14:textId="77777777">
      <w:pPr>
        <w:ind w:left="1080"/>
      </w:pPr>
      <w:r w:rsidRPr="00F90FD2">
        <w:lastRenderedPageBreak/>
        <w:t xml:space="preserve">Either the BLS or a </w:t>
      </w:r>
      <w:r w:rsidR="00F3343F">
        <w:t>s</w:t>
      </w:r>
      <w:r w:rsidRPr="00F90FD2" w:rsidR="00E4459D">
        <w:t>tate</w:t>
      </w:r>
      <w:r w:rsidRPr="00F90FD2">
        <w:t xml:space="preserve"> agency may initiate AAMCs.  For the former, the BLS will invite eligible </w:t>
      </w:r>
      <w:r w:rsidR="00F3343F">
        <w:t>s</w:t>
      </w:r>
      <w:r w:rsidRPr="00F90FD2" w:rsidR="00E4459D">
        <w:t>tate</w:t>
      </w:r>
      <w:r w:rsidRPr="00F90FD2">
        <w:t xml:space="preserve"> agencies to apply for AAMCs once the Bureau knows available funding levels.  </w:t>
      </w:r>
      <w:r w:rsidRPr="00F90FD2" w:rsidR="00E4459D">
        <w:t>State</w:t>
      </w:r>
      <w:r w:rsidRPr="00F90FD2">
        <w:t xml:space="preserve">s that elect to participate will then provide completed work </w:t>
      </w:r>
      <w:r w:rsidRPr="00F90FD2" w:rsidR="00482167">
        <w:t>s</w:t>
      </w:r>
      <w:r w:rsidRPr="00F90FD2" w:rsidR="00E4459D">
        <w:t>tate</w:t>
      </w:r>
      <w:r w:rsidRPr="00F90FD2">
        <w:t>ments and cost information. (Detailed procedures for responding to a BLS-initiated AAMC are f</w:t>
      </w:r>
      <w:r w:rsidRPr="00F90FD2" w:rsidR="00E11F09">
        <w:t>ound later in Part II, Section 9</w:t>
      </w:r>
      <w:r w:rsidRPr="00F90FD2">
        <w:t>b.)</w:t>
      </w:r>
    </w:p>
    <w:p w:rsidRPr="00F90FD2" w:rsidR="00CE2DFD" w:rsidP="008568A9" w:rsidRDefault="00CE2DFD" w14:paraId="7541465E" w14:textId="77777777">
      <w:pPr>
        <w:ind w:left="1080"/>
      </w:pPr>
      <w:r w:rsidRPr="00F90FD2">
        <w:t xml:space="preserve">For a </w:t>
      </w:r>
      <w:r w:rsidR="00A90A0F">
        <w:t>s</w:t>
      </w:r>
      <w:r w:rsidRPr="00F90FD2" w:rsidR="00E4459D">
        <w:t>tate</w:t>
      </w:r>
      <w:r w:rsidRPr="00F90FD2">
        <w:t xml:space="preserve"> agency to initiate an AAMC it must send a letter to the appropriate BLS Regional Commissioner requesting funding for the proposed activity.  (Detailed instructions for what kind of information to include in the request letter is conta</w:t>
      </w:r>
      <w:r w:rsidRPr="00F90FD2" w:rsidR="00E11F09">
        <w:t>ined later in Part II, Section 9</w:t>
      </w:r>
      <w:r w:rsidRPr="00F90FD2">
        <w:t xml:space="preserve">b.)  If funds become available during the CA period, and the BLS has given its approval to the project, then the </w:t>
      </w:r>
      <w:r w:rsidR="00A90A0F">
        <w:t>s</w:t>
      </w:r>
      <w:r w:rsidRPr="00F90FD2" w:rsidR="00E4459D">
        <w:t>tate</w:t>
      </w:r>
      <w:r w:rsidRPr="00F90FD2">
        <w:t xml:space="preserve"> will receive notice from BLS to submit the necessary paperwork to change its CA.  </w:t>
      </w:r>
    </w:p>
    <w:p w:rsidRPr="00F90FD2" w:rsidR="00CE2DFD" w:rsidP="00346FDC" w:rsidRDefault="00CE2DFD" w14:paraId="6435894B" w14:textId="77777777">
      <w:pPr>
        <w:pStyle w:val="Heading3"/>
        <w:ind w:hanging="720"/>
      </w:pPr>
      <w:bookmarkStart w:name="_Toc360880539" w:id="236"/>
      <w:bookmarkStart w:name="_Toc388872685" w:id="237"/>
      <w:bookmarkStart w:name="_Toc184020627" w:id="238"/>
      <w:bookmarkStart w:name="_Toc190758474" w:id="239"/>
      <w:bookmarkStart w:name="_Toc190770121" w:id="240"/>
      <w:bookmarkStart w:name="_Toc197829234" w:id="241"/>
      <w:bookmarkStart w:name="_Toc220934158" w:id="242"/>
      <w:bookmarkStart w:name="_Toc318388354" w:id="243"/>
      <w:bookmarkStart w:name="_Toc355682032" w:id="244"/>
      <w:bookmarkStart w:name="_Toc5024406" w:id="245"/>
      <w:r w:rsidRPr="00F90FD2">
        <w:t>Obtaining BLS Approval of Changes to the Cooperative Agreement</w:t>
      </w:r>
      <w:bookmarkEnd w:id="236"/>
      <w:bookmarkEnd w:id="237"/>
      <w:bookmarkEnd w:id="238"/>
      <w:bookmarkEnd w:id="239"/>
      <w:bookmarkEnd w:id="240"/>
      <w:bookmarkEnd w:id="241"/>
      <w:bookmarkEnd w:id="242"/>
      <w:bookmarkEnd w:id="243"/>
      <w:bookmarkEnd w:id="244"/>
      <w:bookmarkEnd w:id="245"/>
    </w:p>
    <w:p w:rsidRPr="00F90FD2" w:rsidR="00CE2DFD" w:rsidP="00EE5386" w:rsidRDefault="00CE2DFD" w14:paraId="74E0F9E7" w14:textId="77777777">
      <w:pPr>
        <w:ind w:left="1080"/>
      </w:pPr>
      <w:r w:rsidRPr="00F90FD2">
        <w:t xml:space="preserve">To obtain written approval from the BLS for budget changes to the CA, a </w:t>
      </w:r>
      <w:r w:rsidR="00A90A0F">
        <w:t>s</w:t>
      </w:r>
      <w:r w:rsidRPr="00F90FD2" w:rsidR="00E4459D">
        <w:t>tate</w:t>
      </w:r>
      <w:r w:rsidRPr="00F90FD2">
        <w:t xml:space="preserve"> agency will submit the following:</w:t>
      </w:r>
    </w:p>
    <w:p w:rsidRPr="00F90FD2" w:rsidR="00CE2DFD" w:rsidP="00AE52F4" w:rsidRDefault="00CE2DFD" w14:paraId="75E01630" w14:textId="77777777">
      <w:pPr>
        <w:numPr>
          <w:ilvl w:val="0"/>
          <w:numId w:val="14"/>
        </w:numPr>
        <w:ind w:left="1440"/>
      </w:pPr>
      <w:r w:rsidRPr="00F90FD2">
        <w:t>An Application for Federal Assistance, SF</w:t>
      </w:r>
      <w:r w:rsidRPr="00F90FD2">
        <w:noBreakHyphen/>
        <w:t>424, reflecting the change in the Federal funding for the CA;</w:t>
      </w:r>
    </w:p>
    <w:p w:rsidRPr="00F90FD2" w:rsidR="00CE2DFD" w:rsidP="00AE52F4" w:rsidRDefault="00CE2DFD" w14:paraId="30C038A2" w14:textId="77777777">
      <w:pPr>
        <w:numPr>
          <w:ilvl w:val="0"/>
          <w:numId w:val="14"/>
        </w:numPr>
        <w:ind w:left="1440"/>
      </w:pPr>
      <w:r w:rsidRPr="00F90FD2">
        <w:t>A revised BIF, annotated to reflect the modified budget elements;</w:t>
      </w:r>
    </w:p>
    <w:p w:rsidRPr="00F90FD2" w:rsidR="00CE2DFD" w:rsidP="00AE52F4" w:rsidRDefault="00CE2DFD" w14:paraId="594968CE" w14:textId="77777777">
      <w:pPr>
        <w:numPr>
          <w:ilvl w:val="0"/>
          <w:numId w:val="14"/>
        </w:numPr>
        <w:ind w:left="1440"/>
      </w:pPr>
      <w:r w:rsidRPr="00F90FD2">
        <w:t xml:space="preserve">All relevant pages of the appropriate work </w:t>
      </w:r>
      <w:r w:rsidRPr="00F90FD2" w:rsidR="00482167">
        <w:t>s</w:t>
      </w:r>
      <w:r w:rsidRPr="00F90FD2" w:rsidR="00E4459D">
        <w:t>tate</w:t>
      </w:r>
      <w:r w:rsidRPr="00F90FD2">
        <w:t>ment, and;</w:t>
      </w:r>
    </w:p>
    <w:p w:rsidRPr="00F90FD2" w:rsidR="00CE2DFD" w:rsidP="00AE52F4" w:rsidRDefault="00CE2DFD" w14:paraId="70468B63" w14:textId="77777777">
      <w:pPr>
        <w:numPr>
          <w:ilvl w:val="0"/>
          <w:numId w:val="14"/>
        </w:numPr>
        <w:ind w:left="1440"/>
      </w:pPr>
      <w:r w:rsidRPr="00F90FD2">
        <w:t>A narrative justification for the revision, included in the transmittal letter.</w:t>
      </w:r>
    </w:p>
    <w:p w:rsidRPr="00F90FD2" w:rsidR="00CE2DFD" w:rsidP="00EE5386" w:rsidRDefault="00CE2DFD" w14:paraId="5D5E4C06" w14:textId="77777777">
      <w:pPr>
        <w:ind w:left="1080"/>
      </w:pPr>
      <w:r w:rsidRPr="00F90FD2">
        <w:t xml:space="preserve">To obtain written approval from the BLS for programmatic changes to the CA or AAMCs, a </w:t>
      </w:r>
      <w:r w:rsidR="00A90A0F">
        <w:t>s</w:t>
      </w:r>
      <w:r w:rsidRPr="00F90FD2" w:rsidR="00E4459D">
        <w:t>tate</w:t>
      </w:r>
      <w:r w:rsidRPr="00F90FD2">
        <w:t xml:space="preserve"> agency will submit the following:</w:t>
      </w:r>
    </w:p>
    <w:p w:rsidRPr="00F90FD2" w:rsidR="00CE2DFD" w:rsidP="00AE52F4" w:rsidRDefault="00CE2DFD" w14:paraId="05977426" w14:textId="77777777">
      <w:pPr>
        <w:numPr>
          <w:ilvl w:val="0"/>
          <w:numId w:val="14"/>
        </w:numPr>
        <w:ind w:left="1440"/>
      </w:pPr>
      <w:r w:rsidRPr="00F90FD2">
        <w:t>An Application for Federal Assistance, SF</w:t>
      </w:r>
      <w:r w:rsidRPr="00F90FD2">
        <w:noBreakHyphen/>
        <w:t>424, reflecting the program change or AAMC, as appropriate;</w:t>
      </w:r>
    </w:p>
    <w:p w:rsidRPr="00F90FD2" w:rsidR="00CE2DFD" w:rsidP="00AE52F4" w:rsidRDefault="00CE2DFD" w14:paraId="1E4F93D9" w14:textId="77777777">
      <w:pPr>
        <w:numPr>
          <w:ilvl w:val="0"/>
          <w:numId w:val="14"/>
        </w:numPr>
        <w:ind w:left="1440"/>
      </w:pPr>
      <w:r w:rsidRPr="00F90FD2">
        <w:t>A BIF, revised and annotated to reflect a change, or new, if for an AAMC for which funding has been agreed upon;</w:t>
      </w:r>
    </w:p>
    <w:p w:rsidRPr="00F90FD2" w:rsidR="00CE2DFD" w:rsidP="00AE52F4" w:rsidRDefault="00CE2DFD" w14:paraId="6DE7AE97" w14:textId="77777777">
      <w:pPr>
        <w:numPr>
          <w:ilvl w:val="0"/>
          <w:numId w:val="14"/>
        </w:numPr>
        <w:ind w:left="1440"/>
      </w:pPr>
      <w:r w:rsidRPr="00F90FD2">
        <w:t xml:space="preserve">A work </w:t>
      </w:r>
      <w:r w:rsidRPr="00F90FD2" w:rsidR="00456C97">
        <w:t>s</w:t>
      </w:r>
      <w:r w:rsidRPr="00F90FD2" w:rsidR="00E4459D">
        <w:t>tate</w:t>
      </w:r>
      <w:r w:rsidRPr="00F90FD2">
        <w:t>ment either annotated to reflect a change to the scope or duration of work originally agreed upon, or new if for an AAMC for which funding has been approved, and;</w:t>
      </w:r>
    </w:p>
    <w:p w:rsidRPr="00F90FD2" w:rsidR="00CE2DFD" w:rsidP="00AE52F4" w:rsidRDefault="00CE2DFD" w14:paraId="6C21D0FC" w14:textId="77777777">
      <w:pPr>
        <w:numPr>
          <w:ilvl w:val="0"/>
          <w:numId w:val="14"/>
        </w:numPr>
        <w:ind w:left="1440"/>
      </w:pPr>
      <w:r w:rsidRPr="00F90FD2">
        <w:t>A narrative justification for the revision, included in the transmittal letter.</w:t>
      </w:r>
    </w:p>
    <w:p w:rsidRPr="00F90FD2" w:rsidR="006B0585" w:rsidP="00EE5386" w:rsidRDefault="00CE2DFD" w14:paraId="685B56BF" w14:textId="77777777">
      <w:pPr>
        <w:ind w:left="1080"/>
      </w:pPr>
      <w:r w:rsidRPr="00F90FD2">
        <w:t>A request for prior approval of a change must be received in the regional office 30 calendar days before the beginning of the quarter in which the change will take effect.</w:t>
      </w:r>
    </w:p>
    <w:p w:rsidRPr="00F90FD2" w:rsidR="00CE2DFD" w:rsidP="00346FDC" w:rsidRDefault="00CE2DFD" w14:paraId="131BB954" w14:textId="77777777">
      <w:pPr>
        <w:pStyle w:val="Heading3"/>
        <w:ind w:hanging="720"/>
      </w:pPr>
      <w:bookmarkStart w:name="_Toc360880540" w:id="246"/>
      <w:bookmarkStart w:name="_Toc388872686" w:id="247"/>
      <w:bookmarkStart w:name="_Toc184020628" w:id="248"/>
      <w:bookmarkStart w:name="_Toc190758475" w:id="249"/>
      <w:bookmarkStart w:name="_Toc190770122" w:id="250"/>
      <w:bookmarkStart w:name="_Toc197829235" w:id="251"/>
      <w:bookmarkStart w:name="_Toc220934159" w:id="252"/>
      <w:bookmarkStart w:name="_Toc318388355" w:id="253"/>
      <w:bookmarkStart w:name="_Toc355682033" w:id="254"/>
      <w:bookmarkStart w:name="_Toc5024407" w:id="255"/>
      <w:r w:rsidRPr="00F90FD2">
        <w:t>BLS-Initiated Budget Changes</w:t>
      </w:r>
      <w:bookmarkEnd w:id="246"/>
      <w:bookmarkEnd w:id="247"/>
      <w:bookmarkEnd w:id="248"/>
      <w:bookmarkEnd w:id="249"/>
      <w:bookmarkEnd w:id="250"/>
      <w:bookmarkEnd w:id="251"/>
      <w:bookmarkEnd w:id="252"/>
      <w:bookmarkEnd w:id="253"/>
      <w:bookmarkEnd w:id="254"/>
      <w:bookmarkEnd w:id="255"/>
    </w:p>
    <w:p w:rsidRPr="00F90FD2" w:rsidR="00CE2DFD" w:rsidP="008C3775" w:rsidRDefault="00CE2DFD" w14:paraId="29A17A1F" w14:textId="77777777">
      <w:pPr>
        <w:ind w:left="1080"/>
      </w:pPr>
      <w:r w:rsidRPr="00F90FD2">
        <w:t xml:space="preserve">In the event of a legislative mandate to reduce appropriated funds, requiring the BLS to decrease the amount originally awarded by the CA, the CA will be modified.  The BLS prefers to work bilaterally with its </w:t>
      </w:r>
      <w:r w:rsidR="00A90A0F">
        <w:t>s</w:t>
      </w:r>
      <w:r w:rsidRPr="00F90FD2" w:rsidR="00E4459D">
        <w:t>tate</w:t>
      </w:r>
      <w:r w:rsidRPr="00F90FD2">
        <w:t xml:space="preserve"> agencies to effect these budget reductions.  However, when this is not possible, because, for example, the workload and time involved to obtain </w:t>
      </w:r>
      <w:r w:rsidR="00A90A0F">
        <w:t>s</w:t>
      </w:r>
      <w:r w:rsidRPr="00F90FD2" w:rsidR="00E4459D">
        <w:t>tate</w:t>
      </w:r>
      <w:r w:rsidRPr="00F90FD2">
        <w:t xml:space="preserve">-required review and signature of a bilateral modification are too great, the BLS is prepared to initiate and execute unilateral modifications.  If the BLS initiates a unilateral modification, it will promptly notify the affected </w:t>
      </w:r>
      <w:r w:rsidR="00A90A0F">
        <w:t>s</w:t>
      </w:r>
      <w:r w:rsidRPr="00F90FD2" w:rsidR="00E4459D">
        <w:t>tate</w:t>
      </w:r>
      <w:r w:rsidRPr="00F90FD2">
        <w:t xml:space="preserve"> agency, in writing, of the change(s) made to the CA.  The notification will be specific as to what was done to/for the </w:t>
      </w:r>
      <w:r w:rsidR="00A90A0F">
        <w:t>s</w:t>
      </w:r>
      <w:r w:rsidRPr="00F90FD2" w:rsidR="00E4459D">
        <w:t>tate</w:t>
      </w:r>
      <w:r w:rsidRPr="00F90FD2">
        <w:t>.</w:t>
      </w:r>
    </w:p>
    <w:p w:rsidRPr="00F90FD2" w:rsidR="00CE2DFD" w:rsidP="008C3775" w:rsidRDefault="00CE2DFD" w14:paraId="32D6D05A" w14:textId="77777777">
      <w:pPr>
        <w:ind w:left="1080"/>
      </w:pPr>
      <w:r w:rsidRPr="00F90FD2">
        <w:lastRenderedPageBreak/>
        <w:t xml:space="preserve">In addition, in the event that funds are restored in the same fiscal year as they were cut, the BLS will use a unilateral modification to put the funds back if:  (a) the </w:t>
      </w:r>
      <w:r w:rsidR="00A90A0F">
        <w:t>s</w:t>
      </w:r>
      <w:r w:rsidRPr="00F90FD2" w:rsidR="00E4459D">
        <w:t>tate</w:t>
      </w:r>
      <w:r w:rsidRPr="00F90FD2">
        <w:t xml:space="preserve"> prefers a unilateral modification over a bilateral modification; and (b) the </w:t>
      </w:r>
      <w:r w:rsidR="00A90A0F">
        <w:t>s</w:t>
      </w:r>
      <w:r w:rsidRPr="00F90FD2" w:rsidR="00E4459D">
        <w:t>tate</w:t>
      </w:r>
      <w:r w:rsidRPr="00F90FD2">
        <w:t xml:space="preserve"> either did not take any variances when the cut was made so there is no change in work load, or the amount of funding restored matches the amount taken away so that the work load reverts to what was agreed to in the original CA.</w:t>
      </w:r>
    </w:p>
    <w:p w:rsidRPr="00F90FD2" w:rsidR="00CE2DFD" w:rsidP="00346FDC" w:rsidRDefault="00CE2DFD" w14:paraId="7603E568" w14:textId="77777777">
      <w:pPr>
        <w:pStyle w:val="Heading3"/>
        <w:ind w:hanging="720"/>
      </w:pPr>
      <w:bookmarkStart w:name="_Toc360880541" w:id="256"/>
      <w:bookmarkStart w:name="_Toc388872687" w:id="257"/>
      <w:bookmarkStart w:name="_Toc184020629" w:id="258"/>
      <w:bookmarkStart w:name="_Toc190758476" w:id="259"/>
      <w:bookmarkStart w:name="_Toc190770123" w:id="260"/>
      <w:bookmarkStart w:name="_Toc197829236" w:id="261"/>
      <w:bookmarkStart w:name="_Toc220934160" w:id="262"/>
      <w:bookmarkStart w:name="_Toc318388356" w:id="263"/>
      <w:bookmarkStart w:name="_Toc355682034" w:id="264"/>
      <w:bookmarkStart w:name="_Toc5024408" w:id="265"/>
      <w:r w:rsidRPr="00F90FD2">
        <w:t>Time Extensions</w:t>
      </w:r>
      <w:bookmarkEnd w:id="256"/>
      <w:bookmarkEnd w:id="257"/>
      <w:bookmarkEnd w:id="258"/>
      <w:bookmarkEnd w:id="259"/>
      <w:bookmarkEnd w:id="260"/>
      <w:bookmarkEnd w:id="261"/>
      <w:bookmarkEnd w:id="262"/>
      <w:bookmarkEnd w:id="263"/>
      <w:bookmarkEnd w:id="264"/>
      <w:bookmarkEnd w:id="265"/>
    </w:p>
    <w:p w:rsidRPr="00F90FD2" w:rsidR="00CE2DFD" w:rsidP="008C3775" w:rsidRDefault="00CE2DFD" w14:paraId="0E84C962" w14:textId="77777777">
      <w:pPr>
        <w:ind w:left="1080"/>
      </w:pPr>
      <w:r w:rsidRPr="00F90FD2">
        <w:t xml:space="preserve">Where the sole purpose of a change to the CA is to provide additional time to complete deliverables that relate to AAMCs, a unilateral modification may also be used.  Again, the BLS prefers the use of a bilateral modification, but will initiate a unilateral modification to effect the change so as to reduce the </w:t>
      </w:r>
      <w:r w:rsidR="00A90A0F">
        <w:t>s</w:t>
      </w:r>
      <w:r w:rsidRPr="00F90FD2" w:rsidR="00E4459D">
        <w:t>tate</w:t>
      </w:r>
      <w:r w:rsidRPr="00F90FD2">
        <w:t xml:space="preserve">'s workload and paperwork.  As noted above, any modification to extend the period of performance must clearly </w:t>
      </w:r>
      <w:r w:rsidR="001E2550">
        <w:t>s</w:t>
      </w:r>
      <w:r w:rsidRPr="00F90FD2" w:rsidR="00E4459D">
        <w:t>tate</w:t>
      </w:r>
      <w:r w:rsidRPr="00F90FD2">
        <w:t xml:space="preserve"> what work is still being done.</w:t>
      </w:r>
      <w:r w:rsidR="001E2550">
        <w:t xml:space="preserve">  Modification</w:t>
      </w:r>
      <w:r w:rsidR="00156B31">
        <w:t>s</w:t>
      </w:r>
      <w:r w:rsidR="001E2550">
        <w:t xml:space="preserve"> to extend the duration </w:t>
      </w:r>
      <w:r w:rsidR="0029486C">
        <w:t xml:space="preserve">of an AAMC need to be completed prior to the end of the </w:t>
      </w:r>
      <w:r w:rsidR="008B764A">
        <w:t>period of performance for the AAMC</w:t>
      </w:r>
      <w:r w:rsidR="0029486C">
        <w:t>.</w:t>
      </w:r>
    </w:p>
    <w:p w:rsidRPr="00F90FD2" w:rsidR="00CE2DFD" w:rsidP="008C3775" w:rsidRDefault="00CE2DFD" w14:paraId="172E7F28" w14:textId="77777777">
      <w:pPr>
        <w:pStyle w:val="Heading2"/>
      </w:pPr>
      <w:bookmarkStart w:name="_Toc360880542" w:id="266"/>
      <w:bookmarkStart w:name="_Toc388872688" w:id="267"/>
      <w:bookmarkStart w:name="_Toc184020630" w:id="268"/>
      <w:bookmarkStart w:name="_Toc190758477" w:id="269"/>
      <w:bookmarkStart w:name="_Toc190770124" w:id="270"/>
      <w:bookmarkStart w:name="_Toc197829237" w:id="271"/>
      <w:bookmarkStart w:name="_Toc220934161" w:id="272"/>
      <w:bookmarkStart w:name="_Toc318388357" w:id="273"/>
      <w:bookmarkStart w:name="_Toc355682035" w:id="274"/>
      <w:bookmarkStart w:name="_Toc5024409" w:id="275"/>
      <w:r w:rsidRPr="00F90FD2">
        <w:t>PROGRAM REVISIONS</w:t>
      </w:r>
      <w:bookmarkEnd w:id="266"/>
      <w:bookmarkEnd w:id="267"/>
      <w:bookmarkEnd w:id="268"/>
      <w:bookmarkEnd w:id="269"/>
      <w:bookmarkEnd w:id="270"/>
      <w:bookmarkEnd w:id="271"/>
      <w:bookmarkEnd w:id="272"/>
      <w:bookmarkEnd w:id="273"/>
      <w:bookmarkEnd w:id="274"/>
      <w:bookmarkEnd w:id="275"/>
    </w:p>
    <w:p w:rsidRPr="00F90FD2" w:rsidR="00CE2DFD" w:rsidP="00346FDC" w:rsidRDefault="00CE2DFD" w14:paraId="6DD0F11A" w14:textId="77777777">
      <w:pPr>
        <w:ind w:left="720"/>
      </w:pPr>
      <w:r w:rsidRPr="00F90FD2">
        <w:t xml:space="preserve">The BLS may make periodic revisions to the program manuals.  The BLS will attempt to coordinate the timing of these revisions so </w:t>
      </w:r>
      <w:r w:rsidR="00A90A0F">
        <w:t>s</w:t>
      </w:r>
      <w:r w:rsidRPr="00F90FD2" w:rsidR="00E4459D">
        <w:t>tate</w:t>
      </w:r>
      <w:r w:rsidRPr="00F90FD2">
        <w:t xml:space="preserve"> agencies do not experience increased workloads during the CA period.  If, however, revisions are made that require a substantial change in workload, the BLS or a </w:t>
      </w:r>
      <w:r w:rsidR="00A90A0F">
        <w:t>s</w:t>
      </w:r>
      <w:r w:rsidRPr="00F90FD2" w:rsidR="00E4459D">
        <w:t>tate</w:t>
      </w:r>
      <w:r w:rsidRPr="00F90FD2">
        <w:t xml:space="preserve"> agency may initiate a modification to the CA.</w:t>
      </w:r>
    </w:p>
    <w:p w:rsidRPr="00F90FD2" w:rsidR="00CE2DFD" w:rsidP="008C3775" w:rsidRDefault="00CE2DFD" w14:paraId="03BE6EE8" w14:textId="77777777">
      <w:pPr>
        <w:pStyle w:val="Heading2"/>
      </w:pPr>
      <w:bookmarkStart w:name="_Toc360880543" w:id="276"/>
      <w:bookmarkStart w:name="_Toc388872689" w:id="277"/>
      <w:bookmarkStart w:name="_Toc184020631" w:id="278"/>
      <w:bookmarkStart w:name="_Toc190758478" w:id="279"/>
      <w:bookmarkStart w:name="_Toc190770125" w:id="280"/>
      <w:bookmarkStart w:name="_Toc197829238" w:id="281"/>
      <w:bookmarkStart w:name="_Toc220934162" w:id="282"/>
      <w:bookmarkStart w:name="_Toc318388358" w:id="283"/>
      <w:bookmarkStart w:name="_Toc355682036" w:id="284"/>
      <w:bookmarkStart w:name="_Toc5024410" w:id="285"/>
      <w:r w:rsidRPr="00F90FD2">
        <w:t>PROPERTY AND EQUIPMENT</w:t>
      </w:r>
      <w:bookmarkEnd w:id="276"/>
      <w:bookmarkEnd w:id="277"/>
      <w:bookmarkEnd w:id="278"/>
      <w:bookmarkEnd w:id="279"/>
      <w:bookmarkEnd w:id="280"/>
      <w:bookmarkEnd w:id="281"/>
      <w:bookmarkEnd w:id="282"/>
      <w:bookmarkEnd w:id="283"/>
      <w:bookmarkEnd w:id="284"/>
      <w:bookmarkEnd w:id="285"/>
    </w:p>
    <w:p w:rsidRPr="00F90FD2" w:rsidR="00CE2DFD" w:rsidP="00346FDC" w:rsidRDefault="00CE2DFD" w14:paraId="3BB16285" w14:textId="77777777">
      <w:pPr>
        <w:ind w:left="720"/>
      </w:pPr>
      <w:r w:rsidRPr="00F90FD2">
        <w:t xml:space="preserve">A </w:t>
      </w:r>
      <w:r w:rsidR="00A90A0F">
        <w:t>s</w:t>
      </w:r>
      <w:r w:rsidRPr="00F90FD2" w:rsidR="00E4459D">
        <w:t>tate</w:t>
      </w:r>
      <w:r w:rsidRPr="00F90FD2">
        <w:t xml:space="preserve"> agency will follow the requirements related to title, use, and disposition of real property found at </w:t>
      </w:r>
      <w:r w:rsidRPr="00F90FD2" w:rsidR="00FB17CA">
        <w:t>2 CFR </w:t>
      </w:r>
      <w:r w:rsidR="00FB17CA">
        <w:t>200</w:t>
      </w:r>
      <w:r w:rsidRPr="00F90FD2" w:rsidR="00FB17CA">
        <w:t>.31</w:t>
      </w:r>
      <w:r w:rsidR="00FB17CA">
        <w:t>1</w:t>
      </w:r>
      <w:r w:rsidRPr="00F90FD2">
        <w:t xml:space="preserve">.  The </w:t>
      </w:r>
      <w:r w:rsidR="00A90A0F">
        <w:t>s</w:t>
      </w:r>
      <w:r w:rsidRPr="00F90FD2" w:rsidR="00E4459D">
        <w:t>tate</w:t>
      </w:r>
      <w:r w:rsidRPr="00F90FD2">
        <w:t xml:space="preserve"> agency will use, manage, and dispose of equipment acquired under the </w:t>
      </w:r>
      <w:r w:rsidRPr="0056415E" w:rsidR="0056415E">
        <w:t>a</w:t>
      </w:r>
      <w:r w:rsidRPr="0056415E">
        <w:t>greement</w:t>
      </w:r>
      <w:r w:rsidRPr="00F90FD2">
        <w:t xml:space="preserve"> in accordance with </w:t>
      </w:r>
      <w:r w:rsidR="00A90A0F">
        <w:t>s</w:t>
      </w:r>
      <w:r w:rsidRPr="00F90FD2" w:rsidR="00E4459D">
        <w:t>tate</w:t>
      </w:r>
      <w:r w:rsidRPr="00F90FD2">
        <w:t xml:space="preserve"> laws and procedures.  Title to equipment purchased with CA funds will vest upon acquisition in the </w:t>
      </w:r>
      <w:r w:rsidR="00A90A0F">
        <w:t>s</w:t>
      </w:r>
      <w:r w:rsidRPr="00F90FD2" w:rsidR="00E4459D">
        <w:t>tate</w:t>
      </w:r>
      <w:r w:rsidRPr="00F90FD2">
        <w:t xml:space="preserve"> agency.  However, the BLS, per </w:t>
      </w:r>
      <w:r w:rsidRPr="00F90FD2" w:rsidR="00FB17CA">
        <w:t>2 CFR </w:t>
      </w:r>
      <w:r w:rsidR="00FB17CA">
        <w:t>200</w:t>
      </w:r>
      <w:r w:rsidRPr="00F90FD2" w:rsidR="00FB17CA">
        <w:t>.</w:t>
      </w:r>
      <w:r w:rsidR="00FB17CA">
        <w:t>313</w:t>
      </w:r>
      <w:r w:rsidRPr="00F90FD2" w:rsidR="00FB17CA">
        <w:t>(</w:t>
      </w:r>
      <w:r w:rsidR="00FB17CA">
        <w:t>a)</w:t>
      </w:r>
      <w:r w:rsidRPr="00F90FD2">
        <w:t xml:space="preserve">, reserves the right to transfer title to the Federal Government or a third party named by the BLS when such a third party is otherwise eligible under existing statutes.  Such transfers are subject to the standards appearing at </w:t>
      </w:r>
      <w:r w:rsidRPr="00F90FD2" w:rsidR="00FB17CA">
        <w:t>2 CFR </w:t>
      </w:r>
      <w:r w:rsidR="00FB17CA">
        <w:t>200</w:t>
      </w:r>
      <w:r w:rsidRPr="00F90FD2" w:rsidR="00FB17CA">
        <w:t>.3</w:t>
      </w:r>
      <w:r w:rsidR="00FB17CA">
        <w:t>13</w:t>
      </w:r>
      <w:r w:rsidRPr="00F90FD2" w:rsidR="00FB17CA">
        <w:t>(</w:t>
      </w:r>
      <w:r w:rsidR="00FB17CA">
        <w:t>a</w:t>
      </w:r>
      <w:proofErr w:type="gramStart"/>
      <w:r w:rsidRPr="00F90FD2" w:rsidR="00FB17CA">
        <w:t>)(</w:t>
      </w:r>
      <w:proofErr w:type="gramEnd"/>
      <w:r w:rsidRPr="00F90FD2" w:rsidR="00FB17CA">
        <w:t>1)-(3)</w:t>
      </w:r>
      <w:r w:rsidRPr="00F90FD2">
        <w:t xml:space="preserve">Pursuant to those standards, specifically, </w:t>
      </w:r>
      <w:r w:rsidRPr="00F90FD2" w:rsidR="00FB17CA">
        <w:t>2 CFR </w:t>
      </w:r>
      <w:r w:rsidR="00FB17CA">
        <w:t>200</w:t>
      </w:r>
      <w:r w:rsidRPr="00F90FD2" w:rsidR="00FB17CA">
        <w:t>.3</w:t>
      </w:r>
      <w:r w:rsidR="00FB17CA">
        <w:t>13</w:t>
      </w:r>
      <w:r w:rsidRPr="00F90FD2" w:rsidR="00FB17CA">
        <w:t>(</w:t>
      </w:r>
      <w:r w:rsidR="00FB17CA">
        <w:t>a)(1),</w:t>
      </w:r>
      <w:r w:rsidRPr="00F90FD2">
        <w:t xml:space="preserve">the BLS reserves the right to transfer title of any </w:t>
      </w:r>
      <w:r w:rsidR="00FB17CA">
        <w:t>Automated Data Processing (</w:t>
      </w:r>
      <w:r w:rsidRPr="00F90FD2">
        <w:t>ADP</w:t>
      </w:r>
      <w:r w:rsidR="00FB17CA">
        <w:t>)</w:t>
      </w:r>
      <w:r w:rsidRPr="00F90FD2">
        <w:t xml:space="preserve"> equipment, purchased with CA funds, upon termination of financial assistance or when the equipment is no longer needed by the </w:t>
      </w:r>
      <w:r w:rsidR="00A90A0F">
        <w:t>s</w:t>
      </w:r>
      <w:r w:rsidRPr="00F90FD2" w:rsidR="00E4459D">
        <w:t>tate</w:t>
      </w:r>
      <w:r w:rsidRPr="00F90FD2">
        <w:t xml:space="preserve"> agency.</w:t>
      </w:r>
    </w:p>
    <w:p w:rsidRPr="00F90FD2" w:rsidR="00CE2DFD" w:rsidP="008C3775" w:rsidRDefault="00CE2DFD" w14:paraId="1F1D508D" w14:textId="77777777">
      <w:pPr>
        <w:pStyle w:val="Heading2"/>
      </w:pPr>
      <w:bookmarkStart w:name="_Toc360880544" w:id="286"/>
      <w:bookmarkStart w:name="_Toc388872690" w:id="287"/>
      <w:bookmarkStart w:name="_Toc184020632" w:id="288"/>
      <w:bookmarkStart w:name="_Toc190758479" w:id="289"/>
      <w:bookmarkStart w:name="_Toc190770126" w:id="290"/>
      <w:bookmarkStart w:name="_Toc197829239" w:id="291"/>
      <w:bookmarkStart w:name="_Toc220934163" w:id="292"/>
      <w:bookmarkStart w:name="_Toc318388359" w:id="293"/>
      <w:bookmarkStart w:name="_Toc355682037" w:id="294"/>
      <w:bookmarkStart w:name="_Toc5024411" w:id="295"/>
      <w:r w:rsidRPr="00F90FD2">
        <w:t>PROCUREMENT</w:t>
      </w:r>
      <w:bookmarkEnd w:id="286"/>
      <w:bookmarkEnd w:id="287"/>
      <w:bookmarkEnd w:id="288"/>
      <w:bookmarkEnd w:id="289"/>
      <w:bookmarkEnd w:id="290"/>
      <w:bookmarkEnd w:id="291"/>
      <w:bookmarkEnd w:id="292"/>
      <w:bookmarkEnd w:id="293"/>
      <w:bookmarkEnd w:id="294"/>
      <w:bookmarkEnd w:id="295"/>
    </w:p>
    <w:p w:rsidRPr="00F90FD2" w:rsidR="00CE2DFD" w:rsidP="00346FDC" w:rsidRDefault="00CE2DFD" w14:paraId="42A7E898" w14:textId="77777777">
      <w:pPr>
        <w:ind w:left="720"/>
      </w:pPr>
      <w:r w:rsidRPr="00F90FD2">
        <w:t xml:space="preserve">Except as noted below, when procuring property and services under the CA, a </w:t>
      </w:r>
      <w:r w:rsidR="00A90A0F">
        <w:t>s</w:t>
      </w:r>
      <w:r w:rsidRPr="00F90FD2" w:rsidR="00E4459D">
        <w:t>tate</w:t>
      </w:r>
      <w:r w:rsidRPr="00F90FD2">
        <w:t xml:space="preserve"> agency will follow the same policies and procedures it uses for procurements from its non-Federal funds.  The </w:t>
      </w:r>
      <w:r w:rsidR="00A90A0F">
        <w:t>s</w:t>
      </w:r>
      <w:r w:rsidRPr="00F90FD2" w:rsidR="00E4459D">
        <w:t>tate</w:t>
      </w:r>
      <w:r w:rsidRPr="00F90FD2">
        <w:t xml:space="preserve"> agency will ensure that every purchase order or other contract includes any clauses required by </w:t>
      </w:r>
      <w:r w:rsidRPr="00C12A1F">
        <w:t>Federal</w:t>
      </w:r>
      <w:r w:rsidRPr="00F90FD2">
        <w:t xml:space="preserve"> statutes and executive orders and their implementing regulations </w:t>
      </w:r>
      <w:r w:rsidRPr="00F90FD2" w:rsidR="00FB17CA">
        <w:t>[2 CFR </w:t>
      </w:r>
      <w:r w:rsidR="00FB17CA">
        <w:t>200</w:t>
      </w:r>
      <w:r w:rsidRPr="00F90FD2" w:rsidR="00FB17CA">
        <w:t>.3</w:t>
      </w:r>
      <w:r w:rsidR="00FB17CA">
        <w:t>17 – 200.326</w:t>
      </w:r>
      <w:r w:rsidRPr="00F90FD2" w:rsidR="00FB17CA">
        <w:t>].</w:t>
      </w:r>
    </w:p>
    <w:p w:rsidRPr="00F90FD2" w:rsidR="00CE2DFD" w:rsidP="00346FDC" w:rsidRDefault="00CE2DFD" w14:paraId="3E92F1FA" w14:textId="77777777">
      <w:pPr>
        <w:ind w:left="720"/>
      </w:pPr>
      <w:r w:rsidRPr="00F90FD2">
        <w:t xml:space="preserve">Pursuant to the provisions of </w:t>
      </w:r>
      <w:r w:rsidR="00FB17CA">
        <w:t>2 CFR 200, Subpart E</w:t>
      </w:r>
      <w:r w:rsidRPr="00F90FD2">
        <w:t xml:space="preserve">, a </w:t>
      </w:r>
      <w:r w:rsidR="00A90A0F">
        <w:t>s</w:t>
      </w:r>
      <w:r w:rsidRPr="00F90FD2" w:rsidR="00E4459D">
        <w:t>tate</w:t>
      </w:r>
      <w:r w:rsidRPr="00F90FD2">
        <w:t xml:space="preserve"> agency will request BLS approval prior to the procurement of information technology equipment with a unit cost of $5,000 or more.</w:t>
      </w:r>
    </w:p>
    <w:p w:rsidR="00074B28" w:rsidP="00346FDC" w:rsidRDefault="00CE2DFD" w14:paraId="2659C6BC" w14:textId="1CDA8CFD">
      <w:pPr>
        <w:ind w:left="720"/>
        <w:rPr>
          <w:szCs w:val="20"/>
        </w:rPr>
      </w:pPr>
      <w:r w:rsidRPr="00F90FD2">
        <w:t xml:space="preserve">A </w:t>
      </w:r>
      <w:r w:rsidR="00D90B85">
        <w:t>s</w:t>
      </w:r>
      <w:r w:rsidRPr="00F90FD2" w:rsidR="00E4459D">
        <w:t>tate</w:t>
      </w:r>
      <w:r w:rsidRPr="00F90FD2">
        <w:t xml:space="preserve"> agency will not </w:t>
      </w:r>
      <w:proofErr w:type="spellStart"/>
      <w:r w:rsidRPr="00F90FD2">
        <w:t>subgrant</w:t>
      </w:r>
      <w:proofErr w:type="spellEnd"/>
      <w:r w:rsidRPr="00F90FD2">
        <w:t xml:space="preserve"> or contract substantive program work under the CA without the permission of the BLS.  Substantive program work includes, but is not limited to, the sampling, data collection, estimation, and validation activities under the CA.</w:t>
      </w:r>
      <w:r w:rsidR="006E1B6C">
        <w:t xml:space="preserve">  </w:t>
      </w:r>
      <w:r w:rsidRPr="007633B2" w:rsidR="006E1B6C">
        <w:rPr>
          <w:szCs w:val="20"/>
        </w:rPr>
        <w:t xml:space="preserve">Non-substantive activities for which BLS grants permission to the state agency to contract work, may also be subcontracted on a case by case basis so long as approved by the BLS and the state agency and their contractors follow the confidentiality requirements around contracting set out in part I, section S.6. </w:t>
      </w:r>
      <w:proofErr w:type="gramStart"/>
      <w:r w:rsidRPr="007633B2" w:rsidR="006E1B6C">
        <w:rPr>
          <w:szCs w:val="20"/>
        </w:rPr>
        <w:t>of</w:t>
      </w:r>
      <w:proofErr w:type="gramEnd"/>
      <w:r w:rsidRPr="007633B2" w:rsidR="006E1B6C">
        <w:rPr>
          <w:szCs w:val="20"/>
        </w:rPr>
        <w:t xml:space="preserve"> this CA.</w:t>
      </w:r>
    </w:p>
    <w:p w:rsidR="00074B28" w:rsidRDefault="00074B28" w14:paraId="075F7A5E" w14:textId="77777777">
      <w:pPr>
        <w:spacing w:after="0"/>
        <w:ind w:left="0"/>
        <w:rPr>
          <w:szCs w:val="20"/>
        </w:rPr>
      </w:pPr>
      <w:r>
        <w:rPr>
          <w:szCs w:val="20"/>
        </w:rPr>
        <w:br w:type="page"/>
      </w:r>
    </w:p>
    <w:p w:rsidRPr="00F90FD2" w:rsidR="00CE2DFD" w:rsidP="008C3775" w:rsidRDefault="00CE2DFD" w14:paraId="5D29D5A3" w14:textId="77777777">
      <w:pPr>
        <w:pStyle w:val="Heading2"/>
      </w:pPr>
      <w:bookmarkStart w:name="_Toc360880545" w:id="296"/>
      <w:bookmarkStart w:name="_Toc388872691" w:id="297"/>
      <w:bookmarkStart w:name="_Toc184020633" w:id="298"/>
      <w:bookmarkStart w:name="_Toc190758480" w:id="299"/>
      <w:bookmarkStart w:name="_Toc190770127" w:id="300"/>
      <w:bookmarkStart w:name="_Toc197829240" w:id="301"/>
      <w:bookmarkStart w:name="_Toc220934164" w:id="302"/>
      <w:bookmarkStart w:name="_Toc318388360" w:id="303"/>
      <w:bookmarkStart w:name="_Toc355682038" w:id="304"/>
      <w:bookmarkStart w:name="_Toc5024412" w:id="305"/>
      <w:r w:rsidRPr="00F90FD2">
        <w:lastRenderedPageBreak/>
        <w:t>CLOSEOUTS AND AUDITS</w:t>
      </w:r>
      <w:bookmarkEnd w:id="296"/>
      <w:bookmarkEnd w:id="297"/>
      <w:bookmarkEnd w:id="298"/>
      <w:bookmarkEnd w:id="299"/>
      <w:bookmarkEnd w:id="300"/>
      <w:bookmarkEnd w:id="301"/>
      <w:bookmarkEnd w:id="302"/>
      <w:bookmarkEnd w:id="303"/>
      <w:bookmarkEnd w:id="304"/>
      <w:bookmarkEnd w:id="305"/>
    </w:p>
    <w:p w:rsidRPr="00F90FD2" w:rsidR="00CE2DFD" w:rsidP="00346FDC" w:rsidRDefault="00CE2DFD" w14:paraId="28F5C906" w14:textId="77777777">
      <w:pPr>
        <w:ind w:left="720"/>
      </w:pPr>
      <w:r w:rsidRPr="00F90FD2">
        <w:t xml:space="preserve">Appropriate LMI Memoranda on closeouts and audits will provide specific guidance on the requirements of </w:t>
      </w:r>
      <w:r w:rsidRPr="00F90FD2" w:rsidR="00FB17CA">
        <w:t>2 CFR </w:t>
      </w:r>
      <w:r w:rsidR="00FB17CA">
        <w:t>200</w:t>
      </w:r>
      <w:r w:rsidRPr="00F90FD2" w:rsidR="00FB17CA">
        <w:t>.</w:t>
      </w:r>
      <w:r w:rsidR="00FB17CA">
        <w:t>343</w:t>
      </w:r>
      <w:r w:rsidRPr="00F90FD2">
        <w:t xml:space="preserve">, regarding closeout, and </w:t>
      </w:r>
      <w:r w:rsidRPr="00F90FD2" w:rsidR="00FB17CA">
        <w:t>2 CFR </w:t>
      </w:r>
      <w:r w:rsidR="00FB17CA">
        <w:t>200, Subpart F (Audit Requirements)</w:t>
      </w:r>
      <w:r w:rsidRPr="00F90FD2">
        <w:t>, regarding the Single Audit Act.</w:t>
      </w:r>
    </w:p>
    <w:p w:rsidRPr="00F90FD2" w:rsidR="00CE2DFD" w:rsidP="00346FDC" w:rsidRDefault="00CE2DFD" w14:paraId="782DB9DA" w14:textId="77777777">
      <w:pPr>
        <w:ind w:left="720"/>
      </w:pPr>
      <w:r w:rsidRPr="00F90FD2">
        <w:t xml:space="preserve">If, by virtue of an AAMC, a CA extends beyond the end of the fiscal year of funding, a two-step closeout process is required.  A </w:t>
      </w:r>
      <w:r w:rsidR="000F1708">
        <w:t>s</w:t>
      </w:r>
      <w:r w:rsidRPr="00F90FD2" w:rsidR="00E4459D">
        <w:t>tate</w:t>
      </w:r>
      <w:r w:rsidRPr="00F90FD2">
        <w:t xml:space="preserve"> agency will perform a partial closeout (i.e., financial reconciliation) of the base programs (CES, LAUS, OES, and </w:t>
      </w:r>
      <w:r w:rsidRPr="00F90FD2" w:rsidR="00D40551">
        <w:t>QCEW</w:t>
      </w:r>
      <w:r w:rsidRPr="00F90FD2">
        <w:t>) at the end of the fiscal year of funding.  A</w:t>
      </w:r>
      <w:r w:rsidR="0090244E">
        <w:t>s required by OMB,</w:t>
      </w:r>
      <w:r w:rsidRPr="00F90FD2">
        <w:t xml:space="preserve"> </w:t>
      </w:r>
      <w:r w:rsidR="002D3474">
        <w:t xml:space="preserve">the </w:t>
      </w:r>
      <w:r w:rsidR="000F1708">
        <w:t>s</w:t>
      </w:r>
      <w:r w:rsidRPr="00F90FD2" w:rsidR="00E4459D">
        <w:t>tate</w:t>
      </w:r>
      <w:r w:rsidRPr="00F90FD2">
        <w:t xml:space="preserve"> agency will perform a final closeout of all base programs and AAMCs 90 days after the last AAMC ends, or; 90 days after the end of the fiscal year in which the last AAMC ends.  </w:t>
      </w:r>
    </w:p>
    <w:p w:rsidRPr="00F90FD2" w:rsidR="00CE2DFD" w:rsidP="00346FDC" w:rsidRDefault="00CE2DFD" w14:paraId="0D3FD5C3" w14:textId="77777777">
      <w:pPr>
        <w:ind w:left="720"/>
      </w:pPr>
      <w:r w:rsidRPr="00F90FD2">
        <w:t xml:space="preserve">The </w:t>
      </w:r>
      <w:r w:rsidR="000F1708">
        <w:t>s</w:t>
      </w:r>
      <w:r w:rsidRPr="00F90FD2" w:rsidR="00E4459D">
        <w:t>tate</w:t>
      </w:r>
      <w:r w:rsidRPr="00F90FD2">
        <w:t xml:space="preserve"> agency has the option of deciding when the final closeout is to be performed; however, the </w:t>
      </w:r>
      <w:r w:rsidR="000F1708">
        <w:t>s</w:t>
      </w:r>
      <w:r w:rsidRPr="00F90FD2" w:rsidR="00E4459D">
        <w:t>tate</w:t>
      </w:r>
      <w:r w:rsidRPr="00F90FD2">
        <w:t xml:space="preserve"> agency must notify the regional office before the end of the fiscal year of funding which option it has selected.  Regardless of timing, for financial reporting purposes, final closeouts must reflect that there are not any outstanding resources on order or accruals remaining at the time of submission.  In addition, cash drawdowns in HHS-PMS should equal total expenses for the fiscal year within 90 days of the end of the fiscal year.</w:t>
      </w:r>
    </w:p>
    <w:p w:rsidR="002F4F3F" w:rsidP="00346FDC" w:rsidRDefault="002F4F3F" w14:paraId="64F84D2A" w14:textId="77777777">
      <w:pPr>
        <w:ind w:left="720"/>
      </w:pPr>
      <w:r>
        <w:t>State agencies should use the Transmittal and Certification Form as a checklist to ensure all required forms are included in the closeout package submitted to the regional office.</w:t>
      </w:r>
    </w:p>
    <w:p w:rsidRPr="00F90FD2" w:rsidR="004C3E38" w:rsidP="00346FDC" w:rsidRDefault="00346FDC" w14:paraId="24B52E5C" w14:textId="77687D07">
      <w:pPr>
        <w:ind w:left="720"/>
      </w:pPr>
      <w:r>
        <w:t xml:space="preserve">The </w:t>
      </w:r>
      <w:r w:rsidRPr="00F90FD2" w:rsidR="00226D19">
        <w:t>F</w:t>
      </w:r>
      <w:r w:rsidRPr="00F90FD2" w:rsidR="00A42AFB">
        <w:t xml:space="preserve">inancial </w:t>
      </w:r>
      <w:r w:rsidRPr="00F90FD2" w:rsidR="00226D19">
        <w:t>R</w:t>
      </w:r>
      <w:r w:rsidRPr="00F90FD2" w:rsidR="00A42AFB">
        <w:t xml:space="preserve">econciliation </w:t>
      </w:r>
      <w:r w:rsidRPr="00F90FD2" w:rsidR="00226D19">
        <w:t>W</w:t>
      </w:r>
      <w:r w:rsidRPr="00F90FD2" w:rsidR="00A42AFB">
        <w:t>orksheet (FRW)</w:t>
      </w:r>
      <w:r w:rsidRPr="00F90FD2" w:rsidR="00784F34">
        <w:t xml:space="preserve"> forms, </w:t>
      </w:r>
      <w:r w:rsidRPr="00F90FD2" w:rsidR="00226D19">
        <w:t>closeout checklists</w:t>
      </w:r>
      <w:r w:rsidRPr="00F90FD2" w:rsidR="00784F34">
        <w:t>, and property listings</w:t>
      </w:r>
      <w:r w:rsidRPr="00F90FD2" w:rsidR="00226D19">
        <w:t xml:space="preserve"> </w:t>
      </w:r>
      <w:r w:rsidRPr="00F90FD2" w:rsidR="005E7B00">
        <w:t>must</w:t>
      </w:r>
      <w:r w:rsidRPr="00F90FD2" w:rsidR="00226D19">
        <w:t xml:space="preserve"> be used by the </w:t>
      </w:r>
      <w:r w:rsidR="000F1708">
        <w:t>s</w:t>
      </w:r>
      <w:r w:rsidRPr="00F90FD2" w:rsidR="00E4459D">
        <w:t>tate</w:t>
      </w:r>
      <w:r w:rsidRPr="00F90FD2" w:rsidR="00226D19">
        <w:t>s for the closeout process.  These forms are foun</w:t>
      </w:r>
      <w:r w:rsidR="008C3775">
        <w:t xml:space="preserve">d at the end of this section.  </w:t>
      </w:r>
    </w:p>
    <w:p w:rsidRPr="00F90FD2" w:rsidR="00CE2DFD" w:rsidP="008C3775" w:rsidRDefault="00CE2DFD" w14:paraId="55C03AB0" w14:textId="77777777">
      <w:pPr>
        <w:pStyle w:val="Heading2"/>
      </w:pPr>
      <w:bookmarkStart w:name="_Toc360880546" w:id="306"/>
      <w:bookmarkStart w:name="_Toc388872692" w:id="307"/>
      <w:bookmarkStart w:name="_Toc184020634" w:id="308"/>
      <w:bookmarkStart w:name="_Toc190758481" w:id="309"/>
      <w:bookmarkStart w:name="_Toc190770128" w:id="310"/>
      <w:bookmarkStart w:name="_Toc197829241" w:id="311"/>
      <w:bookmarkStart w:name="_Toc220934165" w:id="312"/>
      <w:bookmarkStart w:name="_Toc318388361" w:id="313"/>
      <w:bookmarkStart w:name="_Toc355682039" w:id="314"/>
      <w:bookmarkStart w:name="_Toc5024413" w:id="315"/>
      <w:r w:rsidRPr="00F90FD2">
        <w:t>RECORDS</w:t>
      </w:r>
      <w:bookmarkEnd w:id="306"/>
      <w:bookmarkEnd w:id="307"/>
      <w:bookmarkEnd w:id="308"/>
      <w:bookmarkEnd w:id="309"/>
      <w:bookmarkEnd w:id="310"/>
      <w:bookmarkEnd w:id="311"/>
      <w:bookmarkEnd w:id="312"/>
      <w:bookmarkEnd w:id="313"/>
      <w:bookmarkEnd w:id="314"/>
      <w:bookmarkEnd w:id="315"/>
    </w:p>
    <w:p w:rsidRPr="00F90FD2" w:rsidR="00CE2DFD" w:rsidP="00346FDC" w:rsidRDefault="00CE2DFD" w14:paraId="4A9865C7" w14:textId="77777777">
      <w:pPr>
        <w:pStyle w:val="Heading3"/>
        <w:ind w:hanging="720"/>
      </w:pPr>
      <w:bookmarkStart w:name="_Toc360880547" w:id="316"/>
      <w:bookmarkStart w:name="_Toc388872693" w:id="317"/>
      <w:bookmarkStart w:name="_Toc184020635" w:id="318"/>
      <w:bookmarkStart w:name="_Toc190758482" w:id="319"/>
      <w:bookmarkStart w:name="_Toc190770129" w:id="320"/>
      <w:bookmarkStart w:name="_Toc197829242" w:id="321"/>
      <w:bookmarkStart w:name="_Toc220934166" w:id="322"/>
      <w:bookmarkStart w:name="_Toc318388362" w:id="323"/>
      <w:bookmarkStart w:name="_Toc355682040" w:id="324"/>
      <w:bookmarkStart w:name="_Toc5024414" w:id="325"/>
      <w:r w:rsidRPr="00F90FD2">
        <w:t>Retention</w:t>
      </w:r>
      <w:bookmarkEnd w:id="316"/>
      <w:bookmarkEnd w:id="317"/>
      <w:bookmarkEnd w:id="318"/>
      <w:bookmarkEnd w:id="319"/>
      <w:bookmarkEnd w:id="320"/>
      <w:bookmarkEnd w:id="321"/>
      <w:bookmarkEnd w:id="322"/>
      <w:bookmarkEnd w:id="323"/>
      <w:bookmarkEnd w:id="324"/>
      <w:bookmarkEnd w:id="325"/>
    </w:p>
    <w:p w:rsidRPr="00F90FD2" w:rsidR="00CE2DFD" w:rsidP="008C3775" w:rsidRDefault="00CE2DFD" w14:paraId="53855616" w14:textId="77777777">
      <w:pPr>
        <w:ind w:left="1080"/>
      </w:pPr>
      <w:r w:rsidRPr="00F90FD2">
        <w:t xml:space="preserve">A </w:t>
      </w:r>
      <w:r w:rsidR="000F1708">
        <w:t>s</w:t>
      </w:r>
      <w:r w:rsidRPr="00F90FD2" w:rsidR="00E4459D">
        <w:t>tate</w:t>
      </w:r>
      <w:r w:rsidRPr="00F90FD2">
        <w:t xml:space="preserve"> agency will retain records in accordance with </w:t>
      </w:r>
      <w:r w:rsidRPr="00F90FD2" w:rsidR="00FB17CA">
        <w:t>2 CFR </w:t>
      </w:r>
      <w:r w:rsidR="00FB17CA">
        <w:t>200</w:t>
      </w:r>
      <w:r w:rsidRPr="00F90FD2" w:rsidR="00FB17CA">
        <w:t>.</w:t>
      </w:r>
      <w:r w:rsidR="00FB17CA">
        <w:t>333 – 200.337</w:t>
      </w:r>
      <w:r w:rsidRPr="00F90FD2" w:rsidR="00FB17CA">
        <w:t xml:space="preserve">, </w:t>
      </w:r>
      <w:r w:rsidR="00FB17CA">
        <w:t xml:space="preserve">Record </w:t>
      </w:r>
      <w:r w:rsidRPr="00F90FD2" w:rsidR="00FB17CA">
        <w:t>Retention and Access</w:t>
      </w:r>
      <w:r w:rsidRPr="00F90FD2">
        <w:t xml:space="preserve">.  Subject to the qualifications set forth in </w:t>
      </w:r>
      <w:r w:rsidRPr="00F90FD2" w:rsidR="00FB17CA">
        <w:t>2 CFR </w:t>
      </w:r>
      <w:r w:rsidR="00FB17CA">
        <w:t>200.333</w:t>
      </w:r>
      <w:r w:rsidRPr="00F90FD2">
        <w:t xml:space="preserve">, a </w:t>
      </w:r>
      <w:r w:rsidR="000F1708">
        <w:t>s</w:t>
      </w:r>
      <w:r w:rsidRPr="00F90FD2" w:rsidR="00E4459D">
        <w:t>tate</w:t>
      </w:r>
      <w:r w:rsidRPr="00F90FD2">
        <w:t xml:space="preserve"> agency </w:t>
      </w:r>
      <w:r w:rsidR="00FB17CA">
        <w:t>must</w:t>
      </w:r>
      <w:r w:rsidRPr="00F90FD2" w:rsidR="00FB17CA">
        <w:t xml:space="preserve"> </w:t>
      </w:r>
      <w:r w:rsidRPr="00F90FD2">
        <w:t>retai</w:t>
      </w:r>
      <w:r w:rsidR="0056415E">
        <w:t>n all records pertinent to the a</w:t>
      </w:r>
      <w:r w:rsidRPr="00F90FD2">
        <w:t xml:space="preserve">greement, including financial and statistical records and supporting documents, for a period of three years </w:t>
      </w:r>
      <w:r w:rsidR="00FB17CA">
        <w:t>from</w:t>
      </w:r>
      <w:r w:rsidRPr="00F90FD2">
        <w:t xml:space="preserve"> the </w:t>
      </w:r>
      <w:r w:rsidR="00FB17CA">
        <w:t>date of the final expenditure report</w:t>
      </w:r>
      <w:r w:rsidRPr="00F90FD2">
        <w:t xml:space="preserve">.  Special retention requirements pursuant to </w:t>
      </w:r>
      <w:r w:rsidRPr="00F90FD2" w:rsidR="00911D7B">
        <w:t>2 CFR </w:t>
      </w:r>
      <w:r w:rsidR="00911D7B">
        <w:t>200</w:t>
      </w:r>
      <w:r w:rsidRPr="00F90FD2" w:rsidR="00911D7B">
        <w:t>.</w:t>
      </w:r>
      <w:r w:rsidR="00911D7B">
        <w:t xml:space="preserve">333 </w:t>
      </w:r>
      <w:r w:rsidRPr="00F90FD2">
        <w:t>are found in program manuals and technical memoranda.</w:t>
      </w:r>
    </w:p>
    <w:p w:rsidRPr="00F90FD2" w:rsidR="00CE2DFD" w:rsidP="00346FDC" w:rsidRDefault="00CE2DFD" w14:paraId="3D447F2E" w14:textId="77777777">
      <w:pPr>
        <w:pStyle w:val="Heading3"/>
        <w:ind w:hanging="720"/>
      </w:pPr>
      <w:bookmarkStart w:name="_Toc360880548" w:id="326"/>
      <w:bookmarkStart w:name="_Toc388872694" w:id="327"/>
      <w:bookmarkStart w:name="_Toc184020636" w:id="328"/>
      <w:bookmarkStart w:name="_Toc190758483" w:id="329"/>
      <w:bookmarkStart w:name="_Toc190770130" w:id="330"/>
      <w:bookmarkStart w:name="_Toc197829243" w:id="331"/>
      <w:bookmarkStart w:name="_Toc220934167" w:id="332"/>
      <w:bookmarkStart w:name="_Toc318388363" w:id="333"/>
      <w:bookmarkStart w:name="_Toc355682041" w:id="334"/>
      <w:bookmarkStart w:name="_Toc5024415" w:id="335"/>
      <w:r w:rsidRPr="00F90FD2">
        <w:t>Disposal</w:t>
      </w:r>
      <w:bookmarkEnd w:id="326"/>
      <w:bookmarkEnd w:id="327"/>
      <w:bookmarkEnd w:id="328"/>
      <w:bookmarkEnd w:id="329"/>
      <w:bookmarkEnd w:id="330"/>
      <w:bookmarkEnd w:id="331"/>
      <w:bookmarkEnd w:id="332"/>
      <w:bookmarkEnd w:id="333"/>
      <w:bookmarkEnd w:id="334"/>
      <w:bookmarkEnd w:id="335"/>
    </w:p>
    <w:p w:rsidRPr="00F90FD2" w:rsidR="00CE2DFD" w:rsidP="008C3775" w:rsidRDefault="00CE2DFD" w14:paraId="07CFE4DA" w14:textId="77777777">
      <w:pPr>
        <w:ind w:left="1080"/>
      </w:pPr>
      <w:r w:rsidRPr="00F90FD2">
        <w:t xml:space="preserve">The </w:t>
      </w:r>
      <w:r w:rsidR="00346FDC">
        <w:t xml:space="preserve">BLS State </w:t>
      </w:r>
      <w:r w:rsidRPr="00F90FD2">
        <w:t xml:space="preserve">Cooperating Representative (see below) is responsible for ensuring that appropriate precautions are taken in disposing of records after the required retention period to ensure that confidentiality is protected.  </w:t>
      </w:r>
      <w:r w:rsidRPr="00F90FD2" w:rsidR="00E4459D">
        <w:t>State</w:t>
      </w:r>
      <w:r w:rsidRPr="00F90FD2">
        <w:t xml:space="preserve"> agencies may follow their own records-disposal policies and procedures, provided they contain safeguards for protecting confidentiality.</w:t>
      </w:r>
    </w:p>
    <w:p w:rsidRPr="00F90FD2" w:rsidR="00CE2DFD" w:rsidP="008C3775" w:rsidRDefault="00CE2DFD" w14:paraId="4D8B2A34" w14:textId="77777777">
      <w:pPr>
        <w:pStyle w:val="Heading2"/>
      </w:pPr>
      <w:bookmarkStart w:name="_Toc184020637" w:id="336"/>
      <w:bookmarkStart w:name="_Toc220934168" w:id="337"/>
      <w:bookmarkStart w:name="_Toc318388364" w:id="338"/>
      <w:bookmarkStart w:name="_Toc355682042" w:id="339"/>
      <w:bookmarkStart w:name="_Toc5024416" w:id="340"/>
      <w:r w:rsidRPr="00F90FD2">
        <w:t>CONFIDENTIALITY</w:t>
      </w:r>
      <w:bookmarkEnd w:id="336"/>
      <w:bookmarkEnd w:id="337"/>
      <w:bookmarkEnd w:id="338"/>
      <w:bookmarkEnd w:id="339"/>
      <w:bookmarkEnd w:id="340"/>
    </w:p>
    <w:p w:rsidRPr="00F90FD2" w:rsidR="00CE2DFD" w:rsidP="00346FDC" w:rsidRDefault="00CE2DFD" w14:paraId="6EDEF0C4" w14:textId="77777777">
      <w:pPr>
        <w:pStyle w:val="Heading3"/>
        <w:ind w:hanging="720"/>
      </w:pPr>
      <w:bookmarkStart w:name="_Toc190758485" w:id="341"/>
      <w:bookmarkStart w:name="_Toc190770132" w:id="342"/>
      <w:bookmarkStart w:name="_Toc197829245" w:id="343"/>
      <w:bookmarkStart w:name="_Toc220934169" w:id="344"/>
      <w:bookmarkStart w:name="_Toc318388365" w:id="345"/>
      <w:bookmarkStart w:name="_Toc355682043" w:id="346"/>
      <w:bookmarkStart w:name="_Toc5024417" w:id="347"/>
      <w:bookmarkStart w:name="_Toc360880550" w:id="348"/>
      <w:bookmarkStart w:name="_Toc388872696" w:id="349"/>
      <w:r w:rsidRPr="00F90FD2">
        <w:t>Federal Guidelines</w:t>
      </w:r>
      <w:bookmarkEnd w:id="341"/>
      <w:bookmarkEnd w:id="342"/>
      <w:bookmarkEnd w:id="343"/>
      <w:bookmarkEnd w:id="344"/>
      <w:bookmarkEnd w:id="345"/>
      <w:bookmarkEnd w:id="346"/>
      <w:bookmarkEnd w:id="347"/>
    </w:p>
    <w:p w:rsidR="00CE2DFD" w:rsidP="008C3775" w:rsidRDefault="0048007A" w14:paraId="79C79446" w14:textId="120D99C6">
      <w:pPr>
        <w:ind w:left="1080"/>
      </w:pPr>
      <w:r w:rsidRPr="00F90FD2">
        <w:t xml:space="preserve">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  </w:t>
      </w:r>
      <w:r w:rsidRPr="00F90FD2" w:rsidR="00CE2DFD">
        <w:t xml:space="preserve">The Confidential Information Protection and Statistical Efficiency Act (CIPSEA) </w:t>
      </w:r>
      <w:r w:rsidR="00672541">
        <w:t>(44 USC 3561 et s</w:t>
      </w:r>
      <w:r w:rsidR="001400D6">
        <w:t>eq.)</w:t>
      </w:r>
      <w:r w:rsidR="00672541">
        <w:t xml:space="preserve"> </w:t>
      </w:r>
      <w:r w:rsidRPr="00F90FD2" w:rsidR="00CE2DFD">
        <w:t xml:space="preserve">safeguards the confidentiality of individually identifiable information acquired for exclusively statistical purposes under a pledge of confidentiality by controlling access to and uses of such information.  BLS officers, employees, and agents are subject to CIPSEA and other Federal laws governing confidentiality.  </w:t>
      </w:r>
    </w:p>
    <w:p w:rsidR="006C6715" w:rsidP="008C3775" w:rsidRDefault="006C6715" w14:paraId="7890320B" w14:textId="77777777">
      <w:pPr>
        <w:ind w:left="1080"/>
      </w:pPr>
    </w:p>
    <w:p w:rsidRPr="00F90FD2" w:rsidR="00CE2DFD" w:rsidP="00346FDC" w:rsidRDefault="00CE2DFD" w14:paraId="55133359" w14:textId="77777777">
      <w:pPr>
        <w:pStyle w:val="Heading3"/>
        <w:ind w:hanging="720"/>
      </w:pPr>
      <w:bookmarkStart w:name="_Toc318358307" w:id="350"/>
      <w:bookmarkStart w:name="_Toc318363409" w:id="351"/>
      <w:bookmarkStart w:name="_Toc318363576" w:id="352"/>
      <w:bookmarkStart w:name="_Toc318363745" w:id="353"/>
      <w:bookmarkStart w:name="_Toc318363913" w:id="354"/>
      <w:bookmarkStart w:name="_Toc318364084" w:id="355"/>
      <w:bookmarkStart w:name="_Toc318364254" w:id="356"/>
      <w:bookmarkStart w:name="_Toc318364424" w:id="357"/>
      <w:bookmarkStart w:name="_Toc318372110" w:id="358"/>
      <w:bookmarkStart w:name="_Toc318372277" w:id="359"/>
      <w:bookmarkStart w:name="_Toc318372444" w:id="360"/>
      <w:bookmarkStart w:name="_Toc318372610" w:id="361"/>
      <w:bookmarkStart w:name="_Toc318372775" w:id="362"/>
      <w:bookmarkStart w:name="_Toc318387947" w:id="363"/>
      <w:bookmarkStart w:name="_Toc318388366" w:id="364"/>
      <w:bookmarkStart w:name="_Toc190758486" w:id="365"/>
      <w:bookmarkStart w:name="_Toc190770133" w:id="366"/>
      <w:bookmarkStart w:name="_Toc197829246" w:id="367"/>
      <w:bookmarkStart w:name="_Toc220934170" w:id="368"/>
      <w:bookmarkStart w:name="_Toc318388367" w:id="369"/>
      <w:bookmarkStart w:name="_Toc355682044" w:id="370"/>
      <w:bookmarkStart w:name="_Toc5024418" w:id="371"/>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F90FD2">
        <w:t>Description of Confidential Information</w:t>
      </w:r>
      <w:bookmarkEnd w:id="365"/>
      <w:bookmarkEnd w:id="366"/>
      <w:bookmarkEnd w:id="367"/>
      <w:bookmarkEnd w:id="368"/>
      <w:bookmarkEnd w:id="369"/>
      <w:bookmarkEnd w:id="370"/>
      <w:bookmarkEnd w:id="371"/>
    </w:p>
    <w:p w:rsidRPr="00F90FD2" w:rsidR="00CE2DFD" w:rsidP="008C3775" w:rsidRDefault="00CE2DFD" w14:paraId="5CA5CF4C" w14:textId="77777777">
      <w:pPr>
        <w:ind w:firstLine="533"/>
      </w:pPr>
      <w:r w:rsidRPr="00F90FD2">
        <w:t>For the purposes of this cooperative agreement:</w:t>
      </w:r>
    </w:p>
    <w:p w:rsidRPr="00F90FD2" w:rsidR="00CE2DFD" w:rsidP="00AE52F4" w:rsidRDefault="00CE2DFD" w14:paraId="600E7B03" w14:textId="77777777">
      <w:pPr>
        <w:numPr>
          <w:ilvl w:val="0"/>
          <w:numId w:val="16"/>
        </w:numPr>
      </w:pPr>
      <w:r w:rsidRPr="00F90FD2">
        <w:t>"Confidential information" includes all data collected as part of the LMI programs under sole BLS authority or joint BLS/</w:t>
      </w:r>
      <w:r w:rsidR="000F1708">
        <w:t>s</w:t>
      </w:r>
      <w:r w:rsidRPr="00F90FD2" w:rsidR="00E4459D">
        <w:t>tate</w:t>
      </w:r>
      <w:r w:rsidRPr="00F90FD2">
        <w:t xml:space="preserve"> authority, with the exceptions described in the following paragraphs 2b and 2c.  Some examples of "confidential information" include:</w:t>
      </w:r>
    </w:p>
    <w:p w:rsidRPr="00F90FD2" w:rsidR="00CC3669" w:rsidP="008C3775" w:rsidRDefault="00BB2885" w14:paraId="26920B37" w14:textId="77777777">
      <w:pPr>
        <w:ind w:firstLine="533"/>
      </w:pPr>
      <w:r w:rsidRPr="00F90FD2">
        <w:t>Respondent Identifiable Information (Protected by CIPSEA)</w:t>
      </w:r>
    </w:p>
    <w:p w:rsidRPr="00F90FD2" w:rsidR="00CE2DFD" w:rsidP="00AE52F4" w:rsidRDefault="00CE2DFD" w14:paraId="4BC510C0" w14:textId="77777777">
      <w:pPr>
        <w:numPr>
          <w:ilvl w:val="0"/>
          <w:numId w:val="17"/>
        </w:numPr>
      </w:pPr>
      <w:r w:rsidRPr="00F90FD2">
        <w:t>The names, addresses, and other information for units from which data are requested</w:t>
      </w:r>
    </w:p>
    <w:p w:rsidRPr="00F90FD2" w:rsidR="00CE2DFD" w:rsidP="00AE52F4" w:rsidRDefault="00CE2DFD" w14:paraId="6220726F" w14:textId="77777777">
      <w:pPr>
        <w:numPr>
          <w:ilvl w:val="0"/>
          <w:numId w:val="17"/>
        </w:numPr>
      </w:pPr>
      <w:r w:rsidRPr="00F90FD2">
        <w:t>All identifiable respondent submissions</w:t>
      </w:r>
    </w:p>
    <w:p w:rsidRPr="00F90FD2" w:rsidR="00CE2DFD" w:rsidP="00AE52F4" w:rsidRDefault="00CE2DFD" w14:paraId="11D3009E" w14:textId="77777777">
      <w:pPr>
        <w:numPr>
          <w:ilvl w:val="0"/>
          <w:numId w:val="17"/>
        </w:numPr>
      </w:pPr>
      <w:r w:rsidRPr="00F90FD2">
        <w:t>Information in administrative files that has been commingled with confidential information</w:t>
      </w:r>
    </w:p>
    <w:p w:rsidR="00CE2DFD" w:rsidP="00AE52F4" w:rsidRDefault="00CE2DFD" w14:paraId="66CB5D47" w14:textId="77777777">
      <w:pPr>
        <w:numPr>
          <w:ilvl w:val="0"/>
          <w:numId w:val="17"/>
        </w:numPr>
      </w:pPr>
      <w:r w:rsidRPr="00F90FD2">
        <w:t>Disclosure avoidance parameters applied to published data, unless otherwise specified by the BLS</w:t>
      </w:r>
    </w:p>
    <w:p w:rsidRPr="00F90FD2" w:rsidR="00CC2C8C" w:rsidP="00AE52F4" w:rsidRDefault="00CC2C8C" w14:paraId="65D5D2BE" w14:textId="3A26D374">
      <w:pPr>
        <w:numPr>
          <w:ilvl w:val="0"/>
          <w:numId w:val="17"/>
        </w:numPr>
      </w:pPr>
      <w:r>
        <w:rPr>
          <w:lang w:val="en"/>
        </w:rPr>
        <w:t>Survey-collected Personally Identifiable Information</w:t>
      </w:r>
    </w:p>
    <w:p w:rsidRPr="00F90FD2" w:rsidR="00CE2DFD" w:rsidP="00AE52F4" w:rsidRDefault="00CE2DFD" w14:paraId="22C64942" w14:textId="77777777">
      <w:pPr>
        <w:numPr>
          <w:ilvl w:val="0"/>
          <w:numId w:val="17"/>
        </w:numPr>
      </w:pPr>
      <w:r w:rsidRPr="00F90FD2">
        <w:t>Any other information in any medium or format that would reasonably disclose the identity by either direct or indirect means of any participant in a statistical program under the auspices of the BLS</w:t>
      </w:r>
    </w:p>
    <w:p w:rsidRPr="00F90FD2" w:rsidR="00AB0C19" w:rsidP="00B871E6" w:rsidRDefault="002E0DE0" w14:paraId="2BF52200" w14:textId="77777777">
      <w:pPr>
        <w:ind w:firstLine="533"/>
      </w:pPr>
      <w:r w:rsidRPr="00F90FD2">
        <w:t>Pre-release Information (Protected by Federal Policies</w:t>
      </w:r>
      <w:r w:rsidRPr="00F90FD2" w:rsidR="00A82E22">
        <w:t>)</w:t>
      </w:r>
    </w:p>
    <w:p w:rsidRPr="00F90FD2" w:rsidR="00CE2DFD" w:rsidP="00AE52F4" w:rsidRDefault="00CE2DFD" w14:paraId="7626163D" w14:textId="77777777">
      <w:pPr>
        <w:numPr>
          <w:ilvl w:val="0"/>
          <w:numId w:val="17"/>
        </w:numPr>
      </w:pPr>
      <w:r w:rsidRPr="00F90FD2">
        <w:t xml:space="preserve">Pre-release information such as official BLS estimates and other official BLS statistical products prior to their </w:t>
      </w:r>
      <w:r w:rsidRPr="00F90FD2" w:rsidR="00EE2057">
        <w:t>scheduled release to the public</w:t>
      </w:r>
    </w:p>
    <w:p w:rsidR="00CE2DFD" w:rsidP="00AE52F4" w:rsidRDefault="00CE2DFD" w14:paraId="2E3023DD" w14:textId="77777777">
      <w:pPr>
        <w:numPr>
          <w:ilvl w:val="0"/>
          <w:numId w:val="17"/>
        </w:numPr>
      </w:pPr>
      <w:r w:rsidRPr="00F90FD2">
        <w:t>BLS press releases prior to their official release by the BLS that are based upon data that have been previously released to the public</w:t>
      </w:r>
    </w:p>
    <w:p w:rsidR="00CA40DD" w:rsidP="0083235F" w:rsidRDefault="00CA40DD" w14:paraId="6C0AA047" w14:textId="069E52EA">
      <w:pPr>
        <w:ind w:left="360" w:firstLine="720"/>
      </w:pPr>
      <w:r>
        <w:t>Personally Identifiable Information (Protected by Federal Policies)</w:t>
      </w:r>
    </w:p>
    <w:p w:rsidRPr="00F90FD2" w:rsidR="00CA40DD" w:rsidP="00AE52F4" w:rsidRDefault="0043407A" w14:paraId="6EB3C2A5" w14:textId="319F89BF">
      <w:pPr>
        <w:numPr>
          <w:ilvl w:val="0"/>
          <w:numId w:val="17"/>
        </w:numPr>
      </w:pPr>
      <w:r>
        <w:t xml:space="preserve"> </w:t>
      </w:r>
      <w:r w:rsidR="00CA40DD">
        <w:t>Any representation of information about an individual that permits the identity of the individual to whom the information applies to be reasonably inferred by either direct or indirect means.  BLS-specific examples include but are not limited to, education, financial transactions, and medical, criminal, or employment history, and information which can be used to distinguish or trace an individual’s identity, such as their name, social security number, date and place of birth, mother’s maiden name, biometric records, etc., including any other personal information which is linked or linkable to an individual.</w:t>
      </w:r>
    </w:p>
    <w:p w:rsidRPr="00F90FD2" w:rsidR="00CE2DFD" w:rsidP="00AE52F4" w:rsidRDefault="00CE2DFD" w14:paraId="07DC98F3" w14:textId="77777777">
      <w:pPr>
        <w:numPr>
          <w:ilvl w:val="0"/>
          <w:numId w:val="16"/>
        </w:numPr>
      </w:pPr>
      <w:r w:rsidRPr="00F90FD2">
        <w:t xml:space="preserve">At the </w:t>
      </w:r>
      <w:r w:rsidR="000F1708">
        <w:t>s</w:t>
      </w:r>
      <w:r w:rsidRPr="00F90FD2" w:rsidR="00E4459D">
        <w:t>tate</w:t>
      </w:r>
      <w:r w:rsidRPr="00F90FD2">
        <w:t xml:space="preserve"> level, Unemployment Insurance (UI) information included in the Quarterly Census of Employment and Wages (QCEW) files is considered the </w:t>
      </w:r>
      <w:r w:rsidR="000F1708">
        <w:t>s</w:t>
      </w:r>
      <w:r w:rsidRPr="00F90FD2" w:rsidR="00E4459D">
        <w:t>tate</w:t>
      </w:r>
      <w:r w:rsidRPr="00F90FD2">
        <w:t xml:space="preserve">'s data and is subject to </w:t>
      </w:r>
      <w:r w:rsidR="000F1708">
        <w:t>s</w:t>
      </w:r>
      <w:r w:rsidRPr="00F90FD2" w:rsidR="00E4459D">
        <w:t>tate</w:t>
      </w:r>
      <w:r w:rsidRPr="00F90FD2">
        <w:t xml:space="preserve"> confidentiality provisions and is not subject to the BLS confidentiality provisions of this cooperative agreement.  However, QCEW files maintained by the </w:t>
      </w:r>
      <w:r w:rsidR="000F1708">
        <w:t>s</w:t>
      </w:r>
      <w:r w:rsidRPr="00F90FD2" w:rsidR="00E4459D">
        <w:t>tate</w:t>
      </w:r>
      <w:r w:rsidRPr="00F90FD2">
        <w:t xml:space="preserve">s that have been commingled with </w:t>
      </w:r>
      <w:r w:rsidRPr="00F90FD2" w:rsidR="00C33831">
        <w:t xml:space="preserve">respondent identifiable </w:t>
      </w:r>
      <w:r w:rsidRPr="00F90FD2">
        <w:t xml:space="preserve">information are considered confidential and must be handled by the </w:t>
      </w:r>
      <w:r w:rsidR="000F1708">
        <w:t>s</w:t>
      </w:r>
      <w:r w:rsidRPr="00F90FD2" w:rsidR="00E4459D">
        <w:t>tate</w:t>
      </w:r>
      <w:r w:rsidRPr="00F90FD2">
        <w:t xml:space="preserve">s in accordance with CIPSEA and the confidentiality provisions of this cooperative agreement.  </w:t>
      </w:r>
      <w:r w:rsidRPr="00F90FD2" w:rsidR="00E4459D">
        <w:t>State</w:t>
      </w:r>
      <w:r w:rsidRPr="00F90FD2">
        <w:t xml:space="preserve"> data sharing activities involving </w:t>
      </w:r>
      <w:r w:rsidRPr="00F90FD2" w:rsidR="00C33831">
        <w:t>respondent identifiable</w:t>
      </w:r>
      <w:r w:rsidRPr="00F90FD2">
        <w:t xml:space="preserve"> information must be conducted in accordance with the data sharing restrictions specified below (Section 5).  </w:t>
      </w:r>
      <w:r w:rsidRPr="00F90FD2" w:rsidR="00E4459D">
        <w:lastRenderedPageBreak/>
        <w:t>State</w:t>
      </w:r>
      <w:r w:rsidRPr="00F90FD2">
        <w:t xml:space="preserve"> data sharing with any person who is not a BLS designated agent must use files that have been cleared of any </w:t>
      </w:r>
      <w:r w:rsidRPr="00F90FD2" w:rsidR="00C33831">
        <w:t>respondent identifiable</w:t>
      </w:r>
      <w:r w:rsidRPr="00F90FD2">
        <w:t xml:space="preserve"> information.</w:t>
      </w:r>
    </w:p>
    <w:p w:rsidR="00CE2DFD" w:rsidP="00AE52F4" w:rsidRDefault="00CE2DFD" w14:paraId="34E45694" w14:textId="77777777">
      <w:pPr>
        <w:numPr>
          <w:ilvl w:val="0"/>
          <w:numId w:val="16"/>
        </w:numPr>
      </w:pPr>
      <w:r w:rsidRPr="00F90FD2">
        <w:t>Upon receipt by the BLS of the QCEW files, the BLS will use the QCEW data for exclusively statistical purposes and will hold this information in confidence to the full extent permitted by law.</w:t>
      </w:r>
    </w:p>
    <w:p w:rsidRPr="00E57F62" w:rsidR="00CC2C8C" w:rsidP="00AE52F4" w:rsidRDefault="00CC2C8C" w14:paraId="4E1C3154" w14:textId="1381EAAA">
      <w:pPr>
        <w:numPr>
          <w:ilvl w:val="0"/>
          <w:numId w:val="16"/>
        </w:numPr>
      </w:pPr>
      <w:r w:rsidRPr="00E57F62">
        <w:t>Further, at the state level, UI information provided to the BLS for the Local Area Unemployment Statistics (LAUS) program is considered the state's data and is subject to state confidentiality provisions and is not subject to the BLS confidentiality provisions of this cooperative agreement.  Upon receipt by the BLS of the UI information for the LAUS program, the BLS will use the UI data for exclusively statistical purposes and will hold this information in confidence to the full extent permitted by law.</w:t>
      </w:r>
    </w:p>
    <w:p w:rsidRPr="00F90FD2" w:rsidR="00CE2DFD" w:rsidP="00AE52F4" w:rsidRDefault="00CE2DFD" w14:paraId="36DA3D5D" w14:textId="77777777">
      <w:pPr>
        <w:numPr>
          <w:ilvl w:val="0"/>
          <w:numId w:val="16"/>
        </w:numPr>
      </w:pPr>
      <w:r w:rsidRPr="00F90FD2">
        <w:t xml:space="preserve">Further, at the </w:t>
      </w:r>
      <w:r w:rsidR="000F1708">
        <w:t>s</w:t>
      </w:r>
      <w:r w:rsidRPr="00F90FD2" w:rsidR="00E4459D">
        <w:t>tate</w:t>
      </w:r>
      <w:r w:rsidRPr="00F90FD2">
        <w:t xml:space="preserve"> level, information from the </w:t>
      </w:r>
      <w:r w:rsidR="000F1708">
        <w:t>s</w:t>
      </w:r>
      <w:r w:rsidRPr="00F90FD2" w:rsidR="00E4459D">
        <w:t>tate</w:t>
      </w:r>
      <w:r w:rsidRPr="00F90FD2">
        <w:t xml:space="preserve">’s UI database that </w:t>
      </w:r>
      <w:r w:rsidRPr="00F90FD2" w:rsidR="00D40551">
        <w:t>wa</w:t>
      </w:r>
      <w:r w:rsidRPr="00F90FD2">
        <w:t xml:space="preserve">s used for the Mass Layoff Statistics (MLS) program is considered the </w:t>
      </w:r>
      <w:r w:rsidR="000F1708">
        <w:t>s</w:t>
      </w:r>
      <w:r w:rsidRPr="00F90FD2" w:rsidR="00E4459D">
        <w:t>tate</w:t>
      </w:r>
      <w:r w:rsidRPr="00F90FD2">
        <w:t xml:space="preserve">’s data and is subject to </w:t>
      </w:r>
      <w:r w:rsidR="000F1708">
        <w:t>s</w:t>
      </w:r>
      <w:r w:rsidRPr="00F90FD2" w:rsidR="00E4459D">
        <w:t>tate</w:t>
      </w:r>
      <w:r w:rsidRPr="00F90FD2">
        <w:t xml:space="preserve"> confidentiality provisions and is not subject to BLS confidentiality provisions of this cooperative agreement.  </w:t>
      </w:r>
      <w:r w:rsidR="00BE3661">
        <w:t xml:space="preserve">Per agreements in place at the time that BLS received </w:t>
      </w:r>
      <w:r w:rsidRPr="00F90FD2">
        <w:t xml:space="preserve">UI data for the MLS program, the BLS will use the UI data for exclusively statistical purposes and will hold this information in confidence to the full extent permitted by law.  </w:t>
      </w:r>
    </w:p>
    <w:p w:rsidRPr="00F90FD2" w:rsidR="00CE2DFD" w:rsidP="00AE52F4" w:rsidRDefault="00CE2DFD" w14:paraId="6D70EB34" w14:textId="7CCBCB12">
      <w:pPr>
        <w:numPr>
          <w:ilvl w:val="0"/>
          <w:numId w:val="16"/>
        </w:numPr>
      </w:pPr>
      <w:r w:rsidRPr="00F90FD2">
        <w:t xml:space="preserve">In the case of MLS data collected directly from establishments, a pledge </w:t>
      </w:r>
      <w:r w:rsidRPr="00F90FD2" w:rsidR="00D40551">
        <w:t>wa</w:t>
      </w:r>
      <w:r w:rsidRPr="00F90FD2">
        <w:t xml:space="preserve">s provided to establishments that the BLS will use the information for statistical purposes only and will hold it in confidence to the full extent permitted by law.  This means that MLS data </w:t>
      </w:r>
      <w:r w:rsidRPr="00F90FD2" w:rsidR="00D40551">
        <w:t>that</w:t>
      </w:r>
      <w:r w:rsidRPr="00F90FD2" w:rsidR="00511288">
        <w:t xml:space="preserve"> </w:t>
      </w:r>
      <w:r w:rsidRPr="00F90FD2">
        <w:t xml:space="preserve">the BLS </w:t>
      </w:r>
      <w:r w:rsidRPr="00F90FD2" w:rsidR="00FC72EB">
        <w:t>has</w:t>
      </w:r>
      <w:r w:rsidR="00BE3661">
        <w:t xml:space="preserve"> will continue to</w:t>
      </w:r>
      <w:r w:rsidRPr="00F90FD2">
        <w:t xml:space="preserve"> be handled in accordance with CIPSEA and access </w:t>
      </w:r>
      <w:r w:rsidR="00BE3661">
        <w:t>will</w:t>
      </w:r>
      <w:r w:rsidRPr="00F90FD2">
        <w:t xml:space="preserve"> be limited to employees and agents of the BLS for exclusively statistical purposes.  Further, a pledge </w:t>
      </w:r>
      <w:r w:rsidRPr="00F90FD2" w:rsidR="00FC72EB">
        <w:t>wa</w:t>
      </w:r>
      <w:r w:rsidRPr="00F90FD2">
        <w:t xml:space="preserve">s provided to establishments that the data </w:t>
      </w:r>
      <w:r w:rsidR="00BE3661">
        <w:t>would</w:t>
      </w:r>
      <w:r w:rsidRPr="00F90FD2">
        <w:t xml:space="preserve"> be used by the </w:t>
      </w:r>
      <w:r w:rsidR="000F1708">
        <w:t>s</w:t>
      </w:r>
      <w:r w:rsidRPr="00F90FD2" w:rsidR="00E4459D">
        <w:t>tate</w:t>
      </w:r>
      <w:r w:rsidRPr="00F90FD2">
        <w:t xml:space="preserve"> for statistical and WI</w:t>
      </w:r>
      <w:r w:rsidR="00B71F89">
        <w:t>O</w:t>
      </w:r>
      <w:r w:rsidRPr="00F90FD2">
        <w:t xml:space="preserve">A purposes.  This means that </w:t>
      </w:r>
      <w:r w:rsidR="00BE3661">
        <w:t>use of</w:t>
      </w:r>
      <w:r w:rsidRPr="00F90FD2">
        <w:t xml:space="preserve"> the data from the </w:t>
      </w:r>
      <w:r w:rsidR="000F1708">
        <w:t>s</w:t>
      </w:r>
      <w:r w:rsidRPr="00F90FD2" w:rsidR="00E4459D">
        <w:t>tate</w:t>
      </w:r>
      <w:r w:rsidRPr="00F90FD2">
        <w:t xml:space="preserve">’s UI database </w:t>
      </w:r>
      <w:r w:rsidR="00BE3661">
        <w:t>linked with</w:t>
      </w:r>
      <w:r w:rsidRPr="00F90FD2">
        <w:t xml:space="preserve"> the data collected directly from establishments must </w:t>
      </w:r>
      <w:r w:rsidR="00BE3661">
        <w:t xml:space="preserve">continue to </w:t>
      </w:r>
      <w:r w:rsidRPr="00F90FD2">
        <w:t>be limited to statistical and WI</w:t>
      </w:r>
      <w:r w:rsidR="00FC46A8">
        <w:t>O</w:t>
      </w:r>
      <w:r w:rsidRPr="00F90FD2">
        <w:t xml:space="preserve">A purposes.  Beyond these </w:t>
      </w:r>
      <w:r w:rsidRPr="00F90FD2" w:rsidR="000D1D80">
        <w:t>s</w:t>
      </w:r>
      <w:r w:rsidRPr="00F90FD2" w:rsidR="00E4459D">
        <w:t>tate</w:t>
      </w:r>
      <w:r w:rsidRPr="00F90FD2">
        <w:t xml:space="preserve">d purposes, the </w:t>
      </w:r>
      <w:r w:rsidR="000F1708">
        <w:t>s</w:t>
      </w:r>
      <w:r w:rsidRPr="00F90FD2" w:rsidR="00E4459D">
        <w:t>tate</w:t>
      </w:r>
      <w:r w:rsidRPr="00F90FD2">
        <w:t xml:space="preserve"> MLS file must </w:t>
      </w:r>
      <w:r w:rsidR="00BE3661">
        <w:t xml:space="preserve">continue to </w:t>
      </w:r>
      <w:r w:rsidRPr="00F90FD2">
        <w:t>be maintained in confidence in accordance with the provisions of this cooperative agreement.</w:t>
      </w:r>
    </w:p>
    <w:p w:rsidRPr="00F90FD2" w:rsidR="00CE2DFD" w:rsidP="00AE52F4" w:rsidRDefault="00CE2DFD" w14:paraId="1FFC229A" w14:textId="77777777">
      <w:pPr>
        <w:numPr>
          <w:ilvl w:val="0"/>
          <w:numId w:val="16"/>
        </w:numPr>
      </w:pPr>
      <w:r w:rsidRPr="00F90FD2">
        <w:t xml:space="preserve">"Confidential information" does not include information on </w:t>
      </w:r>
      <w:r w:rsidRPr="00C12A1F">
        <w:t>Federal</w:t>
      </w:r>
      <w:r w:rsidRPr="00F90FD2">
        <w:t xml:space="preserve"> government units and employment and wages information on Federal employees covered under the Unemployment Compensation for Federal Employees (UCFE) program.  Such information is fully disclosable under provisions of the Freedom of Information Act.</w:t>
      </w:r>
    </w:p>
    <w:p w:rsidRPr="00F90FD2" w:rsidR="00CE2DFD" w:rsidP="00346FDC" w:rsidRDefault="00E4459D" w14:paraId="26C83966" w14:textId="77777777">
      <w:pPr>
        <w:pStyle w:val="Heading3"/>
        <w:ind w:hanging="720"/>
      </w:pPr>
      <w:bookmarkStart w:name="_Toc190758487" w:id="372"/>
      <w:bookmarkStart w:name="_Toc190770134" w:id="373"/>
      <w:bookmarkStart w:name="_Toc197829247" w:id="374"/>
      <w:bookmarkStart w:name="_Toc220934171" w:id="375"/>
      <w:bookmarkStart w:name="_Toc318388368" w:id="376"/>
      <w:bookmarkStart w:name="_Toc355682045" w:id="377"/>
      <w:bookmarkStart w:name="_Toc5024419" w:id="378"/>
      <w:r w:rsidRPr="00F90FD2">
        <w:t>State</w:t>
      </w:r>
      <w:r w:rsidRPr="00F90FD2" w:rsidR="00CE2DFD">
        <w:t>’s Confidentiality Responsibilities</w:t>
      </w:r>
      <w:bookmarkEnd w:id="372"/>
      <w:bookmarkEnd w:id="373"/>
      <w:bookmarkEnd w:id="374"/>
      <w:bookmarkEnd w:id="375"/>
      <w:bookmarkEnd w:id="376"/>
      <w:bookmarkEnd w:id="377"/>
      <w:bookmarkEnd w:id="378"/>
    </w:p>
    <w:p w:rsidRPr="00F90FD2" w:rsidR="00CE2DFD" w:rsidP="00AE52F4" w:rsidRDefault="00CE2DFD" w14:paraId="6A4ED485" w14:textId="77777777">
      <w:pPr>
        <w:numPr>
          <w:ilvl w:val="0"/>
          <w:numId w:val="18"/>
        </w:numPr>
      </w:pPr>
      <w:r w:rsidRPr="00F90FD2">
        <w:t xml:space="preserve">The </w:t>
      </w:r>
      <w:r w:rsidR="000F1708">
        <w:t>s</w:t>
      </w:r>
      <w:r w:rsidRPr="00F90FD2" w:rsidR="00E4459D">
        <w:t>tate</w:t>
      </w:r>
      <w:r w:rsidRPr="00F90FD2">
        <w:t xml:space="preserve"> agency agrees to use CIPSEA-covered data for statistical purposes only.  Furthermore, the </w:t>
      </w:r>
      <w:r w:rsidR="000F1708">
        <w:t>s</w:t>
      </w:r>
      <w:r w:rsidRPr="00F90FD2" w:rsidR="00E4459D">
        <w:t>tate</w:t>
      </w:r>
      <w:r w:rsidRPr="00F90FD2">
        <w:t xml:space="preserve"> agency agrees to use MLS and QCEW data pursuant to the confidentiality </w:t>
      </w:r>
      <w:r w:rsidRPr="00F90FD2" w:rsidR="00456C97">
        <w:t>s</w:t>
      </w:r>
      <w:r w:rsidRPr="00F90FD2" w:rsidR="00E4459D">
        <w:t>tate</w:t>
      </w:r>
      <w:r w:rsidRPr="00F90FD2">
        <w:t xml:space="preserve">ment provided to respondents at the time of data collection. </w:t>
      </w:r>
    </w:p>
    <w:p w:rsidRPr="00F90FD2" w:rsidR="00CE2DFD" w:rsidP="00AE52F4" w:rsidRDefault="00D925B2" w14:paraId="6D3BE3AE" w14:textId="77777777">
      <w:pPr>
        <w:numPr>
          <w:ilvl w:val="0"/>
          <w:numId w:val="18"/>
        </w:numPr>
      </w:pPr>
      <w:r w:rsidRPr="00F90FD2">
        <w:t xml:space="preserve">The </w:t>
      </w:r>
      <w:r w:rsidR="000F1708">
        <w:t>s</w:t>
      </w:r>
      <w:r w:rsidRPr="00F90FD2" w:rsidR="00E4459D">
        <w:t>tate</w:t>
      </w:r>
      <w:r w:rsidRPr="00F90FD2">
        <w:t xml:space="preserve"> agency agrees that pre-release information such as official BLS estimates and other official BLS statistical products will not be disclosed or used in an unauthorized manner before its scheduled release to the public, and will be accessible only to authorized persons.  Authorized persons are </w:t>
      </w:r>
      <w:r w:rsidR="000F1708">
        <w:t>s</w:t>
      </w:r>
      <w:r w:rsidRPr="00F90FD2" w:rsidR="00E4459D">
        <w:t>tate</w:t>
      </w:r>
      <w:r w:rsidRPr="00F90FD2">
        <w:t xml:space="preserve"> employees designated as “authorized agents” of the BLS (defined in section 4) or </w:t>
      </w:r>
      <w:r w:rsidR="000F1708">
        <w:t>s</w:t>
      </w:r>
      <w:r w:rsidRPr="00F90FD2" w:rsidR="00E4459D">
        <w:t>tate</w:t>
      </w:r>
      <w:r w:rsidRPr="00F90FD2">
        <w:t xml:space="preserve"> employees that have been approved for access to BLS pre-release information as certified by the </w:t>
      </w:r>
      <w:r w:rsidR="000D518D">
        <w:t xml:space="preserve">BLS </w:t>
      </w:r>
      <w:r w:rsidRPr="00F90FD2" w:rsidR="00E4459D">
        <w:t>State</w:t>
      </w:r>
      <w:r w:rsidRPr="00F90FD2">
        <w:t xml:space="preserve"> Cooperating Representative.  This provision does not affect the ability of the </w:t>
      </w:r>
      <w:r w:rsidR="000F1708">
        <w:t>s</w:t>
      </w:r>
      <w:r w:rsidRPr="00F90FD2" w:rsidR="00E4459D">
        <w:t>tate</w:t>
      </w:r>
      <w:r w:rsidRPr="00F90FD2">
        <w:t xml:space="preserve"> agency to publish </w:t>
      </w:r>
      <w:r w:rsidR="000F1708">
        <w:t>s</w:t>
      </w:r>
      <w:r w:rsidRPr="00F90FD2" w:rsidR="00E4459D">
        <w:t>tate</w:t>
      </w:r>
      <w:r w:rsidRPr="00F90FD2">
        <w:t xml:space="preserve"> estimates (even if the estimation is done by BLS staff) before BLS publishes.</w:t>
      </w:r>
    </w:p>
    <w:p w:rsidRPr="00F90FD2" w:rsidR="005D5022" w:rsidP="00AE52F4" w:rsidRDefault="005D5022" w14:paraId="2D9A8399" w14:textId="77777777">
      <w:pPr>
        <w:numPr>
          <w:ilvl w:val="0"/>
          <w:numId w:val="18"/>
        </w:numPr>
      </w:pPr>
      <w:r w:rsidRPr="00F90FD2">
        <w:t xml:space="preserve">In allowing the </w:t>
      </w:r>
      <w:r w:rsidR="000F1708">
        <w:t>s</w:t>
      </w:r>
      <w:r w:rsidRPr="00F90FD2" w:rsidR="00E4459D">
        <w:t>tate</w:t>
      </w:r>
      <w:r w:rsidRPr="00F90FD2">
        <w:t xml:space="preserve"> agency to publish </w:t>
      </w:r>
      <w:r w:rsidR="000F1708">
        <w:t>s</w:t>
      </w:r>
      <w:r w:rsidRPr="00F90FD2" w:rsidR="00E4459D">
        <w:t>tate</w:t>
      </w:r>
      <w:r w:rsidRPr="00F90FD2">
        <w:t xml:space="preserve"> estimates produced by the BLS, the </w:t>
      </w:r>
      <w:r w:rsidR="000F1708">
        <w:t>s</w:t>
      </w:r>
      <w:r w:rsidRPr="00F90FD2" w:rsidR="00E4459D">
        <w:t>tate</w:t>
      </w:r>
      <w:r w:rsidRPr="00F90FD2">
        <w:t xml:space="preserve"> release may be viewed by authorized persons (as defined above in section 3b) within the Governor’s office; however, consistent with best statistical practices, the </w:t>
      </w:r>
      <w:r w:rsidR="000F1708">
        <w:t>s</w:t>
      </w:r>
      <w:r w:rsidRPr="00F90FD2" w:rsidR="00E4459D">
        <w:t>tate</w:t>
      </w:r>
      <w:r w:rsidRPr="00F90FD2">
        <w:t xml:space="preserve"> agency shall publish the </w:t>
      </w:r>
      <w:r w:rsidR="000F1708">
        <w:t>s</w:t>
      </w:r>
      <w:r w:rsidRPr="00F90FD2" w:rsidR="00E4459D">
        <w:t>tate</w:t>
      </w:r>
      <w:r w:rsidRPr="00F90FD2">
        <w:t xml:space="preserve"> release in a manner that is objective, unbiased, and free of policy pronouncements.  If policy </w:t>
      </w:r>
      <w:r w:rsidRPr="00F90FD2">
        <w:lastRenderedPageBreak/>
        <w:t xml:space="preserve">pronouncements are to be made regarding the data, </w:t>
      </w:r>
      <w:r w:rsidR="000F1708">
        <w:t>s</w:t>
      </w:r>
      <w:r w:rsidRPr="00F90FD2" w:rsidR="00E4459D">
        <w:t>tate</w:t>
      </w:r>
      <w:r w:rsidRPr="00F90FD2">
        <w:t xml:space="preserve"> policy officials should issue a separate independent </w:t>
      </w:r>
      <w:r w:rsidRPr="00F90FD2" w:rsidR="00456C97">
        <w:t>s</w:t>
      </w:r>
      <w:r w:rsidRPr="00F90FD2" w:rsidR="00E4459D">
        <w:t>tate</w:t>
      </w:r>
      <w:r w:rsidRPr="00F90FD2">
        <w:t xml:space="preserve">ment on the data being released by the </w:t>
      </w:r>
      <w:r w:rsidR="000F1708">
        <w:t>s</w:t>
      </w:r>
      <w:r w:rsidRPr="00F90FD2" w:rsidR="00E4459D">
        <w:t>tate</w:t>
      </w:r>
      <w:r w:rsidRPr="00F90FD2">
        <w:t xml:space="preserve"> agency.</w:t>
      </w:r>
    </w:p>
    <w:p w:rsidR="00CE2DFD" w:rsidP="00AE52F4" w:rsidRDefault="00CE2DFD" w14:paraId="1BB741F3" w14:textId="77777777">
      <w:pPr>
        <w:numPr>
          <w:ilvl w:val="0"/>
          <w:numId w:val="18"/>
        </w:numPr>
      </w:pPr>
      <w:r w:rsidRPr="00F90FD2">
        <w:t xml:space="preserve">The </w:t>
      </w:r>
      <w:r w:rsidR="000F1708">
        <w:t>s</w:t>
      </w:r>
      <w:r w:rsidRPr="00F90FD2" w:rsidR="00E4459D">
        <w:t>tate</w:t>
      </w:r>
      <w:r w:rsidRPr="00F90FD2">
        <w:t xml:space="preserve"> agency agrees that BLS press releases </w:t>
      </w:r>
      <w:r w:rsidRPr="00F90FD2" w:rsidR="003C6BF9">
        <w:t xml:space="preserve">available to them </w:t>
      </w:r>
      <w:r w:rsidRPr="00F90FD2">
        <w:t>prior to their official release by the BLS that are based upon data that have been previously released to the public will not be disclosed or used in an unauthorized manner before they have been released by the BLS and will be accessible only to authorized persons</w:t>
      </w:r>
      <w:r w:rsidRPr="00F90FD2" w:rsidR="005D5022">
        <w:t xml:space="preserve"> (as defined above in section 3</w:t>
      </w:r>
      <w:r w:rsidR="000D518D">
        <w:t>.</w:t>
      </w:r>
      <w:r w:rsidRPr="00F90FD2" w:rsidR="005D5022">
        <w:t>b</w:t>
      </w:r>
      <w:r w:rsidR="000D518D">
        <w:t>.</w:t>
      </w:r>
      <w:r w:rsidRPr="00F90FD2" w:rsidR="005D5022">
        <w:t>)</w:t>
      </w:r>
      <w:r w:rsidRPr="00F90FD2">
        <w:t>.</w:t>
      </w:r>
    </w:p>
    <w:p w:rsidR="002F0583" w:rsidP="00074B28" w:rsidRDefault="000F1708" w14:paraId="6069D80C" w14:textId="0CF3053D">
      <w:pPr>
        <w:numPr>
          <w:ilvl w:val="0"/>
          <w:numId w:val="18"/>
        </w:numPr>
        <w:tabs>
          <w:tab w:val="left" w:pos="1800"/>
        </w:tabs>
      </w:pPr>
      <w:r>
        <w:t>The s</w:t>
      </w:r>
      <w:r w:rsidRPr="00027657" w:rsidR="002F0583">
        <w:t>tate agency agrees to notify the BLS regional office immediately upon discovering</w:t>
      </w:r>
      <w:proofErr w:type="gramStart"/>
      <w:r w:rsidRPr="00027657" w:rsidR="002F0583">
        <w:t>:</w:t>
      </w:r>
      <w:proofErr w:type="gramEnd"/>
      <w:r w:rsidR="00074B28">
        <w:br/>
      </w:r>
      <w:r w:rsidR="00074B28">
        <w:br/>
        <w:t>a.</w:t>
      </w:r>
      <w:r w:rsidR="00074B28">
        <w:tab/>
      </w:r>
      <w:r w:rsidRPr="00027657" w:rsidR="002F0583">
        <w:t xml:space="preserve">Any breach or suspected breach of security, or </w:t>
      </w:r>
      <w:r w:rsidR="00074B28">
        <w:br/>
      </w:r>
      <w:r w:rsidR="00074B28">
        <w:br/>
        <w:t>b.</w:t>
      </w:r>
      <w:r w:rsidR="00074B28">
        <w:tab/>
      </w:r>
      <w:r w:rsidRPr="00027657" w:rsidR="002F0583">
        <w:t>Any disclosure of the confidential information not authorized by this cooperative agreement.</w:t>
      </w:r>
    </w:p>
    <w:p w:rsidRPr="00F90FD2" w:rsidR="000D518D" w:rsidP="00AE52F4" w:rsidRDefault="000D518D" w14:paraId="57923D38" w14:textId="77777777">
      <w:pPr>
        <w:numPr>
          <w:ilvl w:val="0"/>
          <w:numId w:val="18"/>
        </w:numPr>
      </w:pPr>
      <w:r w:rsidRPr="00F90FD2">
        <w:t xml:space="preserve">In order to ensure secure transmission of BLS confidential information, the following conditions must be met: </w:t>
      </w:r>
    </w:p>
    <w:p w:rsidRPr="00F90FD2" w:rsidR="000D518D" w:rsidP="00AE52F4" w:rsidRDefault="000D518D" w14:paraId="204366A9" w14:textId="763E8D1F">
      <w:pPr>
        <w:numPr>
          <w:ilvl w:val="0"/>
          <w:numId w:val="26"/>
        </w:numPr>
      </w:pPr>
      <w:r w:rsidRPr="00F90FD2">
        <w:t>Transmission of confidential information will be restricted to BLS-maintained</w:t>
      </w:r>
      <w:r w:rsidR="00EC202A">
        <w:t xml:space="preserve"> </w:t>
      </w:r>
      <w:r w:rsidR="00052F0C">
        <w:t>connections</w:t>
      </w:r>
      <w:r w:rsidRPr="00F90FD2">
        <w:t xml:space="preserve">.  </w:t>
      </w:r>
    </w:p>
    <w:p w:rsidRPr="00F90FD2" w:rsidR="000D518D" w:rsidP="00AE52F4" w:rsidRDefault="000D518D" w14:paraId="54C628A7" w14:textId="0419E699">
      <w:pPr>
        <w:numPr>
          <w:ilvl w:val="0"/>
          <w:numId w:val="26"/>
        </w:numPr>
      </w:pPr>
      <w:r w:rsidRPr="00F90FD2">
        <w:t>Unless prevented by technical constraints, all LMI-related electronic communications (email) that contain confidential information will be transmitted using the BLS (“bls.gov”) mail server.  If email is sent from one BLS-provisioned email account to another BLS-provisioned email account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as long as they can be saved with the file extension of .</w:t>
      </w:r>
      <w:proofErr w:type="spellStart"/>
      <w:r w:rsidRPr="00F90FD2">
        <w:t>docx</w:t>
      </w:r>
      <w:proofErr w:type="spellEnd"/>
      <w:r w:rsidRPr="00F90FD2">
        <w:t xml:space="preserve"> or .</w:t>
      </w:r>
      <w:proofErr w:type="spellStart"/>
      <w:r w:rsidRPr="00F90FD2">
        <w:t>xlsx</w:t>
      </w:r>
      <w:proofErr w:type="spellEnd"/>
      <w:r w:rsidRPr="00F90FD2">
        <w:t xml:space="preserve">, respectively.  </w:t>
      </w:r>
    </w:p>
    <w:p w:rsidR="00C211E6" w:rsidP="00AE52F4" w:rsidRDefault="00C211E6" w14:paraId="50A7261F" w14:textId="376E5CC3">
      <w:pPr>
        <w:numPr>
          <w:ilvl w:val="0"/>
          <w:numId w:val="26"/>
        </w:numPr>
      </w:pPr>
      <w:r>
        <w:t>Transmission via portable media must also be encrypted using FIPS 140-2 validated methods.</w:t>
      </w:r>
    </w:p>
    <w:p w:rsidRPr="00F90FD2" w:rsidR="000D518D" w:rsidP="00AE52F4" w:rsidRDefault="000D518D" w14:paraId="51125E8A" w14:textId="4B684BAB">
      <w:pPr>
        <w:numPr>
          <w:ilvl w:val="0"/>
          <w:numId w:val="26"/>
        </w:numPr>
      </w:pPr>
      <w:r w:rsidRPr="00F90FD2">
        <w:t xml:space="preserve">If technical constraints prevent the transmission of confidential data via </w:t>
      </w:r>
      <w:r w:rsidR="00C211E6">
        <w:t>methods described above</w:t>
      </w:r>
      <w:r w:rsidRPr="00F90FD2">
        <w:t xml:space="preserve">, </w:t>
      </w:r>
      <w:r w:rsidR="00C211E6">
        <w:t>FIPS 140-2 validated methods must be used.  Any questions concerning transmissions, methods, and use should be submitted to BLS for clarification.</w:t>
      </w:r>
    </w:p>
    <w:p w:rsidRPr="00F90FD2" w:rsidR="00CE2DFD" w:rsidP="00346FDC" w:rsidRDefault="00CE2DFD" w14:paraId="48C1C619" w14:textId="77777777">
      <w:pPr>
        <w:pStyle w:val="Heading3"/>
        <w:ind w:hanging="720"/>
      </w:pPr>
      <w:bookmarkStart w:name="_Toc190758488" w:id="379"/>
      <w:bookmarkStart w:name="_Toc190770135" w:id="380"/>
      <w:bookmarkStart w:name="_Toc197829248" w:id="381"/>
      <w:bookmarkStart w:name="_Toc220934172" w:id="382"/>
      <w:bookmarkStart w:name="_Toc318388369" w:id="383"/>
      <w:bookmarkStart w:name="_Toc355682046" w:id="384"/>
      <w:bookmarkStart w:name="_Toc5024420" w:id="385"/>
      <w:r w:rsidRPr="00F90FD2">
        <w:t>Access to Confidential Information</w:t>
      </w:r>
      <w:bookmarkEnd w:id="379"/>
      <w:bookmarkEnd w:id="380"/>
      <w:bookmarkEnd w:id="381"/>
      <w:bookmarkEnd w:id="382"/>
      <w:bookmarkEnd w:id="383"/>
      <w:bookmarkEnd w:id="384"/>
      <w:bookmarkEnd w:id="385"/>
    </w:p>
    <w:p w:rsidRPr="00F90FD2" w:rsidR="00CE2DFD" w:rsidP="00AE52F4" w:rsidRDefault="00CE2DFD" w14:paraId="4CD9917C" w14:textId="77777777">
      <w:pPr>
        <w:numPr>
          <w:ilvl w:val="0"/>
          <w:numId w:val="19"/>
        </w:numPr>
      </w:pPr>
      <w:r w:rsidRPr="00F90FD2">
        <w:t xml:space="preserve">The </w:t>
      </w:r>
      <w:r w:rsidR="000F1708">
        <w:t>s</w:t>
      </w:r>
      <w:r w:rsidRPr="00F90FD2" w:rsidR="00E4459D">
        <w:t>tate</w:t>
      </w:r>
      <w:r w:rsidR="00346FDC">
        <w:t xml:space="preserve"> agency agrees to assign a BLS </w:t>
      </w:r>
      <w:r w:rsidRPr="00F90FD2" w:rsidR="00E4459D">
        <w:t>State</w:t>
      </w:r>
      <w:r w:rsidRPr="00F90FD2">
        <w:t xml:space="preserve"> Cooperating Representative in accordance with BLS requirements.  The </w:t>
      </w:r>
      <w:r w:rsidR="00346FDC">
        <w:t xml:space="preserve">BLS State </w:t>
      </w:r>
      <w:r w:rsidRPr="00F90FD2">
        <w:t>Cooperating Representative will be designated an agent by the BLS and must sign a BLS Agent Agreement each year a cooperative agreement is executed.  A copy of this form is included as part of the application materials in Part III.</w:t>
      </w:r>
    </w:p>
    <w:p w:rsidR="00CE2DFD" w:rsidP="00AE52F4" w:rsidRDefault="00E4459D" w14:paraId="51AF2B2C" w14:textId="77777777">
      <w:pPr>
        <w:numPr>
          <w:ilvl w:val="0"/>
          <w:numId w:val="19"/>
        </w:numPr>
      </w:pPr>
      <w:r w:rsidRPr="00F90FD2">
        <w:t>State</w:t>
      </w:r>
      <w:r w:rsidRPr="00F90FD2" w:rsidR="00CE2DFD">
        <w:t xml:space="preserve"> employees may not have access to </w:t>
      </w:r>
      <w:r w:rsidRPr="00F90FD2" w:rsidR="00567ED2">
        <w:t>respondent identifiable information</w:t>
      </w:r>
      <w:r w:rsidRPr="00F90FD2" w:rsidR="00CE2DFD">
        <w:t xml:space="preserve"> collected on behalf of the BLS for exclusively statistical purposes, unless they are designated as “authorized agents” of the BLS.  For the purposes of this cooperative agreement, “authorized agents” are defined as individuals who have been </w:t>
      </w:r>
      <w:r w:rsidRPr="00F90FD2" w:rsidR="00D149B5">
        <w:t>authorized</w:t>
      </w:r>
      <w:r w:rsidRPr="00F90FD2" w:rsidR="00CE2DFD">
        <w:t xml:space="preserve"> by the BLS to</w:t>
      </w:r>
      <w:r w:rsidRPr="00F90FD2" w:rsidR="00961FED">
        <w:t xml:space="preserve"> receive</w:t>
      </w:r>
      <w:r w:rsidRPr="00F90FD2" w:rsidR="00D149B5">
        <w:t xml:space="preserve"> access to respondent identifiable information for</w:t>
      </w:r>
      <w:r w:rsidRPr="00F90FD2" w:rsidR="00CE2DFD">
        <w:t xml:space="preserve"> work on the activities</w:t>
      </w:r>
      <w:r w:rsidRPr="00F90FD2" w:rsidR="00D149B5">
        <w:t xml:space="preserve"> directly</w:t>
      </w:r>
      <w:r w:rsidRPr="00F90FD2" w:rsidR="00CE2DFD">
        <w:t xml:space="preserve"> covered by this cooperative agreement and who have signed a BLS Agent Agreement.</w:t>
      </w:r>
    </w:p>
    <w:p w:rsidRPr="001400D6" w:rsidR="001400D6" w:rsidP="00AE52F4" w:rsidRDefault="00104218" w14:paraId="51E90EF2" w14:textId="78454122">
      <w:pPr>
        <w:pStyle w:val="ListParagraph"/>
        <w:numPr>
          <w:ilvl w:val="0"/>
          <w:numId w:val="19"/>
        </w:numPr>
        <w:rPr>
          <w:szCs w:val="22"/>
        </w:rPr>
      </w:pPr>
      <w:r>
        <w:t xml:space="preserve">The BLS State Cooperating Representative will ensure that state employees working outside of the state LMI program but </w:t>
      </w:r>
      <w:r w:rsidR="006E1B6C">
        <w:t xml:space="preserve">who </w:t>
      </w:r>
      <w:r>
        <w:t>have access to BLS confidential information will adhere to the requirements set forth in this agreement as to data confidentiality.</w:t>
      </w:r>
      <w:r w:rsidR="001400D6">
        <w:t xml:space="preserve">  There are two ways this can be done, either individually or as a group.</w:t>
      </w:r>
    </w:p>
    <w:p w:rsidR="00672541" w:rsidP="00672541" w:rsidRDefault="001400D6" w14:paraId="3D7A9E4B" w14:textId="394BCB7B">
      <w:pPr>
        <w:pStyle w:val="ListParagraph"/>
        <w:ind w:left="1440" w:firstLine="360"/>
      </w:pPr>
      <w:r>
        <w:t>a.</w:t>
      </w:r>
      <w:r w:rsidR="00074B28">
        <w:tab/>
      </w:r>
      <w:r>
        <w:t xml:space="preserve">Each employee outside of the LMI program that has access to BLS confidential </w:t>
      </w:r>
    </w:p>
    <w:p w:rsidR="001400D6" w:rsidP="00672541" w:rsidRDefault="001400D6" w14:paraId="43C942F4" w14:textId="24176556">
      <w:pPr>
        <w:pStyle w:val="ListParagraph"/>
        <w:ind w:left="2160"/>
      </w:pPr>
      <w:proofErr w:type="gramStart"/>
      <w:r>
        <w:lastRenderedPageBreak/>
        <w:t>information</w:t>
      </w:r>
      <w:proofErr w:type="gramEnd"/>
      <w:r>
        <w:t xml:space="preserve"> can become an “authorized agent” using the same process as for LMI program employees (signing the BLS Agent Agreement once and completing the BLS confidentiality training annually).</w:t>
      </w:r>
    </w:p>
    <w:p w:rsidRPr="00672541" w:rsidR="00104218" w:rsidP="00672541" w:rsidRDefault="00074B28" w14:paraId="43A1A036" w14:textId="4676C29F">
      <w:pPr>
        <w:pStyle w:val="ListParagraph"/>
        <w:ind w:left="2160" w:hanging="360"/>
      </w:pPr>
      <w:r>
        <w:t>b.</w:t>
      </w:r>
      <w:r>
        <w:tab/>
      </w:r>
      <w:r w:rsidR="001400D6">
        <w:t xml:space="preserve">All employees in any department outside of the LMI program (Ex. IT, data entry) that </w:t>
      </w:r>
      <w:r w:rsidR="00672541">
        <w:t xml:space="preserve"> </w:t>
      </w:r>
      <w:r w:rsidR="001400D6">
        <w:t>have access to BLS confidential information can be covered by making a single management official of that department a Special Agent.  The</w:t>
      </w:r>
      <w:r w:rsidR="00104218">
        <w:t xml:space="preserve"> management-level official </w:t>
      </w:r>
      <w:r w:rsidR="001400D6">
        <w:t>will</w:t>
      </w:r>
      <w:r w:rsidR="00A0064A">
        <w:t xml:space="preserve"> sign a </w:t>
      </w:r>
      <w:r w:rsidR="00104218">
        <w:t xml:space="preserve">BLS </w:t>
      </w:r>
      <w:r w:rsidR="00A0064A">
        <w:t xml:space="preserve">Special </w:t>
      </w:r>
      <w:r w:rsidR="00104218">
        <w:t xml:space="preserve">Agent Agreement each year a cooperative agreement is executed and </w:t>
      </w:r>
      <w:r w:rsidR="001400D6">
        <w:t xml:space="preserve">will </w:t>
      </w:r>
      <w:r w:rsidR="00104218">
        <w:t>complete the BLS confidentiality training</w:t>
      </w:r>
      <w:r w:rsidR="001400D6">
        <w:t xml:space="preserve"> annually</w:t>
      </w:r>
      <w:r w:rsidR="00104218">
        <w:t>.  The individuals signing for their departments will be responsible for fully informing employees within their areas who have access to BLS confidential information of their responsibilities and obligations for handling such data.</w:t>
      </w:r>
    </w:p>
    <w:p w:rsidRPr="00F90FD2" w:rsidR="00AD6ED4" w:rsidP="00AE52F4" w:rsidRDefault="00E4459D" w14:paraId="48180AC1" w14:textId="77777777">
      <w:pPr>
        <w:numPr>
          <w:ilvl w:val="0"/>
          <w:numId w:val="19"/>
        </w:numPr>
      </w:pPr>
      <w:r w:rsidRPr="00F90FD2">
        <w:t>State</w:t>
      </w:r>
      <w:r w:rsidRPr="00F90FD2" w:rsidR="00D149B5">
        <w:t xml:space="preserve"> employees may not have access to pre-release information, unless they are designated as “authorized agents” of the BLS (as described in section 4.b.) or </w:t>
      </w:r>
      <w:r w:rsidRPr="00F90FD2" w:rsidR="0061625C">
        <w:t xml:space="preserve">they </w:t>
      </w:r>
      <w:r w:rsidRPr="00F90FD2" w:rsidR="00D149B5">
        <w:t xml:space="preserve">have </w:t>
      </w:r>
      <w:r w:rsidRPr="00F90FD2" w:rsidR="0061625C">
        <w:t xml:space="preserve">been approved for access to </w:t>
      </w:r>
      <w:r w:rsidRPr="00F90FD2" w:rsidR="00D149B5">
        <w:t xml:space="preserve">pre-release information as certified by the </w:t>
      </w:r>
      <w:r w:rsidR="000D518D">
        <w:t xml:space="preserve">BLS </w:t>
      </w:r>
      <w:r w:rsidRPr="00F90FD2">
        <w:t>State</w:t>
      </w:r>
      <w:r w:rsidRPr="00F90FD2" w:rsidR="00D149B5">
        <w:t xml:space="preserve"> Cooperating Representative.</w:t>
      </w:r>
      <w:r w:rsidRPr="00F90FD2" w:rsidR="004262F4">
        <w:t xml:space="preserve">  A copy of the certification form is included as part of the application materials in Part III.</w:t>
      </w:r>
      <w:r w:rsidRPr="00F90FD2" w:rsidR="00B75E3E">
        <w:t xml:space="preserve"> </w:t>
      </w:r>
    </w:p>
    <w:p w:rsidRPr="00F90FD2" w:rsidR="00AD6ED4" w:rsidP="00AE52F4" w:rsidRDefault="00AD6ED4" w14:paraId="5D616ACC" w14:textId="77777777">
      <w:pPr>
        <w:numPr>
          <w:ilvl w:val="0"/>
          <w:numId w:val="19"/>
        </w:numPr>
      </w:pPr>
      <w:r w:rsidRPr="00F90FD2">
        <w:t>The BLS may revoke an agent agreement or revoke an individual’s access to pre-release information at any time and without advance notice.</w:t>
      </w:r>
    </w:p>
    <w:p w:rsidRPr="00F90FD2" w:rsidR="006C633F" w:rsidP="00AE52F4" w:rsidRDefault="00CE2DFD" w14:paraId="7D4B0865" w14:textId="77777777">
      <w:pPr>
        <w:numPr>
          <w:ilvl w:val="0"/>
          <w:numId w:val="19"/>
        </w:numPr>
      </w:pPr>
      <w:r w:rsidRPr="00F90FD2">
        <w:t xml:space="preserve">The </w:t>
      </w:r>
      <w:r w:rsidR="000F1708">
        <w:t>s</w:t>
      </w:r>
      <w:r w:rsidRPr="00F90FD2" w:rsidR="00E4459D">
        <w:t>tate</w:t>
      </w:r>
      <w:r w:rsidRPr="00F90FD2">
        <w:t xml:space="preserve"> agency agrees to administer annual confidentiality training as provided by the BLS to all </w:t>
      </w:r>
      <w:r w:rsidR="000F1708">
        <w:t>s</w:t>
      </w:r>
      <w:r w:rsidRPr="00F90FD2" w:rsidR="00E4459D">
        <w:t>tate</w:t>
      </w:r>
      <w:r w:rsidRPr="00F90FD2">
        <w:t xml:space="preserve"> employees designated as agents to carry out work under this cooperative agreement.</w:t>
      </w:r>
      <w:r w:rsidRPr="00F90FD2" w:rsidR="00DD6DD7">
        <w:t xml:space="preserve">  </w:t>
      </w:r>
    </w:p>
    <w:p w:rsidR="006E1B6C" w:rsidP="006E1B6C" w:rsidRDefault="00940337" w14:paraId="556A0781" w14:textId="788E8453">
      <w:pPr>
        <w:numPr>
          <w:ilvl w:val="0"/>
          <w:numId w:val="19"/>
        </w:numPr>
      </w:pPr>
      <w:r w:rsidRPr="00F90FD2">
        <w:t>T</w:t>
      </w:r>
      <w:r w:rsidRPr="00F90FD2" w:rsidR="00BC150F">
        <w:t xml:space="preserve">he </w:t>
      </w:r>
      <w:r w:rsidR="000F1708">
        <w:t>s</w:t>
      </w:r>
      <w:r w:rsidRPr="00F90FD2" w:rsidR="00E4459D">
        <w:t>tate</w:t>
      </w:r>
      <w:r w:rsidRPr="00F90FD2" w:rsidR="00BC150F">
        <w:t xml:space="preserve"> agency agrees to recertif</w:t>
      </w:r>
      <w:r w:rsidRPr="00F90FD2" w:rsidR="0057295C">
        <w:t>y</w:t>
      </w:r>
      <w:r w:rsidRPr="00F90FD2" w:rsidR="00BC150F">
        <w:t xml:space="preserve"> on an annual basis through</w:t>
      </w:r>
      <w:r w:rsidRPr="00F90FD2" w:rsidR="003B35DC">
        <w:t xml:space="preserve"> the</w:t>
      </w:r>
      <w:r w:rsidR="00AB5CF5">
        <w:t xml:space="preserve"> BLS State</w:t>
      </w:r>
      <w:r w:rsidRPr="00F90FD2" w:rsidR="003B35DC">
        <w:t xml:space="preserve"> Cooperating Representative</w:t>
      </w:r>
      <w:r w:rsidRPr="00F90FD2" w:rsidR="00DD6DD7">
        <w:t xml:space="preserve"> that </w:t>
      </w:r>
      <w:r w:rsidR="000F1708">
        <w:t>s</w:t>
      </w:r>
      <w:r w:rsidRPr="00F90FD2" w:rsidR="00E4459D">
        <w:t>tate</w:t>
      </w:r>
      <w:r w:rsidRPr="00F90FD2">
        <w:t xml:space="preserve"> employees approved for access to only pre-release information</w:t>
      </w:r>
      <w:r w:rsidRPr="00F90FD2" w:rsidR="004C3E38">
        <w:t xml:space="preserve"> </w:t>
      </w:r>
      <w:r w:rsidRPr="00F90FD2" w:rsidR="0057295C">
        <w:t>have</w:t>
      </w:r>
      <w:r w:rsidRPr="00F90FD2" w:rsidR="00DD6DD7">
        <w:t xml:space="preserve"> been provided the “Conditions for Handling BLS Pre-Release Information”</w:t>
      </w:r>
      <w:r w:rsidRPr="00F90FD2" w:rsidR="008D6A70">
        <w:t xml:space="preserve"> </w:t>
      </w:r>
      <w:r w:rsidRPr="00F90FD2" w:rsidR="00DD6DD7">
        <w:t>(included as part of the application materials in Part II)</w:t>
      </w:r>
      <w:r w:rsidRPr="00F90FD2" w:rsidR="0057295C">
        <w:t xml:space="preserve"> </w:t>
      </w:r>
      <w:r w:rsidRPr="00F90FD2" w:rsidR="00DD6DD7">
        <w:t>and have indicated their understanding and acceptance of those conditions.</w:t>
      </w:r>
      <w:r w:rsidRPr="00F90FD2" w:rsidR="006C633F">
        <w:t xml:space="preserve">  </w:t>
      </w:r>
      <w:r w:rsidRPr="00F90FD2" w:rsidR="00E4459D">
        <w:t>State</w:t>
      </w:r>
      <w:r w:rsidRPr="00F90FD2" w:rsidR="006C633F">
        <w:t xml:space="preserve"> employees approved for access to only pre-release information are not required to take the annual confidentiality training referenced in section 4.e.</w:t>
      </w:r>
      <w:r w:rsidRPr="00F90FD2" w:rsidR="00BC150F">
        <w:t xml:space="preserve"> </w:t>
      </w:r>
      <w:r w:rsidR="006E1B6C">
        <w:t xml:space="preserve"> </w:t>
      </w:r>
      <w:r w:rsidRPr="00F90FD2" w:rsidR="00CE2DFD">
        <w:t xml:space="preserve">The </w:t>
      </w:r>
      <w:r w:rsidR="000F1708">
        <w:t>s</w:t>
      </w:r>
      <w:r w:rsidRPr="00F90FD2" w:rsidR="00E4459D">
        <w:t>tate</w:t>
      </w:r>
      <w:r w:rsidRPr="00F90FD2" w:rsidR="00CE2DFD">
        <w:t xml:space="preserve"> agency will assure that there will be no access to </w:t>
      </w:r>
      <w:r w:rsidRPr="00F90FD2" w:rsidR="0064204A">
        <w:t>respondent identifiable</w:t>
      </w:r>
      <w:r w:rsidRPr="00F90FD2" w:rsidR="00CE2DFD">
        <w:t xml:space="preserve"> information by any person other than an agent designated pursuant to this agreement.  Neither the </w:t>
      </w:r>
      <w:r w:rsidR="000F1708">
        <w:t>s</w:t>
      </w:r>
      <w:r w:rsidRPr="00F90FD2" w:rsidR="00E4459D">
        <w:t>tate</w:t>
      </w:r>
      <w:r w:rsidRPr="00F90FD2" w:rsidR="00CE2DFD">
        <w:t xml:space="preserve"> agency nor any agent designated pursuant to this agreement will use </w:t>
      </w:r>
      <w:r w:rsidRPr="00F90FD2" w:rsidR="0064204A">
        <w:t>respondent identifiable</w:t>
      </w:r>
      <w:r w:rsidRPr="00F90FD2" w:rsidR="00CE2DFD">
        <w:t xml:space="preserve"> information for any purpose other than a BLS</w:t>
      </w:r>
      <w:r w:rsidRPr="00F90FD2" w:rsidR="00CE2DFD">
        <w:noBreakHyphen/>
        <w:t xml:space="preserve">approved statistical purpose.  </w:t>
      </w:r>
      <w:r w:rsidRPr="00CE7CBE" w:rsidR="006E1B6C">
        <w:rPr>
          <w:iCs/>
        </w:rPr>
        <w:t>In order t</w:t>
      </w:r>
      <w:r w:rsidR="006E1B6C">
        <w:rPr>
          <w:iCs/>
        </w:rPr>
        <w:t>o meet these requirements, the s</w:t>
      </w:r>
      <w:r w:rsidRPr="00CE7CBE" w:rsidR="006E1B6C">
        <w:rPr>
          <w:iCs/>
        </w:rPr>
        <w:t>tate agency working on statistical activities on behalf of the BLS must not be co-located in the same space with another entity without adequate physical barriers to protect the respondent identifiable information from unauthorized access.</w:t>
      </w:r>
    </w:p>
    <w:p w:rsidRPr="00F90FD2" w:rsidR="00CE2DFD" w:rsidP="006E1B6C" w:rsidRDefault="00CE2DFD" w14:paraId="5DBACB25" w14:textId="5FAEBFB3">
      <w:pPr>
        <w:numPr>
          <w:ilvl w:val="0"/>
          <w:numId w:val="19"/>
        </w:numPr>
      </w:pPr>
      <w:r w:rsidRPr="00F90FD2">
        <w:t xml:space="preserve">The BLS may require the submission of any output(s) produced from </w:t>
      </w:r>
      <w:r w:rsidRPr="00F90FD2" w:rsidR="0064204A">
        <w:t>respondent identifiable</w:t>
      </w:r>
      <w:r w:rsidRPr="00F90FD2">
        <w:t xml:space="preserve"> information intended for release or publication for review and approval to ensure adherence to the terms and provisions of this cooperative agreement.  The </w:t>
      </w:r>
      <w:r w:rsidR="000F1708">
        <w:t>s</w:t>
      </w:r>
      <w:r w:rsidRPr="00F90FD2" w:rsidR="00E4459D">
        <w:t>tate</w:t>
      </w:r>
      <w:r w:rsidRPr="00F90FD2">
        <w:t xml:space="preserve"> agency and designated agents will be bound by the determinations of the BLS.</w:t>
      </w:r>
      <w:r w:rsidRPr="00F90FD2">
        <w:tab/>
      </w:r>
    </w:p>
    <w:p w:rsidRPr="00F90FD2" w:rsidR="002775E7" w:rsidP="00AE52F4" w:rsidRDefault="00E4459D" w14:paraId="621030CB" w14:textId="0E77520A">
      <w:pPr>
        <w:numPr>
          <w:ilvl w:val="0"/>
          <w:numId w:val="19"/>
        </w:numPr>
      </w:pPr>
      <w:r w:rsidRPr="00F90FD2">
        <w:t>State</w:t>
      </w:r>
      <w:r w:rsidRPr="00F90FD2" w:rsidR="00CE2DFD">
        <w:t xml:space="preserve"> agencies </w:t>
      </w:r>
      <w:r w:rsidRPr="00F90FD2" w:rsidR="00634E50">
        <w:t>may allow</w:t>
      </w:r>
      <w:r w:rsidRPr="00F90FD2" w:rsidR="00CE2DFD">
        <w:t xml:space="preserve"> remote access to confidential </w:t>
      </w:r>
      <w:r w:rsidRPr="00F90FD2" w:rsidR="00C3511D">
        <w:t>information</w:t>
      </w:r>
      <w:r w:rsidRPr="00F90FD2" w:rsidR="00CE2DFD">
        <w:t xml:space="preserve"> from offsite locations</w:t>
      </w:r>
      <w:r w:rsidRPr="00F90FD2" w:rsidR="00634E50">
        <w:t xml:space="preserve">, provided that employees comply with </w:t>
      </w:r>
      <w:r w:rsidRPr="00F90FD2" w:rsidR="00AF2DA5">
        <w:t>all telework requireme</w:t>
      </w:r>
      <w:r w:rsidR="004A4177">
        <w:t xml:space="preserve">nts as described in </w:t>
      </w:r>
      <w:r w:rsidR="006E1B6C">
        <w:t>s</w:t>
      </w:r>
      <w:r w:rsidR="004A4177">
        <w:t>ection T.2</w:t>
      </w:r>
      <w:r w:rsidR="000A485D">
        <w:t>8.</w:t>
      </w:r>
      <w:r w:rsidRPr="00F90FD2" w:rsidR="00AF2DA5">
        <w:t xml:space="preserve">  The </w:t>
      </w:r>
      <w:r w:rsidR="000F1708">
        <w:t>s</w:t>
      </w:r>
      <w:r w:rsidRPr="00F90FD2">
        <w:t>tate</w:t>
      </w:r>
      <w:r w:rsidRPr="00F90FD2" w:rsidR="00AF2DA5">
        <w:t xml:space="preserve"> agency will </w:t>
      </w:r>
      <w:r w:rsidRPr="00F90FD2" w:rsidR="00CC057B">
        <w:t xml:space="preserve">annually </w:t>
      </w:r>
      <w:r w:rsidRPr="00F90FD2" w:rsidR="00AF2DA5">
        <w:t xml:space="preserve">provide the BLS Grant Officer with </w:t>
      </w:r>
      <w:r w:rsidRPr="00F90FD2" w:rsidR="002775E7">
        <w:t xml:space="preserve">the names </w:t>
      </w:r>
      <w:r w:rsidRPr="00F90FD2" w:rsidR="00AF2DA5">
        <w:t>of employees approved for telework</w:t>
      </w:r>
      <w:r w:rsidRPr="00F90FD2" w:rsidR="00F75FAD">
        <w:t xml:space="preserve"> and will provide updates as they arise</w:t>
      </w:r>
      <w:r w:rsidRPr="00F90FD2" w:rsidR="00CE2DFD">
        <w:t>.</w:t>
      </w:r>
      <w:r w:rsidRPr="00F90FD2" w:rsidR="002775E7">
        <w:t xml:space="preserve">  The BLS Grant Officer reserves the right to prohibit access to confidential information.</w:t>
      </w:r>
    </w:p>
    <w:p w:rsidRPr="00F90FD2" w:rsidR="00CE2DFD" w:rsidP="00AB5CF5" w:rsidRDefault="00CE2DFD" w14:paraId="222CBA3C" w14:textId="77777777">
      <w:pPr>
        <w:pStyle w:val="Heading3"/>
        <w:ind w:hanging="720"/>
      </w:pPr>
      <w:bookmarkStart w:name="_Toc190758489" w:id="386"/>
      <w:bookmarkStart w:name="_Toc190770136" w:id="387"/>
      <w:bookmarkStart w:name="_Toc197829249" w:id="388"/>
      <w:bookmarkStart w:name="_Toc220934173" w:id="389"/>
      <w:bookmarkStart w:name="_Toc318388370" w:id="390"/>
      <w:bookmarkStart w:name="_Toc355682047" w:id="391"/>
      <w:bookmarkStart w:name="_Toc5024421" w:id="392"/>
      <w:r w:rsidRPr="00F90FD2">
        <w:t>Data Sharing</w:t>
      </w:r>
      <w:bookmarkEnd w:id="386"/>
      <w:bookmarkEnd w:id="387"/>
      <w:bookmarkEnd w:id="388"/>
      <w:bookmarkEnd w:id="389"/>
      <w:bookmarkEnd w:id="390"/>
      <w:bookmarkEnd w:id="391"/>
      <w:bookmarkEnd w:id="392"/>
    </w:p>
    <w:p w:rsidRPr="00F90FD2" w:rsidR="00CE2DFD" w:rsidP="00B871E6" w:rsidRDefault="007477B1" w14:paraId="28F14526" w14:textId="77777777">
      <w:pPr>
        <w:ind w:firstLine="533"/>
      </w:pPr>
      <w:r>
        <w:t>Intrastate</w:t>
      </w:r>
      <w:r w:rsidRPr="00F90FD2" w:rsidR="00CE2DFD">
        <w:t xml:space="preserve"> and </w:t>
      </w:r>
      <w:r>
        <w:t>Interstate</w:t>
      </w:r>
      <w:r w:rsidRPr="00F90FD2" w:rsidR="00CE2DFD">
        <w:t xml:space="preserve"> Data Sharing Restrictions:</w:t>
      </w:r>
    </w:p>
    <w:p w:rsidRPr="00F90FD2" w:rsidR="00CE2DFD" w:rsidP="00AE52F4" w:rsidRDefault="00CE2DFD" w14:paraId="4AF682DE" w14:textId="77777777">
      <w:pPr>
        <w:numPr>
          <w:ilvl w:val="0"/>
          <w:numId w:val="20"/>
        </w:numPr>
      </w:pPr>
      <w:r w:rsidRPr="00F90FD2">
        <w:t xml:space="preserve">In order to produce BLS survey estimates or facilitate BLS-funded statistical research provided for under this CA, a </w:t>
      </w:r>
      <w:r w:rsidR="000F1708">
        <w:t>s</w:t>
      </w:r>
      <w:r w:rsidRPr="00F90FD2" w:rsidR="00E4459D">
        <w:t>tate</w:t>
      </w:r>
      <w:r w:rsidRPr="00F90FD2">
        <w:t xml:space="preserve">'s BLS Cooperating Representative is authorized to share </w:t>
      </w:r>
      <w:r w:rsidRPr="00F90FD2" w:rsidR="00BF2206">
        <w:t xml:space="preserve">respondent </w:t>
      </w:r>
      <w:r w:rsidRPr="00F90FD2" w:rsidR="00BF2206">
        <w:lastRenderedPageBreak/>
        <w:t xml:space="preserve">identifiable </w:t>
      </w:r>
      <w:r w:rsidRPr="00F90FD2">
        <w:t xml:space="preserve">information within the </w:t>
      </w:r>
      <w:r w:rsidR="000F1708">
        <w:t>s</w:t>
      </w:r>
      <w:r w:rsidRPr="00F90FD2" w:rsidR="00E4459D">
        <w:t>tate</w:t>
      </w:r>
      <w:r w:rsidRPr="00F90FD2">
        <w:t xml:space="preserve"> agency with other units under the control of the </w:t>
      </w:r>
      <w:r w:rsidR="009D6D87">
        <w:t xml:space="preserve">BLS </w:t>
      </w:r>
      <w:r w:rsidRPr="00F90FD2" w:rsidR="00E4459D">
        <w:t>State</w:t>
      </w:r>
      <w:r w:rsidRPr="00F90FD2">
        <w:t xml:space="preserve"> Cooperating Representative or with another </w:t>
      </w:r>
      <w:r w:rsidR="000F1708">
        <w:t>s</w:t>
      </w:r>
      <w:r w:rsidRPr="00F90FD2" w:rsidR="00E4459D">
        <w:t>tate</w:t>
      </w:r>
      <w:r w:rsidRPr="00F90FD2">
        <w:t>'s BLS Cooperating Representative.</w:t>
      </w:r>
    </w:p>
    <w:p w:rsidRPr="00F90FD2" w:rsidR="00CE2DFD" w:rsidP="00AE52F4" w:rsidRDefault="00CE2DFD" w14:paraId="6E076419" w14:textId="77777777">
      <w:pPr>
        <w:numPr>
          <w:ilvl w:val="0"/>
          <w:numId w:val="20"/>
        </w:numPr>
      </w:pPr>
      <w:r w:rsidRPr="00F90FD2">
        <w:t xml:space="preserve">The </w:t>
      </w:r>
      <w:r w:rsidR="000F1708">
        <w:t>s</w:t>
      </w:r>
      <w:r w:rsidRPr="00F90FD2" w:rsidR="00E4459D">
        <w:t>tate</w:t>
      </w:r>
      <w:r w:rsidRPr="00F90FD2">
        <w:t xml:space="preserve"> agency agrees to obtain BLS approval prior to using </w:t>
      </w:r>
      <w:r w:rsidR="00D569C8">
        <w:t>confidential</w:t>
      </w:r>
      <w:r w:rsidRPr="00F90FD2">
        <w:t xml:space="preserve"> information for any statistical activity not funded under this cooperative agreement.  For activities approved by the BLS, the </w:t>
      </w:r>
      <w:r w:rsidR="000F1708">
        <w:t>s</w:t>
      </w:r>
      <w:r w:rsidRPr="00F90FD2" w:rsidR="00E4459D">
        <w:t>tate</w:t>
      </w:r>
      <w:r w:rsidRPr="00F90FD2">
        <w:t xml:space="preserve"> agency agrees to enter into a Memorandum of Understanding </w:t>
      </w:r>
      <w:r w:rsidR="00D569C8">
        <w:t xml:space="preserve">(as referenced in </w:t>
      </w:r>
      <w:r w:rsidR="00801738">
        <w:t xml:space="preserve"> </w:t>
      </w:r>
      <w:r w:rsidR="00C02AE6">
        <w:t xml:space="preserve"> </w:t>
      </w:r>
      <w:r w:rsidR="00801738">
        <w:t xml:space="preserve">   </w:t>
      </w:r>
      <w:r w:rsidR="00D569C8">
        <w:t xml:space="preserve">S-06-02) </w:t>
      </w:r>
      <w:r w:rsidRPr="00F90FD2">
        <w:t xml:space="preserve">with the BLS authorizing that work and stating the terms of access to the </w:t>
      </w:r>
      <w:r w:rsidR="00D569C8">
        <w:t>confidential</w:t>
      </w:r>
      <w:r w:rsidRPr="00F90FD2">
        <w:t xml:space="preserve"> information.</w:t>
      </w:r>
    </w:p>
    <w:p w:rsidRPr="00F90FD2" w:rsidR="00CE2DFD" w:rsidP="00AE52F4" w:rsidRDefault="00CE2DFD" w14:paraId="2C98110A" w14:textId="70B0374C">
      <w:pPr>
        <w:numPr>
          <w:ilvl w:val="0"/>
          <w:numId w:val="20"/>
        </w:numPr>
      </w:pPr>
      <w:r w:rsidRPr="00F90FD2">
        <w:t xml:space="preserve">The </w:t>
      </w:r>
      <w:r w:rsidR="00C02AE6">
        <w:t>s</w:t>
      </w:r>
      <w:r w:rsidRPr="00F90FD2" w:rsidR="00E4459D">
        <w:t>tate</w:t>
      </w:r>
      <w:r w:rsidRPr="00F90FD2">
        <w:t xml:space="preserve"> agency may share MLS data with other government agencies under formal agreements limiting use of the data to strictly statistical and </w:t>
      </w:r>
      <w:r w:rsidR="002C71AE">
        <w:t>WIOA</w:t>
      </w:r>
      <w:r w:rsidRPr="00F90FD2">
        <w:t xml:space="preserve"> purposes.  Such agreements also shall include adequate and appropriate confidentiality provisions.  </w:t>
      </w:r>
    </w:p>
    <w:p w:rsidRPr="00F90FD2" w:rsidR="00CE2DFD" w:rsidP="00AE52F4" w:rsidRDefault="00CE2DFD" w14:paraId="60D26D25" w14:textId="77777777">
      <w:pPr>
        <w:numPr>
          <w:ilvl w:val="0"/>
          <w:numId w:val="20"/>
        </w:numPr>
      </w:pPr>
      <w:r w:rsidRPr="00F90FD2">
        <w:t xml:space="preserve">The </w:t>
      </w:r>
      <w:r w:rsidR="00C02AE6">
        <w:t>s</w:t>
      </w:r>
      <w:r w:rsidRPr="00F90FD2" w:rsidR="00E4459D">
        <w:t>tate</w:t>
      </w:r>
      <w:r w:rsidRPr="00F90FD2">
        <w:t xml:space="preserve"> agency agrees not to divulge, publish, reproduce, or otherwise disclose, orally or in writing, the confidential information, in whole or in part, to any individual other than authorized agents</w:t>
      </w:r>
      <w:r w:rsidRPr="00F90FD2" w:rsidR="009649A6">
        <w:t xml:space="preserve"> or those individuals approved for access to </w:t>
      </w:r>
      <w:r w:rsidRPr="00F90FD2" w:rsidR="006D1870">
        <w:t>only</w:t>
      </w:r>
      <w:r w:rsidRPr="00F90FD2" w:rsidR="009649A6">
        <w:t xml:space="preserve"> pre-release information</w:t>
      </w:r>
      <w:r w:rsidRPr="00F90FD2">
        <w:t xml:space="preserve"> unless the </w:t>
      </w:r>
      <w:r w:rsidR="00C02AE6">
        <w:t>s</w:t>
      </w:r>
      <w:r w:rsidRPr="00F90FD2" w:rsidR="00E4459D">
        <w:t>tate</w:t>
      </w:r>
      <w:r w:rsidRPr="00F90FD2">
        <w:t xml:space="preserve"> agency has obtained the approval of the Associate Commissioner of Field Operations and</w:t>
      </w:r>
      <w:r w:rsidRPr="00F90FD2" w:rsidR="007920B9">
        <w:t xml:space="preserve"> in the case of respondent identifiable information</w:t>
      </w:r>
      <w:r w:rsidRPr="00F90FD2">
        <w:t xml:space="preserve"> written consent has been obtained from the respondent prior to disclosure in conformance with BLS policies regarding informed consent procedures.</w:t>
      </w:r>
    </w:p>
    <w:p w:rsidRPr="00F90FD2" w:rsidR="00CE2DFD" w:rsidP="00AE52F4" w:rsidRDefault="00CE2DFD" w14:paraId="03B20D58" w14:textId="77777777">
      <w:pPr>
        <w:numPr>
          <w:ilvl w:val="0"/>
          <w:numId w:val="20"/>
        </w:numPr>
      </w:pPr>
      <w:r w:rsidRPr="00F90FD2">
        <w:t xml:space="preserve">Upon receipt of any legal, investigatory, or other demand for access to the confidential information in any form, the </w:t>
      </w:r>
      <w:r w:rsidR="00C02AE6">
        <w:t>s</w:t>
      </w:r>
      <w:r w:rsidRPr="00F90FD2" w:rsidR="00E4459D">
        <w:t>tate</w:t>
      </w:r>
      <w:r w:rsidRPr="00F90FD2">
        <w:t xml:space="preserve"> agency agrees:</w:t>
      </w:r>
    </w:p>
    <w:p w:rsidRPr="00F90FD2" w:rsidR="00CE2DFD" w:rsidP="00AE52F4" w:rsidRDefault="00CE2DFD" w14:paraId="60B6A7D5" w14:textId="77777777">
      <w:pPr>
        <w:numPr>
          <w:ilvl w:val="0"/>
          <w:numId w:val="21"/>
        </w:numPr>
      </w:pPr>
      <w:r w:rsidRPr="00F90FD2">
        <w:t>Not to disclose the confidential information in any form to anyone who is not an authorized agent</w:t>
      </w:r>
      <w:r w:rsidRPr="00F90FD2" w:rsidR="004B4698">
        <w:t xml:space="preserve"> (in the case of respondent identifiable information), approved individual (in the case of pre-release information),</w:t>
      </w:r>
      <w:r w:rsidRPr="00F90FD2">
        <w:t xml:space="preserve"> or employee of the BLS.</w:t>
      </w:r>
    </w:p>
    <w:p w:rsidRPr="00F90FD2" w:rsidR="00CE2DFD" w:rsidP="00AE52F4" w:rsidRDefault="00CE2DFD" w14:paraId="5A517F6D" w14:textId="77777777">
      <w:pPr>
        <w:numPr>
          <w:ilvl w:val="0"/>
          <w:numId w:val="21"/>
        </w:numPr>
      </w:pPr>
      <w:r w:rsidRPr="00F90FD2">
        <w:t>To immediately notify the BLS regional office upon receipt of any demand for access to the confidential information.</w:t>
      </w:r>
    </w:p>
    <w:p w:rsidR="00DB177D" w:rsidP="00AE52F4" w:rsidRDefault="00CE2DFD" w14:paraId="03926BC4" w14:textId="77777777">
      <w:pPr>
        <w:numPr>
          <w:ilvl w:val="0"/>
          <w:numId w:val="21"/>
        </w:numPr>
      </w:pPr>
      <w:r w:rsidRPr="00F90FD2">
        <w:t>To refer the demand for confidential information to the BLS to be handled under Federal law.</w:t>
      </w:r>
    </w:p>
    <w:p w:rsidRPr="00F90FD2" w:rsidR="00CE2DFD" w:rsidP="00AB5CF5" w:rsidRDefault="00CE2DFD" w14:paraId="233CF8A6" w14:textId="77777777">
      <w:pPr>
        <w:pStyle w:val="Heading3"/>
        <w:ind w:hanging="720"/>
      </w:pPr>
      <w:bookmarkStart w:name="_Toc220930708" w:id="393"/>
      <w:bookmarkStart w:name="_Toc190758491" w:id="394"/>
      <w:bookmarkStart w:name="_Toc190770138" w:id="395"/>
      <w:bookmarkStart w:name="_Toc197829251" w:id="396"/>
      <w:bookmarkStart w:name="_Toc220934174" w:id="397"/>
      <w:bookmarkStart w:name="_Toc318388371" w:id="398"/>
      <w:bookmarkStart w:name="_Toc355682048" w:id="399"/>
      <w:bookmarkStart w:name="_Toc5024422" w:id="400"/>
      <w:bookmarkEnd w:id="393"/>
      <w:r w:rsidRPr="00F90FD2">
        <w:t>Use of Contractors</w:t>
      </w:r>
      <w:bookmarkEnd w:id="394"/>
      <w:bookmarkEnd w:id="395"/>
      <w:bookmarkEnd w:id="396"/>
      <w:bookmarkEnd w:id="397"/>
      <w:bookmarkEnd w:id="398"/>
      <w:bookmarkEnd w:id="399"/>
      <w:bookmarkEnd w:id="400"/>
    </w:p>
    <w:p w:rsidRPr="00F90FD2" w:rsidR="00CE2DFD" w:rsidP="00B871E6" w:rsidRDefault="00CE2DFD" w14:paraId="751BC5DA" w14:textId="77777777">
      <w:pPr>
        <w:ind w:left="1080"/>
      </w:pPr>
      <w:r w:rsidRPr="00F90FD2">
        <w:t xml:space="preserve">The </w:t>
      </w:r>
      <w:r w:rsidR="00C02AE6">
        <w:t>s</w:t>
      </w:r>
      <w:r w:rsidRPr="00F90FD2" w:rsidR="00E4459D">
        <w:t>tate</w:t>
      </w:r>
      <w:r w:rsidRPr="00F90FD2">
        <w:t xml:space="preserve"> agency agrees to include adequate and appropriate confidentiality provisions in all contracts awarded, pursuant to this CA, that involve the disclosure of any confidential information orally, in writing, or in any other form, in whole or in part, to the contractor.  In particular, provisions for the following must be included:</w:t>
      </w:r>
    </w:p>
    <w:p w:rsidRPr="00F90FD2" w:rsidR="00CE2DFD" w:rsidP="00AE52F4" w:rsidRDefault="007920B9" w14:paraId="45823C53" w14:textId="77777777">
      <w:pPr>
        <w:numPr>
          <w:ilvl w:val="0"/>
          <w:numId w:val="22"/>
        </w:numPr>
      </w:pPr>
      <w:r w:rsidRPr="00F90FD2">
        <w:t>C</w:t>
      </w:r>
      <w:r w:rsidRPr="00F90FD2" w:rsidR="00CE2DFD">
        <w:t xml:space="preserve">ontractor officers and employees must adhere to CIPSEA and all applicable Federal laws regarding the handling of all </w:t>
      </w:r>
      <w:r w:rsidRPr="00F90FD2" w:rsidR="00286195">
        <w:t>respondent identifiable information</w:t>
      </w:r>
      <w:r w:rsidRPr="00F90FD2" w:rsidR="00CE2DFD">
        <w:t xml:space="preserve"> and also must adhere to the BLS confidentiality policy as </w:t>
      </w:r>
      <w:r w:rsidRPr="00F90FD2" w:rsidR="007D3E34">
        <w:t>s</w:t>
      </w:r>
      <w:r w:rsidRPr="00F90FD2" w:rsidR="00E4459D">
        <w:t>tate</w:t>
      </w:r>
      <w:r w:rsidRPr="00F90FD2" w:rsidR="00CE2DFD">
        <w:t xml:space="preserve">d in </w:t>
      </w:r>
      <w:r w:rsidRPr="00F90FD2">
        <w:t>this cooperative agreement</w:t>
      </w:r>
      <w:r w:rsidRPr="00F90FD2" w:rsidR="00286195">
        <w:t xml:space="preserve"> with regard to access to all confidential information</w:t>
      </w:r>
      <w:r w:rsidRPr="00F90FD2" w:rsidR="00CE2DFD">
        <w:t>;</w:t>
      </w:r>
    </w:p>
    <w:p w:rsidRPr="00F90FD2" w:rsidR="00CE2DFD" w:rsidP="00AE52F4" w:rsidRDefault="004D316D" w14:paraId="30510702" w14:textId="77777777">
      <w:pPr>
        <w:numPr>
          <w:ilvl w:val="0"/>
          <w:numId w:val="22"/>
        </w:numPr>
      </w:pPr>
      <w:r w:rsidRPr="00F90FD2">
        <w:t>A</w:t>
      </w:r>
      <w:r w:rsidRPr="00F90FD2" w:rsidR="00CE2DFD">
        <w:t xml:space="preserve">ccess to </w:t>
      </w:r>
      <w:r w:rsidRPr="00F90FD2" w:rsidR="00286195">
        <w:t xml:space="preserve">respondent identifiable </w:t>
      </w:r>
      <w:r w:rsidRPr="00F90FD2" w:rsidR="00CE2DFD">
        <w:t xml:space="preserve"> information must be limited to contractor officers and employees who have been designated as agents by the BLS to work directly on the contract and who have signed a BLS Agent Agreement</w:t>
      </w:r>
      <w:r w:rsidRPr="00F90FD2" w:rsidR="005D11E4">
        <w:t xml:space="preserve"> and have completed confidentiality t</w:t>
      </w:r>
      <w:r w:rsidRPr="00F90FD2" w:rsidR="00A82E22">
        <w:t>r</w:t>
      </w:r>
      <w:r w:rsidRPr="00F90FD2" w:rsidR="005D11E4">
        <w:t>aining</w:t>
      </w:r>
      <w:r w:rsidRPr="00F90FD2" w:rsidR="00CE2DFD">
        <w:t xml:space="preserve"> in advance;</w:t>
      </w:r>
    </w:p>
    <w:p w:rsidRPr="00F90FD2" w:rsidR="00286195" w:rsidP="00AE52F4" w:rsidRDefault="00286195" w14:paraId="2F869CD0" w14:textId="77777777">
      <w:pPr>
        <w:numPr>
          <w:ilvl w:val="0"/>
          <w:numId w:val="22"/>
        </w:numPr>
      </w:pPr>
      <w:r w:rsidRPr="00F90FD2">
        <w:t xml:space="preserve">Access to pre-release information must be limited to contractor officers and employees who have been </w:t>
      </w:r>
      <w:r w:rsidRPr="00F90FD2" w:rsidR="004E7D64">
        <w:t xml:space="preserve">designated agents by the BLS or </w:t>
      </w:r>
      <w:r w:rsidRPr="00F90FD2">
        <w:t>approved for access to</w:t>
      </w:r>
      <w:r w:rsidRPr="00F90FD2" w:rsidR="009E77A9">
        <w:t xml:space="preserve"> only</w:t>
      </w:r>
      <w:r w:rsidRPr="00F90FD2">
        <w:t xml:space="preserve"> pre-release information</w:t>
      </w:r>
      <w:r w:rsidRPr="00F90FD2" w:rsidR="001D27F6">
        <w:t xml:space="preserve"> </w:t>
      </w:r>
      <w:r w:rsidRPr="00F90FD2">
        <w:t xml:space="preserve">as certified by the </w:t>
      </w:r>
      <w:r w:rsidR="00AB5CF5">
        <w:t xml:space="preserve">BLS </w:t>
      </w:r>
      <w:r w:rsidRPr="00F90FD2" w:rsidR="00E4459D">
        <w:t>State</w:t>
      </w:r>
      <w:r w:rsidRPr="00F90FD2">
        <w:t xml:space="preserve"> Cooperating Representative</w:t>
      </w:r>
      <w:r w:rsidRPr="00F90FD2" w:rsidR="001D27F6">
        <w:t>;</w:t>
      </w:r>
    </w:p>
    <w:p w:rsidRPr="00F90FD2" w:rsidR="00CE2DFD" w:rsidP="00AE52F4" w:rsidRDefault="004D316D" w14:paraId="5A3A9D2B" w14:textId="77777777">
      <w:pPr>
        <w:numPr>
          <w:ilvl w:val="0"/>
          <w:numId w:val="22"/>
        </w:numPr>
      </w:pPr>
      <w:r w:rsidRPr="00F90FD2">
        <w:t>R</w:t>
      </w:r>
      <w:r w:rsidRPr="00F90FD2" w:rsidR="00CE2DFD">
        <w:t>eliability of personnel;</w:t>
      </w:r>
    </w:p>
    <w:p w:rsidRPr="00F90FD2" w:rsidR="00CE2DFD" w:rsidP="00AE52F4" w:rsidRDefault="004D316D" w14:paraId="15AC7103" w14:textId="7CB8F5D9">
      <w:pPr>
        <w:numPr>
          <w:ilvl w:val="0"/>
          <w:numId w:val="22"/>
        </w:numPr>
      </w:pPr>
      <w:r w:rsidRPr="00F90FD2">
        <w:lastRenderedPageBreak/>
        <w:t>N</w:t>
      </w:r>
      <w:r w:rsidRPr="00F90FD2" w:rsidR="00CE2DFD">
        <w:t>o subcontracting permitted</w:t>
      </w:r>
      <w:r w:rsidR="006E1B6C">
        <w:t xml:space="preserve"> </w:t>
      </w:r>
      <w:r w:rsidRPr="006E1B6C" w:rsidR="006E1B6C">
        <w:rPr>
          <w:szCs w:val="20"/>
        </w:rPr>
        <w:t>without the prior written approval of the BLS Grant Officer and the inclusion in the subcontract of</w:t>
      </w:r>
      <w:r w:rsidRPr="003B70FA" w:rsidR="006E1B6C">
        <w:t xml:space="preserve"> </w:t>
      </w:r>
      <w:r w:rsidRPr="00F90FD2" w:rsidR="006E1B6C">
        <w:t>adequate and appropriate confidentiality provisions</w:t>
      </w:r>
      <w:r w:rsidR="006E1B6C">
        <w:t xml:space="preserve"> as set out in this section</w:t>
      </w:r>
      <w:r w:rsidRPr="00F90FD2" w:rsidR="00CE2DFD">
        <w:t>;</w:t>
      </w:r>
    </w:p>
    <w:p w:rsidRPr="00F90FD2" w:rsidR="00CE2DFD" w:rsidP="00AE52F4" w:rsidRDefault="004D316D" w14:paraId="13783345" w14:textId="77777777">
      <w:pPr>
        <w:numPr>
          <w:ilvl w:val="0"/>
          <w:numId w:val="22"/>
        </w:numPr>
      </w:pPr>
      <w:r w:rsidRPr="00F90FD2">
        <w:t>R</w:t>
      </w:r>
      <w:r w:rsidRPr="00F90FD2" w:rsidR="00CE2DFD">
        <w:t>ight of inspection of contractor facilities;</w:t>
      </w:r>
    </w:p>
    <w:p w:rsidRPr="00F90FD2" w:rsidR="00CE2DFD" w:rsidP="00AE52F4" w:rsidRDefault="004D316D" w14:paraId="055393DE" w14:textId="77777777">
      <w:pPr>
        <w:numPr>
          <w:ilvl w:val="0"/>
          <w:numId w:val="22"/>
        </w:numPr>
      </w:pPr>
      <w:r w:rsidRPr="00F90FD2">
        <w:t>P</w:t>
      </w:r>
      <w:r w:rsidRPr="00F90FD2" w:rsidR="00CE2DFD">
        <w:t>hysically secure worksite and computer/communications environment;</w:t>
      </w:r>
    </w:p>
    <w:p w:rsidRPr="00F90FD2" w:rsidR="00CE2DFD" w:rsidP="00AE52F4" w:rsidRDefault="004D316D" w14:paraId="725C6F28" w14:textId="77777777">
      <w:pPr>
        <w:numPr>
          <w:ilvl w:val="0"/>
          <w:numId w:val="22"/>
        </w:numPr>
      </w:pPr>
      <w:r w:rsidRPr="00F90FD2">
        <w:t>E</w:t>
      </w:r>
      <w:r w:rsidRPr="00F90FD2" w:rsidR="00CE2DFD">
        <w:t>xclusive storage facilities for confidential information;</w:t>
      </w:r>
    </w:p>
    <w:p w:rsidRPr="00F90FD2" w:rsidR="00CE2DFD" w:rsidP="00AE52F4" w:rsidRDefault="004D316D" w14:paraId="5F21449F" w14:textId="77777777">
      <w:pPr>
        <w:numPr>
          <w:ilvl w:val="0"/>
          <w:numId w:val="22"/>
        </w:numPr>
      </w:pPr>
      <w:r w:rsidRPr="00F90FD2">
        <w:t>I</w:t>
      </w:r>
      <w:r w:rsidRPr="00F90FD2" w:rsidR="00CE2DFD">
        <w:t xml:space="preserve">mmediate notification by the contractor to the </w:t>
      </w:r>
      <w:r w:rsidR="00C02AE6">
        <w:t>s</w:t>
      </w:r>
      <w:r w:rsidRPr="00F90FD2" w:rsidR="00E4459D">
        <w:t>tate</w:t>
      </w:r>
      <w:r w:rsidRPr="00F90FD2" w:rsidR="00CE2DFD">
        <w:t xml:space="preserve"> and the BLS upon discovering any breach or suspected breach of security; any disclosure of the confidential information not authorized by the contract; or upon receipt of any legal, investigatory, or other demand for access to the confidential information in any form;</w:t>
      </w:r>
    </w:p>
    <w:p w:rsidRPr="00F90FD2" w:rsidR="00CE2DFD" w:rsidP="00AE52F4" w:rsidRDefault="004D316D" w14:paraId="1A52619A" w14:textId="77777777">
      <w:pPr>
        <w:numPr>
          <w:ilvl w:val="0"/>
          <w:numId w:val="22"/>
        </w:numPr>
      </w:pPr>
      <w:r w:rsidRPr="00F90FD2">
        <w:t>R</w:t>
      </w:r>
      <w:r w:rsidRPr="00F90FD2" w:rsidR="00CE2DFD">
        <w:t>ight of termination for failure to comply with security requirements;</w:t>
      </w:r>
    </w:p>
    <w:p w:rsidRPr="00F90FD2" w:rsidR="00CE2DFD" w:rsidP="00AE52F4" w:rsidRDefault="004D316D" w14:paraId="6577229D" w14:textId="77777777">
      <w:pPr>
        <w:numPr>
          <w:ilvl w:val="0"/>
          <w:numId w:val="22"/>
        </w:numPr>
      </w:pPr>
      <w:r w:rsidRPr="00F90FD2">
        <w:t>R</w:t>
      </w:r>
      <w:r w:rsidRPr="00F90FD2" w:rsidR="00CE2DFD">
        <w:t xml:space="preserve">ight to review outputs produced from </w:t>
      </w:r>
      <w:r w:rsidRPr="00F90FD2" w:rsidR="00380B3F">
        <w:t>respondent identifiable</w:t>
      </w:r>
      <w:r w:rsidRPr="00F90FD2" w:rsidR="00CE2DFD">
        <w:t xml:space="preserve"> information prior to release or publication;</w:t>
      </w:r>
    </w:p>
    <w:p w:rsidRPr="00F90FD2" w:rsidR="00CE2DFD" w:rsidP="00AE52F4" w:rsidRDefault="004D316D" w14:paraId="2677E0CA" w14:textId="77777777">
      <w:pPr>
        <w:numPr>
          <w:ilvl w:val="0"/>
          <w:numId w:val="22"/>
        </w:numPr>
      </w:pPr>
      <w:r w:rsidRPr="00F90FD2">
        <w:t>R</w:t>
      </w:r>
      <w:r w:rsidRPr="00F90FD2" w:rsidR="00CE2DFD">
        <w:t>eturn or destruction of the confidential information upon termination of the contract; and</w:t>
      </w:r>
    </w:p>
    <w:p w:rsidRPr="00F90FD2" w:rsidR="00CE2DFD" w:rsidP="00AE52F4" w:rsidRDefault="004D316D" w14:paraId="5FF7739B" w14:textId="77777777">
      <w:pPr>
        <w:numPr>
          <w:ilvl w:val="0"/>
          <w:numId w:val="22"/>
        </w:numPr>
      </w:pPr>
      <w:r w:rsidRPr="00F90FD2">
        <w:t>C</w:t>
      </w:r>
      <w:r w:rsidRPr="00F90FD2" w:rsidR="00CE2DFD">
        <w:t xml:space="preserve">ontractor shall not, by action or inaction, cause the </w:t>
      </w:r>
      <w:r w:rsidR="00C02AE6">
        <w:t>s</w:t>
      </w:r>
      <w:r w:rsidRPr="00F90FD2" w:rsidR="00E4459D">
        <w:t>tate</w:t>
      </w:r>
      <w:r w:rsidRPr="00F90FD2" w:rsidR="00CE2DFD">
        <w:t xml:space="preserve"> to violate the terms of this cooperative agreement.</w:t>
      </w:r>
    </w:p>
    <w:p w:rsidRPr="00F90FD2" w:rsidR="00CE2DFD" w:rsidP="00F92561" w:rsidRDefault="00CE2DFD" w14:paraId="331AF36D" w14:textId="77777777">
      <w:pPr>
        <w:pStyle w:val="Heading2"/>
      </w:pPr>
      <w:bookmarkStart w:name="_Toc220934175" w:id="401"/>
      <w:bookmarkStart w:name="_Toc318388372" w:id="402"/>
      <w:bookmarkStart w:name="_Toc355682049" w:id="403"/>
      <w:bookmarkStart w:name="_Toc5024423" w:id="404"/>
      <w:bookmarkStart w:name="_Toc184020638" w:id="405"/>
      <w:bookmarkStart w:name="_Toc190758492" w:id="406"/>
      <w:bookmarkStart w:name="_Toc190770139" w:id="407"/>
      <w:bookmarkStart w:name="_Toc197829252" w:id="408"/>
      <w:r w:rsidRPr="00F90FD2">
        <w:t>DATA AND COMMUNICATIONS SAFEGUARDS</w:t>
      </w:r>
      <w:bookmarkEnd w:id="401"/>
      <w:bookmarkEnd w:id="402"/>
      <w:bookmarkEnd w:id="403"/>
      <w:bookmarkEnd w:id="404"/>
    </w:p>
    <w:p w:rsidRPr="00F90FD2" w:rsidR="00CE2DFD" w:rsidP="00AE52F4" w:rsidRDefault="0014606B" w14:paraId="2BF96894" w14:textId="77777777">
      <w:pPr>
        <w:numPr>
          <w:ilvl w:val="0"/>
          <w:numId w:val="24"/>
        </w:numPr>
        <w:ind w:hanging="360"/>
      </w:pPr>
      <w:r>
        <w:t>Background</w:t>
      </w:r>
    </w:p>
    <w:p w:rsidRPr="00F90FD2" w:rsidR="00DB177D" w:rsidP="00F92561" w:rsidRDefault="00CE2DFD" w14:paraId="1A2DB04A" w14:textId="6EA619EF">
      <w:pPr>
        <w:ind w:left="1080"/>
      </w:pPr>
      <w:r w:rsidRPr="00F90FD2">
        <w:t>This cooperative agreement has been developed to establish a management agreement between the B</w:t>
      </w:r>
      <w:r w:rsidR="0029564F">
        <w:t>LS</w:t>
      </w:r>
      <w:r w:rsidRPr="00F90FD2">
        <w:t xml:space="preserve"> and </w:t>
      </w:r>
      <w:r w:rsidR="00C02AE6">
        <w:t>s</w:t>
      </w:r>
      <w:r w:rsidRPr="00F90FD2" w:rsidR="00E4459D">
        <w:t>tate</w:t>
      </w:r>
      <w:r w:rsidRPr="00F90FD2">
        <w:t xml:space="preserve"> offices.  The B</w:t>
      </w:r>
      <w:r w:rsidR="0029564F">
        <w:t>LS</w:t>
      </w:r>
      <w:r w:rsidRPr="00F90FD2">
        <w:t xml:space="preserve"> and </w:t>
      </w:r>
      <w:r w:rsidR="00C02AE6">
        <w:t>s</w:t>
      </w:r>
      <w:r w:rsidRPr="00F90FD2" w:rsidR="00E4459D">
        <w:t>tate</w:t>
      </w:r>
      <w:r w:rsidRPr="00F90FD2">
        <w:t xml:space="preserve"> offices, when referred to collectively in this section, will be described as the “parties.” The systems that are the subject of this agreement are the BLS LAN/WAN system </w:t>
      </w:r>
      <w:r w:rsidR="006E1B6C">
        <w:t xml:space="preserve">and BLS Cloud Services (BLSCS) </w:t>
      </w:r>
      <w:r w:rsidRPr="00F90FD2">
        <w:t>owned by the B</w:t>
      </w:r>
      <w:r w:rsidR="0029564F">
        <w:t>LS</w:t>
      </w:r>
      <w:r w:rsidR="004F72AA">
        <w:t>,</w:t>
      </w:r>
      <w:r w:rsidRPr="00F90FD2">
        <w:t xml:space="preserve"> and </w:t>
      </w:r>
      <w:r w:rsidR="00C02AE6">
        <w:t>s</w:t>
      </w:r>
      <w:r w:rsidRPr="00F90FD2" w:rsidR="00E4459D">
        <w:t>tate</w:t>
      </w:r>
      <w:r w:rsidRPr="00F90FD2">
        <w:t xml:space="preserve"> networks, owned by each </w:t>
      </w:r>
      <w:r w:rsidR="00C02AE6">
        <w:t>s</w:t>
      </w:r>
      <w:r w:rsidRPr="00F90FD2" w:rsidR="00E4459D">
        <w:t>tate</w:t>
      </w:r>
      <w:r w:rsidRPr="00F90FD2">
        <w:t>.  When referred to collectively in this section of the agreement, these systems will be referred to as the “connected systems.”</w:t>
      </w:r>
    </w:p>
    <w:p w:rsidRPr="00F90FD2" w:rsidR="00CE2DFD" w:rsidP="00AE52F4" w:rsidRDefault="0014606B" w14:paraId="65D0B509" w14:textId="77777777">
      <w:pPr>
        <w:numPr>
          <w:ilvl w:val="0"/>
          <w:numId w:val="24"/>
        </w:numPr>
        <w:ind w:hanging="360"/>
      </w:pPr>
      <w:r>
        <w:t>Authority</w:t>
      </w:r>
    </w:p>
    <w:p w:rsidRPr="00F90FD2" w:rsidR="00CE2DFD" w:rsidP="00F92561" w:rsidRDefault="00CE2DFD" w14:paraId="12BE1647" w14:textId="0161D756">
      <w:pPr>
        <w:ind w:left="1080"/>
      </w:pPr>
      <w:r w:rsidRPr="00F90FD2">
        <w:t xml:space="preserve">For security purposes, this agreement is entered into under the authority of the Federal Information Security </w:t>
      </w:r>
      <w:r w:rsidR="008920E3">
        <w:t>Modernization Act of 2014 (Public Law 113-283).</w:t>
      </w:r>
    </w:p>
    <w:p w:rsidRPr="00F90FD2" w:rsidR="00CE2DFD" w:rsidP="00AE52F4" w:rsidRDefault="0014606B" w14:paraId="21696CE0" w14:textId="77777777">
      <w:pPr>
        <w:numPr>
          <w:ilvl w:val="0"/>
          <w:numId w:val="24"/>
        </w:numPr>
        <w:ind w:hanging="360"/>
      </w:pPr>
      <w:r>
        <w:t>Purpose</w:t>
      </w:r>
    </w:p>
    <w:p w:rsidRPr="00F90FD2" w:rsidR="00CE2DFD" w:rsidP="00F92561" w:rsidRDefault="00CE2DFD" w14:paraId="64828100" w14:textId="71E14649">
      <w:pPr>
        <w:ind w:left="1080"/>
      </w:pPr>
      <w:r w:rsidRPr="00F90FD2">
        <w:t xml:space="preserve">This agreement between the parties allows for exchanges of information between </w:t>
      </w:r>
      <w:r w:rsidR="00C02AE6">
        <w:t>s</w:t>
      </w:r>
      <w:r w:rsidRPr="00F90FD2" w:rsidR="00E4459D">
        <w:t>tate</w:t>
      </w:r>
      <w:r w:rsidRPr="00F90FD2">
        <w:t xml:space="preserve"> offices and information systems owned, operated, and processed at the B</w:t>
      </w:r>
      <w:r w:rsidR="0029564F">
        <w:t>LS</w:t>
      </w:r>
      <w:r w:rsidRPr="00F90FD2">
        <w:t xml:space="preserve"> as required or allowed by The Department of Labor Computer Security Handbook (CSH) and The Department of Labor Manual Series-9 as well as other federal statutes, regulations, and policies that may apply</w:t>
      </w:r>
      <w:r w:rsidR="006E1B6C">
        <w:t>, as implemented by the BLS</w:t>
      </w:r>
      <w:r w:rsidRPr="00F90FD2">
        <w:t>.  This section describes the agreement between the parties for the purpose of securing the data on the connected systems. It is the intent of the parties that they will be bound by this cooperative agreement once it is signed by each authorizing official for the connected systems.</w:t>
      </w:r>
    </w:p>
    <w:p w:rsidRPr="00F90FD2" w:rsidR="00CE2DFD" w:rsidP="00F92561" w:rsidRDefault="00CE2DFD" w14:paraId="7D9BBC9B" w14:textId="77777777">
      <w:pPr>
        <w:ind w:left="1080"/>
      </w:pPr>
      <w:r w:rsidRPr="00F90FD2">
        <w:t xml:space="preserve">The BLS established and maintains a separate network for the </w:t>
      </w:r>
      <w:r w:rsidR="00C02AE6">
        <w:t>s</w:t>
      </w:r>
      <w:r w:rsidRPr="00F90FD2" w:rsidR="00E4459D">
        <w:t>tate</w:t>
      </w:r>
      <w:r w:rsidRPr="00F90FD2">
        <w:t xml:space="preserve"> partners to access via dedicated communications lines for the purposes of processing surveys per the cooperative agreement.  To assist in this work, </w:t>
      </w:r>
      <w:r w:rsidR="00C02AE6">
        <w:t>s</w:t>
      </w:r>
      <w:r w:rsidRPr="00F90FD2" w:rsidR="00E4459D">
        <w:t>tate</w:t>
      </w:r>
      <w:r w:rsidRPr="00F90FD2">
        <w:t xml:space="preserve">-accessible intranets are maintained to provide information on program operations </w:t>
      </w:r>
      <w:r w:rsidRPr="00F90FD2">
        <w:lastRenderedPageBreak/>
        <w:t>and to access files needed to process the surveys.  Files are shared for policy councils and the BLS-</w:t>
      </w:r>
      <w:r w:rsidR="00C02AE6">
        <w:t>s</w:t>
      </w:r>
      <w:r w:rsidRPr="00F90FD2" w:rsidR="00E4459D">
        <w:t>tate</w:t>
      </w:r>
      <w:r w:rsidRPr="00F90FD2">
        <w:t xml:space="preserve"> teams.  This connectivity also provides for training and email communications.  The BLS network provides only the capabilities, access, and information needed to execute the tenets of the cooperative agreement.  The BLS-provided logical and physical security controls isolate the </w:t>
      </w:r>
      <w:r w:rsidR="00C02AE6">
        <w:t>s</w:t>
      </w:r>
      <w:r w:rsidRPr="00F90FD2" w:rsidR="00E4459D">
        <w:t>tate</w:t>
      </w:r>
      <w:r w:rsidRPr="00F90FD2">
        <w:t xml:space="preserve">-accessible network from the BLS network so that </w:t>
      </w:r>
      <w:r w:rsidR="00C02AE6">
        <w:t>s</w:t>
      </w:r>
      <w:r w:rsidRPr="00F90FD2" w:rsidR="00E4459D">
        <w:t>tate</w:t>
      </w:r>
      <w:r w:rsidRPr="00F90FD2">
        <w:t xml:space="preserve"> personnel cannot connect to internal BLS resources. </w:t>
      </w:r>
    </w:p>
    <w:p w:rsidRPr="00F90FD2" w:rsidR="00CE2DFD" w:rsidP="00F92561" w:rsidRDefault="00CE2DFD" w14:paraId="5A9F7DD1" w14:textId="77777777">
      <w:pPr>
        <w:ind w:left="1080"/>
      </w:pPr>
      <w:r w:rsidRPr="00F90FD2">
        <w:t xml:space="preserve">Identification and authentication security controls for connection to the </w:t>
      </w:r>
      <w:r w:rsidR="00C02AE6">
        <w:t>s</w:t>
      </w:r>
      <w:r w:rsidRPr="00F90FD2" w:rsidR="00E4459D">
        <w:t>tate</w:t>
      </w:r>
      <w:r w:rsidRPr="00F90FD2">
        <w:t xml:space="preserve">-accessible network are provided exclusively by BLS and no trust is assumed for credentials issued by the </w:t>
      </w:r>
      <w:r w:rsidR="00C02AE6">
        <w:t>s</w:t>
      </w:r>
      <w:r w:rsidRPr="00F90FD2" w:rsidR="00E4459D">
        <w:t>tate</w:t>
      </w:r>
      <w:r w:rsidRPr="00F90FD2">
        <w:t>s.</w:t>
      </w:r>
    </w:p>
    <w:p w:rsidRPr="00F90FD2" w:rsidR="00CE2DFD" w:rsidP="00F92561" w:rsidRDefault="00CE2DFD" w14:paraId="33AAB057" w14:textId="77777777">
      <w:pPr>
        <w:ind w:left="1080"/>
      </w:pPr>
      <w:r w:rsidRPr="00F90FD2">
        <w:t xml:space="preserve">The BLS exclusively provides for the encryption of confidential data to/from </w:t>
      </w:r>
      <w:r w:rsidR="00C02AE6">
        <w:t>s</w:t>
      </w:r>
      <w:r w:rsidRPr="00F90FD2" w:rsidR="00E4459D">
        <w:t>tate</w:t>
      </w:r>
      <w:r w:rsidRPr="00F90FD2">
        <w:t xml:space="preserve"> partners.  No </w:t>
      </w:r>
      <w:r w:rsidR="00C02AE6">
        <w:t>s</w:t>
      </w:r>
      <w:r w:rsidRPr="00F90FD2" w:rsidR="00E4459D">
        <w:t>tate</w:t>
      </w:r>
      <w:r w:rsidRPr="00F90FD2">
        <w:t>-provided security controls are assumed or used in protecting the confidentiality or integrity of these transmissions.</w:t>
      </w:r>
    </w:p>
    <w:p w:rsidRPr="00F90FD2" w:rsidR="0014606B" w:rsidP="00AB5CF5" w:rsidRDefault="00CE2DFD" w14:paraId="363BC549" w14:textId="77777777">
      <w:pPr>
        <w:ind w:left="1080"/>
      </w:pPr>
      <w:r w:rsidRPr="00F90FD2">
        <w:t>The BLS-</w:t>
      </w:r>
      <w:r w:rsidR="00C02AE6">
        <w:t>s</w:t>
      </w:r>
      <w:r w:rsidRPr="00F90FD2" w:rsidR="00E4459D">
        <w:t>tate</w:t>
      </w:r>
      <w:r w:rsidRPr="00F90FD2">
        <w:t xml:space="preserve"> network architecture was designed and implemented with no expectation of security provided by the </w:t>
      </w:r>
      <w:r w:rsidR="00C02AE6">
        <w:t>s</w:t>
      </w:r>
      <w:r w:rsidRPr="00F90FD2" w:rsidR="00E4459D">
        <w:t>tate</w:t>
      </w:r>
      <w:r w:rsidRPr="00F90FD2">
        <w:t xml:space="preserve"> agencies or networks. </w:t>
      </w:r>
    </w:p>
    <w:p w:rsidRPr="00F90FD2" w:rsidR="00CE2DFD" w:rsidP="00AE52F4" w:rsidRDefault="0014606B" w14:paraId="2E0C4688" w14:textId="77777777">
      <w:pPr>
        <w:numPr>
          <w:ilvl w:val="0"/>
          <w:numId w:val="24"/>
        </w:numPr>
        <w:ind w:hanging="360"/>
      </w:pPr>
      <w:r>
        <w:t>Connection Type</w:t>
      </w:r>
    </w:p>
    <w:p w:rsidRPr="00F90FD2" w:rsidR="00CE2DFD" w:rsidP="00F92561" w:rsidRDefault="00CE2DFD" w14:paraId="27FA8E0C" w14:textId="77777777">
      <w:pPr>
        <w:ind w:left="1080"/>
      </w:pPr>
      <w:r w:rsidRPr="00F90FD2">
        <w:t xml:space="preserve">The BLS LAN/WAN and the </w:t>
      </w:r>
      <w:r w:rsidR="00C02AE6">
        <w:t>s</w:t>
      </w:r>
      <w:r w:rsidRPr="00F90FD2" w:rsidR="00E4459D">
        <w:t>tate</w:t>
      </w:r>
      <w:r w:rsidRPr="00F90FD2">
        <w:t xml:space="preserve"> office networks are connected to one another using dedicated T1 lines.  This connection is classified as a General Support System (GSS) to GSS connection.</w:t>
      </w:r>
    </w:p>
    <w:p w:rsidRPr="00F90FD2" w:rsidR="00CE2DFD" w:rsidP="00AE52F4" w:rsidRDefault="0014606B" w14:paraId="52283681" w14:textId="77777777">
      <w:pPr>
        <w:numPr>
          <w:ilvl w:val="0"/>
          <w:numId w:val="24"/>
        </w:numPr>
        <w:ind w:hanging="360"/>
      </w:pPr>
      <w:r>
        <w:t>Locations</w:t>
      </w:r>
    </w:p>
    <w:p w:rsidRPr="00F90FD2" w:rsidR="00CE2DFD" w:rsidP="00F92561" w:rsidRDefault="00CE2DFD" w14:paraId="6BBFCC07" w14:textId="77777777">
      <w:pPr>
        <w:ind w:left="1080"/>
      </w:pPr>
      <w:r w:rsidRPr="00F90FD2">
        <w:t xml:space="preserve">The core of the BLS network resides on the ground floor of the Postal Square Building (2 Massachusetts Avenue, NE, Washington, DC) however; it extends to several regional offices, Regional Outstation Collection Center’s (ROCC) and </w:t>
      </w:r>
      <w:r w:rsidR="00C02AE6">
        <w:t>s</w:t>
      </w:r>
      <w:r w:rsidRPr="00F90FD2" w:rsidR="00E4459D">
        <w:t>tate</w:t>
      </w:r>
      <w:r w:rsidRPr="00F90FD2">
        <w:t xml:space="preserve"> offices throughout the country.</w:t>
      </w:r>
    </w:p>
    <w:p w:rsidRPr="00F90FD2" w:rsidR="0010357F" w:rsidP="002279F5" w:rsidRDefault="00CE2DFD" w14:paraId="3803083A" w14:textId="77777777">
      <w:pPr>
        <w:ind w:firstLine="533"/>
      </w:pPr>
      <w:r w:rsidRPr="00F90FD2">
        <w:t xml:space="preserve">The </w:t>
      </w:r>
      <w:r w:rsidR="00C02AE6">
        <w:t>s</w:t>
      </w:r>
      <w:r w:rsidRPr="00F90FD2" w:rsidR="00E4459D">
        <w:t>tate</w:t>
      </w:r>
      <w:r w:rsidRPr="00F90FD2">
        <w:t xml:space="preserve"> agency office location information is maintained by the BLS regional offices.</w:t>
      </w:r>
    </w:p>
    <w:p w:rsidRPr="00F90FD2" w:rsidR="00CE2DFD" w:rsidP="00AE52F4" w:rsidRDefault="0014606B" w14:paraId="675F7142" w14:textId="77777777">
      <w:pPr>
        <w:numPr>
          <w:ilvl w:val="0"/>
          <w:numId w:val="24"/>
        </w:numPr>
        <w:ind w:hanging="360"/>
      </w:pPr>
      <w:r>
        <w:t>Data Classification</w:t>
      </w:r>
    </w:p>
    <w:p w:rsidRPr="00F90FD2" w:rsidR="00CE2DFD" w:rsidP="002279F5" w:rsidRDefault="00CE2DFD" w14:paraId="5388E929" w14:textId="2B52B4DD">
      <w:pPr>
        <w:ind w:left="1080"/>
      </w:pPr>
      <w:r w:rsidRPr="00F90FD2">
        <w:t xml:space="preserve">The sensitivity and criticality of BLS LAN/WAN </w:t>
      </w:r>
      <w:r w:rsidR="006E1B6C">
        <w:t>as well as BLSCS,</w:t>
      </w:r>
      <w:r w:rsidRPr="00F90FD2" w:rsidR="006E1B6C">
        <w:t xml:space="preserve"> </w:t>
      </w:r>
      <w:r w:rsidRPr="00F90FD2">
        <w:t>w</w:t>
      </w:r>
      <w:r w:rsidR="006E1B6C">
        <w:t>ere</w:t>
      </w:r>
      <w:r w:rsidRPr="00F90FD2">
        <w:t xml:space="preserve"> assessed using the DOL OCIO Cyber Security Asset Management tool. The tool is compliant with NIST SP 800-60, which provides guidance on implementing Federal Information Processing Standard (FIPS) 199.  BLS LAN/WAN </w:t>
      </w:r>
      <w:r w:rsidR="006E1B6C">
        <w:t xml:space="preserve">and BLSCS </w:t>
      </w:r>
      <w:r w:rsidRPr="00F90FD2">
        <w:t>ha</w:t>
      </w:r>
      <w:r w:rsidR="006E1B6C">
        <w:t>ve</w:t>
      </w:r>
      <w:r w:rsidRPr="00F90FD2">
        <w:t xml:space="preserve"> been evaluated for confidentiality, integrity and availability requirements.  The results for each security objective are as follows:</w:t>
      </w:r>
    </w:p>
    <w:p w:rsidRPr="00F90FD2" w:rsidR="00CE2DFD" w:rsidP="00AE52F4" w:rsidRDefault="00CE2DFD" w14:paraId="4665B138" w14:textId="77777777">
      <w:pPr>
        <w:numPr>
          <w:ilvl w:val="0"/>
          <w:numId w:val="23"/>
        </w:numPr>
      </w:pPr>
      <w:r w:rsidRPr="00F90FD2">
        <w:t xml:space="preserve">Confidentiality </w:t>
      </w:r>
    </w:p>
    <w:p w:rsidR="00CE2DFD" w:rsidP="007A0AF4" w:rsidRDefault="00CE2DFD" w14:paraId="464C9DB1" w14:textId="77777777">
      <w:pPr>
        <w:ind w:left="1440"/>
      </w:pPr>
      <w:r w:rsidRPr="00F90FD2">
        <w:t>The system contains information that requires protection from unauthorized disclosure, such as confidential respondent data provided on a voluntary basis and data subject to sensitive system data such as usernames and passwords.  Confidentiality is considered Moderate.</w:t>
      </w:r>
    </w:p>
    <w:p w:rsidRPr="00F90FD2" w:rsidR="00CE2DFD" w:rsidP="00AE52F4" w:rsidRDefault="00CE2DFD" w14:paraId="33B0B2C5" w14:textId="77777777">
      <w:pPr>
        <w:numPr>
          <w:ilvl w:val="0"/>
          <w:numId w:val="23"/>
        </w:numPr>
      </w:pPr>
      <w:r w:rsidRPr="00F90FD2">
        <w:t>Integrity</w:t>
      </w:r>
    </w:p>
    <w:p w:rsidR="00CE2DFD" w:rsidP="007A0AF4" w:rsidRDefault="00CE2DFD" w14:paraId="1CC70D9B" w14:textId="77777777">
      <w:pPr>
        <w:ind w:left="1440"/>
      </w:pPr>
      <w:r w:rsidRPr="00F90FD2">
        <w:t>The BLS economic estimates that rely on this system are released on stringent timetables, some of which are mandated by Congress.  They are eagerly awaited and heavily used by public policy makers and the investment community.  Thus, erroneous data could affect the B</w:t>
      </w:r>
      <w:r w:rsidR="0029564F">
        <w:t>LS</w:t>
      </w:r>
      <w:r w:rsidRPr="00F90FD2">
        <w:t>’ standing as a reliable statistical agency and could have a serious impact on government economic decisions and the financial markets.  Integrity is considered Moderate.</w:t>
      </w:r>
    </w:p>
    <w:p w:rsidRPr="00F90FD2" w:rsidR="007633B2" w:rsidP="007A0AF4" w:rsidRDefault="007633B2" w14:paraId="2CC7EB35" w14:textId="77777777">
      <w:pPr>
        <w:ind w:left="1440"/>
      </w:pPr>
    </w:p>
    <w:p w:rsidRPr="00F90FD2" w:rsidR="00CE2DFD" w:rsidP="00AE52F4" w:rsidRDefault="00CE2DFD" w14:paraId="1B61A537" w14:textId="77777777">
      <w:pPr>
        <w:numPr>
          <w:ilvl w:val="0"/>
          <w:numId w:val="23"/>
        </w:numPr>
      </w:pPr>
      <w:r w:rsidRPr="00F90FD2">
        <w:lastRenderedPageBreak/>
        <w:t xml:space="preserve">Availability   </w:t>
      </w:r>
    </w:p>
    <w:p w:rsidRPr="00F90FD2" w:rsidR="00CE2DFD" w:rsidP="007A0AF4" w:rsidRDefault="00CE2DFD" w14:paraId="0C0BE169" w14:textId="77777777">
      <w:pPr>
        <w:ind w:left="1440"/>
      </w:pPr>
      <w:r w:rsidRPr="00F90FD2">
        <w:t xml:space="preserve">As </w:t>
      </w:r>
      <w:r w:rsidRPr="00F90FD2" w:rsidR="007D3E34">
        <w:t>s</w:t>
      </w:r>
      <w:r w:rsidRPr="00F90FD2" w:rsidR="00E4459D">
        <w:t>tate</w:t>
      </w:r>
      <w:r w:rsidRPr="00F90FD2">
        <w:t>d above, the BLS economic estimates that rely on this system are released on stringent timetables, some of which are mandated by Congress.  They are eagerly awaited and heavily used by public policy makers and the investment community.  Thus, a significant delay in the release of data could affect the B</w:t>
      </w:r>
      <w:r w:rsidR="0029564F">
        <w:t>LS</w:t>
      </w:r>
      <w:r w:rsidRPr="00F90FD2">
        <w:t>’ standing as a reliable statistical agency and could have a serious impact on government economic decisions and the financial markets.  In the event of loss of availability, the system must be restored in a timely manner as outlined in the applicable IT Contingency Plan or Continuity of Operations Plan.  Availability is considered Moderate.</w:t>
      </w:r>
    </w:p>
    <w:p w:rsidRPr="00F90FD2" w:rsidR="00CE2DFD" w:rsidP="00AE52F4" w:rsidRDefault="00CE2DFD" w14:paraId="3ED335FD" w14:textId="77777777">
      <w:pPr>
        <w:numPr>
          <w:ilvl w:val="0"/>
          <w:numId w:val="23"/>
        </w:numPr>
      </w:pPr>
      <w:r w:rsidRPr="00F90FD2">
        <w:t>Overall Security Categorization</w:t>
      </w:r>
    </w:p>
    <w:p w:rsidRPr="00F90FD2" w:rsidR="00CE2DFD" w:rsidP="007A0AF4" w:rsidRDefault="00CE2DFD" w14:paraId="47CAF145" w14:textId="1EF14EA4">
      <w:pPr>
        <w:ind w:left="1440"/>
      </w:pPr>
      <w:r w:rsidRPr="00F90FD2">
        <w:t xml:space="preserve">According to FIPS </w:t>
      </w:r>
      <w:smartTag w:uri="urn:schemas-microsoft-com:office:smarttags" w:element="metricconverter">
        <w:smartTagPr>
          <w:attr w:name="ProductID" w:val="199, a"/>
        </w:smartTagPr>
        <w:r w:rsidRPr="00F90FD2">
          <w:t>199, a</w:t>
        </w:r>
      </w:smartTag>
      <w:r w:rsidRPr="00F90FD2">
        <w:t xml:space="preserve"> system’s overall security categorization, also known as the </w:t>
      </w:r>
      <w:r w:rsidR="002939FA">
        <w:t>“</w:t>
      </w:r>
      <w:r w:rsidRPr="00F90FD2">
        <w:t>high water mark</w:t>
      </w:r>
      <w:r w:rsidR="002939FA">
        <w:t>”</w:t>
      </w:r>
      <w:r w:rsidRPr="00F90FD2">
        <w:t>, is determined by highest individual sensitivity level for all three of the security objectives.  The overall Security Categorization</w:t>
      </w:r>
      <w:r w:rsidR="006E1B6C">
        <w:t>s</w:t>
      </w:r>
      <w:r w:rsidRPr="00F90FD2">
        <w:t xml:space="preserve"> of BLS LAN/WAN </w:t>
      </w:r>
      <w:r w:rsidR="006E1B6C">
        <w:t>and BLSCS are</w:t>
      </w:r>
      <w:r w:rsidRPr="00F90FD2">
        <w:t xml:space="preserve"> Moderate.  </w:t>
      </w:r>
    </w:p>
    <w:p w:rsidRPr="00F90FD2" w:rsidR="00CC3669" w:rsidP="007A0AF4" w:rsidRDefault="00CE2DFD" w14:paraId="4F96AD0C" w14:textId="7E917119">
      <w:pPr>
        <w:ind w:left="1440"/>
      </w:pPr>
      <w:r w:rsidRPr="00F90FD2">
        <w:t xml:space="preserve">The most sensitive data exchanged via the systems’ interconnections are considered </w:t>
      </w:r>
      <w:r w:rsidR="002939FA">
        <w:t>controlled unclassified information (CUI)</w:t>
      </w:r>
      <w:r w:rsidRPr="00F90FD2">
        <w:t xml:space="preserve">. </w:t>
      </w:r>
    </w:p>
    <w:p w:rsidRPr="00F90FD2" w:rsidR="00CE2DFD" w:rsidP="00AE52F4" w:rsidRDefault="0014606B" w14:paraId="62797C0D" w14:textId="77777777">
      <w:pPr>
        <w:numPr>
          <w:ilvl w:val="0"/>
          <w:numId w:val="24"/>
        </w:numPr>
        <w:ind w:hanging="360"/>
      </w:pPr>
      <w:r>
        <w:t>Essential C</w:t>
      </w:r>
      <w:r w:rsidR="00AB5CF5">
        <w:t>ommunications Required Between the Parties to t</w:t>
      </w:r>
      <w:r>
        <w:t>his Agreement</w:t>
      </w:r>
    </w:p>
    <w:p w:rsidRPr="00F90FD2" w:rsidR="00CE2DFD" w:rsidP="007A0AF4" w:rsidRDefault="00CE2DFD" w14:paraId="6998DEA1" w14:textId="77777777">
      <w:pPr>
        <w:ind w:left="1080"/>
      </w:pPr>
      <w:r w:rsidRPr="00F90FD2">
        <w:t>The parties agree to maintain open lines of communication between designated staff at both the managerial and technical levels.  The parties agree to each designate an authorizing official for information security.  The authorizing official, or designee, will be familiar with the security posture of the system.</w:t>
      </w:r>
    </w:p>
    <w:p w:rsidRPr="00F90FD2" w:rsidR="00CE2DFD" w:rsidP="007A0AF4" w:rsidRDefault="00CE2DFD" w14:paraId="28A1B383" w14:textId="77777777">
      <w:pPr>
        <w:ind w:left="1080"/>
      </w:pPr>
      <w:r w:rsidRPr="00F90FD2">
        <w:t xml:space="preserve">The BLS regional office staff will coordinate all communications between the BLS national office and </w:t>
      </w:r>
      <w:r w:rsidR="00C02AE6">
        <w:t>s</w:t>
      </w:r>
      <w:r w:rsidRPr="00F90FD2" w:rsidR="00E4459D">
        <w:t>tate</w:t>
      </w:r>
      <w:r w:rsidRPr="00F90FD2">
        <w:t xml:space="preserve"> partners, except for when technical staff needs to communicate directly with each other to resolve security or connectivity issues.  </w:t>
      </w:r>
    </w:p>
    <w:p w:rsidR="00C46AAD" w:rsidP="00E27EE5" w:rsidRDefault="00CE2DFD" w14:paraId="761AA846" w14:textId="334655E5">
      <w:pPr>
        <w:ind w:left="1080"/>
      </w:pPr>
      <w:r w:rsidRPr="00F90FD2">
        <w:t xml:space="preserve">The parties agree to designate and provide contact information for technical leads for their respective systems, and to facilitate contact between technical leads to support the management and operation of the connection.  To safeguard the confidentiality, integrity, and availability of the data stored, processed, and transmitted on or between the connected systems, the parties agree to provide notice of specific events within the time indicated in this section.  </w:t>
      </w:r>
    </w:p>
    <w:p w:rsidRPr="00F90FD2" w:rsidR="00CE2DFD" w:rsidP="007A0AF4" w:rsidRDefault="00CE2DFD" w14:paraId="192F56D7" w14:textId="77777777">
      <w:pPr>
        <w:ind w:firstLine="533"/>
      </w:pPr>
      <w:r w:rsidRPr="00F90FD2">
        <w:t>The BLS point of contact for security or connectivity emergencies is:</w:t>
      </w:r>
    </w:p>
    <w:p w:rsidRPr="00F90FD2" w:rsidR="00CE2DFD" w:rsidP="00E27EE5" w:rsidRDefault="00CE2DFD" w14:paraId="48233126" w14:textId="65C1F658">
      <w:pPr>
        <w:spacing w:after="0"/>
        <w:ind w:firstLine="893"/>
      </w:pPr>
      <w:r w:rsidRPr="00F90FD2">
        <w:t xml:space="preserve">LANWAN </w:t>
      </w:r>
      <w:r w:rsidR="006E1B6C">
        <w:t xml:space="preserve">and BLSCS </w:t>
      </w:r>
      <w:r w:rsidRPr="00F90FD2">
        <w:t>Support Staff</w:t>
      </w:r>
    </w:p>
    <w:p w:rsidRPr="00F90FD2" w:rsidR="00CE2DFD" w:rsidP="00E27EE5" w:rsidRDefault="00CE2DFD" w14:paraId="09215DBE" w14:textId="77777777">
      <w:pPr>
        <w:spacing w:after="0"/>
        <w:ind w:firstLine="893"/>
      </w:pPr>
      <w:r w:rsidRPr="00F90FD2">
        <w:t>202-691-5950</w:t>
      </w:r>
    </w:p>
    <w:p w:rsidR="006C6715" w:rsidP="007633B2" w:rsidRDefault="00C5063E" w14:paraId="464417FD" w14:textId="47D8250F">
      <w:pPr>
        <w:spacing w:after="0"/>
        <w:ind w:firstLine="893"/>
        <w:rPr>
          <w:rStyle w:val="Hyperlink"/>
        </w:rPr>
      </w:pPr>
      <w:hyperlink w:history="1" r:id="rId12">
        <w:r w:rsidRPr="00F90FD2" w:rsidR="00CE2DFD">
          <w:rPr>
            <w:rStyle w:val="Hyperlink"/>
          </w:rPr>
          <w:t>LANHELP@bls.gov</w:t>
        </w:r>
      </w:hyperlink>
    </w:p>
    <w:p w:rsidRPr="00F90FD2" w:rsidR="007633B2" w:rsidP="007633B2" w:rsidRDefault="007633B2" w14:paraId="4A1283D8" w14:textId="77777777">
      <w:pPr>
        <w:spacing w:after="0"/>
      </w:pPr>
    </w:p>
    <w:p w:rsidRPr="00F90FD2" w:rsidR="00CE2DFD" w:rsidP="00AE52F4" w:rsidRDefault="0014606B" w14:paraId="3D592C9D" w14:textId="77777777">
      <w:pPr>
        <w:numPr>
          <w:ilvl w:val="0"/>
          <w:numId w:val="24"/>
        </w:numPr>
        <w:ind w:hanging="360"/>
      </w:pPr>
      <w:r>
        <w:t>Security Incidents</w:t>
      </w:r>
    </w:p>
    <w:p w:rsidRPr="00F90FD2" w:rsidR="00CE2DFD" w:rsidP="007A0AF4" w:rsidRDefault="00CE2DFD" w14:paraId="21114580" w14:textId="77777777">
      <w:pPr>
        <w:ind w:left="1080"/>
      </w:pPr>
      <w:r w:rsidRPr="00F90FD2">
        <w:t>Technical staff will immediately notify their designated counterparts, via the BLS regional office contacts, when a security incident(s) is suspected or verifiably detected, so the other party may take steps to determine whether its system has been compromised and to take appropriate security precautions.  Technical staff will provide reasonable support to their counterparts in support of analysis and/or investigation into any security incidents.</w:t>
      </w:r>
    </w:p>
    <w:p w:rsidRPr="00F90FD2" w:rsidR="00CE2DFD" w:rsidP="00AE52F4" w:rsidRDefault="0014606B" w14:paraId="2EA3F766" w14:textId="77777777">
      <w:pPr>
        <w:numPr>
          <w:ilvl w:val="0"/>
          <w:numId w:val="24"/>
        </w:numPr>
        <w:ind w:hanging="360"/>
      </w:pPr>
      <w:r>
        <w:t>Disasters and Contingency</w:t>
      </w:r>
    </w:p>
    <w:p w:rsidRPr="00F90FD2" w:rsidR="00CE2DFD" w:rsidP="00F04F4E" w:rsidRDefault="00CE2DFD" w14:paraId="6356CADC" w14:textId="77777777">
      <w:pPr>
        <w:ind w:left="1080"/>
      </w:pPr>
      <w:r w:rsidRPr="00F90FD2">
        <w:t xml:space="preserve">In the event of a disaster, technical staff for the system experiencing the disaster will immediately notify their designated counterparts, via the BLS regional office contacts, that a disaster has occurred </w:t>
      </w:r>
      <w:r w:rsidRPr="00F90FD2">
        <w:lastRenderedPageBreak/>
        <w:t>and describe the contingency operations undertaken or to be undertaken to avoid a disruption of the interconnected systems.</w:t>
      </w:r>
    </w:p>
    <w:p w:rsidRPr="00F90FD2" w:rsidR="00CE2DFD" w:rsidP="00AE52F4" w:rsidRDefault="0014606B" w14:paraId="13B14CB7" w14:textId="77777777">
      <w:pPr>
        <w:numPr>
          <w:ilvl w:val="0"/>
          <w:numId w:val="24"/>
        </w:numPr>
        <w:ind w:hanging="360"/>
      </w:pPr>
      <w:r>
        <w:t>Reporting</w:t>
      </w:r>
      <w:r w:rsidRPr="00F90FD2" w:rsidR="00CE2DFD">
        <w:t xml:space="preserve"> </w:t>
      </w:r>
      <w:r w:rsidR="00AB5CF5">
        <w:t>Security Incidents a</w:t>
      </w:r>
      <w:r>
        <w:t>nd Disasters</w:t>
      </w:r>
    </w:p>
    <w:p w:rsidR="00CE2DFD" w:rsidP="00F04F4E" w:rsidRDefault="00CE2DFD" w14:paraId="13D8C673" w14:textId="77777777">
      <w:pPr>
        <w:ind w:left="1080"/>
      </w:pPr>
      <w:r w:rsidRPr="00F90FD2">
        <w:t xml:space="preserve">In the event of a security incident or disaster, the owner of the system experiencing the incident or disaster will, in addition to the immediate notice provisions </w:t>
      </w:r>
      <w:r w:rsidRPr="00F90FD2" w:rsidR="007D3E34">
        <w:t>s</w:t>
      </w:r>
      <w:r w:rsidRPr="00F90FD2" w:rsidR="00E4459D">
        <w:t>tate</w:t>
      </w:r>
      <w:r w:rsidRPr="00F90FD2">
        <w:t xml:space="preserve">d above, via the BLS regional office contacts, send formal written notification to the authorizing official for the other interconnected system within three days after detection of the incident(s).  This written notification will describe the security incident or disaster in detail and </w:t>
      </w:r>
      <w:r w:rsidRPr="00F90FD2" w:rsidR="007D3E34">
        <w:t>s</w:t>
      </w:r>
      <w:r w:rsidRPr="00F90FD2" w:rsidR="00E4459D">
        <w:t>tate</w:t>
      </w:r>
      <w:r w:rsidRPr="00F90FD2">
        <w:t xml:space="preserve"> the measures taken to protect the confidentiality, integrity and availability of information on the interconnected systems.</w:t>
      </w:r>
    </w:p>
    <w:p w:rsidRPr="00F90FD2" w:rsidR="00CE2DFD" w:rsidP="00AE52F4" w:rsidRDefault="0014606B" w14:paraId="7E41E591" w14:textId="77777777">
      <w:pPr>
        <w:numPr>
          <w:ilvl w:val="0"/>
          <w:numId w:val="24"/>
        </w:numPr>
        <w:ind w:hanging="360"/>
      </w:pPr>
      <w:r>
        <w:t>Material Change to System Configuration</w:t>
      </w:r>
    </w:p>
    <w:p w:rsidRPr="00F90FD2" w:rsidR="00CE2DFD" w:rsidP="00F04F4E" w:rsidRDefault="00CE2DFD" w14:paraId="4110E9EE" w14:textId="77777777">
      <w:pPr>
        <w:ind w:left="1080"/>
      </w:pPr>
      <w:r w:rsidRPr="00F90FD2">
        <w:t>Planned technical changes to the system architecture that may affect security with the other party will be reported, via the BLS regional office contacts, to technical staff before such changes are implemented.  The initiating party agrees to conduct a risk assessment based on the new system architecture.  In the event of material changes to the system’s configuration, the parties agree to modify this document as necessary.</w:t>
      </w:r>
    </w:p>
    <w:p w:rsidRPr="00F90FD2" w:rsidR="00CE2DFD" w:rsidP="00AE52F4" w:rsidRDefault="0014606B" w14:paraId="40EB2BD9" w14:textId="77777777">
      <w:pPr>
        <w:numPr>
          <w:ilvl w:val="0"/>
          <w:numId w:val="24"/>
        </w:numPr>
        <w:ind w:hanging="360"/>
      </w:pPr>
      <w:r>
        <w:t>New Connections</w:t>
      </w:r>
    </w:p>
    <w:p w:rsidRPr="00F90FD2" w:rsidR="004D069A" w:rsidP="00F04F4E" w:rsidRDefault="00CE2DFD" w14:paraId="18FDFC40" w14:textId="77777777">
      <w:pPr>
        <w:ind w:left="1080"/>
      </w:pPr>
      <w:r w:rsidRPr="00F90FD2">
        <w:t xml:space="preserve">Connections to other information systems outside of either party may affect the security of the connection between </w:t>
      </w:r>
      <w:r w:rsidR="00C02AE6">
        <w:t>s</w:t>
      </w:r>
      <w:r w:rsidRPr="00F90FD2" w:rsidR="00E4459D">
        <w:t>tate</w:t>
      </w:r>
      <w:r w:rsidRPr="00F90FD2">
        <w:t xml:space="preserve"> offices and the BLS.  Therefore, prior to connecting their systems to any other information system (including systems that are owned and operated by third parties) that is not the subject of this agreement, the </w:t>
      </w:r>
      <w:r w:rsidR="00C02AE6">
        <w:t>s</w:t>
      </w:r>
      <w:r w:rsidRPr="00F90FD2" w:rsidR="00E4459D">
        <w:t>tate</w:t>
      </w:r>
      <w:r w:rsidRPr="00F90FD2">
        <w:t xml:space="preserve"> or the BLS office involved with the new connection will determine whether the new connection may affect the security of the connection between the </w:t>
      </w:r>
      <w:r w:rsidR="00C02AE6">
        <w:t>s</w:t>
      </w:r>
      <w:r w:rsidRPr="00F90FD2" w:rsidR="00E4459D">
        <w:t>tate</w:t>
      </w:r>
      <w:r w:rsidRPr="00F90FD2">
        <w:t xml:space="preserve"> and the BLS, and if so determined will, via the BLS regional office contacts, provide written notice to the other party at least one month before connecting to the new system. This written notice must contain a detailed description of the new system, including the operational and management security controls for the new system.  Within five days of receiving such notice, either party may submit a written request for other relevant information or documentation regarding the connection and/or the system to which the connection is being made. Written responses to such requests must be provided within five days of receipt.  In the event that a </w:t>
      </w:r>
      <w:r w:rsidR="00C02AE6">
        <w:t>s</w:t>
      </w:r>
      <w:r w:rsidRPr="00F90FD2" w:rsidR="00E4459D">
        <w:t>tate</w:t>
      </w:r>
      <w:r w:rsidRPr="00F90FD2">
        <w:t xml:space="preserve"> must change location(s) of its T-1 connection(s), the </w:t>
      </w:r>
      <w:r w:rsidR="00C02AE6">
        <w:t>s</w:t>
      </w:r>
      <w:r w:rsidRPr="00F90FD2" w:rsidR="00E4459D">
        <w:t>tate</w:t>
      </w:r>
      <w:r w:rsidRPr="00F90FD2">
        <w:t xml:space="preserve"> must give the BLS at least 60 days advance notice before moving the line and provide a </w:t>
      </w:r>
      <w:r w:rsidR="00C02AE6">
        <w:t>s</w:t>
      </w:r>
      <w:r w:rsidRPr="00F90FD2" w:rsidR="00E4459D">
        <w:t>tate</w:t>
      </w:r>
      <w:r w:rsidRPr="00F90FD2">
        <w:t xml:space="preserve"> technical contact to coordinate the move.</w:t>
      </w:r>
    </w:p>
    <w:p w:rsidRPr="00F90FD2" w:rsidR="00CE2DFD" w:rsidP="00AE52F4" w:rsidRDefault="00213B0C" w14:paraId="62C2E39D" w14:textId="77777777">
      <w:pPr>
        <w:numPr>
          <w:ilvl w:val="0"/>
          <w:numId w:val="24"/>
        </w:numPr>
        <w:ind w:hanging="360"/>
      </w:pPr>
      <w:r>
        <w:t>P</w:t>
      </w:r>
      <w:r w:rsidR="0014606B">
        <w:t>oint of Demarcation</w:t>
      </w:r>
    </w:p>
    <w:p w:rsidRPr="00F90FD2" w:rsidR="00CE2DFD" w:rsidP="00213B0C" w:rsidRDefault="00CE2DFD" w14:paraId="69A2D8FF" w14:textId="2A62A094">
      <w:pPr>
        <w:ind w:left="1080"/>
      </w:pPr>
      <w:r w:rsidRPr="00F90FD2">
        <w:t xml:space="preserve">The logical components within each system at which control over and protection of the data becomes responsibility of the other system is documented in the BLS LAN/WAN </w:t>
      </w:r>
      <w:r w:rsidR="006E1B6C">
        <w:t xml:space="preserve">and BLSCS </w:t>
      </w:r>
      <w:r w:rsidRPr="00F90FD2">
        <w:t>System Security Plan</w:t>
      </w:r>
      <w:r w:rsidR="006E1B6C">
        <w:t>s</w:t>
      </w:r>
      <w:r w:rsidRPr="00F90FD2">
        <w:t xml:space="preserve"> (SSP</w:t>
      </w:r>
      <w:r w:rsidR="006E1B6C">
        <w:t>s</w:t>
      </w:r>
      <w:r w:rsidRPr="00F90FD2">
        <w:t xml:space="preserve">), which </w:t>
      </w:r>
      <w:r w:rsidR="006E1B6C">
        <w:t>are</w:t>
      </w:r>
      <w:r w:rsidRPr="00F90FD2">
        <w:t xml:space="preserve"> available to authorized parties on request.</w:t>
      </w:r>
    </w:p>
    <w:p w:rsidRPr="00F90FD2" w:rsidR="00CE2DFD" w:rsidP="00AE52F4" w:rsidRDefault="0014606B" w14:paraId="276B9C1C" w14:textId="77777777">
      <w:pPr>
        <w:numPr>
          <w:ilvl w:val="0"/>
          <w:numId w:val="24"/>
        </w:numPr>
        <w:ind w:hanging="360"/>
      </w:pPr>
      <w:r>
        <w:t>Authorization Boundary</w:t>
      </w:r>
    </w:p>
    <w:p w:rsidR="00CE2DFD" w:rsidP="00213B0C" w:rsidRDefault="00CE2DFD" w14:paraId="6650A01B" w14:textId="359D1AB0">
      <w:pPr>
        <w:ind w:left="1080"/>
      </w:pPr>
      <w:r w:rsidRPr="00F90FD2">
        <w:t xml:space="preserve">The boundary between these two systems is as described in the BLS LAN/WAN </w:t>
      </w:r>
      <w:r w:rsidR="00526AF0">
        <w:t xml:space="preserve">and BLSCS </w:t>
      </w:r>
      <w:r w:rsidRPr="00F90FD2">
        <w:t>SSP</w:t>
      </w:r>
      <w:r w:rsidR="00526AF0">
        <w:t>s</w:t>
      </w:r>
      <w:r w:rsidRPr="00F90FD2">
        <w:t xml:space="preserve">. </w:t>
      </w:r>
      <w:r w:rsidRPr="00F90FD2" w:rsidR="0010357F">
        <w:t xml:space="preserve"> </w:t>
      </w:r>
      <w:r w:rsidRPr="00F90FD2">
        <w:t>The</w:t>
      </w:r>
      <w:r w:rsidR="009D0073">
        <w:t xml:space="preserve"> current</w:t>
      </w:r>
      <w:r w:rsidRPr="00F90FD2">
        <w:t xml:space="preserve"> date of expiration and renewal of </w:t>
      </w:r>
      <w:r w:rsidRPr="00F90FD2" w:rsidR="00C221B1">
        <w:t>assessment and authorization</w:t>
      </w:r>
      <w:r w:rsidR="00503D38">
        <w:t xml:space="preserve"> for the BLS LAN/WAN is June </w:t>
      </w:r>
      <w:r w:rsidR="009D0073">
        <w:t>29, 2020.</w:t>
      </w:r>
      <w:r w:rsidR="00526AF0">
        <w:t xml:space="preserve">  </w:t>
      </w:r>
      <w:r w:rsidRPr="00F90FD2" w:rsidR="00526AF0">
        <w:t>The</w:t>
      </w:r>
      <w:r w:rsidR="00526AF0">
        <w:t xml:space="preserve"> current</w:t>
      </w:r>
      <w:r w:rsidRPr="00F90FD2" w:rsidR="00526AF0">
        <w:t xml:space="preserve"> date of expiration and renewal of assessment and authorization</w:t>
      </w:r>
      <w:r w:rsidR="00526AF0">
        <w:t xml:space="preserve"> for the BLSCS is December 19, 2022.</w:t>
      </w:r>
    </w:p>
    <w:p w:rsidR="007633B2" w:rsidP="00213B0C" w:rsidRDefault="007633B2" w14:paraId="4358D5AD" w14:textId="77777777">
      <w:pPr>
        <w:ind w:left="1080"/>
      </w:pPr>
    </w:p>
    <w:p w:rsidRPr="00F90FD2" w:rsidR="007633B2" w:rsidP="00213B0C" w:rsidRDefault="007633B2" w14:paraId="1BEECD9C" w14:textId="77777777">
      <w:pPr>
        <w:ind w:left="1080"/>
      </w:pPr>
    </w:p>
    <w:p w:rsidRPr="00F90FD2" w:rsidR="00CE2DFD" w:rsidP="00AE52F4" w:rsidRDefault="0014606B" w14:paraId="3E1B2604" w14:textId="77777777">
      <w:pPr>
        <w:numPr>
          <w:ilvl w:val="0"/>
          <w:numId w:val="24"/>
        </w:numPr>
        <w:ind w:hanging="360"/>
      </w:pPr>
      <w:r>
        <w:lastRenderedPageBreak/>
        <w:t>Topology Drawing</w:t>
      </w:r>
    </w:p>
    <w:p w:rsidRPr="00F90FD2" w:rsidR="00CE2DFD" w:rsidP="00213B0C" w:rsidRDefault="00CE2DFD" w14:paraId="328E4B1C" w14:textId="285975FE">
      <w:pPr>
        <w:ind w:left="1080"/>
      </w:pPr>
      <w:r w:rsidRPr="00F90FD2">
        <w:t xml:space="preserve">A drawing showing systems and boundaries, which emphasizes where data of one system is placed in the other system or transported between access points is included in the BLS LAN/WAN </w:t>
      </w:r>
      <w:r w:rsidR="00526AF0">
        <w:t xml:space="preserve">and BLSCS </w:t>
      </w:r>
      <w:r w:rsidRPr="00F90FD2">
        <w:t>SSP</w:t>
      </w:r>
      <w:r w:rsidR="00526AF0">
        <w:t>s</w:t>
      </w:r>
      <w:r w:rsidRPr="00F90FD2">
        <w:t xml:space="preserve">.  </w:t>
      </w:r>
    </w:p>
    <w:p w:rsidRPr="00F90FD2" w:rsidR="00CE2DFD" w:rsidP="00AE52F4" w:rsidRDefault="0014606B" w14:paraId="17E43AFB" w14:textId="77777777">
      <w:pPr>
        <w:numPr>
          <w:ilvl w:val="0"/>
          <w:numId w:val="24"/>
        </w:numPr>
        <w:ind w:hanging="360"/>
      </w:pPr>
      <w:r>
        <w:t>Connection Safeguards</w:t>
      </w:r>
    </w:p>
    <w:p w:rsidR="003448E7" w:rsidP="00C44812" w:rsidRDefault="00CE2DFD" w14:paraId="34301473" w14:textId="0A719CBF">
      <w:pPr>
        <w:ind w:left="1080"/>
      </w:pPr>
      <w:r w:rsidRPr="00F90FD2">
        <w:t xml:space="preserve">Both parties agree that the safeguards implemented on their systems are in place and operating effectively as described in their respective system’s </w:t>
      </w:r>
      <w:r w:rsidRPr="00F90FD2" w:rsidR="00C221B1">
        <w:t>assessment and authorization</w:t>
      </w:r>
      <w:r w:rsidRPr="00F90FD2">
        <w:t xml:space="preserve"> or equivalent documentation. Technical safeguards are to be implemented prior to, and as a condition of, establishing and maintaining a secure connection between and within the domain of the sites. The controls listed in the BLS LAN/WAN </w:t>
      </w:r>
      <w:r w:rsidR="00526AF0">
        <w:t xml:space="preserve">and BLSCS </w:t>
      </w:r>
      <w:r w:rsidRPr="00F90FD2">
        <w:t>SSP</w:t>
      </w:r>
      <w:r w:rsidR="00526AF0">
        <w:t>s</w:t>
      </w:r>
      <w:r w:rsidRPr="00F90FD2">
        <w:t xml:space="preserve"> include the technical controls required of Federal systems by Federal Information Processing Standards (FIPS) 200, and described in detail in NIST SP 800-53 and NIST SP 800-53A. </w:t>
      </w:r>
    </w:p>
    <w:p w:rsidRPr="00F90FD2" w:rsidR="00CE2DFD" w:rsidP="00C44812" w:rsidRDefault="003448E7" w14:paraId="29B75F70" w14:textId="63E09816">
      <w:pPr>
        <w:ind w:left="1080"/>
      </w:pPr>
      <w:r>
        <w:t>The State agency agrees to ensure that all systems used to store or process data under this agreement comply with all applicable Federal information security directives, acts, laws, regulations, standards, and guidelines.  The State agency 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  Per NIST 800-171, the BLS reserves the right to request the system security plan and any associated plans of action for any planned implementations or mitigations.  In instances where the State agency finds that a security control does not apply, the State agency may request an exception.  Any exceptions must be approved in writing by the BLS.</w:t>
      </w:r>
    </w:p>
    <w:p w:rsidR="009D0073" w:rsidP="009D0073" w:rsidRDefault="009D0073" w14:paraId="72559A7F" w14:textId="7D1FDD3A">
      <w:pPr>
        <w:numPr>
          <w:ilvl w:val="0"/>
          <w:numId w:val="24"/>
        </w:numPr>
        <w:ind w:hanging="360"/>
      </w:pPr>
      <w:r>
        <w:t>Cloud Providers</w:t>
      </w:r>
    </w:p>
    <w:p w:rsidRPr="00CE7CBE" w:rsidR="00526AF0" w:rsidP="00526AF0" w:rsidRDefault="009D0073" w14:paraId="3133815D" w14:textId="70DCB63A">
      <w:pPr>
        <w:spacing w:after="0"/>
        <w:ind w:left="1080"/>
        <w:rPr>
          <w:szCs w:val="20"/>
        </w:rPr>
      </w:pPr>
      <w:r>
        <w:t xml:space="preserve">State use of a Cloud Service Provider </w:t>
      </w:r>
      <w:r w:rsidR="00E763E9">
        <w:t xml:space="preserve">(CSP) </w:t>
      </w:r>
      <w:r>
        <w:t xml:space="preserve">to </w:t>
      </w:r>
      <w:r w:rsidR="007B0B64">
        <w:t xml:space="preserve">service BLS </w:t>
      </w:r>
      <w:r w:rsidR="0033742F">
        <w:t xml:space="preserve">confidential information </w:t>
      </w:r>
      <w:r>
        <w:t xml:space="preserve">must be </w:t>
      </w:r>
      <w:r w:rsidR="007B0B64">
        <w:t xml:space="preserve">through </w:t>
      </w:r>
      <w:r>
        <w:t xml:space="preserve">an authorized </w:t>
      </w:r>
      <w:proofErr w:type="spellStart"/>
      <w:r>
        <w:t>FedRAMP</w:t>
      </w:r>
      <w:proofErr w:type="spellEnd"/>
      <w:r>
        <w:t xml:space="preserve"> vendor and </w:t>
      </w:r>
      <w:r w:rsidR="007B0B64">
        <w:t xml:space="preserve">the vendor’s </w:t>
      </w:r>
      <w:proofErr w:type="spellStart"/>
      <w:r w:rsidR="007B0B64">
        <w:t>FedRAMP</w:t>
      </w:r>
      <w:proofErr w:type="spellEnd"/>
      <w:r w:rsidR="007B0B64">
        <w:t xml:space="preserve"> package must be reviewed and </w:t>
      </w:r>
      <w:r>
        <w:t xml:space="preserve">approved by the BLS </w:t>
      </w:r>
      <w:r w:rsidR="007B0B64">
        <w:t>prior to use</w:t>
      </w:r>
      <w:r>
        <w:t xml:space="preserve">.  </w:t>
      </w:r>
      <w:r w:rsidR="0033742F">
        <w:t>Confidential information</w:t>
      </w:r>
      <w:r>
        <w:t xml:space="preserve"> must </w:t>
      </w:r>
      <w:r w:rsidR="007B0B64">
        <w:t xml:space="preserve">have defined access controls and </w:t>
      </w:r>
      <w:r>
        <w:t xml:space="preserve">be encrypted </w:t>
      </w:r>
      <w:r w:rsidR="007B0B64">
        <w:t>at rest and in transit</w:t>
      </w:r>
      <w:r>
        <w:t xml:space="preserve"> to prevent unauthorized access.  </w:t>
      </w:r>
      <w:r w:rsidR="007B0B64">
        <w:t xml:space="preserve">Only </w:t>
      </w:r>
      <w:r>
        <w:t>FIPS</w:t>
      </w:r>
      <w:r w:rsidR="007B0B64">
        <w:t xml:space="preserve">-validated cryptography is approved for use in </w:t>
      </w:r>
      <w:r w:rsidR="00D06C42">
        <w:t xml:space="preserve">encrypting </w:t>
      </w:r>
      <w:r w:rsidR="007B0B64">
        <w:t>Federal information</w:t>
      </w:r>
      <w:r>
        <w:t xml:space="preserve">.  Any </w:t>
      </w:r>
      <w:r w:rsidR="007B0B64">
        <w:t xml:space="preserve">employee of a CSP </w:t>
      </w:r>
      <w:r>
        <w:t>who will</w:t>
      </w:r>
      <w:r w:rsidR="00AA3FB2">
        <w:t xml:space="preserve"> require</w:t>
      </w:r>
      <w:r>
        <w:t xml:space="preserve"> access to </w:t>
      </w:r>
      <w:r w:rsidR="0016600D">
        <w:t xml:space="preserve">unencrypted BLS </w:t>
      </w:r>
      <w:r w:rsidR="0033742F">
        <w:t xml:space="preserve">confidential </w:t>
      </w:r>
      <w:r w:rsidR="007B0B64">
        <w:t>information</w:t>
      </w:r>
      <w:r w:rsidR="009B67D6">
        <w:t xml:space="preserve"> </w:t>
      </w:r>
      <w:r w:rsidRPr="00D06C42" w:rsidR="00AA3FB2">
        <w:t>(e.g., to provide support, aid in migration, troubleshooting)</w:t>
      </w:r>
      <w:r w:rsidR="00AA3FB2">
        <w:t xml:space="preserve"> </w:t>
      </w:r>
      <w:r>
        <w:t xml:space="preserve">must be </w:t>
      </w:r>
      <w:r w:rsidR="007B0B64">
        <w:t xml:space="preserve">a designated </w:t>
      </w:r>
      <w:r>
        <w:t xml:space="preserve">BLS agent and </w:t>
      </w:r>
      <w:r w:rsidR="007B0B64">
        <w:t xml:space="preserve">complete </w:t>
      </w:r>
      <w:r>
        <w:t>required training.</w:t>
      </w:r>
      <w:r w:rsidR="00526AF0">
        <w:t xml:space="preserve">  Therefore, </w:t>
      </w:r>
      <w:r w:rsidRPr="00693F3D" w:rsidR="00526AF0">
        <w:rPr>
          <w:szCs w:val="20"/>
        </w:rPr>
        <w:t>t</w:t>
      </w:r>
      <w:r w:rsidRPr="00CE7CBE" w:rsidR="00526AF0">
        <w:rPr>
          <w:szCs w:val="20"/>
        </w:rPr>
        <w:t xml:space="preserve">he state agency, if using, or planning to use a </w:t>
      </w:r>
      <w:r w:rsidR="004F72AA">
        <w:rPr>
          <w:szCs w:val="20"/>
        </w:rPr>
        <w:t>CSP</w:t>
      </w:r>
      <w:r w:rsidRPr="00CE7CBE" w:rsidR="00526AF0">
        <w:rPr>
          <w:szCs w:val="20"/>
        </w:rPr>
        <w:t>, shall ensure that:</w:t>
      </w:r>
    </w:p>
    <w:p w:rsidRPr="00CE7CBE" w:rsidR="00526AF0" w:rsidP="00526AF0" w:rsidRDefault="00526AF0" w14:paraId="1FF691DF" w14:textId="77777777">
      <w:pPr>
        <w:tabs>
          <w:tab w:val="left" w:pos="1890"/>
          <w:tab w:val="left" w:pos="2016"/>
          <w:tab w:val="left" w:pos="2448"/>
        </w:tabs>
        <w:spacing w:after="0" w:line="240" w:lineRule="exact"/>
        <w:ind w:left="1080"/>
        <w:rPr>
          <w:szCs w:val="20"/>
        </w:rPr>
      </w:pPr>
    </w:p>
    <w:p w:rsidRPr="00CE7CBE" w:rsidR="00526AF0" w:rsidP="00BB3B07" w:rsidRDefault="00526AF0" w14:paraId="5146DD9F" w14:textId="77777777">
      <w:pPr>
        <w:numPr>
          <w:ilvl w:val="0"/>
          <w:numId w:val="139"/>
        </w:numPr>
        <w:tabs>
          <w:tab w:val="left" w:pos="1890"/>
          <w:tab w:val="left" w:pos="2016"/>
          <w:tab w:val="left" w:pos="2448"/>
        </w:tabs>
        <w:spacing w:after="0" w:line="240" w:lineRule="exact"/>
        <w:rPr>
          <w:szCs w:val="20"/>
        </w:rPr>
      </w:pPr>
      <w:r w:rsidRPr="00CE7CBE">
        <w:rPr>
          <w:szCs w:val="20"/>
        </w:rPr>
        <w:t xml:space="preserve">The associated BLS Regional Office is notified of CSP use or intended use within the state.  Details including the CSP name and </w:t>
      </w:r>
      <w:proofErr w:type="spellStart"/>
      <w:r w:rsidRPr="00CE7CBE">
        <w:rPr>
          <w:szCs w:val="20"/>
        </w:rPr>
        <w:t>FedRAMP</w:t>
      </w:r>
      <w:proofErr w:type="spellEnd"/>
      <w:r w:rsidRPr="00CE7CBE">
        <w:rPr>
          <w:szCs w:val="20"/>
        </w:rPr>
        <w:t xml:space="preserve"> Authorization package ID should be provided. </w:t>
      </w:r>
    </w:p>
    <w:p w:rsidRPr="00CE7CBE" w:rsidR="00526AF0" w:rsidP="00BB3B07" w:rsidRDefault="00526AF0" w14:paraId="26B0ECC9" w14:textId="77777777">
      <w:pPr>
        <w:numPr>
          <w:ilvl w:val="0"/>
          <w:numId w:val="139"/>
        </w:numPr>
        <w:tabs>
          <w:tab w:val="left" w:pos="1890"/>
          <w:tab w:val="left" w:pos="2016"/>
          <w:tab w:val="left" w:pos="2448"/>
        </w:tabs>
        <w:spacing w:after="0" w:line="240" w:lineRule="exact"/>
        <w:rPr>
          <w:szCs w:val="20"/>
        </w:rPr>
      </w:pPr>
      <w:r w:rsidRPr="00CE7CBE">
        <w:rPr>
          <w:szCs w:val="20"/>
        </w:rPr>
        <w:t>Adequate and appropriate confidentiality provisions are included in all contracts awarded for cloud services.</w:t>
      </w:r>
    </w:p>
    <w:p w:rsidRPr="00CE7CBE" w:rsidR="00526AF0" w:rsidP="00BB3B07" w:rsidRDefault="00526AF0" w14:paraId="6C78B48E" w14:textId="77777777">
      <w:pPr>
        <w:numPr>
          <w:ilvl w:val="0"/>
          <w:numId w:val="139"/>
        </w:numPr>
        <w:tabs>
          <w:tab w:val="left" w:pos="1890"/>
          <w:tab w:val="left" w:pos="2016"/>
          <w:tab w:val="left" w:pos="2448"/>
        </w:tabs>
        <w:spacing w:after="0" w:line="240" w:lineRule="exact"/>
        <w:rPr>
          <w:szCs w:val="20"/>
        </w:rPr>
      </w:pPr>
      <w:r w:rsidRPr="00CE7CBE">
        <w:rPr>
          <w:szCs w:val="20"/>
        </w:rPr>
        <w:t xml:space="preserve">All BLS data which touch the CSP are encrypted at rest and in transit.  Encryption access controls are only provided to those authorized to view the data. </w:t>
      </w:r>
    </w:p>
    <w:p w:rsidRPr="00CE7CBE" w:rsidR="00526AF0" w:rsidP="00BB3B07" w:rsidRDefault="00526AF0" w14:paraId="6DB3AE1C" w14:textId="77777777">
      <w:pPr>
        <w:numPr>
          <w:ilvl w:val="0"/>
          <w:numId w:val="139"/>
        </w:numPr>
        <w:tabs>
          <w:tab w:val="left" w:pos="1890"/>
          <w:tab w:val="left" w:pos="2016"/>
          <w:tab w:val="left" w:pos="2448"/>
        </w:tabs>
        <w:spacing w:after="0" w:line="240" w:lineRule="exact"/>
        <w:rPr>
          <w:szCs w:val="20"/>
        </w:rPr>
      </w:pPr>
      <w:r w:rsidRPr="00CE7CBE">
        <w:rPr>
          <w:szCs w:val="20"/>
        </w:rPr>
        <w:t xml:space="preserve">Only </w:t>
      </w:r>
      <w:proofErr w:type="spellStart"/>
      <w:r w:rsidRPr="00CE7CBE">
        <w:rPr>
          <w:szCs w:val="20"/>
        </w:rPr>
        <w:t>FedRAMP</w:t>
      </w:r>
      <w:proofErr w:type="spellEnd"/>
      <w:r w:rsidRPr="00CE7CBE">
        <w:rPr>
          <w:szCs w:val="20"/>
        </w:rPr>
        <w:t>-authorized CSPs are to be used.</w:t>
      </w:r>
    </w:p>
    <w:p w:rsidRPr="00CE7CBE" w:rsidR="00526AF0" w:rsidP="00BB3B07" w:rsidRDefault="00526AF0" w14:paraId="212B5233" w14:textId="77777777">
      <w:pPr>
        <w:numPr>
          <w:ilvl w:val="0"/>
          <w:numId w:val="139"/>
        </w:numPr>
        <w:tabs>
          <w:tab w:val="left" w:pos="1890"/>
          <w:tab w:val="left" w:pos="2016"/>
          <w:tab w:val="left" w:pos="2448"/>
        </w:tabs>
        <w:spacing w:after="0" w:line="240" w:lineRule="exact"/>
        <w:rPr>
          <w:szCs w:val="20"/>
        </w:rPr>
      </w:pPr>
      <w:r w:rsidRPr="00CE7CBE">
        <w:rPr>
          <w:szCs w:val="20"/>
        </w:rPr>
        <w:t xml:space="preserve">State agencies must review the </w:t>
      </w:r>
      <w:proofErr w:type="spellStart"/>
      <w:r w:rsidRPr="00CE7CBE">
        <w:rPr>
          <w:szCs w:val="20"/>
        </w:rPr>
        <w:t>FedRAMP</w:t>
      </w:r>
      <w:proofErr w:type="spellEnd"/>
      <w:r w:rsidRPr="00CE7CBE">
        <w:rPr>
          <w:szCs w:val="20"/>
        </w:rPr>
        <w:t xml:space="preserve"> Authorization package associated with the CSP and identify/document (if any) security risks that may impact BLS data before operation.  </w:t>
      </w:r>
    </w:p>
    <w:p w:rsidRPr="00CE7CBE" w:rsidR="00526AF0" w:rsidP="00BB3B07" w:rsidRDefault="00526AF0" w14:paraId="15FD22E8" w14:textId="77777777">
      <w:pPr>
        <w:numPr>
          <w:ilvl w:val="0"/>
          <w:numId w:val="139"/>
        </w:numPr>
        <w:tabs>
          <w:tab w:val="left" w:pos="1890"/>
          <w:tab w:val="left" w:pos="2016"/>
          <w:tab w:val="left" w:pos="2448"/>
        </w:tabs>
        <w:spacing w:after="0" w:line="240" w:lineRule="exact"/>
        <w:rPr>
          <w:szCs w:val="20"/>
        </w:rPr>
      </w:pPr>
      <w:r w:rsidRPr="00CE7CBE">
        <w:rPr>
          <w:szCs w:val="20"/>
        </w:rPr>
        <w:t>The state agency retains access control of BLS data at all times.</w:t>
      </w:r>
    </w:p>
    <w:p w:rsidRPr="00CE7CBE" w:rsidR="00526AF0" w:rsidP="00BB3B07" w:rsidRDefault="00526AF0" w14:paraId="2B30D07C" w14:textId="77777777">
      <w:pPr>
        <w:numPr>
          <w:ilvl w:val="0"/>
          <w:numId w:val="139"/>
        </w:numPr>
        <w:tabs>
          <w:tab w:val="left" w:pos="1890"/>
          <w:tab w:val="left" w:pos="2016"/>
          <w:tab w:val="left" w:pos="2448"/>
        </w:tabs>
        <w:spacing w:after="0" w:line="240" w:lineRule="exact"/>
        <w:rPr>
          <w:szCs w:val="20"/>
        </w:rPr>
      </w:pPr>
      <w:r w:rsidRPr="00CE7CBE">
        <w:rPr>
          <w:szCs w:val="20"/>
        </w:rPr>
        <w:t>The state agency understands the information types and sensitivity thereof within its cloud system(s).</w:t>
      </w:r>
    </w:p>
    <w:p w:rsidRPr="00CE7CBE" w:rsidR="00526AF0" w:rsidP="00BB3B07" w:rsidRDefault="00526AF0" w14:paraId="0ABAF35A" w14:textId="77777777">
      <w:pPr>
        <w:numPr>
          <w:ilvl w:val="0"/>
          <w:numId w:val="139"/>
        </w:numPr>
        <w:tabs>
          <w:tab w:val="left" w:pos="1890"/>
          <w:tab w:val="left" w:pos="2016"/>
          <w:tab w:val="left" w:pos="2448"/>
        </w:tabs>
        <w:spacing w:after="0" w:line="240" w:lineRule="exact"/>
        <w:rPr>
          <w:szCs w:val="20"/>
        </w:rPr>
      </w:pPr>
      <w:r w:rsidRPr="00CE7CBE">
        <w:rPr>
          <w:szCs w:val="20"/>
        </w:rPr>
        <w:t>Any CSP staff who may need access to BLS data sign BLS Agent Agreements and complete BLS confidentiality training.</w:t>
      </w:r>
    </w:p>
    <w:p w:rsidR="009D0073" w:rsidP="009D0073" w:rsidRDefault="009D0073" w14:paraId="4A76F6FA" w14:textId="2CDCE46A">
      <w:pPr>
        <w:tabs>
          <w:tab w:val="left" w:pos="1080"/>
        </w:tabs>
        <w:ind w:left="1080"/>
      </w:pPr>
    </w:p>
    <w:p w:rsidRPr="00F90FD2" w:rsidR="00CE2DFD" w:rsidP="00AE52F4" w:rsidRDefault="0014606B" w14:paraId="7AD524A0" w14:textId="77777777">
      <w:pPr>
        <w:numPr>
          <w:ilvl w:val="0"/>
          <w:numId w:val="24"/>
        </w:numPr>
        <w:ind w:hanging="360"/>
      </w:pPr>
      <w:r>
        <w:lastRenderedPageBreak/>
        <w:t>Person</w:t>
      </w:r>
      <w:r w:rsidR="00B6479A">
        <w:t>nel Chan</w:t>
      </w:r>
      <w:r>
        <w:t>ges</w:t>
      </w:r>
    </w:p>
    <w:p w:rsidRPr="00F90FD2" w:rsidR="001601C9" w:rsidP="00B07BBE" w:rsidRDefault="00CE2DFD" w14:paraId="5422252F" w14:textId="0706B5C1">
      <w:pPr>
        <w:ind w:left="1080"/>
      </w:pPr>
      <w:r w:rsidRPr="00F90FD2">
        <w:t>The parties agree to provide notification, via the BLS regional office contacts, of the separation or long-term absence of the system owner or technical lead. In addition, both parties will provide notification of any changes in point-of-contact information.</w:t>
      </w:r>
    </w:p>
    <w:p w:rsidRPr="00F90FD2" w:rsidR="00CE2DFD" w:rsidP="00AE52F4" w:rsidRDefault="0014606B" w14:paraId="1B4FB856" w14:textId="77777777">
      <w:pPr>
        <w:numPr>
          <w:ilvl w:val="0"/>
          <w:numId w:val="24"/>
        </w:numPr>
        <w:ind w:hanging="360"/>
      </w:pPr>
      <w:r>
        <w:t>Security</w:t>
      </w:r>
    </w:p>
    <w:p w:rsidRPr="00F90FD2" w:rsidR="00CE2DFD" w:rsidP="00C44812" w:rsidRDefault="00CE2DFD" w14:paraId="5C5F6C8B" w14:textId="77777777">
      <w:pPr>
        <w:ind w:left="1080"/>
      </w:pPr>
      <w:r w:rsidRPr="00F90FD2">
        <w:t>Both parties agree to work together to ensure the joint security of the connected systems and the data they store, process, and transmit. Each party certifies that its respective system is designed, managed, and operated in compliance with all relevant laws, regulations, and policies.</w:t>
      </w:r>
    </w:p>
    <w:p w:rsidRPr="00F90FD2" w:rsidR="00CE2DFD" w:rsidP="00AE52F4" w:rsidRDefault="0014606B" w14:paraId="53D3FE44" w14:textId="77777777">
      <w:pPr>
        <w:numPr>
          <w:ilvl w:val="0"/>
          <w:numId w:val="24"/>
        </w:numPr>
        <w:ind w:hanging="360"/>
      </w:pPr>
      <w:r>
        <w:t>Cost Considerations</w:t>
      </w:r>
    </w:p>
    <w:p w:rsidRPr="00F90FD2" w:rsidR="002713C8" w:rsidP="00C44812" w:rsidRDefault="00CE2DFD" w14:paraId="06CE5484" w14:textId="77777777">
      <w:pPr>
        <w:ind w:left="1080"/>
      </w:pPr>
      <w:r w:rsidRPr="00F90FD2">
        <w:t>Both parties agree to negotiate the costs of the connecting mechanism and/or media, but no such expenditures or financial commitments shall be made without the written concurrence of both parties. Modifications to either system that are necessary to support the connection are the responsibility of the respective system owners’ organization.</w:t>
      </w:r>
    </w:p>
    <w:p w:rsidRPr="00F90FD2" w:rsidR="00CE2DFD" w:rsidP="00AE52F4" w:rsidRDefault="0014606B" w14:paraId="348D0F51" w14:textId="77777777">
      <w:pPr>
        <w:numPr>
          <w:ilvl w:val="0"/>
          <w:numId w:val="24"/>
        </w:numPr>
        <w:ind w:hanging="360"/>
      </w:pPr>
      <w:r>
        <w:t>Effect of Agreement</w:t>
      </w:r>
    </w:p>
    <w:p w:rsidRPr="00F90FD2" w:rsidR="00CE2DFD" w:rsidP="00C44812" w:rsidRDefault="00F76746" w14:paraId="22915538" w14:textId="77777777">
      <w:pPr>
        <w:ind w:left="1080"/>
      </w:pPr>
      <w:r>
        <w:t>This agreement is an internal g</w:t>
      </w:r>
      <w:r w:rsidRPr="00F90FD2" w:rsidR="00CE2DFD">
        <w:t xml:space="preserve">overnment agreement and is not intended to confer any right upon any private person. </w:t>
      </w:r>
    </w:p>
    <w:p w:rsidRPr="00F90FD2" w:rsidR="00CE2DFD" w:rsidP="00C44812" w:rsidRDefault="00CE2DFD" w14:paraId="3C7F0110" w14:textId="77777777">
      <w:pPr>
        <w:ind w:left="1080"/>
      </w:pPr>
      <w:r w:rsidRPr="00F90FD2">
        <w:t xml:space="preserve">Nothing in this agreement shall be interpreted as limiting, superseding, or otherwise affecting either agency’s normal operations or decisions in carrying out its statutory or regulatory duties. </w:t>
      </w:r>
    </w:p>
    <w:p w:rsidRPr="00F90FD2" w:rsidR="00CE2DFD" w:rsidP="00C44812" w:rsidRDefault="00CE2DFD" w14:paraId="6F5893BC" w14:textId="77777777">
      <w:pPr>
        <w:ind w:left="1080"/>
      </w:pPr>
      <w:r w:rsidRPr="00F90FD2">
        <w:t>This agreement does not limit or restrict the parties from participating in similar activities or arrangement with other entities.</w:t>
      </w:r>
    </w:p>
    <w:p w:rsidRPr="00F90FD2" w:rsidR="00CE2DFD" w:rsidP="00C44812" w:rsidRDefault="00CE2DFD" w14:paraId="342873BB" w14:textId="77777777">
      <w:pPr>
        <w:ind w:firstLine="533"/>
      </w:pPr>
      <w:r w:rsidRPr="00F90FD2">
        <w:t>This agreement will be executed in full compliance with the Privacy Act of 1974.</w:t>
      </w:r>
    </w:p>
    <w:p w:rsidRPr="00F90FD2" w:rsidR="00CE2DFD" w:rsidP="00AE52F4" w:rsidRDefault="0014606B" w14:paraId="0EEC9E16" w14:textId="77777777">
      <w:pPr>
        <w:numPr>
          <w:ilvl w:val="0"/>
          <w:numId w:val="24"/>
        </w:numPr>
        <w:ind w:hanging="360"/>
      </w:pPr>
      <w:r>
        <w:t>Resolution Mechanism</w:t>
      </w:r>
    </w:p>
    <w:p w:rsidRPr="00F90FD2" w:rsidR="00CE2DFD" w:rsidP="00C44812" w:rsidRDefault="00CE2DFD" w14:paraId="26795A9B" w14:textId="77777777">
      <w:pPr>
        <w:ind w:left="1080"/>
      </w:pPr>
      <w:r w:rsidRPr="00F90FD2">
        <w:t>In the event of any disagreement arising under this agreement, the parties shall attempt to resolve the disagreement through negotiations in good faith.</w:t>
      </w:r>
    </w:p>
    <w:p w:rsidRPr="00F90FD2" w:rsidR="00CE2DFD" w:rsidP="00AE52F4" w:rsidRDefault="0014606B" w14:paraId="1895B105" w14:textId="77777777">
      <w:pPr>
        <w:numPr>
          <w:ilvl w:val="0"/>
          <w:numId w:val="24"/>
        </w:numPr>
        <w:ind w:hanging="360"/>
      </w:pPr>
      <w:r>
        <w:t>A</w:t>
      </w:r>
      <w:r w:rsidR="00B6479A">
        <w:t>uthorizing Official Resolution and Consent t</w:t>
      </w:r>
      <w:r>
        <w:t>o Monitoring</w:t>
      </w:r>
    </w:p>
    <w:p w:rsidRPr="00F90FD2" w:rsidR="00CE2DFD" w:rsidP="00C44812" w:rsidRDefault="00CE2DFD" w14:paraId="41B4D5F2" w14:textId="77777777">
      <w:pPr>
        <w:ind w:left="1080"/>
      </w:pPr>
      <w:r w:rsidRPr="00F90FD2">
        <w:t>In the event of suspected fraud, abuse, or security infraction, the authorizing official for either connected system may, via the BLS regional office contacts, conduct an analysis and investigation.  After the initial phases of the incident response plan have been executed, more specifically, the response and containment, and subsequent triage for the connected systems, the authorizing official or point of contact should be notified and provided with at least the basic knowledge that is known as of that point in time.  Within five days of receipt of a written request for information, the authorizing official for the system that is the subject of the investigation shall provide all relevant documentation and other evidence or information necessary to support the investigation.</w:t>
      </w:r>
    </w:p>
    <w:p w:rsidRPr="00F90FD2" w:rsidR="00CE2DFD" w:rsidP="00AE52F4" w:rsidRDefault="00CE2DFD" w14:paraId="5180898B" w14:textId="77777777">
      <w:pPr>
        <w:numPr>
          <w:ilvl w:val="0"/>
          <w:numId w:val="24"/>
        </w:numPr>
        <w:ind w:hanging="360"/>
      </w:pPr>
      <w:r w:rsidRPr="00F90FD2">
        <w:t>Both parties agree to implement safeguards to prevent unauthorized access by electronic or physical means to confidential information.</w:t>
      </w:r>
    </w:p>
    <w:p w:rsidRPr="00F90FD2" w:rsidR="00CE2DFD" w:rsidP="00AE52F4" w:rsidRDefault="00CE2DFD" w14:paraId="4B297129" w14:textId="77777777">
      <w:pPr>
        <w:numPr>
          <w:ilvl w:val="0"/>
          <w:numId w:val="24"/>
        </w:numPr>
        <w:ind w:hanging="360"/>
      </w:pPr>
      <w:r w:rsidRPr="00F90FD2">
        <w:t xml:space="preserve">The BLS reserves the right to make unannounced inspections of </w:t>
      </w:r>
      <w:r w:rsidR="00C02AE6">
        <w:t>s</w:t>
      </w:r>
      <w:r w:rsidRPr="00F90FD2" w:rsidR="00E4459D">
        <w:t>tate</w:t>
      </w:r>
      <w:r w:rsidRPr="00F90FD2">
        <w:t xml:space="preserve"> facilities to determine compliance with confidentiality and security requirements.</w:t>
      </w:r>
    </w:p>
    <w:p w:rsidRPr="00F90FD2" w:rsidR="00CE2DFD" w:rsidP="00AE52F4" w:rsidRDefault="00CE2DFD" w14:paraId="0FE71FAB" w14:textId="77777777">
      <w:pPr>
        <w:numPr>
          <w:ilvl w:val="0"/>
          <w:numId w:val="24"/>
        </w:numPr>
        <w:ind w:hanging="360"/>
      </w:pPr>
      <w:r w:rsidRPr="00F90FD2">
        <w:lastRenderedPageBreak/>
        <w:t xml:space="preserve">In the event of grant termination, or at an earlier time if required by the BLS, all confidential information provided to the </w:t>
      </w:r>
      <w:r w:rsidR="00C02AE6">
        <w:t>s</w:t>
      </w:r>
      <w:r w:rsidRPr="00F90FD2" w:rsidR="00E4459D">
        <w:t>tate</w:t>
      </w:r>
      <w:r w:rsidRPr="00F90FD2">
        <w:t xml:space="preserve"> agency by the BLS and any documents or other media created by the </w:t>
      </w:r>
      <w:r w:rsidR="00C02AE6">
        <w:t>s</w:t>
      </w:r>
      <w:r w:rsidRPr="00F90FD2" w:rsidR="00E4459D">
        <w:t>tate</w:t>
      </w:r>
      <w:r w:rsidRPr="00F90FD2">
        <w:t xml:space="preserve"> agency that contain confidential information must be returned to the BLS or, with BLS permission, be destroyed.  The </w:t>
      </w:r>
      <w:r w:rsidR="00C02AE6">
        <w:t>s</w:t>
      </w:r>
      <w:r w:rsidRPr="00F90FD2" w:rsidR="00E4459D">
        <w:t>tate</w:t>
      </w:r>
      <w:r w:rsidRPr="00F90FD2">
        <w:t xml:space="preserve"> agency's failure to surrender or destroy such materials promptly or the </w:t>
      </w:r>
      <w:r w:rsidR="00C02AE6">
        <w:t>s</w:t>
      </w:r>
      <w:r w:rsidRPr="00F90FD2" w:rsidR="00E4459D">
        <w:t>tate</w:t>
      </w:r>
      <w:r w:rsidRPr="00F90FD2">
        <w:t xml:space="preserve"> agency's conversion of such materials to a use not authorized by this CA may be a violation of 18 USC Section 641.</w:t>
      </w:r>
    </w:p>
    <w:p w:rsidRPr="00F90FD2" w:rsidR="00CE2DFD" w:rsidP="00AE52F4" w:rsidRDefault="00CE2DFD" w14:paraId="30B69A92" w14:textId="77777777">
      <w:pPr>
        <w:numPr>
          <w:ilvl w:val="0"/>
          <w:numId w:val="24"/>
        </w:numPr>
        <w:ind w:hanging="360"/>
      </w:pPr>
      <w:r w:rsidRPr="00F90FD2">
        <w:t xml:space="preserve">The </w:t>
      </w:r>
      <w:r w:rsidR="00C02AE6">
        <w:t>s</w:t>
      </w:r>
      <w:r w:rsidRPr="00F90FD2" w:rsidR="00E4459D">
        <w:t>tate</w:t>
      </w:r>
      <w:r w:rsidRPr="00F90FD2">
        <w:t xml:space="preserve"> agency agrees to notify the BLS regional office immediately upon discovering:</w:t>
      </w:r>
    </w:p>
    <w:p w:rsidRPr="00F90FD2" w:rsidR="00CE2DFD" w:rsidP="00AE52F4" w:rsidRDefault="00CE2DFD" w14:paraId="68549666" w14:textId="77777777">
      <w:pPr>
        <w:numPr>
          <w:ilvl w:val="0"/>
          <w:numId w:val="25"/>
        </w:numPr>
      </w:pPr>
      <w:r w:rsidRPr="00F90FD2">
        <w:t xml:space="preserve">Any breach or suspected breach of security, or </w:t>
      </w:r>
    </w:p>
    <w:p w:rsidRPr="00F90FD2" w:rsidR="00CE2DFD" w:rsidP="00AE52F4" w:rsidRDefault="0029564F" w14:paraId="101AAC36" w14:textId="77777777">
      <w:pPr>
        <w:numPr>
          <w:ilvl w:val="0"/>
          <w:numId w:val="25"/>
        </w:numPr>
      </w:pPr>
      <w:r>
        <w:t>A</w:t>
      </w:r>
      <w:r w:rsidRPr="00F90FD2" w:rsidR="00CE2DFD">
        <w:t>ny disclosure of the confidential information not authorized by this cooperative agreement.</w:t>
      </w:r>
    </w:p>
    <w:p w:rsidRPr="00F90FD2" w:rsidR="00C12727" w:rsidP="00AE52F4" w:rsidRDefault="0014606B" w14:paraId="32E9672A" w14:textId="77777777">
      <w:pPr>
        <w:numPr>
          <w:ilvl w:val="0"/>
          <w:numId w:val="24"/>
        </w:numPr>
        <w:ind w:hanging="360"/>
      </w:pPr>
      <w:r>
        <w:t>Telework Requirements</w:t>
      </w:r>
    </w:p>
    <w:p w:rsidRPr="00F90FD2" w:rsidR="00C12727" w:rsidP="005B02A4" w:rsidRDefault="00C12727" w14:paraId="3F2796B1" w14:textId="77777777">
      <w:pPr>
        <w:ind w:left="1080"/>
      </w:pPr>
      <w:r w:rsidRPr="00F90FD2">
        <w:t xml:space="preserve">In order for </w:t>
      </w:r>
      <w:r w:rsidR="00C02AE6">
        <w:t>s</w:t>
      </w:r>
      <w:r w:rsidRPr="00F90FD2" w:rsidR="00E4459D">
        <w:t>tate</w:t>
      </w:r>
      <w:r w:rsidRPr="00F90FD2">
        <w:t xml:space="preserve"> agency employees to telework while working on BLS programs, the following conditions must be met:</w:t>
      </w:r>
    </w:p>
    <w:p w:rsidRPr="00F90FD2" w:rsidR="00C12727" w:rsidP="00AE52F4" w:rsidRDefault="00C12727" w14:paraId="6CCCD55F" w14:textId="5B004BCA">
      <w:pPr>
        <w:numPr>
          <w:ilvl w:val="0"/>
          <w:numId w:val="27"/>
        </w:numPr>
      </w:pPr>
      <w:r w:rsidRPr="00F90FD2">
        <w:t xml:space="preserve">Encryption to Federal standards (e.g. </w:t>
      </w:r>
      <w:hyperlink w:history="1" r:id="rId13">
        <w:r w:rsidRPr="005B02A4">
          <w:t>FIPS 140-2</w:t>
        </w:r>
      </w:hyperlink>
      <w:r w:rsidRPr="00F90FD2">
        <w:t xml:space="preserve">) of all data on portable devices (laptops, USB flash drives, optical media, etc.) that contain, or may contain, BLS information and transported outside of agency-controlled facilities per </w:t>
      </w:r>
      <w:r w:rsidR="00777299">
        <w:t xml:space="preserve">NIST 800-171, referenced control </w:t>
      </w:r>
      <w:r w:rsidRPr="00F90FD2" w:rsidR="004D31C2">
        <w:t>MP-5</w:t>
      </w:r>
      <w:r w:rsidRPr="00F90FD2">
        <w:t xml:space="preserve">.  </w:t>
      </w:r>
    </w:p>
    <w:p w:rsidRPr="00F90FD2" w:rsidR="00C12727" w:rsidP="00AE52F4" w:rsidRDefault="00C12727" w14:paraId="09228BE3" w14:textId="6CCD8273">
      <w:pPr>
        <w:numPr>
          <w:ilvl w:val="0"/>
          <w:numId w:val="27"/>
        </w:numPr>
      </w:pPr>
      <w:r w:rsidRPr="00F90FD2">
        <w:t xml:space="preserve">Use of </w:t>
      </w:r>
      <w:r w:rsidR="00C02AE6">
        <w:t>s</w:t>
      </w:r>
      <w:r w:rsidRPr="00F90FD2" w:rsidR="00E4459D">
        <w:t>tate</w:t>
      </w:r>
      <w:r w:rsidRPr="00F90FD2">
        <w:t xml:space="preserve">-owned and maintained equipment and devices (no use of personally-owned equipment).  </w:t>
      </w:r>
      <w:r w:rsidRPr="00F90FD2" w:rsidR="00E4459D">
        <w:t>State</w:t>
      </w:r>
      <w:r w:rsidRPr="00F90FD2">
        <w:t xml:space="preserve">-owned equipment must meet all applicable security controls </w:t>
      </w:r>
      <w:r w:rsidR="00777299">
        <w:t xml:space="preserve">as </w:t>
      </w:r>
      <w:r w:rsidRPr="00F90FD2">
        <w:t xml:space="preserve">described in </w:t>
      </w:r>
      <w:hyperlink w:history="1" r:id="rId14">
        <w:r w:rsidRPr="005B02A4">
          <w:t>NIST 800-</w:t>
        </w:r>
      </w:hyperlink>
      <w:r w:rsidR="00777299">
        <w:t>171</w:t>
      </w:r>
      <w:r w:rsidRPr="00F90FD2">
        <w:t xml:space="preserve"> for a Moderate level of security.</w:t>
      </w:r>
    </w:p>
    <w:p w:rsidRPr="00F90FD2" w:rsidR="00C12727" w:rsidP="00AE52F4" w:rsidRDefault="00C12727" w14:paraId="0D5D2603" w14:textId="7B0105B3">
      <w:pPr>
        <w:numPr>
          <w:ilvl w:val="0"/>
          <w:numId w:val="27"/>
        </w:numPr>
      </w:pPr>
      <w:r w:rsidRPr="00F90FD2">
        <w:t xml:space="preserve">As described in </w:t>
      </w:r>
      <w:hyperlink w:history="1" r:id="rId15">
        <w:r w:rsidRPr="005B02A4">
          <w:t>NIST</w:t>
        </w:r>
        <w:r w:rsidR="00777299">
          <w:t xml:space="preserve"> 800-171 referenced</w:t>
        </w:r>
      </w:hyperlink>
      <w:r w:rsidRPr="00F90FD2">
        <w:t xml:space="preserve"> control IA-2, allow remote access only with two-factor authentication where one of the factors is provided by a device separate from the computer gaining access (e.g. smartcard, token, etc.).</w:t>
      </w:r>
    </w:p>
    <w:p w:rsidRPr="00F90FD2" w:rsidR="00C12727" w:rsidP="00AE52F4" w:rsidRDefault="00C12727" w14:paraId="4987EA73" w14:textId="77777777">
      <w:pPr>
        <w:numPr>
          <w:ilvl w:val="0"/>
          <w:numId w:val="27"/>
        </w:numPr>
      </w:pPr>
      <w:r w:rsidRPr="00F90FD2">
        <w:t>Enforce</w:t>
      </w:r>
      <w:r w:rsidRPr="00F90FD2" w:rsidR="00AF2DA5">
        <w:t>ment of</w:t>
      </w:r>
      <w:r w:rsidRPr="00F90FD2">
        <w:t xml:space="preserve"> a password-protected screen saver on the PC with a timeout that locks the screen after no more than 15 minutes of inactivity.</w:t>
      </w:r>
    </w:p>
    <w:p w:rsidRPr="00F90FD2" w:rsidR="00AF2DA5" w:rsidP="00AE52F4" w:rsidRDefault="003B309D" w14:paraId="7E3A21CE" w14:textId="25B52868">
      <w:pPr>
        <w:numPr>
          <w:ilvl w:val="0"/>
          <w:numId w:val="27"/>
        </w:numPr>
      </w:pPr>
      <w:r>
        <w:t>E</w:t>
      </w:r>
      <w:r w:rsidRPr="00F90FD2" w:rsidR="00C12727">
        <w:t>nforce a session timeout function requiring user re-authentication to the remote access service after 30 minutes of inactivity.</w:t>
      </w:r>
    </w:p>
    <w:p w:rsidRPr="00F90FD2" w:rsidR="00AF2DA5" w:rsidP="00AE52F4" w:rsidRDefault="00C12727" w14:paraId="172FC87C" w14:textId="77777777">
      <w:pPr>
        <w:numPr>
          <w:ilvl w:val="0"/>
          <w:numId w:val="27"/>
        </w:numPr>
      </w:pPr>
      <w:r w:rsidRPr="00F90FD2">
        <w:t>Data may only be accessed and viewed from secure, non-public areas (e.g. primary residence</w:t>
      </w:r>
      <w:r w:rsidR="001A4E03">
        <w:t>,</w:t>
      </w:r>
      <w:r w:rsidRPr="00F90FD2">
        <w:t xml:space="preserve"> home office, hotel room, etc.).</w:t>
      </w:r>
    </w:p>
    <w:p w:rsidR="00541ACE" w:rsidP="00AE52F4" w:rsidRDefault="002775E7" w14:paraId="1F2AFF36" w14:textId="77777777">
      <w:pPr>
        <w:numPr>
          <w:ilvl w:val="0"/>
          <w:numId w:val="27"/>
        </w:numPr>
      </w:pPr>
      <w:r w:rsidRPr="00F90FD2">
        <w:t xml:space="preserve">Compliance with BLS policy related to </w:t>
      </w:r>
      <w:r w:rsidR="00C02AE6">
        <w:t>s</w:t>
      </w:r>
      <w:r w:rsidRPr="00F90FD2" w:rsidR="00E4459D">
        <w:t>tate</w:t>
      </w:r>
      <w:r w:rsidRPr="00F90FD2">
        <w:t xml:space="preserve"> access to confidential data as promulgated via technical memos.</w:t>
      </w:r>
      <w:r w:rsidRPr="00F90FD2" w:rsidR="001A670F">
        <w:t xml:space="preserve"> </w:t>
      </w:r>
    </w:p>
    <w:p w:rsidRPr="00F90FD2" w:rsidR="00777299" w:rsidP="00AE52F4" w:rsidRDefault="00777299" w14:paraId="3966F3E4" w14:textId="2B711EF0">
      <w:pPr>
        <w:numPr>
          <w:ilvl w:val="0"/>
          <w:numId w:val="27"/>
        </w:numPr>
      </w:pPr>
      <w:r>
        <w:t>Methods of transmitting information not described above must be approved by the BLS before any data are transmitted.</w:t>
      </w:r>
    </w:p>
    <w:p w:rsidRPr="00F90FD2" w:rsidR="00CE2DFD" w:rsidP="005B02A4" w:rsidRDefault="00CE2DFD" w14:paraId="4F8D7D01" w14:textId="4A99FCEA">
      <w:pPr>
        <w:pStyle w:val="Heading2"/>
      </w:pPr>
      <w:bookmarkStart w:name="_Toc220934176" w:id="409"/>
      <w:bookmarkStart w:name="_Toc318388373" w:id="410"/>
      <w:bookmarkStart w:name="_Toc355682050" w:id="411"/>
      <w:bookmarkStart w:name="_Toc5024424" w:id="412"/>
      <w:r w:rsidRPr="00F90FD2">
        <w:t>DATA COLLECTION INTEGRITY</w:t>
      </w:r>
      <w:bookmarkEnd w:id="348"/>
      <w:bookmarkEnd w:id="349"/>
      <w:bookmarkEnd w:id="405"/>
      <w:bookmarkEnd w:id="406"/>
      <w:bookmarkEnd w:id="407"/>
      <w:bookmarkEnd w:id="408"/>
      <w:bookmarkEnd w:id="409"/>
      <w:bookmarkEnd w:id="410"/>
      <w:bookmarkEnd w:id="411"/>
      <w:bookmarkEnd w:id="412"/>
    </w:p>
    <w:p w:rsidRPr="00F90FD2" w:rsidR="00CE2DFD" w:rsidP="005B02A4" w:rsidRDefault="00CE2DFD" w14:paraId="020166A9" w14:textId="77777777">
      <w:pPr>
        <w:ind w:left="720"/>
      </w:pPr>
      <w:r w:rsidRPr="00F90FD2">
        <w:t>The integrity of the B</w:t>
      </w:r>
      <w:r w:rsidR="0029564F">
        <w:t>LS’</w:t>
      </w:r>
      <w:r w:rsidRPr="00F90FD2">
        <w:t xml:space="preserve"> data collection process requires that all survey information be sound, complete, and of the highest possible quality.  Data must be obtained from the appropriate company official or respondent and the data entries must accurately report data and responses they provided.</w:t>
      </w:r>
      <w:r w:rsidRPr="00F90FD2" w:rsidR="008065EB">
        <w:t xml:space="preserve">  This requirement</w:t>
      </w:r>
      <w:r w:rsidRPr="00F90FD2">
        <w:t xml:space="preserve">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rsidRPr="00F90FD2" w:rsidR="00541ACE" w:rsidP="005B02A4" w:rsidRDefault="00CE2DFD" w14:paraId="0ACC05F7" w14:textId="77777777">
      <w:pPr>
        <w:ind w:left="720"/>
      </w:pPr>
      <w:r w:rsidRPr="00F90FD2">
        <w:lastRenderedPageBreak/>
        <w:t xml:space="preserve">The </w:t>
      </w:r>
      <w:r w:rsidR="00C02AE6">
        <w:t>s</w:t>
      </w:r>
      <w:r w:rsidRPr="00F90FD2" w:rsidR="00E4459D">
        <w:t>tate</w:t>
      </w:r>
      <w:r w:rsidRPr="00F90FD2">
        <w:t xml:space="preserve"> agency agrees to acquaint all employees involved in data collection for LMI programs with the data collection </w:t>
      </w:r>
      <w:r w:rsidRPr="00F90FD2" w:rsidR="00917E0F">
        <w:t>requirements set out above</w:t>
      </w:r>
      <w:r w:rsidRPr="00F90FD2">
        <w:t>, and to ensure that they understand that the source of the data, the method of data collection, and the data received from respondents must not be deliberately misrepresented.</w:t>
      </w:r>
    </w:p>
    <w:p w:rsidRPr="00F90FD2" w:rsidR="00CE2DFD" w:rsidP="00EF0BB4" w:rsidRDefault="00CE2DFD" w14:paraId="500D7A6C" w14:textId="77777777">
      <w:pPr>
        <w:pStyle w:val="Heading2"/>
      </w:pPr>
      <w:bookmarkStart w:name="_Toc360880551" w:id="413"/>
      <w:bookmarkStart w:name="_Toc388872697" w:id="414"/>
      <w:bookmarkStart w:name="_Toc184020639" w:id="415"/>
      <w:bookmarkStart w:name="_Toc190758493" w:id="416"/>
      <w:bookmarkStart w:name="_Toc190770140" w:id="417"/>
      <w:bookmarkStart w:name="_Toc197829253" w:id="418"/>
      <w:bookmarkStart w:name="_Toc220934177" w:id="419"/>
      <w:bookmarkStart w:name="_Toc318388374" w:id="420"/>
      <w:bookmarkStart w:name="_Toc355682051" w:id="421"/>
      <w:bookmarkStart w:name="_Toc5024425" w:id="422"/>
      <w:r w:rsidRPr="00F90FD2">
        <w:t>PUBLICATION OF DATA</w:t>
      </w:r>
      <w:bookmarkEnd w:id="413"/>
      <w:bookmarkEnd w:id="414"/>
      <w:bookmarkEnd w:id="415"/>
      <w:bookmarkEnd w:id="416"/>
      <w:bookmarkEnd w:id="417"/>
      <w:bookmarkEnd w:id="418"/>
      <w:bookmarkEnd w:id="419"/>
      <w:bookmarkEnd w:id="420"/>
      <w:bookmarkEnd w:id="421"/>
      <w:bookmarkEnd w:id="422"/>
    </w:p>
    <w:p w:rsidRPr="00F90FD2" w:rsidR="00CE2DFD" w:rsidP="00EF0BB4" w:rsidRDefault="00CE2DFD" w14:paraId="301E59B7" w14:textId="77777777">
      <w:pPr>
        <w:ind w:left="720"/>
      </w:pPr>
      <w:r w:rsidRPr="00F90FD2">
        <w:t>Publicat</w:t>
      </w:r>
      <w:r w:rsidR="0056415E">
        <w:t>ion of data produced under the a</w:t>
      </w:r>
      <w:r w:rsidRPr="00F90FD2">
        <w:t xml:space="preserve">greement will be limited to BLS-validated or approved data.  Funds may be budgeted in the CA to cover the cost of this activity.  </w:t>
      </w:r>
      <w:r w:rsidRPr="00F90FD2" w:rsidR="00E4459D">
        <w:t>State</w:t>
      </w:r>
      <w:r w:rsidRPr="00F90FD2">
        <w:t xml:space="preserve"> agency publication of employment data, occupational data, and labor force and unemployment statistics, including data or deriving from data developed under the CA, must contain the BLS-validated or approved series, and be identified as such.</w:t>
      </w:r>
    </w:p>
    <w:p w:rsidRPr="00F90FD2" w:rsidR="00CE2DFD" w:rsidP="00EF0BB4" w:rsidRDefault="00CE2DFD" w14:paraId="17649FE5" w14:textId="77777777">
      <w:pPr>
        <w:ind w:left="720"/>
      </w:pPr>
      <w:r w:rsidRPr="00F90FD2">
        <w:t xml:space="preserve">The cost of mailing publications is an allowable cost, but BLS will not provide additional funding for this purpose.  One copy of any publication produced by the </w:t>
      </w:r>
      <w:r w:rsidR="00C02AE6">
        <w:t>s</w:t>
      </w:r>
      <w:r w:rsidRPr="00F90FD2" w:rsidR="00E4459D">
        <w:t>tate</w:t>
      </w:r>
      <w:r w:rsidRPr="00F90FD2">
        <w:t xml:space="preserve"> agency with CA funds will be provided to the Grant Officer, except as otherwise indicated in the LMI statistical program manuals.</w:t>
      </w:r>
    </w:p>
    <w:p w:rsidRPr="00F90FD2" w:rsidR="00CE2DFD" w:rsidP="00EF0BB4" w:rsidRDefault="00CE2DFD" w14:paraId="0A56C293" w14:textId="77777777">
      <w:pPr>
        <w:pStyle w:val="Heading2"/>
      </w:pPr>
      <w:bookmarkStart w:name="_Toc360880552" w:id="423"/>
      <w:bookmarkStart w:name="_Toc388872698" w:id="424"/>
      <w:bookmarkStart w:name="_Toc184020640" w:id="425"/>
      <w:bookmarkStart w:name="_Toc190758494" w:id="426"/>
      <w:bookmarkStart w:name="_Toc190770141" w:id="427"/>
      <w:bookmarkStart w:name="_Toc197829254" w:id="428"/>
      <w:bookmarkStart w:name="_Toc220934178" w:id="429"/>
      <w:bookmarkStart w:name="_Toc318388375" w:id="430"/>
      <w:bookmarkStart w:name="_Toc355682052" w:id="431"/>
      <w:bookmarkStart w:name="_Toc5024426" w:id="432"/>
      <w:r w:rsidRPr="00F90FD2">
        <w:t>MAIL MANAGEMENT</w:t>
      </w:r>
      <w:bookmarkEnd w:id="423"/>
      <w:bookmarkEnd w:id="424"/>
      <w:bookmarkEnd w:id="425"/>
      <w:bookmarkEnd w:id="426"/>
      <w:bookmarkEnd w:id="427"/>
      <w:bookmarkEnd w:id="428"/>
      <w:bookmarkEnd w:id="429"/>
      <w:bookmarkEnd w:id="430"/>
      <w:bookmarkEnd w:id="431"/>
      <w:bookmarkEnd w:id="432"/>
    </w:p>
    <w:p w:rsidRPr="00F90FD2" w:rsidR="00CE2DFD" w:rsidP="00EF0BB4" w:rsidRDefault="00CE2DFD" w14:paraId="3D734596" w14:textId="77777777">
      <w:pPr>
        <w:ind w:left="720"/>
      </w:pPr>
      <w:bookmarkStart w:name="_Toc360880553" w:id="433"/>
      <w:bookmarkStart w:name="_Toc388872699" w:id="434"/>
      <w:r w:rsidRPr="00F90FD2">
        <w:t xml:space="preserve">In keeping with United </w:t>
      </w:r>
      <w:r w:rsidRPr="00F90FD2" w:rsidR="00E4459D">
        <w:t>State</w:t>
      </w:r>
      <w:r w:rsidRPr="00F90FD2">
        <w:t xml:space="preserve">s Postal Service and General Services Administration mandates, direct accountability of mail now relies on commercial mail and no longer uses penalty meters.  Changes to mail practices and mail reporting requirements are described in LMI Administrative Memoranda S-07-9, "Transitioning </w:t>
      </w:r>
      <w:r w:rsidRPr="00F90FD2" w:rsidR="00E4459D">
        <w:t>State</w:t>
      </w:r>
      <w:r w:rsidRPr="00F90FD2">
        <w:t xml:space="preserve"> Labor Market Information Mail to Commercial Accountability and Practices" and S-07-3, "Supplemental Guidance for </w:t>
      </w:r>
      <w:r w:rsidRPr="00F90FD2" w:rsidR="00E4459D">
        <w:t>State</w:t>
      </w:r>
      <w:r w:rsidRPr="00F90FD2">
        <w:t xml:space="preserve"> Labor Market Information Commercial Mail Accounts." </w:t>
      </w:r>
    </w:p>
    <w:p w:rsidRPr="00F90FD2" w:rsidR="00085A68" w:rsidP="006C6715" w:rsidRDefault="00E4459D" w14:paraId="0A417093" w14:textId="2E677697">
      <w:pPr>
        <w:ind w:left="720"/>
      </w:pPr>
      <w:r w:rsidRPr="00F90FD2">
        <w:t>State</w:t>
      </w:r>
      <w:r w:rsidRPr="00F90FD2" w:rsidR="00CE2DFD">
        <w:t xml:space="preserve">s may not use ETA or BLS penalty meter heads for outgoing mail.  </w:t>
      </w:r>
      <w:r w:rsidRPr="00F90FD2">
        <w:t>State</w:t>
      </w:r>
      <w:r w:rsidRPr="00F90FD2" w:rsidR="00CE2DFD">
        <w:t xml:space="preserve">s have converted to commercial mail payment of metered mail, permit imprint mail, and stamps and stationary in all locations. </w:t>
      </w:r>
      <w:r w:rsidRPr="00F90FD2">
        <w:t>State</w:t>
      </w:r>
      <w:r w:rsidRPr="00F90FD2" w:rsidR="00CE2DFD">
        <w:t xml:space="preserve">s should base their mail costs estimate on their postal </w:t>
      </w:r>
      <w:r w:rsidRPr="00F90FD2" w:rsidR="009C498D">
        <w:t>s</w:t>
      </w:r>
      <w:r w:rsidRPr="00F90FD2">
        <w:t>tate</w:t>
      </w:r>
      <w:r w:rsidRPr="00F90FD2" w:rsidR="00CE2DFD">
        <w:t xml:space="preserve">ments, and use this estimate during CA negotiations with regional offices.  The CA award includes funds to pay for commercial mail.  Costs for program return mail (e.g., postage due and address correction mail) will continue to be funded directly by BLS with the exception of a few </w:t>
      </w:r>
      <w:r w:rsidR="00C02AE6">
        <w:t>s</w:t>
      </w:r>
      <w:r w:rsidRPr="00F90FD2">
        <w:t>tate</w:t>
      </w:r>
      <w:r w:rsidRPr="00F90FD2" w:rsidR="00CE2DFD">
        <w:t xml:space="preserve">s that are not connected to the United </w:t>
      </w:r>
      <w:r w:rsidRPr="00F90FD2">
        <w:t>State</w:t>
      </w:r>
      <w:r w:rsidRPr="00F90FD2" w:rsidR="00CE2DFD">
        <w:t xml:space="preserve">s Postal Service </w:t>
      </w:r>
      <w:r w:rsidR="00D543E6">
        <w:t>Enterprise Payment</w:t>
      </w:r>
      <w:r w:rsidRPr="00F90FD2" w:rsidR="00CE2DFD">
        <w:t xml:space="preserve"> System (</w:t>
      </w:r>
      <w:r w:rsidR="00D543E6">
        <w:t>E</w:t>
      </w:r>
      <w:r w:rsidRPr="00F90FD2" w:rsidR="00CE2DFD">
        <w:t>PS)</w:t>
      </w:r>
      <w:r w:rsidR="00D543E6">
        <w:t xml:space="preserve"> which replaced the Centralized Account Processing System (CAPS) as of April 1, 2019</w:t>
      </w:r>
      <w:r w:rsidRPr="00F90FD2" w:rsidR="00CE2DFD">
        <w:t>.</w:t>
      </w:r>
    </w:p>
    <w:p w:rsidRPr="00F90FD2" w:rsidR="00CE2DFD" w:rsidP="00EF0BB4" w:rsidRDefault="00CE2DFD" w14:paraId="0B886C28" w14:textId="367E6923">
      <w:pPr>
        <w:pStyle w:val="Heading2"/>
      </w:pPr>
      <w:bookmarkStart w:name="_Toc184020641" w:id="435"/>
      <w:bookmarkStart w:name="_Toc220934179" w:id="436"/>
      <w:bookmarkStart w:name="_Toc318388376" w:id="437"/>
      <w:bookmarkStart w:name="_Toc355682053" w:id="438"/>
      <w:bookmarkStart w:name="_Toc5024427" w:id="439"/>
      <w:r w:rsidRPr="00F90FD2">
        <w:t>C</w:t>
      </w:r>
      <w:bookmarkStart w:name="_Toc190758495" w:id="440"/>
      <w:bookmarkStart w:name="_Toc190770142" w:id="441"/>
      <w:bookmarkStart w:name="_Toc197829255" w:id="442"/>
      <w:r w:rsidRPr="00F90FD2">
        <w:t>ERTIFICATIONS</w:t>
      </w:r>
      <w:bookmarkEnd w:id="433"/>
      <w:bookmarkEnd w:id="434"/>
      <w:bookmarkEnd w:id="435"/>
      <w:bookmarkEnd w:id="436"/>
      <w:bookmarkEnd w:id="437"/>
      <w:bookmarkEnd w:id="438"/>
      <w:bookmarkEnd w:id="440"/>
      <w:bookmarkEnd w:id="441"/>
      <w:bookmarkEnd w:id="442"/>
      <w:bookmarkEnd w:id="439"/>
    </w:p>
    <w:p w:rsidRPr="00F90FD2" w:rsidR="00CE2DFD" w:rsidP="00AE52F4" w:rsidRDefault="00CE2DFD" w14:paraId="0BA9E937" w14:textId="77777777">
      <w:pPr>
        <w:numPr>
          <w:ilvl w:val="0"/>
          <w:numId w:val="113"/>
        </w:numPr>
        <w:ind w:left="1080"/>
      </w:pPr>
      <w:bookmarkStart w:name="_Toc360880554" w:id="443"/>
      <w:bookmarkStart w:name="_Toc388872700" w:id="444"/>
      <w:bookmarkStart w:name="_Toc184020642" w:id="445"/>
      <w:bookmarkStart w:name="_Toc190758496" w:id="446"/>
      <w:bookmarkStart w:name="_Toc190770143" w:id="447"/>
      <w:bookmarkStart w:name="_Toc197829256" w:id="448"/>
      <w:bookmarkStart w:name="_Toc220934180" w:id="449"/>
      <w:bookmarkStart w:name="_Toc318388377" w:id="450"/>
      <w:bookmarkStart w:name="_Toc355682054" w:id="451"/>
      <w:r w:rsidRPr="00F90FD2">
        <w:t>Debarment, Suspension, and Other Responsibility Matters</w:t>
      </w:r>
      <w:bookmarkEnd w:id="443"/>
      <w:bookmarkEnd w:id="444"/>
      <w:bookmarkEnd w:id="445"/>
      <w:bookmarkEnd w:id="446"/>
      <w:bookmarkEnd w:id="447"/>
      <w:bookmarkEnd w:id="448"/>
      <w:bookmarkEnd w:id="449"/>
      <w:bookmarkEnd w:id="450"/>
      <w:bookmarkEnd w:id="451"/>
    </w:p>
    <w:p w:rsidRPr="00F90FD2" w:rsidR="00983361" w:rsidP="00085A68" w:rsidRDefault="004C577C" w14:paraId="10649CAE" w14:textId="77777777">
      <w:pPr>
        <w:ind w:left="1080"/>
      </w:pPr>
      <w:r>
        <w:t>Under the g</w:t>
      </w:r>
      <w:r w:rsidRPr="00F90FD2" w:rsidR="00CE2DFD">
        <w:t xml:space="preserve">overnment-wide system for </w:t>
      </w:r>
      <w:proofErr w:type="spellStart"/>
      <w:r w:rsidRPr="00F90FD2" w:rsidR="00CE2DFD">
        <w:t>nonprocurement</w:t>
      </w:r>
      <w:proofErr w:type="spellEnd"/>
      <w:r w:rsidRPr="00F90FD2" w:rsidR="00CE2DFD">
        <w:t xml:space="preserve"> debarment and suspension, any party who is debarred or suspended will be excluded from Federal financial and non-financial assistance and benefits under Federal programs and activities.  [29 CFR 98.100(a)]  Accordingly, before being awarded funding, each </w:t>
      </w:r>
      <w:r w:rsidR="00C02AE6">
        <w:t>s</w:t>
      </w:r>
      <w:r w:rsidRPr="00F90FD2" w:rsidR="00E4459D">
        <w:t>tate</w:t>
      </w:r>
      <w:r w:rsidRPr="00F90FD2" w:rsidR="00CE2DFD">
        <w:t xml:space="preserve"> agency will submit, as part of its application for funding, the Certification Regarding Debarment, Suspension, and Other Responsibility Matters</w:t>
      </w:r>
      <w:r w:rsidRPr="00F90FD2" w:rsidR="00CE2DFD">
        <w:noBreakHyphen/>
      </w:r>
      <w:r w:rsidRPr="00F90FD2" w:rsidR="00CE2DFD">
        <w:noBreakHyphen/>
        <w:t xml:space="preserve">Primary Covered Transactions.  In addition, each </w:t>
      </w:r>
      <w:r w:rsidR="00C02AE6">
        <w:t>s</w:t>
      </w:r>
      <w:r w:rsidRPr="00F90FD2" w:rsidR="00E4459D">
        <w:t>tate</w:t>
      </w:r>
      <w:r w:rsidRPr="00F90FD2" w:rsidR="00CE2DFD">
        <w:t xml:space="preserve"> agency will require participants in lower</w:t>
      </w:r>
      <w:r w:rsidRPr="00F90FD2" w:rsidR="00CE2DFD">
        <w:noBreakHyphen/>
        <w:t>tier covered transactions to submit the Certification Regarding Debarment, Suspension, and Other Responsibility Matters</w:t>
      </w:r>
      <w:r w:rsidRPr="00F90FD2" w:rsidR="00CE2DFD">
        <w:noBreakHyphen/>
      </w:r>
      <w:r w:rsidRPr="00F90FD2" w:rsidR="00CE2DFD">
        <w:noBreakHyphen/>
        <w:t>Lower</w:t>
      </w:r>
      <w:r w:rsidRPr="00F90FD2" w:rsidR="00CE2DFD">
        <w:noBreakHyphen/>
        <w:t>Tier Covered Transactions.  [29 CFR 98.510(a) and 29 CFR 98.510(b)]  These certifications and instructions for their completion are found in Part II, Application Instructions.</w:t>
      </w:r>
    </w:p>
    <w:p w:rsidRPr="00F90FD2" w:rsidR="00CE2DFD" w:rsidP="00AE52F4" w:rsidRDefault="00CE2DFD" w14:paraId="7EDB6D70" w14:textId="77777777">
      <w:pPr>
        <w:numPr>
          <w:ilvl w:val="0"/>
          <w:numId w:val="113"/>
        </w:numPr>
        <w:ind w:left="1080"/>
      </w:pPr>
      <w:bookmarkStart w:name="_Toc360880555" w:id="452"/>
      <w:bookmarkStart w:name="_Toc388872701" w:id="453"/>
      <w:bookmarkStart w:name="_Toc184020643" w:id="454"/>
      <w:bookmarkStart w:name="_Toc190758497" w:id="455"/>
      <w:bookmarkStart w:name="_Toc190770144" w:id="456"/>
      <w:bookmarkStart w:name="_Toc197829257" w:id="457"/>
      <w:bookmarkStart w:name="_Toc220934181" w:id="458"/>
      <w:bookmarkStart w:name="_Toc318388378" w:id="459"/>
      <w:bookmarkStart w:name="_Toc355682055" w:id="460"/>
      <w:r w:rsidRPr="00F90FD2">
        <w:t>Drug-Free Workplace Requirements</w:t>
      </w:r>
      <w:bookmarkEnd w:id="452"/>
      <w:bookmarkEnd w:id="453"/>
      <w:bookmarkEnd w:id="454"/>
      <w:bookmarkEnd w:id="455"/>
      <w:bookmarkEnd w:id="456"/>
      <w:bookmarkEnd w:id="457"/>
      <w:bookmarkEnd w:id="458"/>
      <w:bookmarkEnd w:id="459"/>
      <w:bookmarkEnd w:id="460"/>
    </w:p>
    <w:p w:rsidRPr="00F90FD2" w:rsidR="00CE2DFD" w:rsidP="00EF0BB4" w:rsidRDefault="00CE2DFD" w14:paraId="430264AA" w14:textId="77777777">
      <w:pPr>
        <w:ind w:left="1080"/>
      </w:pPr>
      <w:r w:rsidRPr="00F90FD2">
        <w:t xml:space="preserve">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w:t>
      </w:r>
      <w:r w:rsidRPr="00F90FD2">
        <w:lastRenderedPageBreak/>
        <w:t xml:space="preserve">before being awarded funding, each </w:t>
      </w:r>
      <w:r w:rsidR="00C02AE6">
        <w:t>s</w:t>
      </w:r>
      <w:r w:rsidRPr="00F90FD2" w:rsidR="00E4459D">
        <w:t>tate</w:t>
      </w:r>
      <w:r w:rsidRPr="00F90FD2">
        <w:t xml:space="preserve"> agency will certify as instructed in Part II, Application Instructions, that it is maintaining a drug-free workplace.</w:t>
      </w:r>
    </w:p>
    <w:p w:rsidRPr="00F90FD2" w:rsidR="00CE2DFD" w:rsidP="00AE52F4" w:rsidRDefault="00CE2DFD" w14:paraId="4DDC94B7" w14:textId="77777777">
      <w:pPr>
        <w:numPr>
          <w:ilvl w:val="0"/>
          <w:numId w:val="113"/>
        </w:numPr>
        <w:ind w:left="1080"/>
      </w:pPr>
      <w:bookmarkStart w:name="_Toc220930725" w:id="461"/>
      <w:bookmarkStart w:name="_Toc360880556" w:id="462"/>
      <w:bookmarkStart w:name="_Toc388872702" w:id="463"/>
      <w:bookmarkStart w:name="_Toc184020644" w:id="464"/>
      <w:bookmarkStart w:name="_Toc190758498" w:id="465"/>
      <w:bookmarkStart w:name="_Toc190770145" w:id="466"/>
      <w:bookmarkStart w:name="_Toc197829258" w:id="467"/>
      <w:bookmarkStart w:name="_Toc220934182" w:id="468"/>
      <w:bookmarkStart w:name="_Toc318388379" w:id="469"/>
      <w:bookmarkStart w:name="_Toc355682056" w:id="470"/>
      <w:bookmarkEnd w:id="461"/>
      <w:r w:rsidRPr="00F90FD2">
        <w:t>Lobbying Activities</w:t>
      </w:r>
      <w:bookmarkEnd w:id="462"/>
      <w:bookmarkEnd w:id="463"/>
      <w:bookmarkEnd w:id="464"/>
      <w:bookmarkEnd w:id="465"/>
      <w:bookmarkEnd w:id="466"/>
      <w:bookmarkEnd w:id="467"/>
      <w:bookmarkEnd w:id="468"/>
      <w:bookmarkEnd w:id="469"/>
      <w:bookmarkEnd w:id="470"/>
    </w:p>
    <w:p w:rsidRPr="00F90FD2" w:rsidR="00CE2DFD" w:rsidP="00EF0BB4" w:rsidRDefault="00CE2DFD" w14:paraId="22420AD9" w14:textId="77777777">
      <w:pPr>
        <w:ind w:left="1080"/>
      </w:pPr>
      <w:r w:rsidRPr="00F90FD2">
        <w:t xml:space="preserve">Pursuant to 29 CFR 93, each applicant for a cooperative agreement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w:t>
      </w:r>
      <w:r w:rsidR="00C02AE6">
        <w:t>s</w:t>
      </w:r>
      <w:r w:rsidRPr="00F90FD2" w:rsidR="00E4459D">
        <w:t>tate</w:t>
      </w:r>
      <w:r w:rsidRPr="00F90FD2">
        <w:t xml:space="preserve"> agency will certify as instructed in Part II, Application Instructions.</w:t>
      </w:r>
    </w:p>
    <w:p w:rsidRPr="00F90FD2" w:rsidR="00CE2DFD" w:rsidP="00EF0BB4" w:rsidRDefault="00CE2DFD" w14:paraId="5AA6DC8E" w14:textId="77777777">
      <w:pPr>
        <w:ind w:left="1080"/>
      </w:pPr>
      <w:r w:rsidRPr="00F90FD2">
        <w:t xml:space="preserve">29 CFR 93 also requires that each applicant for a cooperative agreement with a Federal agency file with that agency a disclosure form if the applicant has made or has agreed to make any payment using </w:t>
      </w:r>
      <w:proofErr w:type="spellStart"/>
      <w:r w:rsidRPr="00F90FD2">
        <w:t>nonappropriated</w:t>
      </w:r>
      <w:proofErr w:type="spellEnd"/>
      <w:r w:rsidRPr="00F90FD2">
        <w:t xml:space="preserve"> funds (to include profits from any covered Federal action), which would be prohibited if paid for with appropriated funds.</w:t>
      </w:r>
    </w:p>
    <w:p w:rsidRPr="00F90FD2" w:rsidR="00CE2DFD" w:rsidP="00EF0BB4" w:rsidRDefault="00CE2DFD" w14:paraId="4E68167E" w14:textId="77777777">
      <w:pPr>
        <w:pStyle w:val="Heading2"/>
      </w:pPr>
      <w:bookmarkStart w:name="_Toc360880557" w:id="471"/>
      <w:bookmarkStart w:name="_Toc388872703" w:id="472"/>
      <w:bookmarkStart w:name="_Toc184020645" w:id="473"/>
      <w:bookmarkStart w:name="_Toc190758499" w:id="474"/>
      <w:bookmarkStart w:name="_Toc190770146" w:id="475"/>
      <w:bookmarkStart w:name="_Toc197829259" w:id="476"/>
      <w:bookmarkStart w:name="_Toc220934183" w:id="477"/>
      <w:bookmarkStart w:name="_Toc318388380" w:id="478"/>
      <w:bookmarkStart w:name="_Toc355682057" w:id="479"/>
      <w:bookmarkStart w:name="_Toc5024428" w:id="480"/>
      <w:r w:rsidRPr="00F90FD2">
        <w:t>ASSURANCES</w:t>
      </w:r>
      <w:bookmarkEnd w:id="471"/>
      <w:bookmarkEnd w:id="472"/>
      <w:bookmarkEnd w:id="473"/>
      <w:bookmarkEnd w:id="474"/>
      <w:bookmarkEnd w:id="475"/>
      <w:bookmarkEnd w:id="476"/>
      <w:bookmarkEnd w:id="477"/>
      <w:bookmarkEnd w:id="478"/>
      <w:bookmarkEnd w:id="479"/>
      <w:bookmarkEnd w:id="480"/>
    </w:p>
    <w:p w:rsidRPr="00F90FD2" w:rsidR="00CE2DFD" w:rsidP="000C5BE6" w:rsidRDefault="00CE2DFD" w14:paraId="0A33B0A0" w14:textId="77777777">
      <w:pPr>
        <w:ind w:left="720"/>
      </w:pPr>
      <w:r w:rsidRPr="00F90FD2">
        <w:t xml:space="preserve">The standard assurances that follow specify terms and conditions with which </w:t>
      </w:r>
      <w:r w:rsidR="00C02AE6">
        <w:t>s</w:t>
      </w:r>
      <w:r w:rsidRPr="00F90FD2" w:rsidR="00E4459D">
        <w:t>tate</w:t>
      </w:r>
      <w:r w:rsidRPr="00F90FD2">
        <w:t xml:space="preserve"> agency must comply, as prescribed by </w:t>
      </w:r>
      <w:r w:rsidRPr="00D577E5" w:rsidR="00201413">
        <w:t>2 CFR 200.206</w:t>
      </w:r>
      <w:r w:rsidRPr="00F90FD2">
        <w:t>, Standard Form 424B, Standard Assurances.  Pursuant to SF</w:t>
      </w:r>
      <w:r w:rsidRPr="00F90FD2">
        <w:noBreakHyphen/>
        <w:t>424B, certain assurances (Nos. 7, and 9 through 16 of SF</w:t>
      </w:r>
      <w:r w:rsidRPr="00F90FD2">
        <w:noBreakHyphen/>
        <w:t>42</w:t>
      </w:r>
      <w:r w:rsidR="0056415E">
        <w:t>4B) are not applicable to this a</w:t>
      </w:r>
      <w:r w:rsidRPr="00F90FD2">
        <w:t>greement and have been deleted from the list below.</w:t>
      </w:r>
    </w:p>
    <w:p w:rsidRPr="00F90FD2" w:rsidR="00CE2DFD" w:rsidP="000C5BE6" w:rsidRDefault="00CE2DFD" w14:paraId="7C0B9D39" w14:textId="77777777">
      <w:pPr>
        <w:ind w:left="720"/>
      </w:pPr>
      <w:r w:rsidRPr="00F90FD2">
        <w:t xml:space="preserve">By placing an "X" or check mark in the "Agree to Comply" box next to the requirement concerning the assurances in the </w:t>
      </w:r>
      <w:r w:rsidRPr="00F90FD2" w:rsidR="00546C24">
        <w:t>w</w:t>
      </w:r>
      <w:r w:rsidRPr="00F90FD2">
        <w:t xml:space="preserve">ork </w:t>
      </w:r>
      <w:r w:rsidRPr="00F90FD2" w:rsidR="00546C24">
        <w:t>s</w:t>
      </w:r>
      <w:r w:rsidRPr="00F90FD2" w:rsidR="00E4459D">
        <w:t>tate</w:t>
      </w:r>
      <w:r w:rsidRPr="00F90FD2">
        <w:t xml:space="preserve">ment:  Requirements for All Programs, the </w:t>
      </w:r>
      <w:r w:rsidR="00C02AE6">
        <w:t>s</w:t>
      </w:r>
      <w:r w:rsidRPr="00F90FD2" w:rsidR="00E4459D">
        <w:t>tate</w:t>
      </w:r>
      <w:r w:rsidRPr="00F90FD2">
        <w:t xml:space="preserve"> agency assures and certifies that it will comply with all guidelines and requirements that apply to the application for, and the acceptance and use of Federal funds for this federally-assisted program.  Specifically, the </w:t>
      </w:r>
      <w:r w:rsidR="00C02AE6">
        <w:t>s</w:t>
      </w:r>
      <w:r w:rsidRPr="00F90FD2" w:rsidR="00E4459D">
        <w:t>tate</w:t>
      </w:r>
      <w:r w:rsidRPr="00F90FD2">
        <w:t xml:space="preserve"> agency assures and certifies that it:</w:t>
      </w:r>
    </w:p>
    <w:p w:rsidRPr="00F90FD2" w:rsidR="00CE2DFD" w:rsidP="00AE52F4" w:rsidRDefault="00CE2DFD" w14:paraId="649B8F43" w14:textId="77777777">
      <w:pPr>
        <w:numPr>
          <w:ilvl w:val="0"/>
          <w:numId w:val="28"/>
        </w:numPr>
      </w:pPr>
      <w:r w:rsidRPr="00F90FD2">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Pr="00F90FD2" w:rsidR="00CE2DFD" w:rsidP="00AE52F4" w:rsidRDefault="00CE2DFD" w14:paraId="3ED3EB69" w14:textId="77777777">
      <w:pPr>
        <w:numPr>
          <w:ilvl w:val="0"/>
          <w:numId w:val="28"/>
        </w:numPr>
      </w:pPr>
      <w:r w:rsidRPr="00F90FD2">
        <w:t xml:space="preserve">Will give the awarding agency, the Comptroller General of the United </w:t>
      </w:r>
      <w:r w:rsidRPr="00F90FD2" w:rsidR="00E4459D">
        <w:t>State</w:t>
      </w:r>
      <w:r w:rsidRPr="00F90FD2">
        <w:t xml:space="preserve">s and, if appropriate, the </w:t>
      </w:r>
      <w:r w:rsidR="00C02AE6">
        <w:t>s</w:t>
      </w:r>
      <w:r w:rsidRPr="00F90FD2" w:rsidR="00E4459D">
        <w:t>tate</w:t>
      </w:r>
      <w:r w:rsidRPr="00F90FD2">
        <w:t>,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F90FD2" w:rsidR="00CE2DFD" w:rsidP="00AE52F4" w:rsidRDefault="00CE2DFD" w14:paraId="62FAEE77" w14:textId="77777777">
      <w:pPr>
        <w:numPr>
          <w:ilvl w:val="0"/>
          <w:numId w:val="28"/>
        </w:numPr>
      </w:pPr>
      <w:r w:rsidRPr="00F90FD2">
        <w:t>Will establish safeguards to prohibit employees from using their positions for a purpose that constitutes or presents the appearance of personal or organizational conflict of interest, or personal gain.</w:t>
      </w:r>
    </w:p>
    <w:p w:rsidRPr="00F90FD2" w:rsidR="00CE2DFD" w:rsidP="00AE52F4" w:rsidRDefault="00CE2DFD" w14:paraId="4F9B2478" w14:textId="77777777">
      <w:pPr>
        <w:numPr>
          <w:ilvl w:val="0"/>
          <w:numId w:val="28"/>
        </w:numPr>
      </w:pPr>
      <w:r w:rsidRPr="00F90FD2">
        <w:t>Will initiate and complete the work within the applicable time frame after receipt of approval of the awarding agency.</w:t>
      </w:r>
    </w:p>
    <w:p w:rsidRPr="00F90FD2" w:rsidR="00CE2DFD" w:rsidP="00AE52F4" w:rsidRDefault="00CE2DFD" w14:paraId="0DD2F640" w14:textId="77777777">
      <w:pPr>
        <w:numPr>
          <w:ilvl w:val="0"/>
          <w:numId w:val="28"/>
        </w:numPr>
      </w:pPr>
      <w:r w:rsidRPr="00F90FD2">
        <w:t>Will comply with the Intergovernmental Personnel Act of 1970 (42 USC 4728</w:t>
      </w:r>
      <w:r w:rsidRPr="00F90FD2">
        <w:noBreakHyphen/>
        <w:t>4763) relating to prescribed standards for merit systems for programs funded under one of the nineteen statutes or regulations specified in Appendix A of OPM's Standards for a Merit System of Personnel Administration (5 CFR 900, Subpart F).</w:t>
      </w:r>
    </w:p>
    <w:p w:rsidRPr="00F90FD2" w:rsidR="00CE2DFD" w:rsidP="00AE52F4" w:rsidRDefault="00CE2DFD" w14:paraId="713DA2E1" w14:textId="77777777">
      <w:pPr>
        <w:numPr>
          <w:ilvl w:val="0"/>
          <w:numId w:val="28"/>
        </w:numPr>
      </w:pPr>
      <w:r w:rsidRPr="00F90FD2">
        <w:lastRenderedPageBreak/>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F90FD2">
        <w:noBreakHyphen/>
        <w:t>3), as amended relating to confidentiality of alcohol and drug abuse patient records; (h) Title VIII of the Civil Rights Act of 1968 (42 USC 3601 et seq.) as amended, relating to nondiscrimination in the sale, rental or financing of housing; (</w:t>
      </w:r>
      <w:proofErr w:type="spellStart"/>
      <w:r w:rsidRPr="00F90FD2">
        <w:t>i</w:t>
      </w:r>
      <w:proofErr w:type="spellEnd"/>
      <w:r w:rsidRPr="00F90FD2">
        <w:t>) any other nondiscrimination provisions in the specific statute(s) under which application for Federal assistance is being made; and (j) the requirements of any other nondiscrimination statute(s) that may apply to the application.</w:t>
      </w:r>
    </w:p>
    <w:p w:rsidRPr="00F90FD2" w:rsidR="00CE2DFD" w:rsidP="00AE52F4" w:rsidRDefault="00CE2DFD" w14:paraId="649E8354" w14:textId="77777777">
      <w:pPr>
        <w:numPr>
          <w:ilvl w:val="0"/>
          <w:numId w:val="28"/>
        </w:numPr>
      </w:pPr>
      <w:r w:rsidRPr="00F90FD2">
        <w:t>Will comply with the provisions of the Hatch Act (5 USC 1501-1508 and 7324</w:t>
      </w:r>
      <w:r w:rsidRPr="00F90FD2">
        <w:noBreakHyphen/>
        <w:t>7328), which limits the political activities of employees whose principal employment activities are funded in whole or in part with Federal funds.</w:t>
      </w:r>
    </w:p>
    <w:p w:rsidRPr="00F90FD2" w:rsidR="00CE2DFD" w:rsidP="00AE52F4" w:rsidRDefault="00CE2DFD" w14:paraId="30211571" w14:textId="77777777">
      <w:pPr>
        <w:numPr>
          <w:ilvl w:val="0"/>
          <w:numId w:val="28"/>
        </w:numPr>
      </w:pPr>
      <w:r w:rsidRPr="00F90FD2">
        <w:t xml:space="preserve">Will cause to be performed the required financial and compliance audits in accordance with the Single Audit Act Amendments of 1996 and </w:t>
      </w:r>
      <w:r w:rsidR="00201413">
        <w:t>2 CFR 200, Subpart F (Audit Requirements)</w:t>
      </w:r>
      <w:r w:rsidRPr="00F90FD2">
        <w:t>.</w:t>
      </w:r>
    </w:p>
    <w:p w:rsidR="00CE2DFD" w:rsidP="00AE52F4" w:rsidRDefault="00CE2DFD" w14:paraId="0040676C" w14:textId="77777777">
      <w:pPr>
        <w:numPr>
          <w:ilvl w:val="0"/>
          <w:numId w:val="28"/>
        </w:numPr>
      </w:pPr>
      <w:r w:rsidRPr="00F90FD2">
        <w:t>Will comply with all applicable requirements of all other Federal laws, executive orders, regulations, and policies governing this program.</w:t>
      </w:r>
    </w:p>
    <w:p w:rsidR="00F11B3A" w:rsidP="00F11B3A" w:rsidRDefault="00F11B3A" w14:paraId="41CC45C5" w14:textId="0810B20F"/>
    <w:p w:rsidR="00F11B3A" w:rsidRDefault="00F11B3A" w14:paraId="038BADA3" w14:textId="56164EAC">
      <w:pPr>
        <w:spacing w:after="0"/>
        <w:ind w:left="0"/>
      </w:pPr>
    </w:p>
    <w:p w:rsidR="003C6E20" w:rsidRDefault="003C6E20" w14:paraId="6C62B4ED" w14:textId="77777777">
      <w:pPr>
        <w:spacing w:after="0"/>
        <w:ind w:left="0"/>
        <w:sectPr w:rsidR="003C6E20" w:rsidSect="00464121">
          <w:headerReference w:type="even" r:id="rId16"/>
          <w:headerReference w:type="default" r:id="rId17"/>
          <w:footerReference w:type="default" r:id="rId18"/>
          <w:headerReference w:type="first" r:id="rId19"/>
          <w:pgSz w:w="12240" w:h="15840" w:code="1"/>
          <w:pgMar w:top="1440" w:right="1440" w:bottom="1440" w:left="1440" w:header="720" w:footer="720" w:gutter="0"/>
          <w:pgNumType w:start="1"/>
          <w:cols w:space="720"/>
          <w:docGrid w:linePitch="360"/>
        </w:sectPr>
      </w:pPr>
      <w:r>
        <w:br w:type="page"/>
      </w:r>
    </w:p>
    <w:p w:rsidR="003C6E20" w:rsidRDefault="003C6E20" w14:paraId="1E10DD90" w14:textId="41797AA4">
      <w:pPr>
        <w:spacing w:after="0"/>
        <w:ind w:left="0"/>
      </w:pPr>
    </w:p>
    <w:p w:rsidR="00F11B3A" w:rsidP="00F11B3A" w:rsidRDefault="00F11B3A" w14:paraId="43AE628C" w14:textId="77777777"/>
    <w:p w:rsidR="00F11B3A" w:rsidP="00F11B3A" w:rsidRDefault="00F11B3A" w14:paraId="0B4521E8" w14:textId="77777777"/>
    <w:p w:rsidR="00F11B3A" w:rsidP="00F11B3A" w:rsidRDefault="00F11B3A" w14:paraId="313F5279" w14:textId="77777777"/>
    <w:p w:rsidR="003C6E20" w:rsidP="00F11B3A" w:rsidRDefault="003C6E20" w14:paraId="2CCC1452" w14:textId="77777777"/>
    <w:p w:rsidR="003C6E20" w:rsidP="00F11B3A" w:rsidRDefault="003C6E20" w14:paraId="2C34562C" w14:textId="77777777"/>
    <w:p w:rsidR="003C6E20" w:rsidP="00F11B3A" w:rsidRDefault="003C6E20" w14:paraId="6EDA9B4A" w14:textId="77777777"/>
    <w:p w:rsidR="003C6E20" w:rsidP="00F11B3A" w:rsidRDefault="003C6E20" w14:paraId="6E72F987" w14:textId="77777777"/>
    <w:p w:rsidR="003C6E20" w:rsidP="00F11B3A" w:rsidRDefault="003C6E20" w14:paraId="4BDBA1C9" w14:textId="77777777"/>
    <w:p w:rsidR="003C6E20" w:rsidP="00F11B3A" w:rsidRDefault="003C6E20" w14:paraId="43DA6BAB" w14:textId="77777777"/>
    <w:p w:rsidR="00F11B3A" w:rsidP="00F11B3A" w:rsidRDefault="00F11B3A" w14:paraId="0F62E7B9" w14:textId="77777777"/>
    <w:p w:rsidR="00F11B3A" w:rsidP="00F11B3A" w:rsidRDefault="00F11B3A" w14:paraId="654BAFEA" w14:textId="77777777"/>
    <w:p w:rsidR="00F11B3A" w:rsidP="00F11B3A" w:rsidRDefault="00F11B3A" w14:paraId="23A89A8C" w14:textId="77777777"/>
    <w:p w:rsidR="00F11B3A" w:rsidP="00F11B3A" w:rsidRDefault="00F11B3A" w14:paraId="2C4AB0C1" w14:textId="77777777"/>
    <w:p w:rsidR="00F11B3A" w:rsidP="00F11B3A" w:rsidRDefault="00F11B3A" w14:paraId="13617AD5" w14:textId="77777777"/>
    <w:p w:rsidRPr="00F90FD2" w:rsidR="00F11B3A" w:rsidP="00F11B3A" w:rsidRDefault="00F11B3A" w14:paraId="6C20DDA6" w14:textId="71DA7DE5">
      <w:pPr>
        <w:jc w:val="center"/>
        <w:sectPr w:rsidRPr="00F90FD2" w:rsidR="00F11B3A" w:rsidSect="00464121">
          <w:footerReference w:type="default" r:id="rId20"/>
          <w:pgSz w:w="12240" w:h="15840" w:code="1"/>
          <w:pgMar w:top="1440" w:right="1440" w:bottom="1440" w:left="1440" w:header="720" w:footer="720" w:gutter="0"/>
          <w:pgNumType w:start="1"/>
          <w:cols w:space="720"/>
          <w:docGrid w:linePitch="360"/>
        </w:sectPr>
      </w:pPr>
      <w:r w:rsidRPr="00E12337">
        <w:t>[</w:t>
      </w:r>
      <w:r>
        <w:t>This page is intentionally left blank</w:t>
      </w:r>
      <w:r w:rsidRPr="00E12337">
        <w:t>.]</w:t>
      </w:r>
    </w:p>
    <w:p w:rsidRPr="00F90FD2" w:rsidR="00CE2DFD" w:rsidP="000C464C" w:rsidRDefault="00CE2DFD" w14:paraId="549D5E80" w14:textId="77777777">
      <w:pPr>
        <w:ind w:left="0"/>
      </w:pPr>
    </w:p>
    <w:tbl>
      <w:tblPr>
        <w:tblW w:w="14547" w:type="dxa"/>
        <w:tblInd w:w="-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4" w:type="dxa"/>
          <w:right w:w="54" w:type="dxa"/>
        </w:tblCellMar>
        <w:tblLook w:val="0000" w:firstRow="0" w:lastRow="0" w:firstColumn="0" w:lastColumn="0" w:noHBand="0" w:noVBand="0"/>
      </w:tblPr>
      <w:tblGrid>
        <w:gridCol w:w="507"/>
        <w:gridCol w:w="2160"/>
        <w:gridCol w:w="1181"/>
        <w:gridCol w:w="795"/>
        <w:gridCol w:w="386"/>
        <w:gridCol w:w="1181"/>
        <w:gridCol w:w="1181"/>
        <w:gridCol w:w="1181"/>
        <w:gridCol w:w="1181"/>
        <w:gridCol w:w="102"/>
        <w:gridCol w:w="1079"/>
        <w:gridCol w:w="460"/>
        <w:gridCol w:w="721"/>
        <w:gridCol w:w="7"/>
        <w:gridCol w:w="425"/>
        <w:gridCol w:w="749"/>
        <w:gridCol w:w="38"/>
        <w:gridCol w:w="1213"/>
      </w:tblGrid>
      <w:tr w:rsidRPr="008E6A8E" w:rsidR="008E6A8E" w:rsidTr="00486DFF" w14:paraId="2A9BCD1B" w14:textId="77777777">
        <w:tc>
          <w:tcPr>
            <w:tcW w:w="9855" w:type="dxa"/>
            <w:gridSpan w:val="10"/>
            <w:tcBorders>
              <w:right w:val="nil"/>
            </w:tcBorders>
          </w:tcPr>
          <w:p w:rsidRPr="008E6A8E" w:rsidR="008E6A8E" w:rsidP="008E6A8E" w:rsidRDefault="008E6A8E" w14:paraId="68D3012C" w14:textId="77777777">
            <w:pPr>
              <w:spacing w:after="0"/>
              <w:ind w:left="0"/>
              <w:rPr>
                <w:rFonts w:ascii="Arial" w:hAnsi="Arial"/>
                <w:b/>
                <w:caps/>
                <w:sz w:val="24"/>
                <w:szCs w:val="20"/>
              </w:rPr>
            </w:pPr>
            <w:bookmarkStart w:name="_Toc360880558" w:id="481"/>
            <w:r w:rsidRPr="008E6A8E">
              <w:rPr>
                <w:rFonts w:ascii="Arial" w:hAnsi="Arial"/>
                <w:b/>
                <w:caps/>
                <w:sz w:val="24"/>
                <w:szCs w:val="20"/>
              </w:rPr>
              <w:br/>
              <w:t>Bureau of Labor Statistics</w:t>
            </w:r>
            <w:r w:rsidRPr="008E6A8E">
              <w:rPr>
                <w:rFonts w:ascii="Arial" w:hAnsi="Arial"/>
                <w:b/>
                <w:caps/>
                <w:sz w:val="24"/>
                <w:szCs w:val="20"/>
              </w:rPr>
              <w:br/>
              <w:t>LMI Cooperative Statistics Financial Report</w:t>
            </w:r>
          </w:p>
        </w:tc>
        <w:tc>
          <w:tcPr>
            <w:tcW w:w="4692" w:type="dxa"/>
            <w:gridSpan w:val="8"/>
            <w:tcBorders>
              <w:left w:val="nil"/>
            </w:tcBorders>
          </w:tcPr>
          <w:p w:rsidRPr="008E6A8E" w:rsidR="008E6A8E" w:rsidP="008E6A8E" w:rsidRDefault="008E6A8E" w14:paraId="01E0DD70" w14:textId="77777777">
            <w:pPr>
              <w:widowControl w:val="0"/>
              <w:spacing w:after="60"/>
              <w:ind w:left="0"/>
              <w:rPr>
                <w:rFonts w:ascii="Arial" w:hAnsi="Arial"/>
                <w:b/>
                <w:sz w:val="24"/>
              </w:rPr>
            </w:pPr>
            <w:r w:rsidRPr="008E6A8E">
              <w:rPr>
                <w:rFonts w:ascii="Arial" w:hAnsi="Arial"/>
                <w:b/>
                <w:sz w:val="24"/>
              </w:rPr>
              <w:t>U.S. DEPARTMENT OF LABOR</w:t>
            </w:r>
            <w:r w:rsidRPr="008E6A8E">
              <w:rPr>
                <w:rFonts w:ascii="Arial" w:hAnsi="Arial"/>
                <w:b/>
                <w:noProof/>
                <w:sz w:val="24"/>
              </w:rPr>
              <w:drawing>
                <wp:inline distT="0" distB="0" distL="0" distR="0" wp14:anchorId="00D3BA9D" wp14:editId="55AAC877">
                  <wp:extent cx="523875" cy="504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Pr="008E6A8E" w:rsidR="008E6A8E" w:rsidTr="00486DFF" w14:paraId="37EA9336" w14:textId="77777777">
        <w:trPr>
          <w:trHeight w:val="696"/>
        </w:trPr>
        <w:tc>
          <w:tcPr>
            <w:tcW w:w="12547" w:type="dxa"/>
            <w:gridSpan w:val="15"/>
            <w:vAlign w:val="center"/>
          </w:tcPr>
          <w:p w:rsidRPr="008E6A8E" w:rsidR="008E6A8E" w:rsidP="00B07BBE" w:rsidRDefault="008E6A8E" w14:paraId="36186039" w14:textId="0FB27E49">
            <w:pPr>
              <w:widowControl w:val="0"/>
              <w:spacing w:after="0"/>
              <w:ind w:left="0"/>
              <w:rPr>
                <w:rFonts w:ascii="Arial" w:hAnsi="Arial"/>
                <w:sz w:val="16"/>
              </w:rPr>
            </w:pPr>
            <w:r w:rsidRPr="008E6A8E">
              <w:rPr>
                <w:rFonts w:ascii="Arial" w:hAnsi="Arial"/>
                <w:sz w:val="14"/>
              </w:rPr>
              <w:t>We estimate that it will take an average of 1 to 5 hours to complete this form including time for reviewing instructions, searching existing data sources, gathering and maintaining the data needed, and completing and reviewing the information.  Your r</w:t>
            </w:r>
            <w:r w:rsidRPr="008E6A8E">
              <w:rPr>
                <w:rFonts w:ascii="Arial" w:hAnsi="Arial" w:cs="Arial"/>
                <w:sz w:val="14"/>
                <w:szCs w:val="14"/>
              </w:rPr>
              <w:t>esponse is required to obtain or retain benefits under 29 USC 49</w:t>
            </w:r>
            <w:r w:rsidR="00E7376A">
              <w:rPr>
                <w:rFonts w:ascii="Arial" w:hAnsi="Arial" w:cs="Arial"/>
                <w:sz w:val="14"/>
                <w:szCs w:val="14"/>
              </w:rPr>
              <w:t>L-1</w:t>
            </w:r>
            <w:r w:rsidRPr="008E6A8E">
              <w:rPr>
                <w:sz w:val="14"/>
                <w:szCs w:val="14"/>
              </w:rPr>
              <w:t xml:space="preserve">  </w:t>
            </w:r>
            <w:r w:rsidRPr="008E6A8E">
              <w:rPr>
                <w:rFonts w:ascii="Arial" w:hAnsi="Arial"/>
                <w:sz w:val="14"/>
              </w:rPr>
              <w:t>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2000" w:type="dxa"/>
            <w:gridSpan w:val="3"/>
          </w:tcPr>
          <w:p w:rsidRPr="008E6A8E" w:rsidR="008E6A8E" w:rsidP="008E6A8E" w:rsidRDefault="008E6A8E" w14:paraId="60304C43" w14:textId="0C859E3F">
            <w:pPr>
              <w:widowControl w:val="0"/>
              <w:spacing w:after="0"/>
              <w:ind w:left="0"/>
              <w:jc w:val="right"/>
              <w:rPr>
                <w:rFonts w:ascii="Arial" w:hAnsi="Arial"/>
                <w:sz w:val="14"/>
              </w:rPr>
            </w:pPr>
            <w:r w:rsidRPr="008E6A8E">
              <w:rPr>
                <w:rFonts w:ascii="Arial" w:hAnsi="Arial"/>
                <w:sz w:val="14"/>
              </w:rPr>
              <w:br/>
              <w:t>OMB No. 1220-0079</w:t>
            </w:r>
            <w:r w:rsidRPr="008E6A8E">
              <w:rPr>
                <w:rFonts w:ascii="Arial" w:hAnsi="Arial"/>
                <w:sz w:val="14"/>
              </w:rPr>
              <w:br/>
              <w:t xml:space="preserve">Approval Expires  </w:t>
            </w:r>
            <w:r w:rsidR="008D62C3">
              <w:rPr>
                <w:rFonts w:ascii="Arial" w:hAnsi="Arial"/>
                <w:sz w:val="14"/>
              </w:rPr>
              <w:t>05</w:t>
            </w:r>
            <w:r w:rsidRPr="008E6A8E">
              <w:rPr>
                <w:rFonts w:ascii="Arial" w:hAnsi="Arial"/>
                <w:sz w:val="14"/>
              </w:rPr>
              <w:t>-</w:t>
            </w:r>
            <w:r w:rsidR="008D62C3">
              <w:rPr>
                <w:rFonts w:ascii="Arial" w:hAnsi="Arial"/>
                <w:sz w:val="14"/>
              </w:rPr>
              <w:t>31</w:t>
            </w:r>
            <w:r w:rsidRPr="008E6A8E">
              <w:rPr>
                <w:rFonts w:ascii="Arial" w:hAnsi="Arial"/>
                <w:sz w:val="14"/>
              </w:rPr>
              <w:t>-</w:t>
            </w:r>
            <w:r w:rsidR="00EE1C7D">
              <w:rPr>
                <w:rFonts w:ascii="Arial" w:hAnsi="Arial"/>
                <w:sz w:val="14"/>
              </w:rPr>
              <w:t>20</w:t>
            </w:r>
            <w:r w:rsidR="008D62C3">
              <w:rPr>
                <w:rFonts w:ascii="Arial" w:hAnsi="Arial"/>
                <w:sz w:val="14"/>
              </w:rPr>
              <w:t>21</w:t>
            </w:r>
          </w:p>
        </w:tc>
      </w:tr>
      <w:tr w:rsidRPr="008E6A8E" w:rsidR="008E6A8E" w:rsidTr="00486DFF" w14:paraId="20AF25FB" w14:textId="77777777">
        <w:tc>
          <w:tcPr>
            <w:tcW w:w="4643" w:type="dxa"/>
            <w:gridSpan w:val="4"/>
          </w:tcPr>
          <w:p w:rsidRPr="008E6A8E" w:rsidR="008E6A8E" w:rsidP="008E6A8E" w:rsidRDefault="008E6A8E" w14:paraId="3D1E5589" w14:textId="77777777">
            <w:pPr>
              <w:widowControl w:val="0"/>
              <w:spacing w:before="120" w:after="0"/>
              <w:ind w:left="0"/>
              <w:rPr>
                <w:rFonts w:ascii="Arial" w:hAnsi="Arial"/>
              </w:rPr>
            </w:pPr>
            <w:r w:rsidRPr="008E6A8E">
              <w:rPr>
                <w:rFonts w:ascii="Arial" w:hAnsi="Arial"/>
              </w:rPr>
              <w:t>State Abbreviation:</w:t>
            </w:r>
          </w:p>
        </w:tc>
        <w:tc>
          <w:tcPr>
            <w:tcW w:w="6751" w:type="dxa"/>
            <w:gridSpan w:val="8"/>
          </w:tcPr>
          <w:p w:rsidRPr="008E6A8E" w:rsidR="008E6A8E" w:rsidP="008E6A8E" w:rsidRDefault="008E6A8E" w14:paraId="4FC43738" w14:textId="77777777">
            <w:pPr>
              <w:widowControl w:val="0"/>
              <w:spacing w:before="120" w:after="0"/>
              <w:ind w:left="0"/>
              <w:rPr>
                <w:rFonts w:ascii="Arial" w:hAnsi="Arial"/>
              </w:rPr>
            </w:pPr>
            <w:r w:rsidRPr="008E6A8E">
              <w:rPr>
                <w:rFonts w:ascii="Arial" w:hAnsi="Arial"/>
              </w:rPr>
              <w:t>State Agency Name:</w:t>
            </w:r>
          </w:p>
        </w:tc>
        <w:tc>
          <w:tcPr>
            <w:tcW w:w="3153" w:type="dxa"/>
            <w:gridSpan w:val="6"/>
          </w:tcPr>
          <w:p w:rsidRPr="008E6A8E" w:rsidR="008E6A8E" w:rsidP="008E6A8E" w:rsidRDefault="008E6A8E" w14:paraId="35874001" w14:textId="77777777">
            <w:pPr>
              <w:widowControl w:val="0"/>
              <w:spacing w:before="120" w:after="0"/>
              <w:ind w:left="0"/>
              <w:rPr>
                <w:rFonts w:ascii="Arial" w:hAnsi="Arial"/>
              </w:rPr>
            </w:pPr>
            <w:r w:rsidRPr="008E6A8E">
              <w:rPr>
                <w:rFonts w:ascii="Arial" w:hAnsi="Arial"/>
              </w:rPr>
              <w:t>Fiscal Year:</w:t>
            </w:r>
          </w:p>
        </w:tc>
      </w:tr>
      <w:tr w:rsidRPr="008E6A8E" w:rsidR="008E6A8E" w:rsidTr="00486DFF" w14:paraId="42D911E0" w14:textId="77777777">
        <w:tc>
          <w:tcPr>
            <w:tcW w:w="4643" w:type="dxa"/>
            <w:gridSpan w:val="4"/>
          </w:tcPr>
          <w:p w:rsidRPr="008E6A8E" w:rsidR="008E6A8E" w:rsidP="008E6A8E" w:rsidRDefault="008E6A8E" w14:paraId="7A50C9D3" w14:textId="77777777">
            <w:pPr>
              <w:widowControl w:val="0"/>
              <w:spacing w:before="120" w:after="0"/>
              <w:ind w:left="0"/>
              <w:rPr>
                <w:rFonts w:ascii="Arial" w:hAnsi="Arial"/>
              </w:rPr>
            </w:pPr>
            <w:r w:rsidRPr="008E6A8E">
              <w:rPr>
                <w:rFonts w:ascii="Arial" w:hAnsi="Arial"/>
              </w:rPr>
              <w:t>FIPS Code:</w:t>
            </w:r>
          </w:p>
        </w:tc>
        <w:tc>
          <w:tcPr>
            <w:tcW w:w="6751" w:type="dxa"/>
            <w:gridSpan w:val="8"/>
          </w:tcPr>
          <w:p w:rsidRPr="008E6A8E" w:rsidR="008E6A8E" w:rsidP="008E6A8E" w:rsidRDefault="008E6A8E" w14:paraId="085B93F9" w14:textId="77777777">
            <w:pPr>
              <w:widowControl w:val="0"/>
              <w:spacing w:before="120" w:after="0"/>
              <w:ind w:left="0"/>
              <w:rPr>
                <w:rFonts w:ascii="Arial" w:hAnsi="Arial"/>
              </w:rPr>
            </w:pPr>
            <w:r w:rsidRPr="008E6A8E">
              <w:rPr>
                <w:rFonts w:ascii="Arial" w:hAnsi="Arial"/>
              </w:rPr>
              <w:t>Name of Submitting Official:</w:t>
            </w:r>
          </w:p>
        </w:tc>
        <w:tc>
          <w:tcPr>
            <w:tcW w:w="3153" w:type="dxa"/>
            <w:gridSpan w:val="6"/>
          </w:tcPr>
          <w:p w:rsidRPr="008E6A8E" w:rsidR="008E6A8E" w:rsidP="008E6A8E" w:rsidRDefault="008E6A8E" w14:paraId="3C4875B9" w14:textId="77777777">
            <w:pPr>
              <w:widowControl w:val="0"/>
              <w:spacing w:before="120" w:after="0"/>
              <w:ind w:left="0"/>
              <w:rPr>
                <w:rFonts w:ascii="Arial" w:hAnsi="Arial"/>
              </w:rPr>
            </w:pPr>
            <w:r w:rsidRPr="008E6A8E">
              <w:rPr>
                <w:rFonts w:ascii="Arial" w:hAnsi="Arial"/>
              </w:rPr>
              <w:t>Quarter:</w:t>
            </w:r>
          </w:p>
        </w:tc>
      </w:tr>
      <w:tr w:rsidRPr="008E6A8E" w:rsidR="008E6A8E" w:rsidTr="00486DFF" w14:paraId="71E61ACB" w14:textId="77777777">
        <w:tc>
          <w:tcPr>
            <w:tcW w:w="4643" w:type="dxa"/>
            <w:gridSpan w:val="4"/>
          </w:tcPr>
          <w:p w:rsidRPr="008E6A8E" w:rsidR="008E6A8E" w:rsidP="008E6A8E" w:rsidRDefault="008E6A8E" w14:paraId="1C8F85C9" w14:textId="77777777">
            <w:pPr>
              <w:widowControl w:val="0"/>
              <w:spacing w:before="120" w:after="0"/>
              <w:ind w:left="0"/>
              <w:rPr>
                <w:rFonts w:ascii="Arial" w:hAnsi="Arial"/>
              </w:rPr>
            </w:pPr>
            <w:r w:rsidRPr="008E6A8E">
              <w:rPr>
                <w:rFonts w:ascii="Arial" w:hAnsi="Arial"/>
              </w:rPr>
              <w:t>CA Number:</w:t>
            </w:r>
          </w:p>
        </w:tc>
        <w:tc>
          <w:tcPr>
            <w:tcW w:w="6751" w:type="dxa"/>
            <w:gridSpan w:val="8"/>
          </w:tcPr>
          <w:p w:rsidRPr="008E6A8E" w:rsidR="008E6A8E" w:rsidP="008E6A8E" w:rsidRDefault="008E6A8E" w14:paraId="490C2777" w14:textId="77777777">
            <w:pPr>
              <w:widowControl w:val="0"/>
              <w:spacing w:before="120" w:after="0"/>
              <w:ind w:left="0"/>
              <w:rPr>
                <w:rFonts w:ascii="Arial" w:hAnsi="Arial"/>
              </w:rPr>
            </w:pPr>
            <w:r w:rsidRPr="008E6A8E">
              <w:rPr>
                <w:rFonts w:ascii="Arial" w:hAnsi="Arial"/>
              </w:rPr>
              <w:t>Title of Submitting Official:</w:t>
            </w:r>
          </w:p>
        </w:tc>
        <w:tc>
          <w:tcPr>
            <w:tcW w:w="3153" w:type="dxa"/>
            <w:gridSpan w:val="6"/>
          </w:tcPr>
          <w:p w:rsidRPr="008E6A8E" w:rsidR="008E6A8E" w:rsidP="008E6A8E" w:rsidRDefault="008E6A8E" w14:paraId="7252E9F4" w14:textId="77777777">
            <w:pPr>
              <w:widowControl w:val="0"/>
              <w:spacing w:before="120" w:after="0"/>
              <w:ind w:left="0"/>
              <w:rPr>
                <w:rFonts w:ascii="Arial" w:hAnsi="Arial"/>
              </w:rPr>
            </w:pPr>
            <w:r w:rsidRPr="008E6A8E">
              <w:rPr>
                <w:rFonts w:ascii="Arial" w:hAnsi="Arial"/>
              </w:rPr>
              <w:t>Month:</w:t>
            </w:r>
          </w:p>
        </w:tc>
      </w:tr>
      <w:tr w:rsidRPr="008E6A8E" w:rsidR="008E6A8E" w:rsidTr="00486DFF" w14:paraId="3FFF8221" w14:textId="77777777">
        <w:tc>
          <w:tcPr>
            <w:tcW w:w="4643" w:type="dxa"/>
            <w:gridSpan w:val="4"/>
          </w:tcPr>
          <w:p w:rsidRPr="008E6A8E" w:rsidR="008E6A8E" w:rsidP="008E6A8E" w:rsidRDefault="008E6A8E" w14:paraId="239EBFFB" w14:textId="77777777">
            <w:pPr>
              <w:widowControl w:val="0"/>
              <w:spacing w:before="120" w:after="0"/>
              <w:ind w:left="0"/>
              <w:rPr>
                <w:rFonts w:ascii="Arial" w:hAnsi="Arial"/>
              </w:rPr>
            </w:pPr>
            <w:r w:rsidRPr="008E6A8E">
              <w:rPr>
                <w:rFonts w:ascii="Arial" w:hAnsi="Arial"/>
              </w:rPr>
              <w:t>Date Executed:</w:t>
            </w:r>
          </w:p>
        </w:tc>
        <w:tc>
          <w:tcPr>
            <w:tcW w:w="6751" w:type="dxa"/>
            <w:gridSpan w:val="8"/>
          </w:tcPr>
          <w:p w:rsidRPr="008E6A8E" w:rsidR="008E6A8E" w:rsidP="008E6A8E" w:rsidRDefault="008E6A8E" w14:paraId="1C37B8C2" w14:textId="77777777">
            <w:pPr>
              <w:widowControl w:val="0"/>
              <w:spacing w:before="120" w:after="0"/>
              <w:ind w:left="0"/>
              <w:rPr>
                <w:rFonts w:ascii="Arial" w:hAnsi="Arial"/>
              </w:rPr>
            </w:pPr>
            <w:r w:rsidRPr="008E6A8E">
              <w:rPr>
                <w:rFonts w:ascii="Arial" w:hAnsi="Arial"/>
              </w:rPr>
              <w:t>Phone:</w:t>
            </w:r>
          </w:p>
        </w:tc>
        <w:tc>
          <w:tcPr>
            <w:tcW w:w="3153" w:type="dxa"/>
            <w:gridSpan w:val="6"/>
          </w:tcPr>
          <w:p w:rsidRPr="008E6A8E" w:rsidR="008E6A8E" w:rsidP="008E6A8E" w:rsidRDefault="008E6A8E" w14:paraId="20B7A346" w14:textId="77777777">
            <w:pPr>
              <w:widowControl w:val="0"/>
              <w:spacing w:before="120" w:after="0"/>
              <w:ind w:left="0"/>
              <w:rPr>
                <w:rFonts w:ascii="Arial" w:hAnsi="Arial"/>
              </w:rPr>
            </w:pPr>
            <w:r w:rsidRPr="008E6A8E">
              <w:rPr>
                <w:rFonts w:ascii="Arial" w:hAnsi="Arial"/>
              </w:rPr>
              <w:t>Final Report?  [    ] Yes  [    ]  No</w:t>
            </w:r>
          </w:p>
        </w:tc>
      </w:tr>
      <w:tr w:rsidRPr="008E6A8E" w:rsidR="008E6A8E" w:rsidTr="00486DFF" w14:paraId="4142B94F" w14:textId="77777777">
        <w:tblPrEx>
          <w:tblCellMar>
            <w:left w:w="57" w:type="dxa"/>
            <w:right w:w="57" w:type="dxa"/>
          </w:tblCellMar>
        </w:tblPrEx>
        <w:tc>
          <w:tcPr>
            <w:tcW w:w="507" w:type="dxa"/>
          </w:tcPr>
          <w:p w:rsidRPr="008E6A8E" w:rsidR="008E6A8E" w:rsidP="008E6A8E" w:rsidRDefault="008E6A8E" w14:paraId="483013B0" w14:textId="77777777">
            <w:pPr>
              <w:widowControl w:val="0"/>
              <w:spacing w:after="0"/>
              <w:ind w:left="0"/>
              <w:rPr>
                <w:rFonts w:ascii="Arial" w:hAnsi="Arial"/>
              </w:rPr>
            </w:pPr>
            <w:r w:rsidRPr="008E6A8E">
              <w:rPr>
                <w:rFonts w:ascii="Arial" w:hAnsi="Arial"/>
              </w:rPr>
              <w:t>Line</w:t>
            </w:r>
            <w:r w:rsidRPr="008E6A8E">
              <w:rPr>
                <w:rFonts w:ascii="Arial" w:hAnsi="Arial"/>
              </w:rPr>
              <w:br/>
              <w:t>No.</w:t>
            </w:r>
          </w:p>
        </w:tc>
        <w:tc>
          <w:tcPr>
            <w:tcW w:w="2160" w:type="dxa"/>
          </w:tcPr>
          <w:p w:rsidRPr="008E6A8E" w:rsidR="008E6A8E" w:rsidP="008E6A8E" w:rsidRDefault="008E6A8E" w14:paraId="77702FC2" w14:textId="77777777">
            <w:pPr>
              <w:widowControl w:val="0"/>
              <w:spacing w:after="0"/>
              <w:ind w:left="0"/>
              <w:rPr>
                <w:rFonts w:ascii="Arial" w:hAnsi="Arial"/>
              </w:rPr>
            </w:pPr>
            <w:r w:rsidRPr="008E6A8E">
              <w:rPr>
                <w:rFonts w:ascii="Arial" w:hAnsi="Arial"/>
              </w:rPr>
              <w:t>Cost</w:t>
            </w:r>
            <w:r w:rsidRPr="008E6A8E">
              <w:rPr>
                <w:rFonts w:ascii="Arial" w:hAnsi="Arial"/>
              </w:rPr>
              <w:br/>
              <w:t>Category</w:t>
            </w:r>
          </w:p>
        </w:tc>
        <w:tc>
          <w:tcPr>
            <w:tcW w:w="2362" w:type="dxa"/>
            <w:gridSpan w:val="3"/>
          </w:tcPr>
          <w:p w:rsidRPr="008E6A8E" w:rsidR="008E6A8E" w:rsidP="008E6A8E" w:rsidRDefault="008E6A8E" w14:paraId="25E52A1A" w14:textId="77777777">
            <w:pPr>
              <w:widowControl w:val="0"/>
              <w:spacing w:after="0"/>
              <w:ind w:left="0"/>
              <w:rPr>
                <w:rFonts w:ascii="Arial" w:hAnsi="Arial"/>
              </w:rPr>
            </w:pPr>
            <w:r w:rsidRPr="008E6A8E">
              <w:rPr>
                <w:rFonts w:ascii="Arial" w:hAnsi="Arial"/>
              </w:rPr>
              <w:t>CES FLC:</w:t>
            </w:r>
          </w:p>
        </w:tc>
        <w:tc>
          <w:tcPr>
            <w:tcW w:w="2362" w:type="dxa"/>
            <w:gridSpan w:val="2"/>
          </w:tcPr>
          <w:p w:rsidRPr="008E6A8E" w:rsidR="008E6A8E" w:rsidP="008E6A8E" w:rsidRDefault="008E6A8E" w14:paraId="638CEE67" w14:textId="77777777">
            <w:pPr>
              <w:widowControl w:val="0"/>
              <w:spacing w:after="0"/>
              <w:ind w:left="0"/>
              <w:rPr>
                <w:rFonts w:ascii="Arial" w:hAnsi="Arial"/>
              </w:rPr>
            </w:pPr>
            <w:r w:rsidRPr="008E6A8E">
              <w:rPr>
                <w:rFonts w:ascii="Arial" w:hAnsi="Arial"/>
              </w:rPr>
              <w:t>LAUS FLC:</w:t>
            </w:r>
          </w:p>
        </w:tc>
        <w:tc>
          <w:tcPr>
            <w:tcW w:w="2362" w:type="dxa"/>
            <w:gridSpan w:val="2"/>
          </w:tcPr>
          <w:p w:rsidRPr="008E6A8E" w:rsidR="008E6A8E" w:rsidP="008E6A8E" w:rsidRDefault="008E6A8E" w14:paraId="30A2BFC8" w14:textId="77777777">
            <w:pPr>
              <w:widowControl w:val="0"/>
              <w:spacing w:after="0"/>
              <w:ind w:left="0"/>
              <w:rPr>
                <w:rFonts w:ascii="Arial" w:hAnsi="Arial"/>
              </w:rPr>
            </w:pPr>
            <w:r w:rsidRPr="008E6A8E">
              <w:rPr>
                <w:rFonts w:ascii="Arial" w:hAnsi="Arial"/>
              </w:rPr>
              <w:t>OES FLC:</w:t>
            </w:r>
          </w:p>
        </w:tc>
        <w:tc>
          <w:tcPr>
            <w:tcW w:w="2362" w:type="dxa"/>
            <w:gridSpan w:val="4"/>
            <w:tcBorders>
              <w:right w:val="single" w:color="auto" w:sz="4" w:space="0"/>
            </w:tcBorders>
          </w:tcPr>
          <w:p w:rsidRPr="008E6A8E" w:rsidR="008E6A8E" w:rsidP="008E6A8E" w:rsidRDefault="008E6A8E" w14:paraId="6EA437BE" w14:textId="77777777">
            <w:pPr>
              <w:widowControl w:val="0"/>
              <w:spacing w:after="0"/>
              <w:ind w:left="0"/>
              <w:rPr>
                <w:rFonts w:ascii="Arial" w:hAnsi="Arial"/>
              </w:rPr>
            </w:pPr>
            <w:r w:rsidRPr="008E6A8E">
              <w:rPr>
                <w:rFonts w:ascii="Arial" w:hAnsi="Arial"/>
              </w:rPr>
              <w:t>QCEW FLC:</w:t>
            </w:r>
          </w:p>
        </w:tc>
        <w:tc>
          <w:tcPr>
            <w:tcW w:w="2432" w:type="dxa"/>
            <w:gridSpan w:val="5"/>
            <w:tcBorders>
              <w:top w:val="nil"/>
              <w:left w:val="single" w:color="auto" w:sz="4" w:space="0"/>
              <w:bottom w:val="nil"/>
              <w:right w:val="single" w:color="auto" w:sz="4" w:space="0"/>
            </w:tcBorders>
          </w:tcPr>
          <w:p w:rsidRPr="008E6A8E" w:rsidR="008E6A8E" w:rsidP="008E6A8E" w:rsidRDefault="008E6A8E" w14:paraId="2CFB56EE" w14:textId="77777777">
            <w:pPr>
              <w:widowControl w:val="0"/>
              <w:spacing w:after="0"/>
              <w:ind w:left="0"/>
              <w:rPr>
                <w:rFonts w:ascii="Arial" w:hAnsi="Arial"/>
              </w:rPr>
            </w:pPr>
          </w:p>
        </w:tc>
      </w:tr>
      <w:tr w:rsidRPr="008E6A8E" w:rsidR="008E6A8E" w:rsidTr="00486DFF" w14:paraId="06D7C48E" w14:textId="77777777">
        <w:tblPrEx>
          <w:tblCellMar>
            <w:left w:w="57" w:type="dxa"/>
            <w:right w:w="57" w:type="dxa"/>
          </w:tblCellMar>
        </w:tblPrEx>
        <w:tc>
          <w:tcPr>
            <w:tcW w:w="507" w:type="dxa"/>
          </w:tcPr>
          <w:p w:rsidRPr="008E6A8E" w:rsidR="008E6A8E" w:rsidP="008E6A8E" w:rsidRDefault="008E6A8E" w14:paraId="37CBE52A" w14:textId="77777777">
            <w:pPr>
              <w:widowControl w:val="0"/>
              <w:spacing w:after="0"/>
              <w:ind w:left="0"/>
              <w:jc w:val="center"/>
              <w:rPr>
                <w:rFonts w:ascii="Arial" w:hAnsi="Arial"/>
              </w:rPr>
            </w:pPr>
            <w:r w:rsidRPr="008E6A8E">
              <w:rPr>
                <w:rFonts w:ascii="Arial" w:hAnsi="Arial"/>
              </w:rPr>
              <w:t>A</w:t>
            </w:r>
          </w:p>
        </w:tc>
        <w:tc>
          <w:tcPr>
            <w:tcW w:w="2160" w:type="dxa"/>
          </w:tcPr>
          <w:p w:rsidRPr="008E6A8E" w:rsidR="008E6A8E" w:rsidP="008E6A8E" w:rsidRDefault="008E6A8E" w14:paraId="24235174" w14:textId="77777777">
            <w:pPr>
              <w:widowControl w:val="0"/>
              <w:spacing w:after="0"/>
              <w:ind w:left="0"/>
              <w:jc w:val="center"/>
              <w:rPr>
                <w:rFonts w:ascii="Arial" w:hAnsi="Arial"/>
              </w:rPr>
            </w:pPr>
            <w:r w:rsidRPr="008E6A8E">
              <w:rPr>
                <w:rFonts w:ascii="Arial" w:hAnsi="Arial"/>
              </w:rPr>
              <w:t>B</w:t>
            </w:r>
          </w:p>
        </w:tc>
        <w:tc>
          <w:tcPr>
            <w:tcW w:w="1181" w:type="dxa"/>
          </w:tcPr>
          <w:p w:rsidRPr="008E6A8E" w:rsidR="008E6A8E" w:rsidP="008E6A8E" w:rsidRDefault="008E6A8E" w14:paraId="79F896C5" w14:textId="77777777">
            <w:pPr>
              <w:widowControl w:val="0"/>
              <w:spacing w:after="0"/>
              <w:ind w:left="0"/>
              <w:jc w:val="center"/>
              <w:rPr>
                <w:rFonts w:ascii="Arial" w:hAnsi="Arial"/>
              </w:rPr>
            </w:pPr>
            <w:r w:rsidRPr="008E6A8E">
              <w:rPr>
                <w:rFonts w:ascii="Arial" w:hAnsi="Arial"/>
              </w:rPr>
              <w:t>C</w:t>
            </w:r>
            <w:r w:rsidRPr="008E6A8E">
              <w:rPr>
                <w:rFonts w:ascii="Arial" w:hAnsi="Arial"/>
              </w:rPr>
              <w:br/>
              <w:t>This Month</w:t>
            </w:r>
          </w:p>
        </w:tc>
        <w:tc>
          <w:tcPr>
            <w:tcW w:w="1181" w:type="dxa"/>
            <w:gridSpan w:val="2"/>
          </w:tcPr>
          <w:p w:rsidRPr="008E6A8E" w:rsidR="008E6A8E" w:rsidP="008E6A8E" w:rsidRDefault="008E6A8E" w14:paraId="50BCF648" w14:textId="77777777">
            <w:pPr>
              <w:widowControl w:val="0"/>
              <w:spacing w:after="0"/>
              <w:ind w:left="0"/>
              <w:jc w:val="center"/>
              <w:rPr>
                <w:rFonts w:ascii="Arial" w:hAnsi="Arial"/>
              </w:rPr>
            </w:pPr>
            <w:r w:rsidRPr="008E6A8E">
              <w:rPr>
                <w:rFonts w:ascii="Arial" w:hAnsi="Arial"/>
              </w:rPr>
              <w:t>D</w:t>
            </w:r>
            <w:r w:rsidRPr="008E6A8E">
              <w:rPr>
                <w:rFonts w:ascii="Arial" w:hAnsi="Arial"/>
              </w:rPr>
              <w:br/>
              <w:t>Cumulative</w:t>
            </w:r>
          </w:p>
        </w:tc>
        <w:tc>
          <w:tcPr>
            <w:tcW w:w="1181" w:type="dxa"/>
          </w:tcPr>
          <w:p w:rsidRPr="008E6A8E" w:rsidR="008E6A8E" w:rsidP="008E6A8E" w:rsidRDefault="008E6A8E" w14:paraId="7C410597" w14:textId="77777777">
            <w:pPr>
              <w:widowControl w:val="0"/>
              <w:spacing w:after="0"/>
              <w:ind w:left="0"/>
              <w:jc w:val="center"/>
              <w:rPr>
                <w:rFonts w:ascii="Arial" w:hAnsi="Arial"/>
              </w:rPr>
            </w:pPr>
            <w:r w:rsidRPr="008E6A8E">
              <w:rPr>
                <w:rFonts w:ascii="Arial" w:hAnsi="Arial"/>
              </w:rPr>
              <w:t>E</w:t>
            </w:r>
            <w:r w:rsidRPr="008E6A8E">
              <w:rPr>
                <w:rFonts w:ascii="Arial" w:hAnsi="Arial"/>
              </w:rPr>
              <w:br/>
              <w:t>This Month</w:t>
            </w:r>
          </w:p>
        </w:tc>
        <w:tc>
          <w:tcPr>
            <w:tcW w:w="1181" w:type="dxa"/>
          </w:tcPr>
          <w:p w:rsidRPr="008E6A8E" w:rsidR="008E6A8E" w:rsidP="008E6A8E" w:rsidRDefault="008E6A8E" w14:paraId="65805F19" w14:textId="77777777">
            <w:pPr>
              <w:widowControl w:val="0"/>
              <w:spacing w:after="0"/>
              <w:ind w:left="0"/>
              <w:jc w:val="center"/>
              <w:rPr>
                <w:rFonts w:ascii="Arial" w:hAnsi="Arial"/>
              </w:rPr>
            </w:pPr>
            <w:r w:rsidRPr="008E6A8E">
              <w:rPr>
                <w:rFonts w:ascii="Arial" w:hAnsi="Arial"/>
              </w:rPr>
              <w:t>F</w:t>
            </w:r>
            <w:r w:rsidRPr="008E6A8E">
              <w:rPr>
                <w:rFonts w:ascii="Arial" w:hAnsi="Arial"/>
              </w:rPr>
              <w:br/>
              <w:t>Cumulative</w:t>
            </w:r>
          </w:p>
        </w:tc>
        <w:tc>
          <w:tcPr>
            <w:tcW w:w="1181" w:type="dxa"/>
          </w:tcPr>
          <w:p w:rsidRPr="008E6A8E" w:rsidR="008E6A8E" w:rsidP="008E6A8E" w:rsidRDefault="008E6A8E" w14:paraId="08CD3BFE" w14:textId="77777777">
            <w:pPr>
              <w:widowControl w:val="0"/>
              <w:spacing w:after="0"/>
              <w:ind w:left="0"/>
              <w:jc w:val="center"/>
              <w:rPr>
                <w:rFonts w:ascii="Arial" w:hAnsi="Arial"/>
              </w:rPr>
            </w:pPr>
            <w:r w:rsidRPr="008E6A8E">
              <w:rPr>
                <w:rFonts w:ascii="Arial" w:hAnsi="Arial"/>
              </w:rPr>
              <w:t>G</w:t>
            </w:r>
            <w:r w:rsidRPr="008E6A8E">
              <w:rPr>
                <w:rFonts w:ascii="Arial" w:hAnsi="Arial"/>
              </w:rPr>
              <w:br/>
              <w:t>This Month</w:t>
            </w:r>
          </w:p>
        </w:tc>
        <w:tc>
          <w:tcPr>
            <w:tcW w:w="1181" w:type="dxa"/>
          </w:tcPr>
          <w:p w:rsidRPr="008E6A8E" w:rsidR="008E6A8E" w:rsidP="008E6A8E" w:rsidRDefault="008E6A8E" w14:paraId="4483470E" w14:textId="77777777">
            <w:pPr>
              <w:widowControl w:val="0"/>
              <w:spacing w:after="0"/>
              <w:ind w:left="0"/>
              <w:jc w:val="center"/>
              <w:rPr>
                <w:rFonts w:ascii="Arial" w:hAnsi="Arial"/>
              </w:rPr>
            </w:pPr>
            <w:r w:rsidRPr="008E6A8E">
              <w:rPr>
                <w:rFonts w:ascii="Arial" w:hAnsi="Arial"/>
              </w:rPr>
              <w:t>H</w:t>
            </w:r>
            <w:r w:rsidRPr="008E6A8E">
              <w:rPr>
                <w:rFonts w:ascii="Arial" w:hAnsi="Arial"/>
              </w:rPr>
              <w:br/>
              <w:t>Cumulative</w:t>
            </w:r>
          </w:p>
        </w:tc>
        <w:tc>
          <w:tcPr>
            <w:tcW w:w="1181" w:type="dxa"/>
            <w:gridSpan w:val="2"/>
          </w:tcPr>
          <w:p w:rsidRPr="008E6A8E" w:rsidR="008E6A8E" w:rsidP="008E6A8E" w:rsidRDefault="008E6A8E" w14:paraId="7B49BE5F" w14:textId="77777777">
            <w:pPr>
              <w:widowControl w:val="0"/>
              <w:spacing w:after="0"/>
              <w:ind w:left="0"/>
              <w:jc w:val="center"/>
              <w:rPr>
                <w:rFonts w:ascii="Arial" w:hAnsi="Arial"/>
              </w:rPr>
            </w:pPr>
            <w:r w:rsidRPr="008E6A8E">
              <w:rPr>
                <w:rFonts w:ascii="Arial" w:hAnsi="Arial"/>
              </w:rPr>
              <w:t>I</w:t>
            </w:r>
            <w:r w:rsidRPr="008E6A8E">
              <w:rPr>
                <w:rFonts w:ascii="Arial" w:hAnsi="Arial"/>
              </w:rPr>
              <w:br/>
              <w:t>This Month</w:t>
            </w:r>
          </w:p>
        </w:tc>
        <w:tc>
          <w:tcPr>
            <w:tcW w:w="1181" w:type="dxa"/>
            <w:gridSpan w:val="2"/>
            <w:tcBorders>
              <w:right w:val="single" w:color="auto" w:sz="4" w:space="0"/>
            </w:tcBorders>
          </w:tcPr>
          <w:p w:rsidRPr="008E6A8E" w:rsidR="008E6A8E" w:rsidP="008E6A8E" w:rsidRDefault="008E6A8E" w14:paraId="57193DFE" w14:textId="77777777">
            <w:pPr>
              <w:widowControl w:val="0"/>
              <w:spacing w:after="0"/>
              <w:ind w:left="0"/>
              <w:jc w:val="center"/>
              <w:rPr>
                <w:rFonts w:ascii="Arial" w:hAnsi="Arial"/>
              </w:rPr>
            </w:pPr>
            <w:r w:rsidRPr="008E6A8E">
              <w:rPr>
                <w:rFonts w:ascii="Arial" w:hAnsi="Arial"/>
              </w:rPr>
              <w:t>J</w:t>
            </w:r>
            <w:r w:rsidRPr="008E6A8E">
              <w:rPr>
                <w:rFonts w:ascii="Arial" w:hAnsi="Arial"/>
              </w:rPr>
              <w:br/>
              <w:t>Cumulative</w:t>
            </w:r>
          </w:p>
        </w:tc>
        <w:tc>
          <w:tcPr>
            <w:tcW w:w="1181" w:type="dxa"/>
            <w:gridSpan w:val="3"/>
            <w:tcBorders>
              <w:top w:val="nil"/>
              <w:left w:val="single" w:color="auto" w:sz="4" w:space="0"/>
              <w:bottom w:val="nil"/>
              <w:right w:val="nil"/>
            </w:tcBorders>
          </w:tcPr>
          <w:p w:rsidRPr="008E6A8E" w:rsidR="008E6A8E" w:rsidP="008E6A8E" w:rsidRDefault="008E6A8E" w14:paraId="7E6C204C" w14:textId="77777777">
            <w:pPr>
              <w:widowControl w:val="0"/>
              <w:spacing w:after="0"/>
              <w:ind w:left="0"/>
              <w:jc w:val="center"/>
              <w:rPr>
                <w:rFonts w:ascii="Arial" w:hAnsi="Arial"/>
              </w:rPr>
            </w:pPr>
          </w:p>
        </w:tc>
        <w:tc>
          <w:tcPr>
            <w:tcW w:w="1251" w:type="dxa"/>
            <w:gridSpan w:val="2"/>
            <w:tcBorders>
              <w:top w:val="nil"/>
              <w:left w:val="nil"/>
              <w:bottom w:val="nil"/>
              <w:right w:val="single" w:color="auto" w:sz="4" w:space="0"/>
            </w:tcBorders>
          </w:tcPr>
          <w:p w:rsidRPr="008E6A8E" w:rsidR="008E6A8E" w:rsidP="008E6A8E" w:rsidRDefault="008E6A8E" w14:paraId="151FFA73" w14:textId="77777777">
            <w:pPr>
              <w:widowControl w:val="0"/>
              <w:spacing w:after="0"/>
              <w:ind w:left="0"/>
              <w:jc w:val="center"/>
              <w:rPr>
                <w:rFonts w:ascii="Arial" w:hAnsi="Arial"/>
              </w:rPr>
            </w:pPr>
          </w:p>
        </w:tc>
      </w:tr>
      <w:tr w:rsidRPr="008E6A8E" w:rsidR="008E6A8E" w:rsidTr="00486DFF" w14:paraId="097F4001" w14:textId="77777777">
        <w:tblPrEx>
          <w:tblCellMar>
            <w:left w:w="57" w:type="dxa"/>
            <w:right w:w="57" w:type="dxa"/>
          </w:tblCellMar>
        </w:tblPrEx>
        <w:tc>
          <w:tcPr>
            <w:tcW w:w="12122" w:type="dxa"/>
            <w:gridSpan w:val="14"/>
            <w:tcBorders>
              <w:right w:val="single" w:color="auto" w:sz="4" w:space="0"/>
            </w:tcBorders>
          </w:tcPr>
          <w:p w:rsidRPr="008E6A8E" w:rsidR="008E6A8E" w:rsidP="008E6A8E" w:rsidRDefault="008E6A8E" w14:paraId="1E9C2699" w14:textId="77777777">
            <w:pPr>
              <w:widowControl w:val="0"/>
              <w:spacing w:before="100" w:after="100"/>
              <w:ind w:left="0"/>
              <w:rPr>
                <w:rFonts w:ascii="Arial" w:hAnsi="Arial"/>
                <w:b/>
              </w:rPr>
            </w:pPr>
            <w:r w:rsidRPr="008E6A8E">
              <w:rPr>
                <w:rFonts w:ascii="Arial" w:hAnsi="Arial"/>
                <w:b/>
              </w:rPr>
              <w:t>Obligations</w:t>
            </w:r>
          </w:p>
        </w:tc>
        <w:tc>
          <w:tcPr>
            <w:tcW w:w="1212" w:type="dxa"/>
            <w:gridSpan w:val="3"/>
            <w:tcBorders>
              <w:top w:val="nil"/>
              <w:left w:val="single" w:color="auto" w:sz="4" w:space="0"/>
              <w:bottom w:val="nil"/>
              <w:right w:val="nil"/>
            </w:tcBorders>
          </w:tcPr>
          <w:p w:rsidRPr="008E6A8E" w:rsidR="008E6A8E" w:rsidP="008E6A8E" w:rsidRDefault="008E6A8E" w14:paraId="67817919" w14:textId="77777777">
            <w:pPr>
              <w:widowControl w:val="0"/>
              <w:spacing w:before="100" w:after="100"/>
              <w:ind w:left="0"/>
              <w:rPr>
                <w:rFonts w:ascii="Arial" w:hAnsi="Arial"/>
                <w:b/>
              </w:rPr>
            </w:pPr>
          </w:p>
        </w:tc>
        <w:tc>
          <w:tcPr>
            <w:tcW w:w="1213" w:type="dxa"/>
            <w:tcBorders>
              <w:top w:val="nil"/>
              <w:left w:val="nil"/>
              <w:bottom w:val="nil"/>
              <w:right w:val="single" w:color="auto" w:sz="4" w:space="0"/>
            </w:tcBorders>
          </w:tcPr>
          <w:p w:rsidRPr="008E6A8E" w:rsidR="008E6A8E" w:rsidP="008E6A8E" w:rsidRDefault="008E6A8E" w14:paraId="6D0F92CA" w14:textId="77777777">
            <w:pPr>
              <w:widowControl w:val="0"/>
              <w:spacing w:before="100" w:after="100"/>
              <w:ind w:left="0"/>
              <w:rPr>
                <w:rFonts w:ascii="Arial" w:hAnsi="Arial"/>
                <w:b/>
              </w:rPr>
            </w:pPr>
          </w:p>
        </w:tc>
      </w:tr>
      <w:tr w:rsidRPr="008E6A8E" w:rsidR="008E6A8E" w:rsidTr="00486DFF" w14:paraId="4B574CCE" w14:textId="77777777">
        <w:tblPrEx>
          <w:tblCellMar>
            <w:left w:w="57" w:type="dxa"/>
            <w:right w:w="57" w:type="dxa"/>
          </w:tblCellMar>
        </w:tblPrEx>
        <w:tc>
          <w:tcPr>
            <w:tcW w:w="507" w:type="dxa"/>
          </w:tcPr>
          <w:p w:rsidRPr="008E6A8E" w:rsidR="008E6A8E" w:rsidP="008E6A8E" w:rsidRDefault="008E6A8E" w14:paraId="71C71A23" w14:textId="77777777">
            <w:pPr>
              <w:widowControl w:val="0"/>
              <w:spacing w:after="0"/>
              <w:ind w:left="0"/>
              <w:rPr>
                <w:rFonts w:ascii="Arial" w:hAnsi="Arial"/>
              </w:rPr>
            </w:pPr>
            <w:r w:rsidRPr="008E6A8E">
              <w:rPr>
                <w:rFonts w:ascii="Arial" w:hAnsi="Arial"/>
              </w:rPr>
              <w:t>1.</w:t>
            </w:r>
          </w:p>
        </w:tc>
        <w:tc>
          <w:tcPr>
            <w:tcW w:w="2160" w:type="dxa"/>
          </w:tcPr>
          <w:p w:rsidRPr="008E6A8E" w:rsidR="008E6A8E" w:rsidP="008E6A8E" w:rsidRDefault="008E6A8E" w14:paraId="7E429E42" w14:textId="77777777">
            <w:pPr>
              <w:widowControl w:val="0"/>
              <w:spacing w:after="0"/>
              <w:ind w:left="0"/>
              <w:rPr>
                <w:rFonts w:ascii="Arial" w:hAnsi="Arial"/>
              </w:rPr>
            </w:pPr>
            <w:r w:rsidRPr="008E6A8E">
              <w:rPr>
                <w:rFonts w:ascii="Arial" w:hAnsi="Arial"/>
              </w:rPr>
              <w:t>Program Staff (PS/PB)</w:t>
            </w:r>
            <w:r w:rsidRPr="008E6A8E">
              <w:rPr>
                <w:rFonts w:ascii="Arial" w:hAnsi="Arial"/>
              </w:rPr>
              <w:br/>
              <w:t>Resources Obligated</w:t>
            </w:r>
          </w:p>
        </w:tc>
        <w:tc>
          <w:tcPr>
            <w:tcW w:w="1181" w:type="dxa"/>
            <w:shd w:val="pct15" w:color="auto" w:fill="FFFFFF"/>
          </w:tcPr>
          <w:p w:rsidRPr="008E6A8E" w:rsidR="008E6A8E" w:rsidP="008E6A8E" w:rsidRDefault="008E6A8E" w14:paraId="5CBE3965" w14:textId="77777777">
            <w:pPr>
              <w:widowControl w:val="0"/>
              <w:spacing w:after="0"/>
              <w:ind w:left="0"/>
              <w:rPr>
                <w:rFonts w:ascii="Arial" w:hAnsi="Arial"/>
              </w:rPr>
            </w:pPr>
          </w:p>
        </w:tc>
        <w:tc>
          <w:tcPr>
            <w:tcW w:w="1181" w:type="dxa"/>
            <w:gridSpan w:val="2"/>
          </w:tcPr>
          <w:p w:rsidRPr="008E6A8E" w:rsidR="008E6A8E" w:rsidP="008E6A8E" w:rsidRDefault="008E6A8E" w14:paraId="08ACB56E" w14:textId="77777777">
            <w:pPr>
              <w:widowControl w:val="0"/>
              <w:spacing w:after="0"/>
              <w:ind w:left="0"/>
              <w:rPr>
                <w:rFonts w:ascii="Arial" w:hAnsi="Arial"/>
              </w:rPr>
            </w:pPr>
          </w:p>
        </w:tc>
        <w:tc>
          <w:tcPr>
            <w:tcW w:w="1181" w:type="dxa"/>
            <w:shd w:val="pct15" w:color="auto" w:fill="FFFFFF"/>
          </w:tcPr>
          <w:p w:rsidRPr="008E6A8E" w:rsidR="008E6A8E" w:rsidP="008E6A8E" w:rsidRDefault="008E6A8E" w14:paraId="64B8F95A" w14:textId="77777777">
            <w:pPr>
              <w:widowControl w:val="0"/>
              <w:spacing w:after="0"/>
              <w:ind w:left="0"/>
              <w:rPr>
                <w:rFonts w:ascii="Arial" w:hAnsi="Arial"/>
              </w:rPr>
            </w:pPr>
          </w:p>
        </w:tc>
        <w:tc>
          <w:tcPr>
            <w:tcW w:w="1181" w:type="dxa"/>
          </w:tcPr>
          <w:p w:rsidRPr="008E6A8E" w:rsidR="008E6A8E" w:rsidP="008E6A8E" w:rsidRDefault="008E6A8E" w14:paraId="2742DAF9" w14:textId="77777777">
            <w:pPr>
              <w:widowControl w:val="0"/>
              <w:spacing w:after="0"/>
              <w:ind w:left="0"/>
              <w:rPr>
                <w:rFonts w:ascii="Arial" w:hAnsi="Arial"/>
              </w:rPr>
            </w:pPr>
          </w:p>
        </w:tc>
        <w:tc>
          <w:tcPr>
            <w:tcW w:w="1181" w:type="dxa"/>
            <w:shd w:val="pct15" w:color="auto" w:fill="FFFFFF"/>
          </w:tcPr>
          <w:p w:rsidRPr="008E6A8E" w:rsidR="008E6A8E" w:rsidP="008E6A8E" w:rsidRDefault="008E6A8E" w14:paraId="4AD73DCD" w14:textId="77777777">
            <w:pPr>
              <w:widowControl w:val="0"/>
              <w:spacing w:after="0"/>
              <w:ind w:left="0"/>
              <w:rPr>
                <w:rFonts w:ascii="Arial" w:hAnsi="Arial"/>
              </w:rPr>
            </w:pPr>
          </w:p>
        </w:tc>
        <w:tc>
          <w:tcPr>
            <w:tcW w:w="1181" w:type="dxa"/>
          </w:tcPr>
          <w:p w:rsidRPr="008E6A8E" w:rsidR="008E6A8E" w:rsidP="008E6A8E" w:rsidRDefault="008E6A8E" w14:paraId="3E6AB5EB" w14:textId="77777777">
            <w:pPr>
              <w:widowControl w:val="0"/>
              <w:spacing w:after="0"/>
              <w:ind w:left="0"/>
              <w:rPr>
                <w:rFonts w:ascii="Arial" w:hAnsi="Arial"/>
              </w:rPr>
            </w:pPr>
          </w:p>
        </w:tc>
        <w:tc>
          <w:tcPr>
            <w:tcW w:w="1181" w:type="dxa"/>
            <w:gridSpan w:val="2"/>
            <w:shd w:val="pct15" w:color="auto" w:fill="FFFFFF"/>
          </w:tcPr>
          <w:p w:rsidRPr="008E6A8E" w:rsidR="008E6A8E" w:rsidP="008E6A8E" w:rsidRDefault="008E6A8E" w14:paraId="1ED1C70C" w14:textId="77777777">
            <w:pPr>
              <w:widowControl w:val="0"/>
              <w:spacing w:after="0"/>
              <w:ind w:left="0"/>
              <w:rPr>
                <w:rFonts w:ascii="Arial" w:hAnsi="Arial"/>
              </w:rPr>
            </w:pPr>
          </w:p>
        </w:tc>
        <w:tc>
          <w:tcPr>
            <w:tcW w:w="1181" w:type="dxa"/>
            <w:gridSpan w:val="2"/>
            <w:tcBorders>
              <w:right w:val="single" w:color="auto" w:sz="4" w:space="0"/>
            </w:tcBorders>
          </w:tcPr>
          <w:p w:rsidRPr="008E6A8E" w:rsidR="008E6A8E" w:rsidP="008E6A8E" w:rsidRDefault="008E6A8E" w14:paraId="70CDE68E"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8E6A8E" w:rsidR="008E6A8E" w:rsidP="008E6A8E" w:rsidRDefault="008E6A8E" w14:paraId="2612D591"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8E6A8E" w:rsidR="008E6A8E" w:rsidP="008E6A8E" w:rsidRDefault="008E6A8E" w14:paraId="3B97D871" w14:textId="77777777">
            <w:pPr>
              <w:widowControl w:val="0"/>
              <w:spacing w:after="0"/>
              <w:ind w:left="0"/>
              <w:rPr>
                <w:rFonts w:ascii="Arial" w:hAnsi="Arial"/>
              </w:rPr>
            </w:pPr>
          </w:p>
        </w:tc>
      </w:tr>
      <w:tr w:rsidRPr="008E6A8E" w:rsidR="008E6A8E" w:rsidTr="00486DFF" w14:paraId="54C6A752" w14:textId="77777777">
        <w:tblPrEx>
          <w:tblCellMar>
            <w:left w:w="57" w:type="dxa"/>
            <w:right w:w="57" w:type="dxa"/>
          </w:tblCellMar>
        </w:tblPrEx>
        <w:tc>
          <w:tcPr>
            <w:tcW w:w="507" w:type="dxa"/>
          </w:tcPr>
          <w:p w:rsidRPr="008E6A8E" w:rsidR="008E6A8E" w:rsidP="008E6A8E" w:rsidRDefault="008E6A8E" w14:paraId="6F2A47EF" w14:textId="77777777">
            <w:pPr>
              <w:widowControl w:val="0"/>
              <w:spacing w:after="0"/>
              <w:ind w:left="0"/>
              <w:rPr>
                <w:rFonts w:ascii="Arial" w:hAnsi="Arial"/>
              </w:rPr>
            </w:pPr>
            <w:r w:rsidRPr="008E6A8E">
              <w:rPr>
                <w:rFonts w:ascii="Arial" w:hAnsi="Arial"/>
              </w:rPr>
              <w:t>2.</w:t>
            </w:r>
          </w:p>
        </w:tc>
        <w:tc>
          <w:tcPr>
            <w:tcW w:w="2160" w:type="dxa"/>
          </w:tcPr>
          <w:p w:rsidRPr="008E6A8E" w:rsidR="008E6A8E" w:rsidP="008E6A8E" w:rsidRDefault="008E6A8E" w14:paraId="44169881" w14:textId="77777777">
            <w:pPr>
              <w:widowControl w:val="0"/>
              <w:spacing w:after="0"/>
              <w:ind w:left="0"/>
              <w:rPr>
                <w:rFonts w:ascii="Arial" w:hAnsi="Arial"/>
              </w:rPr>
            </w:pPr>
            <w:r w:rsidRPr="008E6A8E">
              <w:rPr>
                <w:rFonts w:ascii="Arial" w:hAnsi="Arial"/>
              </w:rPr>
              <w:t>AS &amp; T Staff (PS/PB)</w:t>
            </w:r>
            <w:r w:rsidRPr="008E6A8E">
              <w:rPr>
                <w:rFonts w:ascii="Arial" w:hAnsi="Arial"/>
              </w:rPr>
              <w:br/>
              <w:t>Resources Obligated</w:t>
            </w:r>
          </w:p>
        </w:tc>
        <w:tc>
          <w:tcPr>
            <w:tcW w:w="1181" w:type="dxa"/>
            <w:shd w:val="pct15" w:color="auto" w:fill="FFFFFF"/>
          </w:tcPr>
          <w:p w:rsidRPr="008E6A8E" w:rsidR="008E6A8E" w:rsidP="008E6A8E" w:rsidRDefault="008E6A8E" w14:paraId="31E5704B" w14:textId="77777777">
            <w:pPr>
              <w:widowControl w:val="0"/>
              <w:spacing w:after="0"/>
              <w:ind w:left="0"/>
              <w:rPr>
                <w:rFonts w:ascii="Arial" w:hAnsi="Arial"/>
              </w:rPr>
            </w:pPr>
          </w:p>
        </w:tc>
        <w:tc>
          <w:tcPr>
            <w:tcW w:w="1181" w:type="dxa"/>
            <w:gridSpan w:val="2"/>
          </w:tcPr>
          <w:p w:rsidRPr="008E6A8E" w:rsidR="008E6A8E" w:rsidP="008E6A8E" w:rsidRDefault="008E6A8E" w14:paraId="4A11C882" w14:textId="77777777">
            <w:pPr>
              <w:widowControl w:val="0"/>
              <w:spacing w:after="0"/>
              <w:ind w:left="0"/>
              <w:rPr>
                <w:rFonts w:ascii="Arial" w:hAnsi="Arial"/>
              </w:rPr>
            </w:pPr>
          </w:p>
        </w:tc>
        <w:tc>
          <w:tcPr>
            <w:tcW w:w="1181" w:type="dxa"/>
            <w:shd w:val="pct15" w:color="auto" w:fill="FFFFFF"/>
          </w:tcPr>
          <w:p w:rsidRPr="008E6A8E" w:rsidR="008E6A8E" w:rsidP="008E6A8E" w:rsidRDefault="008E6A8E" w14:paraId="27460635" w14:textId="77777777">
            <w:pPr>
              <w:widowControl w:val="0"/>
              <w:spacing w:after="0"/>
              <w:ind w:left="0"/>
              <w:rPr>
                <w:rFonts w:ascii="Arial" w:hAnsi="Arial"/>
              </w:rPr>
            </w:pPr>
          </w:p>
        </w:tc>
        <w:tc>
          <w:tcPr>
            <w:tcW w:w="1181" w:type="dxa"/>
          </w:tcPr>
          <w:p w:rsidRPr="008E6A8E" w:rsidR="008E6A8E" w:rsidP="008E6A8E" w:rsidRDefault="008E6A8E" w14:paraId="4468F712" w14:textId="77777777">
            <w:pPr>
              <w:widowControl w:val="0"/>
              <w:spacing w:after="0"/>
              <w:ind w:left="0"/>
              <w:rPr>
                <w:rFonts w:ascii="Arial" w:hAnsi="Arial"/>
              </w:rPr>
            </w:pPr>
          </w:p>
        </w:tc>
        <w:tc>
          <w:tcPr>
            <w:tcW w:w="1181" w:type="dxa"/>
            <w:shd w:val="pct15" w:color="auto" w:fill="FFFFFF"/>
          </w:tcPr>
          <w:p w:rsidRPr="008E6A8E" w:rsidR="008E6A8E" w:rsidP="008E6A8E" w:rsidRDefault="008E6A8E" w14:paraId="09DB42E3" w14:textId="77777777">
            <w:pPr>
              <w:widowControl w:val="0"/>
              <w:spacing w:after="0"/>
              <w:ind w:left="0"/>
              <w:rPr>
                <w:rFonts w:ascii="Arial" w:hAnsi="Arial"/>
              </w:rPr>
            </w:pPr>
          </w:p>
        </w:tc>
        <w:tc>
          <w:tcPr>
            <w:tcW w:w="1181" w:type="dxa"/>
          </w:tcPr>
          <w:p w:rsidRPr="008E6A8E" w:rsidR="008E6A8E" w:rsidP="008E6A8E" w:rsidRDefault="008E6A8E" w14:paraId="3BA1ADAC" w14:textId="77777777">
            <w:pPr>
              <w:widowControl w:val="0"/>
              <w:spacing w:after="0"/>
              <w:ind w:left="0"/>
              <w:rPr>
                <w:rFonts w:ascii="Arial" w:hAnsi="Arial"/>
              </w:rPr>
            </w:pPr>
          </w:p>
        </w:tc>
        <w:tc>
          <w:tcPr>
            <w:tcW w:w="1181" w:type="dxa"/>
            <w:gridSpan w:val="2"/>
            <w:shd w:val="pct15" w:color="auto" w:fill="FFFFFF"/>
          </w:tcPr>
          <w:p w:rsidRPr="008E6A8E" w:rsidR="008E6A8E" w:rsidP="008E6A8E" w:rsidRDefault="008E6A8E" w14:paraId="44906398" w14:textId="77777777">
            <w:pPr>
              <w:widowControl w:val="0"/>
              <w:spacing w:after="0"/>
              <w:ind w:left="0"/>
              <w:rPr>
                <w:rFonts w:ascii="Arial" w:hAnsi="Arial"/>
              </w:rPr>
            </w:pPr>
          </w:p>
        </w:tc>
        <w:tc>
          <w:tcPr>
            <w:tcW w:w="1181" w:type="dxa"/>
            <w:gridSpan w:val="2"/>
            <w:tcBorders>
              <w:right w:val="single" w:color="auto" w:sz="4" w:space="0"/>
            </w:tcBorders>
          </w:tcPr>
          <w:p w:rsidRPr="008E6A8E" w:rsidR="008E6A8E" w:rsidP="008E6A8E" w:rsidRDefault="008E6A8E" w14:paraId="72499C53"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8E6A8E" w:rsidR="008E6A8E" w:rsidP="008E6A8E" w:rsidRDefault="008E6A8E" w14:paraId="0CFF21C1"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8E6A8E" w:rsidR="008E6A8E" w:rsidP="008E6A8E" w:rsidRDefault="008E6A8E" w14:paraId="32BE977F" w14:textId="77777777">
            <w:pPr>
              <w:widowControl w:val="0"/>
              <w:spacing w:after="0"/>
              <w:ind w:left="0"/>
              <w:rPr>
                <w:rFonts w:ascii="Arial" w:hAnsi="Arial"/>
              </w:rPr>
            </w:pPr>
          </w:p>
        </w:tc>
      </w:tr>
      <w:tr w:rsidRPr="008E6A8E" w:rsidR="008E6A8E" w:rsidTr="00486DFF" w14:paraId="0D73B71E" w14:textId="77777777">
        <w:tblPrEx>
          <w:tblCellMar>
            <w:left w:w="57" w:type="dxa"/>
            <w:right w:w="57" w:type="dxa"/>
          </w:tblCellMar>
        </w:tblPrEx>
        <w:tc>
          <w:tcPr>
            <w:tcW w:w="507" w:type="dxa"/>
          </w:tcPr>
          <w:p w:rsidRPr="008E6A8E" w:rsidR="008E6A8E" w:rsidP="008E6A8E" w:rsidRDefault="008E6A8E" w14:paraId="640DD9DE" w14:textId="77777777">
            <w:pPr>
              <w:widowControl w:val="0"/>
              <w:spacing w:after="0"/>
              <w:ind w:left="0"/>
              <w:rPr>
                <w:rFonts w:ascii="Arial" w:hAnsi="Arial"/>
              </w:rPr>
            </w:pPr>
            <w:r w:rsidRPr="008E6A8E">
              <w:rPr>
                <w:rFonts w:ascii="Arial" w:hAnsi="Arial"/>
              </w:rPr>
              <w:t>3.</w:t>
            </w:r>
          </w:p>
        </w:tc>
        <w:tc>
          <w:tcPr>
            <w:tcW w:w="2160" w:type="dxa"/>
          </w:tcPr>
          <w:p w:rsidRPr="008E6A8E" w:rsidR="008E6A8E" w:rsidP="008E6A8E" w:rsidRDefault="008E6A8E" w14:paraId="026BF4C4" w14:textId="77777777">
            <w:pPr>
              <w:widowControl w:val="0"/>
              <w:spacing w:after="0"/>
              <w:ind w:left="0"/>
              <w:rPr>
                <w:rFonts w:ascii="Arial" w:hAnsi="Arial"/>
              </w:rPr>
            </w:pPr>
            <w:proofErr w:type="spellStart"/>
            <w:r w:rsidRPr="008E6A8E">
              <w:rPr>
                <w:rFonts w:ascii="Arial" w:hAnsi="Arial"/>
              </w:rPr>
              <w:t>Nonpersonal</w:t>
            </w:r>
            <w:proofErr w:type="spellEnd"/>
            <w:r w:rsidRPr="008E6A8E">
              <w:rPr>
                <w:rFonts w:ascii="Arial" w:hAnsi="Arial"/>
              </w:rPr>
              <w:t xml:space="preserve"> Services</w:t>
            </w:r>
            <w:r w:rsidRPr="008E6A8E">
              <w:rPr>
                <w:rFonts w:ascii="Arial" w:hAnsi="Arial"/>
              </w:rPr>
              <w:br/>
              <w:t>Obligated</w:t>
            </w:r>
          </w:p>
        </w:tc>
        <w:tc>
          <w:tcPr>
            <w:tcW w:w="1181" w:type="dxa"/>
            <w:shd w:val="pct15" w:color="auto" w:fill="FFFFFF"/>
          </w:tcPr>
          <w:p w:rsidRPr="008E6A8E" w:rsidR="008E6A8E" w:rsidP="008E6A8E" w:rsidRDefault="008E6A8E" w14:paraId="0299B1E3" w14:textId="77777777">
            <w:pPr>
              <w:widowControl w:val="0"/>
              <w:spacing w:after="0"/>
              <w:ind w:left="0"/>
              <w:rPr>
                <w:rFonts w:ascii="Arial" w:hAnsi="Arial"/>
              </w:rPr>
            </w:pPr>
          </w:p>
        </w:tc>
        <w:tc>
          <w:tcPr>
            <w:tcW w:w="1181" w:type="dxa"/>
            <w:gridSpan w:val="2"/>
          </w:tcPr>
          <w:p w:rsidRPr="008E6A8E" w:rsidR="008E6A8E" w:rsidP="008E6A8E" w:rsidRDefault="008E6A8E" w14:paraId="5D4A0B29" w14:textId="77777777">
            <w:pPr>
              <w:widowControl w:val="0"/>
              <w:spacing w:after="0"/>
              <w:ind w:left="0"/>
              <w:rPr>
                <w:rFonts w:ascii="Arial" w:hAnsi="Arial"/>
              </w:rPr>
            </w:pPr>
          </w:p>
        </w:tc>
        <w:tc>
          <w:tcPr>
            <w:tcW w:w="1181" w:type="dxa"/>
            <w:shd w:val="pct15" w:color="auto" w:fill="FFFFFF"/>
          </w:tcPr>
          <w:p w:rsidRPr="008E6A8E" w:rsidR="008E6A8E" w:rsidP="008E6A8E" w:rsidRDefault="008E6A8E" w14:paraId="7C9B0F7C" w14:textId="77777777">
            <w:pPr>
              <w:widowControl w:val="0"/>
              <w:spacing w:after="0"/>
              <w:ind w:left="0"/>
              <w:rPr>
                <w:rFonts w:ascii="Arial" w:hAnsi="Arial"/>
              </w:rPr>
            </w:pPr>
          </w:p>
        </w:tc>
        <w:tc>
          <w:tcPr>
            <w:tcW w:w="1181" w:type="dxa"/>
          </w:tcPr>
          <w:p w:rsidRPr="008E6A8E" w:rsidR="008E6A8E" w:rsidP="008E6A8E" w:rsidRDefault="008E6A8E" w14:paraId="63ADFA50" w14:textId="77777777">
            <w:pPr>
              <w:widowControl w:val="0"/>
              <w:spacing w:after="0"/>
              <w:ind w:left="0"/>
              <w:rPr>
                <w:rFonts w:ascii="Arial" w:hAnsi="Arial"/>
              </w:rPr>
            </w:pPr>
          </w:p>
        </w:tc>
        <w:tc>
          <w:tcPr>
            <w:tcW w:w="1181" w:type="dxa"/>
            <w:shd w:val="pct15" w:color="auto" w:fill="FFFFFF"/>
          </w:tcPr>
          <w:p w:rsidRPr="008E6A8E" w:rsidR="008E6A8E" w:rsidP="008E6A8E" w:rsidRDefault="008E6A8E" w14:paraId="2468A90E" w14:textId="77777777">
            <w:pPr>
              <w:widowControl w:val="0"/>
              <w:spacing w:after="0"/>
              <w:ind w:left="0"/>
              <w:rPr>
                <w:rFonts w:ascii="Arial" w:hAnsi="Arial"/>
              </w:rPr>
            </w:pPr>
          </w:p>
        </w:tc>
        <w:tc>
          <w:tcPr>
            <w:tcW w:w="1181" w:type="dxa"/>
          </w:tcPr>
          <w:p w:rsidRPr="008E6A8E" w:rsidR="008E6A8E" w:rsidP="008E6A8E" w:rsidRDefault="008E6A8E" w14:paraId="5E2A3754" w14:textId="77777777">
            <w:pPr>
              <w:widowControl w:val="0"/>
              <w:spacing w:after="0"/>
              <w:ind w:left="0"/>
              <w:rPr>
                <w:rFonts w:ascii="Arial" w:hAnsi="Arial"/>
              </w:rPr>
            </w:pPr>
          </w:p>
        </w:tc>
        <w:tc>
          <w:tcPr>
            <w:tcW w:w="1181" w:type="dxa"/>
            <w:gridSpan w:val="2"/>
            <w:shd w:val="pct15" w:color="auto" w:fill="FFFFFF"/>
          </w:tcPr>
          <w:p w:rsidRPr="008E6A8E" w:rsidR="008E6A8E" w:rsidP="008E6A8E" w:rsidRDefault="008E6A8E" w14:paraId="14998907" w14:textId="77777777">
            <w:pPr>
              <w:widowControl w:val="0"/>
              <w:spacing w:after="0"/>
              <w:ind w:left="0"/>
              <w:rPr>
                <w:rFonts w:ascii="Arial" w:hAnsi="Arial"/>
              </w:rPr>
            </w:pPr>
          </w:p>
        </w:tc>
        <w:tc>
          <w:tcPr>
            <w:tcW w:w="1181" w:type="dxa"/>
            <w:gridSpan w:val="2"/>
            <w:tcBorders>
              <w:right w:val="single" w:color="auto" w:sz="4" w:space="0"/>
            </w:tcBorders>
          </w:tcPr>
          <w:p w:rsidRPr="008E6A8E" w:rsidR="008E6A8E" w:rsidP="008E6A8E" w:rsidRDefault="008E6A8E" w14:paraId="612AA084"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8E6A8E" w:rsidR="008E6A8E" w:rsidP="008E6A8E" w:rsidRDefault="008E6A8E" w14:paraId="3B5CD307"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8E6A8E" w:rsidR="008E6A8E" w:rsidP="008E6A8E" w:rsidRDefault="008E6A8E" w14:paraId="73187CAC" w14:textId="77777777">
            <w:pPr>
              <w:widowControl w:val="0"/>
              <w:spacing w:after="0"/>
              <w:ind w:left="0"/>
              <w:rPr>
                <w:rFonts w:ascii="Arial" w:hAnsi="Arial"/>
              </w:rPr>
            </w:pPr>
          </w:p>
        </w:tc>
      </w:tr>
      <w:tr w:rsidRPr="008E6A8E" w:rsidR="008E6A8E" w:rsidTr="00486DFF" w14:paraId="5D62D36D" w14:textId="77777777">
        <w:tblPrEx>
          <w:tblCellMar>
            <w:left w:w="57" w:type="dxa"/>
            <w:right w:w="57" w:type="dxa"/>
          </w:tblCellMar>
        </w:tblPrEx>
        <w:tc>
          <w:tcPr>
            <w:tcW w:w="507" w:type="dxa"/>
          </w:tcPr>
          <w:p w:rsidRPr="008E6A8E" w:rsidR="008E6A8E" w:rsidP="008E6A8E" w:rsidRDefault="008E6A8E" w14:paraId="2B44AB47" w14:textId="77777777">
            <w:pPr>
              <w:widowControl w:val="0"/>
              <w:spacing w:after="0"/>
              <w:ind w:left="0"/>
              <w:rPr>
                <w:rFonts w:ascii="Arial" w:hAnsi="Arial"/>
              </w:rPr>
            </w:pPr>
            <w:r w:rsidRPr="008E6A8E">
              <w:rPr>
                <w:rFonts w:ascii="Arial" w:hAnsi="Arial"/>
              </w:rPr>
              <w:t>4.</w:t>
            </w:r>
          </w:p>
        </w:tc>
        <w:tc>
          <w:tcPr>
            <w:tcW w:w="2160" w:type="dxa"/>
          </w:tcPr>
          <w:p w:rsidRPr="008E6A8E" w:rsidR="008E6A8E" w:rsidP="008E6A8E" w:rsidRDefault="008E6A8E" w14:paraId="046B912C" w14:textId="77777777">
            <w:pPr>
              <w:widowControl w:val="0"/>
              <w:spacing w:after="0"/>
              <w:ind w:left="0"/>
              <w:rPr>
                <w:rFonts w:ascii="Arial" w:hAnsi="Arial"/>
              </w:rPr>
            </w:pPr>
            <w:r w:rsidRPr="008E6A8E">
              <w:rPr>
                <w:rFonts w:ascii="Arial" w:hAnsi="Arial"/>
              </w:rPr>
              <w:t>Total Obligations</w:t>
            </w:r>
          </w:p>
        </w:tc>
        <w:tc>
          <w:tcPr>
            <w:tcW w:w="1181" w:type="dxa"/>
          </w:tcPr>
          <w:p w:rsidRPr="008E6A8E" w:rsidR="008E6A8E" w:rsidP="008E6A8E" w:rsidRDefault="008E6A8E" w14:paraId="2DACF850" w14:textId="77777777">
            <w:pPr>
              <w:widowControl w:val="0"/>
              <w:spacing w:after="0"/>
              <w:ind w:left="0"/>
              <w:rPr>
                <w:rFonts w:ascii="Arial" w:hAnsi="Arial"/>
              </w:rPr>
            </w:pPr>
          </w:p>
        </w:tc>
        <w:tc>
          <w:tcPr>
            <w:tcW w:w="1181" w:type="dxa"/>
            <w:gridSpan w:val="2"/>
          </w:tcPr>
          <w:p w:rsidRPr="008E6A8E" w:rsidR="008E6A8E" w:rsidP="008E6A8E" w:rsidRDefault="008E6A8E" w14:paraId="5FBED8CC" w14:textId="77777777">
            <w:pPr>
              <w:widowControl w:val="0"/>
              <w:spacing w:after="0"/>
              <w:ind w:left="0"/>
              <w:rPr>
                <w:rFonts w:ascii="Arial" w:hAnsi="Arial"/>
              </w:rPr>
            </w:pPr>
          </w:p>
        </w:tc>
        <w:tc>
          <w:tcPr>
            <w:tcW w:w="1181" w:type="dxa"/>
          </w:tcPr>
          <w:p w:rsidRPr="008E6A8E" w:rsidR="008E6A8E" w:rsidP="008E6A8E" w:rsidRDefault="008E6A8E" w14:paraId="378FEBBE" w14:textId="77777777">
            <w:pPr>
              <w:widowControl w:val="0"/>
              <w:spacing w:after="0"/>
              <w:ind w:left="0"/>
              <w:rPr>
                <w:rFonts w:ascii="Arial" w:hAnsi="Arial"/>
              </w:rPr>
            </w:pPr>
          </w:p>
        </w:tc>
        <w:tc>
          <w:tcPr>
            <w:tcW w:w="1181" w:type="dxa"/>
          </w:tcPr>
          <w:p w:rsidRPr="008E6A8E" w:rsidR="008E6A8E" w:rsidP="008E6A8E" w:rsidRDefault="008E6A8E" w14:paraId="2753A580" w14:textId="77777777">
            <w:pPr>
              <w:widowControl w:val="0"/>
              <w:spacing w:after="0"/>
              <w:ind w:left="0"/>
              <w:rPr>
                <w:rFonts w:ascii="Arial" w:hAnsi="Arial"/>
              </w:rPr>
            </w:pPr>
          </w:p>
        </w:tc>
        <w:tc>
          <w:tcPr>
            <w:tcW w:w="1181" w:type="dxa"/>
          </w:tcPr>
          <w:p w:rsidRPr="008E6A8E" w:rsidR="008E6A8E" w:rsidP="008E6A8E" w:rsidRDefault="008E6A8E" w14:paraId="4F00F24C" w14:textId="77777777">
            <w:pPr>
              <w:widowControl w:val="0"/>
              <w:spacing w:after="0"/>
              <w:ind w:left="0"/>
              <w:rPr>
                <w:rFonts w:ascii="Arial" w:hAnsi="Arial"/>
              </w:rPr>
            </w:pPr>
          </w:p>
        </w:tc>
        <w:tc>
          <w:tcPr>
            <w:tcW w:w="1181" w:type="dxa"/>
          </w:tcPr>
          <w:p w:rsidRPr="008E6A8E" w:rsidR="008E6A8E" w:rsidP="008E6A8E" w:rsidRDefault="008E6A8E" w14:paraId="725C1C6E" w14:textId="77777777">
            <w:pPr>
              <w:widowControl w:val="0"/>
              <w:spacing w:after="0"/>
              <w:ind w:left="0"/>
              <w:rPr>
                <w:rFonts w:ascii="Arial" w:hAnsi="Arial"/>
              </w:rPr>
            </w:pPr>
          </w:p>
        </w:tc>
        <w:tc>
          <w:tcPr>
            <w:tcW w:w="1181" w:type="dxa"/>
            <w:gridSpan w:val="2"/>
          </w:tcPr>
          <w:p w:rsidRPr="008E6A8E" w:rsidR="008E6A8E" w:rsidP="008E6A8E" w:rsidRDefault="008E6A8E" w14:paraId="52BBAB76" w14:textId="77777777">
            <w:pPr>
              <w:widowControl w:val="0"/>
              <w:spacing w:after="0"/>
              <w:ind w:left="0"/>
              <w:rPr>
                <w:rFonts w:ascii="Arial" w:hAnsi="Arial"/>
              </w:rPr>
            </w:pPr>
          </w:p>
        </w:tc>
        <w:tc>
          <w:tcPr>
            <w:tcW w:w="1181" w:type="dxa"/>
            <w:gridSpan w:val="2"/>
            <w:tcBorders>
              <w:right w:val="single" w:color="auto" w:sz="4" w:space="0"/>
            </w:tcBorders>
          </w:tcPr>
          <w:p w:rsidRPr="008E6A8E" w:rsidR="008E6A8E" w:rsidP="008E6A8E" w:rsidRDefault="008E6A8E" w14:paraId="04AD9F51"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8E6A8E" w:rsidR="008E6A8E" w:rsidP="008E6A8E" w:rsidRDefault="008E6A8E" w14:paraId="13C5AAEA"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8E6A8E" w:rsidR="008E6A8E" w:rsidP="008E6A8E" w:rsidRDefault="008E6A8E" w14:paraId="213A873C" w14:textId="77777777">
            <w:pPr>
              <w:widowControl w:val="0"/>
              <w:spacing w:after="0"/>
              <w:ind w:left="0"/>
              <w:rPr>
                <w:rFonts w:ascii="Arial" w:hAnsi="Arial"/>
              </w:rPr>
            </w:pPr>
          </w:p>
        </w:tc>
      </w:tr>
      <w:tr w:rsidRPr="008E6A8E" w:rsidR="008E6A8E" w:rsidTr="00486DFF" w14:paraId="539422F1" w14:textId="77777777">
        <w:tblPrEx>
          <w:tblCellMar>
            <w:left w:w="57" w:type="dxa"/>
            <w:right w:w="57" w:type="dxa"/>
          </w:tblCellMar>
        </w:tblPrEx>
        <w:tc>
          <w:tcPr>
            <w:tcW w:w="12122" w:type="dxa"/>
            <w:gridSpan w:val="14"/>
            <w:tcBorders>
              <w:right w:val="single" w:color="auto" w:sz="4" w:space="0"/>
            </w:tcBorders>
          </w:tcPr>
          <w:p w:rsidRPr="008E6A8E" w:rsidR="008E6A8E" w:rsidP="008E6A8E" w:rsidRDefault="008E6A8E" w14:paraId="3355D324" w14:textId="77777777">
            <w:pPr>
              <w:widowControl w:val="0"/>
              <w:spacing w:before="100" w:after="100"/>
              <w:ind w:left="0"/>
              <w:rPr>
                <w:rFonts w:ascii="Arial" w:hAnsi="Arial" w:cs="Arial"/>
                <w:b/>
              </w:rPr>
            </w:pPr>
            <w:r w:rsidRPr="008E6A8E">
              <w:rPr>
                <w:rFonts w:ascii="Arial" w:hAnsi="Arial"/>
                <w:b/>
              </w:rPr>
              <w:t>Comparative Data</w:t>
            </w:r>
          </w:p>
        </w:tc>
        <w:tc>
          <w:tcPr>
            <w:tcW w:w="1212" w:type="dxa"/>
            <w:gridSpan w:val="3"/>
            <w:tcBorders>
              <w:top w:val="nil"/>
              <w:left w:val="single" w:color="auto" w:sz="4" w:space="0"/>
              <w:bottom w:val="nil"/>
              <w:right w:val="nil"/>
            </w:tcBorders>
          </w:tcPr>
          <w:p w:rsidRPr="008E6A8E" w:rsidR="008E6A8E" w:rsidP="008E6A8E" w:rsidRDefault="008E6A8E" w14:paraId="7E91DE0C" w14:textId="77777777">
            <w:pPr>
              <w:widowControl w:val="0"/>
              <w:spacing w:before="100" w:after="100"/>
              <w:ind w:left="0"/>
              <w:rPr>
                <w:rFonts w:ascii="Arial" w:hAnsi="Arial" w:cs="Arial"/>
                <w:b/>
              </w:rPr>
            </w:pPr>
          </w:p>
        </w:tc>
        <w:tc>
          <w:tcPr>
            <w:tcW w:w="1213" w:type="dxa"/>
            <w:tcBorders>
              <w:top w:val="nil"/>
              <w:left w:val="nil"/>
              <w:bottom w:val="nil"/>
              <w:right w:val="single" w:color="auto" w:sz="4" w:space="0"/>
            </w:tcBorders>
          </w:tcPr>
          <w:p w:rsidRPr="008E6A8E" w:rsidR="008E6A8E" w:rsidP="008E6A8E" w:rsidRDefault="008E6A8E" w14:paraId="3D00679F" w14:textId="77777777">
            <w:pPr>
              <w:widowControl w:val="0"/>
              <w:spacing w:before="100" w:after="100"/>
              <w:ind w:left="0"/>
              <w:rPr>
                <w:rFonts w:ascii="Arial" w:hAnsi="Arial" w:cs="Arial"/>
                <w:b/>
              </w:rPr>
            </w:pPr>
          </w:p>
        </w:tc>
      </w:tr>
      <w:tr w:rsidRPr="008E6A8E" w:rsidR="008E6A8E" w:rsidTr="00486DFF" w14:paraId="0CFDC3A3" w14:textId="77777777">
        <w:tblPrEx>
          <w:tblCellMar>
            <w:left w:w="57" w:type="dxa"/>
            <w:right w:w="57" w:type="dxa"/>
          </w:tblCellMar>
        </w:tblPrEx>
        <w:tc>
          <w:tcPr>
            <w:tcW w:w="507" w:type="dxa"/>
          </w:tcPr>
          <w:p w:rsidRPr="008E6A8E" w:rsidR="008E6A8E" w:rsidP="008E6A8E" w:rsidRDefault="008E6A8E" w14:paraId="750D4BC4" w14:textId="77777777">
            <w:pPr>
              <w:widowControl w:val="0"/>
              <w:spacing w:after="0"/>
              <w:ind w:left="0"/>
              <w:rPr>
                <w:rFonts w:ascii="Arial" w:hAnsi="Arial"/>
              </w:rPr>
            </w:pPr>
            <w:r w:rsidRPr="008E6A8E">
              <w:rPr>
                <w:rFonts w:ascii="Arial" w:hAnsi="Arial"/>
              </w:rPr>
              <w:t>5.</w:t>
            </w:r>
          </w:p>
        </w:tc>
        <w:tc>
          <w:tcPr>
            <w:tcW w:w="2160" w:type="dxa"/>
          </w:tcPr>
          <w:p w:rsidRPr="008E6A8E" w:rsidR="008E6A8E" w:rsidP="008E6A8E" w:rsidRDefault="008E6A8E" w14:paraId="1A20A4B4" w14:textId="77777777">
            <w:pPr>
              <w:widowControl w:val="0"/>
              <w:spacing w:after="0"/>
              <w:ind w:left="0"/>
              <w:rPr>
                <w:rFonts w:ascii="Arial" w:hAnsi="Arial"/>
              </w:rPr>
            </w:pPr>
            <w:r w:rsidRPr="008E6A8E">
              <w:rPr>
                <w:rFonts w:ascii="Arial" w:hAnsi="Arial"/>
              </w:rPr>
              <w:t>Total Cash Received</w:t>
            </w:r>
          </w:p>
        </w:tc>
        <w:tc>
          <w:tcPr>
            <w:tcW w:w="1181" w:type="dxa"/>
          </w:tcPr>
          <w:p w:rsidRPr="008E6A8E" w:rsidR="008E6A8E" w:rsidP="008E6A8E" w:rsidRDefault="008E6A8E" w14:paraId="715B42A9" w14:textId="77777777">
            <w:pPr>
              <w:widowControl w:val="0"/>
              <w:spacing w:after="0"/>
              <w:ind w:left="0"/>
              <w:rPr>
                <w:rFonts w:ascii="Arial" w:hAnsi="Arial"/>
              </w:rPr>
            </w:pPr>
          </w:p>
        </w:tc>
        <w:tc>
          <w:tcPr>
            <w:tcW w:w="1181" w:type="dxa"/>
            <w:gridSpan w:val="2"/>
          </w:tcPr>
          <w:p w:rsidRPr="008E6A8E" w:rsidR="008E6A8E" w:rsidP="008E6A8E" w:rsidRDefault="008E6A8E" w14:paraId="55195337" w14:textId="77777777">
            <w:pPr>
              <w:widowControl w:val="0"/>
              <w:spacing w:after="0"/>
              <w:ind w:left="0"/>
              <w:rPr>
                <w:rFonts w:ascii="Arial" w:hAnsi="Arial"/>
              </w:rPr>
            </w:pPr>
          </w:p>
        </w:tc>
        <w:tc>
          <w:tcPr>
            <w:tcW w:w="1181" w:type="dxa"/>
          </w:tcPr>
          <w:p w:rsidRPr="008E6A8E" w:rsidR="008E6A8E" w:rsidP="008E6A8E" w:rsidRDefault="008E6A8E" w14:paraId="479A4EB4" w14:textId="77777777">
            <w:pPr>
              <w:widowControl w:val="0"/>
              <w:spacing w:after="0"/>
              <w:ind w:left="0"/>
              <w:rPr>
                <w:rFonts w:ascii="Arial" w:hAnsi="Arial"/>
              </w:rPr>
            </w:pPr>
          </w:p>
        </w:tc>
        <w:tc>
          <w:tcPr>
            <w:tcW w:w="1181" w:type="dxa"/>
          </w:tcPr>
          <w:p w:rsidRPr="008E6A8E" w:rsidR="008E6A8E" w:rsidP="008E6A8E" w:rsidRDefault="008E6A8E" w14:paraId="05CA348C" w14:textId="77777777">
            <w:pPr>
              <w:widowControl w:val="0"/>
              <w:spacing w:after="0"/>
              <w:ind w:left="0"/>
              <w:rPr>
                <w:rFonts w:ascii="Arial" w:hAnsi="Arial"/>
              </w:rPr>
            </w:pPr>
          </w:p>
        </w:tc>
        <w:tc>
          <w:tcPr>
            <w:tcW w:w="1181" w:type="dxa"/>
          </w:tcPr>
          <w:p w:rsidRPr="008E6A8E" w:rsidR="008E6A8E" w:rsidP="008E6A8E" w:rsidRDefault="008E6A8E" w14:paraId="394E9A94" w14:textId="77777777">
            <w:pPr>
              <w:widowControl w:val="0"/>
              <w:spacing w:after="0"/>
              <w:ind w:left="0"/>
              <w:rPr>
                <w:rFonts w:ascii="Arial" w:hAnsi="Arial"/>
              </w:rPr>
            </w:pPr>
          </w:p>
        </w:tc>
        <w:tc>
          <w:tcPr>
            <w:tcW w:w="1181" w:type="dxa"/>
          </w:tcPr>
          <w:p w:rsidRPr="008E6A8E" w:rsidR="008E6A8E" w:rsidP="008E6A8E" w:rsidRDefault="008E6A8E" w14:paraId="178CF0B1" w14:textId="77777777">
            <w:pPr>
              <w:widowControl w:val="0"/>
              <w:spacing w:after="0"/>
              <w:ind w:left="0"/>
              <w:rPr>
                <w:rFonts w:ascii="Arial" w:hAnsi="Arial"/>
              </w:rPr>
            </w:pPr>
          </w:p>
        </w:tc>
        <w:tc>
          <w:tcPr>
            <w:tcW w:w="1181" w:type="dxa"/>
            <w:gridSpan w:val="2"/>
          </w:tcPr>
          <w:p w:rsidRPr="008E6A8E" w:rsidR="008E6A8E" w:rsidP="008E6A8E" w:rsidRDefault="008E6A8E" w14:paraId="14FA7060" w14:textId="77777777">
            <w:pPr>
              <w:widowControl w:val="0"/>
              <w:spacing w:after="0"/>
              <w:ind w:left="0"/>
              <w:rPr>
                <w:rFonts w:ascii="Arial" w:hAnsi="Arial"/>
              </w:rPr>
            </w:pPr>
          </w:p>
        </w:tc>
        <w:tc>
          <w:tcPr>
            <w:tcW w:w="1181" w:type="dxa"/>
            <w:gridSpan w:val="2"/>
            <w:tcBorders>
              <w:right w:val="single" w:color="auto" w:sz="4" w:space="0"/>
            </w:tcBorders>
          </w:tcPr>
          <w:p w:rsidRPr="008E6A8E" w:rsidR="008E6A8E" w:rsidP="008E6A8E" w:rsidRDefault="008E6A8E" w14:paraId="66B5BD95"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tcPr>
          <w:p w:rsidRPr="008E6A8E" w:rsidR="008E6A8E" w:rsidP="008E6A8E" w:rsidRDefault="008E6A8E" w14:paraId="6536EB7F"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tcPr>
          <w:p w:rsidRPr="008E6A8E" w:rsidR="008E6A8E" w:rsidP="008E6A8E" w:rsidRDefault="008E6A8E" w14:paraId="06F55656" w14:textId="77777777">
            <w:pPr>
              <w:widowControl w:val="0"/>
              <w:spacing w:after="0"/>
              <w:ind w:left="0"/>
              <w:rPr>
                <w:rFonts w:ascii="Arial" w:hAnsi="Arial"/>
              </w:rPr>
            </w:pPr>
          </w:p>
        </w:tc>
      </w:tr>
      <w:tr w:rsidRPr="008E6A8E" w:rsidR="008E6A8E" w:rsidTr="00486DFF" w14:paraId="6C314B68" w14:textId="77777777">
        <w:tblPrEx>
          <w:tblCellMar>
            <w:left w:w="57" w:type="dxa"/>
            <w:right w:w="57" w:type="dxa"/>
          </w:tblCellMar>
        </w:tblPrEx>
        <w:tc>
          <w:tcPr>
            <w:tcW w:w="507" w:type="dxa"/>
          </w:tcPr>
          <w:p w:rsidRPr="008E6A8E" w:rsidR="008E6A8E" w:rsidP="008E6A8E" w:rsidRDefault="008E6A8E" w14:paraId="7E470600" w14:textId="77777777">
            <w:pPr>
              <w:widowControl w:val="0"/>
              <w:spacing w:after="0"/>
              <w:ind w:left="0"/>
              <w:rPr>
                <w:rFonts w:ascii="Arial" w:hAnsi="Arial"/>
              </w:rPr>
            </w:pPr>
            <w:r w:rsidRPr="008E6A8E">
              <w:rPr>
                <w:rFonts w:ascii="Arial" w:hAnsi="Arial"/>
              </w:rPr>
              <w:t>6.</w:t>
            </w:r>
          </w:p>
        </w:tc>
        <w:tc>
          <w:tcPr>
            <w:tcW w:w="2160" w:type="dxa"/>
          </w:tcPr>
          <w:p w:rsidRPr="008E6A8E" w:rsidR="008E6A8E" w:rsidP="008E6A8E" w:rsidRDefault="008E6A8E" w14:paraId="05BE1A46" w14:textId="77777777">
            <w:pPr>
              <w:widowControl w:val="0"/>
              <w:spacing w:after="0"/>
              <w:ind w:left="0"/>
              <w:rPr>
                <w:rFonts w:ascii="Arial" w:hAnsi="Arial"/>
              </w:rPr>
            </w:pPr>
            <w:r w:rsidRPr="008E6A8E">
              <w:rPr>
                <w:rFonts w:ascii="Arial" w:hAnsi="Arial"/>
              </w:rPr>
              <w:t>Total Expenditures</w:t>
            </w:r>
          </w:p>
        </w:tc>
        <w:tc>
          <w:tcPr>
            <w:tcW w:w="1181" w:type="dxa"/>
            <w:tcBorders>
              <w:bottom w:val="nil"/>
            </w:tcBorders>
          </w:tcPr>
          <w:p w:rsidRPr="008E6A8E" w:rsidR="008E6A8E" w:rsidP="008E6A8E" w:rsidRDefault="008E6A8E" w14:paraId="6902B509" w14:textId="77777777">
            <w:pPr>
              <w:widowControl w:val="0"/>
              <w:spacing w:after="0"/>
              <w:ind w:left="0"/>
              <w:rPr>
                <w:rFonts w:ascii="Arial" w:hAnsi="Arial"/>
              </w:rPr>
            </w:pPr>
          </w:p>
        </w:tc>
        <w:tc>
          <w:tcPr>
            <w:tcW w:w="1181" w:type="dxa"/>
            <w:gridSpan w:val="2"/>
          </w:tcPr>
          <w:p w:rsidRPr="008E6A8E" w:rsidR="008E6A8E" w:rsidP="008E6A8E" w:rsidRDefault="008E6A8E" w14:paraId="27E810A8" w14:textId="77777777">
            <w:pPr>
              <w:widowControl w:val="0"/>
              <w:spacing w:after="0"/>
              <w:ind w:left="0"/>
              <w:rPr>
                <w:rFonts w:ascii="Arial" w:hAnsi="Arial"/>
              </w:rPr>
            </w:pPr>
          </w:p>
        </w:tc>
        <w:tc>
          <w:tcPr>
            <w:tcW w:w="1181" w:type="dxa"/>
            <w:tcBorders>
              <w:bottom w:val="nil"/>
            </w:tcBorders>
          </w:tcPr>
          <w:p w:rsidRPr="008E6A8E" w:rsidR="008E6A8E" w:rsidP="008E6A8E" w:rsidRDefault="008E6A8E" w14:paraId="0CD3D693" w14:textId="77777777">
            <w:pPr>
              <w:widowControl w:val="0"/>
              <w:spacing w:after="0"/>
              <w:ind w:left="0"/>
              <w:rPr>
                <w:rFonts w:ascii="Arial" w:hAnsi="Arial"/>
              </w:rPr>
            </w:pPr>
          </w:p>
        </w:tc>
        <w:tc>
          <w:tcPr>
            <w:tcW w:w="1181" w:type="dxa"/>
          </w:tcPr>
          <w:p w:rsidRPr="008E6A8E" w:rsidR="008E6A8E" w:rsidP="008E6A8E" w:rsidRDefault="008E6A8E" w14:paraId="35DB7B34" w14:textId="77777777">
            <w:pPr>
              <w:widowControl w:val="0"/>
              <w:spacing w:after="0"/>
              <w:ind w:left="0"/>
              <w:rPr>
                <w:rFonts w:ascii="Arial" w:hAnsi="Arial"/>
              </w:rPr>
            </w:pPr>
          </w:p>
        </w:tc>
        <w:tc>
          <w:tcPr>
            <w:tcW w:w="1181" w:type="dxa"/>
            <w:tcBorders>
              <w:bottom w:val="nil"/>
            </w:tcBorders>
          </w:tcPr>
          <w:p w:rsidRPr="008E6A8E" w:rsidR="008E6A8E" w:rsidP="008E6A8E" w:rsidRDefault="008E6A8E" w14:paraId="40123D67" w14:textId="77777777">
            <w:pPr>
              <w:widowControl w:val="0"/>
              <w:spacing w:after="0"/>
              <w:ind w:left="0"/>
              <w:rPr>
                <w:rFonts w:ascii="Arial" w:hAnsi="Arial"/>
              </w:rPr>
            </w:pPr>
          </w:p>
        </w:tc>
        <w:tc>
          <w:tcPr>
            <w:tcW w:w="1181" w:type="dxa"/>
          </w:tcPr>
          <w:p w:rsidRPr="008E6A8E" w:rsidR="008E6A8E" w:rsidP="008E6A8E" w:rsidRDefault="008E6A8E" w14:paraId="16CA6526" w14:textId="77777777">
            <w:pPr>
              <w:widowControl w:val="0"/>
              <w:spacing w:after="0"/>
              <w:ind w:left="0"/>
              <w:rPr>
                <w:rFonts w:ascii="Arial" w:hAnsi="Arial"/>
              </w:rPr>
            </w:pPr>
          </w:p>
        </w:tc>
        <w:tc>
          <w:tcPr>
            <w:tcW w:w="1181" w:type="dxa"/>
            <w:gridSpan w:val="2"/>
            <w:tcBorders>
              <w:bottom w:val="nil"/>
            </w:tcBorders>
          </w:tcPr>
          <w:p w:rsidRPr="008E6A8E" w:rsidR="008E6A8E" w:rsidP="008E6A8E" w:rsidRDefault="008E6A8E" w14:paraId="6D971647" w14:textId="77777777">
            <w:pPr>
              <w:widowControl w:val="0"/>
              <w:spacing w:after="0"/>
              <w:ind w:left="0"/>
              <w:rPr>
                <w:rFonts w:ascii="Arial" w:hAnsi="Arial"/>
              </w:rPr>
            </w:pPr>
          </w:p>
        </w:tc>
        <w:tc>
          <w:tcPr>
            <w:tcW w:w="1181" w:type="dxa"/>
            <w:gridSpan w:val="2"/>
            <w:tcBorders>
              <w:right w:val="single" w:color="auto" w:sz="4" w:space="0"/>
            </w:tcBorders>
          </w:tcPr>
          <w:p w:rsidRPr="008E6A8E" w:rsidR="008E6A8E" w:rsidP="008E6A8E" w:rsidRDefault="008E6A8E" w14:paraId="583E99D4"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tcPr>
          <w:p w:rsidRPr="008E6A8E" w:rsidR="008E6A8E" w:rsidP="008E6A8E" w:rsidRDefault="008E6A8E" w14:paraId="74A0338D"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tcPr>
          <w:p w:rsidRPr="008E6A8E" w:rsidR="008E6A8E" w:rsidP="008E6A8E" w:rsidRDefault="008E6A8E" w14:paraId="40E6AABF" w14:textId="77777777">
            <w:pPr>
              <w:widowControl w:val="0"/>
              <w:spacing w:after="0"/>
              <w:ind w:left="0"/>
              <w:rPr>
                <w:rFonts w:ascii="Arial" w:hAnsi="Arial"/>
              </w:rPr>
            </w:pPr>
          </w:p>
        </w:tc>
      </w:tr>
      <w:tr w:rsidRPr="008E6A8E" w:rsidR="008E6A8E" w:rsidTr="00486DFF" w14:paraId="2BDC8AAF" w14:textId="77777777">
        <w:tblPrEx>
          <w:tblCellMar>
            <w:left w:w="57" w:type="dxa"/>
            <w:right w:w="57" w:type="dxa"/>
          </w:tblCellMar>
        </w:tblPrEx>
        <w:tc>
          <w:tcPr>
            <w:tcW w:w="12122" w:type="dxa"/>
            <w:gridSpan w:val="14"/>
            <w:tcBorders>
              <w:right w:val="single" w:color="auto" w:sz="4" w:space="0"/>
            </w:tcBorders>
          </w:tcPr>
          <w:p w:rsidRPr="008E6A8E" w:rsidR="008E6A8E" w:rsidP="008E6A8E" w:rsidRDefault="008E6A8E" w14:paraId="3A26D5CF" w14:textId="77777777">
            <w:pPr>
              <w:widowControl w:val="0"/>
              <w:spacing w:before="100" w:after="100"/>
              <w:ind w:left="0"/>
              <w:rPr>
                <w:rFonts w:ascii="Arial" w:hAnsi="Arial" w:cs="Arial"/>
                <w:b/>
              </w:rPr>
            </w:pPr>
            <w:r w:rsidRPr="008E6A8E">
              <w:rPr>
                <w:rFonts w:ascii="Arial" w:hAnsi="Arial"/>
                <w:b/>
              </w:rPr>
              <w:t>Staff Years</w:t>
            </w:r>
          </w:p>
        </w:tc>
        <w:tc>
          <w:tcPr>
            <w:tcW w:w="1212" w:type="dxa"/>
            <w:gridSpan w:val="3"/>
            <w:tcBorders>
              <w:top w:val="nil"/>
              <w:left w:val="single" w:color="auto" w:sz="4" w:space="0"/>
              <w:bottom w:val="nil"/>
              <w:right w:val="nil"/>
            </w:tcBorders>
          </w:tcPr>
          <w:p w:rsidRPr="008E6A8E" w:rsidR="008E6A8E" w:rsidP="008E6A8E" w:rsidRDefault="008E6A8E" w14:paraId="7EE537F1" w14:textId="77777777">
            <w:pPr>
              <w:widowControl w:val="0"/>
              <w:spacing w:before="100" w:after="100"/>
              <w:ind w:left="0"/>
              <w:rPr>
                <w:rFonts w:ascii="Arial" w:hAnsi="Arial" w:cs="Arial"/>
                <w:b/>
              </w:rPr>
            </w:pPr>
          </w:p>
        </w:tc>
        <w:tc>
          <w:tcPr>
            <w:tcW w:w="1213" w:type="dxa"/>
            <w:tcBorders>
              <w:top w:val="nil"/>
              <w:left w:val="nil"/>
              <w:bottom w:val="nil"/>
              <w:right w:val="single" w:color="auto" w:sz="4" w:space="0"/>
            </w:tcBorders>
          </w:tcPr>
          <w:p w:rsidRPr="008E6A8E" w:rsidR="008E6A8E" w:rsidP="008E6A8E" w:rsidRDefault="008E6A8E" w14:paraId="3AA01F46" w14:textId="77777777">
            <w:pPr>
              <w:widowControl w:val="0"/>
              <w:spacing w:before="100" w:after="100"/>
              <w:ind w:left="0"/>
              <w:rPr>
                <w:rFonts w:ascii="Arial" w:hAnsi="Arial" w:cs="Arial"/>
                <w:b/>
              </w:rPr>
            </w:pPr>
          </w:p>
        </w:tc>
      </w:tr>
      <w:tr w:rsidRPr="008E6A8E" w:rsidR="008E6A8E" w:rsidTr="00486DFF" w14:paraId="0B642750" w14:textId="77777777">
        <w:tblPrEx>
          <w:tblCellMar>
            <w:left w:w="57" w:type="dxa"/>
            <w:right w:w="57" w:type="dxa"/>
          </w:tblCellMar>
        </w:tblPrEx>
        <w:tc>
          <w:tcPr>
            <w:tcW w:w="507" w:type="dxa"/>
          </w:tcPr>
          <w:p w:rsidRPr="008E6A8E" w:rsidR="008E6A8E" w:rsidP="008E6A8E" w:rsidRDefault="008E6A8E" w14:paraId="46C135A3" w14:textId="77777777">
            <w:pPr>
              <w:widowControl w:val="0"/>
              <w:spacing w:after="0"/>
              <w:ind w:left="0"/>
              <w:rPr>
                <w:rFonts w:ascii="Arial" w:hAnsi="Arial"/>
              </w:rPr>
            </w:pPr>
            <w:r w:rsidRPr="008E6A8E">
              <w:rPr>
                <w:rFonts w:ascii="Arial" w:hAnsi="Arial"/>
              </w:rPr>
              <w:t>7.</w:t>
            </w:r>
          </w:p>
        </w:tc>
        <w:tc>
          <w:tcPr>
            <w:tcW w:w="2160" w:type="dxa"/>
          </w:tcPr>
          <w:p w:rsidRPr="008E6A8E" w:rsidR="008E6A8E" w:rsidP="008E6A8E" w:rsidRDefault="008E6A8E" w14:paraId="7D3394CA" w14:textId="77777777">
            <w:pPr>
              <w:widowControl w:val="0"/>
              <w:spacing w:after="0"/>
              <w:ind w:left="0"/>
              <w:rPr>
                <w:rFonts w:ascii="Arial" w:hAnsi="Arial"/>
              </w:rPr>
            </w:pPr>
            <w:r w:rsidRPr="008E6A8E">
              <w:rPr>
                <w:rFonts w:ascii="Arial" w:hAnsi="Arial"/>
              </w:rPr>
              <w:t>Staff Years—Program Staff</w:t>
            </w:r>
          </w:p>
        </w:tc>
        <w:tc>
          <w:tcPr>
            <w:tcW w:w="1181" w:type="dxa"/>
            <w:shd w:val="pct15" w:color="auto" w:fill="FFFFFF"/>
          </w:tcPr>
          <w:p w:rsidRPr="008E6A8E" w:rsidR="008E6A8E" w:rsidP="008E6A8E" w:rsidRDefault="008E6A8E" w14:paraId="3EDFFCC6" w14:textId="77777777">
            <w:pPr>
              <w:widowControl w:val="0"/>
              <w:spacing w:after="0"/>
              <w:ind w:left="0"/>
              <w:rPr>
                <w:rFonts w:ascii="Arial" w:hAnsi="Arial"/>
              </w:rPr>
            </w:pPr>
          </w:p>
        </w:tc>
        <w:tc>
          <w:tcPr>
            <w:tcW w:w="1181" w:type="dxa"/>
            <w:gridSpan w:val="2"/>
          </w:tcPr>
          <w:p w:rsidRPr="008E6A8E" w:rsidR="008E6A8E" w:rsidP="008E6A8E" w:rsidRDefault="008E6A8E" w14:paraId="31F10748" w14:textId="77777777">
            <w:pPr>
              <w:widowControl w:val="0"/>
              <w:spacing w:after="0"/>
              <w:ind w:left="0"/>
              <w:rPr>
                <w:rFonts w:ascii="Arial" w:hAnsi="Arial"/>
              </w:rPr>
            </w:pPr>
          </w:p>
        </w:tc>
        <w:tc>
          <w:tcPr>
            <w:tcW w:w="1181" w:type="dxa"/>
            <w:shd w:val="pct15" w:color="auto" w:fill="FFFFFF"/>
          </w:tcPr>
          <w:p w:rsidRPr="008E6A8E" w:rsidR="008E6A8E" w:rsidP="008E6A8E" w:rsidRDefault="008E6A8E" w14:paraId="06B11659" w14:textId="77777777">
            <w:pPr>
              <w:widowControl w:val="0"/>
              <w:spacing w:after="0"/>
              <w:ind w:left="0"/>
              <w:rPr>
                <w:rFonts w:ascii="Arial" w:hAnsi="Arial"/>
              </w:rPr>
            </w:pPr>
          </w:p>
        </w:tc>
        <w:tc>
          <w:tcPr>
            <w:tcW w:w="1181" w:type="dxa"/>
          </w:tcPr>
          <w:p w:rsidRPr="008E6A8E" w:rsidR="008E6A8E" w:rsidP="008E6A8E" w:rsidRDefault="008E6A8E" w14:paraId="52B308DB" w14:textId="77777777">
            <w:pPr>
              <w:widowControl w:val="0"/>
              <w:spacing w:after="0"/>
              <w:ind w:left="0"/>
              <w:rPr>
                <w:rFonts w:ascii="Arial" w:hAnsi="Arial"/>
              </w:rPr>
            </w:pPr>
          </w:p>
        </w:tc>
        <w:tc>
          <w:tcPr>
            <w:tcW w:w="1181" w:type="dxa"/>
            <w:shd w:val="pct15" w:color="auto" w:fill="FFFFFF"/>
          </w:tcPr>
          <w:p w:rsidRPr="008E6A8E" w:rsidR="008E6A8E" w:rsidP="008E6A8E" w:rsidRDefault="008E6A8E" w14:paraId="3967A010" w14:textId="77777777">
            <w:pPr>
              <w:widowControl w:val="0"/>
              <w:spacing w:after="0"/>
              <w:ind w:left="0"/>
              <w:rPr>
                <w:rFonts w:ascii="Arial" w:hAnsi="Arial"/>
              </w:rPr>
            </w:pPr>
          </w:p>
        </w:tc>
        <w:tc>
          <w:tcPr>
            <w:tcW w:w="1181" w:type="dxa"/>
          </w:tcPr>
          <w:p w:rsidRPr="008E6A8E" w:rsidR="008E6A8E" w:rsidP="008E6A8E" w:rsidRDefault="008E6A8E" w14:paraId="57744BDF" w14:textId="77777777">
            <w:pPr>
              <w:widowControl w:val="0"/>
              <w:spacing w:after="0"/>
              <w:ind w:left="0"/>
              <w:rPr>
                <w:rFonts w:ascii="Arial" w:hAnsi="Arial"/>
              </w:rPr>
            </w:pPr>
          </w:p>
        </w:tc>
        <w:tc>
          <w:tcPr>
            <w:tcW w:w="1181" w:type="dxa"/>
            <w:gridSpan w:val="2"/>
            <w:shd w:val="pct15" w:color="auto" w:fill="FFFFFF"/>
          </w:tcPr>
          <w:p w:rsidRPr="008E6A8E" w:rsidR="008E6A8E" w:rsidP="008E6A8E" w:rsidRDefault="008E6A8E" w14:paraId="238F7D7C" w14:textId="77777777">
            <w:pPr>
              <w:widowControl w:val="0"/>
              <w:spacing w:after="0"/>
              <w:ind w:left="0"/>
              <w:rPr>
                <w:rFonts w:ascii="Arial" w:hAnsi="Arial"/>
              </w:rPr>
            </w:pPr>
          </w:p>
        </w:tc>
        <w:tc>
          <w:tcPr>
            <w:tcW w:w="1181" w:type="dxa"/>
            <w:gridSpan w:val="2"/>
            <w:tcBorders>
              <w:right w:val="single" w:color="auto" w:sz="4" w:space="0"/>
            </w:tcBorders>
          </w:tcPr>
          <w:p w:rsidRPr="008E6A8E" w:rsidR="008E6A8E" w:rsidP="008E6A8E" w:rsidRDefault="008E6A8E" w14:paraId="52CDBEDC"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8E6A8E" w:rsidR="008E6A8E" w:rsidP="008E6A8E" w:rsidRDefault="008E6A8E" w14:paraId="3A1FDC55"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8E6A8E" w:rsidR="008E6A8E" w:rsidP="008E6A8E" w:rsidRDefault="008E6A8E" w14:paraId="73547D9F" w14:textId="77777777">
            <w:pPr>
              <w:widowControl w:val="0"/>
              <w:spacing w:after="0"/>
              <w:ind w:left="0"/>
              <w:rPr>
                <w:rFonts w:ascii="Arial" w:hAnsi="Arial"/>
              </w:rPr>
            </w:pPr>
          </w:p>
        </w:tc>
      </w:tr>
      <w:tr w:rsidRPr="008E6A8E" w:rsidR="008E6A8E" w:rsidTr="00486DFF" w14:paraId="3688075D" w14:textId="77777777">
        <w:tblPrEx>
          <w:tblCellMar>
            <w:left w:w="57" w:type="dxa"/>
            <w:right w:w="57" w:type="dxa"/>
          </w:tblCellMar>
        </w:tblPrEx>
        <w:tc>
          <w:tcPr>
            <w:tcW w:w="507" w:type="dxa"/>
          </w:tcPr>
          <w:p w:rsidRPr="008E6A8E" w:rsidR="008E6A8E" w:rsidP="008E6A8E" w:rsidRDefault="008E6A8E" w14:paraId="1C44E6EE" w14:textId="77777777">
            <w:pPr>
              <w:widowControl w:val="0"/>
              <w:spacing w:after="0"/>
              <w:ind w:left="0"/>
              <w:rPr>
                <w:rFonts w:ascii="Arial" w:hAnsi="Arial"/>
              </w:rPr>
            </w:pPr>
            <w:r w:rsidRPr="008E6A8E">
              <w:rPr>
                <w:rFonts w:ascii="Arial" w:hAnsi="Arial"/>
              </w:rPr>
              <w:t>8.</w:t>
            </w:r>
          </w:p>
        </w:tc>
        <w:tc>
          <w:tcPr>
            <w:tcW w:w="2160" w:type="dxa"/>
          </w:tcPr>
          <w:p w:rsidRPr="008E6A8E" w:rsidR="008E6A8E" w:rsidP="008E6A8E" w:rsidRDefault="008E6A8E" w14:paraId="1A5BFB26" w14:textId="77777777">
            <w:pPr>
              <w:widowControl w:val="0"/>
              <w:spacing w:after="0"/>
              <w:ind w:left="0"/>
              <w:rPr>
                <w:rFonts w:ascii="Arial" w:hAnsi="Arial"/>
              </w:rPr>
            </w:pPr>
            <w:r w:rsidRPr="008E6A8E">
              <w:rPr>
                <w:rFonts w:ascii="Arial" w:hAnsi="Arial"/>
              </w:rPr>
              <w:t>Staff Years—AS &amp; T Staff</w:t>
            </w:r>
          </w:p>
        </w:tc>
        <w:tc>
          <w:tcPr>
            <w:tcW w:w="1181" w:type="dxa"/>
            <w:shd w:val="pct15" w:color="auto" w:fill="FFFFFF"/>
          </w:tcPr>
          <w:p w:rsidRPr="008E6A8E" w:rsidR="008E6A8E" w:rsidP="008E6A8E" w:rsidRDefault="008E6A8E" w14:paraId="55BEAD9B" w14:textId="77777777">
            <w:pPr>
              <w:widowControl w:val="0"/>
              <w:spacing w:after="0"/>
              <w:ind w:left="0"/>
              <w:rPr>
                <w:rFonts w:ascii="Arial" w:hAnsi="Arial"/>
              </w:rPr>
            </w:pPr>
          </w:p>
        </w:tc>
        <w:tc>
          <w:tcPr>
            <w:tcW w:w="1181" w:type="dxa"/>
            <w:gridSpan w:val="2"/>
          </w:tcPr>
          <w:p w:rsidRPr="008E6A8E" w:rsidR="008E6A8E" w:rsidP="008E6A8E" w:rsidRDefault="008E6A8E" w14:paraId="0F16F41F" w14:textId="77777777">
            <w:pPr>
              <w:widowControl w:val="0"/>
              <w:spacing w:after="0"/>
              <w:ind w:left="0"/>
              <w:rPr>
                <w:rFonts w:ascii="Arial" w:hAnsi="Arial"/>
              </w:rPr>
            </w:pPr>
          </w:p>
        </w:tc>
        <w:tc>
          <w:tcPr>
            <w:tcW w:w="1181" w:type="dxa"/>
            <w:shd w:val="pct15" w:color="auto" w:fill="FFFFFF"/>
          </w:tcPr>
          <w:p w:rsidRPr="008E6A8E" w:rsidR="008E6A8E" w:rsidP="008E6A8E" w:rsidRDefault="008E6A8E" w14:paraId="7E9FF072" w14:textId="77777777">
            <w:pPr>
              <w:widowControl w:val="0"/>
              <w:spacing w:after="0"/>
              <w:ind w:left="0"/>
              <w:rPr>
                <w:rFonts w:ascii="Arial" w:hAnsi="Arial"/>
              </w:rPr>
            </w:pPr>
          </w:p>
        </w:tc>
        <w:tc>
          <w:tcPr>
            <w:tcW w:w="1181" w:type="dxa"/>
          </w:tcPr>
          <w:p w:rsidRPr="008E6A8E" w:rsidR="008E6A8E" w:rsidP="008E6A8E" w:rsidRDefault="008E6A8E" w14:paraId="58D8458A" w14:textId="77777777">
            <w:pPr>
              <w:widowControl w:val="0"/>
              <w:spacing w:after="0"/>
              <w:ind w:left="0"/>
              <w:rPr>
                <w:rFonts w:ascii="Arial" w:hAnsi="Arial"/>
              </w:rPr>
            </w:pPr>
          </w:p>
        </w:tc>
        <w:tc>
          <w:tcPr>
            <w:tcW w:w="1181" w:type="dxa"/>
            <w:shd w:val="pct15" w:color="auto" w:fill="FFFFFF"/>
          </w:tcPr>
          <w:p w:rsidRPr="008E6A8E" w:rsidR="008E6A8E" w:rsidP="008E6A8E" w:rsidRDefault="008E6A8E" w14:paraId="7BF0B059" w14:textId="77777777">
            <w:pPr>
              <w:widowControl w:val="0"/>
              <w:spacing w:after="0"/>
              <w:ind w:left="0"/>
              <w:rPr>
                <w:rFonts w:ascii="Arial" w:hAnsi="Arial"/>
              </w:rPr>
            </w:pPr>
          </w:p>
        </w:tc>
        <w:tc>
          <w:tcPr>
            <w:tcW w:w="1181" w:type="dxa"/>
          </w:tcPr>
          <w:p w:rsidRPr="008E6A8E" w:rsidR="008E6A8E" w:rsidP="008E6A8E" w:rsidRDefault="008E6A8E" w14:paraId="5BAA31C7" w14:textId="77777777">
            <w:pPr>
              <w:widowControl w:val="0"/>
              <w:spacing w:after="0"/>
              <w:ind w:left="0"/>
              <w:rPr>
                <w:rFonts w:ascii="Arial" w:hAnsi="Arial"/>
              </w:rPr>
            </w:pPr>
          </w:p>
        </w:tc>
        <w:tc>
          <w:tcPr>
            <w:tcW w:w="1181" w:type="dxa"/>
            <w:gridSpan w:val="2"/>
            <w:shd w:val="pct15" w:color="auto" w:fill="FFFFFF"/>
          </w:tcPr>
          <w:p w:rsidRPr="008E6A8E" w:rsidR="008E6A8E" w:rsidP="008E6A8E" w:rsidRDefault="008E6A8E" w14:paraId="2B448B6B" w14:textId="77777777">
            <w:pPr>
              <w:widowControl w:val="0"/>
              <w:spacing w:after="0"/>
              <w:ind w:left="0"/>
              <w:rPr>
                <w:rFonts w:ascii="Arial" w:hAnsi="Arial"/>
              </w:rPr>
            </w:pPr>
          </w:p>
        </w:tc>
        <w:tc>
          <w:tcPr>
            <w:tcW w:w="1181" w:type="dxa"/>
            <w:gridSpan w:val="2"/>
            <w:tcBorders>
              <w:right w:val="single" w:color="auto" w:sz="4" w:space="0"/>
            </w:tcBorders>
          </w:tcPr>
          <w:p w:rsidRPr="008E6A8E" w:rsidR="008E6A8E" w:rsidP="008E6A8E" w:rsidRDefault="008E6A8E" w14:paraId="7FA53F77"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8E6A8E" w:rsidR="008E6A8E" w:rsidP="008E6A8E" w:rsidRDefault="008E6A8E" w14:paraId="0180AFE5"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8E6A8E" w:rsidR="008E6A8E" w:rsidP="008E6A8E" w:rsidRDefault="008E6A8E" w14:paraId="40E89AD0" w14:textId="77777777">
            <w:pPr>
              <w:widowControl w:val="0"/>
              <w:spacing w:after="0"/>
              <w:ind w:left="0"/>
              <w:rPr>
                <w:rFonts w:ascii="Arial" w:hAnsi="Arial"/>
              </w:rPr>
            </w:pPr>
          </w:p>
        </w:tc>
      </w:tr>
      <w:tr w:rsidRPr="008E6A8E" w:rsidR="008E6A8E" w:rsidTr="00486DFF" w14:paraId="6363BEAB" w14:textId="77777777">
        <w:tc>
          <w:tcPr>
            <w:tcW w:w="14547" w:type="dxa"/>
            <w:gridSpan w:val="18"/>
            <w:tcBorders>
              <w:bottom w:val="single" w:color="auto" w:sz="6" w:space="0"/>
            </w:tcBorders>
          </w:tcPr>
          <w:p w:rsidRPr="008E6A8E" w:rsidR="008E6A8E" w:rsidP="008E6A8E" w:rsidRDefault="008E6A8E" w14:paraId="1B8F4C03" w14:textId="77777777">
            <w:pPr>
              <w:widowControl w:val="0"/>
              <w:spacing w:before="80" w:after="120"/>
              <w:ind w:left="0"/>
              <w:rPr>
                <w:rFonts w:ascii="Arial" w:hAnsi="Arial"/>
                <w:sz w:val="16"/>
              </w:rPr>
            </w:pPr>
            <w:r w:rsidRPr="008E6A8E">
              <w:rPr>
                <w:rFonts w:ascii="Arial" w:hAnsi="Arial"/>
                <w:b/>
                <w:sz w:val="22"/>
              </w:rPr>
              <w:t>Certification:</w:t>
            </w:r>
            <w:r w:rsidRPr="008E6A8E">
              <w:rPr>
                <w:rFonts w:ascii="Arial" w:hAnsi="Arial"/>
                <w:sz w:val="16"/>
              </w:rPr>
              <w:t xml:space="preserve"> </w:t>
            </w:r>
            <w:r w:rsidRPr="008E6A8E">
              <w:rPr>
                <w:rFonts w:ascii="Arial" w:hAnsi="Arial"/>
                <w:sz w:val="16"/>
              </w:rPr>
              <w:tab/>
              <w:t>I certify to the best of my knowledge and belief that the information provided herein is accurate and complete, and was obtained from agency accounting records.</w:t>
            </w:r>
            <w:r w:rsidRPr="008E6A8E">
              <w:rPr>
                <w:rFonts w:ascii="Arial" w:hAnsi="Arial"/>
                <w:sz w:val="16"/>
              </w:rPr>
              <w:br/>
            </w:r>
            <w:r w:rsidRPr="008E6A8E">
              <w:rPr>
                <w:rFonts w:ascii="Arial" w:hAnsi="Arial"/>
                <w:sz w:val="16"/>
              </w:rPr>
              <w:br/>
            </w:r>
            <w:r w:rsidRPr="008E6A8E">
              <w:rPr>
                <w:rFonts w:ascii="Arial" w:hAnsi="Arial"/>
                <w:sz w:val="16"/>
              </w:rPr>
              <w:tab/>
            </w:r>
            <w:r w:rsidRPr="008E6A8E">
              <w:rPr>
                <w:rFonts w:ascii="Arial" w:hAnsi="Arial"/>
                <w:sz w:val="16"/>
              </w:rPr>
              <w:tab/>
              <w:t>Signature:  ____________________________________________________________________________________</w:t>
            </w:r>
            <w:r w:rsidRPr="008E6A8E">
              <w:rPr>
                <w:rFonts w:ascii="Arial" w:hAnsi="Arial"/>
                <w:sz w:val="16"/>
              </w:rPr>
              <w:tab/>
            </w:r>
            <w:r w:rsidRPr="008E6A8E">
              <w:rPr>
                <w:rFonts w:ascii="Arial" w:hAnsi="Arial"/>
                <w:sz w:val="16"/>
              </w:rPr>
              <w:tab/>
            </w:r>
            <w:r w:rsidRPr="008E6A8E">
              <w:rPr>
                <w:rFonts w:ascii="Arial" w:hAnsi="Arial"/>
                <w:sz w:val="16"/>
              </w:rPr>
              <w:tab/>
              <w:t>Date:  ________________________</w:t>
            </w:r>
          </w:p>
        </w:tc>
      </w:tr>
      <w:tr w:rsidRPr="008E6A8E" w:rsidR="008E6A8E" w:rsidTr="00486DFF" w14:paraId="1EAEDB69" w14:textId="77777777">
        <w:tc>
          <w:tcPr>
            <w:tcW w:w="14547" w:type="dxa"/>
            <w:gridSpan w:val="18"/>
            <w:tcBorders>
              <w:top w:val="nil"/>
              <w:left w:val="nil"/>
              <w:bottom w:val="nil"/>
              <w:right w:val="nil"/>
            </w:tcBorders>
          </w:tcPr>
          <w:p w:rsidRPr="008E6A8E" w:rsidR="008E6A8E" w:rsidP="0044304A" w:rsidRDefault="008E6A8E" w14:paraId="04968D14" w14:textId="181862F1">
            <w:pPr>
              <w:widowControl w:val="0"/>
              <w:spacing w:before="120" w:after="0"/>
              <w:ind w:left="0"/>
              <w:rPr>
                <w:rFonts w:ascii="Arial" w:hAnsi="Arial"/>
                <w:i/>
                <w:sz w:val="16"/>
              </w:rPr>
            </w:pPr>
            <w:bookmarkStart w:name="_Toc5024429" w:id="482"/>
            <w:smartTag w:uri="urn:schemas-microsoft-com:office:smarttags" w:element="stockticker">
              <w:r w:rsidRPr="002A59E2">
                <w:rPr>
                  <w:rStyle w:val="Heading2Char"/>
                </w:rPr>
                <w:t>BLS</w:t>
              </w:r>
            </w:smartTag>
            <w:r w:rsidRPr="002A59E2">
              <w:rPr>
                <w:rStyle w:val="Heading2Char"/>
              </w:rPr>
              <w:t xml:space="preserve"> LMI-2A, Page 1</w:t>
            </w:r>
            <w:bookmarkEnd w:id="482"/>
            <w:r w:rsidR="00EA1413">
              <w:rPr>
                <w:rFonts w:ascii="Arial" w:hAnsi="Arial"/>
                <w:i/>
                <w:sz w:val="16"/>
              </w:rPr>
              <w:t xml:space="preserve"> (Revised</w:t>
            </w:r>
            <w:r w:rsidRPr="008E6A8E">
              <w:rPr>
                <w:rFonts w:ascii="Arial" w:hAnsi="Arial"/>
                <w:i/>
                <w:sz w:val="16"/>
              </w:rPr>
              <w:t xml:space="preserve"> </w:t>
            </w:r>
            <w:r w:rsidR="00EE1C7D">
              <w:rPr>
                <w:rFonts w:ascii="Arial" w:hAnsi="Arial"/>
                <w:i/>
                <w:sz w:val="16"/>
              </w:rPr>
              <w:t>May</w:t>
            </w:r>
            <w:r w:rsidRPr="008E6A8E">
              <w:rPr>
                <w:rFonts w:ascii="Arial" w:hAnsi="Arial"/>
                <w:i/>
                <w:sz w:val="16"/>
              </w:rPr>
              <w:t xml:space="preserve"> </w:t>
            </w:r>
            <w:r w:rsidR="000B089A">
              <w:rPr>
                <w:rFonts w:ascii="Arial" w:hAnsi="Arial"/>
                <w:i/>
                <w:sz w:val="16"/>
              </w:rPr>
              <w:t>201</w:t>
            </w:r>
            <w:r w:rsidR="008D62C3">
              <w:rPr>
                <w:rFonts w:ascii="Arial" w:hAnsi="Arial"/>
                <w:i/>
                <w:sz w:val="16"/>
              </w:rPr>
              <w:t>8</w:t>
            </w:r>
            <w:r w:rsidRPr="008E6A8E">
              <w:rPr>
                <w:rFonts w:ascii="Arial" w:hAnsi="Arial"/>
                <w:i/>
                <w:sz w:val="16"/>
              </w:rPr>
              <w:t>)</w:t>
            </w:r>
          </w:p>
        </w:tc>
      </w:tr>
    </w:tbl>
    <w:p w:rsidR="008E6A8E" w:rsidP="009104EA" w:rsidRDefault="008E6A8E" w14:paraId="352405E4" w14:textId="77777777">
      <w:pPr>
        <w:ind w:left="0"/>
      </w:pPr>
    </w:p>
    <w:p w:rsidR="008E6A8E" w:rsidP="008E6A8E" w:rsidRDefault="008E6A8E" w14:paraId="4202BEE4" w14:textId="77777777">
      <w:pPr>
        <w:jc w:val="center"/>
      </w:pPr>
    </w:p>
    <w:p w:rsidR="00983361" w:rsidP="002A59E2" w:rsidRDefault="00983361" w14:paraId="7E61FA1B" w14:textId="77777777">
      <w:bookmarkStart w:name="_Toc355682058" w:id="483"/>
      <w:bookmarkEnd w:id="481"/>
    </w:p>
    <w:p w:rsidRPr="006C6A3B" w:rsidR="00F71D50" w:rsidP="002A59E2" w:rsidRDefault="00F71D50" w14:paraId="0FC4D061" w14:textId="77777777">
      <w:r w:rsidRPr="002A59E2">
        <w:rPr>
          <w:b/>
        </w:rPr>
        <w:t>INSTRUCTIONS FOR COMPLETING THE LMI COOPERATIVE STATISTICS FINANCIAL REPORT</w:t>
      </w:r>
    </w:p>
    <w:p w:rsidRPr="00A011DB" w:rsidR="00F71D50" w:rsidP="00F71D50" w:rsidRDefault="00F71D50" w14:paraId="0C7AC261" w14:textId="77777777">
      <w:pPr>
        <w:rPr>
          <w:sz w:val="16"/>
          <w:szCs w:val="20"/>
        </w:rPr>
      </w:pPr>
      <w:r w:rsidRPr="00A011DB">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rsidRPr="00A011DB" w:rsidR="00F71D50" w:rsidP="00F71D50" w:rsidRDefault="00F71D50" w14:paraId="5C7FABFF" w14:textId="77777777">
      <w:pPr>
        <w:rPr>
          <w:sz w:val="16"/>
          <w:szCs w:val="20"/>
        </w:rPr>
      </w:pPr>
      <w:r w:rsidRPr="00A011DB">
        <w:rPr>
          <w:b/>
          <w:sz w:val="16"/>
          <w:szCs w:val="20"/>
        </w:rPr>
        <w:t>Frequency</w:t>
      </w:r>
      <w:r w:rsidRPr="00A011DB">
        <w:rPr>
          <w:sz w:val="16"/>
          <w:szCs w:val="20"/>
        </w:rPr>
        <w:t xml:space="preserve">: Only bottom-line data must be submitted monthly; therefore, lines 4, 5, and 6 of columns C, E, G, and </w:t>
      </w:r>
      <w:r>
        <w:rPr>
          <w:sz w:val="16"/>
          <w:szCs w:val="20"/>
        </w:rPr>
        <w:t>I</w:t>
      </w:r>
      <w:r w:rsidRPr="00A011DB">
        <w:rPr>
          <w:sz w:val="16"/>
          <w:szCs w:val="20"/>
        </w:rPr>
        <w:t xml:space="preserve"> will be completed and submitted to the </w:t>
      </w:r>
      <w:smartTag w:uri="urn:schemas-microsoft-com:office:smarttags" w:element="stockticker">
        <w:r w:rsidRPr="00A011DB">
          <w:rPr>
            <w:sz w:val="16"/>
            <w:szCs w:val="20"/>
          </w:rPr>
          <w:t>BLS</w:t>
        </w:r>
      </w:smartTag>
      <w:r w:rsidRPr="00A011DB">
        <w:rPr>
          <w:sz w:val="16"/>
          <w:szCs w:val="20"/>
        </w:rPr>
        <w:t xml:space="preserve"> within 30 calendar days after the end of each month.  Cumulative data for all lines must be completed and submitted to the </w:t>
      </w:r>
      <w:smartTag w:uri="urn:schemas-microsoft-com:office:smarttags" w:element="stockticker">
        <w:r w:rsidRPr="00A011DB">
          <w:rPr>
            <w:sz w:val="16"/>
            <w:szCs w:val="20"/>
          </w:rPr>
          <w:t>BLS</w:t>
        </w:r>
      </w:smartTag>
      <w:r w:rsidRPr="00A011DB">
        <w:rPr>
          <w:sz w:val="16"/>
          <w:szCs w:val="20"/>
        </w:rPr>
        <w:t xml:space="preserve"> 30 calendar days after the end of the Federal fiscal year quarter.</w:t>
      </w:r>
    </w:p>
    <w:p w:rsidRPr="00A011DB" w:rsidR="00F71D50" w:rsidP="00F71D50" w:rsidRDefault="00F71D50" w14:paraId="28F64EA6" w14:textId="77777777">
      <w:pPr>
        <w:rPr>
          <w:sz w:val="16"/>
          <w:szCs w:val="20"/>
        </w:rPr>
      </w:pPr>
      <w:r w:rsidRPr="00A011DB">
        <w:rPr>
          <w:b/>
          <w:sz w:val="16"/>
          <w:szCs w:val="20"/>
        </w:rPr>
        <w:t>Identifying Information:</w:t>
      </w:r>
      <w:r w:rsidRPr="00A011DB">
        <w:rPr>
          <w:sz w:val="16"/>
          <w:szCs w:val="20"/>
        </w:rPr>
        <w:t xml:space="preserve">  Enter the appropriate Federal fiscal year, quarter (1st, 2nd, 3rd or 4th) and/or name of month (Oct., Nov., Jan., Feb., April, May, July, Aug.) report is covering.  Enter a check to indicate if this is the final report of the agreement.  Enter the </w:t>
      </w:r>
      <w:r w:rsidR="00C02AE6">
        <w:rPr>
          <w:sz w:val="16"/>
          <w:szCs w:val="20"/>
        </w:rPr>
        <w:t>s</w:t>
      </w:r>
      <w:r>
        <w:rPr>
          <w:sz w:val="16"/>
          <w:szCs w:val="20"/>
        </w:rPr>
        <w:t>tate</w:t>
      </w:r>
      <w:r w:rsidRPr="00A011DB">
        <w:rPr>
          <w:sz w:val="16"/>
          <w:szCs w:val="20"/>
        </w:rPr>
        <w:t xml:space="preserve">'s two letter postal abbreviation, the FIPS code, the appropriate cooperative agreement number and date agreement was executed.  Enter the </w:t>
      </w:r>
      <w:r w:rsidR="00C02AE6">
        <w:rPr>
          <w:sz w:val="16"/>
          <w:szCs w:val="20"/>
        </w:rPr>
        <w:t>s</w:t>
      </w:r>
      <w:r>
        <w:rPr>
          <w:sz w:val="16"/>
          <w:szCs w:val="20"/>
        </w:rPr>
        <w:t>tate</w:t>
      </w:r>
      <w:r w:rsidRPr="00A011DB">
        <w:rPr>
          <w:sz w:val="16"/>
          <w:szCs w:val="20"/>
        </w:rPr>
        <w:t xml:space="preserve"> agency's name.  Enter the following information for the submitting official: name, title, and telephone number.</w:t>
      </w:r>
    </w:p>
    <w:p w:rsidRPr="00A011DB" w:rsidR="00F71D50" w:rsidP="00F71D50" w:rsidRDefault="00F71D50" w14:paraId="0C33F732" w14:textId="77777777">
      <w:pPr>
        <w:rPr>
          <w:sz w:val="16"/>
          <w:szCs w:val="20"/>
        </w:rPr>
      </w:pPr>
      <w:r w:rsidRPr="00A011DB">
        <w:rPr>
          <w:b/>
          <w:sz w:val="16"/>
          <w:szCs w:val="20"/>
        </w:rPr>
        <w:t xml:space="preserve">Columns C through </w:t>
      </w:r>
      <w:r w:rsidR="00751B47">
        <w:rPr>
          <w:b/>
          <w:sz w:val="16"/>
          <w:szCs w:val="20"/>
        </w:rPr>
        <w:t>J</w:t>
      </w:r>
      <w:r w:rsidRPr="00A011DB">
        <w:rPr>
          <w:b/>
          <w:sz w:val="16"/>
          <w:szCs w:val="20"/>
        </w:rPr>
        <w:t>:</w:t>
      </w:r>
      <w:r w:rsidRPr="00A011DB">
        <w:rPr>
          <w:sz w:val="16"/>
          <w:szCs w:val="20"/>
        </w:rPr>
        <w:t xml:space="preserve">  Enter the appropriate fund ledger code in the space provided under the program name.  In columns C, E, G, and </w:t>
      </w:r>
      <w:r>
        <w:rPr>
          <w:sz w:val="16"/>
          <w:szCs w:val="20"/>
        </w:rPr>
        <w:t>I</w:t>
      </w:r>
      <w:r w:rsidRPr="00A011DB">
        <w:rPr>
          <w:sz w:val="16"/>
          <w:szCs w:val="20"/>
        </w:rPr>
        <w:t xml:space="preserve">, enter the noncumulative data for this month (the month of the report) for total expenditures, total obligations and total cash received.  In columns D, F, H, and </w:t>
      </w:r>
      <w:r>
        <w:rPr>
          <w:sz w:val="16"/>
          <w:szCs w:val="20"/>
        </w:rPr>
        <w:t>J</w:t>
      </w:r>
      <w:r w:rsidRPr="00A011DB">
        <w:rPr>
          <w:sz w:val="16"/>
          <w:szCs w:val="20"/>
        </w:rPr>
        <w:t>, the cumulative data should reflect the cumulative information from the beginning of the cooperative agreement period through the end of the current report period.</w:t>
      </w:r>
    </w:p>
    <w:p w:rsidRPr="00A011DB" w:rsidR="00F71D50" w:rsidP="00F71D50" w:rsidRDefault="00F71D50" w14:paraId="409EF82E" w14:textId="77777777">
      <w:pPr>
        <w:rPr>
          <w:sz w:val="16"/>
          <w:szCs w:val="20"/>
        </w:rPr>
      </w:pPr>
      <w:r w:rsidRPr="00A011DB">
        <w:rPr>
          <w:b/>
          <w:sz w:val="16"/>
          <w:szCs w:val="20"/>
        </w:rPr>
        <w:t>Line 1, Program Staff Resources Obligated:</w:t>
      </w:r>
      <w:r w:rsidRPr="00A011DB">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rsidRPr="00A011DB" w:rsidR="00F71D50" w:rsidP="00F71D50" w:rsidRDefault="00F71D50" w14:paraId="2DA3CD56" w14:textId="77777777">
      <w:pPr>
        <w:rPr>
          <w:sz w:val="16"/>
          <w:szCs w:val="20"/>
        </w:rPr>
      </w:pPr>
      <w:r w:rsidRPr="00A011DB">
        <w:rPr>
          <w:b/>
          <w:sz w:val="16"/>
          <w:szCs w:val="20"/>
        </w:rPr>
        <w:t>Line 2, Administrative, Support and Technical Services Staff Resources Obligated:</w:t>
      </w:r>
      <w:r w:rsidRPr="00A011DB">
        <w:rPr>
          <w:sz w:val="16"/>
          <w:szCs w:val="20"/>
        </w:rPr>
        <w:t xml:space="preserve"> Enter actual obligations for personal services and personnel benefits for AS&amp;T staff being charged to the cooperative agreement.  This line includes all personnel costs, direct, indirect or allocated, for staff work in an administrative capacity that benefits multiple programs administered by the </w:t>
      </w:r>
      <w:r w:rsidR="00C02AE6">
        <w:rPr>
          <w:sz w:val="16"/>
          <w:szCs w:val="20"/>
        </w:rPr>
        <w:t>s</w:t>
      </w:r>
      <w:r>
        <w:rPr>
          <w:sz w:val="16"/>
          <w:szCs w:val="20"/>
        </w:rPr>
        <w:t>tate</w:t>
      </w:r>
      <w:r w:rsidRPr="00A011DB">
        <w:rPr>
          <w:sz w:val="16"/>
          <w:szCs w:val="20"/>
        </w:rPr>
        <w:t xml:space="preserve"> agency. </w:t>
      </w:r>
    </w:p>
    <w:p w:rsidRPr="00A011DB" w:rsidR="00F71D50" w:rsidP="00F71D50" w:rsidRDefault="00F71D50" w14:paraId="000920CE" w14:textId="77777777">
      <w:pPr>
        <w:rPr>
          <w:sz w:val="16"/>
          <w:szCs w:val="20"/>
        </w:rPr>
      </w:pPr>
      <w:r w:rsidRPr="00A011DB">
        <w:rPr>
          <w:b/>
          <w:sz w:val="16"/>
          <w:szCs w:val="20"/>
        </w:rPr>
        <w:t xml:space="preserve">Line 3, </w:t>
      </w:r>
      <w:proofErr w:type="spellStart"/>
      <w:r w:rsidRPr="00A011DB">
        <w:rPr>
          <w:b/>
          <w:sz w:val="16"/>
          <w:szCs w:val="20"/>
        </w:rPr>
        <w:t>Nonpersonal</w:t>
      </w:r>
      <w:proofErr w:type="spellEnd"/>
      <w:r w:rsidRPr="00A011DB">
        <w:rPr>
          <w:b/>
          <w:sz w:val="16"/>
          <w:szCs w:val="20"/>
        </w:rPr>
        <w:t xml:space="preserve"> Services Obligated:</w:t>
      </w:r>
      <w:r w:rsidRPr="00A011DB">
        <w:rPr>
          <w:sz w:val="16"/>
          <w:szCs w:val="20"/>
        </w:rPr>
        <w:t xml:space="preserve"> Enter obligations for </w:t>
      </w:r>
      <w:proofErr w:type="spellStart"/>
      <w:r w:rsidRPr="00A011DB">
        <w:rPr>
          <w:sz w:val="16"/>
          <w:szCs w:val="20"/>
        </w:rPr>
        <w:t>nonpersonal</w:t>
      </w:r>
      <w:proofErr w:type="spellEnd"/>
      <w:r w:rsidRPr="00A011DB">
        <w:rPr>
          <w:sz w:val="16"/>
          <w:szCs w:val="20"/>
        </w:rPr>
        <w:t xml:space="preserve"> services for each program.  This line includes all goods and services other than personal services benefits used by the program and AS&amp;T staff under the cooperative agreement.  These include supplies, communications, travel, rental of equipment, utilities, etc.</w:t>
      </w:r>
    </w:p>
    <w:p w:rsidRPr="00A011DB" w:rsidR="00F71D50" w:rsidP="00F71D50" w:rsidRDefault="00F71D50" w14:paraId="793C3A07" w14:textId="77777777">
      <w:pPr>
        <w:rPr>
          <w:sz w:val="16"/>
          <w:szCs w:val="20"/>
        </w:rPr>
      </w:pPr>
      <w:r w:rsidRPr="00A011DB">
        <w:rPr>
          <w:b/>
          <w:sz w:val="16"/>
          <w:szCs w:val="20"/>
        </w:rPr>
        <w:t>Line 4, Total Obligations:</w:t>
      </w:r>
      <w:r w:rsidRPr="00A011DB">
        <w:rPr>
          <w:sz w:val="16"/>
          <w:szCs w:val="20"/>
        </w:rPr>
        <w:t xml:space="preserve"> Enter total actual obligations for each program.  This should equal the sum of lines 2 through 4.  This line must be completed monthly and quarterly.</w:t>
      </w:r>
    </w:p>
    <w:p w:rsidRPr="00A011DB" w:rsidR="00F71D50" w:rsidP="00F71D50" w:rsidRDefault="00F71D50" w14:paraId="168B0B6B" w14:textId="77777777">
      <w:pPr>
        <w:rPr>
          <w:sz w:val="16"/>
          <w:szCs w:val="20"/>
        </w:rPr>
      </w:pPr>
      <w:r w:rsidRPr="00A011DB">
        <w:rPr>
          <w:b/>
          <w:sz w:val="16"/>
          <w:szCs w:val="20"/>
        </w:rPr>
        <w:t>Line 5, Total Cash Received:</w:t>
      </w:r>
      <w:r w:rsidRPr="00A011DB">
        <w:rPr>
          <w:sz w:val="16"/>
          <w:szCs w:val="20"/>
        </w:rPr>
        <w:t xml:space="preserve"> Enter the amount of funds received for the month, and cumulatively, through electronic funds transfers or check payments.</w:t>
      </w:r>
    </w:p>
    <w:p w:rsidRPr="00A011DB" w:rsidR="00F71D50" w:rsidP="00F71D50" w:rsidRDefault="00F71D50" w14:paraId="6F41C622" w14:textId="77777777">
      <w:pPr>
        <w:rPr>
          <w:sz w:val="16"/>
          <w:szCs w:val="20"/>
        </w:rPr>
      </w:pPr>
      <w:r w:rsidRPr="00A011DB">
        <w:rPr>
          <w:b/>
          <w:sz w:val="16"/>
          <w:szCs w:val="20"/>
        </w:rPr>
        <w:t>Line 6, Total Expenditures:</w:t>
      </w:r>
      <w:r w:rsidRPr="00A011DB">
        <w:rPr>
          <w:sz w:val="16"/>
          <w:szCs w:val="20"/>
        </w:rPr>
        <w:t xml:space="preserve"> Enter the total actual expenditures (i.e., total obligations less resources on order) for each program for the month and cumulatively.</w:t>
      </w:r>
    </w:p>
    <w:p w:rsidRPr="00A011DB" w:rsidR="00F71D50" w:rsidP="00F71D50" w:rsidRDefault="00F71D50" w14:paraId="495B0461" w14:textId="77777777">
      <w:pPr>
        <w:rPr>
          <w:sz w:val="16"/>
          <w:szCs w:val="20"/>
        </w:rPr>
      </w:pPr>
      <w:r w:rsidRPr="00A011DB">
        <w:rPr>
          <w:b/>
          <w:sz w:val="16"/>
          <w:szCs w:val="20"/>
        </w:rPr>
        <w:t>Line 7, Program Staff Years:</w:t>
      </w:r>
      <w:r w:rsidRPr="00A011DB">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rsidRPr="00A011DB" w:rsidR="00F71D50" w:rsidP="00F71D50" w:rsidRDefault="00F71D50" w14:paraId="43C3EB28" w14:textId="77777777">
      <w:pPr>
        <w:rPr>
          <w:sz w:val="16"/>
          <w:szCs w:val="20"/>
        </w:rPr>
      </w:pPr>
      <w:r w:rsidRPr="00A011DB">
        <w:rPr>
          <w:b/>
          <w:sz w:val="16"/>
          <w:szCs w:val="20"/>
        </w:rPr>
        <w:t>Line 8, AS&amp;T Staff Years:</w:t>
      </w:r>
      <w:r w:rsidRPr="00A011DB">
        <w:rPr>
          <w:sz w:val="16"/>
          <w:szCs w:val="20"/>
        </w:rPr>
        <w:t xml:space="preserve">  Enter the actual annualized staff years paid (as defined above) for AS&amp;T staff as defined in line 3.</w:t>
      </w:r>
    </w:p>
    <w:p w:rsidRPr="00A011DB" w:rsidR="00F71D50" w:rsidP="00F71D50" w:rsidRDefault="00F71D50" w14:paraId="4E214947" w14:textId="77777777">
      <w:pPr>
        <w:rPr>
          <w:szCs w:val="20"/>
        </w:rPr>
      </w:pPr>
      <w:r w:rsidRPr="00A011DB">
        <w:rPr>
          <w:b/>
          <w:sz w:val="16"/>
          <w:szCs w:val="20"/>
        </w:rPr>
        <w:t>Certification:</w:t>
      </w:r>
      <w:r w:rsidRPr="00A011DB">
        <w:rPr>
          <w:sz w:val="16"/>
          <w:szCs w:val="20"/>
        </w:rPr>
        <w:t xml:space="preserve"> Self-explanatory.</w:t>
      </w:r>
    </w:p>
    <w:p w:rsidRPr="00851650" w:rsidR="00F71D50" w:rsidP="00F71D50" w:rsidRDefault="00F71D50" w14:paraId="6E050A46" w14:textId="77777777">
      <w:pPr>
        <w:sectPr w:rsidRPr="00851650" w:rsidR="00F71D50" w:rsidSect="003C6E20">
          <w:headerReference w:type="even" r:id="rId22"/>
          <w:headerReference w:type="default" r:id="rId23"/>
          <w:footerReference w:type="even" r:id="rId24"/>
          <w:footerReference w:type="default" r:id="rId25"/>
          <w:headerReference w:type="first" r:id="rId26"/>
          <w:pgSz w:w="15840" w:h="12240" w:orient="landscape" w:code="1"/>
          <w:pgMar w:top="432" w:right="432" w:bottom="432" w:left="432" w:header="0" w:footer="0" w:gutter="0"/>
          <w:pgNumType w:start="27"/>
          <w:cols w:space="720"/>
          <w:docGrid w:linePitch="360"/>
        </w:sectPr>
      </w:pPr>
    </w:p>
    <w:tbl>
      <w:tblPr>
        <w:tblW w:w="14547" w:type="dxa"/>
        <w:tblInd w:w="-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4" w:type="dxa"/>
          <w:right w:w="54" w:type="dxa"/>
        </w:tblCellMar>
        <w:tblLook w:val="0000" w:firstRow="0" w:lastRow="0" w:firstColumn="0" w:lastColumn="0" w:noHBand="0" w:noVBand="0"/>
      </w:tblPr>
      <w:tblGrid>
        <w:gridCol w:w="507"/>
        <w:gridCol w:w="2160"/>
        <w:gridCol w:w="1181"/>
        <w:gridCol w:w="795"/>
        <w:gridCol w:w="386"/>
        <w:gridCol w:w="1181"/>
        <w:gridCol w:w="1181"/>
        <w:gridCol w:w="1181"/>
        <w:gridCol w:w="1181"/>
        <w:gridCol w:w="102"/>
        <w:gridCol w:w="1079"/>
        <w:gridCol w:w="460"/>
        <w:gridCol w:w="721"/>
        <w:gridCol w:w="7"/>
        <w:gridCol w:w="425"/>
        <w:gridCol w:w="749"/>
        <w:gridCol w:w="38"/>
        <w:gridCol w:w="1213"/>
      </w:tblGrid>
      <w:tr w:rsidRPr="00F71D50" w:rsidR="00F71D50" w:rsidTr="00B25E95" w14:paraId="7A42CD71" w14:textId="77777777">
        <w:tc>
          <w:tcPr>
            <w:tcW w:w="9855" w:type="dxa"/>
            <w:gridSpan w:val="10"/>
            <w:tcBorders>
              <w:right w:val="nil"/>
            </w:tcBorders>
          </w:tcPr>
          <w:p w:rsidRPr="00F71D50" w:rsidR="00F71D50" w:rsidP="00F71D50" w:rsidRDefault="00F71D50" w14:paraId="52680555" w14:textId="77777777">
            <w:pPr>
              <w:spacing w:after="0"/>
              <w:ind w:left="0"/>
              <w:rPr>
                <w:rFonts w:ascii="Arial" w:hAnsi="Arial"/>
                <w:b/>
                <w:caps/>
                <w:sz w:val="24"/>
                <w:szCs w:val="20"/>
              </w:rPr>
            </w:pPr>
            <w:bookmarkStart w:name="_Toc360943481" w:id="484"/>
            <w:bookmarkStart w:name="_Toc360957532" w:id="485"/>
            <w:bookmarkStart w:name="_Toc388694001" w:id="486"/>
            <w:bookmarkStart w:name="_Toc388872705" w:id="487"/>
            <w:bookmarkStart w:name="_Toc452960250" w:id="488"/>
            <w:bookmarkStart w:name="_Toc481996038" w:id="489"/>
            <w:bookmarkStart w:name="_Toc33524473" w:id="490"/>
            <w:bookmarkStart w:name="_Toc35069356" w:id="491"/>
            <w:bookmarkStart w:name="_Toc37487949" w:id="492"/>
            <w:bookmarkStart w:name="_Toc40072291" w:id="493"/>
            <w:bookmarkStart w:name="_Toc40693798" w:id="494"/>
            <w:bookmarkStart w:name="_Toc40849936" w:id="495"/>
            <w:bookmarkStart w:name="_Toc53558571" w:id="496"/>
            <w:bookmarkStart w:name="_Toc102190562" w:id="497"/>
            <w:bookmarkStart w:name="_Toc102201932" w:id="498"/>
            <w:bookmarkStart w:name="_Toc102293976" w:id="499"/>
            <w:bookmarkStart w:name="_Toc102369599" w:id="500"/>
            <w:bookmarkStart w:name="_Toc102819684" w:id="501"/>
            <w:bookmarkStart w:name="_Toc103663478" w:id="502"/>
            <w:bookmarkStart w:name="_Toc160003275" w:id="503"/>
            <w:bookmarkStart w:name="_Toc161739806" w:id="504"/>
            <w:bookmarkStart w:name="_Toc164237378" w:id="505"/>
            <w:bookmarkStart w:name="_Toc190759520" w:id="506"/>
            <w:bookmarkStart w:name="_Toc192907990" w:id="507"/>
            <w:bookmarkEnd w:id="483"/>
            <w:r w:rsidRPr="00F71D50">
              <w:rPr>
                <w:rFonts w:ascii="Arial" w:hAnsi="Arial"/>
                <w:b/>
                <w:caps/>
                <w:sz w:val="24"/>
                <w:szCs w:val="20"/>
              </w:rPr>
              <w:lastRenderedPageBreak/>
              <w:br/>
              <w:t>Bureau of Labor Statistics</w:t>
            </w:r>
            <w:r w:rsidRPr="00F71D50">
              <w:rPr>
                <w:rFonts w:ascii="Arial" w:hAnsi="Arial"/>
                <w:b/>
                <w:caps/>
                <w:sz w:val="24"/>
                <w:szCs w:val="20"/>
              </w:rPr>
              <w:br/>
              <w:t>LMI Cooperative Statistics Financial Report</w:t>
            </w:r>
          </w:p>
        </w:tc>
        <w:tc>
          <w:tcPr>
            <w:tcW w:w="4692" w:type="dxa"/>
            <w:gridSpan w:val="8"/>
            <w:tcBorders>
              <w:left w:val="nil"/>
            </w:tcBorders>
          </w:tcPr>
          <w:p w:rsidRPr="00F71D50" w:rsidR="00F71D50" w:rsidP="00F71D50" w:rsidRDefault="00F71D50" w14:paraId="7BA168EA" w14:textId="77777777">
            <w:pPr>
              <w:widowControl w:val="0"/>
              <w:spacing w:after="60"/>
              <w:ind w:left="0"/>
              <w:rPr>
                <w:rFonts w:ascii="Arial" w:hAnsi="Arial"/>
                <w:b/>
                <w:sz w:val="24"/>
              </w:rPr>
            </w:pPr>
            <w:r w:rsidRPr="00F71D50">
              <w:rPr>
                <w:rFonts w:ascii="Arial" w:hAnsi="Arial"/>
                <w:b/>
                <w:sz w:val="24"/>
              </w:rPr>
              <w:t>U.S. DEPARTMENT OF LABOR</w:t>
            </w:r>
            <w:r w:rsidRPr="009F380C">
              <w:rPr>
                <w:rFonts w:ascii="Arial" w:hAnsi="Arial"/>
                <w:b/>
                <w:noProof/>
                <w:sz w:val="24"/>
              </w:rPr>
              <w:drawing>
                <wp:inline distT="0" distB="0" distL="0" distR="0" wp14:anchorId="13D95640" wp14:editId="13CE8C1A">
                  <wp:extent cx="523875" cy="504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Pr="00F71D50" w:rsidR="00F71D50" w:rsidTr="00B25E95" w14:paraId="59722D8C" w14:textId="77777777">
        <w:trPr>
          <w:trHeight w:val="696"/>
        </w:trPr>
        <w:tc>
          <w:tcPr>
            <w:tcW w:w="12547" w:type="dxa"/>
            <w:gridSpan w:val="15"/>
            <w:vAlign w:val="center"/>
          </w:tcPr>
          <w:p w:rsidRPr="00F71D50" w:rsidR="00F71D50" w:rsidP="00B07BBE" w:rsidRDefault="00F71D50" w14:paraId="6FD072BE" w14:textId="0B574C70">
            <w:pPr>
              <w:widowControl w:val="0"/>
              <w:spacing w:after="0"/>
              <w:ind w:left="0"/>
              <w:rPr>
                <w:rFonts w:ascii="Arial" w:hAnsi="Arial"/>
                <w:sz w:val="16"/>
              </w:rPr>
            </w:pPr>
            <w:r w:rsidRPr="00F71D50">
              <w:rPr>
                <w:rFonts w:ascii="Arial" w:hAnsi="Arial"/>
                <w:sz w:val="14"/>
              </w:rPr>
              <w:t>We estimate that it will take an average of 1 to 5 hours to complete this form including time for reviewing instructions, searching existing data sources, gathering and maintaining the data needed, and completing and reviewing the information.  Your r</w:t>
            </w:r>
            <w:r w:rsidRPr="00F71D50">
              <w:rPr>
                <w:rFonts w:ascii="Arial" w:hAnsi="Arial" w:cs="Arial"/>
                <w:sz w:val="14"/>
                <w:szCs w:val="14"/>
              </w:rPr>
              <w:t>esponse is required to obtain or retain benefits under 29 USC 49</w:t>
            </w:r>
            <w:r w:rsidR="00E7376A">
              <w:rPr>
                <w:rFonts w:ascii="Arial" w:hAnsi="Arial" w:cs="Arial"/>
                <w:sz w:val="14"/>
                <w:szCs w:val="14"/>
              </w:rPr>
              <w:t>L-1</w:t>
            </w:r>
            <w:r w:rsidRPr="00F71D50">
              <w:rPr>
                <w:rFonts w:ascii="Arial" w:hAnsi="Arial" w:cs="Arial"/>
                <w:sz w:val="14"/>
                <w:szCs w:val="14"/>
              </w:rPr>
              <w:t>.</w:t>
            </w:r>
            <w:r w:rsidRPr="00F71D50">
              <w:rPr>
                <w:sz w:val="14"/>
                <w:szCs w:val="14"/>
              </w:rPr>
              <w:t xml:space="preserve">  </w:t>
            </w:r>
            <w:r w:rsidRPr="00F71D50">
              <w:rPr>
                <w:rFonts w:ascii="Arial" w:hAnsi="Arial"/>
                <w:sz w:val="14"/>
              </w:rPr>
              <w:t>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2000" w:type="dxa"/>
            <w:gridSpan w:val="3"/>
          </w:tcPr>
          <w:p w:rsidRPr="00F71D50" w:rsidR="00F71D50" w:rsidP="00F71D50" w:rsidRDefault="00F71D50" w14:paraId="2ACEC542" w14:textId="4A7613F2">
            <w:pPr>
              <w:widowControl w:val="0"/>
              <w:spacing w:after="0"/>
              <w:ind w:left="0"/>
              <w:jc w:val="right"/>
              <w:rPr>
                <w:rFonts w:ascii="Arial" w:hAnsi="Arial"/>
                <w:sz w:val="14"/>
              </w:rPr>
            </w:pPr>
            <w:r w:rsidRPr="00F71D50">
              <w:rPr>
                <w:rFonts w:ascii="Arial" w:hAnsi="Arial"/>
                <w:sz w:val="14"/>
              </w:rPr>
              <w:br/>
              <w:t>OMB No. 1220-0079</w:t>
            </w:r>
            <w:r w:rsidRPr="00F71D50">
              <w:rPr>
                <w:rFonts w:ascii="Arial" w:hAnsi="Arial"/>
                <w:sz w:val="14"/>
              </w:rPr>
              <w:br/>
              <w:t xml:space="preserve">Approval Expires  </w:t>
            </w:r>
            <w:r w:rsidR="008D62C3">
              <w:rPr>
                <w:rFonts w:ascii="Arial" w:hAnsi="Arial"/>
                <w:sz w:val="14"/>
              </w:rPr>
              <w:t>05</w:t>
            </w:r>
            <w:r w:rsidRPr="00F71D50">
              <w:rPr>
                <w:rFonts w:ascii="Arial" w:hAnsi="Arial"/>
                <w:sz w:val="14"/>
              </w:rPr>
              <w:t>-</w:t>
            </w:r>
            <w:r w:rsidR="008D62C3">
              <w:rPr>
                <w:rFonts w:ascii="Arial" w:hAnsi="Arial"/>
                <w:sz w:val="14"/>
              </w:rPr>
              <w:t>31</w:t>
            </w:r>
            <w:r w:rsidRPr="00F71D50">
              <w:rPr>
                <w:rFonts w:ascii="Arial" w:hAnsi="Arial"/>
                <w:sz w:val="14"/>
              </w:rPr>
              <w:t>-</w:t>
            </w:r>
            <w:r w:rsidR="008D62C3">
              <w:rPr>
                <w:rFonts w:ascii="Arial" w:hAnsi="Arial"/>
                <w:sz w:val="14"/>
              </w:rPr>
              <w:t>2021</w:t>
            </w:r>
          </w:p>
        </w:tc>
      </w:tr>
      <w:tr w:rsidRPr="00F71D50" w:rsidR="00F71D50" w:rsidTr="00B25E95" w14:paraId="0007367F" w14:textId="77777777">
        <w:tc>
          <w:tcPr>
            <w:tcW w:w="4643" w:type="dxa"/>
            <w:gridSpan w:val="4"/>
          </w:tcPr>
          <w:p w:rsidRPr="00F71D50" w:rsidR="00F71D50" w:rsidP="00F71D50" w:rsidRDefault="00F71D50" w14:paraId="0C4A3306" w14:textId="77777777">
            <w:pPr>
              <w:widowControl w:val="0"/>
              <w:spacing w:before="120" w:after="0"/>
              <w:ind w:left="0"/>
              <w:rPr>
                <w:rFonts w:ascii="Arial" w:hAnsi="Arial"/>
              </w:rPr>
            </w:pPr>
            <w:r w:rsidRPr="00F71D50">
              <w:rPr>
                <w:rFonts w:ascii="Arial" w:hAnsi="Arial"/>
              </w:rPr>
              <w:t>State Abbreviation:</w:t>
            </w:r>
          </w:p>
        </w:tc>
        <w:tc>
          <w:tcPr>
            <w:tcW w:w="6751" w:type="dxa"/>
            <w:gridSpan w:val="8"/>
          </w:tcPr>
          <w:p w:rsidRPr="00F71D50" w:rsidR="00F71D50" w:rsidP="00F71D50" w:rsidRDefault="00F71D50" w14:paraId="15941485" w14:textId="77777777">
            <w:pPr>
              <w:widowControl w:val="0"/>
              <w:spacing w:before="120" w:after="0"/>
              <w:ind w:left="0"/>
              <w:rPr>
                <w:rFonts w:ascii="Arial" w:hAnsi="Arial"/>
              </w:rPr>
            </w:pPr>
            <w:r w:rsidRPr="00F71D50">
              <w:rPr>
                <w:rFonts w:ascii="Arial" w:hAnsi="Arial"/>
              </w:rPr>
              <w:t>State Agency Name:</w:t>
            </w:r>
          </w:p>
        </w:tc>
        <w:tc>
          <w:tcPr>
            <w:tcW w:w="3153" w:type="dxa"/>
            <w:gridSpan w:val="6"/>
          </w:tcPr>
          <w:p w:rsidRPr="00F71D50" w:rsidR="00F71D50" w:rsidP="00F71D50" w:rsidRDefault="00F71D50" w14:paraId="6CE3F3A7" w14:textId="77777777">
            <w:pPr>
              <w:widowControl w:val="0"/>
              <w:spacing w:before="120" w:after="0"/>
              <w:ind w:left="0"/>
              <w:rPr>
                <w:rFonts w:ascii="Arial" w:hAnsi="Arial"/>
              </w:rPr>
            </w:pPr>
            <w:r w:rsidRPr="00F71D50">
              <w:rPr>
                <w:rFonts w:ascii="Arial" w:hAnsi="Arial"/>
              </w:rPr>
              <w:t>Fiscal Year:</w:t>
            </w:r>
          </w:p>
        </w:tc>
      </w:tr>
      <w:tr w:rsidRPr="00F71D50" w:rsidR="00F71D50" w:rsidTr="00B25E95" w14:paraId="1B50984C" w14:textId="77777777">
        <w:tc>
          <w:tcPr>
            <w:tcW w:w="4643" w:type="dxa"/>
            <w:gridSpan w:val="4"/>
          </w:tcPr>
          <w:p w:rsidRPr="00F71D50" w:rsidR="00F71D50" w:rsidP="00F71D50" w:rsidRDefault="00F71D50" w14:paraId="2FC25E1C" w14:textId="77777777">
            <w:pPr>
              <w:widowControl w:val="0"/>
              <w:spacing w:before="120" w:after="0"/>
              <w:ind w:left="0"/>
              <w:rPr>
                <w:rFonts w:ascii="Arial" w:hAnsi="Arial"/>
              </w:rPr>
            </w:pPr>
            <w:r w:rsidRPr="00F71D50">
              <w:rPr>
                <w:rFonts w:ascii="Arial" w:hAnsi="Arial"/>
              </w:rPr>
              <w:t>FIPS Code:</w:t>
            </w:r>
          </w:p>
        </w:tc>
        <w:tc>
          <w:tcPr>
            <w:tcW w:w="6751" w:type="dxa"/>
            <w:gridSpan w:val="8"/>
          </w:tcPr>
          <w:p w:rsidRPr="00F71D50" w:rsidR="00F71D50" w:rsidP="00F71D50" w:rsidRDefault="00F71D50" w14:paraId="4EA125F3" w14:textId="77777777">
            <w:pPr>
              <w:widowControl w:val="0"/>
              <w:spacing w:before="120" w:after="0"/>
              <w:ind w:left="0"/>
              <w:rPr>
                <w:rFonts w:ascii="Arial" w:hAnsi="Arial"/>
              </w:rPr>
            </w:pPr>
            <w:r w:rsidRPr="00F71D50">
              <w:rPr>
                <w:rFonts w:ascii="Arial" w:hAnsi="Arial"/>
              </w:rPr>
              <w:t>Name of Submitting Official:</w:t>
            </w:r>
          </w:p>
        </w:tc>
        <w:tc>
          <w:tcPr>
            <w:tcW w:w="3153" w:type="dxa"/>
            <w:gridSpan w:val="6"/>
          </w:tcPr>
          <w:p w:rsidRPr="00F71D50" w:rsidR="00F71D50" w:rsidP="00F71D50" w:rsidRDefault="00F71D50" w14:paraId="1739B139" w14:textId="77777777">
            <w:pPr>
              <w:widowControl w:val="0"/>
              <w:spacing w:before="120" w:after="0"/>
              <w:ind w:left="0"/>
              <w:rPr>
                <w:rFonts w:ascii="Arial" w:hAnsi="Arial"/>
              </w:rPr>
            </w:pPr>
            <w:r w:rsidRPr="00F71D50">
              <w:rPr>
                <w:rFonts w:ascii="Arial" w:hAnsi="Arial"/>
              </w:rPr>
              <w:t>Quarter:</w:t>
            </w:r>
          </w:p>
        </w:tc>
      </w:tr>
      <w:tr w:rsidRPr="00F71D50" w:rsidR="00F71D50" w:rsidTr="00B25E95" w14:paraId="426912A5" w14:textId="77777777">
        <w:tc>
          <w:tcPr>
            <w:tcW w:w="4643" w:type="dxa"/>
            <w:gridSpan w:val="4"/>
          </w:tcPr>
          <w:p w:rsidRPr="00F71D50" w:rsidR="00F71D50" w:rsidP="00F71D50" w:rsidRDefault="00F71D50" w14:paraId="7DEF651C" w14:textId="77777777">
            <w:pPr>
              <w:widowControl w:val="0"/>
              <w:spacing w:before="120" w:after="0"/>
              <w:ind w:left="0"/>
              <w:rPr>
                <w:rFonts w:ascii="Arial" w:hAnsi="Arial"/>
              </w:rPr>
            </w:pPr>
            <w:r w:rsidRPr="00F71D50">
              <w:rPr>
                <w:rFonts w:ascii="Arial" w:hAnsi="Arial"/>
              </w:rPr>
              <w:t>CA Number:</w:t>
            </w:r>
          </w:p>
        </w:tc>
        <w:tc>
          <w:tcPr>
            <w:tcW w:w="6751" w:type="dxa"/>
            <w:gridSpan w:val="8"/>
          </w:tcPr>
          <w:p w:rsidRPr="00F71D50" w:rsidR="00F71D50" w:rsidP="00F71D50" w:rsidRDefault="00F71D50" w14:paraId="6406EAA4" w14:textId="77777777">
            <w:pPr>
              <w:widowControl w:val="0"/>
              <w:spacing w:before="120" w:after="0"/>
              <w:ind w:left="0"/>
              <w:rPr>
                <w:rFonts w:ascii="Arial" w:hAnsi="Arial"/>
              </w:rPr>
            </w:pPr>
            <w:r w:rsidRPr="00F71D50">
              <w:rPr>
                <w:rFonts w:ascii="Arial" w:hAnsi="Arial"/>
              </w:rPr>
              <w:t>Title of Submitting Official:</w:t>
            </w:r>
          </w:p>
        </w:tc>
        <w:tc>
          <w:tcPr>
            <w:tcW w:w="3153" w:type="dxa"/>
            <w:gridSpan w:val="6"/>
          </w:tcPr>
          <w:p w:rsidRPr="00F71D50" w:rsidR="00F71D50" w:rsidP="00F71D50" w:rsidRDefault="00F71D50" w14:paraId="78647F00" w14:textId="77777777">
            <w:pPr>
              <w:widowControl w:val="0"/>
              <w:spacing w:before="120" w:after="0"/>
              <w:ind w:left="0"/>
              <w:rPr>
                <w:rFonts w:ascii="Arial" w:hAnsi="Arial"/>
              </w:rPr>
            </w:pPr>
            <w:r w:rsidRPr="00F71D50">
              <w:rPr>
                <w:rFonts w:ascii="Arial" w:hAnsi="Arial"/>
              </w:rPr>
              <w:t>Month:</w:t>
            </w:r>
          </w:p>
        </w:tc>
      </w:tr>
      <w:tr w:rsidRPr="00F71D50" w:rsidR="00F71D50" w:rsidTr="00B25E95" w14:paraId="5392AC02" w14:textId="77777777">
        <w:tc>
          <w:tcPr>
            <w:tcW w:w="4643" w:type="dxa"/>
            <w:gridSpan w:val="4"/>
          </w:tcPr>
          <w:p w:rsidRPr="00F71D50" w:rsidR="00F71D50" w:rsidP="00F71D50" w:rsidRDefault="00F71D50" w14:paraId="53FD104B" w14:textId="77777777">
            <w:pPr>
              <w:widowControl w:val="0"/>
              <w:spacing w:before="120" w:after="0"/>
              <w:ind w:left="0"/>
              <w:rPr>
                <w:rFonts w:ascii="Arial" w:hAnsi="Arial"/>
              </w:rPr>
            </w:pPr>
            <w:r w:rsidRPr="00F71D50">
              <w:rPr>
                <w:rFonts w:ascii="Arial" w:hAnsi="Arial"/>
              </w:rPr>
              <w:t>Date Executed:</w:t>
            </w:r>
          </w:p>
        </w:tc>
        <w:tc>
          <w:tcPr>
            <w:tcW w:w="6751" w:type="dxa"/>
            <w:gridSpan w:val="8"/>
          </w:tcPr>
          <w:p w:rsidRPr="00F71D50" w:rsidR="00F71D50" w:rsidP="00F71D50" w:rsidRDefault="00F71D50" w14:paraId="2E66EA9C" w14:textId="77777777">
            <w:pPr>
              <w:widowControl w:val="0"/>
              <w:spacing w:before="120" w:after="0"/>
              <w:ind w:left="0"/>
              <w:rPr>
                <w:rFonts w:ascii="Arial" w:hAnsi="Arial"/>
              </w:rPr>
            </w:pPr>
            <w:r w:rsidRPr="00F71D50">
              <w:rPr>
                <w:rFonts w:ascii="Arial" w:hAnsi="Arial"/>
              </w:rPr>
              <w:t>Phone:</w:t>
            </w:r>
          </w:p>
        </w:tc>
        <w:tc>
          <w:tcPr>
            <w:tcW w:w="3153" w:type="dxa"/>
            <w:gridSpan w:val="6"/>
          </w:tcPr>
          <w:p w:rsidRPr="00F71D50" w:rsidR="00F71D50" w:rsidP="00F71D50" w:rsidRDefault="00F71D50" w14:paraId="3D432296" w14:textId="77777777">
            <w:pPr>
              <w:widowControl w:val="0"/>
              <w:spacing w:before="120" w:after="0"/>
              <w:ind w:left="0"/>
              <w:rPr>
                <w:rFonts w:ascii="Arial" w:hAnsi="Arial"/>
              </w:rPr>
            </w:pPr>
            <w:r w:rsidRPr="00F71D50">
              <w:rPr>
                <w:rFonts w:ascii="Arial" w:hAnsi="Arial"/>
              </w:rPr>
              <w:t>Final Report?  [    ] Yes  [    ]  No</w:t>
            </w:r>
          </w:p>
        </w:tc>
      </w:tr>
      <w:tr w:rsidRPr="00F71D50" w:rsidR="00F71D50" w:rsidTr="00B25E95" w14:paraId="21F5B60B" w14:textId="77777777">
        <w:tblPrEx>
          <w:tblCellMar>
            <w:left w:w="57" w:type="dxa"/>
            <w:right w:w="57" w:type="dxa"/>
          </w:tblCellMar>
        </w:tblPrEx>
        <w:tc>
          <w:tcPr>
            <w:tcW w:w="507" w:type="dxa"/>
          </w:tcPr>
          <w:p w:rsidRPr="00F71D50" w:rsidR="00F71D50" w:rsidP="00F71D50" w:rsidRDefault="00F71D50" w14:paraId="3CDDA88F" w14:textId="77777777">
            <w:pPr>
              <w:widowControl w:val="0"/>
              <w:spacing w:after="0"/>
              <w:ind w:left="0"/>
              <w:rPr>
                <w:rFonts w:ascii="Arial" w:hAnsi="Arial"/>
              </w:rPr>
            </w:pPr>
            <w:r w:rsidRPr="00F71D50">
              <w:rPr>
                <w:rFonts w:ascii="Arial" w:hAnsi="Arial"/>
              </w:rPr>
              <w:t>Line</w:t>
            </w:r>
            <w:r w:rsidRPr="00F71D50">
              <w:rPr>
                <w:rFonts w:ascii="Arial" w:hAnsi="Arial"/>
              </w:rPr>
              <w:br/>
              <w:t>No.</w:t>
            </w:r>
          </w:p>
        </w:tc>
        <w:tc>
          <w:tcPr>
            <w:tcW w:w="2160" w:type="dxa"/>
          </w:tcPr>
          <w:p w:rsidRPr="00F71D50" w:rsidR="00F71D50" w:rsidP="00F71D50" w:rsidRDefault="00F71D50" w14:paraId="1E985C01" w14:textId="77777777">
            <w:pPr>
              <w:widowControl w:val="0"/>
              <w:spacing w:after="0"/>
              <w:ind w:left="0"/>
              <w:rPr>
                <w:rFonts w:ascii="Arial" w:hAnsi="Arial"/>
              </w:rPr>
            </w:pPr>
            <w:r w:rsidRPr="00F71D50">
              <w:rPr>
                <w:rFonts w:ascii="Arial" w:hAnsi="Arial"/>
              </w:rPr>
              <w:t>Cost</w:t>
            </w:r>
            <w:r w:rsidRPr="00F71D50">
              <w:rPr>
                <w:rFonts w:ascii="Arial" w:hAnsi="Arial"/>
              </w:rPr>
              <w:br/>
              <w:t>Category</w:t>
            </w:r>
          </w:p>
        </w:tc>
        <w:tc>
          <w:tcPr>
            <w:tcW w:w="2362" w:type="dxa"/>
            <w:gridSpan w:val="3"/>
          </w:tcPr>
          <w:p w:rsidRPr="00F71D50" w:rsidR="00F71D50" w:rsidP="00F71D50" w:rsidRDefault="00F71D50" w14:paraId="560E54F9" w14:textId="77777777">
            <w:pPr>
              <w:widowControl w:val="0"/>
              <w:spacing w:after="0"/>
              <w:ind w:left="0"/>
              <w:rPr>
                <w:rFonts w:ascii="Arial" w:hAnsi="Arial"/>
              </w:rPr>
            </w:pPr>
            <w:r w:rsidRPr="00F71D50">
              <w:rPr>
                <w:rFonts w:ascii="Arial" w:hAnsi="Arial"/>
              </w:rPr>
              <w:t>CES AAMC</w:t>
            </w:r>
            <w:r w:rsidRPr="00F71D50">
              <w:rPr>
                <w:rFonts w:ascii="Arial" w:hAnsi="Arial"/>
              </w:rPr>
              <w:br/>
              <w:t>FLC:</w:t>
            </w:r>
          </w:p>
        </w:tc>
        <w:tc>
          <w:tcPr>
            <w:tcW w:w="2362" w:type="dxa"/>
            <w:gridSpan w:val="2"/>
          </w:tcPr>
          <w:p w:rsidRPr="00F71D50" w:rsidR="00F71D50" w:rsidP="00F71D50" w:rsidRDefault="00F71D50" w14:paraId="7EDEC0A6" w14:textId="77777777">
            <w:pPr>
              <w:widowControl w:val="0"/>
              <w:spacing w:after="0"/>
              <w:ind w:left="0"/>
              <w:rPr>
                <w:rFonts w:ascii="Arial" w:hAnsi="Arial"/>
              </w:rPr>
            </w:pPr>
            <w:r w:rsidRPr="00F71D50">
              <w:rPr>
                <w:rFonts w:ascii="Arial" w:hAnsi="Arial"/>
              </w:rPr>
              <w:t>LAUS AAMC</w:t>
            </w:r>
            <w:r w:rsidRPr="00F71D50">
              <w:rPr>
                <w:rFonts w:ascii="Arial" w:hAnsi="Arial"/>
              </w:rPr>
              <w:br/>
              <w:t>FLC:</w:t>
            </w:r>
          </w:p>
        </w:tc>
        <w:tc>
          <w:tcPr>
            <w:tcW w:w="2362" w:type="dxa"/>
            <w:gridSpan w:val="2"/>
          </w:tcPr>
          <w:p w:rsidRPr="00F71D50" w:rsidR="00F71D50" w:rsidP="00F71D50" w:rsidRDefault="00F71D50" w14:paraId="4291AB99" w14:textId="77777777">
            <w:pPr>
              <w:widowControl w:val="0"/>
              <w:spacing w:after="0"/>
              <w:ind w:left="0"/>
              <w:rPr>
                <w:rFonts w:ascii="Arial" w:hAnsi="Arial"/>
              </w:rPr>
            </w:pPr>
            <w:r w:rsidRPr="00F71D50">
              <w:rPr>
                <w:rFonts w:ascii="Arial" w:hAnsi="Arial"/>
              </w:rPr>
              <w:t>OES AAMC</w:t>
            </w:r>
            <w:r w:rsidRPr="00F71D50">
              <w:rPr>
                <w:rFonts w:ascii="Arial" w:hAnsi="Arial"/>
              </w:rPr>
              <w:br/>
              <w:t>FLC:</w:t>
            </w:r>
          </w:p>
        </w:tc>
        <w:tc>
          <w:tcPr>
            <w:tcW w:w="2362" w:type="dxa"/>
            <w:gridSpan w:val="4"/>
            <w:tcBorders>
              <w:right w:val="single" w:color="auto" w:sz="4" w:space="0"/>
            </w:tcBorders>
          </w:tcPr>
          <w:p w:rsidRPr="00F71D50" w:rsidR="00F71D50" w:rsidP="00F71D50" w:rsidRDefault="00F71D50" w14:paraId="6970D9D5" w14:textId="77777777">
            <w:pPr>
              <w:widowControl w:val="0"/>
              <w:spacing w:after="0"/>
              <w:ind w:left="0"/>
              <w:rPr>
                <w:rFonts w:ascii="Arial" w:hAnsi="Arial"/>
              </w:rPr>
            </w:pPr>
            <w:r w:rsidRPr="00F71D50">
              <w:rPr>
                <w:rFonts w:ascii="Arial" w:hAnsi="Arial"/>
              </w:rPr>
              <w:t>QCEW AAMC</w:t>
            </w:r>
            <w:r w:rsidRPr="00F71D50">
              <w:rPr>
                <w:rFonts w:ascii="Arial" w:hAnsi="Arial"/>
              </w:rPr>
              <w:br/>
              <w:t>FLC:</w:t>
            </w:r>
          </w:p>
        </w:tc>
        <w:tc>
          <w:tcPr>
            <w:tcW w:w="2432" w:type="dxa"/>
            <w:gridSpan w:val="5"/>
            <w:tcBorders>
              <w:top w:val="nil"/>
              <w:left w:val="single" w:color="auto" w:sz="4" w:space="0"/>
              <w:bottom w:val="nil"/>
              <w:right w:val="single" w:color="auto" w:sz="4" w:space="0"/>
            </w:tcBorders>
            <w:shd w:val="clear" w:color="auto" w:fill="auto"/>
          </w:tcPr>
          <w:p w:rsidRPr="00F71D50" w:rsidR="00F71D50" w:rsidP="00F71D50" w:rsidRDefault="00F71D50" w14:paraId="2961A4A2" w14:textId="77777777">
            <w:pPr>
              <w:widowControl w:val="0"/>
              <w:spacing w:after="0"/>
              <w:ind w:left="0"/>
              <w:rPr>
                <w:rFonts w:ascii="Arial" w:hAnsi="Arial"/>
              </w:rPr>
            </w:pPr>
          </w:p>
        </w:tc>
      </w:tr>
      <w:tr w:rsidRPr="00F71D50" w:rsidR="00F71D50" w:rsidTr="00B25E95" w14:paraId="39221964" w14:textId="77777777">
        <w:tblPrEx>
          <w:tblCellMar>
            <w:left w:w="57" w:type="dxa"/>
            <w:right w:w="57" w:type="dxa"/>
          </w:tblCellMar>
        </w:tblPrEx>
        <w:tc>
          <w:tcPr>
            <w:tcW w:w="507" w:type="dxa"/>
          </w:tcPr>
          <w:p w:rsidRPr="00F71D50" w:rsidR="00F71D50" w:rsidP="00F71D50" w:rsidRDefault="00F71D50" w14:paraId="6A5579A4" w14:textId="77777777">
            <w:pPr>
              <w:widowControl w:val="0"/>
              <w:spacing w:after="0"/>
              <w:ind w:left="0"/>
              <w:jc w:val="center"/>
              <w:rPr>
                <w:rFonts w:ascii="Arial" w:hAnsi="Arial"/>
              </w:rPr>
            </w:pPr>
            <w:r w:rsidRPr="00F71D50">
              <w:rPr>
                <w:rFonts w:ascii="Arial" w:hAnsi="Arial"/>
              </w:rPr>
              <w:t>A</w:t>
            </w:r>
          </w:p>
        </w:tc>
        <w:tc>
          <w:tcPr>
            <w:tcW w:w="2160" w:type="dxa"/>
          </w:tcPr>
          <w:p w:rsidRPr="00F71D50" w:rsidR="00F71D50" w:rsidP="00F71D50" w:rsidRDefault="00F71D50" w14:paraId="6C288AE0" w14:textId="77777777">
            <w:pPr>
              <w:widowControl w:val="0"/>
              <w:spacing w:after="0"/>
              <w:ind w:left="0"/>
              <w:jc w:val="center"/>
              <w:rPr>
                <w:rFonts w:ascii="Arial" w:hAnsi="Arial"/>
              </w:rPr>
            </w:pPr>
            <w:r w:rsidRPr="00F71D50">
              <w:rPr>
                <w:rFonts w:ascii="Arial" w:hAnsi="Arial"/>
              </w:rPr>
              <w:t>B</w:t>
            </w:r>
          </w:p>
        </w:tc>
        <w:tc>
          <w:tcPr>
            <w:tcW w:w="1181" w:type="dxa"/>
          </w:tcPr>
          <w:p w:rsidRPr="00F71D50" w:rsidR="00F71D50" w:rsidP="00F71D50" w:rsidRDefault="00F71D50" w14:paraId="6A64AEB4" w14:textId="77777777">
            <w:pPr>
              <w:widowControl w:val="0"/>
              <w:spacing w:after="0"/>
              <w:ind w:left="0"/>
              <w:jc w:val="center"/>
              <w:rPr>
                <w:rFonts w:ascii="Arial" w:hAnsi="Arial"/>
              </w:rPr>
            </w:pPr>
            <w:r w:rsidRPr="00F71D50">
              <w:rPr>
                <w:rFonts w:ascii="Arial" w:hAnsi="Arial"/>
              </w:rPr>
              <w:t>C</w:t>
            </w:r>
            <w:r w:rsidRPr="00F71D50">
              <w:rPr>
                <w:rFonts w:ascii="Arial" w:hAnsi="Arial"/>
              </w:rPr>
              <w:br/>
              <w:t>This Month</w:t>
            </w:r>
          </w:p>
        </w:tc>
        <w:tc>
          <w:tcPr>
            <w:tcW w:w="1181" w:type="dxa"/>
            <w:gridSpan w:val="2"/>
          </w:tcPr>
          <w:p w:rsidRPr="00F71D50" w:rsidR="00F71D50" w:rsidP="00F71D50" w:rsidRDefault="00F71D50" w14:paraId="338F2EFF" w14:textId="77777777">
            <w:pPr>
              <w:widowControl w:val="0"/>
              <w:spacing w:after="0"/>
              <w:ind w:left="0"/>
              <w:jc w:val="center"/>
              <w:rPr>
                <w:rFonts w:ascii="Arial" w:hAnsi="Arial"/>
              </w:rPr>
            </w:pPr>
            <w:r w:rsidRPr="00F71D50">
              <w:rPr>
                <w:rFonts w:ascii="Arial" w:hAnsi="Arial"/>
              </w:rPr>
              <w:t>D</w:t>
            </w:r>
            <w:r w:rsidRPr="00F71D50">
              <w:rPr>
                <w:rFonts w:ascii="Arial" w:hAnsi="Arial"/>
              </w:rPr>
              <w:br/>
              <w:t>Cumulative</w:t>
            </w:r>
          </w:p>
        </w:tc>
        <w:tc>
          <w:tcPr>
            <w:tcW w:w="1181" w:type="dxa"/>
          </w:tcPr>
          <w:p w:rsidRPr="00F71D50" w:rsidR="00F71D50" w:rsidP="00F71D50" w:rsidRDefault="00F71D50" w14:paraId="170AACEE" w14:textId="77777777">
            <w:pPr>
              <w:widowControl w:val="0"/>
              <w:spacing w:after="0"/>
              <w:ind w:left="0"/>
              <w:jc w:val="center"/>
              <w:rPr>
                <w:rFonts w:ascii="Arial" w:hAnsi="Arial"/>
              </w:rPr>
            </w:pPr>
            <w:r w:rsidRPr="00F71D50">
              <w:rPr>
                <w:rFonts w:ascii="Arial" w:hAnsi="Arial"/>
              </w:rPr>
              <w:t>E</w:t>
            </w:r>
            <w:r w:rsidRPr="00F71D50">
              <w:rPr>
                <w:rFonts w:ascii="Arial" w:hAnsi="Arial"/>
              </w:rPr>
              <w:br/>
              <w:t>This Month</w:t>
            </w:r>
          </w:p>
        </w:tc>
        <w:tc>
          <w:tcPr>
            <w:tcW w:w="1181" w:type="dxa"/>
          </w:tcPr>
          <w:p w:rsidRPr="00F71D50" w:rsidR="00F71D50" w:rsidP="00F71D50" w:rsidRDefault="00F71D50" w14:paraId="0F98D418" w14:textId="77777777">
            <w:pPr>
              <w:widowControl w:val="0"/>
              <w:spacing w:after="0"/>
              <w:ind w:left="0"/>
              <w:jc w:val="center"/>
              <w:rPr>
                <w:rFonts w:ascii="Arial" w:hAnsi="Arial"/>
              </w:rPr>
            </w:pPr>
            <w:r w:rsidRPr="00F71D50">
              <w:rPr>
                <w:rFonts w:ascii="Arial" w:hAnsi="Arial"/>
              </w:rPr>
              <w:t>F</w:t>
            </w:r>
            <w:r w:rsidRPr="00F71D50">
              <w:rPr>
                <w:rFonts w:ascii="Arial" w:hAnsi="Arial"/>
              </w:rPr>
              <w:br/>
              <w:t>Cumulative</w:t>
            </w:r>
          </w:p>
        </w:tc>
        <w:tc>
          <w:tcPr>
            <w:tcW w:w="1181" w:type="dxa"/>
          </w:tcPr>
          <w:p w:rsidRPr="00F71D50" w:rsidR="00F71D50" w:rsidP="00F71D50" w:rsidRDefault="00F71D50" w14:paraId="750D67F2" w14:textId="77777777">
            <w:pPr>
              <w:widowControl w:val="0"/>
              <w:spacing w:after="0"/>
              <w:ind w:left="0"/>
              <w:jc w:val="center"/>
              <w:rPr>
                <w:rFonts w:ascii="Arial" w:hAnsi="Arial"/>
              </w:rPr>
            </w:pPr>
            <w:r w:rsidRPr="00F71D50">
              <w:rPr>
                <w:rFonts w:ascii="Arial" w:hAnsi="Arial"/>
              </w:rPr>
              <w:t>G</w:t>
            </w:r>
            <w:r w:rsidRPr="00F71D50">
              <w:rPr>
                <w:rFonts w:ascii="Arial" w:hAnsi="Arial"/>
              </w:rPr>
              <w:br/>
              <w:t>This Month</w:t>
            </w:r>
          </w:p>
        </w:tc>
        <w:tc>
          <w:tcPr>
            <w:tcW w:w="1181" w:type="dxa"/>
          </w:tcPr>
          <w:p w:rsidRPr="00F71D50" w:rsidR="00F71D50" w:rsidP="00F71D50" w:rsidRDefault="00F71D50" w14:paraId="1E5996D8" w14:textId="77777777">
            <w:pPr>
              <w:widowControl w:val="0"/>
              <w:spacing w:after="0"/>
              <w:ind w:left="0"/>
              <w:jc w:val="center"/>
              <w:rPr>
                <w:rFonts w:ascii="Arial" w:hAnsi="Arial"/>
              </w:rPr>
            </w:pPr>
            <w:r w:rsidRPr="00F71D50">
              <w:rPr>
                <w:rFonts w:ascii="Arial" w:hAnsi="Arial"/>
              </w:rPr>
              <w:t>H</w:t>
            </w:r>
            <w:r w:rsidRPr="00F71D50">
              <w:rPr>
                <w:rFonts w:ascii="Arial" w:hAnsi="Arial"/>
              </w:rPr>
              <w:br/>
              <w:t>Cumulative</w:t>
            </w:r>
          </w:p>
        </w:tc>
        <w:tc>
          <w:tcPr>
            <w:tcW w:w="1181" w:type="dxa"/>
            <w:gridSpan w:val="2"/>
          </w:tcPr>
          <w:p w:rsidRPr="00F71D50" w:rsidR="00F71D50" w:rsidP="00F71D50" w:rsidRDefault="00F71D50" w14:paraId="6DFC8D8B" w14:textId="77777777">
            <w:pPr>
              <w:widowControl w:val="0"/>
              <w:spacing w:after="0"/>
              <w:ind w:left="0"/>
              <w:jc w:val="center"/>
              <w:rPr>
                <w:rFonts w:ascii="Arial" w:hAnsi="Arial"/>
              </w:rPr>
            </w:pPr>
            <w:r w:rsidRPr="00F71D50">
              <w:rPr>
                <w:rFonts w:ascii="Arial" w:hAnsi="Arial"/>
              </w:rPr>
              <w:t>I</w:t>
            </w:r>
            <w:r w:rsidRPr="00F71D50">
              <w:rPr>
                <w:rFonts w:ascii="Arial" w:hAnsi="Arial"/>
              </w:rPr>
              <w:br/>
              <w:t>This Month</w:t>
            </w:r>
          </w:p>
        </w:tc>
        <w:tc>
          <w:tcPr>
            <w:tcW w:w="1181" w:type="dxa"/>
            <w:gridSpan w:val="2"/>
            <w:tcBorders>
              <w:right w:val="single" w:color="auto" w:sz="4" w:space="0"/>
            </w:tcBorders>
          </w:tcPr>
          <w:p w:rsidRPr="00F71D50" w:rsidR="00F71D50" w:rsidP="00F71D50" w:rsidRDefault="00F71D50" w14:paraId="0CCF0CBA" w14:textId="77777777">
            <w:pPr>
              <w:widowControl w:val="0"/>
              <w:spacing w:after="0"/>
              <w:ind w:left="0"/>
              <w:jc w:val="center"/>
              <w:rPr>
                <w:rFonts w:ascii="Arial" w:hAnsi="Arial"/>
              </w:rPr>
            </w:pPr>
            <w:r w:rsidRPr="00F71D50">
              <w:rPr>
                <w:rFonts w:ascii="Arial" w:hAnsi="Arial"/>
              </w:rPr>
              <w:t>J</w:t>
            </w:r>
            <w:r w:rsidRPr="00F71D50">
              <w:rPr>
                <w:rFonts w:ascii="Arial" w:hAnsi="Arial"/>
              </w:rPr>
              <w:br/>
              <w:t>Cumulative</w:t>
            </w:r>
          </w:p>
        </w:tc>
        <w:tc>
          <w:tcPr>
            <w:tcW w:w="1181" w:type="dxa"/>
            <w:gridSpan w:val="3"/>
            <w:tcBorders>
              <w:top w:val="nil"/>
              <w:left w:val="single" w:color="auto" w:sz="4" w:space="0"/>
              <w:bottom w:val="nil"/>
              <w:right w:val="nil"/>
            </w:tcBorders>
            <w:shd w:val="clear" w:color="auto" w:fill="auto"/>
          </w:tcPr>
          <w:p w:rsidRPr="00F71D50" w:rsidR="00F71D50" w:rsidP="00F71D50" w:rsidRDefault="00F71D50" w14:paraId="7E27FF87" w14:textId="77777777">
            <w:pPr>
              <w:widowControl w:val="0"/>
              <w:spacing w:after="0"/>
              <w:ind w:left="0"/>
              <w:jc w:val="center"/>
              <w:rPr>
                <w:rFonts w:ascii="Arial" w:hAnsi="Arial"/>
              </w:rPr>
            </w:pPr>
          </w:p>
        </w:tc>
        <w:tc>
          <w:tcPr>
            <w:tcW w:w="1251" w:type="dxa"/>
            <w:gridSpan w:val="2"/>
            <w:tcBorders>
              <w:top w:val="nil"/>
              <w:left w:val="nil"/>
              <w:bottom w:val="nil"/>
              <w:right w:val="single" w:color="auto" w:sz="4" w:space="0"/>
            </w:tcBorders>
            <w:shd w:val="clear" w:color="auto" w:fill="auto"/>
          </w:tcPr>
          <w:p w:rsidRPr="00F71D50" w:rsidR="00F71D50" w:rsidP="00F71D50" w:rsidRDefault="00F71D50" w14:paraId="5F82D494" w14:textId="77777777">
            <w:pPr>
              <w:widowControl w:val="0"/>
              <w:spacing w:after="0"/>
              <w:ind w:left="0"/>
              <w:jc w:val="center"/>
              <w:rPr>
                <w:rFonts w:ascii="Arial" w:hAnsi="Arial"/>
              </w:rPr>
            </w:pPr>
          </w:p>
        </w:tc>
      </w:tr>
      <w:tr w:rsidRPr="00F71D50" w:rsidR="00F71D50" w:rsidTr="00B25E95" w14:paraId="0448D103" w14:textId="77777777">
        <w:tblPrEx>
          <w:tblCellMar>
            <w:left w:w="57" w:type="dxa"/>
            <w:right w:w="57" w:type="dxa"/>
          </w:tblCellMar>
        </w:tblPrEx>
        <w:tc>
          <w:tcPr>
            <w:tcW w:w="12122" w:type="dxa"/>
            <w:gridSpan w:val="14"/>
            <w:tcBorders>
              <w:right w:val="single" w:color="auto" w:sz="4" w:space="0"/>
            </w:tcBorders>
          </w:tcPr>
          <w:p w:rsidRPr="00F71D50" w:rsidR="00F71D50" w:rsidP="00F71D50" w:rsidRDefault="00F71D50" w14:paraId="6C34F32F" w14:textId="77777777">
            <w:pPr>
              <w:widowControl w:val="0"/>
              <w:spacing w:before="100" w:after="100"/>
              <w:ind w:left="0"/>
              <w:rPr>
                <w:rFonts w:ascii="Arial" w:hAnsi="Arial"/>
                <w:b/>
              </w:rPr>
            </w:pPr>
            <w:r w:rsidRPr="00F71D50">
              <w:rPr>
                <w:rFonts w:ascii="Arial" w:hAnsi="Arial"/>
                <w:b/>
              </w:rPr>
              <w:t>Obligations</w:t>
            </w:r>
          </w:p>
        </w:tc>
        <w:tc>
          <w:tcPr>
            <w:tcW w:w="1212" w:type="dxa"/>
            <w:gridSpan w:val="3"/>
            <w:tcBorders>
              <w:top w:val="nil"/>
              <w:left w:val="single" w:color="auto" w:sz="4" w:space="0"/>
              <w:bottom w:val="nil"/>
              <w:right w:val="nil"/>
            </w:tcBorders>
            <w:shd w:val="clear" w:color="auto" w:fill="auto"/>
          </w:tcPr>
          <w:p w:rsidRPr="00F71D50" w:rsidR="00F71D50" w:rsidP="00F71D50" w:rsidRDefault="00F71D50" w14:paraId="46623474" w14:textId="77777777">
            <w:pPr>
              <w:widowControl w:val="0"/>
              <w:spacing w:before="100" w:after="100"/>
              <w:ind w:left="0"/>
              <w:rPr>
                <w:rFonts w:ascii="Arial" w:hAnsi="Arial"/>
                <w:b/>
              </w:rPr>
            </w:pPr>
          </w:p>
        </w:tc>
        <w:tc>
          <w:tcPr>
            <w:tcW w:w="1213" w:type="dxa"/>
            <w:tcBorders>
              <w:top w:val="nil"/>
              <w:left w:val="nil"/>
              <w:bottom w:val="nil"/>
              <w:right w:val="single" w:color="auto" w:sz="4" w:space="0"/>
            </w:tcBorders>
            <w:shd w:val="clear" w:color="auto" w:fill="auto"/>
          </w:tcPr>
          <w:p w:rsidRPr="00F71D50" w:rsidR="00F71D50" w:rsidP="00F71D50" w:rsidRDefault="00F71D50" w14:paraId="40833303" w14:textId="77777777">
            <w:pPr>
              <w:widowControl w:val="0"/>
              <w:spacing w:before="100" w:after="100"/>
              <w:ind w:left="0"/>
              <w:rPr>
                <w:rFonts w:ascii="Arial" w:hAnsi="Arial"/>
                <w:b/>
              </w:rPr>
            </w:pPr>
          </w:p>
        </w:tc>
      </w:tr>
      <w:tr w:rsidRPr="00F71D50" w:rsidR="00F71D50" w:rsidTr="00B25E95" w14:paraId="47C0B121" w14:textId="77777777">
        <w:tblPrEx>
          <w:tblCellMar>
            <w:left w:w="57" w:type="dxa"/>
            <w:right w:w="57" w:type="dxa"/>
          </w:tblCellMar>
        </w:tblPrEx>
        <w:tc>
          <w:tcPr>
            <w:tcW w:w="507" w:type="dxa"/>
          </w:tcPr>
          <w:p w:rsidRPr="00F71D50" w:rsidR="00F71D50" w:rsidP="00F71D50" w:rsidRDefault="00F71D50" w14:paraId="7887082C" w14:textId="77777777">
            <w:pPr>
              <w:widowControl w:val="0"/>
              <w:spacing w:after="0"/>
              <w:ind w:left="0"/>
              <w:rPr>
                <w:rFonts w:ascii="Arial" w:hAnsi="Arial"/>
              </w:rPr>
            </w:pPr>
            <w:r w:rsidRPr="00F71D50">
              <w:rPr>
                <w:rFonts w:ascii="Arial" w:hAnsi="Arial"/>
              </w:rPr>
              <w:t>1.</w:t>
            </w:r>
          </w:p>
        </w:tc>
        <w:tc>
          <w:tcPr>
            <w:tcW w:w="2160" w:type="dxa"/>
          </w:tcPr>
          <w:p w:rsidRPr="00F71D50" w:rsidR="00F71D50" w:rsidP="00F71D50" w:rsidRDefault="00F71D50" w14:paraId="6F518701" w14:textId="77777777">
            <w:pPr>
              <w:widowControl w:val="0"/>
              <w:spacing w:after="0"/>
              <w:ind w:left="0"/>
              <w:rPr>
                <w:rFonts w:ascii="Arial" w:hAnsi="Arial"/>
              </w:rPr>
            </w:pPr>
            <w:r w:rsidRPr="00F71D50">
              <w:rPr>
                <w:rFonts w:ascii="Arial" w:hAnsi="Arial"/>
              </w:rPr>
              <w:t>Program Staff (PS/PB)</w:t>
            </w:r>
            <w:r w:rsidRPr="00F71D50">
              <w:rPr>
                <w:rFonts w:ascii="Arial" w:hAnsi="Arial"/>
              </w:rPr>
              <w:br/>
              <w:t>Resources Obligated</w:t>
            </w:r>
          </w:p>
        </w:tc>
        <w:tc>
          <w:tcPr>
            <w:tcW w:w="1181" w:type="dxa"/>
            <w:shd w:val="pct15" w:color="auto" w:fill="FFFFFF"/>
          </w:tcPr>
          <w:p w:rsidRPr="00F71D50" w:rsidR="00F71D50" w:rsidP="00F71D50" w:rsidRDefault="00F71D50" w14:paraId="25B5177E" w14:textId="77777777">
            <w:pPr>
              <w:widowControl w:val="0"/>
              <w:spacing w:after="0"/>
              <w:ind w:left="0"/>
              <w:rPr>
                <w:rFonts w:ascii="Arial" w:hAnsi="Arial"/>
              </w:rPr>
            </w:pPr>
          </w:p>
        </w:tc>
        <w:tc>
          <w:tcPr>
            <w:tcW w:w="1181" w:type="dxa"/>
            <w:gridSpan w:val="2"/>
          </w:tcPr>
          <w:p w:rsidRPr="00F71D50" w:rsidR="00F71D50" w:rsidP="00F71D50" w:rsidRDefault="00F71D50" w14:paraId="2F53066E" w14:textId="77777777">
            <w:pPr>
              <w:widowControl w:val="0"/>
              <w:spacing w:after="0"/>
              <w:ind w:left="0"/>
              <w:rPr>
                <w:rFonts w:ascii="Arial" w:hAnsi="Arial"/>
              </w:rPr>
            </w:pPr>
          </w:p>
        </w:tc>
        <w:tc>
          <w:tcPr>
            <w:tcW w:w="1181" w:type="dxa"/>
            <w:shd w:val="pct15" w:color="auto" w:fill="FFFFFF"/>
          </w:tcPr>
          <w:p w:rsidRPr="00F71D50" w:rsidR="00F71D50" w:rsidP="00F71D50" w:rsidRDefault="00F71D50" w14:paraId="1F2A72A5" w14:textId="77777777">
            <w:pPr>
              <w:widowControl w:val="0"/>
              <w:spacing w:after="0"/>
              <w:ind w:left="0"/>
              <w:rPr>
                <w:rFonts w:ascii="Arial" w:hAnsi="Arial"/>
              </w:rPr>
            </w:pPr>
          </w:p>
        </w:tc>
        <w:tc>
          <w:tcPr>
            <w:tcW w:w="1181" w:type="dxa"/>
          </w:tcPr>
          <w:p w:rsidRPr="00F71D50" w:rsidR="00F71D50" w:rsidP="00F71D50" w:rsidRDefault="00F71D50" w14:paraId="3A7CDEC3" w14:textId="77777777">
            <w:pPr>
              <w:widowControl w:val="0"/>
              <w:spacing w:after="0"/>
              <w:ind w:left="0"/>
              <w:rPr>
                <w:rFonts w:ascii="Arial" w:hAnsi="Arial"/>
              </w:rPr>
            </w:pPr>
          </w:p>
        </w:tc>
        <w:tc>
          <w:tcPr>
            <w:tcW w:w="1181" w:type="dxa"/>
            <w:shd w:val="pct15" w:color="auto" w:fill="FFFFFF"/>
          </w:tcPr>
          <w:p w:rsidRPr="00F71D50" w:rsidR="00F71D50" w:rsidP="00F71D50" w:rsidRDefault="00F71D50" w14:paraId="637AA8DE" w14:textId="77777777">
            <w:pPr>
              <w:widowControl w:val="0"/>
              <w:spacing w:after="0"/>
              <w:ind w:left="0"/>
              <w:rPr>
                <w:rFonts w:ascii="Arial" w:hAnsi="Arial"/>
              </w:rPr>
            </w:pPr>
          </w:p>
        </w:tc>
        <w:tc>
          <w:tcPr>
            <w:tcW w:w="1181" w:type="dxa"/>
          </w:tcPr>
          <w:p w:rsidRPr="00F71D50" w:rsidR="00F71D50" w:rsidP="00F71D50" w:rsidRDefault="00F71D50" w14:paraId="73AD382B" w14:textId="77777777">
            <w:pPr>
              <w:widowControl w:val="0"/>
              <w:spacing w:after="0"/>
              <w:ind w:left="0"/>
              <w:rPr>
                <w:rFonts w:ascii="Arial" w:hAnsi="Arial"/>
              </w:rPr>
            </w:pPr>
          </w:p>
        </w:tc>
        <w:tc>
          <w:tcPr>
            <w:tcW w:w="1181" w:type="dxa"/>
            <w:gridSpan w:val="2"/>
            <w:shd w:val="pct15" w:color="auto" w:fill="FFFFFF"/>
          </w:tcPr>
          <w:p w:rsidRPr="00F71D50" w:rsidR="00F71D50" w:rsidP="00F71D50" w:rsidRDefault="00F71D50" w14:paraId="5750BC8F" w14:textId="77777777">
            <w:pPr>
              <w:widowControl w:val="0"/>
              <w:spacing w:after="0"/>
              <w:ind w:left="0"/>
              <w:rPr>
                <w:rFonts w:ascii="Arial" w:hAnsi="Arial"/>
              </w:rPr>
            </w:pPr>
          </w:p>
        </w:tc>
        <w:tc>
          <w:tcPr>
            <w:tcW w:w="1181" w:type="dxa"/>
            <w:gridSpan w:val="2"/>
            <w:tcBorders>
              <w:right w:val="single" w:color="auto" w:sz="4" w:space="0"/>
            </w:tcBorders>
          </w:tcPr>
          <w:p w:rsidRPr="00F71D50" w:rsidR="00F71D50" w:rsidP="00F71D50" w:rsidRDefault="00F71D50" w14:paraId="4F5EAC5D"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F71D50" w:rsidR="00F71D50" w:rsidP="00F71D50" w:rsidRDefault="00F71D50" w14:paraId="7E0753A2"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F71D50" w:rsidR="00F71D50" w:rsidP="00F71D50" w:rsidRDefault="00F71D50" w14:paraId="7A20649C" w14:textId="77777777">
            <w:pPr>
              <w:widowControl w:val="0"/>
              <w:spacing w:after="0"/>
              <w:ind w:left="0"/>
              <w:rPr>
                <w:rFonts w:ascii="Arial" w:hAnsi="Arial"/>
              </w:rPr>
            </w:pPr>
          </w:p>
        </w:tc>
      </w:tr>
      <w:tr w:rsidRPr="00F71D50" w:rsidR="00F71D50" w:rsidTr="00B25E95" w14:paraId="7005197A" w14:textId="77777777">
        <w:tblPrEx>
          <w:tblCellMar>
            <w:left w:w="57" w:type="dxa"/>
            <w:right w:w="57" w:type="dxa"/>
          </w:tblCellMar>
        </w:tblPrEx>
        <w:tc>
          <w:tcPr>
            <w:tcW w:w="507" w:type="dxa"/>
          </w:tcPr>
          <w:p w:rsidRPr="00F71D50" w:rsidR="00F71D50" w:rsidP="00F71D50" w:rsidRDefault="00F71D50" w14:paraId="46580D97" w14:textId="77777777">
            <w:pPr>
              <w:widowControl w:val="0"/>
              <w:spacing w:after="0"/>
              <w:ind w:left="0"/>
              <w:rPr>
                <w:rFonts w:ascii="Arial" w:hAnsi="Arial"/>
              </w:rPr>
            </w:pPr>
            <w:r w:rsidRPr="00F71D50">
              <w:rPr>
                <w:rFonts w:ascii="Arial" w:hAnsi="Arial"/>
              </w:rPr>
              <w:t>2.</w:t>
            </w:r>
          </w:p>
        </w:tc>
        <w:tc>
          <w:tcPr>
            <w:tcW w:w="2160" w:type="dxa"/>
          </w:tcPr>
          <w:p w:rsidRPr="00F71D50" w:rsidR="00F71D50" w:rsidP="00F71D50" w:rsidRDefault="00F71D50" w14:paraId="3B0E2216" w14:textId="77777777">
            <w:pPr>
              <w:widowControl w:val="0"/>
              <w:spacing w:after="0"/>
              <w:ind w:left="0"/>
              <w:rPr>
                <w:rFonts w:ascii="Arial" w:hAnsi="Arial"/>
              </w:rPr>
            </w:pPr>
            <w:r w:rsidRPr="00F71D50">
              <w:rPr>
                <w:rFonts w:ascii="Arial" w:hAnsi="Arial"/>
              </w:rPr>
              <w:t>AS &amp; T Staff (PS/PB)</w:t>
            </w:r>
            <w:r w:rsidRPr="00F71D50">
              <w:rPr>
                <w:rFonts w:ascii="Arial" w:hAnsi="Arial"/>
              </w:rPr>
              <w:br/>
              <w:t>Resources Obligated</w:t>
            </w:r>
          </w:p>
        </w:tc>
        <w:tc>
          <w:tcPr>
            <w:tcW w:w="1181" w:type="dxa"/>
            <w:shd w:val="pct15" w:color="auto" w:fill="FFFFFF"/>
          </w:tcPr>
          <w:p w:rsidRPr="00F71D50" w:rsidR="00F71D50" w:rsidP="00F71D50" w:rsidRDefault="00F71D50" w14:paraId="283E83BB" w14:textId="77777777">
            <w:pPr>
              <w:widowControl w:val="0"/>
              <w:spacing w:after="0"/>
              <w:ind w:left="0"/>
              <w:rPr>
                <w:rFonts w:ascii="Arial" w:hAnsi="Arial"/>
              </w:rPr>
            </w:pPr>
          </w:p>
        </w:tc>
        <w:tc>
          <w:tcPr>
            <w:tcW w:w="1181" w:type="dxa"/>
            <w:gridSpan w:val="2"/>
          </w:tcPr>
          <w:p w:rsidRPr="00F71D50" w:rsidR="00F71D50" w:rsidP="00F71D50" w:rsidRDefault="00F71D50" w14:paraId="01505954" w14:textId="77777777">
            <w:pPr>
              <w:widowControl w:val="0"/>
              <w:spacing w:after="0"/>
              <w:ind w:left="0"/>
              <w:rPr>
                <w:rFonts w:ascii="Arial" w:hAnsi="Arial"/>
              </w:rPr>
            </w:pPr>
          </w:p>
        </w:tc>
        <w:tc>
          <w:tcPr>
            <w:tcW w:w="1181" w:type="dxa"/>
            <w:shd w:val="pct15" w:color="auto" w:fill="FFFFFF"/>
          </w:tcPr>
          <w:p w:rsidRPr="00F71D50" w:rsidR="00F71D50" w:rsidP="00F71D50" w:rsidRDefault="00F71D50" w14:paraId="027FAE6E" w14:textId="77777777">
            <w:pPr>
              <w:widowControl w:val="0"/>
              <w:spacing w:after="0"/>
              <w:ind w:left="0"/>
              <w:rPr>
                <w:rFonts w:ascii="Arial" w:hAnsi="Arial"/>
              </w:rPr>
            </w:pPr>
          </w:p>
        </w:tc>
        <w:tc>
          <w:tcPr>
            <w:tcW w:w="1181" w:type="dxa"/>
          </w:tcPr>
          <w:p w:rsidRPr="00F71D50" w:rsidR="00F71D50" w:rsidP="00F71D50" w:rsidRDefault="00F71D50" w14:paraId="77536D4D" w14:textId="77777777">
            <w:pPr>
              <w:widowControl w:val="0"/>
              <w:spacing w:after="0"/>
              <w:ind w:left="0"/>
              <w:rPr>
                <w:rFonts w:ascii="Arial" w:hAnsi="Arial"/>
              </w:rPr>
            </w:pPr>
          </w:p>
        </w:tc>
        <w:tc>
          <w:tcPr>
            <w:tcW w:w="1181" w:type="dxa"/>
            <w:shd w:val="pct15" w:color="auto" w:fill="FFFFFF"/>
          </w:tcPr>
          <w:p w:rsidRPr="00F71D50" w:rsidR="00F71D50" w:rsidP="00F71D50" w:rsidRDefault="00F71D50" w14:paraId="56952947" w14:textId="77777777">
            <w:pPr>
              <w:widowControl w:val="0"/>
              <w:spacing w:after="0"/>
              <w:ind w:left="0"/>
              <w:rPr>
                <w:rFonts w:ascii="Arial" w:hAnsi="Arial"/>
              </w:rPr>
            </w:pPr>
          </w:p>
        </w:tc>
        <w:tc>
          <w:tcPr>
            <w:tcW w:w="1181" w:type="dxa"/>
          </w:tcPr>
          <w:p w:rsidRPr="00F71D50" w:rsidR="00F71D50" w:rsidP="00F71D50" w:rsidRDefault="00F71D50" w14:paraId="335D7584" w14:textId="77777777">
            <w:pPr>
              <w:widowControl w:val="0"/>
              <w:spacing w:after="0"/>
              <w:ind w:left="0"/>
              <w:rPr>
                <w:rFonts w:ascii="Arial" w:hAnsi="Arial"/>
              </w:rPr>
            </w:pPr>
          </w:p>
        </w:tc>
        <w:tc>
          <w:tcPr>
            <w:tcW w:w="1181" w:type="dxa"/>
            <w:gridSpan w:val="2"/>
            <w:shd w:val="pct15" w:color="auto" w:fill="FFFFFF"/>
          </w:tcPr>
          <w:p w:rsidRPr="00F71D50" w:rsidR="00F71D50" w:rsidP="00F71D50" w:rsidRDefault="00F71D50" w14:paraId="237211EF" w14:textId="77777777">
            <w:pPr>
              <w:widowControl w:val="0"/>
              <w:spacing w:after="0"/>
              <w:ind w:left="0"/>
              <w:rPr>
                <w:rFonts w:ascii="Arial" w:hAnsi="Arial"/>
              </w:rPr>
            </w:pPr>
          </w:p>
        </w:tc>
        <w:tc>
          <w:tcPr>
            <w:tcW w:w="1181" w:type="dxa"/>
            <w:gridSpan w:val="2"/>
            <w:tcBorders>
              <w:right w:val="single" w:color="auto" w:sz="4" w:space="0"/>
            </w:tcBorders>
          </w:tcPr>
          <w:p w:rsidRPr="00F71D50" w:rsidR="00F71D50" w:rsidP="00F71D50" w:rsidRDefault="00F71D50" w14:paraId="6A26D484"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F71D50" w:rsidR="00F71D50" w:rsidP="00F71D50" w:rsidRDefault="00F71D50" w14:paraId="6EB3ABDC"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F71D50" w:rsidR="00F71D50" w:rsidP="00F71D50" w:rsidRDefault="00F71D50" w14:paraId="7DD503F0" w14:textId="77777777">
            <w:pPr>
              <w:widowControl w:val="0"/>
              <w:spacing w:after="0"/>
              <w:ind w:left="0"/>
              <w:rPr>
                <w:rFonts w:ascii="Arial" w:hAnsi="Arial"/>
              </w:rPr>
            </w:pPr>
          </w:p>
        </w:tc>
      </w:tr>
      <w:tr w:rsidRPr="00F71D50" w:rsidR="00F71D50" w:rsidTr="00B25E95" w14:paraId="09409488" w14:textId="77777777">
        <w:tblPrEx>
          <w:tblCellMar>
            <w:left w:w="57" w:type="dxa"/>
            <w:right w:w="57" w:type="dxa"/>
          </w:tblCellMar>
        </w:tblPrEx>
        <w:tc>
          <w:tcPr>
            <w:tcW w:w="507" w:type="dxa"/>
          </w:tcPr>
          <w:p w:rsidRPr="00F71D50" w:rsidR="00F71D50" w:rsidP="00F71D50" w:rsidRDefault="00F71D50" w14:paraId="0EAF50F0" w14:textId="77777777">
            <w:pPr>
              <w:widowControl w:val="0"/>
              <w:spacing w:after="0"/>
              <w:ind w:left="0"/>
              <w:rPr>
                <w:rFonts w:ascii="Arial" w:hAnsi="Arial"/>
              </w:rPr>
            </w:pPr>
            <w:r w:rsidRPr="00F71D50">
              <w:rPr>
                <w:rFonts w:ascii="Arial" w:hAnsi="Arial"/>
              </w:rPr>
              <w:t>3.</w:t>
            </w:r>
          </w:p>
        </w:tc>
        <w:tc>
          <w:tcPr>
            <w:tcW w:w="2160" w:type="dxa"/>
          </w:tcPr>
          <w:p w:rsidRPr="00F71D50" w:rsidR="00F71D50" w:rsidP="00F71D50" w:rsidRDefault="00F71D50" w14:paraId="76C0C526" w14:textId="77777777">
            <w:pPr>
              <w:widowControl w:val="0"/>
              <w:spacing w:after="0"/>
              <w:ind w:left="0"/>
              <w:rPr>
                <w:rFonts w:ascii="Arial" w:hAnsi="Arial"/>
              </w:rPr>
            </w:pPr>
            <w:proofErr w:type="spellStart"/>
            <w:r w:rsidRPr="00F71D50">
              <w:rPr>
                <w:rFonts w:ascii="Arial" w:hAnsi="Arial"/>
              </w:rPr>
              <w:t>Nonpersonal</w:t>
            </w:r>
            <w:proofErr w:type="spellEnd"/>
            <w:r w:rsidRPr="00F71D50">
              <w:rPr>
                <w:rFonts w:ascii="Arial" w:hAnsi="Arial"/>
              </w:rPr>
              <w:t xml:space="preserve"> Services</w:t>
            </w:r>
            <w:r w:rsidRPr="00F71D50">
              <w:rPr>
                <w:rFonts w:ascii="Arial" w:hAnsi="Arial"/>
              </w:rPr>
              <w:br/>
              <w:t>Obligated</w:t>
            </w:r>
          </w:p>
        </w:tc>
        <w:tc>
          <w:tcPr>
            <w:tcW w:w="1181" w:type="dxa"/>
            <w:shd w:val="pct15" w:color="auto" w:fill="FFFFFF"/>
          </w:tcPr>
          <w:p w:rsidRPr="00F71D50" w:rsidR="00F71D50" w:rsidP="00F71D50" w:rsidRDefault="00F71D50" w14:paraId="5C584B53" w14:textId="77777777">
            <w:pPr>
              <w:widowControl w:val="0"/>
              <w:spacing w:after="0"/>
              <w:ind w:left="0"/>
              <w:rPr>
                <w:rFonts w:ascii="Arial" w:hAnsi="Arial"/>
              </w:rPr>
            </w:pPr>
          </w:p>
        </w:tc>
        <w:tc>
          <w:tcPr>
            <w:tcW w:w="1181" w:type="dxa"/>
            <w:gridSpan w:val="2"/>
          </w:tcPr>
          <w:p w:rsidRPr="00F71D50" w:rsidR="00F71D50" w:rsidP="00F71D50" w:rsidRDefault="00F71D50" w14:paraId="424E8731" w14:textId="77777777">
            <w:pPr>
              <w:widowControl w:val="0"/>
              <w:spacing w:after="0"/>
              <w:ind w:left="0"/>
              <w:rPr>
                <w:rFonts w:ascii="Arial" w:hAnsi="Arial"/>
              </w:rPr>
            </w:pPr>
          </w:p>
        </w:tc>
        <w:tc>
          <w:tcPr>
            <w:tcW w:w="1181" w:type="dxa"/>
            <w:shd w:val="pct15" w:color="auto" w:fill="FFFFFF"/>
          </w:tcPr>
          <w:p w:rsidRPr="00F71D50" w:rsidR="00F71D50" w:rsidP="00F71D50" w:rsidRDefault="00F71D50" w14:paraId="59A54D0C" w14:textId="77777777">
            <w:pPr>
              <w:widowControl w:val="0"/>
              <w:spacing w:after="0"/>
              <w:ind w:left="0"/>
              <w:rPr>
                <w:rFonts w:ascii="Arial" w:hAnsi="Arial"/>
              </w:rPr>
            </w:pPr>
          </w:p>
        </w:tc>
        <w:tc>
          <w:tcPr>
            <w:tcW w:w="1181" w:type="dxa"/>
          </w:tcPr>
          <w:p w:rsidRPr="00F71D50" w:rsidR="00F71D50" w:rsidP="00F71D50" w:rsidRDefault="00F71D50" w14:paraId="3589B4EE" w14:textId="77777777">
            <w:pPr>
              <w:widowControl w:val="0"/>
              <w:spacing w:after="0"/>
              <w:ind w:left="0"/>
              <w:rPr>
                <w:rFonts w:ascii="Arial" w:hAnsi="Arial"/>
              </w:rPr>
            </w:pPr>
          </w:p>
        </w:tc>
        <w:tc>
          <w:tcPr>
            <w:tcW w:w="1181" w:type="dxa"/>
            <w:shd w:val="pct15" w:color="auto" w:fill="FFFFFF"/>
          </w:tcPr>
          <w:p w:rsidRPr="00F71D50" w:rsidR="00F71D50" w:rsidP="00F71D50" w:rsidRDefault="00F71D50" w14:paraId="7EEED3B1" w14:textId="77777777">
            <w:pPr>
              <w:widowControl w:val="0"/>
              <w:spacing w:after="0"/>
              <w:ind w:left="0"/>
              <w:rPr>
                <w:rFonts w:ascii="Arial" w:hAnsi="Arial"/>
              </w:rPr>
            </w:pPr>
          </w:p>
        </w:tc>
        <w:tc>
          <w:tcPr>
            <w:tcW w:w="1181" w:type="dxa"/>
          </w:tcPr>
          <w:p w:rsidRPr="00F71D50" w:rsidR="00F71D50" w:rsidP="00F71D50" w:rsidRDefault="00F71D50" w14:paraId="2B3C2736" w14:textId="77777777">
            <w:pPr>
              <w:widowControl w:val="0"/>
              <w:spacing w:after="0"/>
              <w:ind w:left="0"/>
              <w:rPr>
                <w:rFonts w:ascii="Arial" w:hAnsi="Arial"/>
              </w:rPr>
            </w:pPr>
          </w:p>
        </w:tc>
        <w:tc>
          <w:tcPr>
            <w:tcW w:w="1181" w:type="dxa"/>
            <w:gridSpan w:val="2"/>
            <w:shd w:val="pct15" w:color="auto" w:fill="FFFFFF"/>
          </w:tcPr>
          <w:p w:rsidRPr="00F71D50" w:rsidR="00F71D50" w:rsidP="00F71D50" w:rsidRDefault="00F71D50" w14:paraId="3DB90A79" w14:textId="77777777">
            <w:pPr>
              <w:widowControl w:val="0"/>
              <w:spacing w:after="0"/>
              <w:ind w:left="0"/>
              <w:rPr>
                <w:rFonts w:ascii="Arial" w:hAnsi="Arial"/>
              </w:rPr>
            </w:pPr>
          </w:p>
        </w:tc>
        <w:tc>
          <w:tcPr>
            <w:tcW w:w="1181" w:type="dxa"/>
            <w:gridSpan w:val="2"/>
            <w:tcBorders>
              <w:right w:val="single" w:color="auto" w:sz="4" w:space="0"/>
            </w:tcBorders>
          </w:tcPr>
          <w:p w:rsidRPr="00F71D50" w:rsidR="00F71D50" w:rsidP="00F71D50" w:rsidRDefault="00F71D50" w14:paraId="7ED3A536"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F71D50" w:rsidR="00F71D50" w:rsidP="00F71D50" w:rsidRDefault="00F71D50" w14:paraId="1875FFFB"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F71D50" w:rsidR="00F71D50" w:rsidP="00F71D50" w:rsidRDefault="00F71D50" w14:paraId="01EA014D" w14:textId="77777777">
            <w:pPr>
              <w:widowControl w:val="0"/>
              <w:spacing w:after="0"/>
              <w:ind w:left="0"/>
              <w:rPr>
                <w:rFonts w:ascii="Arial" w:hAnsi="Arial"/>
              </w:rPr>
            </w:pPr>
          </w:p>
        </w:tc>
      </w:tr>
      <w:tr w:rsidRPr="00F71D50" w:rsidR="00F71D50" w:rsidTr="00B25E95" w14:paraId="32276029" w14:textId="77777777">
        <w:tblPrEx>
          <w:tblCellMar>
            <w:left w:w="57" w:type="dxa"/>
            <w:right w:w="57" w:type="dxa"/>
          </w:tblCellMar>
        </w:tblPrEx>
        <w:tc>
          <w:tcPr>
            <w:tcW w:w="507" w:type="dxa"/>
          </w:tcPr>
          <w:p w:rsidRPr="00F71D50" w:rsidR="00F71D50" w:rsidP="00F71D50" w:rsidRDefault="00F71D50" w14:paraId="0D8EE9AC" w14:textId="77777777">
            <w:pPr>
              <w:widowControl w:val="0"/>
              <w:spacing w:after="0"/>
              <w:ind w:left="0"/>
              <w:rPr>
                <w:rFonts w:ascii="Arial" w:hAnsi="Arial"/>
              </w:rPr>
            </w:pPr>
            <w:r w:rsidRPr="00F71D50">
              <w:rPr>
                <w:rFonts w:ascii="Arial" w:hAnsi="Arial"/>
              </w:rPr>
              <w:t>4.</w:t>
            </w:r>
          </w:p>
        </w:tc>
        <w:tc>
          <w:tcPr>
            <w:tcW w:w="2160" w:type="dxa"/>
          </w:tcPr>
          <w:p w:rsidRPr="00F71D50" w:rsidR="00F71D50" w:rsidP="00F71D50" w:rsidRDefault="00F71D50" w14:paraId="3EA721CC" w14:textId="77777777">
            <w:pPr>
              <w:widowControl w:val="0"/>
              <w:spacing w:after="0"/>
              <w:ind w:left="0"/>
              <w:rPr>
                <w:rFonts w:ascii="Arial" w:hAnsi="Arial"/>
              </w:rPr>
            </w:pPr>
            <w:r w:rsidRPr="00F71D50">
              <w:rPr>
                <w:rFonts w:ascii="Arial" w:hAnsi="Arial"/>
              </w:rPr>
              <w:t>Total Obligations</w:t>
            </w:r>
          </w:p>
        </w:tc>
        <w:tc>
          <w:tcPr>
            <w:tcW w:w="1181" w:type="dxa"/>
          </w:tcPr>
          <w:p w:rsidRPr="00F71D50" w:rsidR="00F71D50" w:rsidP="00F71D50" w:rsidRDefault="00F71D50" w14:paraId="2CC87427" w14:textId="77777777">
            <w:pPr>
              <w:widowControl w:val="0"/>
              <w:spacing w:after="0"/>
              <w:ind w:left="0"/>
              <w:rPr>
                <w:rFonts w:ascii="Arial" w:hAnsi="Arial"/>
              </w:rPr>
            </w:pPr>
          </w:p>
        </w:tc>
        <w:tc>
          <w:tcPr>
            <w:tcW w:w="1181" w:type="dxa"/>
            <w:gridSpan w:val="2"/>
          </w:tcPr>
          <w:p w:rsidRPr="00F71D50" w:rsidR="00F71D50" w:rsidP="00F71D50" w:rsidRDefault="00F71D50" w14:paraId="211CC0A8" w14:textId="77777777">
            <w:pPr>
              <w:widowControl w:val="0"/>
              <w:spacing w:after="0"/>
              <w:ind w:left="0"/>
              <w:rPr>
                <w:rFonts w:ascii="Arial" w:hAnsi="Arial"/>
              </w:rPr>
            </w:pPr>
          </w:p>
        </w:tc>
        <w:tc>
          <w:tcPr>
            <w:tcW w:w="1181" w:type="dxa"/>
          </w:tcPr>
          <w:p w:rsidRPr="00F71D50" w:rsidR="00F71D50" w:rsidP="00F71D50" w:rsidRDefault="00F71D50" w14:paraId="6717A141" w14:textId="77777777">
            <w:pPr>
              <w:widowControl w:val="0"/>
              <w:spacing w:after="0"/>
              <w:ind w:left="0"/>
              <w:rPr>
                <w:rFonts w:ascii="Arial" w:hAnsi="Arial"/>
              </w:rPr>
            </w:pPr>
          </w:p>
        </w:tc>
        <w:tc>
          <w:tcPr>
            <w:tcW w:w="1181" w:type="dxa"/>
          </w:tcPr>
          <w:p w:rsidRPr="00F71D50" w:rsidR="00F71D50" w:rsidP="00F71D50" w:rsidRDefault="00F71D50" w14:paraId="10922B9C" w14:textId="77777777">
            <w:pPr>
              <w:widowControl w:val="0"/>
              <w:spacing w:after="0"/>
              <w:ind w:left="0"/>
              <w:rPr>
                <w:rFonts w:ascii="Arial" w:hAnsi="Arial"/>
              </w:rPr>
            </w:pPr>
          </w:p>
        </w:tc>
        <w:tc>
          <w:tcPr>
            <w:tcW w:w="1181" w:type="dxa"/>
          </w:tcPr>
          <w:p w:rsidRPr="00F71D50" w:rsidR="00F71D50" w:rsidP="00F71D50" w:rsidRDefault="00F71D50" w14:paraId="529FAFDA" w14:textId="77777777">
            <w:pPr>
              <w:widowControl w:val="0"/>
              <w:spacing w:after="0"/>
              <w:ind w:left="0"/>
              <w:rPr>
                <w:rFonts w:ascii="Arial" w:hAnsi="Arial"/>
              </w:rPr>
            </w:pPr>
          </w:p>
        </w:tc>
        <w:tc>
          <w:tcPr>
            <w:tcW w:w="1181" w:type="dxa"/>
          </w:tcPr>
          <w:p w:rsidRPr="00F71D50" w:rsidR="00F71D50" w:rsidP="00F71D50" w:rsidRDefault="00F71D50" w14:paraId="532A102B" w14:textId="77777777">
            <w:pPr>
              <w:widowControl w:val="0"/>
              <w:spacing w:after="0"/>
              <w:ind w:left="0"/>
              <w:rPr>
                <w:rFonts w:ascii="Arial" w:hAnsi="Arial"/>
              </w:rPr>
            </w:pPr>
          </w:p>
        </w:tc>
        <w:tc>
          <w:tcPr>
            <w:tcW w:w="1181" w:type="dxa"/>
            <w:gridSpan w:val="2"/>
          </w:tcPr>
          <w:p w:rsidRPr="00F71D50" w:rsidR="00F71D50" w:rsidP="00F71D50" w:rsidRDefault="00F71D50" w14:paraId="0FBB1086" w14:textId="77777777">
            <w:pPr>
              <w:widowControl w:val="0"/>
              <w:spacing w:after="0"/>
              <w:ind w:left="0"/>
              <w:rPr>
                <w:rFonts w:ascii="Arial" w:hAnsi="Arial"/>
              </w:rPr>
            </w:pPr>
          </w:p>
        </w:tc>
        <w:tc>
          <w:tcPr>
            <w:tcW w:w="1181" w:type="dxa"/>
            <w:gridSpan w:val="2"/>
            <w:tcBorders>
              <w:right w:val="single" w:color="auto" w:sz="4" w:space="0"/>
            </w:tcBorders>
          </w:tcPr>
          <w:p w:rsidRPr="00F71D50" w:rsidR="00F71D50" w:rsidP="00F71D50" w:rsidRDefault="00F71D50" w14:paraId="1675A26C"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F71D50" w:rsidR="00F71D50" w:rsidP="00F71D50" w:rsidRDefault="00F71D50" w14:paraId="39E4D67C"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F71D50" w:rsidR="00F71D50" w:rsidP="00F71D50" w:rsidRDefault="00F71D50" w14:paraId="1B05374E" w14:textId="77777777">
            <w:pPr>
              <w:widowControl w:val="0"/>
              <w:spacing w:after="0"/>
              <w:ind w:left="0"/>
              <w:rPr>
                <w:rFonts w:ascii="Arial" w:hAnsi="Arial"/>
              </w:rPr>
            </w:pPr>
          </w:p>
        </w:tc>
      </w:tr>
      <w:tr w:rsidRPr="00F71D50" w:rsidR="00F71D50" w:rsidTr="00B25E95" w14:paraId="22ED8B28" w14:textId="77777777">
        <w:tblPrEx>
          <w:tblCellMar>
            <w:left w:w="57" w:type="dxa"/>
            <w:right w:w="57" w:type="dxa"/>
          </w:tblCellMar>
        </w:tblPrEx>
        <w:tc>
          <w:tcPr>
            <w:tcW w:w="12122" w:type="dxa"/>
            <w:gridSpan w:val="14"/>
            <w:tcBorders>
              <w:right w:val="single" w:color="auto" w:sz="4" w:space="0"/>
            </w:tcBorders>
          </w:tcPr>
          <w:p w:rsidRPr="00F71D50" w:rsidR="00F71D50" w:rsidP="00F71D50" w:rsidRDefault="00F71D50" w14:paraId="2BA0E0E8" w14:textId="77777777">
            <w:pPr>
              <w:widowControl w:val="0"/>
              <w:spacing w:before="100" w:after="100"/>
              <w:ind w:left="0"/>
            </w:pPr>
            <w:r w:rsidRPr="00F71D50">
              <w:rPr>
                <w:rFonts w:ascii="Arial" w:hAnsi="Arial"/>
                <w:b/>
              </w:rPr>
              <w:t>Comparative Data</w:t>
            </w:r>
          </w:p>
        </w:tc>
        <w:tc>
          <w:tcPr>
            <w:tcW w:w="1212" w:type="dxa"/>
            <w:gridSpan w:val="3"/>
            <w:tcBorders>
              <w:top w:val="nil"/>
              <w:left w:val="single" w:color="auto" w:sz="4" w:space="0"/>
              <w:bottom w:val="nil"/>
              <w:right w:val="nil"/>
            </w:tcBorders>
            <w:shd w:val="clear" w:color="auto" w:fill="auto"/>
          </w:tcPr>
          <w:p w:rsidRPr="00F71D50" w:rsidR="00F71D50" w:rsidP="00F71D50" w:rsidRDefault="00F71D50" w14:paraId="55E10038" w14:textId="77777777">
            <w:pPr>
              <w:widowControl w:val="0"/>
              <w:spacing w:before="100" w:after="100"/>
              <w:ind w:left="0"/>
            </w:pPr>
          </w:p>
        </w:tc>
        <w:tc>
          <w:tcPr>
            <w:tcW w:w="1213" w:type="dxa"/>
            <w:tcBorders>
              <w:top w:val="nil"/>
              <w:left w:val="nil"/>
              <w:bottom w:val="nil"/>
              <w:right w:val="single" w:color="auto" w:sz="4" w:space="0"/>
            </w:tcBorders>
            <w:shd w:val="clear" w:color="auto" w:fill="auto"/>
          </w:tcPr>
          <w:p w:rsidRPr="00F71D50" w:rsidR="00F71D50" w:rsidP="00F71D50" w:rsidRDefault="00F71D50" w14:paraId="33D23950" w14:textId="77777777">
            <w:pPr>
              <w:widowControl w:val="0"/>
              <w:spacing w:before="100" w:after="100"/>
              <w:ind w:left="0"/>
            </w:pPr>
          </w:p>
        </w:tc>
      </w:tr>
      <w:tr w:rsidRPr="00F71D50" w:rsidR="00F71D50" w:rsidTr="00B25E95" w14:paraId="0A7A2557" w14:textId="77777777">
        <w:tblPrEx>
          <w:tblCellMar>
            <w:left w:w="57" w:type="dxa"/>
            <w:right w:w="57" w:type="dxa"/>
          </w:tblCellMar>
        </w:tblPrEx>
        <w:tc>
          <w:tcPr>
            <w:tcW w:w="507" w:type="dxa"/>
          </w:tcPr>
          <w:p w:rsidRPr="00F71D50" w:rsidR="00F71D50" w:rsidP="00F71D50" w:rsidRDefault="00F71D50" w14:paraId="0E002FE3" w14:textId="77777777">
            <w:pPr>
              <w:widowControl w:val="0"/>
              <w:spacing w:after="0"/>
              <w:ind w:left="0"/>
              <w:rPr>
                <w:rFonts w:ascii="Arial" w:hAnsi="Arial"/>
              </w:rPr>
            </w:pPr>
            <w:r w:rsidRPr="00F71D50">
              <w:rPr>
                <w:rFonts w:ascii="Arial" w:hAnsi="Arial"/>
              </w:rPr>
              <w:t>5.</w:t>
            </w:r>
          </w:p>
        </w:tc>
        <w:tc>
          <w:tcPr>
            <w:tcW w:w="2160" w:type="dxa"/>
          </w:tcPr>
          <w:p w:rsidRPr="00F71D50" w:rsidR="00F71D50" w:rsidP="00F71D50" w:rsidRDefault="00F71D50" w14:paraId="3839CD57" w14:textId="77777777">
            <w:pPr>
              <w:widowControl w:val="0"/>
              <w:spacing w:after="0"/>
              <w:ind w:left="0"/>
              <w:rPr>
                <w:rFonts w:ascii="Arial" w:hAnsi="Arial"/>
              </w:rPr>
            </w:pPr>
            <w:r w:rsidRPr="00F71D50">
              <w:rPr>
                <w:rFonts w:ascii="Arial" w:hAnsi="Arial"/>
              </w:rPr>
              <w:t>Total Cash Received</w:t>
            </w:r>
          </w:p>
        </w:tc>
        <w:tc>
          <w:tcPr>
            <w:tcW w:w="1181" w:type="dxa"/>
          </w:tcPr>
          <w:p w:rsidRPr="00F71D50" w:rsidR="00F71D50" w:rsidP="00F71D50" w:rsidRDefault="00F71D50" w14:paraId="1C874D16" w14:textId="77777777">
            <w:pPr>
              <w:widowControl w:val="0"/>
              <w:spacing w:after="0"/>
              <w:ind w:left="0"/>
              <w:rPr>
                <w:rFonts w:ascii="Arial" w:hAnsi="Arial"/>
              </w:rPr>
            </w:pPr>
          </w:p>
        </w:tc>
        <w:tc>
          <w:tcPr>
            <w:tcW w:w="1181" w:type="dxa"/>
            <w:gridSpan w:val="2"/>
          </w:tcPr>
          <w:p w:rsidRPr="00F71D50" w:rsidR="00F71D50" w:rsidP="00F71D50" w:rsidRDefault="00F71D50" w14:paraId="0DA50D9A" w14:textId="77777777">
            <w:pPr>
              <w:widowControl w:val="0"/>
              <w:spacing w:after="0"/>
              <w:ind w:left="0"/>
              <w:rPr>
                <w:rFonts w:ascii="Arial" w:hAnsi="Arial"/>
              </w:rPr>
            </w:pPr>
          </w:p>
        </w:tc>
        <w:tc>
          <w:tcPr>
            <w:tcW w:w="1181" w:type="dxa"/>
          </w:tcPr>
          <w:p w:rsidRPr="00F71D50" w:rsidR="00F71D50" w:rsidP="00F71D50" w:rsidRDefault="00F71D50" w14:paraId="100780CD" w14:textId="77777777">
            <w:pPr>
              <w:widowControl w:val="0"/>
              <w:spacing w:after="0"/>
              <w:ind w:left="0"/>
              <w:rPr>
                <w:rFonts w:ascii="Arial" w:hAnsi="Arial"/>
              </w:rPr>
            </w:pPr>
          </w:p>
        </w:tc>
        <w:tc>
          <w:tcPr>
            <w:tcW w:w="1181" w:type="dxa"/>
          </w:tcPr>
          <w:p w:rsidRPr="00F71D50" w:rsidR="00F71D50" w:rsidP="00F71D50" w:rsidRDefault="00F71D50" w14:paraId="0AE4E043" w14:textId="77777777">
            <w:pPr>
              <w:widowControl w:val="0"/>
              <w:spacing w:after="0"/>
              <w:ind w:left="0"/>
              <w:rPr>
                <w:rFonts w:ascii="Arial" w:hAnsi="Arial"/>
              </w:rPr>
            </w:pPr>
          </w:p>
        </w:tc>
        <w:tc>
          <w:tcPr>
            <w:tcW w:w="1181" w:type="dxa"/>
          </w:tcPr>
          <w:p w:rsidRPr="00F71D50" w:rsidR="00F71D50" w:rsidP="00F71D50" w:rsidRDefault="00F71D50" w14:paraId="097C2F21" w14:textId="77777777">
            <w:pPr>
              <w:widowControl w:val="0"/>
              <w:spacing w:after="0"/>
              <w:ind w:left="0"/>
              <w:rPr>
                <w:rFonts w:ascii="Arial" w:hAnsi="Arial"/>
              </w:rPr>
            </w:pPr>
          </w:p>
        </w:tc>
        <w:tc>
          <w:tcPr>
            <w:tcW w:w="1181" w:type="dxa"/>
          </w:tcPr>
          <w:p w:rsidRPr="00F71D50" w:rsidR="00F71D50" w:rsidP="00F71D50" w:rsidRDefault="00F71D50" w14:paraId="7C28AEB8" w14:textId="77777777">
            <w:pPr>
              <w:widowControl w:val="0"/>
              <w:spacing w:after="0"/>
              <w:ind w:left="0"/>
              <w:rPr>
                <w:rFonts w:ascii="Arial" w:hAnsi="Arial"/>
              </w:rPr>
            </w:pPr>
          </w:p>
        </w:tc>
        <w:tc>
          <w:tcPr>
            <w:tcW w:w="1181" w:type="dxa"/>
            <w:gridSpan w:val="2"/>
          </w:tcPr>
          <w:p w:rsidRPr="00F71D50" w:rsidR="00F71D50" w:rsidP="00F71D50" w:rsidRDefault="00F71D50" w14:paraId="3FC3CFB7" w14:textId="77777777">
            <w:pPr>
              <w:widowControl w:val="0"/>
              <w:spacing w:after="0"/>
              <w:ind w:left="0"/>
              <w:rPr>
                <w:rFonts w:ascii="Arial" w:hAnsi="Arial"/>
              </w:rPr>
            </w:pPr>
          </w:p>
        </w:tc>
        <w:tc>
          <w:tcPr>
            <w:tcW w:w="1181" w:type="dxa"/>
            <w:gridSpan w:val="2"/>
            <w:tcBorders>
              <w:right w:val="single" w:color="auto" w:sz="4" w:space="0"/>
            </w:tcBorders>
          </w:tcPr>
          <w:p w:rsidRPr="00F71D50" w:rsidR="00F71D50" w:rsidP="00F71D50" w:rsidRDefault="00F71D50" w14:paraId="56047785"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F71D50" w:rsidR="00F71D50" w:rsidP="00F71D50" w:rsidRDefault="00F71D50" w14:paraId="046A1392"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F71D50" w:rsidR="00F71D50" w:rsidP="00F71D50" w:rsidRDefault="00F71D50" w14:paraId="747D6AE1" w14:textId="77777777">
            <w:pPr>
              <w:widowControl w:val="0"/>
              <w:spacing w:after="0"/>
              <w:ind w:left="0"/>
              <w:rPr>
                <w:rFonts w:ascii="Arial" w:hAnsi="Arial"/>
              </w:rPr>
            </w:pPr>
          </w:p>
        </w:tc>
      </w:tr>
      <w:tr w:rsidRPr="00F71D50" w:rsidR="00F71D50" w:rsidTr="00B25E95" w14:paraId="0F9317EE" w14:textId="77777777">
        <w:tblPrEx>
          <w:tblCellMar>
            <w:left w:w="57" w:type="dxa"/>
            <w:right w:w="57" w:type="dxa"/>
          </w:tblCellMar>
        </w:tblPrEx>
        <w:tc>
          <w:tcPr>
            <w:tcW w:w="507" w:type="dxa"/>
          </w:tcPr>
          <w:p w:rsidRPr="00F71D50" w:rsidR="00F71D50" w:rsidP="00F71D50" w:rsidRDefault="00F71D50" w14:paraId="0AF727CA" w14:textId="77777777">
            <w:pPr>
              <w:widowControl w:val="0"/>
              <w:spacing w:after="0"/>
              <w:ind w:left="0"/>
              <w:rPr>
                <w:rFonts w:ascii="Arial" w:hAnsi="Arial"/>
              </w:rPr>
            </w:pPr>
            <w:r w:rsidRPr="00F71D50">
              <w:rPr>
                <w:rFonts w:ascii="Arial" w:hAnsi="Arial"/>
              </w:rPr>
              <w:t>6.</w:t>
            </w:r>
          </w:p>
        </w:tc>
        <w:tc>
          <w:tcPr>
            <w:tcW w:w="2160" w:type="dxa"/>
          </w:tcPr>
          <w:p w:rsidRPr="00F71D50" w:rsidR="00F71D50" w:rsidP="00F71D50" w:rsidRDefault="00F71D50" w14:paraId="46BE382A" w14:textId="77777777">
            <w:pPr>
              <w:widowControl w:val="0"/>
              <w:spacing w:after="0"/>
              <w:ind w:left="0"/>
              <w:rPr>
                <w:rFonts w:ascii="Arial" w:hAnsi="Arial"/>
              </w:rPr>
            </w:pPr>
            <w:r w:rsidRPr="00F71D50">
              <w:rPr>
                <w:rFonts w:ascii="Arial" w:hAnsi="Arial"/>
              </w:rPr>
              <w:t>Total Expenditures</w:t>
            </w:r>
          </w:p>
        </w:tc>
        <w:tc>
          <w:tcPr>
            <w:tcW w:w="1181" w:type="dxa"/>
            <w:tcBorders>
              <w:bottom w:val="nil"/>
            </w:tcBorders>
          </w:tcPr>
          <w:p w:rsidRPr="00F71D50" w:rsidR="00F71D50" w:rsidP="00F71D50" w:rsidRDefault="00F71D50" w14:paraId="0A7D7D8D" w14:textId="77777777">
            <w:pPr>
              <w:widowControl w:val="0"/>
              <w:spacing w:after="0"/>
              <w:ind w:left="0"/>
              <w:rPr>
                <w:rFonts w:ascii="Arial" w:hAnsi="Arial"/>
              </w:rPr>
            </w:pPr>
          </w:p>
        </w:tc>
        <w:tc>
          <w:tcPr>
            <w:tcW w:w="1181" w:type="dxa"/>
            <w:gridSpan w:val="2"/>
          </w:tcPr>
          <w:p w:rsidRPr="00F71D50" w:rsidR="00F71D50" w:rsidP="00F71D50" w:rsidRDefault="00F71D50" w14:paraId="0B4638FB" w14:textId="77777777">
            <w:pPr>
              <w:widowControl w:val="0"/>
              <w:spacing w:after="0"/>
              <w:ind w:left="0"/>
              <w:rPr>
                <w:rFonts w:ascii="Arial" w:hAnsi="Arial"/>
              </w:rPr>
            </w:pPr>
          </w:p>
        </w:tc>
        <w:tc>
          <w:tcPr>
            <w:tcW w:w="1181" w:type="dxa"/>
            <w:tcBorders>
              <w:bottom w:val="nil"/>
            </w:tcBorders>
          </w:tcPr>
          <w:p w:rsidRPr="00F71D50" w:rsidR="00F71D50" w:rsidP="00F71D50" w:rsidRDefault="00F71D50" w14:paraId="2004B5D9" w14:textId="77777777">
            <w:pPr>
              <w:widowControl w:val="0"/>
              <w:spacing w:after="0"/>
              <w:ind w:left="0"/>
              <w:rPr>
                <w:rFonts w:ascii="Arial" w:hAnsi="Arial"/>
              </w:rPr>
            </w:pPr>
          </w:p>
        </w:tc>
        <w:tc>
          <w:tcPr>
            <w:tcW w:w="1181" w:type="dxa"/>
          </w:tcPr>
          <w:p w:rsidRPr="00F71D50" w:rsidR="00F71D50" w:rsidP="00F71D50" w:rsidRDefault="00F71D50" w14:paraId="6FC1164D" w14:textId="77777777">
            <w:pPr>
              <w:widowControl w:val="0"/>
              <w:spacing w:after="0"/>
              <w:ind w:left="0"/>
              <w:rPr>
                <w:rFonts w:ascii="Arial" w:hAnsi="Arial"/>
              </w:rPr>
            </w:pPr>
          </w:p>
        </w:tc>
        <w:tc>
          <w:tcPr>
            <w:tcW w:w="1181" w:type="dxa"/>
            <w:tcBorders>
              <w:bottom w:val="nil"/>
            </w:tcBorders>
          </w:tcPr>
          <w:p w:rsidRPr="00F71D50" w:rsidR="00F71D50" w:rsidP="00F71D50" w:rsidRDefault="00F71D50" w14:paraId="5D818B52" w14:textId="77777777">
            <w:pPr>
              <w:widowControl w:val="0"/>
              <w:spacing w:after="0"/>
              <w:ind w:left="0"/>
              <w:rPr>
                <w:rFonts w:ascii="Arial" w:hAnsi="Arial"/>
              </w:rPr>
            </w:pPr>
          </w:p>
        </w:tc>
        <w:tc>
          <w:tcPr>
            <w:tcW w:w="1181" w:type="dxa"/>
          </w:tcPr>
          <w:p w:rsidRPr="00F71D50" w:rsidR="00F71D50" w:rsidP="00F71D50" w:rsidRDefault="00F71D50" w14:paraId="4DCAB2AA" w14:textId="77777777">
            <w:pPr>
              <w:widowControl w:val="0"/>
              <w:spacing w:after="0"/>
              <w:ind w:left="0"/>
              <w:rPr>
                <w:rFonts w:ascii="Arial" w:hAnsi="Arial"/>
              </w:rPr>
            </w:pPr>
          </w:p>
        </w:tc>
        <w:tc>
          <w:tcPr>
            <w:tcW w:w="1181" w:type="dxa"/>
            <w:gridSpan w:val="2"/>
            <w:tcBorders>
              <w:bottom w:val="nil"/>
            </w:tcBorders>
          </w:tcPr>
          <w:p w:rsidRPr="00F71D50" w:rsidR="00F71D50" w:rsidP="00F71D50" w:rsidRDefault="00F71D50" w14:paraId="7434F07B" w14:textId="77777777">
            <w:pPr>
              <w:widowControl w:val="0"/>
              <w:spacing w:after="0"/>
              <w:ind w:left="0"/>
              <w:rPr>
                <w:rFonts w:ascii="Arial" w:hAnsi="Arial"/>
              </w:rPr>
            </w:pPr>
          </w:p>
        </w:tc>
        <w:tc>
          <w:tcPr>
            <w:tcW w:w="1181" w:type="dxa"/>
            <w:gridSpan w:val="2"/>
            <w:tcBorders>
              <w:right w:val="single" w:color="auto" w:sz="4" w:space="0"/>
            </w:tcBorders>
          </w:tcPr>
          <w:p w:rsidRPr="00F71D50" w:rsidR="00F71D50" w:rsidP="00F71D50" w:rsidRDefault="00F71D50" w14:paraId="2DFA9EE3"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F71D50" w:rsidR="00F71D50" w:rsidP="00F71D50" w:rsidRDefault="00F71D50" w14:paraId="02AE3C37"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F71D50" w:rsidR="00F71D50" w:rsidP="00F71D50" w:rsidRDefault="00F71D50" w14:paraId="7148C3F9" w14:textId="77777777">
            <w:pPr>
              <w:widowControl w:val="0"/>
              <w:spacing w:after="0"/>
              <w:ind w:left="0"/>
              <w:rPr>
                <w:rFonts w:ascii="Arial" w:hAnsi="Arial"/>
              </w:rPr>
            </w:pPr>
          </w:p>
        </w:tc>
      </w:tr>
      <w:tr w:rsidRPr="00F71D50" w:rsidR="00F71D50" w:rsidTr="00B25E95" w14:paraId="32A0316F" w14:textId="77777777">
        <w:tblPrEx>
          <w:tblCellMar>
            <w:left w:w="57" w:type="dxa"/>
            <w:right w:w="57" w:type="dxa"/>
          </w:tblCellMar>
        </w:tblPrEx>
        <w:tc>
          <w:tcPr>
            <w:tcW w:w="12122" w:type="dxa"/>
            <w:gridSpan w:val="14"/>
            <w:tcBorders>
              <w:right w:val="single" w:color="auto" w:sz="4" w:space="0"/>
            </w:tcBorders>
          </w:tcPr>
          <w:p w:rsidRPr="00F71D50" w:rsidR="00F71D50" w:rsidP="00F71D50" w:rsidRDefault="00F71D50" w14:paraId="1909C23B" w14:textId="77777777">
            <w:pPr>
              <w:widowControl w:val="0"/>
              <w:spacing w:before="100" w:after="100"/>
              <w:ind w:left="0"/>
            </w:pPr>
            <w:r w:rsidRPr="00F71D50">
              <w:rPr>
                <w:rFonts w:ascii="Arial" w:hAnsi="Arial"/>
                <w:b/>
              </w:rPr>
              <w:t>Staff Years</w:t>
            </w:r>
          </w:p>
        </w:tc>
        <w:tc>
          <w:tcPr>
            <w:tcW w:w="1212" w:type="dxa"/>
            <w:gridSpan w:val="3"/>
            <w:tcBorders>
              <w:top w:val="nil"/>
              <w:left w:val="single" w:color="auto" w:sz="4" w:space="0"/>
              <w:bottom w:val="nil"/>
              <w:right w:val="nil"/>
            </w:tcBorders>
            <w:shd w:val="clear" w:color="auto" w:fill="auto"/>
          </w:tcPr>
          <w:p w:rsidRPr="00F71D50" w:rsidR="00F71D50" w:rsidP="00F71D50" w:rsidRDefault="00F71D50" w14:paraId="266D10D3" w14:textId="77777777">
            <w:pPr>
              <w:widowControl w:val="0"/>
              <w:spacing w:before="100" w:after="100"/>
              <w:ind w:left="0"/>
            </w:pPr>
          </w:p>
        </w:tc>
        <w:tc>
          <w:tcPr>
            <w:tcW w:w="1213" w:type="dxa"/>
            <w:tcBorders>
              <w:top w:val="nil"/>
              <w:left w:val="nil"/>
              <w:bottom w:val="nil"/>
              <w:right w:val="single" w:color="auto" w:sz="4" w:space="0"/>
            </w:tcBorders>
            <w:shd w:val="clear" w:color="auto" w:fill="auto"/>
          </w:tcPr>
          <w:p w:rsidRPr="00F71D50" w:rsidR="00F71D50" w:rsidP="00F71D50" w:rsidRDefault="00F71D50" w14:paraId="412B3BC1" w14:textId="77777777">
            <w:pPr>
              <w:widowControl w:val="0"/>
              <w:spacing w:before="100" w:after="100"/>
              <w:ind w:left="0"/>
            </w:pPr>
          </w:p>
        </w:tc>
      </w:tr>
      <w:tr w:rsidRPr="00F71D50" w:rsidR="00F71D50" w:rsidTr="00B25E95" w14:paraId="1757CDCD" w14:textId="77777777">
        <w:tblPrEx>
          <w:tblCellMar>
            <w:left w:w="57" w:type="dxa"/>
            <w:right w:w="57" w:type="dxa"/>
          </w:tblCellMar>
        </w:tblPrEx>
        <w:tc>
          <w:tcPr>
            <w:tcW w:w="507" w:type="dxa"/>
          </w:tcPr>
          <w:p w:rsidRPr="00F71D50" w:rsidR="00F71D50" w:rsidP="00F71D50" w:rsidRDefault="00F71D50" w14:paraId="46952C64" w14:textId="77777777">
            <w:pPr>
              <w:widowControl w:val="0"/>
              <w:spacing w:after="0"/>
              <w:ind w:left="0"/>
              <w:rPr>
                <w:rFonts w:ascii="Arial" w:hAnsi="Arial"/>
              </w:rPr>
            </w:pPr>
            <w:r w:rsidRPr="00F71D50">
              <w:rPr>
                <w:rFonts w:ascii="Arial" w:hAnsi="Arial"/>
              </w:rPr>
              <w:t>7.</w:t>
            </w:r>
          </w:p>
        </w:tc>
        <w:tc>
          <w:tcPr>
            <w:tcW w:w="2160" w:type="dxa"/>
          </w:tcPr>
          <w:p w:rsidRPr="00F71D50" w:rsidR="00F71D50" w:rsidP="00F71D50" w:rsidRDefault="00F71D50" w14:paraId="63D4D397" w14:textId="77777777">
            <w:pPr>
              <w:widowControl w:val="0"/>
              <w:spacing w:after="0"/>
              <w:ind w:left="0"/>
              <w:rPr>
                <w:rFonts w:ascii="Arial" w:hAnsi="Arial"/>
              </w:rPr>
            </w:pPr>
            <w:r w:rsidRPr="00F71D50">
              <w:rPr>
                <w:rFonts w:ascii="Arial" w:hAnsi="Arial"/>
              </w:rPr>
              <w:t>Staff Years—Program Staff</w:t>
            </w:r>
          </w:p>
        </w:tc>
        <w:tc>
          <w:tcPr>
            <w:tcW w:w="1181" w:type="dxa"/>
            <w:shd w:val="pct15" w:color="auto" w:fill="FFFFFF"/>
          </w:tcPr>
          <w:p w:rsidRPr="00F71D50" w:rsidR="00F71D50" w:rsidP="00F71D50" w:rsidRDefault="00F71D50" w14:paraId="76C62AD5" w14:textId="77777777">
            <w:pPr>
              <w:widowControl w:val="0"/>
              <w:spacing w:after="0"/>
              <w:ind w:left="0"/>
              <w:rPr>
                <w:rFonts w:ascii="Arial" w:hAnsi="Arial"/>
              </w:rPr>
            </w:pPr>
          </w:p>
        </w:tc>
        <w:tc>
          <w:tcPr>
            <w:tcW w:w="1181" w:type="dxa"/>
            <w:gridSpan w:val="2"/>
          </w:tcPr>
          <w:p w:rsidRPr="00F71D50" w:rsidR="00F71D50" w:rsidP="00F71D50" w:rsidRDefault="00F71D50" w14:paraId="2B662B8F" w14:textId="77777777">
            <w:pPr>
              <w:widowControl w:val="0"/>
              <w:spacing w:after="0"/>
              <w:ind w:left="0"/>
              <w:rPr>
                <w:rFonts w:ascii="Arial" w:hAnsi="Arial"/>
              </w:rPr>
            </w:pPr>
          </w:p>
        </w:tc>
        <w:tc>
          <w:tcPr>
            <w:tcW w:w="1181" w:type="dxa"/>
            <w:shd w:val="pct15" w:color="auto" w:fill="FFFFFF"/>
          </w:tcPr>
          <w:p w:rsidRPr="00F71D50" w:rsidR="00F71D50" w:rsidP="00F71D50" w:rsidRDefault="00F71D50" w14:paraId="09A1E24C" w14:textId="77777777">
            <w:pPr>
              <w:widowControl w:val="0"/>
              <w:spacing w:after="0"/>
              <w:ind w:left="0"/>
              <w:rPr>
                <w:rFonts w:ascii="Arial" w:hAnsi="Arial"/>
              </w:rPr>
            </w:pPr>
          </w:p>
        </w:tc>
        <w:tc>
          <w:tcPr>
            <w:tcW w:w="1181" w:type="dxa"/>
          </w:tcPr>
          <w:p w:rsidRPr="00F71D50" w:rsidR="00F71D50" w:rsidP="00F71D50" w:rsidRDefault="00F71D50" w14:paraId="22732CD1" w14:textId="77777777">
            <w:pPr>
              <w:widowControl w:val="0"/>
              <w:spacing w:after="0"/>
              <w:ind w:left="0"/>
              <w:rPr>
                <w:rFonts w:ascii="Arial" w:hAnsi="Arial"/>
              </w:rPr>
            </w:pPr>
          </w:p>
        </w:tc>
        <w:tc>
          <w:tcPr>
            <w:tcW w:w="1181" w:type="dxa"/>
            <w:shd w:val="pct15" w:color="auto" w:fill="FFFFFF"/>
          </w:tcPr>
          <w:p w:rsidRPr="00F71D50" w:rsidR="00F71D50" w:rsidP="00F71D50" w:rsidRDefault="00F71D50" w14:paraId="378B1209" w14:textId="77777777">
            <w:pPr>
              <w:widowControl w:val="0"/>
              <w:spacing w:after="0"/>
              <w:ind w:left="0"/>
              <w:rPr>
                <w:rFonts w:ascii="Arial" w:hAnsi="Arial"/>
              </w:rPr>
            </w:pPr>
          </w:p>
        </w:tc>
        <w:tc>
          <w:tcPr>
            <w:tcW w:w="1181" w:type="dxa"/>
          </w:tcPr>
          <w:p w:rsidRPr="00F71D50" w:rsidR="00F71D50" w:rsidP="00F71D50" w:rsidRDefault="00F71D50" w14:paraId="6D3FC161" w14:textId="77777777">
            <w:pPr>
              <w:widowControl w:val="0"/>
              <w:spacing w:after="0"/>
              <w:ind w:left="0"/>
              <w:rPr>
                <w:rFonts w:ascii="Arial" w:hAnsi="Arial"/>
              </w:rPr>
            </w:pPr>
          </w:p>
        </w:tc>
        <w:tc>
          <w:tcPr>
            <w:tcW w:w="1181" w:type="dxa"/>
            <w:gridSpan w:val="2"/>
            <w:shd w:val="pct15" w:color="auto" w:fill="FFFFFF"/>
          </w:tcPr>
          <w:p w:rsidRPr="00F71D50" w:rsidR="00F71D50" w:rsidP="00F71D50" w:rsidRDefault="00F71D50" w14:paraId="41EA8579" w14:textId="77777777">
            <w:pPr>
              <w:widowControl w:val="0"/>
              <w:spacing w:after="0"/>
              <w:ind w:left="0"/>
              <w:rPr>
                <w:rFonts w:ascii="Arial" w:hAnsi="Arial"/>
              </w:rPr>
            </w:pPr>
          </w:p>
        </w:tc>
        <w:tc>
          <w:tcPr>
            <w:tcW w:w="1181" w:type="dxa"/>
            <w:gridSpan w:val="2"/>
            <w:tcBorders>
              <w:right w:val="single" w:color="auto" w:sz="4" w:space="0"/>
            </w:tcBorders>
          </w:tcPr>
          <w:p w:rsidRPr="00F71D50" w:rsidR="00F71D50" w:rsidP="00F71D50" w:rsidRDefault="00F71D50" w14:paraId="5D0F47B3"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F71D50" w:rsidR="00F71D50" w:rsidP="00F71D50" w:rsidRDefault="00F71D50" w14:paraId="2E3E8894"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F71D50" w:rsidR="00F71D50" w:rsidP="00F71D50" w:rsidRDefault="00F71D50" w14:paraId="300A547B" w14:textId="77777777">
            <w:pPr>
              <w:widowControl w:val="0"/>
              <w:spacing w:after="0"/>
              <w:ind w:left="0"/>
              <w:rPr>
                <w:rFonts w:ascii="Arial" w:hAnsi="Arial"/>
              </w:rPr>
            </w:pPr>
          </w:p>
        </w:tc>
      </w:tr>
      <w:tr w:rsidRPr="00F71D50" w:rsidR="00F71D50" w:rsidTr="00B25E95" w14:paraId="16A5D3E2" w14:textId="77777777">
        <w:tblPrEx>
          <w:tblCellMar>
            <w:left w:w="57" w:type="dxa"/>
            <w:right w:w="57" w:type="dxa"/>
          </w:tblCellMar>
        </w:tblPrEx>
        <w:tc>
          <w:tcPr>
            <w:tcW w:w="507" w:type="dxa"/>
          </w:tcPr>
          <w:p w:rsidRPr="00F71D50" w:rsidR="00F71D50" w:rsidP="00F71D50" w:rsidRDefault="00F71D50" w14:paraId="1E7EE028" w14:textId="77777777">
            <w:pPr>
              <w:widowControl w:val="0"/>
              <w:spacing w:after="0"/>
              <w:ind w:left="0"/>
              <w:rPr>
                <w:rFonts w:ascii="Arial" w:hAnsi="Arial"/>
              </w:rPr>
            </w:pPr>
            <w:r w:rsidRPr="00F71D50">
              <w:rPr>
                <w:rFonts w:ascii="Arial" w:hAnsi="Arial"/>
              </w:rPr>
              <w:t>8.</w:t>
            </w:r>
          </w:p>
        </w:tc>
        <w:tc>
          <w:tcPr>
            <w:tcW w:w="2160" w:type="dxa"/>
          </w:tcPr>
          <w:p w:rsidRPr="00F71D50" w:rsidR="00F71D50" w:rsidP="00F71D50" w:rsidRDefault="00F71D50" w14:paraId="046A183B" w14:textId="77777777">
            <w:pPr>
              <w:widowControl w:val="0"/>
              <w:spacing w:after="0"/>
              <w:ind w:left="0"/>
              <w:rPr>
                <w:rFonts w:ascii="Arial" w:hAnsi="Arial"/>
              </w:rPr>
            </w:pPr>
            <w:r w:rsidRPr="00F71D50">
              <w:rPr>
                <w:rFonts w:ascii="Arial" w:hAnsi="Arial"/>
              </w:rPr>
              <w:t>Staff Years—AS &amp; T Staff</w:t>
            </w:r>
          </w:p>
        </w:tc>
        <w:tc>
          <w:tcPr>
            <w:tcW w:w="1181" w:type="dxa"/>
            <w:shd w:val="pct15" w:color="auto" w:fill="FFFFFF"/>
          </w:tcPr>
          <w:p w:rsidRPr="00F71D50" w:rsidR="00F71D50" w:rsidP="00F71D50" w:rsidRDefault="00F71D50" w14:paraId="75303DA9" w14:textId="77777777">
            <w:pPr>
              <w:widowControl w:val="0"/>
              <w:spacing w:after="0"/>
              <w:ind w:left="0"/>
              <w:rPr>
                <w:rFonts w:ascii="Arial" w:hAnsi="Arial"/>
              </w:rPr>
            </w:pPr>
          </w:p>
        </w:tc>
        <w:tc>
          <w:tcPr>
            <w:tcW w:w="1181" w:type="dxa"/>
            <w:gridSpan w:val="2"/>
          </w:tcPr>
          <w:p w:rsidRPr="00F71D50" w:rsidR="00F71D50" w:rsidP="00F71D50" w:rsidRDefault="00F71D50" w14:paraId="56BA7F5E" w14:textId="77777777">
            <w:pPr>
              <w:widowControl w:val="0"/>
              <w:spacing w:after="0"/>
              <w:ind w:left="0"/>
              <w:rPr>
                <w:rFonts w:ascii="Arial" w:hAnsi="Arial"/>
              </w:rPr>
            </w:pPr>
          </w:p>
        </w:tc>
        <w:tc>
          <w:tcPr>
            <w:tcW w:w="1181" w:type="dxa"/>
            <w:shd w:val="pct15" w:color="auto" w:fill="FFFFFF"/>
          </w:tcPr>
          <w:p w:rsidRPr="00F71D50" w:rsidR="00F71D50" w:rsidP="00F71D50" w:rsidRDefault="00F71D50" w14:paraId="4BB52678" w14:textId="77777777">
            <w:pPr>
              <w:widowControl w:val="0"/>
              <w:spacing w:after="0"/>
              <w:ind w:left="0"/>
              <w:rPr>
                <w:rFonts w:ascii="Arial" w:hAnsi="Arial"/>
              </w:rPr>
            </w:pPr>
          </w:p>
        </w:tc>
        <w:tc>
          <w:tcPr>
            <w:tcW w:w="1181" w:type="dxa"/>
          </w:tcPr>
          <w:p w:rsidRPr="00F71D50" w:rsidR="00F71D50" w:rsidP="00F71D50" w:rsidRDefault="00F71D50" w14:paraId="7F91A3F4" w14:textId="77777777">
            <w:pPr>
              <w:widowControl w:val="0"/>
              <w:spacing w:after="0"/>
              <w:ind w:left="0"/>
              <w:rPr>
                <w:rFonts w:ascii="Arial" w:hAnsi="Arial"/>
              </w:rPr>
            </w:pPr>
          </w:p>
        </w:tc>
        <w:tc>
          <w:tcPr>
            <w:tcW w:w="1181" w:type="dxa"/>
            <w:shd w:val="pct15" w:color="auto" w:fill="FFFFFF"/>
          </w:tcPr>
          <w:p w:rsidRPr="00F71D50" w:rsidR="00F71D50" w:rsidP="00F71D50" w:rsidRDefault="00F71D50" w14:paraId="114BCA18" w14:textId="77777777">
            <w:pPr>
              <w:widowControl w:val="0"/>
              <w:spacing w:after="0"/>
              <w:ind w:left="0"/>
              <w:rPr>
                <w:rFonts w:ascii="Arial" w:hAnsi="Arial"/>
              </w:rPr>
            </w:pPr>
          </w:p>
        </w:tc>
        <w:tc>
          <w:tcPr>
            <w:tcW w:w="1181" w:type="dxa"/>
          </w:tcPr>
          <w:p w:rsidRPr="00F71D50" w:rsidR="00F71D50" w:rsidP="00F71D50" w:rsidRDefault="00F71D50" w14:paraId="2394B756" w14:textId="77777777">
            <w:pPr>
              <w:widowControl w:val="0"/>
              <w:spacing w:after="0"/>
              <w:ind w:left="0"/>
              <w:rPr>
                <w:rFonts w:ascii="Arial" w:hAnsi="Arial"/>
              </w:rPr>
            </w:pPr>
          </w:p>
        </w:tc>
        <w:tc>
          <w:tcPr>
            <w:tcW w:w="1181" w:type="dxa"/>
            <w:gridSpan w:val="2"/>
            <w:shd w:val="pct15" w:color="auto" w:fill="FFFFFF"/>
          </w:tcPr>
          <w:p w:rsidRPr="00F71D50" w:rsidR="00F71D50" w:rsidP="00F71D50" w:rsidRDefault="00F71D50" w14:paraId="1B4A3610" w14:textId="77777777">
            <w:pPr>
              <w:widowControl w:val="0"/>
              <w:spacing w:after="0"/>
              <w:ind w:left="0"/>
              <w:rPr>
                <w:rFonts w:ascii="Arial" w:hAnsi="Arial"/>
              </w:rPr>
            </w:pPr>
          </w:p>
        </w:tc>
        <w:tc>
          <w:tcPr>
            <w:tcW w:w="1181" w:type="dxa"/>
            <w:gridSpan w:val="2"/>
            <w:tcBorders>
              <w:right w:val="single" w:color="auto" w:sz="4" w:space="0"/>
            </w:tcBorders>
          </w:tcPr>
          <w:p w:rsidRPr="00F71D50" w:rsidR="00F71D50" w:rsidP="00F71D50" w:rsidRDefault="00F71D50" w14:paraId="0908B2CC"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F71D50" w:rsidR="00F71D50" w:rsidP="00F71D50" w:rsidRDefault="00F71D50" w14:paraId="2DBFEB51"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F71D50" w:rsidR="00F71D50" w:rsidP="00F71D50" w:rsidRDefault="00F71D50" w14:paraId="36B34689" w14:textId="77777777">
            <w:pPr>
              <w:widowControl w:val="0"/>
              <w:spacing w:after="0"/>
              <w:ind w:left="0"/>
              <w:rPr>
                <w:rFonts w:ascii="Arial" w:hAnsi="Arial"/>
              </w:rPr>
            </w:pPr>
          </w:p>
        </w:tc>
      </w:tr>
      <w:tr w:rsidRPr="00F71D50" w:rsidR="00F71D50" w:rsidTr="00B25E95" w14:paraId="075C4E21" w14:textId="77777777">
        <w:tc>
          <w:tcPr>
            <w:tcW w:w="14547" w:type="dxa"/>
            <w:gridSpan w:val="18"/>
            <w:tcBorders>
              <w:bottom w:val="single" w:color="auto" w:sz="6" w:space="0"/>
            </w:tcBorders>
          </w:tcPr>
          <w:p w:rsidRPr="00F71D50" w:rsidR="00F71D50" w:rsidP="00F71D50" w:rsidRDefault="00F71D50" w14:paraId="72BE3DF8" w14:textId="77777777">
            <w:pPr>
              <w:widowControl w:val="0"/>
              <w:spacing w:before="80" w:after="120"/>
              <w:ind w:left="0"/>
              <w:rPr>
                <w:rFonts w:ascii="Arial" w:hAnsi="Arial"/>
                <w:sz w:val="16"/>
              </w:rPr>
            </w:pPr>
            <w:r w:rsidRPr="00F71D50">
              <w:rPr>
                <w:rFonts w:ascii="Arial" w:hAnsi="Arial"/>
                <w:b/>
                <w:sz w:val="22"/>
              </w:rPr>
              <w:t>Certification:</w:t>
            </w:r>
            <w:r w:rsidRPr="00F71D50">
              <w:rPr>
                <w:rFonts w:ascii="Arial" w:hAnsi="Arial"/>
                <w:sz w:val="16"/>
              </w:rPr>
              <w:t xml:space="preserve"> </w:t>
            </w:r>
            <w:r w:rsidRPr="00F71D50">
              <w:rPr>
                <w:rFonts w:ascii="Arial" w:hAnsi="Arial"/>
                <w:sz w:val="16"/>
              </w:rPr>
              <w:tab/>
              <w:t>I certify to the best of my knowledge and belief that the information provided herein is accurate and complete, and was obtained from agency accounting records.</w:t>
            </w:r>
            <w:r w:rsidRPr="00F71D50">
              <w:rPr>
                <w:rFonts w:ascii="Arial" w:hAnsi="Arial"/>
                <w:sz w:val="16"/>
              </w:rPr>
              <w:br/>
            </w:r>
            <w:r w:rsidRPr="00F71D50">
              <w:rPr>
                <w:rFonts w:ascii="Arial" w:hAnsi="Arial"/>
                <w:sz w:val="16"/>
              </w:rPr>
              <w:br/>
            </w:r>
            <w:r w:rsidRPr="00F71D50">
              <w:rPr>
                <w:rFonts w:ascii="Arial" w:hAnsi="Arial"/>
                <w:sz w:val="16"/>
              </w:rPr>
              <w:tab/>
            </w:r>
            <w:r w:rsidRPr="00F71D50">
              <w:rPr>
                <w:rFonts w:ascii="Arial" w:hAnsi="Arial"/>
                <w:sz w:val="16"/>
              </w:rPr>
              <w:tab/>
              <w:t>Signature:  ____________________________________________________________________________________</w:t>
            </w:r>
            <w:r w:rsidRPr="00F71D50">
              <w:rPr>
                <w:rFonts w:ascii="Arial" w:hAnsi="Arial"/>
                <w:sz w:val="16"/>
              </w:rPr>
              <w:tab/>
            </w:r>
            <w:r w:rsidRPr="00F71D50">
              <w:rPr>
                <w:rFonts w:ascii="Arial" w:hAnsi="Arial"/>
                <w:sz w:val="16"/>
              </w:rPr>
              <w:tab/>
            </w:r>
            <w:r w:rsidRPr="00F71D50">
              <w:rPr>
                <w:rFonts w:ascii="Arial" w:hAnsi="Arial"/>
                <w:sz w:val="16"/>
              </w:rPr>
              <w:tab/>
              <w:t>Date:  ________________________</w:t>
            </w:r>
          </w:p>
        </w:tc>
      </w:tr>
      <w:tr w:rsidRPr="00F71D50" w:rsidR="00F71D50" w:rsidTr="00B25E95" w14:paraId="2F9044D5" w14:textId="77777777">
        <w:tc>
          <w:tcPr>
            <w:tcW w:w="14547" w:type="dxa"/>
            <w:gridSpan w:val="18"/>
            <w:tcBorders>
              <w:top w:val="nil"/>
              <w:left w:val="nil"/>
              <w:bottom w:val="nil"/>
              <w:right w:val="nil"/>
            </w:tcBorders>
          </w:tcPr>
          <w:p w:rsidRPr="00F71D50" w:rsidR="00F71D50" w:rsidP="007A6686" w:rsidRDefault="00F71D50" w14:paraId="7B2E055A" w14:textId="16672DA6">
            <w:pPr>
              <w:widowControl w:val="0"/>
              <w:spacing w:before="120" w:after="0"/>
              <w:ind w:left="0"/>
              <w:rPr>
                <w:rFonts w:ascii="Arial" w:hAnsi="Arial"/>
                <w:i/>
                <w:sz w:val="16"/>
              </w:rPr>
            </w:pPr>
            <w:bookmarkStart w:name="_Toc5024430" w:id="508"/>
            <w:smartTag w:uri="urn:schemas-microsoft-com:office:smarttags" w:element="stockticker">
              <w:r w:rsidRPr="002A59E2">
                <w:rPr>
                  <w:rStyle w:val="Heading2Char"/>
                </w:rPr>
                <w:t>BLS</w:t>
              </w:r>
            </w:smartTag>
            <w:r w:rsidRPr="002A59E2">
              <w:rPr>
                <w:rStyle w:val="Heading2Char"/>
              </w:rPr>
              <w:t xml:space="preserve"> LMI-2A, Page 2</w:t>
            </w:r>
            <w:bookmarkEnd w:id="508"/>
            <w:r w:rsidR="00EA1413">
              <w:rPr>
                <w:rFonts w:ascii="Arial" w:hAnsi="Arial"/>
                <w:i/>
                <w:sz w:val="16"/>
              </w:rPr>
              <w:t xml:space="preserve"> (Revised</w:t>
            </w:r>
            <w:r w:rsidRPr="00F71D50">
              <w:rPr>
                <w:rFonts w:ascii="Arial" w:hAnsi="Arial"/>
                <w:i/>
                <w:sz w:val="16"/>
              </w:rPr>
              <w:t xml:space="preserve"> </w:t>
            </w:r>
            <w:r w:rsidR="00CE1E54">
              <w:rPr>
                <w:rFonts w:ascii="Arial" w:hAnsi="Arial"/>
                <w:i/>
                <w:sz w:val="16"/>
              </w:rPr>
              <w:t xml:space="preserve">May </w:t>
            </w:r>
            <w:r w:rsidR="000B089A">
              <w:rPr>
                <w:rFonts w:ascii="Arial" w:hAnsi="Arial"/>
                <w:i/>
                <w:sz w:val="16"/>
              </w:rPr>
              <w:t>201</w:t>
            </w:r>
            <w:r w:rsidR="008D62C3">
              <w:rPr>
                <w:rFonts w:ascii="Arial" w:hAnsi="Arial"/>
                <w:i/>
                <w:sz w:val="16"/>
              </w:rPr>
              <w:t>8</w:t>
            </w:r>
            <w:r w:rsidRPr="00F71D50">
              <w:rPr>
                <w:rFonts w:ascii="Arial" w:hAnsi="Arial"/>
                <w:i/>
                <w:sz w:val="16"/>
              </w:rPr>
              <w:t>)</w:t>
            </w:r>
          </w:p>
        </w:tc>
      </w:tr>
    </w:tbl>
    <w:p w:rsidRPr="00E12337" w:rsidR="00CE2DFD" w:rsidP="00F71D50" w:rsidRDefault="00CE2DFD" w14:paraId="4CAD7206" w14:textId="77777777">
      <w:pPr>
        <w:ind w:left="0"/>
        <w:sectPr w:rsidRPr="00E12337" w:rsidR="00CE2DFD" w:rsidSect="00924B8D">
          <w:headerReference w:type="even" r:id="rId27"/>
          <w:headerReference w:type="default" r:id="rId28"/>
          <w:footerReference w:type="default" r:id="rId29"/>
          <w:headerReference w:type="first" r:id="rId30"/>
          <w:pgSz w:w="15840" w:h="12240" w:orient="landscape" w:code="1"/>
          <w:pgMar w:top="720" w:right="432" w:bottom="432" w:left="720" w:header="0" w:footer="0" w:gutter="0"/>
          <w:cols w:space="720"/>
          <w:docGrid w:linePitch="360"/>
        </w:sectPr>
      </w:pPr>
    </w:p>
    <w:p w:rsidRPr="006C6A3B" w:rsidR="00F71D50" w:rsidP="002A59E2" w:rsidRDefault="00F71D50" w14:paraId="34FC376F" w14:textId="77777777">
      <w:bookmarkStart w:name="_Toc318388381" w:id="509"/>
      <w:bookmarkStart w:name="_Toc355682059" w:id="510"/>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2A59E2">
        <w:rPr>
          <w:b/>
        </w:rPr>
        <w:lastRenderedPageBreak/>
        <w:t>INSTRUCTIONS FOR COMPLETING THE LMI COOPERATIVE STATISTICS FINANCIAL REPORT</w:t>
      </w:r>
    </w:p>
    <w:p w:rsidRPr="00A011DB" w:rsidR="00F71D50" w:rsidP="00F71D50" w:rsidRDefault="00F71D50" w14:paraId="4AE75C57" w14:textId="77777777">
      <w:pPr>
        <w:rPr>
          <w:sz w:val="16"/>
          <w:szCs w:val="20"/>
        </w:rPr>
      </w:pPr>
      <w:r w:rsidRPr="00A011DB">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rsidRPr="00A011DB" w:rsidR="00F71D50" w:rsidP="00F71D50" w:rsidRDefault="00F71D50" w14:paraId="28CE463B" w14:textId="77777777">
      <w:pPr>
        <w:rPr>
          <w:sz w:val="16"/>
          <w:szCs w:val="20"/>
        </w:rPr>
      </w:pPr>
      <w:r w:rsidRPr="00A011DB">
        <w:rPr>
          <w:b/>
          <w:sz w:val="16"/>
          <w:szCs w:val="20"/>
        </w:rPr>
        <w:t>Frequency</w:t>
      </w:r>
      <w:r w:rsidRPr="00A011DB">
        <w:rPr>
          <w:sz w:val="16"/>
          <w:szCs w:val="20"/>
        </w:rPr>
        <w:t xml:space="preserve">: Only bottom-line data must be submitted monthly; therefore, lines 4, 5, and 6 of columns C, E, G, and </w:t>
      </w:r>
      <w:r>
        <w:rPr>
          <w:sz w:val="16"/>
          <w:szCs w:val="20"/>
        </w:rPr>
        <w:t>I</w:t>
      </w:r>
      <w:r w:rsidRPr="00A011DB">
        <w:rPr>
          <w:sz w:val="16"/>
          <w:szCs w:val="20"/>
        </w:rPr>
        <w:t xml:space="preserve"> will be completed and submitted to the </w:t>
      </w:r>
      <w:smartTag w:uri="urn:schemas-microsoft-com:office:smarttags" w:element="stockticker">
        <w:r w:rsidRPr="00A011DB">
          <w:rPr>
            <w:sz w:val="16"/>
            <w:szCs w:val="20"/>
          </w:rPr>
          <w:t>BLS</w:t>
        </w:r>
      </w:smartTag>
      <w:r w:rsidRPr="00A011DB">
        <w:rPr>
          <w:sz w:val="16"/>
          <w:szCs w:val="20"/>
        </w:rPr>
        <w:t xml:space="preserve"> within 30 calendar days after the end of each month.  Cumulative data for all lines must be completed and submitted to the </w:t>
      </w:r>
      <w:smartTag w:uri="urn:schemas-microsoft-com:office:smarttags" w:element="stockticker">
        <w:r w:rsidRPr="00A011DB">
          <w:rPr>
            <w:sz w:val="16"/>
            <w:szCs w:val="20"/>
          </w:rPr>
          <w:t>BLS</w:t>
        </w:r>
      </w:smartTag>
      <w:r w:rsidRPr="00A011DB">
        <w:rPr>
          <w:sz w:val="16"/>
          <w:szCs w:val="20"/>
        </w:rPr>
        <w:t xml:space="preserve"> 30 calendar days after the end of the Federal fiscal year quarter.</w:t>
      </w:r>
    </w:p>
    <w:p w:rsidRPr="00A011DB" w:rsidR="00F71D50" w:rsidP="00F71D50" w:rsidRDefault="00F71D50" w14:paraId="0C6909FF" w14:textId="77777777">
      <w:pPr>
        <w:rPr>
          <w:sz w:val="16"/>
          <w:szCs w:val="20"/>
        </w:rPr>
      </w:pPr>
      <w:r w:rsidRPr="00A011DB">
        <w:rPr>
          <w:b/>
          <w:sz w:val="16"/>
          <w:szCs w:val="20"/>
        </w:rPr>
        <w:t>Identifying Information:</w:t>
      </w:r>
      <w:r w:rsidRPr="00A011DB">
        <w:rPr>
          <w:sz w:val="16"/>
          <w:szCs w:val="20"/>
        </w:rPr>
        <w:t xml:space="preserve">  Enter the appropriate Federal fiscal year, quarter (1st, 2nd, 3rd or 4th) and/or name of month (Oct., Nov., Jan., Feb., April, May, July, Aug.) report is covering.  Enter a check to indicate if this is the final report of the agreement.  Enter the </w:t>
      </w:r>
      <w:r w:rsidR="00C02AE6">
        <w:rPr>
          <w:sz w:val="16"/>
          <w:szCs w:val="20"/>
        </w:rPr>
        <w:t>s</w:t>
      </w:r>
      <w:r>
        <w:rPr>
          <w:sz w:val="16"/>
          <w:szCs w:val="20"/>
        </w:rPr>
        <w:t>tate</w:t>
      </w:r>
      <w:r w:rsidRPr="00A011DB">
        <w:rPr>
          <w:sz w:val="16"/>
          <w:szCs w:val="20"/>
        </w:rPr>
        <w:t xml:space="preserve">'s two letter postal abbreviation, the FIPS code, the appropriate cooperative agreement number and date agreement was executed.  Enter the </w:t>
      </w:r>
      <w:r w:rsidR="00C02AE6">
        <w:rPr>
          <w:sz w:val="16"/>
          <w:szCs w:val="20"/>
        </w:rPr>
        <w:t>s</w:t>
      </w:r>
      <w:r>
        <w:rPr>
          <w:sz w:val="16"/>
          <w:szCs w:val="20"/>
        </w:rPr>
        <w:t>tate</w:t>
      </w:r>
      <w:r w:rsidRPr="00A011DB">
        <w:rPr>
          <w:sz w:val="16"/>
          <w:szCs w:val="20"/>
        </w:rPr>
        <w:t xml:space="preserve"> agency's name.  Enter the following information for the submitting official: name, title, and telephone number.</w:t>
      </w:r>
    </w:p>
    <w:p w:rsidRPr="00A011DB" w:rsidR="00F71D50" w:rsidP="00F71D50" w:rsidRDefault="00F71D50" w14:paraId="34B136D5" w14:textId="77777777">
      <w:pPr>
        <w:rPr>
          <w:sz w:val="16"/>
          <w:szCs w:val="20"/>
        </w:rPr>
      </w:pPr>
      <w:r w:rsidRPr="00A011DB">
        <w:rPr>
          <w:b/>
          <w:sz w:val="16"/>
          <w:szCs w:val="20"/>
        </w:rPr>
        <w:t xml:space="preserve">Columns C through </w:t>
      </w:r>
      <w:r w:rsidR="00751B47">
        <w:rPr>
          <w:b/>
          <w:sz w:val="16"/>
          <w:szCs w:val="20"/>
        </w:rPr>
        <w:t>J</w:t>
      </w:r>
      <w:r w:rsidRPr="00A011DB">
        <w:rPr>
          <w:b/>
          <w:sz w:val="16"/>
          <w:szCs w:val="20"/>
        </w:rPr>
        <w:t>:</w:t>
      </w:r>
      <w:r w:rsidRPr="00A011DB">
        <w:rPr>
          <w:sz w:val="16"/>
          <w:szCs w:val="20"/>
        </w:rPr>
        <w:t xml:space="preserve">  Enter the appropriate fund ledger code in the space provided under the program name.  In columns C, E, G, and </w:t>
      </w:r>
      <w:r>
        <w:rPr>
          <w:sz w:val="16"/>
          <w:szCs w:val="20"/>
        </w:rPr>
        <w:t>I</w:t>
      </w:r>
      <w:r w:rsidRPr="00A011DB">
        <w:rPr>
          <w:sz w:val="16"/>
          <w:szCs w:val="20"/>
        </w:rPr>
        <w:t xml:space="preserve">, enter the noncumulative data for this month (the month of the report) for total expenditures, total obligations and total cash received.  In columns D, F, H, and </w:t>
      </w:r>
      <w:r>
        <w:rPr>
          <w:sz w:val="16"/>
          <w:szCs w:val="20"/>
        </w:rPr>
        <w:t>J</w:t>
      </w:r>
      <w:r w:rsidRPr="00A011DB">
        <w:rPr>
          <w:sz w:val="16"/>
          <w:szCs w:val="20"/>
        </w:rPr>
        <w:t>, the cumulative data should reflect the cumulative information from the beginning of the cooperative agreement period through the end of the current report period.</w:t>
      </w:r>
    </w:p>
    <w:p w:rsidRPr="00A011DB" w:rsidR="00F71D50" w:rsidP="00F71D50" w:rsidRDefault="00F71D50" w14:paraId="0D914FE4" w14:textId="77777777">
      <w:pPr>
        <w:rPr>
          <w:sz w:val="16"/>
          <w:szCs w:val="20"/>
        </w:rPr>
      </w:pPr>
      <w:r w:rsidRPr="00A011DB">
        <w:rPr>
          <w:b/>
          <w:sz w:val="16"/>
          <w:szCs w:val="20"/>
        </w:rPr>
        <w:t>Line 1, Program Staff Resources Obligated:</w:t>
      </w:r>
      <w:r w:rsidRPr="00A011DB">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rsidRPr="00A011DB" w:rsidR="00F71D50" w:rsidP="00F71D50" w:rsidRDefault="00F71D50" w14:paraId="1AB28E62" w14:textId="77777777">
      <w:pPr>
        <w:rPr>
          <w:sz w:val="16"/>
          <w:szCs w:val="20"/>
        </w:rPr>
      </w:pPr>
      <w:r w:rsidRPr="00A011DB">
        <w:rPr>
          <w:b/>
          <w:sz w:val="16"/>
          <w:szCs w:val="20"/>
        </w:rPr>
        <w:t>Line 2, Administrative, Support and Technical Services Staff Resources Obligated:</w:t>
      </w:r>
      <w:r w:rsidRPr="00A011DB">
        <w:rPr>
          <w:sz w:val="16"/>
          <w:szCs w:val="20"/>
        </w:rPr>
        <w:t xml:space="preserve"> Enter actual obligations for personal services and personnel benefits for AS&amp;T staff being charged to the cooperative agreement.  This line includes all personnel costs, direct, indirect or allocated, for staff work in an administrative capacity that benefits multiple programs administered by the </w:t>
      </w:r>
      <w:r w:rsidR="00C02AE6">
        <w:rPr>
          <w:sz w:val="16"/>
          <w:szCs w:val="20"/>
        </w:rPr>
        <w:t>s</w:t>
      </w:r>
      <w:r>
        <w:rPr>
          <w:sz w:val="16"/>
          <w:szCs w:val="20"/>
        </w:rPr>
        <w:t>tate</w:t>
      </w:r>
      <w:r w:rsidRPr="00A011DB">
        <w:rPr>
          <w:sz w:val="16"/>
          <w:szCs w:val="20"/>
        </w:rPr>
        <w:t xml:space="preserve"> agency. </w:t>
      </w:r>
    </w:p>
    <w:p w:rsidRPr="00A011DB" w:rsidR="00F71D50" w:rsidP="00F71D50" w:rsidRDefault="00F71D50" w14:paraId="4F0D140D" w14:textId="77777777">
      <w:pPr>
        <w:rPr>
          <w:sz w:val="16"/>
          <w:szCs w:val="20"/>
        </w:rPr>
      </w:pPr>
      <w:r w:rsidRPr="00A011DB">
        <w:rPr>
          <w:b/>
          <w:sz w:val="16"/>
          <w:szCs w:val="20"/>
        </w:rPr>
        <w:t xml:space="preserve">Line 3, </w:t>
      </w:r>
      <w:proofErr w:type="spellStart"/>
      <w:r w:rsidRPr="00A011DB">
        <w:rPr>
          <w:b/>
          <w:sz w:val="16"/>
          <w:szCs w:val="20"/>
        </w:rPr>
        <w:t>Nonpersonal</w:t>
      </w:r>
      <w:proofErr w:type="spellEnd"/>
      <w:r w:rsidRPr="00A011DB">
        <w:rPr>
          <w:b/>
          <w:sz w:val="16"/>
          <w:szCs w:val="20"/>
        </w:rPr>
        <w:t xml:space="preserve"> Services Obligated:</w:t>
      </w:r>
      <w:r w:rsidRPr="00A011DB">
        <w:rPr>
          <w:sz w:val="16"/>
          <w:szCs w:val="20"/>
        </w:rPr>
        <w:t xml:space="preserve"> Enter obligations for </w:t>
      </w:r>
      <w:proofErr w:type="spellStart"/>
      <w:r w:rsidRPr="00A011DB">
        <w:rPr>
          <w:sz w:val="16"/>
          <w:szCs w:val="20"/>
        </w:rPr>
        <w:t>nonpersonal</w:t>
      </w:r>
      <w:proofErr w:type="spellEnd"/>
      <w:r w:rsidRPr="00A011DB">
        <w:rPr>
          <w:sz w:val="16"/>
          <w:szCs w:val="20"/>
        </w:rPr>
        <w:t xml:space="preserve"> services for each program.  This line includes all goods and services other than personal services benefits used by the program and AS&amp;T staff under the cooperative agreement.  These include supplies, communications, travel, rental of equipment, utilities, etc.</w:t>
      </w:r>
    </w:p>
    <w:p w:rsidRPr="00A011DB" w:rsidR="00F71D50" w:rsidP="00F71D50" w:rsidRDefault="00F71D50" w14:paraId="43C71761" w14:textId="77777777">
      <w:pPr>
        <w:rPr>
          <w:sz w:val="16"/>
          <w:szCs w:val="20"/>
        </w:rPr>
      </w:pPr>
      <w:r w:rsidRPr="00A011DB">
        <w:rPr>
          <w:b/>
          <w:sz w:val="16"/>
          <w:szCs w:val="20"/>
        </w:rPr>
        <w:t>Line 4, Total Obligations:</w:t>
      </w:r>
      <w:r w:rsidRPr="00A011DB">
        <w:rPr>
          <w:sz w:val="16"/>
          <w:szCs w:val="20"/>
        </w:rPr>
        <w:t xml:space="preserve"> Enter total actual obligations for each program.  This should equal the sum of lines 2 through 4.  This line must be completed monthly and quarterly.</w:t>
      </w:r>
    </w:p>
    <w:p w:rsidRPr="00A011DB" w:rsidR="00F71D50" w:rsidP="00F71D50" w:rsidRDefault="00F71D50" w14:paraId="47D8CA37" w14:textId="77777777">
      <w:pPr>
        <w:rPr>
          <w:sz w:val="16"/>
          <w:szCs w:val="20"/>
        </w:rPr>
      </w:pPr>
      <w:r w:rsidRPr="00A011DB">
        <w:rPr>
          <w:b/>
          <w:sz w:val="16"/>
          <w:szCs w:val="20"/>
        </w:rPr>
        <w:t>Line 5, Total Cash Received:</w:t>
      </w:r>
      <w:r w:rsidRPr="00A011DB">
        <w:rPr>
          <w:sz w:val="16"/>
          <w:szCs w:val="20"/>
        </w:rPr>
        <w:t xml:space="preserve"> Enter the amount of funds received for the month, and cumulatively, through electronic funds transfers or check payments.</w:t>
      </w:r>
    </w:p>
    <w:p w:rsidRPr="00A011DB" w:rsidR="00F71D50" w:rsidP="00F71D50" w:rsidRDefault="00F71D50" w14:paraId="62D281FC" w14:textId="77777777">
      <w:pPr>
        <w:rPr>
          <w:sz w:val="16"/>
          <w:szCs w:val="20"/>
        </w:rPr>
      </w:pPr>
      <w:r w:rsidRPr="00A011DB">
        <w:rPr>
          <w:b/>
          <w:sz w:val="16"/>
          <w:szCs w:val="20"/>
        </w:rPr>
        <w:t>Line 6, Total Expenditures:</w:t>
      </w:r>
      <w:r w:rsidRPr="00A011DB">
        <w:rPr>
          <w:sz w:val="16"/>
          <w:szCs w:val="20"/>
        </w:rPr>
        <w:t xml:space="preserve"> Enter the total actual expenditures (i.e., total obligations less resources on order) for each program for the month and cumulatively.</w:t>
      </w:r>
    </w:p>
    <w:p w:rsidRPr="00A011DB" w:rsidR="00F71D50" w:rsidP="00F71D50" w:rsidRDefault="00F71D50" w14:paraId="40D190DD" w14:textId="77777777">
      <w:pPr>
        <w:rPr>
          <w:sz w:val="16"/>
          <w:szCs w:val="20"/>
        </w:rPr>
      </w:pPr>
      <w:r w:rsidRPr="00A011DB">
        <w:rPr>
          <w:b/>
          <w:sz w:val="16"/>
          <w:szCs w:val="20"/>
        </w:rPr>
        <w:t>Line 7, Program Staff Years:</w:t>
      </w:r>
      <w:r w:rsidRPr="00A011DB">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rsidRPr="00A011DB" w:rsidR="00F71D50" w:rsidP="00F71D50" w:rsidRDefault="00F71D50" w14:paraId="42AF52D7" w14:textId="77777777">
      <w:pPr>
        <w:rPr>
          <w:sz w:val="16"/>
          <w:szCs w:val="20"/>
        </w:rPr>
      </w:pPr>
      <w:r w:rsidRPr="00A011DB">
        <w:rPr>
          <w:b/>
          <w:sz w:val="16"/>
          <w:szCs w:val="20"/>
        </w:rPr>
        <w:t>Line 8, AS&amp;T Staff Years:</w:t>
      </w:r>
      <w:r w:rsidRPr="00A011DB">
        <w:rPr>
          <w:sz w:val="16"/>
          <w:szCs w:val="20"/>
        </w:rPr>
        <w:t xml:space="preserve">  Enter the actual annualized staff years paid (as defined above) for AS&amp;T staff as defined in line 3.</w:t>
      </w:r>
    </w:p>
    <w:p w:rsidR="00AB51D2" w:rsidP="00F71D50" w:rsidRDefault="00F71D50" w14:paraId="5B09D2CD" w14:textId="77777777">
      <w:pPr>
        <w:rPr>
          <w:sz w:val="16"/>
          <w:szCs w:val="20"/>
        </w:rPr>
      </w:pPr>
      <w:r w:rsidRPr="00A011DB">
        <w:rPr>
          <w:b/>
          <w:sz w:val="16"/>
          <w:szCs w:val="20"/>
        </w:rPr>
        <w:t>Certification:</w:t>
      </w:r>
      <w:r w:rsidRPr="00A011DB">
        <w:rPr>
          <w:sz w:val="16"/>
          <w:szCs w:val="20"/>
        </w:rPr>
        <w:t xml:space="preserve"> Self-explanatory.</w:t>
      </w:r>
    </w:p>
    <w:p w:rsidR="00AB51D2" w:rsidP="00AB51D2" w:rsidRDefault="00AB51D2" w14:paraId="22E8F45E" w14:textId="77777777">
      <w:pPr>
        <w:ind w:left="0"/>
        <w:rPr>
          <w:sz w:val="16"/>
          <w:szCs w:val="20"/>
        </w:rPr>
      </w:pPr>
      <w:r>
        <w:rPr>
          <w:sz w:val="16"/>
          <w:szCs w:val="20"/>
        </w:rPr>
        <w:br w:type="page"/>
      </w:r>
    </w:p>
    <w:tbl>
      <w:tblPr>
        <w:tblW w:w="14400" w:type="dxa"/>
        <w:tblInd w:w="294" w:type="dxa"/>
        <w:tblLayout w:type="fixed"/>
        <w:tblCellMar>
          <w:left w:w="54" w:type="dxa"/>
          <w:right w:w="54" w:type="dxa"/>
        </w:tblCellMar>
        <w:tblLook w:val="0000" w:firstRow="0" w:lastRow="0" w:firstColumn="0" w:lastColumn="0" w:noHBand="0" w:noVBand="0"/>
      </w:tblPr>
      <w:tblGrid>
        <w:gridCol w:w="4032"/>
        <w:gridCol w:w="3276"/>
        <w:gridCol w:w="1127"/>
        <w:gridCol w:w="2044"/>
        <w:gridCol w:w="1442"/>
        <w:gridCol w:w="2479"/>
      </w:tblGrid>
      <w:tr w:rsidRPr="00AB51D2" w:rsidR="00AB51D2" w:rsidTr="00B25E95" w14:paraId="69789A40" w14:textId="77777777">
        <w:trPr>
          <w:trHeight w:val="379"/>
        </w:trPr>
        <w:tc>
          <w:tcPr>
            <w:tcW w:w="8435" w:type="dxa"/>
            <w:gridSpan w:val="3"/>
            <w:tcBorders>
              <w:top w:val="single" w:color="000000" w:sz="6" w:space="0"/>
              <w:left w:val="single" w:color="000000" w:sz="6" w:space="0"/>
              <w:bottom w:val="single" w:color="000000" w:sz="6" w:space="0"/>
            </w:tcBorders>
          </w:tcPr>
          <w:p w:rsidRPr="00983361" w:rsidR="00AB51D2" w:rsidP="002A59E2" w:rsidRDefault="00AB51D2" w14:paraId="5DF37138" w14:textId="77777777">
            <w:pPr>
              <w:spacing w:after="0"/>
              <w:ind w:left="0"/>
            </w:pPr>
            <w:r w:rsidRPr="00AB51D2">
              <w:lastRenderedPageBreak/>
              <w:br/>
            </w:r>
            <w:r w:rsidRPr="002A59E2" w:rsidR="00983361">
              <w:rPr>
                <w:rFonts w:ascii="Arial" w:hAnsi="Arial"/>
                <w:b/>
                <w:caps/>
                <w:sz w:val="24"/>
                <w:szCs w:val="20"/>
              </w:rPr>
              <w:t>BUREAU OF LABOR STATISTICS</w:t>
            </w:r>
            <w:r w:rsidRPr="002A59E2">
              <w:rPr>
                <w:rFonts w:ascii="Arial" w:hAnsi="Arial"/>
                <w:b/>
                <w:caps/>
                <w:sz w:val="24"/>
                <w:szCs w:val="20"/>
              </w:rPr>
              <w:br/>
            </w:r>
            <w:r w:rsidRPr="002A59E2" w:rsidR="00983361">
              <w:rPr>
                <w:rFonts w:ascii="Arial" w:hAnsi="Arial"/>
                <w:b/>
                <w:caps/>
                <w:sz w:val="24"/>
                <w:szCs w:val="20"/>
              </w:rPr>
              <w:t>QUARTERLY STATUS REPORT</w:t>
            </w:r>
          </w:p>
        </w:tc>
        <w:tc>
          <w:tcPr>
            <w:tcW w:w="5965" w:type="dxa"/>
            <w:gridSpan w:val="3"/>
            <w:tcBorders>
              <w:top w:val="single" w:color="000000" w:sz="6" w:space="0"/>
              <w:bottom w:val="single" w:color="000000" w:sz="6" w:space="0"/>
              <w:right w:val="single" w:color="auto" w:sz="6" w:space="0"/>
            </w:tcBorders>
          </w:tcPr>
          <w:p w:rsidRPr="00AB51D2" w:rsidR="00AB51D2" w:rsidP="002A59E2" w:rsidRDefault="00AB51D2" w14:paraId="5F4B5E96" w14:textId="6F9EC23A">
            <w:pPr>
              <w:spacing w:after="0"/>
              <w:ind w:left="0"/>
              <w:rPr>
                <w:rFonts w:ascii="Arial" w:hAnsi="Arial"/>
              </w:rPr>
            </w:pPr>
            <w:r w:rsidRPr="002A59E2">
              <w:rPr>
                <w:rFonts w:ascii="Arial" w:hAnsi="Arial"/>
                <w:b/>
                <w:caps/>
                <w:noProof/>
                <w:sz w:val="24"/>
                <w:szCs w:val="20"/>
              </w:rPr>
              <w:drawing>
                <wp:anchor distT="0" distB="0" distL="114300" distR="114300" simplePos="0" relativeHeight="251632640" behindDoc="0" locked="0" layoutInCell="1" allowOverlap="1" wp14:editId="6515D5FE" wp14:anchorId="75E1736B">
                  <wp:simplePos x="0" y="0"/>
                  <wp:positionH relativeFrom="column">
                    <wp:posOffset>2856865</wp:posOffset>
                  </wp:positionH>
                  <wp:positionV relativeFrom="paragraph">
                    <wp:posOffset>73025</wp:posOffset>
                  </wp:positionV>
                  <wp:extent cx="530225" cy="4997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0225" cy="499745"/>
                          </a:xfrm>
                          <a:prstGeom prst="rect">
                            <a:avLst/>
                          </a:prstGeom>
                          <a:noFill/>
                        </pic:spPr>
                      </pic:pic>
                    </a:graphicData>
                  </a:graphic>
                </wp:anchor>
              </w:drawing>
            </w:r>
            <w:r w:rsidRPr="002A59E2">
              <w:rPr>
                <w:rFonts w:ascii="Arial" w:hAnsi="Arial"/>
                <w:b/>
                <w:caps/>
                <w:sz w:val="24"/>
                <w:szCs w:val="20"/>
              </w:rPr>
              <w:t>U.S. DEPARTMENT OF LABOR</w:t>
            </w:r>
            <w:r w:rsidRPr="00AB51D2">
              <w:tab/>
            </w:r>
            <w:r w:rsidR="00126202">
              <w:rPr>
                <w:noProof/>
              </w:rPr>
              <mc:AlternateContent>
                <mc:Choice Requires="wpc">
                  <w:drawing>
                    <wp:inline distT="0" distB="0" distL="0" distR="0" wp14:anchorId="73805FE5" wp14:editId="5B8A9C65">
                      <wp:extent cx="523875" cy="495300"/>
                      <wp:effectExtent l="0" t="3175" r="2540" b="0"/>
                      <wp:docPr id="358" name="Canvas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40" style="width:41.25pt;height:39pt;mso-position-horizontal-relative:char;mso-position-vertical-relative:line" coordsize="523875,495300" o:spid="_x0000_s1026" editas="canvas" w14:anchorId="482FB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23875;height:495300;visibility:visible;mso-wrap-style:square" type="#_x0000_t75">
                        <v:fill o:detectmouseclick="t"/>
                        <v:path o:connecttype="none"/>
                      </v:shape>
                      <w10:anchorlock/>
                    </v:group>
                  </w:pict>
                </mc:Fallback>
              </mc:AlternateContent>
            </w:r>
          </w:p>
        </w:tc>
      </w:tr>
      <w:tr w:rsidRPr="00AB51D2" w:rsidR="00AB51D2" w:rsidTr="00B25E95" w14:paraId="52267DA3" w14:textId="77777777">
        <w:trPr>
          <w:trHeight w:val="912"/>
        </w:trPr>
        <w:tc>
          <w:tcPr>
            <w:tcW w:w="11921" w:type="dxa"/>
            <w:gridSpan w:val="5"/>
            <w:tcBorders>
              <w:top w:val="single" w:color="000000" w:sz="6" w:space="0"/>
              <w:left w:val="single" w:color="000000" w:sz="6" w:space="0"/>
              <w:bottom w:val="single" w:color="000000" w:sz="6" w:space="0"/>
            </w:tcBorders>
            <w:vAlign w:val="center"/>
          </w:tcPr>
          <w:p w:rsidRPr="00AB51D2" w:rsidR="00AB51D2" w:rsidP="00AB51D2" w:rsidRDefault="00AB51D2" w14:paraId="52C26975" w14:textId="1D975FE9">
            <w:pPr>
              <w:widowControl w:val="0"/>
              <w:spacing w:after="0"/>
              <w:ind w:left="0"/>
              <w:rPr>
                <w:rFonts w:ascii="Arial" w:hAnsi="Arial"/>
                <w:sz w:val="15"/>
                <w:szCs w:val="15"/>
              </w:rPr>
            </w:pPr>
            <w:r w:rsidRPr="00AB51D2">
              <w:rPr>
                <w:rFonts w:ascii="Arial" w:hAnsi="Arial"/>
                <w:sz w:val="15"/>
                <w:szCs w:val="15"/>
              </w:rPr>
              <w:t>We estimate that it will take an average of 1.00 hour to complete this form including time for reviewing instructions, searching existing data sources, gathering and maintaining the data needed, and completing and reviewing the information.  Your r</w:t>
            </w:r>
            <w:r w:rsidRPr="00AB51D2">
              <w:rPr>
                <w:rFonts w:ascii="Arial" w:hAnsi="Arial" w:cs="Arial"/>
                <w:sz w:val="15"/>
                <w:szCs w:val="15"/>
              </w:rPr>
              <w:t>esponse is required to obtain or retain benefits under 29 USC 49</w:t>
            </w:r>
            <w:r w:rsidR="00804519">
              <w:rPr>
                <w:rFonts w:ascii="Arial" w:hAnsi="Arial" w:cs="Arial"/>
                <w:sz w:val="15"/>
                <w:szCs w:val="15"/>
              </w:rPr>
              <w:t>L-1</w:t>
            </w:r>
            <w:r w:rsidRPr="00AB51D2">
              <w:rPr>
                <w:rFonts w:ascii="Arial" w:hAnsi="Arial" w:cs="Arial"/>
                <w:sz w:val="15"/>
                <w:szCs w:val="15"/>
              </w:rPr>
              <w:t xml:space="preserve">.  </w:t>
            </w:r>
            <w:r w:rsidRPr="00AB51D2">
              <w:rPr>
                <w:rFonts w:ascii="Arial" w:hAnsi="Arial"/>
                <w:sz w:val="15"/>
                <w:szCs w:val="15"/>
              </w:rPr>
              <w:t>If you have any comments regarding these estimates or any other aspect of this form, including suggestions for reducing this burden, send them to the Bureau of Labor Statistics, Di</w:t>
            </w:r>
            <w:r w:rsidR="00B07BBE">
              <w:rPr>
                <w:rFonts w:ascii="Arial" w:hAnsi="Arial"/>
                <w:sz w:val="15"/>
                <w:szCs w:val="15"/>
              </w:rPr>
              <w:t>vision of Financial</w:t>
            </w:r>
            <w:r w:rsidRPr="00AB51D2">
              <w:rPr>
                <w:rFonts w:ascii="Arial" w:hAnsi="Arial"/>
                <w:sz w:val="15"/>
                <w:szCs w:val="15"/>
              </w:rPr>
              <w:t xml:space="preserve"> Management (1220-0079), 2 Massachusetts Avenue, NE, Room 4135, Washington, DC 20212-0001.  You are not required to respond to the collection of information unless it displays a currently valid OMB control number.</w:t>
            </w:r>
          </w:p>
        </w:tc>
        <w:tc>
          <w:tcPr>
            <w:tcW w:w="2479" w:type="dxa"/>
            <w:tcBorders>
              <w:top w:val="single" w:color="000000" w:sz="6" w:space="0"/>
              <w:left w:val="single" w:color="000000" w:sz="6" w:space="0"/>
              <w:bottom w:val="single" w:color="000000" w:sz="6" w:space="0"/>
              <w:right w:val="single" w:color="000000" w:sz="6" w:space="0"/>
            </w:tcBorders>
          </w:tcPr>
          <w:p w:rsidRPr="00AB51D2" w:rsidR="00AB51D2" w:rsidP="00AB51D2" w:rsidRDefault="00AB51D2" w14:paraId="0754900A" w14:textId="77E5BDD9">
            <w:pPr>
              <w:widowControl w:val="0"/>
              <w:spacing w:after="0"/>
              <w:ind w:left="0"/>
              <w:jc w:val="right"/>
              <w:rPr>
                <w:rFonts w:ascii="Arial" w:hAnsi="Arial"/>
                <w:sz w:val="24"/>
              </w:rPr>
            </w:pPr>
            <w:r w:rsidRPr="00AB51D2">
              <w:rPr>
                <w:rFonts w:ascii="Arial" w:hAnsi="Arial"/>
                <w:sz w:val="14"/>
              </w:rPr>
              <w:br/>
              <w:t>OMB No. 1220-0079</w:t>
            </w:r>
            <w:r w:rsidRPr="00AB51D2">
              <w:rPr>
                <w:rFonts w:ascii="Arial" w:hAnsi="Arial"/>
                <w:sz w:val="14"/>
              </w:rPr>
              <w:br/>
              <w:t xml:space="preserve">Approval Expires  </w:t>
            </w:r>
            <w:r w:rsidR="008D62C3">
              <w:rPr>
                <w:rFonts w:ascii="Arial" w:hAnsi="Arial"/>
                <w:sz w:val="14"/>
              </w:rPr>
              <w:t>05</w:t>
            </w:r>
            <w:r w:rsidRPr="00AB51D2">
              <w:rPr>
                <w:rFonts w:ascii="Arial" w:hAnsi="Arial"/>
                <w:sz w:val="14"/>
              </w:rPr>
              <w:t>-</w:t>
            </w:r>
            <w:r w:rsidR="008D62C3">
              <w:rPr>
                <w:rFonts w:ascii="Arial" w:hAnsi="Arial"/>
                <w:sz w:val="14"/>
              </w:rPr>
              <w:t>31</w:t>
            </w:r>
            <w:r w:rsidRPr="00AB51D2">
              <w:rPr>
                <w:rFonts w:ascii="Arial" w:hAnsi="Arial"/>
                <w:sz w:val="14"/>
              </w:rPr>
              <w:t>-</w:t>
            </w:r>
            <w:r w:rsidR="008D62C3">
              <w:rPr>
                <w:rFonts w:ascii="Arial" w:hAnsi="Arial"/>
                <w:sz w:val="14"/>
              </w:rPr>
              <w:t>2021</w:t>
            </w:r>
            <w:r w:rsidR="00CE1E54">
              <w:rPr>
                <w:rFonts w:ascii="Arial" w:hAnsi="Arial"/>
                <w:sz w:val="14"/>
              </w:rPr>
              <w:t xml:space="preserve"> </w:t>
            </w:r>
          </w:p>
        </w:tc>
      </w:tr>
      <w:tr w:rsidRPr="00AB51D2" w:rsidR="00AB51D2" w:rsidTr="00B25E95" w14:paraId="76ACCC58" w14:textId="77777777">
        <w:trPr>
          <w:trHeight w:val="360"/>
        </w:trPr>
        <w:tc>
          <w:tcPr>
            <w:tcW w:w="7308" w:type="dxa"/>
            <w:gridSpan w:val="2"/>
            <w:tcBorders>
              <w:top w:val="single" w:color="000000" w:sz="6" w:space="0"/>
              <w:left w:val="single" w:color="000000" w:sz="6" w:space="0"/>
              <w:bottom w:val="single" w:color="000000" w:sz="6" w:space="0"/>
            </w:tcBorders>
          </w:tcPr>
          <w:p w:rsidRPr="00AB51D2" w:rsidR="00AB51D2" w:rsidP="00AB51D2" w:rsidRDefault="00AB51D2" w14:paraId="29AEC449" w14:textId="77777777">
            <w:pPr>
              <w:widowControl w:val="0"/>
              <w:spacing w:before="240" w:after="0"/>
              <w:ind w:left="0"/>
              <w:rPr>
                <w:rFonts w:ascii="Arial" w:hAnsi="Arial"/>
                <w:sz w:val="24"/>
              </w:rPr>
            </w:pPr>
            <w:r w:rsidRPr="00AB51D2">
              <w:rPr>
                <w:rFonts w:ascii="Arial" w:hAnsi="Arial"/>
                <w:sz w:val="17"/>
              </w:rPr>
              <w:t>State Abbreviation:</w:t>
            </w:r>
          </w:p>
        </w:tc>
        <w:tc>
          <w:tcPr>
            <w:tcW w:w="7092" w:type="dxa"/>
            <w:gridSpan w:val="4"/>
            <w:tcBorders>
              <w:top w:val="single" w:color="000000" w:sz="6" w:space="0"/>
              <w:left w:val="single" w:color="000000" w:sz="6" w:space="0"/>
              <w:bottom w:val="single" w:color="000000" w:sz="6" w:space="0"/>
              <w:right w:val="single" w:color="000000" w:sz="6" w:space="0"/>
            </w:tcBorders>
          </w:tcPr>
          <w:p w:rsidRPr="00AB51D2" w:rsidR="00AB51D2" w:rsidP="00AB51D2" w:rsidRDefault="00AB51D2" w14:paraId="30ACF7D7" w14:textId="77777777">
            <w:pPr>
              <w:widowControl w:val="0"/>
              <w:spacing w:before="240" w:after="0"/>
              <w:ind w:left="0"/>
              <w:rPr>
                <w:rFonts w:ascii="Arial" w:hAnsi="Arial"/>
                <w:sz w:val="24"/>
              </w:rPr>
            </w:pPr>
            <w:r w:rsidRPr="00AB51D2">
              <w:rPr>
                <w:rFonts w:ascii="Arial" w:hAnsi="Arial"/>
                <w:sz w:val="17"/>
              </w:rPr>
              <w:t>Program/Activity:</w:t>
            </w:r>
          </w:p>
        </w:tc>
      </w:tr>
      <w:tr w:rsidRPr="00AB51D2" w:rsidR="00AB51D2" w:rsidTr="00B25E95" w14:paraId="50C38A72" w14:textId="77777777">
        <w:trPr>
          <w:trHeight w:val="360"/>
        </w:trPr>
        <w:tc>
          <w:tcPr>
            <w:tcW w:w="7308" w:type="dxa"/>
            <w:gridSpan w:val="2"/>
            <w:tcBorders>
              <w:left w:val="single" w:color="000000" w:sz="6" w:space="0"/>
              <w:bottom w:val="single" w:color="000000" w:sz="6" w:space="0"/>
            </w:tcBorders>
          </w:tcPr>
          <w:p w:rsidRPr="00AB51D2" w:rsidR="00AB51D2" w:rsidP="00AB51D2" w:rsidRDefault="00AB51D2" w14:paraId="5E28329E" w14:textId="77777777">
            <w:pPr>
              <w:widowControl w:val="0"/>
              <w:spacing w:before="240" w:after="0"/>
              <w:ind w:left="0"/>
              <w:rPr>
                <w:rFonts w:ascii="Arial" w:hAnsi="Arial"/>
                <w:sz w:val="24"/>
              </w:rPr>
            </w:pPr>
            <w:r w:rsidRPr="00AB51D2">
              <w:rPr>
                <w:rFonts w:ascii="Arial" w:hAnsi="Arial"/>
                <w:sz w:val="17"/>
              </w:rPr>
              <w:t>CA Number:</w:t>
            </w:r>
          </w:p>
        </w:tc>
        <w:tc>
          <w:tcPr>
            <w:tcW w:w="7092" w:type="dxa"/>
            <w:gridSpan w:val="4"/>
            <w:tcBorders>
              <w:left w:val="single" w:color="000000" w:sz="6" w:space="0"/>
              <w:bottom w:val="single" w:color="000000" w:sz="6" w:space="0"/>
              <w:right w:val="single" w:color="000000" w:sz="6" w:space="0"/>
            </w:tcBorders>
          </w:tcPr>
          <w:p w:rsidRPr="00AB51D2" w:rsidR="00AB51D2" w:rsidP="00AB51D2" w:rsidRDefault="00AB51D2" w14:paraId="472AD1E8" w14:textId="77777777">
            <w:pPr>
              <w:widowControl w:val="0"/>
              <w:spacing w:before="240" w:after="0"/>
              <w:ind w:left="0"/>
              <w:rPr>
                <w:rFonts w:ascii="Arial" w:hAnsi="Arial"/>
                <w:sz w:val="24"/>
              </w:rPr>
            </w:pPr>
            <w:r w:rsidRPr="00AB51D2">
              <w:rPr>
                <w:rFonts w:ascii="Arial" w:hAnsi="Arial"/>
                <w:sz w:val="17"/>
              </w:rPr>
              <w:t>Reference Period:</w:t>
            </w:r>
          </w:p>
        </w:tc>
      </w:tr>
      <w:tr w:rsidRPr="00AB51D2" w:rsidR="00AB51D2" w:rsidTr="00B25E95" w14:paraId="2F8D5962" w14:textId="77777777">
        <w:trPr>
          <w:trHeight w:val="360"/>
        </w:trPr>
        <w:tc>
          <w:tcPr>
            <w:tcW w:w="7308" w:type="dxa"/>
            <w:gridSpan w:val="2"/>
            <w:tcBorders>
              <w:left w:val="single" w:color="000000" w:sz="6" w:space="0"/>
              <w:bottom w:val="single" w:color="000000" w:sz="6" w:space="0"/>
            </w:tcBorders>
          </w:tcPr>
          <w:p w:rsidRPr="00AB51D2" w:rsidR="00AB51D2" w:rsidP="00AB51D2" w:rsidRDefault="00AB51D2" w14:paraId="78A31718" w14:textId="77777777">
            <w:pPr>
              <w:widowControl w:val="0"/>
              <w:spacing w:before="240" w:after="0"/>
              <w:ind w:left="0"/>
              <w:rPr>
                <w:rFonts w:ascii="Arial" w:hAnsi="Arial"/>
                <w:sz w:val="24"/>
              </w:rPr>
            </w:pPr>
            <w:r w:rsidRPr="00AB51D2">
              <w:rPr>
                <w:rFonts w:ascii="Arial" w:hAnsi="Arial"/>
                <w:sz w:val="17"/>
              </w:rPr>
              <w:t>Funding Amount:</w:t>
            </w:r>
          </w:p>
        </w:tc>
        <w:tc>
          <w:tcPr>
            <w:tcW w:w="7092" w:type="dxa"/>
            <w:gridSpan w:val="4"/>
            <w:tcBorders>
              <w:left w:val="single" w:color="000000" w:sz="6" w:space="0"/>
              <w:bottom w:val="single" w:color="000000" w:sz="6" w:space="0"/>
              <w:right w:val="single" w:color="000000" w:sz="6" w:space="0"/>
            </w:tcBorders>
          </w:tcPr>
          <w:p w:rsidRPr="00AB51D2" w:rsidR="00AB51D2" w:rsidP="00AB51D2" w:rsidRDefault="00AB51D2" w14:paraId="23B9F233" w14:textId="77777777">
            <w:pPr>
              <w:widowControl w:val="0"/>
              <w:spacing w:before="240" w:after="0"/>
              <w:ind w:left="0"/>
              <w:rPr>
                <w:rFonts w:ascii="Arial" w:hAnsi="Arial"/>
                <w:sz w:val="24"/>
              </w:rPr>
            </w:pPr>
            <w:r w:rsidRPr="00AB51D2">
              <w:rPr>
                <w:rFonts w:ascii="Arial" w:hAnsi="Arial"/>
                <w:sz w:val="17"/>
              </w:rPr>
              <w:t>This report indicates 75% completion of work?      [      ]   Yes              [      ]   No</w:t>
            </w:r>
          </w:p>
        </w:tc>
      </w:tr>
      <w:tr w:rsidRPr="00AB51D2" w:rsidR="00AB51D2" w:rsidTr="00B25E95" w14:paraId="17550CE3" w14:textId="77777777">
        <w:trPr>
          <w:trHeight w:val="360"/>
        </w:trPr>
        <w:tc>
          <w:tcPr>
            <w:tcW w:w="7308" w:type="dxa"/>
            <w:gridSpan w:val="2"/>
            <w:tcBorders>
              <w:left w:val="single" w:color="000000" w:sz="6" w:space="0"/>
              <w:bottom w:val="single" w:color="000000" w:sz="6" w:space="0"/>
            </w:tcBorders>
          </w:tcPr>
          <w:p w:rsidRPr="00AB51D2" w:rsidR="00AB51D2" w:rsidP="00AB51D2" w:rsidRDefault="00AB51D2" w14:paraId="5CAAC9AF" w14:textId="77777777">
            <w:pPr>
              <w:widowControl w:val="0"/>
              <w:spacing w:before="240" w:after="0"/>
              <w:ind w:left="0"/>
              <w:rPr>
                <w:rFonts w:ascii="Arial" w:hAnsi="Arial"/>
                <w:sz w:val="24"/>
              </w:rPr>
            </w:pPr>
            <w:r w:rsidRPr="00AB51D2">
              <w:rPr>
                <w:rFonts w:ascii="Arial" w:hAnsi="Arial"/>
                <w:sz w:val="17"/>
              </w:rPr>
              <w:t>Today's Date:</w:t>
            </w:r>
          </w:p>
        </w:tc>
        <w:tc>
          <w:tcPr>
            <w:tcW w:w="7092" w:type="dxa"/>
            <w:gridSpan w:val="4"/>
            <w:tcBorders>
              <w:left w:val="single" w:color="000000" w:sz="6" w:space="0"/>
              <w:bottom w:val="single" w:color="000000" w:sz="6" w:space="0"/>
              <w:right w:val="single" w:color="000000" w:sz="6" w:space="0"/>
            </w:tcBorders>
          </w:tcPr>
          <w:p w:rsidRPr="00AB51D2" w:rsidR="00AB51D2" w:rsidP="00AB51D2" w:rsidRDefault="00AB51D2" w14:paraId="1F082A8C" w14:textId="77777777">
            <w:pPr>
              <w:widowControl w:val="0"/>
              <w:spacing w:before="240" w:after="0"/>
              <w:ind w:left="0"/>
              <w:rPr>
                <w:rFonts w:ascii="Arial" w:hAnsi="Arial"/>
                <w:sz w:val="24"/>
              </w:rPr>
            </w:pPr>
            <w:r w:rsidRPr="00AB51D2">
              <w:rPr>
                <w:rFonts w:ascii="Arial" w:hAnsi="Arial"/>
                <w:sz w:val="17"/>
              </w:rPr>
              <w:t>Program/Activity Completion Date:</w:t>
            </w:r>
          </w:p>
        </w:tc>
      </w:tr>
      <w:tr w:rsidRPr="00AB51D2" w:rsidR="00AB51D2" w:rsidTr="00B25E95" w14:paraId="48260FD9" w14:textId="77777777">
        <w:trPr>
          <w:trHeight w:val="319"/>
        </w:trPr>
        <w:tc>
          <w:tcPr>
            <w:tcW w:w="4032" w:type="dxa"/>
            <w:tcBorders>
              <w:top w:val="single" w:color="000000" w:sz="6" w:space="0"/>
              <w:left w:val="single" w:color="000000" w:sz="6" w:space="0"/>
            </w:tcBorders>
          </w:tcPr>
          <w:p w:rsidRPr="00AB51D2" w:rsidR="00AB51D2" w:rsidP="00AB51D2" w:rsidRDefault="00AB51D2" w14:paraId="34DC13A4" w14:textId="77777777">
            <w:pPr>
              <w:widowControl w:val="0"/>
              <w:spacing w:before="120" w:after="120"/>
              <w:ind w:left="0"/>
              <w:rPr>
                <w:rFonts w:ascii="Arial" w:hAnsi="Arial"/>
                <w:sz w:val="24"/>
              </w:rPr>
            </w:pPr>
            <w:r w:rsidRPr="00AB51D2">
              <w:rPr>
                <w:rFonts w:ascii="Arial" w:hAnsi="Arial"/>
                <w:b/>
                <w:sz w:val="17"/>
              </w:rPr>
              <w:t>Milestone</w:t>
            </w:r>
            <w:r w:rsidRPr="00AB51D2">
              <w:rPr>
                <w:rFonts w:ascii="Arial" w:hAnsi="Arial"/>
                <w:b/>
                <w:sz w:val="17"/>
              </w:rPr>
              <w:br/>
            </w:r>
            <w:r w:rsidRPr="00AB51D2">
              <w:rPr>
                <w:rFonts w:ascii="Arial" w:hAnsi="Arial"/>
                <w:b/>
                <w:i/>
                <w:sz w:val="17"/>
              </w:rPr>
              <w:t>(from Work Statement)</w:t>
            </w:r>
          </w:p>
        </w:tc>
        <w:tc>
          <w:tcPr>
            <w:tcW w:w="3276" w:type="dxa"/>
            <w:tcBorders>
              <w:top w:val="single" w:color="000000" w:sz="6" w:space="0"/>
              <w:left w:val="single" w:color="000000" w:sz="6" w:space="0"/>
            </w:tcBorders>
          </w:tcPr>
          <w:p w:rsidRPr="00AB51D2" w:rsidR="00AB51D2" w:rsidP="00AB51D2" w:rsidRDefault="00AB51D2" w14:paraId="79EA56BD" w14:textId="77777777">
            <w:pPr>
              <w:widowControl w:val="0"/>
              <w:spacing w:before="120" w:after="120"/>
              <w:ind w:left="0"/>
              <w:rPr>
                <w:rFonts w:ascii="Arial" w:hAnsi="Arial"/>
                <w:sz w:val="24"/>
              </w:rPr>
            </w:pPr>
            <w:r w:rsidRPr="00AB51D2">
              <w:rPr>
                <w:rFonts w:ascii="Arial" w:hAnsi="Arial"/>
                <w:b/>
                <w:sz w:val="17"/>
              </w:rPr>
              <w:t>Start/Completion Dates</w:t>
            </w:r>
            <w:r w:rsidRPr="00AB51D2">
              <w:rPr>
                <w:rFonts w:ascii="Arial" w:hAnsi="Arial"/>
                <w:b/>
                <w:sz w:val="17"/>
              </w:rPr>
              <w:br/>
            </w:r>
            <w:r w:rsidRPr="00AB51D2">
              <w:rPr>
                <w:rFonts w:ascii="Arial" w:hAnsi="Arial"/>
                <w:b/>
                <w:i/>
                <w:sz w:val="17"/>
              </w:rPr>
              <w:t>(from Work Statement)</w:t>
            </w:r>
          </w:p>
        </w:tc>
        <w:tc>
          <w:tcPr>
            <w:tcW w:w="3171" w:type="dxa"/>
            <w:gridSpan w:val="2"/>
            <w:tcBorders>
              <w:top w:val="single" w:color="000000" w:sz="6" w:space="0"/>
              <w:left w:val="single" w:color="000000" w:sz="6" w:space="0"/>
            </w:tcBorders>
          </w:tcPr>
          <w:p w:rsidRPr="00AB51D2" w:rsidR="00AB51D2" w:rsidP="00AB51D2" w:rsidRDefault="00AB51D2" w14:paraId="2E0E7A89" w14:textId="77777777">
            <w:pPr>
              <w:widowControl w:val="0"/>
              <w:spacing w:before="120" w:after="120"/>
              <w:ind w:left="0"/>
              <w:rPr>
                <w:rFonts w:ascii="Arial" w:hAnsi="Arial"/>
                <w:sz w:val="24"/>
              </w:rPr>
            </w:pPr>
            <w:r w:rsidRPr="00AB51D2">
              <w:rPr>
                <w:rFonts w:ascii="Arial" w:hAnsi="Arial"/>
                <w:b/>
                <w:sz w:val="17"/>
              </w:rPr>
              <w:t>Status</w:t>
            </w:r>
            <w:r w:rsidRPr="00AB51D2">
              <w:rPr>
                <w:rFonts w:ascii="Arial" w:hAnsi="Arial"/>
                <w:b/>
                <w:sz w:val="17"/>
              </w:rPr>
              <w:br/>
            </w:r>
            <w:r w:rsidRPr="00AB51D2">
              <w:rPr>
                <w:rFonts w:ascii="Arial" w:hAnsi="Arial"/>
                <w:b/>
                <w:i/>
                <w:sz w:val="17"/>
              </w:rPr>
              <w:t>(If completed, show date)</w:t>
            </w:r>
          </w:p>
        </w:tc>
        <w:tc>
          <w:tcPr>
            <w:tcW w:w="3921" w:type="dxa"/>
            <w:gridSpan w:val="2"/>
            <w:tcBorders>
              <w:top w:val="single" w:color="000000" w:sz="6" w:space="0"/>
              <w:left w:val="single" w:color="000000" w:sz="6" w:space="0"/>
              <w:bottom w:val="single" w:color="000000" w:sz="6" w:space="0"/>
              <w:right w:val="single" w:color="000000" w:sz="6" w:space="0"/>
            </w:tcBorders>
          </w:tcPr>
          <w:p w:rsidRPr="00AB51D2" w:rsidR="00AB51D2" w:rsidP="00AB51D2" w:rsidRDefault="00AB51D2" w14:paraId="7C7FA691" w14:textId="77777777">
            <w:pPr>
              <w:widowControl w:val="0"/>
              <w:spacing w:before="120" w:after="120"/>
              <w:ind w:left="0"/>
              <w:rPr>
                <w:rFonts w:ascii="Arial" w:hAnsi="Arial"/>
                <w:sz w:val="24"/>
              </w:rPr>
            </w:pPr>
            <w:r w:rsidRPr="00AB51D2">
              <w:rPr>
                <w:rFonts w:ascii="Arial" w:hAnsi="Arial"/>
                <w:b/>
                <w:sz w:val="17"/>
              </w:rPr>
              <w:t>Comments</w:t>
            </w:r>
            <w:r w:rsidRPr="00AB51D2">
              <w:rPr>
                <w:rFonts w:ascii="Arial" w:hAnsi="Arial"/>
                <w:b/>
                <w:sz w:val="17"/>
              </w:rPr>
              <w:br/>
            </w:r>
            <w:r w:rsidRPr="00AB51D2">
              <w:rPr>
                <w:rFonts w:ascii="Arial" w:hAnsi="Arial"/>
                <w:b/>
                <w:i/>
                <w:sz w:val="17"/>
              </w:rPr>
              <w:t>(Describe variation from plan)</w:t>
            </w:r>
          </w:p>
        </w:tc>
      </w:tr>
      <w:tr w:rsidRPr="00AB51D2" w:rsidR="00AB51D2" w:rsidTr="00B25E95" w14:paraId="6AB88B62" w14:textId="77777777">
        <w:tc>
          <w:tcPr>
            <w:tcW w:w="4032" w:type="dxa"/>
            <w:tcBorders>
              <w:top w:val="single" w:color="000000" w:sz="6" w:space="0"/>
              <w:left w:val="single" w:color="000000" w:sz="6" w:space="0"/>
              <w:bottom w:val="single" w:color="000000" w:sz="6" w:space="0"/>
            </w:tcBorders>
          </w:tcPr>
          <w:p w:rsidRPr="00AB51D2" w:rsidR="00AB51D2" w:rsidP="00AB51D2" w:rsidRDefault="00AB51D2" w14:paraId="773AC561" w14:textId="77777777">
            <w:pPr>
              <w:widowControl w:val="0"/>
              <w:spacing w:after="0"/>
              <w:ind w:left="0"/>
              <w:rPr>
                <w:rFonts w:ascii="Arial" w:hAnsi="Arial"/>
                <w:sz w:val="17"/>
                <w:szCs w:val="17"/>
              </w:rPr>
            </w:pPr>
          </w:p>
        </w:tc>
        <w:tc>
          <w:tcPr>
            <w:tcW w:w="3276" w:type="dxa"/>
            <w:tcBorders>
              <w:top w:val="single" w:color="000000" w:sz="6" w:space="0"/>
              <w:left w:val="single" w:color="000000" w:sz="6" w:space="0"/>
              <w:bottom w:val="single" w:color="000000" w:sz="6" w:space="0"/>
            </w:tcBorders>
          </w:tcPr>
          <w:p w:rsidRPr="00AB51D2" w:rsidR="00AB51D2" w:rsidP="00AB51D2" w:rsidRDefault="00AB51D2" w14:paraId="24B31A5E" w14:textId="77777777">
            <w:pPr>
              <w:widowControl w:val="0"/>
              <w:spacing w:after="0"/>
              <w:ind w:left="0"/>
              <w:rPr>
                <w:rFonts w:ascii="Arial" w:hAnsi="Arial"/>
                <w:sz w:val="17"/>
                <w:szCs w:val="17"/>
              </w:rPr>
            </w:pPr>
          </w:p>
        </w:tc>
        <w:tc>
          <w:tcPr>
            <w:tcW w:w="3171" w:type="dxa"/>
            <w:gridSpan w:val="2"/>
            <w:tcBorders>
              <w:top w:val="single" w:color="000000" w:sz="6" w:space="0"/>
              <w:left w:val="single" w:color="000000" w:sz="6" w:space="0"/>
              <w:bottom w:val="single" w:color="000000" w:sz="6" w:space="0"/>
            </w:tcBorders>
          </w:tcPr>
          <w:p w:rsidRPr="00AB51D2" w:rsidR="00AB51D2" w:rsidP="00AB51D2" w:rsidRDefault="00AB51D2" w14:paraId="06075301"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AB51D2" w:rsidR="00AB51D2" w:rsidP="00AB51D2" w:rsidRDefault="00AB51D2" w14:paraId="62081272" w14:textId="77777777">
            <w:pPr>
              <w:widowControl w:val="0"/>
              <w:spacing w:after="0"/>
              <w:ind w:left="0"/>
              <w:rPr>
                <w:rFonts w:ascii="Arial" w:hAnsi="Arial"/>
                <w:sz w:val="17"/>
                <w:szCs w:val="17"/>
              </w:rPr>
            </w:pPr>
          </w:p>
        </w:tc>
      </w:tr>
      <w:tr w:rsidRPr="00AB51D2" w:rsidR="00AB51D2" w:rsidTr="00B25E95" w14:paraId="7F093189" w14:textId="77777777">
        <w:tc>
          <w:tcPr>
            <w:tcW w:w="4032" w:type="dxa"/>
            <w:tcBorders>
              <w:left w:val="single" w:color="000000" w:sz="6" w:space="0"/>
              <w:bottom w:val="single" w:color="000000" w:sz="6" w:space="0"/>
            </w:tcBorders>
          </w:tcPr>
          <w:p w:rsidRPr="00AB51D2" w:rsidR="00AB51D2" w:rsidP="00AB51D2" w:rsidRDefault="00AB51D2" w14:paraId="44C824FD"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AB51D2" w:rsidR="00AB51D2" w:rsidP="00AB51D2" w:rsidRDefault="00AB51D2" w14:paraId="4D3FD773"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AB51D2" w:rsidR="00AB51D2" w:rsidP="00AB51D2" w:rsidRDefault="00AB51D2" w14:paraId="253932F1"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AB51D2" w:rsidR="00AB51D2" w:rsidP="00AB51D2" w:rsidRDefault="00AB51D2" w14:paraId="1E640B10" w14:textId="77777777">
            <w:pPr>
              <w:widowControl w:val="0"/>
              <w:spacing w:after="0"/>
              <w:ind w:left="0"/>
              <w:rPr>
                <w:rFonts w:ascii="Arial" w:hAnsi="Arial"/>
                <w:sz w:val="17"/>
                <w:szCs w:val="17"/>
              </w:rPr>
            </w:pPr>
          </w:p>
        </w:tc>
      </w:tr>
      <w:tr w:rsidRPr="00AB51D2" w:rsidR="00AB51D2" w:rsidTr="00B25E95" w14:paraId="44D42D30" w14:textId="77777777">
        <w:tc>
          <w:tcPr>
            <w:tcW w:w="4032" w:type="dxa"/>
            <w:tcBorders>
              <w:left w:val="single" w:color="000000" w:sz="6" w:space="0"/>
              <w:bottom w:val="single" w:color="000000" w:sz="6" w:space="0"/>
            </w:tcBorders>
          </w:tcPr>
          <w:p w:rsidRPr="00AB51D2" w:rsidR="00AB51D2" w:rsidP="00AB51D2" w:rsidRDefault="00AB51D2" w14:paraId="1EBE54F9"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AB51D2" w:rsidR="00AB51D2" w:rsidP="00AB51D2" w:rsidRDefault="00AB51D2" w14:paraId="06CEA635"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AB51D2" w:rsidR="00AB51D2" w:rsidP="00AB51D2" w:rsidRDefault="00AB51D2" w14:paraId="40CAF940"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AB51D2" w:rsidR="00AB51D2" w:rsidP="00AB51D2" w:rsidRDefault="00AB51D2" w14:paraId="45C8D65B" w14:textId="77777777">
            <w:pPr>
              <w:widowControl w:val="0"/>
              <w:spacing w:after="0"/>
              <w:ind w:left="0"/>
              <w:rPr>
                <w:rFonts w:ascii="Arial" w:hAnsi="Arial"/>
                <w:sz w:val="17"/>
                <w:szCs w:val="17"/>
              </w:rPr>
            </w:pPr>
          </w:p>
        </w:tc>
      </w:tr>
      <w:tr w:rsidRPr="00AB51D2" w:rsidR="00AB51D2" w:rsidTr="00B25E95" w14:paraId="1E51900F" w14:textId="77777777">
        <w:tc>
          <w:tcPr>
            <w:tcW w:w="4032" w:type="dxa"/>
            <w:tcBorders>
              <w:left w:val="single" w:color="000000" w:sz="6" w:space="0"/>
              <w:bottom w:val="single" w:color="000000" w:sz="6" w:space="0"/>
            </w:tcBorders>
          </w:tcPr>
          <w:p w:rsidRPr="00AB51D2" w:rsidR="00AB51D2" w:rsidP="00AB51D2" w:rsidRDefault="00AB51D2" w14:paraId="1AD652E5"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AB51D2" w:rsidR="00AB51D2" w:rsidP="00AB51D2" w:rsidRDefault="00AB51D2" w14:paraId="2B36E778"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AB51D2" w:rsidR="00AB51D2" w:rsidP="00AB51D2" w:rsidRDefault="00AB51D2" w14:paraId="745ABCFC"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AB51D2" w:rsidR="00AB51D2" w:rsidP="00AB51D2" w:rsidRDefault="00AB51D2" w14:paraId="5810F9F2" w14:textId="77777777">
            <w:pPr>
              <w:widowControl w:val="0"/>
              <w:spacing w:after="0"/>
              <w:ind w:left="0"/>
              <w:rPr>
                <w:rFonts w:ascii="Arial" w:hAnsi="Arial"/>
                <w:sz w:val="17"/>
                <w:szCs w:val="17"/>
              </w:rPr>
            </w:pPr>
          </w:p>
        </w:tc>
      </w:tr>
      <w:tr w:rsidRPr="00AB51D2" w:rsidR="00AB51D2" w:rsidTr="00B25E95" w14:paraId="6873250C" w14:textId="77777777">
        <w:tc>
          <w:tcPr>
            <w:tcW w:w="4032" w:type="dxa"/>
            <w:tcBorders>
              <w:left w:val="single" w:color="000000" w:sz="6" w:space="0"/>
              <w:bottom w:val="single" w:color="000000" w:sz="6" w:space="0"/>
            </w:tcBorders>
          </w:tcPr>
          <w:p w:rsidRPr="00AB51D2" w:rsidR="00AB51D2" w:rsidP="00AB51D2" w:rsidRDefault="00AB51D2" w14:paraId="3A104C71"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AB51D2" w:rsidR="00AB51D2" w:rsidP="00AB51D2" w:rsidRDefault="00AB51D2" w14:paraId="1E515F59"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AB51D2" w:rsidR="00AB51D2" w:rsidP="00AB51D2" w:rsidRDefault="00AB51D2" w14:paraId="32C39A12"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AB51D2" w:rsidR="00AB51D2" w:rsidP="00AB51D2" w:rsidRDefault="00AB51D2" w14:paraId="14FA7BFC" w14:textId="77777777">
            <w:pPr>
              <w:widowControl w:val="0"/>
              <w:spacing w:after="0"/>
              <w:ind w:left="0"/>
              <w:rPr>
                <w:rFonts w:ascii="Arial" w:hAnsi="Arial"/>
                <w:sz w:val="17"/>
                <w:szCs w:val="17"/>
              </w:rPr>
            </w:pPr>
          </w:p>
        </w:tc>
      </w:tr>
      <w:tr w:rsidRPr="00AB51D2" w:rsidR="00AB51D2" w:rsidTr="00B25E95" w14:paraId="50C52AC6" w14:textId="77777777">
        <w:tc>
          <w:tcPr>
            <w:tcW w:w="4032" w:type="dxa"/>
            <w:tcBorders>
              <w:left w:val="single" w:color="000000" w:sz="6" w:space="0"/>
              <w:bottom w:val="single" w:color="000000" w:sz="6" w:space="0"/>
            </w:tcBorders>
          </w:tcPr>
          <w:p w:rsidRPr="00AB51D2" w:rsidR="00AB51D2" w:rsidP="00AB51D2" w:rsidRDefault="00AB51D2" w14:paraId="24612789"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AB51D2" w:rsidR="00AB51D2" w:rsidP="00AB51D2" w:rsidRDefault="00AB51D2" w14:paraId="3E367502"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AB51D2" w:rsidR="00AB51D2" w:rsidP="00AB51D2" w:rsidRDefault="00AB51D2" w14:paraId="4A339715"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AB51D2" w:rsidR="00AB51D2" w:rsidP="00AB51D2" w:rsidRDefault="00AB51D2" w14:paraId="3837D3CD" w14:textId="77777777">
            <w:pPr>
              <w:widowControl w:val="0"/>
              <w:spacing w:after="0"/>
              <w:ind w:left="0"/>
              <w:rPr>
                <w:rFonts w:ascii="Arial" w:hAnsi="Arial"/>
                <w:sz w:val="17"/>
                <w:szCs w:val="17"/>
              </w:rPr>
            </w:pPr>
          </w:p>
        </w:tc>
      </w:tr>
      <w:tr w:rsidRPr="00AB51D2" w:rsidR="00AB51D2" w:rsidTr="00B25E95" w14:paraId="60EA104A" w14:textId="77777777">
        <w:tc>
          <w:tcPr>
            <w:tcW w:w="4032" w:type="dxa"/>
            <w:tcBorders>
              <w:left w:val="single" w:color="000000" w:sz="6" w:space="0"/>
              <w:bottom w:val="single" w:color="000000" w:sz="6" w:space="0"/>
            </w:tcBorders>
          </w:tcPr>
          <w:p w:rsidRPr="00AB51D2" w:rsidR="00AB51D2" w:rsidP="00AB51D2" w:rsidRDefault="00AB51D2" w14:paraId="3706DCD3"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AB51D2" w:rsidR="00AB51D2" w:rsidP="00AB51D2" w:rsidRDefault="00AB51D2" w14:paraId="1D525DE6"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AB51D2" w:rsidR="00AB51D2" w:rsidP="00AB51D2" w:rsidRDefault="00AB51D2" w14:paraId="7BE912D3"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AB51D2" w:rsidR="00AB51D2" w:rsidP="00AB51D2" w:rsidRDefault="00AB51D2" w14:paraId="3784136D" w14:textId="77777777">
            <w:pPr>
              <w:widowControl w:val="0"/>
              <w:spacing w:after="0"/>
              <w:ind w:left="0"/>
              <w:rPr>
                <w:rFonts w:ascii="Arial" w:hAnsi="Arial"/>
                <w:sz w:val="17"/>
                <w:szCs w:val="17"/>
              </w:rPr>
            </w:pPr>
          </w:p>
        </w:tc>
      </w:tr>
      <w:tr w:rsidRPr="00AB51D2" w:rsidR="00AB51D2" w:rsidTr="00B25E95" w14:paraId="7DEB8C5C" w14:textId="77777777">
        <w:tc>
          <w:tcPr>
            <w:tcW w:w="4032" w:type="dxa"/>
            <w:tcBorders>
              <w:left w:val="single" w:color="000000" w:sz="6" w:space="0"/>
              <w:bottom w:val="single" w:color="000000" w:sz="6" w:space="0"/>
            </w:tcBorders>
          </w:tcPr>
          <w:p w:rsidRPr="00AB51D2" w:rsidR="00AB51D2" w:rsidP="00AB51D2" w:rsidRDefault="00AB51D2" w14:paraId="0E7FE2F8" w14:textId="77777777">
            <w:pPr>
              <w:widowControl w:val="0"/>
              <w:spacing w:after="0"/>
              <w:ind w:left="0"/>
              <w:rPr>
                <w:rFonts w:ascii="Arial" w:hAnsi="Arial"/>
                <w:sz w:val="17"/>
                <w:szCs w:val="17"/>
              </w:rPr>
            </w:pPr>
          </w:p>
        </w:tc>
        <w:tc>
          <w:tcPr>
            <w:tcW w:w="3276" w:type="dxa"/>
            <w:tcBorders>
              <w:left w:val="single" w:color="000000" w:sz="6" w:space="0"/>
            </w:tcBorders>
          </w:tcPr>
          <w:p w:rsidRPr="00AB51D2" w:rsidR="00AB51D2" w:rsidP="00AB51D2" w:rsidRDefault="00AB51D2" w14:paraId="5B32EFC7" w14:textId="77777777">
            <w:pPr>
              <w:widowControl w:val="0"/>
              <w:spacing w:after="0"/>
              <w:ind w:left="0"/>
              <w:rPr>
                <w:rFonts w:ascii="Arial" w:hAnsi="Arial"/>
                <w:sz w:val="17"/>
                <w:szCs w:val="17"/>
              </w:rPr>
            </w:pPr>
          </w:p>
        </w:tc>
        <w:tc>
          <w:tcPr>
            <w:tcW w:w="3171" w:type="dxa"/>
            <w:gridSpan w:val="2"/>
            <w:tcBorders>
              <w:left w:val="single" w:color="000000" w:sz="6" w:space="0"/>
            </w:tcBorders>
          </w:tcPr>
          <w:p w:rsidRPr="00AB51D2" w:rsidR="00AB51D2" w:rsidP="00AB51D2" w:rsidRDefault="00AB51D2" w14:paraId="4C257B29"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right w:val="single" w:color="000000" w:sz="6" w:space="0"/>
            </w:tcBorders>
          </w:tcPr>
          <w:p w:rsidRPr="00AB51D2" w:rsidR="00AB51D2" w:rsidP="00AB51D2" w:rsidRDefault="00AB51D2" w14:paraId="54F2B3E0" w14:textId="77777777">
            <w:pPr>
              <w:widowControl w:val="0"/>
              <w:spacing w:after="0"/>
              <w:ind w:left="0"/>
              <w:rPr>
                <w:rFonts w:ascii="Arial" w:hAnsi="Arial"/>
                <w:sz w:val="17"/>
                <w:szCs w:val="17"/>
              </w:rPr>
            </w:pPr>
          </w:p>
        </w:tc>
      </w:tr>
      <w:tr w:rsidRPr="00AB51D2" w:rsidR="00AB51D2" w:rsidTr="00B25E95" w14:paraId="274C9C8D" w14:textId="77777777">
        <w:tc>
          <w:tcPr>
            <w:tcW w:w="4032" w:type="dxa"/>
            <w:tcBorders>
              <w:left w:val="single" w:color="000000" w:sz="6" w:space="0"/>
              <w:bottom w:val="single" w:color="000000" w:sz="6" w:space="0"/>
            </w:tcBorders>
          </w:tcPr>
          <w:p w:rsidRPr="00AB51D2" w:rsidR="00AB51D2" w:rsidP="00AB51D2" w:rsidRDefault="00AB51D2" w14:paraId="5074AC84" w14:textId="77777777">
            <w:pPr>
              <w:widowControl w:val="0"/>
              <w:spacing w:after="0"/>
              <w:ind w:left="0"/>
              <w:rPr>
                <w:rFonts w:ascii="Arial" w:hAnsi="Arial"/>
                <w:sz w:val="17"/>
                <w:szCs w:val="17"/>
              </w:rPr>
            </w:pPr>
          </w:p>
        </w:tc>
        <w:tc>
          <w:tcPr>
            <w:tcW w:w="3276" w:type="dxa"/>
            <w:tcBorders>
              <w:top w:val="single" w:color="000000" w:sz="6" w:space="0"/>
              <w:left w:val="single" w:color="000000" w:sz="6" w:space="0"/>
              <w:bottom w:val="single" w:color="000000" w:sz="6" w:space="0"/>
            </w:tcBorders>
          </w:tcPr>
          <w:p w:rsidRPr="00AB51D2" w:rsidR="00AB51D2" w:rsidP="00AB51D2" w:rsidRDefault="00AB51D2" w14:paraId="270B30FA" w14:textId="77777777">
            <w:pPr>
              <w:widowControl w:val="0"/>
              <w:spacing w:after="0"/>
              <w:ind w:left="0"/>
              <w:rPr>
                <w:rFonts w:ascii="Arial" w:hAnsi="Arial"/>
                <w:sz w:val="17"/>
                <w:szCs w:val="17"/>
              </w:rPr>
            </w:pPr>
          </w:p>
        </w:tc>
        <w:tc>
          <w:tcPr>
            <w:tcW w:w="3171" w:type="dxa"/>
            <w:gridSpan w:val="2"/>
            <w:tcBorders>
              <w:top w:val="single" w:color="000000" w:sz="6" w:space="0"/>
              <w:left w:val="single" w:color="000000" w:sz="6" w:space="0"/>
              <w:bottom w:val="single" w:color="000000" w:sz="6" w:space="0"/>
            </w:tcBorders>
          </w:tcPr>
          <w:p w:rsidRPr="00AB51D2" w:rsidR="00AB51D2" w:rsidP="00AB51D2" w:rsidRDefault="00AB51D2" w14:paraId="7362A54F"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AB51D2" w:rsidR="00AB51D2" w:rsidP="00AB51D2" w:rsidRDefault="00AB51D2" w14:paraId="2A6CB446" w14:textId="77777777">
            <w:pPr>
              <w:widowControl w:val="0"/>
              <w:spacing w:after="0"/>
              <w:ind w:left="0"/>
              <w:rPr>
                <w:rFonts w:ascii="Arial" w:hAnsi="Arial"/>
                <w:sz w:val="17"/>
                <w:szCs w:val="17"/>
              </w:rPr>
            </w:pPr>
          </w:p>
        </w:tc>
      </w:tr>
      <w:tr w:rsidRPr="00AB51D2" w:rsidR="00AB51D2" w:rsidTr="00B25E95" w14:paraId="4C0AEFE1" w14:textId="77777777">
        <w:tc>
          <w:tcPr>
            <w:tcW w:w="14400" w:type="dxa"/>
            <w:gridSpan w:val="6"/>
            <w:tcBorders>
              <w:left w:val="single" w:color="000000" w:sz="6" w:space="0"/>
              <w:bottom w:val="single" w:color="000000" w:sz="6" w:space="0"/>
              <w:right w:val="single" w:color="000000" w:sz="6" w:space="0"/>
            </w:tcBorders>
          </w:tcPr>
          <w:p w:rsidRPr="00AB51D2" w:rsidR="00AB51D2" w:rsidP="00AB51D2" w:rsidRDefault="00AB51D2" w14:paraId="411E8CC3" w14:textId="77777777">
            <w:pPr>
              <w:widowControl w:val="0"/>
              <w:spacing w:before="120" w:after="0"/>
              <w:ind w:left="0"/>
              <w:rPr>
                <w:rFonts w:ascii="Arial" w:hAnsi="Arial"/>
                <w:sz w:val="24"/>
              </w:rPr>
            </w:pPr>
            <w:r w:rsidRPr="00AB51D2">
              <w:rPr>
                <w:rFonts w:ascii="Arial" w:hAnsi="Arial"/>
                <w:b/>
                <w:sz w:val="17"/>
              </w:rPr>
              <w:t>Comments (optional):</w:t>
            </w:r>
          </w:p>
        </w:tc>
      </w:tr>
      <w:tr w:rsidRPr="00AB51D2" w:rsidR="00AB51D2" w:rsidTr="00B25E95" w14:paraId="7AD907BD" w14:textId="77777777">
        <w:tc>
          <w:tcPr>
            <w:tcW w:w="14400" w:type="dxa"/>
            <w:gridSpan w:val="6"/>
            <w:tcBorders>
              <w:top w:val="single" w:color="000000" w:sz="6" w:space="0"/>
              <w:left w:val="single" w:color="000000" w:sz="6" w:space="0"/>
              <w:bottom w:val="single" w:color="000000" w:sz="6" w:space="0"/>
              <w:right w:val="single" w:color="000000" w:sz="6" w:space="0"/>
            </w:tcBorders>
          </w:tcPr>
          <w:p w:rsidRPr="00AB51D2" w:rsidR="00AB51D2" w:rsidP="00AB51D2" w:rsidRDefault="00AB51D2" w14:paraId="5AA158D0" w14:textId="77777777">
            <w:pPr>
              <w:widowControl w:val="0"/>
              <w:spacing w:after="0"/>
              <w:ind w:left="0"/>
              <w:rPr>
                <w:rFonts w:ascii="Arial" w:hAnsi="Arial"/>
                <w:sz w:val="17"/>
                <w:szCs w:val="17"/>
              </w:rPr>
            </w:pPr>
          </w:p>
        </w:tc>
      </w:tr>
      <w:tr w:rsidRPr="00AB51D2" w:rsidR="00AB51D2" w:rsidTr="00B25E95" w14:paraId="0216A2A9" w14:textId="77777777">
        <w:tc>
          <w:tcPr>
            <w:tcW w:w="14400" w:type="dxa"/>
            <w:gridSpan w:val="6"/>
            <w:tcBorders>
              <w:top w:val="single" w:color="000000" w:sz="6" w:space="0"/>
              <w:left w:val="single" w:color="000000" w:sz="6" w:space="0"/>
              <w:bottom w:val="single" w:color="000000" w:sz="6" w:space="0"/>
              <w:right w:val="single" w:color="000000" w:sz="6" w:space="0"/>
            </w:tcBorders>
          </w:tcPr>
          <w:p w:rsidRPr="00AB51D2" w:rsidR="00AB51D2" w:rsidP="00AB51D2" w:rsidRDefault="00AB51D2" w14:paraId="730AD83D" w14:textId="77777777">
            <w:pPr>
              <w:widowControl w:val="0"/>
              <w:spacing w:after="0"/>
              <w:ind w:left="0"/>
              <w:rPr>
                <w:rFonts w:ascii="Arial" w:hAnsi="Arial"/>
                <w:sz w:val="17"/>
                <w:szCs w:val="17"/>
              </w:rPr>
            </w:pPr>
          </w:p>
        </w:tc>
      </w:tr>
      <w:tr w:rsidRPr="00AB51D2" w:rsidR="00AB51D2" w:rsidTr="00B25E95" w14:paraId="54869995" w14:textId="77777777">
        <w:tc>
          <w:tcPr>
            <w:tcW w:w="14400" w:type="dxa"/>
            <w:gridSpan w:val="6"/>
            <w:tcBorders>
              <w:top w:val="single" w:color="000000" w:sz="6" w:space="0"/>
              <w:left w:val="single" w:color="000000" w:sz="6" w:space="0"/>
              <w:bottom w:val="single" w:color="000000" w:sz="6" w:space="0"/>
              <w:right w:val="single" w:color="000000" w:sz="6" w:space="0"/>
            </w:tcBorders>
          </w:tcPr>
          <w:p w:rsidRPr="00AB51D2" w:rsidR="00AB51D2" w:rsidP="00AB51D2" w:rsidRDefault="00AB51D2" w14:paraId="396AE2AB" w14:textId="77777777">
            <w:pPr>
              <w:widowControl w:val="0"/>
              <w:spacing w:after="0"/>
              <w:ind w:left="0"/>
              <w:rPr>
                <w:rFonts w:ascii="Arial" w:hAnsi="Arial"/>
                <w:sz w:val="17"/>
                <w:szCs w:val="17"/>
              </w:rPr>
            </w:pPr>
          </w:p>
        </w:tc>
      </w:tr>
      <w:tr w:rsidRPr="00AB51D2" w:rsidR="00AB51D2" w:rsidTr="00B25E95" w14:paraId="1358D51F" w14:textId="77777777">
        <w:tc>
          <w:tcPr>
            <w:tcW w:w="14400" w:type="dxa"/>
            <w:gridSpan w:val="6"/>
            <w:tcBorders>
              <w:top w:val="single" w:color="000000" w:sz="6" w:space="0"/>
              <w:left w:val="single" w:color="000000" w:sz="6" w:space="0"/>
              <w:bottom w:val="single" w:color="000000" w:sz="6" w:space="0"/>
              <w:right w:val="single" w:color="000000" w:sz="6" w:space="0"/>
            </w:tcBorders>
          </w:tcPr>
          <w:p w:rsidRPr="00AB51D2" w:rsidR="00AB51D2" w:rsidP="00AB51D2" w:rsidRDefault="00AB51D2" w14:paraId="4ABEC358" w14:textId="77777777">
            <w:pPr>
              <w:widowControl w:val="0"/>
              <w:spacing w:after="0"/>
              <w:ind w:left="0"/>
              <w:rPr>
                <w:rFonts w:ascii="Arial" w:hAnsi="Arial"/>
                <w:sz w:val="17"/>
                <w:szCs w:val="17"/>
              </w:rPr>
            </w:pPr>
          </w:p>
        </w:tc>
      </w:tr>
      <w:tr w:rsidRPr="00AB51D2" w:rsidR="00AB51D2" w:rsidTr="00B25E95" w14:paraId="22A77803" w14:textId="77777777">
        <w:tc>
          <w:tcPr>
            <w:tcW w:w="7308" w:type="dxa"/>
            <w:gridSpan w:val="2"/>
            <w:tcBorders>
              <w:left w:val="single" w:color="000000" w:sz="6" w:space="0"/>
            </w:tcBorders>
          </w:tcPr>
          <w:p w:rsidRPr="00AB51D2" w:rsidR="00AB51D2" w:rsidP="00AB51D2" w:rsidRDefault="00AB51D2" w14:paraId="51F4CB0C" w14:textId="77777777">
            <w:pPr>
              <w:widowControl w:val="0"/>
              <w:spacing w:before="240" w:after="0"/>
              <w:ind w:left="0"/>
              <w:rPr>
                <w:rFonts w:ascii="Arial" w:hAnsi="Arial"/>
                <w:sz w:val="24"/>
              </w:rPr>
            </w:pPr>
            <w:r w:rsidRPr="00AB51D2">
              <w:rPr>
                <w:rFonts w:ascii="Arial" w:hAnsi="Arial"/>
                <w:sz w:val="17"/>
              </w:rPr>
              <w:t>State Agency Representative:</w:t>
            </w:r>
          </w:p>
        </w:tc>
        <w:tc>
          <w:tcPr>
            <w:tcW w:w="7092" w:type="dxa"/>
            <w:gridSpan w:val="4"/>
            <w:tcBorders>
              <w:left w:val="single" w:color="000000" w:sz="6" w:space="0"/>
              <w:right w:val="single" w:color="000000" w:sz="6" w:space="0"/>
            </w:tcBorders>
          </w:tcPr>
          <w:p w:rsidRPr="00AB51D2" w:rsidR="00AB51D2" w:rsidP="00AB51D2" w:rsidRDefault="00AB51D2" w14:paraId="371E5B75" w14:textId="77777777">
            <w:pPr>
              <w:widowControl w:val="0"/>
              <w:spacing w:before="240" w:after="0"/>
              <w:ind w:left="0"/>
              <w:rPr>
                <w:rFonts w:ascii="Arial" w:hAnsi="Arial"/>
                <w:sz w:val="24"/>
              </w:rPr>
            </w:pPr>
            <w:r w:rsidRPr="00AB51D2">
              <w:rPr>
                <w:rFonts w:ascii="Arial" w:hAnsi="Arial"/>
                <w:sz w:val="17"/>
              </w:rPr>
              <w:t>Phone:</w:t>
            </w:r>
          </w:p>
        </w:tc>
      </w:tr>
      <w:tr w:rsidRPr="00AB51D2" w:rsidR="00AB51D2" w:rsidTr="00B25E95" w14:paraId="050F145E" w14:textId="77777777">
        <w:tc>
          <w:tcPr>
            <w:tcW w:w="7308" w:type="dxa"/>
            <w:gridSpan w:val="2"/>
            <w:tcBorders>
              <w:top w:val="single" w:color="000000" w:sz="6" w:space="0"/>
              <w:left w:val="single" w:color="000000" w:sz="6" w:space="0"/>
              <w:bottom w:val="single" w:color="000000" w:sz="6" w:space="0"/>
            </w:tcBorders>
          </w:tcPr>
          <w:p w:rsidRPr="00AB51D2" w:rsidR="00AB51D2" w:rsidP="00AB51D2" w:rsidRDefault="00AB51D2" w14:paraId="0DB3E322" w14:textId="77777777">
            <w:pPr>
              <w:widowControl w:val="0"/>
              <w:spacing w:before="240" w:after="0"/>
              <w:ind w:left="0"/>
              <w:rPr>
                <w:rFonts w:ascii="Arial" w:hAnsi="Arial"/>
                <w:sz w:val="24"/>
              </w:rPr>
            </w:pPr>
            <w:r w:rsidRPr="00AB51D2">
              <w:rPr>
                <w:rFonts w:ascii="Arial" w:hAnsi="Arial"/>
                <w:sz w:val="17"/>
              </w:rPr>
              <w:t>BLS Representative:</w:t>
            </w:r>
          </w:p>
        </w:tc>
        <w:tc>
          <w:tcPr>
            <w:tcW w:w="7092" w:type="dxa"/>
            <w:gridSpan w:val="4"/>
            <w:tcBorders>
              <w:top w:val="single" w:color="000000" w:sz="6" w:space="0"/>
              <w:left w:val="single" w:color="000000" w:sz="6" w:space="0"/>
              <w:bottom w:val="single" w:color="000000" w:sz="6" w:space="0"/>
              <w:right w:val="single" w:color="000000" w:sz="6" w:space="0"/>
            </w:tcBorders>
          </w:tcPr>
          <w:p w:rsidRPr="00AB51D2" w:rsidR="00AB51D2" w:rsidP="00AB51D2" w:rsidRDefault="00AB51D2" w14:paraId="491D533D" w14:textId="77777777">
            <w:pPr>
              <w:widowControl w:val="0"/>
              <w:spacing w:before="240" w:after="0"/>
              <w:ind w:left="0"/>
              <w:rPr>
                <w:rFonts w:ascii="Arial" w:hAnsi="Arial"/>
                <w:sz w:val="24"/>
              </w:rPr>
            </w:pPr>
            <w:r w:rsidRPr="00AB51D2">
              <w:rPr>
                <w:rFonts w:ascii="Arial" w:hAnsi="Arial"/>
                <w:sz w:val="17"/>
              </w:rPr>
              <w:t>Date of Review:</w:t>
            </w:r>
          </w:p>
        </w:tc>
      </w:tr>
      <w:tr w:rsidRPr="00AB51D2" w:rsidR="00AB51D2" w:rsidTr="00B25E95" w14:paraId="76F9C625" w14:textId="77777777">
        <w:tc>
          <w:tcPr>
            <w:tcW w:w="14400" w:type="dxa"/>
            <w:gridSpan w:val="6"/>
          </w:tcPr>
          <w:p w:rsidRPr="00AB51D2" w:rsidR="00AB51D2" w:rsidP="007A6686" w:rsidRDefault="00AB51D2" w14:paraId="2E8D1F62" w14:textId="1E67C4CB">
            <w:pPr>
              <w:widowControl w:val="0"/>
              <w:spacing w:before="120" w:after="0"/>
              <w:ind w:left="0"/>
              <w:rPr>
                <w:rFonts w:ascii="Arial" w:hAnsi="Arial"/>
                <w:i/>
                <w:sz w:val="14"/>
              </w:rPr>
            </w:pPr>
            <w:bookmarkStart w:name="_Toc5024431" w:id="511"/>
            <w:r w:rsidRPr="002A59E2">
              <w:rPr>
                <w:rStyle w:val="Heading2Char"/>
              </w:rPr>
              <w:t>BLS LMI-2B</w:t>
            </w:r>
            <w:bookmarkEnd w:id="511"/>
            <w:r w:rsidRPr="00AB51D2">
              <w:rPr>
                <w:rFonts w:ascii="Arial" w:hAnsi="Arial"/>
                <w:i/>
                <w:sz w:val="16"/>
              </w:rPr>
              <w:t xml:space="preserve"> (Revised </w:t>
            </w:r>
            <w:r w:rsidR="00CE1E54">
              <w:rPr>
                <w:rFonts w:ascii="Arial" w:hAnsi="Arial"/>
                <w:i/>
                <w:sz w:val="16"/>
              </w:rPr>
              <w:t xml:space="preserve">May </w:t>
            </w:r>
            <w:r w:rsidR="008D62C3">
              <w:rPr>
                <w:rFonts w:ascii="Arial" w:hAnsi="Arial"/>
                <w:i/>
                <w:sz w:val="16"/>
              </w:rPr>
              <w:t>2018</w:t>
            </w:r>
            <w:r w:rsidRPr="00AB51D2">
              <w:rPr>
                <w:rFonts w:ascii="Arial" w:hAnsi="Arial"/>
                <w:i/>
                <w:sz w:val="16"/>
              </w:rPr>
              <w:t>)</w:t>
            </w:r>
          </w:p>
        </w:tc>
      </w:tr>
    </w:tbl>
    <w:p w:rsidR="00F71D50" w:rsidP="00AB51D2" w:rsidRDefault="00F71D50" w14:paraId="67336795" w14:textId="77777777">
      <w:pPr>
        <w:ind w:left="0"/>
        <w:rPr>
          <w:sz w:val="16"/>
          <w:szCs w:val="20"/>
        </w:rPr>
      </w:pPr>
    </w:p>
    <w:p w:rsidR="00F71D50" w:rsidP="00F71D50" w:rsidRDefault="00F71D50" w14:paraId="3A19BFEE" w14:textId="77777777">
      <w:pPr>
        <w:rPr>
          <w:szCs w:val="20"/>
        </w:rPr>
      </w:pPr>
    </w:p>
    <w:p w:rsidR="00F71D50" w:rsidP="00F71D50" w:rsidRDefault="00F71D50" w14:paraId="08E4F085" w14:textId="77777777">
      <w:pPr>
        <w:rPr>
          <w:szCs w:val="20"/>
        </w:rPr>
      </w:pPr>
    </w:p>
    <w:p w:rsidR="00F71D50" w:rsidP="00F71D50" w:rsidRDefault="00F71D50" w14:paraId="51EBD6BD" w14:textId="77777777">
      <w:pPr>
        <w:rPr>
          <w:szCs w:val="20"/>
        </w:rPr>
      </w:pPr>
    </w:p>
    <w:bookmarkEnd w:id="509"/>
    <w:bookmarkEnd w:id="510"/>
    <w:p w:rsidRPr="00E12337" w:rsidR="00CE2DFD" w:rsidP="00A91BBF" w:rsidRDefault="00CE2DFD" w14:paraId="5F99E1E1" w14:textId="77777777">
      <w:pPr>
        <w:ind w:left="0"/>
        <w:sectPr w:rsidRPr="00E12337" w:rsidR="00CE2DFD" w:rsidSect="00924B8D">
          <w:headerReference w:type="even" r:id="rId32"/>
          <w:headerReference w:type="default" r:id="rId33"/>
          <w:footerReference w:type="default" r:id="rId34"/>
          <w:headerReference w:type="first" r:id="rId35"/>
          <w:pgSz w:w="15840" w:h="12240" w:orient="landscape" w:code="1"/>
          <w:pgMar w:top="432" w:right="432" w:bottom="432" w:left="432" w:header="0" w:footer="0" w:gutter="0"/>
          <w:cols w:space="720"/>
          <w:docGrid w:linePitch="360"/>
        </w:sectPr>
      </w:pPr>
    </w:p>
    <w:p w:rsidRPr="00E12337" w:rsidR="00CE2DFD" w:rsidP="00A91BBF" w:rsidRDefault="00CE2DFD" w14:paraId="2D7B710C" w14:textId="77777777">
      <w:pPr>
        <w:ind w:left="0"/>
      </w:pPr>
    </w:p>
    <w:p w:rsidRPr="00E12337" w:rsidR="00CE2DFD" w:rsidP="00A916EE" w:rsidRDefault="00CE2DFD" w14:paraId="73AC99F2" w14:textId="77777777">
      <w:pPr>
        <w:jc w:val="center"/>
      </w:pPr>
    </w:p>
    <w:p w:rsidRPr="00E12337" w:rsidR="00CE2DFD" w:rsidP="00E12337" w:rsidRDefault="00CE2DFD" w14:paraId="3F9AC8C8" w14:textId="77777777"/>
    <w:p w:rsidR="003D4CF6" w:rsidP="00E12337" w:rsidRDefault="003D4CF6" w14:paraId="301581D7" w14:textId="77777777"/>
    <w:p w:rsidR="003D4CF6" w:rsidP="00E12337" w:rsidRDefault="003D4CF6" w14:paraId="4422DF22" w14:textId="77777777"/>
    <w:p w:rsidR="003D4CF6" w:rsidP="00E12337" w:rsidRDefault="003D4CF6" w14:paraId="08D706E1" w14:textId="77777777"/>
    <w:p w:rsidR="003D4CF6" w:rsidP="00E12337" w:rsidRDefault="003D4CF6" w14:paraId="5FAB3D69" w14:textId="77777777"/>
    <w:p w:rsidR="003D4CF6" w:rsidP="00E12337" w:rsidRDefault="003D4CF6" w14:paraId="475FBDC9" w14:textId="77777777"/>
    <w:p w:rsidR="003D4CF6" w:rsidP="00E12337" w:rsidRDefault="003D4CF6" w14:paraId="3F009D4A" w14:textId="77777777"/>
    <w:p w:rsidR="003D4CF6" w:rsidP="00E12337" w:rsidRDefault="003D4CF6" w14:paraId="159EEE7C" w14:textId="77777777"/>
    <w:p w:rsidR="003D4CF6" w:rsidP="00E12337" w:rsidRDefault="003D4CF6" w14:paraId="0D2FD348" w14:textId="77777777"/>
    <w:p w:rsidR="003D4CF6" w:rsidP="00E12337" w:rsidRDefault="003D4CF6" w14:paraId="7EC92886" w14:textId="77777777"/>
    <w:p w:rsidR="003D4CF6" w:rsidP="00E12337" w:rsidRDefault="003D4CF6" w14:paraId="0624A5CD" w14:textId="77777777"/>
    <w:p w:rsidRPr="00E12337" w:rsidR="00CE2DFD" w:rsidP="009F380C" w:rsidRDefault="00CE2DFD" w14:paraId="46F96C89" w14:textId="3CFD9973">
      <w:pPr>
        <w:jc w:val="center"/>
        <w:sectPr w:rsidRPr="00E12337" w:rsidR="00CE2DFD" w:rsidSect="00892E39">
          <w:headerReference w:type="even" r:id="rId36"/>
          <w:headerReference w:type="default" r:id="rId37"/>
          <w:footerReference w:type="default" r:id="rId38"/>
          <w:headerReference w:type="first" r:id="rId39"/>
          <w:pgSz w:w="15840" w:h="12240" w:orient="landscape" w:code="1"/>
          <w:pgMar w:top="432" w:right="432" w:bottom="432" w:left="432" w:header="0" w:footer="0" w:gutter="0"/>
          <w:cols w:space="720"/>
          <w:docGrid w:linePitch="360"/>
        </w:sectPr>
      </w:pPr>
      <w:r w:rsidRPr="00E12337">
        <w:t>[</w:t>
      </w:r>
      <w:r w:rsidR="00E17C3D">
        <w:t>This page is intentionally left blank</w:t>
      </w:r>
      <w:r w:rsidRPr="00E12337">
        <w:t>.]</w:t>
      </w:r>
      <w:bookmarkStart w:name="_Toc102190564" w:id="512"/>
      <w:bookmarkStart w:name="_Toc102201934" w:id="513"/>
      <w:bookmarkStart w:name="_Toc102293978" w:id="514"/>
      <w:bookmarkStart w:name="_Toc102369601" w:id="515"/>
      <w:bookmarkStart w:name="_Toc102819686" w:id="516"/>
      <w:bookmarkStart w:name="_Toc103663480" w:id="517"/>
      <w:bookmarkStart w:name="_Toc160003277" w:id="518"/>
      <w:bookmarkStart w:name="_Toc161739808" w:id="519"/>
      <w:bookmarkStart w:name="_Toc164237380" w:id="520"/>
      <w:bookmarkStart w:name="_Toc190759522" w:id="521"/>
      <w:bookmarkStart w:name="_Toc190770149" w:id="522"/>
      <w:bookmarkStart w:name="_Toc192907992" w:id="523"/>
    </w:p>
    <w:bookmarkEnd w:id="512"/>
    <w:bookmarkEnd w:id="513"/>
    <w:bookmarkEnd w:id="514"/>
    <w:bookmarkEnd w:id="515"/>
    <w:bookmarkEnd w:id="516"/>
    <w:bookmarkEnd w:id="517"/>
    <w:bookmarkEnd w:id="518"/>
    <w:bookmarkEnd w:id="519"/>
    <w:bookmarkEnd w:id="520"/>
    <w:bookmarkEnd w:id="521"/>
    <w:bookmarkEnd w:id="522"/>
    <w:bookmarkEnd w:id="523"/>
    <w:p w:rsidRPr="002A59E2" w:rsidR="003D4CF6" w:rsidP="002A59E2" w:rsidRDefault="003D4CF6" w14:paraId="69C58D0C" w14:textId="77777777">
      <w:pPr>
        <w:ind w:left="0"/>
        <w:rPr>
          <w:rFonts w:ascii="Arial" w:hAnsi="Arial" w:cs="Arial"/>
          <w:b/>
          <w:sz w:val="28"/>
          <w:szCs w:val="28"/>
        </w:rPr>
      </w:pPr>
      <w:r w:rsidRPr="002A59E2">
        <w:rPr>
          <w:rFonts w:ascii="Arial" w:hAnsi="Arial" w:cs="Arial"/>
          <w:b/>
          <w:noProof/>
          <w:sz w:val="28"/>
          <w:szCs w:val="28"/>
        </w:rPr>
        <w:lastRenderedPageBreak/>
        <w:drawing>
          <wp:anchor distT="0" distB="0" distL="114300" distR="114300" simplePos="0" relativeHeight="251633664" behindDoc="0" locked="0" layoutInCell="1" allowOverlap="1" wp14:editId="53F5E9D7" wp14:anchorId="1EEBB7C6">
            <wp:simplePos x="0" y="0"/>
            <wp:positionH relativeFrom="column">
              <wp:posOffset>6174105</wp:posOffset>
            </wp:positionH>
            <wp:positionV relativeFrom="paragraph">
              <wp:posOffset>-111125</wp:posOffset>
            </wp:positionV>
            <wp:extent cx="529590" cy="5010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29590" cy="501015"/>
                    </a:xfrm>
                    <a:prstGeom prst="rect">
                      <a:avLst/>
                    </a:prstGeom>
                    <a:noFill/>
                  </pic:spPr>
                </pic:pic>
              </a:graphicData>
            </a:graphic>
          </wp:anchor>
        </w:drawing>
      </w:r>
      <w:r w:rsidRPr="002A59E2">
        <w:rPr>
          <w:rFonts w:ascii="Arial" w:hAnsi="Arial" w:cs="Arial"/>
          <w:b/>
          <w:sz w:val="28"/>
          <w:szCs w:val="28"/>
        </w:rPr>
        <w:t>LMI COOPERATIVE AGREEMENT BUDGET VARIANCE REQUEST FORM</w:t>
      </w:r>
    </w:p>
    <w:p w:rsidRPr="003D4CF6" w:rsidR="003D4CF6" w:rsidP="003D4CF6" w:rsidRDefault="003D4CF6" w14:paraId="5AC0F7EC" w14:textId="77777777">
      <w:pPr>
        <w:tabs>
          <w:tab w:val="left" w:pos="360"/>
        </w:tabs>
        <w:spacing w:after="120"/>
        <w:ind w:left="360" w:hanging="360"/>
        <w:rPr>
          <w:sz w:val="16"/>
          <w:szCs w:val="20"/>
        </w:rPr>
      </w:pPr>
      <w:r w:rsidRPr="003D4CF6">
        <w:rPr>
          <w:sz w:val="16"/>
          <w:szCs w:val="20"/>
        </w:rPr>
        <w:t>1.</w:t>
      </w:r>
      <w:r w:rsidRPr="003D4CF6">
        <w:rPr>
          <w:sz w:val="16"/>
          <w:szCs w:val="20"/>
        </w:rPr>
        <w:tab/>
        <w:t>Fill in the “FY TOTAL” column of this form from Column G of the current BIF in the Cooperative Agreement (CA).</w:t>
      </w:r>
    </w:p>
    <w:p w:rsidRPr="003D4CF6" w:rsidR="003D4CF6" w:rsidP="003D4CF6" w:rsidRDefault="003D4CF6" w14:paraId="37F40E86" w14:textId="77777777">
      <w:pPr>
        <w:tabs>
          <w:tab w:val="left" w:pos="360"/>
        </w:tabs>
        <w:spacing w:after="120"/>
        <w:ind w:left="360" w:hanging="360"/>
        <w:rPr>
          <w:b/>
          <w:sz w:val="16"/>
          <w:szCs w:val="20"/>
        </w:rPr>
      </w:pPr>
      <w:r w:rsidRPr="003D4CF6">
        <w:rPr>
          <w:sz w:val="16"/>
          <w:szCs w:val="20"/>
        </w:rPr>
        <w:t>2.</w:t>
      </w:r>
      <w:r w:rsidRPr="003D4CF6">
        <w:rPr>
          <w:sz w:val="16"/>
          <w:szCs w:val="20"/>
        </w:rPr>
        <w:tab/>
        <w:t xml:space="preserve">Insert the revised budget figures in the “REVISED FY TOTAL” column.  The total amount of the revision cannot exceed 4.0% of the total CA amount.  </w:t>
      </w:r>
      <w:r w:rsidRPr="003D4CF6">
        <w:rPr>
          <w:b/>
          <w:sz w:val="16"/>
          <w:szCs w:val="20"/>
        </w:rPr>
        <w:t>All amounts should be entered in dollars and cents.</w:t>
      </w:r>
    </w:p>
    <w:p w:rsidRPr="003D4CF6" w:rsidR="003D4CF6" w:rsidP="003D4CF6" w:rsidRDefault="003D4CF6" w14:paraId="28DDF2D6" w14:textId="77777777">
      <w:pPr>
        <w:tabs>
          <w:tab w:val="left" w:pos="360"/>
        </w:tabs>
        <w:spacing w:after="120"/>
        <w:ind w:left="360" w:hanging="360"/>
        <w:rPr>
          <w:sz w:val="16"/>
          <w:szCs w:val="20"/>
        </w:rPr>
      </w:pPr>
      <w:r w:rsidRPr="003D4CF6">
        <w:rPr>
          <w:sz w:val="16"/>
          <w:szCs w:val="20"/>
        </w:rPr>
        <w:t>3.</w:t>
      </w:r>
      <w:r w:rsidRPr="003D4CF6">
        <w:rPr>
          <w:sz w:val="16"/>
          <w:szCs w:val="20"/>
        </w:rPr>
        <w:tab/>
        <w:t>Enter the payments received to date for each program for which a variance is requested (no total is needed).  No single program’s “REVISED FY TOTAL” can be lower than the total payments received to date (“PAYMENTS TO DATE”) for the program.</w:t>
      </w:r>
    </w:p>
    <w:p w:rsidRPr="003D4CF6" w:rsidR="003D4CF6" w:rsidP="003D4CF6" w:rsidRDefault="003D4CF6" w14:paraId="65B9D282" w14:textId="77777777">
      <w:pPr>
        <w:tabs>
          <w:tab w:val="left" w:pos="360"/>
        </w:tabs>
        <w:spacing w:after="0"/>
        <w:ind w:left="360" w:hanging="360"/>
        <w:rPr>
          <w:sz w:val="16"/>
          <w:szCs w:val="20"/>
        </w:rPr>
      </w:pPr>
      <w:r w:rsidRPr="003D4CF6">
        <w:rPr>
          <w:sz w:val="16"/>
          <w:szCs w:val="20"/>
        </w:rPr>
        <w:t>4.</w:t>
      </w:r>
      <w:r w:rsidRPr="003D4CF6">
        <w:rPr>
          <w:sz w:val="16"/>
          <w:szCs w:val="20"/>
        </w:rPr>
        <w:tab/>
        <w:t>Forward the form to the regional office for review no later than 60 days after the end of the fiscal year.  Regional offices will send Budget Variance Requests to the national office no later t</w:t>
      </w:r>
      <w:r w:rsidR="00C02AE6">
        <w:rPr>
          <w:sz w:val="16"/>
          <w:szCs w:val="20"/>
        </w:rPr>
        <w:t>han 15 days after receipt from s</w:t>
      </w:r>
      <w:r w:rsidRPr="003D4CF6">
        <w:rPr>
          <w:sz w:val="16"/>
          <w:szCs w:val="20"/>
        </w:rPr>
        <w:t>tate agencies.  Variance requests must be processed prior to the submission of closeout materials.</w:t>
      </w:r>
    </w:p>
    <w:p w:rsidRPr="003D4CF6" w:rsidR="003D4CF6" w:rsidP="003D4CF6" w:rsidRDefault="003D4CF6" w14:paraId="24CDAC1B" w14:textId="77777777">
      <w:pPr>
        <w:tabs>
          <w:tab w:val="left" w:pos="360"/>
        </w:tabs>
        <w:spacing w:after="0"/>
        <w:ind w:left="360" w:hanging="360"/>
        <w:rPr>
          <w:sz w:val="16"/>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68"/>
        <w:gridCol w:w="1620"/>
      </w:tblGrid>
      <w:tr w:rsidRPr="003D4CF6" w:rsidR="003D4CF6" w:rsidTr="00B25E95" w14:paraId="57582237" w14:textId="77777777">
        <w:trPr>
          <w:jc w:val="center"/>
        </w:trPr>
        <w:tc>
          <w:tcPr>
            <w:tcW w:w="9468" w:type="dxa"/>
          </w:tcPr>
          <w:p w:rsidRPr="003D4CF6" w:rsidR="003D4CF6" w:rsidP="003D4CF6" w:rsidRDefault="003D4CF6" w14:paraId="01504A59" w14:textId="79C5BCBE">
            <w:pPr>
              <w:autoSpaceDE w:val="0"/>
              <w:autoSpaceDN w:val="0"/>
              <w:adjustRightInd w:val="0"/>
              <w:spacing w:after="0"/>
              <w:ind w:left="0"/>
              <w:rPr>
                <w:rFonts w:ascii="Arial" w:hAnsi="Arial"/>
                <w:sz w:val="16"/>
              </w:rPr>
            </w:pPr>
            <w:r w:rsidRPr="003D4CF6">
              <w:rPr>
                <w:rFonts w:ascii="Arial" w:hAnsi="Arial"/>
                <w:sz w:val="16"/>
              </w:rPr>
              <w:t>We estimate that it will take an average of 5-25 minutes to complete this form including time for reviewing instructions, searching existing data sources, gathering and maintaining the data needed, and completing and reviewing the information</w:t>
            </w:r>
            <w:r w:rsidRPr="003D4CF6">
              <w:rPr>
                <w:rFonts w:ascii="Arial" w:hAnsi="Arial"/>
                <w:sz w:val="16"/>
                <w:szCs w:val="16"/>
              </w:rPr>
              <w:t>.  Your r</w:t>
            </w:r>
            <w:r w:rsidRPr="003D4CF6">
              <w:rPr>
                <w:rFonts w:ascii="Arial" w:hAnsi="Arial" w:cs="Arial"/>
                <w:sz w:val="16"/>
                <w:szCs w:val="16"/>
              </w:rPr>
              <w:t>esponse is required to obtain or retain benefits under 29 USC 49</w:t>
            </w:r>
            <w:r w:rsidR="00804519">
              <w:rPr>
                <w:rFonts w:ascii="Arial" w:hAnsi="Arial" w:cs="Arial"/>
                <w:sz w:val="16"/>
                <w:szCs w:val="16"/>
              </w:rPr>
              <w:t>L-1</w:t>
            </w:r>
            <w:r w:rsidRPr="003D4CF6">
              <w:rPr>
                <w:rFonts w:ascii="Arial" w:hAnsi="Arial" w:cs="Arial"/>
                <w:sz w:val="16"/>
                <w:szCs w:val="16"/>
              </w:rPr>
              <w:t>.</w:t>
            </w:r>
            <w:r w:rsidRPr="003D4CF6">
              <w:rPr>
                <w:rFonts w:ascii="Arial" w:hAnsi="Arial" w:cs="Arial"/>
                <w:sz w:val="14"/>
                <w:szCs w:val="14"/>
              </w:rPr>
              <w:t xml:space="preserve"> </w:t>
            </w:r>
            <w:r w:rsidRPr="003D4CF6">
              <w:rPr>
                <w:rFonts w:ascii="Arial" w:hAnsi="Arial"/>
                <w:sz w:val="14"/>
                <w:szCs w:val="14"/>
              </w:rPr>
              <w:t xml:space="preserve"> </w:t>
            </w:r>
            <w:r w:rsidRPr="003D4CF6">
              <w:rPr>
                <w:rFonts w:ascii="Arial" w:hAnsi="Arial"/>
                <w:sz w:val="16"/>
              </w:rPr>
              <w:t>If you have any comments regarding these estimates or any other aspect of this form, including suggestions for reducing this burden, send them to the Bureau of Labor Statistics, Di</w:t>
            </w:r>
            <w:r w:rsidR="006673B8">
              <w:rPr>
                <w:rFonts w:ascii="Arial" w:hAnsi="Arial"/>
                <w:sz w:val="16"/>
              </w:rPr>
              <w:t>vision of Financial</w:t>
            </w:r>
            <w:r w:rsidRPr="003D4CF6">
              <w:rPr>
                <w:rFonts w:ascii="Arial" w:hAnsi="Arial"/>
                <w:sz w:val="16"/>
              </w:rPr>
              <w:t xml:space="preserve"> Management (1220-0079), 2 Massachusetts Avenue, NE, Room 4135, Washington, DC 20212-0001.  You are not required to respond to the collection of information unless it displays a currently valid OMB control number.</w:t>
            </w:r>
          </w:p>
        </w:tc>
        <w:tc>
          <w:tcPr>
            <w:tcW w:w="1620" w:type="dxa"/>
          </w:tcPr>
          <w:p w:rsidRPr="003D4CF6" w:rsidR="003D4CF6" w:rsidP="003D4CF6" w:rsidRDefault="003D4CF6" w14:paraId="0040F733" w14:textId="6B1536B2">
            <w:pPr>
              <w:autoSpaceDE w:val="0"/>
              <w:autoSpaceDN w:val="0"/>
              <w:adjustRightInd w:val="0"/>
              <w:spacing w:after="0"/>
              <w:ind w:left="-18" w:right="-18"/>
              <w:rPr>
                <w:rFonts w:ascii="Arial" w:hAnsi="Arial"/>
                <w:sz w:val="16"/>
              </w:rPr>
            </w:pPr>
            <w:r w:rsidRPr="003D4CF6">
              <w:rPr>
                <w:rFonts w:ascii="Arial" w:hAnsi="Arial"/>
                <w:sz w:val="16"/>
              </w:rPr>
              <w:br/>
              <w:t xml:space="preserve">OMB No. </w:t>
            </w:r>
            <w:r w:rsidRPr="003D4CF6">
              <w:rPr>
                <w:rFonts w:ascii="Arial" w:hAnsi="Arial"/>
                <w:sz w:val="16"/>
              </w:rPr>
              <w:br/>
              <w:t>1220-0079</w:t>
            </w:r>
            <w:r w:rsidRPr="003D4CF6">
              <w:rPr>
                <w:rFonts w:ascii="Arial" w:hAnsi="Arial"/>
                <w:sz w:val="16"/>
              </w:rPr>
              <w:br/>
              <w:t xml:space="preserve">Approval Expires </w:t>
            </w:r>
            <w:r w:rsidR="008D62C3">
              <w:rPr>
                <w:rFonts w:ascii="Arial" w:hAnsi="Arial"/>
                <w:sz w:val="16"/>
              </w:rPr>
              <w:t>05</w:t>
            </w:r>
            <w:r w:rsidRPr="003D4CF6">
              <w:rPr>
                <w:rFonts w:ascii="Arial" w:hAnsi="Arial"/>
                <w:sz w:val="16"/>
              </w:rPr>
              <w:t>-</w:t>
            </w:r>
            <w:r w:rsidR="008D62C3">
              <w:rPr>
                <w:rFonts w:ascii="Arial" w:hAnsi="Arial"/>
                <w:sz w:val="16"/>
              </w:rPr>
              <w:t>31</w:t>
            </w:r>
            <w:r w:rsidRPr="003D4CF6">
              <w:rPr>
                <w:rFonts w:ascii="Arial" w:hAnsi="Arial"/>
                <w:sz w:val="16"/>
              </w:rPr>
              <w:t>-</w:t>
            </w:r>
            <w:r w:rsidR="008D62C3">
              <w:rPr>
                <w:rFonts w:ascii="Arial" w:hAnsi="Arial"/>
                <w:sz w:val="16"/>
              </w:rPr>
              <w:t>2021</w:t>
            </w:r>
            <w:r w:rsidRPr="003D4CF6">
              <w:rPr>
                <w:rFonts w:ascii="Arial" w:hAnsi="Arial"/>
                <w:sz w:val="16"/>
              </w:rPr>
              <w:br/>
            </w:r>
          </w:p>
        </w:tc>
      </w:tr>
    </w:tbl>
    <w:p w:rsidRPr="003D4CF6" w:rsidR="003D4CF6" w:rsidP="003D4CF6" w:rsidRDefault="003D4CF6" w14:paraId="6B257047" w14:textId="77777777">
      <w:pPr>
        <w:spacing w:after="0"/>
        <w:ind w:left="0"/>
        <w:rPr>
          <w:sz w:val="16"/>
          <w:szCs w:val="16"/>
        </w:rPr>
      </w:pPr>
    </w:p>
    <w:tbl>
      <w:tblPr>
        <w:tblW w:w="11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6"/>
        <w:gridCol w:w="2070"/>
        <w:gridCol w:w="2160"/>
        <w:gridCol w:w="2340"/>
        <w:gridCol w:w="1980"/>
      </w:tblGrid>
      <w:tr w:rsidRPr="003D4CF6" w:rsidR="003D4CF6" w:rsidTr="00B25E95" w14:paraId="45460D94" w14:textId="77777777">
        <w:trPr>
          <w:jc w:val="center"/>
        </w:trPr>
        <w:tc>
          <w:tcPr>
            <w:tcW w:w="2546" w:type="dxa"/>
            <w:vAlign w:val="center"/>
          </w:tcPr>
          <w:p w:rsidRPr="003D4CF6" w:rsidR="003D4CF6" w:rsidP="003D4CF6" w:rsidRDefault="003D4CF6" w14:paraId="1651557F" w14:textId="77777777">
            <w:pPr>
              <w:spacing w:before="160" w:after="120"/>
              <w:ind w:left="144"/>
              <w:jc w:val="center"/>
              <w:rPr>
                <w:sz w:val="18"/>
              </w:rPr>
            </w:pPr>
            <w:r w:rsidRPr="003D4CF6">
              <w:rPr>
                <w:sz w:val="18"/>
              </w:rPr>
              <w:t>PROGRAM</w:t>
            </w:r>
          </w:p>
        </w:tc>
        <w:tc>
          <w:tcPr>
            <w:tcW w:w="2070" w:type="dxa"/>
            <w:vAlign w:val="center"/>
          </w:tcPr>
          <w:p w:rsidRPr="003D4CF6" w:rsidR="003D4CF6" w:rsidP="003D4CF6" w:rsidRDefault="003D4CF6" w14:paraId="4949ACCC" w14:textId="77777777">
            <w:pPr>
              <w:spacing w:before="160" w:after="120" w:line="240" w:lineRule="exact"/>
              <w:ind w:left="144"/>
              <w:jc w:val="center"/>
              <w:rPr>
                <w:sz w:val="18"/>
                <w:szCs w:val="20"/>
              </w:rPr>
            </w:pPr>
            <w:r w:rsidRPr="003D4CF6">
              <w:rPr>
                <w:sz w:val="18"/>
                <w:szCs w:val="20"/>
              </w:rPr>
              <w:t>FY TOTAL</w:t>
            </w:r>
          </w:p>
        </w:tc>
        <w:tc>
          <w:tcPr>
            <w:tcW w:w="2160" w:type="dxa"/>
            <w:vAlign w:val="center"/>
          </w:tcPr>
          <w:p w:rsidRPr="003D4CF6" w:rsidR="003D4CF6" w:rsidP="003D4CF6" w:rsidRDefault="003D4CF6" w14:paraId="2A76E8C6" w14:textId="77777777">
            <w:pPr>
              <w:spacing w:before="160" w:after="120" w:line="240" w:lineRule="exact"/>
              <w:ind w:left="144"/>
              <w:jc w:val="center"/>
              <w:rPr>
                <w:sz w:val="18"/>
                <w:szCs w:val="20"/>
              </w:rPr>
            </w:pPr>
            <w:r w:rsidRPr="003D4CF6">
              <w:rPr>
                <w:sz w:val="18"/>
                <w:szCs w:val="20"/>
              </w:rPr>
              <w:t>REVISED FY TOTAL</w:t>
            </w:r>
          </w:p>
        </w:tc>
        <w:tc>
          <w:tcPr>
            <w:tcW w:w="2340" w:type="dxa"/>
            <w:vAlign w:val="center"/>
          </w:tcPr>
          <w:p w:rsidRPr="003D4CF6" w:rsidR="003D4CF6" w:rsidP="003D4CF6" w:rsidRDefault="003D4CF6" w14:paraId="2ECCC587" w14:textId="77777777">
            <w:pPr>
              <w:spacing w:before="160" w:after="120" w:line="240" w:lineRule="exact"/>
              <w:ind w:left="144"/>
              <w:jc w:val="center"/>
              <w:rPr>
                <w:sz w:val="18"/>
                <w:szCs w:val="20"/>
              </w:rPr>
            </w:pPr>
            <w:r w:rsidRPr="003D4CF6">
              <w:rPr>
                <w:sz w:val="18"/>
                <w:szCs w:val="20"/>
              </w:rPr>
              <w:t>PAYMENTS TO DATE</w:t>
            </w:r>
          </w:p>
        </w:tc>
        <w:tc>
          <w:tcPr>
            <w:tcW w:w="1980" w:type="dxa"/>
            <w:vAlign w:val="center"/>
          </w:tcPr>
          <w:p w:rsidRPr="003D4CF6" w:rsidR="003D4CF6" w:rsidP="003D4CF6" w:rsidRDefault="003D4CF6" w14:paraId="00C29E78" w14:textId="77777777">
            <w:pPr>
              <w:spacing w:before="160" w:after="120" w:line="240" w:lineRule="exact"/>
              <w:ind w:left="144"/>
              <w:jc w:val="center"/>
              <w:rPr>
                <w:sz w:val="18"/>
                <w:szCs w:val="20"/>
                <w:u w:val="single"/>
              </w:rPr>
            </w:pPr>
            <w:r w:rsidRPr="003D4CF6">
              <w:rPr>
                <w:sz w:val="18"/>
                <w:szCs w:val="20"/>
              </w:rPr>
              <w:t>VARIANCE</w:t>
            </w:r>
          </w:p>
        </w:tc>
      </w:tr>
      <w:tr w:rsidRPr="003D4CF6" w:rsidR="003D4CF6" w:rsidTr="00B25E95" w14:paraId="7B6FC8E7" w14:textId="77777777">
        <w:trPr>
          <w:jc w:val="center"/>
        </w:trPr>
        <w:tc>
          <w:tcPr>
            <w:tcW w:w="2546" w:type="dxa"/>
            <w:vAlign w:val="center"/>
          </w:tcPr>
          <w:p w:rsidRPr="003D4CF6" w:rsidR="003D4CF6" w:rsidP="003D4CF6" w:rsidRDefault="003D4CF6" w14:paraId="2B83B225" w14:textId="77777777">
            <w:pPr>
              <w:spacing w:before="120" w:after="120" w:line="200" w:lineRule="exact"/>
              <w:ind w:left="0"/>
              <w:rPr>
                <w:sz w:val="18"/>
                <w:szCs w:val="20"/>
              </w:rPr>
            </w:pPr>
            <w:r w:rsidRPr="003D4CF6">
              <w:rPr>
                <w:sz w:val="18"/>
                <w:szCs w:val="20"/>
              </w:rPr>
              <w:t>CES</w:t>
            </w:r>
          </w:p>
        </w:tc>
        <w:tc>
          <w:tcPr>
            <w:tcW w:w="2070" w:type="dxa"/>
            <w:vAlign w:val="center"/>
          </w:tcPr>
          <w:p w:rsidRPr="003D4CF6" w:rsidR="003D4CF6" w:rsidP="003D4CF6" w:rsidRDefault="003D4CF6" w14:paraId="76561067" w14:textId="77777777">
            <w:pPr>
              <w:spacing w:before="120" w:after="120" w:line="200" w:lineRule="exact"/>
              <w:ind w:left="0"/>
              <w:rPr>
                <w:sz w:val="18"/>
                <w:szCs w:val="20"/>
              </w:rPr>
            </w:pPr>
          </w:p>
        </w:tc>
        <w:tc>
          <w:tcPr>
            <w:tcW w:w="2160" w:type="dxa"/>
            <w:vAlign w:val="center"/>
          </w:tcPr>
          <w:p w:rsidRPr="003D4CF6" w:rsidR="003D4CF6" w:rsidP="003D4CF6" w:rsidRDefault="003D4CF6" w14:paraId="5EC02CE3" w14:textId="77777777">
            <w:pPr>
              <w:spacing w:before="120" w:after="120" w:line="200" w:lineRule="exact"/>
              <w:ind w:left="0"/>
              <w:rPr>
                <w:sz w:val="18"/>
                <w:szCs w:val="20"/>
              </w:rPr>
            </w:pPr>
          </w:p>
        </w:tc>
        <w:tc>
          <w:tcPr>
            <w:tcW w:w="2340" w:type="dxa"/>
            <w:vAlign w:val="center"/>
          </w:tcPr>
          <w:p w:rsidRPr="003D4CF6" w:rsidR="003D4CF6" w:rsidP="003D4CF6" w:rsidRDefault="003D4CF6" w14:paraId="0D86E8D8" w14:textId="77777777">
            <w:pPr>
              <w:spacing w:before="120" w:after="120" w:line="200" w:lineRule="exact"/>
              <w:ind w:left="0"/>
              <w:rPr>
                <w:sz w:val="18"/>
                <w:szCs w:val="20"/>
              </w:rPr>
            </w:pPr>
          </w:p>
        </w:tc>
        <w:tc>
          <w:tcPr>
            <w:tcW w:w="1980" w:type="dxa"/>
            <w:vAlign w:val="center"/>
          </w:tcPr>
          <w:p w:rsidRPr="003D4CF6" w:rsidR="003D4CF6" w:rsidP="003D4CF6" w:rsidRDefault="003D4CF6" w14:paraId="0B9F5AEC" w14:textId="77777777">
            <w:pPr>
              <w:spacing w:before="120" w:after="120" w:line="200" w:lineRule="exact"/>
              <w:ind w:left="0"/>
              <w:rPr>
                <w:sz w:val="18"/>
                <w:szCs w:val="20"/>
              </w:rPr>
            </w:pPr>
          </w:p>
        </w:tc>
      </w:tr>
      <w:tr w:rsidRPr="003D4CF6" w:rsidR="003D4CF6" w:rsidTr="00B25E95" w14:paraId="12D492DF" w14:textId="77777777">
        <w:trPr>
          <w:jc w:val="center"/>
        </w:trPr>
        <w:tc>
          <w:tcPr>
            <w:tcW w:w="2546" w:type="dxa"/>
            <w:vAlign w:val="center"/>
          </w:tcPr>
          <w:p w:rsidRPr="003D4CF6" w:rsidR="003D4CF6" w:rsidP="003D4CF6" w:rsidRDefault="003D4CF6" w14:paraId="0A7B3677" w14:textId="77777777">
            <w:pPr>
              <w:spacing w:before="120" w:after="120" w:line="200" w:lineRule="exact"/>
              <w:ind w:left="0"/>
              <w:rPr>
                <w:sz w:val="18"/>
                <w:szCs w:val="20"/>
              </w:rPr>
            </w:pPr>
            <w:r w:rsidRPr="003D4CF6">
              <w:rPr>
                <w:sz w:val="18"/>
                <w:szCs w:val="20"/>
              </w:rPr>
              <w:t>LAUS</w:t>
            </w:r>
          </w:p>
        </w:tc>
        <w:tc>
          <w:tcPr>
            <w:tcW w:w="2070" w:type="dxa"/>
            <w:vAlign w:val="center"/>
          </w:tcPr>
          <w:p w:rsidRPr="003D4CF6" w:rsidR="003D4CF6" w:rsidP="003D4CF6" w:rsidRDefault="003D4CF6" w14:paraId="33E5201D" w14:textId="77777777">
            <w:pPr>
              <w:spacing w:before="120" w:after="120" w:line="200" w:lineRule="exact"/>
              <w:ind w:left="0"/>
              <w:rPr>
                <w:sz w:val="18"/>
                <w:szCs w:val="20"/>
              </w:rPr>
            </w:pPr>
          </w:p>
        </w:tc>
        <w:tc>
          <w:tcPr>
            <w:tcW w:w="2160" w:type="dxa"/>
            <w:vAlign w:val="center"/>
          </w:tcPr>
          <w:p w:rsidRPr="003D4CF6" w:rsidR="003D4CF6" w:rsidP="003D4CF6" w:rsidRDefault="003D4CF6" w14:paraId="780DCACE" w14:textId="77777777">
            <w:pPr>
              <w:spacing w:before="120" w:after="120" w:line="200" w:lineRule="exact"/>
              <w:ind w:left="0"/>
              <w:rPr>
                <w:sz w:val="18"/>
                <w:szCs w:val="20"/>
              </w:rPr>
            </w:pPr>
          </w:p>
        </w:tc>
        <w:tc>
          <w:tcPr>
            <w:tcW w:w="2340" w:type="dxa"/>
            <w:vAlign w:val="center"/>
          </w:tcPr>
          <w:p w:rsidRPr="003D4CF6" w:rsidR="003D4CF6" w:rsidP="003D4CF6" w:rsidRDefault="003D4CF6" w14:paraId="442A2B9C" w14:textId="77777777">
            <w:pPr>
              <w:spacing w:before="120" w:after="120" w:line="200" w:lineRule="exact"/>
              <w:ind w:left="0"/>
              <w:rPr>
                <w:sz w:val="18"/>
                <w:szCs w:val="20"/>
              </w:rPr>
            </w:pPr>
          </w:p>
        </w:tc>
        <w:tc>
          <w:tcPr>
            <w:tcW w:w="1980" w:type="dxa"/>
            <w:vAlign w:val="center"/>
          </w:tcPr>
          <w:p w:rsidRPr="003D4CF6" w:rsidR="003D4CF6" w:rsidP="003D4CF6" w:rsidRDefault="003D4CF6" w14:paraId="20D7D35E" w14:textId="77777777">
            <w:pPr>
              <w:spacing w:before="120" w:after="120" w:line="200" w:lineRule="exact"/>
              <w:ind w:left="0"/>
              <w:rPr>
                <w:sz w:val="18"/>
                <w:szCs w:val="20"/>
              </w:rPr>
            </w:pPr>
          </w:p>
        </w:tc>
      </w:tr>
      <w:tr w:rsidRPr="003D4CF6" w:rsidR="003D4CF6" w:rsidTr="00B25E95" w14:paraId="2D94C073" w14:textId="77777777">
        <w:trPr>
          <w:jc w:val="center"/>
        </w:trPr>
        <w:tc>
          <w:tcPr>
            <w:tcW w:w="2546" w:type="dxa"/>
            <w:vAlign w:val="center"/>
          </w:tcPr>
          <w:p w:rsidRPr="003D4CF6" w:rsidR="003D4CF6" w:rsidP="003D4CF6" w:rsidRDefault="003D4CF6" w14:paraId="001320B3" w14:textId="77777777">
            <w:pPr>
              <w:spacing w:before="120" w:after="120" w:line="200" w:lineRule="exact"/>
              <w:ind w:left="0"/>
              <w:rPr>
                <w:sz w:val="18"/>
                <w:szCs w:val="20"/>
              </w:rPr>
            </w:pPr>
            <w:r w:rsidRPr="003D4CF6">
              <w:rPr>
                <w:sz w:val="18"/>
                <w:szCs w:val="20"/>
              </w:rPr>
              <w:t>OES</w:t>
            </w:r>
          </w:p>
        </w:tc>
        <w:tc>
          <w:tcPr>
            <w:tcW w:w="2070" w:type="dxa"/>
            <w:vAlign w:val="center"/>
          </w:tcPr>
          <w:p w:rsidRPr="003D4CF6" w:rsidR="003D4CF6" w:rsidP="003D4CF6" w:rsidRDefault="003D4CF6" w14:paraId="78DA2287" w14:textId="77777777">
            <w:pPr>
              <w:spacing w:before="120" w:after="120" w:line="200" w:lineRule="exact"/>
              <w:ind w:left="0"/>
              <w:rPr>
                <w:sz w:val="18"/>
                <w:szCs w:val="20"/>
              </w:rPr>
            </w:pPr>
          </w:p>
        </w:tc>
        <w:tc>
          <w:tcPr>
            <w:tcW w:w="2160" w:type="dxa"/>
            <w:vAlign w:val="center"/>
          </w:tcPr>
          <w:p w:rsidRPr="003D4CF6" w:rsidR="003D4CF6" w:rsidP="003D4CF6" w:rsidRDefault="003D4CF6" w14:paraId="636B9B64" w14:textId="77777777">
            <w:pPr>
              <w:spacing w:before="120" w:after="120" w:line="200" w:lineRule="exact"/>
              <w:ind w:left="0"/>
              <w:rPr>
                <w:sz w:val="18"/>
                <w:szCs w:val="20"/>
              </w:rPr>
            </w:pPr>
          </w:p>
        </w:tc>
        <w:tc>
          <w:tcPr>
            <w:tcW w:w="2340" w:type="dxa"/>
            <w:vAlign w:val="center"/>
          </w:tcPr>
          <w:p w:rsidRPr="003D4CF6" w:rsidR="003D4CF6" w:rsidP="003D4CF6" w:rsidRDefault="003D4CF6" w14:paraId="323526AB" w14:textId="77777777">
            <w:pPr>
              <w:spacing w:before="120" w:after="120" w:line="200" w:lineRule="exact"/>
              <w:ind w:left="0"/>
              <w:rPr>
                <w:sz w:val="18"/>
                <w:szCs w:val="20"/>
              </w:rPr>
            </w:pPr>
          </w:p>
        </w:tc>
        <w:tc>
          <w:tcPr>
            <w:tcW w:w="1980" w:type="dxa"/>
            <w:vAlign w:val="center"/>
          </w:tcPr>
          <w:p w:rsidRPr="003D4CF6" w:rsidR="003D4CF6" w:rsidP="003D4CF6" w:rsidRDefault="003D4CF6" w14:paraId="3C1931B5" w14:textId="77777777">
            <w:pPr>
              <w:spacing w:before="120" w:after="120" w:line="200" w:lineRule="exact"/>
              <w:ind w:left="0"/>
              <w:rPr>
                <w:sz w:val="18"/>
                <w:szCs w:val="20"/>
              </w:rPr>
            </w:pPr>
          </w:p>
        </w:tc>
      </w:tr>
      <w:tr w:rsidRPr="003D4CF6" w:rsidR="003D4CF6" w:rsidTr="00B25E95" w14:paraId="6108606C" w14:textId="77777777">
        <w:trPr>
          <w:jc w:val="center"/>
        </w:trPr>
        <w:tc>
          <w:tcPr>
            <w:tcW w:w="2546" w:type="dxa"/>
            <w:vAlign w:val="center"/>
          </w:tcPr>
          <w:p w:rsidRPr="003D4CF6" w:rsidR="003D4CF6" w:rsidP="003D4CF6" w:rsidRDefault="003D4CF6" w14:paraId="3EA7D17F" w14:textId="77777777">
            <w:pPr>
              <w:spacing w:before="120" w:after="120" w:line="200" w:lineRule="exact"/>
              <w:ind w:left="0"/>
              <w:rPr>
                <w:sz w:val="18"/>
                <w:szCs w:val="20"/>
              </w:rPr>
            </w:pPr>
            <w:r w:rsidRPr="003D4CF6">
              <w:rPr>
                <w:sz w:val="18"/>
                <w:szCs w:val="20"/>
              </w:rPr>
              <w:t>QCEW</w:t>
            </w:r>
          </w:p>
        </w:tc>
        <w:tc>
          <w:tcPr>
            <w:tcW w:w="2070" w:type="dxa"/>
            <w:vAlign w:val="center"/>
          </w:tcPr>
          <w:p w:rsidRPr="003D4CF6" w:rsidR="003D4CF6" w:rsidP="003D4CF6" w:rsidRDefault="003D4CF6" w14:paraId="471CC72F" w14:textId="77777777">
            <w:pPr>
              <w:spacing w:before="120" w:after="120" w:line="200" w:lineRule="exact"/>
              <w:ind w:left="0"/>
              <w:rPr>
                <w:sz w:val="18"/>
                <w:szCs w:val="20"/>
              </w:rPr>
            </w:pPr>
          </w:p>
        </w:tc>
        <w:tc>
          <w:tcPr>
            <w:tcW w:w="2160" w:type="dxa"/>
            <w:vAlign w:val="center"/>
          </w:tcPr>
          <w:p w:rsidRPr="003D4CF6" w:rsidR="003D4CF6" w:rsidP="003D4CF6" w:rsidRDefault="003D4CF6" w14:paraId="36122BF1" w14:textId="77777777">
            <w:pPr>
              <w:spacing w:before="120" w:after="120" w:line="200" w:lineRule="exact"/>
              <w:ind w:left="0"/>
              <w:rPr>
                <w:sz w:val="18"/>
                <w:szCs w:val="20"/>
              </w:rPr>
            </w:pPr>
          </w:p>
        </w:tc>
        <w:tc>
          <w:tcPr>
            <w:tcW w:w="2340" w:type="dxa"/>
            <w:vAlign w:val="center"/>
          </w:tcPr>
          <w:p w:rsidRPr="003D4CF6" w:rsidR="003D4CF6" w:rsidP="003D4CF6" w:rsidRDefault="003D4CF6" w14:paraId="722C9C88" w14:textId="77777777">
            <w:pPr>
              <w:spacing w:before="120" w:after="120" w:line="200" w:lineRule="exact"/>
              <w:ind w:left="0"/>
              <w:rPr>
                <w:sz w:val="18"/>
                <w:szCs w:val="20"/>
              </w:rPr>
            </w:pPr>
          </w:p>
        </w:tc>
        <w:tc>
          <w:tcPr>
            <w:tcW w:w="1980" w:type="dxa"/>
            <w:vAlign w:val="center"/>
          </w:tcPr>
          <w:p w:rsidRPr="003D4CF6" w:rsidR="003D4CF6" w:rsidP="003D4CF6" w:rsidRDefault="003D4CF6" w14:paraId="347E0165" w14:textId="77777777">
            <w:pPr>
              <w:spacing w:before="120" w:after="120" w:line="200" w:lineRule="exact"/>
              <w:ind w:left="0"/>
              <w:rPr>
                <w:sz w:val="18"/>
                <w:szCs w:val="20"/>
              </w:rPr>
            </w:pPr>
          </w:p>
        </w:tc>
      </w:tr>
      <w:tr w:rsidRPr="003D4CF6" w:rsidR="003D4CF6" w:rsidTr="00B25E95" w14:paraId="0D7F54BE" w14:textId="77777777">
        <w:trPr>
          <w:jc w:val="center"/>
        </w:trPr>
        <w:tc>
          <w:tcPr>
            <w:tcW w:w="2546" w:type="dxa"/>
            <w:vAlign w:val="center"/>
          </w:tcPr>
          <w:p w:rsidRPr="003D4CF6" w:rsidR="003D4CF6" w:rsidP="003D4CF6" w:rsidRDefault="003D4CF6" w14:paraId="1967FC2F" w14:textId="77777777">
            <w:pPr>
              <w:spacing w:before="120" w:after="120" w:line="200" w:lineRule="exact"/>
              <w:ind w:left="720"/>
              <w:rPr>
                <w:sz w:val="18"/>
                <w:szCs w:val="20"/>
              </w:rPr>
            </w:pPr>
            <w:r w:rsidRPr="003D4CF6">
              <w:rPr>
                <w:sz w:val="18"/>
                <w:szCs w:val="20"/>
              </w:rPr>
              <w:t>Subtotal</w:t>
            </w:r>
          </w:p>
        </w:tc>
        <w:tc>
          <w:tcPr>
            <w:tcW w:w="2070" w:type="dxa"/>
            <w:vAlign w:val="center"/>
          </w:tcPr>
          <w:p w:rsidRPr="003D4CF6" w:rsidR="003D4CF6" w:rsidP="003D4CF6" w:rsidRDefault="003D4CF6" w14:paraId="45424E99" w14:textId="77777777">
            <w:pPr>
              <w:spacing w:before="120" w:after="120" w:line="200" w:lineRule="exact"/>
              <w:ind w:left="0"/>
              <w:rPr>
                <w:sz w:val="18"/>
                <w:szCs w:val="20"/>
              </w:rPr>
            </w:pPr>
          </w:p>
        </w:tc>
        <w:tc>
          <w:tcPr>
            <w:tcW w:w="2160" w:type="dxa"/>
            <w:vAlign w:val="center"/>
          </w:tcPr>
          <w:p w:rsidRPr="003D4CF6" w:rsidR="003D4CF6" w:rsidP="003D4CF6" w:rsidRDefault="003D4CF6" w14:paraId="1BCE0DEA" w14:textId="77777777">
            <w:pPr>
              <w:spacing w:before="120" w:after="120" w:line="200" w:lineRule="exact"/>
              <w:ind w:left="0"/>
              <w:rPr>
                <w:sz w:val="18"/>
                <w:szCs w:val="20"/>
              </w:rPr>
            </w:pPr>
          </w:p>
        </w:tc>
        <w:tc>
          <w:tcPr>
            <w:tcW w:w="2340" w:type="dxa"/>
            <w:vAlign w:val="center"/>
          </w:tcPr>
          <w:p w:rsidRPr="003D4CF6" w:rsidR="003D4CF6" w:rsidP="003D4CF6" w:rsidRDefault="003D4CF6" w14:paraId="4AF884AD" w14:textId="77777777">
            <w:pPr>
              <w:spacing w:before="120" w:after="120" w:line="200" w:lineRule="exact"/>
              <w:ind w:left="0"/>
              <w:rPr>
                <w:sz w:val="18"/>
                <w:szCs w:val="20"/>
              </w:rPr>
            </w:pPr>
          </w:p>
        </w:tc>
        <w:tc>
          <w:tcPr>
            <w:tcW w:w="1980" w:type="dxa"/>
            <w:vAlign w:val="center"/>
          </w:tcPr>
          <w:p w:rsidRPr="003D4CF6" w:rsidR="003D4CF6" w:rsidP="003D4CF6" w:rsidRDefault="003D4CF6" w14:paraId="3B06C34E" w14:textId="77777777">
            <w:pPr>
              <w:spacing w:before="120" w:after="120" w:line="200" w:lineRule="exact"/>
              <w:ind w:left="0"/>
              <w:rPr>
                <w:sz w:val="18"/>
                <w:szCs w:val="20"/>
              </w:rPr>
            </w:pPr>
          </w:p>
        </w:tc>
      </w:tr>
      <w:tr w:rsidRPr="003D4CF6" w:rsidR="003D4CF6" w:rsidTr="00B25E95" w14:paraId="05247C01" w14:textId="77777777">
        <w:trPr>
          <w:jc w:val="center"/>
        </w:trPr>
        <w:tc>
          <w:tcPr>
            <w:tcW w:w="2546" w:type="dxa"/>
            <w:vAlign w:val="center"/>
          </w:tcPr>
          <w:p w:rsidRPr="003D4CF6" w:rsidR="003D4CF6" w:rsidP="003D4CF6" w:rsidRDefault="003D4CF6" w14:paraId="68E2A27C" w14:textId="77777777">
            <w:pPr>
              <w:spacing w:before="120" w:after="120" w:line="200" w:lineRule="exact"/>
              <w:ind w:left="0"/>
              <w:rPr>
                <w:sz w:val="18"/>
                <w:szCs w:val="20"/>
              </w:rPr>
            </w:pPr>
            <w:r w:rsidRPr="003D4CF6">
              <w:rPr>
                <w:sz w:val="18"/>
                <w:szCs w:val="20"/>
              </w:rPr>
              <w:t>CES-AAMC</w:t>
            </w:r>
          </w:p>
        </w:tc>
        <w:tc>
          <w:tcPr>
            <w:tcW w:w="2070" w:type="dxa"/>
            <w:vAlign w:val="center"/>
          </w:tcPr>
          <w:p w:rsidRPr="003D4CF6" w:rsidR="003D4CF6" w:rsidP="003D4CF6" w:rsidRDefault="003D4CF6" w14:paraId="5980685B" w14:textId="77777777">
            <w:pPr>
              <w:spacing w:before="120" w:after="120" w:line="200" w:lineRule="exact"/>
              <w:ind w:left="0"/>
              <w:rPr>
                <w:sz w:val="18"/>
                <w:szCs w:val="20"/>
              </w:rPr>
            </w:pPr>
          </w:p>
        </w:tc>
        <w:tc>
          <w:tcPr>
            <w:tcW w:w="2160" w:type="dxa"/>
            <w:vAlign w:val="center"/>
          </w:tcPr>
          <w:p w:rsidRPr="003D4CF6" w:rsidR="003D4CF6" w:rsidP="003D4CF6" w:rsidRDefault="003D4CF6" w14:paraId="2E3047D2" w14:textId="77777777">
            <w:pPr>
              <w:spacing w:before="120" w:after="120" w:line="200" w:lineRule="exact"/>
              <w:ind w:left="0"/>
              <w:rPr>
                <w:sz w:val="18"/>
                <w:szCs w:val="20"/>
              </w:rPr>
            </w:pPr>
          </w:p>
        </w:tc>
        <w:tc>
          <w:tcPr>
            <w:tcW w:w="2340" w:type="dxa"/>
            <w:vAlign w:val="center"/>
          </w:tcPr>
          <w:p w:rsidRPr="003D4CF6" w:rsidR="003D4CF6" w:rsidP="003D4CF6" w:rsidRDefault="003D4CF6" w14:paraId="0D401830" w14:textId="77777777">
            <w:pPr>
              <w:spacing w:before="120" w:after="120" w:line="200" w:lineRule="exact"/>
              <w:ind w:left="0"/>
              <w:rPr>
                <w:sz w:val="18"/>
                <w:szCs w:val="20"/>
              </w:rPr>
            </w:pPr>
          </w:p>
        </w:tc>
        <w:tc>
          <w:tcPr>
            <w:tcW w:w="1980" w:type="dxa"/>
            <w:vAlign w:val="center"/>
          </w:tcPr>
          <w:p w:rsidRPr="003D4CF6" w:rsidR="003D4CF6" w:rsidP="003D4CF6" w:rsidRDefault="003D4CF6" w14:paraId="6EEC9531" w14:textId="77777777">
            <w:pPr>
              <w:spacing w:before="120" w:after="120" w:line="200" w:lineRule="exact"/>
              <w:ind w:left="0"/>
              <w:rPr>
                <w:sz w:val="18"/>
                <w:szCs w:val="20"/>
              </w:rPr>
            </w:pPr>
          </w:p>
        </w:tc>
      </w:tr>
      <w:tr w:rsidRPr="003D4CF6" w:rsidR="003D4CF6" w:rsidTr="00B25E95" w14:paraId="7BDCF26D" w14:textId="77777777">
        <w:trPr>
          <w:jc w:val="center"/>
        </w:trPr>
        <w:tc>
          <w:tcPr>
            <w:tcW w:w="2546" w:type="dxa"/>
            <w:vAlign w:val="center"/>
          </w:tcPr>
          <w:p w:rsidRPr="003D4CF6" w:rsidR="003D4CF6" w:rsidP="003D4CF6" w:rsidRDefault="003D4CF6" w14:paraId="63B5E7EF" w14:textId="77777777">
            <w:pPr>
              <w:spacing w:before="120" w:after="120" w:line="200" w:lineRule="exact"/>
              <w:ind w:left="0"/>
              <w:rPr>
                <w:sz w:val="18"/>
                <w:szCs w:val="20"/>
              </w:rPr>
            </w:pPr>
            <w:r w:rsidRPr="003D4CF6">
              <w:rPr>
                <w:sz w:val="18"/>
                <w:szCs w:val="20"/>
              </w:rPr>
              <w:t>LAUS-AAMC</w:t>
            </w:r>
          </w:p>
        </w:tc>
        <w:tc>
          <w:tcPr>
            <w:tcW w:w="2070" w:type="dxa"/>
            <w:vAlign w:val="center"/>
          </w:tcPr>
          <w:p w:rsidRPr="003D4CF6" w:rsidR="003D4CF6" w:rsidP="003D4CF6" w:rsidRDefault="003D4CF6" w14:paraId="548FB728" w14:textId="77777777">
            <w:pPr>
              <w:spacing w:before="120" w:after="120" w:line="200" w:lineRule="exact"/>
              <w:ind w:left="0"/>
              <w:rPr>
                <w:sz w:val="18"/>
                <w:szCs w:val="20"/>
              </w:rPr>
            </w:pPr>
          </w:p>
        </w:tc>
        <w:tc>
          <w:tcPr>
            <w:tcW w:w="2160" w:type="dxa"/>
            <w:vAlign w:val="center"/>
          </w:tcPr>
          <w:p w:rsidRPr="003D4CF6" w:rsidR="003D4CF6" w:rsidP="003D4CF6" w:rsidRDefault="003D4CF6" w14:paraId="2872529F" w14:textId="77777777">
            <w:pPr>
              <w:spacing w:before="120" w:after="120" w:line="200" w:lineRule="exact"/>
              <w:ind w:left="0"/>
              <w:rPr>
                <w:sz w:val="18"/>
                <w:szCs w:val="20"/>
              </w:rPr>
            </w:pPr>
          </w:p>
        </w:tc>
        <w:tc>
          <w:tcPr>
            <w:tcW w:w="2340" w:type="dxa"/>
            <w:vAlign w:val="center"/>
          </w:tcPr>
          <w:p w:rsidRPr="003D4CF6" w:rsidR="003D4CF6" w:rsidP="003D4CF6" w:rsidRDefault="003D4CF6" w14:paraId="44D8767A" w14:textId="77777777">
            <w:pPr>
              <w:spacing w:before="120" w:after="120" w:line="200" w:lineRule="exact"/>
              <w:ind w:left="0"/>
              <w:rPr>
                <w:sz w:val="18"/>
                <w:szCs w:val="20"/>
              </w:rPr>
            </w:pPr>
          </w:p>
        </w:tc>
        <w:tc>
          <w:tcPr>
            <w:tcW w:w="1980" w:type="dxa"/>
            <w:vAlign w:val="center"/>
          </w:tcPr>
          <w:p w:rsidRPr="003D4CF6" w:rsidR="003D4CF6" w:rsidP="003D4CF6" w:rsidRDefault="003D4CF6" w14:paraId="3F46028F" w14:textId="77777777">
            <w:pPr>
              <w:spacing w:before="120" w:after="120" w:line="200" w:lineRule="exact"/>
              <w:ind w:left="0"/>
              <w:rPr>
                <w:sz w:val="18"/>
                <w:szCs w:val="20"/>
              </w:rPr>
            </w:pPr>
          </w:p>
        </w:tc>
      </w:tr>
      <w:tr w:rsidRPr="003D4CF6" w:rsidR="003D4CF6" w:rsidTr="00B25E95" w14:paraId="32D14CAE" w14:textId="77777777">
        <w:trPr>
          <w:jc w:val="center"/>
        </w:trPr>
        <w:tc>
          <w:tcPr>
            <w:tcW w:w="2546" w:type="dxa"/>
            <w:vAlign w:val="center"/>
          </w:tcPr>
          <w:p w:rsidRPr="003D4CF6" w:rsidR="003D4CF6" w:rsidP="003D4CF6" w:rsidRDefault="003D4CF6" w14:paraId="664D2E90" w14:textId="77777777">
            <w:pPr>
              <w:spacing w:before="120" w:after="120" w:line="200" w:lineRule="exact"/>
              <w:ind w:left="0"/>
              <w:rPr>
                <w:sz w:val="18"/>
                <w:szCs w:val="20"/>
              </w:rPr>
            </w:pPr>
            <w:r w:rsidRPr="003D4CF6">
              <w:rPr>
                <w:sz w:val="18"/>
                <w:szCs w:val="20"/>
              </w:rPr>
              <w:t>OES-AAMC</w:t>
            </w:r>
          </w:p>
        </w:tc>
        <w:tc>
          <w:tcPr>
            <w:tcW w:w="2070" w:type="dxa"/>
            <w:vAlign w:val="center"/>
          </w:tcPr>
          <w:p w:rsidRPr="003D4CF6" w:rsidR="003D4CF6" w:rsidP="003D4CF6" w:rsidRDefault="003D4CF6" w14:paraId="3A004AF7" w14:textId="77777777">
            <w:pPr>
              <w:spacing w:before="120" w:after="120" w:line="200" w:lineRule="exact"/>
              <w:ind w:left="0"/>
              <w:rPr>
                <w:sz w:val="18"/>
                <w:szCs w:val="20"/>
              </w:rPr>
            </w:pPr>
          </w:p>
        </w:tc>
        <w:tc>
          <w:tcPr>
            <w:tcW w:w="2160" w:type="dxa"/>
            <w:vAlign w:val="center"/>
          </w:tcPr>
          <w:p w:rsidRPr="003D4CF6" w:rsidR="003D4CF6" w:rsidP="003D4CF6" w:rsidRDefault="003D4CF6" w14:paraId="3848BADA" w14:textId="77777777">
            <w:pPr>
              <w:spacing w:before="120" w:after="120" w:line="200" w:lineRule="exact"/>
              <w:ind w:left="0"/>
              <w:rPr>
                <w:sz w:val="18"/>
                <w:szCs w:val="20"/>
              </w:rPr>
            </w:pPr>
          </w:p>
        </w:tc>
        <w:tc>
          <w:tcPr>
            <w:tcW w:w="2340" w:type="dxa"/>
            <w:vAlign w:val="center"/>
          </w:tcPr>
          <w:p w:rsidRPr="003D4CF6" w:rsidR="003D4CF6" w:rsidP="003D4CF6" w:rsidRDefault="003D4CF6" w14:paraId="5934FDDB" w14:textId="77777777">
            <w:pPr>
              <w:spacing w:before="120" w:after="120" w:line="200" w:lineRule="exact"/>
              <w:ind w:left="0"/>
              <w:rPr>
                <w:sz w:val="18"/>
                <w:szCs w:val="20"/>
              </w:rPr>
            </w:pPr>
          </w:p>
        </w:tc>
        <w:tc>
          <w:tcPr>
            <w:tcW w:w="1980" w:type="dxa"/>
            <w:vAlign w:val="center"/>
          </w:tcPr>
          <w:p w:rsidRPr="003D4CF6" w:rsidR="003D4CF6" w:rsidP="003D4CF6" w:rsidRDefault="003D4CF6" w14:paraId="60FBB165" w14:textId="77777777">
            <w:pPr>
              <w:spacing w:before="120" w:after="120" w:line="200" w:lineRule="exact"/>
              <w:ind w:left="0"/>
              <w:rPr>
                <w:sz w:val="18"/>
                <w:szCs w:val="20"/>
              </w:rPr>
            </w:pPr>
          </w:p>
        </w:tc>
      </w:tr>
      <w:tr w:rsidRPr="003D4CF6" w:rsidR="003D4CF6" w:rsidTr="00B25E95" w14:paraId="73113D03" w14:textId="77777777">
        <w:trPr>
          <w:jc w:val="center"/>
        </w:trPr>
        <w:tc>
          <w:tcPr>
            <w:tcW w:w="2546" w:type="dxa"/>
            <w:vAlign w:val="center"/>
          </w:tcPr>
          <w:p w:rsidRPr="003D4CF6" w:rsidR="003D4CF6" w:rsidP="003D4CF6" w:rsidRDefault="003D4CF6" w14:paraId="227772A6" w14:textId="77777777">
            <w:pPr>
              <w:spacing w:before="120" w:after="120" w:line="200" w:lineRule="exact"/>
              <w:ind w:left="0"/>
              <w:rPr>
                <w:sz w:val="18"/>
                <w:szCs w:val="20"/>
              </w:rPr>
            </w:pPr>
            <w:r w:rsidRPr="003D4CF6">
              <w:rPr>
                <w:sz w:val="18"/>
                <w:szCs w:val="20"/>
              </w:rPr>
              <w:t>QCEW-AAMC</w:t>
            </w:r>
          </w:p>
        </w:tc>
        <w:tc>
          <w:tcPr>
            <w:tcW w:w="2070" w:type="dxa"/>
            <w:vAlign w:val="center"/>
          </w:tcPr>
          <w:p w:rsidRPr="003D4CF6" w:rsidR="003D4CF6" w:rsidP="003D4CF6" w:rsidRDefault="003D4CF6" w14:paraId="5B761010" w14:textId="77777777">
            <w:pPr>
              <w:spacing w:before="120" w:after="120" w:line="200" w:lineRule="exact"/>
              <w:ind w:left="0"/>
              <w:rPr>
                <w:sz w:val="18"/>
                <w:szCs w:val="20"/>
              </w:rPr>
            </w:pPr>
          </w:p>
        </w:tc>
        <w:tc>
          <w:tcPr>
            <w:tcW w:w="2160" w:type="dxa"/>
            <w:vAlign w:val="center"/>
          </w:tcPr>
          <w:p w:rsidRPr="003D4CF6" w:rsidR="003D4CF6" w:rsidP="003D4CF6" w:rsidRDefault="003D4CF6" w14:paraId="5B5313C5" w14:textId="77777777">
            <w:pPr>
              <w:spacing w:before="120" w:after="120" w:line="200" w:lineRule="exact"/>
              <w:ind w:left="0"/>
              <w:rPr>
                <w:sz w:val="18"/>
                <w:szCs w:val="20"/>
              </w:rPr>
            </w:pPr>
          </w:p>
        </w:tc>
        <w:tc>
          <w:tcPr>
            <w:tcW w:w="2340" w:type="dxa"/>
            <w:vAlign w:val="center"/>
          </w:tcPr>
          <w:p w:rsidRPr="003D4CF6" w:rsidR="003D4CF6" w:rsidP="003D4CF6" w:rsidRDefault="003D4CF6" w14:paraId="1D2A643B" w14:textId="77777777">
            <w:pPr>
              <w:spacing w:before="120" w:after="120" w:line="200" w:lineRule="exact"/>
              <w:ind w:left="0"/>
              <w:rPr>
                <w:sz w:val="18"/>
                <w:szCs w:val="20"/>
              </w:rPr>
            </w:pPr>
          </w:p>
        </w:tc>
        <w:tc>
          <w:tcPr>
            <w:tcW w:w="1980" w:type="dxa"/>
            <w:vAlign w:val="center"/>
          </w:tcPr>
          <w:p w:rsidRPr="003D4CF6" w:rsidR="003D4CF6" w:rsidP="003D4CF6" w:rsidRDefault="003D4CF6" w14:paraId="7E53E1FA" w14:textId="77777777">
            <w:pPr>
              <w:spacing w:before="120" w:after="120" w:line="200" w:lineRule="exact"/>
              <w:ind w:left="0"/>
              <w:rPr>
                <w:sz w:val="18"/>
                <w:szCs w:val="20"/>
              </w:rPr>
            </w:pPr>
          </w:p>
        </w:tc>
      </w:tr>
      <w:tr w:rsidRPr="003D4CF6" w:rsidR="003D4CF6" w:rsidTr="00B25E95" w14:paraId="37AAB5FE" w14:textId="77777777">
        <w:trPr>
          <w:jc w:val="center"/>
        </w:trPr>
        <w:tc>
          <w:tcPr>
            <w:tcW w:w="2546" w:type="dxa"/>
            <w:vAlign w:val="center"/>
          </w:tcPr>
          <w:p w:rsidRPr="003D4CF6" w:rsidR="003D4CF6" w:rsidP="003D4CF6" w:rsidRDefault="003D4CF6" w14:paraId="775E8C68" w14:textId="77777777">
            <w:pPr>
              <w:spacing w:before="120" w:after="120" w:line="200" w:lineRule="exact"/>
              <w:ind w:left="720"/>
              <w:rPr>
                <w:sz w:val="18"/>
                <w:szCs w:val="20"/>
              </w:rPr>
            </w:pPr>
            <w:r w:rsidRPr="003D4CF6">
              <w:rPr>
                <w:sz w:val="18"/>
                <w:szCs w:val="20"/>
              </w:rPr>
              <w:t>Subtotal</w:t>
            </w:r>
          </w:p>
        </w:tc>
        <w:tc>
          <w:tcPr>
            <w:tcW w:w="2070" w:type="dxa"/>
            <w:vAlign w:val="center"/>
          </w:tcPr>
          <w:p w:rsidRPr="003D4CF6" w:rsidR="003D4CF6" w:rsidP="003D4CF6" w:rsidRDefault="003D4CF6" w14:paraId="013D566A" w14:textId="77777777">
            <w:pPr>
              <w:spacing w:before="120" w:after="120" w:line="200" w:lineRule="exact"/>
              <w:ind w:left="0"/>
              <w:rPr>
                <w:sz w:val="18"/>
                <w:szCs w:val="20"/>
              </w:rPr>
            </w:pPr>
          </w:p>
        </w:tc>
        <w:tc>
          <w:tcPr>
            <w:tcW w:w="2160" w:type="dxa"/>
            <w:vAlign w:val="center"/>
          </w:tcPr>
          <w:p w:rsidRPr="003D4CF6" w:rsidR="003D4CF6" w:rsidP="003D4CF6" w:rsidRDefault="003D4CF6" w14:paraId="2928D1E3" w14:textId="77777777">
            <w:pPr>
              <w:spacing w:before="120" w:after="120" w:line="200" w:lineRule="exact"/>
              <w:ind w:left="0"/>
              <w:rPr>
                <w:sz w:val="18"/>
                <w:szCs w:val="20"/>
              </w:rPr>
            </w:pPr>
          </w:p>
        </w:tc>
        <w:tc>
          <w:tcPr>
            <w:tcW w:w="2340" w:type="dxa"/>
            <w:vAlign w:val="center"/>
          </w:tcPr>
          <w:p w:rsidRPr="003D4CF6" w:rsidR="003D4CF6" w:rsidP="003D4CF6" w:rsidRDefault="003D4CF6" w14:paraId="1E08BFD8" w14:textId="77777777">
            <w:pPr>
              <w:spacing w:before="120" w:after="120" w:line="200" w:lineRule="exact"/>
              <w:ind w:left="0"/>
              <w:rPr>
                <w:sz w:val="18"/>
                <w:szCs w:val="20"/>
              </w:rPr>
            </w:pPr>
          </w:p>
        </w:tc>
        <w:tc>
          <w:tcPr>
            <w:tcW w:w="1980" w:type="dxa"/>
            <w:vAlign w:val="center"/>
          </w:tcPr>
          <w:p w:rsidRPr="003D4CF6" w:rsidR="003D4CF6" w:rsidP="003D4CF6" w:rsidRDefault="003D4CF6" w14:paraId="50B4804C" w14:textId="77777777">
            <w:pPr>
              <w:spacing w:before="120" w:after="120" w:line="200" w:lineRule="exact"/>
              <w:ind w:left="0"/>
              <w:rPr>
                <w:sz w:val="18"/>
                <w:szCs w:val="20"/>
              </w:rPr>
            </w:pPr>
          </w:p>
        </w:tc>
      </w:tr>
      <w:tr w:rsidRPr="003D4CF6" w:rsidR="003D4CF6" w:rsidTr="00B25E95" w14:paraId="6B6827A7" w14:textId="77777777">
        <w:trPr>
          <w:jc w:val="center"/>
        </w:trPr>
        <w:tc>
          <w:tcPr>
            <w:tcW w:w="2546" w:type="dxa"/>
            <w:vAlign w:val="center"/>
          </w:tcPr>
          <w:p w:rsidRPr="003D4CF6" w:rsidR="003D4CF6" w:rsidP="003D4CF6" w:rsidRDefault="003D4CF6" w14:paraId="2B14B348" w14:textId="77777777">
            <w:pPr>
              <w:spacing w:before="120" w:after="120" w:line="200" w:lineRule="exact"/>
              <w:ind w:left="720"/>
              <w:rPr>
                <w:sz w:val="18"/>
                <w:szCs w:val="20"/>
              </w:rPr>
            </w:pPr>
            <w:r w:rsidRPr="003D4CF6">
              <w:rPr>
                <w:sz w:val="18"/>
                <w:szCs w:val="20"/>
              </w:rPr>
              <w:t>TOTAL</w:t>
            </w:r>
          </w:p>
        </w:tc>
        <w:tc>
          <w:tcPr>
            <w:tcW w:w="2070" w:type="dxa"/>
            <w:vAlign w:val="center"/>
          </w:tcPr>
          <w:p w:rsidRPr="003D4CF6" w:rsidR="003D4CF6" w:rsidP="003D4CF6" w:rsidRDefault="003D4CF6" w14:paraId="542E9B1C" w14:textId="77777777">
            <w:pPr>
              <w:spacing w:before="120" w:after="120" w:line="200" w:lineRule="exact"/>
              <w:ind w:left="0"/>
              <w:rPr>
                <w:sz w:val="18"/>
                <w:szCs w:val="20"/>
              </w:rPr>
            </w:pPr>
          </w:p>
        </w:tc>
        <w:tc>
          <w:tcPr>
            <w:tcW w:w="2160" w:type="dxa"/>
            <w:vAlign w:val="center"/>
          </w:tcPr>
          <w:p w:rsidRPr="003D4CF6" w:rsidR="003D4CF6" w:rsidP="003D4CF6" w:rsidRDefault="003D4CF6" w14:paraId="1B0165BA" w14:textId="77777777">
            <w:pPr>
              <w:spacing w:before="120" w:after="120" w:line="200" w:lineRule="exact"/>
              <w:ind w:left="0"/>
              <w:rPr>
                <w:sz w:val="18"/>
                <w:szCs w:val="20"/>
              </w:rPr>
            </w:pPr>
          </w:p>
        </w:tc>
        <w:tc>
          <w:tcPr>
            <w:tcW w:w="2340" w:type="dxa"/>
            <w:vAlign w:val="center"/>
          </w:tcPr>
          <w:p w:rsidRPr="003D4CF6" w:rsidR="003D4CF6" w:rsidP="003D4CF6" w:rsidRDefault="003D4CF6" w14:paraId="1FA86145" w14:textId="77777777">
            <w:pPr>
              <w:spacing w:before="120" w:after="120" w:line="200" w:lineRule="exact"/>
              <w:ind w:left="0"/>
              <w:rPr>
                <w:sz w:val="18"/>
                <w:szCs w:val="20"/>
              </w:rPr>
            </w:pPr>
          </w:p>
        </w:tc>
        <w:tc>
          <w:tcPr>
            <w:tcW w:w="1980" w:type="dxa"/>
            <w:vAlign w:val="center"/>
          </w:tcPr>
          <w:p w:rsidRPr="003D4CF6" w:rsidR="003D4CF6" w:rsidP="003D4CF6" w:rsidRDefault="003D4CF6" w14:paraId="19A85F99" w14:textId="77777777">
            <w:pPr>
              <w:spacing w:before="120" w:after="120" w:line="200" w:lineRule="exact"/>
              <w:ind w:left="0"/>
              <w:rPr>
                <w:sz w:val="18"/>
                <w:szCs w:val="20"/>
              </w:rPr>
            </w:pPr>
          </w:p>
        </w:tc>
      </w:tr>
      <w:tr w:rsidRPr="003D4CF6" w:rsidR="003D4CF6" w:rsidTr="00B25E95" w14:paraId="5613715E" w14:textId="77777777">
        <w:trPr>
          <w:jc w:val="center"/>
        </w:trPr>
        <w:tc>
          <w:tcPr>
            <w:tcW w:w="6776" w:type="dxa"/>
            <w:gridSpan w:val="3"/>
            <w:vAlign w:val="center"/>
          </w:tcPr>
          <w:p w:rsidRPr="003D4CF6" w:rsidR="003D4CF6" w:rsidP="003D4CF6" w:rsidRDefault="003D4CF6" w14:paraId="15C61EEB" w14:textId="77777777">
            <w:pPr>
              <w:spacing w:before="120" w:after="120"/>
              <w:ind w:left="0"/>
              <w:rPr>
                <w:sz w:val="18"/>
                <w:szCs w:val="20"/>
              </w:rPr>
            </w:pPr>
            <w:r w:rsidRPr="003D4CF6">
              <w:rPr>
                <w:sz w:val="18"/>
                <w:szCs w:val="20"/>
              </w:rPr>
              <w:t xml:space="preserve">State Agency Name: </w:t>
            </w:r>
          </w:p>
        </w:tc>
        <w:tc>
          <w:tcPr>
            <w:tcW w:w="4320" w:type="dxa"/>
            <w:gridSpan w:val="2"/>
            <w:vAlign w:val="center"/>
          </w:tcPr>
          <w:p w:rsidRPr="003D4CF6" w:rsidR="003D4CF6" w:rsidP="003D4CF6" w:rsidRDefault="003D4CF6" w14:paraId="6C9CCA8D" w14:textId="77777777">
            <w:pPr>
              <w:spacing w:before="120" w:after="120"/>
              <w:ind w:left="0"/>
              <w:rPr>
                <w:sz w:val="18"/>
                <w:szCs w:val="20"/>
              </w:rPr>
            </w:pPr>
            <w:r w:rsidRPr="003D4CF6">
              <w:rPr>
                <w:sz w:val="18"/>
                <w:szCs w:val="20"/>
              </w:rPr>
              <w:t xml:space="preserve">LMI CA No.:  </w:t>
            </w:r>
          </w:p>
        </w:tc>
      </w:tr>
      <w:tr w:rsidRPr="003D4CF6" w:rsidR="003D4CF6" w:rsidTr="00B25E95" w14:paraId="323D468C" w14:textId="77777777">
        <w:trPr>
          <w:jc w:val="center"/>
        </w:trPr>
        <w:tc>
          <w:tcPr>
            <w:tcW w:w="11096" w:type="dxa"/>
            <w:gridSpan w:val="5"/>
            <w:vAlign w:val="center"/>
          </w:tcPr>
          <w:p w:rsidRPr="003D4CF6" w:rsidR="003D4CF6" w:rsidP="003D4CF6" w:rsidRDefault="003D4CF6" w14:paraId="42F0FD96" w14:textId="77777777">
            <w:pPr>
              <w:spacing w:before="120" w:after="120"/>
              <w:ind w:left="0"/>
              <w:rPr>
                <w:sz w:val="18"/>
                <w:szCs w:val="20"/>
              </w:rPr>
            </w:pPr>
            <w:r w:rsidRPr="003D4CF6">
              <w:rPr>
                <w:sz w:val="18"/>
                <w:szCs w:val="20"/>
              </w:rPr>
              <w:t xml:space="preserve">Requested by:  </w:t>
            </w:r>
          </w:p>
        </w:tc>
      </w:tr>
      <w:tr w:rsidRPr="003D4CF6" w:rsidR="003D4CF6" w:rsidTr="00B25E95" w14:paraId="48035F33" w14:textId="77777777">
        <w:trPr>
          <w:jc w:val="center"/>
        </w:trPr>
        <w:tc>
          <w:tcPr>
            <w:tcW w:w="6776" w:type="dxa"/>
            <w:gridSpan w:val="3"/>
            <w:vAlign w:val="center"/>
          </w:tcPr>
          <w:p w:rsidRPr="003D4CF6" w:rsidR="003D4CF6" w:rsidP="003D4CF6" w:rsidRDefault="003D4CF6" w14:paraId="73C847A4" w14:textId="77777777">
            <w:pPr>
              <w:spacing w:before="120" w:after="120"/>
              <w:ind w:left="0"/>
              <w:rPr>
                <w:sz w:val="18"/>
                <w:szCs w:val="20"/>
              </w:rPr>
            </w:pPr>
            <w:r w:rsidRPr="003D4CF6">
              <w:rPr>
                <w:sz w:val="18"/>
                <w:szCs w:val="20"/>
              </w:rPr>
              <w:t xml:space="preserve">Signature:  </w:t>
            </w:r>
          </w:p>
        </w:tc>
        <w:tc>
          <w:tcPr>
            <w:tcW w:w="4320" w:type="dxa"/>
            <w:gridSpan w:val="2"/>
            <w:vAlign w:val="center"/>
          </w:tcPr>
          <w:p w:rsidRPr="003D4CF6" w:rsidR="003D4CF6" w:rsidP="003D4CF6" w:rsidRDefault="003D4CF6" w14:paraId="65715629" w14:textId="77777777">
            <w:pPr>
              <w:spacing w:before="120" w:after="120"/>
              <w:ind w:left="0"/>
              <w:rPr>
                <w:sz w:val="18"/>
                <w:szCs w:val="20"/>
              </w:rPr>
            </w:pPr>
            <w:r w:rsidRPr="003D4CF6">
              <w:rPr>
                <w:sz w:val="18"/>
                <w:szCs w:val="20"/>
              </w:rPr>
              <w:t xml:space="preserve">Date: </w:t>
            </w:r>
          </w:p>
        </w:tc>
      </w:tr>
      <w:tr w:rsidRPr="003D4CF6" w:rsidR="003D4CF6" w:rsidTr="00B25E95" w14:paraId="67004E30" w14:textId="77777777">
        <w:trPr>
          <w:jc w:val="center"/>
        </w:trPr>
        <w:tc>
          <w:tcPr>
            <w:tcW w:w="11096" w:type="dxa"/>
            <w:gridSpan w:val="5"/>
            <w:vAlign w:val="center"/>
          </w:tcPr>
          <w:p w:rsidRPr="003D4CF6" w:rsidR="003D4CF6" w:rsidP="003D4CF6" w:rsidRDefault="003D4CF6" w14:paraId="44680E7B" w14:textId="77777777">
            <w:pPr>
              <w:spacing w:before="120" w:after="120"/>
              <w:ind w:left="0"/>
              <w:rPr>
                <w:sz w:val="18"/>
                <w:szCs w:val="20"/>
              </w:rPr>
            </w:pPr>
            <w:r w:rsidRPr="003D4CF6">
              <w:rPr>
                <w:sz w:val="18"/>
                <w:szCs w:val="20"/>
              </w:rPr>
              <w:t>Regional Office Review</w:t>
            </w:r>
          </w:p>
        </w:tc>
      </w:tr>
      <w:tr w:rsidRPr="003D4CF6" w:rsidR="003D4CF6" w:rsidTr="00B25E95" w14:paraId="047D7805" w14:textId="77777777">
        <w:trPr>
          <w:jc w:val="center"/>
        </w:trPr>
        <w:tc>
          <w:tcPr>
            <w:tcW w:w="6776" w:type="dxa"/>
            <w:gridSpan w:val="3"/>
            <w:vAlign w:val="center"/>
          </w:tcPr>
          <w:p w:rsidRPr="003D4CF6" w:rsidR="003D4CF6" w:rsidP="003D4CF6" w:rsidRDefault="003D4CF6" w14:paraId="11C4688C" w14:textId="77777777">
            <w:pPr>
              <w:spacing w:before="120" w:after="120"/>
              <w:ind w:left="0"/>
              <w:rPr>
                <w:sz w:val="18"/>
                <w:szCs w:val="20"/>
              </w:rPr>
            </w:pPr>
            <w:r w:rsidRPr="003D4CF6">
              <w:rPr>
                <w:sz w:val="18"/>
                <w:szCs w:val="20"/>
              </w:rPr>
              <w:t>Variance Requested:</w:t>
            </w:r>
          </w:p>
        </w:tc>
        <w:tc>
          <w:tcPr>
            <w:tcW w:w="4320" w:type="dxa"/>
            <w:gridSpan w:val="2"/>
            <w:vAlign w:val="center"/>
          </w:tcPr>
          <w:p w:rsidRPr="003D4CF6" w:rsidR="003D4CF6" w:rsidP="003D4CF6" w:rsidRDefault="003D4CF6" w14:paraId="36EB85EC" w14:textId="77777777">
            <w:pPr>
              <w:spacing w:before="120" w:after="120"/>
              <w:ind w:left="0"/>
              <w:rPr>
                <w:sz w:val="18"/>
                <w:szCs w:val="20"/>
              </w:rPr>
            </w:pPr>
            <w:r w:rsidRPr="003D4CF6">
              <w:rPr>
                <w:sz w:val="18"/>
                <w:szCs w:val="20"/>
              </w:rPr>
              <w:t xml:space="preserve">Percent of Total CA:  </w:t>
            </w:r>
          </w:p>
        </w:tc>
      </w:tr>
      <w:tr w:rsidRPr="003D4CF6" w:rsidR="003D4CF6" w:rsidTr="00B25E95" w14:paraId="1B9B81AA" w14:textId="77777777">
        <w:trPr>
          <w:jc w:val="center"/>
        </w:trPr>
        <w:tc>
          <w:tcPr>
            <w:tcW w:w="6776" w:type="dxa"/>
            <w:gridSpan w:val="3"/>
            <w:vAlign w:val="center"/>
          </w:tcPr>
          <w:p w:rsidRPr="003D4CF6" w:rsidR="003D4CF6" w:rsidP="003D4CF6" w:rsidRDefault="003D4CF6" w14:paraId="5C71FDA7" w14:textId="77777777">
            <w:pPr>
              <w:spacing w:before="120" w:after="120"/>
              <w:ind w:left="0"/>
              <w:rPr>
                <w:sz w:val="18"/>
                <w:szCs w:val="20"/>
              </w:rPr>
            </w:pPr>
            <w:r w:rsidRPr="003D4CF6">
              <w:rPr>
                <w:sz w:val="18"/>
                <w:szCs w:val="20"/>
              </w:rPr>
              <w:t xml:space="preserve">Reviewed by:  </w:t>
            </w:r>
          </w:p>
        </w:tc>
        <w:tc>
          <w:tcPr>
            <w:tcW w:w="4320" w:type="dxa"/>
            <w:gridSpan w:val="2"/>
            <w:vAlign w:val="center"/>
          </w:tcPr>
          <w:p w:rsidRPr="003D4CF6" w:rsidR="003D4CF6" w:rsidP="003D4CF6" w:rsidRDefault="003D4CF6" w14:paraId="1C1CE575" w14:textId="77777777">
            <w:pPr>
              <w:spacing w:before="120" w:after="120"/>
              <w:ind w:left="0"/>
              <w:rPr>
                <w:sz w:val="18"/>
                <w:szCs w:val="20"/>
              </w:rPr>
            </w:pPr>
            <w:r w:rsidRPr="003D4CF6">
              <w:rPr>
                <w:sz w:val="18"/>
                <w:szCs w:val="20"/>
              </w:rPr>
              <w:t xml:space="preserve">Date:  </w:t>
            </w:r>
          </w:p>
        </w:tc>
      </w:tr>
      <w:tr w:rsidRPr="003D4CF6" w:rsidR="003D4CF6" w:rsidTr="00B25E95" w14:paraId="7281EC77" w14:textId="77777777">
        <w:trPr>
          <w:jc w:val="center"/>
        </w:trPr>
        <w:tc>
          <w:tcPr>
            <w:tcW w:w="6776" w:type="dxa"/>
            <w:gridSpan w:val="3"/>
            <w:vAlign w:val="center"/>
          </w:tcPr>
          <w:p w:rsidRPr="003D4CF6" w:rsidR="003D4CF6" w:rsidP="003D4CF6" w:rsidRDefault="003D4CF6" w14:paraId="37CA072A" w14:textId="77777777">
            <w:pPr>
              <w:spacing w:before="120" w:after="120"/>
              <w:ind w:left="0"/>
              <w:rPr>
                <w:sz w:val="18"/>
                <w:szCs w:val="20"/>
              </w:rPr>
            </w:pPr>
            <w:r w:rsidRPr="003D4CF6">
              <w:rPr>
                <w:sz w:val="18"/>
                <w:szCs w:val="20"/>
              </w:rPr>
              <w:t xml:space="preserve">Approved by:  </w:t>
            </w:r>
          </w:p>
        </w:tc>
        <w:tc>
          <w:tcPr>
            <w:tcW w:w="4320" w:type="dxa"/>
            <w:gridSpan w:val="2"/>
            <w:vAlign w:val="center"/>
          </w:tcPr>
          <w:p w:rsidRPr="003D4CF6" w:rsidR="003D4CF6" w:rsidP="003D4CF6" w:rsidRDefault="003D4CF6" w14:paraId="5C8196C5" w14:textId="77777777">
            <w:pPr>
              <w:spacing w:before="120" w:after="120"/>
              <w:ind w:left="0"/>
              <w:rPr>
                <w:sz w:val="18"/>
                <w:szCs w:val="20"/>
              </w:rPr>
            </w:pPr>
            <w:r w:rsidRPr="003D4CF6">
              <w:rPr>
                <w:sz w:val="18"/>
                <w:szCs w:val="20"/>
              </w:rPr>
              <w:t xml:space="preserve">Date:  </w:t>
            </w:r>
          </w:p>
        </w:tc>
      </w:tr>
    </w:tbl>
    <w:p w:rsidRPr="003D4CF6" w:rsidR="003D4CF6" w:rsidP="002A59E2" w:rsidRDefault="003D4CF6" w14:paraId="7D597675" w14:textId="622F1DC5">
      <w:pPr>
        <w:pStyle w:val="Heading2"/>
        <w:numPr>
          <w:ilvl w:val="0"/>
          <w:numId w:val="0"/>
        </w:numPr>
        <w:ind w:left="720" w:hanging="360"/>
        <w:sectPr w:rsidRPr="003D4CF6" w:rsidR="003D4CF6" w:rsidSect="00A916EE">
          <w:headerReference w:type="even" r:id="rId41"/>
          <w:headerReference w:type="default" r:id="rId42"/>
          <w:footerReference w:type="default" r:id="rId43"/>
          <w:headerReference w:type="first" r:id="rId44"/>
          <w:pgSz w:w="12240" w:h="15840" w:code="1"/>
          <w:pgMar w:top="1440" w:right="720" w:bottom="720" w:left="720" w:header="432" w:footer="432" w:gutter="0"/>
          <w:cols w:space="720"/>
          <w:docGrid w:linePitch="360"/>
        </w:sectPr>
      </w:pPr>
      <w:bookmarkStart w:name="_Toc5024432" w:id="524"/>
      <w:r w:rsidRPr="003D4CF6">
        <w:t>BLS LMI-BV</w:t>
      </w:r>
      <w:r w:rsidR="00530BF4">
        <w:t xml:space="preserve"> </w:t>
      </w:r>
      <w:r w:rsidR="00CE1E54">
        <w:rPr>
          <w:b w:val="0"/>
          <w:i/>
        </w:rPr>
        <w:t xml:space="preserve">(Revised May </w:t>
      </w:r>
      <w:r w:rsidR="000B089A">
        <w:rPr>
          <w:b w:val="0"/>
          <w:i/>
        </w:rPr>
        <w:t>201</w:t>
      </w:r>
      <w:r w:rsidR="008D62C3">
        <w:rPr>
          <w:b w:val="0"/>
          <w:i/>
        </w:rPr>
        <w:t>8</w:t>
      </w:r>
      <w:r w:rsidRPr="0093059F" w:rsidR="00530BF4">
        <w:rPr>
          <w:b w:val="0"/>
          <w:i/>
        </w:rPr>
        <w:t>)</w:t>
      </w:r>
      <w:bookmarkEnd w:id="524"/>
      <w:r w:rsidR="00530BF4">
        <w:t xml:space="preserve"> </w:t>
      </w:r>
    </w:p>
    <w:p w:rsidRPr="00E12337" w:rsidR="00CC3669" w:rsidP="003D4CF6" w:rsidRDefault="00CC3669" w14:paraId="6C224FA0" w14:textId="77777777">
      <w:pPr>
        <w:ind w:left="0"/>
      </w:pPr>
    </w:p>
    <w:p w:rsidRPr="00E12337" w:rsidR="00CC3669" w:rsidP="00E12337" w:rsidRDefault="00CC3669" w14:paraId="7B55A754" w14:textId="77777777"/>
    <w:p w:rsidRPr="00E12337" w:rsidR="00CC3669" w:rsidP="00E12337" w:rsidRDefault="00CC3669" w14:paraId="20014B9C" w14:textId="77777777"/>
    <w:p w:rsidRPr="00E12337" w:rsidR="00CC3669" w:rsidP="00E12337" w:rsidRDefault="00CC3669" w14:paraId="6CBE7084" w14:textId="77777777"/>
    <w:p w:rsidRPr="00E12337" w:rsidR="00CC3669" w:rsidP="00E12337" w:rsidRDefault="00CC3669" w14:paraId="60EF77C7" w14:textId="77777777"/>
    <w:p w:rsidRPr="00E12337" w:rsidR="00CC3669" w:rsidP="00E12337" w:rsidRDefault="00CC3669" w14:paraId="5DD30900" w14:textId="77777777"/>
    <w:p w:rsidRPr="00E12337" w:rsidR="00CC3669" w:rsidP="00E12337" w:rsidRDefault="00CC3669" w14:paraId="040D1A92" w14:textId="77777777"/>
    <w:p w:rsidRPr="00E12337" w:rsidR="00CC3669" w:rsidP="00E12337" w:rsidRDefault="00CC3669" w14:paraId="05C11727" w14:textId="77777777"/>
    <w:p w:rsidRPr="00E12337" w:rsidR="00CC3669" w:rsidP="00E12337" w:rsidRDefault="00CC3669" w14:paraId="5BA1EAEA" w14:textId="77777777"/>
    <w:p w:rsidRPr="00E12337" w:rsidR="00CC3669" w:rsidP="00E12337" w:rsidRDefault="00CC3669" w14:paraId="6DBDF23D" w14:textId="77777777"/>
    <w:p w:rsidRPr="00E12337" w:rsidR="00CC3669" w:rsidP="00E12337" w:rsidRDefault="00CC3669" w14:paraId="2B030932" w14:textId="77777777"/>
    <w:p w:rsidRPr="00E12337" w:rsidR="00CC3669" w:rsidP="00E12337" w:rsidRDefault="00CC3669" w14:paraId="2E848088" w14:textId="77777777"/>
    <w:p w:rsidRPr="00E12337" w:rsidR="00353BBC" w:rsidP="009F380C" w:rsidRDefault="00F24BA6" w14:paraId="2C43B22E" w14:textId="3000240C">
      <w:pPr>
        <w:ind w:left="0"/>
        <w:jc w:val="center"/>
        <w:sectPr w:rsidRPr="00E12337" w:rsidR="00353BBC" w:rsidSect="00A916EE">
          <w:headerReference w:type="even" r:id="rId45"/>
          <w:headerReference w:type="default" r:id="rId46"/>
          <w:footerReference w:type="default" r:id="rId47"/>
          <w:headerReference w:type="first" r:id="rId48"/>
          <w:pgSz w:w="12240" w:h="15840" w:code="1"/>
          <w:pgMar w:top="1440" w:right="720" w:bottom="720" w:left="720" w:header="432" w:footer="432" w:gutter="0"/>
          <w:cols w:space="720"/>
          <w:docGrid w:linePitch="360"/>
        </w:sectPr>
      </w:pPr>
      <w:r w:rsidRPr="00E12337">
        <w:t>[</w:t>
      </w:r>
      <w:r w:rsidR="00E17C3D">
        <w:t>This page is intentionally left blank</w:t>
      </w:r>
      <w:r w:rsidRPr="00E12337">
        <w:t>.]</w:t>
      </w:r>
    </w:p>
    <w:tbl>
      <w:tblPr>
        <w:tblW w:w="14850" w:type="dxa"/>
        <w:tblInd w:w="-112" w:type="dxa"/>
        <w:tblLayout w:type="fixed"/>
        <w:tblLook w:val="04A0" w:firstRow="1" w:lastRow="0" w:firstColumn="1" w:lastColumn="0" w:noHBand="0" w:noVBand="1"/>
      </w:tblPr>
      <w:tblGrid>
        <w:gridCol w:w="236"/>
        <w:gridCol w:w="793"/>
        <w:gridCol w:w="660"/>
        <w:gridCol w:w="538"/>
        <w:gridCol w:w="493"/>
        <w:gridCol w:w="44"/>
        <w:gridCol w:w="228"/>
        <w:gridCol w:w="528"/>
        <w:gridCol w:w="808"/>
        <w:gridCol w:w="331"/>
        <w:gridCol w:w="730"/>
        <w:gridCol w:w="483"/>
        <w:gridCol w:w="166"/>
        <w:gridCol w:w="122"/>
        <w:gridCol w:w="166"/>
        <w:gridCol w:w="826"/>
        <w:gridCol w:w="510"/>
        <w:gridCol w:w="166"/>
        <w:gridCol w:w="70"/>
        <w:gridCol w:w="166"/>
        <w:gridCol w:w="1414"/>
        <w:gridCol w:w="272"/>
        <w:gridCol w:w="426"/>
        <w:gridCol w:w="716"/>
        <w:gridCol w:w="402"/>
        <w:gridCol w:w="274"/>
        <w:gridCol w:w="152"/>
        <w:gridCol w:w="236"/>
        <w:gridCol w:w="694"/>
        <w:gridCol w:w="220"/>
        <w:gridCol w:w="73"/>
        <w:gridCol w:w="163"/>
        <w:gridCol w:w="603"/>
        <w:gridCol w:w="166"/>
        <w:gridCol w:w="163"/>
        <w:gridCol w:w="812"/>
      </w:tblGrid>
      <w:tr w:rsidRPr="00B25E95" w:rsidR="00B25E95" w:rsidTr="00B25E95" w14:paraId="7E4AD2EE" w14:textId="77777777">
        <w:trPr>
          <w:trHeight w:val="771"/>
        </w:trPr>
        <w:tc>
          <w:tcPr>
            <w:tcW w:w="5872" w:type="dxa"/>
            <w:gridSpan w:val="12"/>
            <w:tcBorders>
              <w:top w:val="single" w:color="auto" w:sz="4" w:space="0"/>
              <w:left w:val="single" w:color="auto" w:sz="4" w:space="0"/>
              <w:bottom w:val="nil"/>
              <w:right w:val="nil"/>
            </w:tcBorders>
            <w:shd w:val="clear" w:color="auto" w:fill="auto"/>
            <w:noWrap/>
            <w:vAlign w:val="center"/>
            <w:hideMark/>
          </w:tcPr>
          <w:p w:rsidRPr="00B25E95" w:rsidR="00B25E95" w:rsidP="00B25E95" w:rsidRDefault="00B25E95" w14:paraId="3C176135" w14:textId="77777777">
            <w:pPr>
              <w:spacing w:after="0"/>
              <w:ind w:left="0"/>
              <w:rPr>
                <w:rFonts w:ascii="Arial" w:hAnsi="Arial" w:cs="Arial"/>
                <w:b/>
                <w:bCs/>
                <w:szCs w:val="20"/>
              </w:rPr>
            </w:pPr>
            <w:bookmarkStart w:name="RANGE!A1:S30" w:id="525"/>
            <w:bookmarkEnd w:id="525"/>
            <w:r w:rsidRPr="00B25E95">
              <w:rPr>
                <w:rFonts w:ascii="Arial" w:hAnsi="Arial" w:cs="Arial"/>
                <w:b/>
                <w:bCs/>
                <w:szCs w:val="20"/>
              </w:rPr>
              <w:lastRenderedPageBreak/>
              <w:t>BUREAU OF LABOR STATISTICS</w:t>
            </w:r>
          </w:p>
        </w:tc>
        <w:tc>
          <w:tcPr>
            <w:tcW w:w="288" w:type="dxa"/>
            <w:gridSpan w:val="2"/>
            <w:tcBorders>
              <w:top w:val="single" w:color="auto" w:sz="4" w:space="0"/>
              <w:left w:val="nil"/>
              <w:bottom w:val="nil"/>
              <w:right w:val="nil"/>
            </w:tcBorders>
            <w:shd w:val="clear" w:color="auto" w:fill="auto"/>
            <w:noWrap/>
            <w:vAlign w:val="bottom"/>
            <w:hideMark/>
          </w:tcPr>
          <w:p w:rsidRPr="00B25E95" w:rsidR="00B25E95" w:rsidP="00B25E95" w:rsidRDefault="00B25E95" w14:paraId="67F90791" w14:textId="77777777">
            <w:pPr>
              <w:spacing w:after="0"/>
              <w:ind w:left="0"/>
              <w:rPr>
                <w:rFonts w:ascii="Arial" w:hAnsi="Arial" w:cs="Arial"/>
                <w:szCs w:val="20"/>
              </w:rPr>
            </w:pPr>
            <w:r w:rsidRPr="00B25E95">
              <w:rPr>
                <w:rFonts w:ascii="Arial" w:hAnsi="Arial" w:cs="Arial"/>
                <w:szCs w:val="20"/>
              </w:rPr>
              <w:t> </w:t>
            </w:r>
          </w:p>
        </w:tc>
        <w:tc>
          <w:tcPr>
            <w:tcW w:w="1502" w:type="dxa"/>
            <w:gridSpan w:val="3"/>
            <w:tcBorders>
              <w:top w:val="single" w:color="auto" w:sz="4" w:space="0"/>
              <w:left w:val="nil"/>
              <w:bottom w:val="nil"/>
              <w:right w:val="nil"/>
            </w:tcBorders>
            <w:shd w:val="clear" w:color="auto" w:fill="auto"/>
            <w:noWrap/>
            <w:vAlign w:val="bottom"/>
            <w:hideMark/>
          </w:tcPr>
          <w:p w:rsidRPr="00B25E95" w:rsidR="00B25E95" w:rsidP="00B25E95" w:rsidRDefault="00B25E95" w14:paraId="57A4334B" w14:textId="77777777">
            <w:pPr>
              <w:spacing w:after="0"/>
              <w:ind w:left="0"/>
              <w:rPr>
                <w:rFonts w:ascii="Arial" w:hAnsi="Arial" w:cs="Arial"/>
                <w:szCs w:val="20"/>
              </w:rPr>
            </w:pPr>
            <w:r w:rsidRPr="00B25E95">
              <w:rPr>
                <w:rFonts w:ascii="Arial" w:hAnsi="Arial" w:cs="Arial"/>
                <w:szCs w:val="20"/>
              </w:rPr>
              <w:t> </w:t>
            </w:r>
          </w:p>
        </w:tc>
        <w:tc>
          <w:tcPr>
            <w:tcW w:w="236" w:type="dxa"/>
            <w:gridSpan w:val="2"/>
            <w:tcBorders>
              <w:top w:val="single" w:color="auto" w:sz="4" w:space="0"/>
              <w:left w:val="nil"/>
              <w:bottom w:val="nil"/>
              <w:right w:val="nil"/>
            </w:tcBorders>
            <w:shd w:val="clear" w:color="auto" w:fill="auto"/>
            <w:noWrap/>
            <w:vAlign w:val="bottom"/>
            <w:hideMark/>
          </w:tcPr>
          <w:p w:rsidRPr="00B25E95" w:rsidR="00B25E95" w:rsidP="00B25E95" w:rsidRDefault="00B25E95" w14:paraId="5150BA7B" w14:textId="77777777">
            <w:pPr>
              <w:spacing w:after="0"/>
              <w:ind w:left="0"/>
              <w:rPr>
                <w:rFonts w:ascii="Arial" w:hAnsi="Arial" w:cs="Arial"/>
                <w:szCs w:val="20"/>
              </w:rPr>
            </w:pPr>
            <w:r w:rsidRPr="00B25E95">
              <w:rPr>
                <w:rFonts w:ascii="Arial" w:hAnsi="Arial" w:cs="Arial"/>
                <w:szCs w:val="20"/>
              </w:rPr>
              <w:t> </w:t>
            </w:r>
          </w:p>
        </w:tc>
        <w:tc>
          <w:tcPr>
            <w:tcW w:w="4752" w:type="dxa"/>
            <w:gridSpan w:val="10"/>
            <w:tcBorders>
              <w:top w:val="single" w:color="auto" w:sz="4" w:space="0"/>
              <w:left w:val="nil"/>
              <w:bottom w:val="nil"/>
              <w:right w:val="nil"/>
            </w:tcBorders>
            <w:shd w:val="clear" w:color="auto" w:fill="auto"/>
            <w:noWrap/>
            <w:vAlign w:val="center"/>
            <w:hideMark/>
          </w:tcPr>
          <w:p w:rsidRPr="00B25E95" w:rsidR="00B25E95" w:rsidP="00B25E95" w:rsidRDefault="00B25E95" w14:paraId="210EF2A7" w14:textId="77777777">
            <w:pPr>
              <w:spacing w:after="0"/>
              <w:ind w:left="0"/>
              <w:jc w:val="right"/>
              <w:rPr>
                <w:rFonts w:ascii="Arial" w:hAnsi="Arial" w:cs="Arial"/>
                <w:b/>
                <w:bCs/>
                <w:szCs w:val="20"/>
              </w:rPr>
            </w:pPr>
            <w:r w:rsidRPr="00B25E95">
              <w:rPr>
                <w:rFonts w:ascii="Arial" w:hAnsi="Arial" w:cs="Arial"/>
                <w:b/>
                <w:bCs/>
                <w:szCs w:val="20"/>
              </w:rPr>
              <w:t xml:space="preserve">       U.S. DEPARTMENT OF LABOR</w:t>
            </w:r>
          </w:p>
        </w:tc>
        <w:tc>
          <w:tcPr>
            <w:tcW w:w="1059" w:type="dxa"/>
            <w:gridSpan w:val="4"/>
            <w:tcBorders>
              <w:top w:val="single" w:color="auto" w:sz="4" w:space="0"/>
              <w:left w:val="nil"/>
              <w:bottom w:val="nil"/>
              <w:right w:val="nil"/>
            </w:tcBorders>
            <w:shd w:val="clear" w:color="auto" w:fill="auto"/>
            <w:noWrap/>
            <w:vAlign w:val="bottom"/>
            <w:hideMark/>
          </w:tcPr>
          <w:tbl>
            <w:tblPr>
              <w:tblW w:w="0" w:type="auto"/>
              <w:tblCellSpacing w:w="0" w:type="dxa"/>
              <w:tblLayout w:type="fixed"/>
              <w:tblCellMar>
                <w:left w:w="0" w:type="dxa"/>
                <w:right w:w="0" w:type="dxa"/>
              </w:tblCellMar>
              <w:tblLook w:val="04A0" w:firstRow="1" w:lastRow="0" w:firstColumn="1" w:lastColumn="0" w:noHBand="0" w:noVBand="1"/>
            </w:tblPr>
            <w:tblGrid>
              <w:gridCol w:w="1242"/>
            </w:tblGrid>
            <w:tr w:rsidRPr="00B25E95" w:rsidR="00B25E95" w:rsidTr="00B25E95" w14:paraId="1E5E3EE1" w14:textId="77777777">
              <w:trPr>
                <w:trHeight w:val="771"/>
                <w:tblCellSpacing w:w="0" w:type="dxa"/>
              </w:trPr>
              <w:tc>
                <w:tcPr>
                  <w:tcW w:w="1242" w:type="dxa"/>
                  <w:shd w:val="clear" w:color="auto" w:fill="auto"/>
                  <w:noWrap/>
                  <w:vAlign w:val="bottom"/>
                  <w:hideMark/>
                </w:tcPr>
                <w:p w:rsidRPr="00B25E95" w:rsidR="00B25E95" w:rsidP="00B25E95" w:rsidRDefault="00B25E95" w14:paraId="557FAEB5" w14:textId="77777777">
                  <w:pPr>
                    <w:spacing w:after="0"/>
                    <w:ind w:left="0"/>
                    <w:rPr>
                      <w:rFonts w:ascii="Arial" w:hAnsi="Arial" w:cs="Arial"/>
                      <w:szCs w:val="20"/>
                    </w:rPr>
                  </w:pPr>
                  <w:r w:rsidRPr="009F380C">
                    <w:rPr>
                      <w:rFonts w:ascii="Arial" w:hAnsi="Arial" w:cs="Arial"/>
                      <w:noProof/>
                      <w:szCs w:val="20"/>
                    </w:rPr>
                    <w:drawing>
                      <wp:anchor distT="0" distB="0" distL="114300" distR="114300" simplePos="0" relativeHeight="251634688" behindDoc="0" locked="0" layoutInCell="1" allowOverlap="1" wp14:editId="7C5D0601" wp14:anchorId="1C18BED1">
                        <wp:simplePos x="0" y="0"/>
                        <wp:positionH relativeFrom="column">
                          <wp:posOffset>385445</wp:posOffset>
                        </wp:positionH>
                        <wp:positionV relativeFrom="paragraph">
                          <wp:posOffset>103505</wp:posOffset>
                        </wp:positionV>
                        <wp:extent cx="485775" cy="495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pic:spPr>
                            </pic:pic>
                          </a:graphicData>
                        </a:graphic>
                      </wp:anchor>
                    </w:drawing>
                  </w:r>
                  <w:r w:rsidRPr="00B25E95">
                    <w:rPr>
                      <w:rFonts w:ascii="Arial" w:hAnsi="Arial" w:cs="Arial"/>
                      <w:szCs w:val="20"/>
                    </w:rPr>
                    <w:t> </w:t>
                  </w:r>
                </w:p>
              </w:tc>
            </w:tr>
          </w:tbl>
          <w:p w:rsidRPr="00B25E95" w:rsidR="00B25E95" w:rsidP="00B25E95" w:rsidRDefault="00B25E95" w14:paraId="209F1183" w14:textId="77777777">
            <w:pPr>
              <w:spacing w:after="0"/>
              <w:ind w:left="0"/>
              <w:rPr>
                <w:rFonts w:ascii="Arial" w:hAnsi="Arial" w:cs="Arial"/>
                <w:szCs w:val="20"/>
              </w:rPr>
            </w:pPr>
          </w:p>
        </w:tc>
        <w:tc>
          <w:tcPr>
            <w:tcW w:w="1141" w:type="dxa"/>
            <w:gridSpan w:val="3"/>
            <w:tcBorders>
              <w:top w:val="single" w:color="auto" w:sz="4" w:space="0"/>
              <w:left w:val="nil"/>
              <w:bottom w:val="nil"/>
              <w:right w:val="single" w:color="auto" w:sz="4" w:space="0"/>
            </w:tcBorders>
            <w:shd w:val="clear" w:color="auto" w:fill="auto"/>
            <w:noWrap/>
            <w:vAlign w:val="bottom"/>
            <w:hideMark/>
          </w:tcPr>
          <w:p w:rsidRPr="00B25E95" w:rsidR="00B25E95" w:rsidP="00B25E95" w:rsidRDefault="00B25E95" w14:paraId="116F84EB"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484EF5B6" w14:textId="77777777">
        <w:trPr>
          <w:trHeight w:val="771"/>
        </w:trPr>
        <w:tc>
          <w:tcPr>
            <w:tcW w:w="14850" w:type="dxa"/>
            <w:gridSpan w:val="36"/>
            <w:tcBorders>
              <w:top w:val="nil"/>
              <w:left w:val="single" w:color="auto" w:sz="4" w:space="0"/>
              <w:bottom w:val="nil"/>
              <w:right w:val="single" w:color="auto" w:sz="4" w:space="0"/>
            </w:tcBorders>
            <w:shd w:val="clear" w:color="auto" w:fill="auto"/>
            <w:noWrap/>
            <w:vAlign w:val="center"/>
            <w:hideMark/>
          </w:tcPr>
          <w:p w:rsidRPr="00B25E95" w:rsidR="00B25E95" w:rsidP="00B25E95" w:rsidRDefault="00B25E95" w14:paraId="178AF112" w14:textId="77777777">
            <w:pPr>
              <w:spacing w:after="0"/>
              <w:ind w:left="0"/>
              <w:jc w:val="center"/>
              <w:rPr>
                <w:rFonts w:ascii="Arial" w:hAnsi="Arial" w:cs="Arial"/>
                <w:b/>
                <w:bCs/>
                <w:szCs w:val="20"/>
              </w:rPr>
            </w:pPr>
            <w:r w:rsidRPr="00B25E95">
              <w:rPr>
                <w:rFonts w:ascii="Arial" w:hAnsi="Arial" w:cs="Arial"/>
                <w:b/>
                <w:bCs/>
                <w:szCs w:val="20"/>
              </w:rPr>
              <w:t xml:space="preserve">BLS LMI FINANCIAL RECONCILIATION WORKSHEET (FRW-A: BASE PROGRAMS) </w:t>
            </w:r>
          </w:p>
        </w:tc>
      </w:tr>
      <w:tr w:rsidRPr="00B25E95" w:rsidR="00B25E95" w:rsidTr="00B25E95" w14:paraId="1DAD9A40" w14:textId="77777777">
        <w:trPr>
          <w:trHeight w:val="935"/>
        </w:trPr>
        <w:tc>
          <w:tcPr>
            <w:tcW w:w="12650" w:type="dxa"/>
            <w:gridSpan w:val="29"/>
            <w:tcBorders>
              <w:top w:val="single" w:color="auto" w:sz="4" w:space="0"/>
              <w:left w:val="single" w:color="auto" w:sz="4" w:space="0"/>
              <w:bottom w:val="single" w:color="auto" w:sz="4" w:space="0"/>
              <w:right w:val="single" w:color="000000" w:sz="4" w:space="0"/>
            </w:tcBorders>
            <w:shd w:val="clear" w:color="auto" w:fill="auto"/>
            <w:vAlign w:val="center"/>
            <w:hideMark/>
          </w:tcPr>
          <w:p w:rsidRPr="00B25E95" w:rsidR="00B25E95" w:rsidP="00804519" w:rsidRDefault="00B25E95" w14:paraId="18352D79" w14:textId="79F53C4C">
            <w:pPr>
              <w:spacing w:after="0"/>
              <w:ind w:left="0"/>
              <w:rPr>
                <w:rFonts w:ascii="Arial" w:hAnsi="Arial" w:cs="Arial"/>
                <w:sz w:val="14"/>
                <w:szCs w:val="14"/>
              </w:rPr>
            </w:pPr>
            <w:r w:rsidRPr="00B25E95">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49</w:t>
            </w:r>
            <w:r w:rsidR="00804519">
              <w:rPr>
                <w:rFonts w:ascii="Arial" w:hAnsi="Arial" w:cs="Arial"/>
                <w:sz w:val="14"/>
                <w:szCs w:val="14"/>
              </w:rPr>
              <w:t>L-1</w:t>
            </w:r>
            <w:r w:rsidRPr="00B25E95">
              <w:rPr>
                <w:rFonts w:ascii="Arial" w:hAnsi="Arial" w:cs="Arial"/>
                <w:sz w:val="14"/>
                <w:szCs w:val="14"/>
              </w:rPr>
              <w:t>.  If you have any comments regarding these estimates or any other aspect of this form, including suggestions for reducing this burden, send them to the Bureau of Labor Statistics, Di</w:t>
            </w:r>
            <w:r w:rsidR="006673B8">
              <w:rPr>
                <w:rFonts w:ascii="Arial" w:hAnsi="Arial" w:cs="Arial"/>
                <w:sz w:val="14"/>
                <w:szCs w:val="14"/>
              </w:rPr>
              <w:t>vision of Financial</w:t>
            </w:r>
            <w:r w:rsidRPr="00B25E95">
              <w:rPr>
                <w:rFonts w:ascii="Arial" w:hAnsi="Arial" w:cs="Arial"/>
                <w:sz w:val="14"/>
                <w:szCs w:val="14"/>
              </w:rPr>
              <w:t xml:space="preserve"> Management (1220-0079), 2 Massachusetts Avenue, NE, Room 4135, Washington, DC 20212-0001.  You are not required to respond to the collection of information unless it displays a currently valid OMB control number.</w:t>
            </w:r>
          </w:p>
        </w:tc>
        <w:tc>
          <w:tcPr>
            <w:tcW w:w="2200" w:type="dxa"/>
            <w:gridSpan w:val="7"/>
            <w:tcBorders>
              <w:top w:val="single" w:color="auto" w:sz="4" w:space="0"/>
              <w:left w:val="nil"/>
              <w:bottom w:val="single" w:color="auto" w:sz="4" w:space="0"/>
              <w:right w:val="single" w:color="auto" w:sz="4" w:space="0"/>
            </w:tcBorders>
            <w:shd w:val="clear" w:color="auto" w:fill="auto"/>
            <w:vAlign w:val="center"/>
            <w:hideMark/>
          </w:tcPr>
          <w:p w:rsidRPr="00B25E95" w:rsidR="00B25E95" w:rsidP="00B25E95" w:rsidRDefault="00B25E95" w14:paraId="4B1E3314" w14:textId="77777777">
            <w:pPr>
              <w:spacing w:after="0"/>
              <w:ind w:left="0"/>
              <w:jc w:val="center"/>
              <w:rPr>
                <w:rFonts w:ascii="Arial" w:hAnsi="Arial" w:cs="Arial"/>
                <w:sz w:val="14"/>
                <w:szCs w:val="14"/>
              </w:rPr>
            </w:pPr>
          </w:p>
          <w:p w:rsidRPr="00B25E95" w:rsidR="00B25E95" w:rsidP="00B25E95" w:rsidRDefault="00B25E95" w14:paraId="609A61FA" w14:textId="441A81F3">
            <w:pPr>
              <w:spacing w:after="0"/>
              <w:ind w:left="0"/>
              <w:jc w:val="center"/>
              <w:rPr>
                <w:rFonts w:ascii="Arial" w:hAnsi="Arial" w:cs="Arial"/>
                <w:sz w:val="14"/>
                <w:szCs w:val="14"/>
              </w:rPr>
            </w:pPr>
            <w:r w:rsidRPr="00B25E95">
              <w:rPr>
                <w:rFonts w:ascii="Arial" w:hAnsi="Arial" w:cs="Arial"/>
                <w:sz w:val="14"/>
                <w:szCs w:val="14"/>
              </w:rPr>
              <w:t>OMB No. 1220-0079</w:t>
            </w:r>
            <w:r w:rsidRPr="00B25E95">
              <w:rPr>
                <w:rFonts w:ascii="Arial" w:hAnsi="Arial" w:cs="Arial"/>
                <w:sz w:val="14"/>
                <w:szCs w:val="14"/>
              </w:rPr>
              <w:br/>
              <w:t xml:space="preserve">Approval Expires  </w:t>
            </w:r>
            <w:r w:rsidR="008D62C3">
              <w:rPr>
                <w:rFonts w:ascii="Arial" w:hAnsi="Arial"/>
                <w:sz w:val="14"/>
              </w:rPr>
              <w:t>05</w:t>
            </w:r>
            <w:r w:rsidRPr="00B25E95">
              <w:rPr>
                <w:rFonts w:ascii="Arial" w:hAnsi="Arial"/>
                <w:sz w:val="14"/>
              </w:rPr>
              <w:t>-</w:t>
            </w:r>
            <w:r w:rsidR="008D62C3">
              <w:rPr>
                <w:rFonts w:ascii="Arial" w:hAnsi="Arial"/>
                <w:sz w:val="14"/>
              </w:rPr>
              <w:t>31</w:t>
            </w:r>
            <w:r w:rsidRPr="00B25E95">
              <w:rPr>
                <w:rFonts w:ascii="Arial" w:hAnsi="Arial"/>
                <w:sz w:val="14"/>
              </w:rPr>
              <w:t>-</w:t>
            </w:r>
            <w:r w:rsidR="008D62C3">
              <w:rPr>
                <w:rFonts w:ascii="Arial" w:hAnsi="Arial"/>
                <w:sz w:val="14"/>
              </w:rPr>
              <w:t>2021</w:t>
            </w:r>
          </w:p>
        </w:tc>
      </w:tr>
      <w:tr w:rsidRPr="00B25E95" w:rsidR="00B25E95" w:rsidTr="00B25E95" w14:paraId="2D04328E" w14:textId="77777777">
        <w:trPr>
          <w:trHeight w:val="286"/>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28034857" w14:textId="77777777">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B25E95" w:rsidR="00B25E95" w:rsidP="00B25E95" w:rsidRDefault="00B25E95" w14:paraId="20FB0933"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B25E95" w:rsidR="00B25E95" w:rsidP="00B25E95" w:rsidRDefault="00B25E95" w14:paraId="599CA9F7" w14:textId="77777777">
            <w:pPr>
              <w:spacing w:after="0"/>
              <w:ind w:left="0"/>
              <w:rPr>
                <w:rFonts w:ascii="Arial" w:hAnsi="Arial" w:cs="Arial"/>
                <w:szCs w:val="20"/>
              </w:rPr>
            </w:pPr>
            <w:r w:rsidRPr="00B25E95">
              <w:rPr>
                <w:rFonts w:ascii="Arial" w:hAnsi="Arial" w:cs="Arial"/>
                <w:szCs w:val="20"/>
              </w:rPr>
              <w:t xml:space="preserve"> </w:t>
            </w:r>
          </w:p>
        </w:tc>
        <w:tc>
          <w:tcPr>
            <w:tcW w:w="537" w:type="dxa"/>
            <w:gridSpan w:val="2"/>
            <w:tcBorders>
              <w:top w:val="nil"/>
              <w:left w:val="nil"/>
              <w:bottom w:val="nil"/>
              <w:right w:val="nil"/>
            </w:tcBorders>
            <w:shd w:val="clear" w:color="auto" w:fill="auto"/>
            <w:noWrap/>
            <w:vAlign w:val="bottom"/>
            <w:hideMark/>
          </w:tcPr>
          <w:p w:rsidRPr="00B25E95" w:rsidR="00B25E95" w:rsidP="00B25E95" w:rsidRDefault="00B25E95" w14:paraId="6A314AA9"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B25E95" w:rsidR="00B25E95" w:rsidP="00B25E95" w:rsidRDefault="00B25E95" w14:paraId="000A1EBF"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B25E95" w:rsidR="00B25E95" w:rsidP="00B25E95" w:rsidRDefault="00B25E95" w14:paraId="1F4A47B3"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B25E95" w:rsidR="00B25E95" w:rsidP="00B25E95" w:rsidRDefault="00B25E95" w14:paraId="7FAD6E59"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B25E95" w:rsidR="00B25E95" w:rsidP="00B25E95" w:rsidRDefault="00B25E95" w14:paraId="3B6F4F6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3845309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B25E95" w:rsidR="00B25E95" w:rsidP="00B25E95" w:rsidRDefault="00B25E95" w14:paraId="5166612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5FAA13DF"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B25E95" w:rsidR="00B25E95" w:rsidP="00B25E95" w:rsidRDefault="00B25E95" w14:paraId="1AC931C6"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338731A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B25E95" w:rsidR="00B25E95" w:rsidP="00B25E95" w:rsidRDefault="00B25E95" w14:paraId="64889A66"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679826E0"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B25E95" w:rsidR="00B25E95" w:rsidP="00B25E95" w:rsidRDefault="00B25E95" w14:paraId="531847D3"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65884B6F"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38C2BCBD"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21CF6937"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79324A15" w14:textId="77777777">
        <w:trPr>
          <w:trHeight w:val="479"/>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151447AE" w14:textId="77777777">
            <w:pPr>
              <w:spacing w:after="0"/>
              <w:ind w:left="0"/>
              <w:rPr>
                <w:rFonts w:ascii="Arial" w:hAnsi="Arial" w:cs="Arial"/>
                <w:szCs w:val="20"/>
              </w:rPr>
            </w:pPr>
            <w:r w:rsidRPr="00B25E95">
              <w:rPr>
                <w:rFonts w:ascii="Arial" w:hAnsi="Arial" w:cs="Arial"/>
                <w:szCs w:val="20"/>
              </w:rPr>
              <w:t> </w:t>
            </w:r>
          </w:p>
        </w:tc>
        <w:tc>
          <w:tcPr>
            <w:tcW w:w="1991" w:type="dxa"/>
            <w:gridSpan w:val="3"/>
            <w:tcBorders>
              <w:top w:val="nil"/>
              <w:left w:val="nil"/>
              <w:bottom w:val="nil"/>
              <w:right w:val="nil"/>
            </w:tcBorders>
            <w:shd w:val="clear" w:color="auto" w:fill="auto"/>
            <w:vAlign w:val="bottom"/>
            <w:hideMark/>
          </w:tcPr>
          <w:p w:rsidRPr="00B25E95" w:rsidR="00B25E95" w:rsidP="00B25E95" w:rsidRDefault="00B25E95" w14:paraId="460EACBC" w14:textId="77777777">
            <w:pPr>
              <w:spacing w:after="0"/>
              <w:ind w:left="0"/>
              <w:rPr>
                <w:rFonts w:ascii="Arial" w:hAnsi="Arial" w:cs="Arial"/>
                <w:szCs w:val="20"/>
              </w:rPr>
            </w:pPr>
            <w:r w:rsidRPr="00B25E95">
              <w:rPr>
                <w:rFonts w:ascii="Arial" w:hAnsi="Arial" w:cs="Arial"/>
                <w:szCs w:val="20"/>
              </w:rPr>
              <w:t>State Workforce Agency (SWA):</w:t>
            </w:r>
          </w:p>
        </w:tc>
        <w:tc>
          <w:tcPr>
            <w:tcW w:w="7251" w:type="dxa"/>
            <w:gridSpan w:val="17"/>
            <w:tcBorders>
              <w:top w:val="nil"/>
              <w:left w:val="nil"/>
              <w:bottom w:val="single" w:color="auto" w:sz="4" w:space="0"/>
              <w:right w:val="nil"/>
            </w:tcBorders>
            <w:shd w:val="clear" w:color="auto" w:fill="auto"/>
            <w:noWrap/>
            <w:vAlign w:val="bottom"/>
            <w:hideMark/>
          </w:tcPr>
          <w:p w:rsidRPr="00B25E95" w:rsidR="00B25E95" w:rsidP="00B25E95" w:rsidRDefault="00B25E95" w14:paraId="3C058FEC" w14:textId="77777777">
            <w:pPr>
              <w:spacing w:after="0"/>
              <w:ind w:left="0"/>
              <w:jc w:val="center"/>
              <w:rPr>
                <w:rFonts w:ascii="Arial" w:hAnsi="Arial" w:cs="Arial"/>
                <w:szCs w:val="20"/>
              </w:rPr>
            </w:pPr>
            <w:r w:rsidRPr="00B25E95">
              <w:rPr>
                <w:rFonts w:ascii="Arial" w:hAnsi="Arial" w:cs="Arial"/>
                <w:szCs w:val="20"/>
              </w:rPr>
              <w:t> </w:t>
            </w:r>
          </w:p>
        </w:tc>
        <w:tc>
          <w:tcPr>
            <w:tcW w:w="272" w:type="dxa"/>
            <w:tcBorders>
              <w:top w:val="nil"/>
              <w:left w:val="nil"/>
              <w:bottom w:val="nil"/>
              <w:right w:val="nil"/>
            </w:tcBorders>
            <w:shd w:val="clear" w:color="auto" w:fill="auto"/>
            <w:noWrap/>
            <w:vAlign w:val="bottom"/>
            <w:hideMark/>
          </w:tcPr>
          <w:p w:rsidRPr="00B25E95" w:rsidR="00B25E95" w:rsidP="00B25E95" w:rsidRDefault="00B25E95" w14:paraId="3C6F329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B25E95" w:rsidR="00B25E95" w:rsidP="00B25E95" w:rsidRDefault="00B25E95" w14:paraId="10F4AD3D" w14:textId="77777777">
            <w:pPr>
              <w:spacing w:after="0"/>
              <w:ind w:left="0"/>
              <w:jc w:val="right"/>
              <w:rPr>
                <w:rFonts w:ascii="Arial" w:hAnsi="Arial" w:cs="Arial"/>
                <w:szCs w:val="20"/>
              </w:rPr>
            </w:pPr>
            <w:r w:rsidRPr="00B25E95">
              <w:rPr>
                <w:rFonts w:ascii="Arial" w:hAnsi="Arial" w:cs="Arial"/>
                <w:szCs w:val="20"/>
              </w:rPr>
              <w:t>Date:</w:t>
            </w:r>
          </w:p>
        </w:tc>
        <w:tc>
          <w:tcPr>
            <w:tcW w:w="1649" w:type="dxa"/>
            <w:gridSpan w:val="6"/>
            <w:tcBorders>
              <w:top w:val="nil"/>
              <w:left w:val="nil"/>
              <w:bottom w:val="single" w:color="auto" w:sz="4" w:space="0"/>
              <w:right w:val="nil"/>
            </w:tcBorders>
            <w:shd w:val="clear" w:color="auto" w:fill="auto"/>
            <w:noWrap/>
            <w:vAlign w:val="bottom"/>
            <w:hideMark/>
          </w:tcPr>
          <w:p w:rsidRPr="00B25E95" w:rsidR="00B25E95" w:rsidP="00B25E95" w:rsidRDefault="00B25E95" w14:paraId="15A6C398" w14:textId="77777777">
            <w:pPr>
              <w:spacing w:after="0"/>
              <w:ind w:left="0"/>
              <w:jc w:val="center"/>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39AA6E2B" w14:textId="77777777">
            <w:pPr>
              <w:spacing w:after="0"/>
              <w:ind w:left="0"/>
              <w:rPr>
                <w:rFonts w:ascii="Arial" w:hAnsi="Arial" w:cs="Arial"/>
                <w:szCs w:val="20"/>
              </w:rPr>
            </w:pPr>
          </w:p>
        </w:tc>
        <w:tc>
          <w:tcPr>
            <w:tcW w:w="975" w:type="dxa"/>
            <w:gridSpan w:val="2"/>
            <w:tcBorders>
              <w:top w:val="nil"/>
              <w:left w:val="nil"/>
              <w:bottom w:val="nil"/>
              <w:right w:val="single" w:color="auto" w:sz="4" w:space="0"/>
            </w:tcBorders>
            <w:shd w:val="clear" w:color="auto" w:fill="auto"/>
            <w:noWrap/>
            <w:vAlign w:val="bottom"/>
            <w:hideMark/>
          </w:tcPr>
          <w:p w:rsidRPr="00B25E95" w:rsidR="00B25E95" w:rsidP="00B25E95" w:rsidRDefault="00B25E95" w14:paraId="5A513A31"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23145C48" w14:textId="77777777">
        <w:trPr>
          <w:trHeight w:val="286"/>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1950F121" w14:textId="77777777">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B25E95" w:rsidR="00B25E95" w:rsidP="00B25E95" w:rsidRDefault="00B25E95" w14:paraId="513F4F3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B25E95" w:rsidR="00B25E95" w:rsidP="00B25E95" w:rsidRDefault="00B25E95" w14:paraId="04CF9F3F"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B25E95" w:rsidR="00B25E95" w:rsidP="00B25E95" w:rsidRDefault="00B25E95" w14:paraId="2C1CDD53"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B25E95" w:rsidR="00B25E95" w:rsidP="00B25E95" w:rsidRDefault="00B25E95" w14:paraId="6A637DC9"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B25E95" w:rsidR="00B25E95" w:rsidP="00B25E95" w:rsidRDefault="00B25E95" w14:paraId="05DD708C"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B25E95" w:rsidR="00B25E95" w:rsidP="00B25E95" w:rsidRDefault="00B25E95" w14:paraId="1B336D4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B25E95" w:rsidR="00B25E95" w:rsidP="00B25E95" w:rsidRDefault="00B25E95" w14:paraId="1EF2E12E"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66B56CA3"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B25E95" w:rsidR="00B25E95" w:rsidP="00B25E95" w:rsidRDefault="00B25E95" w14:paraId="59159BA1"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2D005757"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B25E95" w:rsidR="00B25E95" w:rsidP="00B25E95" w:rsidRDefault="00B25E95" w14:paraId="01237502"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484C7D6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B25E95" w:rsidR="00B25E95" w:rsidP="00B25E95" w:rsidRDefault="00B25E95" w14:paraId="3972E02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070E55BF"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B25E95" w:rsidR="00B25E95" w:rsidP="00B25E95" w:rsidRDefault="00B25E95" w14:paraId="4BFC337D"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2550179B"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0CA65CF2"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654855E7"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77F820D8" w14:textId="77777777">
        <w:trPr>
          <w:trHeight w:val="286"/>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5F24F612" w14:textId="77777777">
            <w:pPr>
              <w:spacing w:after="0"/>
              <w:ind w:left="0"/>
              <w:rPr>
                <w:rFonts w:ascii="Arial" w:hAnsi="Arial" w:cs="Arial"/>
                <w:szCs w:val="20"/>
              </w:rPr>
            </w:pPr>
            <w:r w:rsidRPr="00B25E95">
              <w:rPr>
                <w:rFonts w:ascii="Arial" w:hAnsi="Arial" w:cs="Arial"/>
                <w:szCs w:val="20"/>
              </w:rPr>
              <w:t> </w:t>
            </w:r>
          </w:p>
        </w:tc>
        <w:tc>
          <w:tcPr>
            <w:tcW w:w="793" w:type="dxa"/>
            <w:tcBorders>
              <w:top w:val="nil"/>
              <w:left w:val="nil"/>
              <w:bottom w:val="nil"/>
              <w:right w:val="nil"/>
            </w:tcBorders>
            <w:shd w:val="clear" w:color="auto" w:fill="auto"/>
            <w:noWrap/>
            <w:vAlign w:val="bottom"/>
            <w:hideMark/>
          </w:tcPr>
          <w:p w:rsidRPr="00B25E95" w:rsidR="00B25E95" w:rsidP="00B25E95" w:rsidRDefault="00B25E95" w14:paraId="2800E80F" w14:textId="77777777">
            <w:pPr>
              <w:spacing w:after="0"/>
              <w:ind w:left="0"/>
              <w:rPr>
                <w:rFonts w:ascii="Arial" w:hAnsi="Arial" w:cs="Arial"/>
                <w:szCs w:val="20"/>
              </w:rPr>
            </w:pPr>
            <w:r w:rsidRPr="00B25E95">
              <w:rPr>
                <w:rFonts w:ascii="Arial" w:hAnsi="Arial" w:cs="Arial"/>
                <w:szCs w:val="20"/>
              </w:rPr>
              <w:t>CA #:</w:t>
            </w:r>
          </w:p>
        </w:tc>
        <w:tc>
          <w:tcPr>
            <w:tcW w:w="1691"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45D340EB" w14:textId="77777777">
            <w:pPr>
              <w:spacing w:after="0"/>
              <w:ind w:left="0"/>
              <w:jc w:val="center"/>
              <w:rPr>
                <w:rFonts w:ascii="Arial" w:hAnsi="Arial" w:cs="Arial"/>
                <w:bCs/>
                <w:szCs w:val="20"/>
              </w:rPr>
            </w:pPr>
          </w:p>
        </w:tc>
        <w:tc>
          <w:tcPr>
            <w:tcW w:w="272" w:type="dxa"/>
            <w:gridSpan w:val="2"/>
            <w:tcBorders>
              <w:top w:val="nil"/>
              <w:left w:val="nil"/>
              <w:bottom w:val="single" w:color="auto" w:sz="4" w:space="0"/>
              <w:right w:val="nil"/>
            </w:tcBorders>
            <w:shd w:val="clear" w:color="auto" w:fill="auto"/>
            <w:noWrap/>
            <w:vAlign w:val="bottom"/>
            <w:hideMark/>
          </w:tcPr>
          <w:p w:rsidRPr="00B25E95" w:rsidR="00B25E95" w:rsidP="00B25E95" w:rsidRDefault="00B25E95" w14:paraId="546E5D6C" w14:textId="77777777">
            <w:pPr>
              <w:spacing w:after="0"/>
              <w:ind w:left="0"/>
              <w:rPr>
                <w:rFonts w:ascii="Arial" w:hAnsi="Arial" w:cs="Arial"/>
                <w:szCs w:val="20"/>
              </w:rPr>
            </w:pPr>
            <w:r w:rsidRPr="00B25E95">
              <w:rPr>
                <w:rFonts w:ascii="Arial" w:hAnsi="Arial" w:cs="Arial"/>
                <w:szCs w:val="20"/>
              </w:rPr>
              <w:t> </w:t>
            </w:r>
          </w:p>
        </w:tc>
        <w:tc>
          <w:tcPr>
            <w:tcW w:w="2397" w:type="dxa"/>
            <w:gridSpan w:val="4"/>
            <w:tcBorders>
              <w:top w:val="nil"/>
              <w:left w:val="nil"/>
              <w:bottom w:val="single" w:color="auto" w:sz="4" w:space="0"/>
              <w:right w:val="nil"/>
            </w:tcBorders>
            <w:shd w:val="clear" w:color="auto" w:fill="auto"/>
            <w:noWrap/>
            <w:vAlign w:val="bottom"/>
            <w:hideMark/>
          </w:tcPr>
          <w:p w:rsidRPr="00B25E95" w:rsidR="00B25E95" w:rsidP="00B25E95" w:rsidRDefault="00B25E95" w14:paraId="2902E136" w14:textId="77777777">
            <w:pPr>
              <w:spacing w:after="0"/>
              <w:ind w:left="0"/>
              <w:rPr>
                <w:rFonts w:ascii="Arial" w:hAnsi="Arial" w:cs="Arial"/>
                <w:szCs w:val="20"/>
              </w:rPr>
            </w:pPr>
            <w:r w:rsidRPr="00B25E95">
              <w:rPr>
                <w:rFonts w:ascii="Arial" w:hAnsi="Arial" w:cs="Arial"/>
                <w:szCs w:val="20"/>
              </w:rPr>
              <w:t> </w:t>
            </w:r>
          </w:p>
        </w:tc>
        <w:tc>
          <w:tcPr>
            <w:tcW w:w="1763" w:type="dxa"/>
            <w:gridSpan w:val="5"/>
            <w:tcBorders>
              <w:top w:val="nil"/>
              <w:left w:val="nil"/>
              <w:bottom w:val="nil"/>
              <w:right w:val="nil"/>
            </w:tcBorders>
            <w:shd w:val="clear" w:color="auto" w:fill="auto"/>
            <w:noWrap/>
            <w:vAlign w:val="bottom"/>
            <w:hideMark/>
          </w:tcPr>
          <w:p w:rsidRPr="00B25E95" w:rsidR="00B25E95" w:rsidP="00B25E95" w:rsidRDefault="00B25E95" w14:paraId="6E869A73" w14:textId="77777777">
            <w:pPr>
              <w:spacing w:after="0"/>
              <w:ind w:left="0"/>
              <w:rPr>
                <w:rFonts w:ascii="Arial" w:hAnsi="Arial" w:cs="Arial"/>
                <w:szCs w:val="20"/>
              </w:rPr>
            </w:pPr>
            <w:r w:rsidRPr="00B25E95">
              <w:rPr>
                <w:rFonts w:ascii="Arial" w:hAnsi="Arial" w:cs="Arial"/>
                <w:szCs w:val="20"/>
              </w:rPr>
              <w:t>CA Period: From:</w:t>
            </w:r>
          </w:p>
        </w:tc>
        <w:tc>
          <w:tcPr>
            <w:tcW w:w="3024" w:type="dxa"/>
            <w:gridSpan w:val="7"/>
            <w:tcBorders>
              <w:top w:val="nil"/>
              <w:left w:val="nil"/>
              <w:bottom w:val="single" w:color="auto" w:sz="4" w:space="0"/>
              <w:right w:val="nil"/>
            </w:tcBorders>
            <w:shd w:val="clear" w:color="auto" w:fill="auto"/>
            <w:noWrap/>
            <w:vAlign w:val="bottom"/>
            <w:hideMark/>
          </w:tcPr>
          <w:p w:rsidRPr="00B25E95" w:rsidR="00B25E95" w:rsidP="00B25E95" w:rsidRDefault="00B25E95" w14:paraId="3CE012B5" w14:textId="77777777">
            <w:pPr>
              <w:spacing w:after="0"/>
              <w:ind w:left="0"/>
              <w:jc w:val="center"/>
              <w:rPr>
                <w:rFonts w:ascii="Arial" w:hAnsi="Arial" w:cs="Arial"/>
                <w:szCs w:val="20"/>
              </w:rPr>
            </w:pPr>
            <w:r w:rsidRPr="00B25E95">
              <w:rPr>
                <w:rFonts w:ascii="Arial" w:hAnsi="Arial" w:cs="Arial"/>
                <w:szCs w:val="20"/>
              </w:rPr>
              <w:t> </w:t>
            </w:r>
          </w:p>
        </w:tc>
        <w:tc>
          <w:tcPr>
            <w:tcW w:w="716" w:type="dxa"/>
            <w:tcBorders>
              <w:top w:val="nil"/>
              <w:left w:val="nil"/>
              <w:bottom w:val="nil"/>
              <w:right w:val="nil"/>
            </w:tcBorders>
            <w:shd w:val="clear" w:color="auto" w:fill="auto"/>
            <w:noWrap/>
            <w:vAlign w:val="bottom"/>
            <w:hideMark/>
          </w:tcPr>
          <w:p w:rsidRPr="00B25E95" w:rsidR="00B25E95" w:rsidP="00B25E95" w:rsidRDefault="00B25E95" w14:paraId="7B3A7700" w14:textId="77777777">
            <w:pPr>
              <w:spacing w:after="0"/>
              <w:ind w:left="0"/>
              <w:rPr>
                <w:rFonts w:ascii="Arial" w:hAnsi="Arial" w:cs="Arial"/>
                <w:szCs w:val="20"/>
              </w:rPr>
            </w:pPr>
            <w:r w:rsidRPr="00B25E95">
              <w:rPr>
                <w:rFonts w:ascii="Arial" w:hAnsi="Arial" w:cs="Arial"/>
                <w:szCs w:val="20"/>
              </w:rPr>
              <w:t>To:</w:t>
            </w:r>
          </w:p>
        </w:tc>
        <w:tc>
          <w:tcPr>
            <w:tcW w:w="828"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0CF4459F" w14:textId="77777777">
            <w:pPr>
              <w:spacing w:after="0"/>
              <w:ind w:left="0"/>
              <w:rPr>
                <w:rFonts w:ascii="Arial" w:hAnsi="Arial" w:cs="Arial"/>
                <w:bCs/>
                <w:szCs w:val="20"/>
              </w:rPr>
            </w:pPr>
            <w:r w:rsidRPr="00B25E95">
              <w:rPr>
                <w:rFonts w:ascii="Arial" w:hAnsi="Arial" w:cs="Arial"/>
                <w:b/>
                <w:bCs/>
                <w:szCs w:val="20"/>
              </w:rPr>
              <w:t> </w:t>
            </w:r>
          </w:p>
        </w:tc>
        <w:tc>
          <w:tcPr>
            <w:tcW w:w="236" w:type="dxa"/>
            <w:tcBorders>
              <w:top w:val="nil"/>
              <w:left w:val="nil"/>
              <w:bottom w:val="single" w:color="auto" w:sz="4" w:space="0"/>
              <w:right w:val="nil"/>
            </w:tcBorders>
            <w:shd w:val="clear" w:color="auto" w:fill="auto"/>
            <w:noWrap/>
            <w:vAlign w:val="bottom"/>
            <w:hideMark/>
          </w:tcPr>
          <w:p w:rsidRPr="00B25E95" w:rsidR="00B25E95" w:rsidP="00B25E95" w:rsidRDefault="00B25E95" w14:paraId="121F99BD" w14:textId="77777777">
            <w:pPr>
              <w:spacing w:after="0"/>
              <w:ind w:left="0"/>
              <w:rPr>
                <w:rFonts w:ascii="Arial" w:hAnsi="Arial" w:cs="Arial"/>
                <w:szCs w:val="20"/>
              </w:rPr>
            </w:pPr>
            <w:r w:rsidRPr="00B25E95">
              <w:rPr>
                <w:rFonts w:ascii="Arial" w:hAnsi="Arial" w:cs="Arial"/>
                <w:szCs w:val="20"/>
              </w:rPr>
              <w:t> </w:t>
            </w:r>
          </w:p>
        </w:tc>
        <w:tc>
          <w:tcPr>
            <w:tcW w:w="987"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6159AB3E" w14:textId="77777777">
            <w:pPr>
              <w:spacing w:after="0"/>
              <w:ind w:left="0"/>
              <w:rPr>
                <w:rFonts w:ascii="Arial" w:hAnsi="Arial" w:cs="Arial"/>
                <w:szCs w:val="20"/>
              </w:rPr>
            </w:pPr>
            <w:r w:rsidRPr="00B25E95">
              <w:rPr>
                <w:rFonts w:ascii="Arial" w:hAnsi="Arial" w:cs="Arial"/>
                <w:szCs w:val="20"/>
              </w:rPr>
              <w:t> </w:t>
            </w:r>
          </w:p>
        </w:tc>
        <w:tc>
          <w:tcPr>
            <w:tcW w:w="1907" w:type="dxa"/>
            <w:gridSpan w:val="5"/>
            <w:tcBorders>
              <w:top w:val="nil"/>
              <w:left w:val="nil"/>
              <w:bottom w:val="nil"/>
              <w:right w:val="single" w:color="auto" w:sz="4" w:space="0"/>
            </w:tcBorders>
            <w:shd w:val="clear" w:color="auto" w:fill="auto"/>
            <w:noWrap/>
            <w:vAlign w:val="bottom"/>
            <w:hideMark/>
          </w:tcPr>
          <w:p w:rsidRPr="00B25E95" w:rsidR="00B25E95" w:rsidP="00B25E95" w:rsidRDefault="00B25E95" w14:paraId="480B6395"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54882365" w14:textId="77777777">
        <w:trPr>
          <w:trHeight w:val="286"/>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0510F6E2" w14:textId="77777777">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B25E95" w:rsidR="00B25E95" w:rsidP="00B25E95" w:rsidRDefault="00B25E95" w14:paraId="76DBEBAE"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B25E95" w:rsidR="00B25E95" w:rsidP="00B25E95" w:rsidRDefault="00B25E95" w14:paraId="6DED5929"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B25E95" w:rsidR="00B25E95" w:rsidP="00B25E95" w:rsidRDefault="00B25E95" w14:paraId="458269EA"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B25E95" w:rsidR="00B25E95" w:rsidP="00B25E95" w:rsidRDefault="00B25E95" w14:paraId="3725FEC4"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B25E95" w:rsidR="00B25E95" w:rsidP="00B25E95" w:rsidRDefault="00B25E95" w14:paraId="47AB66FD"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B25E95" w:rsidR="00B25E95" w:rsidP="00B25E95" w:rsidRDefault="00B25E95" w14:paraId="159AE42F"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B25E95" w:rsidR="00B25E95" w:rsidP="00B25E95" w:rsidRDefault="00B25E95" w14:paraId="7230A49B"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4F27BDB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B25E95" w:rsidR="00B25E95" w:rsidP="00B25E95" w:rsidRDefault="00B25E95" w14:paraId="42A6664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04AFA118"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B25E95" w:rsidR="00B25E95" w:rsidP="00B25E95" w:rsidRDefault="00B25E95" w14:paraId="60C3D8A1"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545A7A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B25E95" w:rsidR="00B25E95" w:rsidP="00B25E95" w:rsidRDefault="00B25E95" w14:paraId="2E0EA49C"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02CDC35A"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B25E95" w:rsidR="00B25E95" w:rsidP="00B25E95" w:rsidRDefault="00B25E95" w14:paraId="2ACBFC8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6EA3C705"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1C1704F4"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3A25BB1D"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1CE1BAFB" w14:textId="77777777">
        <w:trPr>
          <w:trHeight w:val="286"/>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05C2CE0F" w14:textId="77777777">
            <w:pPr>
              <w:spacing w:after="0"/>
              <w:ind w:left="0"/>
              <w:rPr>
                <w:rFonts w:ascii="Arial" w:hAnsi="Arial" w:cs="Arial"/>
                <w:b/>
                <w:bCs/>
                <w:szCs w:val="20"/>
              </w:rPr>
            </w:pPr>
            <w:r w:rsidRPr="00B25E95">
              <w:rPr>
                <w:rFonts w:ascii="Arial" w:hAnsi="Arial" w:cs="Arial"/>
                <w:b/>
                <w:bCs/>
                <w:szCs w:val="20"/>
              </w:rPr>
              <w:t> </w:t>
            </w:r>
          </w:p>
        </w:tc>
        <w:tc>
          <w:tcPr>
            <w:tcW w:w="1453" w:type="dxa"/>
            <w:gridSpan w:val="2"/>
            <w:tcBorders>
              <w:top w:val="nil"/>
              <w:left w:val="nil"/>
              <w:bottom w:val="nil"/>
              <w:right w:val="nil"/>
            </w:tcBorders>
            <w:shd w:val="clear" w:color="auto" w:fill="auto"/>
            <w:noWrap/>
            <w:vAlign w:val="bottom"/>
            <w:hideMark/>
          </w:tcPr>
          <w:p w:rsidRPr="00B25E95" w:rsidR="00B25E95" w:rsidP="00B25E95" w:rsidRDefault="00B25E95" w14:paraId="1D67CC4D"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Pr="00B25E95" w:rsidR="00B25E95" w:rsidP="00B25E95" w:rsidRDefault="00B25E95" w14:paraId="321557F3" w14:textId="77777777">
            <w:pPr>
              <w:spacing w:after="0"/>
              <w:ind w:left="0"/>
              <w:rPr>
                <w:rFonts w:ascii="Arial" w:hAnsi="Arial" w:cs="Arial"/>
                <w:b/>
                <w:bCs/>
                <w:szCs w:val="20"/>
              </w:rPr>
            </w:pPr>
          </w:p>
        </w:tc>
        <w:tc>
          <w:tcPr>
            <w:tcW w:w="537" w:type="dxa"/>
            <w:gridSpan w:val="2"/>
            <w:tcBorders>
              <w:top w:val="nil"/>
              <w:left w:val="nil"/>
              <w:bottom w:val="nil"/>
              <w:right w:val="nil"/>
            </w:tcBorders>
            <w:shd w:val="clear" w:color="auto" w:fill="auto"/>
            <w:noWrap/>
            <w:vAlign w:val="bottom"/>
            <w:hideMark/>
          </w:tcPr>
          <w:p w:rsidRPr="00B25E95" w:rsidR="00B25E95" w:rsidP="00B25E95" w:rsidRDefault="00B25E95" w14:paraId="77DBE508" w14:textId="77777777">
            <w:pPr>
              <w:spacing w:after="0"/>
              <w:ind w:left="0"/>
              <w:rPr>
                <w:rFonts w:ascii="Arial" w:hAnsi="Arial" w:cs="Arial"/>
                <w:b/>
                <w:bCs/>
                <w:szCs w:val="20"/>
              </w:rPr>
            </w:pPr>
          </w:p>
        </w:tc>
        <w:tc>
          <w:tcPr>
            <w:tcW w:w="756" w:type="dxa"/>
            <w:gridSpan w:val="2"/>
            <w:tcBorders>
              <w:top w:val="nil"/>
              <w:left w:val="nil"/>
              <w:bottom w:val="nil"/>
              <w:right w:val="nil"/>
            </w:tcBorders>
            <w:shd w:val="clear" w:color="auto" w:fill="auto"/>
            <w:noWrap/>
            <w:vAlign w:val="bottom"/>
            <w:hideMark/>
          </w:tcPr>
          <w:p w:rsidRPr="00B25E95" w:rsidR="00B25E95" w:rsidP="00B25E95" w:rsidRDefault="00B25E95" w14:paraId="49EE695A" w14:textId="77777777">
            <w:pPr>
              <w:spacing w:after="0"/>
              <w:ind w:left="0"/>
              <w:rPr>
                <w:rFonts w:ascii="Arial" w:hAnsi="Arial" w:cs="Arial"/>
                <w:b/>
                <w:bCs/>
                <w:szCs w:val="20"/>
              </w:rPr>
            </w:pPr>
          </w:p>
        </w:tc>
        <w:tc>
          <w:tcPr>
            <w:tcW w:w="808" w:type="dxa"/>
            <w:tcBorders>
              <w:top w:val="nil"/>
              <w:left w:val="nil"/>
              <w:bottom w:val="nil"/>
              <w:right w:val="nil"/>
            </w:tcBorders>
            <w:shd w:val="clear" w:color="auto" w:fill="auto"/>
            <w:noWrap/>
            <w:vAlign w:val="bottom"/>
            <w:hideMark/>
          </w:tcPr>
          <w:p w:rsidRPr="00B25E95" w:rsidR="00B25E95" w:rsidP="00B25E95" w:rsidRDefault="00B25E95" w14:paraId="5A4C8EDD" w14:textId="77777777">
            <w:pPr>
              <w:spacing w:after="0"/>
              <w:ind w:left="0"/>
              <w:rPr>
                <w:rFonts w:ascii="Arial" w:hAnsi="Arial" w:cs="Arial"/>
                <w:b/>
                <w:bCs/>
                <w:szCs w:val="20"/>
              </w:rPr>
            </w:pPr>
          </w:p>
        </w:tc>
        <w:tc>
          <w:tcPr>
            <w:tcW w:w="331" w:type="dxa"/>
            <w:tcBorders>
              <w:top w:val="nil"/>
              <w:left w:val="nil"/>
              <w:bottom w:val="nil"/>
              <w:right w:val="nil"/>
            </w:tcBorders>
            <w:shd w:val="clear" w:color="auto" w:fill="auto"/>
            <w:noWrap/>
            <w:vAlign w:val="bottom"/>
            <w:hideMark/>
          </w:tcPr>
          <w:p w:rsidRPr="00B25E95" w:rsidR="00B25E95" w:rsidP="00B25E95" w:rsidRDefault="00B25E95" w14:paraId="4611A713" w14:textId="77777777">
            <w:pPr>
              <w:spacing w:after="0"/>
              <w:ind w:left="0"/>
              <w:rPr>
                <w:rFonts w:ascii="Arial" w:hAnsi="Arial" w:cs="Arial"/>
                <w:b/>
                <w:bCs/>
                <w:szCs w:val="20"/>
              </w:rPr>
            </w:pPr>
          </w:p>
        </w:tc>
        <w:tc>
          <w:tcPr>
            <w:tcW w:w="1379" w:type="dxa"/>
            <w:gridSpan w:val="3"/>
            <w:tcBorders>
              <w:top w:val="nil"/>
              <w:left w:val="nil"/>
              <w:bottom w:val="nil"/>
              <w:right w:val="nil"/>
            </w:tcBorders>
            <w:shd w:val="clear" w:color="auto" w:fill="auto"/>
            <w:noWrap/>
            <w:vAlign w:val="bottom"/>
            <w:hideMark/>
          </w:tcPr>
          <w:p w:rsidRPr="00B25E95" w:rsidR="00B25E95" w:rsidP="00B25E95" w:rsidRDefault="00B25E95" w14:paraId="2E43683C" w14:textId="77777777">
            <w:pPr>
              <w:spacing w:after="0"/>
              <w:ind w:left="0"/>
              <w:jc w:val="center"/>
              <w:rPr>
                <w:rFonts w:ascii="Arial" w:hAnsi="Arial" w:cs="Arial"/>
                <w:b/>
                <w:bCs/>
                <w:szCs w:val="20"/>
              </w:rPr>
            </w:pPr>
            <w:r w:rsidRPr="00B25E95">
              <w:rPr>
                <w:rFonts w:ascii="Arial" w:hAnsi="Arial" w:cs="Arial"/>
                <w:b/>
                <w:bCs/>
                <w:szCs w:val="20"/>
              </w:rPr>
              <w:t>CES</w:t>
            </w: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6B028196" w14:textId="77777777">
            <w:pPr>
              <w:spacing w:after="0"/>
              <w:ind w:left="0"/>
              <w:jc w:val="center"/>
              <w:rPr>
                <w:rFonts w:ascii="Arial" w:hAnsi="Arial" w:cs="Arial"/>
                <w:b/>
                <w:bCs/>
                <w:szCs w:val="20"/>
              </w:rPr>
            </w:pPr>
          </w:p>
        </w:tc>
        <w:tc>
          <w:tcPr>
            <w:tcW w:w="1502" w:type="dxa"/>
            <w:gridSpan w:val="3"/>
            <w:tcBorders>
              <w:top w:val="nil"/>
              <w:left w:val="nil"/>
              <w:bottom w:val="nil"/>
              <w:right w:val="nil"/>
            </w:tcBorders>
            <w:shd w:val="clear" w:color="auto" w:fill="auto"/>
            <w:noWrap/>
            <w:vAlign w:val="bottom"/>
            <w:hideMark/>
          </w:tcPr>
          <w:p w:rsidRPr="00B25E95" w:rsidR="00B25E95" w:rsidP="00B25E95" w:rsidRDefault="00B25E95" w14:paraId="5A3255BF" w14:textId="77777777">
            <w:pPr>
              <w:spacing w:after="0"/>
              <w:ind w:left="0"/>
              <w:jc w:val="center"/>
              <w:rPr>
                <w:rFonts w:ascii="Arial" w:hAnsi="Arial" w:cs="Arial"/>
                <w:b/>
                <w:bCs/>
                <w:szCs w:val="20"/>
              </w:rPr>
            </w:pPr>
            <w:r w:rsidRPr="00B25E95">
              <w:rPr>
                <w:rFonts w:ascii="Arial" w:hAnsi="Arial" w:cs="Arial"/>
                <w:b/>
                <w:bCs/>
                <w:szCs w:val="20"/>
              </w:rPr>
              <w:t>LAUS</w:t>
            </w: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58105CC6" w14:textId="77777777">
            <w:pPr>
              <w:spacing w:after="0"/>
              <w:ind w:left="0"/>
              <w:jc w:val="center"/>
              <w:rPr>
                <w:rFonts w:ascii="Arial" w:hAnsi="Arial" w:cs="Arial"/>
                <w:b/>
                <w:bCs/>
                <w:szCs w:val="20"/>
              </w:rPr>
            </w:pPr>
            <w:r w:rsidRPr="00B25E95">
              <w:rPr>
                <w:rFonts w:ascii="Arial" w:hAnsi="Arial" w:cs="Arial"/>
                <w:b/>
                <w:bCs/>
                <w:szCs w:val="20"/>
              </w:rPr>
              <w:t xml:space="preserve"> </w:t>
            </w:r>
          </w:p>
        </w:tc>
        <w:tc>
          <w:tcPr>
            <w:tcW w:w="1414" w:type="dxa"/>
            <w:tcBorders>
              <w:top w:val="nil"/>
              <w:left w:val="nil"/>
              <w:bottom w:val="nil"/>
              <w:right w:val="nil"/>
            </w:tcBorders>
            <w:shd w:val="clear" w:color="auto" w:fill="auto"/>
            <w:noWrap/>
            <w:vAlign w:val="bottom"/>
            <w:hideMark/>
          </w:tcPr>
          <w:p w:rsidRPr="00B25E95" w:rsidR="00B25E95" w:rsidP="00B25E95" w:rsidRDefault="00B25E95" w14:paraId="06C3F059" w14:textId="77777777">
            <w:pPr>
              <w:spacing w:after="0"/>
              <w:ind w:left="0"/>
              <w:jc w:val="center"/>
              <w:rPr>
                <w:rFonts w:ascii="Arial" w:hAnsi="Arial" w:cs="Arial"/>
                <w:b/>
                <w:bCs/>
                <w:szCs w:val="20"/>
              </w:rPr>
            </w:pPr>
            <w:r w:rsidRPr="00B25E95">
              <w:rPr>
                <w:rFonts w:ascii="Arial" w:hAnsi="Arial" w:cs="Arial"/>
                <w:b/>
                <w:bCs/>
                <w:szCs w:val="20"/>
              </w:rPr>
              <w:t>OES</w:t>
            </w:r>
          </w:p>
        </w:tc>
        <w:tc>
          <w:tcPr>
            <w:tcW w:w="272" w:type="dxa"/>
            <w:tcBorders>
              <w:top w:val="nil"/>
              <w:left w:val="nil"/>
              <w:bottom w:val="nil"/>
              <w:right w:val="nil"/>
            </w:tcBorders>
            <w:shd w:val="clear" w:color="auto" w:fill="auto"/>
            <w:noWrap/>
            <w:vAlign w:val="bottom"/>
            <w:hideMark/>
          </w:tcPr>
          <w:p w:rsidRPr="00B25E95" w:rsidR="00B25E95" w:rsidP="00B25E95" w:rsidRDefault="00B25E95" w14:paraId="25E846B3" w14:textId="77777777">
            <w:pPr>
              <w:spacing w:after="0"/>
              <w:ind w:left="0"/>
              <w:jc w:val="center"/>
              <w:rPr>
                <w:rFonts w:ascii="Arial" w:hAnsi="Arial" w:cs="Arial"/>
                <w:b/>
                <w:bCs/>
                <w:szCs w:val="20"/>
              </w:rPr>
            </w:pPr>
          </w:p>
        </w:tc>
        <w:tc>
          <w:tcPr>
            <w:tcW w:w="1544" w:type="dxa"/>
            <w:gridSpan w:val="3"/>
            <w:tcBorders>
              <w:top w:val="nil"/>
              <w:left w:val="nil"/>
              <w:bottom w:val="nil"/>
              <w:right w:val="nil"/>
            </w:tcBorders>
            <w:shd w:val="clear" w:color="auto" w:fill="auto"/>
            <w:noWrap/>
            <w:vAlign w:val="bottom"/>
            <w:hideMark/>
          </w:tcPr>
          <w:p w:rsidRPr="00B25E95" w:rsidR="00B25E95" w:rsidP="00B25E95" w:rsidRDefault="00B25E95" w14:paraId="5AECF5A0" w14:textId="77777777">
            <w:pPr>
              <w:spacing w:after="0"/>
              <w:ind w:left="0"/>
              <w:jc w:val="center"/>
              <w:rPr>
                <w:rFonts w:ascii="Arial" w:hAnsi="Arial" w:cs="Arial"/>
                <w:b/>
                <w:bCs/>
                <w:szCs w:val="20"/>
              </w:rPr>
            </w:pPr>
            <w:r w:rsidRPr="00B25E95">
              <w:rPr>
                <w:rFonts w:ascii="Arial" w:hAnsi="Arial" w:cs="Arial"/>
                <w:b/>
                <w:bCs/>
                <w:szCs w:val="20"/>
              </w:rPr>
              <w:t>QCEW</w:t>
            </w:r>
          </w:p>
        </w:tc>
        <w:tc>
          <w:tcPr>
            <w:tcW w:w="274" w:type="dxa"/>
            <w:tcBorders>
              <w:top w:val="nil"/>
              <w:left w:val="nil"/>
              <w:bottom w:val="nil"/>
              <w:right w:val="nil"/>
            </w:tcBorders>
            <w:shd w:val="clear" w:color="auto" w:fill="auto"/>
            <w:noWrap/>
            <w:vAlign w:val="bottom"/>
            <w:hideMark/>
          </w:tcPr>
          <w:p w:rsidRPr="00B25E95" w:rsidR="00B25E95" w:rsidP="00B25E95" w:rsidRDefault="00B25E95" w14:paraId="4F97E898" w14:textId="77777777">
            <w:pPr>
              <w:spacing w:after="0"/>
              <w:ind w:left="0"/>
              <w:jc w:val="center"/>
              <w:rPr>
                <w:rFonts w:ascii="Arial" w:hAnsi="Arial" w:cs="Arial"/>
                <w:b/>
                <w:bCs/>
                <w:szCs w:val="20"/>
              </w:rPr>
            </w:pPr>
          </w:p>
        </w:tc>
        <w:tc>
          <w:tcPr>
            <w:tcW w:w="1302" w:type="dxa"/>
            <w:gridSpan w:val="4"/>
            <w:tcBorders>
              <w:top w:val="nil"/>
              <w:left w:val="nil"/>
              <w:bottom w:val="nil"/>
              <w:right w:val="nil"/>
            </w:tcBorders>
            <w:shd w:val="clear" w:color="auto" w:fill="auto"/>
            <w:noWrap/>
            <w:vAlign w:val="bottom"/>
            <w:hideMark/>
          </w:tcPr>
          <w:p w:rsidRPr="00B25E95" w:rsidR="00B25E95" w:rsidP="00B25E95" w:rsidRDefault="00B25E95" w14:paraId="11C2F786" w14:textId="77777777">
            <w:pPr>
              <w:spacing w:after="0"/>
              <w:ind w:left="0"/>
              <w:jc w:val="center"/>
              <w:rPr>
                <w:rFonts w:ascii="Arial" w:hAnsi="Arial" w:cs="Arial"/>
                <w:b/>
                <w:bCs/>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7F9E7D28" w14:textId="77777777">
            <w:pPr>
              <w:spacing w:after="0"/>
              <w:ind w:left="0"/>
              <w:jc w:val="center"/>
              <w:rPr>
                <w:rFonts w:ascii="Arial" w:hAnsi="Arial" w:cs="Arial"/>
                <w:b/>
                <w:bCs/>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7E34718C" w14:textId="77777777">
            <w:pPr>
              <w:spacing w:after="0"/>
              <w:ind w:left="0"/>
              <w:jc w:val="center"/>
              <w:rPr>
                <w:rFonts w:ascii="Arial" w:hAnsi="Arial" w:cs="Arial"/>
                <w:b/>
                <w:bCs/>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3CF4F82D" w14:textId="77777777">
            <w:pPr>
              <w:spacing w:after="0"/>
              <w:ind w:left="0"/>
              <w:rPr>
                <w:rFonts w:ascii="Arial" w:hAnsi="Arial" w:cs="Arial"/>
                <w:b/>
                <w:bCs/>
                <w:szCs w:val="20"/>
              </w:rPr>
            </w:pPr>
            <w:r w:rsidRPr="00B25E95">
              <w:rPr>
                <w:rFonts w:ascii="Arial" w:hAnsi="Arial" w:cs="Arial"/>
                <w:b/>
                <w:bCs/>
                <w:szCs w:val="20"/>
              </w:rPr>
              <w:t> </w:t>
            </w:r>
          </w:p>
        </w:tc>
      </w:tr>
      <w:tr w:rsidRPr="00B25E95" w:rsidR="00B25E95" w:rsidTr="00B25E95" w14:paraId="387F1BBF" w14:textId="77777777">
        <w:trPr>
          <w:trHeight w:val="286"/>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1ACEE07D" w14:textId="77777777">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B25E95" w:rsidR="00B25E95" w:rsidP="00B25E95" w:rsidRDefault="00B25E95" w14:paraId="0D86E2D2" w14:textId="77777777">
            <w:pPr>
              <w:spacing w:after="0"/>
              <w:ind w:left="0"/>
              <w:rPr>
                <w:rFonts w:ascii="Arial" w:hAnsi="Arial" w:cs="Arial"/>
                <w:szCs w:val="20"/>
              </w:rPr>
            </w:pPr>
          </w:p>
        </w:tc>
        <w:tc>
          <w:tcPr>
            <w:tcW w:w="2639" w:type="dxa"/>
            <w:gridSpan w:val="6"/>
            <w:tcBorders>
              <w:top w:val="nil"/>
              <w:left w:val="nil"/>
              <w:bottom w:val="nil"/>
              <w:right w:val="nil"/>
            </w:tcBorders>
            <w:shd w:val="clear" w:color="auto" w:fill="auto"/>
            <w:noWrap/>
            <w:vAlign w:val="bottom"/>
            <w:hideMark/>
          </w:tcPr>
          <w:p w:rsidRPr="00B25E95" w:rsidR="00B25E95" w:rsidP="00B25E95" w:rsidRDefault="00B25E95" w14:paraId="0AB849BD" w14:textId="77777777">
            <w:pPr>
              <w:spacing w:after="0"/>
              <w:ind w:left="0"/>
              <w:rPr>
                <w:rFonts w:ascii="Arial" w:hAnsi="Arial" w:cs="Arial"/>
                <w:b/>
                <w:bCs/>
                <w:szCs w:val="20"/>
              </w:rPr>
            </w:pPr>
            <w:r w:rsidRPr="00B25E95">
              <w:rPr>
                <w:rFonts w:ascii="Arial" w:hAnsi="Arial" w:cs="Arial"/>
                <w:b/>
                <w:bCs/>
                <w:szCs w:val="20"/>
              </w:rPr>
              <w:t>FUND LEDGER CODE:</w:t>
            </w:r>
          </w:p>
        </w:tc>
        <w:tc>
          <w:tcPr>
            <w:tcW w:w="331" w:type="dxa"/>
            <w:tcBorders>
              <w:top w:val="nil"/>
              <w:left w:val="nil"/>
              <w:bottom w:val="nil"/>
              <w:right w:val="nil"/>
            </w:tcBorders>
            <w:shd w:val="clear" w:color="auto" w:fill="auto"/>
            <w:noWrap/>
            <w:vAlign w:val="bottom"/>
            <w:hideMark/>
          </w:tcPr>
          <w:p w:rsidRPr="00B25E95" w:rsidR="00B25E95" w:rsidP="00B25E95" w:rsidRDefault="00B25E95" w14:paraId="5AF19B05" w14:textId="77777777">
            <w:pPr>
              <w:spacing w:after="0"/>
              <w:ind w:left="0"/>
              <w:rPr>
                <w:rFonts w:ascii="Arial" w:hAnsi="Arial" w:cs="Arial"/>
                <w:szCs w:val="20"/>
              </w:rPr>
            </w:pPr>
          </w:p>
        </w:tc>
        <w:tc>
          <w:tcPr>
            <w:tcW w:w="1379"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25E95" w:rsidR="00B25E95" w:rsidP="00B25E95" w:rsidRDefault="00B25E95" w14:paraId="01D4F3F9" w14:textId="77777777">
            <w:pPr>
              <w:spacing w:after="0"/>
              <w:ind w:left="0"/>
              <w:jc w:val="center"/>
              <w:rPr>
                <w:rFonts w:ascii="Arial" w:hAnsi="Arial" w:cs="Arial"/>
                <w:szCs w:val="20"/>
              </w:rPr>
            </w:pPr>
            <w:r w:rsidRPr="00B25E95">
              <w:rPr>
                <w:rFonts w:ascii="Arial" w:hAnsi="Arial" w:cs="Arial"/>
                <w:szCs w:val="20"/>
              </w:rPr>
              <w:t> </w:t>
            </w: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61A0532C" w14:textId="77777777">
            <w:pPr>
              <w:spacing w:after="0"/>
              <w:ind w:left="0"/>
              <w:jc w:val="center"/>
              <w:rPr>
                <w:rFonts w:ascii="Arial" w:hAnsi="Arial" w:cs="Arial"/>
                <w:szCs w:val="20"/>
              </w:rPr>
            </w:pPr>
          </w:p>
        </w:tc>
        <w:tc>
          <w:tcPr>
            <w:tcW w:w="1502"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25E95" w:rsidR="00B25E95" w:rsidP="00B25E95" w:rsidRDefault="00B25E95" w14:paraId="5EA3B645" w14:textId="77777777">
            <w:pPr>
              <w:spacing w:after="0"/>
              <w:ind w:left="0"/>
              <w:jc w:val="center"/>
              <w:rPr>
                <w:rFonts w:ascii="Arial" w:hAnsi="Arial" w:cs="Arial"/>
                <w:szCs w:val="20"/>
              </w:rPr>
            </w:pPr>
            <w:r w:rsidRPr="00B25E95">
              <w:rPr>
                <w:rFonts w:ascii="Arial" w:hAnsi="Arial" w:cs="Arial"/>
                <w:szCs w:val="20"/>
              </w:rPr>
              <w:t> </w:t>
            </w: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49946C80" w14:textId="77777777">
            <w:pPr>
              <w:spacing w:after="0"/>
              <w:ind w:left="0"/>
              <w:jc w:val="center"/>
              <w:rPr>
                <w:rFonts w:ascii="Arial" w:hAnsi="Arial" w:cs="Arial"/>
                <w:szCs w:val="20"/>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25E95" w:rsidR="00B25E95" w:rsidP="00B25E95" w:rsidRDefault="00B25E95" w14:paraId="5E1358DE" w14:textId="77777777">
            <w:pPr>
              <w:spacing w:after="0"/>
              <w:ind w:left="0"/>
              <w:jc w:val="center"/>
              <w:rPr>
                <w:rFonts w:ascii="Arial" w:hAnsi="Arial" w:cs="Arial"/>
                <w:szCs w:val="20"/>
              </w:rPr>
            </w:pPr>
            <w:r w:rsidRPr="00B25E95">
              <w:rPr>
                <w:rFonts w:ascii="Arial" w:hAnsi="Arial" w:cs="Arial"/>
                <w:szCs w:val="20"/>
              </w:rPr>
              <w:t> </w:t>
            </w:r>
          </w:p>
        </w:tc>
        <w:tc>
          <w:tcPr>
            <w:tcW w:w="272" w:type="dxa"/>
            <w:tcBorders>
              <w:top w:val="nil"/>
              <w:left w:val="nil"/>
              <w:bottom w:val="nil"/>
              <w:right w:val="nil"/>
            </w:tcBorders>
            <w:shd w:val="clear" w:color="auto" w:fill="auto"/>
            <w:noWrap/>
            <w:vAlign w:val="bottom"/>
            <w:hideMark/>
          </w:tcPr>
          <w:p w:rsidRPr="00B25E95" w:rsidR="00B25E95" w:rsidP="00B25E95" w:rsidRDefault="00B25E95" w14:paraId="27452BD8" w14:textId="77777777">
            <w:pPr>
              <w:spacing w:after="0"/>
              <w:ind w:left="0"/>
              <w:jc w:val="center"/>
              <w:rPr>
                <w:rFonts w:ascii="Arial" w:hAnsi="Arial" w:cs="Arial"/>
                <w:szCs w:val="20"/>
              </w:rPr>
            </w:pPr>
          </w:p>
        </w:tc>
        <w:tc>
          <w:tcPr>
            <w:tcW w:w="1544"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25E95" w:rsidR="00B25E95" w:rsidP="00B25E95" w:rsidRDefault="00B25E95" w14:paraId="23AFC63A" w14:textId="77777777">
            <w:pPr>
              <w:spacing w:after="0"/>
              <w:ind w:left="0"/>
              <w:jc w:val="center"/>
              <w:rPr>
                <w:rFonts w:ascii="Arial" w:hAnsi="Arial" w:cs="Arial"/>
                <w:szCs w:val="20"/>
              </w:rPr>
            </w:pPr>
            <w:r w:rsidRPr="00B25E95">
              <w:rPr>
                <w:rFonts w:ascii="Arial" w:hAnsi="Arial" w:cs="Arial"/>
                <w:szCs w:val="20"/>
              </w:rPr>
              <w:t> </w:t>
            </w:r>
          </w:p>
        </w:tc>
        <w:tc>
          <w:tcPr>
            <w:tcW w:w="274" w:type="dxa"/>
            <w:tcBorders>
              <w:top w:val="nil"/>
              <w:left w:val="nil"/>
              <w:bottom w:val="nil"/>
            </w:tcBorders>
            <w:shd w:val="clear" w:color="auto" w:fill="auto"/>
            <w:noWrap/>
            <w:vAlign w:val="bottom"/>
            <w:hideMark/>
          </w:tcPr>
          <w:p w:rsidRPr="00B25E95" w:rsidR="00B25E95" w:rsidP="00B25E95" w:rsidRDefault="00B25E95" w14:paraId="295460DC" w14:textId="77777777">
            <w:pPr>
              <w:spacing w:after="0"/>
              <w:ind w:left="0"/>
              <w:jc w:val="center"/>
              <w:rPr>
                <w:rFonts w:ascii="Arial" w:hAnsi="Arial" w:cs="Arial"/>
                <w:szCs w:val="20"/>
              </w:rPr>
            </w:pPr>
          </w:p>
        </w:tc>
        <w:tc>
          <w:tcPr>
            <w:tcW w:w="1302" w:type="dxa"/>
            <w:gridSpan w:val="4"/>
            <w:shd w:val="clear" w:color="auto" w:fill="auto"/>
            <w:noWrap/>
            <w:vAlign w:val="bottom"/>
            <w:hideMark/>
          </w:tcPr>
          <w:p w:rsidRPr="00B25E95" w:rsidR="00B25E95" w:rsidP="00B25E95" w:rsidRDefault="00B25E95" w14:paraId="25149DD5" w14:textId="77777777">
            <w:pPr>
              <w:spacing w:after="0"/>
              <w:ind w:left="0"/>
              <w:jc w:val="center"/>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22F7B9EA"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14A40F11"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74E2B678"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639AE6DC" w14:textId="77777777">
        <w:trPr>
          <w:trHeight w:val="286"/>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7F58357D" w14:textId="77777777">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B25E95" w:rsidR="00B25E95" w:rsidP="00B25E95" w:rsidRDefault="00B25E95" w14:paraId="76090B1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B25E95" w:rsidR="00B25E95" w:rsidP="00B25E95" w:rsidRDefault="00B25E95" w14:paraId="53FAABBF"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B25E95" w:rsidR="00B25E95" w:rsidP="00B25E95" w:rsidRDefault="00B25E95" w14:paraId="529BA21E"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B25E95" w:rsidR="00B25E95" w:rsidP="00B25E95" w:rsidRDefault="00B25E95" w14:paraId="37A729AC"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B25E95" w:rsidR="00B25E95" w:rsidP="00B25E95" w:rsidRDefault="00B25E95" w14:paraId="22F67DFC"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B25E95" w:rsidR="00B25E95" w:rsidP="00B25E95" w:rsidRDefault="00B25E95" w14:paraId="654BDF7F"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B25E95" w:rsidR="00B25E95" w:rsidP="00B25E95" w:rsidRDefault="00B25E95" w14:paraId="2AC9F8C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2158FA5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B25E95" w:rsidR="00B25E95" w:rsidP="00B25E95" w:rsidRDefault="00B25E95" w14:paraId="6D891A4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3FC2BA03"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B25E95" w:rsidR="00B25E95" w:rsidP="00B25E95" w:rsidRDefault="00B25E95" w14:paraId="2C66EE37"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03CD87C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B25E95" w:rsidR="00B25E95" w:rsidP="00B25E95" w:rsidRDefault="00B25E95" w14:paraId="7EDDAD6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19536F9E"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B25E95" w:rsidR="00B25E95" w:rsidP="00B25E95" w:rsidRDefault="00B25E95" w14:paraId="30EDB047"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29907042"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252F4D00"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22A9B53F"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1CA20D8B" w14:textId="77777777">
        <w:trPr>
          <w:trHeight w:val="286"/>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48976FDF" w14:textId="77777777">
            <w:pPr>
              <w:spacing w:after="0"/>
              <w:ind w:left="0"/>
              <w:rPr>
                <w:rFonts w:ascii="Arial" w:hAnsi="Arial" w:cs="Arial"/>
                <w:szCs w:val="20"/>
              </w:rPr>
            </w:pPr>
            <w:r w:rsidRPr="00B25E95">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rsidRPr="00B25E95" w:rsidR="00B25E95" w:rsidP="00B25E95" w:rsidRDefault="00B25E95" w14:paraId="74AB91B4" w14:textId="77777777">
            <w:pPr>
              <w:spacing w:after="0"/>
              <w:ind w:left="0"/>
              <w:rPr>
                <w:rFonts w:ascii="Arial" w:hAnsi="Arial" w:cs="Arial"/>
                <w:szCs w:val="20"/>
              </w:rPr>
            </w:pPr>
            <w:r w:rsidRPr="00B25E95">
              <w:rPr>
                <w:rFonts w:ascii="Arial" w:hAnsi="Arial" w:cs="Arial"/>
                <w:szCs w:val="20"/>
              </w:rPr>
              <w:t>1. Cumulative Disbursements</w:t>
            </w:r>
          </w:p>
        </w:tc>
        <w:tc>
          <w:tcPr>
            <w:tcW w:w="808" w:type="dxa"/>
            <w:tcBorders>
              <w:top w:val="nil"/>
              <w:left w:val="nil"/>
              <w:bottom w:val="nil"/>
              <w:right w:val="nil"/>
            </w:tcBorders>
            <w:shd w:val="clear" w:color="auto" w:fill="auto"/>
            <w:noWrap/>
            <w:vAlign w:val="bottom"/>
            <w:hideMark/>
          </w:tcPr>
          <w:p w:rsidRPr="00B25E95" w:rsidR="00B25E95" w:rsidP="00B25E95" w:rsidRDefault="00B25E95" w14:paraId="7501A278"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B25E95" w:rsidR="00B25E95" w:rsidP="00B25E95" w:rsidRDefault="00B25E95" w14:paraId="5AC2CE01"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7E65D24D"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2341E14A"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316C9D8A"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2EE47FD1"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B25E95" w:rsidR="00B25E95" w:rsidP="00B25E95" w:rsidRDefault="00B25E95" w14:paraId="0F082FBF"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481C7C6A"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07DDDA09"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6502317B"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B25E95" w:rsidR="00B25E95" w:rsidP="00B25E95" w:rsidRDefault="00B25E95" w14:paraId="20312DF4"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19BC9D32"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73E73970"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08937953"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2283A011" w14:textId="77777777">
        <w:trPr>
          <w:trHeight w:val="247"/>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0FEE3D4E" w14:textId="77777777">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B25E95" w:rsidR="00B25E95" w:rsidP="00B25E95" w:rsidRDefault="00B25E95" w14:paraId="41B28877"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B25E95" w:rsidR="00B25E95" w:rsidP="00B25E95" w:rsidRDefault="00B25E95" w14:paraId="792A20BB"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Pr="00B25E95" w:rsidR="00B25E95" w:rsidP="00B25E95" w:rsidRDefault="00B25E95" w14:paraId="6036AE87"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B25E95" w:rsidR="00B25E95" w:rsidP="00B25E95" w:rsidRDefault="00B25E95" w14:paraId="2CD24FFB"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B25E95" w:rsidR="00B25E95" w:rsidP="00B25E95" w:rsidRDefault="00B25E95" w14:paraId="1B5308FB"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B25E95" w:rsidR="00B25E95" w:rsidP="00B25E95" w:rsidRDefault="00B25E95" w14:paraId="5B8C52E2"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B25E95" w:rsidR="00B25E95" w:rsidP="00B25E95" w:rsidRDefault="00B25E95" w14:paraId="31548FCE"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141D944D"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B25E95" w:rsidR="00B25E95" w:rsidP="00B25E95" w:rsidRDefault="00B25E95" w14:paraId="4DCF05D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1A2102D2"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B25E95" w:rsidR="00B25E95" w:rsidP="00B25E95" w:rsidRDefault="00B25E95" w14:paraId="7F75FEB6"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6CB996CF"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B25E95" w:rsidR="00B25E95" w:rsidP="00B25E95" w:rsidRDefault="00B25E95" w14:paraId="26DB656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49CF0BE5"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B25E95" w:rsidR="00B25E95" w:rsidP="00B25E95" w:rsidRDefault="00B25E95" w14:paraId="27082F5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000D5D66"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1BC4D365"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68EE8C27"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4CE0542C" w14:textId="77777777">
        <w:trPr>
          <w:trHeight w:val="286"/>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2EA0753B" w14:textId="77777777">
            <w:pPr>
              <w:spacing w:after="0"/>
              <w:ind w:left="0"/>
              <w:rPr>
                <w:rFonts w:ascii="Arial" w:hAnsi="Arial" w:cs="Arial"/>
                <w:szCs w:val="20"/>
              </w:rPr>
            </w:pPr>
            <w:r w:rsidRPr="00B25E95">
              <w:rPr>
                <w:rFonts w:ascii="Arial" w:hAnsi="Arial" w:cs="Arial"/>
                <w:szCs w:val="20"/>
              </w:rPr>
              <w:t> </w:t>
            </w:r>
          </w:p>
        </w:tc>
        <w:tc>
          <w:tcPr>
            <w:tcW w:w="2528" w:type="dxa"/>
            <w:gridSpan w:val="5"/>
            <w:tcBorders>
              <w:top w:val="nil"/>
              <w:left w:val="nil"/>
              <w:bottom w:val="nil"/>
              <w:right w:val="nil"/>
            </w:tcBorders>
            <w:shd w:val="clear" w:color="auto" w:fill="auto"/>
            <w:noWrap/>
            <w:vAlign w:val="bottom"/>
            <w:hideMark/>
          </w:tcPr>
          <w:p w:rsidRPr="00B25E95" w:rsidR="00B25E95" w:rsidP="00B25E95" w:rsidRDefault="00B25E95" w14:paraId="5CBE3618" w14:textId="77777777">
            <w:pPr>
              <w:spacing w:after="0"/>
              <w:ind w:left="0"/>
              <w:rPr>
                <w:rFonts w:ascii="Arial" w:hAnsi="Arial" w:cs="Arial"/>
                <w:szCs w:val="20"/>
              </w:rPr>
            </w:pPr>
            <w:r w:rsidRPr="00B25E95">
              <w:rPr>
                <w:rFonts w:ascii="Arial" w:hAnsi="Arial" w:cs="Arial"/>
                <w:szCs w:val="20"/>
              </w:rPr>
              <w:t>2.</w:t>
            </w:r>
            <w:r w:rsidR="007B3823">
              <w:rPr>
                <w:rFonts w:ascii="Arial" w:hAnsi="Arial" w:cs="Arial"/>
                <w:szCs w:val="20"/>
              </w:rPr>
              <w:t xml:space="preserve"> Payments</w:t>
            </w:r>
          </w:p>
        </w:tc>
        <w:tc>
          <w:tcPr>
            <w:tcW w:w="756" w:type="dxa"/>
            <w:gridSpan w:val="2"/>
            <w:tcBorders>
              <w:top w:val="nil"/>
              <w:left w:val="nil"/>
              <w:bottom w:val="nil"/>
              <w:right w:val="nil"/>
            </w:tcBorders>
            <w:shd w:val="clear" w:color="auto" w:fill="auto"/>
            <w:noWrap/>
            <w:vAlign w:val="bottom"/>
            <w:hideMark/>
          </w:tcPr>
          <w:p w:rsidRPr="00B25E95" w:rsidR="00B25E95" w:rsidP="00B25E95" w:rsidRDefault="00B25E95" w14:paraId="082E1282"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B25E95" w:rsidR="00B25E95" w:rsidP="00B25E95" w:rsidRDefault="00B25E95" w14:paraId="6A88CC42"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B25E95" w:rsidR="00B25E95" w:rsidP="00B25E95" w:rsidRDefault="00B25E95" w14:paraId="1D10E150"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2BA06BAB"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444F3C0A"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2EBF18F6"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742D5A39"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B25E95" w:rsidR="00B25E95" w:rsidP="00B25E95" w:rsidRDefault="00B25E95" w14:paraId="0AEB3A24"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7D222D3F"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232ED69B"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56EBB094"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B25E95" w:rsidR="00B25E95" w:rsidP="00B25E95" w:rsidRDefault="00B25E95" w14:paraId="2AE2076B"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3C434BB1"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7CBBAB80"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46AF4469"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288BDB10" w14:textId="77777777">
        <w:trPr>
          <w:trHeight w:val="247"/>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550A08A1" w14:textId="77777777">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B25E95" w:rsidR="00B25E95" w:rsidP="00B25E95" w:rsidRDefault="00B25E95" w14:paraId="7CF9F0D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B25E95" w:rsidR="00B25E95" w:rsidP="00B25E95" w:rsidRDefault="00B25E95" w14:paraId="1B9A291A"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Pr="00B25E95" w:rsidR="00B25E95" w:rsidP="00B25E95" w:rsidRDefault="00B25E95" w14:paraId="0427839F"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B25E95" w:rsidR="00B25E95" w:rsidP="00B25E95" w:rsidRDefault="00B25E95" w14:paraId="7AF10E93"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B25E95" w:rsidR="00B25E95" w:rsidP="00B25E95" w:rsidRDefault="00B25E95" w14:paraId="0CC916DD"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B25E95" w:rsidR="00B25E95" w:rsidP="00B25E95" w:rsidRDefault="00B25E95" w14:paraId="197EE0B3"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B25E95" w:rsidR="00B25E95" w:rsidP="00B25E95" w:rsidRDefault="00B25E95" w14:paraId="337EE049"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256F1F45"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B25E95" w:rsidR="00B25E95" w:rsidP="00B25E95" w:rsidRDefault="00B25E95" w14:paraId="330F703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7251834A"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B25E95" w:rsidR="00B25E95" w:rsidP="00B25E95" w:rsidRDefault="00B25E95" w14:paraId="3C269163"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2EA465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B25E95" w:rsidR="00B25E95" w:rsidP="00B25E95" w:rsidRDefault="00B25E95" w14:paraId="73CB0E05"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4FE5D45F"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B25E95" w:rsidR="00B25E95" w:rsidP="00B25E95" w:rsidRDefault="00B25E95" w14:paraId="3F111269"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0CFC0E1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3CB4D721"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00ADD9DE"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4559EDF7" w14:textId="77777777">
        <w:trPr>
          <w:trHeight w:val="286"/>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185FBE3F" w14:textId="77777777">
            <w:pPr>
              <w:spacing w:after="0"/>
              <w:ind w:left="0"/>
              <w:rPr>
                <w:rFonts w:ascii="Arial" w:hAnsi="Arial" w:cs="Arial"/>
                <w:szCs w:val="20"/>
              </w:rPr>
            </w:pPr>
            <w:r w:rsidRPr="00B25E95">
              <w:rPr>
                <w:rFonts w:ascii="Arial" w:hAnsi="Arial" w:cs="Arial"/>
                <w:szCs w:val="20"/>
              </w:rPr>
              <w:t> </w:t>
            </w:r>
          </w:p>
        </w:tc>
        <w:tc>
          <w:tcPr>
            <w:tcW w:w="1991" w:type="dxa"/>
            <w:gridSpan w:val="3"/>
            <w:tcBorders>
              <w:top w:val="nil"/>
              <w:left w:val="nil"/>
              <w:bottom w:val="nil"/>
              <w:right w:val="nil"/>
            </w:tcBorders>
            <w:shd w:val="clear" w:color="auto" w:fill="auto"/>
            <w:noWrap/>
            <w:vAlign w:val="bottom"/>
            <w:hideMark/>
          </w:tcPr>
          <w:p w:rsidRPr="00B25E95" w:rsidR="00B25E95" w:rsidP="00B25E95" w:rsidRDefault="00B25E95" w14:paraId="2C12362A" w14:textId="77777777">
            <w:pPr>
              <w:spacing w:after="0"/>
              <w:ind w:left="0"/>
              <w:rPr>
                <w:rFonts w:ascii="Arial" w:hAnsi="Arial" w:cs="Arial"/>
                <w:szCs w:val="20"/>
              </w:rPr>
            </w:pPr>
            <w:r w:rsidRPr="00B25E95">
              <w:rPr>
                <w:rFonts w:ascii="Arial" w:hAnsi="Arial" w:cs="Arial"/>
                <w:szCs w:val="20"/>
              </w:rPr>
              <w:t>3. Difference</w:t>
            </w:r>
          </w:p>
        </w:tc>
        <w:tc>
          <w:tcPr>
            <w:tcW w:w="537" w:type="dxa"/>
            <w:gridSpan w:val="2"/>
            <w:tcBorders>
              <w:top w:val="nil"/>
              <w:left w:val="nil"/>
              <w:bottom w:val="nil"/>
              <w:right w:val="nil"/>
            </w:tcBorders>
            <w:shd w:val="clear" w:color="auto" w:fill="auto"/>
            <w:noWrap/>
            <w:vAlign w:val="bottom"/>
            <w:hideMark/>
          </w:tcPr>
          <w:p w:rsidRPr="00B25E95" w:rsidR="00B25E95" w:rsidP="00B25E95" w:rsidRDefault="00B25E95" w14:paraId="51B4BF16"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B25E95" w:rsidR="00B25E95" w:rsidP="00B25E95" w:rsidRDefault="00B25E95" w14:paraId="1E139EAD"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B25E95" w:rsidR="00B25E95" w:rsidP="00B25E95" w:rsidRDefault="00B25E95" w14:paraId="71BB0F63"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B25E95" w:rsidR="00B25E95" w:rsidP="00B25E95" w:rsidRDefault="00B25E95" w14:paraId="304A402D"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2B8CD7E3"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5542FBA0"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05BC1301"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1B31B3BB"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B25E95" w:rsidR="00B25E95" w:rsidP="00B25E95" w:rsidRDefault="00B25E95" w14:paraId="5CC8C068"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1C8A4DD2"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00D82452"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7EF605A6"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B25E95" w:rsidR="00B25E95" w:rsidP="00B25E95" w:rsidRDefault="00B25E95" w14:paraId="3F43A36C"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20E13DD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7C0DAE73"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33EA7A13"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7BC9018C" w14:textId="77777777">
        <w:trPr>
          <w:trHeight w:val="247"/>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260AE603" w14:textId="77777777">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B25E95" w:rsidR="00B25E95" w:rsidP="00B25E95" w:rsidRDefault="00B25E95" w14:paraId="0B26CD4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B25E95" w:rsidR="00B25E95" w:rsidP="00B25E95" w:rsidRDefault="00B25E95" w14:paraId="6A9E85AB"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Pr="00B25E95" w:rsidR="00B25E95" w:rsidP="00B25E95" w:rsidRDefault="00B25E95" w14:paraId="5E7ADFA4"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B25E95" w:rsidR="00B25E95" w:rsidP="00B25E95" w:rsidRDefault="00B25E95" w14:paraId="2AE26D59"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B25E95" w:rsidR="00B25E95" w:rsidP="00B25E95" w:rsidRDefault="00B25E95" w14:paraId="4B89AFD8"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B25E95" w:rsidR="00B25E95" w:rsidP="00B25E95" w:rsidRDefault="00B25E95" w14:paraId="7C2BDA5D"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B25E95" w:rsidR="00B25E95" w:rsidP="00B25E95" w:rsidRDefault="00B25E95" w14:paraId="39652D61"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798AA4FF"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B25E95" w:rsidR="00B25E95" w:rsidP="00B25E95" w:rsidRDefault="00B25E95" w14:paraId="56E8C4C5"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3AD19667"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B25E95" w:rsidR="00B25E95" w:rsidP="00B25E95" w:rsidRDefault="00B25E95" w14:paraId="1583C948"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7BCD9D2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B25E95" w:rsidR="00B25E95" w:rsidP="00B25E95" w:rsidRDefault="00B25E95" w14:paraId="1A12E4B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61DE255D"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B25E95" w:rsidR="00B25E95" w:rsidP="00B25E95" w:rsidRDefault="00B25E95" w14:paraId="224C408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6254F39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701161DC"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65E420BE"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21C8E171" w14:textId="77777777">
        <w:trPr>
          <w:trHeight w:val="247"/>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694D409B" w14:textId="77777777">
            <w:pPr>
              <w:spacing w:after="0"/>
              <w:ind w:left="0"/>
              <w:rPr>
                <w:rFonts w:ascii="Arial" w:hAnsi="Arial" w:cs="Arial"/>
                <w:szCs w:val="20"/>
              </w:rPr>
            </w:pPr>
            <w:r w:rsidRPr="00B25E95">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rsidRPr="00B25E95" w:rsidR="00B25E95" w:rsidP="00B25E95" w:rsidRDefault="00B25E95" w14:paraId="53B4781D" w14:textId="77777777">
            <w:pPr>
              <w:spacing w:after="0"/>
              <w:ind w:left="0"/>
              <w:rPr>
                <w:rFonts w:ascii="Arial" w:hAnsi="Arial" w:cs="Arial"/>
                <w:szCs w:val="20"/>
              </w:rPr>
            </w:pPr>
            <w:r w:rsidRPr="00B25E95">
              <w:rPr>
                <w:rFonts w:ascii="Arial" w:hAnsi="Arial" w:cs="Arial"/>
                <w:szCs w:val="20"/>
              </w:rPr>
              <w:t>4. Total Obligational Authority</w:t>
            </w:r>
          </w:p>
        </w:tc>
        <w:tc>
          <w:tcPr>
            <w:tcW w:w="808" w:type="dxa"/>
            <w:tcBorders>
              <w:top w:val="nil"/>
              <w:left w:val="nil"/>
              <w:bottom w:val="nil"/>
              <w:right w:val="nil"/>
            </w:tcBorders>
            <w:shd w:val="clear" w:color="auto" w:fill="auto"/>
            <w:noWrap/>
            <w:vAlign w:val="bottom"/>
            <w:hideMark/>
          </w:tcPr>
          <w:p w:rsidRPr="00B25E95" w:rsidR="00B25E95" w:rsidP="00B25E95" w:rsidRDefault="00B25E95" w14:paraId="4D70C966"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B25E95" w:rsidR="00B25E95" w:rsidP="00B25E95" w:rsidRDefault="00B25E95" w14:paraId="7AEB383A"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2CD8F1AC"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19BC1CD8"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60AB3746"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23746A19"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B25E95" w:rsidR="00B25E95" w:rsidP="00B25E95" w:rsidRDefault="00B25E95" w14:paraId="4417099D"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42D89F48"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0B635F6E"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7E50C35E"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B25E95" w:rsidR="00B25E95" w:rsidP="00B25E95" w:rsidRDefault="00B25E95" w14:paraId="7B63E721"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42A6D21A"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14D705B1"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18020D67"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186B73B4" w14:textId="77777777">
        <w:trPr>
          <w:trHeight w:val="247"/>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327D684B" w14:textId="77777777">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B25E95" w:rsidR="00B25E95" w:rsidP="00B25E95" w:rsidRDefault="00B25E95" w14:paraId="1016E096"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B25E95" w:rsidR="00B25E95" w:rsidP="00B25E95" w:rsidRDefault="00B25E95" w14:paraId="58B29E14"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Pr="00B25E95" w:rsidR="00B25E95" w:rsidP="00B25E95" w:rsidRDefault="00B25E95" w14:paraId="576738F6"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B25E95" w:rsidR="00B25E95" w:rsidP="00B25E95" w:rsidRDefault="00B25E95" w14:paraId="2E010B16"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B25E95" w:rsidR="00B25E95" w:rsidP="00B25E95" w:rsidRDefault="00B25E95" w14:paraId="79131D09"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B25E95" w:rsidR="00B25E95" w:rsidP="00B25E95" w:rsidRDefault="00B25E95" w14:paraId="6D4DDE8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B25E95" w:rsidR="00B25E95" w:rsidP="00B25E95" w:rsidRDefault="00B25E95" w14:paraId="5F5DB4A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28E7867E"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B25E95" w:rsidR="00B25E95" w:rsidP="00B25E95" w:rsidRDefault="00B25E95" w14:paraId="551F48D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2C3B5639"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B25E95" w:rsidR="00B25E95" w:rsidP="00B25E95" w:rsidRDefault="00B25E95" w14:paraId="7B679FEC"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516F0B0F"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B25E95" w:rsidR="00B25E95" w:rsidP="00B25E95" w:rsidRDefault="00B25E95" w14:paraId="2C080EB3"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4C28B11C"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B25E95" w:rsidR="00B25E95" w:rsidP="00B25E95" w:rsidRDefault="00B25E95" w14:paraId="501F4EF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5C256B17"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228A39E2"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2BDB557D"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499FA46A" w14:textId="77777777">
        <w:trPr>
          <w:trHeight w:val="286"/>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6D428B51" w14:textId="77777777">
            <w:pPr>
              <w:spacing w:after="0"/>
              <w:ind w:left="0"/>
              <w:rPr>
                <w:rFonts w:ascii="Arial" w:hAnsi="Arial" w:cs="Arial"/>
                <w:szCs w:val="20"/>
              </w:rPr>
            </w:pPr>
            <w:r w:rsidRPr="00B25E95">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rsidRPr="00B25E95" w:rsidR="00B25E95" w:rsidP="00B25E95" w:rsidRDefault="00B25E95" w14:paraId="2CE794D8" w14:textId="77777777">
            <w:pPr>
              <w:spacing w:after="0"/>
              <w:ind w:left="0"/>
              <w:rPr>
                <w:rFonts w:ascii="Arial" w:hAnsi="Arial" w:cs="Arial"/>
                <w:szCs w:val="20"/>
              </w:rPr>
            </w:pPr>
            <w:r w:rsidRPr="00B25E95">
              <w:rPr>
                <w:rFonts w:ascii="Arial" w:hAnsi="Arial" w:cs="Arial"/>
                <w:szCs w:val="20"/>
              </w:rPr>
              <w:t>5. Unused Obligational Authority</w:t>
            </w:r>
          </w:p>
        </w:tc>
        <w:tc>
          <w:tcPr>
            <w:tcW w:w="331" w:type="dxa"/>
            <w:tcBorders>
              <w:top w:val="nil"/>
              <w:left w:val="nil"/>
              <w:bottom w:val="nil"/>
              <w:right w:val="nil"/>
            </w:tcBorders>
            <w:shd w:val="clear" w:color="auto" w:fill="auto"/>
            <w:noWrap/>
            <w:vAlign w:val="bottom"/>
            <w:hideMark/>
          </w:tcPr>
          <w:p w:rsidRPr="00B25E95" w:rsidR="00B25E95" w:rsidP="00B25E95" w:rsidRDefault="00B25E95" w14:paraId="4B45E408"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5349DE46"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53E0F553"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78305F72"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72CA80A3"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B25E95" w:rsidR="00B25E95" w:rsidP="00B25E95" w:rsidRDefault="00B25E95" w14:paraId="5DB5E087"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257389DD"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5C7CAF90"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3667FDB5"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B25E95" w:rsidR="00B25E95" w:rsidP="00B25E95" w:rsidRDefault="00B25E95" w14:paraId="4E7CCCCA"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24C93887"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568A5009"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132D3D91"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034BA37D" w14:textId="77777777">
        <w:trPr>
          <w:trHeight w:val="247"/>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0C734DF4" w14:textId="77777777">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B25E95" w:rsidR="00B25E95" w:rsidP="00B25E95" w:rsidRDefault="00B25E95" w14:paraId="3E823C25"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B25E95" w:rsidR="00B25E95" w:rsidP="00B25E95" w:rsidRDefault="00B25E95" w14:paraId="254A1B41"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Pr="00B25E95" w:rsidR="00B25E95" w:rsidP="00B25E95" w:rsidRDefault="00B25E95" w14:paraId="27044EDA"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B25E95" w:rsidR="00B25E95" w:rsidP="00B25E95" w:rsidRDefault="00B25E95" w14:paraId="6B51CA8C"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B25E95" w:rsidR="00B25E95" w:rsidP="00B25E95" w:rsidRDefault="00B25E95" w14:paraId="3BD45665"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B25E95" w:rsidR="00B25E95" w:rsidP="00B25E95" w:rsidRDefault="00B25E95" w14:paraId="5C032C2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B25E95" w:rsidR="00B25E95" w:rsidP="00B25E95" w:rsidRDefault="00B25E95" w14:paraId="00C15DEA"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153C7EA7"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B25E95" w:rsidR="00B25E95" w:rsidP="00B25E95" w:rsidRDefault="00B25E95" w14:paraId="4CD37953"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67E25462"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B25E95" w:rsidR="00B25E95" w:rsidP="00B25E95" w:rsidRDefault="00B25E95" w14:paraId="70CC130F"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6004100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B25E95" w:rsidR="00B25E95" w:rsidP="00B25E95" w:rsidRDefault="00B25E95" w14:paraId="16E78D7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4C2B25E3"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B25E95" w:rsidR="00B25E95" w:rsidP="00B25E95" w:rsidRDefault="00B25E95" w14:paraId="2E594185"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31334CCE"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18164B3D"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2A5112D1"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3D7AC0DF" w14:textId="77777777">
        <w:trPr>
          <w:trHeight w:val="247"/>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07CB916F" w14:textId="77777777">
            <w:pPr>
              <w:spacing w:after="0"/>
              <w:ind w:left="0"/>
              <w:rPr>
                <w:rFonts w:ascii="Arial" w:hAnsi="Arial" w:cs="Arial"/>
                <w:szCs w:val="20"/>
              </w:rPr>
            </w:pPr>
            <w:r w:rsidRPr="00B25E95">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rsidRPr="00B25E95" w:rsidR="00B25E95" w:rsidP="00B25E95" w:rsidRDefault="00B25E95" w14:paraId="27970A72" w14:textId="77777777">
            <w:pPr>
              <w:spacing w:after="0"/>
              <w:ind w:left="0"/>
              <w:rPr>
                <w:rFonts w:ascii="Arial" w:hAnsi="Arial" w:cs="Arial"/>
                <w:szCs w:val="20"/>
              </w:rPr>
            </w:pPr>
            <w:r w:rsidRPr="00B25E95">
              <w:rPr>
                <w:rFonts w:ascii="Arial" w:hAnsi="Arial" w:cs="Arial"/>
                <w:szCs w:val="20"/>
              </w:rPr>
              <w:t>6.  Revised Obligational Authority</w:t>
            </w:r>
          </w:p>
        </w:tc>
        <w:tc>
          <w:tcPr>
            <w:tcW w:w="331" w:type="dxa"/>
            <w:tcBorders>
              <w:top w:val="nil"/>
              <w:left w:val="nil"/>
              <w:bottom w:val="nil"/>
              <w:right w:val="nil"/>
            </w:tcBorders>
            <w:shd w:val="clear" w:color="auto" w:fill="auto"/>
            <w:noWrap/>
            <w:vAlign w:val="bottom"/>
            <w:hideMark/>
          </w:tcPr>
          <w:p w:rsidRPr="00B25E95" w:rsidR="00B25E95" w:rsidP="00B25E95" w:rsidRDefault="00B25E95" w14:paraId="68788DF2"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73EA6600"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0257F182"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02D8C419"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50E7AB94"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B25E95" w:rsidR="00B25E95" w:rsidP="00B25E95" w:rsidRDefault="00B25E95" w14:paraId="62AE3BF4"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513EE71E"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75353DD1"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1691658D"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B25E95" w:rsidR="00B25E95" w:rsidP="00B25E95" w:rsidRDefault="00B25E95" w14:paraId="62F197FB"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6960562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2FD59ABD"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309E2193"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2141DF6A" w14:textId="77777777">
        <w:trPr>
          <w:trHeight w:val="286"/>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2945F4E5" w14:textId="77777777">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B25E95" w:rsidR="00B25E95" w:rsidP="00B25E95" w:rsidRDefault="00B25E95" w14:paraId="7BD0AC69"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B25E95" w:rsidR="00B25E95" w:rsidP="00B25E95" w:rsidRDefault="00B25E95" w14:paraId="0F733354"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B25E95" w:rsidR="00B25E95" w:rsidP="00B25E95" w:rsidRDefault="00B25E95" w14:paraId="5184E8AB"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B25E95" w:rsidR="00B25E95" w:rsidP="00B25E95" w:rsidRDefault="00B25E95" w14:paraId="72DEC913"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B25E95" w:rsidR="00B25E95" w:rsidP="00B25E95" w:rsidRDefault="00B25E95" w14:paraId="67D4DFC0"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B25E95" w:rsidR="00B25E95" w:rsidP="00B25E95" w:rsidRDefault="00B25E95" w14:paraId="6C98C0B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B25E95" w:rsidR="00B25E95" w:rsidP="00B25E95" w:rsidRDefault="00B25E95" w14:paraId="3B25D88A"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35F0F87B"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B25E95" w:rsidR="00B25E95" w:rsidP="00B25E95" w:rsidRDefault="00B25E95" w14:paraId="7879520F"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614DFF4F"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B25E95" w:rsidR="00B25E95" w:rsidP="00B25E95" w:rsidRDefault="00B25E95" w14:paraId="08486F44"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5DE136F4"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B25E95" w:rsidR="00B25E95" w:rsidP="00B25E95" w:rsidRDefault="00B25E95" w14:paraId="240611C6"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17E49852"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B25E95" w:rsidR="00B25E95" w:rsidP="00B25E95" w:rsidRDefault="00B25E95" w14:paraId="37B44EE4"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1B435726"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017309E0"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354E8B46"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5E1BA682" w14:textId="77777777">
        <w:trPr>
          <w:trHeight w:val="286"/>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7724A275" w14:textId="77777777">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B25E95" w:rsidR="00B25E95" w:rsidP="00B25E95" w:rsidRDefault="00B25E95" w14:paraId="53796CDC" w14:textId="77777777">
            <w:pPr>
              <w:spacing w:after="0"/>
              <w:ind w:left="0"/>
              <w:rPr>
                <w:rFonts w:ascii="Arial" w:hAnsi="Arial" w:cs="Arial"/>
                <w:szCs w:val="20"/>
              </w:rPr>
            </w:pPr>
            <w:r w:rsidRPr="00B25E95">
              <w:rPr>
                <w:rFonts w:ascii="Arial" w:hAnsi="Arial" w:cs="Arial"/>
                <w:szCs w:val="20"/>
              </w:rPr>
              <w:t>7.</w:t>
            </w:r>
          </w:p>
        </w:tc>
        <w:tc>
          <w:tcPr>
            <w:tcW w:w="6139" w:type="dxa"/>
            <w:gridSpan w:val="15"/>
            <w:tcBorders>
              <w:top w:val="nil"/>
              <w:left w:val="nil"/>
              <w:bottom w:val="nil"/>
              <w:right w:val="nil"/>
            </w:tcBorders>
            <w:shd w:val="clear" w:color="auto" w:fill="auto"/>
            <w:noWrap/>
            <w:vAlign w:val="bottom"/>
            <w:hideMark/>
          </w:tcPr>
          <w:p w:rsidRPr="00B25E95" w:rsidR="00B25E95" w:rsidP="00B25E95" w:rsidRDefault="00B25E95" w14:paraId="74520A03" w14:textId="77777777">
            <w:pPr>
              <w:spacing w:after="0"/>
              <w:ind w:left="0"/>
              <w:rPr>
                <w:rFonts w:ascii="Arial" w:hAnsi="Arial" w:cs="Arial"/>
                <w:b/>
                <w:bCs/>
                <w:szCs w:val="20"/>
              </w:rPr>
            </w:pPr>
            <w:r w:rsidRPr="00B25E95">
              <w:rPr>
                <w:rFonts w:ascii="Arial" w:hAnsi="Arial" w:cs="Arial"/>
                <w:b/>
                <w:bCs/>
                <w:szCs w:val="20"/>
              </w:rPr>
              <w:t>Total Unused Obligational Authority from this page:</w:t>
            </w: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0A5709FB" w14:textId="77777777">
            <w:pPr>
              <w:spacing w:after="0"/>
              <w:ind w:left="0"/>
              <w:rPr>
                <w:rFonts w:ascii="Arial" w:hAnsi="Arial" w:cs="Arial"/>
                <w:szCs w:val="20"/>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25E95" w:rsidR="00B25E95" w:rsidP="00B25E95" w:rsidRDefault="00B25E95" w14:paraId="4826A372"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0D592E4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B25E95" w:rsidR="00B25E95" w:rsidP="00B25E95" w:rsidRDefault="00B25E95" w14:paraId="3150EF73"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08FED537"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B25E95" w:rsidR="00B25E95" w:rsidP="00B25E95" w:rsidRDefault="00B25E95" w14:paraId="33464891"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2A5AB540"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74E8122B"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060DE520"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5ADDF16D" w14:textId="77777777">
        <w:trPr>
          <w:trHeight w:val="247"/>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65CFB7AB" w14:textId="77777777">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B25E95" w:rsidR="00B25E95" w:rsidP="00B25E95" w:rsidRDefault="00B25E95" w14:paraId="6CC61148"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B25E95" w:rsidR="00B25E95" w:rsidP="00B25E95" w:rsidRDefault="00B25E95" w14:paraId="0591E228"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B25E95" w:rsidR="00B25E95" w:rsidP="00B25E95" w:rsidRDefault="00B25E95" w14:paraId="489DDAB1"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B25E95" w:rsidR="00B25E95" w:rsidP="00B25E95" w:rsidRDefault="00B25E95" w14:paraId="6ADBA10C"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B25E95" w:rsidR="00B25E95" w:rsidP="00B25E95" w:rsidRDefault="00B25E95" w14:paraId="06BE4705"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B25E95" w:rsidR="00B25E95" w:rsidP="00B25E95" w:rsidRDefault="00B25E95" w14:paraId="4CB72F7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B25E95" w:rsidR="00B25E95" w:rsidP="00B25E95" w:rsidRDefault="00B25E95" w14:paraId="2AA46E87"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0130EE6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B25E95" w:rsidR="00B25E95" w:rsidP="00B25E95" w:rsidRDefault="00B25E95" w14:paraId="4D3702E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5277C3DE"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B25E95" w:rsidR="00B25E95" w:rsidP="00B25E95" w:rsidRDefault="00B25E95" w14:paraId="57A2006D"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7CF73B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B25E95" w:rsidR="00B25E95" w:rsidP="00B25E95" w:rsidRDefault="00B25E95" w14:paraId="33A6F90E"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27AD6CB9"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B25E95" w:rsidR="00B25E95" w:rsidP="00B25E95" w:rsidRDefault="00B25E95" w14:paraId="4330B87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3F2297F5"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2D2C7835"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1E0C59CE"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51EB2A2D" w14:textId="77777777">
        <w:trPr>
          <w:trHeight w:val="247"/>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0F83C847" w14:textId="77777777">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B25E95" w:rsidR="00B25E95" w:rsidP="00B25E95" w:rsidRDefault="00B25E95" w14:paraId="4DA711E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B25E95" w:rsidR="00B25E95" w:rsidP="00B25E95" w:rsidRDefault="00B25E95" w14:paraId="1D678B8A"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B25E95" w:rsidR="00B25E95" w:rsidP="00B25E95" w:rsidRDefault="00B25E95" w14:paraId="2860E9D4"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B25E95" w:rsidR="00B25E95" w:rsidP="00B25E95" w:rsidRDefault="00B25E95" w14:paraId="28F72270"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B25E95" w:rsidR="00B25E95" w:rsidP="00B25E95" w:rsidRDefault="00B25E95" w14:paraId="2BF0F3E9"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B25E95" w:rsidR="00B25E95" w:rsidP="00B25E95" w:rsidRDefault="00B25E95" w14:paraId="55CA0796"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B25E95" w:rsidR="00B25E95" w:rsidP="00B25E95" w:rsidRDefault="00B25E95" w14:paraId="4291EC7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73289AE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B25E95" w:rsidR="00B25E95" w:rsidP="00B25E95" w:rsidRDefault="00B25E95" w14:paraId="77CC0A7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69BAD3BE"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B25E95" w:rsidR="00B25E95" w:rsidP="00B25E95" w:rsidRDefault="00B25E95" w14:paraId="3F5A0FBE"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7D1ABF3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B25E95" w:rsidR="00B25E95" w:rsidP="00B25E95" w:rsidRDefault="00B25E95" w14:paraId="0625AC7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6E564032"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B25E95" w:rsidR="00B25E95" w:rsidP="00B25E95" w:rsidRDefault="00B25E95" w14:paraId="7DE9BEBD"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0B474D2D"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49687C35"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4871D452"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16369180" w14:textId="77777777">
        <w:trPr>
          <w:trHeight w:val="226"/>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45BDD8C3" w14:textId="77777777">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B25E95" w:rsidR="00B25E95" w:rsidP="00B25E95" w:rsidRDefault="00B25E95" w14:paraId="1F31979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B25E95" w:rsidR="00B25E95" w:rsidP="00B25E95" w:rsidRDefault="00B25E95" w14:paraId="4C9070A3"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B25E95" w:rsidR="00B25E95" w:rsidP="00B25E95" w:rsidRDefault="00B25E95" w14:paraId="5C3E0AAF"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B25E95" w:rsidR="00B25E95" w:rsidP="00B25E95" w:rsidRDefault="00B25E95" w14:paraId="532CC3E0"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B25E95" w:rsidR="00B25E95" w:rsidP="00B25E95" w:rsidRDefault="00B25E95" w14:paraId="77633C37"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B25E95" w:rsidR="00B25E95" w:rsidP="00B25E95" w:rsidRDefault="00B25E95" w14:paraId="350A140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B25E95" w:rsidR="00B25E95" w:rsidP="00B25E95" w:rsidRDefault="00B25E95" w14:paraId="5EAE0DF4"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565A2E31"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B25E95" w:rsidR="00B25E95" w:rsidP="00B25E95" w:rsidRDefault="00B25E95" w14:paraId="5CAB04D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27E65DD1"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B25E95" w:rsidR="00B25E95" w:rsidP="00B25E95" w:rsidRDefault="00B25E95" w14:paraId="4BA9D1FF"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4CEA10E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B25E95" w:rsidR="00B25E95" w:rsidP="00B25E95" w:rsidRDefault="00B25E95" w14:paraId="4A96817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0AF2C559"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B25E95" w:rsidR="00B25E95" w:rsidP="00B25E95" w:rsidRDefault="00B25E95" w14:paraId="1E89A380"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215239DF"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6A82E7B7"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3B00512A" w14:textId="77777777">
            <w:pPr>
              <w:spacing w:after="0"/>
              <w:ind w:left="0"/>
              <w:rPr>
                <w:rFonts w:ascii="Arial" w:hAnsi="Arial" w:cs="Arial"/>
                <w:szCs w:val="20"/>
              </w:rPr>
            </w:pPr>
            <w:r w:rsidRPr="00B25E95">
              <w:rPr>
                <w:rFonts w:ascii="Arial" w:hAnsi="Arial" w:cs="Arial"/>
                <w:szCs w:val="20"/>
              </w:rPr>
              <w:t> </w:t>
            </w:r>
          </w:p>
        </w:tc>
      </w:tr>
      <w:tr w:rsidRPr="00B25E95" w:rsidR="00B25E95" w:rsidTr="00B25E95" w14:paraId="724CD89A" w14:textId="77777777">
        <w:trPr>
          <w:trHeight w:val="226"/>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46789BCA" w14:textId="77777777">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B25E95" w:rsidR="00B25E95" w:rsidP="00B25E95" w:rsidRDefault="00B25E95" w14:paraId="1BFD6861"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B25E95" w:rsidR="00B25E95" w:rsidP="00B25E95" w:rsidRDefault="00B25E95" w14:paraId="639A1C77"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B25E95" w:rsidR="00B25E95" w:rsidP="00B25E95" w:rsidRDefault="00B25E95" w14:paraId="2A42E928"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B25E95" w:rsidR="00B25E95" w:rsidP="00B25E95" w:rsidRDefault="00B25E95" w14:paraId="63F77AE5"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B25E95" w:rsidR="00B25E95" w:rsidP="00B25E95" w:rsidRDefault="00B25E95" w14:paraId="28329B74"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B25E95" w:rsidR="00B25E95" w:rsidP="00B25E95" w:rsidRDefault="00B25E95" w14:paraId="38827913"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B25E95" w:rsidR="00B25E95" w:rsidP="00B25E95" w:rsidRDefault="00B25E95" w14:paraId="006B8FC5"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39771F15"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B25E95" w:rsidR="00B25E95" w:rsidP="00B25E95" w:rsidRDefault="00B25E95" w14:paraId="29F02A0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7D89BCE3"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B25E95" w:rsidR="00B25E95" w:rsidP="00B25E95" w:rsidRDefault="00B25E95" w14:paraId="282048F4"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799B6F1C"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B25E95" w:rsidR="00B25E95" w:rsidP="00B25E95" w:rsidRDefault="00B25E95" w14:paraId="5B028765"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0B112235"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B25E95" w:rsidR="00B25E95" w:rsidP="00B25E95" w:rsidRDefault="00B25E95" w14:paraId="2B5A100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39261FBB"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069C2972"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2FEEAC18" w14:textId="77777777">
            <w:pPr>
              <w:spacing w:after="0"/>
              <w:ind w:left="0"/>
              <w:rPr>
                <w:rFonts w:ascii="Arial" w:hAnsi="Arial" w:cs="Arial"/>
                <w:szCs w:val="20"/>
              </w:rPr>
            </w:pPr>
            <w:r w:rsidRPr="00B25E95">
              <w:rPr>
                <w:rFonts w:ascii="Arial" w:hAnsi="Arial" w:cs="Arial"/>
                <w:szCs w:val="20"/>
              </w:rPr>
              <w:t> </w:t>
            </w:r>
          </w:p>
        </w:tc>
      </w:tr>
      <w:tr w:rsidRPr="00B25E95" w:rsidR="00B25E95" w:rsidTr="002A59E2" w14:paraId="5F92886A" w14:textId="77777777">
        <w:trPr>
          <w:trHeight w:val="144" w:hRule="exact"/>
        </w:trPr>
        <w:tc>
          <w:tcPr>
            <w:tcW w:w="236" w:type="dxa"/>
            <w:tcBorders>
              <w:top w:val="nil"/>
              <w:left w:val="single" w:color="auto" w:sz="4" w:space="0"/>
              <w:bottom w:val="nil"/>
              <w:right w:val="nil"/>
            </w:tcBorders>
            <w:shd w:val="clear" w:color="auto" w:fill="auto"/>
            <w:noWrap/>
            <w:vAlign w:val="bottom"/>
            <w:hideMark/>
          </w:tcPr>
          <w:p w:rsidRPr="00B25E95" w:rsidR="00B25E95" w:rsidP="00B25E95" w:rsidRDefault="00B25E95" w14:paraId="091E7B84" w14:textId="77777777">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B25E95" w:rsidR="00B25E95" w:rsidP="00B25E95" w:rsidRDefault="00B25E95" w14:paraId="71753C4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B25E95" w:rsidR="00B25E95" w:rsidP="00B25E95" w:rsidRDefault="00B25E95" w14:paraId="3995B0DB"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B25E95" w:rsidR="00B25E95" w:rsidP="00B25E95" w:rsidRDefault="00B25E95" w14:paraId="3EAE8538"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B25E95" w:rsidR="00B25E95" w:rsidP="00B25E95" w:rsidRDefault="00B25E95" w14:paraId="48399002"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B25E95" w:rsidR="00B25E95" w:rsidP="00B25E95" w:rsidRDefault="00B25E95" w14:paraId="63566E52"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B25E95" w:rsidR="00B25E95" w:rsidP="00B25E95" w:rsidRDefault="00B25E95" w14:paraId="05D33894"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B25E95" w:rsidR="00B25E95" w:rsidP="00B25E95" w:rsidRDefault="00B25E95" w14:paraId="132E31C0"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B25E95" w:rsidR="00B25E95" w:rsidP="00B25E95" w:rsidRDefault="00B25E95" w14:paraId="6E375E20"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B25E95" w:rsidR="00B25E95" w:rsidP="00B25E95" w:rsidRDefault="00B25E95" w14:paraId="5D22E77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1F17759D"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B25E95" w:rsidR="00B25E95" w:rsidP="00B25E95" w:rsidRDefault="00B25E95" w14:paraId="6207BB49"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B25E95" w:rsidR="00B25E95" w:rsidP="00B25E95" w:rsidRDefault="00B25E95" w14:paraId="5DA8C2A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B25E95" w:rsidR="00B25E95" w:rsidP="00B25E95" w:rsidRDefault="00B25E95" w14:paraId="2E40400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B25E95" w:rsidR="00B25E95" w:rsidP="00B25E95" w:rsidRDefault="00B25E95" w14:paraId="71E64C8C"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B25E95" w:rsidR="00B25E95" w:rsidP="00B25E95" w:rsidRDefault="00B25E95" w14:paraId="2B13938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B25E95" w:rsidR="00B25E95" w:rsidP="00B25E95" w:rsidRDefault="00B25E95" w14:paraId="290FF890"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B25E95" w:rsidR="00B25E95" w:rsidP="00B25E95" w:rsidRDefault="00B25E95" w14:paraId="64BF8793"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B25E95" w:rsidR="00B25E95" w:rsidP="00B25E95" w:rsidRDefault="00B25E95" w14:paraId="22C0F562" w14:textId="77777777">
            <w:pPr>
              <w:spacing w:after="0"/>
              <w:ind w:left="0"/>
              <w:rPr>
                <w:rFonts w:ascii="Arial" w:hAnsi="Arial" w:cs="Arial"/>
                <w:szCs w:val="20"/>
              </w:rPr>
            </w:pPr>
            <w:r w:rsidRPr="00B25E95">
              <w:rPr>
                <w:rFonts w:ascii="Arial" w:hAnsi="Arial" w:cs="Arial"/>
                <w:szCs w:val="20"/>
              </w:rPr>
              <w:t> </w:t>
            </w:r>
          </w:p>
        </w:tc>
      </w:tr>
      <w:tr w:rsidRPr="00B25E95" w:rsidR="00B25E95" w:rsidTr="002A59E2" w14:paraId="75A9ECB6" w14:textId="77777777">
        <w:trPr>
          <w:trHeight w:val="144" w:hRule="exact"/>
        </w:trPr>
        <w:tc>
          <w:tcPr>
            <w:tcW w:w="236" w:type="dxa"/>
            <w:tcBorders>
              <w:top w:val="nil"/>
              <w:left w:val="single" w:color="auto" w:sz="4" w:space="0"/>
              <w:bottom w:val="single" w:color="auto" w:sz="4" w:space="0"/>
              <w:right w:val="nil"/>
            </w:tcBorders>
            <w:shd w:val="clear" w:color="auto" w:fill="auto"/>
            <w:noWrap/>
            <w:vAlign w:val="bottom"/>
            <w:hideMark/>
          </w:tcPr>
          <w:p w:rsidRPr="00B25E95" w:rsidR="00B25E95" w:rsidP="00B25E95" w:rsidRDefault="00B25E95" w14:paraId="13884638" w14:textId="77777777">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single" w:color="auto" w:sz="4" w:space="0"/>
              <w:right w:val="nil"/>
            </w:tcBorders>
            <w:shd w:val="clear" w:color="auto" w:fill="auto"/>
            <w:noWrap/>
            <w:vAlign w:val="bottom"/>
            <w:hideMark/>
          </w:tcPr>
          <w:p w:rsidRPr="00B25E95" w:rsidR="00B25E95" w:rsidP="00B25E95" w:rsidRDefault="00B25E95" w14:paraId="6DFA818C" w14:textId="77777777">
            <w:pPr>
              <w:spacing w:after="0"/>
              <w:ind w:left="0"/>
              <w:rPr>
                <w:rFonts w:ascii="Arial" w:hAnsi="Arial" w:cs="Arial"/>
                <w:szCs w:val="20"/>
              </w:rPr>
            </w:pPr>
            <w:r w:rsidRPr="00B25E95">
              <w:rPr>
                <w:rFonts w:ascii="Arial" w:hAnsi="Arial" w:cs="Arial"/>
                <w:szCs w:val="20"/>
              </w:rPr>
              <w:t> </w:t>
            </w:r>
          </w:p>
        </w:tc>
        <w:tc>
          <w:tcPr>
            <w:tcW w:w="538" w:type="dxa"/>
            <w:tcBorders>
              <w:top w:val="nil"/>
              <w:left w:val="nil"/>
              <w:bottom w:val="single" w:color="auto" w:sz="4" w:space="0"/>
              <w:right w:val="nil"/>
            </w:tcBorders>
            <w:shd w:val="clear" w:color="auto" w:fill="auto"/>
            <w:noWrap/>
            <w:vAlign w:val="bottom"/>
            <w:hideMark/>
          </w:tcPr>
          <w:p w:rsidRPr="00B25E95" w:rsidR="00B25E95" w:rsidP="00B25E95" w:rsidRDefault="00B25E95" w14:paraId="3E48C255" w14:textId="77777777">
            <w:pPr>
              <w:spacing w:after="0"/>
              <w:ind w:left="0"/>
              <w:rPr>
                <w:rFonts w:ascii="Arial" w:hAnsi="Arial" w:cs="Arial"/>
                <w:szCs w:val="20"/>
              </w:rPr>
            </w:pPr>
            <w:r w:rsidRPr="00B25E95">
              <w:rPr>
                <w:rFonts w:ascii="Arial" w:hAnsi="Arial" w:cs="Arial"/>
                <w:szCs w:val="20"/>
              </w:rPr>
              <w:t> </w:t>
            </w:r>
          </w:p>
        </w:tc>
        <w:tc>
          <w:tcPr>
            <w:tcW w:w="537" w:type="dxa"/>
            <w:gridSpan w:val="2"/>
            <w:tcBorders>
              <w:top w:val="nil"/>
              <w:left w:val="nil"/>
              <w:bottom w:val="single" w:color="auto" w:sz="4" w:space="0"/>
              <w:right w:val="nil"/>
            </w:tcBorders>
            <w:shd w:val="clear" w:color="auto" w:fill="auto"/>
            <w:noWrap/>
            <w:vAlign w:val="bottom"/>
            <w:hideMark/>
          </w:tcPr>
          <w:p w:rsidRPr="00B25E95" w:rsidR="00B25E95" w:rsidP="00B25E95" w:rsidRDefault="00B25E95" w14:paraId="08541511" w14:textId="77777777">
            <w:pPr>
              <w:spacing w:after="0"/>
              <w:ind w:left="0"/>
              <w:rPr>
                <w:rFonts w:ascii="Arial" w:hAnsi="Arial" w:cs="Arial"/>
                <w:szCs w:val="20"/>
              </w:rPr>
            </w:pPr>
            <w:r w:rsidRPr="00B25E95">
              <w:rPr>
                <w:rFonts w:ascii="Arial" w:hAnsi="Arial" w:cs="Arial"/>
                <w:szCs w:val="20"/>
              </w:rPr>
              <w:t> </w:t>
            </w:r>
          </w:p>
        </w:tc>
        <w:tc>
          <w:tcPr>
            <w:tcW w:w="756" w:type="dxa"/>
            <w:gridSpan w:val="2"/>
            <w:tcBorders>
              <w:top w:val="nil"/>
              <w:left w:val="nil"/>
              <w:bottom w:val="single" w:color="auto" w:sz="4" w:space="0"/>
              <w:right w:val="nil"/>
            </w:tcBorders>
            <w:shd w:val="clear" w:color="auto" w:fill="auto"/>
            <w:noWrap/>
            <w:vAlign w:val="bottom"/>
            <w:hideMark/>
          </w:tcPr>
          <w:p w:rsidRPr="00B25E95" w:rsidR="00B25E95" w:rsidP="00B25E95" w:rsidRDefault="00B25E95" w14:paraId="1CB8ED04" w14:textId="77777777">
            <w:pPr>
              <w:spacing w:after="0"/>
              <w:ind w:left="0"/>
              <w:rPr>
                <w:rFonts w:ascii="Arial" w:hAnsi="Arial" w:cs="Arial"/>
                <w:szCs w:val="20"/>
              </w:rPr>
            </w:pPr>
            <w:r w:rsidRPr="00B25E95">
              <w:rPr>
                <w:rFonts w:ascii="Arial" w:hAnsi="Arial" w:cs="Arial"/>
                <w:szCs w:val="20"/>
              </w:rPr>
              <w:t> </w:t>
            </w:r>
          </w:p>
        </w:tc>
        <w:tc>
          <w:tcPr>
            <w:tcW w:w="808" w:type="dxa"/>
            <w:tcBorders>
              <w:top w:val="nil"/>
              <w:left w:val="nil"/>
              <w:bottom w:val="single" w:color="auto" w:sz="4" w:space="0"/>
              <w:right w:val="nil"/>
            </w:tcBorders>
            <w:shd w:val="clear" w:color="auto" w:fill="auto"/>
            <w:noWrap/>
            <w:vAlign w:val="bottom"/>
            <w:hideMark/>
          </w:tcPr>
          <w:p w:rsidRPr="00B25E95" w:rsidR="00B25E95" w:rsidP="00B25E95" w:rsidRDefault="00B25E95" w14:paraId="7D6982FF" w14:textId="77777777">
            <w:pPr>
              <w:spacing w:after="0"/>
              <w:ind w:left="0"/>
              <w:rPr>
                <w:rFonts w:ascii="Arial" w:hAnsi="Arial" w:cs="Arial"/>
                <w:szCs w:val="20"/>
              </w:rPr>
            </w:pPr>
            <w:r w:rsidRPr="00B25E95">
              <w:rPr>
                <w:rFonts w:ascii="Arial" w:hAnsi="Arial" w:cs="Arial"/>
                <w:szCs w:val="20"/>
              </w:rPr>
              <w:t> </w:t>
            </w:r>
          </w:p>
        </w:tc>
        <w:tc>
          <w:tcPr>
            <w:tcW w:w="331" w:type="dxa"/>
            <w:tcBorders>
              <w:top w:val="nil"/>
              <w:left w:val="nil"/>
              <w:bottom w:val="single" w:color="auto" w:sz="4" w:space="0"/>
              <w:right w:val="nil"/>
            </w:tcBorders>
            <w:shd w:val="clear" w:color="auto" w:fill="auto"/>
            <w:noWrap/>
            <w:vAlign w:val="bottom"/>
            <w:hideMark/>
          </w:tcPr>
          <w:p w:rsidRPr="00B25E95" w:rsidR="00B25E95" w:rsidP="00B25E95" w:rsidRDefault="00B25E95" w14:paraId="53D37AF4" w14:textId="77777777">
            <w:pPr>
              <w:spacing w:after="0"/>
              <w:ind w:left="0"/>
              <w:rPr>
                <w:rFonts w:ascii="Arial" w:hAnsi="Arial" w:cs="Arial"/>
                <w:szCs w:val="20"/>
              </w:rPr>
            </w:pPr>
            <w:r w:rsidRPr="00B25E95">
              <w:rPr>
                <w:rFonts w:ascii="Arial" w:hAnsi="Arial" w:cs="Arial"/>
                <w:szCs w:val="20"/>
              </w:rPr>
              <w:t> </w:t>
            </w:r>
          </w:p>
        </w:tc>
        <w:tc>
          <w:tcPr>
            <w:tcW w:w="1379"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7320C877" w14:textId="77777777">
            <w:pPr>
              <w:spacing w:after="0"/>
              <w:ind w:left="0"/>
              <w:rPr>
                <w:rFonts w:ascii="Arial" w:hAnsi="Arial" w:cs="Arial"/>
                <w:szCs w:val="20"/>
              </w:rPr>
            </w:pPr>
            <w:r w:rsidRPr="00B25E95">
              <w:rPr>
                <w:rFonts w:ascii="Arial" w:hAnsi="Arial" w:cs="Arial"/>
                <w:szCs w:val="20"/>
              </w:rPr>
              <w:t> </w:t>
            </w:r>
          </w:p>
        </w:tc>
        <w:tc>
          <w:tcPr>
            <w:tcW w:w="288" w:type="dxa"/>
            <w:gridSpan w:val="2"/>
            <w:tcBorders>
              <w:top w:val="nil"/>
              <w:left w:val="nil"/>
              <w:bottom w:val="single" w:color="auto" w:sz="4" w:space="0"/>
              <w:right w:val="nil"/>
            </w:tcBorders>
            <w:shd w:val="clear" w:color="auto" w:fill="auto"/>
            <w:noWrap/>
            <w:vAlign w:val="bottom"/>
            <w:hideMark/>
          </w:tcPr>
          <w:p w:rsidRPr="00B25E95" w:rsidR="00B25E95" w:rsidP="00B25E95" w:rsidRDefault="00B25E95" w14:paraId="4BB777AA" w14:textId="77777777">
            <w:pPr>
              <w:spacing w:after="0"/>
              <w:ind w:left="0"/>
              <w:rPr>
                <w:rFonts w:ascii="Arial" w:hAnsi="Arial" w:cs="Arial"/>
                <w:szCs w:val="20"/>
              </w:rPr>
            </w:pPr>
            <w:r w:rsidRPr="00B25E95">
              <w:rPr>
                <w:rFonts w:ascii="Arial" w:hAnsi="Arial" w:cs="Arial"/>
                <w:szCs w:val="20"/>
              </w:rPr>
              <w:t> </w:t>
            </w:r>
          </w:p>
        </w:tc>
        <w:tc>
          <w:tcPr>
            <w:tcW w:w="1502"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5876871A" w14:textId="77777777">
            <w:pPr>
              <w:spacing w:after="0"/>
              <w:ind w:left="0"/>
              <w:rPr>
                <w:rFonts w:ascii="Arial" w:hAnsi="Arial" w:cs="Arial"/>
                <w:szCs w:val="20"/>
              </w:rPr>
            </w:pPr>
            <w:r w:rsidRPr="00B25E95">
              <w:rPr>
                <w:rFonts w:ascii="Arial" w:hAnsi="Arial" w:cs="Arial"/>
                <w:szCs w:val="20"/>
              </w:rPr>
              <w:t> </w:t>
            </w:r>
          </w:p>
        </w:tc>
        <w:tc>
          <w:tcPr>
            <w:tcW w:w="236" w:type="dxa"/>
            <w:gridSpan w:val="2"/>
            <w:tcBorders>
              <w:top w:val="nil"/>
              <w:left w:val="nil"/>
              <w:bottom w:val="single" w:color="auto" w:sz="4" w:space="0"/>
              <w:right w:val="nil"/>
            </w:tcBorders>
            <w:shd w:val="clear" w:color="auto" w:fill="auto"/>
            <w:noWrap/>
            <w:vAlign w:val="bottom"/>
            <w:hideMark/>
          </w:tcPr>
          <w:p w:rsidRPr="00B25E95" w:rsidR="00B25E95" w:rsidP="00B25E95" w:rsidRDefault="00B25E95" w14:paraId="5629E22F" w14:textId="77777777">
            <w:pPr>
              <w:spacing w:after="0"/>
              <w:ind w:left="0"/>
              <w:rPr>
                <w:rFonts w:ascii="Arial" w:hAnsi="Arial" w:cs="Arial"/>
                <w:szCs w:val="20"/>
              </w:rPr>
            </w:pPr>
            <w:r w:rsidRPr="00B25E95">
              <w:rPr>
                <w:rFonts w:ascii="Arial" w:hAnsi="Arial" w:cs="Arial"/>
                <w:szCs w:val="20"/>
              </w:rPr>
              <w:t> </w:t>
            </w:r>
          </w:p>
        </w:tc>
        <w:tc>
          <w:tcPr>
            <w:tcW w:w="1414" w:type="dxa"/>
            <w:tcBorders>
              <w:top w:val="nil"/>
              <w:left w:val="nil"/>
              <w:bottom w:val="single" w:color="auto" w:sz="4" w:space="0"/>
              <w:right w:val="nil"/>
            </w:tcBorders>
            <w:shd w:val="clear" w:color="auto" w:fill="auto"/>
            <w:noWrap/>
            <w:vAlign w:val="bottom"/>
            <w:hideMark/>
          </w:tcPr>
          <w:p w:rsidRPr="00B25E95" w:rsidR="00B25E95" w:rsidP="00B25E95" w:rsidRDefault="00B25E95" w14:paraId="1FD71AF0" w14:textId="77777777">
            <w:pPr>
              <w:spacing w:after="0"/>
              <w:ind w:left="0"/>
              <w:rPr>
                <w:rFonts w:ascii="Arial" w:hAnsi="Arial" w:cs="Arial"/>
                <w:szCs w:val="20"/>
              </w:rPr>
            </w:pPr>
            <w:r w:rsidRPr="00B25E95">
              <w:rPr>
                <w:rFonts w:ascii="Arial" w:hAnsi="Arial" w:cs="Arial"/>
                <w:szCs w:val="20"/>
              </w:rPr>
              <w:t> </w:t>
            </w:r>
          </w:p>
        </w:tc>
        <w:tc>
          <w:tcPr>
            <w:tcW w:w="272" w:type="dxa"/>
            <w:tcBorders>
              <w:top w:val="nil"/>
              <w:left w:val="nil"/>
              <w:bottom w:val="single" w:color="auto" w:sz="4" w:space="0"/>
              <w:right w:val="nil"/>
            </w:tcBorders>
            <w:shd w:val="clear" w:color="auto" w:fill="auto"/>
            <w:noWrap/>
            <w:vAlign w:val="bottom"/>
            <w:hideMark/>
          </w:tcPr>
          <w:p w:rsidRPr="00B25E95" w:rsidR="00B25E95" w:rsidP="00B25E95" w:rsidRDefault="00B25E95" w14:paraId="1A313850" w14:textId="77777777">
            <w:pPr>
              <w:spacing w:after="0"/>
              <w:ind w:left="0"/>
              <w:rPr>
                <w:rFonts w:ascii="Arial" w:hAnsi="Arial" w:cs="Arial"/>
                <w:szCs w:val="20"/>
              </w:rPr>
            </w:pPr>
            <w:r w:rsidRPr="00B25E95">
              <w:rPr>
                <w:rFonts w:ascii="Arial" w:hAnsi="Arial" w:cs="Arial"/>
                <w:szCs w:val="20"/>
              </w:rPr>
              <w:t> </w:t>
            </w:r>
          </w:p>
        </w:tc>
        <w:tc>
          <w:tcPr>
            <w:tcW w:w="1544"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6D4A27B5" w14:textId="77777777">
            <w:pPr>
              <w:spacing w:after="0"/>
              <w:ind w:left="0"/>
              <w:rPr>
                <w:rFonts w:ascii="Arial" w:hAnsi="Arial" w:cs="Arial"/>
                <w:szCs w:val="20"/>
              </w:rPr>
            </w:pPr>
            <w:r w:rsidRPr="00B25E95">
              <w:rPr>
                <w:rFonts w:ascii="Arial" w:hAnsi="Arial" w:cs="Arial"/>
                <w:szCs w:val="20"/>
              </w:rPr>
              <w:t> </w:t>
            </w:r>
          </w:p>
        </w:tc>
        <w:tc>
          <w:tcPr>
            <w:tcW w:w="274" w:type="dxa"/>
            <w:tcBorders>
              <w:top w:val="nil"/>
              <w:left w:val="nil"/>
              <w:bottom w:val="single" w:color="auto" w:sz="4" w:space="0"/>
              <w:right w:val="nil"/>
            </w:tcBorders>
            <w:shd w:val="clear" w:color="auto" w:fill="auto"/>
            <w:noWrap/>
            <w:vAlign w:val="bottom"/>
            <w:hideMark/>
          </w:tcPr>
          <w:p w:rsidRPr="00B25E95" w:rsidR="00B25E95" w:rsidP="00B25E95" w:rsidRDefault="00B25E95" w14:paraId="50E23201" w14:textId="77777777">
            <w:pPr>
              <w:spacing w:after="0"/>
              <w:ind w:left="0"/>
              <w:rPr>
                <w:rFonts w:ascii="Arial" w:hAnsi="Arial" w:cs="Arial"/>
                <w:szCs w:val="20"/>
              </w:rPr>
            </w:pPr>
            <w:r w:rsidRPr="00B25E95">
              <w:rPr>
                <w:rFonts w:ascii="Arial" w:hAnsi="Arial" w:cs="Arial"/>
                <w:szCs w:val="20"/>
              </w:rPr>
              <w:t> </w:t>
            </w:r>
          </w:p>
        </w:tc>
        <w:tc>
          <w:tcPr>
            <w:tcW w:w="1302" w:type="dxa"/>
            <w:gridSpan w:val="4"/>
            <w:tcBorders>
              <w:top w:val="nil"/>
              <w:left w:val="nil"/>
              <w:bottom w:val="single" w:color="auto" w:sz="4" w:space="0"/>
              <w:right w:val="nil"/>
            </w:tcBorders>
            <w:shd w:val="clear" w:color="auto" w:fill="auto"/>
            <w:noWrap/>
            <w:vAlign w:val="bottom"/>
            <w:hideMark/>
          </w:tcPr>
          <w:p w:rsidRPr="00B25E95" w:rsidR="00B25E95" w:rsidP="00B25E95" w:rsidRDefault="00B25E95" w14:paraId="10A535E5" w14:textId="77777777">
            <w:pPr>
              <w:spacing w:after="0"/>
              <w:ind w:left="0"/>
              <w:rPr>
                <w:rFonts w:ascii="Arial" w:hAnsi="Arial" w:cs="Arial"/>
                <w:szCs w:val="20"/>
              </w:rPr>
            </w:pPr>
            <w:r w:rsidRPr="00B25E95">
              <w:rPr>
                <w:rFonts w:ascii="Arial" w:hAnsi="Arial" w:cs="Arial"/>
                <w:szCs w:val="20"/>
              </w:rPr>
              <w:t> </w:t>
            </w:r>
          </w:p>
        </w:tc>
        <w:tc>
          <w:tcPr>
            <w:tcW w:w="236" w:type="dxa"/>
            <w:gridSpan w:val="2"/>
            <w:tcBorders>
              <w:top w:val="nil"/>
              <w:left w:val="nil"/>
              <w:bottom w:val="single" w:color="auto" w:sz="4" w:space="0"/>
              <w:right w:val="nil"/>
            </w:tcBorders>
            <w:shd w:val="clear" w:color="auto" w:fill="auto"/>
            <w:noWrap/>
            <w:vAlign w:val="bottom"/>
            <w:hideMark/>
          </w:tcPr>
          <w:p w:rsidRPr="00B25E95" w:rsidR="00B25E95" w:rsidP="00B25E95" w:rsidRDefault="00B25E95" w14:paraId="2D114A64" w14:textId="77777777">
            <w:pPr>
              <w:spacing w:after="0"/>
              <w:ind w:left="0"/>
              <w:rPr>
                <w:rFonts w:ascii="Arial" w:hAnsi="Arial" w:cs="Arial"/>
                <w:szCs w:val="20"/>
              </w:rPr>
            </w:pPr>
            <w:r w:rsidRPr="00B25E95">
              <w:rPr>
                <w:rFonts w:ascii="Arial" w:hAnsi="Arial" w:cs="Arial"/>
                <w:szCs w:val="20"/>
              </w:rPr>
              <w:t> </w:t>
            </w:r>
          </w:p>
        </w:tc>
        <w:tc>
          <w:tcPr>
            <w:tcW w:w="932" w:type="dxa"/>
            <w:gridSpan w:val="3"/>
            <w:tcBorders>
              <w:top w:val="nil"/>
              <w:left w:val="nil"/>
              <w:bottom w:val="single" w:color="auto" w:sz="4" w:space="0"/>
              <w:right w:val="nil"/>
            </w:tcBorders>
            <w:shd w:val="clear" w:color="auto" w:fill="auto"/>
            <w:noWrap/>
            <w:vAlign w:val="bottom"/>
            <w:hideMark/>
          </w:tcPr>
          <w:p w:rsidRPr="00B25E95" w:rsidR="00B25E95" w:rsidP="00B25E95" w:rsidRDefault="00B25E95" w14:paraId="0B5F9AA6" w14:textId="77777777">
            <w:pPr>
              <w:spacing w:after="0"/>
              <w:ind w:left="0"/>
              <w:rPr>
                <w:rFonts w:ascii="Arial" w:hAnsi="Arial" w:cs="Arial"/>
                <w:szCs w:val="20"/>
              </w:rPr>
            </w:pPr>
            <w:r w:rsidRPr="00B25E95">
              <w:rPr>
                <w:rFonts w:ascii="Arial" w:hAnsi="Arial" w:cs="Arial"/>
                <w:szCs w:val="20"/>
              </w:rPr>
              <w:t> </w:t>
            </w:r>
          </w:p>
        </w:tc>
        <w:tc>
          <w:tcPr>
            <w:tcW w:w="812" w:type="dxa"/>
            <w:tcBorders>
              <w:top w:val="nil"/>
              <w:left w:val="nil"/>
              <w:bottom w:val="single" w:color="auto" w:sz="4" w:space="0"/>
              <w:right w:val="single" w:color="auto" w:sz="4" w:space="0"/>
            </w:tcBorders>
            <w:shd w:val="clear" w:color="auto" w:fill="auto"/>
            <w:noWrap/>
            <w:vAlign w:val="bottom"/>
            <w:hideMark/>
          </w:tcPr>
          <w:p w:rsidRPr="00B25E95" w:rsidR="00B25E95" w:rsidP="00B25E95" w:rsidRDefault="00B25E95" w14:paraId="6DBC8E3F" w14:textId="77777777">
            <w:pPr>
              <w:spacing w:after="0"/>
              <w:ind w:left="0"/>
              <w:rPr>
                <w:rFonts w:ascii="Arial" w:hAnsi="Arial" w:cs="Arial"/>
                <w:szCs w:val="20"/>
              </w:rPr>
            </w:pPr>
            <w:r w:rsidRPr="00B25E95">
              <w:rPr>
                <w:rFonts w:ascii="Arial" w:hAnsi="Arial" w:cs="Arial"/>
                <w:szCs w:val="20"/>
              </w:rPr>
              <w:t> </w:t>
            </w:r>
          </w:p>
        </w:tc>
      </w:tr>
    </w:tbl>
    <w:p w:rsidRPr="00B25E95" w:rsidR="00B25E95" w:rsidP="002A59E2" w:rsidRDefault="00B25E95" w14:paraId="12EAFCA1" w14:textId="14F8CF20">
      <w:pPr>
        <w:pStyle w:val="Heading2"/>
        <w:numPr>
          <w:ilvl w:val="0"/>
          <w:numId w:val="0"/>
        </w:numPr>
        <w:rPr>
          <w:sz w:val="24"/>
        </w:rPr>
      </w:pPr>
      <w:bookmarkStart w:name="_Toc5024433" w:id="526"/>
      <w:r w:rsidRPr="00B25E95">
        <w:t>BLS LMI FRW-A</w:t>
      </w:r>
      <w:r w:rsidR="00530BF4">
        <w:t xml:space="preserve"> </w:t>
      </w:r>
      <w:r w:rsidR="00CE1E54">
        <w:rPr>
          <w:b w:val="0"/>
          <w:i/>
        </w:rPr>
        <w:t xml:space="preserve">(Revised May </w:t>
      </w:r>
      <w:r w:rsidR="000B089A">
        <w:rPr>
          <w:b w:val="0"/>
          <w:i/>
        </w:rPr>
        <w:t>201</w:t>
      </w:r>
      <w:r w:rsidR="008D62C3">
        <w:rPr>
          <w:b w:val="0"/>
          <w:i/>
        </w:rPr>
        <w:t>8</w:t>
      </w:r>
      <w:r w:rsidRPr="0093059F" w:rsidR="00530BF4">
        <w:rPr>
          <w:b w:val="0"/>
          <w:i/>
        </w:rPr>
        <w:t>)</w:t>
      </w:r>
      <w:bookmarkEnd w:id="526"/>
    </w:p>
    <w:p w:rsidRPr="002A59E2" w:rsidR="00535BBF" w:rsidP="002A59E2" w:rsidRDefault="00535BBF" w14:paraId="5BEA5F5D" w14:textId="77777777">
      <w:pPr>
        <w:jc w:val="center"/>
        <w:rPr>
          <w:rFonts w:cs="Arial"/>
          <w:sz w:val="18"/>
          <w:szCs w:val="18"/>
        </w:rPr>
      </w:pPr>
      <w:r w:rsidRPr="002A59E2">
        <w:rPr>
          <w:rFonts w:ascii="Arial" w:hAnsi="Arial" w:cs="Arial"/>
          <w:b/>
          <w:sz w:val="18"/>
          <w:szCs w:val="18"/>
        </w:rPr>
        <w:lastRenderedPageBreak/>
        <w:t>LMI FINANCIAL RECONCILIATION WORKSHEET (FRW – A) TERMS DEFINED</w:t>
      </w:r>
    </w:p>
    <w:p w:rsidRPr="00040ACB" w:rsidR="00535BBF" w:rsidP="00AE52F4" w:rsidRDefault="00535BBF" w14:paraId="49595970" w14:textId="77777777">
      <w:pPr>
        <w:pStyle w:val="E-mailSignature"/>
        <w:numPr>
          <w:ilvl w:val="0"/>
          <w:numId w:val="107"/>
        </w:numPr>
        <w:tabs>
          <w:tab w:val="clear" w:pos="720"/>
          <w:tab w:val="num" w:pos="0"/>
        </w:tabs>
        <w:spacing w:after="0"/>
        <w:ind w:left="0" w:firstLine="90"/>
        <w:rPr>
          <w:rFonts w:ascii="Arial" w:hAnsi="Arial" w:cs="Arial"/>
          <w:b/>
          <w:i/>
          <w:sz w:val="15"/>
          <w:szCs w:val="15"/>
        </w:rPr>
      </w:pPr>
      <w:r w:rsidRPr="00040ACB">
        <w:rPr>
          <w:rFonts w:ascii="Arial" w:hAnsi="Arial" w:cs="Arial"/>
          <w:b/>
          <w:i/>
          <w:sz w:val="15"/>
          <w:szCs w:val="15"/>
        </w:rPr>
        <w:t>Cumulative Disbursements</w:t>
      </w:r>
      <w:r w:rsidRPr="00040ACB">
        <w:rPr>
          <w:rFonts w:ascii="Arial" w:hAnsi="Arial" w:cs="Arial"/>
          <w:sz w:val="15"/>
          <w:szCs w:val="15"/>
        </w:rPr>
        <w:t>:</w:t>
      </w:r>
    </w:p>
    <w:p w:rsidRPr="00040ACB" w:rsidR="00535BBF" w:rsidP="00535BBF" w:rsidRDefault="00535BBF" w14:paraId="03C8F1B0" w14:textId="77777777">
      <w:pPr>
        <w:pStyle w:val="E-mailSignature"/>
        <w:spacing w:after="120"/>
        <w:ind w:left="706"/>
        <w:rPr>
          <w:rFonts w:ascii="Arial" w:hAnsi="Arial" w:cs="Arial"/>
          <w:sz w:val="15"/>
          <w:szCs w:val="15"/>
        </w:rPr>
      </w:pPr>
      <w:r w:rsidRPr="00040ACB">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rsidRPr="00040ACB" w:rsidR="00535BBF" w:rsidP="00AE52F4" w:rsidRDefault="00535BBF" w14:paraId="4EEC91CD" w14:textId="77777777">
      <w:pPr>
        <w:pStyle w:val="E-mailSignature"/>
        <w:numPr>
          <w:ilvl w:val="0"/>
          <w:numId w:val="106"/>
        </w:numPr>
        <w:spacing w:after="120"/>
        <w:ind w:left="1066"/>
        <w:rPr>
          <w:rFonts w:ascii="Arial" w:hAnsi="Arial" w:cs="Arial"/>
          <w:sz w:val="15"/>
          <w:szCs w:val="15"/>
        </w:rPr>
      </w:pPr>
      <w:r w:rsidRPr="00040ACB">
        <w:rPr>
          <w:rFonts w:ascii="Arial" w:hAnsi="Arial" w:cs="Arial"/>
          <w:sz w:val="15"/>
          <w:szCs w:val="15"/>
        </w:rPr>
        <w:t>applicable credits, refunds and rebates;</w:t>
      </w:r>
    </w:p>
    <w:p w:rsidRPr="00040ACB" w:rsidR="00535BBF" w:rsidP="00AE52F4" w:rsidRDefault="00535BBF" w14:paraId="64A24D65" w14:textId="77777777">
      <w:pPr>
        <w:pStyle w:val="E-mailSignature"/>
        <w:numPr>
          <w:ilvl w:val="0"/>
          <w:numId w:val="106"/>
        </w:numPr>
        <w:spacing w:after="120"/>
        <w:ind w:left="1066"/>
        <w:rPr>
          <w:rFonts w:ascii="Arial" w:hAnsi="Arial" w:cs="Arial"/>
          <w:sz w:val="15"/>
          <w:szCs w:val="15"/>
        </w:rPr>
      </w:pPr>
      <w:r w:rsidRPr="00040ACB">
        <w:rPr>
          <w:rFonts w:ascii="Arial" w:hAnsi="Arial" w:cs="Arial"/>
          <w:sz w:val="15"/>
          <w:szCs w:val="15"/>
        </w:rPr>
        <w:t>outstanding advances and prepaid expenses; and</w:t>
      </w:r>
    </w:p>
    <w:p w:rsidRPr="00040ACB" w:rsidR="00535BBF" w:rsidP="00AE52F4" w:rsidRDefault="00535BBF" w14:paraId="4180196C" w14:textId="77777777">
      <w:pPr>
        <w:pStyle w:val="E-mailSignature"/>
        <w:numPr>
          <w:ilvl w:val="0"/>
          <w:numId w:val="106"/>
        </w:numPr>
        <w:ind w:left="1066"/>
        <w:rPr>
          <w:rFonts w:ascii="Arial" w:hAnsi="Arial" w:cs="Arial"/>
          <w:sz w:val="15"/>
          <w:szCs w:val="15"/>
        </w:rPr>
      </w:pPr>
      <w:r w:rsidRPr="00040ACB">
        <w:rPr>
          <w:rFonts w:ascii="Arial" w:hAnsi="Arial" w:cs="Arial"/>
          <w:sz w:val="15"/>
          <w:szCs w:val="15"/>
        </w:rPr>
        <w:t>other cash adjustments.</w:t>
      </w:r>
    </w:p>
    <w:p w:rsidRPr="00040ACB" w:rsidR="00535BBF" w:rsidP="00AE52F4" w:rsidRDefault="007B3823" w14:paraId="6A5C1621" w14:textId="77777777">
      <w:pPr>
        <w:pStyle w:val="E-mailSignature"/>
        <w:numPr>
          <w:ilvl w:val="0"/>
          <w:numId w:val="107"/>
        </w:numPr>
        <w:spacing w:after="0"/>
        <w:ind w:hanging="630"/>
        <w:rPr>
          <w:rFonts w:ascii="Arial" w:hAnsi="Arial" w:cs="Arial"/>
          <w:b/>
          <w:i/>
          <w:sz w:val="15"/>
          <w:szCs w:val="15"/>
        </w:rPr>
      </w:pPr>
      <w:r>
        <w:rPr>
          <w:rFonts w:ascii="Arial" w:hAnsi="Arial" w:cs="Arial"/>
          <w:b/>
          <w:i/>
          <w:sz w:val="15"/>
          <w:szCs w:val="15"/>
        </w:rPr>
        <w:t>Payments</w:t>
      </w:r>
      <w:r w:rsidRPr="00040ACB" w:rsidR="00535BBF">
        <w:rPr>
          <w:rFonts w:ascii="Arial" w:hAnsi="Arial" w:cs="Arial"/>
          <w:b/>
          <w:i/>
          <w:sz w:val="15"/>
          <w:szCs w:val="15"/>
        </w:rPr>
        <w:t>:</w:t>
      </w:r>
    </w:p>
    <w:p w:rsidRPr="00040ACB" w:rsidR="00535BBF" w:rsidP="00535BBF" w:rsidRDefault="00535BBF" w14:paraId="69C9DE48" w14:textId="77777777">
      <w:pPr>
        <w:pStyle w:val="E-mailSignature"/>
        <w:ind w:left="720"/>
        <w:rPr>
          <w:rFonts w:ascii="Arial" w:hAnsi="Arial" w:cs="Arial"/>
          <w:sz w:val="15"/>
          <w:szCs w:val="15"/>
        </w:rPr>
      </w:pPr>
      <w:r w:rsidRPr="00040ACB">
        <w:rPr>
          <w:rFonts w:ascii="Arial" w:hAnsi="Arial" w:cs="Arial"/>
          <w:sz w:val="15"/>
          <w:szCs w:val="15"/>
        </w:rPr>
        <w:t xml:space="preserve">The amount of cash drawn down against HHS-PMS or checks received.  </w:t>
      </w:r>
    </w:p>
    <w:p w:rsidRPr="00040ACB" w:rsidR="00535BBF" w:rsidP="00535BBF" w:rsidRDefault="00535BBF" w14:paraId="00615863" w14:textId="77777777">
      <w:pPr>
        <w:pStyle w:val="E-mailSignature"/>
        <w:ind w:left="720"/>
        <w:rPr>
          <w:rFonts w:ascii="Arial" w:hAnsi="Arial" w:cs="Arial"/>
          <w:sz w:val="15"/>
          <w:szCs w:val="15"/>
        </w:rPr>
      </w:pPr>
      <w:r w:rsidRPr="00040ACB">
        <w:rPr>
          <w:rFonts w:ascii="Arial" w:hAnsi="Arial" w:cs="Arial"/>
          <w:sz w:val="15"/>
          <w:szCs w:val="15"/>
        </w:rPr>
        <w:t>.</w:t>
      </w:r>
    </w:p>
    <w:p w:rsidRPr="00040ACB" w:rsidR="00535BBF" w:rsidP="00AE52F4" w:rsidRDefault="00535BBF" w14:paraId="3188747B" w14:textId="77777777">
      <w:pPr>
        <w:pStyle w:val="E-mailSignature"/>
        <w:numPr>
          <w:ilvl w:val="0"/>
          <w:numId w:val="107"/>
        </w:numPr>
        <w:spacing w:after="0"/>
        <w:ind w:hanging="630"/>
        <w:rPr>
          <w:rFonts w:ascii="Arial" w:hAnsi="Arial" w:cs="Arial"/>
          <w:b/>
          <w:i/>
          <w:sz w:val="15"/>
          <w:szCs w:val="15"/>
        </w:rPr>
      </w:pPr>
      <w:r w:rsidRPr="00040ACB">
        <w:rPr>
          <w:rFonts w:ascii="Arial" w:hAnsi="Arial" w:cs="Arial"/>
          <w:b/>
          <w:i/>
          <w:sz w:val="15"/>
          <w:szCs w:val="15"/>
        </w:rPr>
        <w:t>Difference:</w:t>
      </w:r>
    </w:p>
    <w:p w:rsidRPr="00040ACB" w:rsidR="00535BBF" w:rsidP="00535BBF" w:rsidRDefault="00535BBF" w14:paraId="5AE95419" w14:textId="77777777">
      <w:pPr>
        <w:pStyle w:val="E-mailSignature"/>
        <w:ind w:left="720"/>
        <w:rPr>
          <w:rFonts w:ascii="Arial" w:hAnsi="Arial" w:cs="Arial"/>
          <w:sz w:val="15"/>
          <w:szCs w:val="15"/>
        </w:rPr>
      </w:pPr>
      <w:r w:rsidRPr="00040ACB">
        <w:rPr>
          <w:rFonts w:ascii="Arial" w:hAnsi="Arial" w:cs="Arial"/>
          <w:sz w:val="15"/>
          <w:szCs w:val="15"/>
        </w:rPr>
        <w:t xml:space="preserve">The amount of </w:t>
      </w:r>
      <w:r w:rsidR="002869F6">
        <w:rPr>
          <w:rFonts w:ascii="Arial" w:hAnsi="Arial" w:cs="Arial"/>
          <w:sz w:val="15"/>
          <w:szCs w:val="15"/>
        </w:rPr>
        <w:t>Payments</w:t>
      </w:r>
      <w:r w:rsidRPr="00040ACB">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rsidRPr="00040ACB" w:rsidR="00535BBF" w:rsidP="00535BBF" w:rsidRDefault="00535BBF" w14:paraId="444C1AE6" w14:textId="77777777">
      <w:pPr>
        <w:pStyle w:val="E-mailSignature"/>
        <w:ind w:left="720"/>
        <w:rPr>
          <w:rFonts w:ascii="Arial" w:hAnsi="Arial" w:cs="Arial"/>
          <w:sz w:val="15"/>
          <w:szCs w:val="15"/>
        </w:rPr>
      </w:pPr>
      <w:r w:rsidRPr="00040ACB">
        <w:rPr>
          <w:rFonts w:ascii="Arial" w:hAnsi="Arial" w:cs="Arial"/>
          <w:sz w:val="15"/>
          <w:szCs w:val="15"/>
        </w:rPr>
        <w:t>When the Difference (Line 3) is greater than zero, there are either:</w:t>
      </w:r>
    </w:p>
    <w:p w:rsidRPr="00040ACB" w:rsidR="00535BBF" w:rsidP="00AE52F4" w:rsidRDefault="00535BBF" w14:paraId="36B0BEE6" w14:textId="77777777">
      <w:pPr>
        <w:pStyle w:val="E-mailSignature"/>
        <w:numPr>
          <w:ilvl w:val="0"/>
          <w:numId w:val="108"/>
        </w:numPr>
        <w:ind w:left="1080"/>
        <w:rPr>
          <w:rFonts w:ascii="Arial" w:hAnsi="Arial" w:cs="Arial"/>
          <w:sz w:val="15"/>
          <w:szCs w:val="15"/>
        </w:rPr>
      </w:pPr>
      <w:r w:rsidRPr="00040ACB">
        <w:rPr>
          <w:rFonts w:ascii="Arial" w:hAnsi="Arial" w:cs="Arial"/>
          <w:sz w:val="15"/>
          <w:szCs w:val="15"/>
        </w:rPr>
        <w:t>Resources on Order</w:t>
      </w:r>
    </w:p>
    <w:p w:rsidRPr="00040ACB" w:rsidR="00535BBF" w:rsidP="00AE52F4" w:rsidRDefault="00535BBF" w14:paraId="35985320" w14:textId="77777777">
      <w:pPr>
        <w:pStyle w:val="E-mailSignature"/>
        <w:numPr>
          <w:ilvl w:val="1"/>
          <w:numId w:val="108"/>
        </w:numPr>
        <w:ind w:left="1530"/>
        <w:rPr>
          <w:rFonts w:ascii="Arial" w:hAnsi="Arial" w:cs="Arial"/>
          <w:sz w:val="15"/>
          <w:szCs w:val="15"/>
        </w:rPr>
      </w:pPr>
      <w:r w:rsidRPr="00040ACB">
        <w:rPr>
          <w:rFonts w:ascii="Arial" w:hAnsi="Arial" w:cs="Arial"/>
          <w:sz w:val="15"/>
          <w:szCs w:val="15"/>
        </w:rPr>
        <w:t xml:space="preserve">The amount of those goods or services that is obligated, but not yet delivered by the vendor.  Does not include:  personal services, personnel benefits, most </w:t>
      </w:r>
      <w:proofErr w:type="spellStart"/>
      <w:r w:rsidRPr="00040ACB">
        <w:rPr>
          <w:rFonts w:ascii="Arial" w:hAnsi="Arial" w:cs="Arial"/>
          <w:sz w:val="15"/>
          <w:szCs w:val="15"/>
        </w:rPr>
        <w:t>nonpersonal</w:t>
      </w:r>
      <w:proofErr w:type="spellEnd"/>
      <w:r w:rsidRPr="00040ACB">
        <w:rPr>
          <w:rFonts w:ascii="Arial" w:hAnsi="Arial" w:cs="Arial"/>
          <w:sz w:val="15"/>
          <w:szCs w:val="15"/>
        </w:rPr>
        <w:t xml:space="preserve"> services line items and any items included as an “Accrual.”</w:t>
      </w:r>
    </w:p>
    <w:p w:rsidRPr="00040ACB" w:rsidR="00535BBF" w:rsidP="00AE52F4" w:rsidRDefault="00535BBF" w14:paraId="2FB9B6BC" w14:textId="77777777">
      <w:pPr>
        <w:pStyle w:val="E-mailSignature"/>
        <w:numPr>
          <w:ilvl w:val="0"/>
          <w:numId w:val="108"/>
        </w:numPr>
        <w:ind w:left="1080"/>
        <w:rPr>
          <w:rFonts w:ascii="Arial" w:hAnsi="Arial" w:cs="Arial"/>
          <w:sz w:val="15"/>
          <w:szCs w:val="15"/>
        </w:rPr>
      </w:pPr>
      <w:r w:rsidRPr="00040ACB">
        <w:rPr>
          <w:rFonts w:ascii="Arial" w:hAnsi="Arial" w:cs="Arial"/>
          <w:sz w:val="15"/>
          <w:szCs w:val="15"/>
        </w:rPr>
        <w:t>Accruals</w:t>
      </w:r>
    </w:p>
    <w:p w:rsidRPr="00040ACB" w:rsidR="00535BBF" w:rsidP="00AE52F4" w:rsidRDefault="00535BBF" w14:paraId="02A42869" w14:textId="77777777">
      <w:pPr>
        <w:pStyle w:val="E-mailSignature"/>
        <w:numPr>
          <w:ilvl w:val="1"/>
          <w:numId w:val="108"/>
        </w:numPr>
        <w:ind w:left="1530"/>
        <w:rPr>
          <w:rFonts w:ascii="Arial" w:hAnsi="Arial" w:cs="Arial"/>
          <w:sz w:val="15"/>
          <w:szCs w:val="15"/>
        </w:rPr>
      </w:pPr>
      <w:r w:rsidRPr="00040ACB">
        <w:rPr>
          <w:rFonts w:ascii="Arial" w:hAnsi="Arial" w:cs="Arial"/>
          <w:sz w:val="15"/>
          <w:szCs w:val="15"/>
        </w:rPr>
        <w:t>The amount of those goods received, services rendered, expenses incurred, and assets acquired, but for which payments have not yet been made.</w:t>
      </w:r>
    </w:p>
    <w:p w:rsidRPr="00040ACB" w:rsidR="00535BBF" w:rsidP="00535BBF" w:rsidRDefault="00535BBF" w14:paraId="6EAEFD03" w14:textId="77777777">
      <w:pPr>
        <w:pStyle w:val="E-mailSignature"/>
        <w:ind w:left="720"/>
        <w:rPr>
          <w:rFonts w:ascii="Arial" w:hAnsi="Arial" w:cs="Arial"/>
          <w:sz w:val="15"/>
          <w:szCs w:val="15"/>
        </w:rPr>
      </w:pPr>
      <w:r w:rsidRPr="00040ACB">
        <w:rPr>
          <w:rFonts w:ascii="Arial" w:hAnsi="Arial" w:cs="Arial"/>
          <w:sz w:val="15"/>
          <w:szCs w:val="15"/>
        </w:rPr>
        <w:t>When the Difference (Line 3) is less than zero there is:</w:t>
      </w:r>
    </w:p>
    <w:p w:rsidRPr="00040ACB" w:rsidR="00535BBF" w:rsidP="00AE52F4" w:rsidRDefault="00535BBF" w14:paraId="4A2D5720" w14:textId="77777777">
      <w:pPr>
        <w:pStyle w:val="E-mailSignature"/>
        <w:numPr>
          <w:ilvl w:val="0"/>
          <w:numId w:val="109"/>
        </w:numPr>
        <w:ind w:left="1080"/>
        <w:rPr>
          <w:rFonts w:ascii="Arial" w:hAnsi="Arial" w:cs="Arial"/>
          <w:sz w:val="15"/>
          <w:szCs w:val="15"/>
        </w:rPr>
      </w:pPr>
      <w:r w:rsidRPr="00040ACB">
        <w:rPr>
          <w:rFonts w:ascii="Arial" w:hAnsi="Arial" w:cs="Arial"/>
          <w:sz w:val="15"/>
          <w:szCs w:val="15"/>
        </w:rPr>
        <w:t>Cash on Hand</w:t>
      </w:r>
    </w:p>
    <w:p w:rsidRPr="00BB4598" w:rsidR="00535BBF" w:rsidP="00AE52F4" w:rsidRDefault="00535BBF" w14:paraId="48743AEB" w14:textId="77777777">
      <w:pPr>
        <w:pStyle w:val="ListParagraph"/>
        <w:numPr>
          <w:ilvl w:val="1"/>
          <w:numId w:val="109"/>
        </w:numPr>
        <w:ind w:left="1530"/>
        <w:rPr>
          <w:rFonts w:ascii="Arial" w:hAnsi="Arial" w:cs="Arial"/>
          <w:sz w:val="15"/>
          <w:szCs w:val="15"/>
        </w:rPr>
      </w:pPr>
      <w:r w:rsidRPr="00BB4598">
        <w:rPr>
          <w:rFonts w:ascii="Arial" w:hAnsi="Arial" w:cs="Arial"/>
          <w:sz w:val="15"/>
          <w:szCs w:val="15"/>
        </w:rPr>
        <w:t xml:space="preserve">The amount of cash available for the payment of obligations.  </w:t>
      </w:r>
    </w:p>
    <w:p w:rsidRPr="00040ACB" w:rsidR="00535BBF" w:rsidP="00AE52F4" w:rsidRDefault="00535BBF" w14:paraId="2E053079" w14:textId="77777777">
      <w:pPr>
        <w:pStyle w:val="E-mailSignature"/>
        <w:numPr>
          <w:ilvl w:val="0"/>
          <w:numId w:val="107"/>
        </w:numPr>
        <w:spacing w:after="0"/>
        <w:ind w:hanging="630"/>
        <w:rPr>
          <w:rFonts w:ascii="Arial" w:hAnsi="Arial" w:cs="Arial"/>
          <w:b/>
          <w:i/>
          <w:sz w:val="15"/>
          <w:szCs w:val="15"/>
        </w:rPr>
      </w:pPr>
      <w:r w:rsidRPr="00040ACB">
        <w:rPr>
          <w:rFonts w:ascii="Arial" w:hAnsi="Arial" w:cs="Arial"/>
          <w:b/>
          <w:i/>
          <w:sz w:val="15"/>
          <w:szCs w:val="15"/>
        </w:rPr>
        <w:t>Total Obligational Authority:</w:t>
      </w:r>
    </w:p>
    <w:p w:rsidRPr="00040ACB" w:rsidR="00535BBF" w:rsidP="002A59E2" w:rsidRDefault="00535BBF" w14:paraId="18216967" w14:textId="77777777">
      <w:pPr>
        <w:pStyle w:val="E-mailSignature"/>
        <w:spacing w:after="120"/>
        <w:ind w:left="720"/>
        <w:rPr>
          <w:rFonts w:ascii="Arial" w:hAnsi="Arial" w:cs="Arial"/>
          <w:sz w:val="15"/>
          <w:szCs w:val="15"/>
        </w:rPr>
      </w:pPr>
      <w:r w:rsidRPr="00040ACB">
        <w:rPr>
          <w:rFonts w:ascii="Arial" w:hAnsi="Arial" w:cs="Arial"/>
          <w:sz w:val="15"/>
          <w:szCs w:val="15"/>
        </w:rPr>
        <w:t>The amount of funds that the SWA is allowed to obligate against a specific program ( i.e., CES, LAUS, etc.).</w:t>
      </w:r>
    </w:p>
    <w:p w:rsidRPr="00040ACB" w:rsidR="00535BBF" w:rsidP="00AE52F4" w:rsidRDefault="00535BBF" w14:paraId="54D546EB" w14:textId="77777777">
      <w:pPr>
        <w:pStyle w:val="E-mailSignature"/>
        <w:numPr>
          <w:ilvl w:val="0"/>
          <w:numId w:val="107"/>
        </w:numPr>
        <w:spacing w:after="0"/>
        <w:ind w:hanging="630"/>
        <w:rPr>
          <w:rFonts w:ascii="Arial" w:hAnsi="Arial" w:cs="Arial"/>
          <w:b/>
          <w:i/>
          <w:sz w:val="15"/>
          <w:szCs w:val="15"/>
        </w:rPr>
      </w:pPr>
      <w:r w:rsidRPr="00040ACB">
        <w:rPr>
          <w:rFonts w:ascii="Arial" w:hAnsi="Arial" w:cs="Arial"/>
          <w:b/>
          <w:i/>
          <w:sz w:val="15"/>
          <w:szCs w:val="15"/>
        </w:rPr>
        <w:t>Unused Obligational Authority:</w:t>
      </w:r>
    </w:p>
    <w:p w:rsidRPr="00040ACB" w:rsidR="00535BBF" w:rsidP="00535BBF" w:rsidRDefault="00535BBF" w14:paraId="150E8F8C" w14:textId="77777777">
      <w:pPr>
        <w:pStyle w:val="E-mailSignature"/>
        <w:ind w:left="720"/>
        <w:rPr>
          <w:sz w:val="18"/>
          <w:szCs w:val="18"/>
        </w:rPr>
      </w:pPr>
      <w:r w:rsidRPr="00040ACB">
        <w:rPr>
          <w:rFonts w:ascii="Arial" w:hAnsi="Arial" w:cs="Arial"/>
          <w:sz w:val="15"/>
          <w:szCs w:val="15"/>
        </w:rPr>
        <w:t>The amount of funds that the SWA did not obligate against a specific program.  This sum should equal Line 4 (Total Obligational Authority) minus Line 2 (</w:t>
      </w:r>
      <w:r w:rsidR="00607CCC">
        <w:rPr>
          <w:rFonts w:ascii="Arial" w:hAnsi="Arial" w:cs="Arial"/>
          <w:sz w:val="15"/>
          <w:szCs w:val="15"/>
        </w:rPr>
        <w:t>Payments</w:t>
      </w:r>
      <w:r w:rsidRPr="00040ACB">
        <w:rPr>
          <w:rFonts w:ascii="Arial" w:hAnsi="Arial" w:cs="Arial"/>
          <w:sz w:val="15"/>
          <w:szCs w:val="15"/>
        </w:rPr>
        <w:t>).</w:t>
      </w:r>
    </w:p>
    <w:p w:rsidRPr="00040ACB" w:rsidR="00535BBF" w:rsidP="00AE52F4" w:rsidRDefault="00535BBF" w14:paraId="6AA5B018" w14:textId="77777777">
      <w:pPr>
        <w:pStyle w:val="E-mailSignature"/>
        <w:numPr>
          <w:ilvl w:val="0"/>
          <w:numId w:val="107"/>
        </w:numPr>
        <w:spacing w:after="0"/>
        <w:ind w:hanging="630"/>
        <w:rPr>
          <w:rFonts w:ascii="Arial" w:hAnsi="Arial" w:cs="Arial"/>
          <w:b/>
          <w:i/>
          <w:sz w:val="15"/>
          <w:szCs w:val="15"/>
        </w:rPr>
      </w:pPr>
      <w:r w:rsidRPr="00040ACB">
        <w:rPr>
          <w:rFonts w:ascii="Arial" w:hAnsi="Arial" w:cs="Arial"/>
          <w:b/>
          <w:i/>
          <w:sz w:val="15"/>
          <w:szCs w:val="15"/>
        </w:rPr>
        <w:t>Revised Obligational Authority:</w:t>
      </w:r>
    </w:p>
    <w:p w:rsidRPr="00040ACB" w:rsidR="00535BBF" w:rsidP="00535BBF" w:rsidRDefault="00535BBF" w14:paraId="7161786F" w14:textId="77777777">
      <w:pPr>
        <w:pStyle w:val="E-mailSignature"/>
        <w:ind w:left="720"/>
        <w:rPr>
          <w:rFonts w:ascii="Arial" w:hAnsi="Arial" w:cs="Arial"/>
          <w:sz w:val="15"/>
          <w:szCs w:val="15"/>
        </w:rPr>
      </w:pPr>
      <w:r w:rsidRPr="00040ACB">
        <w:rPr>
          <w:rFonts w:ascii="Arial" w:hAnsi="Arial" w:cs="Arial"/>
          <w:sz w:val="15"/>
          <w:szCs w:val="15"/>
        </w:rPr>
        <w:t xml:space="preserve">The actual amount of funds used during the fiscal year.  This sum should equal Line 4 (Total Obligational Authority) minus Line 5 (Unused Obligational Authority). </w:t>
      </w:r>
    </w:p>
    <w:p w:rsidRPr="00040ACB" w:rsidR="00535BBF" w:rsidP="00AE52F4" w:rsidRDefault="00535BBF" w14:paraId="435633DC" w14:textId="77777777">
      <w:pPr>
        <w:pStyle w:val="E-mailSignature"/>
        <w:numPr>
          <w:ilvl w:val="0"/>
          <w:numId w:val="107"/>
        </w:numPr>
        <w:spacing w:after="0"/>
        <w:ind w:hanging="630"/>
        <w:rPr>
          <w:rFonts w:ascii="Arial" w:hAnsi="Arial" w:cs="Arial"/>
          <w:b/>
          <w:i/>
          <w:sz w:val="15"/>
          <w:szCs w:val="15"/>
        </w:rPr>
      </w:pPr>
      <w:r w:rsidRPr="00040ACB">
        <w:rPr>
          <w:rFonts w:ascii="Arial" w:hAnsi="Arial" w:cs="Arial"/>
          <w:b/>
          <w:i/>
          <w:sz w:val="15"/>
          <w:szCs w:val="15"/>
        </w:rPr>
        <w:t>Total Unused Obligational Authority from this page:</w:t>
      </w:r>
    </w:p>
    <w:p w:rsidR="00535BBF" w:rsidP="00535BBF" w:rsidRDefault="00535BBF" w14:paraId="5D104A60" w14:textId="77777777">
      <w:pPr>
        <w:pStyle w:val="E-mailSignature"/>
        <w:ind w:left="720"/>
      </w:pPr>
      <w:r w:rsidRPr="00040ACB">
        <w:rPr>
          <w:rFonts w:ascii="Arial" w:hAnsi="Arial" w:cs="Arial"/>
          <w:sz w:val="15"/>
          <w:szCs w:val="15"/>
        </w:rPr>
        <w:t xml:space="preserve">Represents all Unused Obligational Authority summed across all programs, which illustrates the total amount of funds that will be </w:t>
      </w:r>
      <w:proofErr w:type="spellStart"/>
      <w:r w:rsidRPr="00040ACB">
        <w:rPr>
          <w:rFonts w:ascii="Arial" w:hAnsi="Arial" w:cs="Arial"/>
          <w:sz w:val="15"/>
          <w:szCs w:val="15"/>
        </w:rPr>
        <w:t>deobligated</w:t>
      </w:r>
      <w:proofErr w:type="spellEnd"/>
      <w:r w:rsidRPr="00040ACB">
        <w:rPr>
          <w:rFonts w:ascii="Arial" w:hAnsi="Arial" w:cs="Arial"/>
          <w:sz w:val="15"/>
          <w:szCs w:val="15"/>
        </w:rPr>
        <w:t xml:space="preserve"> from the CA.   </w:t>
      </w:r>
    </w:p>
    <w:tbl>
      <w:tblPr>
        <w:tblW w:w="14572" w:type="dxa"/>
        <w:tblInd w:w="98" w:type="dxa"/>
        <w:tblLayout w:type="fixed"/>
        <w:tblLook w:val="04A0" w:firstRow="1" w:lastRow="0" w:firstColumn="1" w:lastColumn="0" w:noHBand="0" w:noVBand="1"/>
      </w:tblPr>
      <w:tblGrid>
        <w:gridCol w:w="273"/>
        <w:gridCol w:w="1392"/>
        <w:gridCol w:w="538"/>
        <w:gridCol w:w="538"/>
        <w:gridCol w:w="537"/>
        <w:gridCol w:w="811"/>
        <w:gridCol w:w="237"/>
        <w:gridCol w:w="1415"/>
        <w:gridCol w:w="447"/>
        <w:gridCol w:w="1434"/>
        <w:gridCol w:w="441"/>
        <w:gridCol w:w="166"/>
        <w:gridCol w:w="273"/>
        <w:gridCol w:w="975"/>
        <w:gridCol w:w="464"/>
        <w:gridCol w:w="313"/>
        <w:gridCol w:w="1118"/>
        <w:gridCol w:w="552"/>
        <w:gridCol w:w="555"/>
        <w:gridCol w:w="494"/>
        <w:gridCol w:w="193"/>
        <w:gridCol w:w="82"/>
        <w:gridCol w:w="237"/>
        <w:gridCol w:w="55"/>
        <w:gridCol w:w="474"/>
        <w:gridCol w:w="80"/>
        <w:gridCol w:w="478"/>
      </w:tblGrid>
      <w:tr w:rsidRPr="00535BBF" w:rsidR="00535BBF" w:rsidTr="00DE6CCC" w14:paraId="4FE299A9" w14:textId="77777777">
        <w:trPr>
          <w:trHeight w:val="863"/>
        </w:trPr>
        <w:tc>
          <w:tcPr>
            <w:tcW w:w="5740" w:type="dxa"/>
            <w:gridSpan w:val="8"/>
            <w:tcBorders>
              <w:top w:val="single" w:color="auto" w:sz="4" w:space="0"/>
              <w:left w:val="single" w:color="auto" w:sz="4" w:space="0"/>
              <w:bottom w:val="nil"/>
              <w:right w:val="nil"/>
            </w:tcBorders>
            <w:shd w:val="clear" w:color="auto" w:fill="auto"/>
            <w:noWrap/>
            <w:vAlign w:val="center"/>
            <w:hideMark/>
          </w:tcPr>
          <w:p w:rsidRPr="00535BBF" w:rsidR="00535BBF" w:rsidP="00535BBF" w:rsidRDefault="00535BBF" w14:paraId="55021B57" w14:textId="77777777">
            <w:pPr>
              <w:spacing w:after="0"/>
              <w:ind w:left="0"/>
              <w:rPr>
                <w:rFonts w:ascii="Arial" w:hAnsi="Arial" w:cs="Arial"/>
                <w:b/>
                <w:bCs/>
                <w:szCs w:val="20"/>
              </w:rPr>
            </w:pPr>
            <w:r w:rsidRPr="00535BBF">
              <w:rPr>
                <w:rFonts w:ascii="Arial" w:hAnsi="Arial" w:cs="Arial"/>
                <w:b/>
                <w:bCs/>
                <w:szCs w:val="20"/>
              </w:rPr>
              <w:lastRenderedPageBreak/>
              <w:t xml:space="preserve">  BUREAU OF LABOR STATISTICS</w:t>
            </w:r>
          </w:p>
        </w:tc>
        <w:tc>
          <w:tcPr>
            <w:tcW w:w="447" w:type="dxa"/>
            <w:tcBorders>
              <w:top w:val="single" w:color="auto" w:sz="4" w:space="0"/>
              <w:left w:val="nil"/>
              <w:bottom w:val="nil"/>
              <w:right w:val="nil"/>
            </w:tcBorders>
            <w:shd w:val="clear" w:color="auto" w:fill="auto"/>
            <w:noWrap/>
            <w:vAlign w:val="bottom"/>
            <w:hideMark/>
          </w:tcPr>
          <w:p w:rsidRPr="00535BBF" w:rsidR="00535BBF" w:rsidP="00535BBF" w:rsidRDefault="00535BBF" w14:paraId="4CDFC9F9" w14:textId="77777777">
            <w:pPr>
              <w:spacing w:after="0"/>
              <w:ind w:left="0"/>
              <w:rPr>
                <w:rFonts w:ascii="Arial" w:hAnsi="Arial" w:cs="Arial"/>
                <w:szCs w:val="20"/>
              </w:rPr>
            </w:pPr>
            <w:r w:rsidRPr="00535BBF">
              <w:rPr>
                <w:rFonts w:ascii="Arial" w:hAnsi="Arial" w:cs="Arial"/>
                <w:szCs w:val="20"/>
              </w:rPr>
              <w:t> </w:t>
            </w:r>
          </w:p>
        </w:tc>
        <w:tc>
          <w:tcPr>
            <w:tcW w:w="1434" w:type="dxa"/>
            <w:tcBorders>
              <w:top w:val="single" w:color="auto" w:sz="4" w:space="0"/>
              <w:left w:val="nil"/>
              <w:bottom w:val="nil"/>
              <w:right w:val="nil"/>
            </w:tcBorders>
            <w:shd w:val="clear" w:color="auto" w:fill="auto"/>
            <w:noWrap/>
            <w:vAlign w:val="bottom"/>
            <w:hideMark/>
          </w:tcPr>
          <w:p w:rsidRPr="00535BBF" w:rsidR="00535BBF" w:rsidP="00535BBF" w:rsidRDefault="00535BBF" w14:paraId="4054287A" w14:textId="77777777">
            <w:pPr>
              <w:spacing w:after="0"/>
              <w:ind w:left="0"/>
              <w:rPr>
                <w:rFonts w:ascii="Arial" w:hAnsi="Arial" w:cs="Arial"/>
                <w:szCs w:val="20"/>
              </w:rPr>
            </w:pPr>
            <w:r w:rsidRPr="00535BBF">
              <w:rPr>
                <w:rFonts w:ascii="Arial" w:hAnsi="Arial" w:cs="Arial"/>
                <w:szCs w:val="20"/>
              </w:rPr>
              <w:t> </w:t>
            </w:r>
          </w:p>
        </w:tc>
        <w:tc>
          <w:tcPr>
            <w:tcW w:w="441" w:type="dxa"/>
            <w:tcBorders>
              <w:top w:val="single" w:color="auto" w:sz="4" w:space="0"/>
              <w:left w:val="nil"/>
              <w:bottom w:val="nil"/>
              <w:right w:val="nil"/>
            </w:tcBorders>
            <w:shd w:val="clear" w:color="auto" w:fill="auto"/>
            <w:noWrap/>
            <w:vAlign w:val="bottom"/>
            <w:hideMark/>
          </w:tcPr>
          <w:p w:rsidRPr="00535BBF" w:rsidR="00535BBF" w:rsidP="00535BBF" w:rsidRDefault="00535BBF" w14:paraId="77A1B40C" w14:textId="77777777">
            <w:pPr>
              <w:spacing w:after="0"/>
              <w:ind w:left="0"/>
              <w:rPr>
                <w:rFonts w:ascii="Arial" w:hAnsi="Arial" w:cs="Arial"/>
                <w:szCs w:val="20"/>
              </w:rPr>
            </w:pPr>
            <w:r w:rsidRPr="00535BBF">
              <w:rPr>
                <w:rFonts w:ascii="Arial" w:hAnsi="Arial" w:cs="Arial"/>
                <w:szCs w:val="20"/>
              </w:rPr>
              <w:t> </w:t>
            </w:r>
          </w:p>
        </w:tc>
        <w:tc>
          <w:tcPr>
            <w:tcW w:w="5103" w:type="dxa"/>
            <w:gridSpan w:val="10"/>
            <w:tcBorders>
              <w:top w:val="single" w:color="auto" w:sz="4" w:space="0"/>
              <w:left w:val="nil"/>
              <w:bottom w:val="nil"/>
              <w:right w:val="nil"/>
            </w:tcBorders>
            <w:shd w:val="clear" w:color="auto" w:fill="auto"/>
            <w:noWrap/>
            <w:vAlign w:val="center"/>
            <w:hideMark/>
          </w:tcPr>
          <w:p w:rsidRPr="00535BBF" w:rsidR="00535BBF" w:rsidP="00535BBF" w:rsidRDefault="00535BBF" w14:paraId="11852780" w14:textId="77777777">
            <w:pPr>
              <w:spacing w:after="0"/>
              <w:ind w:left="0"/>
              <w:jc w:val="right"/>
              <w:rPr>
                <w:rFonts w:ascii="Arial" w:hAnsi="Arial" w:cs="Arial"/>
                <w:b/>
                <w:bCs/>
                <w:szCs w:val="20"/>
              </w:rPr>
            </w:pPr>
            <w:r w:rsidRPr="00535BBF">
              <w:rPr>
                <w:rFonts w:ascii="Arial" w:hAnsi="Arial" w:cs="Arial"/>
                <w:b/>
                <w:bCs/>
                <w:szCs w:val="20"/>
              </w:rPr>
              <w:t>U.S. DEPARTMENT OF LABOR</w:t>
            </w:r>
          </w:p>
        </w:tc>
        <w:tc>
          <w:tcPr>
            <w:tcW w:w="928" w:type="dxa"/>
            <w:gridSpan w:val="5"/>
            <w:tcBorders>
              <w:top w:val="single" w:color="auto" w:sz="4" w:space="0"/>
              <w:left w:val="nil"/>
              <w:bottom w:val="nil"/>
              <w:right w:val="nil"/>
            </w:tcBorders>
            <w:shd w:val="clear" w:color="auto" w:fill="auto"/>
            <w:noWrap/>
            <w:vAlign w:val="bottom"/>
            <w:hideMark/>
          </w:tcPr>
          <w:p w:rsidRPr="00535BBF" w:rsidR="00535BBF" w:rsidP="00535BBF" w:rsidRDefault="00535BBF" w14:paraId="3C4905C8" w14:textId="77777777">
            <w:pPr>
              <w:spacing w:after="0"/>
              <w:ind w:left="0"/>
              <w:rPr>
                <w:rFonts w:ascii="Arial" w:hAnsi="Arial" w:cs="Arial"/>
                <w:szCs w:val="20"/>
              </w:rPr>
            </w:pPr>
            <w:r w:rsidRPr="009F380C">
              <w:rPr>
                <w:rFonts w:ascii="Arial" w:hAnsi="Arial" w:cs="Arial"/>
                <w:noProof/>
                <w:szCs w:val="20"/>
              </w:rPr>
              <w:drawing>
                <wp:anchor distT="0" distB="0" distL="114300" distR="114300" simplePos="0" relativeHeight="251635712" behindDoc="0" locked="0" layoutInCell="1" allowOverlap="1" wp14:editId="2D58C3C5" wp14:anchorId="17BC4967">
                  <wp:simplePos x="0" y="0"/>
                  <wp:positionH relativeFrom="column">
                    <wp:posOffset>131445</wp:posOffset>
                  </wp:positionH>
                  <wp:positionV relativeFrom="paragraph">
                    <wp:posOffset>-177800</wp:posOffset>
                  </wp:positionV>
                  <wp:extent cx="552450" cy="4953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pic:spPr>
                      </pic:pic>
                    </a:graphicData>
                  </a:graphic>
                </wp:anchor>
              </w:drawing>
            </w:r>
          </w:p>
        </w:tc>
        <w:tc>
          <w:tcPr>
            <w:tcW w:w="477" w:type="dxa"/>
            <w:tcBorders>
              <w:top w:val="single" w:color="auto" w:sz="4" w:space="0"/>
              <w:left w:val="nil"/>
              <w:bottom w:val="nil"/>
              <w:right w:val="single" w:color="auto" w:sz="4" w:space="0"/>
            </w:tcBorders>
            <w:shd w:val="clear" w:color="auto" w:fill="auto"/>
            <w:noWrap/>
            <w:vAlign w:val="bottom"/>
            <w:hideMark/>
          </w:tcPr>
          <w:p w:rsidRPr="00535BBF" w:rsidR="00535BBF" w:rsidP="00535BBF" w:rsidRDefault="00535BBF" w14:paraId="586FB0E8" w14:textId="77777777">
            <w:pPr>
              <w:spacing w:after="0"/>
              <w:ind w:left="0"/>
              <w:rPr>
                <w:rFonts w:ascii="Arial" w:hAnsi="Arial" w:cs="Arial"/>
                <w:szCs w:val="20"/>
              </w:rPr>
            </w:pPr>
            <w:r w:rsidRPr="00535BBF">
              <w:rPr>
                <w:rFonts w:ascii="Arial" w:hAnsi="Arial" w:cs="Arial"/>
                <w:szCs w:val="20"/>
              </w:rPr>
              <w:t> </w:t>
            </w:r>
          </w:p>
        </w:tc>
      </w:tr>
      <w:tr w:rsidRPr="00535BBF" w:rsidR="00535BBF" w:rsidTr="00DE6CCC" w14:paraId="4C1FB960" w14:textId="77777777">
        <w:trPr>
          <w:trHeight w:val="863"/>
        </w:trPr>
        <w:tc>
          <w:tcPr>
            <w:tcW w:w="14570" w:type="dxa"/>
            <w:gridSpan w:val="27"/>
            <w:tcBorders>
              <w:top w:val="nil"/>
              <w:left w:val="single" w:color="auto" w:sz="4" w:space="0"/>
              <w:bottom w:val="single" w:color="auto" w:sz="4" w:space="0"/>
              <w:right w:val="single" w:color="auto" w:sz="4" w:space="0"/>
            </w:tcBorders>
            <w:shd w:val="clear" w:color="auto" w:fill="auto"/>
            <w:noWrap/>
            <w:vAlign w:val="center"/>
            <w:hideMark/>
          </w:tcPr>
          <w:p w:rsidRPr="00535BBF" w:rsidR="00535BBF" w:rsidP="00535BBF" w:rsidRDefault="00535BBF" w14:paraId="432DB904" w14:textId="77777777">
            <w:pPr>
              <w:spacing w:after="0"/>
              <w:ind w:left="0"/>
              <w:jc w:val="center"/>
              <w:rPr>
                <w:rFonts w:ascii="Arial" w:hAnsi="Arial" w:cs="Arial"/>
                <w:b/>
                <w:bCs/>
                <w:szCs w:val="20"/>
              </w:rPr>
            </w:pPr>
            <w:r w:rsidRPr="00535BBF">
              <w:rPr>
                <w:rFonts w:ascii="Arial" w:hAnsi="Arial" w:cs="Arial"/>
                <w:b/>
                <w:bCs/>
                <w:szCs w:val="20"/>
              </w:rPr>
              <w:t>BLS LMI FINANCIAL RECONCILIATION WORKSHEET (FRW-B: AAMC PROGRAMS)</w:t>
            </w:r>
          </w:p>
        </w:tc>
      </w:tr>
      <w:tr w:rsidRPr="00535BBF" w:rsidR="00535BBF" w:rsidTr="00DE6CCC" w14:paraId="210590EF" w14:textId="77777777">
        <w:trPr>
          <w:trHeight w:val="749"/>
        </w:trPr>
        <w:tc>
          <w:tcPr>
            <w:tcW w:w="12973" w:type="dxa"/>
            <w:gridSpan w:val="20"/>
            <w:tcBorders>
              <w:top w:val="single" w:color="auto" w:sz="4" w:space="0"/>
              <w:left w:val="single" w:color="auto" w:sz="4" w:space="0"/>
              <w:bottom w:val="single" w:color="auto" w:sz="4" w:space="0"/>
              <w:right w:val="single" w:color="000000" w:sz="4" w:space="0"/>
            </w:tcBorders>
            <w:shd w:val="clear" w:color="auto" w:fill="auto"/>
            <w:vAlign w:val="center"/>
            <w:hideMark/>
          </w:tcPr>
          <w:p w:rsidRPr="00535BBF" w:rsidR="00535BBF" w:rsidP="006673B8" w:rsidRDefault="00535BBF" w14:paraId="7817796E" w14:textId="0F0A4100">
            <w:pPr>
              <w:spacing w:after="0"/>
              <w:ind w:left="0"/>
              <w:rPr>
                <w:rFonts w:ascii="Arial" w:hAnsi="Arial" w:cs="Arial"/>
                <w:sz w:val="14"/>
                <w:szCs w:val="14"/>
              </w:rPr>
            </w:pPr>
            <w:r w:rsidRPr="00535BBF">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49</w:t>
            </w:r>
            <w:r w:rsidR="00C3179C">
              <w:rPr>
                <w:rFonts w:ascii="Arial" w:hAnsi="Arial" w:cs="Arial"/>
                <w:sz w:val="14"/>
                <w:szCs w:val="14"/>
              </w:rPr>
              <w:t>L-1</w:t>
            </w:r>
            <w:r w:rsidRPr="00535BBF">
              <w:rPr>
                <w:rFonts w:ascii="Arial" w:hAnsi="Arial" w:cs="Arial"/>
                <w:sz w:val="14"/>
                <w:szCs w:val="14"/>
              </w:rPr>
              <w:t>.  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1597" w:type="dxa"/>
            <w:gridSpan w:val="7"/>
            <w:tcBorders>
              <w:top w:val="single" w:color="auto" w:sz="4" w:space="0"/>
              <w:left w:val="nil"/>
              <w:bottom w:val="single" w:color="auto" w:sz="4" w:space="0"/>
              <w:right w:val="single" w:color="auto" w:sz="4" w:space="0"/>
            </w:tcBorders>
            <w:shd w:val="clear" w:color="auto" w:fill="auto"/>
            <w:vAlign w:val="center"/>
            <w:hideMark/>
          </w:tcPr>
          <w:p w:rsidRPr="00535BBF" w:rsidR="00535BBF" w:rsidP="00535BBF" w:rsidRDefault="00535BBF" w14:paraId="379A5DD5" w14:textId="77777777">
            <w:pPr>
              <w:spacing w:after="0"/>
              <w:ind w:left="0"/>
              <w:jc w:val="center"/>
              <w:rPr>
                <w:rFonts w:ascii="Arial" w:hAnsi="Arial" w:cs="Arial"/>
                <w:sz w:val="14"/>
                <w:szCs w:val="14"/>
              </w:rPr>
            </w:pPr>
            <w:r w:rsidRPr="00535BBF">
              <w:rPr>
                <w:rFonts w:ascii="Arial" w:hAnsi="Arial" w:cs="Arial"/>
                <w:sz w:val="14"/>
                <w:szCs w:val="14"/>
              </w:rPr>
              <w:br/>
              <w:t>OMB No. 1220-0079</w:t>
            </w:r>
            <w:r w:rsidRPr="00535BBF">
              <w:rPr>
                <w:rFonts w:ascii="Arial" w:hAnsi="Arial" w:cs="Arial"/>
                <w:sz w:val="14"/>
                <w:szCs w:val="14"/>
              </w:rPr>
              <w:br/>
              <w:t xml:space="preserve">Approval Expires </w:t>
            </w:r>
          </w:p>
          <w:p w:rsidRPr="00535BBF" w:rsidR="00535BBF" w:rsidP="00535BBF" w:rsidRDefault="008D62C3" w14:paraId="380E8B5F" w14:textId="2BC70BDE">
            <w:pPr>
              <w:spacing w:after="0"/>
              <w:ind w:left="0"/>
              <w:jc w:val="center"/>
              <w:rPr>
                <w:rFonts w:ascii="Arial" w:hAnsi="Arial" w:cs="Arial"/>
                <w:sz w:val="14"/>
                <w:szCs w:val="14"/>
              </w:rPr>
            </w:pPr>
            <w:r>
              <w:rPr>
                <w:rFonts w:ascii="Arial" w:hAnsi="Arial"/>
                <w:sz w:val="14"/>
              </w:rPr>
              <w:t>05</w:t>
            </w:r>
            <w:r w:rsidRPr="00535BBF" w:rsidR="00535BBF">
              <w:rPr>
                <w:rFonts w:ascii="Arial" w:hAnsi="Arial"/>
                <w:sz w:val="14"/>
              </w:rPr>
              <w:t>-</w:t>
            </w:r>
            <w:r>
              <w:rPr>
                <w:rFonts w:ascii="Arial" w:hAnsi="Arial"/>
                <w:sz w:val="14"/>
              </w:rPr>
              <w:t>31</w:t>
            </w:r>
            <w:r w:rsidRPr="00535BBF" w:rsidR="00535BBF">
              <w:rPr>
                <w:rFonts w:ascii="Arial" w:hAnsi="Arial"/>
                <w:sz w:val="14"/>
              </w:rPr>
              <w:t>-</w:t>
            </w:r>
            <w:r>
              <w:rPr>
                <w:rFonts w:ascii="Arial" w:hAnsi="Arial"/>
                <w:sz w:val="14"/>
              </w:rPr>
              <w:t>2021</w:t>
            </w:r>
          </w:p>
        </w:tc>
      </w:tr>
      <w:tr w:rsidRPr="00535BBF" w:rsidR="00535BBF" w:rsidTr="00DE6CCC" w14:paraId="496511E1" w14:textId="77777777">
        <w:trPr>
          <w:trHeight w:val="536"/>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6D95D6FF" w14:textId="77777777">
            <w:pPr>
              <w:spacing w:after="0"/>
              <w:ind w:left="0"/>
              <w:rPr>
                <w:rFonts w:ascii="Arial" w:hAnsi="Arial" w:cs="Arial"/>
                <w:szCs w:val="20"/>
              </w:rPr>
            </w:pPr>
            <w:r w:rsidRPr="00535BBF">
              <w:rPr>
                <w:rFonts w:ascii="Arial" w:hAnsi="Arial" w:cs="Arial"/>
                <w:szCs w:val="20"/>
              </w:rPr>
              <w:t> </w:t>
            </w:r>
          </w:p>
        </w:tc>
        <w:tc>
          <w:tcPr>
            <w:tcW w:w="1930" w:type="dxa"/>
            <w:gridSpan w:val="2"/>
            <w:tcBorders>
              <w:top w:val="nil"/>
              <w:left w:val="nil"/>
              <w:bottom w:val="nil"/>
              <w:right w:val="nil"/>
            </w:tcBorders>
            <w:shd w:val="clear" w:color="auto" w:fill="auto"/>
            <w:vAlign w:val="bottom"/>
            <w:hideMark/>
          </w:tcPr>
          <w:p w:rsidRPr="00535BBF" w:rsidR="00535BBF" w:rsidP="00535BBF" w:rsidRDefault="00535BBF" w14:paraId="2865DAFE" w14:textId="77777777">
            <w:pPr>
              <w:spacing w:after="0"/>
              <w:ind w:left="0"/>
              <w:jc w:val="center"/>
              <w:rPr>
                <w:rFonts w:ascii="Arial" w:hAnsi="Arial" w:cs="Arial"/>
                <w:szCs w:val="20"/>
              </w:rPr>
            </w:pPr>
            <w:r w:rsidRPr="00535BBF">
              <w:rPr>
                <w:rFonts w:ascii="Arial" w:hAnsi="Arial" w:cs="Arial"/>
                <w:szCs w:val="20"/>
              </w:rPr>
              <w:t>State Workforce Agency (SWA):</w:t>
            </w:r>
          </w:p>
        </w:tc>
        <w:tc>
          <w:tcPr>
            <w:tcW w:w="6026" w:type="dxa"/>
            <w:gridSpan w:val="9"/>
            <w:tcBorders>
              <w:top w:val="nil"/>
              <w:left w:val="nil"/>
              <w:bottom w:val="single" w:color="auto" w:sz="4" w:space="0"/>
              <w:right w:val="nil"/>
            </w:tcBorders>
            <w:shd w:val="clear" w:color="auto" w:fill="auto"/>
            <w:noWrap/>
            <w:vAlign w:val="bottom"/>
            <w:hideMark/>
          </w:tcPr>
          <w:p w:rsidRPr="00535BBF" w:rsidR="00535BBF" w:rsidP="00535BBF" w:rsidRDefault="00535BBF" w14:paraId="668EFA8B" w14:textId="77777777">
            <w:pPr>
              <w:spacing w:after="0"/>
              <w:ind w:left="0"/>
              <w:rPr>
                <w:rFonts w:ascii="Arial" w:hAnsi="Arial" w:cs="Arial"/>
                <w:szCs w:val="20"/>
              </w:rPr>
            </w:pPr>
            <w:r w:rsidRPr="00535BBF">
              <w:rPr>
                <w:rFonts w:ascii="Arial" w:hAnsi="Arial" w:cs="Arial"/>
                <w:szCs w:val="20"/>
              </w:rPr>
              <w:t> </w:t>
            </w:r>
          </w:p>
        </w:tc>
        <w:tc>
          <w:tcPr>
            <w:tcW w:w="273" w:type="dxa"/>
            <w:tcBorders>
              <w:top w:val="nil"/>
              <w:left w:val="nil"/>
              <w:bottom w:val="nil"/>
              <w:right w:val="nil"/>
            </w:tcBorders>
            <w:shd w:val="clear" w:color="auto" w:fill="auto"/>
            <w:noWrap/>
            <w:vAlign w:val="bottom"/>
            <w:hideMark/>
          </w:tcPr>
          <w:p w:rsidRPr="00535BBF" w:rsidR="00535BBF" w:rsidP="00535BBF" w:rsidRDefault="00535BBF" w14:paraId="162E9026" w14:textId="77777777">
            <w:pPr>
              <w:spacing w:after="0"/>
              <w:ind w:left="0"/>
              <w:rPr>
                <w:rFonts w:ascii="Arial" w:hAnsi="Arial" w:cs="Arial"/>
                <w:szCs w:val="20"/>
              </w:rPr>
            </w:pPr>
          </w:p>
        </w:tc>
        <w:tc>
          <w:tcPr>
            <w:tcW w:w="1752" w:type="dxa"/>
            <w:gridSpan w:val="3"/>
            <w:tcBorders>
              <w:top w:val="nil"/>
              <w:left w:val="nil"/>
              <w:bottom w:val="nil"/>
              <w:right w:val="nil"/>
            </w:tcBorders>
            <w:shd w:val="clear" w:color="auto" w:fill="auto"/>
            <w:noWrap/>
            <w:vAlign w:val="bottom"/>
            <w:hideMark/>
          </w:tcPr>
          <w:p w:rsidRPr="00535BBF" w:rsidR="00535BBF" w:rsidP="00535BBF" w:rsidRDefault="00535BBF" w14:paraId="135CB9A1" w14:textId="77777777">
            <w:pPr>
              <w:spacing w:after="0"/>
              <w:ind w:left="0"/>
              <w:jc w:val="right"/>
              <w:rPr>
                <w:rFonts w:ascii="Arial" w:hAnsi="Arial" w:cs="Arial"/>
                <w:szCs w:val="20"/>
              </w:rPr>
            </w:pPr>
            <w:r w:rsidRPr="00535BBF">
              <w:rPr>
                <w:rFonts w:ascii="Arial" w:hAnsi="Arial" w:cs="Arial"/>
                <w:szCs w:val="20"/>
              </w:rPr>
              <w:t>Date:</w:t>
            </w:r>
          </w:p>
        </w:tc>
        <w:tc>
          <w:tcPr>
            <w:tcW w:w="2225" w:type="dxa"/>
            <w:gridSpan w:val="3"/>
            <w:tcBorders>
              <w:top w:val="nil"/>
              <w:left w:val="nil"/>
              <w:bottom w:val="single" w:color="auto" w:sz="4" w:space="0"/>
              <w:right w:val="nil"/>
            </w:tcBorders>
            <w:shd w:val="clear" w:color="auto" w:fill="auto"/>
            <w:noWrap/>
            <w:vAlign w:val="bottom"/>
            <w:hideMark/>
          </w:tcPr>
          <w:p w:rsidRPr="00535BBF" w:rsidR="00535BBF" w:rsidP="00535BBF" w:rsidRDefault="00535BBF" w14:paraId="674A1553" w14:textId="77777777">
            <w:pPr>
              <w:spacing w:after="0"/>
              <w:ind w:left="0"/>
              <w:rPr>
                <w:rFonts w:ascii="Arial" w:hAnsi="Arial" w:cs="Arial"/>
                <w:szCs w:val="20"/>
              </w:rPr>
            </w:pPr>
          </w:p>
        </w:tc>
        <w:tc>
          <w:tcPr>
            <w:tcW w:w="1061" w:type="dxa"/>
            <w:gridSpan w:val="5"/>
            <w:tcBorders>
              <w:top w:val="nil"/>
              <w:left w:val="nil"/>
              <w:bottom w:val="nil"/>
              <w:right w:val="nil"/>
            </w:tcBorders>
            <w:shd w:val="clear" w:color="auto" w:fill="auto"/>
            <w:noWrap/>
            <w:vAlign w:val="bottom"/>
            <w:hideMark/>
          </w:tcPr>
          <w:p w:rsidRPr="00535BBF" w:rsidR="00535BBF" w:rsidP="00535BBF" w:rsidRDefault="00535BBF" w14:paraId="20210811" w14:textId="77777777">
            <w:pPr>
              <w:spacing w:after="0"/>
              <w:ind w:left="0"/>
              <w:rPr>
                <w:rFonts w:ascii="Arial" w:hAnsi="Arial" w:cs="Arial"/>
                <w:szCs w:val="20"/>
              </w:rPr>
            </w:pPr>
          </w:p>
        </w:tc>
        <w:tc>
          <w:tcPr>
            <w:tcW w:w="1031" w:type="dxa"/>
            <w:gridSpan w:val="3"/>
            <w:tcBorders>
              <w:top w:val="nil"/>
              <w:left w:val="nil"/>
              <w:bottom w:val="nil"/>
              <w:right w:val="single" w:color="auto" w:sz="4" w:space="0"/>
            </w:tcBorders>
            <w:shd w:val="clear" w:color="auto" w:fill="auto"/>
            <w:noWrap/>
            <w:vAlign w:val="bottom"/>
            <w:hideMark/>
          </w:tcPr>
          <w:p w:rsidRPr="00535BBF" w:rsidR="00535BBF" w:rsidP="00535BBF" w:rsidRDefault="00535BBF" w14:paraId="2E3F31C5" w14:textId="77777777">
            <w:pPr>
              <w:spacing w:after="0"/>
              <w:ind w:left="0"/>
              <w:rPr>
                <w:rFonts w:ascii="Arial" w:hAnsi="Arial" w:cs="Arial"/>
                <w:szCs w:val="20"/>
              </w:rPr>
            </w:pPr>
            <w:r w:rsidRPr="00535BBF">
              <w:rPr>
                <w:rFonts w:ascii="Arial" w:hAnsi="Arial" w:cs="Arial"/>
                <w:szCs w:val="20"/>
              </w:rPr>
              <w:t> </w:t>
            </w:r>
          </w:p>
        </w:tc>
      </w:tr>
      <w:tr w:rsidRPr="00535BBF" w:rsidR="00535BBF" w:rsidTr="00DE6CCC" w14:paraId="5983BE3C" w14:textId="77777777">
        <w:trPr>
          <w:trHeight w:val="320"/>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456BD13C" w14:textId="77777777">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535BBF" w:rsidR="00535BBF" w:rsidP="00535BBF" w:rsidRDefault="00535BBF" w14:paraId="5446C53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535BBF" w:rsidR="00535BBF" w:rsidP="00535BBF" w:rsidRDefault="00535BBF" w14:paraId="3A0971DA"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176196F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15E9EC69"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535BBF" w:rsidR="00535BBF" w:rsidP="00535BBF" w:rsidRDefault="00535BBF" w14:paraId="4A1F27B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2843CB29"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535BBF" w:rsidR="00535BBF" w:rsidP="00535BBF" w:rsidRDefault="00535BBF" w14:paraId="4BD5AD66"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535BBF" w:rsidR="00535BBF" w:rsidP="00535BBF" w:rsidRDefault="00535BBF" w14:paraId="5F6A032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535BBF" w:rsidR="00535BBF" w:rsidP="00535BBF" w:rsidRDefault="00535BBF" w14:paraId="01082553"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535BBF" w:rsidR="00535BBF" w:rsidP="00535BBF" w:rsidRDefault="00535BBF" w14:paraId="308C8412"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535BBF" w:rsidR="00535BBF" w:rsidP="00535BBF" w:rsidRDefault="00535BBF" w14:paraId="19B372B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535BBF" w:rsidR="00535BBF" w:rsidP="00535BBF" w:rsidRDefault="00535BBF" w14:paraId="1445BDF4"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535BBF" w:rsidR="00535BBF" w:rsidP="00535BBF" w:rsidRDefault="00535BBF" w14:paraId="5294EA15"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535BBF" w:rsidR="00535BBF" w:rsidP="00535BBF" w:rsidRDefault="00535BBF" w14:paraId="35E4FECF"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535BBF" w:rsidR="00535BBF" w:rsidP="00535BBF" w:rsidRDefault="00535BBF" w14:paraId="2D101ED2"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5E7B2D0A"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367BAECD"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41EDC3F7" w14:textId="77777777">
            <w:pPr>
              <w:spacing w:after="0"/>
              <w:ind w:left="0"/>
              <w:rPr>
                <w:rFonts w:ascii="Arial" w:hAnsi="Arial" w:cs="Arial"/>
                <w:szCs w:val="20"/>
              </w:rPr>
            </w:pPr>
            <w:r w:rsidRPr="00535BBF">
              <w:rPr>
                <w:rFonts w:ascii="Arial" w:hAnsi="Arial" w:cs="Arial"/>
                <w:szCs w:val="20"/>
              </w:rPr>
              <w:t> </w:t>
            </w:r>
          </w:p>
        </w:tc>
      </w:tr>
      <w:tr w:rsidRPr="00535BBF" w:rsidR="00535BBF" w:rsidTr="00DE6CCC" w14:paraId="7CF0EC0A" w14:textId="77777777">
        <w:trPr>
          <w:trHeight w:val="320"/>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2E25E607" w14:textId="77777777">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535BBF" w:rsidR="00535BBF" w:rsidP="00535BBF" w:rsidRDefault="00535BBF" w14:paraId="7EF67966" w14:textId="77777777">
            <w:pPr>
              <w:spacing w:after="0"/>
              <w:ind w:left="0"/>
              <w:jc w:val="right"/>
              <w:rPr>
                <w:rFonts w:ascii="Arial" w:hAnsi="Arial" w:cs="Arial"/>
                <w:szCs w:val="20"/>
              </w:rPr>
            </w:pPr>
            <w:r w:rsidRPr="00535BBF">
              <w:rPr>
                <w:rFonts w:ascii="Arial" w:hAnsi="Arial" w:cs="Arial"/>
                <w:szCs w:val="20"/>
              </w:rPr>
              <w:t>CA #:</w:t>
            </w:r>
          </w:p>
        </w:tc>
        <w:tc>
          <w:tcPr>
            <w:tcW w:w="2424" w:type="dxa"/>
            <w:gridSpan w:val="4"/>
            <w:tcBorders>
              <w:top w:val="nil"/>
              <w:left w:val="nil"/>
              <w:bottom w:val="single" w:color="auto" w:sz="4" w:space="0"/>
              <w:right w:val="nil"/>
            </w:tcBorders>
            <w:shd w:val="clear" w:color="auto" w:fill="auto"/>
            <w:noWrap/>
            <w:vAlign w:val="bottom"/>
            <w:hideMark/>
          </w:tcPr>
          <w:p w:rsidRPr="00535BBF" w:rsidR="00535BBF" w:rsidP="00535BBF" w:rsidRDefault="00535BBF" w14:paraId="509C3C9C" w14:textId="77777777">
            <w:pPr>
              <w:spacing w:after="0"/>
              <w:ind w:left="0"/>
              <w:rPr>
                <w:rFonts w:ascii="Arial" w:hAnsi="Arial" w:cs="Arial"/>
                <w:szCs w:val="20"/>
                <w:u w:val="single"/>
              </w:rPr>
            </w:pPr>
          </w:p>
        </w:tc>
        <w:tc>
          <w:tcPr>
            <w:tcW w:w="237" w:type="dxa"/>
            <w:tcBorders>
              <w:top w:val="nil"/>
              <w:left w:val="nil"/>
              <w:bottom w:val="single" w:color="auto" w:sz="4" w:space="0"/>
              <w:right w:val="nil"/>
            </w:tcBorders>
            <w:shd w:val="clear" w:color="auto" w:fill="auto"/>
            <w:noWrap/>
            <w:vAlign w:val="bottom"/>
            <w:hideMark/>
          </w:tcPr>
          <w:p w:rsidRPr="00535BBF" w:rsidR="00535BBF" w:rsidP="00535BBF" w:rsidRDefault="00535BBF" w14:paraId="14CDFE92" w14:textId="77777777">
            <w:pPr>
              <w:spacing w:after="0"/>
              <w:ind w:left="0"/>
              <w:rPr>
                <w:rFonts w:ascii="Arial" w:hAnsi="Arial" w:cs="Arial"/>
                <w:szCs w:val="20"/>
              </w:rPr>
            </w:pPr>
            <w:r w:rsidRPr="00535BBF">
              <w:rPr>
                <w:rFonts w:ascii="Arial" w:hAnsi="Arial" w:cs="Arial"/>
                <w:szCs w:val="20"/>
              </w:rPr>
              <w:t> </w:t>
            </w:r>
          </w:p>
        </w:tc>
        <w:tc>
          <w:tcPr>
            <w:tcW w:w="1415" w:type="dxa"/>
            <w:tcBorders>
              <w:top w:val="nil"/>
              <w:left w:val="nil"/>
              <w:bottom w:val="single" w:color="auto" w:sz="4" w:space="0"/>
              <w:right w:val="nil"/>
            </w:tcBorders>
            <w:shd w:val="clear" w:color="auto" w:fill="auto"/>
            <w:noWrap/>
            <w:vAlign w:val="bottom"/>
            <w:hideMark/>
          </w:tcPr>
          <w:p w:rsidRPr="00535BBF" w:rsidR="00535BBF" w:rsidP="00535BBF" w:rsidRDefault="00535BBF" w14:paraId="3DABEEF8" w14:textId="77777777">
            <w:pPr>
              <w:spacing w:after="0"/>
              <w:ind w:left="0"/>
              <w:rPr>
                <w:rFonts w:ascii="Arial" w:hAnsi="Arial" w:cs="Arial"/>
                <w:szCs w:val="20"/>
              </w:rPr>
            </w:pPr>
            <w:r w:rsidRPr="00535BBF">
              <w:rPr>
                <w:rFonts w:ascii="Arial" w:hAnsi="Arial" w:cs="Arial"/>
                <w:szCs w:val="20"/>
              </w:rPr>
              <w:t> </w:t>
            </w:r>
          </w:p>
        </w:tc>
        <w:tc>
          <w:tcPr>
            <w:tcW w:w="1881" w:type="dxa"/>
            <w:gridSpan w:val="2"/>
            <w:tcBorders>
              <w:top w:val="nil"/>
              <w:left w:val="nil"/>
              <w:bottom w:val="nil"/>
              <w:right w:val="nil"/>
            </w:tcBorders>
            <w:shd w:val="clear" w:color="auto" w:fill="auto"/>
            <w:noWrap/>
            <w:vAlign w:val="bottom"/>
            <w:hideMark/>
          </w:tcPr>
          <w:p w:rsidRPr="00535BBF" w:rsidR="00535BBF" w:rsidP="00535BBF" w:rsidRDefault="00535BBF" w14:paraId="07FB8853" w14:textId="77777777">
            <w:pPr>
              <w:spacing w:after="0"/>
              <w:ind w:left="0"/>
              <w:jc w:val="center"/>
              <w:rPr>
                <w:rFonts w:ascii="Arial" w:hAnsi="Arial" w:cs="Arial"/>
                <w:szCs w:val="20"/>
              </w:rPr>
            </w:pPr>
            <w:r w:rsidRPr="00535BBF">
              <w:rPr>
                <w:rFonts w:ascii="Arial" w:hAnsi="Arial" w:cs="Arial"/>
                <w:szCs w:val="20"/>
              </w:rPr>
              <w:t>CA Period: From:</w:t>
            </w:r>
          </w:p>
        </w:tc>
        <w:tc>
          <w:tcPr>
            <w:tcW w:w="441" w:type="dxa"/>
            <w:tcBorders>
              <w:top w:val="nil"/>
              <w:left w:val="nil"/>
              <w:bottom w:val="single" w:color="auto" w:sz="4" w:space="0"/>
              <w:right w:val="nil"/>
            </w:tcBorders>
            <w:shd w:val="clear" w:color="auto" w:fill="auto"/>
            <w:noWrap/>
            <w:vAlign w:val="bottom"/>
            <w:hideMark/>
          </w:tcPr>
          <w:p w:rsidRPr="00535BBF" w:rsidR="00535BBF" w:rsidP="00535BBF" w:rsidRDefault="00535BBF" w14:paraId="57A97EAA" w14:textId="77777777">
            <w:pPr>
              <w:spacing w:after="0"/>
              <w:ind w:left="0"/>
              <w:rPr>
                <w:rFonts w:ascii="Arial" w:hAnsi="Arial" w:cs="Arial"/>
                <w:szCs w:val="20"/>
              </w:rPr>
            </w:pPr>
            <w:r w:rsidRPr="00535BBF">
              <w:rPr>
                <w:rFonts w:ascii="Arial" w:hAnsi="Arial" w:cs="Arial"/>
                <w:szCs w:val="20"/>
              </w:rPr>
              <w:t> </w:t>
            </w:r>
          </w:p>
        </w:tc>
        <w:tc>
          <w:tcPr>
            <w:tcW w:w="1414" w:type="dxa"/>
            <w:gridSpan w:val="3"/>
            <w:tcBorders>
              <w:top w:val="nil"/>
              <w:left w:val="nil"/>
              <w:bottom w:val="single" w:color="auto" w:sz="4" w:space="0"/>
              <w:right w:val="nil"/>
            </w:tcBorders>
            <w:shd w:val="clear" w:color="auto" w:fill="auto"/>
            <w:noWrap/>
            <w:vAlign w:val="bottom"/>
            <w:hideMark/>
          </w:tcPr>
          <w:p w:rsidRPr="00535BBF" w:rsidR="00535BBF" w:rsidP="00535BBF" w:rsidRDefault="00535BBF" w14:paraId="1C6D2789" w14:textId="77777777">
            <w:pPr>
              <w:spacing w:after="0"/>
              <w:ind w:left="0"/>
              <w:rPr>
                <w:rFonts w:ascii="Arial" w:hAnsi="Arial" w:cs="Arial"/>
                <w:b/>
                <w:bCs/>
                <w:szCs w:val="20"/>
              </w:rPr>
            </w:pPr>
            <w:r w:rsidRPr="00535BBF">
              <w:rPr>
                <w:rFonts w:ascii="Arial" w:hAnsi="Arial" w:cs="Arial"/>
                <w:b/>
                <w:bCs/>
                <w:szCs w:val="20"/>
              </w:rPr>
              <w:t> </w:t>
            </w:r>
          </w:p>
        </w:tc>
        <w:tc>
          <w:tcPr>
            <w:tcW w:w="464" w:type="dxa"/>
            <w:tcBorders>
              <w:top w:val="nil"/>
              <w:left w:val="nil"/>
              <w:bottom w:val="single" w:color="auto" w:sz="4" w:space="0"/>
              <w:right w:val="nil"/>
            </w:tcBorders>
            <w:shd w:val="clear" w:color="auto" w:fill="auto"/>
            <w:noWrap/>
            <w:vAlign w:val="bottom"/>
            <w:hideMark/>
          </w:tcPr>
          <w:p w:rsidRPr="00535BBF" w:rsidR="00535BBF" w:rsidP="00535BBF" w:rsidRDefault="00535BBF" w14:paraId="22927C34" w14:textId="77777777">
            <w:pPr>
              <w:spacing w:after="0"/>
              <w:ind w:left="0"/>
              <w:rPr>
                <w:rFonts w:ascii="Arial" w:hAnsi="Arial" w:cs="Arial"/>
                <w:szCs w:val="20"/>
              </w:rPr>
            </w:pPr>
            <w:r w:rsidRPr="00535BBF">
              <w:rPr>
                <w:rFonts w:ascii="Arial" w:hAnsi="Arial" w:cs="Arial"/>
                <w:szCs w:val="20"/>
              </w:rPr>
              <w:t> </w:t>
            </w:r>
          </w:p>
        </w:tc>
        <w:tc>
          <w:tcPr>
            <w:tcW w:w="1431" w:type="dxa"/>
            <w:gridSpan w:val="2"/>
            <w:tcBorders>
              <w:top w:val="nil"/>
              <w:left w:val="nil"/>
              <w:bottom w:val="single" w:color="auto" w:sz="4" w:space="0"/>
              <w:right w:val="nil"/>
            </w:tcBorders>
            <w:shd w:val="clear" w:color="auto" w:fill="auto"/>
            <w:noWrap/>
            <w:vAlign w:val="bottom"/>
            <w:hideMark/>
          </w:tcPr>
          <w:p w:rsidRPr="00535BBF" w:rsidR="00535BBF" w:rsidP="00535BBF" w:rsidRDefault="00535BBF" w14:paraId="68B38AAA" w14:textId="77777777">
            <w:pPr>
              <w:spacing w:after="0"/>
              <w:ind w:left="0"/>
              <w:rPr>
                <w:rFonts w:ascii="Arial" w:hAnsi="Arial" w:cs="Arial"/>
                <w:szCs w:val="20"/>
              </w:rPr>
            </w:pPr>
            <w:r w:rsidRPr="00535BBF">
              <w:rPr>
                <w:rFonts w:ascii="Arial" w:hAnsi="Arial" w:cs="Arial"/>
                <w:szCs w:val="20"/>
              </w:rPr>
              <w:t> </w:t>
            </w:r>
          </w:p>
        </w:tc>
        <w:tc>
          <w:tcPr>
            <w:tcW w:w="552" w:type="dxa"/>
            <w:tcBorders>
              <w:top w:val="nil"/>
              <w:left w:val="nil"/>
              <w:bottom w:val="nil"/>
              <w:right w:val="nil"/>
            </w:tcBorders>
            <w:shd w:val="clear" w:color="auto" w:fill="auto"/>
            <w:noWrap/>
            <w:vAlign w:val="bottom"/>
            <w:hideMark/>
          </w:tcPr>
          <w:p w:rsidRPr="00535BBF" w:rsidR="00535BBF" w:rsidP="00535BBF" w:rsidRDefault="00535BBF" w14:paraId="4ADB894D" w14:textId="77777777">
            <w:pPr>
              <w:spacing w:after="0"/>
              <w:ind w:left="0"/>
              <w:rPr>
                <w:rFonts w:ascii="Arial" w:hAnsi="Arial" w:cs="Arial"/>
                <w:szCs w:val="20"/>
              </w:rPr>
            </w:pPr>
            <w:r w:rsidRPr="00535BBF">
              <w:rPr>
                <w:rFonts w:ascii="Arial" w:hAnsi="Arial" w:cs="Arial"/>
                <w:szCs w:val="20"/>
              </w:rPr>
              <w:t>To:</w:t>
            </w:r>
          </w:p>
        </w:tc>
        <w:tc>
          <w:tcPr>
            <w:tcW w:w="1324" w:type="dxa"/>
            <w:gridSpan w:val="4"/>
            <w:tcBorders>
              <w:top w:val="nil"/>
              <w:left w:val="nil"/>
              <w:bottom w:val="single" w:color="auto" w:sz="4" w:space="0"/>
              <w:right w:val="nil"/>
            </w:tcBorders>
            <w:shd w:val="clear" w:color="auto" w:fill="auto"/>
            <w:noWrap/>
            <w:vAlign w:val="bottom"/>
            <w:hideMark/>
          </w:tcPr>
          <w:p w:rsidRPr="00535BBF" w:rsidR="00535BBF" w:rsidP="00535BBF" w:rsidRDefault="00535BBF" w14:paraId="632F3E3D" w14:textId="77777777">
            <w:pPr>
              <w:spacing w:after="0"/>
              <w:ind w:left="0"/>
              <w:rPr>
                <w:rFonts w:ascii="Arial" w:hAnsi="Arial" w:cs="Arial"/>
                <w:szCs w:val="20"/>
              </w:rPr>
            </w:pPr>
            <w:r w:rsidRPr="00535BBF">
              <w:rPr>
                <w:rFonts w:ascii="Arial" w:hAnsi="Arial" w:cs="Arial"/>
                <w:szCs w:val="20"/>
              </w:rPr>
              <w:t> </w:t>
            </w:r>
          </w:p>
        </w:tc>
        <w:tc>
          <w:tcPr>
            <w:tcW w:w="237" w:type="dxa"/>
            <w:tcBorders>
              <w:top w:val="nil"/>
              <w:left w:val="nil"/>
              <w:bottom w:val="single" w:color="auto" w:sz="4" w:space="0"/>
              <w:right w:val="nil"/>
            </w:tcBorders>
            <w:shd w:val="clear" w:color="auto" w:fill="auto"/>
            <w:noWrap/>
            <w:vAlign w:val="bottom"/>
            <w:hideMark/>
          </w:tcPr>
          <w:p w:rsidRPr="00535BBF" w:rsidR="00535BBF" w:rsidP="00535BBF" w:rsidRDefault="00535BBF" w14:paraId="2673A040" w14:textId="77777777">
            <w:pPr>
              <w:spacing w:after="0"/>
              <w:ind w:left="0"/>
              <w:rPr>
                <w:rFonts w:ascii="Arial" w:hAnsi="Arial" w:cs="Arial"/>
                <w:szCs w:val="20"/>
              </w:rPr>
            </w:pPr>
            <w:r w:rsidRPr="00535BBF">
              <w:rPr>
                <w:rFonts w:ascii="Arial" w:hAnsi="Arial" w:cs="Arial"/>
                <w:szCs w:val="20"/>
              </w:rPr>
              <w:t> </w:t>
            </w:r>
          </w:p>
        </w:tc>
        <w:tc>
          <w:tcPr>
            <w:tcW w:w="529" w:type="dxa"/>
            <w:gridSpan w:val="2"/>
            <w:tcBorders>
              <w:top w:val="nil"/>
              <w:left w:val="nil"/>
              <w:bottom w:val="single" w:color="auto" w:sz="4" w:space="0"/>
              <w:right w:val="nil"/>
            </w:tcBorders>
            <w:shd w:val="clear" w:color="auto" w:fill="auto"/>
            <w:noWrap/>
            <w:vAlign w:val="bottom"/>
            <w:hideMark/>
          </w:tcPr>
          <w:p w:rsidRPr="00535BBF" w:rsidR="00535BBF" w:rsidP="00535BBF" w:rsidRDefault="00535BBF" w14:paraId="3CD774EB" w14:textId="77777777">
            <w:pPr>
              <w:spacing w:after="0"/>
              <w:ind w:left="0"/>
              <w:rPr>
                <w:rFonts w:ascii="Arial" w:hAnsi="Arial" w:cs="Arial"/>
                <w:szCs w:val="20"/>
              </w:rPr>
            </w:pPr>
            <w:r w:rsidRPr="00535BBF">
              <w:rPr>
                <w:rFonts w:ascii="Arial" w:hAnsi="Arial" w:cs="Arial"/>
                <w:szCs w:val="20"/>
              </w:rPr>
              <w:t> </w:t>
            </w: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30AD21A8" w14:textId="77777777">
            <w:pPr>
              <w:spacing w:after="0"/>
              <w:ind w:left="0"/>
              <w:rPr>
                <w:rFonts w:ascii="Arial" w:hAnsi="Arial" w:cs="Arial"/>
                <w:szCs w:val="20"/>
              </w:rPr>
            </w:pPr>
            <w:r w:rsidRPr="00535BBF">
              <w:rPr>
                <w:rFonts w:ascii="Arial" w:hAnsi="Arial" w:cs="Arial"/>
                <w:szCs w:val="20"/>
              </w:rPr>
              <w:t> </w:t>
            </w:r>
          </w:p>
        </w:tc>
      </w:tr>
      <w:tr w:rsidRPr="00535BBF" w:rsidR="00535BBF" w:rsidTr="00DE6CCC" w14:paraId="1859EA4C" w14:textId="77777777">
        <w:trPr>
          <w:trHeight w:val="320"/>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419C3CCF" w14:textId="77777777">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535BBF" w:rsidR="00535BBF" w:rsidP="00535BBF" w:rsidRDefault="00535BBF" w14:paraId="21D5B0B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535BBF" w:rsidR="00535BBF" w:rsidP="00535BBF" w:rsidRDefault="00535BBF" w14:paraId="1DE9E67A"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313BA96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58DF3234"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535BBF" w:rsidR="00535BBF" w:rsidP="00535BBF" w:rsidRDefault="00535BBF" w14:paraId="0595E7E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62EE8226"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535BBF" w:rsidR="00535BBF" w:rsidP="00535BBF" w:rsidRDefault="00535BBF" w14:paraId="7303E7F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535BBF" w:rsidR="00535BBF" w:rsidP="00535BBF" w:rsidRDefault="00535BBF" w14:paraId="77E6A161"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535BBF" w:rsidR="00535BBF" w:rsidP="00535BBF" w:rsidRDefault="00535BBF" w14:paraId="65C9FE59"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535BBF" w:rsidR="00535BBF" w:rsidP="00535BBF" w:rsidRDefault="00535BBF" w14:paraId="112F7CC5"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535BBF" w:rsidR="00535BBF" w:rsidP="00535BBF" w:rsidRDefault="00535BBF" w14:paraId="65D23C46"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535BBF" w:rsidR="00535BBF" w:rsidP="00535BBF" w:rsidRDefault="00535BBF" w14:paraId="4D5F37C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535BBF" w:rsidR="00535BBF" w:rsidP="00535BBF" w:rsidRDefault="00535BBF" w14:paraId="58EC7C4D"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535BBF" w:rsidR="00535BBF" w:rsidP="00535BBF" w:rsidRDefault="00535BBF" w14:paraId="03698518"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535BBF" w:rsidR="00535BBF" w:rsidP="00535BBF" w:rsidRDefault="00535BBF" w14:paraId="0223AB83"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2D776023"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57AFE440"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11D44B50" w14:textId="77777777">
            <w:pPr>
              <w:spacing w:after="0"/>
              <w:ind w:left="0"/>
              <w:rPr>
                <w:rFonts w:ascii="Arial" w:hAnsi="Arial" w:cs="Arial"/>
                <w:szCs w:val="20"/>
              </w:rPr>
            </w:pPr>
            <w:r w:rsidRPr="00535BBF">
              <w:rPr>
                <w:rFonts w:ascii="Arial" w:hAnsi="Arial" w:cs="Arial"/>
                <w:szCs w:val="20"/>
              </w:rPr>
              <w:t> </w:t>
            </w:r>
          </w:p>
        </w:tc>
      </w:tr>
      <w:tr w:rsidRPr="00535BBF" w:rsidR="00535BBF" w:rsidTr="00DE6CCC" w14:paraId="0E30C108" w14:textId="77777777">
        <w:trPr>
          <w:trHeight w:val="320"/>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4C7E1BDB" w14:textId="77777777">
            <w:pPr>
              <w:spacing w:after="0"/>
              <w:ind w:left="0"/>
              <w:rPr>
                <w:rFonts w:ascii="Arial" w:hAnsi="Arial" w:cs="Arial"/>
                <w:b/>
                <w:bCs/>
                <w:szCs w:val="20"/>
              </w:rPr>
            </w:pPr>
            <w:r w:rsidRPr="00535BBF">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rsidRPr="00535BBF" w:rsidR="00535BBF" w:rsidP="00535BBF" w:rsidRDefault="00535BBF" w14:paraId="1CFF8DE2"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Pr="00535BBF" w:rsidR="00535BBF" w:rsidP="00535BBF" w:rsidRDefault="00535BBF" w14:paraId="12F2CB1B"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07668089"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025DC451" w14:textId="77777777">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rsidRPr="00535BBF" w:rsidR="00535BBF" w:rsidP="00535BBF" w:rsidRDefault="00535BBF" w14:paraId="624101E9" w14:textId="77777777">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72F3211C" w14:textId="77777777">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rsidRPr="00535BBF" w:rsidR="00535BBF" w:rsidP="00535BBF" w:rsidRDefault="00535BBF" w14:paraId="744A1B5E" w14:textId="77777777">
            <w:pPr>
              <w:spacing w:after="0"/>
              <w:ind w:left="0"/>
              <w:jc w:val="center"/>
              <w:rPr>
                <w:rFonts w:ascii="Arial" w:hAnsi="Arial" w:cs="Arial"/>
                <w:b/>
                <w:bCs/>
                <w:szCs w:val="20"/>
              </w:rPr>
            </w:pPr>
            <w:r w:rsidRPr="00535BBF">
              <w:rPr>
                <w:rFonts w:ascii="Arial" w:hAnsi="Arial" w:cs="Arial"/>
                <w:b/>
                <w:bCs/>
                <w:szCs w:val="20"/>
              </w:rPr>
              <w:t xml:space="preserve">CES </w:t>
            </w:r>
          </w:p>
        </w:tc>
        <w:tc>
          <w:tcPr>
            <w:tcW w:w="447" w:type="dxa"/>
            <w:tcBorders>
              <w:top w:val="nil"/>
              <w:left w:val="nil"/>
              <w:bottom w:val="nil"/>
              <w:right w:val="nil"/>
            </w:tcBorders>
            <w:shd w:val="clear" w:color="auto" w:fill="auto"/>
            <w:noWrap/>
            <w:vAlign w:val="bottom"/>
            <w:hideMark/>
          </w:tcPr>
          <w:p w:rsidRPr="00535BBF" w:rsidR="00535BBF" w:rsidP="00535BBF" w:rsidRDefault="00535BBF" w14:paraId="5A08CA13" w14:textId="77777777">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rsidRPr="00535BBF" w:rsidR="00535BBF" w:rsidP="00535BBF" w:rsidRDefault="00535BBF" w14:paraId="1E3D2E85" w14:textId="77777777">
            <w:pPr>
              <w:spacing w:after="0"/>
              <w:ind w:left="0"/>
              <w:jc w:val="center"/>
              <w:rPr>
                <w:rFonts w:ascii="Arial" w:hAnsi="Arial" w:cs="Arial"/>
                <w:b/>
                <w:bCs/>
                <w:szCs w:val="20"/>
              </w:rPr>
            </w:pPr>
            <w:r w:rsidRPr="00535BBF">
              <w:rPr>
                <w:rFonts w:ascii="Arial" w:hAnsi="Arial" w:cs="Arial"/>
                <w:b/>
                <w:bCs/>
                <w:szCs w:val="20"/>
              </w:rPr>
              <w:t xml:space="preserve">LAUS </w:t>
            </w:r>
          </w:p>
        </w:tc>
        <w:tc>
          <w:tcPr>
            <w:tcW w:w="441" w:type="dxa"/>
            <w:tcBorders>
              <w:top w:val="nil"/>
              <w:left w:val="nil"/>
              <w:bottom w:val="nil"/>
              <w:right w:val="nil"/>
            </w:tcBorders>
            <w:shd w:val="clear" w:color="auto" w:fill="auto"/>
            <w:noWrap/>
            <w:vAlign w:val="bottom"/>
            <w:hideMark/>
          </w:tcPr>
          <w:p w:rsidRPr="00535BBF" w:rsidR="00535BBF" w:rsidP="00535BBF" w:rsidRDefault="00535BBF" w14:paraId="2C2E6235" w14:textId="77777777">
            <w:pPr>
              <w:spacing w:after="0"/>
              <w:ind w:left="0"/>
              <w:jc w:val="center"/>
              <w:rPr>
                <w:rFonts w:ascii="Arial" w:hAnsi="Arial" w:cs="Arial"/>
                <w:b/>
                <w:bCs/>
                <w:szCs w:val="20"/>
              </w:rPr>
            </w:pPr>
            <w:r w:rsidRPr="00535BBF">
              <w:rPr>
                <w:rFonts w:ascii="Arial" w:hAnsi="Arial" w:cs="Arial"/>
                <w:b/>
                <w:bCs/>
                <w:szCs w:val="20"/>
              </w:rPr>
              <w:t xml:space="preserve"> </w:t>
            </w:r>
          </w:p>
        </w:tc>
        <w:tc>
          <w:tcPr>
            <w:tcW w:w="1414" w:type="dxa"/>
            <w:gridSpan w:val="3"/>
            <w:tcBorders>
              <w:top w:val="nil"/>
              <w:left w:val="nil"/>
              <w:bottom w:val="nil"/>
              <w:right w:val="nil"/>
            </w:tcBorders>
            <w:shd w:val="clear" w:color="auto" w:fill="auto"/>
            <w:noWrap/>
            <w:vAlign w:val="bottom"/>
            <w:hideMark/>
          </w:tcPr>
          <w:p w:rsidRPr="00535BBF" w:rsidR="00535BBF" w:rsidP="00535BBF" w:rsidRDefault="00535BBF" w14:paraId="0A7A6672" w14:textId="77777777">
            <w:pPr>
              <w:spacing w:after="0"/>
              <w:ind w:left="0"/>
              <w:jc w:val="center"/>
              <w:rPr>
                <w:rFonts w:ascii="Arial" w:hAnsi="Arial" w:cs="Arial"/>
                <w:b/>
                <w:bCs/>
                <w:szCs w:val="20"/>
              </w:rPr>
            </w:pPr>
            <w:r w:rsidRPr="00535BBF">
              <w:rPr>
                <w:rFonts w:ascii="Arial" w:hAnsi="Arial" w:cs="Arial"/>
                <w:b/>
                <w:bCs/>
                <w:szCs w:val="20"/>
              </w:rPr>
              <w:t xml:space="preserve">OES </w:t>
            </w:r>
          </w:p>
        </w:tc>
        <w:tc>
          <w:tcPr>
            <w:tcW w:w="464" w:type="dxa"/>
            <w:tcBorders>
              <w:top w:val="nil"/>
              <w:left w:val="nil"/>
              <w:bottom w:val="nil"/>
              <w:right w:val="nil"/>
            </w:tcBorders>
            <w:shd w:val="clear" w:color="auto" w:fill="auto"/>
            <w:noWrap/>
            <w:vAlign w:val="bottom"/>
            <w:hideMark/>
          </w:tcPr>
          <w:p w:rsidRPr="00535BBF" w:rsidR="00535BBF" w:rsidP="00535BBF" w:rsidRDefault="00535BBF" w14:paraId="14B8D911" w14:textId="77777777">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rsidRPr="00535BBF" w:rsidR="00535BBF" w:rsidP="00535BBF" w:rsidRDefault="00535BBF" w14:paraId="126C16C1" w14:textId="77777777">
            <w:pPr>
              <w:spacing w:after="0"/>
              <w:ind w:left="0"/>
              <w:jc w:val="center"/>
              <w:rPr>
                <w:rFonts w:ascii="Arial" w:hAnsi="Arial" w:cs="Arial"/>
                <w:b/>
                <w:bCs/>
                <w:szCs w:val="20"/>
              </w:rPr>
            </w:pPr>
            <w:r w:rsidRPr="00535BBF">
              <w:rPr>
                <w:rFonts w:ascii="Arial" w:hAnsi="Arial" w:cs="Arial"/>
                <w:b/>
                <w:bCs/>
                <w:szCs w:val="20"/>
              </w:rPr>
              <w:t xml:space="preserve">QCEW </w:t>
            </w:r>
          </w:p>
        </w:tc>
        <w:tc>
          <w:tcPr>
            <w:tcW w:w="552" w:type="dxa"/>
            <w:tcBorders>
              <w:top w:val="nil"/>
              <w:left w:val="nil"/>
              <w:bottom w:val="nil"/>
              <w:right w:val="nil"/>
            </w:tcBorders>
            <w:shd w:val="clear" w:color="auto" w:fill="auto"/>
            <w:noWrap/>
            <w:vAlign w:val="bottom"/>
            <w:hideMark/>
          </w:tcPr>
          <w:p w:rsidRPr="00535BBF" w:rsidR="00535BBF" w:rsidP="00535BBF" w:rsidRDefault="00535BBF" w14:paraId="57B198B8" w14:textId="77777777">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rsidRPr="00535BBF" w:rsidR="00535BBF" w:rsidP="00535BBF" w:rsidRDefault="00535BBF" w14:paraId="533CA3EF" w14:textId="77777777">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5869E08A" w14:textId="77777777">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70D7EA5E" w14:textId="77777777">
            <w:pPr>
              <w:spacing w:after="0"/>
              <w:ind w:left="0"/>
              <w:jc w:val="center"/>
              <w:rPr>
                <w:rFonts w:ascii="Arial" w:hAnsi="Arial" w:cs="Arial"/>
                <w:b/>
                <w:bCs/>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264708FE" w14:textId="77777777">
            <w:pPr>
              <w:spacing w:after="0"/>
              <w:ind w:left="0"/>
              <w:rPr>
                <w:rFonts w:ascii="Arial" w:hAnsi="Arial" w:cs="Arial"/>
                <w:b/>
                <w:bCs/>
                <w:szCs w:val="20"/>
              </w:rPr>
            </w:pPr>
            <w:r w:rsidRPr="00535BBF">
              <w:rPr>
                <w:rFonts w:ascii="Arial" w:hAnsi="Arial" w:cs="Arial"/>
                <w:b/>
                <w:bCs/>
                <w:szCs w:val="20"/>
              </w:rPr>
              <w:t> </w:t>
            </w:r>
          </w:p>
        </w:tc>
      </w:tr>
      <w:tr w:rsidRPr="00535BBF" w:rsidR="00535BBF" w:rsidTr="00DE6CCC" w14:paraId="5115381B" w14:textId="77777777">
        <w:trPr>
          <w:trHeight w:val="320"/>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7F6A11B1" w14:textId="77777777">
            <w:pPr>
              <w:spacing w:after="0"/>
              <w:ind w:left="0"/>
              <w:rPr>
                <w:rFonts w:ascii="Arial" w:hAnsi="Arial" w:cs="Arial"/>
                <w:b/>
                <w:bCs/>
                <w:szCs w:val="20"/>
              </w:rPr>
            </w:pPr>
            <w:r w:rsidRPr="00535BBF">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rsidRPr="00535BBF" w:rsidR="00535BBF" w:rsidP="00535BBF" w:rsidRDefault="00535BBF" w14:paraId="23359F93"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Pr="00535BBF" w:rsidR="00535BBF" w:rsidP="00535BBF" w:rsidRDefault="00535BBF" w14:paraId="5B379002"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7D9C931C"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7AC49912" w14:textId="77777777">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rsidRPr="00535BBF" w:rsidR="00535BBF" w:rsidP="00535BBF" w:rsidRDefault="00535BBF" w14:paraId="63314A23" w14:textId="77777777">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74F611A1" w14:textId="77777777">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rsidRPr="00535BBF" w:rsidR="00535BBF" w:rsidP="00535BBF" w:rsidRDefault="00535BBF" w14:paraId="1F0F436E" w14:textId="77777777">
            <w:pPr>
              <w:spacing w:after="0"/>
              <w:ind w:left="0"/>
              <w:jc w:val="center"/>
              <w:rPr>
                <w:rFonts w:ascii="Arial" w:hAnsi="Arial" w:cs="Arial"/>
                <w:b/>
                <w:bCs/>
                <w:szCs w:val="20"/>
              </w:rPr>
            </w:pPr>
            <w:r w:rsidRPr="00535BBF">
              <w:rPr>
                <w:rFonts w:ascii="Arial" w:hAnsi="Arial" w:cs="Arial"/>
                <w:b/>
                <w:bCs/>
                <w:szCs w:val="20"/>
              </w:rPr>
              <w:t>AAMC</w:t>
            </w:r>
          </w:p>
        </w:tc>
        <w:tc>
          <w:tcPr>
            <w:tcW w:w="447" w:type="dxa"/>
            <w:tcBorders>
              <w:top w:val="nil"/>
              <w:left w:val="nil"/>
              <w:bottom w:val="nil"/>
              <w:right w:val="nil"/>
            </w:tcBorders>
            <w:shd w:val="clear" w:color="auto" w:fill="auto"/>
            <w:noWrap/>
            <w:vAlign w:val="bottom"/>
            <w:hideMark/>
          </w:tcPr>
          <w:p w:rsidRPr="00535BBF" w:rsidR="00535BBF" w:rsidP="00535BBF" w:rsidRDefault="00535BBF" w14:paraId="279A82D8" w14:textId="77777777">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rsidRPr="00535BBF" w:rsidR="00535BBF" w:rsidP="00535BBF" w:rsidRDefault="00535BBF" w14:paraId="6D9A4E91" w14:textId="77777777">
            <w:pPr>
              <w:spacing w:after="0"/>
              <w:ind w:left="0"/>
              <w:jc w:val="center"/>
              <w:rPr>
                <w:rFonts w:ascii="Arial" w:hAnsi="Arial" w:cs="Arial"/>
                <w:b/>
                <w:bCs/>
                <w:szCs w:val="20"/>
              </w:rPr>
            </w:pPr>
            <w:r w:rsidRPr="00535BBF">
              <w:rPr>
                <w:rFonts w:ascii="Arial" w:hAnsi="Arial" w:cs="Arial"/>
                <w:b/>
                <w:bCs/>
                <w:szCs w:val="20"/>
              </w:rPr>
              <w:t>AAMC</w:t>
            </w:r>
          </w:p>
        </w:tc>
        <w:tc>
          <w:tcPr>
            <w:tcW w:w="441" w:type="dxa"/>
            <w:tcBorders>
              <w:top w:val="nil"/>
              <w:left w:val="nil"/>
              <w:bottom w:val="nil"/>
              <w:right w:val="nil"/>
            </w:tcBorders>
            <w:shd w:val="clear" w:color="auto" w:fill="auto"/>
            <w:noWrap/>
            <w:vAlign w:val="bottom"/>
            <w:hideMark/>
          </w:tcPr>
          <w:p w:rsidRPr="00535BBF" w:rsidR="00535BBF" w:rsidP="00535BBF" w:rsidRDefault="00535BBF" w14:paraId="53C4F00F" w14:textId="77777777">
            <w:pPr>
              <w:spacing w:after="0"/>
              <w:ind w:left="0"/>
              <w:jc w:val="center"/>
              <w:rPr>
                <w:rFonts w:ascii="Arial" w:hAnsi="Arial" w:cs="Arial"/>
                <w:b/>
                <w:bCs/>
                <w:szCs w:val="20"/>
              </w:rPr>
            </w:pPr>
          </w:p>
        </w:tc>
        <w:tc>
          <w:tcPr>
            <w:tcW w:w="1414" w:type="dxa"/>
            <w:gridSpan w:val="3"/>
            <w:tcBorders>
              <w:top w:val="nil"/>
              <w:left w:val="nil"/>
              <w:bottom w:val="nil"/>
              <w:right w:val="nil"/>
            </w:tcBorders>
            <w:shd w:val="clear" w:color="auto" w:fill="auto"/>
            <w:noWrap/>
            <w:vAlign w:val="bottom"/>
            <w:hideMark/>
          </w:tcPr>
          <w:p w:rsidRPr="00535BBF" w:rsidR="00535BBF" w:rsidP="00535BBF" w:rsidRDefault="00535BBF" w14:paraId="453A5221" w14:textId="77777777">
            <w:pPr>
              <w:spacing w:after="0"/>
              <w:ind w:left="0"/>
              <w:jc w:val="center"/>
              <w:rPr>
                <w:rFonts w:ascii="Arial" w:hAnsi="Arial" w:cs="Arial"/>
                <w:b/>
                <w:bCs/>
                <w:szCs w:val="20"/>
              </w:rPr>
            </w:pPr>
            <w:r w:rsidRPr="00535BBF">
              <w:rPr>
                <w:rFonts w:ascii="Arial" w:hAnsi="Arial" w:cs="Arial"/>
                <w:b/>
                <w:bCs/>
                <w:szCs w:val="20"/>
              </w:rPr>
              <w:t>AAMC</w:t>
            </w:r>
          </w:p>
        </w:tc>
        <w:tc>
          <w:tcPr>
            <w:tcW w:w="464" w:type="dxa"/>
            <w:tcBorders>
              <w:top w:val="nil"/>
              <w:left w:val="nil"/>
              <w:bottom w:val="nil"/>
              <w:right w:val="nil"/>
            </w:tcBorders>
            <w:shd w:val="clear" w:color="auto" w:fill="auto"/>
            <w:noWrap/>
            <w:vAlign w:val="bottom"/>
            <w:hideMark/>
          </w:tcPr>
          <w:p w:rsidRPr="00535BBF" w:rsidR="00535BBF" w:rsidP="00535BBF" w:rsidRDefault="00535BBF" w14:paraId="696D9E4B" w14:textId="77777777">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rsidRPr="00535BBF" w:rsidR="00535BBF" w:rsidP="00535BBF" w:rsidRDefault="00535BBF" w14:paraId="2D5E8913" w14:textId="77777777">
            <w:pPr>
              <w:spacing w:after="0"/>
              <w:ind w:left="0"/>
              <w:jc w:val="center"/>
              <w:rPr>
                <w:rFonts w:ascii="Arial" w:hAnsi="Arial" w:cs="Arial"/>
                <w:b/>
                <w:bCs/>
                <w:szCs w:val="20"/>
              </w:rPr>
            </w:pPr>
            <w:r w:rsidRPr="00535BBF">
              <w:rPr>
                <w:rFonts w:ascii="Arial" w:hAnsi="Arial" w:cs="Arial"/>
                <w:b/>
                <w:bCs/>
                <w:szCs w:val="20"/>
              </w:rPr>
              <w:t>AAMC</w:t>
            </w:r>
          </w:p>
        </w:tc>
        <w:tc>
          <w:tcPr>
            <w:tcW w:w="552" w:type="dxa"/>
            <w:tcBorders>
              <w:top w:val="nil"/>
              <w:left w:val="nil"/>
              <w:bottom w:val="nil"/>
              <w:right w:val="nil"/>
            </w:tcBorders>
            <w:shd w:val="clear" w:color="auto" w:fill="auto"/>
            <w:noWrap/>
            <w:vAlign w:val="bottom"/>
            <w:hideMark/>
          </w:tcPr>
          <w:p w:rsidRPr="00535BBF" w:rsidR="00535BBF" w:rsidP="00535BBF" w:rsidRDefault="00535BBF" w14:paraId="1EBD71F9" w14:textId="77777777">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rsidRPr="00535BBF" w:rsidR="00535BBF" w:rsidP="00535BBF" w:rsidRDefault="00535BBF" w14:paraId="64CA2FA7" w14:textId="77777777">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3B92FD79" w14:textId="77777777">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1112E2B4" w14:textId="77777777">
            <w:pPr>
              <w:spacing w:after="0"/>
              <w:ind w:left="0"/>
              <w:jc w:val="center"/>
              <w:rPr>
                <w:rFonts w:ascii="Arial" w:hAnsi="Arial" w:cs="Arial"/>
                <w:b/>
                <w:bCs/>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1C8FBB68" w14:textId="77777777">
            <w:pPr>
              <w:spacing w:after="0"/>
              <w:ind w:left="0"/>
              <w:rPr>
                <w:rFonts w:ascii="Arial" w:hAnsi="Arial" w:cs="Arial"/>
                <w:b/>
                <w:bCs/>
                <w:szCs w:val="20"/>
              </w:rPr>
            </w:pPr>
            <w:r w:rsidRPr="00535BBF">
              <w:rPr>
                <w:rFonts w:ascii="Arial" w:hAnsi="Arial" w:cs="Arial"/>
                <w:b/>
                <w:bCs/>
                <w:szCs w:val="20"/>
              </w:rPr>
              <w:t> </w:t>
            </w:r>
          </w:p>
        </w:tc>
      </w:tr>
      <w:tr w:rsidRPr="00535BBF" w:rsidR="00535BBF" w:rsidTr="00DE6CCC" w14:paraId="7CF37A88" w14:textId="77777777">
        <w:trPr>
          <w:trHeight w:val="320"/>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36164DE8" w14:textId="77777777">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535BBF" w:rsidR="00535BBF" w:rsidP="00535BBF" w:rsidRDefault="00535BBF" w14:paraId="10B79EEB" w14:textId="77777777">
            <w:pPr>
              <w:spacing w:after="0"/>
              <w:ind w:left="0"/>
              <w:rPr>
                <w:rFonts w:ascii="Arial" w:hAnsi="Arial" w:cs="Arial"/>
                <w:szCs w:val="20"/>
              </w:rPr>
            </w:pPr>
          </w:p>
        </w:tc>
        <w:tc>
          <w:tcPr>
            <w:tcW w:w="2424" w:type="dxa"/>
            <w:gridSpan w:val="4"/>
            <w:tcBorders>
              <w:top w:val="nil"/>
              <w:left w:val="nil"/>
              <w:bottom w:val="nil"/>
              <w:right w:val="nil"/>
            </w:tcBorders>
            <w:shd w:val="clear" w:color="auto" w:fill="auto"/>
            <w:noWrap/>
            <w:vAlign w:val="bottom"/>
            <w:hideMark/>
          </w:tcPr>
          <w:p w:rsidRPr="00535BBF" w:rsidR="00535BBF" w:rsidP="00535BBF" w:rsidRDefault="00535BBF" w14:paraId="6F58447B" w14:textId="77777777">
            <w:pPr>
              <w:spacing w:after="0"/>
              <w:ind w:left="0"/>
              <w:rPr>
                <w:rFonts w:ascii="Arial" w:hAnsi="Arial" w:cs="Arial"/>
                <w:b/>
                <w:bCs/>
                <w:szCs w:val="20"/>
              </w:rPr>
            </w:pPr>
            <w:r w:rsidRPr="00535BBF">
              <w:rPr>
                <w:rFonts w:ascii="Arial" w:hAnsi="Arial" w:cs="Arial"/>
                <w:b/>
                <w:bCs/>
                <w:szCs w:val="20"/>
              </w:rPr>
              <w:t>FUND LEDGER CODE:</w:t>
            </w:r>
          </w:p>
        </w:tc>
        <w:tc>
          <w:tcPr>
            <w:tcW w:w="237" w:type="dxa"/>
            <w:tcBorders>
              <w:top w:val="nil"/>
              <w:left w:val="nil"/>
              <w:bottom w:val="nil"/>
              <w:right w:val="nil"/>
            </w:tcBorders>
            <w:shd w:val="clear" w:color="auto" w:fill="auto"/>
            <w:noWrap/>
            <w:vAlign w:val="bottom"/>
            <w:hideMark/>
          </w:tcPr>
          <w:p w:rsidRPr="00535BBF" w:rsidR="00535BBF" w:rsidP="00535BBF" w:rsidRDefault="00535BBF" w14:paraId="28481BD8" w14:textId="77777777">
            <w:pPr>
              <w:spacing w:after="0"/>
              <w:ind w:left="0"/>
              <w:rPr>
                <w:rFonts w:ascii="Arial" w:hAnsi="Arial" w:cs="Arial"/>
                <w:szCs w:val="20"/>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35BBF" w:rsidR="00535BBF" w:rsidP="00535BBF" w:rsidRDefault="00535BBF" w14:paraId="7160FC5E" w14:textId="77777777">
            <w:pPr>
              <w:spacing w:after="0"/>
              <w:ind w:left="0"/>
              <w:jc w:val="center"/>
              <w:rPr>
                <w:rFonts w:ascii="Arial" w:hAnsi="Arial" w:cs="Arial"/>
                <w:szCs w:val="20"/>
              </w:rPr>
            </w:pPr>
            <w:r w:rsidRPr="00535BBF">
              <w:rPr>
                <w:rFonts w:ascii="Arial" w:hAnsi="Arial" w:cs="Arial"/>
                <w:szCs w:val="20"/>
              </w:rPr>
              <w:t> </w:t>
            </w:r>
          </w:p>
        </w:tc>
        <w:tc>
          <w:tcPr>
            <w:tcW w:w="447" w:type="dxa"/>
            <w:tcBorders>
              <w:top w:val="nil"/>
              <w:left w:val="nil"/>
              <w:bottom w:val="nil"/>
              <w:right w:val="nil"/>
            </w:tcBorders>
            <w:shd w:val="clear" w:color="auto" w:fill="auto"/>
            <w:noWrap/>
            <w:vAlign w:val="bottom"/>
            <w:hideMark/>
          </w:tcPr>
          <w:p w:rsidRPr="00535BBF" w:rsidR="00535BBF" w:rsidP="00535BBF" w:rsidRDefault="00535BBF" w14:paraId="30BE8641" w14:textId="77777777">
            <w:pPr>
              <w:spacing w:after="0"/>
              <w:ind w:left="0"/>
              <w:jc w:val="center"/>
              <w:rPr>
                <w:rFonts w:ascii="Arial" w:hAnsi="Arial" w:cs="Arial"/>
                <w:szCs w:val="20"/>
              </w:rPr>
            </w:pP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35BBF" w:rsidR="00535BBF" w:rsidP="00535BBF" w:rsidRDefault="00535BBF" w14:paraId="183138DE" w14:textId="77777777">
            <w:pPr>
              <w:spacing w:after="0"/>
              <w:ind w:left="0"/>
              <w:jc w:val="center"/>
              <w:rPr>
                <w:rFonts w:ascii="Arial" w:hAnsi="Arial" w:cs="Arial"/>
                <w:szCs w:val="20"/>
              </w:rPr>
            </w:pPr>
            <w:r w:rsidRPr="00535BBF">
              <w:rPr>
                <w:rFonts w:ascii="Arial" w:hAnsi="Arial" w:cs="Arial"/>
                <w:szCs w:val="20"/>
              </w:rPr>
              <w:t> </w:t>
            </w:r>
          </w:p>
        </w:tc>
        <w:tc>
          <w:tcPr>
            <w:tcW w:w="441" w:type="dxa"/>
            <w:tcBorders>
              <w:top w:val="nil"/>
              <w:left w:val="nil"/>
              <w:bottom w:val="nil"/>
              <w:right w:val="nil"/>
            </w:tcBorders>
            <w:shd w:val="clear" w:color="auto" w:fill="auto"/>
            <w:noWrap/>
            <w:vAlign w:val="bottom"/>
            <w:hideMark/>
          </w:tcPr>
          <w:p w:rsidRPr="00535BBF" w:rsidR="00535BBF" w:rsidP="00535BBF" w:rsidRDefault="00535BBF" w14:paraId="335F5A8A" w14:textId="77777777">
            <w:pPr>
              <w:spacing w:after="0"/>
              <w:ind w:left="0"/>
              <w:jc w:val="center"/>
              <w:rPr>
                <w:rFonts w:ascii="Arial" w:hAnsi="Arial" w:cs="Arial"/>
                <w:szCs w:val="20"/>
              </w:rPr>
            </w:pPr>
          </w:p>
        </w:tc>
        <w:tc>
          <w:tcPr>
            <w:tcW w:w="1414"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35BBF" w:rsidR="00535BBF" w:rsidP="00535BBF" w:rsidRDefault="00535BBF" w14:paraId="6C213B51" w14:textId="77777777">
            <w:pPr>
              <w:spacing w:after="0"/>
              <w:ind w:left="0"/>
              <w:jc w:val="center"/>
              <w:rPr>
                <w:rFonts w:ascii="Arial" w:hAnsi="Arial" w:cs="Arial"/>
                <w:szCs w:val="20"/>
              </w:rPr>
            </w:pPr>
            <w:r w:rsidRPr="00535BBF">
              <w:rPr>
                <w:rFonts w:ascii="Arial" w:hAnsi="Arial" w:cs="Arial"/>
                <w:szCs w:val="20"/>
              </w:rPr>
              <w:t> </w:t>
            </w:r>
          </w:p>
        </w:tc>
        <w:tc>
          <w:tcPr>
            <w:tcW w:w="464" w:type="dxa"/>
            <w:tcBorders>
              <w:top w:val="nil"/>
              <w:left w:val="nil"/>
              <w:bottom w:val="nil"/>
              <w:right w:val="nil"/>
            </w:tcBorders>
            <w:shd w:val="clear" w:color="auto" w:fill="auto"/>
            <w:noWrap/>
            <w:vAlign w:val="bottom"/>
            <w:hideMark/>
          </w:tcPr>
          <w:p w:rsidRPr="00535BBF" w:rsidR="00535BBF" w:rsidP="00535BBF" w:rsidRDefault="00535BBF" w14:paraId="51ED94CD" w14:textId="77777777">
            <w:pPr>
              <w:spacing w:after="0"/>
              <w:ind w:left="0"/>
              <w:jc w:val="center"/>
              <w:rPr>
                <w:rFonts w:ascii="Arial" w:hAnsi="Arial" w:cs="Arial"/>
                <w:szCs w:val="20"/>
              </w:rPr>
            </w:pPr>
          </w:p>
        </w:tc>
        <w:tc>
          <w:tcPr>
            <w:tcW w:w="1431"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35BBF" w:rsidR="00535BBF" w:rsidP="00535BBF" w:rsidRDefault="00535BBF" w14:paraId="22725869" w14:textId="77777777">
            <w:pPr>
              <w:spacing w:after="0"/>
              <w:ind w:left="0"/>
              <w:jc w:val="center"/>
              <w:rPr>
                <w:rFonts w:ascii="Arial" w:hAnsi="Arial" w:cs="Arial"/>
                <w:szCs w:val="20"/>
              </w:rPr>
            </w:pPr>
            <w:r w:rsidRPr="00535BBF">
              <w:rPr>
                <w:rFonts w:ascii="Arial" w:hAnsi="Arial" w:cs="Arial"/>
                <w:szCs w:val="20"/>
              </w:rPr>
              <w:t> </w:t>
            </w:r>
          </w:p>
        </w:tc>
        <w:tc>
          <w:tcPr>
            <w:tcW w:w="552" w:type="dxa"/>
            <w:tcBorders>
              <w:top w:val="nil"/>
              <w:left w:val="nil"/>
              <w:bottom w:val="nil"/>
            </w:tcBorders>
            <w:shd w:val="clear" w:color="auto" w:fill="auto"/>
            <w:noWrap/>
            <w:vAlign w:val="bottom"/>
            <w:hideMark/>
          </w:tcPr>
          <w:p w:rsidRPr="00535BBF" w:rsidR="00535BBF" w:rsidP="00535BBF" w:rsidRDefault="00535BBF" w14:paraId="17B6891E" w14:textId="77777777">
            <w:pPr>
              <w:spacing w:after="0"/>
              <w:ind w:left="0"/>
              <w:jc w:val="center"/>
              <w:rPr>
                <w:rFonts w:ascii="Arial" w:hAnsi="Arial" w:cs="Arial"/>
                <w:szCs w:val="20"/>
              </w:rPr>
            </w:pPr>
          </w:p>
        </w:tc>
        <w:tc>
          <w:tcPr>
            <w:tcW w:w="1324" w:type="dxa"/>
            <w:gridSpan w:val="4"/>
            <w:shd w:val="clear" w:color="auto" w:fill="auto"/>
            <w:noWrap/>
            <w:vAlign w:val="bottom"/>
            <w:hideMark/>
          </w:tcPr>
          <w:p w:rsidRPr="00535BBF" w:rsidR="00535BBF" w:rsidP="00535BBF" w:rsidRDefault="00535BBF" w14:paraId="50B6F6A0" w14:textId="77777777">
            <w:pPr>
              <w:spacing w:after="0"/>
              <w:ind w:left="0"/>
              <w:jc w:val="center"/>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162030D8"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6BFE8457"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1E27EE73" w14:textId="77777777">
            <w:pPr>
              <w:spacing w:after="0"/>
              <w:ind w:left="0"/>
              <w:rPr>
                <w:rFonts w:ascii="Arial" w:hAnsi="Arial" w:cs="Arial"/>
                <w:szCs w:val="20"/>
              </w:rPr>
            </w:pPr>
            <w:r w:rsidRPr="00535BBF">
              <w:rPr>
                <w:rFonts w:ascii="Arial" w:hAnsi="Arial" w:cs="Arial"/>
                <w:szCs w:val="20"/>
              </w:rPr>
              <w:t> </w:t>
            </w:r>
          </w:p>
        </w:tc>
      </w:tr>
      <w:tr w:rsidRPr="00535BBF" w:rsidR="00535BBF" w:rsidTr="00DE6CCC" w14:paraId="0973EDE2" w14:textId="77777777">
        <w:trPr>
          <w:trHeight w:val="320"/>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23B09B8F" w14:textId="77777777">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535BBF" w:rsidR="00535BBF" w:rsidP="00535BBF" w:rsidRDefault="00535BBF" w14:paraId="494C830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535BBF" w:rsidR="00535BBF" w:rsidP="00535BBF" w:rsidRDefault="00535BBF" w14:paraId="174AB733"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2862E058"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74454803"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535BBF" w:rsidR="00535BBF" w:rsidP="00535BBF" w:rsidRDefault="00535BBF" w14:paraId="20E89633"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15D6E6C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535BBF" w:rsidR="00535BBF" w:rsidP="00535BBF" w:rsidRDefault="00535BBF" w14:paraId="70609910"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535BBF" w:rsidR="00535BBF" w:rsidP="00535BBF" w:rsidRDefault="00535BBF" w14:paraId="44DCF82B"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535BBF" w:rsidR="00535BBF" w:rsidP="00535BBF" w:rsidRDefault="00535BBF" w14:paraId="6C295F1D"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535BBF" w:rsidR="00535BBF" w:rsidP="00535BBF" w:rsidRDefault="00535BBF" w14:paraId="0A32BF0B"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535BBF" w:rsidR="00535BBF" w:rsidP="00535BBF" w:rsidRDefault="00535BBF" w14:paraId="57D7C4DD"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535BBF" w:rsidR="00535BBF" w:rsidP="00535BBF" w:rsidRDefault="00535BBF" w14:paraId="0BA83126"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535BBF" w:rsidR="00535BBF" w:rsidP="00535BBF" w:rsidRDefault="00535BBF" w14:paraId="4E7230A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535BBF" w:rsidR="00535BBF" w:rsidP="00535BBF" w:rsidRDefault="00535BBF" w14:paraId="0DC088AD"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535BBF" w:rsidR="00535BBF" w:rsidP="00535BBF" w:rsidRDefault="00535BBF" w14:paraId="2E4815D0"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1E79928C"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38F7D15D"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1627A1B9" w14:textId="77777777">
            <w:pPr>
              <w:spacing w:after="0"/>
              <w:ind w:left="0"/>
              <w:rPr>
                <w:rFonts w:ascii="Arial" w:hAnsi="Arial" w:cs="Arial"/>
                <w:szCs w:val="20"/>
              </w:rPr>
            </w:pPr>
            <w:r w:rsidRPr="00535BBF">
              <w:rPr>
                <w:rFonts w:ascii="Arial" w:hAnsi="Arial" w:cs="Arial"/>
                <w:szCs w:val="20"/>
              </w:rPr>
              <w:t> </w:t>
            </w:r>
          </w:p>
        </w:tc>
      </w:tr>
      <w:tr w:rsidRPr="00535BBF" w:rsidR="00535BBF" w:rsidTr="00DE6CCC" w14:paraId="4881EEC9" w14:textId="77777777">
        <w:trPr>
          <w:trHeight w:val="320"/>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3F79A901" w14:textId="77777777">
            <w:pPr>
              <w:spacing w:after="0"/>
              <w:ind w:left="0"/>
              <w:rPr>
                <w:rFonts w:ascii="Arial" w:hAnsi="Arial" w:cs="Arial"/>
                <w:szCs w:val="20"/>
              </w:rPr>
            </w:pPr>
            <w:r w:rsidRPr="00535BBF">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rsidRPr="00535BBF" w:rsidR="00535BBF" w:rsidP="00535BBF" w:rsidRDefault="00535BBF" w14:paraId="39556427" w14:textId="77777777">
            <w:pPr>
              <w:spacing w:after="0"/>
              <w:ind w:left="0"/>
              <w:rPr>
                <w:rFonts w:ascii="Arial" w:hAnsi="Arial" w:cs="Arial"/>
                <w:szCs w:val="20"/>
              </w:rPr>
            </w:pPr>
            <w:r w:rsidRPr="00535BBF">
              <w:rPr>
                <w:rFonts w:ascii="Arial" w:hAnsi="Arial" w:cs="Arial"/>
                <w:szCs w:val="20"/>
              </w:rPr>
              <w:t>1. Cumulative Disbursements</w:t>
            </w:r>
          </w:p>
        </w:tc>
        <w:tc>
          <w:tcPr>
            <w:tcW w:w="810" w:type="dxa"/>
            <w:tcBorders>
              <w:top w:val="nil"/>
              <w:left w:val="nil"/>
              <w:bottom w:val="nil"/>
              <w:right w:val="nil"/>
            </w:tcBorders>
            <w:shd w:val="clear" w:color="auto" w:fill="auto"/>
            <w:noWrap/>
            <w:vAlign w:val="bottom"/>
            <w:hideMark/>
          </w:tcPr>
          <w:p w:rsidRPr="00535BBF" w:rsidR="00535BBF" w:rsidP="00535BBF" w:rsidRDefault="00535BBF" w14:paraId="1BF00F60"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638A9C3B"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535BBF" w:rsidR="00535BBF" w:rsidP="00535BBF" w:rsidRDefault="00535BBF" w14:paraId="579872C7"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535BBF" w:rsidR="00535BBF" w:rsidP="00535BBF" w:rsidRDefault="00535BBF" w14:paraId="0E7812FD"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535BBF" w:rsidR="00535BBF" w:rsidP="00535BBF" w:rsidRDefault="00535BBF" w14:paraId="2F7D2D75"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535BBF" w:rsidR="00535BBF" w:rsidP="00535BBF" w:rsidRDefault="00535BBF" w14:paraId="7045A829"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535BBF" w:rsidR="00535BBF" w:rsidP="00535BBF" w:rsidRDefault="00535BBF" w14:paraId="3B5111C0"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535BBF" w:rsidR="00535BBF" w:rsidP="00535BBF" w:rsidRDefault="00535BBF" w14:paraId="3022B91C"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535BBF" w:rsidR="00535BBF" w:rsidP="00535BBF" w:rsidRDefault="00535BBF" w14:paraId="3F243027"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535BBF" w:rsidR="00535BBF" w:rsidP="00535BBF" w:rsidRDefault="00535BBF" w14:paraId="6A581EDC"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535BBF" w:rsidR="00535BBF" w:rsidP="00535BBF" w:rsidRDefault="00535BBF" w14:paraId="51A4BDD4"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38135B09"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59984D1F"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42D38AD5" w14:textId="77777777">
            <w:pPr>
              <w:spacing w:after="0"/>
              <w:ind w:left="0"/>
              <w:rPr>
                <w:rFonts w:ascii="Arial" w:hAnsi="Arial" w:cs="Arial"/>
                <w:szCs w:val="20"/>
              </w:rPr>
            </w:pPr>
            <w:r w:rsidRPr="00535BBF">
              <w:rPr>
                <w:rFonts w:ascii="Arial" w:hAnsi="Arial" w:cs="Arial"/>
                <w:szCs w:val="20"/>
              </w:rPr>
              <w:t> </w:t>
            </w:r>
          </w:p>
        </w:tc>
      </w:tr>
      <w:tr w:rsidRPr="00535BBF" w:rsidR="00535BBF" w:rsidTr="00DE6CCC" w14:paraId="2C41EEFF" w14:textId="77777777">
        <w:trPr>
          <w:trHeight w:val="276"/>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3BB273F4" w14:textId="77777777">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535BBF" w:rsidR="00535BBF" w:rsidP="00535BBF" w:rsidRDefault="00535BBF" w14:paraId="481736C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535BBF" w:rsidR="00535BBF" w:rsidP="00535BBF" w:rsidRDefault="00535BBF" w14:paraId="3D9E242C"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76DE93AF"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53D48966"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535BBF" w:rsidR="00535BBF" w:rsidP="00535BBF" w:rsidRDefault="00535BBF" w14:paraId="1BA7EC64"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1424861B"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535BBF" w:rsidR="00535BBF" w:rsidP="00535BBF" w:rsidRDefault="00535BBF" w14:paraId="5839821D"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535BBF" w:rsidR="00535BBF" w:rsidP="00535BBF" w:rsidRDefault="00535BBF" w14:paraId="3141773D"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535BBF" w:rsidR="00535BBF" w:rsidP="00535BBF" w:rsidRDefault="00535BBF" w14:paraId="37883DCC"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535BBF" w:rsidR="00535BBF" w:rsidP="00535BBF" w:rsidRDefault="00535BBF" w14:paraId="00B77E66"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535BBF" w:rsidR="00535BBF" w:rsidP="00535BBF" w:rsidRDefault="00535BBF" w14:paraId="1A78C6E1"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535BBF" w:rsidR="00535BBF" w:rsidP="00535BBF" w:rsidRDefault="00535BBF" w14:paraId="26726595"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535BBF" w:rsidR="00535BBF" w:rsidP="00535BBF" w:rsidRDefault="00535BBF" w14:paraId="0DAFBAD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535BBF" w:rsidR="00535BBF" w:rsidP="00535BBF" w:rsidRDefault="00535BBF" w14:paraId="299EB02B"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535BBF" w:rsidR="00535BBF" w:rsidP="00535BBF" w:rsidRDefault="00535BBF" w14:paraId="47D9215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6FE12C9B"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2C793397"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40BCF64E" w14:textId="77777777">
            <w:pPr>
              <w:spacing w:after="0"/>
              <w:ind w:left="0"/>
              <w:rPr>
                <w:rFonts w:ascii="Arial" w:hAnsi="Arial" w:cs="Arial"/>
                <w:szCs w:val="20"/>
              </w:rPr>
            </w:pPr>
            <w:r w:rsidRPr="00535BBF">
              <w:rPr>
                <w:rFonts w:ascii="Arial" w:hAnsi="Arial" w:cs="Arial"/>
                <w:szCs w:val="20"/>
              </w:rPr>
              <w:t> </w:t>
            </w:r>
          </w:p>
        </w:tc>
      </w:tr>
      <w:tr w:rsidRPr="00535BBF" w:rsidR="00535BBF" w:rsidTr="00DE6CCC" w14:paraId="261FFFDB" w14:textId="77777777">
        <w:trPr>
          <w:trHeight w:val="320"/>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787A6C3F" w14:textId="77777777">
            <w:pPr>
              <w:spacing w:after="0"/>
              <w:ind w:left="0"/>
              <w:rPr>
                <w:rFonts w:ascii="Arial" w:hAnsi="Arial" w:cs="Arial"/>
                <w:szCs w:val="20"/>
              </w:rPr>
            </w:pPr>
            <w:r w:rsidRPr="00535BBF">
              <w:rPr>
                <w:rFonts w:ascii="Arial" w:hAnsi="Arial" w:cs="Arial"/>
                <w:szCs w:val="20"/>
              </w:rPr>
              <w:t> </w:t>
            </w:r>
          </w:p>
        </w:tc>
        <w:tc>
          <w:tcPr>
            <w:tcW w:w="2468" w:type="dxa"/>
            <w:gridSpan w:val="3"/>
            <w:tcBorders>
              <w:top w:val="nil"/>
              <w:left w:val="nil"/>
              <w:bottom w:val="nil"/>
              <w:right w:val="nil"/>
            </w:tcBorders>
            <w:shd w:val="clear" w:color="auto" w:fill="auto"/>
            <w:noWrap/>
            <w:vAlign w:val="bottom"/>
            <w:hideMark/>
          </w:tcPr>
          <w:p w:rsidRPr="00535BBF" w:rsidR="00535BBF" w:rsidP="00535BBF" w:rsidRDefault="00535BBF" w14:paraId="0B97B542" w14:textId="77777777">
            <w:pPr>
              <w:spacing w:after="0"/>
              <w:ind w:left="0"/>
              <w:rPr>
                <w:rFonts w:ascii="Arial" w:hAnsi="Arial" w:cs="Arial"/>
                <w:szCs w:val="20"/>
              </w:rPr>
            </w:pPr>
            <w:r w:rsidRPr="00535BBF">
              <w:rPr>
                <w:rFonts w:ascii="Arial" w:hAnsi="Arial" w:cs="Arial"/>
                <w:szCs w:val="20"/>
              </w:rPr>
              <w:t>2.</w:t>
            </w:r>
            <w:r w:rsidR="007B3823">
              <w:rPr>
                <w:rFonts w:ascii="Arial" w:hAnsi="Arial" w:cs="Arial"/>
                <w:szCs w:val="20"/>
              </w:rPr>
              <w:t xml:space="preserve"> Payments</w:t>
            </w:r>
          </w:p>
        </w:tc>
        <w:tc>
          <w:tcPr>
            <w:tcW w:w="537" w:type="dxa"/>
            <w:tcBorders>
              <w:top w:val="nil"/>
              <w:left w:val="nil"/>
              <w:bottom w:val="nil"/>
              <w:right w:val="nil"/>
            </w:tcBorders>
            <w:shd w:val="clear" w:color="auto" w:fill="auto"/>
            <w:noWrap/>
            <w:vAlign w:val="bottom"/>
            <w:hideMark/>
          </w:tcPr>
          <w:p w:rsidRPr="00535BBF" w:rsidR="00535BBF" w:rsidP="00535BBF" w:rsidRDefault="00535BBF" w14:paraId="56116EEE"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535BBF" w:rsidR="00535BBF" w:rsidP="00535BBF" w:rsidRDefault="00535BBF" w14:paraId="75D98503"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34D0BB27"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535BBF" w:rsidR="00535BBF" w:rsidP="00535BBF" w:rsidRDefault="00535BBF" w14:paraId="46A892C5"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535BBF" w:rsidR="00535BBF" w:rsidP="00535BBF" w:rsidRDefault="00535BBF" w14:paraId="4C1373F8"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535BBF" w:rsidR="00535BBF" w:rsidP="00535BBF" w:rsidRDefault="00535BBF" w14:paraId="2154DA38"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535BBF" w:rsidR="00535BBF" w:rsidP="00535BBF" w:rsidRDefault="00535BBF" w14:paraId="4F446A1D"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535BBF" w:rsidR="00535BBF" w:rsidP="00535BBF" w:rsidRDefault="00535BBF" w14:paraId="0EA7B73A"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535BBF" w:rsidR="00535BBF" w:rsidP="00535BBF" w:rsidRDefault="00535BBF" w14:paraId="532CD3A2"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535BBF" w:rsidR="00535BBF" w:rsidP="00535BBF" w:rsidRDefault="00535BBF" w14:paraId="79BFC417"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535BBF" w:rsidR="00535BBF" w:rsidP="00535BBF" w:rsidRDefault="00535BBF" w14:paraId="4CD2A92E"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535BBF" w:rsidR="00535BBF" w:rsidP="00535BBF" w:rsidRDefault="00535BBF" w14:paraId="48B1293F"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4F882011"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3442FF46"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0947E4C5" w14:textId="77777777">
            <w:pPr>
              <w:spacing w:after="0"/>
              <w:ind w:left="0"/>
              <w:rPr>
                <w:rFonts w:ascii="Arial" w:hAnsi="Arial" w:cs="Arial"/>
                <w:szCs w:val="20"/>
              </w:rPr>
            </w:pPr>
            <w:r w:rsidRPr="00535BBF">
              <w:rPr>
                <w:rFonts w:ascii="Arial" w:hAnsi="Arial" w:cs="Arial"/>
                <w:szCs w:val="20"/>
              </w:rPr>
              <w:t> </w:t>
            </w:r>
          </w:p>
        </w:tc>
      </w:tr>
      <w:tr w:rsidRPr="00535BBF" w:rsidR="00535BBF" w:rsidTr="00DE6CCC" w14:paraId="3204450A" w14:textId="77777777">
        <w:trPr>
          <w:trHeight w:val="276"/>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34A7476E" w14:textId="77777777">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535BBF" w:rsidR="00535BBF" w:rsidP="00535BBF" w:rsidRDefault="00535BBF" w14:paraId="106C1CC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535BBF" w:rsidR="00535BBF" w:rsidP="00535BBF" w:rsidRDefault="00535BBF" w14:paraId="1E97F121"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460A50BC"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14C81CA8"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535BBF" w:rsidR="00535BBF" w:rsidP="00535BBF" w:rsidRDefault="00535BBF" w14:paraId="5C002322"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0C50C1D8"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535BBF" w:rsidR="00535BBF" w:rsidP="00535BBF" w:rsidRDefault="00535BBF" w14:paraId="112943ED"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535BBF" w:rsidR="00535BBF" w:rsidP="00535BBF" w:rsidRDefault="00535BBF" w14:paraId="771FA75F"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535BBF" w:rsidR="00535BBF" w:rsidP="00535BBF" w:rsidRDefault="00535BBF" w14:paraId="1464E445"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535BBF" w:rsidR="00535BBF" w:rsidP="00535BBF" w:rsidRDefault="00535BBF" w14:paraId="7D95EF2C"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535BBF" w:rsidR="00535BBF" w:rsidP="00535BBF" w:rsidRDefault="00535BBF" w14:paraId="7C056F74"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535BBF" w:rsidR="00535BBF" w:rsidP="00535BBF" w:rsidRDefault="00535BBF" w14:paraId="7791BAB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535BBF" w:rsidR="00535BBF" w:rsidP="00535BBF" w:rsidRDefault="00535BBF" w14:paraId="2CB5B968"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535BBF" w:rsidR="00535BBF" w:rsidP="00535BBF" w:rsidRDefault="00535BBF" w14:paraId="52968F0A"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535BBF" w:rsidR="00535BBF" w:rsidP="00535BBF" w:rsidRDefault="00535BBF" w14:paraId="74FA5EAD"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440F1034"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10ED7063"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7FFD431A" w14:textId="77777777">
            <w:pPr>
              <w:spacing w:after="0"/>
              <w:ind w:left="0"/>
              <w:rPr>
                <w:rFonts w:ascii="Arial" w:hAnsi="Arial" w:cs="Arial"/>
                <w:szCs w:val="20"/>
              </w:rPr>
            </w:pPr>
            <w:r w:rsidRPr="00535BBF">
              <w:rPr>
                <w:rFonts w:ascii="Arial" w:hAnsi="Arial" w:cs="Arial"/>
                <w:szCs w:val="20"/>
              </w:rPr>
              <w:t> </w:t>
            </w:r>
          </w:p>
        </w:tc>
      </w:tr>
      <w:tr w:rsidRPr="00535BBF" w:rsidR="00535BBF" w:rsidTr="00DE6CCC" w14:paraId="680FB18E" w14:textId="77777777">
        <w:trPr>
          <w:trHeight w:val="320"/>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68D96F91" w14:textId="77777777">
            <w:pPr>
              <w:spacing w:after="0"/>
              <w:ind w:left="0"/>
              <w:rPr>
                <w:rFonts w:ascii="Arial" w:hAnsi="Arial" w:cs="Arial"/>
                <w:szCs w:val="20"/>
              </w:rPr>
            </w:pPr>
            <w:r w:rsidRPr="00535BBF">
              <w:rPr>
                <w:rFonts w:ascii="Arial" w:hAnsi="Arial" w:cs="Arial"/>
                <w:szCs w:val="20"/>
              </w:rPr>
              <w:t> </w:t>
            </w:r>
          </w:p>
        </w:tc>
        <w:tc>
          <w:tcPr>
            <w:tcW w:w="1930" w:type="dxa"/>
            <w:gridSpan w:val="2"/>
            <w:tcBorders>
              <w:top w:val="nil"/>
              <w:left w:val="nil"/>
              <w:bottom w:val="nil"/>
              <w:right w:val="nil"/>
            </w:tcBorders>
            <w:shd w:val="clear" w:color="auto" w:fill="auto"/>
            <w:noWrap/>
            <w:vAlign w:val="bottom"/>
            <w:hideMark/>
          </w:tcPr>
          <w:p w:rsidRPr="00535BBF" w:rsidR="00535BBF" w:rsidP="00535BBF" w:rsidRDefault="00535BBF" w14:paraId="7899ECD5" w14:textId="77777777">
            <w:pPr>
              <w:spacing w:after="0"/>
              <w:ind w:left="0"/>
              <w:rPr>
                <w:rFonts w:ascii="Arial" w:hAnsi="Arial" w:cs="Arial"/>
                <w:szCs w:val="20"/>
              </w:rPr>
            </w:pPr>
            <w:r w:rsidRPr="00535BBF">
              <w:rPr>
                <w:rFonts w:ascii="Arial" w:hAnsi="Arial" w:cs="Arial"/>
                <w:szCs w:val="20"/>
              </w:rPr>
              <w:t>3. Difference</w:t>
            </w:r>
          </w:p>
        </w:tc>
        <w:tc>
          <w:tcPr>
            <w:tcW w:w="537" w:type="dxa"/>
            <w:tcBorders>
              <w:top w:val="nil"/>
              <w:left w:val="nil"/>
              <w:bottom w:val="nil"/>
              <w:right w:val="nil"/>
            </w:tcBorders>
            <w:shd w:val="clear" w:color="auto" w:fill="auto"/>
            <w:noWrap/>
            <w:vAlign w:val="bottom"/>
            <w:hideMark/>
          </w:tcPr>
          <w:p w:rsidRPr="00535BBF" w:rsidR="00535BBF" w:rsidP="00535BBF" w:rsidRDefault="00535BBF" w14:paraId="441F9B71"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0B9B25D4"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535BBF" w:rsidR="00535BBF" w:rsidP="00535BBF" w:rsidRDefault="00535BBF" w14:paraId="5A06FF72"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5982928D"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535BBF" w:rsidR="00535BBF" w:rsidP="00535BBF" w:rsidRDefault="00535BBF" w14:paraId="013D18C6"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535BBF" w:rsidR="00535BBF" w:rsidP="00535BBF" w:rsidRDefault="00535BBF" w14:paraId="1FEC0679"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535BBF" w:rsidR="00535BBF" w:rsidP="00535BBF" w:rsidRDefault="00535BBF" w14:paraId="3CC11FAF"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535BBF" w:rsidR="00535BBF" w:rsidP="00535BBF" w:rsidRDefault="00535BBF" w14:paraId="57E945BE"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535BBF" w:rsidR="00535BBF" w:rsidP="00535BBF" w:rsidRDefault="00535BBF" w14:paraId="2B255EFE"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535BBF" w:rsidR="00535BBF" w:rsidP="00535BBF" w:rsidRDefault="00535BBF" w14:paraId="53BA0F5D"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535BBF" w:rsidR="00535BBF" w:rsidP="00535BBF" w:rsidRDefault="00535BBF" w14:paraId="23EC3B81"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535BBF" w:rsidR="00535BBF" w:rsidP="00535BBF" w:rsidRDefault="00535BBF" w14:paraId="38B379BD"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535BBF" w:rsidR="00535BBF" w:rsidP="00535BBF" w:rsidRDefault="00535BBF" w14:paraId="58521223"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5F8EB7AF"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01298ECB"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3257A989" w14:textId="77777777">
            <w:pPr>
              <w:spacing w:after="0"/>
              <w:ind w:left="0"/>
              <w:rPr>
                <w:rFonts w:ascii="Arial" w:hAnsi="Arial" w:cs="Arial"/>
                <w:szCs w:val="20"/>
              </w:rPr>
            </w:pPr>
            <w:r w:rsidRPr="00535BBF">
              <w:rPr>
                <w:rFonts w:ascii="Arial" w:hAnsi="Arial" w:cs="Arial"/>
                <w:szCs w:val="20"/>
              </w:rPr>
              <w:t> </w:t>
            </w:r>
          </w:p>
        </w:tc>
      </w:tr>
      <w:tr w:rsidRPr="00535BBF" w:rsidR="00535BBF" w:rsidTr="00DE6CCC" w14:paraId="20A9EAB8" w14:textId="77777777">
        <w:trPr>
          <w:trHeight w:val="276"/>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3D1B7030" w14:textId="77777777">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535BBF" w:rsidR="00535BBF" w:rsidP="00535BBF" w:rsidRDefault="00535BBF" w14:paraId="60ABAA44"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535BBF" w:rsidR="00535BBF" w:rsidP="00535BBF" w:rsidRDefault="00535BBF" w14:paraId="34AFE1D3"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5A771D70"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26B13DF6"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535BBF" w:rsidR="00535BBF" w:rsidP="00535BBF" w:rsidRDefault="00535BBF" w14:paraId="78A2CBE6"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187525F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535BBF" w:rsidR="00535BBF" w:rsidP="00535BBF" w:rsidRDefault="00535BBF" w14:paraId="613E9F31"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535BBF" w:rsidR="00535BBF" w:rsidP="00535BBF" w:rsidRDefault="00535BBF" w14:paraId="3A6DFD8F"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535BBF" w:rsidR="00535BBF" w:rsidP="00535BBF" w:rsidRDefault="00535BBF" w14:paraId="28A519DD"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535BBF" w:rsidR="00535BBF" w:rsidP="00535BBF" w:rsidRDefault="00535BBF" w14:paraId="60DDEEA0"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535BBF" w:rsidR="00535BBF" w:rsidP="00535BBF" w:rsidRDefault="00535BBF" w14:paraId="3D186AE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535BBF" w:rsidR="00535BBF" w:rsidP="00535BBF" w:rsidRDefault="00535BBF" w14:paraId="6CCB217F"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535BBF" w:rsidR="00535BBF" w:rsidP="00535BBF" w:rsidRDefault="00535BBF" w14:paraId="47D0FAB3"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535BBF" w:rsidR="00535BBF" w:rsidP="00535BBF" w:rsidRDefault="00535BBF" w14:paraId="372E7EB8"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535BBF" w:rsidR="00535BBF" w:rsidP="00535BBF" w:rsidRDefault="00535BBF" w14:paraId="0DC01C95"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1E153B66"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2F948588"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6FD38533" w14:textId="77777777">
            <w:pPr>
              <w:spacing w:after="0"/>
              <w:ind w:left="0"/>
              <w:rPr>
                <w:rFonts w:ascii="Arial" w:hAnsi="Arial" w:cs="Arial"/>
                <w:szCs w:val="20"/>
              </w:rPr>
            </w:pPr>
            <w:r w:rsidRPr="00535BBF">
              <w:rPr>
                <w:rFonts w:ascii="Arial" w:hAnsi="Arial" w:cs="Arial"/>
                <w:szCs w:val="20"/>
              </w:rPr>
              <w:t> </w:t>
            </w:r>
          </w:p>
        </w:tc>
      </w:tr>
      <w:tr w:rsidRPr="00535BBF" w:rsidR="00535BBF" w:rsidTr="00DE6CCC" w14:paraId="3E7AB352" w14:textId="77777777">
        <w:trPr>
          <w:trHeight w:val="276"/>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319E4B9E" w14:textId="77777777">
            <w:pPr>
              <w:spacing w:after="0"/>
              <w:ind w:left="0"/>
              <w:rPr>
                <w:rFonts w:ascii="Arial" w:hAnsi="Arial" w:cs="Arial"/>
                <w:szCs w:val="20"/>
              </w:rPr>
            </w:pPr>
            <w:r w:rsidRPr="00535BBF">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rsidRPr="00535BBF" w:rsidR="00535BBF" w:rsidP="00535BBF" w:rsidRDefault="00535BBF" w14:paraId="20C7BDC6" w14:textId="77777777">
            <w:pPr>
              <w:spacing w:after="0"/>
              <w:ind w:left="0"/>
              <w:rPr>
                <w:rFonts w:ascii="Arial" w:hAnsi="Arial" w:cs="Arial"/>
                <w:szCs w:val="20"/>
              </w:rPr>
            </w:pPr>
            <w:r w:rsidRPr="00535BBF">
              <w:rPr>
                <w:rFonts w:ascii="Arial" w:hAnsi="Arial" w:cs="Arial"/>
                <w:szCs w:val="20"/>
              </w:rPr>
              <w:t>4. Total Obligational Authority</w:t>
            </w:r>
          </w:p>
        </w:tc>
        <w:tc>
          <w:tcPr>
            <w:tcW w:w="810" w:type="dxa"/>
            <w:tcBorders>
              <w:top w:val="nil"/>
              <w:left w:val="nil"/>
              <w:bottom w:val="nil"/>
              <w:right w:val="nil"/>
            </w:tcBorders>
            <w:shd w:val="clear" w:color="auto" w:fill="auto"/>
            <w:noWrap/>
            <w:vAlign w:val="bottom"/>
            <w:hideMark/>
          </w:tcPr>
          <w:p w:rsidRPr="00535BBF" w:rsidR="00535BBF" w:rsidP="00535BBF" w:rsidRDefault="00535BBF" w14:paraId="29C81273"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7B787E1F"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535BBF" w:rsidR="00535BBF" w:rsidP="00535BBF" w:rsidRDefault="00535BBF" w14:paraId="588B5BE1"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535BBF" w:rsidR="00535BBF" w:rsidP="00535BBF" w:rsidRDefault="00535BBF" w14:paraId="7550A0E0"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535BBF" w:rsidR="00535BBF" w:rsidP="00535BBF" w:rsidRDefault="00535BBF" w14:paraId="31389EEC"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535BBF" w:rsidR="00535BBF" w:rsidP="00535BBF" w:rsidRDefault="00535BBF" w14:paraId="64358CCA"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535BBF" w:rsidR="00535BBF" w:rsidP="00535BBF" w:rsidRDefault="00535BBF" w14:paraId="7566FF0A"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535BBF" w:rsidR="00535BBF" w:rsidP="00535BBF" w:rsidRDefault="00535BBF" w14:paraId="0B5324C9"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535BBF" w:rsidR="00535BBF" w:rsidP="00535BBF" w:rsidRDefault="00535BBF" w14:paraId="0FB6FA21"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535BBF" w:rsidR="00535BBF" w:rsidP="00535BBF" w:rsidRDefault="00535BBF" w14:paraId="79A685EC"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535BBF" w:rsidR="00535BBF" w:rsidP="00535BBF" w:rsidRDefault="00535BBF" w14:paraId="046CA8F2"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579A0947"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4B62DFEE"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2B357FF5" w14:textId="77777777">
            <w:pPr>
              <w:spacing w:after="0"/>
              <w:ind w:left="0"/>
              <w:rPr>
                <w:rFonts w:ascii="Arial" w:hAnsi="Arial" w:cs="Arial"/>
                <w:szCs w:val="20"/>
              </w:rPr>
            </w:pPr>
            <w:r w:rsidRPr="00535BBF">
              <w:rPr>
                <w:rFonts w:ascii="Arial" w:hAnsi="Arial" w:cs="Arial"/>
                <w:szCs w:val="20"/>
              </w:rPr>
              <w:t> </w:t>
            </w:r>
          </w:p>
        </w:tc>
      </w:tr>
      <w:tr w:rsidRPr="00535BBF" w:rsidR="00535BBF" w:rsidTr="00DE6CCC" w14:paraId="2EFE863A" w14:textId="77777777">
        <w:trPr>
          <w:trHeight w:val="276"/>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043E180D" w14:textId="77777777">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535BBF" w:rsidR="00535BBF" w:rsidP="00535BBF" w:rsidRDefault="00535BBF" w14:paraId="5D2D543B"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535BBF" w:rsidR="00535BBF" w:rsidP="00535BBF" w:rsidRDefault="00535BBF" w14:paraId="2F054D67"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79772675"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6B0B3FA0"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535BBF" w:rsidR="00535BBF" w:rsidP="00535BBF" w:rsidRDefault="00535BBF" w14:paraId="2994D756"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4E15BB9C"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535BBF" w:rsidR="00535BBF" w:rsidP="00535BBF" w:rsidRDefault="00535BBF" w14:paraId="32CB2072"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535BBF" w:rsidR="00535BBF" w:rsidP="00535BBF" w:rsidRDefault="00535BBF" w14:paraId="35A887E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535BBF" w:rsidR="00535BBF" w:rsidP="00535BBF" w:rsidRDefault="00535BBF" w14:paraId="1D72CEF6"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535BBF" w:rsidR="00535BBF" w:rsidP="00535BBF" w:rsidRDefault="00535BBF" w14:paraId="587A7A9F"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535BBF" w:rsidR="00535BBF" w:rsidP="00535BBF" w:rsidRDefault="00535BBF" w14:paraId="6DBF1BF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535BBF" w:rsidR="00535BBF" w:rsidP="00535BBF" w:rsidRDefault="00535BBF" w14:paraId="57A1F79A"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535BBF" w:rsidR="00535BBF" w:rsidP="00535BBF" w:rsidRDefault="00535BBF" w14:paraId="7BA4B36C"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535BBF" w:rsidR="00535BBF" w:rsidP="00535BBF" w:rsidRDefault="00535BBF" w14:paraId="78842653"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535BBF" w:rsidR="00535BBF" w:rsidP="00535BBF" w:rsidRDefault="00535BBF" w14:paraId="00BF342B"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42410C65"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54855010"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195D6529" w14:textId="77777777">
            <w:pPr>
              <w:spacing w:after="0"/>
              <w:ind w:left="0"/>
              <w:rPr>
                <w:rFonts w:ascii="Arial" w:hAnsi="Arial" w:cs="Arial"/>
                <w:szCs w:val="20"/>
              </w:rPr>
            </w:pPr>
            <w:r w:rsidRPr="00535BBF">
              <w:rPr>
                <w:rFonts w:ascii="Arial" w:hAnsi="Arial" w:cs="Arial"/>
                <w:szCs w:val="20"/>
              </w:rPr>
              <w:t> </w:t>
            </w:r>
          </w:p>
        </w:tc>
      </w:tr>
      <w:tr w:rsidRPr="00535BBF" w:rsidR="00535BBF" w:rsidTr="00DE6CCC" w14:paraId="6C4906A1" w14:textId="77777777">
        <w:trPr>
          <w:trHeight w:val="320"/>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7570189D" w14:textId="77777777">
            <w:pPr>
              <w:spacing w:after="0"/>
              <w:ind w:left="0"/>
              <w:rPr>
                <w:rFonts w:ascii="Arial" w:hAnsi="Arial" w:cs="Arial"/>
                <w:szCs w:val="20"/>
              </w:rPr>
            </w:pPr>
            <w:r w:rsidRPr="00535BBF">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rsidRPr="00535BBF" w:rsidR="00535BBF" w:rsidP="00535BBF" w:rsidRDefault="00535BBF" w14:paraId="686D2C0E" w14:textId="77777777">
            <w:pPr>
              <w:spacing w:after="0"/>
              <w:ind w:left="0"/>
              <w:rPr>
                <w:rFonts w:ascii="Arial" w:hAnsi="Arial" w:cs="Arial"/>
                <w:szCs w:val="20"/>
              </w:rPr>
            </w:pPr>
            <w:r w:rsidRPr="00535BBF">
              <w:rPr>
                <w:rFonts w:ascii="Arial" w:hAnsi="Arial" w:cs="Arial"/>
                <w:szCs w:val="20"/>
              </w:rPr>
              <w:t>5. Unused Obligational Authority</w:t>
            </w:r>
          </w:p>
        </w:tc>
        <w:tc>
          <w:tcPr>
            <w:tcW w:w="237" w:type="dxa"/>
            <w:tcBorders>
              <w:top w:val="nil"/>
              <w:left w:val="nil"/>
              <w:bottom w:val="nil"/>
              <w:right w:val="nil"/>
            </w:tcBorders>
            <w:shd w:val="clear" w:color="auto" w:fill="auto"/>
            <w:noWrap/>
            <w:vAlign w:val="bottom"/>
            <w:hideMark/>
          </w:tcPr>
          <w:p w:rsidRPr="00535BBF" w:rsidR="00535BBF" w:rsidP="00535BBF" w:rsidRDefault="00535BBF" w14:paraId="3F3FFA04"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535BBF" w:rsidR="00535BBF" w:rsidP="00535BBF" w:rsidRDefault="00535BBF" w14:paraId="146738A2"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535BBF" w:rsidR="00535BBF" w:rsidP="00535BBF" w:rsidRDefault="00535BBF" w14:paraId="56F455C6"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535BBF" w:rsidR="00535BBF" w:rsidP="00535BBF" w:rsidRDefault="00535BBF" w14:paraId="768B6C3C"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535BBF" w:rsidR="00535BBF" w:rsidP="00535BBF" w:rsidRDefault="00535BBF" w14:paraId="5DC43BCC"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535BBF" w:rsidR="00535BBF" w:rsidP="00535BBF" w:rsidRDefault="00535BBF" w14:paraId="4C36E0A4"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535BBF" w:rsidR="00535BBF" w:rsidP="00535BBF" w:rsidRDefault="00535BBF" w14:paraId="7054E41E"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535BBF" w:rsidR="00535BBF" w:rsidP="00535BBF" w:rsidRDefault="00535BBF" w14:paraId="03C04C5C"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535BBF" w:rsidR="00535BBF" w:rsidP="00535BBF" w:rsidRDefault="00535BBF" w14:paraId="033E29D6"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535BBF" w:rsidR="00535BBF" w:rsidP="00535BBF" w:rsidRDefault="00535BBF" w14:paraId="02D7A401"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25BB62C1"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20C84CEB"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3F3B9828" w14:textId="77777777">
            <w:pPr>
              <w:spacing w:after="0"/>
              <w:ind w:left="0"/>
              <w:rPr>
                <w:rFonts w:ascii="Arial" w:hAnsi="Arial" w:cs="Arial"/>
                <w:szCs w:val="20"/>
              </w:rPr>
            </w:pPr>
            <w:r w:rsidRPr="00535BBF">
              <w:rPr>
                <w:rFonts w:ascii="Arial" w:hAnsi="Arial" w:cs="Arial"/>
                <w:szCs w:val="20"/>
              </w:rPr>
              <w:t> </w:t>
            </w:r>
          </w:p>
        </w:tc>
      </w:tr>
      <w:tr w:rsidRPr="00535BBF" w:rsidR="00535BBF" w:rsidTr="00DE6CCC" w14:paraId="4630A767" w14:textId="77777777">
        <w:trPr>
          <w:trHeight w:val="276"/>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48902EFF" w14:textId="77777777">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535BBF" w:rsidR="00535BBF" w:rsidP="00535BBF" w:rsidRDefault="00535BBF" w14:paraId="5E67C4A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535BBF" w:rsidR="00535BBF" w:rsidP="00535BBF" w:rsidRDefault="00535BBF" w14:paraId="4DF10B18"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3343874A"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40A9E71E"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535BBF" w:rsidR="00535BBF" w:rsidP="00535BBF" w:rsidRDefault="00535BBF" w14:paraId="51143D71"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10860633"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535BBF" w:rsidR="00535BBF" w:rsidP="00535BBF" w:rsidRDefault="00535BBF" w14:paraId="00A8867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535BBF" w:rsidR="00535BBF" w:rsidP="00535BBF" w:rsidRDefault="00535BBF" w14:paraId="5C3AE542"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535BBF" w:rsidR="00535BBF" w:rsidP="00535BBF" w:rsidRDefault="00535BBF" w14:paraId="5A79FC01"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535BBF" w:rsidR="00535BBF" w:rsidP="00535BBF" w:rsidRDefault="00535BBF" w14:paraId="14C58E4E"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535BBF" w:rsidR="00535BBF" w:rsidP="00535BBF" w:rsidRDefault="00535BBF" w14:paraId="79F0F4F0"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535BBF" w:rsidR="00535BBF" w:rsidP="00535BBF" w:rsidRDefault="00535BBF" w14:paraId="2BF19AA4"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535BBF" w:rsidR="00535BBF" w:rsidP="00535BBF" w:rsidRDefault="00535BBF" w14:paraId="6EC65E5E"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535BBF" w:rsidR="00535BBF" w:rsidP="00535BBF" w:rsidRDefault="00535BBF" w14:paraId="4B1F1F5A"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535BBF" w:rsidR="00535BBF" w:rsidP="00535BBF" w:rsidRDefault="00535BBF" w14:paraId="0402AC6C"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759D4DD9"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2EC07AE4"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29373673" w14:textId="77777777">
            <w:pPr>
              <w:spacing w:after="0"/>
              <w:ind w:left="0"/>
              <w:rPr>
                <w:rFonts w:ascii="Arial" w:hAnsi="Arial" w:cs="Arial"/>
                <w:szCs w:val="20"/>
              </w:rPr>
            </w:pPr>
            <w:r w:rsidRPr="00535BBF">
              <w:rPr>
                <w:rFonts w:ascii="Arial" w:hAnsi="Arial" w:cs="Arial"/>
                <w:szCs w:val="20"/>
              </w:rPr>
              <w:t> </w:t>
            </w:r>
          </w:p>
        </w:tc>
      </w:tr>
      <w:tr w:rsidRPr="00535BBF" w:rsidR="00535BBF" w:rsidTr="00DE6CCC" w14:paraId="40B7A354" w14:textId="77777777">
        <w:trPr>
          <w:trHeight w:val="276"/>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5392FB26" w14:textId="77777777">
            <w:pPr>
              <w:spacing w:after="0"/>
              <w:ind w:left="0"/>
              <w:rPr>
                <w:rFonts w:ascii="Arial" w:hAnsi="Arial" w:cs="Arial"/>
                <w:szCs w:val="20"/>
              </w:rPr>
            </w:pPr>
            <w:r w:rsidRPr="00535BBF">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rsidRPr="00535BBF" w:rsidR="00535BBF" w:rsidP="00535BBF" w:rsidRDefault="00535BBF" w14:paraId="48B9CDC0" w14:textId="77777777">
            <w:pPr>
              <w:spacing w:after="0"/>
              <w:ind w:left="0"/>
              <w:rPr>
                <w:rFonts w:ascii="Arial" w:hAnsi="Arial" w:cs="Arial"/>
                <w:szCs w:val="20"/>
              </w:rPr>
            </w:pPr>
            <w:r w:rsidRPr="00535BBF">
              <w:rPr>
                <w:rFonts w:ascii="Arial" w:hAnsi="Arial" w:cs="Arial"/>
                <w:szCs w:val="20"/>
              </w:rPr>
              <w:t>6.  Revised Obligational Authority</w:t>
            </w:r>
          </w:p>
        </w:tc>
        <w:tc>
          <w:tcPr>
            <w:tcW w:w="237" w:type="dxa"/>
            <w:tcBorders>
              <w:top w:val="nil"/>
              <w:left w:val="nil"/>
              <w:bottom w:val="nil"/>
              <w:right w:val="nil"/>
            </w:tcBorders>
            <w:shd w:val="clear" w:color="auto" w:fill="auto"/>
            <w:noWrap/>
            <w:vAlign w:val="bottom"/>
            <w:hideMark/>
          </w:tcPr>
          <w:p w:rsidRPr="00535BBF" w:rsidR="00535BBF" w:rsidP="00535BBF" w:rsidRDefault="00535BBF" w14:paraId="1B171CA3"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535BBF" w:rsidR="00535BBF" w:rsidP="00535BBF" w:rsidRDefault="00535BBF" w14:paraId="60B2638B"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535BBF" w:rsidR="00535BBF" w:rsidP="00535BBF" w:rsidRDefault="00535BBF" w14:paraId="36A1AC87"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535BBF" w:rsidR="00535BBF" w:rsidP="00535BBF" w:rsidRDefault="00535BBF" w14:paraId="7364997F"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535BBF" w:rsidR="00535BBF" w:rsidP="00535BBF" w:rsidRDefault="00535BBF" w14:paraId="756190E6"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535BBF" w:rsidR="00535BBF" w:rsidP="00535BBF" w:rsidRDefault="00535BBF" w14:paraId="3B00B9D2"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535BBF" w:rsidR="00535BBF" w:rsidP="00535BBF" w:rsidRDefault="00535BBF" w14:paraId="25E58748"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535BBF" w:rsidR="00535BBF" w:rsidP="00535BBF" w:rsidRDefault="00535BBF" w14:paraId="71838E66"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535BBF" w:rsidR="00535BBF" w:rsidP="00535BBF" w:rsidRDefault="00535BBF" w14:paraId="5EFAD690"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535BBF" w:rsidR="00535BBF" w:rsidP="00535BBF" w:rsidRDefault="00535BBF" w14:paraId="580647B9"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03FA7640"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3A973A42"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56A2DAFB" w14:textId="77777777">
            <w:pPr>
              <w:spacing w:after="0"/>
              <w:ind w:left="0"/>
              <w:rPr>
                <w:rFonts w:ascii="Arial" w:hAnsi="Arial" w:cs="Arial"/>
                <w:szCs w:val="20"/>
              </w:rPr>
            </w:pPr>
            <w:r w:rsidRPr="00535BBF">
              <w:rPr>
                <w:rFonts w:ascii="Arial" w:hAnsi="Arial" w:cs="Arial"/>
                <w:szCs w:val="20"/>
              </w:rPr>
              <w:t> </w:t>
            </w:r>
          </w:p>
        </w:tc>
      </w:tr>
      <w:tr w:rsidRPr="00535BBF" w:rsidR="00535BBF" w:rsidTr="00DE6CCC" w14:paraId="3DF234D3" w14:textId="77777777">
        <w:trPr>
          <w:trHeight w:val="320"/>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6001A6AE" w14:textId="77777777">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535BBF" w:rsidR="00535BBF" w:rsidP="00535BBF" w:rsidRDefault="00535BBF" w14:paraId="3A6440E5"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535BBF" w:rsidR="00535BBF" w:rsidP="00535BBF" w:rsidRDefault="00535BBF" w14:paraId="331A694F"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1746C68E"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113BFAAC"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535BBF" w:rsidR="00535BBF" w:rsidP="00535BBF" w:rsidRDefault="00535BBF" w14:paraId="450C5E1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06828EBF"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535BBF" w:rsidR="00535BBF" w:rsidP="00535BBF" w:rsidRDefault="00535BBF" w14:paraId="59AAE890"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535BBF" w:rsidR="00535BBF" w:rsidP="00535BBF" w:rsidRDefault="00535BBF" w14:paraId="0CA8B87A"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535BBF" w:rsidR="00535BBF" w:rsidP="00535BBF" w:rsidRDefault="00535BBF" w14:paraId="3FB9E3D5"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535BBF" w:rsidR="00535BBF" w:rsidP="00535BBF" w:rsidRDefault="00535BBF" w14:paraId="59662F1B"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535BBF" w:rsidR="00535BBF" w:rsidP="00535BBF" w:rsidRDefault="00535BBF" w14:paraId="4029F8A6"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535BBF" w:rsidR="00535BBF" w:rsidP="00535BBF" w:rsidRDefault="00535BBF" w14:paraId="2534C9FA"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535BBF" w:rsidR="00535BBF" w:rsidP="00535BBF" w:rsidRDefault="00535BBF" w14:paraId="75355535"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535BBF" w:rsidR="00535BBF" w:rsidP="00535BBF" w:rsidRDefault="00535BBF" w14:paraId="1A12C6D8"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535BBF" w:rsidR="00535BBF" w:rsidP="00535BBF" w:rsidRDefault="00535BBF" w14:paraId="5D63183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3DA50EAF"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00313076"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7A1CCD05" w14:textId="77777777">
            <w:pPr>
              <w:spacing w:after="0"/>
              <w:ind w:left="0"/>
              <w:rPr>
                <w:rFonts w:ascii="Arial" w:hAnsi="Arial" w:cs="Arial"/>
                <w:szCs w:val="20"/>
              </w:rPr>
            </w:pPr>
            <w:r w:rsidRPr="00535BBF">
              <w:rPr>
                <w:rFonts w:ascii="Arial" w:hAnsi="Arial" w:cs="Arial"/>
                <w:szCs w:val="20"/>
              </w:rPr>
              <w:t> </w:t>
            </w:r>
          </w:p>
        </w:tc>
      </w:tr>
      <w:tr w:rsidRPr="00535BBF" w:rsidR="00535BBF" w:rsidTr="00DE6CCC" w14:paraId="1AD57118" w14:textId="77777777">
        <w:trPr>
          <w:trHeight w:val="320"/>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0FE15C32" w14:textId="77777777">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535BBF" w:rsidR="00535BBF" w:rsidP="00535BBF" w:rsidRDefault="00535BBF" w14:paraId="539A9FF6" w14:textId="77777777">
            <w:pPr>
              <w:spacing w:after="0"/>
              <w:ind w:left="0"/>
              <w:rPr>
                <w:rFonts w:ascii="Arial" w:hAnsi="Arial" w:cs="Arial"/>
                <w:szCs w:val="20"/>
              </w:rPr>
            </w:pPr>
            <w:r w:rsidRPr="00535BBF">
              <w:rPr>
                <w:rFonts w:ascii="Arial" w:hAnsi="Arial" w:cs="Arial"/>
                <w:szCs w:val="20"/>
              </w:rPr>
              <w:t>7.</w:t>
            </w:r>
          </w:p>
        </w:tc>
        <w:tc>
          <w:tcPr>
            <w:tcW w:w="5956" w:type="dxa"/>
            <w:gridSpan w:val="8"/>
            <w:tcBorders>
              <w:top w:val="nil"/>
              <w:left w:val="nil"/>
              <w:bottom w:val="nil"/>
              <w:right w:val="nil"/>
            </w:tcBorders>
            <w:shd w:val="clear" w:color="auto" w:fill="auto"/>
            <w:noWrap/>
            <w:vAlign w:val="bottom"/>
            <w:hideMark/>
          </w:tcPr>
          <w:p w:rsidRPr="00535BBF" w:rsidR="00535BBF" w:rsidP="00535BBF" w:rsidRDefault="00535BBF" w14:paraId="6DF78A3D" w14:textId="77777777">
            <w:pPr>
              <w:spacing w:after="0"/>
              <w:ind w:left="0"/>
              <w:rPr>
                <w:rFonts w:ascii="Arial" w:hAnsi="Arial" w:cs="Arial"/>
                <w:b/>
                <w:bCs/>
                <w:szCs w:val="20"/>
              </w:rPr>
            </w:pPr>
            <w:r w:rsidRPr="00535BBF">
              <w:rPr>
                <w:rFonts w:ascii="Arial" w:hAnsi="Arial" w:cs="Arial"/>
                <w:b/>
                <w:bCs/>
                <w:szCs w:val="20"/>
              </w:rPr>
              <w:t>Total Unused Obligational Authority from this page:</w:t>
            </w:r>
          </w:p>
        </w:tc>
        <w:tc>
          <w:tcPr>
            <w:tcW w:w="441" w:type="dxa"/>
            <w:tcBorders>
              <w:top w:val="nil"/>
              <w:left w:val="nil"/>
              <w:bottom w:val="nil"/>
              <w:right w:val="nil"/>
            </w:tcBorders>
            <w:shd w:val="clear" w:color="auto" w:fill="auto"/>
            <w:noWrap/>
            <w:vAlign w:val="bottom"/>
            <w:hideMark/>
          </w:tcPr>
          <w:p w:rsidRPr="00535BBF" w:rsidR="00535BBF" w:rsidP="00535BBF" w:rsidRDefault="00535BBF" w14:paraId="4C7F3940" w14:textId="77777777">
            <w:pPr>
              <w:spacing w:after="0"/>
              <w:ind w:left="0"/>
              <w:rPr>
                <w:rFonts w:ascii="Arial" w:hAnsi="Arial" w:cs="Arial"/>
                <w:szCs w:val="20"/>
              </w:rPr>
            </w:pPr>
          </w:p>
        </w:tc>
        <w:tc>
          <w:tcPr>
            <w:tcW w:w="1414"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35BBF" w:rsidR="00535BBF" w:rsidP="00535BBF" w:rsidRDefault="00535BBF" w14:paraId="47C42617"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535BBF" w:rsidR="00535BBF" w:rsidP="00535BBF" w:rsidRDefault="00535BBF" w14:paraId="4AF61207"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535BBF" w:rsidR="00535BBF" w:rsidP="00535BBF" w:rsidRDefault="00535BBF" w14:paraId="5D1E6FEE"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535BBF" w:rsidR="00535BBF" w:rsidP="00535BBF" w:rsidRDefault="00535BBF" w14:paraId="73B8F20C"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535BBF" w:rsidR="00535BBF" w:rsidP="00535BBF" w:rsidRDefault="00535BBF" w14:paraId="192AA87A"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148E1C60"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2AE3505D"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6D8ED02E" w14:textId="77777777">
            <w:pPr>
              <w:spacing w:after="0"/>
              <w:ind w:left="0"/>
              <w:rPr>
                <w:rFonts w:ascii="Arial" w:hAnsi="Arial" w:cs="Arial"/>
                <w:szCs w:val="20"/>
              </w:rPr>
            </w:pPr>
            <w:r w:rsidRPr="00535BBF">
              <w:rPr>
                <w:rFonts w:ascii="Arial" w:hAnsi="Arial" w:cs="Arial"/>
                <w:szCs w:val="20"/>
              </w:rPr>
              <w:t> </w:t>
            </w:r>
          </w:p>
        </w:tc>
      </w:tr>
      <w:tr w:rsidRPr="00535BBF" w:rsidR="00535BBF" w:rsidTr="002A59E2" w14:paraId="637536A7" w14:textId="77777777">
        <w:trPr>
          <w:trHeight w:val="144" w:hRule="exact"/>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09606D47" w14:textId="77777777">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535BBF" w:rsidR="00535BBF" w:rsidP="00535BBF" w:rsidRDefault="00535BBF" w14:paraId="534D022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535BBF" w:rsidR="00535BBF" w:rsidP="00535BBF" w:rsidRDefault="00535BBF" w14:paraId="4C5959D4"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1AD7FFEC"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6B81B568"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535BBF" w:rsidR="00535BBF" w:rsidP="00535BBF" w:rsidRDefault="00535BBF" w14:paraId="6A194B3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676787AC"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535BBF" w:rsidR="00535BBF" w:rsidP="00535BBF" w:rsidRDefault="00535BBF" w14:paraId="09CCB3A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535BBF" w:rsidR="00535BBF" w:rsidP="00535BBF" w:rsidRDefault="00535BBF" w14:paraId="0D14727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535BBF" w:rsidR="00535BBF" w:rsidP="00535BBF" w:rsidRDefault="00535BBF" w14:paraId="647841E7"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535BBF" w:rsidR="00535BBF" w:rsidP="00535BBF" w:rsidRDefault="00535BBF" w14:paraId="748532BA"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535BBF" w:rsidR="00535BBF" w:rsidP="00535BBF" w:rsidRDefault="00535BBF" w14:paraId="34F7F46B"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535BBF" w:rsidR="00535BBF" w:rsidP="00535BBF" w:rsidRDefault="00535BBF" w14:paraId="2768879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535BBF" w:rsidR="00535BBF" w:rsidP="00535BBF" w:rsidRDefault="00535BBF" w14:paraId="7027443C"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535BBF" w:rsidR="00535BBF" w:rsidP="00535BBF" w:rsidRDefault="00535BBF" w14:paraId="2D71A676"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535BBF" w:rsidR="00535BBF" w:rsidP="00535BBF" w:rsidRDefault="00535BBF" w14:paraId="7C0BCFA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6C2A7B94"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34D3E044"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3F4F6227" w14:textId="77777777">
            <w:pPr>
              <w:spacing w:after="0"/>
              <w:ind w:left="0"/>
              <w:rPr>
                <w:rFonts w:ascii="Arial" w:hAnsi="Arial" w:cs="Arial"/>
                <w:szCs w:val="20"/>
              </w:rPr>
            </w:pPr>
            <w:r w:rsidRPr="00535BBF">
              <w:rPr>
                <w:rFonts w:ascii="Arial" w:hAnsi="Arial" w:cs="Arial"/>
                <w:szCs w:val="20"/>
              </w:rPr>
              <w:t> </w:t>
            </w:r>
          </w:p>
        </w:tc>
      </w:tr>
      <w:tr w:rsidRPr="00535BBF" w:rsidR="00535BBF" w:rsidTr="002A59E2" w14:paraId="25640A1F" w14:textId="77777777">
        <w:trPr>
          <w:trHeight w:val="144" w:hRule="exact"/>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22BE7F42" w14:textId="77777777">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535BBF" w:rsidR="00535BBF" w:rsidP="00535BBF" w:rsidRDefault="00535BBF" w14:paraId="0124D19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535BBF" w:rsidR="00535BBF" w:rsidP="00535BBF" w:rsidRDefault="00535BBF" w14:paraId="7C89FDD9"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54DC662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26485A10"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535BBF" w:rsidR="00535BBF" w:rsidP="00535BBF" w:rsidRDefault="00535BBF" w14:paraId="40B3D481"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4DEC37A6"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535BBF" w:rsidR="00535BBF" w:rsidP="00535BBF" w:rsidRDefault="00535BBF" w14:paraId="7A1FAC86"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535BBF" w:rsidR="00535BBF" w:rsidP="00535BBF" w:rsidRDefault="00535BBF" w14:paraId="2C2A8CFD"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535BBF" w:rsidR="00535BBF" w:rsidP="00535BBF" w:rsidRDefault="00535BBF" w14:paraId="776F8692"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535BBF" w:rsidR="00535BBF" w:rsidP="00535BBF" w:rsidRDefault="00535BBF" w14:paraId="0C8A85E1"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535BBF" w:rsidR="00535BBF" w:rsidP="00535BBF" w:rsidRDefault="00535BBF" w14:paraId="393EBF83"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535BBF" w:rsidR="00535BBF" w:rsidP="00535BBF" w:rsidRDefault="00535BBF" w14:paraId="3745D5F6"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535BBF" w:rsidR="00535BBF" w:rsidP="00535BBF" w:rsidRDefault="00535BBF" w14:paraId="0D2E2240"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535BBF" w:rsidR="00535BBF" w:rsidP="00535BBF" w:rsidRDefault="00535BBF" w14:paraId="3DE4A999"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535BBF" w:rsidR="00535BBF" w:rsidP="00535BBF" w:rsidRDefault="00535BBF" w14:paraId="084B1CD7"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449E17CE"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0004206B"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395C4F89" w14:textId="77777777">
            <w:pPr>
              <w:spacing w:after="0"/>
              <w:ind w:left="0"/>
              <w:rPr>
                <w:rFonts w:ascii="Arial" w:hAnsi="Arial" w:cs="Arial"/>
                <w:szCs w:val="20"/>
              </w:rPr>
            </w:pPr>
            <w:r w:rsidRPr="00535BBF">
              <w:rPr>
                <w:rFonts w:ascii="Arial" w:hAnsi="Arial" w:cs="Arial"/>
                <w:szCs w:val="20"/>
              </w:rPr>
              <w:t> </w:t>
            </w:r>
          </w:p>
        </w:tc>
      </w:tr>
      <w:tr w:rsidRPr="00535BBF" w:rsidR="00535BBF" w:rsidTr="002A59E2" w14:paraId="17E11FE5" w14:textId="77777777">
        <w:trPr>
          <w:trHeight w:val="144" w:hRule="exact"/>
        </w:trPr>
        <w:tc>
          <w:tcPr>
            <w:tcW w:w="273" w:type="dxa"/>
            <w:tcBorders>
              <w:top w:val="nil"/>
              <w:left w:val="single" w:color="auto" w:sz="4" w:space="0"/>
              <w:bottom w:val="nil"/>
              <w:right w:val="nil"/>
            </w:tcBorders>
            <w:shd w:val="clear" w:color="auto" w:fill="auto"/>
            <w:noWrap/>
            <w:vAlign w:val="bottom"/>
            <w:hideMark/>
          </w:tcPr>
          <w:p w:rsidRPr="00535BBF" w:rsidR="00535BBF" w:rsidP="00535BBF" w:rsidRDefault="00535BBF" w14:paraId="09E51651" w14:textId="77777777">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535BBF" w:rsidR="00535BBF" w:rsidP="00535BBF" w:rsidRDefault="00535BBF" w14:paraId="3495C6BE"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535BBF" w:rsidR="00535BBF" w:rsidP="00535BBF" w:rsidRDefault="00535BBF" w14:paraId="70F62C08"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2F0413E9"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535BBF" w:rsidR="00535BBF" w:rsidP="00535BBF" w:rsidRDefault="00535BBF" w14:paraId="4A7CA5CA"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535BBF" w:rsidR="00535BBF" w:rsidP="00535BBF" w:rsidRDefault="00535BBF" w14:paraId="2AF10F8D"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7CEE4D8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535BBF" w:rsidR="00535BBF" w:rsidP="00535BBF" w:rsidRDefault="00535BBF" w14:paraId="5D21A59C"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535BBF" w:rsidR="00535BBF" w:rsidP="00535BBF" w:rsidRDefault="00535BBF" w14:paraId="6EDB42E3"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535BBF" w:rsidR="00535BBF" w:rsidP="00535BBF" w:rsidRDefault="00535BBF" w14:paraId="6CA1E9E9"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535BBF" w:rsidR="00535BBF" w:rsidP="00535BBF" w:rsidRDefault="00535BBF" w14:paraId="1A977BC5"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535BBF" w:rsidR="00535BBF" w:rsidP="00535BBF" w:rsidRDefault="00535BBF" w14:paraId="4073EC3D"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535BBF" w:rsidR="00535BBF" w:rsidP="00535BBF" w:rsidRDefault="00535BBF" w14:paraId="3A3AB86D"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535BBF" w:rsidR="00535BBF" w:rsidP="00535BBF" w:rsidRDefault="00535BBF" w14:paraId="79C2066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535BBF" w:rsidR="00535BBF" w:rsidP="00535BBF" w:rsidRDefault="00535BBF" w14:paraId="237BE72C"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535BBF" w:rsidR="00535BBF" w:rsidP="00535BBF" w:rsidRDefault="00535BBF" w14:paraId="63604957"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535BBF" w:rsidR="00535BBF" w:rsidP="00535BBF" w:rsidRDefault="00535BBF" w14:paraId="7FEA7DF2"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535BBF" w:rsidR="00535BBF" w:rsidP="00535BBF" w:rsidRDefault="00535BBF" w14:paraId="61EEA9F8"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535BBF" w:rsidR="00535BBF" w:rsidP="00535BBF" w:rsidRDefault="00535BBF" w14:paraId="1BFB6F14" w14:textId="77777777">
            <w:pPr>
              <w:spacing w:after="0"/>
              <w:ind w:left="0"/>
              <w:rPr>
                <w:rFonts w:ascii="Arial" w:hAnsi="Arial" w:cs="Arial"/>
                <w:szCs w:val="20"/>
              </w:rPr>
            </w:pPr>
            <w:r w:rsidRPr="00535BBF">
              <w:rPr>
                <w:rFonts w:ascii="Arial" w:hAnsi="Arial" w:cs="Arial"/>
                <w:szCs w:val="20"/>
              </w:rPr>
              <w:t> </w:t>
            </w:r>
          </w:p>
        </w:tc>
      </w:tr>
      <w:tr w:rsidRPr="00535BBF" w:rsidR="00535BBF" w:rsidTr="002A59E2" w14:paraId="4D6B3997" w14:textId="77777777">
        <w:trPr>
          <w:trHeight w:val="144" w:hRule="exact"/>
        </w:trPr>
        <w:tc>
          <w:tcPr>
            <w:tcW w:w="273" w:type="dxa"/>
            <w:tcBorders>
              <w:top w:val="nil"/>
              <w:left w:val="single" w:color="auto" w:sz="4" w:space="0"/>
              <w:bottom w:val="single" w:color="auto" w:sz="4" w:space="0"/>
              <w:right w:val="nil"/>
            </w:tcBorders>
            <w:shd w:val="clear" w:color="auto" w:fill="auto"/>
            <w:noWrap/>
            <w:vAlign w:val="bottom"/>
            <w:hideMark/>
          </w:tcPr>
          <w:p w:rsidRPr="00535BBF" w:rsidR="00535BBF" w:rsidP="00535BBF" w:rsidRDefault="00535BBF" w14:paraId="32914E90" w14:textId="77777777">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single" w:color="auto" w:sz="4" w:space="0"/>
              <w:right w:val="nil"/>
            </w:tcBorders>
            <w:shd w:val="clear" w:color="auto" w:fill="auto"/>
            <w:noWrap/>
            <w:vAlign w:val="bottom"/>
            <w:hideMark/>
          </w:tcPr>
          <w:p w:rsidRPr="00535BBF" w:rsidR="00535BBF" w:rsidP="00535BBF" w:rsidRDefault="00535BBF" w14:paraId="0B7FB0E6" w14:textId="77777777">
            <w:pPr>
              <w:spacing w:after="0"/>
              <w:ind w:left="0"/>
              <w:rPr>
                <w:rFonts w:ascii="Arial" w:hAnsi="Arial" w:cs="Arial"/>
                <w:szCs w:val="20"/>
              </w:rPr>
            </w:pPr>
            <w:r w:rsidRPr="00535BBF">
              <w:rPr>
                <w:rFonts w:ascii="Arial" w:hAnsi="Arial" w:cs="Arial"/>
                <w:szCs w:val="20"/>
              </w:rPr>
              <w:t> </w:t>
            </w:r>
          </w:p>
        </w:tc>
        <w:tc>
          <w:tcPr>
            <w:tcW w:w="538" w:type="dxa"/>
            <w:tcBorders>
              <w:top w:val="nil"/>
              <w:left w:val="nil"/>
              <w:bottom w:val="single" w:color="auto" w:sz="4" w:space="0"/>
              <w:right w:val="nil"/>
            </w:tcBorders>
            <w:shd w:val="clear" w:color="auto" w:fill="auto"/>
            <w:noWrap/>
            <w:vAlign w:val="bottom"/>
            <w:hideMark/>
          </w:tcPr>
          <w:p w:rsidRPr="00535BBF" w:rsidR="00535BBF" w:rsidP="00535BBF" w:rsidRDefault="00535BBF" w14:paraId="3CB21F14" w14:textId="77777777">
            <w:pPr>
              <w:spacing w:after="0"/>
              <w:ind w:left="0"/>
              <w:rPr>
                <w:rFonts w:ascii="Arial" w:hAnsi="Arial" w:cs="Arial"/>
                <w:szCs w:val="20"/>
              </w:rPr>
            </w:pPr>
            <w:r w:rsidRPr="00535BBF">
              <w:rPr>
                <w:rFonts w:ascii="Arial" w:hAnsi="Arial" w:cs="Arial"/>
                <w:szCs w:val="20"/>
              </w:rPr>
              <w:t> </w:t>
            </w:r>
          </w:p>
        </w:tc>
        <w:tc>
          <w:tcPr>
            <w:tcW w:w="537" w:type="dxa"/>
            <w:tcBorders>
              <w:top w:val="nil"/>
              <w:left w:val="nil"/>
              <w:bottom w:val="single" w:color="auto" w:sz="4" w:space="0"/>
              <w:right w:val="nil"/>
            </w:tcBorders>
            <w:shd w:val="clear" w:color="auto" w:fill="auto"/>
            <w:noWrap/>
            <w:vAlign w:val="bottom"/>
            <w:hideMark/>
          </w:tcPr>
          <w:p w:rsidRPr="00535BBF" w:rsidR="00535BBF" w:rsidP="00535BBF" w:rsidRDefault="00535BBF" w14:paraId="185F0C99" w14:textId="77777777">
            <w:pPr>
              <w:spacing w:after="0"/>
              <w:ind w:left="0"/>
              <w:rPr>
                <w:rFonts w:ascii="Arial" w:hAnsi="Arial" w:cs="Arial"/>
                <w:szCs w:val="20"/>
              </w:rPr>
            </w:pPr>
            <w:r w:rsidRPr="00535BBF">
              <w:rPr>
                <w:rFonts w:ascii="Arial" w:hAnsi="Arial" w:cs="Arial"/>
                <w:szCs w:val="20"/>
              </w:rPr>
              <w:t> </w:t>
            </w:r>
          </w:p>
        </w:tc>
        <w:tc>
          <w:tcPr>
            <w:tcW w:w="537" w:type="dxa"/>
            <w:tcBorders>
              <w:top w:val="nil"/>
              <w:left w:val="nil"/>
              <w:bottom w:val="single" w:color="auto" w:sz="4" w:space="0"/>
              <w:right w:val="nil"/>
            </w:tcBorders>
            <w:shd w:val="clear" w:color="auto" w:fill="auto"/>
            <w:noWrap/>
            <w:vAlign w:val="bottom"/>
            <w:hideMark/>
          </w:tcPr>
          <w:p w:rsidRPr="00535BBF" w:rsidR="00535BBF" w:rsidP="00535BBF" w:rsidRDefault="00535BBF" w14:paraId="11730441" w14:textId="77777777">
            <w:pPr>
              <w:spacing w:after="0"/>
              <w:ind w:left="0"/>
              <w:rPr>
                <w:rFonts w:ascii="Arial" w:hAnsi="Arial" w:cs="Arial"/>
                <w:szCs w:val="20"/>
              </w:rPr>
            </w:pPr>
            <w:r w:rsidRPr="00535BBF">
              <w:rPr>
                <w:rFonts w:ascii="Arial" w:hAnsi="Arial" w:cs="Arial"/>
                <w:szCs w:val="20"/>
              </w:rPr>
              <w:t> </w:t>
            </w:r>
          </w:p>
        </w:tc>
        <w:tc>
          <w:tcPr>
            <w:tcW w:w="810" w:type="dxa"/>
            <w:tcBorders>
              <w:top w:val="nil"/>
              <w:left w:val="nil"/>
              <w:bottom w:val="single" w:color="auto" w:sz="4" w:space="0"/>
              <w:right w:val="nil"/>
            </w:tcBorders>
            <w:shd w:val="clear" w:color="auto" w:fill="auto"/>
            <w:noWrap/>
            <w:vAlign w:val="bottom"/>
            <w:hideMark/>
          </w:tcPr>
          <w:p w:rsidRPr="00535BBF" w:rsidR="00535BBF" w:rsidP="00535BBF" w:rsidRDefault="00535BBF" w14:paraId="0476EDB6" w14:textId="77777777">
            <w:pPr>
              <w:spacing w:after="0"/>
              <w:ind w:left="0"/>
              <w:rPr>
                <w:rFonts w:ascii="Arial" w:hAnsi="Arial" w:cs="Arial"/>
                <w:szCs w:val="20"/>
              </w:rPr>
            </w:pPr>
            <w:r w:rsidRPr="00535BBF">
              <w:rPr>
                <w:rFonts w:ascii="Arial" w:hAnsi="Arial" w:cs="Arial"/>
                <w:szCs w:val="20"/>
              </w:rPr>
              <w:t> </w:t>
            </w:r>
          </w:p>
        </w:tc>
        <w:tc>
          <w:tcPr>
            <w:tcW w:w="237" w:type="dxa"/>
            <w:tcBorders>
              <w:top w:val="nil"/>
              <w:left w:val="nil"/>
              <w:bottom w:val="single" w:color="auto" w:sz="4" w:space="0"/>
              <w:right w:val="nil"/>
            </w:tcBorders>
            <w:shd w:val="clear" w:color="auto" w:fill="auto"/>
            <w:noWrap/>
            <w:vAlign w:val="bottom"/>
            <w:hideMark/>
          </w:tcPr>
          <w:p w:rsidRPr="00535BBF" w:rsidR="00535BBF" w:rsidP="00535BBF" w:rsidRDefault="00535BBF" w14:paraId="618A0627" w14:textId="77777777">
            <w:pPr>
              <w:spacing w:after="0"/>
              <w:ind w:left="0"/>
              <w:rPr>
                <w:rFonts w:ascii="Arial" w:hAnsi="Arial" w:cs="Arial"/>
                <w:szCs w:val="20"/>
              </w:rPr>
            </w:pPr>
            <w:r w:rsidRPr="00535BBF">
              <w:rPr>
                <w:rFonts w:ascii="Arial" w:hAnsi="Arial" w:cs="Arial"/>
                <w:szCs w:val="20"/>
              </w:rPr>
              <w:t> </w:t>
            </w:r>
          </w:p>
        </w:tc>
        <w:tc>
          <w:tcPr>
            <w:tcW w:w="1415" w:type="dxa"/>
            <w:tcBorders>
              <w:top w:val="nil"/>
              <w:left w:val="nil"/>
              <w:bottom w:val="single" w:color="auto" w:sz="4" w:space="0"/>
              <w:right w:val="nil"/>
            </w:tcBorders>
            <w:shd w:val="clear" w:color="auto" w:fill="auto"/>
            <w:noWrap/>
            <w:vAlign w:val="bottom"/>
            <w:hideMark/>
          </w:tcPr>
          <w:p w:rsidRPr="00535BBF" w:rsidR="00535BBF" w:rsidP="00535BBF" w:rsidRDefault="00535BBF" w14:paraId="071AF85D" w14:textId="77777777">
            <w:pPr>
              <w:spacing w:after="0"/>
              <w:ind w:left="0"/>
              <w:rPr>
                <w:rFonts w:ascii="Arial" w:hAnsi="Arial" w:cs="Arial"/>
                <w:szCs w:val="20"/>
              </w:rPr>
            </w:pPr>
            <w:r w:rsidRPr="00535BBF">
              <w:rPr>
                <w:rFonts w:ascii="Arial" w:hAnsi="Arial" w:cs="Arial"/>
                <w:szCs w:val="20"/>
              </w:rPr>
              <w:t> </w:t>
            </w:r>
          </w:p>
        </w:tc>
        <w:tc>
          <w:tcPr>
            <w:tcW w:w="447" w:type="dxa"/>
            <w:tcBorders>
              <w:top w:val="nil"/>
              <w:left w:val="nil"/>
              <w:bottom w:val="single" w:color="auto" w:sz="4" w:space="0"/>
              <w:right w:val="nil"/>
            </w:tcBorders>
            <w:shd w:val="clear" w:color="auto" w:fill="auto"/>
            <w:noWrap/>
            <w:vAlign w:val="bottom"/>
            <w:hideMark/>
          </w:tcPr>
          <w:p w:rsidRPr="00535BBF" w:rsidR="00535BBF" w:rsidP="00535BBF" w:rsidRDefault="00535BBF" w14:paraId="30B6B45E" w14:textId="77777777">
            <w:pPr>
              <w:spacing w:after="0"/>
              <w:ind w:left="0"/>
              <w:rPr>
                <w:rFonts w:ascii="Arial" w:hAnsi="Arial" w:cs="Arial"/>
                <w:szCs w:val="20"/>
              </w:rPr>
            </w:pPr>
            <w:r w:rsidRPr="00535BBF">
              <w:rPr>
                <w:rFonts w:ascii="Arial" w:hAnsi="Arial" w:cs="Arial"/>
                <w:szCs w:val="20"/>
              </w:rPr>
              <w:t> </w:t>
            </w:r>
          </w:p>
        </w:tc>
        <w:tc>
          <w:tcPr>
            <w:tcW w:w="1434" w:type="dxa"/>
            <w:tcBorders>
              <w:top w:val="nil"/>
              <w:left w:val="nil"/>
              <w:bottom w:val="single" w:color="auto" w:sz="4" w:space="0"/>
              <w:right w:val="nil"/>
            </w:tcBorders>
            <w:shd w:val="clear" w:color="auto" w:fill="auto"/>
            <w:noWrap/>
            <w:vAlign w:val="bottom"/>
            <w:hideMark/>
          </w:tcPr>
          <w:p w:rsidRPr="00535BBF" w:rsidR="00535BBF" w:rsidP="00535BBF" w:rsidRDefault="00535BBF" w14:paraId="6C3256E8" w14:textId="77777777">
            <w:pPr>
              <w:spacing w:after="0"/>
              <w:ind w:left="0"/>
              <w:rPr>
                <w:rFonts w:ascii="Arial" w:hAnsi="Arial" w:cs="Arial"/>
                <w:szCs w:val="20"/>
              </w:rPr>
            </w:pPr>
            <w:r w:rsidRPr="00535BBF">
              <w:rPr>
                <w:rFonts w:ascii="Arial" w:hAnsi="Arial" w:cs="Arial"/>
                <w:szCs w:val="20"/>
              </w:rPr>
              <w:t> </w:t>
            </w:r>
          </w:p>
        </w:tc>
        <w:tc>
          <w:tcPr>
            <w:tcW w:w="441" w:type="dxa"/>
            <w:tcBorders>
              <w:top w:val="nil"/>
              <w:left w:val="nil"/>
              <w:bottom w:val="single" w:color="auto" w:sz="4" w:space="0"/>
              <w:right w:val="nil"/>
            </w:tcBorders>
            <w:shd w:val="clear" w:color="auto" w:fill="auto"/>
            <w:noWrap/>
            <w:vAlign w:val="bottom"/>
            <w:hideMark/>
          </w:tcPr>
          <w:p w:rsidRPr="00535BBF" w:rsidR="00535BBF" w:rsidP="00535BBF" w:rsidRDefault="00535BBF" w14:paraId="623CFD89" w14:textId="77777777">
            <w:pPr>
              <w:spacing w:after="0"/>
              <w:ind w:left="0"/>
              <w:rPr>
                <w:rFonts w:ascii="Arial" w:hAnsi="Arial" w:cs="Arial"/>
                <w:szCs w:val="20"/>
              </w:rPr>
            </w:pPr>
            <w:r w:rsidRPr="00535BBF">
              <w:rPr>
                <w:rFonts w:ascii="Arial" w:hAnsi="Arial" w:cs="Arial"/>
                <w:szCs w:val="20"/>
              </w:rPr>
              <w:t> </w:t>
            </w:r>
          </w:p>
        </w:tc>
        <w:tc>
          <w:tcPr>
            <w:tcW w:w="1414" w:type="dxa"/>
            <w:gridSpan w:val="3"/>
            <w:tcBorders>
              <w:top w:val="nil"/>
              <w:left w:val="nil"/>
              <w:bottom w:val="single" w:color="auto" w:sz="4" w:space="0"/>
              <w:right w:val="nil"/>
            </w:tcBorders>
            <w:shd w:val="clear" w:color="auto" w:fill="auto"/>
            <w:noWrap/>
            <w:vAlign w:val="bottom"/>
            <w:hideMark/>
          </w:tcPr>
          <w:p w:rsidRPr="00535BBF" w:rsidR="00535BBF" w:rsidP="00535BBF" w:rsidRDefault="00535BBF" w14:paraId="58D76954" w14:textId="77777777">
            <w:pPr>
              <w:spacing w:after="0"/>
              <w:ind w:left="0"/>
              <w:rPr>
                <w:rFonts w:ascii="Arial" w:hAnsi="Arial" w:cs="Arial"/>
                <w:szCs w:val="20"/>
              </w:rPr>
            </w:pPr>
            <w:r w:rsidRPr="00535BBF">
              <w:rPr>
                <w:rFonts w:ascii="Arial" w:hAnsi="Arial" w:cs="Arial"/>
                <w:szCs w:val="20"/>
              </w:rPr>
              <w:t> </w:t>
            </w:r>
          </w:p>
        </w:tc>
        <w:tc>
          <w:tcPr>
            <w:tcW w:w="464" w:type="dxa"/>
            <w:tcBorders>
              <w:top w:val="nil"/>
              <w:left w:val="nil"/>
              <w:bottom w:val="single" w:color="auto" w:sz="4" w:space="0"/>
              <w:right w:val="nil"/>
            </w:tcBorders>
            <w:shd w:val="clear" w:color="auto" w:fill="auto"/>
            <w:noWrap/>
            <w:vAlign w:val="bottom"/>
            <w:hideMark/>
          </w:tcPr>
          <w:p w:rsidRPr="00535BBF" w:rsidR="00535BBF" w:rsidP="00535BBF" w:rsidRDefault="00535BBF" w14:paraId="5AF09F52" w14:textId="77777777">
            <w:pPr>
              <w:spacing w:after="0"/>
              <w:ind w:left="0"/>
              <w:rPr>
                <w:rFonts w:ascii="Arial" w:hAnsi="Arial" w:cs="Arial"/>
                <w:szCs w:val="20"/>
              </w:rPr>
            </w:pPr>
            <w:r w:rsidRPr="00535BBF">
              <w:rPr>
                <w:rFonts w:ascii="Arial" w:hAnsi="Arial" w:cs="Arial"/>
                <w:szCs w:val="20"/>
              </w:rPr>
              <w:t> </w:t>
            </w:r>
          </w:p>
        </w:tc>
        <w:tc>
          <w:tcPr>
            <w:tcW w:w="1431" w:type="dxa"/>
            <w:gridSpan w:val="2"/>
            <w:tcBorders>
              <w:top w:val="nil"/>
              <w:left w:val="nil"/>
              <w:bottom w:val="single" w:color="auto" w:sz="4" w:space="0"/>
              <w:right w:val="nil"/>
            </w:tcBorders>
            <w:shd w:val="clear" w:color="auto" w:fill="auto"/>
            <w:noWrap/>
            <w:vAlign w:val="bottom"/>
            <w:hideMark/>
          </w:tcPr>
          <w:p w:rsidRPr="00535BBF" w:rsidR="00535BBF" w:rsidP="00535BBF" w:rsidRDefault="00535BBF" w14:paraId="5C1CE487" w14:textId="77777777">
            <w:pPr>
              <w:spacing w:after="0"/>
              <w:ind w:left="0"/>
              <w:rPr>
                <w:rFonts w:ascii="Arial" w:hAnsi="Arial" w:cs="Arial"/>
                <w:szCs w:val="20"/>
              </w:rPr>
            </w:pPr>
            <w:r w:rsidRPr="00535BBF">
              <w:rPr>
                <w:rFonts w:ascii="Arial" w:hAnsi="Arial" w:cs="Arial"/>
                <w:szCs w:val="20"/>
              </w:rPr>
              <w:t> </w:t>
            </w:r>
          </w:p>
        </w:tc>
        <w:tc>
          <w:tcPr>
            <w:tcW w:w="552" w:type="dxa"/>
            <w:tcBorders>
              <w:top w:val="nil"/>
              <w:left w:val="nil"/>
              <w:bottom w:val="single" w:color="auto" w:sz="4" w:space="0"/>
              <w:right w:val="nil"/>
            </w:tcBorders>
            <w:shd w:val="clear" w:color="auto" w:fill="auto"/>
            <w:noWrap/>
            <w:vAlign w:val="bottom"/>
            <w:hideMark/>
          </w:tcPr>
          <w:p w:rsidRPr="00535BBF" w:rsidR="00535BBF" w:rsidP="00535BBF" w:rsidRDefault="00535BBF" w14:paraId="5B7803C8" w14:textId="77777777">
            <w:pPr>
              <w:spacing w:after="0"/>
              <w:ind w:left="0"/>
              <w:rPr>
                <w:rFonts w:ascii="Arial" w:hAnsi="Arial" w:cs="Arial"/>
                <w:szCs w:val="20"/>
              </w:rPr>
            </w:pPr>
            <w:r w:rsidRPr="00535BBF">
              <w:rPr>
                <w:rFonts w:ascii="Arial" w:hAnsi="Arial" w:cs="Arial"/>
                <w:szCs w:val="20"/>
              </w:rPr>
              <w:t> </w:t>
            </w:r>
          </w:p>
        </w:tc>
        <w:tc>
          <w:tcPr>
            <w:tcW w:w="1324" w:type="dxa"/>
            <w:gridSpan w:val="4"/>
            <w:tcBorders>
              <w:top w:val="nil"/>
              <w:left w:val="nil"/>
              <w:bottom w:val="single" w:color="auto" w:sz="4" w:space="0"/>
              <w:right w:val="nil"/>
            </w:tcBorders>
            <w:shd w:val="clear" w:color="auto" w:fill="auto"/>
            <w:noWrap/>
            <w:vAlign w:val="bottom"/>
            <w:hideMark/>
          </w:tcPr>
          <w:p w:rsidRPr="00535BBF" w:rsidR="00535BBF" w:rsidP="00535BBF" w:rsidRDefault="00535BBF" w14:paraId="2635E959" w14:textId="77777777">
            <w:pPr>
              <w:spacing w:after="0"/>
              <w:ind w:left="0"/>
              <w:rPr>
                <w:rFonts w:ascii="Arial" w:hAnsi="Arial" w:cs="Arial"/>
                <w:szCs w:val="20"/>
              </w:rPr>
            </w:pPr>
            <w:r w:rsidRPr="00535BBF">
              <w:rPr>
                <w:rFonts w:ascii="Arial" w:hAnsi="Arial" w:cs="Arial"/>
                <w:szCs w:val="20"/>
              </w:rPr>
              <w:t> </w:t>
            </w:r>
          </w:p>
        </w:tc>
        <w:tc>
          <w:tcPr>
            <w:tcW w:w="237" w:type="dxa"/>
            <w:tcBorders>
              <w:top w:val="nil"/>
              <w:left w:val="nil"/>
              <w:bottom w:val="single" w:color="auto" w:sz="4" w:space="0"/>
              <w:right w:val="nil"/>
            </w:tcBorders>
            <w:shd w:val="clear" w:color="auto" w:fill="auto"/>
            <w:noWrap/>
            <w:vAlign w:val="bottom"/>
            <w:hideMark/>
          </w:tcPr>
          <w:p w:rsidRPr="00535BBF" w:rsidR="00535BBF" w:rsidP="00535BBF" w:rsidRDefault="00535BBF" w14:paraId="7D45BF10" w14:textId="77777777">
            <w:pPr>
              <w:spacing w:after="0"/>
              <w:ind w:left="0"/>
              <w:rPr>
                <w:rFonts w:ascii="Arial" w:hAnsi="Arial" w:cs="Arial"/>
                <w:szCs w:val="20"/>
              </w:rPr>
            </w:pPr>
            <w:r w:rsidRPr="00535BBF">
              <w:rPr>
                <w:rFonts w:ascii="Arial" w:hAnsi="Arial" w:cs="Arial"/>
                <w:szCs w:val="20"/>
              </w:rPr>
              <w:t> </w:t>
            </w:r>
          </w:p>
        </w:tc>
        <w:tc>
          <w:tcPr>
            <w:tcW w:w="529" w:type="dxa"/>
            <w:gridSpan w:val="2"/>
            <w:tcBorders>
              <w:top w:val="nil"/>
              <w:left w:val="nil"/>
              <w:bottom w:val="single" w:color="auto" w:sz="4" w:space="0"/>
              <w:right w:val="nil"/>
            </w:tcBorders>
            <w:shd w:val="clear" w:color="auto" w:fill="auto"/>
            <w:noWrap/>
            <w:vAlign w:val="bottom"/>
            <w:hideMark/>
          </w:tcPr>
          <w:p w:rsidRPr="00535BBF" w:rsidR="00535BBF" w:rsidP="00535BBF" w:rsidRDefault="00535BBF" w14:paraId="77BFD0CE" w14:textId="77777777">
            <w:pPr>
              <w:spacing w:after="0"/>
              <w:ind w:left="0"/>
              <w:rPr>
                <w:rFonts w:ascii="Arial" w:hAnsi="Arial" w:cs="Arial"/>
                <w:szCs w:val="20"/>
              </w:rPr>
            </w:pPr>
            <w:r w:rsidRPr="00535BBF">
              <w:rPr>
                <w:rFonts w:ascii="Arial" w:hAnsi="Arial" w:cs="Arial"/>
                <w:szCs w:val="20"/>
              </w:rPr>
              <w:t> </w:t>
            </w:r>
          </w:p>
        </w:tc>
        <w:tc>
          <w:tcPr>
            <w:tcW w:w="558" w:type="dxa"/>
            <w:gridSpan w:val="2"/>
            <w:tcBorders>
              <w:top w:val="nil"/>
              <w:left w:val="nil"/>
              <w:bottom w:val="single" w:color="auto" w:sz="4" w:space="0"/>
              <w:right w:val="single" w:color="auto" w:sz="4" w:space="0"/>
            </w:tcBorders>
            <w:shd w:val="clear" w:color="auto" w:fill="auto"/>
            <w:noWrap/>
            <w:vAlign w:val="bottom"/>
            <w:hideMark/>
          </w:tcPr>
          <w:p w:rsidRPr="00535BBF" w:rsidR="00535BBF" w:rsidP="00535BBF" w:rsidRDefault="00535BBF" w14:paraId="14BA62C1" w14:textId="77777777">
            <w:pPr>
              <w:spacing w:after="0"/>
              <w:ind w:left="0"/>
              <w:rPr>
                <w:rFonts w:ascii="Arial" w:hAnsi="Arial" w:cs="Arial"/>
                <w:szCs w:val="20"/>
              </w:rPr>
            </w:pPr>
            <w:r w:rsidRPr="00535BBF">
              <w:rPr>
                <w:rFonts w:ascii="Arial" w:hAnsi="Arial" w:cs="Arial"/>
                <w:szCs w:val="20"/>
              </w:rPr>
              <w:t> </w:t>
            </w:r>
          </w:p>
        </w:tc>
      </w:tr>
    </w:tbl>
    <w:p w:rsidRPr="009F380C" w:rsidR="00535BBF" w:rsidP="002A59E2" w:rsidRDefault="00535BBF" w14:paraId="258D2787" w14:textId="56B32482">
      <w:pPr>
        <w:pStyle w:val="Heading2"/>
        <w:numPr>
          <w:ilvl w:val="0"/>
          <w:numId w:val="0"/>
        </w:numPr>
      </w:pPr>
      <w:bookmarkStart w:name="_Toc5024434" w:id="527"/>
      <w:r w:rsidRPr="00535BBF">
        <w:t>BLS LMI FRW-B AAMC</w:t>
      </w:r>
      <w:r w:rsidR="005A59C0">
        <w:t xml:space="preserve"> </w:t>
      </w:r>
      <w:r w:rsidR="00CE1E54">
        <w:rPr>
          <w:b w:val="0"/>
          <w:i/>
        </w:rPr>
        <w:t xml:space="preserve">(Revised May </w:t>
      </w:r>
      <w:r w:rsidR="000B089A">
        <w:rPr>
          <w:b w:val="0"/>
          <w:i/>
        </w:rPr>
        <w:t>201</w:t>
      </w:r>
      <w:r w:rsidR="008D62C3">
        <w:rPr>
          <w:b w:val="0"/>
          <w:i/>
        </w:rPr>
        <w:t>8</w:t>
      </w:r>
      <w:r w:rsidRPr="0093059F" w:rsidR="005A59C0">
        <w:rPr>
          <w:b w:val="0"/>
          <w:i/>
        </w:rPr>
        <w:t>)</w:t>
      </w:r>
      <w:bookmarkEnd w:id="527"/>
    </w:p>
    <w:p w:rsidRPr="002A59E2" w:rsidR="00535BBF" w:rsidP="002A59E2" w:rsidRDefault="00535BBF" w14:paraId="33323F6F" w14:textId="77777777">
      <w:pPr>
        <w:jc w:val="center"/>
        <w:rPr>
          <w:rFonts w:ascii="Arial" w:hAnsi="Arial" w:cs="Arial"/>
          <w:b/>
          <w:sz w:val="18"/>
          <w:szCs w:val="18"/>
        </w:rPr>
      </w:pPr>
      <w:r w:rsidRPr="002A59E2">
        <w:rPr>
          <w:rFonts w:ascii="Arial" w:hAnsi="Arial" w:cs="Arial"/>
          <w:b/>
          <w:sz w:val="18"/>
          <w:szCs w:val="18"/>
        </w:rPr>
        <w:lastRenderedPageBreak/>
        <w:t>LMI FINANCIAL RECONCILIATION WORKSHEET (FRW – B) TERMS DEFINED</w:t>
      </w:r>
    </w:p>
    <w:p w:rsidRPr="00535BBF" w:rsidR="00535BBF" w:rsidP="00AE52F4" w:rsidRDefault="00535BBF" w14:paraId="29B8538D" w14:textId="77777777">
      <w:pPr>
        <w:numPr>
          <w:ilvl w:val="0"/>
          <w:numId w:val="110"/>
        </w:numPr>
        <w:spacing w:after="0"/>
        <w:rPr>
          <w:rFonts w:ascii="Arial" w:hAnsi="Arial" w:cs="Arial"/>
          <w:b/>
          <w:i/>
          <w:sz w:val="15"/>
          <w:szCs w:val="15"/>
        </w:rPr>
      </w:pPr>
      <w:r w:rsidRPr="00535BBF">
        <w:rPr>
          <w:rFonts w:ascii="Arial" w:hAnsi="Arial" w:cs="Arial"/>
          <w:b/>
          <w:i/>
          <w:sz w:val="15"/>
          <w:szCs w:val="15"/>
        </w:rPr>
        <w:t>Cumulative Disbursements</w:t>
      </w:r>
      <w:r w:rsidRPr="00535BBF">
        <w:rPr>
          <w:rFonts w:ascii="Arial" w:hAnsi="Arial" w:cs="Arial"/>
          <w:sz w:val="15"/>
          <w:szCs w:val="15"/>
        </w:rPr>
        <w:t>:</w:t>
      </w:r>
    </w:p>
    <w:p w:rsidRPr="00535BBF" w:rsidR="00535BBF" w:rsidP="00535BBF" w:rsidRDefault="00535BBF" w14:paraId="1F6A13FA" w14:textId="77777777">
      <w:pPr>
        <w:spacing w:after="120"/>
        <w:ind w:left="706"/>
        <w:rPr>
          <w:rFonts w:ascii="Arial" w:hAnsi="Arial" w:cs="Arial"/>
          <w:sz w:val="15"/>
          <w:szCs w:val="15"/>
        </w:rPr>
      </w:pPr>
      <w:r w:rsidRPr="00535BBF">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rsidRPr="00535BBF" w:rsidR="00535BBF" w:rsidP="00AE52F4" w:rsidRDefault="00535BBF" w14:paraId="438D29CC" w14:textId="77777777">
      <w:pPr>
        <w:numPr>
          <w:ilvl w:val="0"/>
          <w:numId w:val="106"/>
        </w:numPr>
        <w:spacing w:after="120"/>
        <w:ind w:left="1066"/>
        <w:rPr>
          <w:rFonts w:ascii="Arial" w:hAnsi="Arial" w:cs="Arial"/>
          <w:sz w:val="15"/>
          <w:szCs w:val="15"/>
        </w:rPr>
      </w:pPr>
      <w:r w:rsidRPr="00535BBF">
        <w:rPr>
          <w:rFonts w:ascii="Arial" w:hAnsi="Arial" w:cs="Arial"/>
          <w:sz w:val="15"/>
          <w:szCs w:val="15"/>
        </w:rPr>
        <w:t>applicable credits, refunds and rebates;</w:t>
      </w:r>
    </w:p>
    <w:p w:rsidRPr="00535BBF" w:rsidR="00535BBF" w:rsidP="00AE52F4" w:rsidRDefault="00535BBF" w14:paraId="198957FF" w14:textId="77777777">
      <w:pPr>
        <w:numPr>
          <w:ilvl w:val="0"/>
          <w:numId w:val="106"/>
        </w:numPr>
        <w:spacing w:after="120"/>
        <w:ind w:left="1066"/>
        <w:rPr>
          <w:rFonts w:ascii="Arial" w:hAnsi="Arial" w:cs="Arial"/>
          <w:sz w:val="15"/>
          <w:szCs w:val="15"/>
        </w:rPr>
      </w:pPr>
      <w:r w:rsidRPr="00535BBF">
        <w:rPr>
          <w:rFonts w:ascii="Arial" w:hAnsi="Arial" w:cs="Arial"/>
          <w:sz w:val="15"/>
          <w:szCs w:val="15"/>
        </w:rPr>
        <w:t>outstanding advances and prepaid expenses; and</w:t>
      </w:r>
    </w:p>
    <w:p w:rsidRPr="00535BBF" w:rsidR="00535BBF" w:rsidP="00AE52F4" w:rsidRDefault="00535BBF" w14:paraId="45017FCB" w14:textId="77777777">
      <w:pPr>
        <w:numPr>
          <w:ilvl w:val="0"/>
          <w:numId w:val="106"/>
        </w:numPr>
        <w:spacing w:after="0"/>
        <w:ind w:left="1066"/>
        <w:rPr>
          <w:rFonts w:ascii="Arial" w:hAnsi="Arial" w:cs="Arial"/>
          <w:sz w:val="15"/>
          <w:szCs w:val="15"/>
        </w:rPr>
      </w:pPr>
      <w:r w:rsidRPr="00535BBF">
        <w:rPr>
          <w:rFonts w:ascii="Arial" w:hAnsi="Arial" w:cs="Arial"/>
          <w:sz w:val="15"/>
          <w:szCs w:val="15"/>
        </w:rPr>
        <w:t>other cash adjustments.</w:t>
      </w:r>
    </w:p>
    <w:p w:rsidRPr="00535BBF" w:rsidR="00535BBF" w:rsidP="00AE52F4" w:rsidRDefault="007B3823" w14:paraId="65906463" w14:textId="77777777">
      <w:pPr>
        <w:numPr>
          <w:ilvl w:val="0"/>
          <w:numId w:val="110"/>
        </w:numPr>
        <w:spacing w:after="0"/>
        <w:ind w:hanging="630"/>
        <w:rPr>
          <w:rFonts w:ascii="Arial" w:hAnsi="Arial" w:cs="Arial"/>
          <w:b/>
          <w:i/>
          <w:sz w:val="15"/>
          <w:szCs w:val="15"/>
        </w:rPr>
      </w:pPr>
      <w:r>
        <w:rPr>
          <w:rFonts w:ascii="Arial" w:hAnsi="Arial" w:cs="Arial"/>
          <w:b/>
          <w:i/>
          <w:sz w:val="15"/>
          <w:szCs w:val="15"/>
        </w:rPr>
        <w:t>Payments</w:t>
      </w:r>
      <w:r w:rsidRPr="00535BBF" w:rsidR="00535BBF">
        <w:rPr>
          <w:rFonts w:ascii="Arial" w:hAnsi="Arial" w:cs="Arial"/>
          <w:b/>
          <w:i/>
          <w:sz w:val="15"/>
          <w:szCs w:val="15"/>
        </w:rPr>
        <w:t>:</w:t>
      </w:r>
    </w:p>
    <w:p w:rsidRPr="00535BBF" w:rsidR="00535BBF" w:rsidP="00535BBF" w:rsidRDefault="00535BBF" w14:paraId="6F681B67" w14:textId="77777777">
      <w:pPr>
        <w:ind w:left="720"/>
        <w:rPr>
          <w:rFonts w:ascii="Arial" w:hAnsi="Arial" w:cs="Arial"/>
          <w:sz w:val="15"/>
          <w:szCs w:val="15"/>
        </w:rPr>
      </w:pPr>
      <w:r w:rsidRPr="00535BBF">
        <w:rPr>
          <w:rFonts w:ascii="Arial" w:hAnsi="Arial" w:cs="Arial"/>
          <w:sz w:val="15"/>
          <w:szCs w:val="15"/>
        </w:rPr>
        <w:t xml:space="preserve">The amount of cash drawn down against HHS-PMS or checks received.  </w:t>
      </w:r>
    </w:p>
    <w:p w:rsidRPr="00535BBF" w:rsidR="00535BBF" w:rsidP="00AE52F4" w:rsidRDefault="00535BBF" w14:paraId="07F03EC6" w14:textId="77777777">
      <w:pPr>
        <w:numPr>
          <w:ilvl w:val="0"/>
          <w:numId w:val="110"/>
        </w:numPr>
        <w:spacing w:after="0"/>
        <w:ind w:hanging="630"/>
        <w:rPr>
          <w:rFonts w:ascii="Arial" w:hAnsi="Arial" w:cs="Arial"/>
          <w:b/>
          <w:i/>
          <w:sz w:val="15"/>
          <w:szCs w:val="15"/>
        </w:rPr>
      </w:pPr>
      <w:r w:rsidRPr="00535BBF">
        <w:rPr>
          <w:rFonts w:ascii="Arial" w:hAnsi="Arial" w:cs="Arial"/>
          <w:b/>
          <w:i/>
          <w:sz w:val="15"/>
          <w:szCs w:val="15"/>
        </w:rPr>
        <w:t>Difference:</w:t>
      </w:r>
    </w:p>
    <w:p w:rsidRPr="00535BBF" w:rsidR="00535BBF" w:rsidP="00535BBF" w:rsidRDefault="00535BBF" w14:paraId="26A4EB40" w14:textId="77777777">
      <w:pPr>
        <w:ind w:left="720"/>
        <w:rPr>
          <w:rFonts w:ascii="Arial" w:hAnsi="Arial" w:cs="Arial"/>
          <w:sz w:val="15"/>
          <w:szCs w:val="15"/>
        </w:rPr>
      </w:pPr>
      <w:r w:rsidRPr="00535BBF">
        <w:rPr>
          <w:rFonts w:ascii="Arial" w:hAnsi="Arial" w:cs="Arial"/>
          <w:sz w:val="15"/>
          <w:szCs w:val="15"/>
        </w:rPr>
        <w:t xml:space="preserve">The amount of </w:t>
      </w:r>
      <w:r w:rsidR="007B3823">
        <w:rPr>
          <w:rFonts w:ascii="Arial" w:hAnsi="Arial" w:cs="Arial"/>
          <w:sz w:val="15"/>
          <w:szCs w:val="15"/>
        </w:rPr>
        <w:t>Payments</w:t>
      </w:r>
      <w:r w:rsidRPr="00535BBF">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rsidRPr="00535BBF" w:rsidR="00535BBF" w:rsidP="00535BBF" w:rsidRDefault="00535BBF" w14:paraId="1FE1CE5E" w14:textId="77777777">
      <w:pPr>
        <w:ind w:left="720"/>
        <w:rPr>
          <w:rFonts w:ascii="Arial" w:hAnsi="Arial" w:cs="Arial"/>
          <w:sz w:val="15"/>
          <w:szCs w:val="15"/>
        </w:rPr>
      </w:pPr>
      <w:r w:rsidRPr="00535BBF">
        <w:rPr>
          <w:rFonts w:ascii="Arial" w:hAnsi="Arial" w:cs="Arial"/>
          <w:sz w:val="15"/>
          <w:szCs w:val="15"/>
        </w:rPr>
        <w:t>When the Difference (Line 3) is greater than zero, there are either:</w:t>
      </w:r>
    </w:p>
    <w:p w:rsidRPr="00535BBF" w:rsidR="00535BBF" w:rsidP="00AE52F4" w:rsidRDefault="00535BBF" w14:paraId="34B6B701" w14:textId="77777777">
      <w:pPr>
        <w:numPr>
          <w:ilvl w:val="0"/>
          <w:numId w:val="108"/>
        </w:numPr>
        <w:spacing w:after="0"/>
        <w:rPr>
          <w:rFonts w:ascii="Arial" w:hAnsi="Arial" w:cs="Arial"/>
          <w:sz w:val="15"/>
          <w:szCs w:val="15"/>
        </w:rPr>
      </w:pPr>
      <w:r w:rsidRPr="00535BBF">
        <w:rPr>
          <w:rFonts w:ascii="Arial" w:hAnsi="Arial" w:cs="Arial"/>
          <w:sz w:val="15"/>
          <w:szCs w:val="15"/>
        </w:rPr>
        <w:t>Resources on Order</w:t>
      </w:r>
    </w:p>
    <w:p w:rsidRPr="00535BBF" w:rsidR="00535BBF" w:rsidP="00AE52F4" w:rsidRDefault="00535BBF" w14:paraId="60976672" w14:textId="77777777">
      <w:pPr>
        <w:numPr>
          <w:ilvl w:val="1"/>
          <w:numId w:val="108"/>
        </w:numPr>
        <w:spacing w:after="0"/>
        <w:ind w:left="1530"/>
        <w:rPr>
          <w:rFonts w:ascii="Arial" w:hAnsi="Arial" w:cs="Arial"/>
          <w:sz w:val="15"/>
          <w:szCs w:val="15"/>
        </w:rPr>
      </w:pPr>
      <w:r w:rsidRPr="00535BBF">
        <w:rPr>
          <w:rFonts w:ascii="Arial" w:hAnsi="Arial" w:cs="Arial"/>
          <w:sz w:val="15"/>
          <w:szCs w:val="15"/>
        </w:rPr>
        <w:t xml:space="preserve">The amount of those goods or services that is obligated, but not yet delivered by the vendor.  Does not include:  personal services, personnel benefits, most </w:t>
      </w:r>
      <w:proofErr w:type="spellStart"/>
      <w:r w:rsidRPr="00535BBF">
        <w:rPr>
          <w:rFonts w:ascii="Arial" w:hAnsi="Arial" w:cs="Arial"/>
          <w:sz w:val="15"/>
          <w:szCs w:val="15"/>
        </w:rPr>
        <w:t>nonpersonal</w:t>
      </w:r>
      <w:proofErr w:type="spellEnd"/>
      <w:r w:rsidRPr="00535BBF">
        <w:rPr>
          <w:rFonts w:ascii="Arial" w:hAnsi="Arial" w:cs="Arial"/>
          <w:sz w:val="15"/>
          <w:szCs w:val="15"/>
        </w:rPr>
        <w:t xml:space="preserve"> services line items and any items included as an “Accrual.”</w:t>
      </w:r>
    </w:p>
    <w:p w:rsidRPr="00535BBF" w:rsidR="00535BBF" w:rsidP="00AE52F4" w:rsidRDefault="00535BBF" w14:paraId="2B420F63" w14:textId="77777777">
      <w:pPr>
        <w:numPr>
          <w:ilvl w:val="0"/>
          <w:numId w:val="108"/>
        </w:numPr>
        <w:spacing w:after="0"/>
        <w:rPr>
          <w:rFonts w:ascii="Arial" w:hAnsi="Arial" w:cs="Arial"/>
          <w:sz w:val="15"/>
          <w:szCs w:val="15"/>
        </w:rPr>
      </w:pPr>
      <w:r w:rsidRPr="00535BBF">
        <w:rPr>
          <w:rFonts w:ascii="Arial" w:hAnsi="Arial" w:cs="Arial"/>
          <w:sz w:val="15"/>
          <w:szCs w:val="15"/>
        </w:rPr>
        <w:t>Accruals</w:t>
      </w:r>
    </w:p>
    <w:p w:rsidRPr="00535BBF" w:rsidR="00535BBF" w:rsidP="00AE52F4" w:rsidRDefault="00535BBF" w14:paraId="205518FE" w14:textId="77777777">
      <w:pPr>
        <w:numPr>
          <w:ilvl w:val="1"/>
          <w:numId w:val="108"/>
        </w:numPr>
        <w:spacing w:after="0"/>
        <w:ind w:left="1530"/>
        <w:rPr>
          <w:rFonts w:ascii="Arial" w:hAnsi="Arial" w:cs="Arial"/>
          <w:sz w:val="15"/>
          <w:szCs w:val="15"/>
        </w:rPr>
      </w:pPr>
      <w:r w:rsidRPr="00535BBF">
        <w:rPr>
          <w:rFonts w:ascii="Arial" w:hAnsi="Arial" w:cs="Arial"/>
          <w:sz w:val="15"/>
          <w:szCs w:val="15"/>
        </w:rPr>
        <w:t>The amount of those goods received, services rendered, expenses incurred, and assets acquired, but for which payments have not yet been made.</w:t>
      </w:r>
    </w:p>
    <w:p w:rsidRPr="00535BBF" w:rsidR="00535BBF" w:rsidP="00535BBF" w:rsidRDefault="00535BBF" w14:paraId="7BAC7B72" w14:textId="77777777">
      <w:pPr>
        <w:ind w:left="720"/>
        <w:rPr>
          <w:rFonts w:ascii="Arial" w:hAnsi="Arial" w:cs="Arial"/>
          <w:sz w:val="15"/>
          <w:szCs w:val="15"/>
        </w:rPr>
      </w:pPr>
      <w:r w:rsidRPr="00535BBF">
        <w:rPr>
          <w:rFonts w:ascii="Arial" w:hAnsi="Arial" w:cs="Arial"/>
          <w:sz w:val="15"/>
          <w:szCs w:val="15"/>
        </w:rPr>
        <w:t>When the Difference (Line 3) is less than zero there is:</w:t>
      </w:r>
    </w:p>
    <w:p w:rsidRPr="00535BBF" w:rsidR="00535BBF" w:rsidP="00AE52F4" w:rsidRDefault="00535BBF" w14:paraId="2308C6F1" w14:textId="77777777">
      <w:pPr>
        <w:numPr>
          <w:ilvl w:val="0"/>
          <w:numId w:val="109"/>
        </w:numPr>
        <w:spacing w:after="0"/>
        <w:ind w:left="1080"/>
        <w:rPr>
          <w:rFonts w:ascii="Arial" w:hAnsi="Arial" w:cs="Arial"/>
          <w:sz w:val="15"/>
          <w:szCs w:val="15"/>
        </w:rPr>
      </w:pPr>
      <w:r w:rsidRPr="00535BBF">
        <w:rPr>
          <w:rFonts w:ascii="Arial" w:hAnsi="Arial" w:cs="Arial"/>
          <w:sz w:val="15"/>
          <w:szCs w:val="15"/>
        </w:rPr>
        <w:t>Cash on Hand</w:t>
      </w:r>
    </w:p>
    <w:p w:rsidRPr="00535BBF" w:rsidR="00535BBF" w:rsidP="00AE52F4" w:rsidRDefault="00535BBF" w14:paraId="22C4CF37" w14:textId="77777777">
      <w:pPr>
        <w:numPr>
          <w:ilvl w:val="1"/>
          <w:numId w:val="109"/>
        </w:numPr>
        <w:spacing w:after="0"/>
        <w:ind w:left="1530"/>
        <w:contextualSpacing/>
        <w:rPr>
          <w:rFonts w:ascii="Arial" w:hAnsi="Arial" w:cs="Arial"/>
          <w:sz w:val="15"/>
          <w:szCs w:val="15"/>
        </w:rPr>
      </w:pPr>
      <w:r w:rsidRPr="00535BBF">
        <w:rPr>
          <w:rFonts w:ascii="Arial" w:hAnsi="Arial" w:cs="Arial"/>
          <w:sz w:val="15"/>
          <w:szCs w:val="15"/>
        </w:rPr>
        <w:t xml:space="preserve">The amount of cash available for the payment of obligations.  </w:t>
      </w:r>
    </w:p>
    <w:p w:rsidRPr="00535BBF" w:rsidR="00535BBF" w:rsidP="00AE52F4" w:rsidRDefault="00535BBF" w14:paraId="734E2547" w14:textId="77777777">
      <w:pPr>
        <w:numPr>
          <w:ilvl w:val="0"/>
          <w:numId w:val="110"/>
        </w:numPr>
        <w:spacing w:after="0"/>
        <w:ind w:hanging="630"/>
        <w:rPr>
          <w:rFonts w:ascii="Arial" w:hAnsi="Arial" w:cs="Arial"/>
          <w:b/>
          <w:i/>
          <w:sz w:val="15"/>
          <w:szCs w:val="15"/>
        </w:rPr>
      </w:pPr>
      <w:r w:rsidRPr="00535BBF">
        <w:rPr>
          <w:rFonts w:ascii="Arial" w:hAnsi="Arial" w:cs="Arial"/>
          <w:b/>
          <w:i/>
          <w:sz w:val="15"/>
          <w:szCs w:val="15"/>
        </w:rPr>
        <w:t>Total Obligational Authority:</w:t>
      </w:r>
    </w:p>
    <w:p w:rsidRPr="00535BBF" w:rsidR="00535BBF" w:rsidP="00535BBF" w:rsidRDefault="00535BBF" w14:paraId="17F90CC2" w14:textId="77777777">
      <w:pPr>
        <w:ind w:left="720"/>
        <w:rPr>
          <w:rFonts w:ascii="Arial" w:hAnsi="Arial" w:cs="Arial"/>
          <w:sz w:val="15"/>
          <w:szCs w:val="15"/>
        </w:rPr>
      </w:pPr>
      <w:r w:rsidRPr="00535BBF">
        <w:rPr>
          <w:rFonts w:ascii="Arial" w:hAnsi="Arial" w:cs="Arial"/>
          <w:sz w:val="15"/>
          <w:szCs w:val="15"/>
        </w:rPr>
        <w:t>The amount of funds that the SWA is allowed to obligate against a specific program ( i.e., CES, LAUS, etc.).</w:t>
      </w:r>
    </w:p>
    <w:p w:rsidRPr="00535BBF" w:rsidR="00535BBF" w:rsidP="00AE52F4" w:rsidRDefault="00535BBF" w14:paraId="486B1A9C" w14:textId="77777777">
      <w:pPr>
        <w:numPr>
          <w:ilvl w:val="0"/>
          <w:numId w:val="110"/>
        </w:numPr>
        <w:spacing w:after="0"/>
        <w:ind w:hanging="630"/>
        <w:rPr>
          <w:rFonts w:ascii="Arial" w:hAnsi="Arial" w:cs="Arial"/>
          <w:b/>
          <w:i/>
          <w:sz w:val="15"/>
          <w:szCs w:val="15"/>
        </w:rPr>
      </w:pPr>
      <w:r w:rsidRPr="00535BBF">
        <w:rPr>
          <w:rFonts w:ascii="Arial" w:hAnsi="Arial" w:cs="Arial"/>
          <w:b/>
          <w:i/>
          <w:sz w:val="15"/>
          <w:szCs w:val="15"/>
        </w:rPr>
        <w:t>Unused Obligational Authority:</w:t>
      </w:r>
    </w:p>
    <w:p w:rsidRPr="00535BBF" w:rsidR="00535BBF" w:rsidP="00535BBF" w:rsidRDefault="00535BBF" w14:paraId="4FE8ABFC" w14:textId="77777777">
      <w:pPr>
        <w:ind w:left="720"/>
        <w:rPr>
          <w:sz w:val="18"/>
          <w:szCs w:val="18"/>
        </w:rPr>
      </w:pPr>
      <w:r w:rsidRPr="00535BBF">
        <w:rPr>
          <w:rFonts w:ascii="Arial" w:hAnsi="Arial" w:cs="Arial"/>
          <w:sz w:val="15"/>
          <w:szCs w:val="15"/>
        </w:rPr>
        <w:t>The amount of funds that the SWA did not obligate against a specific program.  This sum should equal Line 4 (Total Obligational Authority) minus Line 2 (</w:t>
      </w:r>
      <w:r w:rsidR="00855047">
        <w:rPr>
          <w:rFonts w:ascii="Arial" w:hAnsi="Arial" w:cs="Arial"/>
          <w:sz w:val="15"/>
          <w:szCs w:val="15"/>
        </w:rPr>
        <w:t>Payments</w:t>
      </w:r>
      <w:r w:rsidRPr="00535BBF">
        <w:rPr>
          <w:rFonts w:ascii="Arial" w:hAnsi="Arial" w:cs="Arial"/>
          <w:sz w:val="15"/>
          <w:szCs w:val="15"/>
        </w:rPr>
        <w:t>).</w:t>
      </w:r>
    </w:p>
    <w:p w:rsidRPr="00535BBF" w:rsidR="00535BBF" w:rsidP="00AE52F4" w:rsidRDefault="00535BBF" w14:paraId="2C1AD02B" w14:textId="77777777">
      <w:pPr>
        <w:numPr>
          <w:ilvl w:val="0"/>
          <w:numId w:val="110"/>
        </w:numPr>
        <w:spacing w:after="0"/>
        <w:ind w:hanging="630"/>
        <w:rPr>
          <w:rFonts w:ascii="Arial" w:hAnsi="Arial" w:cs="Arial"/>
          <w:b/>
          <w:i/>
          <w:sz w:val="15"/>
          <w:szCs w:val="15"/>
        </w:rPr>
      </w:pPr>
      <w:r w:rsidRPr="00535BBF">
        <w:rPr>
          <w:rFonts w:ascii="Arial" w:hAnsi="Arial" w:cs="Arial"/>
          <w:b/>
          <w:i/>
          <w:sz w:val="15"/>
          <w:szCs w:val="15"/>
        </w:rPr>
        <w:t>Revised Obligational Authority:</w:t>
      </w:r>
    </w:p>
    <w:p w:rsidRPr="00535BBF" w:rsidR="00535BBF" w:rsidP="00535BBF" w:rsidRDefault="00535BBF" w14:paraId="1BB0D17F" w14:textId="77777777">
      <w:pPr>
        <w:ind w:left="720"/>
        <w:rPr>
          <w:rFonts w:ascii="Arial" w:hAnsi="Arial" w:cs="Arial"/>
          <w:sz w:val="15"/>
          <w:szCs w:val="15"/>
        </w:rPr>
      </w:pPr>
      <w:r w:rsidRPr="00535BBF">
        <w:rPr>
          <w:rFonts w:ascii="Arial" w:hAnsi="Arial" w:cs="Arial"/>
          <w:sz w:val="15"/>
          <w:szCs w:val="15"/>
        </w:rPr>
        <w:t xml:space="preserve">The actual amount of funds used during the fiscal year.  This sum should equal Line 4 (Total Obligational Authority) minus Line 5 (Unused Obligational Authority). </w:t>
      </w:r>
    </w:p>
    <w:p w:rsidRPr="00535BBF" w:rsidR="00535BBF" w:rsidP="00AE52F4" w:rsidRDefault="00535BBF" w14:paraId="6961C0BD" w14:textId="77777777">
      <w:pPr>
        <w:numPr>
          <w:ilvl w:val="0"/>
          <w:numId w:val="110"/>
        </w:numPr>
        <w:spacing w:after="0"/>
        <w:ind w:hanging="630"/>
        <w:rPr>
          <w:rFonts w:ascii="Arial" w:hAnsi="Arial" w:cs="Arial"/>
          <w:b/>
          <w:i/>
          <w:sz w:val="15"/>
          <w:szCs w:val="15"/>
        </w:rPr>
      </w:pPr>
      <w:r w:rsidRPr="00535BBF">
        <w:rPr>
          <w:rFonts w:ascii="Arial" w:hAnsi="Arial" w:cs="Arial"/>
          <w:b/>
          <w:i/>
          <w:sz w:val="15"/>
          <w:szCs w:val="15"/>
        </w:rPr>
        <w:t>Total Unused Obligational Authority from this page:</w:t>
      </w:r>
    </w:p>
    <w:p w:rsidRPr="00535BBF" w:rsidR="00535BBF" w:rsidP="00535BBF" w:rsidRDefault="00535BBF" w14:paraId="662BF710" w14:textId="77777777">
      <w:pPr>
        <w:spacing w:after="0"/>
        <w:ind w:left="0" w:firstLine="720"/>
      </w:pPr>
      <w:r w:rsidRPr="00535BBF">
        <w:rPr>
          <w:rFonts w:ascii="Arial" w:hAnsi="Arial" w:cs="Arial"/>
          <w:sz w:val="15"/>
          <w:szCs w:val="15"/>
        </w:rPr>
        <w:t xml:space="preserve">Represents all Unused Obligational Authority summed across all programs, which illustrates the total amount of funds that will be </w:t>
      </w:r>
      <w:proofErr w:type="spellStart"/>
      <w:r w:rsidRPr="00535BBF">
        <w:rPr>
          <w:rFonts w:ascii="Arial" w:hAnsi="Arial" w:cs="Arial"/>
          <w:sz w:val="15"/>
          <w:szCs w:val="15"/>
        </w:rPr>
        <w:t>deobligated</w:t>
      </w:r>
      <w:proofErr w:type="spellEnd"/>
      <w:r w:rsidRPr="00535BBF">
        <w:rPr>
          <w:rFonts w:ascii="Arial" w:hAnsi="Arial" w:cs="Arial"/>
          <w:sz w:val="15"/>
          <w:szCs w:val="15"/>
        </w:rPr>
        <w:t xml:space="preserve"> from the CA.   </w:t>
      </w:r>
    </w:p>
    <w:p w:rsidRPr="00E12337" w:rsidR="00116747" w:rsidP="00B25E95" w:rsidRDefault="00116747" w14:paraId="3FB209F0" w14:textId="77777777">
      <w:pPr>
        <w:ind w:left="0"/>
      </w:pPr>
    </w:p>
    <w:p w:rsidRPr="00E12337" w:rsidR="00814D9D" w:rsidP="00E12337" w:rsidRDefault="00814D9D" w14:paraId="2C340FF5" w14:textId="77777777">
      <w:pPr>
        <w:sectPr w:rsidRPr="00E12337" w:rsidR="00814D9D" w:rsidSect="00A916EE">
          <w:headerReference w:type="even" r:id="rId49"/>
          <w:headerReference w:type="default" r:id="rId50"/>
          <w:footerReference w:type="default" r:id="rId51"/>
          <w:headerReference w:type="first" r:id="rId52"/>
          <w:pgSz w:w="15840" w:h="12240" w:orient="landscape" w:code="1"/>
          <w:pgMar w:top="720" w:right="720" w:bottom="720" w:left="720" w:header="432" w:footer="0" w:gutter="0"/>
          <w:cols w:space="720"/>
          <w:docGrid w:linePitch="360"/>
        </w:sectPr>
      </w:pPr>
    </w:p>
    <w:tbl>
      <w:tblPr>
        <w:tblW w:w="10547" w:type="dxa"/>
        <w:jc w:val="center"/>
        <w:tblLook w:val="04A0" w:firstRow="1" w:lastRow="0" w:firstColumn="1" w:lastColumn="0" w:noHBand="0" w:noVBand="1"/>
      </w:tblPr>
      <w:tblGrid>
        <w:gridCol w:w="1813"/>
        <w:gridCol w:w="854"/>
        <w:gridCol w:w="90"/>
        <w:gridCol w:w="171"/>
        <w:gridCol w:w="44"/>
        <w:gridCol w:w="33"/>
        <w:gridCol w:w="365"/>
        <w:gridCol w:w="24"/>
        <w:gridCol w:w="421"/>
        <w:gridCol w:w="8"/>
        <w:gridCol w:w="270"/>
        <w:gridCol w:w="251"/>
        <w:gridCol w:w="22"/>
        <w:gridCol w:w="270"/>
        <w:gridCol w:w="1064"/>
        <w:gridCol w:w="271"/>
        <w:gridCol w:w="1148"/>
        <w:gridCol w:w="61"/>
        <w:gridCol w:w="37"/>
        <w:gridCol w:w="164"/>
        <w:gridCol w:w="56"/>
        <w:gridCol w:w="603"/>
        <w:gridCol w:w="1422"/>
        <w:gridCol w:w="1085"/>
      </w:tblGrid>
      <w:tr w:rsidRPr="00BC4AD1" w:rsidR="00BC4AD1" w:rsidTr="00C86EFE" w14:paraId="62E1127E" w14:textId="77777777">
        <w:trPr>
          <w:trHeight w:val="575"/>
          <w:jc w:val="center"/>
        </w:trPr>
        <w:tc>
          <w:tcPr>
            <w:tcW w:w="3823" w:type="dxa"/>
            <w:gridSpan w:val="10"/>
            <w:tcBorders>
              <w:top w:val="single" w:color="auto" w:sz="4" w:space="0"/>
              <w:left w:val="single" w:color="auto" w:sz="4" w:space="0"/>
              <w:bottom w:val="nil"/>
              <w:right w:val="nil"/>
            </w:tcBorders>
            <w:shd w:val="clear" w:color="auto" w:fill="auto"/>
            <w:noWrap/>
            <w:vAlign w:val="bottom"/>
            <w:hideMark/>
          </w:tcPr>
          <w:p w:rsidRPr="00BC4AD1" w:rsidR="00BC4AD1" w:rsidP="00BC4AD1" w:rsidRDefault="00BC4AD1" w14:paraId="645506B0" w14:textId="77777777">
            <w:pPr>
              <w:spacing w:after="0"/>
              <w:ind w:left="0"/>
              <w:rPr>
                <w:rFonts w:ascii="Arial" w:hAnsi="Arial" w:cs="Arial"/>
                <w:b/>
                <w:bCs/>
                <w:szCs w:val="20"/>
              </w:rPr>
            </w:pPr>
            <w:r w:rsidRPr="00BC4AD1">
              <w:rPr>
                <w:rFonts w:ascii="Arial" w:hAnsi="Arial" w:cs="Arial"/>
                <w:b/>
                <w:bCs/>
                <w:szCs w:val="20"/>
              </w:rPr>
              <w:lastRenderedPageBreak/>
              <w:t>BUREAU OF LABOR STATISTICS</w:t>
            </w:r>
          </w:p>
        </w:tc>
        <w:tc>
          <w:tcPr>
            <w:tcW w:w="543" w:type="dxa"/>
            <w:gridSpan w:val="3"/>
            <w:tcBorders>
              <w:top w:val="single" w:color="auto" w:sz="4" w:space="0"/>
              <w:left w:val="nil"/>
              <w:bottom w:val="nil"/>
              <w:right w:val="nil"/>
            </w:tcBorders>
            <w:shd w:val="clear" w:color="auto" w:fill="auto"/>
            <w:noWrap/>
            <w:vAlign w:val="bottom"/>
            <w:hideMark/>
          </w:tcPr>
          <w:p w:rsidRPr="00BC4AD1" w:rsidR="00BC4AD1" w:rsidP="00BC4AD1" w:rsidRDefault="00BC4AD1" w14:paraId="2CEE823A" w14:textId="77777777">
            <w:pPr>
              <w:spacing w:after="0"/>
              <w:ind w:left="0"/>
              <w:rPr>
                <w:rFonts w:ascii="Arial" w:hAnsi="Arial" w:cs="Arial"/>
                <w:szCs w:val="20"/>
              </w:rPr>
            </w:pPr>
            <w:r w:rsidRPr="00BC4AD1">
              <w:rPr>
                <w:rFonts w:ascii="Arial" w:hAnsi="Arial" w:cs="Arial"/>
                <w:szCs w:val="20"/>
              </w:rPr>
              <w:t> </w:t>
            </w:r>
          </w:p>
        </w:tc>
        <w:tc>
          <w:tcPr>
            <w:tcW w:w="3674" w:type="dxa"/>
            <w:gridSpan w:val="9"/>
            <w:tcBorders>
              <w:top w:val="single" w:color="auto" w:sz="4" w:space="0"/>
              <w:left w:val="nil"/>
              <w:bottom w:val="nil"/>
              <w:right w:val="nil"/>
            </w:tcBorders>
            <w:shd w:val="clear" w:color="auto" w:fill="auto"/>
            <w:noWrap/>
            <w:vAlign w:val="bottom"/>
            <w:hideMark/>
          </w:tcPr>
          <w:p w:rsidRPr="00BC4AD1" w:rsidR="00BC4AD1" w:rsidP="00BC4AD1" w:rsidRDefault="00BC4AD1" w14:paraId="5506C150" w14:textId="77777777">
            <w:pPr>
              <w:spacing w:after="0"/>
              <w:ind w:left="0"/>
              <w:jc w:val="right"/>
              <w:rPr>
                <w:rFonts w:ascii="Arial" w:hAnsi="Arial" w:cs="Arial"/>
                <w:b/>
                <w:bCs/>
                <w:szCs w:val="20"/>
              </w:rPr>
            </w:pPr>
            <w:r w:rsidRPr="00BC4AD1">
              <w:rPr>
                <w:rFonts w:ascii="Arial" w:hAnsi="Arial" w:cs="Arial"/>
                <w:b/>
                <w:bCs/>
                <w:szCs w:val="20"/>
              </w:rPr>
              <w:t>U.S. DEPARTMENT OF LABOR</w:t>
            </w:r>
          </w:p>
        </w:tc>
        <w:tc>
          <w:tcPr>
            <w:tcW w:w="2507" w:type="dxa"/>
            <w:gridSpan w:val="2"/>
            <w:tcBorders>
              <w:top w:val="single" w:color="auto" w:sz="4" w:space="0"/>
              <w:left w:val="nil"/>
              <w:bottom w:val="nil"/>
              <w:right w:val="single" w:color="auto" w:sz="4" w:space="0"/>
            </w:tcBorders>
            <w:shd w:val="clear" w:color="auto" w:fill="auto"/>
            <w:noWrap/>
            <w:vAlign w:val="bottom"/>
            <w:hideMark/>
          </w:tcPr>
          <w:p w:rsidRPr="00BC4AD1" w:rsidR="00BC4AD1" w:rsidP="00BC4AD1" w:rsidRDefault="00BC4AD1" w14:paraId="7F32F685" w14:textId="77777777">
            <w:pPr>
              <w:spacing w:after="0"/>
              <w:ind w:left="0"/>
              <w:rPr>
                <w:rFonts w:ascii="Arial" w:hAnsi="Arial" w:cs="Arial"/>
                <w:sz w:val="14"/>
                <w:szCs w:val="14"/>
              </w:rPr>
            </w:pPr>
          </w:p>
          <w:p w:rsidRPr="00BC4AD1" w:rsidR="00BC4AD1" w:rsidP="00BC4AD1" w:rsidRDefault="00BC4AD1" w14:paraId="61285210" w14:textId="77777777">
            <w:pPr>
              <w:spacing w:after="0"/>
              <w:ind w:left="0"/>
              <w:rPr>
                <w:rFonts w:ascii="Arial" w:hAnsi="Arial" w:cs="Arial"/>
                <w:sz w:val="14"/>
                <w:szCs w:val="14"/>
              </w:rPr>
            </w:pPr>
            <w:r w:rsidRPr="009F380C">
              <w:rPr>
                <w:rFonts w:ascii="Arial" w:hAnsi="Arial" w:cs="Arial"/>
                <w:noProof/>
                <w:sz w:val="14"/>
                <w:szCs w:val="14"/>
              </w:rPr>
              <w:drawing>
                <wp:anchor distT="0" distB="0" distL="114300" distR="114300" simplePos="0" relativeHeight="251636736" behindDoc="0" locked="0" layoutInCell="1" allowOverlap="1" wp14:editId="5F915000" wp14:anchorId="415B1DC1">
                  <wp:simplePos x="0" y="0"/>
                  <wp:positionH relativeFrom="column">
                    <wp:posOffset>445770</wp:posOffset>
                  </wp:positionH>
                  <wp:positionV relativeFrom="paragraph">
                    <wp:posOffset>7620</wp:posOffset>
                  </wp:positionV>
                  <wp:extent cx="830580" cy="7905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30580" cy="790575"/>
                          </a:xfrm>
                          <a:prstGeom prst="rect">
                            <a:avLst/>
                          </a:prstGeom>
                          <a:noFill/>
                        </pic:spPr>
                      </pic:pic>
                    </a:graphicData>
                  </a:graphic>
                </wp:anchor>
              </w:drawing>
            </w:r>
          </w:p>
        </w:tc>
      </w:tr>
      <w:tr w:rsidRPr="00BC4AD1" w:rsidR="00BC4AD1" w:rsidTr="00C86EFE" w14:paraId="036EF148" w14:textId="77777777">
        <w:trPr>
          <w:trHeight w:val="301"/>
          <w:jc w:val="center"/>
        </w:trPr>
        <w:tc>
          <w:tcPr>
            <w:tcW w:w="1813" w:type="dxa"/>
            <w:tcBorders>
              <w:top w:val="nil"/>
              <w:left w:val="single" w:color="auto" w:sz="4" w:space="0"/>
              <w:bottom w:val="nil"/>
              <w:right w:val="nil"/>
            </w:tcBorders>
            <w:shd w:val="clear" w:color="auto" w:fill="auto"/>
            <w:noWrap/>
            <w:vAlign w:val="bottom"/>
            <w:hideMark/>
          </w:tcPr>
          <w:p w:rsidRPr="00BC4AD1" w:rsidR="00BC4AD1" w:rsidP="00BC4AD1" w:rsidRDefault="00BC4AD1" w14:paraId="6F8F4E14" w14:textId="77777777">
            <w:pPr>
              <w:spacing w:after="0"/>
              <w:ind w:left="0"/>
              <w:rPr>
                <w:rFonts w:ascii="Arial" w:hAnsi="Arial" w:cs="Arial"/>
                <w:b/>
                <w:bCs/>
                <w:sz w:val="14"/>
                <w:szCs w:val="14"/>
              </w:rPr>
            </w:pPr>
            <w:r w:rsidRPr="00BC4AD1">
              <w:rPr>
                <w:rFonts w:ascii="Arial" w:hAnsi="Arial" w:cs="Arial"/>
                <w:b/>
                <w:bCs/>
                <w:sz w:val="14"/>
                <w:szCs w:val="14"/>
              </w:rPr>
              <w:t> </w:t>
            </w:r>
          </w:p>
        </w:tc>
        <w:tc>
          <w:tcPr>
            <w:tcW w:w="854" w:type="dxa"/>
            <w:tcBorders>
              <w:top w:val="nil"/>
              <w:left w:val="nil"/>
              <w:bottom w:val="nil"/>
              <w:right w:val="nil"/>
            </w:tcBorders>
            <w:shd w:val="clear" w:color="auto" w:fill="auto"/>
            <w:noWrap/>
            <w:vAlign w:val="bottom"/>
            <w:hideMark/>
          </w:tcPr>
          <w:p w:rsidRPr="00BC4AD1" w:rsidR="00BC4AD1" w:rsidP="00BC4AD1" w:rsidRDefault="00BC4AD1" w14:paraId="67B33B17" w14:textId="77777777">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rsidRPr="00BC4AD1" w:rsidR="00BC4AD1" w:rsidP="00BC4AD1" w:rsidRDefault="00BC4AD1" w14:paraId="61EEDBDD" w14:textId="77777777">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rsidRPr="00BC4AD1" w:rsidR="00BC4AD1" w:rsidP="00BC4AD1" w:rsidRDefault="00BC4AD1" w14:paraId="23758674" w14:textId="77777777">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rsidRPr="00BC4AD1" w:rsidR="00BC4AD1" w:rsidP="00BC4AD1" w:rsidRDefault="00BC4AD1" w14:paraId="6EB3C975" w14:textId="77777777">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rsidRPr="00BC4AD1" w:rsidR="00BC4AD1" w:rsidP="00BC4AD1" w:rsidRDefault="00BC4AD1" w14:paraId="02448BFD" w14:textId="77777777">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rsidRPr="00BC4AD1" w:rsidR="00BC4AD1" w:rsidP="00BC4AD1" w:rsidRDefault="00BC4AD1" w14:paraId="1ABB0D67" w14:textId="77777777">
            <w:pPr>
              <w:spacing w:after="0"/>
              <w:ind w:left="0"/>
              <w:rPr>
                <w:rFonts w:ascii="Arial" w:hAnsi="Arial" w:cs="Arial"/>
                <w:szCs w:val="20"/>
              </w:rPr>
            </w:pPr>
          </w:p>
        </w:tc>
        <w:tc>
          <w:tcPr>
            <w:tcW w:w="1419" w:type="dxa"/>
            <w:gridSpan w:val="2"/>
            <w:tcBorders>
              <w:top w:val="nil"/>
              <w:left w:val="nil"/>
              <w:bottom w:val="nil"/>
              <w:right w:val="nil"/>
            </w:tcBorders>
            <w:shd w:val="clear" w:color="auto" w:fill="auto"/>
            <w:noWrap/>
            <w:vAlign w:val="bottom"/>
            <w:hideMark/>
          </w:tcPr>
          <w:p w:rsidRPr="00BC4AD1" w:rsidR="00BC4AD1" w:rsidP="00BC4AD1" w:rsidRDefault="00BC4AD1" w14:paraId="14FDED82" w14:textId="77777777">
            <w:pPr>
              <w:spacing w:after="0"/>
              <w:ind w:left="0"/>
              <w:jc w:val="center"/>
              <w:rPr>
                <w:rFonts w:ascii="Arial" w:hAnsi="Arial" w:cs="Arial"/>
                <w:b/>
                <w:bCs/>
                <w:szCs w:val="20"/>
              </w:rPr>
            </w:pPr>
          </w:p>
        </w:tc>
        <w:tc>
          <w:tcPr>
            <w:tcW w:w="3428" w:type="dxa"/>
            <w:gridSpan w:val="7"/>
            <w:tcBorders>
              <w:top w:val="nil"/>
              <w:left w:val="nil"/>
              <w:bottom w:val="nil"/>
              <w:right w:val="single" w:color="auto" w:sz="4" w:space="0"/>
            </w:tcBorders>
            <w:shd w:val="clear" w:color="auto" w:fill="auto"/>
            <w:noWrap/>
            <w:vAlign w:val="bottom"/>
            <w:hideMark/>
          </w:tcPr>
          <w:p w:rsidRPr="00BC4AD1" w:rsidR="00BC4AD1" w:rsidP="00BC4AD1" w:rsidRDefault="00BC4AD1" w14:paraId="6C8D4A79" w14:textId="77777777">
            <w:pPr>
              <w:spacing w:after="0"/>
              <w:ind w:left="0"/>
              <w:jc w:val="center"/>
              <w:rPr>
                <w:rFonts w:ascii="Arial" w:hAnsi="Arial" w:cs="Arial"/>
                <w:sz w:val="14"/>
                <w:szCs w:val="14"/>
              </w:rPr>
            </w:pPr>
            <w:r w:rsidRPr="00BC4AD1">
              <w:rPr>
                <w:rFonts w:ascii="Arial" w:hAnsi="Arial" w:cs="Arial"/>
                <w:sz w:val="14"/>
                <w:szCs w:val="14"/>
              </w:rPr>
              <w:t> </w:t>
            </w:r>
          </w:p>
        </w:tc>
      </w:tr>
      <w:tr w:rsidRPr="00BC4AD1" w:rsidR="00BC4AD1" w:rsidTr="00C86EFE" w14:paraId="585AB97D" w14:textId="77777777">
        <w:trPr>
          <w:trHeight w:val="301"/>
          <w:jc w:val="center"/>
        </w:trPr>
        <w:tc>
          <w:tcPr>
            <w:tcW w:w="10547" w:type="dxa"/>
            <w:gridSpan w:val="24"/>
            <w:tcBorders>
              <w:top w:val="nil"/>
              <w:left w:val="single" w:color="auto" w:sz="4" w:space="0"/>
              <w:bottom w:val="nil"/>
              <w:right w:val="single" w:color="auto" w:sz="4" w:space="0"/>
            </w:tcBorders>
            <w:shd w:val="clear" w:color="auto" w:fill="auto"/>
            <w:noWrap/>
            <w:vAlign w:val="bottom"/>
            <w:hideMark/>
          </w:tcPr>
          <w:p w:rsidRPr="002A59E2" w:rsidR="00BC4AD1" w:rsidP="002A59E2" w:rsidRDefault="00BC4AD1" w14:paraId="522B0B3B" w14:textId="77777777">
            <w:pPr>
              <w:jc w:val="center"/>
              <w:rPr>
                <w:rFonts w:ascii="Arial" w:hAnsi="Arial" w:cs="Arial"/>
                <w:b/>
                <w:szCs w:val="20"/>
              </w:rPr>
            </w:pPr>
            <w:r w:rsidRPr="002A59E2">
              <w:rPr>
                <w:rFonts w:ascii="Arial" w:hAnsi="Arial" w:cs="Arial"/>
                <w:b/>
                <w:szCs w:val="20"/>
              </w:rPr>
              <w:t>TRANSMITTAL AND CERTIFICATION FORM</w:t>
            </w:r>
          </w:p>
        </w:tc>
      </w:tr>
      <w:tr w:rsidRPr="00BC4AD1" w:rsidR="00BC4AD1" w:rsidTr="00C86EFE" w14:paraId="073B8264" w14:textId="77777777">
        <w:trPr>
          <w:trHeight w:val="432" w:hRule="exact"/>
          <w:jc w:val="center"/>
        </w:trPr>
        <w:tc>
          <w:tcPr>
            <w:tcW w:w="10547" w:type="dxa"/>
            <w:gridSpan w:val="24"/>
            <w:tcBorders>
              <w:top w:val="nil"/>
              <w:left w:val="single" w:color="auto" w:sz="4" w:space="0"/>
              <w:bottom w:val="single" w:color="auto" w:sz="4" w:space="0"/>
              <w:right w:val="single" w:color="auto" w:sz="4" w:space="0"/>
            </w:tcBorders>
            <w:shd w:val="clear" w:color="auto" w:fill="auto"/>
            <w:noWrap/>
            <w:vAlign w:val="bottom"/>
            <w:hideMark/>
          </w:tcPr>
          <w:p w:rsidRPr="00BC4AD1" w:rsidR="00BC4AD1" w:rsidP="002A59E2" w:rsidRDefault="00BC4AD1" w14:paraId="2B8ACF32" w14:textId="77777777">
            <w:pPr>
              <w:jc w:val="center"/>
            </w:pPr>
            <w:r w:rsidRPr="002A59E2">
              <w:rPr>
                <w:rFonts w:ascii="Arial" w:hAnsi="Arial" w:cs="Arial"/>
                <w:b/>
                <w:szCs w:val="20"/>
              </w:rPr>
              <w:t>FOR LMI COOPERATIVE AGREEMENT CLOSEOUT DOCUMENTS</w:t>
            </w:r>
          </w:p>
        </w:tc>
      </w:tr>
      <w:tr w:rsidRPr="00BC4AD1" w:rsidR="00BC4AD1" w:rsidTr="00C86EFE" w14:paraId="217AB34E" w14:textId="77777777">
        <w:trPr>
          <w:trHeight w:val="1018"/>
          <w:jc w:val="center"/>
        </w:trPr>
        <w:tc>
          <w:tcPr>
            <w:tcW w:w="8040" w:type="dxa"/>
            <w:gridSpan w:val="22"/>
            <w:tcBorders>
              <w:top w:val="single" w:color="auto" w:sz="4" w:space="0"/>
              <w:left w:val="single" w:color="auto" w:sz="4" w:space="0"/>
              <w:bottom w:val="single" w:color="auto" w:sz="4" w:space="0"/>
              <w:right w:val="single" w:color="000000" w:sz="4" w:space="0"/>
            </w:tcBorders>
            <w:shd w:val="clear" w:color="auto" w:fill="auto"/>
            <w:vAlign w:val="bottom"/>
            <w:hideMark/>
          </w:tcPr>
          <w:p w:rsidRPr="00BC4AD1" w:rsidR="00BC4AD1" w:rsidP="006673B8" w:rsidRDefault="00BC4AD1" w14:paraId="1105E5E9" w14:textId="3CF6A028">
            <w:pPr>
              <w:spacing w:after="0"/>
              <w:ind w:left="0"/>
              <w:rPr>
                <w:rFonts w:ascii="Arial" w:hAnsi="Arial" w:cs="Arial"/>
                <w:sz w:val="16"/>
                <w:szCs w:val="16"/>
              </w:rPr>
            </w:pPr>
            <w:r w:rsidRPr="00BC4AD1">
              <w:rPr>
                <w:rFonts w:ascii="Arial" w:hAnsi="Arial" w:cs="Arial"/>
                <w:sz w:val="16"/>
                <w:szCs w:val="16"/>
              </w:rPr>
              <w:t>We estimate that it will take an average of 5-10 minutes to complete this form including time for reviewing instructions, searching existing data sources, gathering and maintaining the data needed, and completing and reviewing the information.  Your response is required to obtain or retain benefits under 29 USC 49</w:t>
            </w:r>
            <w:r w:rsidR="00C3179C">
              <w:rPr>
                <w:rFonts w:ascii="Arial" w:hAnsi="Arial" w:cs="Arial"/>
                <w:sz w:val="16"/>
                <w:szCs w:val="16"/>
              </w:rPr>
              <w:t>L-1</w:t>
            </w:r>
            <w:r w:rsidRPr="00BC4AD1">
              <w:rPr>
                <w:rFonts w:ascii="Arial" w:hAnsi="Arial" w:cs="Arial"/>
                <w:sz w:val="16"/>
                <w:szCs w:val="16"/>
              </w:rPr>
              <w:t>.  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2507" w:type="dxa"/>
            <w:gridSpan w:val="2"/>
            <w:tcBorders>
              <w:top w:val="nil"/>
              <w:left w:val="nil"/>
              <w:bottom w:val="single" w:color="auto" w:sz="4" w:space="0"/>
              <w:right w:val="single" w:color="auto" w:sz="4" w:space="0"/>
            </w:tcBorders>
            <w:shd w:val="clear" w:color="auto" w:fill="auto"/>
            <w:vAlign w:val="center"/>
            <w:hideMark/>
          </w:tcPr>
          <w:p w:rsidRPr="00BC4AD1" w:rsidR="00BC4AD1" w:rsidP="00BC4AD1" w:rsidRDefault="00BC4AD1" w14:paraId="2A51DC3C" w14:textId="1D1BAC45">
            <w:pPr>
              <w:spacing w:after="0"/>
              <w:ind w:left="0"/>
              <w:jc w:val="center"/>
              <w:rPr>
                <w:rFonts w:ascii="Arial" w:hAnsi="Arial" w:cs="Arial"/>
                <w:sz w:val="16"/>
                <w:szCs w:val="16"/>
              </w:rPr>
            </w:pPr>
            <w:r w:rsidRPr="00BC4AD1">
              <w:rPr>
                <w:rFonts w:ascii="Arial" w:hAnsi="Arial" w:cs="Arial"/>
                <w:sz w:val="18"/>
                <w:szCs w:val="18"/>
              </w:rPr>
              <w:br/>
            </w:r>
            <w:r w:rsidRPr="00BC4AD1">
              <w:rPr>
                <w:rFonts w:ascii="Arial" w:hAnsi="Arial" w:cs="Arial"/>
                <w:sz w:val="16"/>
                <w:szCs w:val="16"/>
              </w:rPr>
              <w:t>OMB No. 1220-0079</w:t>
            </w:r>
            <w:r w:rsidRPr="00BC4AD1">
              <w:rPr>
                <w:rFonts w:ascii="Arial" w:hAnsi="Arial" w:cs="Arial"/>
                <w:sz w:val="16"/>
                <w:szCs w:val="16"/>
              </w:rPr>
              <w:br/>
              <w:t xml:space="preserve">Approval Expires  </w:t>
            </w:r>
            <w:r w:rsidR="008D62C3">
              <w:rPr>
                <w:rFonts w:ascii="Arial" w:hAnsi="Arial" w:cs="Arial"/>
                <w:sz w:val="16"/>
                <w:szCs w:val="16"/>
              </w:rPr>
              <w:t>05</w:t>
            </w:r>
            <w:r w:rsidRPr="00BC4AD1">
              <w:rPr>
                <w:rFonts w:ascii="Arial" w:hAnsi="Arial" w:cs="Arial"/>
                <w:sz w:val="16"/>
                <w:szCs w:val="16"/>
              </w:rPr>
              <w:t>-</w:t>
            </w:r>
            <w:r w:rsidR="008D62C3">
              <w:rPr>
                <w:rFonts w:ascii="Arial" w:hAnsi="Arial" w:cs="Arial"/>
                <w:sz w:val="16"/>
                <w:szCs w:val="16"/>
              </w:rPr>
              <w:t>31</w:t>
            </w:r>
            <w:r w:rsidRPr="00BC4AD1">
              <w:rPr>
                <w:rFonts w:ascii="Arial" w:hAnsi="Arial" w:cs="Arial"/>
                <w:sz w:val="16"/>
                <w:szCs w:val="16"/>
              </w:rPr>
              <w:t>-</w:t>
            </w:r>
            <w:r w:rsidR="008D62C3">
              <w:rPr>
                <w:rFonts w:ascii="Arial" w:hAnsi="Arial" w:cs="Arial"/>
                <w:sz w:val="16"/>
                <w:szCs w:val="16"/>
              </w:rPr>
              <w:t>2021</w:t>
            </w:r>
          </w:p>
        </w:tc>
      </w:tr>
      <w:tr w:rsidRPr="00BC4AD1" w:rsidR="00BC4AD1" w:rsidTr="00C86EFE" w14:paraId="12CED466" w14:textId="77777777">
        <w:trPr>
          <w:trHeight w:val="444"/>
          <w:jc w:val="center"/>
        </w:trPr>
        <w:tc>
          <w:tcPr>
            <w:tcW w:w="1813" w:type="dxa"/>
            <w:tcBorders>
              <w:top w:val="nil"/>
              <w:left w:val="single" w:color="auto" w:sz="4" w:space="0"/>
              <w:bottom w:val="nil"/>
              <w:right w:val="nil"/>
            </w:tcBorders>
            <w:shd w:val="clear" w:color="auto" w:fill="auto"/>
            <w:vAlign w:val="bottom"/>
            <w:hideMark/>
          </w:tcPr>
          <w:p w:rsidRPr="00BC4AD1" w:rsidR="00BC4AD1" w:rsidP="00BC4AD1" w:rsidRDefault="00BC4AD1" w14:paraId="7B3D7214" w14:textId="77777777">
            <w:pPr>
              <w:spacing w:after="0"/>
              <w:ind w:left="0"/>
              <w:rPr>
                <w:rFonts w:ascii="Arial" w:hAnsi="Arial" w:cs="Arial"/>
                <w:szCs w:val="20"/>
              </w:rPr>
            </w:pPr>
            <w:r w:rsidRPr="00BC4AD1">
              <w:rPr>
                <w:rFonts w:ascii="Arial" w:hAnsi="Arial" w:cs="Arial"/>
                <w:szCs w:val="20"/>
              </w:rPr>
              <w:t>State Workforce Agency (SWA):</w:t>
            </w:r>
          </w:p>
        </w:tc>
        <w:tc>
          <w:tcPr>
            <w:tcW w:w="854" w:type="dxa"/>
            <w:tcBorders>
              <w:top w:val="nil"/>
              <w:left w:val="nil"/>
              <w:bottom w:val="single" w:color="auto" w:sz="4" w:space="0"/>
              <w:right w:val="nil"/>
            </w:tcBorders>
            <w:shd w:val="clear" w:color="auto" w:fill="auto"/>
            <w:noWrap/>
            <w:vAlign w:val="bottom"/>
            <w:hideMark/>
          </w:tcPr>
          <w:p w:rsidRPr="00BC4AD1" w:rsidR="00BC4AD1" w:rsidP="00BC4AD1" w:rsidRDefault="00BC4AD1" w14:paraId="7F4E52B0" w14:textId="77777777">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color="auto" w:sz="4" w:space="0"/>
              <w:right w:val="nil"/>
            </w:tcBorders>
            <w:shd w:val="clear" w:color="auto" w:fill="auto"/>
            <w:noWrap/>
            <w:vAlign w:val="bottom"/>
            <w:hideMark/>
          </w:tcPr>
          <w:p w:rsidRPr="00BC4AD1" w:rsidR="00BC4AD1" w:rsidP="00BC4AD1" w:rsidRDefault="00BC4AD1" w14:paraId="7AC719A7" w14:textId="77777777">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color="auto" w:sz="4" w:space="0"/>
              <w:right w:val="nil"/>
            </w:tcBorders>
            <w:shd w:val="clear" w:color="auto" w:fill="auto"/>
            <w:noWrap/>
            <w:vAlign w:val="bottom"/>
            <w:hideMark/>
          </w:tcPr>
          <w:p w:rsidRPr="00BC4AD1" w:rsidR="00BC4AD1" w:rsidP="00BC4AD1" w:rsidRDefault="00BC4AD1" w14:paraId="43301547" w14:textId="77777777">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color="auto" w:sz="4" w:space="0"/>
              <w:right w:val="nil"/>
            </w:tcBorders>
            <w:shd w:val="clear" w:color="auto" w:fill="auto"/>
            <w:noWrap/>
            <w:vAlign w:val="bottom"/>
            <w:hideMark/>
          </w:tcPr>
          <w:p w:rsidRPr="00BC4AD1" w:rsidR="00BC4AD1" w:rsidP="00BC4AD1" w:rsidRDefault="00BC4AD1" w14:paraId="26AD1724" w14:textId="77777777">
            <w:pPr>
              <w:spacing w:after="0"/>
              <w:ind w:left="0"/>
              <w:rPr>
                <w:rFonts w:ascii="Arial" w:hAnsi="Arial" w:cs="Arial"/>
                <w:sz w:val="14"/>
                <w:szCs w:val="14"/>
              </w:rPr>
            </w:pPr>
          </w:p>
        </w:tc>
        <w:tc>
          <w:tcPr>
            <w:tcW w:w="529" w:type="dxa"/>
            <w:gridSpan w:val="3"/>
            <w:tcBorders>
              <w:top w:val="nil"/>
              <w:left w:val="nil"/>
              <w:bottom w:val="single" w:color="auto" w:sz="4" w:space="0"/>
              <w:right w:val="nil"/>
            </w:tcBorders>
            <w:shd w:val="clear" w:color="auto" w:fill="auto"/>
            <w:noWrap/>
            <w:vAlign w:val="bottom"/>
            <w:hideMark/>
          </w:tcPr>
          <w:p w:rsidRPr="00BC4AD1" w:rsidR="00BC4AD1" w:rsidP="00BC4AD1" w:rsidRDefault="00BC4AD1" w14:paraId="595D8B74" w14:textId="77777777">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color="auto" w:sz="4" w:space="0"/>
              <w:right w:val="nil"/>
            </w:tcBorders>
            <w:shd w:val="clear" w:color="auto" w:fill="auto"/>
            <w:noWrap/>
            <w:vAlign w:val="bottom"/>
            <w:hideMark/>
          </w:tcPr>
          <w:p w:rsidRPr="00BC4AD1" w:rsidR="00BC4AD1" w:rsidP="00BC4AD1" w:rsidRDefault="00BC4AD1" w14:paraId="74BBD700" w14:textId="77777777">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color="auto" w:sz="4" w:space="0"/>
              <w:right w:val="nil"/>
            </w:tcBorders>
            <w:shd w:val="clear" w:color="auto" w:fill="auto"/>
            <w:noWrap/>
            <w:vAlign w:val="bottom"/>
            <w:hideMark/>
          </w:tcPr>
          <w:p w:rsidRPr="00BC4AD1" w:rsidR="00BC4AD1" w:rsidP="00BC4AD1" w:rsidRDefault="00BC4AD1" w14:paraId="6534107C" w14:textId="77777777">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color="auto" w:sz="4" w:space="0"/>
              <w:right w:val="nil"/>
            </w:tcBorders>
            <w:shd w:val="clear" w:color="auto" w:fill="auto"/>
            <w:noWrap/>
            <w:vAlign w:val="bottom"/>
            <w:hideMark/>
          </w:tcPr>
          <w:p w:rsidRPr="00BC4AD1" w:rsidR="00BC4AD1" w:rsidP="00BC4AD1" w:rsidRDefault="00BC4AD1" w14:paraId="19695E0F" w14:textId="77777777">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color="auto" w:sz="4" w:space="0"/>
              <w:right w:val="nil"/>
            </w:tcBorders>
            <w:shd w:val="clear" w:color="auto" w:fill="auto"/>
            <w:noWrap/>
            <w:vAlign w:val="bottom"/>
            <w:hideMark/>
          </w:tcPr>
          <w:p w:rsidRPr="00BC4AD1" w:rsidR="00BC4AD1" w:rsidP="00BC4AD1" w:rsidRDefault="00BC4AD1" w14:paraId="7A4A2655" w14:textId="77777777">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color="auto" w:sz="4" w:space="0"/>
              <w:right w:val="nil"/>
            </w:tcBorders>
            <w:shd w:val="clear" w:color="auto" w:fill="auto"/>
            <w:noWrap/>
            <w:vAlign w:val="bottom"/>
            <w:hideMark/>
          </w:tcPr>
          <w:p w:rsidRPr="00BC4AD1" w:rsidR="00BC4AD1" w:rsidP="00BC4AD1" w:rsidRDefault="00BC4AD1" w14:paraId="09AD96A0" w14:textId="77777777">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color="auto" w:sz="4" w:space="0"/>
            </w:tcBorders>
            <w:shd w:val="clear" w:color="auto" w:fill="auto"/>
            <w:noWrap/>
            <w:vAlign w:val="bottom"/>
            <w:hideMark/>
          </w:tcPr>
          <w:p w:rsidRPr="00BC4AD1" w:rsidR="00BC4AD1" w:rsidP="00BC4AD1" w:rsidRDefault="00BC4AD1" w14:paraId="63782275" w14:textId="77777777">
            <w:pPr>
              <w:spacing w:after="0"/>
              <w:ind w:left="0"/>
              <w:rPr>
                <w:rFonts w:ascii="Arial" w:hAnsi="Arial" w:cs="Arial"/>
                <w:sz w:val="14"/>
                <w:szCs w:val="14"/>
              </w:rPr>
            </w:pPr>
            <w:r w:rsidRPr="00BC4AD1">
              <w:rPr>
                <w:rFonts w:ascii="Arial" w:hAnsi="Arial" w:cs="Arial"/>
                <w:sz w:val="14"/>
                <w:szCs w:val="14"/>
              </w:rPr>
              <w:t> </w:t>
            </w:r>
          </w:p>
        </w:tc>
      </w:tr>
      <w:tr w:rsidRPr="00BC4AD1" w:rsidR="00BC4AD1" w:rsidTr="00C86EFE" w14:paraId="704098A5"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BC4AD1" w:rsidR="00BC4AD1" w:rsidP="00BC4AD1" w:rsidRDefault="00BC4AD1" w14:paraId="23B70421" w14:textId="77777777">
            <w:pPr>
              <w:spacing w:after="0"/>
              <w:ind w:left="0"/>
              <w:jc w:val="right"/>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BC4AD1" w:rsidR="00BC4AD1" w:rsidP="00BC4AD1" w:rsidRDefault="00BC4AD1" w14:paraId="3F262CDF"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BC4AD1" w:rsidR="00BC4AD1" w:rsidP="00BC4AD1" w:rsidRDefault="00BC4AD1" w14:paraId="36943A68"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BC4AD1" w:rsidR="00BC4AD1" w:rsidP="00BC4AD1" w:rsidRDefault="00BC4AD1" w14:paraId="6F9187FD"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BC4AD1" w:rsidR="00BC4AD1" w:rsidP="00BC4AD1" w:rsidRDefault="00BC4AD1" w14:paraId="3D1AD771"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BC4AD1" w:rsidR="00BC4AD1" w:rsidP="00BC4AD1" w:rsidRDefault="00BC4AD1" w14:paraId="49C7DE7F"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BC4AD1" w:rsidR="00BC4AD1" w:rsidP="00BC4AD1" w:rsidRDefault="00BC4AD1" w14:paraId="13AF7CD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BC4AD1" w:rsidR="00BC4AD1" w:rsidP="00BC4AD1" w:rsidRDefault="00BC4AD1" w14:paraId="4E5406C3"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BC4AD1" w:rsidR="00BC4AD1" w:rsidP="00BC4AD1" w:rsidRDefault="00BC4AD1" w14:paraId="08944075"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BC4AD1" w:rsidR="00BC4AD1" w:rsidP="00BC4AD1" w:rsidRDefault="00BC4AD1" w14:paraId="3A798545"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BC4AD1" w:rsidR="00BC4AD1" w:rsidP="00BC4AD1" w:rsidRDefault="00BC4AD1" w14:paraId="62FA8DD1" w14:textId="77777777">
            <w:pPr>
              <w:spacing w:after="0"/>
              <w:ind w:left="0"/>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BC4AD1" w:rsidR="00BC4AD1" w:rsidP="00BC4AD1" w:rsidRDefault="00BC4AD1" w14:paraId="411F7E64" w14:textId="77777777">
            <w:pPr>
              <w:spacing w:after="0"/>
              <w:ind w:left="0"/>
              <w:rPr>
                <w:rFonts w:ascii="Arial" w:hAnsi="Arial" w:cs="Arial"/>
                <w:sz w:val="14"/>
                <w:szCs w:val="14"/>
              </w:rPr>
            </w:pPr>
            <w:r w:rsidRPr="00BC4AD1">
              <w:rPr>
                <w:rFonts w:ascii="Arial" w:hAnsi="Arial" w:cs="Arial"/>
                <w:sz w:val="14"/>
                <w:szCs w:val="14"/>
              </w:rPr>
              <w:t> </w:t>
            </w:r>
          </w:p>
        </w:tc>
      </w:tr>
      <w:tr w:rsidRPr="00BC4AD1" w:rsidR="00BC4AD1" w:rsidTr="00C86EFE" w14:paraId="54D1161B"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BC4AD1" w:rsidR="00BC4AD1" w:rsidP="00BC4AD1" w:rsidRDefault="00BC4AD1" w14:paraId="792CD55E" w14:textId="77777777">
            <w:pPr>
              <w:spacing w:after="0"/>
              <w:ind w:left="0"/>
              <w:jc w:val="right"/>
              <w:rPr>
                <w:rFonts w:ascii="Arial" w:hAnsi="Arial" w:cs="Arial"/>
                <w:szCs w:val="20"/>
              </w:rPr>
            </w:pPr>
            <w:r w:rsidRPr="00BC4AD1">
              <w:rPr>
                <w:rFonts w:ascii="Arial" w:hAnsi="Arial" w:cs="Arial"/>
                <w:szCs w:val="20"/>
              </w:rPr>
              <w:t>CA#:</w:t>
            </w:r>
          </w:p>
        </w:tc>
        <w:tc>
          <w:tcPr>
            <w:tcW w:w="2010" w:type="dxa"/>
            <w:gridSpan w:val="9"/>
            <w:tcBorders>
              <w:top w:val="nil"/>
              <w:left w:val="nil"/>
              <w:bottom w:val="single" w:color="auto" w:sz="4" w:space="0"/>
              <w:right w:val="nil"/>
            </w:tcBorders>
            <w:shd w:val="clear" w:color="auto" w:fill="auto"/>
            <w:vAlign w:val="bottom"/>
            <w:hideMark/>
          </w:tcPr>
          <w:p w:rsidRPr="00BC4AD1" w:rsidR="00BC4AD1" w:rsidP="00BC4AD1" w:rsidRDefault="00BC4AD1" w14:paraId="480278D9" w14:textId="77777777">
            <w:pPr>
              <w:spacing w:after="0"/>
              <w:ind w:left="0"/>
              <w:rPr>
                <w:rFonts w:ascii="Arial" w:hAnsi="Arial" w:cs="Arial"/>
                <w:sz w:val="14"/>
                <w:szCs w:val="14"/>
              </w:rPr>
            </w:pPr>
            <w:r w:rsidRPr="00BC4AD1">
              <w:rPr>
                <w:rFonts w:ascii="Arial" w:hAnsi="Arial" w:cs="Arial"/>
                <w:sz w:val="14"/>
                <w:szCs w:val="14"/>
              </w:rPr>
              <w:t> </w:t>
            </w:r>
          </w:p>
        </w:tc>
        <w:tc>
          <w:tcPr>
            <w:tcW w:w="1877" w:type="dxa"/>
            <w:gridSpan w:val="5"/>
            <w:tcBorders>
              <w:top w:val="nil"/>
              <w:left w:val="nil"/>
              <w:bottom w:val="nil"/>
              <w:right w:val="nil"/>
            </w:tcBorders>
            <w:shd w:val="clear" w:color="auto" w:fill="auto"/>
            <w:noWrap/>
            <w:vAlign w:val="bottom"/>
            <w:hideMark/>
          </w:tcPr>
          <w:p w:rsidRPr="00BC4AD1" w:rsidR="00BC4AD1" w:rsidP="00BC4AD1" w:rsidRDefault="00BC4AD1" w14:paraId="21E306DC" w14:textId="77777777">
            <w:pPr>
              <w:spacing w:after="0"/>
              <w:ind w:left="0"/>
              <w:jc w:val="right"/>
              <w:rPr>
                <w:rFonts w:ascii="Arial" w:hAnsi="Arial" w:cs="Arial"/>
                <w:szCs w:val="20"/>
              </w:rPr>
            </w:pPr>
            <w:r w:rsidRPr="00BC4AD1">
              <w:rPr>
                <w:rFonts w:ascii="Arial" w:hAnsi="Arial" w:cs="Arial"/>
                <w:szCs w:val="20"/>
              </w:rPr>
              <w:t>CA Period From:</w:t>
            </w:r>
          </w:p>
        </w:tc>
        <w:tc>
          <w:tcPr>
            <w:tcW w:w="1517" w:type="dxa"/>
            <w:gridSpan w:val="4"/>
            <w:tcBorders>
              <w:top w:val="nil"/>
              <w:left w:val="nil"/>
              <w:bottom w:val="single" w:color="auto" w:sz="4" w:space="0"/>
              <w:right w:val="nil"/>
            </w:tcBorders>
            <w:shd w:val="clear" w:color="auto" w:fill="auto"/>
            <w:noWrap/>
            <w:vAlign w:val="bottom"/>
            <w:hideMark/>
          </w:tcPr>
          <w:p w:rsidRPr="00BC4AD1" w:rsidR="00BC4AD1" w:rsidP="00BC4AD1" w:rsidRDefault="00BC4AD1" w14:paraId="1D8ADA39" w14:textId="77777777">
            <w:pPr>
              <w:spacing w:after="0"/>
              <w:ind w:left="0"/>
              <w:jc w:val="center"/>
              <w:rPr>
                <w:rFonts w:ascii="Arial" w:hAnsi="Arial" w:cs="Arial"/>
                <w:sz w:val="14"/>
                <w:szCs w:val="14"/>
              </w:rPr>
            </w:pPr>
            <w:r w:rsidRPr="00BC4AD1">
              <w:rPr>
                <w:rFonts w:ascii="Arial" w:hAnsi="Arial" w:cs="Arial"/>
                <w:sz w:val="14"/>
                <w:szCs w:val="14"/>
              </w:rPr>
              <w:t> </w:t>
            </w:r>
          </w:p>
        </w:tc>
        <w:tc>
          <w:tcPr>
            <w:tcW w:w="823" w:type="dxa"/>
            <w:gridSpan w:val="3"/>
            <w:tcBorders>
              <w:top w:val="nil"/>
              <w:left w:val="nil"/>
              <w:right w:val="nil"/>
            </w:tcBorders>
            <w:shd w:val="clear" w:color="auto" w:fill="auto"/>
            <w:noWrap/>
            <w:vAlign w:val="bottom"/>
            <w:hideMark/>
          </w:tcPr>
          <w:p w:rsidRPr="00BC4AD1" w:rsidR="00BC4AD1" w:rsidP="00BC4AD1" w:rsidRDefault="00BC4AD1" w14:paraId="72E28E4D" w14:textId="77777777">
            <w:pPr>
              <w:spacing w:after="0"/>
              <w:ind w:left="0"/>
              <w:jc w:val="right"/>
              <w:rPr>
                <w:rFonts w:ascii="Arial" w:hAnsi="Arial" w:cs="Arial"/>
                <w:szCs w:val="20"/>
              </w:rPr>
            </w:pPr>
            <w:r w:rsidRPr="00BC4AD1">
              <w:rPr>
                <w:rFonts w:ascii="Arial" w:hAnsi="Arial" w:cs="Arial"/>
                <w:szCs w:val="20"/>
              </w:rPr>
              <w:t xml:space="preserve">To: </w:t>
            </w:r>
          </w:p>
        </w:tc>
        <w:tc>
          <w:tcPr>
            <w:tcW w:w="1422" w:type="dxa"/>
            <w:tcBorders>
              <w:top w:val="nil"/>
              <w:left w:val="nil"/>
              <w:bottom w:val="single" w:color="auto" w:sz="4" w:space="0"/>
              <w:right w:val="nil"/>
            </w:tcBorders>
            <w:shd w:val="clear" w:color="auto" w:fill="auto"/>
            <w:noWrap/>
            <w:vAlign w:val="bottom"/>
            <w:hideMark/>
          </w:tcPr>
          <w:p w:rsidRPr="00BC4AD1" w:rsidR="00BC4AD1" w:rsidP="00BC4AD1" w:rsidRDefault="00BC4AD1" w14:paraId="787A18C1" w14:textId="77777777">
            <w:pPr>
              <w:spacing w:after="0"/>
              <w:ind w:left="0"/>
              <w:jc w:val="center"/>
              <w:rPr>
                <w:rFonts w:ascii="Arial" w:hAnsi="Arial" w:cs="Arial"/>
                <w:sz w:val="14"/>
                <w:szCs w:val="14"/>
              </w:rPr>
            </w:pPr>
          </w:p>
        </w:tc>
        <w:tc>
          <w:tcPr>
            <w:tcW w:w="1085" w:type="dxa"/>
            <w:tcBorders>
              <w:top w:val="nil"/>
              <w:left w:val="nil"/>
              <w:bottom w:val="nil"/>
              <w:right w:val="single" w:color="auto" w:sz="4" w:space="0"/>
            </w:tcBorders>
            <w:shd w:val="clear" w:color="auto" w:fill="auto"/>
            <w:noWrap/>
            <w:vAlign w:val="bottom"/>
            <w:hideMark/>
          </w:tcPr>
          <w:p w:rsidRPr="00BC4AD1" w:rsidR="00BC4AD1" w:rsidP="00BC4AD1" w:rsidRDefault="00BC4AD1" w14:paraId="7F149CD2" w14:textId="77777777">
            <w:pPr>
              <w:spacing w:after="0"/>
              <w:ind w:left="0"/>
              <w:rPr>
                <w:rFonts w:ascii="Arial" w:hAnsi="Arial" w:cs="Arial"/>
                <w:sz w:val="14"/>
                <w:szCs w:val="14"/>
              </w:rPr>
            </w:pPr>
          </w:p>
        </w:tc>
      </w:tr>
      <w:tr w:rsidRPr="00BC4AD1" w:rsidR="00BC4AD1" w:rsidTr="00C86EFE" w14:paraId="693B8023"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BC4AD1" w:rsidR="00BC4AD1" w:rsidP="00BC4AD1" w:rsidRDefault="00BC4AD1" w14:paraId="7449E059" w14:textId="77777777">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BC4AD1" w:rsidR="00BC4AD1" w:rsidP="00BC4AD1" w:rsidRDefault="00BC4AD1" w14:paraId="5130AEAB"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BC4AD1" w:rsidR="00BC4AD1" w:rsidP="00BC4AD1" w:rsidRDefault="00BC4AD1" w14:paraId="53A9A52B"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BC4AD1" w:rsidR="00BC4AD1" w:rsidP="00BC4AD1" w:rsidRDefault="00BC4AD1" w14:paraId="2E3254AA"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BC4AD1" w:rsidR="00BC4AD1" w:rsidP="00BC4AD1" w:rsidRDefault="00BC4AD1" w14:paraId="5BE6C2C4"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BC4AD1" w:rsidR="00BC4AD1" w:rsidP="00BC4AD1" w:rsidRDefault="00BC4AD1" w14:paraId="3ECABE35"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BC4AD1" w:rsidR="00BC4AD1" w:rsidP="00BC4AD1" w:rsidRDefault="00BC4AD1" w14:paraId="02EFCB67"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BC4AD1" w:rsidR="00BC4AD1" w:rsidP="00BC4AD1" w:rsidRDefault="00BC4AD1" w14:paraId="445AE138"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BC4AD1" w:rsidR="00BC4AD1" w:rsidP="00BC4AD1" w:rsidRDefault="00BC4AD1" w14:paraId="6D7F0107"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BC4AD1" w:rsidR="00BC4AD1" w:rsidP="00BC4AD1" w:rsidRDefault="00BC4AD1" w14:paraId="3C5758AA"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BC4AD1" w:rsidR="00BC4AD1" w:rsidP="00BC4AD1" w:rsidRDefault="00BC4AD1" w14:paraId="7DF1339E" w14:textId="77777777">
            <w:pPr>
              <w:spacing w:after="0"/>
              <w:ind w:left="0"/>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BC4AD1" w:rsidR="00BC4AD1" w:rsidP="00BC4AD1" w:rsidRDefault="00BC4AD1" w14:paraId="295627A4" w14:textId="77777777">
            <w:pPr>
              <w:spacing w:after="0"/>
              <w:ind w:left="0"/>
              <w:rPr>
                <w:rFonts w:ascii="Arial" w:hAnsi="Arial" w:cs="Arial"/>
                <w:sz w:val="14"/>
                <w:szCs w:val="14"/>
              </w:rPr>
            </w:pPr>
            <w:r w:rsidRPr="00BC4AD1">
              <w:rPr>
                <w:rFonts w:ascii="Arial" w:hAnsi="Arial" w:cs="Arial"/>
                <w:sz w:val="14"/>
                <w:szCs w:val="14"/>
              </w:rPr>
              <w:t> </w:t>
            </w:r>
          </w:p>
        </w:tc>
      </w:tr>
      <w:tr w:rsidRPr="00BC4AD1" w:rsidR="00BC4AD1" w:rsidTr="004D3916" w14:paraId="7A068DD5" w14:textId="77777777">
        <w:trPr>
          <w:trHeight w:val="222"/>
          <w:jc w:val="center"/>
        </w:trPr>
        <w:tc>
          <w:tcPr>
            <w:tcW w:w="1813" w:type="dxa"/>
            <w:tcBorders>
              <w:top w:val="nil"/>
              <w:left w:val="single" w:color="auto" w:sz="4" w:space="0"/>
              <w:bottom w:val="single" w:color="auto" w:sz="4" w:space="0"/>
              <w:right w:val="nil"/>
            </w:tcBorders>
            <w:shd w:val="clear" w:color="auto" w:fill="auto"/>
            <w:noWrap/>
            <w:vAlign w:val="bottom"/>
            <w:hideMark/>
          </w:tcPr>
          <w:p w:rsidRPr="00BC4AD1" w:rsidR="00BC4AD1" w:rsidP="00BC4AD1" w:rsidRDefault="00BC4AD1" w14:paraId="2AAFBC72" w14:textId="77777777">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color="auto" w:sz="4" w:space="0"/>
              <w:right w:val="nil"/>
            </w:tcBorders>
            <w:shd w:val="clear" w:color="auto" w:fill="auto"/>
            <w:noWrap/>
            <w:vAlign w:val="bottom"/>
            <w:hideMark/>
          </w:tcPr>
          <w:p w:rsidRPr="00BC4AD1" w:rsidR="00BC4AD1" w:rsidP="00BC4AD1" w:rsidRDefault="00BC4AD1" w14:paraId="32DD3350" w14:textId="77777777">
            <w:pPr>
              <w:spacing w:after="0"/>
              <w:ind w:left="0"/>
              <w:rPr>
                <w:rFonts w:ascii="Arial" w:hAnsi="Arial" w:cs="Arial"/>
                <w:sz w:val="14"/>
                <w:szCs w:val="14"/>
              </w:rPr>
            </w:pPr>
          </w:p>
        </w:tc>
        <w:tc>
          <w:tcPr>
            <w:tcW w:w="261" w:type="dxa"/>
            <w:gridSpan w:val="2"/>
            <w:tcBorders>
              <w:top w:val="nil"/>
              <w:left w:val="nil"/>
              <w:bottom w:val="single" w:color="auto" w:sz="4" w:space="0"/>
              <w:right w:val="nil"/>
            </w:tcBorders>
            <w:shd w:val="clear" w:color="auto" w:fill="auto"/>
            <w:noWrap/>
            <w:vAlign w:val="bottom"/>
            <w:hideMark/>
          </w:tcPr>
          <w:p w:rsidRPr="00BC4AD1" w:rsidR="00BC4AD1" w:rsidP="00BC4AD1" w:rsidRDefault="00BC4AD1" w14:paraId="6B064BFE" w14:textId="77777777">
            <w:pPr>
              <w:spacing w:after="0"/>
              <w:ind w:left="0"/>
              <w:rPr>
                <w:rFonts w:ascii="Arial" w:hAnsi="Arial" w:cs="Arial"/>
                <w:sz w:val="14"/>
                <w:szCs w:val="14"/>
              </w:rPr>
            </w:pPr>
          </w:p>
        </w:tc>
        <w:tc>
          <w:tcPr>
            <w:tcW w:w="442" w:type="dxa"/>
            <w:gridSpan w:val="3"/>
            <w:tcBorders>
              <w:top w:val="nil"/>
              <w:left w:val="nil"/>
              <w:bottom w:val="single" w:color="auto" w:sz="4" w:space="0"/>
              <w:right w:val="nil"/>
            </w:tcBorders>
            <w:shd w:val="clear" w:color="auto" w:fill="auto"/>
            <w:noWrap/>
            <w:vAlign w:val="bottom"/>
            <w:hideMark/>
          </w:tcPr>
          <w:p w:rsidRPr="00BC4AD1" w:rsidR="00BC4AD1" w:rsidP="00BC4AD1" w:rsidRDefault="00BC4AD1" w14:paraId="6B9E377F" w14:textId="77777777">
            <w:pPr>
              <w:spacing w:after="0"/>
              <w:ind w:left="0"/>
              <w:rPr>
                <w:rFonts w:ascii="Arial" w:hAnsi="Arial" w:cs="Arial"/>
                <w:sz w:val="14"/>
                <w:szCs w:val="14"/>
              </w:rPr>
            </w:pPr>
          </w:p>
        </w:tc>
        <w:tc>
          <w:tcPr>
            <w:tcW w:w="445" w:type="dxa"/>
            <w:gridSpan w:val="2"/>
            <w:tcBorders>
              <w:top w:val="nil"/>
              <w:left w:val="nil"/>
              <w:bottom w:val="single" w:color="auto" w:sz="4" w:space="0"/>
              <w:right w:val="nil"/>
            </w:tcBorders>
            <w:shd w:val="clear" w:color="auto" w:fill="auto"/>
            <w:noWrap/>
            <w:vAlign w:val="bottom"/>
            <w:hideMark/>
          </w:tcPr>
          <w:p w:rsidRPr="00BC4AD1" w:rsidR="00BC4AD1" w:rsidP="00BC4AD1" w:rsidRDefault="00BC4AD1" w14:paraId="2FC3F674" w14:textId="77777777">
            <w:pPr>
              <w:spacing w:after="0"/>
              <w:ind w:left="0"/>
              <w:rPr>
                <w:rFonts w:ascii="Arial" w:hAnsi="Arial" w:cs="Arial"/>
                <w:sz w:val="14"/>
                <w:szCs w:val="14"/>
              </w:rPr>
            </w:pPr>
          </w:p>
        </w:tc>
        <w:tc>
          <w:tcPr>
            <w:tcW w:w="529" w:type="dxa"/>
            <w:gridSpan w:val="3"/>
            <w:tcBorders>
              <w:top w:val="nil"/>
              <w:left w:val="nil"/>
              <w:bottom w:val="single" w:color="auto" w:sz="4" w:space="0"/>
              <w:right w:val="nil"/>
            </w:tcBorders>
            <w:shd w:val="clear" w:color="auto" w:fill="auto"/>
            <w:noWrap/>
            <w:vAlign w:val="bottom"/>
            <w:hideMark/>
          </w:tcPr>
          <w:p w:rsidRPr="00BC4AD1" w:rsidR="00BC4AD1" w:rsidP="00BC4AD1" w:rsidRDefault="00BC4AD1" w14:paraId="0BD2889A" w14:textId="77777777">
            <w:pPr>
              <w:spacing w:after="0"/>
              <w:ind w:left="0"/>
              <w:rPr>
                <w:rFonts w:ascii="Arial" w:hAnsi="Arial" w:cs="Arial"/>
                <w:sz w:val="14"/>
                <w:szCs w:val="14"/>
              </w:rPr>
            </w:pPr>
          </w:p>
        </w:tc>
        <w:tc>
          <w:tcPr>
            <w:tcW w:w="1356" w:type="dxa"/>
            <w:gridSpan w:val="3"/>
            <w:tcBorders>
              <w:top w:val="nil"/>
              <w:left w:val="nil"/>
              <w:bottom w:val="single" w:color="auto" w:sz="4" w:space="0"/>
              <w:right w:val="nil"/>
            </w:tcBorders>
            <w:shd w:val="clear" w:color="auto" w:fill="auto"/>
            <w:noWrap/>
            <w:vAlign w:val="bottom"/>
            <w:hideMark/>
          </w:tcPr>
          <w:p w:rsidRPr="00BC4AD1" w:rsidR="00BC4AD1" w:rsidP="00BC4AD1" w:rsidRDefault="00BC4AD1" w14:paraId="26CF21DC" w14:textId="77777777">
            <w:pPr>
              <w:spacing w:after="0"/>
              <w:ind w:left="0"/>
              <w:rPr>
                <w:rFonts w:ascii="Arial" w:hAnsi="Arial" w:cs="Arial"/>
                <w:sz w:val="14"/>
                <w:szCs w:val="14"/>
              </w:rPr>
            </w:pPr>
          </w:p>
        </w:tc>
        <w:tc>
          <w:tcPr>
            <w:tcW w:w="271" w:type="dxa"/>
            <w:tcBorders>
              <w:top w:val="nil"/>
              <w:left w:val="nil"/>
              <w:bottom w:val="single" w:color="auto" w:sz="4" w:space="0"/>
              <w:right w:val="nil"/>
            </w:tcBorders>
            <w:shd w:val="clear" w:color="auto" w:fill="auto"/>
            <w:noWrap/>
            <w:vAlign w:val="bottom"/>
            <w:hideMark/>
          </w:tcPr>
          <w:p w:rsidRPr="00BC4AD1" w:rsidR="00BC4AD1" w:rsidP="00BC4AD1" w:rsidRDefault="00BC4AD1" w14:paraId="7352CB50" w14:textId="77777777">
            <w:pPr>
              <w:spacing w:after="0"/>
              <w:ind w:left="0"/>
              <w:rPr>
                <w:rFonts w:ascii="Arial" w:hAnsi="Arial" w:cs="Arial"/>
                <w:sz w:val="14"/>
                <w:szCs w:val="14"/>
              </w:rPr>
            </w:pPr>
          </w:p>
        </w:tc>
        <w:tc>
          <w:tcPr>
            <w:tcW w:w="1148" w:type="dxa"/>
            <w:tcBorders>
              <w:top w:val="nil"/>
              <w:left w:val="nil"/>
              <w:bottom w:val="single" w:color="auto" w:sz="4" w:space="0"/>
              <w:right w:val="nil"/>
            </w:tcBorders>
            <w:shd w:val="clear" w:color="auto" w:fill="auto"/>
            <w:noWrap/>
            <w:vAlign w:val="bottom"/>
            <w:hideMark/>
          </w:tcPr>
          <w:p w:rsidRPr="00BC4AD1" w:rsidR="00BC4AD1" w:rsidP="00BC4AD1" w:rsidRDefault="00BC4AD1" w14:paraId="4A4EA676" w14:textId="77777777">
            <w:pPr>
              <w:spacing w:after="0"/>
              <w:ind w:left="0"/>
              <w:rPr>
                <w:rFonts w:ascii="Arial" w:hAnsi="Arial" w:cs="Arial"/>
                <w:sz w:val="14"/>
                <w:szCs w:val="14"/>
              </w:rPr>
            </w:pPr>
          </w:p>
        </w:tc>
        <w:tc>
          <w:tcPr>
            <w:tcW w:w="262" w:type="dxa"/>
            <w:gridSpan w:val="3"/>
            <w:tcBorders>
              <w:top w:val="nil"/>
              <w:left w:val="nil"/>
              <w:bottom w:val="single" w:color="auto" w:sz="4" w:space="0"/>
              <w:right w:val="nil"/>
            </w:tcBorders>
            <w:shd w:val="clear" w:color="auto" w:fill="auto"/>
            <w:noWrap/>
            <w:vAlign w:val="bottom"/>
            <w:hideMark/>
          </w:tcPr>
          <w:p w:rsidRPr="00BC4AD1" w:rsidR="00BC4AD1" w:rsidP="00BC4AD1" w:rsidRDefault="00BC4AD1" w14:paraId="4654D402" w14:textId="77777777">
            <w:pPr>
              <w:spacing w:after="0"/>
              <w:ind w:left="0"/>
              <w:rPr>
                <w:rFonts w:ascii="Arial" w:hAnsi="Arial" w:cs="Arial"/>
                <w:sz w:val="14"/>
                <w:szCs w:val="14"/>
              </w:rPr>
            </w:pPr>
          </w:p>
        </w:tc>
        <w:tc>
          <w:tcPr>
            <w:tcW w:w="659" w:type="dxa"/>
            <w:gridSpan w:val="2"/>
            <w:tcBorders>
              <w:top w:val="nil"/>
              <w:left w:val="nil"/>
              <w:bottom w:val="single" w:color="auto" w:sz="4" w:space="0"/>
              <w:right w:val="nil"/>
            </w:tcBorders>
            <w:shd w:val="clear" w:color="auto" w:fill="auto"/>
            <w:noWrap/>
            <w:vAlign w:val="bottom"/>
            <w:hideMark/>
          </w:tcPr>
          <w:p w:rsidRPr="00BC4AD1" w:rsidR="00BC4AD1" w:rsidP="00BC4AD1" w:rsidRDefault="00BC4AD1" w14:paraId="3F563415" w14:textId="77777777">
            <w:pPr>
              <w:spacing w:after="0"/>
              <w:ind w:left="0"/>
              <w:rPr>
                <w:rFonts w:ascii="Arial" w:hAnsi="Arial" w:cs="Arial"/>
                <w:sz w:val="14"/>
                <w:szCs w:val="14"/>
              </w:rPr>
            </w:pP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BC4AD1" w:rsidR="00BC4AD1" w:rsidP="00BC4AD1" w:rsidRDefault="00BC4AD1" w14:paraId="6918DDEC" w14:textId="77777777">
            <w:pPr>
              <w:spacing w:after="0"/>
              <w:ind w:left="0"/>
              <w:rPr>
                <w:rFonts w:ascii="Arial" w:hAnsi="Arial" w:cs="Arial"/>
                <w:sz w:val="14"/>
                <w:szCs w:val="14"/>
              </w:rPr>
            </w:pPr>
            <w:r w:rsidRPr="00BC4AD1">
              <w:rPr>
                <w:rFonts w:ascii="Arial" w:hAnsi="Arial" w:cs="Arial"/>
                <w:sz w:val="14"/>
                <w:szCs w:val="14"/>
              </w:rPr>
              <w:t> </w:t>
            </w:r>
          </w:p>
        </w:tc>
      </w:tr>
      <w:tr w:rsidRPr="00BC4AD1" w:rsidR="00BC4AD1" w:rsidTr="004D3916" w14:paraId="7D383E03" w14:textId="77777777">
        <w:trPr>
          <w:trHeight w:val="222"/>
          <w:jc w:val="center"/>
        </w:trPr>
        <w:tc>
          <w:tcPr>
            <w:tcW w:w="10547" w:type="dxa"/>
            <w:gridSpan w:val="24"/>
            <w:tcBorders>
              <w:top w:val="single" w:color="auto" w:sz="4" w:space="0"/>
              <w:left w:val="single" w:color="auto" w:sz="4" w:space="0"/>
              <w:bottom w:val="nil"/>
              <w:right w:val="single" w:color="auto" w:sz="4" w:space="0"/>
            </w:tcBorders>
            <w:shd w:val="clear" w:color="000000" w:fill="auto"/>
            <w:noWrap/>
            <w:vAlign w:val="bottom"/>
            <w:hideMark/>
          </w:tcPr>
          <w:p w:rsidRPr="00BC4AD1" w:rsidR="00BC4AD1" w:rsidP="00BC4AD1" w:rsidRDefault="00BC4AD1" w14:paraId="687C222E" w14:textId="77777777">
            <w:pPr>
              <w:spacing w:after="0"/>
              <w:ind w:left="0"/>
              <w:rPr>
                <w:rFonts w:ascii="Arial" w:hAnsi="Arial" w:cs="Arial"/>
                <w:i/>
                <w:iCs/>
                <w:szCs w:val="20"/>
              </w:rPr>
            </w:pPr>
            <w:r w:rsidRPr="00BC4AD1">
              <w:rPr>
                <w:rFonts w:ascii="Arial" w:hAnsi="Arial" w:cs="Arial"/>
                <w:i/>
                <w:iCs/>
                <w:szCs w:val="20"/>
              </w:rPr>
              <w:t>The following documents are being submitted for the closeout of the cooperative agreement indicated above.</w:t>
            </w:r>
          </w:p>
        </w:tc>
      </w:tr>
      <w:tr w:rsidRPr="00BC4AD1" w:rsidR="00BC4AD1" w:rsidTr="004D3916" w14:paraId="04B9BE11" w14:textId="77777777">
        <w:trPr>
          <w:trHeight w:val="222"/>
          <w:jc w:val="center"/>
        </w:trPr>
        <w:tc>
          <w:tcPr>
            <w:tcW w:w="10547" w:type="dxa"/>
            <w:gridSpan w:val="24"/>
            <w:tcBorders>
              <w:top w:val="nil"/>
              <w:left w:val="single" w:color="auto" w:sz="4" w:space="0"/>
              <w:bottom w:val="nil"/>
              <w:right w:val="single" w:color="auto" w:sz="4" w:space="0"/>
            </w:tcBorders>
            <w:shd w:val="clear" w:color="000000" w:fill="auto"/>
            <w:noWrap/>
            <w:vAlign w:val="bottom"/>
            <w:hideMark/>
          </w:tcPr>
          <w:p w:rsidRPr="00BC4AD1" w:rsidR="00BC4AD1" w:rsidP="00BC4AD1" w:rsidRDefault="00BC4AD1" w14:paraId="71AFEA3B" w14:textId="77777777">
            <w:pPr>
              <w:spacing w:after="0"/>
              <w:ind w:left="0"/>
              <w:rPr>
                <w:rFonts w:ascii="Arial" w:hAnsi="Arial" w:cs="Arial"/>
                <w:sz w:val="18"/>
                <w:szCs w:val="18"/>
              </w:rPr>
            </w:pPr>
            <w:r w:rsidRPr="00BC4AD1">
              <w:rPr>
                <w:rFonts w:ascii="Arial" w:hAnsi="Arial" w:cs="Arial"/>
                <w:sz w:val="18"/>
                <w:szCs w:val="18"/>
              </w:rPr>
              <w:t>(Check the appropriate boxes under the column heading of either Partial Closeout or Final Closeout.)</w:t>
            </w:r>
          </w:p>
        </w:tc>
      </w:tr>
      <w:tr w:rsidRPr="00BC4AD1" w:rsidR="004D3916" w:rsidTr="004D3916" w14:paraId="5DAC6BC7" w14:textId="77777777">
        <w:trPr>
          <w:trHeight w:val="222"/>
          <w:jc w:val="center"/>
        </w:trPr>
        <w:tc>
          <w:tcPr>
            <w:tcW w:w="1813" w:type="dxa"/>
            <w:tcBorders>
              <w:top w:val="nil"/>
              <w:left w:val="single" w:color="auto" w:sz="4" w:space="0"/>
              <w:bottom w:val="nil"/>
              <w:right w:val="nil"/>
            </w:tcBorders>
            <w:shd w:val="clear" w:color="000000" w:fill="auto"/>
            <w:noWrap/>
            <w:vAlign w:val="bottom"/>
            <w:hideMark/>
          </w:tcPr>
          <w:p w:rsidRPr="00BC4AD1" w:rsidR="00BC4AD1" w:rsidP="00BC4AD1" w:rsidRDefault="00BC4AD1" w14:paraId="64BD438D" w14:textId="77777777">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Pr="00BC4AD1" w:rsidR="00BC4AD1" w:rsidP="00BC4AD1" w:rsidRDefault="00BC4AD1" w14:paraId="4BD56CF6" w14:textId="77777777">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nil"/>
              <w:right w:val="nil"/>
            </w:tcBorders>
            <w:shd w:val="clear" w:color="000000" w:fill="auto"/>
            <w:noWrap/>
            <w:vAlign w:val="bottom"/>
            <w:hideMark/>
          </w:tcPr>
          <w:p w:rsidRPr="00BC4AD1" w:rsidR="00BC4AD1" w:rsidP="00BC4AD1" w:rsidRDefault="00BC4AD1" w14:paraId="55C1F30E" w14:textId="77777777">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nil"/>
              <w:right w:val="nil"/>
            </w:tcBorders>
            <w:shd w:val="clear" w:color="000000" w:fill="auto"/>
            <w:noWrap/>
            <w:vAlign w:val="bottom"/>
            <w:hideMark/>
          </w:tcPr>
          <w:p w:rsidRPr="00BC4AD1" w:rsidR="00BC4AD1" w:rsidP="00BC4AD1" w:rsidRDefault="00BC4AD1" w14:paraId="0C964A30" w14:textId="77777777">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nil"/>
              <w:right w:val="nil"/>
            </w:tcBorders>
            <w:shd w:val="clear" w:color="000000" w:fill="auto"/>
            <w:noWrap/>
            <w:vAlign w:val="bottom"/>
            <w:hideMark/>
          </w:tcPr>
          <w:p w:rsidRPr="00BC4AD1" w:rsidR="00BC4AD1" w:rsidP="00BC4AD1" w:rsidRDefault="00BC4AD1" w14:paraId="7CA8CEB4" w14:textId="77777777">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nil"/>
              <w:right w:val="nil"/>
            </w:tcBorders>
            <w:shd w:val="clear" w:color="000000" w:fill="auto"/>
            <w:noWrap/>
            <w:vAlign w:val="bottom"/>
            <w:hideMark/>
          </w:tcPr>
          <w:p w:rsidRPr="00BC4AD1" w:rsidR="00BC4AD1" w:rsidP="00BC4AD1" w:rsidRDefault="00BC4AD1" w14:paraId="730EC33A" w14:textId="77777777">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nil"/>
              <w:right w:val="nil"/>
            </w:tcBorders>
            <w:shd w:val="clear" w:color="000000" w:fill="auto"/>
            <w:noWrap/>
            <w:vAlign w:val="bottom"/>
            <w:hideMark/>
          </w:tcPr>
          <w:p w:rsidRPr="00BC4AD1" w:rsidR="00BC4AD1" w:rsidP="00BC4AD1" w:rsidRDefault="00BC4AD1" w14:paraId="18648162" w14:textId="77777777">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nil"/>
              <w:right w:val="nil"/>
            </w:tcBorders>
            <w:shd w:val="clear" w:color="000000" w:fill="auto"/>
            <w:noWrap/>
            <w:vAlign w:val="bottom"/>
            <w:hideMark/>
          </w:tcPr>
          <w:p w:rsidRPr="00BC4AD1" w:rsidR="00BC4AD1" w:rsidP="00BC4AD1" w:rsidRDefault="00BC4AD1" w14:paraId="62C44313" w14:textId="77777777">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nil"/>
              <w:right w:val="nil"/>
            </w:tcBorders>
            <w:shd w:val="clear" w:color="000000" w:fill="auto"/>
            <w:noWrap/>
            <w:vAlign w:val="bottom"/>
            <w:hideMark/>
          </w:tcPr>
          <w:p w:rsidRPr="00BC4AD1" w:rsidR="00BC4AD1" w:rsidP="00BC4AD1" w:rsidRDefault="00BC4AD1" w14:paraId="1E4E0BC4" w14:textId="77777777">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nil"/>
              <w:right w:val="nil"/>
            </w:tcBorders>
            <w:shd w:val="clear" w:color="000000" w:fill="auto"/>
            <w:noWrap/>
            <w:vAlign w:val="bottom"/>
            <w:hideMark/>
          </w:tcPr>
          <w:p w:rsidRPr="00BC4AD1" w:rsidR="00BC4AD1" w:rsidP="00BC4AD1" w:rsidRDefault="00BC4AD1" w14:paraId="33262C34" w14:textId="77777777">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nil"/>
              <w:right w:val="nil"/>
            </w:tcBorders>
            <w:shd w:val="clear" w:color="000000" w:fill="auto"/>
            <w:noWrap/>
            <w:vAlign w:val="bottom"/>
            <w:hideMark/>
          </w:tcPr>
          <w:p w:rsidRPr="00BC4AD1" w:rsidR="00BC4AD1" w:rsidP="00BC4AD1" w:rsidRDefault="00BC4AD1" w14:paraId="5A7AA41A" w14:textId="77777777">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color="auto" w:sz="4" w:space="0"/>
            </w:tcBorders>
            <w:shd w:val="clear" w:color="000000" w:fill="auto"/>
            <w:noWrap/>
            <w:vAlign w:val="bottom"/>
            <w:hideMark/>
          </w:tcPr>
          <w:p w:rsidRPr="00BC4AD1" w:rsidR="00BC4AD1" w:rsidP="00BC4AD1" w:rsidRDefault="00BC4AD1" w14:paraId="2DF651CA" w14:textId="77777777">
            <w:pPr>
              <w:spacing w:after="0"/>
              <w:ind w:left="0"/>
              <w:rPr>
                <w:rFonts w:ascii="Arial" w:hAnsi="Arial" w:cs="Arial"/>
                <w:sz w:val="14"/>
                <w:szCs w:val="14"/>
              </w:rPr>
            </w:pPr>
            <w:r w:rsidRPr="00BC4AD1">
              <w:rPr>
                <w:rFonts w:ascii="Arial" w:hAnsi="Arial" w:cs="Arial"/>
                <w:sz w:val="14"/>
                <w:szCs w:val="14"/>
              </w:rPr>
              <w:t> </w:t>
            </w:r>
          </w:p>
        </w:tc>
      </w:tr>
      <w:tr w:rsidRPr="00BC4AD1" w:rsidR="004D3916" w:rsidTr="004D3916" w14:paraId="62750D8F" w14:textId="77777777">
        <w:trPr>
          <w:trHeight w:val="392"/>
          <w:jc w:val="center"/>
        </w:trPr>
        <w:tc>
          <w:tcPr>
            <w:tcW w:w="1813" w:type="dxa"/>
            <w:tcBorders>
              <w:top w:val="nil"/>
              <w:left w:val="single" w:color="auto" w:sz="4" w:space="0"/>
              <w:bottom w:val="nil"/>
              <w:right w:val="nil"/>
            </w:tcBorders>
            <w:shd w:val="clear" w:color="000000" w:fill="auto"/>
            <w:noWrap/>
            <w:vAlign w:val="bottom"/>
            <w:hideMark/>
          </w:tcPr>
          <w:p w:rsidRPr="00BC4AD1" w:rsidR="00BC4AD1" w:rsidP="00BC4AD1" w:rsidRDefault="00BC4AD1" w14:paraId="3AAF9061" w14:textId="77777777">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color="auto" w:sz="4" w:space="0"/>
              <w:right w:val="nil"/>
            </w:tcBorders>
            <w:shd w:val="clear" w:color="000000" w:fill="auto"/>
            <w:vAlign w:val="center"/>
            <w:hideMark/>
          </w:tcPr>
          <w:p w:rsidRPr="00BC4AD1" w:rsidR="00BC4AD1" w:rsidP="00BC4AD1" w:rsidRDefault="00BC4AD1" w14:paraId="7C429FF8" w14:textId="77777777">
            <w:pPr>
              <w:spacing w:after="0"/>
              <w:ind w:left="0"/>
              <w:jc w:val="center"/>
              <w:rPr>
                <w:rFonts w:ascii="Arial" w:hAnsi="Arial" w:cs="Arial"/>
                <w:sz w:val="16"/>
                <w:szCs w:val="16"/>
              </w:rPr>
            </w:pPr>
            <w:r w:rsidRPr="00BC4AD1">
              <w:rPr>
                <w:rFonts w:ascii="Arial" w:hAnsi="Arial" w:cs="Arial"/>
                <w:sz w:val="16"/>
                <w:szCs w:val="16"/>
              </w:rPr>
              <w:t>Partial Closeout</w:t>
            </w:r>
          </w:p>
        </w:tc>
        <w:tc>
          <w:tcPr>
            <w:tcW w:w="305" w:type="dxa"/>
            <w:gridSpan w:val="3"/>
            <w:tcBorders>
              <w:top w:val="nil"/>
              <w:left w:val="nil"/>
              <w:bottom w:val="nil"/>
              <w:right w:val="nil"/>
            </w:tcBorders>
            <w:shd w:val="clear" w:color="000000" w:fill="auto"/>
            <w:vAlign w:val="center"/>
            <w:hideMark/>
          </w:tcPr>
          <w:p w:rsidRPr="00BC4AD1" w:rsidR="00BC4AD1" w:rsidP="00BC4AD1" w:rsidRDefault="00BC4AD1" w14:paraId="22FFD8EB" w14:textId="77777777">
            <w:pPr>
              <w:spacing w:after="0"/>
              <w:ind w:left="0"/>
              <w:jc w:val="center"/>
              <w:rPr>
                <w:rFonts w:ascii="Arial" w:hAnsi="Arial" w:cs="Arial"/>
                <w:sz w:val="16"/>
                <w:szCs w:val="16"/>
              </w:rPr>
            </w:pPr>
            <w:r w:rsidRPr="00BC4AD1">
              <w:rPr>
                <w:rFonts w:ascii="Arial" w:hAnsi="Arial" w:cs="Arial"/>
                <w:sz w:val="16"/>
                <w:szCs w:val="16"/>
              </w:rPr>
              <w:t> </w:t>
            </w:r>
          </w:p>
        </w:tc>
        <w:tc>
          <w:tcPr>
            <w:tcW w:w="851" w:type="dxa"/>
            <w:gridSpan w:val="5"/>
            <w:tcBorders>
              <w:top w:val="nil"/>
              <w:left w:val="nil"/>
              <w:bottom w:val="single" w:color="auto" w:sz="4" w:space="0"/>
              <w:right w:val="nil"/>
            </w:tcBorders>
            <w:shd w:val="clear" w:color="000000" w:fill="auto"/>
            <w:vAlign w:val="center"/>
            <w:hideMark/>
          </w:tcPr>
          <w:p w:rsidRPr="00BC4AD1" w:rsidR="00BC4AD1" w:rsidP="00BC4AD1" w:rsidRDefault="00BC4AD1" w14:paraId="4C317188" w14:textId="77777777">
            <w:pPr>
              <w:spacing w:after="0"/>
              <w:ind w:left="0"/>
              <w:jc w:val="center"/>
              <w:rPr>
                <w:rFonts w:ascii="Arial" w:hAnsi="Arial" w:cs="Arial"/>
                <w:sz w:val="16"/>
                <w:szCs w:val="16"/>
              </w:rPr>
            </w:pPr>
            <w:r w:rsidRPr="00BC4AD1">
              <w:rPr>
                <w:rFonts w:ascii="Arial" w:hAnsi="Arial" w:cs="Arial"/>
                <w:sz w:val="16"/>
                <w:szCs w:val="16"/>
              </w:rPr>
              <w:t xml:space="preserve">Final </w:t>
            </w:r>
          </w:p>
          <w:p w:rsidRPr="00BC4AD1" w:rsidR="00BC4AD1" w:rsidP="00BC4AD1" w:rsidRDefault="00BC4AD1" w14:paraId="1FDD5729" w14:textId="77777777">
            <w:pPr>
              <w:spacing w:after="0"/>
              <w:ind w:left="0"/>
              <w:jc w:val="center"/>
              <w:rPr>
                <w:rFonts w:ascii="Arial" w:hAnsi="Arial" w:cs="Arial"/>
                <w:sz w:val="16"/>
                <w:szCs w:val="16"/>
              </w:rPr>
            </w:pPr>
            <w:r w:rsidRPr="00BC4AD1">
              <w:rPr>
                <w:rFonts w:ascii="Arial" w:hAnsi="Arial" w:cs="Arial"/>
                <w:sz w:val="16"/>
                <w:szCs w:val="16"/>
              </w:rPr>
              <w:t>Closeout</w:t>
            </w:r>
          </w:p>
        </w:tc>
        <w:tc>
          <w:tcPr>
            <w:tcW w:w="543" w:type="dxa"/>
            <w:gridSpan w:val="3"/>
            <w:tcBorders>
              <w:top w:val="nil"/>
              <w:left w:val="nil"/>
              <w:bottom w:val="nil"/>
              <w:right w:val="nil"/>
            </w:tcBorders>
            <w:shd w:val="clear" w:color="000000" w:fill="auto"/>
            <w:noWrap/>
            <w:vAlign w:val="bottom"/>
            <w:hideMark/>
          </w:tcPr>
          <w:p w:rsidRPr="00BC4AD1" w:rsidR="00BC4AD1" w:rsidP="00BC4AD1" w:rsidRDefault="00BC4AD1" w14:paraId="096570D4" w14:textId="77777777">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Pr="00BC4AD1" w:rsidR="00BC4AD1" w:rsidP="00BC4AD1" w:rsidRDefault="00BC4AD1" w14:paraId="13A61995" w14:textId="77777777">
            <w:pPr>
              <w:spacing w:after="0"/>
              <w:ind w:left="0"/>
              <w:rPr>
                <w:rFonts w:ascii="Arial" w:hAnsi="Arial" w:cs="Arial"/>
                <w:sz w:val="14"/>
                <w:szCs w:val="14"/>
              </w:rPr>
            </w:pPr>
            <w:r w:rsidRPr="00BC4AD1">
              <w:rPr>
                <w:rFonts w:ascii="Arial" w:hAnsi="Arial" w:cs="Arial"/>
                <w:sz w:val="14"/>
                <w:szCs w:val="14"/>
              </w:rPr>
              <w:t> </w:t>
            </w:r>
          </w:p>
        </w:tc>
        <w:tc>
          <w:tcPr>
            <w:tcW w:w="4847" w:type="dxa"/>
            <w:gridSpan w:val="9"/>
            <w:tcBorders>
              <w:top w:val="nil"/>
              <w:left w:val="nil"/>
              <w:bottom w:val="nil"/>
              <w:right w:val="single" w:color="auto" w:sz="4" w:space="0"/>
            </w:tcBorders>
            <w:shd w:val="clear" w:color="000000" w:fill="auto"/>
            <w:noWrap/>
            <w:vAlign w:val="bottom"/>
            <w:hideMark/>
          </w:tcPr>
          <w:p w:rsidRPr="00BC4AD1" w:rsidR="00BC4AD1" w:rsidP="00BC4AD1" w:rsidRDefault="00BC4AD1" w14:paraId="6630352E" w14:textId="77777777">
            <w:pPr>
              <w:spacing w:after="0"/>
              <w:ind w:left="0"/>
              <w:rPr>
                <w:rFonts w:ascii="Arial" w:hAnsi="Arial" w:cs="Arial"/>
                <w:szCs w:val="20"/>
                <w:u w:val="single"/>
              </w:rPr>
            </w:pPr>
            <w:r w:rsidRPr="00BC4AD1">
              <w:rPr>
                <w:rFonts w:ascii="Arial" w:hAnsi="Arial" w:cs="Arial"/>
                <w:szCs w:val="20"/>
                <w:u w:val="single"/>
              </w:rPr>
              <w:t xml:space="preserve">Document Name                                                            </w:t>
            </w:r>
          </w:p>
        </w:tc>
      </w:tr>
      <w:tr w:rsidRPr="00BC4AD1" w:rsidR="00BC4AD1" w:rsidTr="004D3916" w14:paraId="4EC027AA" w14:textId="77777777">
        <w:trPr>
          <w:trHeight w:val="222"/>
          <w:jc w:val="center"/>
        </w:trPr>
        <w:tc>
          <w:tcPr>
            <w:tcW w:w="1813" w:type="dxa"/>
            <w:tcBorders>
              <w:top w:val="nil"/>
              <w:left w:val="single" w:color="auto" w:sz="4" w:space="0"/>
              <w:bottom w:val="nil"/>
              <w:right w:val="nil"/>
            </w:tcBorders>
            <w:shd w:val="clear" w:color="000000" w:fill="auto"/>
            <w:noWrap/>
            <w:vAlign w:val="bottom"/>
            <w:hideMark/>
          </w:tcPr>
          <w:p w:rsidRPr="00BC4AD1" w:rsidR="00BC4AD1" w:rsidP="00BC4AD1" w:rsidRDefault="00BC4AD1" w14:paraId="3F961DB6" w14:textId="77777777">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Pr="00BC4AD1" w:rsidR="00BC4AD1" w:rsidP="00BC4AD1" w:rsidRDefault="00274147" w14:paraId="7CFEA522" w14:textId="77777777">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Pr="00BC4AD1" w:rsidR="00BC4AD1">
              <w:rPr>
                <w:rFonts w:ascii="Arial" w:hAnsi="Arial" w:cs="Arial"/>
                <w:b/>
                <w:bCs/>
                <w:szCs w:val="20"/>
              </w:rPr>
              <w:instrText xml:space="preserve"> FORMCHECKBOX </w:instrText>
            </w:r>
            <w:r w:rsidR="00C5063E">
              <w:rPr>
                <w:rFonts w:ascii="Arial" w:hAnsi="Arial" w:cs="Arial"/>
                <w:b/>
                <w:bCs/>
                <w:szCs w:val="20"/>
              </w:rPr>
            </w:r>
            <w:r w:rsidR="00C5063E">
              <w:rPr>
                <w:rFonts w:ascii="Arial" w:hAnsi="Arial" w:cs="Arial"/>
                <w:b/>
                <w:bCs/>
                <w:szCs w:val="20"/>
              </w:rPr>
              <w:fldChar w:fldCharType="separate"/>
            </w:r>
            <w:r w:rsidRPr="00BC4AD1">
              <w:rPr>
                <w:rFonts w:ascii="Arial" w:hAnsi="Arial" w:cs="Arial"/>
                <w:b/>
                <w:bCs/>
                <w:szCs w:val="20"/>
              </w:rPr>
              <w:fldChar w:fldCharType="end"/>
            </w:r>
            <w:r w:rsidRPr="00BC4AD1" w:rsid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Pr="00BC4AD1" w:rsidR="00BC4AD1" w:rsidP="00BC4AD1" w:rsidRDefault="00BC4AD1" w14:paraId="5011F745" w14:textId="77777777">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Pr="00BC4AD1" w:rsidR="00BC4AD1" w:rsidP="00BC4AD1" w:rsidRDefault="00BC4AD1" w14:paraId="5C47FDE3" w14:textId="77777777">
            <w:pPr>
              <w:spacing w:after="0"/>
              <w:ind w:left="0"/>
              <w:jc w:val="center"/>
              <w:rPr>
                <w:rFonts w:ascii="Arial" w:hAnsi="Arial" w:cs="Arial"/>
                <w:b/>
                <w:bCs/>
                <w:szCs w:val="20"/>
              </w:rPr>
            </w:pPr>
            <w:r w:rsidRPr="00BC4AD1">
              <w:rPr>
                <w:rFonts w:ascii="Arial" w:hAnsi="Arial" w:cs="Arial"/>
                <w:b/>
                <w:bCs/>
                <w:szCs w:val="20"/>
              </w:rPr>
              <w:t> </w:t>
            </w:r>
            <w:r w:rsidRPr="00BC4AD1" w:rsidR="00274147">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C5063E">
              <w:rPr>
                <w:rFonts w:ascii="Arial" w:hAnsi="Arial" w:cs="Arial"/>
                <w:b/>
                <w:bCs/>
                <w:szCs w:val="20"/>
              </w:rPr>
            </w:r>
            <w:r w:rsidR="00C5063E">
              <w:rPr>
                <w:rFonts w:ascii="Arial" w:hAnsi="Arial" w:cs="Arial"/>
                <w:b/>
                <w:bCs/>
                <w:szCs w:val="20"/>
              </w:rPr>
              <w:fldChar w:fldCharType="separate"/>
            </w:r>
            <w:r w:rsidRPr="00BC4AD1"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Pr="00BC4AD1" w:rsidR="00BC4AD1" w:rsidP="00BC4AD1" w:rsidRDefault="00BC4AD1" w14:paraId="50E3D5EA" w14:textId="77777777">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Pr="00BC4AD1" w:rsidR="00BC4AD1" w:rsidP="00BC4AD1" w:rsidRDefault="00BC4AD1" w14:paraId="4F9253CA" w14:textId="77777777">
            <w:pPr>
              <w:spacing w:after="0"/>
              <w:ind w:left="0"/>
              <w:rPr>
                <w:rFonts w:ascii="Arial" w:hAnsi="Arial" w:cs="Arial"/>
                <w:sz w:val="14"/>
                <w:szCs w:val="14"/>
              </w:rPr>
            </w:pPr>
            <w:r w:rsidRPr="00BC4AD1">
              <w:rPr>
                <w:rFonts w:ascii="Arial" w:hAnsi="Arial" w:cs="Arial"/>
                <w:sz w:val="14"/>
                <w:szCs w:val="14"/>
              </w:rPr>
              <w:t> </w:t>
            </w:r>
          </w:p>
        </w:tc>
        <w:tc>
          <w:tcPr>
            <w:tcW w:w="4847" w:type="dxa"/>
            <w:gridSpan w:val="9"/>
            <w:tcBorders>
              <w:top w:val="nil"/>
              <w:left w:val="nil"/>
              <w:bottom w:val="nil"/>
              <w:right w:val="single" w:color="auto" w:sz="4" w:space="0"/>
            </w:tcBorders>
            <w:shd w:val="clear" w:color="000000" w:fill="auto"/>
            <w:noWrap/>
            <w:vAlign w:val="bottom"/>
            <w:hideMark/>
          </w:tcPr>
          <w:p w:rsidRPr="00BC4AD1" w:rsidR="00BC4AD1" w:rsidP="00BC4AD1" w:rsidRDefault="00BC4AD1" w14:paraId="3BA547CC" w14:textId="77777777">
            <w:pPr>
              <w:spacing w:after="0"/>
              <w:ind w:left="0"/>
              <w:rPr>
                <w:rFonts w:ascii="Arial" w:hAnsi="Arial" w:cs="Arial"/>
                <w:szCs w:val="20"/>
              </w:rPr>
            </w:pPr>
            <w:r w:rsidRPr="00BC4AD1">
              <w:rPr>
                <w:rFonts w:ascii="Arial" w:hAnsi="Arial" w:cs="Arial"/>
                <w:szCs w:val="20"/>
              </w:rPr>
              <w:t>LMI Financial Reconciliation Worksheet (2 Parts)</w:t>
            </w:r>
          </w:p>
        </w:tc>
      </w:tr>
      <w:tr w:rsidRPr="00BC4AD1" w:rsidR="00BC4AD1" w:rsidTr="004D3916" w14:paraId="5D238058" w14:textId="77777777">
        <w:trPr>
          <w:trHeight w:val="222"/>
          <w:jc w:val="center"/>
        </w:trPr>
        <w:tc>
          <w:tcPr>
            <w:tcW w:w="1813" w:type="dxa"/>
            <w:tcBorders>
              <w:top w:val="nil"/>
              <w:left w:val="single" w:color="auto" w:sz="4" w:space="0"/>
              <w:bottom w:val="nil"/>
              <w:right w:val="nil"/>
            </w:tcBorders>
            <w:shd w:val="clear" w:color="000000" w:fill="auto"/>
            <w:noWrap/>
            <w:vAlign w:val="bottom"/>
            <w:hideMark/>
          </w:tcPr>
          <w:p w:rsidRPr="00BC4AD1" w:rsidR="00BC4AD1" w:rsidP="00BC4AD1" w:rsidRDefault="00BC4AD1" w14:paraId="3CBE7455" w14:textId="77777777">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Pr="00BC4AD1" w:rsidR="00BC4AD1" w:rsidP="00BC4AD1" w:rsidRDefault="00274147" w14:paraId="7181B6F8" w14:textId="77777777">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Pr="00BC4AD1" w:rsidR="00BC4AD1">
              <w:rPr>
                <w:rFonts w:ascii="Arial" w:hAnsi="Arial" w:cs="Arial"/>
                <w:b/>
                <w:bCs/>
                <w:szCs w:val="20"/>
              </w:rPr>
              <w:instrText xml:space="preserve"> FORMCHECKBOX </w:instrText>
            </w:r>
            <w:r w:rsidR="00C5063E">
              <w:rPr>
                <w:rFonts w:ascii="Arial" w:hAnsi="Arial" w:cs="Arial"/>
                <w:b/>
                <w:bCs/>
                <w:szCs w:val="20"/>
              </w:rPr>
            </w:r>
            <w:r w:rsidR="00C5063E">
              <w:rPr>
                <w:rFonts w:ascii="Arial" w:hAnsi="Arial" w:cs="Arial"/>
                <w:b/>
                <w:bCs/>
                <w:szCs w:val="20"/>
              </w:rPr>
              <w:fldChar w:fldCharType="separate"/>
            </w:r>
            <w:r w:rsidRPr="00BC4AD1">
              <w:rPr>
                <w:rFonts w:ascii="Arial" w:hAnsi="Arial" w:cs="Arial"/>
                <w:b/>
                <w:bCs/>
                <w:szCs w:val="20"/>
              </w:rPr>
              <w:fldChar w:fldCharType="end"/>
            </w:r>
            <w:r w:rsidRPr="00BC4AD1" w:rsid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Pr="00BC4AD1" w:rsidR="00BC4AD1" w:rsidP="00BC4AD1" w:rsidRDefault="00BC4AD1" w14:paraId="18553CFC" w14:textId="77777777">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Pr="00BC4AD1" w:rsidR="00BC4AD1" w:rsidP="00BC4AD1" w:rsidRDefault="00BC4AD1" w14:paraId="191150D0" w14:textId="77777777">
            <w:pPr>
              <w:spacing w:after="0"/>
              <w:ind w:left="0"/>
              <w:jc w:val="center"/>
              <w:rPr>
                <w:rFonts w:ascii="Arial" w:hAnsi="Arial" w:cs="Arial"/>
                <w:b/>
                <w:bCs/>
                <w:szCs w:val="20"/>
              </w:rPr>
            </w:pPr>
            <w:r w:rsidRPr="00BC4AD1">
              <w:rPr>
                <w:rFonts w:ascii="Arial" w:hAnsi="Arial" w:cs="Arial"/>
                <w:b/>
                <w:bCs/>
                <w:szCs w:val="20"/>
              </w:rPr>
              <w:t> </w:t>
            </w:r>
            <w:r w:rsidRPr="00BC4AD1" w:rsidR="00274147">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C5063E">
              <w:rPr>
                <w:rFonts w:ascii="Arial" w:hAnsi="Arial" w:cs="Arial"/>
                <w:b/>
                <w:bCs/>
                <w:szCs w:val="20"/>
              </w:rPr>
            </w:r>
            <w:r w:rsidR="00C5063E">
              <w:rPr>
                <w:rFonts w:ascii="Arial" w:hAnsi="Arial" w:cs="Arial"/>
                <w:b/>
                <w:bCs/>
                <w:szCs w:val="20"/>
              </w:rPr>
              <w:fldChar w:fldCharType="separate"/>
            </w:r>
            <w:r w:rsidRPr="00BC4AD1"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Pr="00BC4AD1" w:rsidR="00BC4AD1" w:rsidP="00BC4AD1" w:rsidRDefault="00BC4AD1" w14:paraId="4855F70E" w14:textId="77777777">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Pr="00BC4AD1" w:rsidR="00BC4AD1" w:rsidP="00BC4AD1" w:rsidRDefault="00BC4AD1" w14:paraId="24F3B678" w14:textId="77777777">
            <w:pPr>
              <w:spacing w:after="0"/>
              <w:ind w:left="0"/>
              <w:rPr>
                <w:rFonts w:ascii="Arial" w:hAnsi="Arial" w:cs="Arial"/>
                <w:sz w:val="14"/>
                <w:szCs w:val="14"/>
              </w:rPr>
            </w:pPr>
            <w:r w:rsidRPr="00BC4AD1">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rsidRPr="00BC4AD1" w:rsidR="00BC4AD1" w:rsidP="00BC4AD1" w:rsidRDefault="00BC4AD1" w14:paraId="34ABE007" w14:textId="77777777">
            <w:pPr>
              <w:spacing w:after="0"/>
              <w:ind w:left="0"/>
              <w:rPr>
                <w:rFonts w:ascii="Arial" w:hAnsi="Arial" w:cs="Arial"/>
                <w:szCs w:val="20"/>
              </w:rPr>
            </w:pPr>
            <w:r w:rsidRPr="00BC4AD1">
              <w:rPr>
                <w:rFonts w:ascii="Arial" w:hAnsi="Arial" w:cs="Arial"/>
                <w:szCs w:val="20"/>
              </w:rPr>
              <w:t>Financial Reports</w:t>
            </w:r>
          </w:p>
        </w:tc>
        <w:tc>
          <w:tcPr>
            <w:tcW w:w="2507" w:type="dxa"/>
            <w:gridSpan w:val="2"/>
            <w:tcBorders>
              <w:top w:val="nil"/>
              <w:left w:val="nil"/>
              <w:bottom w:val="nil"/>
              <w:right w:val="single" w:color="auto" w:sz="4" w:space="0"/>
            </w:tcBorders>
            <w:shd w:val="clear" w:color="000000" w:fill="auto"/>
            <w:noWrap/>
            <w:vAlign w:val="bottom"/>
            <w:hideMark/>
          </w:tcPr>
          <w:p w:rsidRPr="00BC4AD1" w:rsidR="00BC4AD1" w:rsidP="00BC4AD1" w:rsidRDefault="00BC4AD1" w14:paraId="40BE3C7E" w14:textId="77777777">
            <w:pPr>
              <w:spacing w:after="0"/>
              <w:ind w:left="0"/>
              <w:rPr>
                <w:rFonts w:ascii="Arial" w:hAnsi="Arial" w:cs="Arial"/>
                <w:sz w:val="14"/>
                <w:szCs w:val="14"/>
              </w:rPr>
            </w:pPr>
            <w:r w:rsidRPr="00BC4AD1">
              <w:rPr>
                <w:rFonts w:ascii="Arial" w:hAnsi="Arial" w:cs="Arial"/>
                <w:sz w:val="14"/>
                <w:szCs w:val="14"/>
              </w:rPr>
              <w:t> </w:t>
            </w:r>
          </w:p>
        </w:tc>
      </w:tr>
      <w:tr w:rsidRPr="00BC4AD1" w:rsidR="00BC4AD1" w:rsidTr="004D3916" w14:paraId="5777DDAA" w14:textId="77777777">
        <w:trPr>
          <w:trHeight w:val="222"/>
          <w:jc w:val="center"/>
        </w:trPr>
        <w:tc>
          <w:tcPr>
            <w:tcW w:w="1813" w:type="dxa"/>
            <w:tcBorders>
              <w:top w:val="nil"/>
              <w:left w:val="single" w:color="auto" w:sz="4" w:space="0"/>
              <w:bottom w:val="nil"/>
              <w:right w:val="nil"/>
            </w:tcBorders>
            <w:shd w:val="clear" w:color="000000" w:fill="auto"/>
            <w:noWrap/>
            <w:vAlign w:val="bottom"/>
            <w:hideMark/>
          </w:tcPr>
          <w:p w:rsidRPr="00BC4AD1" w:rsidR="00BC4AD1" w:rsidP="00BC4AD1" w:rsidRDefault="00BC4AD1" w14:paraId="35FF9041" w14:textId="77777777">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Pr="00BC4AD1" w:rsidR="00BC4AD1" w:rsidP="00BC4AD1" w:rsidRDefault="00274147" w14:paraId="284DD0C0" w14:textId="77777777">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Pr="00BC4AD1" w:rsidR="00BC4AD1">
              <w:rPr>
                <w:rFonts w:ascii="Arial" w:hAnsi="Arial" w:cs="Arial"/>
                <w:b/>
                <w:bCs/>
                <w:szCs w:val="20"/>
              </w:rPr>
              <w:instrText xml:space="preserve"> FORMCHECKBOX </w:instrText>
            </w:r>
            <w:r w:rsidR="00C5063E">
              <w:rPr>
                <w:rFonts w:ascii="Arial" w:hAnsi="Arial" w:cs="Arial"/>
                <w:b/>
                <w:bCs/>
                <w:szCs w:val="20"/>
              </w:rPr>
            </w:r>
            <w:r w:rsidR="00C5063E">
              <w:rPr>
                <w:rFonts w:ascii="Arial" w:hAnsi="Arial" w:cs="Arial"/>
                <w:b/>
                <w:bCs/>
                <w:szCs w:val="20"/>
              </w:rPr>
              <w:fldChar w:fldCharType="separate"/>
            </w:r>
            <w:r w:rsidRPr="00BC4AD1">
              <w:rPr>
                <w:rFonts w:ascii="Arial" w:hAnsi="Arial" w:cs="Arial"/>
                <w:b/>
                <w:bCs/>
                <w:szCs w:val="20"/>
              </w:rPr>
              <w:fldChar w:fldCharType="end"/>
            </w:r>
            <w:r w:rsidRPr="00BC4AD1" w:rsid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Pr="00BC4AD1" w:rsidR="00BC4AD1" w:rsidP="00BC4AD1" w:rsidRDefault="00BC4AD1" w14:paraId="4C4E25FF" w14:textId="77777777">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Pr="00BC4AD1" w:rsidR="00BC4AD1" w:rsidP="00BC4AD1" w:rsidRDefault="00BC4AD1" w14:paraId="6D149614" w14:textId="77777777">
            <w:pPr>
              <w:spacing w:after="0"/>
              <w:ind w:left="0"/>
              <w:jc w:val="center"/>
              <w:rPr>
                <w:rFonts w:ascii="Arial" w:hAnsi="Arial" w:cs="Arial"/>
                <w:b/>
                <w:bCs/>
                <w:szCs w:val="20"/>
              </w:rPr>
            </w:pPr>
            <w:r w:rsidRPr="00BC4AD1">
              <w:rPr>
                <w:rFonts w:ascii="Arial" w:hAnsi="Arial" w:cs="Arial"/>
                <w:b/>
                <w:bCs/>
                <w:szCs w:val="20"/>
              </w:rPr>
              <w:t> </w:t>
            </w:r>
            <w:r w:rsidRPr="00BC4AD1" w:rsidR="00274147">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C5063E">
              <w:rPr>
                <w:rFonts w:ascii="Arial" w:hAnsi="Arial" w:cs="Arial"/>
                <w:b/>
                <w:bCs/>
                <w:szCs w:val="20"/>
              </w:rPr>
            </w:r>
            <w:r w:rsidR="00C5063E">
              <w:rPr>
                <w:rFonts w:ascii="Arial" w:hAnsi="Arial" w:cs="Arial"/>
                <w:b/>
                <w:bCs/>
                <w:szCs w:val="20"/>
              </w:rPr>
              <w:fldChar w:fldCharType="separate"/>
            </w:r>
            <w:r w:rsidRPr="00BC4AD1"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Pr="00BC4AD1" w:rsidR="00BC4AD1" w:rsidP="00BC4AD1" w:rsidRDefault="00BC4AD1" w14:paraId="49CE736D" w14:textId="77777777">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Pr="00BC4AD1" w:rsidR="00BC4AD1" w:rsidP="00BC4AD1" w:rsidRDefault="00BC4AD1" w14:paraId="102F07AC" w14:textId="77777777">
            <w:pPr>
              <w:spacing w:after="0"/>
              <w:ind w:left="0"/>
              <w:rPr>
                <w:rFonts w:ascii="Arial" w:hAnsi="Arial" w:cs="Arial"/>
                <w:sz w:val="14"/>
                <w:szCs w:val="14"/>
              </w:rPr>
            </w:pPr>
            <w:r w:rsidRPr="00BC4AD1">
              <w:rPr>
                <w:rFonts w:ascii="Arial" w:hAnsi="Arial" w:cs="Arial"/>
                <w:sz w:val="14"/>
                <w:szCs w:val="14"/>
              </w:rPr>
              <w:t> </w:t>
            </w:r>
          </w:p>
        </w:tc>
        <w:tc>
          <w:tcPr>
            <w:tcW w:w="4847" w:type="dxa"/>
            <w:gridSpan w:val="9"/>
            <w:tcBorders>
              <w:top w:val="nil"/>
              <w:left w:val="nil"/>
              <w:bottom w:val="nil"/>
              <w:right w:val="single" w:color="auto" w:sz="4" w:space="0"/>
            </w:tcBorders>
            <w:shd w:val="clear" w:color="000000" w:fill="auto"/>
            <w:noWrap/>
            <w:vAlign w:val="bottom"/>
            <w:hideMark/>
          </w:tcPr>
          <w:p w:rsidRPr="00BC4AD1" w:rsidR="00BC4AD1" w:rsidP="00BC4AD1" w:rsidRDefault="00BC4AD1" w14:paraId="77461A9D" w14:textId="77777777">
            <w:pPr>
              <w:spacing w:after="0"/>
              <w:ind w:left="0"/>
              <w:rPr>
                <w:rFonts w:ascii="Arial" w:hAnsi="Arial" w:cs="Arial"/>
                <w:szCs w:val="20"/>
              </w:rPr>
            </w:pPr>
            <w:r w:rsidRPr="00BC4AD1">
              <w:rPr>
                <w:rFonts w:ascii="Arial" w:hAnsi="Arial" w:cs="Arial"/>
                <w:szCs w:val="20"/>
              </w:rPr>
              <w:t>Property Listing (if applicable)</w:t>
            </w:r>
          </w:p>
        </w:tc>
      </w:tr>
      <w:tr w:rsidRPr="00BC4AD1" w:rsidR="00BC4AD1" w:rsidTr="004D3916" w14:paraId="7984531B" w14:textId="77777777">
        <w:trPr>
          <w:trHeight w:val="80"/>
          <w:jc w:val="center"/>
        </w:trPr>
        <w:tc>
          <w:tcPr>
            <w:tcW w:w="1813" w:type="dxa"/>
            <w:tcBorders>
              <w:top w:val="nil"/>
              <w:left w:val="single" w:color="auto" w:sz="4" w:space="0"/>
              <w:bottom w:val="nil"/>
              <w:right w:val="nil"/>
            </w:tcBorders>
            <w:shd w:val="clear" w:color="000000" w:fill="auto"/>
            <w:noWrap/>
            <w:vAlign w:val="bottom"/>
            <w:hideMark/>
          </w:tcPr>
          <w:p w:rsidRPr="00BC4AD1" w:rsidR="00BC4AD1" w:rsidP="00BC4AD1" w:rsidRDefault="00BC4AD1" w14:paraId="2C7F9A80" w14:textId="77777777">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tcPr>
          <w:p w:rsidRPr="00BC4AD1" w:rsidR="00BC4AD1" w:rsidP="00BC4AD1" w:rsidRDefault="00BC4AD1" w14:paraId="3656EEE0" w14:textId="77777777">
            <w:pPr>
              <w:spacing w:after="0"/>
              <w:ind w:left="0"/>
              <w:jc w:val="center"/>
              <w:rPr>
                <w:rFonts w:ascii="Arial" w:hAnsi="Arial" w:cs="Arial"/>
                <w:b/>
                <w:bCs/>
                <w:szCs w:val="20"/>
              </w:rPr>
            </w:pPr>
          </w:p>
        </w:tc>
        <w:tc>
          <w:tcPr>
            <w:tcW w:w="305" w:type="dxa"/>
            <w:gridSpan w:val="3"/>
            <w:tcBorders>
              <w:top w:val="nil"/>
              <w:left w:val="nil"/>
              <w:bottom w:val="nil"/>
              <w:right w:val="nil"/>
            </w:tcBorders>
            <w:shd w:val="clear" w:color="000000" w:fill="auto"/>
            <w:noWrap/>
            <w:vAlign w:val="bottom"/>
          </w:tcPr>
          <w:p w:rsidRPr="00BC4AD1" w:rsidR="00BC4AD1" w:rsidP="00BC4AD1" w:rsidRDefault="00BC4AD1" w14:paraId="4016E111" w14:textId="77777777">
            <w:pPr>
              <w:spacing w:after="0"/>
              <w:ind w:left="0"/>
              <w:jc w:val="center"/>
              <w:rPr>
                <w:rFonts w:ascii="Arial" w:hAnsi="Arial" w:cs="Arial"/>
                <w:b/>
                <w:bCs/>
                <w:szCs w:val="20"/>
              </w:rPr>
            </w:pPr>
          </w:p>
        </w:tc>
        <w:tc>
          <w:tcPr>
            <w:tcW w:w="851" w:type="dxa"/>
            <w:gridSpan w:val="5"/>
            <w:tcBorders>
              <w:top w:val="nil"/>
              <w:left w:val="nil"/>
              <w:bottom w:val="nil"/>
              <w:right w:val="nil"/>
            </w:tcBorders>
            <w:shd w:val="clear" w:color="000000" w:fill="auto"/>
            <w:noWrap/>
            <w:vAlign w:val="bottom"/>
          </w:tcPr>
          <w:p w:rsidRPr="00BC4AD1" w:rsidR="00BC4AD1" w:rsidP="00BC4AD1" w:rsidRDefault="00BC4AD1" w14:paraId="48C50CE9" w14:textId="77777777">
            <w:pPr>
              <w:spacing w:after="0"/>
              <w:ind w:left="0"/>
              <w:jc w:val="center"/>
              <w:rPr>
                <w:rFonts w:ascii="Arial" w:hAnsi="Arial" w:cs="Arial"/>
                <w:b/>
                <w:bCs/>
                <w:szCs w:val="20"/>
              </w:rPr>
            </w:pPr>
          </w:p>
        </w:tc>
        <w:tc>
          <w:tcPr>
            <w:tcW w:w="543" w:type="dxa"/>
            <w:gridSpan w:val="3"/>
            <w:tcBorders>
              <w:top w:val="nil"/>
              <w:left w:val="nil"/>
              <w:bottom w:val="nil"/>
              <w:right w:val="nil"/>
            </w:tcBorders>
            <w:shd w:val="clear" w:color="000000" w:fill="auto"/>
            <w:noWrap/>
            <w:vAlign w:val="bottom"/>
          </w:tcPr>
          <w:p w:rsidRPr="00BC4AD1" w:rsidR="00BC4AD1" w:rsidP="00BC4AD1" w:rsidRDefault="00BC4AD1" w14:paraId="4A8D2847" w14:textId="77777777">
            <w:pPr>
              <w:spacing w:after="0"/>
              <w:ind w:left="0"/>
              <w:rPr>
                <w:rFonts w:ascii="Arial" w:hAnsi="Arial" w:cs="Arial"/>
                <w:sz w:val="14"/>
                <w:szCs w:val="14"/>
              </w:rPr>
            </w:pPr>
          </w:p>
        </w:tc>
        <w:tc>
          <w:tcPr>
            <w:tcW w:w="1334" w:type="dxa"/>
            <w:gridSpan w:val="2"/>
            <w:tcBorders>
              <w:top w:val="nil"/>
              <w:left w:val="nil"/>
              <w:bottom w:val="nil"/>
              <w:right w:val="nil"/>
            </w:tcBorders>
            <w:shd w:val="clear" w:color="000000" w:fill="auto"/>
            <w:noWrap/>
            <w:vAlign w:val="bottom"/>
          </w:tcPr>
          <w:p w:rsidRPr="00BC4AD1" w:rsidR="00BC4AD1" w:rsidP="00BC4AD1" w:rsidRDefault="00BC4AD1" w14:paraId="244EF945" w14:textId="77777777">
            <w:pPr>
              <w:spacing w:after="0"/>
              <w:ind w:left="0"/>
              <w:rPr>
                <w:rFonts w:ascii="Arial" w:hAnsi="Arial" w:cs="Arial"/>
                <w:sz w:val="14"/>
                <w:szCs w:val="14"/>
              </w:rPr>
            </w:pPr>
          </w:p>
        </w:tc>
        <w:tc>
          <w:tcPr>
            <w:tcW w:w="4847" w:type="dxa"/>
            <w:gridSpan w:val="9"/>
            <w:tcBorders>
              <w:top w:val="nil"/>
              <w:left w:val="nil"/>
              <w:bottom w:val="nil"/>
              <w:right w:val="single" w:color="auto" w:sz="4" w:space="0"/>
            </w:tcBorders>
            <w:shd w:val="clear" w:color="000000" w:fill="auto"/>
            <w:noWrap/>
            <w:vAlign w:val="bottom"/>
          </w:tcPr>
          <w:p w:rsidRPr="00BC4AD1" w:rsidR="00BC4AD1" w:rsidP="00BC4AD1" w:rsidRDefault="00BC4AD1" w14:paraId="04BD9EDE" w14:textId="77777777">
            <w:pPr>
              <w:spacing w:after="0"/>
              <w:ind w:left="0"/>
              <w:rPr>
                <w:rFonts w:ascii="Arial" w:hAnsi="Arial" w:cs="Arial"/>
                <w:szCs w:val="20"/>
              </w:rPr>
            </w:pPr>
          </w:p>
        </w:tc>
      </w:tr>
      <w:tr w:rsidRPr="00BC4AD1" w:rsidR="00C86EFE" w:rsidTr="004D3916" w14:paraId="23A91327" w14:textId="77777777">
        <w:trPr>
          <w:trHeight w:val="222"/>
          <w:jc w:val="center"/>
        </w:trPr>
        <w:tc>
          <w:tcPr>
            <w:tcW w:w="1813" w:type="dxa"/>
            <w:tcBorders>
              <w:top w:val="nil"/>
              <w:left w:val="single" w:color="auto" w:sz="4" w:space="0"/>
              <w:bottom w:val="nil"/>
              <w:right w:val="nil"/>
            </w:tcBorders>
            <w:shd w:val="clear" w:color="000000" w:fill="auto"/>
            <w:noWrap/>
            <w:vAlign w:val="bottom"/>
            <w:hideMark/>
          </w:tcPr>
          <w:p w:rsidRPr="00BC4AD1" w:rsidR="00C86EFE" w:rsidP="00C86EFE" w:rsidRDefault="00C86EFE" w14:paraId="6475364E" w14:textId="77777777">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Pr="00BC4AD1" w:rsidR="00C86EFE" w:rsidP="00C86EFE" w:rsidRDefault="00274147" w14:paraId="7FB14625" w14:textId="77777777">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Pr="00BC4AD1" w:rsidR="00C86EFE">
              <w:rPr>
                <w:rFonts w:ascii="Arial" w:hAnsi="Arial" w:cs="Arial"/>
                <w:b/>
                <w:bCs/>
                <w:szCs w:val="20"/>
              </w:rPr>
              <w:instrText xml:space="preserve"> FORMCHECKBOX </w:instrText>
            </w:r>
            <w:r w:rsidR="00C5063E">
              <w:rPr>
                <w:rFonts w:ascii="Arial" w:hAnsi="Arial" w:cs="Arial"/>
                <w:b/>
                <w:bCs/>
                <w:szCs w:val="20"/>
              </w:rPr>
            </w:r>
            <w:r w:rsidR="00C5063E">
              <w:rPr>
                <w:rFonts w:ascii="Arial" w:hAnsi="Arial" w:cs="Arial"/>
                <w:b/>
                <w:bCs/>
                <w:szCs w:val="20"/>
              </w:rPr>
              <w:fldChar w:fldCharType="separate"/>
            </w:r>
            <w:r w:rsidRPr="00BC4AD1">
              <w:rPr>
                <w:rFonts w:ascii="Arial" w:hAnsi="Arial" w:cs="Arial"/>
                <w:b/>
                <w:bCs/>
                <w:szCs w:val="20"/>
              </w:rPr>
              <w:fldChar w:fldCharType="end"/>
            </w:r>
            <w:r w:rsidRPr="00BC4AD1" w:rsidR="00C86EFE">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Pr="00BC4AD1" w:rsidR="00C86EFE" w:rsidP="00C86EFE" w:rsidRDefault="00C86EFE" w14:paraId="4EDCE44A" w14:textId="77777777">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Pr="00BC4AD1" w:rsidR="00C86EFE" w:rsidP="00C86EFE" w:rsidRDefault="00C86EFE" w14:paraId="0B2EC5A0" w14:textId="77777777">
            <w:pPr>
              <w:spacing w:after="0"/>
              <w:ind w:left="0"/>
              <w:jc w:val="center"/>
              <w:rPr>
                <w:rFonts w:ascii="Arial" w:hAnsi="Arial" w:cs="Arial"/>
                <w:b/>
                <w:bCs/>
                <w:szCs w:val="20"/>
              </w:rPr>
            </w:pPr>
            <w:r w:rsidRPr="00BC4AD1">
              <w:rPr>
                <w:rFonts w:ascii="Arial" w:hAnsi="Arial" w:cs="Arial"/>
                <w:b/>
                <w:bCs/>
                <w:szCs w:val="20"/>
              </w:rPr>
              <w:t> </w:t>
            </w:r>
            <w:r w:rsidRPr="00BC4AD1" w:rsidR="00274147">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C5063E">
              <w:rPr>
                <w:rFonts w:ascii="Arial" w:hAnsi="Arial" w:cs="Arial"/>
                <w:b/>
                <w:bCs/>
                <w:szCs w:val="20"/>
              </w:rPr>
            </w:r>
            <w:r w:rsidR="00C5063E">
              <w:rPr>
                <w:rFonts w:ascii="Arial" w:hAnsi="Arial" w:cs="Arial"/>
                <w:b/>
                <w:bCs/>
                <w:szCs w:val="20"/>
              </w:rPr>
              <w:fldChar w:fldCharType="separate"/>
            </w:r>
            <w:r w:rsidRPr="00BC4AD1"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Pr="00BC4AD1" w:rsidR="00C86EFE" w:rsidP="00C86EFE" w:rsidRDefault="00C86EFE" w14:paraId="1C603D54" w14:textId="77777777">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Pr="00BC4AD1" w:rsidR="00C86EFE" w:rsidP="00C86EFE" w:rsidRDefault="00C86EFE" w14:paraId="331D8DD1" w14:textId="77777777">
            <w:pPr>
              <w:spacing w:after="0"/>
              <w:ind w:left="0"/>
              <w:rPr>
                <w:rFonts w:ascii="Arial" w:hAnsi="Arial" w:cs="Arial"/>
                <w:sz w:val="14"/>
                <w:szCs w:val="14"/>
              </w:rPr>
            </w:pPr>
            <w:r w:rsidRPr="00BC4AD1">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rsidRPr="00BC4AD1" w:rsidR="00C86EFE" w:rsidP="00C86EFE" w:rsidRDefault="00C86EFE" w14:paraId="0FD65DA6" w14:textId="77777777">
            <w:pPr>
              <w:spacing w:after="0"/>
              <w:ind w:left="0"/>
              <w:rPr>
                <w:rFonts w:ascii="Arial" w:hAnsi="Arial" w:cs="Arial"/>
                <w:szCs w:val="20"/>
              </w:rPr>
            </w:pPr>
            <w:r w:rsidRPr="00BC4AD1">
              <w:rPr>
                <w:rFonts w:ascii="Arial" w:hAnsi="Arial" w:cs="Arial"/>
                <w:szCs w:val="20"/>
              </w:rPr>
              <w:t>Other (Specify) ______________</w:t>
            </w:r>
          </w:p>
        </w:tc>
        <w:tc>
          <w:tcPr>
            <w:tcW w:w="2507" w:type="dxa"/>
            <w:gridSpan w:val="2"/>
            <w:tcBorders>
              <w:top w:val="nil"/>
              <w:left w:val="nil"/>
              <w:bottom w:val="nil"/>
              <w:right w:val="single" w:color="auto" w:sz="4" w:space="0"/>
            </w:tcBorders>
            <w:shd w:val="clear" w:color="000000" w:fill="auto"/>
            <w:noWrap/>
            <w:vAlign w:val="bottom"/>
            <w:hideMark/>
          </w:tcPr>
          <w:p w:rsidRPr="00BC4AD1" w:rsidR="00C86EFE" w:rsidP="00C86EFE" w:rsidRDefault="00C86EFE" w14:paraId="2DD3712A" w14:textId="77777777">
            <w:pPr>
              <w:spacing w:after="0"/>
              <w:ind w:left="0"/>
              <w:rPr>
                <w:rFonts w:ascii="Arial" w:hAnsi="Arial" w:cs="Arial"/>
                <w:sz w:val="14"/>
                <w:szCs w:val="14"/>
              </w:rPr>
            </w:pPr>
          </w:p>
        </w:tc>
      </w:tr>
      <w:tr w:rsidRPr="00BC4AD1" w:rsidR="004D3916" w:rsidTr="004D3916" w14:paraId="6CEDC6E9" w14:textId="77777777">
        <w:trPr>
          <w:trHeight w:val="222"/>
          <w:jc w:val="center"/>
        </w:trPr>
        <w:tc>
          <w:tcPr>
            <w:tcW w:w="1813" w:type="dxa"/>
            <w:tcBorders>
              <w:top w:val="nil"/>
              <w:left w:val="single" w:color="auto" w:sz="4" w:space="0"/>
              <w:bottom w:val="single" w:color="auto" w:sz="4" w:space="0"/>
              <w:right w:val="nil"/>
            </w:tcBorders>
            <w:shd w:val="clear" w:color="000000" w:fill="auto"/>
            <w:noWrap/>
            <w:vAlign w:val="bottom"/>
            <w:hideMark/>
          </w:tcPr>
          <w:p w:rsidRPr="00BC4AD1" w:rsidR="00C86EFE" w:rsidP="00C86EFE" w:rsidRDefault="00C86EFE" w14:paraId="2850902B" w14:textId="77777777">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color="auto" w:sz="4" w:space="0"/>
              <w:right w:val="nil"/>
            </w:tcBorders>
            <w:shd w:val="clear" w:color="000000" w:fill="auto"/>
            <w:noWrap/>
            <w:vAlign w:val="bottom"/>
            <w:hideMark/>
          </w:tcPr>
          <w:p w:rsidRPr="00BC4AD1" w:rsidR="00C86EFE" w:rsidP="00C86EFE" w:rsidRDefault="00C86EFE" w14:paraId="35B782A9" w14:textId="77777777">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color="auto" w:sz="4" w:space="0"/>
              <w:right w:val="nil"/>
            </w:tcBorders>
            <w:shd w:val="clear" w:color="000000" w:fill="auto"/>
            <w:noWrap/>
            <w:vAlign w:val="bottom"/>
            <w:hideMark/>
          </w:tcPr>
          <w:p w:rsidRPr="00BC4AD1" w:rsidR="00C86EFE" w:rsidP="00C86EFE" w:rsidRDefault="00C86EFE" w14:paraId="5C1C5A58" w14:textId="77777777">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color="auto" w:sz="4" w:space="0"/>
              <w:right w:val="nil"/>
            </w:tcBorders>
            <w:shd w:val="clear" w:color="000000" w:fill="auto"/>
            <w:noWrap/>
            <w:vAlign w:val="bottom"/>
            <w:hideMark/>
          </w:tcPr>
          <w:p w:rsidRPr="00BC4AD1" w:rsidR="00C86EFE" w:rsidP="00C86EFE" w:rsidRDefault="00C86EFE" w14:paraId="46C2D0B6" w14:textId="77777777">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color="auto" w:sz="4" w:space="0"/>
              <w:right w:val="nil"/>
            </w:tcBorders>
            <w:shd w:val="clear" w:color="000000" w:fill="auto"/>
            <w:noWrap/>
            <w:vAlign w:val="bottom"/>
            <w:hideMark/>
          </w:tcPr>
          <w:p w:rsidRPr="00BC4AD1" w:rsidR="00C86EFE" w:rsidP="00C86EFE" w:rsidRDefault="00C86EFE" w14:paraId="3ACDC1CA" w14:textId="77777777">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single" w:color="auto" w:sz="4" w:space="0"/>
              <w:right w:val="nil"/>
            </w:tcBorders>
            <w:shd w:val="clear" w:color="000000" w:fill="auto"/>
            <w:noWrap/>
            <w:vAlign w:val="bottom"/>
            <w:hideMark/>
          </w:tcPr>
          <w:p w:rsidRPr="00BC4AD1" w:rsidR="00C86EFE" w:rsidP="00C86EFE" w:rsidRDefault="00C86EFE" w14:paraId="02903CE6" w14:textId="77777777">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color="auto" w:sz="4" w:space="0"/>
              <w:right w:val="nil"/>
            </w:tcBorders>
            <w:shd w:val="clear" w:color="000000" w:fill="auto"/>
            <w:noWrap/>
            <w:vAlign w:val="bottom"/>
            <w:hideMark/>
          </w:tcPr>
          <w:p w:rsidRPr="00BC4AD1" w:rsidR="00C86EFE" w:rsidP="00C86EFE" w:rsidRDefault="00C86EFE" w14:paraId="727D0736" w14:textId="77777777">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color="auto" w:sz="4" w:space="0"/>
              <w:right w:val="nil"/>
            </w:tcBorders>
            <w:shd w:val="clear" w:color="000000" w:fill="auto"/>
            <w:noWrap/>
            <w:vAlign w:val="bottom"/>
            <w:hideMark/>
          </w:tcPr>
          <w:p w:rsidRPr="00BC4AD1" w:rsidR="00C86EFE" w:rsidP="00C86EFE" w:rsidRDefault="00C86EFE" w14:paraId="418AA3A5" w14:textId="77777777">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color="auto" w:sz="4" w:space="0"/>
              <w:right w:val="nil"/>
            </w:tcBorders>
            <w:shd w:val="clear" w:color="000000" w:fill="auto"/>
            <w:noWrap/>
            <w:vAlign w:val="bottom"/>
            <w:hideMark/>
          </w:tcPr>
          <w:p w:rsidRPr="00BC4AD1" w:rsidR="00C86EFE" w:rsidP="00C86EFE" w:rsidRDefault="00C86EFE" w14:paraId="7EB4D99D" w14:textId="77777777">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color="auto" w:sz="4" w:space="0"/>
              <w:right w:val="nil"/>
            </w:tcBorders>
            <w:shd w:val="clear" w:color="000000" w:fill="auto"/>
            <w:noWrap/>
            <w:vAlign w:val="bottom"/>
            <w:hideMark/>
          </w:tcPr>
          <w:p w:rsidRPr="00BC4AD1" w:rsidR="00C86EFE" w:rsidP="00C86EFE" w:rsidRDefault="00C86EFE" w14:paraId="7B0D52B8" w14:textId="77777777">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color="auto" w:sz="4" w:space="0"/>
              <w:right w:val="nil"/>
            </w:tcBorders>
            <w:shd w:val="clear" w:color="000000" w:fill="auto"/>
            <w:noWrap/>
            <w:vAlign w:val="bottom"/>
            <w:hideMark/>
          </w:tcPr>
          <w:p w:rsidRPr="00BC4AD1" w:rsidR="00C86EFE" w:rsidP="00C86EFE" w:rsidRDefault="00C86EFE" w14:paraId="492B5242" w14:textId="77777777">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single" w:color="auto" w:sz="4" w:space="0"/>
              <w:right w:val="single" w:color="auto" w:sz="4" w:space="0"/>
            </w:tcBorders>
            <w:shd w:val="clear" w:color="000000" w:fill="auto"/>
            <w:noWrap/>
            <w:vAlign w:val="bottom"/>
            <w:hideMark/>
          </w:tcPr>
          <w:p w:rsidRPr="00BC4AD1" w:rsidR="00C86EFE" w:rsidP="00C86EFE" w:rsidRDefault="00C86EFE" w14:paraId="1DFF79BB" w14:textId="77777777">
            <w:pPr>
              <w:spacing w:after="0"/>
              <w:ind w:left="0"/>
              <w:rPr>
                <w:rFonts w:ascii="Arial" w:hAnsi="Arial" w:cs="Arial"/>
                <w:sz w:val="14"/>
                <w:szCs w:val="14"/>
              </w:rPr>
            </w:pPr>
            <w:r w:rsidRPr="00BC4AD1">
              <w:rPr>
                <w:rFonts w:ascii="Arial" w:hAnsi="Arial" w:cs="Arial"/>
                <w:sz w:val="14"/>
                <w:szCs w:val="14"/>
              </w:rPr>
              <w:t> </w:t>
            </w:r>
          </w:p>
        </w:tc>
      </w:tr>
      <w:tr w:rsidRPr="00BC4AD1" w:rsidR="00C86EFE" w:rsidTr="00C86EFE" w14:paraId="5136F68C"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BC4AD1" w:rsidR="00C86EFE" w:rsidP="00C86EFE" w:rsidRDefault="00C86EFE" w14:paraId="78F4B986" w14:textId="77777777">
            <w:pPr>
              <w:spacing w:after="0"/>
              <w:ind w:left="0"/>
              <w:rPr>
                <w:rFonts w:ascii="Arial" w:hAnsi="Arial" w:cs="Arial"/>
                <w:szCs w:val="20"/>
              </w:rPr>
            </w:pPr>
            <w:r w:rsidRPr="00BC4AD1">
              <w:rPr>
                <w:rFonts w:ascii="Arial" w:hAnsi="Arial" w:cs="Arial"/>
                <w:szCs w:val="20"/>
              </w:rPr>
              <w:t> </w:t>
            </w:r>
          </w:p>
        </w:tc>
        <w:tc>
          <w:tcPr>
            <w:tcW w:w="854" w:type="dxa"/>
            <w:tcBorders>
              <w:top w:val="nil"/>
              <w:left w:val="nil"/>
              <w:bottom w:val="nil"/>
              <w:right w:val="nil"/>
            </w:tcBorders>
            <w:shd w:val="clear" w:color="auto" w:fill="auto"/>
            <w:noWrap/>
            <w:vAlign w:val="bottom"/>
            <w:hideMark/>
          </w:tcPr>
          <w:p w:rsidRPr="00BC4AD1" w:rsidR="00C86EFE" w:rsidP="00C86EFE" w:rsidRDefault="00C86EFE" w14:paraId="5F7E44A3" w14:textId="77777777">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rsidRPr="00BC4AD1" w:rsidR="00C86EFE" w:rsidP="00C86EFE" w:rsidRDefault="00C86EFE" w14:paraId="0A1BFDE8" w14:textId="77777777">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rsidRPr="00BC4AD1" w:rsidR="00C86EFE" w:rsidP="00C86EFE" w:rsidRDefault="00C86EFE" w14:paraId="6EE854D7" w14:textId="77777777">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rsidRPr="00BC4AD1" w:rsidR="00C86EFE" w:rsidP="00C86EFE" w:rsidRDefault="00C86EFE" w14:paraId="620BB8B6" w14:textId="77777777">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rsidRPr="00BC4AD1" w:rsidR="00C86EFE" w:rsidP="00C86EFE" w:rsidRDefault="00C86EFE" w14:paraId="76B9FAA7" w14:textId="77777777">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rsidRPr="00BC4AD1" w:rsidR="00C86EFE" w:rsidP="00C86EFE" w:rsidRDefault="00C86EFE" w14:paraId="57D1BF05" w14:textId="77777777">
            <w:pPr>
              <w:spacing w:after="0"/>
              <w:ind w:left="0"/>
              <w:rPr>
                <w:rFonts w:ascii="Arial" w:hAnsi="Arial" w:cs="Arial"/>
                <w:szCs w:val="20"/>
              </w:rPr>
            </w:pPr>
          </w:p>
        </w:tc>
        <w:tc>
          <w:tcPr>
            <w:tcW w:w="271" w:type="dxa"/>
            <w:tcBorders>
              <w:top w:val="nil"/>
              <w:left w:val="nil"/>
              <w:bottom w:val="nil"/>
              <w:right w:val="nil"/>
            </w:tcBorders>
            <w:shd w:val="clear" w:color="auto" w:fill="auto"/>
            <w:noWrap/>
            <w:vAlign w:val="bottom"/>
            <w:hideMark/>
          </w:tcPr>
          <w:p w:rsidRPr="00BC4AD1" w:rsidR="00C86EFE" w:rsidP="00C86EFE" w:rsidRDefault="00C86EFE" w14:paraId="249A0174" w14:textId="77777777">
            <w:pPr>
              <w:spacing w:after="0"/>
              <w:ind w:left="0"/>
              <w:rPr>
                <w:rFonts w:ascii="Arial" w:hAnsi="Arial" w:cs="Arial"/>
                <w:szCs w:val="20"/>
              </w:rPr>
            </w:pPr>
          </w:p>
        </w:tc>
        <w:tc>
          <w:tcPr>
            <w:tcW w:w="1148" w:type="dxa"/>
            <w:tcBorders>
              <w:top w:val="nil"/>
              <w:left w:val="nil"/>
              <w:bottom w:val="nil"/>
              <w:right w:val="nil"/>
            </w:tcBorders>
            <w:shd w:val="clear" w:color="auto" w:fill="auto"/>
            <w:noWrap/>
            <w:vAlign w:val="bottom"/>
            <w:hideMark/>
          </w:tcPr>
          <w:p w:rsidRPr="00BC4AD1" w:rsidR="00C86EFE" w:rsidP="00C86EFE" w:rsidRDefault="00C86EFE" w14:paraId="4336826D" w14:textId="77777777">
            <w:pPr>
              <w:spacing w:after="0"/>
              <w:ind w:left="0"/>
              <w:rPr>
                <w:rFonts w:ascii="Arial" w:hAnsi="Arial" w:cs="Arial"/>
                <w:szCs w:val="20"/>
              </w:rPr>
            </w:pPr>
          </w:p>
        </w:tc>
        <w:tc>
          <w:tcPr>
            <w:tcW w:w="262" w:type="dxa"/>
            <w:gridSpan w:val="3"/>
            <w:tcBorders>
              <w:top w:val="nil"/>
              <w:left w:val="nil"/>
              <w:bottom w:val="nil"/>
              <w:right w:val="nil"/>
            </w:tcBorders>
            <w:shd w:val="clear" w:color="auto" w:fill="auto"/>
            <w:noWrap/>
            <w:vAlign w:val="bottom"/>
            <w:hideMark/>
          </w:tcPr>
          <w:p w:rsidRPr="00BC4AD1" w:rsidR="00C86EFE" w:rsidP="00C86EFE" w:rsidRDefault="00C86EFE" w14:paraId="1D366DC9" w14:textId="77777777">
            <w:pPr>
              <w:spacing w:after="0"/>
              <w:ind w:left="0"/>
              <w:rPr>
                <w:rFonts w:ascii="Arial" w:hAnsi="Arial" w:cs="Arial"/>
                <w:szCs w:val="20"/>
              </w:rPr>
            </w:pPr>
          </w:p>
        </w:tc>
        <w:tc>
          <w:tcPr>
            <w:tcW w:w="659" w:type="dxa"/>
            <w:gridSpan w:val="2"/>
            <w:tcBorders>
              <w:top w:val="nil"/>
              <w:left w:val="nil"/>
              <w:bottom w:val="nil"/>
              <w:right w:val="nil"/>
            </w:tcBorders>
            <w:shd w:val="clear" w:color="auto" w:fill="auto"/>
            <w:noWrap/>
            <w:vAlign w:val="bottom"/>
            <w:hideMark/>
          </w:tcPr>
          <w:p w:rsidRPr="00BC4AD1" w:rsidR="00C86EFE" w:rsidP="00C86EFE" w:rsidRDefault="00C86EFE" w14:paraId="4C1E77DC" w14:textId="77777777">
            <w:pPr>
              <w:spacing w:after="0"/>
              <w:ind w:left="0"/>
              <w:rPr>
                <w:rFonts w:ascii="Arial" w:hAnsi="Arial" w:cs="Arial"/>
                <w:szCs w:val="20"/>
              </w:rPr>
            </w:pPr>
          </w:p>
        </w:tc>
        <w:tc>
          <w:tcPr>
            <w:tcW w:w="2507" w:type="dxa"/>
            <w:gridSpan w:val="2"/>
            <w:tcBorders>
              <w:top w:val="nil"/>
              <w:left w:val="nil"/>
              <w:bottom w:val="nil"/>
              <w:right w:val="single" w:color="auto" w:sz="4" w:space="0"/>
            </w:tcBorders>
            <w:shd w:val="clear" w:color="auto" w:fill="auto"/>
            <w:noWrap/>
            <w:vAlign w:val="bottom"/>
            <w:hideMark/>
          </w:tcPr>
          <w:p w:rsidRPr="00BC4AD1" w:rsidR="00C86EFE" w:rsidP="00C86EFE" w:rsidRDefault="00C86EFE" w14:paraId="47E90378" w14:textId="77777777">
            <w:pPr>
              <w:spacing w:after="0"/>
              <w:ind w:left="0"/>
              <w:rPr>
                <w:rFonts w:ascii="Arial" w:hAnsi="Arial" w:cs="Arial"/>
                <w:szCs w:val="20"/>
              </w:rPr>
            </w:pPr>
            <w:r w:rsidRPr="00BC4AD1">
              <w:rPr>
                <w:rFonts w:ascii="Arial" w:hAnsi="Arial" w:cs="Arial"/>
                <w:szCs w:val="20"/>
              </w:rPr>
              <w:t> </w:t>
            </w:r>
          </w:p>
        </w:tc>
      </w:tr>
      <w:tr w:rsidRPr="00BC4AD1" w:rsidR="00C86EFE" w:rsidTr="00C86EFE" w14:paraId="5F74FA44" w14:textId="77777777">
        <w:trPr>
          <w:trHeight w:val="225"/>
          <w:jc w:val="center"/>
        </w:trPr>
        <w:tc>
          <w:tcPr>
            <w:tcW w:w="10547" w:type="dxa"/>
            <w:gridSpan w:val="24"/>
            <w:vMerge w:val="restart"/>
            <w:tcBorders>
              <w:top w:val="nil"/>
              <w:left w:val="single" w:color="auto" w:sz="4" w:space="0"/>
              <w:bottom w:val="nil"/>
              <w:right w:val="single" w:color="auto" w:sz="4" w:space="0"/>
            </w:tcBorders>
            <w:shd w:val="clear" w:color="auto" w:fill="auto"/>
            <w:hideMark/>
          </w:tcPr>
          <w:p w:rsidRPr="00BC4AD1" w:rsidR="00C86EFE" w:rsidP="00C86EFE" w:rsidRDefault="00C86EFE" w14:paraId="449D3E8A" w14:textId="77777777">
            <w:pPr>
              <w:spacing w:after="0"/>
              <w:ind w:left="0"/>
              <w:rPr>
                <w:rFonts w:ascii="Arial" w:hAnsi="Arial" w:cs="Arial"/>
                <w:i/>
                <w:iCs/>
                <w:sz w:val="18"/>
                <w:szCs w:val="18"/>
              </w:rPr>
            </w:pPr>
            <w:r w:rsidRPr="00BC4AD1">
              <w:rPr>
                <w:rFonts w:ascii="Arial" w:hAnsi="Arial" w:cs="Arial"/>
                <w:i/>
                <w:iCs/>
                <w:sz w:val="18"/>
                <w:szCs w:val="18"/>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Pr="00BC4AD1" w:rsidR="00C86EFE" w:rsidTr="00C86EFE" w14:paraId="337D9122" w14:textId="77777777">
        <w:trPr>
          <w:trHeight w:val="230"/>
          <w:jc w:val="center"/>
        </w:trPr>
        <w:tc>
          <w:tcPr>
            <w:tcW w:w="10547" w:type="dxa"/>
            <w:gridSpan w:val="24"/>
            <w:vMerge/>
            <w:tcBorders>
              <w:top w:val="nil"/>
              <w:left w:val="single" w:color="auto" w:sz="4" w:space="0"/>
              <w:bottom w:val="nil"/>
              <w:right w:val="single" w:color="auto" w:sz="4" w:space="0"/>
            </w:tcBorders>
            <w:vAlign w:val="center"/>
            <w:hideMark/>
          </w:tcPr>
          <w:p w:rsidRPr="00BC4AD1" w:rsidR="00C86EFE" w:rsidP="00C86EFE" w:rsidRDefault="00C86EFE" w14:paraId="25B1DD25" w14:textId="77777777">
            <w:pPr>
              <w:spacing w:after="0"/>
              <w:ind w:left="0"/>
              <w:rPr>
                <w:rFonts w:ascii="Arial" w:hAnsi="Arial" w:cs="Arial"/>
                <w:i/>
                <w:iCs/>
                <w:sz w:val="18"/>
                <w:szCs w:val="18"/>
              </w:rPr>
            </w:pPr>
          </w:p>
        </w:tc>
      </w:tr>
      <w:tr w:rsidRPr="00BC4AD1" w:rsidR="00C86EFE" w:rsidTr="00C86EFE" w14:paraId="6BE6A3EF" w14:textId="77777777">
        <w:trPr>
          <w:trHeight w:val="444"/>
          <w:jc w:val="center"/>
        </w:trPr>
        <w:tc>
          <w:tcPr>
            <w:tcW w:w="10547" w:type="dxa"/>
            <w:gridSpan w:val="24"/>
            <w:vMerge/>
            <w:tcBorders>
              <w:top w:val="nil"/>
              <w:left w:val="single" w:color="auto" w:sz="4" w:space="0"/>
              <w:bottom w:val="nil"/>
              <w:right w:val="single" w:color="auto" w:sz="4" w:space="0"/>
            </w:tcBorders>
            <w:vAlign w:val="center"/>
            <w:hideMark/>
          </w:tcPr>
          <w:p w:rsidRPr="00BC4AD1" w:rsidR="00C86EFE" w:rsidP="00C86EFE" w:rsidRDefault="00C86EFE" w14:paraId="7335A422" w14:textId="77777777">
            <w:pPr>
              <w:spacing w:after="0"/>
              <w:ind w:left="0"/>
              <w:rPr>
                <w:rFonts w:ascii="Arial" w:hAnsi="Arial" w:cs="Arial"/>
                <w:i/>
                <w:iCs/>
                <w:sz w:val="18"/>
                <w:szCs w:val="18"/>
              </w:rPr>
            </w:pPr>
          </w:p>
        </w:tc>
      </w:tr>
      <w:tr w:rsidRPr="00BC4AD1" w:rsidR="00C86EFE" w:rsidTr="00C86EFE" w14:paraId="2A149E04"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BC4AD1" w:rsidR="00C86EFE" w:rsidP="00C86EFE" w:rsidRDefault="00C86EFE" w14:paraId="0A2C0422" w14:textId="77777777">
            <w:pPr>
              <w:spacing w:after="0"/>
              <w:ind w:left="0"/>
              <w:rPr>
                <w:rFonts w:ascii="Arial" w:hAnsi="Arial" w:cs="Arial"/>
                <w:sz w:val="18"/>
                <w:szCs w:val="18"/>
              </w:rPr>
            </w:pPr>
            <w:r w:rsidRPr="00BC4AD1">
              <w:rPr>
                <w:rFonts w:ascii="Arial" w:hAnsi="Arial" w:cs="Arial"/>
                <w:sz w:val="18"/>
                <w:szCs w:val="18"/>
              </w:rPr>
              <w:t>SWA Representative:</w:t>
            </w:r>
          </w:p>
        </w:tc>
        <w:tc>
          <w:tcPr>
            <w:tcW w:w="854" w:type="dxa"/>
            <w:tcBorders>
              <w:top w:val="nil"/>
              <w:left w:val="nil"/>
              <w:bottom w:val="single" w:color="auto" w:sz="4" w:space="0"/>
              <w:right w:val="nil"/>
            </w:tcBorders>
            <w:shd w:val="clear" w:color="auto" w:fill="auto"/>
            <w:noWrap/>
            <w:vAlign w:val="bottom"/>
            <w:hideMark/>
          </w:tcPr>
          <w:p w:rsidRPr="00BC4AD1" w:rsidR="00C86EFE" w:rsidP="00C86EFE" w:rsidRDefault="00C86EFE" w14:paraId="55A74D04" w14:textId="77777777">
            <w:pPr>
              <w:spacing w:after="0"/>
              <w:ind w:left="0"/>
              <w:rPr>
                <w:rFonts w:ascii="Arial" w:hAnsi="Arial" w:cs="Arial"/>
                <w:sz w:val="14"/>
                <w:szCs w:val="14"/>
              </w:rPr>
            </w:pPr>
            <w:r w:rsidRPr="00BC4AD1">
              <w:rPr>
                <w:rFonts w:ascii="Arial" w:hAnsi="Arial" w:cs="Arial"/>
                <w:sz w:val="14"/>
                <w:szCs w:val="14"/>
              </w:rPr>
              <w:t> </w:t>
            </w:r>
          </w:p>
        </w:tc>
        <w:tc>
          <w:tcPr>
            <w:tcW w:w="305"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0E4262EE" w14:textId="77777777">
            <w:pPr>
              <w:spacing w:after="0"/>
              <w:ind w:left="0"/>
              <w:rPr>
                <w:rFonts w:ascii="Arial" w:hAnsi="Arial" w:cs="Arial"/>
                <w:sz w:val="18"/>
                <w:szCs w:val="18"/>
              </w:rPr>
            </w:pPr>
            <w:r w:rsidRPr="00BC4AD1">
              <w:rPr>
                <w:rFonts w:ascii="Arial" w:hAnsi="Arial" w:cs="Arial"/>
                <w:sz w:val="18"/>
                <w:szCs w:val="18"/>
              </w:rPr>
              <w:t> </w:t>
            </w:r>
          </w:p>
        </w:tc>
        <w:tc>
          <w:tcPr>
            <w:tcW w:w="851" w:type="dxa"/>
            <w:gridSpan w:val="5"/>
            <w:tcBorders>
              <w:top w:val="nil"/>
              <w:left w:val="nil"/>
              <w:bottom w:val="single" w:color="auto" w:sz="4" w:space="0"/>
              <w:right w:val="nil"/>
            </w:tcBorders>
            <w:shd w:val="clear" w:color="auto" w:fill="auto"/>
            <w:noWrap/>
            <w:vAlign w:val="bottom"/>
            <w:hideMark/>
          </w:tcPr>
          <w:p w:rsidRPr="00BC4AD1" w:rsidR="00C86EFE" w:rsidP="00C86EFE" w:rsidRDefault="00C86EFE" w14:paraId="23D9FB16" w14:textId="77777777">
            <w:pPr>
              <w:spacing w:after="0"/>
              <w:ind w:left="0"/>
              <w:rPr>
                <w:rFonts w:ascii="Arial" w:hAnsi="Arial" w:cs="Arial"/>
                <w:sz w:val="18"/>
                <w:szCs w:val="18"/>
              </w:rPr>
            </w:pPr>
            <w:r w:rsidRPr="00BC4AD1">
              <w:rPr>
                <w:rFonts w:ascii="Arial" w:hAnsi="Arial" w:cs="Arial"/>
                <w:sz w:val="18"/>
                <w:szCs w:val="18"/>
              </w:rPr>
              <w:t> </w:t>
            </w:r>
          </w:p>
        </w:tc>
        <w:tc>
          <w:tcPr>
            <w:tcW w:w="543"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7C823E6D" w14:textId="77777777">
            <w:pPr>
              <w:spacing w:after="0"/>
              <w:ind w:left="0"/>
              <w:rPr>
                <w:rFonts w:ascii="Arial" w:hAnsi="Arial" w:cs="Arial"/>
                <w:sz w:val="18"/>
                <w:szCs w:val="18"/>
              </w:rPr>
            </w:pPr>
            <w:r w:rsidRPr="00BC4AD1">
              <w:rPr>
                <w:rFonts w:ascii="Arial" w:hAnsi="Arial" w:cs="Arial"/>
                <w:sz w:val="18"/>
                <w:szCs w:val="18"/>
              </w:rPr>
              <w:t> </w:t>
            </w:r>
          </w:p>
        </w:tc>
        <w:tc>
          <w:tcPr>
            <w:tcW w:w="1334" w:type="dxa"/>
            <w:gridSpan w:val="2"/>
            <w:tcBorders>
              <w:top w:val="nil"/>
              <w:left w:val="nil"/>
              <w:bottom w:val="single" w:color="auto" w:sz="4" w:space="0"/>
              <w:right w:val="nil"/>
            </w:tcBorders>
            <w:shd w:val="clear" w:color="auto" w:fill="auto"/>
            <w:noWrap/>
            <w:vAlign w:val="bottom"/>
            <w:hideMark/>
          </w:tcPr>
          <w:p w:rsidRPr="00BC4AD1" w:rsidR="00C86EFE" w:rsidP="00C86EFE" w:rsidRDefault="00C86EFE" w14:paraId="2BA1C7B9" w14:textId="77777777">
            <w:pPr>
              <w:spacing w:after="0"/>
              <w:ind w:left="0"/>
              <w:rPr>
                <w:rFonts w:ascii="Arial" w:hAnsi="Arial" w:cs="Arial"/>
                <w:sz w:val="18"/>
                <w:szCs w:val="18"/>
              </w:rPr>
            </w:pPr>
            <w:r w:rsidRPr="00BC4AD1">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rsidRPr="00BC4AD1" w:rsidR="00C86EFE" w:rsidP="00C86EFE" w:rsidRDefault="00C86EFE" w14:paraId="7877BBE0" w14:textId="77777777">
            <w:pPr>
              <w:spacing w:after="0"/>
              <w:ind w:left="0"/>
              <w:jc w:val="right"/>
              <w:rPr>
                <w:rFonts w:ascii="Arial" w:hAnsi="Arial" w:cs="Arial"/>
                <w:sz w:val="18"/>
                <w:szCs w:val="18"/>
              </w:rPr>
            </w:pPr>
            <w:r w:rsidRPr="00BC4AD1">
              <w:rPr>
                <w:rFonts w:ascii="Arial" w:hAnsi="Arial" w:cs="Arial"/>
                <w:sz w:val="18"/>
                <w:szCs w:val="18"/>
              </w:rPr>
              <w:t>Title:</w:t>
            </w:r>
          </w:p>
        </w:tc>
        <w:tc>
          <w:tcPr>
            <w:tcW w:w="823"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246F7F01" w14:textId="77777777">
            <w:pPr>
              <w:spacing w:after="0"/>
              <w:ind w:left="0"/>
              <w:rPr>
                <w:rFonts w:ascii="Arial" w:hAnsi="Arial" w:cs="Arial"/>
                <w:sz w:val="18"/>
                <w:szCs w:val="18"/>
              </w:rPr>
            </w:pPr>
            <w:r w:rsidRPr="00BC4AD1">
              <w:rPr>
                <w:rFonts w:ascii="Arial" w:hAnsi="Arial" w:cs="Arial"/>
                <w:sz w:val="18"/>
                <w:szCs w:val="18"/>
              </w:rPr>
              <w:t> </w:t>
            </w:r>
          </w:p>
        </w:tc>
        <w:tc>
          <w:tcPr>
            <w:tcW w:w="1422" w:type="dxa"/>
            <w:tcBorders>
              <w:top w:val="nil"/>
              <w:left w:val="nil"/>
              <w:bottom w:val="single" w:color="auto" w:sz="4" w:space="0"/>
              <w:right w:val="nil"/>
            </w:tcBorders>
            <w:shd w:val="clear" w:color="auto" w:fill="auto"/>
            <w:noWrap/>
            <w:vAlign w:val="bottom"/>
            <w:hideMark/>
          </w:tcPr>
          <w:p w:rsidRPr="00BC4AD1" w:rsidR="00C86EFE" w:rsidP="00C86EFE" w:rsidRDefault="00C86EFE" w14:paraId="6468224D" w14:textId="77777777">
            <w:pPr>
              <w:spacing w:after="0"/>
              <w:ind w:left="0"/>
              <w:rPr>
                <w:rFonts w:ascii="Arial" w:hAnsi="Arial" w:cs="Arial"/>
                <w:sz w:val="18"/>
                <w:szCs w:val="18"/>
              </w:rPr>
            </w:pPr>
            <w:r w:rsidRPr="00BC4AD1">
              <w:rPr>
                <w:rFonts w:ascii="Arial" w:hAnsi="Arial" w:cs="Arial"/>
                <w:sz w:val="18"/>
                <w:szCs w:val="18"/>
              </w:rPr>
              <w:t> </w:t>
            </w:r>
          </w:p>
        </w:tc>
        <w:tc>
          <w:tcPr>
            <w:tcW w:w="1085" w:type="dxa"/>
            <w:tcBorders>
              <w:top w:val="nil"/>
              <w:left w:val="nil"/>
              <w:bottom w:val="single" w:color="auto" w:sz="4" w:space="0"/>
              <w:right w:val="single" w:color="auto" w:sz="4" w:space="0"/>
            </w:tcBorders>
            <w:shd w:val="clear" w:color="auto" w:fill="auto"/>
            <w:noWrap/>
            <w:vAlign w:val="bottom"/>
            <w:hideMark/>
          </w:tcPr>
          <w:p w:rsidRPr="00BC4AD1" w:rsidR="00C86EFE" w:rsidP="00C86EFE" w:rsidRDefault="00C86EFE" w14:paraId="09F8D51E" w14:textId="77777777">
            <w:pPr>
              <w:spacing w:after="0"/>
              <w:ind w:left="0"/>
              <w:rPr>
                <w:rFonts w:ascii="Arial" w:hAnsi="Arial" w:cs="Arial"/>
                <w:sz w:val="18"/>
                <w:szCs w:val="18"/>
              </w:rPr>
            </w:pPr>
            <w:r w:rsidRPr="00BC4AD1">
              <w:rPr>
                <w:rFonts w:ascii="Arial" w:hAnsi="Arial" w:cs="Arial"/>
                <w:sz w:val="18"/>
                <w:szCs w:val="18"/>
              </w:rPr>
              <w:t> </w:t>
            </w:r>
          </w:p>
        </w:tc>
      </w:tr>
      <w:tr w:rsidRPr="00BC4AD1" w:rsidR="00C86EFE" w:rsidTr="00C86EFE" w14:paraId="7DE48606" w14:textId="77777777">
        <w:trPr>
          <w:trHeight w:val="222"/>
          <w:jc w:val="center"/>
        </w:trPr>
        <w:tc>
          <w:tcPr>
            <w:tcW w:w="1813" w:type="dxa"/>
            <w:tcBorders>
              <w:top w:val="nil"/>
              <w:left w:val="single" w:color="auto" w:sz="4" w:space="0"/>
              <w:bottom w:val="nil"/>
              <w:right w:val="nil"/>
            </w:tcBorders>
            <w:shd w:val="clear" w:color="auto" w:fill="auto"/>
            <w:noWrap/>
            <w:hideMark/>
          </w:tcPr>
          <w:p w:rsidRPr="00BC4AD1" w:rsidR="00C86EFE" w:rsidP="00C86EFE" w:rsidRDefault="00C86EFE" w14:paraId="73FEC92E" w14:textId="77777777">
            <w:pPr>
              <w:spacing w:after="0"/>
              <w:ind w:left="0"/>
              <w:rPr>
                <w:rFonts w:ascii="Arial" w:hAnsi="Arial" w:cs="Arial"/>
                <w:sz w:val="18"/>
                <w:szCs w:val="18"/>
              </w:rPr>
            </w:pPr>
            <w:r w:rsidRPr="00BC4AD1">
              <w:rPr>
                <w:rFonts w:ascii="Arial" w:hAnsi="Arial" w:cs="Arial"/>
                <w:sz w:val="18"/>
                <w:szCs w:val="18"/>
              </w:rPr>
              <w:t>(type/print)</w:t>
            </w:r>
          </w:p>
        </w:tc>
        <w:tc>
          <w:tcPr>
            <w:tcW w:w="854" w:type="dxa"/>
            <w:tcBorders>
              <w:top w:val="nil"/>
              <w:left w:val="nil"/>
              <w:bottom w:val="nil"/>
              <w:right w:val="nil"/>
            </w:tcBorders>
            <w:shd w:val="clear" w:color="auto" w:fill="auto"/>
            <w:noWrap/>
            <w:vAlign w:val="bottom"/>
            <w:hideMark/>
          </w:tcPr>
          <w:p w:rsidRPr="00BC4AD1" w:rsidR="00C86EFE" w:rsidP="00C86EFE" w:rsidRDefault="00C86EFE" w14:paraId="1078DFBA"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BC4AD1" w:rsidR="00C86EFE" w:rsidP="00C86EFE" w:rsidRDefault="00C86EFE" w14:paraId="082B9959" w14:textId="77777777">
            <w:pPr>
              <w:spacing w:after="0"/>
              <w:ind w:left="0"/>
              <w:rPr>
                <w:rFonts w:ascii="Arial" w:hAnsi="Arial" w:cs="Arial"/>
                <w:sz w:val="18"/>
                <w:szCs w:val="18"/>
              </w:rPr>
            </w:pPr>
          </w:p>
        </w:tc>
        <w:tc>
          <w:tcPr>
            <w:tcW w:w="442" w:type="dxa"/>
            <w:gridSpan w:val="3"/>
            <w:tcBorders>
              <w:top w:val="nil"/>
              <w:left w:val="nil"/>
              <w:bottom w:val="nil"/>
              <w:right w:val="nil"/>
            </w:tcBorders>
            <w:shd w:val="clear" w:color="auto" w:fill="auto"/>
            <w:noWrap/>
            <w:vAlign w:val="bottom"/>
            <w:hideMark/>
          </w:tcPr>
          <w:p w:rsidRPr="00BC4AD1" w:rsidR="00C86EFE" w:rsidP="00C86EFE" w:rsidRDefault="00C86EFE" w14:paraId="0BA69658" w14:textId="77777777">
            <w:pPr>
              <w:spacing w:after="0"/>
              <w:ind w:left="0"/>
              <w:rPr>
                <w:rFonts w:ascii="Arial" w:hAnsi="Arial" w:cs="Arial"/>
                <w:sz w:val="18"/>
                <w:szCs w:val="18"/>
              </w:rPr>
            </w:pPr>
          </w:p>
        </w:tc>
        <w:tc>
          <w:tcPr>
            <w:tcW w:w="445" w:type="dxa"/>
            <w:gridSpan w:val="2"/>
            <w:tcBorders>
              <w:top w:val="nil"/>
              <w:left w:val="nil"/>
              <w:bottom w:val="nil"/>
              <w:right w:val="nil"/>
            </w:tcBorders>
            <w:shd w:val="clear" w:color="auto" w:fill="auto"/>
            <w:noWrap/>
            <w:vAlign w:val="bottom"/>
            <w:hideMark/>
          </w:tcPr>
          <w:p w:rsidRPr="00BC4AD1" w:rsidR="00C86EFE" w:rsidP="00C86EFE" w:rsidRDefault="00C86EFE" w14:paraId="10E26B7D" w14:textId="77777777">
            <w:pPr>
              <w:spacing w:after="0"/>
              <w:ind w:left="0"/>
              <w:rPr>
                <w:rFonts w:ascii="Arial" w:hAnsi="Arial" w:cs="Arial"/>
                <w:sz w:val="18"/>
                <w:szCs w:val="18"/>
              </w:rPr>
            </w:pPr>
          </w:p>
        </w:tc>
        <w:tc>
          <w:tcPr>
            <w:tcW w:w="529" w:type="dxa"/>
            <w:gridSpan w:val="3"/>
            <w:tcBorders>
              <w:top w:val="nil"/>
              <w:left w:val="nil"/>
              <w:bottom w:val="nil"/>
              <w:right w:val="nil"/>
            </w:tcBorders>
            <w:shd w:val="clear" w:color="auto" w:fill="auto"/>
            <w:noWrap/>
            <w:vAlign w:val="bottom"/>
            <w:hideMark/>
          </w:tcPr>
          <w:p w:rsidRPr="00BC4AD1" w:rsidR="00C86EFE" w:rsidP="00C86EFE" w:rsidRDefault="00C86EFE" w14:paraId="594252C1" w14:textId="77777777">
            <w:pPr>
              <w:spacing w:after="0"/>
              <w:ind w:left="0"/>
              <w:rPr>
                <w:rFonts w:ascii="Arial" w:hAnsi="Arial" w:cs="Arial"/>
                <w:sz w:val="18"/>
                <w:szCs w:val="18"/>
              </w:rPr>
            </w:pPr>
          </w:p>
        </w:tc>
        <w:tc>
          <w:tcPr>
            <w:tcW w:w="1356" w:type="dxa"/>
            <w:gridSpan w:val="3"/>
            <w:tcBorders>
              <w:top w:val="nil"/>
              <w:left w:val="nil"/>
              <w:bottom w:val="nil"/>
              <w:right w:val="nil"/>
            </w:tcBorders>
            <w:shd w:val="clear" w:color="auto" w:fill="auto"/>
            <w:noWrap/>
            <w:vAlign w:val="bottom"/>
            <w:hideMark/>
          </w:tcPr>
          <w:p w:rsidRPr="00BC4AD1" w:rsidR="00C86EFE" w:rsidP="00C86EFE" w:rsidRDefault="00C86EFE" w14:paraId="606DA6BB" w14:textId="77777777">
            <w:pPr>
              <w:spacing w:after="0"/>
              <w:ind w:left="0"/>
              <w:rPr>
                <w:rFonts w:ascii="Arial" w:hAnsi="Arial" w:cs="Arial"/>
                <w:sz w:val="18"/>
                <w:szCs w:val="18"/>
              </w:rPr>
            </w:pPr>
          </w:p>
        </w:tc>
        <w:tc>
          <w:tcPr>
            <w:tcW w:w="271" w:type="dxa"/>
            <w:tcBorders>
              <w:top w:val="nil"/>
              <w:left w:val="nil"/>
              <w:bottom w:val="nil"/>
              <w:right w:val="nil"/>
            </w:tcBorders>
            <w:shd w:val="clear" w:color="auto" w:fill="auto"/>
            <w:noWrap/>
            <w:vAlign w:val="bottom"/>
            <w:hideMark/>
          </w:tcPr>
          <w:p w:rsidRPr="00BC4AD1" w:rsidR="00C86EFE" w:rsidP="00C86EFE" w:rsidRDefault="00C86EFE" w14:paraId="69A22DFF" w14:textId="77777777">
            <w:pPr>
              <w:spacing w:after="0"/>
              <w:ind w:left="0"/>
              <w:rPr>
                <w:rFonts w:ascii="Arial" w:hAnsi="Arial" w:cs="Arial"/>
                <w:sz w:val="18"/>
                <w:szCs w:val="18"/>
              </w:rPr>
            </w:pPr>
          </w:p>
        </w:tc>
        <w:tc>
          <w:tcPr>
            <w:tcW w:w="1148" w:type="dxa"/>
            <w:tcBorders>
              <w:top w:val="nil"/>
              <w:left w:val="nil"/>
              <w:bottom w:val="nil"/>
              <w:right w:val="nil"/>
            </w:tcBorders>
            <w:shd w:val="clear" w:color="auto" w:fill="auto"/>
            <w:noWrap/>
            <w:vAlign w:val="bottom"/>
            <w:hideMark/>
          </w:tcPr>
          <w:p w:rsidRPr="00BC4AD1" w:rsidR="00C86EFE" w:rsidP="00C86EFE" w:rsidRDefault="00C86EFE" w14:paraId="0DCB7638" w14:textId="77777777">
            <w:pPr>
              <w:spacing w:after="0"/>
              <w:ind w:left="0"/>
              <w:jc w:val="center"/>
              <w:rPr>
                <w:rFonts w:ascii="Arial" w:hAnsi="Arial" w:cs="Arial"/>
                <w:sz w:val="18"/>
                <w:szCs w:val="18"/>
              </w:rPr>
            </w:pPr>
          </w:p>
        </w:tc>
        <w:tc>
          <w:tcPr>
            <w:tcW w:w="262" w:type="dxa"/>
            <w:gridSpan w:val="3"/>
            <w:tcBorders>
              <w:top w:val="nil"/>
              <w:left w:val="nil"/>
              <w:bottom w:val="nil"/>
              <w:right w:val="nil"/>
            </w:tcBorders>
            <w:shd w:val="clear" w:color="auto" w:fill="auto"/>
            <w:noWrap/>
            <w:vAlign w:val="bottom"/>
            <w:hideMark/>
          </w:tcPr>
          <w:p w:rsidRPr="00BC4AD1" w:rsidR="00C86EFE" w:rsidP="00C86EFE" w:rsidRDefault="00C86EFE" w14:paraId="5182E902" w14:textId="77777777">
            <w:pPr>
              <w:spacing w:after="0"/>
              <w:ind w:left="0"/>
              <w:rPr>
                <w:rFonts w:ascii="Arial" w:hAnsi="Arial" w:cs="Arial"/>
                <w:sz w:val="18"/>
                <w:szCs w:val="18"/>
              </w:rPr>
            </w:pPr>
          </w:p>
        </w:tc>
        <w:tc>
          <w:tcPr>
            <w:tcW w:w="659" w:type="dxa"/>
            <w:gridSpan w:val="2"/>
            <w:tcBorders>
              <w:top w:val="nil"/>
              <w:left w:val="nil"/>
              <w:bottom w:val="nil"/>
              <w:right w:val="nil"/>
            </w:tcBorders>
            <w:shd w:val="clear" w:color="auto" w:fill="auto"/>
            <w:noWrap/>
            <w:vAlign w:val="bottom"/>
            <w:hideMark/>
          </w:tcPr>
          <w:p w:rsidRPr="00BC4AD1" w:rsidR="00C86EFE" w:rsidP="00C86EFE" w:rsidRDefault="00C86EFE" w14:paraId="2631C114" w14:textId="77777777">
            <w:pPr>
              <w:spacing w:after="0"/>
              <w:ind w:left="0"/>
              <w:rPr>
                <w:rFonts w:ascii="Arial" w:hAnsi="Arial" w:cs="Arial"/>
                <w:sz w:val="18"/>
                <w:szCs w:val="18"/>
              </w:rPr>
            </w:pPr>
          </w:p>
        </w:tc>
        <w:tc>
          <w:tcPr>
            <w:tcW w:w="2507" w:type="dxa"/>
            <w:gridSpan w:val="2"/>
            <w:tcBorders>
              <w:top w:val="nil"/>
              <w:left w:val="nil"/>
              <w:bottom w:val="nil"/>
              <w:right w:val="single" w:color="auto" w:sz="4" w:space="0"/>
            </w:tcBorders>
            <w:shd w:val="clear" w:color="auto" w:fill="auto"/>
            <w:noWrap/>
            <w:vAlign w:val="bottom"/>
            <w:hideMark/>
          </w:tcPr>
          <w:p w:rsidRPr="00BC4AD1" w:rsidR="00C86EFE" w:rsidP="00C86EFE" w:rsidRDefault="00C86EFE" w14:paraId="5DC8DD74" w14:textId="77777777">
            <w:pPr>
              <w:spacing w:after="0"/>
              <w:ind w:left="0"/>
              <w:rPr>
                <w:rFonts w:ascii="Arial" w:hAnsi="Arial" w:cs="Arial"/>
                <w:sz w:val="18"/>
                <w:szCs w:val="18"/>
              </w:rPr>
            </w:pPr>
            <w:r w:rsidRPr="00BC4AD1">
              <w:rPr>
                <w:rFonts w:ascii="Arial" w:hAnsi="Arial" w:cs="Arial"/>
                <w:sz w:val="18"/>
                <w:szCs w:val="18"/>
              </w:rPr>
              <w:t> </w:t>
            </w:r>
          </w:p>
        </w:tc>
      </w:tr>
      <w:tr w:rsidRPr="00BC4AD1" w:rsidR="00C86EFE" w:rsidTr="00C86EFE" w14:paraId="21BC39B5"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BC4AD1" w:rsidR="00C86EFE" w:rsidP="00C86EFE" w:rsidRDefault="00C86EFE" w14:paraId="42F6A10C" w14:textId="77777777">
            <w:pPr>
              <w:spacing w:after="0"/>
              <w:ind w:left="0"/>
              <w:rPr>
                <w:rFonts w:ascii="Arial" w:hAnsi="Arial" w:cs="Arial"/>
                <w:sz w:val="18"/>
                <w:szCs w:val="18"/>
              </w:rPr>
            </w:pPr>
            <w:r w:rsidRPr="00BC4AD1">
              <w:rPr>
                <w:rFonts w:ascii="Arial" w:hAnsi="Arial" w:cs="Arial"/>
                <w:sz w:val="18"/>
                <w:szCs w:val="18"/>
              </w:rPr>
              <w:t>Authorized Signature:</w:t>
            </w:r>
          </w:p>
        </w:tc>
        <w:tc>
          <w:tcPr>
            <w:tcW w:w="854" w:type="dxa"/>
            <w:tcBorders>
              <w:top w:val="nil"/>
              <w:left w:val="nil"/>
              <w:bottom w:val="single" w:color="auto" w:sz="4" w:space="0"/>
              <w:right w:val="nil"/>
            </w:tcBorders>
            <w:shd w:val="clear" w:color="auto" w:fill="auto"/>
            <w:noWrap/>
            <w:vAlign w:val="bottom"/>
            <w:hideMark/>
          </w:tcPr>
          <w:p w:rsidRPr="00BC4AD1" w:rsidR="00C86EFE" w:rsidP="00C86EFE" w:rsidRDefault="00C86EFE" w14:paraId="0A8D0F6C" w14:textId="77777777">
            <w:pPr>
              <w:spacing w:after="0"/>
              <w:ind w:left="0"/>
              <w:rPr>
                <w:rFonts w:ascii="Arial" w:hAnsi="Arial" w:cs="Arial"/>
                <w:sz w:val="14"/>
                <w:szCs w:val="14"/>
              </w:rPr>
            </w:pPr>
            <w:r w:rsidRPr="00BC4AD1">
              <w:rPr>
                <w:rFonts w:ascii="Arial" w:hAnsi="Arial" w:cs="Arial"/>
                <w:sz w:val="14"/>
                <w:szCs w:val="14"/>
              </w:rPr>
              <w:t> </w:t>
            </w:r>
          </w:p>
        </w:tc>
        <w:tc>
          <w:tcPr>
            <w:tcW w:w="305"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60954F57" w14:textId="77777777">
            <w:pPr>
              <w:spacing w:after="0"/>
              <w:ind w:left="0"/>
              <w:rPr>
                <w:rFonts w:ascii="Arial" w:hAnsi="Arial" w:cs="Arial"/>
                <w:sz w:val="18"/>
                <w:szCs w:val="18"/>
              </w:rPr>
            </w:pPr>
            <w:r w:rsidRPr="00BC4AD1">
              <w:rPr>
                <w:rFonts w:ascii="Arial" w:hAnsi="Arial" w:cs="Arial"/>
                <w:sz w:val="18"/>
                <w:szCs w:val="18"/>
              </w:rPr>
              <w:t> </w:t>
            </w:r>
          </w:p>
        </w:tc>
        <w:tc>
          <w:tcPr>
            <w:tcW w:w="851" w:type="dxa"/>
            <w:gridSpan w:val="5"/>
            <w:tcBorders>
              <w:top w:val="nil"/>
              <w:left w:val="nil"/>
              <w:bottom w:val="single" w:color="auto" w:sz="4" w:space="0"/>
              <w:right w:val="nil"/>
            </w:tcBorders>
            <w:shd w:val="clear" w:color="auto" w:fill="auto"/>
            <w:noWrap/>
            <w:vAlign w:val="bottom"/>
            <w:hideMark/>
          </w:tcPr>
          <w:p w:rsidRPr="00BC4AD1" w:rsidR="00C86EFE" w:rsidP="00C86EFE" w:rsidRDefault="00C86EFE" w14:paraId="5B11A3C8" w14:textId="77777777">
            <w:pPr>
              <w:spacing w:after="0"/>
              <w:ind w:left="0"/>
              <w:rPr>
                <w:rFonts w:ascii="Arial" w:hAnsi="Arial" w:cs="Arial"/>
                <w:sz w:val="18"/>
                <w:szCs w:val="18"/>
              </w:rPr>
            </w:pPr>
            <w:r w:rsidRPr="00BC4AD1">
              <w:rPr>
                <w:rFonts w:ascii="Arial" w:hAnsi="Arial" w:cs="Arial"/>
                <w:sz w:val="18"/>
                <w:szCs w:val="18"/>
              </w:rPr>
              <w:t> </w:t>
            </w:r>
          </w:p>
        </w:tc>
        <w:tc>
          <w:tcPr>
            <w:tcW w:w="543"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4EC50E11" w14:textId="77777777">
            <w:pPr>
              <w:spacing w:after="0"/>
              <w:ind w:left="0"/>
              <w:rPr>
                <w:rFonts w:ascii="Arial" w:hAnsi="Arial" w:cs="Arial"/>
                <w:sz w:val="18"/>
                <w:szCs w:val="18"/>
              </w:rPr>
            </w:pPr>
            <w:r w:rsidRPr="00BC4AD1">
              <w:rPr>
                <w:rFonts w:ascii="Arial" w:hAnsi="Arial" w:cs="Arial"/>
                <w:sz w:val="18"/>
                <w:szCs w:val="18"/>
              </w:rPr>
              <w:t> </w:t>
            </w:r>
          </w:p>
        </w:tc>
        <w:tc>
          <w:tcPr>
            <w:tcW w:w="1334" w:type="dxa"/>
            <w:gridSpan w:val="2"/>
            <w:tcBorders>
              <w:top w:val="nil"/>
              <w:left w:val="nil"/>
              <w:bottom w:val="single" w:color="auto" w:sz="4" w:space="0"/>
              <w:right w:val="nil"/>
            </w:tcBorders>
            <w:shd w:val="clear" w:color="auto" w:fill="auto"/>
            <w:noWrap/>
            <w:vAlign w:val="bottom"/>
            <w:hideMark/>
          </w:tcPr>
          <w:p w:rsidRPr="00BC4AD1" w:rsidR="00C86EFE" w:rsidP="00C86EFE" w:rsidRDefault="00C86EFE" w14:paraId="78B976EB" w14:textId="77777777">
            <w:pPr>
              <w:spacing w:after="0"/>
              <w:ind w:left="0"/>
              <w:rPr>
                <w:rFonts w:ascii="Arial" w:hAnsi="Arial" w:cs="Arial"/>
                <w:sz w:val="18"/>
                <w:szCs w:val="18"/>
              </w:rPr>
            </w:pPr>
            <w:r w:rsidRPr="00BC4AD1">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rsidRPr="00BC4AD1" w:rsidR="00C86EFE" w:rsidP="00C86EFE" w:rsidRDefault="00C86EFE" w14:paraId="7E13FFEA" w14:textId="77777777">
            <w:pPr>
              <w:spacing w:after="0"/>
              <w:ind w:left="0"/>
              <w:jc w:val="right"/>
              <w:rPr>
                <w:rFonts w:ascii="Arial" w:hAnsi="Arial" w:cs="Arial"/>
                <w:sz w:val="18"/>
                <w:szCs w:val="18"/>
              </w:rPr>
            </w:pPr>
            <w:r w:rsidRPr="00BC4AD1">
              <w:rPr>
                <w:rFonts w:ascii="Arial" w:hAnsi="Arial" w:cs="Arial"/>
                <w:sz w:val="18"/>
                <w:szCs w:val="18"/>
              </w:rPr>
              <w:t>Date:</w:t>
            </w:r>
          </w:p>
        </w:tc>
        <w:tc>
          <w:tcPr>
            <w:tcW w:w="3330" w:type="dxa"/>
            <w:gridSpan w:val="5"/>
            <w:tcBorders>
              <w:top w:val="nil"/>
              <w:left w:val="nil"/>
              <w:bottom w:val="single" w:color="auto" w:sz="4" w:space="0"/>
              <w:right w:val="single" w:color="auto" w:sz="4" w:space="0"/>
            </w:tcBorders>
            <w:shd w:val="clear" w:color="auto" w:fill="auto"/>
            <w:noWrap/>
            <w:vAlign w:val="bottom"/>
            <w:hideMark/>
          </w:tcPr>
          <w:p w:rsidRPr="00BC4AD1" w:rsidR="00C86EFE" w:rsidP="00C86EFE" w:rsidRDefault="00C86EFE" w14:paraId="604DBF99" w14:textId="77777777">
            <w:pPr>
              <w:spacing w:after="0"/>
              <w:ind w:left="0"/>
              <w:jc w:val="center"/>
              <w:rPr>
                <w:rFonts w:ascii="Arial" w:hAnsi="Arial" w:cs="Arial"/>
                <w:sz w:val="18"/>
                <w:szCs w:val="18"/>
              </w:rPr>
            </w:pPr>
            <w:r w:rsidRPr="00BC4AD1">
              <w:rPr>
                <w:rFonts w:ascii="Arial" w:hAnsi="Arial" w:cs="Arial"/>
                <w:sz w:val="18"/>
                <w:szCs w:val="18"/>
              </w:rPr>
              <w:t> </w:t>
            </w:r>
          </w:p>
        </w:tc>
      </w:tr>
      <w:tr w:rsidRPr="00BC4AD1" w:rsidR="00C86EFE" w:rsidTr="00C86EFE" w14:paraId="54A5A3C0" w14:textId="77777777">
        <w:trPr>
          <w:trHeight w:val="70"/>
          <w:jc w:val="center"/>
        </w:trPr>
        <w:tc>
          <w:tcPr>
            <w:tcW w:w="1813" w:type="dxa"/>
            <w:tcBorders>
              <w:top w:val="nil"/>
              <w:left w:val="single" w:color="auto" w:sz="4" w:space="0"/>
              <w:bottom w:val="nil"/>
              <w:right w:val="nil"/>
            </w:tcBorders>
            <w:shd w:val="clear" w:color="auto" w:fill="auto"/>
            <w:noWrap/>
            <w:vAlign w:val="bottom"/>
            <w:hideMark/>
          </w:tcPr>
          <w:p w:rsidRPr="00BC4AD1" w:rsidR="00C86EFE" w:rsidP="00C86EFE" w:rsidRDefault="00C86EFE" w14:paraId="4CFEA886" w14:textId="77777777">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BC4AD1" w:rsidR="00C86EFE" w:rsidP="00C86EFE" w:rsidRDefault="00C86EFE" w14:paraId="6093F95D"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BC4AD1" w:rsidR="00C86EFE" w:rsidP="00C86EFE" w:rsidRDefault="00C86EFE" w14:paraId="27D25913"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BC4AD1" w:rsidR="00C86EFE" w:rsidP="00C86EFE" w:rsidRDefault="00C86EFE" w14:paraId="4BB00425"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BC4AD1" w:rsidR="00C86EFE" w:rsidP="00C86EFE" w:rsidRDefault="00C86EFE" w14:paraId="3A9BDBE7"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BC4AD1" w:rsidR="00C86EFE" w:rsidP="00C86EFE" w:rsidRDefault="00C86EFE" w14:paraId="08500C4E"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BC4AD1" w:rsidR="00C86EFE" w:rsidP="00C86EFE" w:rsidRDefault="00C86EFE" w14:paraId="01F4C895"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BC4AD1" w:rsidR="00C86EFE" w:rsidP="00C86EFE" w:rsidRDefault="00C86EFE" w14:paraId="26BFB11B"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BC4AD1" w:rsidR="00C86EFE" w:rsidP="00C86EFE" w:rsidRDefault="00C86EFE" w14:paraId="22FA1C66"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BC4AD1" w:rsidR="00C86EFE" w:rsidP="00C86EFE" w:rsidRDefault="00C86EFE" w14:paraId="7020396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BC4AD1" w:rsidR="00C86EFE" w:rsidP="00C86EFE" w:rsidRDefault="00C86EFE" w14:paraId="1F467DFB" w14:textId="77777777">
            <w:pPr>
              <w:spacing w:after="0"/>
              <w:ind w:left="0"/>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BC4AD1" w:rsidR="00C86EFE" w:rsidP="00C86EFE" w:rsidRDefault="00C86EFE" w14:paraId="6E5BD920" w14:textId="77777777">
            <w:pPr>
              <w:spacing w:after="0"/>
              <w:ind w:left="0"/>
              <w:rPr>
                <w:rFonts w:ascii="Arial" w:hAnsi="Arial" w:cs="Arial"/>
                <w:sz w:val="14"/>
                <w:szCs w:val="14"/>
              </w:rPr>
            </w:pPr>
            <w:r w:rsidRPr="00BC4AD1">
              <w:rPr>
                <w:rFonts w:ascii="Arial" w:hAnsi="Arial" w:cs="Arial"/>
                <w:sz w:val="14"/>
                <w:szCs w:val="14"/>
              </w:rPr>
              <w:t> </w:t>
            </w:r>
          </w:p>
        </w:tc>
      </w:tr>
      <w:tr w:rsidRPr="00BC4AD1" w:rsidR="00C86EFE" w:rsidTr="00C86EFE" w14:paraId="028838CF" w14:textId="77777777">
        <w:trPr>
          <w:trHeight w:val="222"/>
          <w:jc w:val="center"/>
        </w:trPr>
        <w:tc>
          <w:tcPr>
            <w:tcW w:w="10547" w:type="dxa"/>
            <w:gridSpan w:val="24"/>
            <w:tcBorders>
              <w:top w:val="single" w:color="auto" w:sz="4" w:space="0"/>
              <w:left w:val="single" w:color="auto" w:sz="4" w:space="0"/>
              <w:bottom w:val="single" w:color="auto" w:sz="4" w:space="0"/>
              <w:right w:val="single" w:color="auto" w:sz="4" w:space="0"/>
            </w:tcBorders>
            <w:shd w:val="clear" w:color="000000" w:fill="D8D8D8"/>
            <w:noWrap/>
            <w:vAlign w:val="bottom"/>
            <w:hideMark/>
          </w:tcPr>
          <w:p w:rsidRPr="00BC4AD1" w:rsidR="00C86EFE" w:rsidP="00C86EFE" w:rsidRDefault="00C86EFE" w14:paraId="7187D1CA" w14:textId="77777777">
            <w:pPr>
              <w:spacing w:after="0"/>
              <w:ind w:left="0"/>
              <w:jc w:val="center"/>
              <w:rPr>
                <w:rFonts w:ascii="Arial" w:hAnsi="Arial" w:cs="Arial"/>
                <w:b/>
                <w:bCs/>
                <w:szCs w:val="20"/>
              </w:rPr>
            </w:pPr>
            <w:r w:rsidRPr="00BC4AD1">
              <w:rPr>
                <w:rFonts w:ascii="Arial" w:hAnsi="Arial" w:cs="Arial"/>
                <w:b/>
                <w:bCs/>
                <w:szCs w:val="20"/>
              </w:rPr>
              <w:t>FOR THE BLS USE ONLY</w:t>
            </w:r>
          </w:p>
        </w:tc>
      </w:tr>
      <w:tr w:rsidRPr="00BC4AD1" w:rsidR="00C86EFE" w:rsidTr="00C86EFE" w14:paraId="4D674DEE"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BC4AD1" w:rsidR="00C86EFE" w:rsidP="00C86EFE" w:rsidRDefault="00C86EFE" w14:paraId="3EF80B95" w14:textId="77777777">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BC4AD1" w:rsidR="00C86EFE" w:rsidP="00C86EFE" w:rsidRDefault="00C86EFE" w14:paraId="4CE11751"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BC4AD1" w:rsidR="00C86EFE" w:rsidP="00C86EFE" w:rsidRDefault="00C86EFE" w14:paraId="7248542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BC4AD1" w:rsidR="00C86EFE" w:rsidP="00C86EFE" w:rsidRDefault="00C86EFE" w14:paraId="5BD0E17D"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BC4AD1" w:rsidR="00C86EFE" w:rsidP="00C86EFE" w:rsidRDefault="00C86EFE" w14:paraId="77674E5A"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BC4AD1" w:rsidR="00C86EFE" w:rsidP="00C86EFE" w:rsidRDefault="00C86EFE" w14:paraId="5135B9A5"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BC4AD1" w:rsidR="00C86EFE" w:rsidP="00C86EFE" w:rsidRDefault="00C86EFE" w14:paraId="151FDEF6"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BC4AD1" w:rsidR="00C86EFE" w:rsidP="00C86EFE" w:rsidRDefault="00C86EFE" w14:paraId="02B94C0D"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BC4AD1" w:rsidR="00C86EFE" w:rsidP="00C86EFE" w:rsidRDefault="00C86EFE" w14:paraId="19A7498B"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BC4AD1" w:rsidR="00C86EFE" w:rsidP="00C86EFE" w:rsidRDefault="00C86EFE" w14:paraId="41BD2387"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BC4AD1" w:rsidR="00C86EFE" w:rsidP="00C86EFE" w:rsidRDefault="00C86EFE" w14:paraId="1008CE35" w14:textId="77777777">
            <w:pPr>
              <w:spacing w:after="0"/>
              <w:ind w:left="0"/>
              <w:jc w:val="right"/>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BC4AD1" w:rsidR="00C86EFE" w:rsidP="00C86EFE" w:rsidRDefault="00C86EFE" w14:paraId="3CDB8AC4" w14:textId="77777777">
            <w:pPr>
              <w:spacing w:after="0"/>
              <w:ind w:left="0"/>
              <w:jc w:val="right"/>
              <w:rPr>
                <w:rFonts w:ascii="Arial" w:hAnsi="Arial" w:cs="Arial"/>
                <w:sz w:val="14"/>
                <w:szCs w:val="14"/>
              </w:rPr>
            </w:pPr>
            <w:r w:rsidRPr="00BC4AD1">
              <w:rPr>
                <w:rFonts w:ascii="Arial" w:hAnsi="Arial" w:cs="Arial"/>
                <w:sz w:val="14"/>
                <w:szCs w:val="14"/>
              </w:rPr>
              <w:t> </w:t>
            </w:r>
          </w:p>
        </w:tc>
      </w:tr>
      <w:tr w:rsidRPr="00BC4AD1" w:rsidR="00C86EFE" w:rsidTr="00C86EFE" w14:paraId="6DED9638" w14:textId="77777777">
        <w:trPr>
          <w:trHeight w:val="196"/>
          <w:jc w:val="center"/>
        </w:trPr>
        <w:tc>
          <w:tcPr>
            <w:tcW w:w="2667" w:type="dxa"/>
            <w:gridSpan w:val="2"/>
            <w:tcBorders>
              <w:top w:val="nil"/>
              <w:left w:val="single" w:color="auto" w:sz="4" w:space="0"/>
              <w:bottom w:val="nil"/>
              <w:right w:val="nil"/>
            </w:tcBorders>
            <w:shd w:val="clear" w:color="auto" w:fill="auto"/>
            <w:noWrap/>
            <w:vAlign w:val="bottom"/>
            <w:hideMark/>
          </w:tcPr>
          <w:p w:rsidRPr="00BC4AD1" w:rsidR="00C86EFE" w:rsidP="00C86EFE" w:rsidRDefault="00C86EFE" w14:paraId="0F257D4E" w14:textId="77777777">
            <w:pPr>
              <w:spacing w:after="0"/>
              <w:ind w:left="0"/>
              <w:jc w:val="right"/>
              <w:rPr>
                <w:rFonts w:ascii="Arial" w:hAnsi="Arial" w:cs="Arial"/>
                <w:sz w:val="16"/>
                <w:szCs w:val="16"/>
              </w:rPr>
            </w:pPr>
            <w:r w:rsidRPr="00BC4AD1">
              <w:rPr>
                <w:rFonts w:ascii="Arial" w:hAnsi="Arial" w:cs="Arial"/>
                <w:sz w:val="16"/>
                <w:szCs w:val="16"/>
              </w:rPr>
              <w:t>Date Received in RO:</w:t>
            </w:r>
          </w:p>
        </w:tc>
        <w:tc>
          <w:tcPr>
            <w:tcW w:w="261" w:type="dxa"/>
            <w:gridSpan w:val="2"/>
            <w:tcBorders>
              <w:top w:val="nil"/>
              <w:left w:val="nil"/>
              <w:bottom w:val="single" w:color="auto" w:sz="4" w:space="0"/>
              <w:right w:val="nil"/>
            </w:tcBorders>
            <w:shd w:val="clear" w:color="auto" w:fill="auto"/>
            <w:noWrap/>
            <w:vAlign w:val="bottom"/>
            <w:hideMark/>
          </w:tcPr>
          <w:p w:rsidRPr="00BC4AD1" w:rsidR="00C86EFE" w:rsidP="00C86EFE" w:rsidRDefault="00C86EFE" w14:paraId="2C44C4A5" w14:textId="77777777">
            <w:pPr>
              <w:spacing w:after="0"/>
              <w:ind w:left="0"/>
              <w:rPr>
                <w:rFonts w:ascii="Arial" w:hAnsi="Arial" w:cs="Arial"/>
                <w:sz w:val="16"/>
                <w:szCs w:val="16"/>
              </w:rPr>
            </w:pPr>
            <w:r w:rsidRPr="00BC4AD1">
              <w:rPr>
                <w:rFonts w:ascii="Arial" w:hAnsi="Arial" w:cs="Arial"/>
                <w:sz w:val="16"/>
                <w:szCs w:val="16"/>
              </w:rPr>
              <w:t> </w:t>
            </w:r>
          </w:p>
        </w:tc>
        <w:tc>
          <w:tcPr>
            <w:tcW w:w="442"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6538C754" w14:textId="77777777">
            <w:pPr>
              <w:spacing w:after="0"/>
              <w:ind w:left="0"/>
              <w:rPr>
                <w:rFonts w:ascii="Arial" w:hAnsi="Arial" w:cs="Arial"/>
                <w:sz w:val="16"/>
                <w:szCs w:val="16"/>
              </w:rPr>
            </w:pPr>
            <w:r w:rsidRPr="00BC4AD1">
              <w:rPr>
                <w:rFonts w:ascii="Arial" w:hAnsi="Arial" w:cs="Arial"/>
                <w:sz w:val="16"/>
                <w:szCs w:val="16"/>
              </w:rPr>
              <w:t> </w:t>
            </w:r>
          </w:p>
        </w:tc>
        <w:tc>
          <w:tcPr>
            <w:tcW w:w="445" w:type="dxa"/>
            <w:gridSpan w:val="2"/>
            <w:tcBorders>
              <w:top w:val="nil"/>
              <w:left w:val="nil"/>
              <w:bottom w:val="single" w:color="auto" w:sz="4" w:space="0"/>
              <w:right w:val="nil"/>
            </w:tcBorders>
            <w:shd w:val="clear" w:color="auto" w:fill="auto"/>
            <w:noWrap/>
            <w:vAlign w:val="bottom"/>
            <w:hideMark/>
          </w:tcPr>
          <w:p w:rsidRPr="00BC4AD1" w:rsidR="00C86EFE" w:rsidP="00C86EFE" w:rsidRDefault="00C86EFE" w14:paraId="4E43D61A" w14:textId="77777777">
            <w:pPr>
              <w:spacing w:after="0"/>
              <w:ind w:left="0"/>
              <w:rPr>
                <w:rFonts w:ascii="Arial" w:hAnsi="Arial" w:cs="Arial"/>
                <w:sz w:val="16"/>
                <w:szCs w:val="16"/>
              </w:rPr>
            </w:pPr>
            <w:r w:rsidRPr="00BC4AD1">
              <w:rPr>
                <w:rFonts w:ascii="Arial" w:hAnsi="Arial" w:cs="Arial"/>
                <w:sz w:val="16"/>
                <w:szCs w:val="16"/>
              </w:rPr>
              <w:t> </w:t>
            </w:r>
          </w:p>
        </w:tc>
        <w:tc>
          <w:tcPr>
            <w:tcW w:w="529"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1B799590" w14:textId="77777777">
            <w:pPr>
              <w:spacing w:after="0"/>
              <w:ind w:left="0"/>
              <w:rPr>
                <w:rFonts w:ascii="Arial" w:hAnsi="Arial" w:cs="Arial"/>
                <w:sz w:val="16"/>
                <w:szCs w:val="16"/>
              </w:rPr>
            </w:pPr>
            <w:r w:rsidRPr="00BC4AD1">
              <w:rPr>
                <w:rFonts w:ascii="Arial" w:hAnsi="Arial" w:cs="Arial"/>
                <w:sz w:val="16"/>
                <w:szCs w:val="16"/>
              </w:rPr>
              <w:t> </w:t>
            </w:r>
          </w:p>
        </w:tc>
        <w:tc>
          <w:tcPr>
            <w:tcW w:w="1356"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226B814B" w14:textId="77777777">
            <w:pPr>
              <w:spacing w:after="0"/>
              <w:ind w:left="0"/>
              <w:rPr>
                <w:rFonts w:ascii="Arial" w:hAnsi="Arial" w:cs="Arial"/>
                <w:sz w:val="16"/>
                <w:szCs w:val="16"/>
              </w:rPr>
            </w:pPr>
            <w:r w:rsidRPr="00BC4AD1">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Pr="00BC4AD1" w:rsidR="00C86EFE" w:rsidP="00C86EFE" w:rsidRDefault="00C86EFE" w14:paraId="114BD4C5"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Pr="00BC4AD1" w:rsidR="00C86EFE" w:rsidP="00C86EFE" w:rsidRDefault="00C86EFE" w14:paraId="252E37B9" w14:textId="77777777">
            <w:pPr>
              <w:spacing w:after="0"/>
              <w:ind w:left="0"/>
              <w:rPr>
                <w:rFonts w:ascii="Arial" w:hAnsi="Arial" w:cs="Arial"/>
                <w:sz w:val="16"/>
                <w:szCs w:val="16"/>
              </w:rPr>
            </w:pPr>
            <w:r w:rsidRPr="00BC4AD1">
              <w:rPr>
                <w:rFonts w:ascii="Arial" w:hAnsi="Arial" w:cs="Arial"/>
                <w:sz w:val="16"/>
                <w:szCs w:val="16"/>
              </w:rPr>
              <w:t>Received by:</w:t>
            </w:r>
          </w:p>
        </w:tc>
        <w:tc>
          <w:tcPr>
            <w:tcW w:w="262"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791C89D9" w14:textId="77777777">
            <w:pPr>
              <w:spacing w:after="0"/>
              <w:ind w:left="0"/>
              <w:rPr>
                <w:rFonts w:ascii="Arial" w:hAnsi="Arial" w:cs="Arial"/>
                <w:sz w:val="16"/>
                <w:szCs w:val="16"/>
              </w:rPr>
            </w:pPr>
            <w:r w:rsidRPr="00BC4AD1">
              <w:rPr>
                <w:rFonts w:ascii="Arial" w:hAnsi="Arial" w:cs="Arial"/>
                <w:sz w:val="16"/>
                <w:szCs w:val="16"/>
              </w:rPr>
              <w:t> </w:t>
            </w:r>
          </w:p>
        </w:tc>
        <w:tc>
          <w:tcPr>
            <w:tcW w:w="659" w:type="dxa"/>
            <w:gridSpan w:val="2"/>
            <w:tcBorders>
              <w:top w:val="nil"/>
              <w:left w:val="nil"/>
              <w:bottom w:val="single" w:color="auto" w:sz="4" w:space="0"/>
              <w:right w:val="nil"/>
            </w:tcBorders>
            <w:shd w:val="clear" w:color="auto" w:fill="auto"/>
            <w:noWrap/>
            <w:vAlign w:val="bottom"/>
            <w:hideMark/>
          </w:tcPr>
          <w:p w:rsidRPr="00BC4AD1" w:rsidR="00C86EFE" w:rsidP="00C86EFE" w:rsidRDefault="00C86EFE" w14:paraId="56E13B46" w14:textId="77777777">
            <w:pPr>
              <w:spacing w:after="0"/>
              <w:ind w:left="0"/>
              <w:jc w:val="right"/>
              <w:rPr>
                <w:rFonts w:ascii="Arial" w:hAnsi="Arial" w:cs="Arial"/>
                <w:sz w:val="16"/>
                <w:szCs w:val="16"/>
              </w:rPr>
            </w:pPr>
            <w:r w:rsidRPr="00BC4AD1">
              <w:rPr>
                <w:rFonts w:ascii="Arial" w:hAnsi="Arial" w:cs="Arial"/>
                <w:sz w:val="16"/>
                <w:szCs w:val="16"/>
              </w:rPr>
              <w:t> </w:t>
            </w: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BC4AD1" w:rsidR="00C86EFE" w:rsidP="00C86EFE" w:rsidRDefault="00C86EFE" w14:paraId="19ABC692" w14:textId="77777777">
            <w:pPr>
              <w:spacing w:after="0"/>
              <w:ind w:left="0"/>
              <w:jc w:val="right"/>
              <w:rPr>
                <w:rFonts w:ascii="Arial" w:hAnsi="Arial" w:cs="Arial"/>
                <w:sz w:val="16"/>
                <w:szCs w:val="16"/>
              </w:rPr>
            </w:pPr>
            <w:r w:rsidRPr="00BC4AD1">
              <w:rPr>
                <w:rFonts w:ascii="Arial" w:hAnsi="Arial" w:cs="Arial"/>
                <w:sz w:val="16"/>
                <w:szCs w:val="16"/>
              </w:rPr>
              <w:t> </w:t>
            </w:r>
          </w:p>
        </w:tc>
      </w:tr>
      <w:tr w:rsidRPr="00BC4AD1" w:rsidR="00C86EFE" w:rsidTr="00C86EFE" w14:paraId="2E0C7B95"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BC4AD1" w:rsidR="00C86EFE" w:rsidP="00C86EFE" w:rsidRDefault="00C86EFE" w14:paraId="4EA8D19D" w14:textId="77777777">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BC4AD1" w:rsidR="00C86EFE" w:rsidP="00C86EFE" w:rsidRDefault="00C86EFE" w14:paraId="3D7E43D6"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BC4AD1" w:rsidR="00C86EFE" w:rsidP="00C86EFE" w:rsidRDefault="00C86EFE" w14:paraId="2FFD2D61"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BC4AD1" w:rsidR="00C86EFE" w:rsidP="00C86EFE" w:rsidRDefault="00C86EFE" w14:paraId="1EC2A46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BC4AD1" w:rsidR="00C86EFE" w:rsidP="00C86EFE" w:rsidRDefault="00C86EFE" w14:paraId="2C29C5C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BC4AD1" w:rsidR="00C86EFE" w:rsidP="00C86EFE" w:rsidRDefault="00C86EFE" w14:paraId="59964720"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BC4AD1" w:rsidR="00C86EFE" w:rsidP="00C86EFE" w:rsidRDefault="00C86EFE" w14:paraId="753387EA"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BC4AD1" w:rsidR="00C86EFE" w:rsidP="00C86EFE" w:rsidRDefault="00C86EFE" w14:paraId="54F20E6C"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BC4AD1" w:rsidR="00C86EFE" w:rsidP="00C86EFE" w:rsidRDefault="00C86EFE" w14:paraId="65202D28"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BC4AD1" w:rsidR="00C86EFE" w:rsidP="00C86EFE" w:rsidRDefault="00C86EFE" w14:paraId="1E71554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BC4AD1" w:rsidR="00C86EFE" w:rsidP="00C86EFE" w:rsidRDefault="00C86EFE" w14:paraId="7CE0BD3C" w14:textId="77777777">
            <w:pPr>
              <w:spacing w:after="0"/>
              <w:ind w:left="0"/>
              <w:jc w:val="right"/>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BC4AD1" w:rsidR="00C86EFE" w:rsidP="00C86EFE" w:rsidRDefault="00C86EFE" w14:paraId="54C89517" w14:textId="77777777">
            <w:pPr>
              <w:spacing w:after="0"/>
              <w:ind w:left="0"/>
              <w:jc w:val="right"/>
              <w:rPr>
                <w:rFonts w:ascii="Arial" w:hAnsi="Arial" w:cs="Arial"/>
                <w:sz w:val="14"/>
                <w:szCs w:val="14"/>
              </w:rPr>
            </w:pPr>
            <w:r w:rsidRPr="00BC4AD1">
              <w:rPr>
                <w:rFonts w:ascii="Arial" w:hAnsi="Arial" w:cs="Arial"/>
                <w:sz w:val="14"/>
                <w:szCs w:val="14"/>
              </w:rPr>
              <w:t> </w:t>
            </w:r>
          </w:p>
        </w:tc>
      </w:tr>
      <w:tr w:rsidRPr="00BC4AD1" w:rsidR="00C86EFE" w:rsidTr="00C86EFE" w14:paraId="6927774E" w14:textId="77777777">
        <w:trPr>
          <w:trHeight w:val="196"/>
          <w:jc w:val="center"/>
        </w:trPr>
        <w:tc>
          <w:tcPr>
            <w:tcW w:w="2667" w:type="dxa"/>
            <w:gridSpan w:val="2"/>
            <w:tcBorders>
              <w:top w:val="nil"/>
              <w:left w:val="single" w:color="auto" w:sz="4" w:space="0"/>
              <w:bottom w:val="nil"/>
              <w:right w:val="nil"/>
            </w:tcBorders>
            <w:shd w:val="clear" w:color="auto" w:fill="auto"/>
            <w:noWrap/>
            <w:vAlign w:val="bottom"/>
            <w:hideMark/>
          </w:tcPr>
          <w:p w:rsidRPr="00BC4AD1" w:rsidR="00C86EFE" w:rsidP="00C86EFE" w:rsidRDefault="00C86EFE" w14:paraId="2FEDD002" w14:textId="77777777">
            <w:pPr>
              <w:spacing w:after="0"/>
              <w:ind w:left="0"/>
              <w:jc w:val="right"/>
              <w:rPr>
                <w:rFonts w:ascii="Arial" w:hAnsi="Arial" w:cs="Arial"/>
                <w:sz w:val="16"/>
                <w:szCs w:val="16"/>
              </w:rPr>
            </w:pPr>
            <w:r w:rsidRPr="00BC4AD1">
              <w:rPr>
                <w:rFonts w:ascii="Arial" w:hAnsi="Arial" w:cs="Arial"/>
                <w:sz w:val="16"/>
                <w:szCs w:val="16"/>
              </w:rPr>
              <w:t>Date Received in OFO:</w:t>
            </w:r>
          </w:p>
        </w:tc>
        <w:tc>
          <w:tcPr>
            <w:tcW w:w="261" w:type="dxa"/>
            <w:gridSpan w:val="2"/>
            <w:tcBorders>
              <w:top w:val="nil"/>
              <w:left w:val="nil"/>
              <w:bottom w:val="single" w:color="auto" w:sz="4" w:space="0"/>
              <w:right w:val="nil"/>
            </w:tcBorders>
            <w:shd w:val="clear" w:color="auto" w:fill="auto"/>
            <w:noWrap/>
            <w:vAlign w:val="bottom"/>
            <w:hideMark/>
          </w:tcPr>
          <w:p w:rsidRPr="00BC4AD1" w:rsidR="00C86EFE" w:rsidP="00C86EFE" w:rsidRDefault="00C86EFE" w14:paraId="51519E23" w14:textId="77777777">
            <w:pPr>
              <w:spacing w:after="0"/>
              <w:ind w:left="0"/>
              <w:rPr>
                <w:rFonts w:ascii="Arial" w:hAnsi="Arial" w:cs="Arial"/>
                <w:sz w:val="16"/>
                <w:szCs w:val="16"/>
              </w:rPr>
            </w:pPr>
            <w:r w:rsidRPr="00BC4AD1">
              <w:rPr>
                <w:rFonts w:ascii="Arial" w:hAnsi="Arial" w:cs="Arial"/>
                <w:sz w:val="16"/>
                <w:szCs w:val="16"/>
              </w:rPr>
              <w:t> </w:t>
            </w:r>
          </w:p>
        </w:tc>
        <w:tc>
          <w:tcPr>
            <w:tcW w:w="442"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432C9482" w14:textId="77777777">
            <w:pPr>
              <w:spacing w:after="0"/>
              <w:ind w:left="0"/>
              <w:rPr>
                <w:rFonts w:ascii="Arial" w:hAnsi="Arial" w:cs="Arial"/>
                <w:sz w:val="16"/>
                <w:szCs w:val="16"/>
              </w:rPr>
            </w:pPr>
            <w:r w:rsidRPr="00BC4AD1">
              <w:rPr>
                <w:rFonts w:ascii="Arial" w:hAnsi="Arial" w:cs="Arial"/>
                <w:sz w:val="16"/>
                <w:szCs w:val="16"/>
              </w:rPr>
              <w:t> </w:t>
            </w:r>
          </w:p>
        </w:tc>
        <w:tc>
          <w:tcPr>
            <w:tcW w:w="445" w:type="dxa"/>
            <w:gridSpan w:val="2"/>
            <w:tcBorders>
              <w:top w:val="nil"/>
              <w:left w:val="nil"/>
              <w:bottom w:val="single" w:color="auto" w:sz="4" w:space="0"/>
              <w:right w:val="nil"/>
            </w:tcBorders>
            <w:shd w:val="clear" w:color="auto" w:fill="auto"/>
            <w:noWrap/>
            <w:vAlign w:val="bottom"/>
            <w:hideMark/>
          </w:tcPr>
          <w:p w:rsidRPr="00BC4AD1" w:rsidR="00C86EFE" w:rsidP="00C86EFE" w:rsidRDefault="00C86EFE" w14:paraId="204A195E" w14:textId="77777777">
            <w:pPr>
              <w:spacing w:after="0"/>
              <w:ind w:left="0"/>
              <w:rPr>
                <w:rFonts w:ascii="Arial" w:hAnsi="Arial" w:cs="Arial"/>
                <w:sz w:val="16"/>
                <w:szCs w:val="16"/>
              </w:rPr>
            </w:pPr>
            <w:r w:rsidRPr="00BC4AD1">
              <w:rPr>
                <w:rFonts w:ascii="Arial" w:hAnsi="Arial" w:cs="Arial"/>
                <w:sz w:val="16"/>
                <w:szCs w:val="16"/>
              </w:rPr>
              <w:t> </w:t>
            </w:r>
          </w:p>
        </w:tc>
        <w:tc>
          <w:tcPr>
            <w:tcW w:w="529"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55BBF254" w14:textId="77777777">
            <w:pPr>
              <w:spacing w:after="0"/>
              <w:ind w:left="0"/>
              <w:rPr>
                <w:rFonts w:ascii="Arial" w:hAnsi="Arial" w:cs="Arial"/>
                <w:sz w:val="16"/>
                <w:szCs w:val="16"/>
              </w:rPr>
            </w:pPr>
            <w:r w:rsidRPr="00BC4AD1">
              <w:rPr>
                <w:rFonts w:ascii="Arial" w:hAnsi="Arial" w:cs="Arial"/>
                <w:sz w:val="16"/>
                <w:szCs w:val="16"/>
              </w:rPr>
              <w:t> </w:t>
            </w:r>
          </w:p>
        </w:tc>
        <w:tc>
          <w:tcPr>
            <w:tcW w:w="1356"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264C6FC9" w14:textId="77777777">
            <w:pPr>
              <w:spacing w:after="0"/>
              <w:ind w:left="0"/>
              <w:rPr>
                <w:rFonts w:ascii="Arial" w:hAnsi="Arial" w:cs="Arial"/>
                <w:sz w:val="16"/>
                <w:szCs w:val="16"/>
              </w:rPr>
            </w:pPr>
            <w:r w:rsidRPr="00BC4AD1">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Pr="00BC4AD1" w:rsidR="00C86EFE" w:rsidP="00C86EFE" w:rsidRDefault="00C86EFE" w14:paraId="5D6941BE"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Pr="00BC4AD1" w:rsidR="00C86EFE" w:rsidP="00C86EFE" w:rsidRDefault="00C86EFE" w14:paraId="2A0BFA0E" w14:textId="77777777">
            <w:pPr>
              <w:spacing w:after="0"/>
              <w:ind w:left="0"/>
              <w:rPr>
                <w:rFonts w:ascii="Arial" w:hAnsi="Arial" w:cs="Arial"/>
                <w:sz w:val="16"/>
                <w:szCs w:val="16"/>
              </w:rPr>
            </w:pPr>
            <w:r w:rsidRPr="00BC4AD1">
              <w:rPr>
                <w:rFonts w:ascii="Arial" w:hAnsi="Arial" w:cs="Arial"/>
                <w:sz w:val="16"/>
                <w:szCs w:val="16"/>
              </w:rPr>
              <w:t>Received by:</w:t>
            </w:r>
          </w:p>
        </w:tc>
        <w:tc>
          <w:tcPr>
            <w:tcW w:w="262"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2884B15F" w14:textId="77777777">
            <w:pPr>
              <w:spacing w:after="0"/>
              <w:ind w:left="0"/>
              <w:rPr>
                <w:rFonts w:ascii="Arial" w:hAnsi="Arial" w:cs="Arial"/>
                <w:sz w:val="16"/>
                <w:szCs w:val="16"/>
              </w:rPr>
            </w:pPr>
            <w:r w:rsidRPr="00BC4AD1">
              <w:rPr>
                <w:rFonts w:ascii="Arial" w:hAnsi="Arial" w:cs="Arial"/>
                <w:sz w:val="16"/>
                <w:szCs w:val="16"/>
              </w:rPr>
              <w:t> </w:t>
            </w:r>
          </w:p>
        </w:tc>
        <w:tc>
          <w:tcPr>
            <w:tcW w:w="659" w:type="dxa"/>
            <w:gridSpan w:val="2"/>
            <w:tcBorders>
              <w:top w:val="nil"/>
              <w:left w:val="nil"/>
              <w:bottom w:val="single" w:color="auto" w:sz="4" w:space="0"/>
              <w:right w:val="nil"/>
            </w:tcBorders>
            <w:shd w:val="clear" w:color="auto" w:fill="auto"/>
            <w:noWrap/>
            <w:vAlign w:val="bottom"/>
            <w:hideMark/>
          </w:tcPr>
          <w:p w:rsidRPr="00BC4AD1" w:rsidR="00C86EFE" w:rsidP="00C86EFE" w:rsidRDefault="00C86EFE" w14:paraId="05954B87" w14:textId="77777777">
            <w:pPr>
              <w:spacing w:after="0"/>
              <w:ind w:left="0"/>
              <w:jc w:val="right"/>
              <w:rPr>
                <w:rFonts w:ascii="Arial" w:hAnsi="Arial" w:cs="Arial"/>
                <w:sz w:val="16"/>
                <w:szCs w:val="16"/>
              </w:rPr>
            </w:pPr>
            <w:r w:rsidRPr="00BC4AD1">
              <w:rPr>
                <w:rFonts w:ascii="Arial" w:hAnsi="Arial" w:cs="Arial"/>
                <w:sz w:val="16"/>
                <w:szCs w:val="16"/>
              </w:rPr>
              <w:t> </w:t>
            </w: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BC4AD1" w:rsidR="00C86EFE" w:rsidP="00C86EFE" w:rsidRDefault="00C86EFE" w14:paraId="4B7F2E7E" w14:textId="77777777">
            <w:pPr>
              <w:spacing w:after="0"/>
              <w:ind w:left="0"/>
              <w:jc w:val="right"/>
              <w:rPr>
                <w:rFonts w:ascii="Arial" w:hAnsi="Arial" w:cs="Arial"/>
                <w:sz w:val="16"/>
                <w:szCs w:val="16"/>
              </w:rPr>
            </w:pPr>
            <w:r w:rsidRPr="00BC4AD1">
              <w:rPr>
                <w:rFonts w:ascii="Arial" w:hAnsi="Arial" w:cs="Arial"/>
                <w:sz w:val="16"/>
                <w:szCs w:val="16"/>
              </w:rPr>
              <w:t> </w:t>
            </w:r>
          </w:p>
        </w:tc>
      </w:tr>
      <w:tr w:rsidRPr="00BC4AD1" w:rsidR="00C86EFE" w:rsidTr="00C86EFE" w14:paraId="697C2E2F"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BC4AD1" w:rsidR="00C86EFE" w:rsidP="00C86EFE" w:rsidRDefault="00C86EFE" w14:paraId="2A18DBE1" w14:textId="77777777">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BC4AD1" w:rsidR="00C86EFE" w:rsidP="00C86EFE" w:rsidRDefault="00C86EFE" w14:paraId="16B819D6"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BC4AD1" w:rsidR="00C86EFE" w:rsidP="00C86EFE" w:rsidRDefault="00C86EFE" w14:paraId="2FC3EB1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BC4AD1" w:rsidR="00C86EFE" w:rsidP="00C86EFE" w:rsidRDefault="00C86EFE" w14:paraId="0A1E2AE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BC4AD1" w:rsidR="00C86EFE" w:rsidP="00C86EFE" w:rsidRDefault="00C86EFE" w14:paraId="42614C3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BC4AD1" w:rsidR="00C86EFE" w:rsidP="00C86EFE" w:rsidRDefault="00C86EFE" w14:paraId="29B6BC5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BC4AD1" w:rsidR="00C86EFE" w:rsidP="00C86EFE" w:rsidRDefault="00C86EFE" w14:paraId="62634870"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BC4AD1" w:rsidR="00C86EFE" w:rsidP="00C86EFE" w:rsidRDefault="00C86EFE" w14:paraId="15DEE8CD"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BC4AD1" w:rsidR="00C86EFE" w:rsidP="00C86EFE" w:rsidRDefault="00C86EFE" w14:paraId="2395BA78"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BC4AD1" w:rsidR="00C86EFE" w:rsidP="00C86EFE" w:rsidRDefault="00C86EFE" w14:paraId="421F57B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BC4AD1" w:rsidR="00C86EFE" w:rsidP="00C86EFE" w:rsidRDefault="00C86EFE" w14:paraId="47743A28" w14:textId="77777777">
            <w:pPr>
              <w:spacing w:after="0"/>
              <w:ind w:left="0"/>
              <w:jc w:val="right"/>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BC4AD1" w:rsidR="00C86EFE" w:rsidP="00C86EFE" w:rsidRDefault="00C86EFE" w14:paraId="50E7D8FC" w14:textId="77777777">
            <w:pPr>
              <w:spacing w:after="0"/>
              <w:ind w:left="0"/>
              <w:jc w:val="right"/>
              <w:rPr>
                <w:rFonts w:ascii="Arial" w:hAnsi="Arial" w:cs="Arial"/>
                <w:sz w:val="14"/>
                <w:szCs w:val="14"/>
              </w:rPr>
            </w:pPr>
            <w:r w:rsidRPr="00BC4AD1">
              <w:rPr>
                <w:rFonts w:ascii="Arial" w:hAnsi="Arial" w:cs="Arial"/>
                <w:sz w:val="14"/>
                <w:szCs w:val="14"/>
              </w:rPr>
              <w:t> </w:t>
            </w:r>
          </w:p>
        </w:tc>
      </w:tr>
      <w:tr w:rsidRPr="00BC4AD1" w:rsidR="00C86EFE" w:rsidTr="00C86EFE" w14:paraId="5E9D5263" w14:textId="77777777">
        <w:trPr>
          <w:trHeight w:val="196"/>
          <w:jc w:val="center"/>
        </w:trPr>
        <w:tc>
          <w:tcPr>
            <w:tcW w:w="2667" w:type="dxa"/>
            <w:gridSpan w:val="2"/>
            <w:tcBorders>
              <w:top w:val="nil"/>
              <w:left w:val="single" w:color="auto" w:sz="4" w:space="0"/>
              <w:bottom w:val="nil"/>
              <w:right w:val="nil"/>
            </w:tcBorders>
            <w:shd w:val="clear" w:color="auto" w:fill="auto"/>
            <w:noWrap/>
            <w:vAlign w:val="bottom"/>
            <w:hideMark/>
          </w:tcPr>
          <w:p w:rsidRPr="00BC4AD1" w:rsidR="00C86EFE" w:rsidP="00C86EFE" w:rsidRDefault="00C86EFE" w14:paraId="5C04BDD4" w14:textId="77777777">
            <w:pPr>
              <w:spacing w:after="0"/>
              <w:ind w:left="0"/>
              <w:jc w:val="right"/>
              <w:rPr>
                <w:rFonts w:ascii="Arial" w:hAnsi="Arial" w:cs="Arial"/>
                <w:sz w:val="16"/>
                <w:szCs w:val="16"/>
              </w:rPr>
            </w:pPr>
            <w:r w:rsidRPr="00BC4AD1">
              <w:rPr>
                <w:rFonts w:ascii="Arial" w:hAnsi="Arial" w:cs="Arial"/>
                <w:sz w:val="16"/>
                <w:szCs w:val="16"/>
              </w:rPr>
              <w:t>Date Received in DFPM:</w:t>
            </w:r>
          </w:p>
        </w:tc>
        <w:tc>
          <w:tcPr>
            <w:tcW w:w="261" w:type="dxa"/>
            <w:gridSpan w:val="2"/>
            <w:tcBorders>
              <w:top w:val="nil"/>
              <w:left w:val="nil"/>
              <w:bottom w:val="single" w:color="auto" w:sz="4" w:space="0"/>
              <w:right w:val="nil"/>
            </w:tcBorders>
            <w:shd w:val="clear" w:color="auto" w:fill="auto"/>
            <w:noWrap/>
            <w:vAlign w:val="bottom"/>
            <w:hideMark/>
          </w:tcPr>
          <w:p w:rsidRPr="00BC4AD1" w:rsidR="00C86EFE" w:rsidP="00C86EFE" w:rsidRDefault="00C86EFE" w14:paraId="3CF3586A" w14:textId="77777777">
            <w:pPr>
              <w:spacing w:after="0"/>
              <w:ind w:left="0"/>
              <w:rPr>
                <w:rFonts w:ascii="Arial" w:hAnsi="Arial" w:cs="Arial"/>
                <w:sz w:val="16"/>
                <w:szCs w:val="16"/>
              </w:rPr>
            </w:pPr>
            <w:r w:rsidRPr="00BC4AD1">
              <w:rPr>
                <w:rFonts w:ascii="Arial" w:hAnsi="Arial" w:cs="Arial"/>
                <w:sz w:val="16"/>
                <w:szCs w:val="16"/>
              </w:rPr>
              <w:t> </w:t>
            </w:r>
          </w:p>
        </w:tc>
        <w:tc>
          <w:tcPr>
            <w:tcW w:w="442"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5E93B1A6" w14:textId="77777777">
            <w:pPr>
              <w:spacing w:after="0"/>
              <w:ind w:left="0"/>
              <w:rPr>
                <w:rFonts w:ascii="Arial" w:hAnsi="Arial" w:cs="Arial"/>
                <w:sz w:val="16"/>
                <w:szCs w:val="16"/>
              </w:rPr>
            </w:pPr>
            <w:r w:rsidRPr="00BC4AD1">
              <w:rPr>
                <w:rFonts w:ascii="Arial" w:hAnsi="Arial" w:cs="Arial"/>
                <w:sz w:val="16"/>
                <w:szCs w:val="16"/>
              </w:rPr>
              <w:t> </w:t>
            </w:r>
          </w:p>
        </w:tc>
        <w:tc>
          <w:tcPr>
            <w:tcW w:w="445" w:type="dxa"/>
            <w:gridSpan w:val="2"/>
            <w:tcBorders>
              <w:top w:val="nil"/>
              <w:left w:val="nil"/>
              <w:bottom w:val="single" w:color="auto" w:sz="4" w:space="0"/>
              <w:right w:val="nil"/>
            </w:tcBorders>
            <w:shd w:val="clear" w:color="auto" w:fill="auto"/>
            <w:noWrap/>
            <w:vAlign w:val="bottom"/>
            <w:hideMark/>
          </w:tcPr>
          <w:p w:rsidRPr="00BC4AD1" w:rsidR="00C86EFE" w:rsidP="00C86EFE" w:rsidRDefault="00C86EFE" w14:paraId="631310A8" w14:textId="77777777">
            <w:pPr>
              <w:spacing w:after="0"/>
              <w:ind w:left="0"/>
              <w:rPr>
                <w:rFonts w:ascii="Arial" w:hAnsi="Arial" w:cs="Arial"/>
                <w:sz w:val="16"/>
                <w:szCs w:val="16"/>
              </w:rPr>
            </w:pPr>
            <w:r w:rsidRPr="00BC4AD1">
              <w:rPr>
                <w:rFonts w:ascii="Arial" w:hAnsi="Arial" w:cs="Arial"/>
                <w:sz w:val="16"/>
                <w:szCs w:val="16"/>
              </w:rPr>
              <w:t> </w:t>
            </w:r>
          </w:p>
        </w:tc>
        <w:tc>
          <w:tcPr>
            <w:tcW w:w="529"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6D72F7B0" w14:textId="77777777">
            <w:pPr>
              <w:spacing w:after="0"/>
              <w:ind w:left="0"/>
              <w:rPr>
                <w:rFonts w:ascii="Arial" w:hAnsi="Arial" w:cs="Arial"/>
                <w:sz w:val="16"/>
                <w:szCs w:val="16"/>
              </w:rPr>
            </w:pPr>
            <w:r w:rsidRPr="00BC4AD1">
              <w:rPr>
                <w:rFonts w:ascii="Arial" w:hAnsi="Arial" w:cs="Arial"/>
                <w:sz w:val="16"/>
                <w:szCs w:val="16"/>
              </w:rPr>
              <w:t> </w:t>
            </w:r>
          </w:p>
        </w:tc>
        <w:tc>
          <w:tcPr>
            <w:tcW w:w="1356"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6E950209" w14:textId="77777777">
            <w:pPr>
              <w:spacing w:after="0"/>
              <w:ind w:left="0"/>
              <w:rPr>
                <w:rFonts w:ascii="Arial" w:hAnsi="Arial" w:cs="Arial"/>
                <w:sz w:val="16"/>
                <w:szCs w:val="16"/>
              </w:rPr>
            </w:pPr>
            <w:r w:rsidRPr="00BC4AD1">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Pr="00BC4AD1" w:rsidR="00C86EFE" w:rsidP="00C86EFE" w:rsidRDefault="00C86EFE" w14:paraId="657C1112"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Pr="00BC4AD1" w:rsidR="00C86EFE" w:rsidP="00C86EFE" w:rsidRDefault="00C86EFE" w14:paraId="63A7DED7" w14:textId="77777777">
            <w:pPr>
              <w:spacing w:after="0"/>
              <w:ind w:left="0"/>
              <w:rPr>
                <w:rFonts w:ascii="Arial" w:hAnsi="Arial" w:cs="Arial"/>
                <w:sz w:val="16"/>
                <w:szCs w:val="16"/>
              </w:rPr>
            </w:pPr>
            <w:r w:rsidRPr="00BC4AD1">
              <w:rPr>
                <w:rFonts w:ascii="Arial" w:hAnsi="Arial" w:cs="Arial"/>
                <w:sz w:val="16"/>
                <w:szCs w:val="16"/>
              </w:rPr>
              <w:t>Received by:</w:t>
            </w:r>
          </w:p>
        </w:tc>
        <w:tc>
          <w:tcPr>
            <w:tcW w:w="262"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3A1CCF3F" w14:textId="77777777">
            <w:pPr>
              <w:spacing w:after="0"/>
              <w:ind w:left="0"/>
              <w:rPr>
                <w:rFonts w:ascii="Arial" w:hAnsi="Arial" w:cs="Arial"/>
                <w:sz w:val="16"/>
                <w:szCs w:val="16"/>
              </w:rPr>
            </w:pPr>
            <w:r w:rsidRPr="00BC4AD1">
              <w:rPr>
                <w:rFonts w:ascii="Arial" w:hAnsi="Arial" w:cs="Arial"/>
                <w:sz w:val="16"/>
                <w:szCs w:val="16"/>
              </w:rPr>
              <w:t> </w:t>
            </w:r>
          </w:p>
        </w:tc>
        <w:tc>
          <w:tcPr>
            <w:tcW w:w="659" w:type="dxa"/>
            <w:gridSpan w:val="2"/>
            <w:tcBorders>
              <w:top w:val="nil"/>
              <w:left w:val="nil"/>
              <w:bottom w:val="single" w:color="auto" w:sz="4" w:space="0"/>
              <w:right w:val="nil"/>
            </w:tcBorders>
            <w:shd w:val="clear" w:color="auto" w:fill="auto"/>
            <w:noWrap/>
            <w:vAlign w:val="bottom"/>
            <w:hideMark/>
          </w:tcPr>
          <w:p w:rsidRPr="00BC4AD1" w:rsidR="00C86EFE" w:rsidP="00C86EFE" w:rsidRDefault="00C86EFE" w14:paraId="7E47885D" w14:textId="77777777">
            <w:pPr>
              <w:spacing w:after="0"/>
              <w:ind w:left="0"/>
              <w:jc w:val="right"/>
              <w:rPr>
                <w:rFonts w:ascii="Arial" w:hAnsi="Arial" w:cs="Arial"/>
                <w:sz w:val="16"/>
                <w:szCs w:val="16"/>
              </w:rPr>
            </w:pPr>
            <w:r w:rsidRPr="00BC4AD1">
              <w:rPr>
                <w:rFonts w:ascii="Arial" w:hAnsi="Arial" w:cs="Arial"/>
                <w:sz w:val="16"/>
                <w:szCs w:val="16"/>
              </w:rPr>
              <w:t> </w:t>
            </w: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BC4AD1" w:rsidR="00C86EFE" w:rsidP="00C86EFE" w:rsidRDefault="00C86EFE" w14:paraId="194747E1" w14:textId="77777777">
            <w:pPr>
              <w:spacing w:after="0"/>
              <w:ind w:left="0"/>
              <w:jc w:val="right"/>
              <w:rPr>
                <w:rFonts w:ascii="Arial" w:hAnsi="Arial" w:cs="Arial"/>
                <w:sz w:val="16"/>
                <w:szCs w:val="16"/>
              </w:rPr>
            </w:pPr>
            <w:r w:rsidRPr="00BC4AD1">
              <w:rPr>
                <w:rFonts w:ascii="Arial" w:hAnsi="Arial" w:cs="Arial"/>
                <w:sz w:val="16"/>
                <w:szCs w:val="16"/>
              </w:rPr>
              <w:t> </w:t>
            </w:r>
          </w:p>
        </w:tc>
      </w:tr>
      <w:tr w:rsidRPr="00BC4AD1" w:rsidR="00C86EFE" w:rsidTr="00C86EFE" w14:paraId="5DE88328"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BC4AD1" w:rsidR="00C86EFE" w:rsidP="00C86EFE" w:rsidRDefault="00C86EFE" w14:paraId="546E7D06" w14:textId="77777777">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BC4AD1" w:rsidR="00C86EFE" w:rsidP="00C86EFE" w:rsidRDefault="00C86EFE" w14:paraId="2DBF3FF3"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BC4AD1" w:rsidR="00C86EFE" w:rsidP="00C86EFE" w:rsidRDefault="00C86EFE" w14:paraId="1D050EEB"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BC4AD1" w:rsidR="00C86EFE" w:rsidP="00C86EFE" w:rsidRDefault="00C86EFE" w14:paraId="661A055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BC4AD1" w:rsidR="00C86EFE" w:rsidP="00C86EFE" w:rsidRDefault="00C86EFE" w14:paraId="0F4BCEBF"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BC4AD1" w:rsidR="00C86EFE" w:rsidP="00C86EFE" w:rsidRDefault="00C86EFE" w14:paraId="6A473DB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BC4AD1" w:rsidR="00C86EFE" w:rsidP="00C86EFE" w:rsidRDefault="00C86EFE" w14:paraId="4A16940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BC4AD1" w:rsidR="00C86EFE" w:rsidP="00C86EFE" w:rsidRDefault="00C86EFE" w14:paraId="5F38C8FF"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BC4AD1" w:rsidR="00C86EFE" w:rsidP="00C86EFE" w:rsidRDefault="00C86EFE" w14:paraId="2083C84A"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BC4AD1" w:rsidR="00C86EFE" w:rsidP="00C86EFE" w:rsidRDefault="00C86EFE" w14:paraId="7AA776B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BC4AD1" w:rsidR="00C86EFE" w:rsidP="00C86EFE" w:rsidRDefault="00C86EFE" w14:paraId="0581BD99" w14:textId="77777777">
            <w:pPr>
              <w:spacing w:after="0"/>
              <w:ind w:left="0"/>
              <w:jc w:val="right"/>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BC4AD1" w:rsidR="00C86EFE" w:rsidP="00C86EFE" w:rsidRDefault="00C86EFE" w14:paraId="5D5340C4" w14:textId="77777777">
            <w:pPr>
              <w:spacing w:after="0"/>
              <w:ind w:left="0"/>
              <w:jc w:val="right"/>
              <w:rPr>
                <w:rFonts w:ascii="Arial" w:hAnsi="Arial" w:cs="Arial"/>
                <w:sz w:val="14"/>
                <w:szCs w:val="14"/>
              </w:rPr>
            </w:pPr>
            <w:r w:rsidRPr="00BC4AD1">
              <w:rPr>
                <w:rFonts w:ascii="Arial" w:hAnsi="Arial" w:cs="Arial"/>
                <w:sz w:val="14"/>
                <w:szCs w:val="14"/>
              </w:rPr>
              <w:t> </w:t>
            </w:r>
          </w:p>
        </w:tc>
      </w:tr>
      <w:tr w:rsidRPr="00BC4AD1" w:rsidR="00C86EFE" w:rsidTr="00C86EFE" w14:paraId="461DCC3A" w14:textId="77777777">
        <w:trPr>
          <w:trHeight w:val="196"/>
          <w:jc w:val="center"/>
        </w:trPr>
        <w:tc>
          <w:tcPr>
            <w:tcW w:w="2757" w:type="dxa"/>
            <w:gridSpan w:val="3"/>
            <w:tcBorders>
              <w:top w:val="nil"/>
              <w:left w:val="single" w:color="auto" w:sz="4" w:space="0"/>
              <w:bottom w:val="nil"/>
              <w:right w:val="nil"/>
            </w:tcBorders>
            <w:shd w:val="clear" w:color="auto" w:fill="auto"/>
            <w:noWrap/>
            <w:vAlign w:val="bottom"/>
            <w:hideMark/>
          </w:tcPr>
          <w:p w:rsidRPr="00BC4AD1" w:rsidR="00C86EFE" w:rsidP="00C86EFE" w:rsidRDefault="00C86EFE" w14:paraId="3BFC7B36" w14:textId="77777777">
            <w:pPr>
              <w:spacing w:after="0"/>
              <w:ind w:left="0"/>
              <w:jc w:val="right"/>
              <w:rPr>
                <w:rFonts w:ascii="Arial" w:hAnsi="Arial" w:cs="Arial"/>
                <w:sz w:val="16"/>
                <w:szCs w:val="16"/>
              </w:rPr>
            </w:pPr>
            <w:r w:rsidRPr="00BC4AD1">
              <w:rPr>
                <w:rFonts w:ascii="Arial" w:hAnsi="Arial" w:cs="Arial"/>
                <w:sz w:val="16"/>
                <w:szCs w:val="16"/>
              </w:rPr>
              <w:t xml:space="preserve"> Approved by (Analyst, BGFM):   </w:t>
            </w:r>
          </w:p>
        </w:tc>
        <w:tc>
          <w:tcPr>
            <w:tcW w:w="248"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600F8CC0" w14:textId="77777777">
            <w:pPr>
              <w:spacing w:after="0"/>
              <w:ind w:left="0"/>
              <w:rPr>
                <w:rFonts w:ascii="Arial" w:hAnsi="Arial" w:cs="Arial"/>
                <w:sz w:val="14"/>
                <w:szCs w:val="14"/>
              </w:rPr>
            </w:pPr>
            <w:r w:rsidRPr="00BC4AD1">
              <w:rPr>
                <w:rFonts w:ascii="Arial" w:hAnsi="Arial" w:cs="Arial"/>
                <w:sz w:val="14"/>
                <w:szCs w:val="14"/>
              </w:rPr>
              <w:t xml:space="preserve"> </w:t>
            </w:r>
          </w:p>
        </w:tc>
        <w:tc>
          <w:tcPr>
            <w:tcW w:w="389" w:type="dxa"/>
            <w:gridSpan w:val="2"/>
            <w:tcBorders>
              <w:top w:val="nil"/>
              <w:left w:val="nil"/>
              <w:bottom w:val="single" w:color="auto" w:sz="4" w:space="0"/>
              <w:right w:val="nil"/>
            </w:tcBorders>
            <w:shd w:val="clear" w:color="auto" w:fill="auto"/>
            <w:noWrap/>
            <w:vAlign w:val="bottom"/>
            <w:hideMark/>
          </w:tcPr>
          <w:p w:rsidRPr="00BC4AD1" w:rsidR="00C86EFE" w:rsidP="00C86EFE" w:rsidRDefault="00C86EFE" w14:paraId="4F977C30" w14:textId="77777777">
            <w:pPr>
              <w:spacing w:after="0"/>
              <w:ind w:left="0"/>
              <w:rPr>
                <w:rFonts w:ascii="Arial" w:hAnsi="Arial" w:cs="Arial"/>
                <w:sz w:val="14"/>
                <w:szCs w:val="14"/>
              </w:rPr>
            </w:pPr>
            <w:r w:rsidRPr="00BC4AD1">
              <w:rPr>
                <w:rFonts w:ascii="Arial" w:hAnsi="Arial" w:cs="Arial"/>
                <w:sz w:val="14"/>
                <w:szCs w:val="14"/>
              </w:rPr>
              <w:t> </w:t>
            </w:r>
          </w:p>
        </w:tc>
        <w:tc>
          <w:tcPr>
            <w:tcW w:w="699"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0184207F" w14:textId="77777777">
            <w:pPr>
              <w:spacing w:after="0"/>
              <w:ind w:left="0"/>
              <w:rPr>
                <w:rFonts w:ascii="Arial" w:hAnsi="Arial" w:cs="Arial"/>
                <w:sz w:val="14"/>
                <w:szCs w:val="14"/>
              </w:rPr>
            </w:pPr>
            <w:r w:rsidRPr="00BC4AD1">
              <w:rPr>
                <w:rFonts w:ascii="Arial" w:hAnsi="Arial" w:cs="Arial"/>
                <w:sz w:val="14"/>
                <w:szCs w:val="14"/>
              </w:rPr>
              <w:t> </w:t>
            </w:r>
          </w:p>
        </w:tc>
        <w:tc>
          <w:tcPr>
            <w:tcW w:w="543"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44DF608F" w14:textId="77777777">
            <w:pPr>
              <w:spacing w:after="0"/>
              <w:ind w:left="0"/>
              <w:rPr>
                <w:rFonts w:ascii="Arial" w:hAnsi="Arial" w:cs="Arial"/>
                <w:sz w:val="14"/>
                <w:szCs w:val="14"/>
              </w:rPr>
            </w:pPr>
            <w:r w:rsidRPr="00BC4AD1">
              <w:rPr>
                <w:rFonts w:ascii="Arial" w:hAnsi="Arial" w:cs="Arial"/>
                <w:sz w:val="14"/>
                <w:szCs w:val="14"/>
              </w:rPr>
              <w:t> </w:t>
            </w:r>
          </w:p>
        </w:tc>
        <w:tc>
          <w:tcPr>
            <w:tcW w:w="1335" w:type="dxa"/>
            <w:gridSpan w:val="2"/>
            <w:tcBorders>
              <w:top w:val="nil"/>
              <w:left w:val="nil"/>
              <w:bottom w:val="single" w:color="auto" w:sz="4" w:space="0"/>
              <w:right w:val="nil"/>
            </w:tcBorders>
            <w:shd w:val="clear" w:color="auto" w:fill="auto"/>
            <w:noWrap/>
            <w:vAlign w:val="bottom"/>
            <w:hideMark/>
          </w:tcPr>
          <w:p w:rsidRPr="00BC4AD1" w:rsidR="00C86EFE" w:rsidP="00C86EFE" w:rsidRDefault="00C86EFE" w14:paraId="48881F2C" w14:textId="77777777">
            <w:pPr>
              <w:spacing w:after="0"/>
              <w:ind w:left="0"/>
              <w:rPr>
                <w:rFonts w:ascii="Arial" w:hAnsi="Arial" w:cs="Arial"/>
                <w:sz w:val="14"/>
                <w:szCs w:val="14"/>
              </w:rPr>
            </w:pPr>
            <w:r w:rsidRPr="00BC4AD1">
              <w:rPr>
                <w:rFonts w:ascii="Arial" w:hAnsi="Arial" w:cs="Arial"/>
                <w:sz w:val="14"/>
                <w:szCs w:val="14"/>
              </w:rPr>
              <w:t> </w:t>
            </w:r>
          </w:p>
        </w:tc>
        <w:tc>
          <w:tcPr>
            <w:tcW w:w="1209" w:type="dxa"/>
            <w:gridSpan w:val="2"/>
            <w:tcBorders>
              <w:top w:val="nil"/>
              <w:left w:val="nil"/>
              <w:bottom w:val="single" w:color="auto" w:sz="4" w:space="0"/>
              <w:right w:val="nil"/>
            </w:tcBorders>
            <w:shd w:val="clear" w:color="auto" w:fill="auto"/>
            <w:noWrap/>
            <w:vAlign w:val="bottom"/>
            <w:hideMark/>
          </w:tcPr>
          <w:p w:rsidRPr="00BC4AD1" w:rsidR="00C86EFE" w:rsidP="00C86EFE" w:rsidRDefault="00C86EFE" w14:paraId="2920BC65" w14:textId="77777777">
            <w:pPr>
              <w:spacing w:after="0"/>
              <w:ind w:left="0"/>
              <w:rPr>
                <w:rFonts w:ascii="Arial" w:hAnsi="Arial" w:cs="Arial"/>
                <w:sz w:val="14"/>
                <w:szCs w:val="14"/>
              </w:rPr>
            </w:pPr>
            <w:r w:rsidRPr="00BC4AD1">
              <w:rPr>
                <w:rFonts w:ascii="Arial" w:hAnsi="Arial" w:cs="Arial"/>
                <w:sz w:val="14"/>
                <w:szCs w:val="14"/>
              </w:rPr>
              <w:t> </w:t>
            </w:r>
          </w:p>
        </w:tc>
        <w:tc>
          <w:tcPr>
            <w:tcW w:w="257" w:type="dxa"/>
            <w:gridSpan w:val="3"/>
            <w:tcBorders>
              <w:top w:val="nil"/>
              <w:left w:val="nil"/>
              <w:bottom w:val="nil"/>
              <w:right w:val="nil"/>
            </w:tcBorders>
            <w:shd w:val="clear" w:color="auto" w:fill="auto"/>
            <w:noWrap/>
            <w:vAlign w:val="bottom"/>
            <w:hideMark/>
          </w:tcPr>
          <w:p w:rsidRPr="00BC4AD1" w:rsidR="00C86EFE" w:rsidP="00C86EFE" w:rsidRDefault="00C86EFE" w14:paraId="67E82743" w14:textId="77777777">
            <w:pPr>
              <w:spacing w:after="0"/>
              <w:ind w:left="0"/>
              <w:rPr>
                <w:rFonts w:ascii="Arial" w:hAnsi="Arial" w:cs="Arial"/>
                <w:sz w:val="14"/>
                <w:szCs w:val="14"/>
              </w:rPr>
            </w:pPr>
          </w:p>
        </w:tc>
        <w:tc>
          <w:tcPr>
            <w:tcW w:w="603" w:type="dxa"/>
            <w:tcBorders>
              <w:top w:val="nil"/>
              <w:left w:val="nil"/>
              <w:bottom w:val="nil"/>
              <w:right w:val="nil"/>
            </w:tcBorders>
            <w:shd w:val="clear" w:color="auto" w:fill="auto"/>
            <w:noWrap/>
            <w:vAlign w:val="bottom"/>
            <w:hideMark/>
          </w:tcPr>
          <w:p w:rsidRPr="00BC4AD1" w:rsidR="00C86EFE" w:rsidP="00C86EFE" w:rsidRDefault="00C86EFE" w14:paraId="50371480" w14:textId="77777777">
            <w:pPr>
              <w:spacing w:after="0"/>
              <w:ind w:left="0"/>
              <w:jc w:val="right"/>
              <w:rPr>
                <w:rFonts w:ascii="Arial" w:hAnsi="Arial" w:cs="Arial"/>
                <w:sz w:val="16"/>
                <w:szCs w:val="16"/>
              </w:rPr>
            </w:pPr>
            <w:r w:rsidRPr="00BC4AD1">
              <w:rPr>
                <w:rFonts w:ascii="Arial" w:hAnsi="Arial" w:cs="Arial"/>
                <w:sz w:val="16"/>
                <w:szCs w:val="16"/>
              </w:rPr>
              <w:t>Date:</w:t>
            </w: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BC4AD1" w:rsidR="00C86EFE" w:rsidP="00C86EFE" w:rsidRDefault="00C86EFE" w14:paraId="6C1A4033" w14:textId="77777777">
            <w:pPr>
              <w:spacing w:after="0"/>
              <w:ind w:left="0"/>
              <w:jc w:val="right"/>
              <w:rPr>
                <w:rFonts w:ascii="Arial" w:hAnsi="Arial" w:cs="Arial"/>
                <w:sz w:val="14"/>
                <w:szCs w:val="14"/>
              </w:rPr>
            </w:pPr>
            <w:r w:rsidRPr="00BC4AD1">
              <w:rPr>
                <w:rFonts w:ascii="Arial" w:hAnsi="Arial" w:cs="Arial"/>
                <w:sz w:val="14"/>
                <w:szCs w:val="14"/>
              </w:rPr>
              <w:t> </w:t>
            </w:r>
          </w:p>
        </w:tc>
      </w:tr>
      <w:tr w:rsidRPr="00BC4AD1" w:rsidR="00C86EFE" w:rsidTr="00C86EFE" w14:paraId="1F608E81"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BC4AD1" w:rsidR="00C86EFE" w:rsidP="00C86EFE" w:rsidRDefault="00C86EFE" w14:paraId="0030B5E6" w14:textId="77777777">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BC4AD1" w:rsidR="00C86EFE" w:rsidP="00C86EFE" w:rsidRDefault="00C86EFE" w14:paraId="67BEF073"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BC4AD1" w:rsidR="00C86EFE" w:rsidP="00C86EFE" w:rsidRDefault="00C86EFE" w14:paraId="231B58F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BC4AD1" w:rsidR="00C86EFE" w:rsidP="00C86EFE" w:rsidRDefault="00C86EFE" w14:paraId="6B303D1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BC4AD1" w:rsidR="00C86EFE" w:rsidP="00C86EFE" w:rsidRDefault="00C86EFE" w14:paraId="34A47AE4"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BC4AD1" w:rsidR="00C86EFE" w:rsidP="00C86EFE" w:rsidRDefault="00C86EFE" w14:paraId="250B4716"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BC4AD1" w:rsidR="00C86EFE" w:rsidP="00C86EFE" w:rsidRDefault="00C86EFE" w14:paraId="3CB2CAB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BC4AD1" w:rsidR="00C86EFE" w:rsidP="00C86EFE" w:rsidRDefault="00C86EFE" w14:paraId="3216CEE1"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BC4AD1" w:rsidR="00C86EFE" w:rsidP="00C86EFE" w:rsidRDefault="00C86EFE" w14:paraId="300B5AC4"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BC4AD1" w:rsidR="00C86EFE" w:rsidP="00C86EFE" w:rsidRDefault="00C86EFE" w14:paraId="3EA5E08D"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BC4AD1" w:rsidR="00C86EFE" w:rsidP="00C86EFE" w:rsidRDefault="00C86EFE" w14:paraId="7CA468C5" w14:textId="77777777">
            <w:pPr>
              <w:spacing w:after="0"/>
              <w:ind w:left="0"/>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BC4AD1" w:rsidR="00C86EFE" w:rsidP="00C86EFE" w:rsidRDefault="00C86EFE" w14:paraId="4A544ED1" w14:textId="77777777">
            <w:pPr>
              <w:spacing w:after="0"/>
              <w:ind w:left="0"/>
              <w:rPr>
                <w:rFonts w:ascii="Arial" w:hAnsi="Arial" w:cs="Arial"/>
                <w:sz w:val="14"/>
                <w:szCs w:val="14"/>
              </w:rPr>
            </w:pPr>
            <w:r w:rsidRPr="00BC4AD1">
              <w:rPr>
                <w:rFonts w:ascii="Arial" w:hAnsi="Arial" w:cs="Arial"/>
                <w:sz w:val="14"/>
                <w:szCs w:val="14"/>
              </w:rPr>
              <w:t> </w:t>
            </w:r>
          </w:p>
        </w:tc>
      </w:tr>
      <w:tr w:rsidRPr="00BC4AD1" w:rsidR="00C86EFE" w:rsidTr="00C86EFE" w14:paraId="68515575" w14:textId="77777777">
        <w:trPr>
          <w:trHeight w:val="196"/>
          <w:jc w:val="center"/>
        </w:trPr>
        <w:tc>
          <w:tcPr>
            <w:tcW w:w="1813" w:type="dxa"/>
            <w:tcBorders>
              <w:top w:val="nil"/>
              <w:left w:val="single" w:color="auto" w:sz="4" w:space="0"/>
              <w:bottom w:val="nil"/>
              <w:right w:val="single" w:color="auto" w:sz="4" w:space="0"/>
            </w:tcBorders>
            <w:shd w:val="clear" w:color="auto" w:fill="auto"/>
            <w:noWrap/>
            <w:vAlign w:val="bottom"/>
            <w:hideMark/>
          </w:tcPr>
          <w:p w:rsidRPr="00BC4AD1" w:rsidR="00C86EFE" w:rsidP="00C86EFE" w:rsidRDefault="00C86EFE" w14:paraId="5647B7E3" w14:textId="77777777">
            <w:pPr>
              <w:spacing w:after="0"/>
              <w:ind w:left="0"/>
              <w:jc w:val="right"/>
              <w:rPr>
                <w:rFonts w:ascii="Arial" w:hAnsi="Arial" w:cs="Arial"/>
                <w:sz w:val="16"/>
                <w:szCs w:val="16"/>
              </w:rPr>
            </w:pPr>
            <w:r w:rsidRPr="00BC4AD1">
              <w:rPr>
                <w:rFonts w:ascii="Arial" w:hAnsi="Arial" w:cs="Arial"/>
                <w:sz w:val="16"/>
                <w:szCs w:val="16"/>
              </w:rPr>
              <w:t>Remarks:</w:t>
            </w:r>
          </w:p>
        </w:tc>
        <w:tc>
          <w:tcPr>
            <w:tcW w:w="854" w:type="dxa"/>
            <w:tcBorders>
              <w:top w:val="single" w:color="auto" w:sz="4" w:space="0"/>
              <w:left w:val="nil"/>
              <w:bottom w:val="nil"/>
              <w:right w:val="nil"/>
            </w:tcBorders>
            <w:shd w:val="clear" w:color="auto" w:fill="auto"/>
            <w:noWrap/>
            <w:vAlign w:val="bottom"/>
            <w:hideMark/>
          </w:tcPr>
          <w:p w:rsidRPr="00BC4AD1" w:rsidR="00C86EFE" w:rsidP="00C86EFE" w:rsidRDefault="00C86EFE" w14:paraId="1866752E" w14:textId="77777777">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single" w:color="auto" w:sz="4" w:space="0"/>
              <w:left w:val="nil"/>
              <w:bottom w:val="nil"/>
              <w:right w:val="nil"/>
            </w:tcBorders>
            <w:shd w:val="clear" w:color="auto" w:fill="auto"/>
            <w:noWrap/>
            <w:vAlign w:val="bottom"/>
            <w:hideMark/>
          </w:tcPr>
          <w:p w:rsidRPr="00BC4AD1" w:rsidR="00C86EFE" w:rsidP="00C86EFE" w:rsidRDefault="00C86EFE" w14:paraId="2DAA26E6" w14:textId="77777777">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single" w:color="auto" w:sz="4" w:space="0"/>
              <w:left w:val="nil"/>
              <w:bottom w:val="nil"/>
              <w:right w:val="nil"/>
            </w:tcBorders>
            <w:shd w:val="clear" w:color="auto" w:fill="auto"/>
            <w:noWrap/>
            <w:vAlign w:val="bottom"/>
            <w:hideMark/>
          </w:tcPr>
          <w:p w:rsidRPr="00BC4AD1" w:rsidR="00C86EFE" w:rsidP="00C86EFE" w:rsidRDefault="00C86EFE" w14:paraId="73A32071" w14:textId="77777777">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single" w:color="auto" w:sz="4" w:space="0"/>
              <w:left w:val="nil"/>
              <w:bottom w:val="nil"/>
              <w:right w:val="nil"/>
            </w:tcBorders>
            <w:shd w:val="clear" w:color="auto" w:fill="auto"/>
            <w:noWrap/>
            <w:vAlign w:val="bottom"/>
            <w:hideMark/>
          </w:tcPr>
          <w:p w:rsidRPr="00BC4AD1" w:rsidR="00C86EFE" w:rsidP="00C86EFE" w:rsidRDefault="00C86EFE" w14:paraId="5420758D" w14:textId="77777777">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single" w:color="auto" w:sz="4" w:space="0"/>
              <w:left w:val="nil"/>
              <w:bottom w:val="nil"/>
              <w:right w:val="nil"/>
            </w:tcBorders>
            <w:shd w:val="clear" w:color="auto" w:fill="auto"/>
            <w:noWrap/>
            <w:vAlign w:val="bottom"/>
            <w:hideMark/>
          </w:tcPr>
          <w:p w:rsidRPr="00BC4AD1" w:rsidR="00C86EFE" w:rsidP="00C86EFE" w:rsidRDefault="00C86EFE" w14:paraId="7C4A8EA4" w14:textId="77777777">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single" w:color="auto" w:sz="4" w:space="0"/>
              <w:left w:val="nil"/>
              <w:bottom w:val="nil"/>
              <w:right w:val="nil"/>
            </w:tcBorders>
            <w:shd w:val="clear" w:color="auto" w:fill="auto"/>
            <w:noWrap/>
            <w:vAlign w:val="bottom"/>
            <w:hideMark/>
          </w:tcPr>
          <w:p w:rsidRPr="00BC4AD1" w:rsidR="00C86EFE" w:rsidP="00C86EFE" w:rsidRDefault="00C86EFE" w14:paraId="534F2369" w14:textId="77777777">
            <w:pPr>
              <w:spacing w:after="0"/>
              <w:ind w:left="0"/>
              <w:rPr>
                <w:rFonts w:ascii="Arial" w:hAnsi="Arial" w:cs="Arial"/>
                <w:sz w:val="14"/>
                <w:szCs w:val="14"/>
              </w:rPr>
            </w:pPr>
            <w:r w:rsidRPr="00BC4AD1">
              <w:rPr>
                <w:rFonts w:ascii="Arial" w:hAnsi="Arial" w:cs="Arial"/>
                <w:sz w:val="14"/>
                <w:szCs w:val="14"/>
              </w:rPr>
              <w:t> </w:t>
            </w:r>
          </w:p>
        </w:tc>
        <w:tc>
          <w:tcPr>
            <w:tcW w:w="271" w:type="dxa"/>
            <w:tcBorders>
              <w:top w:val="single" w:color="auto" w:sz="4" w:space="0"/>
              <w:left w:val="nil"/>
              <w:bottom w:val="nil"/>
              <w:right w:val="nil"/>
            </w:tcBorders>
            <w:shd w:val="clear" w:color="auto" w:fill="auto"/>
            <w:noWrap/>
            <w:vAlign w:val="bottom"/>
            <w:hideMark/>
          </w:tcPr>
          <w:p w:rsidRPr="00BC4AD1" w:rsidR="00C86EFE" w:rsidP="00C86EFE" w:rsidRDefault="00C86EFE" w14:paraId="1E0E5A79" w14:textId="77777777">
            <w:pPr>
              <w:spacing w:after="0"/>
              <w:ind w:left="0"/>
              <w:rPr>
                <w:rFonts w:ascii="Arial" w:hAnsi="Arial" w:cs="Arial"/>
                <w:sz w:val="14"/>
                <w:szCs w:val="14"/>
              </w:rPr>
            </w:pPr>
            <w:r w:rsidRPr="00BC4AD1">
              <w:rPr>
                <w:rFonts w:ascii="Arial" w:hAnsi="Arial" w:cs="Arial"/>
                <w:sz w:val="14"/>
                <w:szCs w:val="14"/>
              </w:rPr>
              <w:t> </w:t>
            </w:r>
          </w:p>
        </w:tc>
        <w:tc>
          <w:tcPr>
            <w:tcW w:w="1148" w:type="dxa"/>
            <w:tcBorders>
              <w:top w:val="single" w:color="auto" w:sz="4" w:space="0"/>
              <w:left w:val="nil"/>
              <w:bottom w:val="nil"/>
              <w:right w:val="nil"/>
            </w:tcBorders>
            <w:shd w:val="clear" w:color="auto" w:fill="auto"/>
            <w:noWrap/>
            <w:vAlign w:val="bottom"/>
            <w:hideMark/>
          </w:tcPr>
          <w:p w:rsidRPr="00BC4AD1" w:rsidR="00C86EFE" w:rsidP="00C86EFE" w:rsidRDefault="00C86EFE" w14:paraId="27B199F1" w14:textId="77777777">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single" w:color="auto" w:sz="4" w:space="0"/>
              <w:left w:val="nil"/>
              <w:bottom w:val="nil"/>
              <w:right w:val="nil"/>
            </w:tcBorders>
            <w:shd w:val="clear" w:color="auto" w:fill="auto"/>
            <w:noWrap/>
            <w:vAlign w:val="bottom"/>
            <w:hideMark/>
          </w:tcPr>
          <w:p w:rsidRPr="00BC4AD1" w:rsidR="00C86EFE" w:rsidP="00C86EFE" w:rsidRDefault="00C86EFE" w14:paraId="636B7F0D" w14:textId="77777777">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single" w:color="auto" w:sz="4" w:space="0"/>
              <w:left w:val="nil"/>
              <w:bottom w:val="nil"/>
              <w:right w:val="single" w:color="auto" w:sz="4" w:space="0"/>
            </w:tcBorders>
            <w:shd w:val="clear" w:color="auto" w:fill="auto"/>
            <w:noWrap/>
            <w:vAlign w:val="bottom"/>
            <w:hideMark/>
          </w:tcPr>
          <w:p w:rsidRPr="00BC4AD1" w:rsidR="00C86EFE" w:rsidP="00C86EFE" w:rsidRDefault="00C86EFE" w14:paraId="2DF60105" w14:textId="77777777">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color="auto" w:sz="4" w:space="0"/>
            </w:tcBorders>
            <w:shd w:val="clear" w:color="auto" w:fill="auto"/>
            <w:noWrap/>
            <w:vAlign w:val="bottom"/>
            <w:hideMark/>
          </w:tcPr>
          <w:p w:rsidRPr="00BC4AD1" w:rsidR="00C86EFE" w:rsidP="00C86EFE" w:rsidRDefault="00C86EFE" w14:paraId="5191FADA" w14:textId="77777777">
            <w:pPr>
              <w:spacing w:after="0"/>
              <w:ind w:left="0"/>
              <w:rPr>
                <w:rFonts w:ascii="Arial" w:hAnsi="Arial" w:cs="Arial"/>
                <w:sz w:val="14"/>
                <w:szCs w:val="14"/>
              </w:rPr>
            </w:pPr>
            <w:r w:rsidRPr="00BC4AD1">
              <w:rPr>
                <w:rFonts w:ascii="Arial" w:hAnsi="Arial" w:cs="Arial"/>
                <w:sz w:val="14"/>
                <w:szCs w:val="14"/>
              </w:rPr>
              <w:t> </w:t>
            </w:r>
          </w:p>
        </w:tc>
      </w:tr>
      <w:tr w:rsidRPr="00BC4AD1" w:rsidR="00C86EFE" w:rsidTr="00C86EFE" w14:paraId="7C124B3D" w14:textId="77777777">
        <w:trPr>
          <w:trHeight w:val="196"/>
          <w:jc w:val="center"/>
        </w:trPr>
        <w:tc>
          <w:tcPr>
            <w:tcW w:w="1813" w:type="dxa"/>
            <w:tcBorders>
              <w:top w:val="nil"/>
              <w:left w:val="single" w:color="auto" w:sz="4" w:space="0"/>
              <w:bottom w:val="nil"/>
              <w:right w:val="single" w:color="auto" w:sz="4" w:space="0"/>
            </w:tcBorders>
            <w:shd w:val="clear" w:color="auto" w:fill="auto"/>
            <w:noWrap/>
            <w:vAlign w:val="bottom"/>
            <w:hideMark/>
          </w:tcPr>
          <w:p w:rsidRPr="00BC4AD1" w:rsidR="00C86EFE" w:rsidP="00C86EFE" w:rsidRDefault="00C86EFE" w14:paraId="134868A9" w14:textId="77777777">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BC4AD1" w:rsidR="00C86EFE" w:rsidP="00C86EFE" w:rsidRDefault="00C86EFE" w14:paraId="5BE3D83C" w14:textId="77777777">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rsidRPr="00BC4AD1" w:rsidR="00C86EFE" w:rsidP="00C86EFE" w:rsidRDefault="00C86EFE" w14:paraId="4EEB628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BC4AD1" w:rsidR="00C86EFE" w:rsidP="00C86EFE" w:rsidRDefault="00C86EFE" w14:paraId="372F514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BC4AD1" w:rsidR="00C86EFE" w:rsidP="00C86EFE" w:rsidRDefault="00C86EFE" w14:paraId="2D4EA74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BC4AD1" w:rsidR="00C86EFE" w:rsidP="00C86EFE" w:rsidRDefault="00C86EFE" w14:paraId="3D7514E2"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BC4AD1" w:rsidR="00C86EFE" w:rsidP="00C86EFE" w:rsidRDefault="00C86EFE" w14:paraId="4FAEE8C2"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BC4AD1" w:rsidR="00C86EFE" w:rsidP="00C86EFE" w:rsidRDefault="00C86EFE" w14:paraId="04243F56"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BC4AD1" w:rsidR="00C86EFE" w:rsidP="00C86EFE" w:rsidRDefault="00C86EFE" w14:paraId="7D9E6615"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BC4AD1" w:rsidR="00C86EFE" w:rsidP="00C86EFE" w:rsidRDefault="00C86EFE" w14:paraId="40BF3B66" w14:textId="77777777">
            <w:pPr>
              <w:spacing w:after="0"/>
              <w:ind w:left="0"/>
              <w:rPr>
                <w:rFonts w:ascii="Arial" w:hAnsi="Arial" w:cs="Arial"/>
                <w:sz w:val="14"/>
                <w:szCs w:val="14"/>
              </w:rPr>
            </w:pPr>
          </w:p>
        </w:tc>
        <w:tc>
          <w:tcPr>
            <w:tcW w:w="659" w:type="dxa"/>
            <w:gridSpan w:val="2"/>
            <w:tcBorders>
              <w:top w:val="nil"/>
              <w:left w:val="nil"/>
              <w:bottom w:val="nil"/>
              <w:right w:val="single" w:color="auto" w:sz="4" w:space="0"/>
            </w:tcBorders>
            <w:shd w:val="clear" w:color="auto" w:fill="auto"/>
            <w:noWrap/>
            <w:vAlign w:val="bottom"/>
            <w:hideMark/>
          </w:tcPr>
          <w:p w:rsidRPr="00BC4AD1" w:rsidR="00C86EFE" w:rsidP="00C86EFE" w:rsidRDefault="00C86EFE" w14:paraId="035696FE" w14:textId="77777777">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color="auto" w:sz="4" w:space="0"/>
            </w:tcBorders>
            <w:shd w:val="clear" w:color="auto" w:fill="auto"/>
            <w:noWrap/>
            <w:vAlign w:val="bottom"/>
            <w:hideMark/>
          </w:tcPr>
          <w:p w:rsidRPr="00BC4AD1" w:rsidR="00C86EFE" w:rsidP="00C86EFE" w:rsidRDefault="00C86EFE" w14:paraId="2BEB4712" w14:textId="77777777">
            <w:pPr>
              <w:spacing w:after="0"/>
              <w:ind w:left="0"/>
              <w:rPr>
                <w:rFonts w:ascii="Arial" w:hAnsi="Arial" w:cs="Arial"/>
                <w:sz w:val="14"/>
                <w:szCs w:val="14"/>
              </w:rPr>
            </w:pPr>
            <w:r w:rsidRPr="00BC4AD1">
              <w:rPr>
                <w:rFonts w:ascii="Arial" w:hAnsi="Arial" w:cs="Arial"/>
                <w:sz w:val="14"/>
                <w:szCs w:val="14"/>
              </w:rPr>
              <w:t> </w:t>
            </w:r>
          </w:p>
        </w:tc>
      </w:tr>
      <w:tr w:rsidRPr="00BC4AD1" w:rsidR="00C86EFE" w:rsidTr="00C86EFE" w14:paraId="028D24CE"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BC4AD1" w:rsidR="00C86EFE" w:rsidP="00C86EFE" w:rsidRDefault="00C86EFE" w14:paraId="64DD4ADC" w14:textId="77777777">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single" w:color="auto" w:sz="4" w:space="0"/>
              <w:bottom w:val="nil"/>
              <w:right w:val="nil"/>
            </w:tcBorders>
            <w:shd w:val="clear" w:color="auto" w:fill="auto"/>
            <w:noWrap/>
            <w:vAlign w:val="bottom"/>
            <w:hideMark/>
          </w:tcPr>
          <w:p w:rsidRPr="00BC4AD1" w:rsidR="00C86EFE" w:rsidP="00C86EFE" w:rsidRDefault="00C86EFE" w14:paraId="188DC2C0" w14:textId="77777777">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rsidRPr="00BC4AD1" w:rsidR="00C86EFE" w:rsidP="00C86EFE" w:rsidRDefault="00C86EFE" w14:paraId="1174F7A6"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BC4AD1" w:rsidR="00C86EFE" w:rsidP="00C86EFE" w:rsidRDefault="00C86EFE" w14:paraId="4F4D621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BC4AD1" w:rsidR="00C86EFE" w:rsidP="00C86EFE" w:rsidRDefault="00C86EFE" w14:paraId="66B9BEF6"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BC4AD1" w:rsidR="00C86EFE" w:rsidP="00C86EFE" w:rsidRDefault="00C86EFE" w14:paraId="7EDFC7B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BC4AD1" w:rsidR="00C86EFE" w:rsidP="00C86EFE" w:rsidRDefault="00C86EFE" w14:paraId="69FCD9D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BC4AD1" w:rsidR="00C86EFE" w:rsidP="00C86EFE" w:rsidRDefault="00C86EFE" w14:paraId="243D2555"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BC4AD1" w:rsidR="00C86EFE" w:rsidP="00C86EFE" w:rsidRDefault="00C86EFE" w14:paraId="58CDF1C3"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BC4AD1" w:rsidR="00C86EFE" w:rsidP="00C86EFE" w:rsidRDefault="00C86EFE" w14:paraId="6FC0B568" w14:textId="77777777">
            <w:pPr>
              <w:spacing w:after="0"/>
              <w:ind w:left="0"/>
              <w:rPr>
                <w:rFonts w:ascii="Arial" w:hAnsi="Arial" w:cs="Arial"/>
                <w:sz w:val="14"/>
                <w:szCs w:val="14"/>
              </w:rPr>
            </w:pPr>
          </w:p>
        </w:tc>
        <w:tc>
          <w:tcPr>
            <w:tcW w:w="659" w:type="dxa"/>
            <w:gridSpan w:val="2"/>
            <w:tcBorders>
              <w:top w:val="nil"/>
              <w:left w:val="nil"/>
              <w:bottom w:val="nil"/>
              <w:right w:val="single" w:color="auto" w:sz="4" w:space="0"/>
            </w:tcBorders>
            <w:shd w:val="clear" w:color="auto" w:fill="auto"/>
            <w:noWrap/>
            <w:vAlign w:val="bottom"/>
            <w:hideMark/>
          </w:tcPr>
          <w:p w:rsidRPr="00BC4AD1" w:rsidR="00C86EFE" w:rsidP="00C86EFE" w:rsidRDefault="00C86EFE" w14:paraId="4EFC4261" w14:textId="77777777">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color="auto" w:sz="4" w:space="0"/>
            </w:tcBorders>
            <w:shd w:val="clear" w:color="auto" w:fill="auto"/>
            <w:noWrap/>
            <w:vAlign w:val="bottom"/>
            <w:hideMark/>
          </w:tcPr>
          <w:p w:rsidRPr="00BC4AD1" w:rsidR="00C86EFE" w:rsidP="00C86EFE" w:rsidRDefault="00C86EFE" w14:paraId="3E8B56C9" w14:textId="77777777">
            <w:pPr>
              <w:spacing w:after="0"/>
              <w:ind w:left="0"/>
              <w:rPr>
                <w:rFonts w:ascii="Arial" w:hAnsi="Arial" w:cs="Arial"/>
                <w:sz w:val="14"/>
                <w:szCs w:val="14"/>
              </w:rPr>
            </w:pPr>
            <w:r w:rsidRPr="00BC4AD1">
              <w:rPr>
                <w:rFonts w:ascii="Arial" w:hAnsi="Arial" w:cs="Arial"/>
                <w:sz w:val="14"/>
                <w:szCs w:val="14"/>
              </w:rPr>
              <w:t> </w:t>
            </w:r>
          </w:p>
        </w:tc>
      </w:tr>
      <w:tr w:rsidRPr="00BC4AD1" w:rsidR="00C86EFE" w:rsidTr="00C86EFE" w14:paraId="0D79BD57"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BC4AD1" w:rsidR="00C86EFE" w:rsidP="00C86EFE" w:rsidRDefault="00C86EFE" w14:paraId="7BC9A6C2" w14:textId="77777777">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single" w:color="auto" w:sz="4" w:space="0"/>
              <w:bottom w:val="single" w:color="auto" w:sz="4" w:space="0"/>
              <w:right w:val="nil"/>
            </w:tcBorders>
            <w:shd w:val="clear" w:color="auto" w:fill="auto"/>
            <w:noWrap/>
            <w:vAlign w:val="bottom"/>
            <w:hideMark/>
          </w:tcPr>
          <w:p w:rsidRPr="00BC4AD1" w:rsidR="00C86EFE" w:rsidP="00C86EFE" w:rsidRDefault="00C86EFE" w14:paraId="020F5BF7" w14:textId="77777777">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color="auto" w:sz="4" w:space="0"/>
              <w:right w:val="nil"/>
            </w:tcBorders>
            <w:shd w:val="clear" w:color="auto" w:fill="auto"/>
            <w:noWrap/>
            <w:vAlign w:val="bottom"/>
            <w:hideMark/>
          </w:tcPr>
          <w:p w:rsidRPr="00BC4AD1" w:rsidR="00C86EFE" w:rsidP="00C86EFE" w:rsidRDefault="00C86EFE" w14:paraId="2247C41C" w14:textId="77777777">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363B348D" w14:textId="77777777">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color="auto" w:sz="4" w:space="0"/>
              <w:right w:val="nil"/>
            </w:tcBorders>
            <w:shd w:val="clear" w:color="auto" w:fill="auto"/>
            <w:noWrap/>
            <w:vAlign w:val="bottom"/>
            <w:hideMark/>
          </w:tcPr>
          <w:p w:rsidRPr="00BC4AD1" w:rsidR="00C86EFE" w:rsidP="00C86EFE" w:rsidRDefault="00C86EFE" w14:paraId="185BCF8E" w14:textId="77777777">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15363542" w14:textId="77777777">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5BA5E111" w14:textId="77777777">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color="auto" w:sz="4" w:space="0"/>
              <w:right w:val="nil"/>
            </w:tcBorders>
            <w:shd w:val="clear" w:color="auto" w:fill="auto"/>
            <w:noWrap/>
            <w:vAlign w:val="bottom"/>
            <w:hideMark/>
          </w:tcPr>
          <w:p w:rsidRPr="00BC4AD1" w:rsidR="00C86EFE" w:rsidP="00C86EFE" w:rsidRDefault="00C86EFE" w14:paraId="05B83CF2" w14:textId="77777777">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color="auto" w:sz="4" w:space="0"/>
              <w:right w:val="nil"/>
            </w:tcBorders>
            <w:shd w:val="clear" w:color="auto" w:fill="auto"/>
            <w:noWrap/>
            <w:vAlign w:val="bottom"/>
            <w:hideMark/>
          </w:tcPr>
          <w:p w:rsidRPr="00BC4AD1" w:rsidR="00C86EFE" w:rsidP="00C86EFE" w:rsidRDefault="00C86EFE" w14:paraId="0806B562" w14:textId="77777777">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04691D30" w14:textId="77777777">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color="auto" w:sz="4" w:space="0"/>
              <w:right w:val="single" w:color="auto" w:sz="4" w:space="0"/>
            </w:tcBorders>
            <w:shd w:val="clear" w:color="auto" w:fill="auto"/>
            <w:noWrap/>
            <w:vAlign w:val="bottom"/>
            <w:hideMark/>
          </w:tcPr>
          <w:p w:rsidRPr="00BC4AD1" w:rsidR="00C86EFE" w:rsidP="00C86EFE" w:rsidRDefault="00C86EFE" w14:paraId="4F9170D6" w14:textId="77777777">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color="auto" w:sz="4" w:space="0"/>
            </w:tcBorders>
            <w:shd w:val="clear" w:color="auto" w:fill="auto"/>
            <w:noWrap/>
            <w:vAlign w:val="bottom"/>
            <w:hideMark/>
          </w:tcPr>
          <w:p w:rsidRPr="00BC4AD1" w:rsidR="00C86EFE" w:rsidP="00C86EFE" w:rsidRDefault="00C86EFE" w14:paraId="19A296A3" w14:textId="77777777">
            <w:pPr>
              <w:spacing w:after="0"/>
              <w:ind w:left="0"/>
              <w:rPr>
                <w:rFonts w:ascii="Arial" w:hAnsi="Arial" w:cs="Arial"/>
                <w:sz w:val="14"/>
                <w:szCs w:val="14"/>
              </w:rPr>
            </w:pPr>
            <w:r w:rsidRPr="00BC4AD1">
              <w:rPr>
                <w:rFonts w:ascii="Arial" w:hAnsi="Arial" w:cs="Arial"/>
                <w:sz w:val="14"/>
                <w:szCs w:val="14"/>
              </w:rPr>
              <w:t> </w:t>
            </w:r>
          </w:p>
        </w:tc>
      </w:tr>
      <w:tr w:rsidRPr="00BC4AD1" w:rsidR="00C86EFE" w:rsidTr="00C86EFE" w14:paraId="305B04F6" w14:textId="77777777">
        <w:trPr>
          <w:trHeight w:val="235"/>
          <w:jc w:val="center"/>
        </w:trPr>
        <w:tc>
          <w:tcPr>
            <w:tcW w:w="1813" w:type="dxa"/>
            <w:tcBorders>
              <w:top w:val="nil"/>
              <w:left w:val="single" w:color="auto" w:sz="4" w:space="0"/>
              <w:bottom w:val="single" w:color="auto" w:sz="4" w:space="0"/>
              <w:right w:val="nil"/>
            </w:tcBorders>
            <w:shd w:val="clear" w:color="auto" w:fill="auto"/>
            <w:noWrap/>
            <w:vAlign w:val="bottom"/>
            <w:hideMark/>
          </w:tcPr>
          <w:p w:rsidRPr="00BC4AD1" w:rsidR="00C86EFE" w:rsidP="00C86EFE" w:rsidRDefault="00C86EFE" w14:paraId="12616915" w14:textId="77777777">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color="auto" w:sz="4" w:space="0"/>
              <w:right w:val="nil"/>
            </w:tcBorders>
            <w:shd w:val="clear" w:color="auto" w:fill="auto"/>
            <w:noWrap/>
            <w:vAlign w:val="bottom"/>
            <w:hideMark/>
          </w:tcPr>
          <w:p w:rsidRPr="00BC4AD1" w:rsidR="00C86EFE" w:rsidP="00C86EFE" w:rsidRDefault="00C86EFE" w14:paraId="3E090021" w14:textId="77777777">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color="auto" w:sz="4" w:space="0"/>
              <w:right w:val="nil"/>
            </w:tcBorders>
            <w:shd w:val="clear" w:color="auto" w:fill="auto"/>
            <w:noWrap/>
            <w:vAlign w:val="bottom"/>
            <w:hideMark/>
          </w:tcPr>
          <w:p w:rsidRPr="00BC4AD1" w:rsidR="00C86EFE" w:rsidP="00C86EFE" w:rsidRDefault="00C86EFE" w14:paraId="7A56BFFC" w14:textId="77777777">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6D102A1E" w14:textId="77777777">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color="auto" w:sz="4" w:space="0"/>
              <w:right w:val="nil"/>
            </w:tcBorders>
            <w:shd w:val="clear" w:color="auto" w:fill="auto"/>
            <w:noWrap/>
            <w:vAlign w:val="bottom"/>
            <w:hideMark/>
          </w:tcPr>
          <w:p w:rsidRPr="00BC4AD1" w:rsidR="00C86EFE" w:rsidP="00C86EFE" w:rsidRDefault="00C86EFE" w14:paraId="202CBF9B" w14:textId="77777777">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6FBF56C7" w14:textId="77777777">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1A70F659" w14:textId="77777777">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color="auto" w:sz="4" w:space="0"/>
              <w:right w:val="nil"/>
            </w:tcBorders>
            <w:shd w:val="clear" w:color="auto" w:fill="auto"/>
            <w:noWrap/>
            <w:vAlign w:val="bottom"/>
            <w:hideMark/>
          </w:tcPr>
          <w:p w:rsidRPr="00BC4AD1" w:rsidR="00C86EFE" w:rsidP="00C86EFE" w:rsidRDefault="00C86EFE" w14:paraId="7AA77717" w14:textId="77777777">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color="auto" w:sz="4" w:space="0"/>
              <w:right w:val="nil"/>
            </w:tcBorders>
            <w:shd w:val="clear" w:color="auto" w:fill="auto"/>
            <w:noWrap/>
            <w:vAlign w:val="bottom"/>
            <w:hideMark/>
          </w:tcPr>
          <w:p w:rsidRPr="00BC4AD1" w:rsidR="00C86EFE" w:rsidP="00C86EFE" w:rsidRDefault="00C86EFE" w14:paraId="0590A77E" w14:textId="77777777">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color="auto" w:sz="4" w:space="0"/>
              <w:right w:val="nil"/>
            </w:tcBorders>
            <w:shd w:val="clear" w:color="auto" w:fill="auto"/>
            <w:noWrap/>
            <w:vAlign w:val="bottom"/>
            <w:hideMark/>
          </w:tcPr>
          <w:p w:rsidRPr="00BC4AD1" w:rsidR="00C86EFE" w:rsidP="00C86EFE" w:rsidRDefault="00C86EFE" w14:paraId="19764340" w14:textId="77777777">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color="auto" w:sz="4" w:space="0"/>
              <w:right w:val="nil"/>
            </w:tcBorders>
            <w:shd w:val="clear" w:color="auto" w:fill="auto"/>
            <w:noWrap/>
            <w:vAlign w:val="bottom"/>
            <w:hideMark/>
          </w:tcPr>
          <w:p w:rsidRPr="00BC4AD1" w:rsidR="00C86EFE" w:rsidP="00C86EFE" w:rsidRDefault="00C86EFE" w14:paraId="68FEA3BF" w14:textId="77777777">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BC4AD1" w:rsidR="00C86EFE" w:rsidP="00C86EFE" w:rsidRDefault="00C86EFE" w14:paraId="0BDCCAC1" w14:textId="77777777">
            <w:pPr>
              <w:spacing w:after="0"/>
              <w:ind w:left="0"/>
              <w:rPr>
                <w:rFonts w:ascii="Arial" w:hAnsi="Arial" w:cs="Arial"/>
                <w:sz w:val="14"/>
                <w:szCs w:val="14"/>
              </w:rPr>
            </w:pPr>
            <w:r w:rsidRPr="00BC4AD1">
              <w:rPr>
                <w:rFonts w:ascii="Arial" w:hAnsi="Arial" w:cs="Arial"/>
                <w:sz w:val="14"/>
                <w:szCs w:val="14"/>
              </w:rPr>
              <w:t> </w:t>
            </w:r>
          </w:p>
        </w:tc>
      </w:tr>
    </w:tbl>
    <w:p w:rsidR="00DE6CCC" w:rsidP="005A59C0" w:rsidRDefault="00814D9D" w14:paraId="2EDA29B6" w14:textId="7AB53409">
      <w:pPr>
        <w:pStyle w:val="Heading2"/>
        <w:numPr>
          <w:ilvl w:val="0"/>
          <w:numId w:val="0"/>
        </w:numPr>
        <w:ind w:left="720" w:hanging="360"/>
        <w:sectPr w:rsidR="00DE6CCC" w:rsidSect="009F380C">
          <w:headerReference w:type="even" r:id="rId53"/>
          <w:headerReference w:type="default" r:id="rId54"/>
          <w:footerReference w:type="default" r:id="rId55"/>
          <w:headerReference w:type="first" r:id="rId56"/>
          <w:pgSz w:w="12240" w:h="15840" w:code="1"/>
          <w:pgMar w:top="720" w:right="720" w:bottom="720" w:left="720" w:header="432" w:footer="432" w:gutter="0"/>
          <w:cols w:space="720"/>
          <w:docGrid w:linePitch="360"/>
        </w:sectPr>
      </w:pPr>
      <w:bookmarkStart w:name="_Toc5024435" w:id="528"/>
      <w:r w:rsidRPr="00BC4AD1">
        <w:t>BLS LMI TCF</w:t>
      </w:r>
      <w:r w:rsidR="005A59C0">
        <w:t xml:space="preserve"> </w:t>
      </w:r>
      <w:r w:rsidR="00E40135">
        <w:rPr>
          <w:b w:val="0"/>
          <w:i/>
        </w:rPr>
        <w:t xml:space="preserve">(Revised May </w:t>
      </w:r>
      <w:r w:rsidR="000B089A">
        <w:rPr>
          <w:b w:val="0"/>
          <w:i/>
        </w:rPr>
        <w:t>201</w:t>
      </w:r>
      <w:r w:rsidR="008D62C3">
        <w:rPr>
          <w:b w:val="0"/>
          <w:i/>
        </w:rPr>
        <w:t>8</w:t>
      </w:r>
      <w:r w:rsidRPr="0093059F" w:rsidR="005A59C0">
        <w:rPr>
          <w:b w:val="0"/>
          <w:i/>
        </w:rPr>
        <w:t>)</w:t>
      </w:r>
      <w:bookmarkEnd w:id="528"/>
    </w:p>
    <w:p w:rsidRPr="00E12337" w:rsidR="009B367C" w:rsidP="00E12337" w:rsidRDefault="009B367C" w14:paraId="027EE484" w14:textId="77777777"/>
    <w:p w:rsidRPr="00E12337" w:rsidR="00CC3669" w:rsidP="00E12337" w:rsidRDefault="00CC3669" w14:paraId="591154AC" w14:textId="77777777"/>
    <w:p w:rsidRPr="00E12337" w:rsidR="00CC3669" w:rsidP="00E12337" w:rsidRDefault="00CC3669" w14:paraId="08EA3796" w14:textId="77777777"/>
    <w:p w:rsidRPr="00E12337" w:rsidR="00CC3669" w:rsidP="00E12337" w:rsidRDefault="00CC3669" w14:paraId="1C632B98" w14:textId="77777777"/>
    <w:p w:rsidRPr="00E12337" w:rsidR="00CC3669" w:rsidP="00E12337" w:rsidRDefault="00CC3669" w14:paraId="238C1F3E" w14:textId="77777777"/>
    <w:p w:rsidRPr="00E12337" w:rsidR="00CC3669" w:rsidP="00E12337" w:rsidRDefault="00CC3669" w14:paraId="519749C4" w14:textId="77777777"/>
    <w:p w:rsidRPr="00E12337" w:rsidR="00CC3669" w:rsidP="00E12337" w:rsidRDefault="00CC3669" w14:paraId="33F5BF8B" w14:textId="77777777"/>
    <w:p w:rsidRPr="00E12337" w:rsidR="00CC3669" w:rsidP="00E12337" w:rsidRDefault="00CC3669" w14:paraId="75C1FB14" w14:textId="77777777"/>
    <w:p w:rsidRPr="00E12337" w:rsidR="00CC3669" w:rsidP="00E12337" w:rsidRDefault="00CC3669" w14:paraId="2DCA2853" w14:textId="77777777"/>
    <w:p w:rsidRPr="00E12337" w:rsidR="00CC3669" w:rsidP="00E12337" w:rsidRDefault="00CC3669" w14:paraId="3F79CDF2" w14:textId="77777777"/>
    <w:p w:rsidRPr="00E12337" w:rsidR="00CC3669" w:rsidP="00E12337" w:rsidRDefault="00CC3669" w14:paraId="3EDE95EE" w14:textId="77777777"/>
    <w:p w:rsidRPr="00E12337" w:rsidR="00CC3669" w:rsidP="00E12337" w:rsidRDefault="00CC3669" w14:paraId="7C2A9D34" w14:textId="77777777"/>
    <w:p w:rsidRPr="00E12337" w:rsidR="00124CB9" w:rsidP="009F380C" w:rsidRDefault="009B367C" w14:paraId="09DDDA9E" w14:textId="3F9ECC06">
      <w:pPr>
        <w:ind w:left="0"/>
        <w:jc w:val="center"/>
        <w:sectPr w:rsidRPr="00E12337" w:rsidR="00124CB9" w:rsidSect="00A916EE">
          <w:headerReference w:type="even" r:id="rId57"/>
          <w:headerReference w:type="default" r:id="rId58"/>
          <w:footerReference w:type="default" r:id="rId59"/>
          <w:headerReference w:type="first" r:id="rId60"/>
          <w:pgSz w:w="12240" w:h="15840" w:code="1"/>
          <w:pgMar w:top="1440" w:right="720" w:bottom="720" w:left="720" w:header="432" w:footer="432" w:gutter="0"/>
          <w:cols w:space="720"/>
          <w:docGrid w:linePitch="360"/>
        </w:sectPr>
      </w:pPr>
      <w:r w:rsidRPr="00E12337">
        <w:t>[</w:t>
      </w:r>
      <w:r w:rsidR="00E17C3D">
        <w:t>This page is intentionally left blank</w:t>
      </w:r>
      <w:r w:rsidRPr="00E12337">
        <w:t>.]</w:t>
      </w:r>
    </w:p>
    <w:tbl>
      <w:tblPr>
        <w:tblW w:w="14923" w:type="dxa"/>
        <w:tblInd w:w="-112" w:type="dxa"/>
        <w:tblLayout w:type="fixed"/>
        <w:tblLook w:val="04A0" w:firstRow="1" w:lastRow="0" w:firstColumn="1" w:lastColumn="0" w:noHBand="0" w:noVBand="1"/>
      </w:tblPr>
      <w:tblGrid>
        <w:gridCol w:w="1207"/>
        <w:gridCol w:w="1536"/>
        <w:gridCol w:w="2085"/>
        <w:gridCol w:w="1207"/>
        <w:gridCol w:w="1317"/>
        <w:gridCol w:w="1179"/>
        <w:gridCol w:w="748"/>
        <w:gridCol w:w="1060"/>
        <w:gridCol w:w="1464"/>
        <w:gridCol w:w="1474"/>
        <w:gridCol w:w="1646"/>
      </w:tblGrid>
      <w:tr w:rsidRPr="002C1E6F" w:rsidR="002C1E6F" w:rsidTr="00DE6CCC" w14:paraId="0505EFCE" w14:textId="77777777">
        <w:trPr>
          <w:trHeight w:val="838"/>
        </w:trPr>
        <w:tc>
          <w:tcPr>
            <w:tcW w:w="6035" w:type="dxa"/>
            <w:gridSpan w:val="4"/>
            <w:tcBorders>
              <w:top w:val="single" w:color="auto" w:sz="12" w:space="0"/>
              <w:left w:val="single" w:color="auto" w:sz="12" w:space="0"/>
              <w:bottom w:val="nil"/>
              <w:right w:val="nil"/>
            </w:tcBorders>
            <w:shd w:val="clear" w:color="auto" w:fill="auto"/>
            <w:noWrap/>
            <w:vAlign w:val="center"/>
            <w:hideMark/>
          </w:tcPr>
          <w:p w:rsidRPr="002C1E6F" w:rsidR="002C1E6F" w:rsidP="002C1E6F" w:rsidRDefault="002C1E6F" w14:paraId="1F18834B" w14:textId="77777777">
            <w:pPr>
              <w:spacing w:after="0"/>
              <w:ind w:left="0"/>
              <w:rPr>
                <w:rFonts w:ascii="Arial" w:hAnsi="Arial" w:cs="Arial"/>
                <w:b/>
                <w:bCs/>
                <w:szCs w:val="20"/>
              </w:rPr>
            </w:pPr>
            <w:r w:rsidRPr="002C1E6F">
              <w:rPr>
                <w:rFonts w:ascii="Arial" w:hAnsi="Arial" w:cs="Arial"/>
                <w:b/>
                <w:bCs/>
                <w:szCs w:val="20"/>
              </w:rPr>
              <w:lastRenderedPageBreak/>
              <w:t>BUREAU OF LABOR STATISTICS</w:t>
            </w:r>
          </w:p>
        </w:tc>
        <w:tc>
          <w:tcPr>
            <w:tcW w:w="5768" w:type="dxa"/>
            <w:gridSpan w:val="5"/>
            <w:tcBorders>
              <w:top w:val="single" w:color="auto" w:sz="12" w:space="0"/>
              <w:left w:val="nil"/>
              <w:bottom w:val="nil"/>
              <w:right w:val="nil"/>
            </w:tcBorders>
            <w:shd w:val="clear" w:color="auto" w:fill="auto"/>
            <w:noWrap/>
            <w:vAlign w:val="center"/>
            <w:hideMark/>
          </w:tcPr>
          <w:p w:rsidRPr="002C1E6F" w:rsidR="002C1E6F" w:rsidP="002C1E6F" w:rsidRDefault="002C1E6F" w14:paraId="0A7187F3" w14:textId="77777777">
            <w:pPr>
              <w:spacing w:after="0"/>
              <w:ind w:left="1440"/>
              <w:jc w:val="right"/>
              <w:rPr>
                <w:rFonts w:ascii="Arial" w:hAnsi="Arial" w:cs="Arial"/>
                <w:b/>
                <w:bCs/>
                <w:szCs w:val="20"/>
              </w:rPr>
            </w:pPr>
            <w:r w:rsidRPr="002C1E6F">
              <w:rPr>
                <w:rFonts w:ascii="Arial" w:hAnsi="Arial" w:cs="Arial"/>
                <w:b/>
                <w:bCs/>
                <w:szCs w:val="20"/>
              </w:rPr>
              <w:t>U.S. DEPARTMENT OF LABOR</w:t>
            </w:r>
          </w:p>
        </w:tc>
        <w:tc>
          <w:tcPr>
            <w:tcW w:w="3120" w:type="dxa"/>
            <w:gridSpan w:val="2"/>
            <w:tcBorders>
              <w:top w:val="single" w:color="auto" w:sz="12" w:space="0"/>
              <w:left w:val="nil"/>
              <w:bottom w:val="nil"/>
              <w:right w:val="single" w:color="auto" w:sz="12" w:space="0"/>
            </w:tcBorders>
            <w:shd w:val="clear" w:color="auto" w:fill="auto"/>
            <w:noWrap/>
            <w:vAlign w:val="bottom"/>
            <w:hideMark/>
          </w:tcPr>
          <w:p w:rsidRPr="002C1E6F" w:rsidR="002C1E6F" w:rsidP="002C1E6F" w:rsidRDefault="002C1E6F" w14:paraId="4079357E" w14:textId="77777777">
            <w:pPr>
              <w:spacing w:after="0"/>
              <w:ind w:left="0"/>
              <w:jc w:val="right"/>
              <w:rPr>
                <w:rFonts w:ascii="Arial" w:hAnsi="Arial" w:cs="Arial"/>
                <w:szCs w:val="20"/>
              </w:rPr>
            </w:pPr>
            <w:r w:rsidRPr="002C1E6F">
              <w:rPr>
                <w:rFonts w:ascii="Arial" w:hAnsi="Arial" w:cs="Arial"/>
                <w:noProof/>
                <w:szCs w:val="20"/>
              </w:rPr>
              <w:drawing>
                <wp:inline distT="0" distB="0" distL="0" distR="0" wp14:anchorId="64B6F680" wp14:editId="5A1B78EC">
                  <wp:extent cx="571500" cy="552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inline>
              </w:drawing>
            </w:r>
          </w:p>
        </w:tc>
      </w:tr>
      <w:tr w:rsidRPr="002C1E6F" w:rsidR="002C1E6F" w:rsidTr="00DE6CCC" w14:paraId="142211D8" w14:textId="77777777">
        <w:trPr>
          <w:trHeight w:val="636"/>
        </w:trPr>
        <w:tc>
          <w:tcPr>
            <w:tcW w:w="14923" w:type="dxa"/>
            <w:gridSpan w:val="11"/>
            <w:tcBorders>
              <w:top w:val="nil"/>
              <w:left w:val="single" w:color="auto" w:sz="12" w:space="0"/>
              <w:bottom w:val="nil"/>
              <w:right w:val="single" w:color="auto" w:sz="12" w:space="0"/>
            </w:tcBorders>
            <w:shd w:val="clear" w:color="auto" w:fill="auto"/>
            <w:noWrap/>
            <w:vAlign w:val="center"/>
            <w:hideMark/>
          </w:tcPr>
          <w:p w:rsidRPr="002C1E6F" w:rsidR="002C1E6F" w:rsidP="002C1E6F" w:rsidRDefault="002C1E6F" w14:paraId="4FCD5AD2" w14:textId="77777777">
            <w:pPr>
              <w:spacing w:after="0"/>
              <w:ind w:left="0"/>
              <w:jc w:val="center"/>
              <w:rPr>
                <w:rFonts w:ascii="Arial" w:hAnsi="Arial" w:cs="Arial"/>
                <w:b/>
                <w:bCs/>
                <w:szCs w:val="20"/>
              </w:rPr>
            </w:pPr>
            <w:r w:rsidRPr="002C1E6F">
              <w:rPr>
                <w:rFonts w:ascii="Arial" w:hAnsi="Arial" w:cs="Arial"/>
                <w:b/>
                <w:bCs/>
                <w:szCs w:val="20"/>
              </w:rPr>
              <w:t>BLS LMI PROPERTY LISTING</w:t>
            </w:r>
          </w:p>
        </w:tc>
      </w:tr>
      <w:tr w:rsidRPr="002C1E6F" w:rsidR="002C1E6F" w:rsidTr="00DE6CCC" w14:paraId="4F8AD9C6" w14:textId="77777777">
        <w:trPr>
          <w:trHeight w:val="506"/>
        </w:trPr>
        <w:tc>
          <w:tcPr>
            <w:tcW w:w="14923" w:type="dxa"/>
            <w:gridSpan w:val="11"/>
            <w:tcBorders>
              <w:top w:val="nil"/>
              <w:left w:val="single" w:color="auto" w:sz="12" w:space="0"/>
              <w:bottom w:val="single" w:color="auto" w:sz="4" w:space="0"/>
              <w:right w:val="single" w:color="auto" w:sz="12" w:space="0"/>
            </w:tcBorders>
            <w:shd w:val="clear" w:color="auto" w:fill="auto"/>
            <w:noWrap/>
            <w:hideMark/>
          </w:tcPr>
          <w:p w:rsidRPr="002C1E6F" w:rsidR="002C1E6F" w:rsidP="002C1E6F" w:rsidRDefault="002C1E6F" w14:paraId="7A133FFE" w14:textId="77777777">
            <w:pPr>
              <w:spacing w:after="0"/>
              <w:ind w:left="0"/>
              <w:jc w:val="center"/>
              <w:rPr>
                <w:rFonts w:ascii="Arial" w:hAnsi="Arial" w:cs="Arial"/>
                <w:b/>
                <w:bCs/>
                <w:szCs w:val="20"/>
              </w:rPr>
            </w:pPr>
            <w:r w:rsidRPr="002C1E6F">
              <w:rPr>
                <w:rFonts w:ascii="Arial" w:hAnsi="Arial" w:cs="Arial"/>
                <w:b/>
                <w:bCs/>
                <w:szCs w:val="20"/>
              </w:rPr>
              <w:t>(BLS-Owned Property ONLY -- NOT Property Procured with Cooperative Agreement Funds)</w:t>
            </w:r>
          </w:p>
        </w:tc>
      </w:tr>
      <w:tr w:rsidRPr="002C1E6F" w:rsidR="002C1E6F" w:rsidTr="00DE6CCC" w14:paraId="6C69D76F" w14:textId="77777777">
        <w:trPr>
          <w:trHeight w:val="927"/>
        </w:trPr>
        <w:tc>
          <w:tcPr>
            <w:tcW w:w="11803" w:type="dxa"/>
            <w:gridSpan w:val="9"/>
            <w:tcBorders>
              <w:top w:val="single" w:color="auto" w:sz="4" w:space="0"/>
              <w:left w:val="single" w:color="auto" w:sz="12" w:space="0"/>
              <w:bottom w:val="single" w:color="auto" w:sz="4" w:space="0"/>
              <w:right w:val="single" w:color="000000" w:sz="4" w:space="0"/>
            </w:tcBorders>
            <w:shd w:val="clear" w:color="auto" w:fill="auto"/>
            <w:vAlign w:val="center"/>
            <w:hideMark/>
          </w:tcPr>
          <w:p w:rsidRPr="002C1E6F" w:rsidR="002C1E6F" w:rsidP="002C1E6F" w:rsidRDefault="002C1E6F" w14:paraId="1CD16D5A" w14:textId="6EBE649B">
            <w:pPr>
              <w:spacing w:after="0"/>
              <w:ind w:left="0"/>
              <w:rPr>
                <w:rFonts w:ascii="Arial" w:hAnsi="Arial" w:cs="Arial"/>
                <w:sz w:val="14"/>
                <w:szCs w:val="14"/>
              </w:rPr>
            </w:pPr>
            <w:r w:rsidRPr="002C1E6F">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49</w:t>
            </w:r>
            <w:r w:rsidR="00C3179C">
              <w:rPr>
                <w:rFonts w:ascii="Arial" w:hAnsi="Arial" w:cs="Arial"/>
                <w:sz w:val="14"/>
                <w:szCs w:val="14"/>
              </w:rPr>
              <w:t>L-1</w:t>
            </w:r>
            <w:r w:rsidRPr="002C1E6F">
              <w:rPr>
                <w:rFonts w:ascii="Arial" w:hAnsi="Arial" w:cs="Arial"/>
                <w:sz w:val="14"/>
                <w:szCs w:val="14"/>
              </w:rPr>
              <w:t>.  If you have any comments regarding these estimates or any other aspect of this form, including suggestions for reducing this burden, send them to the Bureau of Labor Statistics, Div</w:t>
            </w:r>
            <w:r w:rsidR="006673B8">
              <w:rPr>
                <w:rFonts w:ascii="Arial" w:hAnsi="Arial" w:cs="Arial"/>
                <w:sz w:val="14"/>
                <w:szCs w:val="14"/>
              </w:rPr>
              <w:t xml:space="preserve">ision of Financial </w:t>
            </w:r>
            <w:r w:rsidRPr="002C1E6F">
              <w:rPr>
                <w:rFonts w:ascii="Arial" w:hAnsi="Arial" w:cs="Arial"/>
                <w:sz w:val="14"/>
                <w:szCs w:val="14"/>
              </w:rPr>
              <w:t>Management (1220-0079), 2 Massachusetts Avenue, NE, Room 4135, Washington, DC 20212-0001.  You are not required to respond to the collection of information unless it displays a currently valid OMB control number.</w:t>
            </w:r>
          </w:p>
        </w:tc>
        <w:tc>
          <w:tcPr>
            <w:tcW w:w="3120" w:type="dxa"/>
            <w:gridSpan w:val="2"/>
            <w:tcBorders>
              <w:top w:val="single" w:color="auto" w:sz="4" w:space="0"/>
              <w:left w:val="nil"/>
              <w:bottom w:val="single" w:color="auto" w:sz="4" w:space="0"/>
              <w:right w:val="single" w:color="auto" w:sz="12" w:space="0"/>
            </w:tcBorders>
            <w:shd w:val="clear" w:color="auto" w:fill="auto"/>
            <w:vAlign w:val="center"/>
            <w:hideMark/>
          </w:tcPr>
          <w:p w:rsidRPr="002C1E6F" w:rsidR="002C1E6F" w:rsidP="002C1E6F" w:rsidRDefault="002C1E6F" w14:paraId="295CE92B" w14:textId="5FFA4B40">
            <w:pPr>
              <w:spacing w:after="0"/>
              <w:ind w:left="0"/>
              <w:jc w:val="center"/>
              <w:rPr>
                <w:rFonts w:ascii="Arial" w:hAnsi="Arial" w:cs="Arial"/>
                <w:sz w:val="16"/>
                <w:szCs w:val="16"/>
              </w:rPr>
            </w:pPr>
            <w:r w:rsidRPr="002C1E6F">
              <w:rPr>
                <w:rFonts w:ascii="Arial" w:hAnsi="Arial" w:cs="Arial"/>
                <w:sz w:val="16"/>
                <w:szCs w:val="16"/>
              </w:rPr>
              <w:br/>
              <w:t>OMB No. 1220-0079</w:t>
            </w:r>
            <w:r w:rsidRPr="002C1E6F">
              <w:rPr>
                <w:rFonts w:ascii="Arial" w:hAnsi="Arial" w:cs="Arial"/>
                <w:sz w:val="16"/>
                <w:szCs w:val="16"/>
              </w:rPr>
              <w:br/>
              <w:t xml:space="preserve">Approval Expires  </w:t>
            </w:r>
            <w:r w:rsidR="008D62C3">
              <w:rPr>
                <w:rFonts w:ascii="Arial" w:hAnsi="Arial" w:cs="Arial"/>
                <w:sz w:val="16"/>
                <w:szCs w:val="16"/>
              </w:rPr>
              <w:t>05</w:t>
            </w:r>
            <w:r w:rsidRPr="002C1E6F">
              <w:rPr>
                <w:rFonts w:ascii="Arial" w:hAnsi="Arial" w:cs="Arial"/>
                <w:sz w:val="16"/>
                <w:szCs w:val="16"/>
              </w:rPr>
              <w:t>-</w:t>
            </w:r>
            <w:r w:rsidR="008D62C3">
              <w:rPr>
                <w:rFonts w:ascii="Arial" w:hAnsi="Arial" w:cs="Arial"/>
                <w:sz w:val="16"/>
                <w:szCs w:val="16"/>
              </w:rPr>
              <w:t>31</w:t>
            </w:r>
            <w:r w:rsidRPr="002C1E6F">
              <w:rPr>
                <w:rFonts w:ascii="Arial" w:hAnsi="Arial" w:cs="Arial"/>
                <w:sz w:val="16"/>
                <w:szCs w:val="16"/>
              </w:rPr>
              <w:t>-</w:t>
            </w:r>
            <w:r w:rsidR="008D62C3">
              <w:rPr>
                <w:rFonts w:ascii="Arial" w:hAnsi="Arial" w:cs="Arial"/>
                <w:sz w:val="16"/>
                <w:szCs w:val="16"/>
              </w:rPr>
              <w:t>2021</w:t>
            </w:r>
          </w:p>
        </w:tc>
      </w:tr>
      <w:tr w:rsidRPr="002C1E6F" w:rsidR="002C1E6F" w:rsidTr="00DE6CCC" w14:paraId="0D85971F" w14:textId="77777777">
        <w:trPr>
          <w:trHeight w:val="311"/>
        </w:trPr>
        <w:tc>
          <w:tcPr>
            <w:tcW w:w="1207" w:type="dxa"/>
            <w:tcBorders>
              <w:top w:val="nil"/>
              <w:left w:val="single" w:color="auto" w:sz="12" w:space="0"/>
              <w:bottom w:val="nil"/>
              <w:right w:val="nil"/>
            </w:tcBorders>
            <w:shd w:val="clear" w:color="auto" w:fill="auto"/>
            <w:noWrap/>
            <w:vAlign w:val="bottom"/>
            <w:hideMark/>
          </w:tcPr>
          <w:p w:rsidRPr="002C1E6F" w:rsidR="002C1E6F" w:rsidP="002C1E6F" w:rsidRDefault="002C1E6F" w14:paraId="337A9BBC" w14:textId="77777777">
            <w:pPr>
              <w:spacing w:after="0"/>
              <w:ind w:left="0"/>
              <w:rPr>
                <w:rFonts w:ascii="Calibri" w:hAnsi="Calibri" w:cs="Arial"/>
                <w:sz w:val="24"/>
              </w:rPr>
            </w:pPr>
            <w:r w:rsidRPr="002C1E6F">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Pr="002C1E6F" w:rsidR="002C1E6F" w:rsidP="002C1E6F" w:rsidRDefault="002C1E6F" w14:paraId="01B5500B"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Pr="002C1E6F" w:rsidR="002C1E6F" w:rsidP="002C1E6F" w:rsidRDefault="002C1E6F" w14:paraId="23CC7A2F" w14:textId="77777777">
            <w:pPr>
              <w:spacing w:after="0"/>
              <w:ind w:left="0"/>
              <w:rPr>
                <w:rFonts w:ascii="Calibri" w:hAnsi="Calibri" w:cs="Arial"/>
                <w:sz w:val="24"/>
              </w:rPr>
            </w:pPr>
            <w:r w:rsidRPr="002C1E6F">
              <w:rPr>
                <w:rFonts w:ascii="Calibri" w:hAnsi="Calibri" w:cs="Arial"/>
                <w:sz w:val="24"/>
              </w:rPr>
              <w:t xml:space="preserve"> </w:t>
            </w:r>
          </w:p>
        </w:tc>
        <w:tc>
          <w:tcPr>
            <w:tcW w:w="1207" w:type="dxa"/>
            <w:tcBorders>
              <w:top w:val="nil"/>
              <w:left w:val="nil"/>
              <w:bottom w:val="nil"/>
              <w:right w:val="nil"/>
            </w:tcBorders>
            <w:shd w:val="clear" w:color="auto" w:fill="auto"/>
            <w:noWrap/>
            <w:vAlign w:val="bottom"/>
            <w:hideMark/>
          </w:tcPr>
          <w:p w:rsidRPr="002C1E6F" w:rsidR="002C1E6F" w:rsidP="002C1E6F" w:rsidRDefault="002C1E6F" w14:paraId="76781BCA"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Pr="002C1E6F" w:rsidR="002C1E6F" w:rsidP="002C1E6F" w:rsidRDefault="002C1E6F" w14:paraId="78CF067F"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Pr="002C1E6F" w:rsidR="002C1E6F" w:rsidP="002C1E6F" w:rsidRDefault="002C1E6F" w14:paraId="3939288E"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Pr="002C1E6F" w:rsidR="002C1E6F" w:rsidP="002C1E6F" w:rsidRDefault="002C1E6F" w14:paraId="60D59126"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Pr="002C1E6F" w:rsidR="002C1E6F" w:rsidP="002C1E6F" w:rsidRDefault="002C1E6F" w14:paraId="7C2E362B"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Pr="002C1E6F" w:rsidR="002C1E6F" w:rsidP="002C1E6F" w:rsidRDefault="002C1E6F" w14:paraId="13E107E2"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Pr="002C1E6F" w:rsidR="002C1E6F" w:rsidP="002C1E6F" w:rsidRDefault="002C1E6F" w14:paraId="3AF8311C" w14:textId="77777777">
            <w:pPr>
              <w:spacing w:after="0"/>
              <w:ind w:left="0"/>
              <w:rPr>
                <w:rFonts w:ascii="Calibri" w:hAnsi="Calibri" w:cs="Arial"/>
                <w:sz w:val="24"/>
              </w:rPr>
            </w:pPr>
          </w:p>
        </w:tc>
        <w:tc>
          <w:tcPr>
            <w:tcW w:w="1646" w:type="dxa"/>
            <w:tcBorders>
              <w:top w:val="nil"/>
              <w:left w:val="nil"/>
              <w:bottom w:val="nil"/>
              <w:right w:val="single" w:color="auto" w:sz="12" w:space="0"/>
            </w:tcBorders>
            <w:shd w:val="clear" w:color="auto" w:fill="auto"/>
            <w:noWrap/>
            <w:vAlign w:val="bottom"/>
            <w:hideMark/>
          </w:tcPr>
          <w:p w:rsidRPr="002C1E6F" w:rsidR="002C1E6F" w:rsidP="002C1E6F" w:rsidRDefault="002C1E6F" w14:paraId="5E80C800" w14:textId="77777777">
            <w:pPr>
              <w:spacing w:after="0"/>
              <w:ind w:left="0"/>
              <w:rPr>
                <w:rFonts w:ascii="Calibri" w:hAnsi="Calibri" w:cs="Arial"/>
                <w:sz w:val="24"/>
              </w:rPr>
            </w:pPr>
            <w:r w:rsidRPr="002C1E6F">
              <w:rPr>
                <w:rFonts w:ascii="Calibri" w:hAnsi="Calibri" w:cs="Arial"/>
                <w:sz w:val="24"/>
              </w:rPr>
              <w:t> </w:t>
            </w:r>
          </w:p>
        </w:tc>
      </w:tr>
      <w:tr w:rsidRPr="002C1E6F" w:rsidR="002C1E6F" w:rsidTr="00DE6CCC" w14:paraId="485CC339" w14:textId="77777777">
        <w:trPr>
          <w:trHeight w:val="520"/>
        </w:trPr>
        <w:tc>
          <w:tcPr>
            <w:tcW w:w="1207" w:type="dxa"/>
            <w:tcBorders>
              <w:top w:val="nil"/>
              <w:left w:val="single" w:color="auto" w:sz="12" w:space="0"/>
              <w:bottom w:val="nil"/>
              <w:right w:val="nil"/>
            </w:tcBorders>
            <w:shd w:val="clear" w:color="auto" w:fill="auto"/>
            <w:noWrap/>
            <w:vAlign w:val="bottom"/>
            <w:hideMark/>
          </w:tcPr>
          <w:p w:rsidRPr="002C1E6F" w:rsidR="002C1E6F" w:rsidP="002C1E6F" w:rsidRDefault="002C1E6F" w14:paraId="5903420C" w14:textId="77777777">
            <w:pPr>
              <w:spacing w:after="0"/>
              <w:ind w:left="0"/>
              <w:rPr>
                <w:rFonts w:ascii="Calibri" w:hAnsi="Calibri" w:cs="Arial"/>
                <w:sz w:val="24"/>
              </w:rPr>
            </w:pPr>
            <w:r w:rsidRPr="002C1E6F">
              <w:rPr>
                <w:rFonts w:ascii="Calibri" w:hAnsi="Calibri" w:cs="Arial"/>
                <w:sz w:val="24"/>
              </w:rPr>
              <w:t> </w:t>
            </w:r>
          </w:p>
        </w:tc>
        <w:tc>
          <w:tcPr>
            <w:tcW w:w="3621" w:type="dxa"/>
            <w:gridSpan w:val="2"/>
            <w:tcBorders>
              <w:top w:val="nil"/>
              <w:left w:val="nil"/>
              <w:bottom w:val="nil"/>
              <w:right w:val="nil"/>
            </w:tcBorders>
            <w:shd w:val="clear" w:color="auto" w:fill="auto"/>
            <w:vAlign w:val="bottom"/>
            <w:hideMark/>
          </w:tcPr>
          <w:p w:rsidRPr="002C1E6F" w:rsidR="002C1E6F" w:rsidP="002C1E6F" w:rsidRDefault="002C1E6F" w14:paraId="6D09B2A1" w14:textId="77777777">
            <w:pPr>
              <w:spacing w:after="0"/>
              <w:ind w:left="0"/>
              <w:jc w:val="right"/>
              <w:rPr>
                <w:rFonts w:ascii="Arial" w:hAnsi="Arial" w:cs="Arial"/>
                <w:szCs w:val="20"/>
              </w:rPr>
            </w:pPr>
            <w:r w:rsidRPr="002C1E6F">
              <w:rPr>
                <w:rFonts w:ascii="Arial" w:hAnsi="Arial" w:cs="Arial"/>
                <w:szCs w:val="20"/>
              </w:rPr>
              <w:t>State Workforce Agency (SWA):</w:t>
            </w:r>
          </w:p>
        </w:tc>
        <w:tc>
          <w:tcPr>
            <w:tcW w:w="4451" w:type="dxa"/>
            <w:gridSpan w:val="4"/>
            <w:tcBorders>
              <w:top w:val="nil"/>
              <w:left w:val="nil"/>
              <w:bottom w:val="single" w:color="auto" w:sz="4" w:space="0"/>
              <w:right w:val="nil"/>
            </w:tcBorders>
            <w:shd w:val="clear" w:color="auto" w:fill="auto"/>
            <w:noWrap/>
            <w:vAlign w:val="bottom"/>
            <w:hideMark/>
          </w:tcPr>
          <w:p w:rsidRPr="002C1E6F" w:rsidR="002C1E6F" w:rsidP="002C1E6F" w:rsidRDefault="002C1E6F" w14:paraId="2816B663" w14:textId="77777777">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nil"/>
              <w:right w:val="nil"/>
            </w:tcBorders>
            <w:shd w:val="clear" w:color="auto" w:fill="auto"/>
            <w:noWrap/>
            <w:vAlign w:val="bottom"/>
            <w:hideMark/>
          </w:tcPr>
          <w:p w:rsidRPr="002C1E6F" w:rsidR="002C1E6F" w:rsidP="002C1E6F" w:rsidRDefault="002C1E6F" w14:paraId="0A5FBD06" w14:textId="77777777">
            <w:pPr>
              <w:spacing w:after="0"/>
              <w:ind w:left="0"/>
              <w:jc w:val="right"/>
              <w:rPr>
                <w:rFonts w:ascii="Arial" w:hAnsi="Arial" w:cs="Arial"/>
                <w:szCs w:val="20"/>
              </w:rPr>
            </w:pPr>
            <w:r w:rsidRPr="002C1E6F">
              <w:rPr>
                <w:rFonts w:ascii="Arial" w:hAnsi="Arial" w:cs="Arial"/>
                <w:szCs w:val="20"/>
              </w:rPr>
              <w:t>Date:</w:t>
            </w:r>
          </w:p>
        </w:tc>
        <w:tc>
          <w:tcPr>
            <w:tcW w:w="1464" w:type="dxa"/>
            <w:tcBorders>
              <w:top w:val="nil"/>
              <w:left w:val="nil"/>
              <w:bottom w:val="single" w:color="auto" w:sz="4" w:space="0"/>
              <w:right w:val="nil"/>
            </w:tcBorders>
            <w:shd w:val="clear" w:color="auto" w:fill="auto"/>
            <w:noWrap/>
            <w:vAlign w:val="bottom"/>
            <w:hideMark/>
          </w:tcPr>
          <w:p w:rsidRPr="002C1E6F" w:rsidR="002C1E6F" w:rsidP="002C1E6F" w:rsidRDefault="002C1E6F" w14:paraId="15E3467B" w14:textId="77777777">
            <w:pPr>
              <w:spacing w:after="0"/>
              <w:ind w:left="0"/>
              <w:rPr>
                <w:rFonts w:ascii="Calibri" w:hAnsi="Calibri" w:cs="Arial"/>
                <w:sz w:val="24"/>
              </w:rPr>
            </w:pPr>
            <w:r w:rsidRPr="002C1E6F">
              <w:rPr>
                <w:rFonts w:ascii="Calibri" w:hAnsi="Calibri" w:cs="Arial"/>
                <w:sz w:val="24"/>
              </w:rPr>
              <w:t> </w:t>
            </w:r>
          </w:p>
        </w:tc>
        <w:tc>
          <w:tcPr>
            <w:tcW w:w="1474" w:type="dxa"/>
            <w:tcBorders>
              <w:top w:val="nil"/>
              <w:left w:val="nil"/>
              <w:bottom w:val="nil"/>
              <w:right w:val="nil"/>
            </w:tcBorders>
            <w:shd w:val="clear" w:color="auto" w:fill="auto"/>
            <w:noWrap/>
            <w:vAlign w:val="bottom"/>
            <w:hideMark/>
          </w:tcPr>
          <w:p w:rsidRPr="002C1E6F" w:rsidR="002C1E6F" w:rsidP="002C1E6F" w:rsidRDefault="002C1E6F" w14:paraId="4B13921B" w14:textId="77777777">
            <w:pPr>
              <w:spacing w:after="0"/>
              <w:ind w:left="0"/>
              <w:rPr>
                <w:rFonts w:ascii="Calibri" w:hAnsi="Calibri" w:cs="Arial"/>
                <w:sz w:val="24"/>
              </w:rPr>
            </w:pPr>
          </w:p>
        </w:tc>
        <w:tc>
          <w:tcPr>
            <w:tcW w:w="1646" w:type="dxa"/>
            <w:tcBorders>
              <w:top w:val="nil"/>
              <w:left w:val="nil"/>
              <w:bottom w:val="nil"/>
              <w:right w:val="single" w:color="auto" w:sz="12" w:space="0"/>
            </w:tcBorders>
            <w:shd w:val="clear" w:color="auto" w:fill="auto"/>
            <w:noWrap/>
            <w:vAlign w:val="bottom"/>
            <w:hideMark/>
          </w:tcPr>
          <w:p w:rsidRPr="002C1E6F" w:rsidR="002C1E6F" w:rsidP="002C1E6F" w:rsidRDefault="002C1E6F" w14:paraId="48D90334" w14:textId="77777777">
            <w:pPr>
              <w:spacing w:after="0"/>
              <w:ind w:left="0"/>
              <w:rPr>
                <w:rFonts w:ascii="Calibri" w:hAnsi="Calibri" w:cs="Arial"/>
                <w:sz w:val="24"/>
              </w:rPr>
            </w:pPr>
            <w:r w:rsidRPr="002C1E6F">
              <w:rPr>
                <w:rFonts w:ascii="Calibri" w:hAnsi="Calibri" w:cs="Arial"/>
                <w:sz w:val="24"/>
              </w:rPr>
              <w:t> </w:t>
            </w:r>
          </w:p>
        </w:tc>
      </w:tr>
      <w:tr w:rsidRPr="002C1E6F" w:rsidR="002C1E6F" w:rsidTr="00DE6CCC" w14:paraId="1D3D9EF0" w14:textId="77777777">
        <w:trPr>
          <w:trHeight w:val="311"/>
        </w:trPr>
        <w:tc>
          <w:tcPr>
            <w:tcW w:w="1207" w:type="dxa"/>
            <w:tcBorders>
              <w:top w:val="nil"/>
              <w:left w:val="single" w:color="auto" w:sz="12" w:space="0"/>
              <w:bottom w:val="nil"/>
              <w:right w:val="nil"/>
            </w:tcBorders>
            <w:shd w:val="clear" w:color="auto" w:fill="auto"/>
            <w:noWrap/>
            <w:vAlign w:val="bottom"/>
            <w:hideMark/>
          </w:tcPr>
          <w:p w:rsidRPr="002C1E6F" w:rsidR="002C1E6F" w:rsidP="002C1E6F" w:rsidRDefault="002C1E6F" w14:paraId="29BA39AD" w14:textId="77777777">
            <w:pPr>
              <w:spacing w:after="0"/>
              <w:ind w:left="0"/>
              <w:rPr>
                <w:rFonts w:ascii="Calibri" w:hAnsi="Calibri" w:cs="Arial"/>
                <w:sz w:val="24"/>
              </w:rPr>
            </w:pPr>
            <w:r w:rsidRPr="002C1E6F">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Pr="002C1E6F" w:rsidR="002C1E6F" w:rsidP="002C1E6F" w:rsidRDefault="002C1E6F" w14:paraId="68435EC3"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Pr="002C1E6F" w:rsidR="002C1E6F" w:rsidP="002C1E6F" w:rsidRDefault="002C1E6F" w14:paraId="7B975287" w14:textId="77777777">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rsidRPr="002C1E6F" w:rsidR="002C1E6F" w:rsidP="002C1E6F" w:rsidRDefault="002C1E6F" w14:paraId="7745F043"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Pr="002C1E6F" w:rsidR="002C1E6F" w:rsidP="002C1E6F" w:rsidRDefault="002C1E6F" w14:paraId="511F37D8"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Pr="002C1E6F" w:rsidR="002C1E6F" w:rsidP="002C1E6F" w:rsidRDefault="002C1E6F" w14:paraId="35AE3CE6"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Pr="002C1E6F" w:rsidR="002C1E6F" w:rsidP="002C1E6F" w:rsidRDefault="002C1E6F" w14:paraId="78631ED0"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Pr="002C1E6F" w:rsidR="002C1E6F" w:rsidP="002C1E6F" w:rsidRDefault="002C1E6F" w14:paraId="0DA21AE9"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Pr="002C1E6F" w:rsidR="002C1E6F" w:rsidP="002C1E6F" w:rsidRDefault="002C1E6F" w14:paraId="1EEF0E2D"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Pr="002C1E6F" w:rsidR="002C1E6F" w:rsidP="002C1E6F" w:rsidRDefault="002C1E6F" w14:paraId="53FF8A4C" w14:textId="77777777">
            <w:pPr>
              <w:spacing w:after="0"/>
              <w:ind w:left="0"/>
              <w:rPr>
                <w:rFonts w:ascii="Calibri" w:hAnsi="Calibri" w:cs="Arial"/>
                <w:sz w:val="24"/>
              </w:rPr>
            </w:pPr>
          </w:p>
        </w:tc>
        <w:tc>
          <w:tcPr>
            <w:tcW w:w="1646" w:type="dxa"/>
            <w:tcBorders>
              <w:top w:val="nil"/>
              <w:left w:val="nil"/>
              <w:bottom w:val="nil"/>
              <w:right w:val="single" w:color="auto" w:sz="12" w:space="0"/>
            </w:tcBorders>
            <w:shd w:val="clear" w:color="auto" w:fill="auto"/>
            <w:noWrap/>
            <w:vAlign w:val="bottom"/>
            <w:hideMark/>
          </w:tcPr>
          <w:p w:rsidRPr="002C1E6F" w:rsidR="002C1E6F" w:rsidP="002C1E6F" w:rsidRDefault="002C1E6F" w14:paraId="0D69570F" w14:textId="77777777">
            <w:pPr>
              <w:spacing w:after="0"/>
              <w:ind w:left="0"/>
              <w:rPr>
                <w:rFonts w:ascii="Calibri" w:hAnsi="Calibri" w:cs="Arial"/>
                <w:sz w:val="24"/>
              </w:rPr>
            </w:pPr>
            <w:r w:rsidRPr="002C1E6F">
              <w:rPr>
                <w:rFonts w:ascii="Calibri" w:hAnsi="Calibri" w:cs="Arial"/>
                <w:sz w:val="24"/>
              </w:rPr>
              <w:t> </w:t>
            </w:r>
          </w:p>
        </w:tc>
      </w:tr>
      <w:tr w:rsidRPr="002C1E6F" w:rsidR="002C1E6F" w:rsidTr="00DE6CCC" w14:paraId="3108FAEC" w14:textId="77777777">
        <w:trPr>
          <w:trHeight w:val="311"/>
        </w:trPr>
        <w:tc>
          <w:tcPr>
            <w:tcW w:w="1207" w:type="dxa"/>
            <w:tcBorders>
              <w:top w:val="nil"/>
              <w:left w:val="single" w:color="auto" w:sz="12" w:space="0"/>
              <w:bottom w:val="nil"/>
              <w:right w:val="nil"/>
            </w:tcBorders>
            <w:shd w:val="clear" w:color="auto" w:fill="auto"/>
            <w:noWrap/>
            <w:vAlign w:val="bottom"/>
            <w:hideMark/>
          </w:tcPr>
          <w:p w:rsidRPr="002C1E6F" w:rsidR="002C1E6F" w:rsidP="002C1E6F" w:rsidRDefault="002C1E6F" w14:paraId="60071169" w14:textId="77777777">
            <w:pPr>
              <w:spacing w:after="0"/>
              <w:ind w:left="0"/>
              <w:rPr>
                <w:rFonts w:ascii="Calibri" w:hAnsi="Calibri" w:cs="Arial"/>
                <w:sz w:val="24"/>
              </w:rPr>
            </w:pPr>
          </w:p>
        </w:tc>
        <w:tc>
          <w:tcPr>
            <w:tcW w:w="1536" w:type="dxa"/>
            <w:tcBorders>
              <w:top w:val="nil"/>
              <w:left w:val="nil"/>
              <w:bottom w:val="nil"/>
              <w:right w:val="nil"/>
            </w:tcBorders>
            <w:shd w:val="clear" w:color="auto" w:fill="auto"/>
            <w:noWrap/>
            <w:vAlign w:val="bottom"/>
            <w:hideMark/>
          </w:tcPr>
          <w:p w:rsidRPr="002C1E6F" w:rsidR="002C1E6F" w:rsidP="002C1E6F" w:rsidRDefault="002C1E6F" w14:paraId="0A33DA24" w14:textId="77777777">
            <w:pPr>
              <w:spacing w:after="0"/>
              <w:ind w:left="0"/>
              <w:jc w:val="right"/>
              <w:rPr>
                <w:rFonts w:ascii="Arial" w:hAnsi="Arial" w:cs="Arial"/>
                <w:szCs w:val="20"/>
              </w:rPr>
            </w:pPr>
            <w:r w:rsidRPr="002C1E6F">
              <w:rPr>
                <w:rFonts w:ascii="Arial" w:hAnsi="Arial" w:cs="Arial"/>
                <w:szCs w:val="20"/>
              </w:rPr>
              <w:t>CA #:</w:t>
            </w:r>
          </w:p>
        </w:tc>
        <w:tc>
          <w:tcPr>
            <w:tcW w:w="2085" w:type="dxa"/>
            <w:tcBorders>
              <w:top w:val="nil"/>
              <w:left w:val="nil"/>
              <w:bottom w:val="single" w:color="auto" w:sz="4" w:space="0"/>
              <w:right w:val="nil"/>
            </w:tcBorders>
            <w:shd w:val="clear" w:color="auto" w:fill="auto"/>
            <w:noWrap/>
            <w:vAlign w:val="bottom"/>
            <w:hideMark/>
          </w:tcPr>
          <w:p w:rsidRPr="002C1E6F" w:rsidR="002C1E6F" w:rsidP="002C1E6F" w:rsidRDefault="002C1E6F" w14:paraId="02444743" w14:textId="77777777">
            <w:pPr>
              <w:spacing w:after="0"/>
              <w:ind w:left="0"/>
              <w:rPr>
                <w:rFonts w:ascii="Arial" w:hAnsi="Arial" w:cs="Arial"/>
                <w:b/>
                <w:bCs/>
                <w:szCs w:val="20"/>
                <w:u w:val="single"/>
              </w:rPr>
            </w:pPr>
          </w:p>
        </w:tc>
        <w:tc>
          <w:tcPr>
            <w:tcW w:w="2524" w:type="dxa"/>
            <w:gridSpan w:val="2"/>
            <w:tcBorders>
              <w:top w:val="nil"/>
              <w:left w:val="nil"/>
              <w:bottom w:val="nil"/>
              <w:right w:val="nil"/>
            </w:tcBorders>
            <w:shd w:val="clear" w:color="auto" w:fill="auto"/>
            <w:noWrap/>
            <w:vAlign w:val="bottom"/>
            <w:hideMark/>
          </w:tcPr>
          <w:p w:rsidRPr="002C1E6F" w:rsidR="002C1E6F" w:rsidP="002C1E6F" w:rsidRDefault="002C1E6F" w14:paraId="106E80F4" w14:textId="77777777">
            <w:pPr>
              <w:spacing w:after="0"/>
              <w:ind w:left="0"/>
              <w:jc w:val="right"/>
              <w:rPr>
                <w:rFonts w:ascii="Arial" w:hAnsi="Arial" w:cs="Arial"/>
                <w:szCs w:val="20"/>
              </w:rPr>
            </w:pPr>
            <w:r w:rsidRPr="002C1E6F">
              <w:rPr>
                <w:rFonts w:ascii="Arial" w:hAnsi="Arial" w:cs="Arial"/>
                <w:szCs w:val="20"/>
              </w:rPr>
              <w:t>CA Period: From:</w:t>
            </w:r>
          </w:p>
        </w:tc>
        <w:tc>
          <w:tcPr>
            <w:tcW w:w="1927" w:type="dxa"/>
            <w:gridSpan w:val="2"/>
            <w:tcBorders>
              <w:top w:val="nil"/>
              <w:left w:val="nil"/>
              <w:bottom w:val="single" w:color="auto" w:sz="4" w:space="0"/>
              <w:right w:val="nil"/>
            </w:tcBorders>
            <w:shd w:val="clear" w:color="auto" w:fill="auto"/>
            <w:noWrap/>
            <w:vAlign w:val="bottom"/>
            <w:hideMark/>
          </w:tcPr>
          <w:p w:rsidRPr="002C1E6F" w:rsidR="002C1E6F" w:rsidP="002C1E6F" w:rsidRDefault="002C1E6F" w14:paraId="7A55B92D" w14:textId="77777777">
            <w:pPr>
              <w:spacing w:after="0"/>
              <w:ind w:left="0"/>
              <w:rPr>
                <w:rFonts w:ascii="Arial" w:hAnsi="Arial" w:cs="Arial"/>
                <w:b/>
                <w:bCs/>
                <w:szCs w:val="20"/>
                <w:u w:val="single"/>
              </w:rPr>
            </w:pPr>
          </w:p>
        </w:tc>
        <w:tc>
          <w:tcPr>
            <w:tcW w:w="1060" w:type="dxa"/>
            <w:tcBorders>
              <w:top w:val="nil"/>
              <w:left w:val="nil"/>
              <w:bottom w:val="nil"/>
              <w:right w:val="nil"/>
            </w:tcBorders>
            <w:shd w:val="clear" w:color="auto" w:fill="auto"/>
            <w:noWrap/>
            <w:vAlign w:val="bottom"/>
            <w:hideMark/>
          </w:tcPr>
          <w:p w:rsidRPr="002C1E6F" w:rsidR="002C1E6F" w:rsidP="002C1E6F" w:rsidRDefault="002C1E6F" w14:paraId="45ADEE74" w14:textId="77777777">
            <w:pPr>
              <w:spacing w:after="0"/>
              <w:ind w:left="0"/>
              <w:jc w:val="right"/>
              <w:rPr>
                <w:rFonts w:ascii="Arial" w:hAnsi="Arial" w:cs="Arial"/>
                <w:szCs w:val="20"/>
              </w:rPr>
            </w:pPr>
            <w:r w:rsidRPr="002C1E6F">
              <w:rPr>
                <w:rFonts w:ascii="Arial" w:hAnsi="Arial" w:cs="Arial"/>
                <w:szCs w:val="20"/>
              </w:rPr>
              <w:t>To:</w:t>
            </w:r>
          </w:p>
        </w:tc>
        <w:tc>
          <w:tcPr>
            <w:tcW w:w="1464" w:type="dxa"/>
            <w:tcBorders>
              <w:top w:val="nil"/>
              <w:left w:val="nil"/>
              <w:bottom w:val="single" w:color="auto" w:sz="4" w:space="0"/>
              <w:right w:val="nil"/>
            </w:tcBorders>
            <w:shd w:val="clear" w:color="auto" w:fill="auto"/>
            <w:noWrap/>
            <w:vAlign w:val="bottom"/>
            <w:hideMark/>
          </w:tcPr>
          <w:p w:rsidRPr="002C1E6F" w:rsidR="002C1E6F" w:rsidP="002C1E6F" w:rsidRDefault="002C1E6F" w14:paraId="3CA1C2C4" w14:textId="77777777">
            <w:pPr>
              <w:spacing w:after="0"/>
              <w:ind w:left="0"/>
              <w:rPr>
                <w:rFonts w:ascii="Calibri" w:hAnsi="Calibri" w:cs="Arial"/>
                <w:sz w:val="24"/>
              </w:rPr>
            </w:pPr>
            <w:r w:rsidRPr="002C1E6F">
              <w:rPr>
                <w:rFonts w:ascii="Calibri" w:hAnsi="Calibri" w:cs="Arial"/>
                <w:sz w:val="24"/>
              </w:rPr>
              <w:t> </w:t>
            </w:r>
          </w:p>
        </w:tc>
        <w:tc>
          <w:tcPr>
            <w:tcW w:w="1474" w:type="dxa"/>
            <w:tcBorders>
              <w:top w:val="nil"/>
              <w:left w:val="nil"/>
              <w:bottom w:val="nil"/>
              <w:right w:val="nil"/>
            </w:tcBorders>
            <w:shd w:val="clear" w:color="auto" w:fill="auto"/>
            <w:noWrap/>
            <w:vAlign w:val="bottom"/>
            <w:hideMark/>
          </w:tcPr>
          <w:p w:rsidRPr="002C1E6F" w:rsidR="002C1E6F" w:rsidP="002C1E6F" w:rsidRDefault="002C1E6F" w14:paraId="24B99EE3" w14:textId="77777777">
            <w:pPr>
              <w:spacing w:after="0"/>
              <w:ind w:left="0"/>
              <w:rPr>
                <w:rFonts w:ascii="Calibri" w:hAnsi="Calibri" w:cs="Arial"/>
                <w:sz w:val="24"/>
              </w:rPr>
            </w:pPr>
          </w:p>
        </w:tc>
        <w:tc>
          <w:tcPr>
            <w:tcW w:w="1646" w:type="dxa"/>
            <w:tcBorders>
              <w:top w:val="nil"/>
              <w:left w:val="nil"/>
              <w:bottom w:val="nil"/>
              <w:right w:val="single" w:color="auto" w:sz="12" w:space="0"/>
            </w:tcBorders>
            <w:shd w:val="clear" w:color="auto" w:fill="auto"/>
            <w:noWrap/>
            <w:vAlign w:val="bottom"/>
            <w:hideMark/>
          </w:tcPr>
          <w:p w:rsidRPr="002C1E6F" w:rsidR="002C1E6F" w:rsidP="002C1E6F" w:rsidRDefault="002C1E6F" w14:paraId="00114176" w14:textId="77777777">
            <w:pPr>
              <w:spacing w:after="0"/>
              <w:ind w:left="0"/>
              <w:rPr>
                <w:rFonts w:ascii="Calibri" w:hAnsi="Calibri" w:cs="Arial"/>
                <w:sz w:val="24"/>
              </w:rPr>
            </w:pPr>
            <w:r w:rsidRPr="002C1E6F">
              <w:rPr>
                <w:rFonts w:ascii="Calibri" w:hAnsi="Calibri" w:cs="Arial"/>
                <w:sz w:val="24"/>
              </w:rPr>
              <w:t> </w:t>
            </w:r>
          </w:p>
        </w:tc>
      </w:tr>
      <w:tr w:rsidRPr="002C1E6F" w:rsidR="002C1E6F" w:rsidTr="00DE6CCC" w14:paraId="6C9EA832" w14:textId="77777777">
        <w:trPr>
          <w:trHeight w:val="311"/>
        </w:trPr>
        <w:tc>
          <w:tcPr>
            <w:tcW w:w="1207" w:type="dxa"/>
            <w:tcBorders>
              <w:top w:val="nil"/>
              <w:left w:val="single" w:color="auto" w:sz="12" w:space="0"/>
              <w:bottom w:val="nil"/>
              <w:right w:val="nil"/>
            </w:tcBorders>
            <w:shd w:val="clear" w:color="auto" w:fill="auto"/>
            <w:noWrap/>
            <w:vAlign w:val="bottom"/>
            <w:hideMark/>
          </w:tcPr>
          <w:p w:rsidRPr="002C1E6F" w:rsidR="002C1E6F" w:rsidP="002C1E6F" w:rsidRDefault="002C1E6F" w14:paraId="408F0C46" w14:textId="77777777">
            <w:pPr>
              <w:spacing w:after="0"/>
              <w:ind w:left="0"/>
              <w:rPr>
                <w:rFonts w:ascii="Calibri" w:hAnsi="Calibri" w:cs="Arial"/>
                <w:sz w:val="24"/>
              </w:rPr>
            </w:pPr>
            <w:r w:rsidRPr="002C1E6F">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Pr="002C1E6F" w:rsidR="002C1E6F" w:rsidP="002C1E6F" w:rsidRDefault="002C1E6F" w14:paraId="4AD6A70E"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Pr="002C1E6F" w:rsidR="002C1E6F" w:rsidP="002C1E6F" w:rsidRDefault="002C1E6F" w14:paraId="27D3A4D2" w14:textId="77777777">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rsidRPr="002C1E6F" w:rsidR="002C1E6F" w:rsidP="002C1E6F" w:rsidRDefault="002C1E6F" w14:paraId="7D66D2DE"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Pr="002C1E6F" w:rsidR="002C1E6F" w:rsidP="002C1E6F" w:rsidRDefault="002C1E6F" w14:paraId="6CB492E5"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Pr="002C1E6F" w:rsidR="002C1E6F" w:rsidP="002C1E6F" w:rsidRDefault="002C1E6F" w14:paraId="66744BF5"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Pr="002C1E6F" w:rsidR="002C1E6F" w:rsidP="002C1E6F" w:rsidRDefault="002C1E6F" w14:paraId="1692DE15"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Pr="002C1E6F" w:rsidR="002C1E6F" w:rsidP="002C1E6F" w:rsidRDefault="002C1E6F" w14:paraId="1B5E8A92"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Pr="002C1E6F" w:rsidR="002C1E6F" w:rsidP="002C1E6F" w:rsidRDefault="002C1E6F" w14:paraId="14F6CCB2"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Pr="002C1E6F" w:rsidR="002C1E6F" w:rsidP="002C1E6F" w:rsidRDefault="002C1E6F" w14:paraId="5B179158" w14:textId="77777777">
            <w:pPr>
              <w:spacing w:after="0"/>
              <w:ind w:left="0"/>
              <w:rPr>
                <w:rFonts w:ascii="Calibri" w:hAnsi="Calibri" w:cs="Arial"/>
                <w:sz w:val="24"/>
              </w:rPr>
            </w:pPr>
          </w:p>
        </w:tc>
        <w:tc>
          <w:tcPr>
            <w:tcW w:w="1646" w:type="dxa"/>
            <w:tcBorders>
              <w:top w:val="nil"/>
              <w:left w:val="nil"/>
              <w:bottom w:val="nil"/>
              <w:right w:val="single" w:color="auto" w:sz="12" w:space="0"/>
            </w:tcBorders>
            <w:shd w:val="clear" w:color="auto" w:fill="auto"/>
            <w:noWrap/>
            <w:vAlign w:val="bottom"/>
            <w:hideMark/>
          </w:tcPr>
          <w:p w:rsidRPr="002C1E6F" w:rsidR="002C1E6F" w:rsidP="002C1E6F" w:rsidRDefault="002C1E6F" w14:paraId="322FBE27" w14:textId="77777777">
            <w:pPr>
              <w:spacing w:after="0"/>
              <w:ind w:left="0"/>
              <w:rPr>
                <w:rFonts w:ascii="Calibri" w:hAnsi="Calibri" w:cs="Arial"/>
                <w:sz w:val="24"/>
              </w:rPr>
            </w:pPr>
            <w:r w:rsidRPr="002C1E6F">
              <w:rPr>
                <w:rFonts w:ascii="Calibri" w:hAnsi="Calibri" w:cs="Arial"/>
                <w:sz w:val="24"/>
              </w:rPr>
              <w:t> </w:t>
            </w:r>
          </w:p>
        </w:tc>
      </w:tr>
      <w:tr w:rsidRPr="002C1E6F" w:rsidR="002C1E6F" w:rsidTr="00DE6CCC" w14:paraId="1EBA34C3" w14:textId="77777777">
        <w:trPr>
          <w:trHeight w:val="376"/>
        </w:trPr>
        <w:tc>
          <w:tcPr>
            <w:tcW w:w="1207" w:type="dxa"/>
            <w:vMerge w:val="restart"/>
            <w:tcBorders>
              <w:top w:val="single" w:color="auto" w:sz="4" w:space="0"/>
              <w:left w:val="single" w:color="auto" w:sz="12" w:space="0"/>
              <w:bottom w:val="single" w:color="000000" w:sz="4" w:space="0"/>
              <w:right w:val="single" w:color="auto" w:sz="4" w:space="0"/>
            </w:tcBorders>
            <w:shd w:val="clear" w:color="auto" w:fill="auto"/>
            <w:vAlign w:val="bottom"/>
            <w:hideMark/>
          </w:tcPr>
          <w:p w:rsidRPr="002C1E6F" w:rsidR="002C1E6F" w:rsidP="002C1E6F" w:rsidRDefault="002C1E6F" w14:paraId="1DA771B0" w14:textId="77777777">
            <w:pPr>
              <w:spacing w:after="0"/>
              <w:ind w:left="0"/>
              <w:jc w:val="center"/>
              <w:rPr>
                <w:rFonts w:ascii="Arial" w:hAnsi="Arial" w:cs="Arial"/>
                <w:b/>
                <w:bCs/>
                <w:szCs w:val="20"/>
              </w:rPr>
            </w:pPr>
            <w:r w:rsidRPr="002C1E6F">
              <w:rPr>
                <w:rFonts w:ascii="Arial" w:hAnsi="Arial" w:cs="Arial"/>
                <w:b/>
                <w:bCs/>
                <w:szCs w:val="20"/>
              </w:rPr>
              <w:t>Item No.</w:t>
            </w:r>
          </w:p>
        </w:tc>
        <w:tc>
          <w:tcPr>
            <w:tcW w:w="1536"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2C1E6F" w:rsidR="002C1E6F" w:rsidP="002C1E6F" w:rsidRDefault="002C1E6F" w14:paraId="3BC13997" w14:textId="77777777">
            <w:pPr>
              <w:spacing w:after="0"/>
              <w:ind w:left="0"/>
              <w:jc w:val="center"/>
              <w:rPr>
                <w:rFonts w:ascii="Arial" w:hAnsi="Arial" w:cs="Arial"/>
                <w:b/>
                <w:bCs/>
                <w:szCs w:val="20"/>
              </w:rPr>
            </w:pPr>
            <w:r w:rsidRPr="002C1E6F">
              <w:rPr>
                <w:rFonts w:ascii="Arial" w:hAnsi="Arial" w:cs="Arial"/>
                <w:b/>
                <w:bCs/>
                <w:szCs w:val="20"/>
              </w:rPr>
              <w:t>Identification No.</w:t>
            </w:r>
          </w:p>
        </w:tc>
        <w:tc>
          <w:tcPr>
            <w:tcW w:w="2085"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2C1E6F" w:rsidR="002C1E6F" w:rsidP="002C1E6F" w:rsidRDefault="002C1E6F" w14:paraId="7ECB28B9" w14:textId="77777777">
            <w:pPr>
              <w:spacing w:after="0"/>
              <w:ind w:left="0"/>
              <w:jc w:val="center"/>
              <w:rPr>
                <w:rFonts w:ascii="Arial" w:hAnsi="Arial" w:cs="Arial"/>
                <w:b/>
                <w:bCs/>
                <w:szCs w:val="20"/>
              </w:rPr>
            </w:pPr>
            <w:r w:rsidRPr="002C1E6F">
              <w:rPr>
                <w:rFonts w:ascii="Arial" w:hAnsi="Arial" w:cs="Arial"/>
                <w:b/>
                <w:bCs/>
                <w:szCs w:val="20"/>
              </w:rPr>
              <w:t>Description</w:t>
            </w:r>
          </w:p>
        </w:tc>
        <w:tc>
          <w:tcPr>
            <w:tcW w:w="1207"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2C1E6F" w:rsidR="002C1E6F" w:rsidP="002C1E6F" w:rsidRDefault="002C1E6F" w14:paraId="52E63D5D" w14:textId="77777777">
            <w:pPr>
              <w:spacing w:after="0"/>
              <w:ind w:left="0"/>
              <w:jc w:val="center"/>
              <w:rPr>
                <w:rFonts w:ascii="Arial" w:hAnsi="Arial" w:cs="Arial"/>
                <w:b/>
                <w:bCs/>
                <w:szCs w:val="20"/>
              </w:rPr>
            </w:pPr>
            <w:r w:rsidRPr="002C1E6F">
              <w:rPr>
                <w:rFonts w:ascii="Arial" w:hAnsi="Arial" w:cs="Arial"/>
                <w:b/>
                <w:bCs/>
                <w:szCs w:val="20"/>
              </w:rPr>
              <w:t>Location</w:t>
            </w:r>
          </w:p>
        </w:tc>
        <w:tc>
          <w:tcPr>
            <w:tcW w:w="1317"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2C1E6F" w:rsidR="002C1E6F" w:rsidP="002C1E6F" w:rsidRDefault="002C1E6F" w14:paraId="65CCF1DF" w14:textId="77777777">
            <w:pPr>
              <w:spacing w:after="0"/>
              <w:ind w:left="0"/>
              <w:jc w:val="center"/>
              <w:rPr>
                <w:rFonts w:ascii="Arial" w:hAnsi="Arial" w:cs="Arial"/>
                <w:b/>
                <w:bCs/>
                <w:szCs w:val="20"/>
              </w:rPr>
            </w:pPr>
            <w:r w:rsidRPr="002C1E6F">
              <w:rPr>
                <w:rFonts w:ascii="Arial" w:hAnsi="Arial" w:cs="Arial"/>
                <w:b/>
                <w:bCs/>
                <w:szCs w:val="20"/>
              </w:rPr>
              <w:t>Acquisition Date</w:t>
            </w:r>
          </w:p>
        </w:tc>
        <w:tc>
          <w:tcPr>
            <w:tcW w:w="1179"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2C1E6F" w:rsidR="002C1E6F" w:rsidP="002C1E6F" w:rsidRDefault="002C1E6F" w14:paraId="0267F718" w14:textId="77777777">
            <w:pPr>
              <w:spacing w:after="0"/>
              <w:ind w:left="0"/>
              <w:jc w:val="center"/>
              <w:rPr>
                <w:rFonts w:ascii="Arial" w:hAnsi="Arial" w:cs="Arial"/>
                <w:b/>
                <w:bCs/>
                <w:szCs w:val="20"/>
              </w:rPr>
            </w:pPr>
            <w:r w:rsidRPr="002C1E6F">
              <w:rPr>
                <w:rFonts w:ascii="Arial" w:hAnsi="Arial" w:cs="Arial"/>
                <w:b/>
                <w:bCs/>
                <w:szCs w:val="20"/>
              </w:rPr>
              <w:t>Condition Code</w:t>
            </w:r>
          </w:p>
        </w:tc>
        <w:tc>
          <w:tcPr>
            <w:tcW w:w="748"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2C1E6F" w:rsidR="002C1E6F" w:rsidP="002C1E6F" w:rsidRDefault="002C1E6F" w14:paraId="697F0997" w14:textId="77777777">
            <w:pPr>
              <w:spacing w:after="0"/>
              <w:ind w:left="0"/>
              <w:jc w:val="center"/>
              <w:rPr>
                <w:rFonts w:ascii="Arial" w:hAnsi="Arial" w:cs="Arial"/>
                <w:b/>
                <w:bCs/>
                <w:szCs w:val="20"/>
              </w:rPr>
            </w:pPr>
            <w:r w:rsidRPr="002C1E6F">
              <w:rPr>
                <w:rFonts w:ascii="Arial" w:hAnsi="Arial" w:cs="Arial"/>
                <w:b/>
                <w:bCs/>
                <w:szCs w:val="20"/>
              </w:rPr>
              <w:t xml:space="preserve"> Unit</w:t>
            </w:r>
          </w:p>
        </w:tc>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2C1E6F" w:rsidR="002C1E6F" w:rsidP="002C1E6F" w:rsidRDefault="002C1E6F" w14:paraId="499FD6B3" w14:textId="77777777">
            <w:pPr>
              <w:spacing w:after="0"/>
              <w:ind w:left="0"/>
              <w:jc w:val="center"/>
              <w:rPr>
                <w:rFonts w:ascii="Arial" w:hAnsi="Arial" w:cs="Arial"/>
                <w:b/>
                <w:bCs/>
                <w:szCs w:val="20"/>
              </w:rPr>
            </w:pPr>
            <w:r w:rsidRPr="002C1E6F">
              <w:rPr>
                <w:rFonts w:ascii="Arial" w:hAnsi="Arial" w:cs="Arial"/>
                <w:b/>
                <w:bCs/>
                <w:szCs w:val="20"/>
              </w:rPr>
              <w:t>Quantity</w:t>
            </w:r>
          </w:p>
        </w:tc>
        <w:tc>
          <w:tcPr>
            <w:tcW w:w="2938" w:type="dxa"/>
            <w:gridSpan w:val="2"/>
            <w:tcBorders>
              <w:top w:val="single" w:color="auto" w:sz="4" w:space="0"/>
              <w:left w:val="nil"/>
              <w:bottom w:val="single" w:color="auto" w:sz="4" w:space="0"/>
              <w:right w:val="single" w:color="000000" w:sz="4" w:space="0"/>
            </w:tcBorders>
            <w:shd w:val="clear" w:color="auto" w:fill="auto"/>
            <w:vAlign w:val="bottom"/>
            <w:hideMark/>
          </w:tcPr>
          <w:p w:rsidRPr="002C1E6F" w:rsidR="002C1E6F" w:rsidP="002C1E6F" w:rsidRDefault="002C1E6F" w14:paraId="13FC70A4" w14:textId="77777777">
            <w:pPr>
              <w:spacing w:after="0"/>
              <w:ind w:left="0"/>
              <w:jc w:val="center"/>
              <w:rPr>
                <w:rFonts w:ascii="Arial" w:hAnsi="Arial" w:cs="Arial"/>
                <w:b/>
                <w:bCs/>
                <w:szCs w:val="20"/>
              </w:rPr>
            </w:pPr>
            <w:r w:rsidRPr="002C1E6F">
              <w:rPr>
                <w:rFonts w:ascii="Arial" w:hAnsi="Arial" w:cs="Arial"/>
                <w:b/>
                <w:bCs/>
                <w:szCs w:val="20"/>
              </w:rPr>
              <w:t>Unit Acquisition Cost</w:t>
            </w:r>
          </w:p>
        </w:tc>
        <w:tc>
          <w:tcPr>
            <w:tcW w:w="1646" w:type="dxa"/>
            <w:vMerge w:val="restart"/>
            <w:tcBorders>
              <w:top w:val="single" w:color="auto" w:sz="4" w:space="0"/>
              <w:left w:val="single" w:color="auto" w:sz="4" w:space="0"/>
              <w:bottom w:val="single" w:color="000000" w:sz="4" w:space="0"/>
              <w:right w:val="single" w:color="auto" w:sz="12" w:space="0"/>
            </w:tcBorders>
            <w:shd w:val="clear" w:color="auto" w:fill="auto"/>
            <w:vAlign w:val="bottom"/>
            <w:hideMark/>
          </w:tcPr>
          <w:p w:rsidRPr="002C1E6F" w:rsidR="002C1E6F" w:rsidP="002C1E6F" w:rsidRDefault="002C1E6F" w14:paraId="5679EE5C" w14:textId="77777777">
            <w:pPr>
              <w:spacing w:after="0"/>
              <w:ind w:left="0"/>
              <w:jc w:val="center"/>
              <w:rPr>
                <w:rFonts w:ascii="Arial" w:hAnsi="Arial" w:cs="Arial"/>
                <w:b/>
                <w:bCs/>
                <w:szCs w:val="20"/>
              </w:rPr>
            </w:pPr>
            <w:r w:rsidRPr="002C1E6F">
              <w:rPr>
                <w:rFonts w:ascii="Arial" w:hAnsi="Arial" w:cs="Arial"/>
                <w:b/>
                <w:bCs/>
                <w:szCs w:val="20"/>
              </w:rPr>
              <w:t>Total Cost</w:t>
            </w:r>
          </w:p>
        </w:tc>
      </w:tr>
      <w:tr w:rsidRPr="002C1E6F" w:rsidR="002C1E6F" w:rsidTr="00DE6CCC" w14:paraId="3CCA7108" w14:textId="77777777">
        <w:trPr>
          <w:trHeight w:val="260"/>
        </w:trPr>
        <w:tc>
          <w:tcPr>
            <w:tcW w:w="1207" w:type="dxa"/>
            <w:vMerge/>
            <w:tcBorders>
              <w:top w:val="single" w:color="auto" w:sz="4" w:space="0"/>
              <w:left w:val="single" w:color="auto" w:sz="12" w:space="0"/>
              <w:bottom w:val="single" w:color="000000" w:sz="4" w:space="0"/>
              <w:right w:val="single" w:color="auto" w:sz="4" w:space="0"/>
            </w:tcBorders>
            <w:vAlign w:val="center"/>
            <w:hideMark/>
          </w:tcPr>
          <w:p w:rsidRPr="002C1E6F" w:rsidR="002C1E6F" w:rsidP="002C1E6F" w:rsidRDefault="002C1E6F" w14:paraId="6886E18C" w14:textId="77777777">
            <w:pPr>
              <w:spacing w:after="0"/>
              <w:ind w:left="0"/>
              <w:rPr>
                <w:rFonts w:ascii="Arial" w:hAnsi="Arial" w:cs="Arial"/>
                <w:b/>
                <w:bCs/>
                <w:szCs w:val="20"/>
              </w:rPr>
            </w:pPr>
          </w:p>
        </w:tc>
        <w:tc>
          <w:tcPr>
            <w:tcW w:w="1536" w:type="dxa"/>
            <w:vMerge/>
            <w:tcBorders>
              <w:top w:val="single" w:color="auto" w:sz="4" w:space="0"/>
              <w:left w:val="single" w:color="auto" w:sz="4" w:space="0"/>
              <w:bottom w:val="single" w:color="000000" w:sz="4" w:space="0"/>
              <w:right w:val="single" w:color="auto" w:sz="4" w:space="0"/>
            </w:tcBorders>
            <w:vAlign w:val="center"/>
            <w:hideMark/>
          </w:tcPr>
          <w:p w:rsidRPr="002C1E6F" w:rsidR="002C1E6F" w:rsidP="002C1E6F" w:rsidRDefault="002C1E6F" w14:paraId="1987A75B" w14:textId="77777777">
            <w:pPr>
              <w:spacing w:after="0"/>
              <w:ind w:left="0"/>
              <w:rPr>
                <w:rFonts w:ascii="Arial" w:hAnsi="Arial" w:cs="Arial"/>
                <w:b/>
                <w:bCs/>
                <w:szCs w:val="20"/>
              </w:rPr>
            </w:pPr>
          </w:p>
        </w:tc>
        <w:tc>
          <w:tcPr>
            <w:tcW w:w="2085" w:type="dxa"/>
            <w:vMerge/>
            <w:tcBorders>
              <w:top w:val="single" w:color="auto" w:sz="4" w:space="0"/>
              <w:left w:val="single" w:color="auto" w:sz="4" w:space="0"/>
              <w:bottom w:val="single" w:color="000000" w:sz="4" w:space="0"/>
              <w:right w:val="single" w:color="auto" w:sz="4" w:space="0"/>
            </w:tcBorders>
            <w:vAlign w:val="center"/>
            <w:hideMark/>
          </w:tcPr>
          <w:p w:rsidRPr="002C1E6F" w:rsidR="002C1E6F" w:rsidP="002C1E6F" w:rsidRDefault="002C1E6F" w14:paraId="042C0C54" w14:textId="77777777">
            <w:pPr>
              <w:spacing w:after="0"/>
              <w:ind w:left="0"/>
              <w:rPr>
                <w:rFonts w:ascii="Arial" w:hAnsi="Arial" w:cs="Arial"/>
                <w:b/>
                <w:bCs/>
                <w:szCs w:val="20"/>
              </w:rPr>
            </w:pPr>
          </w:p>
        </w:tc>
        <w:tc>
          <w:tcPr>
            <w:tcW w:w="1207" w:type="dxa"/>
            <w:vMerge/>
            <w:tcBorders>
              <w:top w:val="single" w:color="auto" w:sz="4" w:space="0"/>
              <w:left w:val="single" w:color="auto" w:sz="4" w:space="0"/>
              <w:bottom w:val="single" w:color="000000" w:sz="4" w:space="0"/>
              <w:right w:val="single" w:color="auto" w:sz="4" w:space="0"/>
            </w:tcBorders>
            <w:vAlign w:val="center"/>
            <w:hideMark/>
          </w:tcPr>
          <w:p w:rsidRPr="002C1E6F" w:rsidR="002C1E6F" w:rsidP="002C1E6F" w:rsidRDefault="002C1E6F" w14:paraId="28E1A3D2" w14:textId="77777777">
            <w:pPr>
              <w:spacing w:after="0"/>
              <w:ind w:left="0"/>
              <w:rPr>
                <w:rFonts w:ascii="Arial" w:hAnsi="Arial" w:cs="Arial"/>
                <w:b/>
                <w:bCs/>
                <w:szCs w:val="20"/>
              </w:rPr>
            </w:pPr>
          </w:p>
        </w:tc>
        <w:tc>
          <w:tcPr>
            <w:tcW w:w="1317" w:type="dxa"/>
            <w:vMerge/>
            <w:tcBorders>
              <w:top w:val="single" w:color="auto" w:sz="4" w:space="0"/>
              <w:left w:val="single" w:color="auto" w:sz="4" w:space="0"/>
              <w:bottom w:val="single" w:color="000000" w:sz="4" w:space="0"/>
              <w:right w:val="single" w:color="auto" w:sz="4" w:space="0"/>
            </w:tcBorders>
            <w:vAlign w:val="center"/>
            <w:hideMark/>
          </w:tcPr>
          <w:p w:rsidRPr="002C1E6F" w:rsidR="002C1E6F" w:rsidP="002C1E6F" w:rsidRDefault="002C1E6F" w14:paraId="735676B1" w14:textId="77777777">
            <w:pPr>
              <w:spacing w:after="0"/>
              <w:ind w:left="0"/>
              <w:rPr>
                <w:rFonts w:ascii="Arial" w:hAnsi="Arial" w:cs="Arial"/>
                <w:b/>
                <w:bCs/>
                <w:szCs w:val="20"/>
              </w:rPr>
            </w:pPr>
          </w:p>
        </w:tc>
        <w:tc>
          <w:tcPr>
            <w:tcW w:w="1179" w:type="dxa"/>
            <w:vMerge/>
            <w:tcBorders>
              <w:top w:val="single" w:color="auto" w:sz="4" w:space="0"/>
              <w:left w:val="single" w:color="auto" w:sz="4" w:space="0"/>
              <w:bottom w:val="single" w:color="000000" w:sz="4" w:space="0"/>
              <w:right w:val="single" w:color="auto" w:sz="4" w:space="0"/>
            </w:tcBorders>
            <w:vAlign w:val="center"/>
            <w:hideMark/>
          </w:tcPr>
          <w:p w:rsidRPr="002C1E6F" w:rsidR="002C1E6F" w:rsidP="002C1E6F" w:rsidRDefault="002C1E6F" w14:paraId="57146879" w14:textId="77777777">
            <w:pPr>
              <w:spacing w:after="0"/>
              <w:ind w:left="0"/>
              <w:rPr>
                <w:rFonts w:ascii="Arial" w:hAnsi="Arial" w:cs="Arial"/>
                <w:b/>
                <w:bCs/>
                <w:szCs w:val="20"/>
              </w:rPr>
            </w:pPr>
          </w:p>
        </w:tc>
        <w:tc>
          <w:tcPr>
            <w:tcW w:w="748" w:type="dxa"/>
            <w:vMerge/>
            <w:tcBorders>
              <w:top w:val="single" w:color="auto" w:sz="4" w:space="0"/>
              <w:left w:val="single" w:color="auto" w:sz="4" w:space="0"/>
              <w:bottom w:val="single" w:color="000000" w:sz="4" w:space="0"/>
              <w:right w:val="single" w:color="auto" w:sz="4" w:space="0"/>
            </w:tcBorders>
            <w:vAlign w:val="center"/>
            <w:hideMark/>
          </w:tcPr>
          <w:p w:rsidRPr="002C1E6F" w:rsidR="002C1E6F" w:rsidP="002C1E6F" w:rsidRDefault="002C1E6F" w14:paraId="44F8D3AE" w14:textId="77777777">
            <w:pPr>
              <w:spacing w:after="0"/>
              <w:ind w:left="0"/>
              <w:rPr>
                <w:rFonts w:ascii="Arial" w:hAnsi="Arial" w:cs="Arial"/>
                <w:b/>
                <w:bCs/>
                <w:szCs w:val="20"/>
              </w:rPr>
            </w:pPr>
          </w:p>
        </w:tc>
        <w:tc>
          <w:tcPr>
            <w:tcW w:w="1060" w:type="dxa"/>
            <w:vMerge/>
            <w:tcBorders>
              <w:top w:val="single" w:color="auto" w:sz="4" w:space="0"/>
              <w:left w:val="single" w:color="auto" w:sz="4" w:space="0"/>
              <w:bottom w:val="single" w:color="000000" w:sz="4" w:space="0"/>
              <w:right w:val="single" w:color="auto" w:sz="4" w:space="0"/>
            </w:tcBorders>
            <w:vAlign w:val="center"/>
            <w:hideMark/>
          </w:tcPr>
          <w:p w:rsidRPr="002C1E6F" w:rsidR="002C1E6F" w:rsidP="002C1E6F" w:rsidRDefault="002C1E6F" w14:paraId="18DD9F5E" w14:textId="77777777">
            <w:pPr>
              <w:spacing w:after="0"/>
              <w:ind w:left="0"/>
              <w:rPr>
                <w:rFonts w:ascii="Arial" w:hAnsi="Arial" w:cs="Arial"/>
                <w:b/>
                <w:bCs/>
                <w:szCs w:val="20"/>
              </w:rPr>
            </w:pPr>
          </w:p>
        </w:tc>
        <w:tc>
          <w:tcPr>
            <w:tcW w:w="1464" w:type="dxa"/>
            <w:tcBorders>
              <w:top w:val="nil"/>
              <w:left w:val="nil"/>
              <w:bottom w:val="single" w:color="auto" w:sz="4" w:space="0"/>
              <w:right w:val="nil"/>
            </w:tcBorders>
            <w:shd w:val="clear" w:color="auto" w:fill="auto"/>
            <w:vAlign w:val="bottom"/>
            <w:hideMark/>
          </w:tcPr>
          <w:p w:rsidRPr="002C1E6F" w:rsidR="002C1E6F" w:rsidP="002C1E6F" w:rsidRDefault="002C1E6F" w14:paraId="093794DF" w14:textId="77777777">
            <w:pPr>
              <w:spacing w:after="0"/>
              <w:ind w:left="0"/>
              <w:jc w:val="center"/>
              <w:rPr>
                <w:rFonts w:ascii="Arial" w:hAnsi="Arial" w:cs="Arial"/>
                <w:b/>
                <w:bCs/>
                <w:szCs w:val="20"/>
              </w:rPr>
            </w:pPr>
            <w:r w:rsidRPr="002C1E6F">
              <w:rPr>
                <w:rFonts w:ascii="Arial" w:hAnsi="Arial" w:cs="Arial"/>
                <w:b/>
                <w:bCs/>
                <w:szCs w:val="20"/>
              </w:rPr>
              <w:t>Federal</w:t>
            </w:r>
          </w:p>
        </w:tc>
        <w:tc>
          <w:tcPr>
            <w:tcW w:w="1474" w:type="dxa"/>
            <w:tcBorders>
              <w:top w:val="nil"/>
              <w:left w:val="single" w:color="auto" w:sz="4" w:space="0"/>
              <w:bottom w:val="single" w:color="auto" w:sz="4" w:space="0"/>
              <w:right w:val="single" w:color="auto" w:sz="4" w:space="0"/>
            </w:tcBorders>
            <w:shd w:val="clear" w:color="auto" w:fill="auto"/>
            <w:noWrap/>
            <w:vAlign w:val="bottom"/>
            <w:hideMark/>
          </w:tcPr>
          <w:p w:rsidRPr="002C1E6F" w:rsidR="002C1E6F" w:rsidP="002C1E6F" w:rsidRDefault="002C1E6F" w14:paraId="3456D992" w14:textId="77777777">
            <w:pPr>
              <w:spacing w:after="0"/>
              <w:ind w:left="0"/>
              <w:jc w:val="center"/>
              <w:rPr>
                <w:rFonts w:ascii="Arial" w:hAnsi="Arial" w:cs="Arial"/>
                <w:b/>
                <w:bCs/>
                <w:szCs w:val="20"/>
              </w:rPr>
            </w:pPr>
            <w:r w:rsidRPr="002C1E6F">
              <w:rPr>
                <w:rFonts w:ascii="Arial" w:hAnsi="Arial" w:cs="Arial"/>
                <w:b/>
                <w:bCs/>
                <w:szCs w:val="20"/>
              </w:rPr>
              <w:t>Non-Federal</w:t>
            </w:r>
          </w:p>
        </w:tc>
        <w:tc>
          <w:tcPr>
            <w:tcW w:w="1646" w:type="dxa"/>
            <w:vMerge/>
            <w:tcBorders>
              <w:top w:val="single" w:color="auto" w:sz="4" w:space="0"/>
              <w:left w:val="single" w:color="auto" w:sz="4" w:space="0"/>
              <w:bottom w:val="single" w:color="000000" w:sz="4" w:space="0"/>
              <w:right w:val="single" w:color="auto" w:sz="12" w:space="0"/>
            </w:tcBorders>
            <w:vAlign w:val="center"/>
            <w:hideMark/>
          </w:tcPr>
          <w:p w:rsidRPr="002C1E6F" w:rsidR="002C1E6F" w:rsidP="002C1E6F" w:rsidRDefault="002C1E6F" w14:paraId="02E5967A" w14:textId="77777777">
            <w:pPr>
              <w:spacing w:after="0"/>
              <w:ind w:left="0"/>
              <w:rPr>
                <w:rFonts w:ascii="Arial" w:hAnsi="Arial" w:cs="Arial"/>
                <w:b/>
                <w:bCs/>
                <w:szCs w:val="20"/>
              </w:rPr>
            </w:pPr>
          </w:p>
        </w:tc>
      </w:tr>
      <w:tr w:rsidRPr="002C1E6F" w:rsidR="002C1E6F" w:rsidTr="00DE6CCC" w14:paraId="1AFE359E"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2C1E6F" w:rsidR="002C1E6F" w:rsidP="002C1E6F" w:rsidRDefault="002C1E6F" w14:paraId="3D5F07EA" w14:textId="77777777">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01BF7BD8" w14:textId="77777777">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29FECD29" w14:textId="77777777">
            <w:pPr>
              <w:spacing w:after="0"/>
              <w:ind w:left="0"/>
              <w:rPr>
                <w:rFonts w:ascii="Arial" w:hAnsi="Arial" w:cs="Arial"/>
                <w:bCs/>
                <w:szCs w:val="20"/>
              </w:rPr>
            </w:pPr>
            <w:r w:rsidRPr="002C1E6F">
              <w:rPr>
                <w:rFonts w:ascii="Arial" w:hAnsi="Arial" w:cs="Arial"/>
                <w:bCs/>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2F116082" w14:textId="77777777">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48B03810" w14:textId="77777777">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2B6399AD" w14:textId="77777777">
            <w:pPr>
              <w:spacing w:after="0"/>
              <w:ind w:left="0"/>
              <w:rPr>
                <w:rFonts w:ascii="Arial" w:hAnsi="Arial" w:cs="Arial"/>
                <w:bCs/>
                <w:szCs w:val="20"/>
              </w:rPr>
            </w:pPr>
            <w:r w:rsidRPr="002C1E6F">
              <w:rPr>
                <w:rFonts w:ascii="Arial" w:hAnsi="Arial" w:cs="Arial"/>
                <w:bCs/>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270B4FDA" w14:textId="77777777">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7803150A" w14:textId="77777777">
            <w:pPr>
              <w:spacing w:after="0"/>
              <w:ind w:left="0"/>
              <w:jc w:val="center"/>
              <w:rPr>
                <w:rFonts w:ascii="Arial" w:hAnsi="Arial" w:cs="Arial"/>
                <w:szCs w:val="20"/>
              </w:rPr>
            </w:pPr>
            <w:r w:rsidRPr="002C1E6F">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294B1F57" w14:textId="77777777">
            <w:pPr>
              <w:spacing w:after="0"/>
              <w:ind w:left="0"/>
              <w:jc w:val="center"/>
              <w:rPr>
                <w:rFonts w:ascii="Arial" w:hAnsi="Arial" w:cs="Arial"/>
                <w:szCs w:val="20"/>
              </w:rPr>
            </w:pPr>
            <w:r w:rsidRPr="002C1E6F">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41FE0613" w14:textId="77777777">
            <w:pPr>
              <w:spacing w:after="0"/>
              <w:ind w:left="0"/>
              <w:jc w:val="center"/>
              <w:rPr>
                <w:rFonts w:ascii="Arial" w:hAnsi="Arial" w:cs="Arial"/>
                <w:szCs w:val="20"/>
              </w:rPr>
            </w:pPr>
            <w:r w:rsidRPr="002C1E6F">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2C1E6F" w:rsidR="002C1E6F" w:rsidP="002C1E6F" w:rsidRDefault="002C1E6F" w14:paraId="493BECF4" w14:textId="77777777">
            <w:pPr>
              <w:spacing w:after="0"/>
              <w:ind w:left="0"/>
              <w:jc w:val="center"/>
              <w:rPr>
                <w:rFonts w:ascii="Arial" w:hAnsi="Arial" w:cs="Arial"/>
                <w:szCs w:val="20"/>
              </w:rPr>
            </w:pPr>
            <w:r w:rsidRPr="002C1E6F">
              <w:rPr>
                <w:rFonts w:ascii="Arial" w:hAnsi="Arial" w:cs="Arial"/>
                <w:szCs w:val="20"/>
              </w:rPr>
              <w:t> </w:t>
            </w:r>
          </w:p>
        </w:tc>
      </w:tr>
      <w:tr w:rsidRPr="002C1E6F" w:rsidR="002C1E6F" w:rsidTr="00DE6CCC" w14:paraId="28B6E93E"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2C1E6F" w:rsidR="002C1E6F" w:rsidP="002C1E6F" w:rsidRDefault="002C1E6F" w14:paraId="255BB43C" w14:textId="77777777">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4A1E205D" w14:textId="77777777">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00CC5CF7" w14:textId="77777777">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3B1726A7" w14:textId="77777777">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0232B3FB" w14:textId="77777777">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6E2F64EB" w14:textId="77777777">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2B3F892E" w14:textId="77777777">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3F7E7337" w14:textId="77777777">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7116E616" w14:textId="77777777">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1685C36B" w14:textId="77777777">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2C1E6F" w:rsidR="002C1E6F" w:rsidP="002C1E6F" w:rsidRDefault="002C1E6F" w14:paraId="24A6A93A" w14:textId="77777777">
            <w:pPr>
              <w:spacing w:after="0"/>
              <w:ind w:left="0"/>
              <w:rPr>
                <w:rFonts w:ascii="Arial" w:hAnsi="Arial" w:cs="Arial"/>
                <w:szCs w:val="20"/>
              </w:rPr>
            </w:pPr>
            <w:r w:rsidRPr="002C1E6F">
              <w:rPr>
                <w:rFonts w:ascii="Arial" w:hAnsi="Arial" w:cs="Arial"/>
                <w:szCs w:val="20"/>
              </w:rPr>
              <w:t> </w:t>
            </w:r>
          </w:p>
        </w:tc>
      </w:tr>
      <w:tr w:rsidRPr="002C1E6F" w:rsidR="002C1E6F" w:rsidTr="00DE6CCC" w14:paraId="7ECD5231"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2C1E6F" w:rsidR="002C1E6F" w:rsidP="002C1E6F" w:rsidRDefault="002C1E6F" w14:paraId="0C1EBAD4" w14:textId="77777777">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11F21F8D" w14:textId="77777777">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10B1111C" w14:textId="77777777">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73EA0B14" w14:textId="77777777">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74B7E909" w14:textId="77777777">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4E73F854" w14:textId="77777777">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520A844F" w14:textId="77777777">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7882A3B6" w14:textId="77777777">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46CF753A" w14:textId="77777777">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1FD11281" w14:textId="77777777">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2C1E6F" w:rsidR="002C1E6F" w:rsidP="002C1E6F" w:rsidRDefault="002C1E6F" w14:paraId="32BFAFF0" w14:textId="77777777">
            <w:pPr>
              <w:spacing w:after="0"/>
              <w:ind w:left="0"/>
              <w:rPr>
                <w:rFonts w:ascii="Arial" w:hAnsi="Arial" w:cs="Arial"/>
                <w:szCs w:val="20"/>
              </w:rPr>
            </w:pPr>
            <w:r w:rsidRPr="002C1E6F">
              <w:rPr>
                <w:rFonts w:ascii="Arial" w:hAnsi="Arial" w:cs="Arial"/>
                <w:szCs w:val="20"/>
              </w:rPr>
              <w:t> </w:t>
            </w:r>
          </w:p>
        </w:tc>
      </w:tr>
      <w:tr w:rsidRPr="002C1E6F" w:rsidR="002C1E6F" w:rsidTr="00DE6CCC" w14:paraId="6F219CB1" w14:textId="77777777">
        <w:trPr>
          <w:trHeight w:val="268"/>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2C1E6F" w:rsidR="002C1E6F" w:rsidP="002C1E6F" w:rsidRDefault="002C1E6F" w14:paraId="25D710FF" w14:textId="77777777">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46B3CF64" w14:textId="77777777">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7B28177A" w14:textId="77777777">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4C198F97" w14:textId="77777777">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0BA67FD5" w14:textId="77777777">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0D82B80B" w14:textId="77777777">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6ADB312B" w14:textId="77777777">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75FA4125" w14:textId="77777777">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1CA21278" w14:textId="77777777">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10AB39F9" w14:textId="77777777">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2C1E6F" w:rsidR="002C1E6F" w:rsidP="002C1E6F" w:rsidRDefault="002C1E6F" w14:paraId="13DBB7A9" w14:textId="77777777">
            <w:pPr>
              <w:spacing w:after="0"/>
              <w:ind w:left="0"/>
              <w:rPr>
                <w:rFonts w:ascii="Arial" w:hAnsi="Arial" w:cs="Arial"/>
                <w:szCs w:val="20"/>
              </w:rPr>
            </w:pPr>
            <w:r w:rsidRPr="002C1E6F">
              <w:rPr>
                <w:rFonts w:ascii="Arial" w:hAnsi="Arial" w:cs="Arial"/>
                <w:szCs w:val="20"/>
              </w:rPr>
              <w:t> </w:t>
            </w:r>
          </w:p>
        </w:tc>
      </w:tr>
      <w:tr w:rsidRPr="002C1E6F" w:rsidR="002C1E6F" w:rsidTr="00DE6CCC" w14:paraId="0D4022BD"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2C1E6F" w:rsidR="002C1E6F" w:rsidP="002C1E6F" w:rsidRDefault="002C1E6F" w14:paraId="77852B62" w14:textId="77777777">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4ADE3CD2" w14:textId="77777777">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4AD0259F" w14:textId="77777777">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2E401CBB" w14:textId="77777777">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6C9AEED9" w14:textId="77777777">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0EC9EE86" w14:textId="77777777">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73D04F89" w14:textId="77777777">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19883834" w14:textId="77777777">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19E0D911" w14:textId="77777777">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61F4212A" w14:textId="77777777">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2C1E6F" w:rsidR="002C1E6F" w:rsidP="002C1E6F" w:rsidRDefault="002C1E6F" w14:paraId="6DA926BD" w14:textId="77777777">
            <w:pPr>
              <w:spacing w:after="0"/>
              <w:ind w:left="0"/>
              <w:rPr>
                <w:rFonts w:ascii="Arial" w:hAnsi="Arial" w:cs="Arial"/>
                <w:szCs w:val="20"/>
              </w:rPr>
            </w:pPr>
            <w:r w:rsidRPr="002C1E6F">
              <w:rPr>
                <w:rFonts w:ascii="Arial" w:hAnsi="Arial" w:cs="Arial"/>
                <w:szCs w:val="20"/>
              </w:rPr>
              <w:t> </w:t>
            </w:r>
          </w:p>
        </w:tc>
      </w:tr>
      <w:tr w:rsidRPr="002C1E6F" w:rsidR="002C1E6F" w:rsidTr="00DE6CCC" w14:paraId="5FE28882" w14:textId="77777777">
        <w:trPr>
          <w:trHeight w:val="268"/>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2C1E6F" w:rsidR="002C1E6F" w:rsidP="002C1E6F" w:rsidRDefault="002C1E6F" w14:paraId="70816CB9" w14:textId="77777777">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3034DAA9" w14:textId="77777777">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76B55D22" w14:textId="77777777">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26C2D617" w14:textId="77777777">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1B9C0A32" w14:textId="77777777">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4C3FF1D6" w14:textId="77777777">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4C2D7822" w14:textId="77777777">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07667E95" w14:textId="77777777">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0212BF86" w14:textId="77777777">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244A1D4C" w14:textId="77777777">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2C1E6F" w:rsidR="002C1E6F" w:rsidP="002C1E6F" w:rsidRDefault="002C1E6F" w14:paraId="4A52A721" w14:textId="77777777">
            <w:pPr>
              <w:spacing w:after="0"/>
              <w:ind w:left="0"/>
              <w:rPr>
                <w:rFonts w:ascii="Arial" w:hAnsi="Arial" w:cs="Arial"/>
                <w:szCs w:val="20"/>
              </w:rPr>
            </w:pPr>
            <w:r w:rsidRPr="002C1E6F">
              <w:rPr>
                <w:rFonts w:ascii="Arial" w:hAnsi="Arial" w:cs="Arial"/>
                <w:szCs w:val="20"/>
              </w:rPr>
              <w:t> </w:t>
            </w:r>
          </w:p>
        </w:tc>
      </w:tr>
      <w:tr w:rsidRPr="002C1E6F" w:rsidR="002C1E6F" w:rsidTr="00DE6CCC" w14:paraId="7AFA62F6"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2C1E6F" w:rsidR="002C1E6F" w:rsidP="002C1E6F" w:rsidRDefault="002C1E6F" w14:paraId="109BD62B" w14:textId="77777777">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4573FB86" w14:textId="77777777">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0D851D99" w14:textId="77777777">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46CD28DC" w14:textId="77777777">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47A55531" w14:textId="77777777">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2CC20767" w14:textId="77777777">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2AA2C2A7" w14:textId="77777777">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4112380A" w14:textId="77777777">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72FCBA63" w14:textId="77777777">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6487513D" w14:textId="77777777">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2C1E6F" w:rsidR="002C1E6F" w:rsidP="002C1E6F" w:rsidRDefault="002C1E6F" w14:paraId="364472F1" w14:textId="77777777">
            <w:pPr>
              <w:spacing w:after="0"/>
              <w:ind w:left="0"/>
              <w:rPr>
                <w:rFonts w:ascii="Arial" w:hAnsi="Arial" w:cs="Arial"/>
                <w:szCs w:val="20"/>
              </w:rPr>
            </w:pPr>
            <w:r w:rsidRPr="002C1E6F">
              <w:rPr>
                <w:rFonts w:ascii="Arial" w:hAnsi="Arial" w:cs="Arial"/>
                <w:szCs w:val="20"/>
              </w:rPr>
              <w:t> </w:t>
            </w:r>
          </w:p>
        </w:tc>
      </w:tr>
      <w:tr w:rsidRPr="002C1E6F" w:rsidR="002C1E6F" w:rsidTr="00DE6CCC" w14:paraId="42E9EA5E" w14:textId="77777777">
        <w:trPr>
          <w:trHeight w:val="268"/>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2C1E6F" w:rsidR="002C1E6F" w:rsidP="002C1E6F" w:rsidRDefault="002C1E6F" w14:paraId="72B36848" w14:textId="77777777">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67B4882B" w14:textId="77777777">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13D8B6C3" w14:textId="77777777">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7BE801D8" w14:textId="77777777">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0E9BC5B7" w14:textId="77777777">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08FCB5E8" w14:textId="77777777">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61DB3023" w14:textId="77777777">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30D2AB06" w14:textId="77777777">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1CF7C5C5" w14:textId="77777777">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686AE012" w14:textId="77777777">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2C1E6F" w:rsidR="002C1E6F" w:rsidP="002C1E6F" w:rsidRDefault="002C1E6F" w14:paraId="6722F3A5" w14:textId="77777777">
            <w:pPr>
              <w:spacing w:after="0"/>
              <w:ind w:left="0"/>
              <w:rPr>
                <w:rFonts w:ascii="Arial" w:hAnsi="Arial" w:cs="Arial"/>
                <w:szCs w:val="20"/>
              </w:rPr>
            </w:pPr>
            <w:r w:rsidRPr="002C1E6F">
              <w:rPr>
                <w:rFonts w:ascii="Arial" w:hAnsi="Arial" w:cs="Arial"/>
                <w:szCs w:val="20"/>
              </w:rPr>
              <w:t> </w:t>
            </w:r>
          </w:p>
        </w:tc>
      </w:tr>
      <w:tr w:rsidRPr="002C1E6F" w:rsidR="002C1E6F" w:rsidTr="00DE6CCC" w14:paraId="5F2750CD"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2C1E6F" w:rsidR="002C1E6F" w:rsidP="002C1E6F" w:rsidRDefault="002C1E6F" w14:paraId="22D0E16E" w14:textId="77777777">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4265052A" w14:textId="77777777">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3883EBAF" w14:textId="77777777">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37F560BB" w14:textId="77777777">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5B8CBCB3" w14:textId="77777777">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413005E7" w14:textId="77777777">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6A5F57D1" w14:textId="77777777">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66B8D227" w14:textId="77777777">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5B630B37" w14:textId="77777777">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01B23026" w14:textId="77777777">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2C1E6F" w:rsidR="002C1E6F" w:rsidP="002C1E6F" w:rsidRDefault="002C1E6F" w14:paraId="2BEDDC40" w14:textId="77777777">
            <w:pPr>
              <w:spacing w:after="0"/>
              <w:ind w:left="0"/>
              <w:rPr>
                <w:rFonts w:ascii="Arial" w:hAnsi="Arial" w:cs="Arial"/>
                <w:szCs w:val="20"/>
              </w:rPr>
            </w:pPr>
            <w:r w:rsidRPr="002C1E6F">
              <w:rPr>
                <w:rFonts w:ascii="Arial" w:hAnsi="Arial" w:cs="Arial"/>
                <w:szCs w:val="20"/>
              </w:rPr>
              <w:t> </w:t>
            </w:r>
          </w:p>
        </w:tc>
      </w:tr>
      <w:tr w:rsidRPr="002C1E6F" w:rsidR="002C1E6F" w:rsidTr="00DE6CCC" w14:paraId="1AB33318" w14:textId="77777777">
        <w:trPr>
          <w:trHeight w:val="268"/>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2C1E6F" w:rsidR="002C1E6F" w:rsidP="002C1E6F" w:rsidRDefault="002C1E6F" w14:paraId="0253B93E" w14:textId="77777777">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60F64129" w14:textId="77777777">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622EA03B" w14:textId="77777777">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31C5DC37" w14:textId="77777777">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0E9DE939" w14:textId="77777777">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5B08EEDF" w14:textId="77777777">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00C0BF93" w14:textId="77777777">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7D8226B7" w14:textId="77777777">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05144328" w14:textId="77777777">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2C1E6F" w:rsidR="002C1E6F" w:rsidP="002C1E6F" w:rsidRDefault="002C1E6F" w14:paraId="7560FA2B" w14:textId="77777777">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2C1E6F" w:rsidR="002C1E6F" w:rsidP="002C1E6F" w:rsidRDefault="002C1E6F" w14:paraId="246A3D02" w14:textId="77777777">
            <w:pPr>
              <w:spacing w:after="0"/>
              <w:ind w:left="0"/>
              <w:rPr>
                <w:rFonts w:ascii="Arial" w:hAnsi="Arial" w:cs="Arial"/>
                <w:szCs w:val="20"/>
              </w:rPr>
            </w:pPr>
            <w:r w:rsidRPr="002C1E6F">
              <w:rPr>
                <w:rFonts w:ascii="Arial" w:hAnsi="Arial" w:cs="Arial"/>
                <w:szCs w:val="20"/>
              </w:rPr>
              <w:t> </w:t>
            </w:r>
          </w:p>
        </w:tc>
      </w:tr>
      <w:tr w:rsidRPr="002C1E6F" w:rsidR="002C1E6F" w:rsidTr="00DE6CCC" w14:paraId="6D130461" w14:textId="77777777">
        <w:trPr>
          <w:trHeight w:val="311"/>
        </w:trPr>
        <w:tc>
          <w:tcPr>
            <w:tcW w:w="1207" w:type="dxa"/>
            <w:tcBorders>
              <w:top w:val="single" w:color="auto" w:sz="4" w:space="0"/>
              <w:left w:val="single" w:color="auto" w:sz="12" w:space="0"/>
            </w:tcBorders>
            <w:shd w:val="clear" w:color="auto" w:fill="auto"/>
            <w:noWrap/>
            <w:vAlign w:val="bottom"/>
            <w:hideMark/>
          </w:tcPr>
          <w:p w:rsidRPr="002C1E6F" w:rsidR="002C1E6F" w:rsidP="002C1E6F" w:rsidRDefault="002C1E6F" w14:paraId="67BBF07D" w14:textId="77777777">
            <w:pPr>
              <w:spacing w:after="0"/>
              <w:ind w:left="0"/>
              <w:rPr>
                <w:rFonts w:ascii="Arial" w:hAnsi="Arial" w:cs="Arial"/>
                <w:bCs/>
                <w:szCs w:val="20"/>
              </w:rPr>
            </w:pPr>
            <w:r w:rsidRPr="002C1E6F">
              <w:rPr>
                <w:rFonts w:ascii="Arial" w:hAnsi="Arial" w:cs="Arial"/>
                <w:bCs/>
                <w:szCs w:val="20"/>
              </w:rPr>
              <w:t>Remarks:</w:t>
            </w:r>
          </w:p>
        </w:tc>
        <w:tc>
          <w:tcPr>
            <w:tcW w:w="13716" w:type="dxa"/>
            <w:gridSpan w:val="10"/>
            <w:vMerge w:val="restart"/>
            <w:tcBorders>
              <w:top w:val="single" w:color="auto" w:sz="4" w:space="0"/>
              <w:left w:val="nil"/>
              <w:bottom w:val="single" w:color="000000" w:sz="8" w:space="0"/>
              <w:right w:val="single" w:color="auto" w:sz="12" w:space="0"/>
            </w:tcBorders>
            <w:shd w:val="clear" w:color="auto" w:fill="auto"/>
            <w:noWrap/>
            <w:hideMark/>
          </w:tcPr>
          <w:p w:rsidRPr="002C1E6F" w:rsidR="002C1E6F" w:rsidP="002C1E6F" w:rsidRDefault="002C1E6F" w14:paraId="3005E445" w14:textId="77777777">
            <w:pPr>
              <w:spacing w:after="0"/>
              <w:ind w:left="0"/>
              <w:rPr>
                <w:rFonts w:ascii="Arial" w:hAnsi="Arial" w:cs="Arial"/>
                <w:szCs w:val="20"/>
              </w:rPr>
            </w:pPr>
          </w:p>
        </w:tc>
      </w:tr>
      <w:tr w:rsidRPr="002C1E6F" w:rsidR="002C1E6F" w:rsidTr="009F380C" w14:paraId="27864296" w14:textId="77777777">
        <w:trPr>
          <w:trHeight w:val="144" w:hRule="exact"/>
        </w:trPr>
        <w:tc>
          <w:tcPr>
            <w:tcW w:w="1207" w:type="dxa"/>
            <w:tcBorders>
              <w:top w:val="nil"/>
              <w:left w:val="single" w:color="auto" w:sz="12" w:space="0"/>
            </w:tcBorders>
            <w:shd w:val="clear" w:color="auto" w:fill="auto"/>
            <w:noWrap/>
            <w:vAlign w:val="bottom"/>
            <w:hideMark/>
          </w:tcPr>
          <w:p w:rsidRPr="002C1E6F" w:rsidR="002C1E6F" w:rsidP="002C1E6F" w:rsidRDefault="002C1E6F" w14:paraId="0D9BEADD" w14:textId="77777777">
            <w:pPr>
              <w:spacing w:after="0"/>
              <w:ind w:left="0"/>
              <w:rPr>
                <w:rFonts w:ascii="Calibri" w:hAnsi="Calibri" w:cs="Arial"/>
                <w:sz w:val="24"/>
              </w:rPr>
            </w:pPr>
            <w:r w:rsidRPr="002C1E6F">
              <w:rPr>
                <w:rFonts w:ascii="Calibri" w:hAnsi="Calibri" w:cs="Arial"/>
                <w:sz w:val="24"/>
              </w:rPr>
              <w:t> </w:t>
            </w:r>
          </w:p>
        </w:tc>
        <w:tc>
          <w:tcPr>
            <w:tcW w:w="13716" w:type="dxa"/>
            <w:gridSpan w:val="10"/>
            <w:vMerge/>
            <w:tcBorders>
              <w:top w:val="nil"/>
              <w:left w:val="nil"/>
              <w:bottom w:val="nil"/>
              <w:right w:val="single" w:color="auto" w:sz="12" w:space="0"/>
            </w:tcBorders>
            <w:vAlign w:val="center"/>
            <w:hideMark/>
          </w:tcPr>
          <w:p w:rsidRPr="002C1E6F" w:rsidR="002C1E6F" w:rsidP="002C1E6F" w:rsidRDefault="002C1E6F" w14:paraId="318DC9DF" w14:textId="77777777">
            <w:pPr>
              <w:spacing w:after="0"/>
              <w:ind w:left="0"/>
              <w:rPr>
                <w:rFonts w:ascii="Calibri" w:hAnsi="Calibri" w:cs="Arial"/>
                <w:sz w:val="24"/>
              </w:rPr>
            </w:pPr>
          </w:p>
        </w:tc>
      </w:tr>
      <w:tr w:rsidRPr="002C1E6F" w:rsidR="002C1E6F" w:rsidTr="009F380C" w14:paraId="5C429930" w14:textId="77777777">
        <w:trPr>
          <w:trHeight w:val="144" w:hRule="exact"/>
        </w:trPr>
        <w:tc>
          <w:tcPr>
            <w:tcW w:w="1207" w:type="dxa"/>
            <w:tcBorders>
              <w:top w:val="nil"/>
              <w:left w:val="single" w:color="auto" w:sz="12" w:space="0"/>
            </w:tcBorders>
            <w:shd w:val="clear" w:color="auto" w:fill="auto"/>
            <w:noWrap/>
            <w:vAlign w:val="bottom"/>
            <w:hideMark/>
          </w:tcPr>
          <w:p w:rsidRPr="002C1E6F" w:rsidR="002C1E6F" w:rsidP="002C1E6F" w:rsidRDefault="002C1E6F" w14:paraId="64B52E69" w14:textId="77777777">
            <w:pPr>
              <w:spacing w:after="0"/>
              <w:ind w:left="0"/>
              <w:rPr>
                <w:rFonts w:ascii="Calibri" w:hAnsi="Calibri" w:cs="Arial"/>
                <w:sz w:val="24"/>
              </w:rPr>
            </w:pPr>
            <w:r w:rsidRPr="002C1E6F">
              <w:rPr>
                <w:rFonts w:ascii="Calibri" w:hAnsi="Calibri" w:cs="Arial"/>
                <w:sz w:val="24"/>
              </w:rPr>
              <w:t> </w:t>
            </w:r>
          </w:p>
        </w:tc>
        <w:tc>
          <w:tcPr>
            <w:tcW w:w="13716" w:type="dxa"/>
            <w:gridSpan w:val="10"/>
            <w:vMerge/>
            <w:tcBorders>
              <w:top w:val="nil"/>
              <w:left w:val="nil"/>
              <w:bottom w:val="nil"/>
              <w:right w:val="single" w:color="auto" w:sz="12" w:space="0"/>
            </w:tcBorders>
            <w:vAlign w:val="center"/>
            <w:hideMark/>
          </w:tcPr>
          <w:p w:rsidRPr="002C1E6F" w:rsidR="002C1E6F" w:rsidP="002C1E6F" w:rsidRDefault="002C1E6F" w14:paraId="15C25BA5" w14:textId="77777777">
            <w:pPr>
              <w:spacing w:after="0"/>
              <w:ind w:left="0"/>
              <w:rPr>
                <w:rFonts w:ascii="Calibri" w:hAnsi="Calibri" w:cs="Arial"/>
                <w:sz w:val="24"/>
              </w:rPr>
            </w:pPr>
          </w:p>
        </w:tc>
      </w:tr>
      <w:tr w:rsidRPr="002C1E6F" w:rsidR="002C1E6F" w:rsidTr="009F380C" w14:paraId="17568F8F" w14:textId="77777777">
        <w:trPr>
          <w:trHeight w:val="144" w:hRule="exact"/>
        </w:trPr>
        <w:tc>
          <w:tcPr>
            <w:tcW w:w="1207" w:type="dxa"/>
            <w:tcBorders>
              <w:top w:val="nil"/>
              <w:left w:val="single" w:color="auto" w:sz="12" w:space="0"/>
              <w:bottom w:val="single" w:color="auto" w:sz="12" w:space="0"/>
            </w:tcBorders>
            <w:shd w:val="clear" w:color="auto" w:fill="auto"/>
            <w:noWrap/>
            <w:vAlign w:val="bottom"/>
            <w:hideMark/>
          </w:tcPr>
          <w:p w:rsidRPr="002C1E6F" w:rsidR="002C1E6F" w:rsidP="002C1E6F" w:rsidRDefault="002C1E6F" w14:paraId="01FBB4E3" w14:textId="77777777">
            <w:pPr>
              <w:spacing w:after="0"/>
              <w:ind w:left="0"/>
              <w:rPr>
                <w:rFonts w:ascii="Calibri" w:hAnsi="Calibri" w:cs="Arial"/>
                <w:sz w:val="24"/>
              </w:rPr>
            </w:pPr>
            <w:r w:rsidRPr="002C1E6F">
              <w:rPr>
                <w:rFonts w:ascii="Calibri" w:hAnsi="Calibri" w:cs="Arial"/>
                <w:sz w:val="24"/>
              </w:rPr>
              <w:t> </w:t>
            </w:r>
          </w:p>
        </w:tc>
        <w:tc>
          <w:tcPr>
            <w:tcW w:w="13716" w:type="dxa"/>
            <w:gridSpan w:val="10"/>
            <w:vMerge/>
            <w:tcBorders>
              <w:top w:val="nil"/>
              <w:left w:val="nil"/>
              <w:bottom w:val="single" w:color="auto" w:sz="12" w:space="0"/>
              <w:right w:val="single" w:color="auto" w:sz="12" w:space="0"/>
            </w:tcBorders>
            <w:vAlign w:val="center"/>
            <w:hideMark/>
          </w:tcPr>
          <w:p w:rsidRPr="002C1E6F" w:rsidR="002C1E6F" w:rsidP="002C1E6F" w:rsidRDefault="002C1E6F" w14:paraId="305711E7" w14:textId="77777777">
            <w:pPr>
              <w:spacing w:after="0"/>
              <w:ind w:left="0"/>
              <w:rPr>
                <w:rFonts w:ascii="Calibri" w:hAnsi="Calibri" w:cs="Arial"/>
                <w:sz w:val="24"/>
              </w:rPr>
            </w:pPr>
          </w:p>
        </w:tc>
      </w:tr>
    </w:tbl>
    <w:p w:rsidR="00A30870" w:rsidP="002A59E2" w:rsidRDefault="002C1E6F" w14:paraId="6ECE13C0" w14:textId="61BE8A11">
      <w:pPr>
        <w:pStyle w:val="Heading2"/>
        <w:numPr>
          <w:ilvl w:val="0"/>
          <w:numId w:val="0"/>
        </w:numPr>
      </w:pPr>
      <w:bookmarkStart w:name="_Toc5024436" w:id="529"/>
      <w:r w:rsidRPr="002C1E6F">
        <w:t>BLS LMI PROPERTY LISTING</w:t>
      </w:r>
      <w:r w:rsidR="005A59C0">
        <w:t xml:space="preserve"> </w:t>
      </w:r>
      <w:r w:rsidR="00E40135">
        <w:rPr>
          <w:b w:val="0"/>
          <w:i/>
        </w:rPr>
        <w:t xml:space="preserve">(Revised May </w:t>
      </w:r>
      <w:r w:rsidR="000B089A">
        <w:rPr>
          <w:b w:val="0"/>
          <w:i/>
        </w:rPr>
        <w:t>201</w:t>
      </w:r>
      <w:r w:rsidR="008D62C3">
        <w:rPr>
          <w:b w:val="0"/>
          <w:i/>
        </w:rPr>
        <w:t>8</w:t>
      </w:r>
      <w:r w:rsidRPr="0093059F" w:rsidR="005A59C0">
        <w:rPr>
          <w:b w:val="0"/>
          <w:i/>
        </w:rPr>
        <w:t>)</w:t>
      </w:r>
      <w:bookmarkEnd w:id="529"/>
    </w:p>
    <w:p w:rsidRPr="009F380C" w:rsidR="00A30870" w:rsidP="009F380C" w:rsidRDefault="00A30870" w14:paraId="72D88C6E" w14:textId="77777777">
      <w:pPr>
        <w:spacing w:after="0"/>
        <w:ind w:left="0"/>
        <w:rPr>
          <w:rFonts w:ascii="Arial" w:hAnsi="Arial" w:cs="Arial"/>
          <w:i/>
          <w:sz w:val="18"/>
          <w:szCs w:val="18"/>
        </w:rPr>
      </w:pPr>
    </w:p>
    <w:p w:rsidRPr="002A59E2" w:rsidR="00A30870" w:rsidP="002A59E2" w:rsidRDefault="00A30870" w14:paraId="78905683" w14:textId="77777777">
      <w:pPr>
        <w:jc w:val="center"/>
        <w:rPr>
          <w:snapToGrid w:val="0"/>
          <w:sz w:val="24"/>
        </w:rPr>
      </w:pPr>
      <w:r w:rsidRPr="002A59E2">
        <w:rPr>
          <w:b/>
          <w:snapToGrid w:val="0"/>
          <w:sz w:val="24"/>
        </w:rPr>
        <w:t>Instructions for Completing the Property Listing</w:t>
      </w:r>
    </w:p>
    <w:p w:rsidR="00A30870" w:rsidP="00A30870" w:rsidRDefault="00A30870" w14:paraId="5453D7D9" w14:textId="77777777">
      <w:pPr>
        <w:spacing w:after="120"/>
        <w:rPr>
          <w:snapToGrid w:val="0"/>
          <w:sz w:val="16"/>
          <w:szCs w:val="20"/>
        </w:rPr>
      </w:pPr>
      <w:r>
        <w:rPr>
          <w:snapToGrid w:val="0"/>
          <w:sz w:val="16"/>
          <w:szCs w:val="20"/>
        </w:rPr>
        <w:t xml:space="preserve">The Property Listing is required by </w:t>
      </w:r>
      <w:r w:rsidR="001F3382">
        <w:rPr>
          <w:snapToGrid w:val="0"/>
          <w:sz w:val="16"/>
          <w:szCs w:val="20"/>
        </w:rPr>
        <w:t>2 CFR 200.312</w:t>
      </w:r>
      <w:r>
        <w:rPr>
          <w:snapToGrid w:val="0"/>
          <w:sz w:val="16"/>
          <w:szCs w:val="20"/>
        </w:rPr>
        <w:t>.  SWAs shall submit, as part of the final closeout package, a complete listing of all BLS-owned property for which it is responsible.  BLS</w:t>
      </w:r>
      <w:r>
        <w:rPr>
          <w:snapToGrid w:val="0"/>
          <w:sz w:val="16"/>
          <w:szCs w:val="20"/>
        </w:rPr>
        <w:noBreakHyphen/>
        <w:t>owned property is distinct from property purchased with CA funds; an inventory of property purchased with CA funds is not required.</w:t>
      </w:r>
    </w:p>
    <w:p w:rsidR="00A30870" w:rsidP="00A30870" w:rsidRDefault="00A30870" w14:paraId="2F8C8E34" w14:textId="77777777">
      <w:pPr>
        <w:spacing w:after="120"/>
        <w:rPr>
          <w:snapToGrid w:val="0"/>
          <w:sz w:val="16"/>
          <w:szCs w:val="20"/>
        </w:rPr>
      </w:pPr>
      <w:r>
        <w:rPr>
          <w:snapToGrid w:val="0"/>
          <w:sz w:val="16"/>
          <w:szCs w:val="20"/>
        </w:rPr>
        <w:t>The Property Listing need not be submitted for a partial closeout.</w:t>
      </w:r>
    </w:p>
    <w:p w:rsidR="00A30870" w:rsidP="00A30870" w:rsidRDefault="00A30870" w14:paraId="3E3829B9" w14:textId="77777777">
      <w:pPr>
        <w:spacing w:after="120"/>
        <w:rPr>
          <w:snapToGrid w:val="0"/>
          <w:sz w:val="16"/>
          <w:szCs w:val="20"/>
        </w:rPr>
      </w:pPr>
      <w:r>
        <w:rPr>
          <w:snapToGrid w:val="0"/>
          <w:sz w:val="16"/>
          <w:szCs w:val="20"/>
        </w:rPr>
        <w:t>Please read the instructions below before completing the form.</w:t>
      </w:r>
    </w:p>
    <w:p w:rsidR="00A30870" w:rsidP="00A30870" w:rsidRDefault="00A30870" w14:paraId="0BA566F7" w14:textId="77777777">
      <w:pPr>
        <w:tabs>
          <w:tab w:val="left" w:pos="360"/>
          <w:tab w:val="left" w:pos="1080"/>
        </w:tabs>
        <w:spacing w:after="120"/>
        <w:rPr>
          <w:snapToGrid w:val="0"/>
          <w:sz w:val="16"/>
          <w:szCs w:val="20"/>
        </w:rPr>
      </w:pPr>
      <w:r>
        <w:rPr>
          <w:snapToGrid w:val="0"/>
          <w:sz w:val="16"/>
          <w:szCs w:val="20"/>
        </w:rPr>
        <w:t>1.</w:t>
      </w:r>
      <w:r>
        <w:rPr>
          <w:snapToGrid w:val="0"/>
          <w:sz w:val="16"/>
          <w:szCs w:val="20"/>
        </w:rPr>
        <w:tab/>
        <w:t>Enter the complete SWA name, CA number, and date in the spaces provided at the top of the form.</w:t>
      </w:r>
    </w:p>
    <w:p w:rsidR="00A30870" w:rsidP="00A30870" w:rsidRDefault="00A30870" w14:paraId="636BD384" w14:textId="77777777">
      <w:pPr>
        <w:tabs>
          <w:tab w:val="left" w:pos="360"/>
          <w:tab w:val="left" w:pos="1080"/>
        </w:tabs>
        <w:spacing w:after="120"/>
        <w:rPr>
          <w:snapToGrid w:val="0"/>
          <w:sz w:val="16"/>
          <w:szCs w:val="20"/>
        </w:rPr>
      </w:pPr>
      <w:r>
        <w:rPr>
          <w:snapToGrid w:val="0"/>
          <w:sz w:val="16"/>
          <w:szCs w:val="20"/>
        </w:rPr>
        <w:t>2.</w:t>
      </w:r>
      <w:r>
        <w:rPr>
          <w:snapToGrid w:val="0"/>
          <w:sz w:val="16"/>
          <w:szCs w:val="20"/>
        </w:rPr>
        <w:tab/>
        <w:t>For each item of property, enter the following information in the appropriate column.</w:t>
      </w:r>
    </w:p>
    <w:p w:rsidR="00A30870" w:rsidP="009F380C" w:rsidRDefault="009F380C" w14:paraId="3A9E5B3A" w14:textId="77777777">
      <w:pPr>
        <w:tabs>
          <w:tab w:val="left" w:pos="360"/>
          <w:tab w:val="left" w:pos="720"/>
        </w:tabs>
        <w:spacing w:after="120"/>
        <w:ind w:left="900" w:hanging="90"/>
        <w:rPr>
          <w:snapToGrid w:val="0"/>
          <w:sz w:val="16"/>
          <w:szCs w:val="20"/>
        </w:rPr>
      </w:pPr>
      <w:r>
        <w:rPr>
          <w:snapToGrid w:val="0"/>
          <w:sz w:val="16"/>
          <w:szCs w:val="20"/>
        </w:rPr>
        <w:tab/>
      </w:r>
      <w:r>
        <w:rPr>
          <w:snapToGrid w:val="0"/>
          <w:sz w:val="16"/>
          <w:szCs w:val="20"/>
        </w:rPr>
        <w:tab/>
        <w:t>a.</w:t>
      </w:r>
      <w:r>
        <w:rPr>
          <w:snapToGrid w:val="0"/>
          <w:sz w:val="16"/>
          <w:szCs w:val="20"/>
        </w:rPr>
        <w:tab/>
      </w:r>
      <w:r w:rsidR="00A30870">
        <w:rPr>
          <w:snapToGrid w:val="0"/>
          <w:sz w:val="16"/>
          <w:szCs w:val="20"/>
        </w:rPr>
        <w:t>Item #:  Enter property items in numerical sequence, i.e., 1, 2, 3, etc.</w:t>
      </w:r>
    </w:p>
    <w:p w:rsidR="00A30870" w:rsidP="00A30870" w:rsidRDefault="009F380C" w14:paraId="681E859A" w14:textId="77777777">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b.</w:t>
      </w:r>
      <w:r w:rsidR="00A30870">
        <w:rPr>
          <w:snapToGrid w:val="0"/>
          <w:sz w:val="16"/>
          <w:szCs w:val="20"/>
        </w:rPr>
        <w:tab/>
        <w:t>Identification #:  Enter an identification number such as the Federal stock number, manufacturer's serial number, or other identifying number.</w:t>
      </w:r>
    </w:p>
    <w:p w:rsidR="00A30870" w:rsidP="00A30870" w:rsidRDefault="009F380C" w14:paraId="75F8545C" w14:textId="77777777">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c.</w:t>
      </w:r>
      <w:r w:rsidR="00A30870">
        <w:rPr>
          <w:snapToGrid w:val="0"/>
          <w:sz w:val="16"/>
          <w:szCs w:val="20"/>
        </w:rPr>
        <w:tab/>
        <w:t>Description:  Describe the property, e.g., IBM PC-XT.</w:t>
      </w:r>
    </w:p>
    <w:p w:rsidR="00A30870" w:rsidP="00A30870" w:rsidRDefault="009F380C" w14:paraId="52C95172" w14:textId="77777777">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d.</w:t>
      </w:r>
      <w:r w:rsidR="00A30870">
        <w:rPr>
          <w:snapToGrid w:val="0"/>
          <w:sz w:val="16"/>
          <w:szCs w:val="20"/>
        </w:rPr>
        <w:tab/>
        <w:t>Location:  If different from the SWA address, enter the location of the property.</w:t>
      </w:r>
    </w:p>
    <w:p w:rsidR="00A30870" w:rsidP="00A30870" w:rsidRDefault="009F380C" w14:paraId="10465E5B" w14:textId="77777777">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e.</w:t>
      </w:r>
      <w:r w:rsidR="00A30870">
        <w:rPr>
          <w:snapToGrid w:val="0"/>
          <w:sz w:val="16"/>
          <w:szCs w:val="20"/>
        </w:rPr>
        <w:tab/>
        <w:t>Date of Acquisition:  Date on which the SWA assumed responsibility for the property.</w:t>
      </w:r>
    </w:p>
    <w:p w:rsidR="00A30870" w:rsidP="009F380C" w:rsidRDefault="009F380C" w14:paraId="769E77A9" w14:textId="77777777">
      <w:pPr>
        <w:tabs>
          <w:tab w:val="left" w:pos="360"/>
          <w:tab w:val="left" w:pos="720"/>
          <w:tab w:val="left" w:pos="1440"/>
        </w:tabs>
        <w:spacing w:after="120"/>
        <w:ind w:left="2160" w:hanging="1800"/>
        <w:rPr>
          <w:snapToGrid w:val="0"/>
          <w:sz w:val="16"/>
          <w:szCs w:val="20"/>
        </w:rPr>
      </w:pPr>
      <w:r>
        <w:rPr>
          <w:snapToGrid w:val="0"/>
          <w:sz w:val="16"/>
          <w:szCs w:val="20"/>
        </w:rPr>
        <w:tab/>
      </w:r>
      <w:r>
        <w:rPr>
          <w:snapToGrid w:val="0"/>
          <w:sz w:val="16"/>
          <w:szCs w:val="20"/>
        </w:rPr>
        <w:tab/>
      </w:r>
      <w:r w:rsidR="00A30870">
        <w:rPr>
          <w:snapToGrid w:val="0"/>
          <w:sz w:val="16"/>
          <w:szCs w:val="20"/>
        </w:rPr>
        <w:t>f.</w:t>
      </w:r>
      <w:r w:rsidR="00A30870">
        <w:rPr>
          <w:snapToGrid w:val="0"/>
          <w:sz w:val="16"/>
          <w:szCs w:val="20"/>
        </w:rPr>
        <w:tab/>
        <w:t>Condition Code:  Enter the condition code corresponding to the condition descriptions provided in the attached list; e.g., property that can be described as "Used-Good" receives a condition code of "4".</w:t>
      </w:r>
    </w:p>
    <w:p w:rsidR="00A30870" w:rsidP="00A30870" w:rsidRDefault="009F380C" w14:paraId="38618DD9" w14:textId="77777777">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g.</w:t>
      </w:r>
      <w:r w:rsidR="00A30870">
        <w:rPr>
          <w:snapToGrid w:val="0"/>
          <w:sz w:val="16"/>
          <w:szCs w:val="20"/>
        </w:rPr>
        <w:tab/>
        <w:t>Unit:  Enter the unit, e.g., "</w:t>
      </w:r>
      <w:proofErr w:type="spellStart"/>
      <w:r w:rsidR="00A30870">
        <w:rPr>
          <w:snapToGrid w:val="0"/>
          <w:sz w:val="16"/>
          <w:szCs w:val="20"/>
        </w:rPr>
        <w:t>ea</w:t>
      </w:r>
      <w:proofErr w:type="spellEnd"/>
      <w:r w:rsidR="00A30870">
        <w:rPr>
          <w:snapToGrid w:val="0"/>
          <w:sz w:val="16"/>
          <w:szCs w:val="20"/>
        </w:rPr>
        <w:t>" for each, "</w:t>
      </w:r>
      <w:proofErr w:type="spellStart"/>
      <w:r w:rsidR="00A30870">
        <w:rPr>
          <w:snapToGrid w:val="0"/>
          <w:sz w:val="16"/>
          <w:szCs w:val="20"/>
        </w:rPr>
        <w:t>dz</w:t>
      </w:r>
      <w:proofErr w:type="spellEnd"/>
      <w:r w:rsidR="00A30870">
        <w:rPr>
          <w:snapToGrid w:val="0"/>
          <w:sz w:val="16"/>
          <w:szCs w:val="20"/>
        </w:rPr>
        <w:t>" for dozen, "</w:t>
      </w:r>
      <w:proofErr w:type="spellStart"/>
      <w:r w:rsidR="00A30870">
        <w:rPr>
          <w:snapToGrid w:val="0"/>
          <w:sz w:val="16"/>
          <w:szCs w:val="20"/>
        </w:rPr>
        <w:t>st</w:t>
      </w:r>
      <w:proofErr w:type="spellEnd"/>
      <w:r w:rsidR="00A30870">
        <w:rPr>
          <w:snapToGrid w:val="0"/>
          <w:sz w:val="16"/>
          <w:szCs w:val="20"/>
        </w:rPr>
        <w:t>" for set, etc.</w:t>
      </w:r>
    </w:p>
    <w:p w:rsidR="00A30870" w:rsidP="00A30870" w:rsidRDefault="009F380C" w14:paraId="118B96A0" w14:textId="77777777">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h.</w:t>
      </w:r>
      <w:r w:rsidR="00A30870">
        <w:rPr>
          <w:snapToGrid w:val="0"/>
          <w:sz w:val="16"/>
          <w:szCs w:val="20"/>
        </w:rPr>
        <w:tab/>
        <w:t>Quantity:  Enter the number of units.</w:t>
      </w:r>
    </w:p>
    <w:p w:rsidRPr="009F380C" w:rsidR="00A30870" w:rsidP="00AE52F4" w:rsidRDefault="00A30870" w14:paraId="331E34F8" w14:textId="77777777">
      <w:pPr>
        <w:numPr>
          <w:ilvl w:val="0"/>
          <w:numId w:val="111"/>
        </w:numPr>
        <w:tabs>
          <w:tab w:val="clear" w:pos="1440"/>
          <w:tab w:val="left" w:pos="360"/>
        </w:tabs>
        <w:spacing w:after="120"/>
        <w:ind w:left="2160"/>
        <w:rPr>
          <w:snapToGrid w:val="0"/>
          <w:sz w:val="16"/>
          <w:szCs w:val="20"/>
        </w:rPr>
      </w:pPr>
      <w:r>
        <w:rPr>
          <w:snapToGrid w:val="0"/>
          <w:sz w:val="16"/>
          <w:szCs w:val="20"/>
        </w:rPr>
        <w:t>Unit Acquisition Cost, Total Cost:  Leave blank; these columns will be completed by BLS.</w:t>
      </w:r>
    </w:p>
    <w:p w:rsidR="00A30870" w:rsidP="009F380C" w:rsidRDefault="00A30870" w14:paraId="28E2D474" w14:textId="77777777">
      <w:pPr>
        <w:tabs>
          <w:tab w:val="left" w:pos="720"/>
        </w:tabs>
        <w:ind w:left="0"/>
        <w:rPr>
          <w:snapToGrid w:val="0"/>
          <w:sz w:val="16"/>
          <w:szCs w:val="20"/>
        </w:rPr>
      </w:pPr>
    </w:p>
    <w:p w:rsidRPr="002A59E2" w:rsidR="00A30870" w:rsidP="002A59E2" w:rsidRDefault="00A30870" w14:paraId="20FD2F1F" w14:textId="77777777">
      <w:pPr>
        <w:jc w:val="center"/>
        <w:rPr>
          <w:b/>
          <w:snapToGrid w:val="0"/>
        </w:rPr>
      </w:pPr>
      <w:r w:rsidRPr="002A59E2">
        <w:rPr>
          <w:b/>
        </w:rPr>
        <w:t>Condition</w:t>
      </w:r>
      <w:r w:rsidRPr="002A59E2">
        <w:rPr>
          <w:b/>
          <w:snapToGrid w:val="0"/>
        </w:rPr>
        <w:t xml:space="preserve"> Codes</w:t>
      </w:r>
    </w:p>
    <w:p w:rsidR="00A30870" w:rsidP="00A30870" w:rsidRDefault="00A30870" w14:paraId="2C058EF5" w14:textId="77777777">
      <w:pPr>
        <w:tabs>
          <w:tab w:val="left" w:pos="360"/>
          <w:tab w:val="left" w:pos="900"/>
          <w:tab w:val="left" w:pos="2880"/>
        </w:tabs>
        <w:spacing w:after="120"/>
        <w:ind w:left="2880" w:hanging="2880"/>
        <w:rPr>
          <w:snapToGrid w:val="0"/>
          <w:sz w:val="16"/>
          <w:szCs w:val="20"/>
        </w:rPr>
      </w:pPr>
      <w:r>
        <w:rPr>
          <w:snapToGrid w:val="0"/>
          <w:sz w:val="16"/>
          <w:szCs w:val="20"/>
        </w:rPr>
        <w:tab/>
        <w:t>1</w:t>
      </w:r>
      <w:r>
        <w:rPr>
          <w:snapToGrid w:val="0"/>
          <w:sz w:val="16"/>
          <w:szCs w:val="20"/>
        </w:rPr>
        <w:tab/>
        <w:t>Unused-Good</w:t>
      </w:r>
      <w:r>
        <w:rPr>
          <w:snapToGrid w:val="0"/>
          <w:sz w:val="16"/>
          <w:szCs w:val="20"/>
        </w:rPr>
        <w:tab/>
        <w:t>Unused property that is usable without repairs and identical or interchangeable with new items from normal supply sources.</w:t>
      </w:r>
    </w:p>
    <w:p w:rsidR="00A30870" w:rsidP="00A30870" w:rsidRDefault="00A30870" w14:paraId="6C4A068C" w14:textId="77777777">
      <w:pPr>
        <w:tabs>
          <w:tab w:val="left" w:pos="360"/>
          <w:tab w:val="left" w:pos="900"/>
          <w:tab w:val="left" w:pos="2880"/>
        </w:tabs>
        <w:spacing w:after="120"/>
        <w:ind w:left="2880" w:hanging="2880"/>
        <w:rPr>
          <w:snapToGrid w:val="0"/>
          <w:sz w:val="16"/>
          <w:szCs w:val="20"/>
        </w:rPr>
      </w:pPr>
      <w:r>
        <w:rPr>
          <w:snapToGrid w:val="0"/>
          <w:sz w:val="16"/>
          <w:szCs w:val="20"/>
        </w:rPr>
        <w:tab/>
        <w:t>2</w:t>
      </w:r>
      <w:r>
        <w:rPr>
          <w:snapToGrid w:val="0"/>
          <w:sz w:val="16"/>
          <w:szCs w:val="20"/>
        </w:rPr>
        <w:tab/>
        <w:t>Unused-Fair</w:t>
      </w:r>
      <w:r>
        <w:rPr>
          <w:snapToGrid w:val="0"/>
          <w:sz w:val="16"/>
          <w:szCs w:val="20"/>
        </w:rPr>
        <w:tab/>
        <w:t>Unused property that is usable without repairs, but is deteriorated or damaged to the extent that utility is somewhat impaired.</w:t>
      </w:r>
    </w:p>
    <w:p w:rsidR="00A30870" w:rsidP="00A30870" w:rsidRDefault="00A30870" w14:paraId="6EEA15E1" w14:textId="77777777">
      <w:pPr>
        <w:tabs>
          <w:tab w:val="left" w:pos="360"/>
          <w:tab w:val="left" w:pos="900"/>
          <w:tab w:val="left" w:pos="2880"/>
        </w:tabs>
        <w:spacing w:after="120"/>
        <w:ind w:left="2880" w:hanging="2880"/>
        <w:rPr>
          <w:snapToGrid w:val="0"/>
          <w:sz w:val="16"/>
          <w:szCs w:val="20"/>
        </w:rPr>
      </w:pPr>
      <w:r>
        <w:rPr>
          <w:snapToGrid w:val="0"/>
          <w:sz w:val="16"/>
          <w:szCs w:val="20"/>
        </w:rPr>
        <w:tab/>
        <w:t>3</w:t>
      </w:r>
      <w:r>
        <w:rPr>
          <w:snapToGrid w:val="0"/>
          <w:sz w:val="16"/>
          <w:szCs w:val="20"/>
        </w:rPr>
        <w:tab/>
        <w:t>Unused-Poor</w:t>
      </w:r>
      <w:r>
        <w:rPr>
          <w:snapToGrid w:val="0"/>
          <w:sz w:val="16"/>
          <w:szCs w:val="20"/>
        </w:rPr>
        <w:tab/>
        <w:t>Unused property that is usable without repairs, but is considerably deteriorated or damaged. Enough utility remains to classify the property better than salvage.</w:t>
      </w:r>
    </w:p>
    <w:p w:rsidR="00A30870" w:rsidP="00A30870" w:rsidRDefault="00A30870" w14:paraId="25563DAB" w14:textId="77777777">
      <w:pPr>
        <w:tabs>
          <w:tab w:val="left" w:pos="360"/>
          <w:tab w:val="left" w:pos="900"/>
          <w:tab w:val="left" w:pos="2880"/>
        </w:tabs>
        <w:spacing w:after="120"/>
        <w:ind w:left="2880" w:hanging="2880"/>
        <w:rPr>
          <w:snapToGrid w:val="0"/>
          <w:sz w:val="16"/>
          <w:szCs w:val="20"/>
        </w:rPr>
      </w:pPr>
      <w:r>
        <w:rPr>
          <w:snapToGrid w:val="0"/>
          <w:sz w:val="16"/>
          <w:szCs w:val="20"/>
        </w:rPr>
        <w:tab/>
        <w:t>4</w:t>
      </w:r>
      <w:r>
        <w:rPr>
          <w:snapToGrid w:val="0"/>
          <w:sz w:val="16"/>
          <w:szCs w:val="20"/>
        </w:rPr>
        <w:tab/>
        <w:t>Used-Good</w:t>
      </w:r>
      <w:r>
        <w:rPr>
          <w:snapToGrid w:val="0"/>
          <w:sz w:val="16"/>
          <w:szCs w:val="20"/>
        </w:rPr>
        <w:tab/>
        <w:t>Used property that is usable without repairs, and most of its useful life remains.</w:t>
      </w:r>
    </w:p>
    <w:p w:rsidR="00A30870" w:rsidP="00A30870" w:rsidRDefault="00A30870" w14:paraId="7888965E" w14:textId="77777777">
      <w:pPr>
        <w:tabs>
          <w:tab w:val="left" w:pos="360"/>
          <w:tab w:val="left" w:pos="900"/>
          <w:tab w:val="left" w:pos="2880"/>
        </w:tabs>
        <w:spacing w:after="120"/>
        <w:ind w:left="2880" w:hanging="2880"/>
        <w:rPr>
          <w:snapToGrid w:val="0"/>
          <w:sz w:val="16"/>
          <w:szCs w:val="20"/>
        </w:rPr>
      </w:pPr>
      <w:r>
        <w:rPr>
          <w:snapToGrid w:val="0"/>
          <w:sz w:val="16"/>
          <w:szCs w:val="20"/>
        </w:rPr>
        <w:tab/>
        <w:t>5</w:t>
      </w:r>
      <w:r>
        <w:rPr>
          <w:snapToGrid w:val="0"/>
          <w:sz w:val="16"/>
          <w:szCs w:val="20"/>
        </w:rPr>
        <w:tab/>
        <w:t>Used-Fair</w:t>
      </w:r>
      <w:r>
        <w:rPr>
          <w:snapToGrid w:val="0"/>
          <w:sz w:val="16"/>
          <w:szCs w:val="20"/>
        </w:rPr>
        <w:tab/>
        <w:t>Used property that is usable without repairs, but somewhat worn or deteriorated and may soon require repairs.</w:t>
      </w:r>
    </w:p>
    <w:p w:rsidR="00A30870" w:rsidP="00A30870" w:rsidRDefault="00A30870" w14:paraId="2AFD9EC4" w14:textId="77777777">
      <w:pPr>
        <w:tabs>
          <w:tab w:val="left" w:pos="360"/>
          <w:tab w:val="left" w:pos="900"/>
          <w:tab w:val="left" w:pos="2880"/>
        </w:tabs>
        <w:spacing w:after="120"/>
        <w:ind w:left="2880" w:hanging="2880"/>
        <w:rPr>
          <w:snapToGrid w:val="0"/>
          <w:sz w:val="16"/>
          <w:szCs w:val="20"/>
        </w:rPr>
      </w:pPr>
      <w:r>
        <w:rPr>
          <w:snapToGrid w:val="0"/>
          <w:sz w:val="16"/>
          <w:szCs w:val="20"/>
        </w:rPr>
        <w:tab/>
        <w:t>6</w:t>
      </w:r>
      <w:r>
        <w:rPr>
          <w:snapToGrid w:val="0"/>
          <w:sz w:val="16"/>
          <w:szCs w:val="20"/>
        </w:rPr>
        <w:tab/>
        <w:t>Used-Poor</w:t>
      </w:r>
      <w:r>
        <w:rPr>
          <w:snapToGrid w:val="0"/>
          <w:sz w:val="16"/>
          <w:szCs w:val="20"/>
        </w:rPr>
        <w:tab/>
        <w:t>Used property that may be used without repairs, but is considerably worn or deteriorated to the degree that remaining utility is limited or major repairs will soon be required.</w:t>
      </w:r>
    </w:p>
    <w:p w:rsidR="00A30870" w:rsidP="00A30870" w:rsidRDefault="00A30870" w14:paraId="5EC0A08A" w14:textId="77777777">
      <w:pPr>
        <w:tabs>
          <w:tab w:val="left" w:pos="360"/>
          <w:tab w:val="left" w:pos="900"/>
          <w:tab w:val="left" w:pos="2880"/>
        </w:tabs>
        <w:spacing w:after="120"/>
        <w:ind w:left="2880" w:hanging="2880"/>
        <w:rPr>
          <w:snapToGrid w:val="0"/>
          <w:sz w:val="16"/>
          <w:szCs w:val="20"/>
        </w:rPr>
      </w:pPr>
      <w:r>
        <w:rPr>
          <w:snapToGrid w:val="0"/>
          <w:sz w:val="16"/>
          <w:szCs w:val="20"/>
        </w:rPr>
        <w:tab/>
        <w:t>7</w:t>
      </w:r>
      <w:r>
        <w:rPr>
          <w:snapToGrid w:val="0"/>
          <w:sz w:val="16"/>
          <w:szCs w:val="20"/>
        </w:rPr>
        <w:tab/>
        <w:t>Repairs required-Good</w:t>
      </w:r>
      <w:r>
        <w:rPr>
          <w:snapToGrid w:val="0"/>
          <w:sz w:val="16"/>
          <w:szCs w:val="20"/>
        </w:rPr>
        <w:tab/>
        <w:t>Required repairs are minor and should not exceed 15 percent of original acquisition cost.</w:t>
      </w:r>
    </w:p>
    <w:p w:rsidR="00A30870" w:rsidP="00A30870" w:rsidRDefault="00A30870" w14:paraId="1EDBB815" w14:textId="77777777">
      <w:pPr>
        <w:tabs>
          <w:tab w:val="left" w:pos="360"/>
          <w:tab w:val="left" w:pos="900"/>
          <w:tab w:val="left" w:pos="2880"/>
        </w:tabs>
        <w:spacing w:after="120"/>
        <w:ind w:left="2880" w:hanging="2880"/>
        <w:rPr>
          <w:snapToGrid w:val="0"/>
          <w:sz w:val="16"/>
          <w:szCs w:val="20"/>
        </w:rPr>
      </w:pPr>
      <w:r>
        <w:rPr>
          <w:snapToGrid w:val="0"/>
          <w:sz w:val="16"/>
          <w:szCs w:val="20"/>
        </w:rPr>
        <w:tab/>
        <w:t>8</w:t>
      </w:r>
      <w:r>
        <w:rPr>
          <w:snapToGrid w:val="0"/>
          <w:sz w:val="16"/>
          <w:szCs w:val="20"/>
        </w:rPr>
        <w:tab/>
        <w:t>Repairs required-Fair</w:t>
      </w:r>
      <w:r>
        <w:rPr>
          <w:snapToGrid w:val="0"/>
          <w:sz w:val="16"/>
          <w:szCs w:val="20"/>
        </w:rPr>
        <w:tab/>
        <w:t>Required repairs are considerable and are estimated to range from 16 to 40 percent of original acquisition cost.</w:t>
      </w:r>
    </w:p>
    <w:p w:rsidR="00A30870" w:rsidP="00A30870" w:rsidRDefault="00A30870" w14:paraId="6E31D152" w14:textId="77777777">
      <w:pPr>
        <w:tabs>
          <w:tab w:val="left" w:pos="360"/>
          <w:tab w:val="left" w:pos="900"/>
          <w:tab w:val="left" w:pos="2880"/>
        </w:tabs>
        <w:spacing w:after="120"/>
        <w:ind w:left="2880" w:hanging="2880"/>
        <w:rPr>
          <w:snapToGrid w:val="0"/>
          <w:sz w:val="16"/>
          <w:szCs w:val="20"/>
        </w:rPr>
      </w:pPr>
      <w:r>
        <w:rPr>
          <w:snapToGrid w:val="0"/>
          <w:sz w:val="16"/>
          <w:szCs w:val="20"/>
        </w:rPr>
        <w:tab/>
        <w:t>9</w:t>
      </w:r>
      <w:r>
        <w:rPr>
          <w:snapToGrid w:val="0"/>
          <w:sz w:val="16"/>
          <w:szCs w:val="20"/>
        </w:rPr>
        <w:tab/>
        <w:t>Repairs required-Poor</w:t>
      </w:r>
      <w:r>
        <w:rPr>
          <w:snapToGrid w:val="0"/>
          <w:sz w:val="16"/>
          <w:szCs w:val="20"/>
        </w:rPr>
        <w:tab/>
        <w:t>Required repairs are major because property is badly damaged, worn, or deteriorated, and are estimated to range from 41 to 65 percent of original acquisition cost.</w:t>
      </w:r>
    </w:p>
    <w:p w:rsidR="00A30870" w:rsidP="00A30870" w:rsidRDefault="00A30870" w14:paraId="083832E0" w14:textId="77777777">
      <w:pPr>
        <w:tabs>
          <w:tab w:val="left" w:pos="360"/>
          <w:tab w:val="left" w:pos="900"/>
          <w:tab w:val="left" w:pos="2880"/>
        </w:tabs>
        <w:spacing w:after="120"/>
        <w:ind w:left="2880" w:hanging="2880"/>
        <w:rPr>
          <w:snapToGrid w:val="0"/>
          <w:sz w:val="16"/>
          <w:szCs w:val="20"/>
        </w:rPr>
      </w:pPr>
      <w:r>
        <w:rPr>
          <w:snapToGrid w:val="0"/>
          <w:sz w:val="16"/>
          <w:szCs w:val="20"/>
        </w:rPr>
        <w:tab/>
        <w:t>X</w:t>
      </w:r>
      <w:r>
        <w:rPr>
          <w:snapToGrid w:val="0"/>
          <w:sz w:val="16"/>
          <w:szCs w:val="20"/>
        </w:rPr>
        <w:tab/>
        <w:t>Salvage</w:t>
      </w:r>
      <w:r>
        <w:rPr>
          <w:snapToGrid w:val="0"/>
          <w:sz w:val="16"/>
          <w:szCs w:val="20"/>
        </w:rPr>
        <w:tab/>
        <w:t>Property has some value in excess of its basic material content, but repair or rehabilitation to use for the originally intended purpose is clearly impractical.  Repair for any use would exceed 65 percent of the original acquisition cost.</w:t>
      </w:r>
    </w:p>
    <w:p w:rsidR="00A30870" w:rsidP="00A30870" w:rsidRDefault="00A30870" w14:paraId="6F04670E" w14:textId="77777777">
      <w:pPr>
        <w:tabs>
          <w:tab w:val="left" w:pos="360"/>
          <w:tab w:val="left" w:pos="900"/>
          <w:tab w:val="left" w:pos="2880"/>
        </w:tabs>
        <w:spacing w:after="120"/>
        <w:ind w:left="2880" w:hanging="2880"/>
      </w:pPr>
      <w:r>
        <w:rPr>
          <w:snapToGrid w:val="0"/>
          <w:sz w:val="16"/>
          <w:szCs w:val="20"/>
        </w:rPr>
        <w:tab/>
      </w:r>
      <w:r>
        <w:rPr>
          <w:snapToGrid w:val="0"/>
          <w:sz w:val="16"/>
          <w:szCs w:val="16"/>
        </w:rPr>
        <w:t>S</w:t>
      </w:r>
      <w:r>
        <w:rPr>
          <w:snapToGrid w:val="0"/>
          <w:sz w:val="16"/>
          <w:szCs w:val="16"/>
        </w:rPr>
        <w:tab/>
        <w:t>Scrap</w:t>
      </w:r>
      <w:r>
        <w:rPr>
          <w:snapToGrid w:val="0"/>
          <w:sz w:val="16"/>
          <w:szCs w:val="16"/>
        </w:rPr>
        <w:tab/>
        <w:t>Material that has no value except for its basic material content.</w:t>
      </w:r>
    </w:p>
    <w:p w:rsidR="00A30870" w:rsidP="00A30870" w:rsidRDefault="00A30870" w14:paraId="16F28052" w14:textId="77777777">
      <w:pPr>
        <w:rPr>
          <w:sz w:val="16"/>
          <w:szCs w:val="16"/>
        </w:rPr>
        <w:sectPr w:rsidR="00A30870" w:rsidSect="00A916EE">
          <w:headerReference w:type="even" r:id="rId61"/>
          <w:headerReference w:type="default" r:id="rId62"/>
          <w:footerReference w:type="default" r:id="rId63"/>
          <w:headerReference w:type="first" r:id="rId64"/>
          <w:pgSz w:w="15840" w:h="12240" w:orient="landscape" w:code="1"/>
          <w:pgMar w:top="720" w:right="1440" w:bottom="720" w:left="720" w:header="432" w:footer="432" w:gutter="0"/>
          <w:cols w:space="720"/>
          <w:docGrid w:linePitch="360"/>
        </w:sectPr>
      </w:pPr>
    </w:p>
    <w:p w:rsidRPr="00B06ADA" w:rsidR="00CE2DFD" w:rsidP="00143337" w:rsidRDefault="00CE2DFD" w14:paraId="7031838E" w14:textId="0187BDB1">
      <w:pPr>
        <w:pStyle w:val="Heading1"/>
      </w:pPr>
      <w:bookmarkStart w:name="_Toc318387970" w:id="530"/>
      <w:bookmarkStart w:name="_Toc318388389" w:id="531"/>
      <w:bookmarkStart w:name="_Toc318387971" w:id="532"/>
      <w:bookmarkStart w:name="_Toc318388390" w:id="533"/>
      <w:bookmarkStart w:name="_Toc318387972" w:id="534"/>
      <w:bookmarkStart w:name="_Toc318388391" w:id="535"/>
      <w:bookmarkStart w:name="_Toc318387973" w:id="536"/>
      <w:bookmarkStart w:name="_Toc318388392" w:id="537"/>
      <w:bookmarkStart w:name="_Toc318387974" w:id="538"/>
      <w:bookmarkStart w:name="_Toc318388393" w:id="539"/>
      <w:bookmarkStart w:name="_Toc318387975" w:id="540"/>
      <w:bookmarkStart w:name="_Toc318388394" w:id="541"/>
      <w:bookmarkStart w:name="_Toc318387976" w:id="542"/>
      <w:bookmarkStart w:name="_Toc318388395" w:id="543"/>
      <w:bookmarkStart w:name="_Toc318387977" w:id="544"/>
      <w:bookmarkStart w:name="_Toc318388396" w:id="545"/>
      <w:bookmarkStart w:name="_Toc318387978" w:id="546"/>
      <w:bookmarkStart w:name="_Toc318388397" w:id="547"/>
      <w:bookmarkStart w:name="_Toc318387979" w:id="548"/>
      <w:bookmarkStart w:name="_Toc318388398" w:id="549"/>
      <w:bookmarkStart w:name="_Toc318387980" w:id="550"/>
      <w:bookmarkStart w:name="_Toc318388399" w:id="551"/>
      <w:bookmarkStart w:name="_Toc318387981" w:id="552"/>
      <w:bookmarkStart w:name="_Toc318388400" w:id="553"/>
      <w:bookmarkStart w:name="_Toc318387982" w:id="554"/>
      <w:bookmarkStart w:name="_Toc318388401" w:id="555"/>
      <w:bookmarkStart w:name="_Toc318387983" w:id="556"/>
      <w:bookmarkStart w:name="_Toc318388402" w:id="557"/>
      <w:bookmarkStart w:name="_Toc318387984" w:id="558"/>
      <w:bookmarkStart w:name="_Toc318388403" w:id="559"/>
      <w:bookmarkStart w:name="_Toc318387985" w:id="560"/>
      <w:bookmarkStart w:name="_Toc318388404" w:id="561"/>
      <w:bookmarkStart w:name="_Toc318387986" w:id="562"/>
      <w:bookmarkStart w:name="_Toc318388405" w:id="563"/>
      <w:bookmarkStart w:name="_Toc318387987" w:id="564"/>
      <w:bookmarkStart w:name="_Toc318388406" w:id="565"/>
      <w:bookmarkStart w:name="_Toc318387988" w:id="566"/>
      <w:bookmarkStart w:name="_Toc318388407" w:id="567"/>
      <w:bookmarkStart w:name="_Toc318387989" w:id="568"/>
      <w:bookmarkStart w:name="_Toc318388408" w:id="569"/>
      <w:bookmarkStart w:name="_Toc318387990" w:id="570"/>
      <w:bookmarkStart w:name="_Toc318388409" w:id="571"/>
      <w:bookmarkStart w:name="_Toc318387991" w:id="572"/>
      <w:bookmarkStart w:name="_Toc318388410" w:id="573"/>
      <w:bookmarkStart w:name="_Toc318387992" w:id="574"/>
      <w:bookmarkStart w:name="_Toc318388411" w:id="575"/>
      <w:bookmarkStart w:name="_Toc318387993" w:id="576"/>
      <w:bookmarkStart w:name="_Toc318388412" w:id="577"/>
      <w:bookmarkStart w:name="_Toc318387994" w:id="578"/>
      <w:bookmarkStart w:name="_Toc318388413" w:id="579"/>
      <w:bookmarkStart w:name="_Toc318387995" w:id="580"/>
      <w:bookmarkStart w:name="_Toc318388414" w:id="581"/>
      <w:bookmarkStart w:name="_Toc318387996" w:id="582"/>
      <w:bookmarkStart w:name="_Toc318388415" w:id="583"/>
      <w:bookmarkStart w:name="_Toc318387997" w:id="584"/>
      <w:bookmarkStart w:name="_Toc318388416" w:id="585"/>
      <w:bookmarkStart w:name="_Toc318387998" w:id="586"/>
      <w:bookmarkStart w:name="_Toc318388417" w:id="587"/>
      <w:bookmarkStart w:name="_Toc360880559" w:id="588"/>
      <w:bookmarkStart w:name="_Toc360943483" w:id="589"/>
      <w:bookmarkStart w:name="_Toc360957534" w:id="590"/>
      <w:bookmarkStart w:name="_Toc388694003" w:id="591"/>
      <w:bookmarkStart w:name="_Toc388872707" w:id="592"/>
      <w:bookmarkStart w:name="_Toc452960252" w:id="593"/>
      <w:bookmarkStart w:name="_Toc164237381" w:id="594"/>
      <w:bookmarkStart w:name="_Toc190770150" w:id="595"/>
      <w:bookmarkStart w:name="_Toc192907993" w:id="596"/>
      <w:bookmarkStart w:name="_Toc197829264" w:id="597"/>
      <w:bookmarkStart w:name="_Toc220934188" w:id="598"/>
      <w:bookmarkStart w:name="_Toc318388418" w:id="599"/>
      <w:bookmarkStart w:name="_Toc355682067" w:id="600"/>
      <w:bookmarkStart w:name="_Toc5024437" w:id="601"/>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B06ADA">
        <w:lastRenderedPageBreak/>
        <w:t>APPLICATION INSTRUCTIONS</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rsidRPr="00B06ADA" w:rsidR="00CE2DFD" w:rsidP="00AE52F4" w:rsidRDefault="00CE2DFD" w14:paraId="3690E083" w14:textId="77777777">
      <w:pPr>
        <w:pStyle w:val="Heading2"/>
        <w:numPr>
          <w:ilvl w:val="0"/>
          <w:numId w:val="29"/>
        </w:numPr>
      </w:pPr>
      <w:bookmarkStart w:name="_Toc360880560" w:id="602"/>
      <w:bookmarkStart w:name="_Toc452960253" w:id="603"/>
      <w:bookmarkStart w:name="_Toc164237382" w:id="604"/>
      <w:bookmarkStart w:name="_Toc190770151" w:id="605"/>
      <w:bookmarkStart w:name="_Toc192907994" w:id="606"/>
      <w:bookmarkStart w:name="_Toc197829265" w:id="607"/>
      <w:bookmarkStart w:name="_Toc220934189" w:id="608"/>
      <w:bookmarkStart w:name="_Toc318388419" w:id="609"/>
      <w:bookmarkStart w:name="_Toc355682068" w:id="610"/>
      <w:bookmarkStart w:name="_Toc5024438" w:id="611"/>
      <w:r w:rsidRPr="00B06ADA">
        <w:t>ROLES</w:t>
      </w:r>
      <w:bookmarkEnd w:id="602"/>
      <w:bookmarkEnd w:id="603"/>
      <w:bookmarkEnd w:id="604"/>
      <w:bookmarkEnd w:id="605"/>
      <w:bookmarkEnd w:id="606"/>
      <w:bookmarkEnd w:id="607"/>
      <w:bookmarkEnd w:id="608"/>
      <w:bookmarkEnd w:id="609"/>
      <w:bookmarkEnd w:id="610"/>
      <w:bookmarkEnd w:id="611"/>
    </w:p>
    <w:p w:rsidRPr="00B06ADA" w:rsidR="00CE2DFD" w:rsidP="00143337" w:rsidRDefault="00CE2DFD" w14:paraId="6F01DA3A" w14:textId="77777777">
      <w:pPr>
        <w:ind w:left="720"/>
      </w:pPr>
      <w:r w:rsidRPr="00B06ADA">
        <w:t xml:space="preserve">The </w:t>
      </w:r>
      <w:r w:rsidR="00C02AE6">
        <w:t>s</w:t>
      </w:r>
      <w:r w:rsidRPr="00B06ADA" w:rsidR="00E4459D">
        <w:t>tate</w:t>
      </w:r>
      <w:r w:rsidRPr="00B06ADA">
        <w:t xml:space="preserve"> agency will complete application materials completely and correctly according to the instructions provided below and those that accompany the forms.  The </w:t>
      </w:r>
      <w:r w:rsidR="00C02AE6">
        <w:t>s</w:t>
      </w:r>
      <w:r w:rsidRPr="00B06ADA" w:rsidR="00E4459D">
        <w:t>tate</w:t>
      </w:r>
      <w:r w:rsidRPr="00B06ADA">
        <w:t xml:space="preserve"> agency will submit draft and final applications to the BLS Regional Commissioner, who is the Grant Officer for the cooperative agreement (CA), according to the schedule provided in the transmittal memorandum.</w:t>
      </w:r>
    </w:p>
    <w:p w:rsidRPr="00B06ADA" w:rsidR="00CE2DFD" w:rsidP="00143337" w:rsidRDefault="00CE2DFD" w14:paraId="351DDEB4" w14:textId="62D5C4C3">
      <w:pPr>
        <w:ind w:left="720"/>
      </w:pPr>
      <w:r w:rsidRPr="00B06ADA">
        <w:t xml:space="preserve">The BLS will work closely with the </w:t>
      </w:r>
      <w:r w:rsidR="00C02AE6">
        <w:t>s</w:t>
      </w:r>
      <w:r w:rsidRPr="00B06ADA" w:rsidR="00E4459D">
        <w:t>tate</w:t>
      </w:r>
      <w:r w:rsidRPr="00B06ADA">
        <w:t xml:space="preserve"> agency throughout the application process to discuss deliverables and funding levels.  The BLS will review applications for completeness, conformance with specified deliverables, and cost.  Once the final application, which reflects agreed-upon work </w:t>
      </w:r>
      <w:r w:rsidRPr="00B06ADA" w:rsidR="00456C97">
        <w:t>s</w:t>
      </w:r>
      <w:r w:rsidRPr="00B06ADA" w:rsidR="00E4459D">
        <w:t>tate</w:t>
      </w:r>
      <w:r w:rsidRPr="00B06ADA">
        <w:t>ments and costs, has been reviewed and approved, the BLS Regional Commissioner will execute the CA by signing and dating the face sheet (SF</w:t>
      </w:r>
      <w:r w:rsidRPr="00B06ADA">
        <w:noBreakHyphen/>
        <w:t>424), which has been modified by the BLS to provide space for this purpose.</w:t>
      </w:r>
      <w:r w:rsidR="00A0328A">
        <w:t xml:space="preserve">    </w:t>
      </w:r>
    </w:p>
    <w:p w:rsidRPr="00B06ADA" w:rsidR="00CE2DFD" w:rsidP="00143337" w:rsidRDefault="00CE2DFD" w14:paraId="55F56E24" w14:textId="77777777">
      <w:pPr>
        <w:pStyle w:val="Heading2"/>
      </w:pPr>
      <w:bookmarkStart w:name="_Toc360880561" w:id="612"/>
      <w:bookmarkStart w:name="_Toc452960254" w:id="613"/>
      <w:bookmarkStart w:name="_Toc164237383" w:id="614"/>
      <w:bookmarkStart w:name="_Toc190770152" w:id="615"/>
      <w:bookmarkStart w:name="_Toc192907995" w:id="616"/>
      <w:bookmarkStart w:name="_Toc197829266" w:id="617"/>
      <w:bookmarkStart w:name="_Toc220934190" w:id="618"/>
      <w:bookmarkStart w:name="_Toc318388420" w:id="619"/>
      <w:bookmarkStart w:name="_Toc355682069" w:id="620"/>
      <w:bookmarkStart w:name="_Toc5024439" w:id="621"/>
      <w:r w:rsidRPr="00B06ADA">
        <w:t>SUBMISSION AND REVIEW</w:t>
      </w:r>
      <w:bookmarkEnd w:id="612"/>
      <w:bookmarkEnd w:id="613"/>
      <w:bookmarkEnd w:id="614"/>
      <w:bookmarkEnd w:id="615"/>
      <w:bookmarkEnd w:id="616"/>
      <w:bookmarkEnd w:id="617"/>
      <w:bookmarkEnd w:id="618"/>
      <w:bookmarkEnd w:id="619"/>
      <w:bookmarkEnd w:id="620"/>
      <w:bookmarkEnd w:id="621"/>
    </w:p>
    <w:p w:rsidRPr="002A6B1C" w:rsidR="00E25DE7" w:rsidP="00E25DE7" w:rsidRDefault="00E25DE7" w14:paraId="27831999" w14:textId="3DEA4E19">
      <w:pPr>
        <w:ind w:left="720"/>
      </w:pPr>
      <w:r w:rsidRPr="00B06ADA">
        <w:t xml:space="preserve">A schedule of due dates for submission of draft and final cooperative agreement applications is provided in the LMI Administrative Memorandum transmitting the LMI CA to the State Workforce Agencies.  </w:t>
      </w:r>
      <w:r w:rsidRPr="002A6B1C">
        <w:t>Applicants are encouraged to submit draft and formal applications as early as possible to facilitate the review and approval process.</w:t>
      </w:r>
    </w:p>
    <w:p w:rsidRPr="00E25DE7" w:rsidR="00E25DE7" w:rsidP="00E25DE7" w:rsidRDefault="00E25DE7" w14:paraId="6B2FDFB1" w14:textId="76C318AB">
      <w:pPr>
        <w:pStyle w:val="ListParagraph"/>
        <w:numPr>
          <w:ilvl w:val="0"/>
          <w:numId w:val="145"/>
        </w:numPr>
        <w:rPr>
          <w:u w:val="single"/>
        </w:rPr>
      </w:pPr>
      <w:r w:rsidRPr="00E25DE7">
        <w:rPr>
          <w:u w:val="single"/>
        </w:rPr>
        <w:t>Draft Application</w:t>
      </w:r>
      <w:r>
        <w:rPr>
          <w:u w:val="single"/>
        </w:rPr>
        <w:t>s</w:t>
      </w:r>
    </w:p>
    <w:p w:rsidR="00E25DE7" w:rsidP="00E25DE7" w:rsidRDefault="00E25DE7" w14:paraId="340114FF" w14:textId="77777777">
      <w:pPr>
        <w:pStyle w:val="ListParagraph"/>
        <w:ind w:left="1080"/>
      </w:pPr>
    </w:p>
    <w:p w:rsidRPr="00B06ADA" w:rsidR="00CE2DFD" w:rsidP="00E25DE7" w:rsidRDefault="00E4459D" w14:paraId="123153BF" w14:textId="178EA43A">
      <w:pPr>
        <w:pStyle w:val="ListParagraph"/>
        <w:ind w:left="1080"/>
      </w:pPr>
      <w:r w:rsidRPr="00B06ADA">
        <w:t>State</w:t>
      </w:r>
      <w:r w:rsidRPr="00B06ADA" w:rsidR="00CE2DFD">
        <w:t xml:space="preserve"> Workforce Agencies must submit a draft application, which does not need the signature of the </w:t>
      </w:r>
      <w:r w:rsidR="00C02AE6">
        <w:t>s</w:t>
      </w:r>
      <w:r w:rsidRPr="00B06ADA">
        <w:t>tate</w:t>
      </w:r>
      <w:r w:rsidRPr="00B06ADA" w:rsidR="00CE2DFD">
        <w:t xml:space="preserve"> agency administrator, to the regional office for review prior to submission of the formal application.</w:t>
      </w:r>
      <w:r w:rsidR="00E25DE7">
        <w:t xml:space="preserve">  The draft</w:t>
      </w:r>
      <w:r w:rsidRPr="00B06ADA" w:rsidR="00CE2DFD">
        <w:t xml:space="preserve"> application must include the documents listed below.  </w:t>
      </w:r>
      <w:r w:rsidRPr="00B06ADA">
        <w:t>State</w:t>
      </w:r>
      <w:r w:rsidRPr="00B06ADA" w:rsidR="00CE2DFD">
        <w:t xml:space="preserve"> agencies are requested to submit them in the following order:</w:t>
      </w:r>
    </w:p>
    <w:p w:rsidRPr="00B06ADA" w:rsidR="001F6A85" w:rsidP="00AE52F4" w:rsidRDefault="00CE2DFD" w14:paraId="09668242" w14:textId="77777777">
      <w:pPr>
        <w:numPr>
          <w:ilvl w:val="0"/>
          <w:numId w:val="30"/>
        </w:numPr>
        <w:spacing w:after="120"/>
      </w:pPr>
      <w:r w:rsidRPr="00B06ADA">
        <w:t>Application for Federal Assistance, Standard Form 424 (SF</w:t>
      </w:r>
      <w:r w:rsidRPr="00B06ADA">
        <w:noBreakHyphen/>
        <w:t>424), as modified by the BLS</w:t>
      </w:r>
    </w:p>
    <w:p w:rsidRPr="00B06ADA" w:rsidR="00CE2DFD" w:rsidP="00AE52F4" w:rsidRDefault="00CE2DFD" w14:paraId="1EBD9021" w14:textId="77777777">
      <w:pPr>
        <w:numPr>
          <w:ilvl w:val="0"/>
          <w:numId w:val="30"/>
        </w:numPr>
        <w:spacing w:after="120"/>
      </w:pPr>
      <w:r w:rsidRPr="00B06ADA">
        <w:t xml:space="preserve">Work </w:t>
      </w:r>
      <w:r w:rsidRPr="00B06ADA" w:rsidR="00E4459D">
        <w:t>State</w:t>
      </w:r>
      <w:r w:rsidRPr="00B06ADA">
        <w:t>ments</w:t>
      </w:r>
    </w:p>
    <w:p w:rsidR="00CE2DFD" w:rsidP="00AE52F4" w:rsidRDefault="00CE2DFD" w14:paraId="694F06FF" w14:textId="77777777">
      <w:pPr>
        <w:numPr>
          <w:ilvl w:val="0"/>
          <w:numId w:val="30"/>
        </w:numPr>
      </w:pPr>
      <w:r w:rsidRPr="00B06ADA">
        <w:t>Budget Information Form(s) (BIFs)</w:t>
      </w:r>
    </w:p>
    <w:p w:rsidRPr="00B06ADA" w:rsidR="00E25DE7" w:rsidP="00E25DE7" w:rsidRDefault="00E25DE7" w14:paraId="51E1F236" w14:textId="3DFDCC84">
      <w:pPr>
        <w:ind w:left="1080"/>
      </w:pPr>
      <w:r w:rsidRPr="00FC48A7">
        <w:t xml:space="preserve">The BLS regional office staff will review the draft application and work with </w:t>
      </w:r>
      <w:r>
        <w:t>state agency</w:t>
      </w:r>
      <w:r w:rsidRPr="00FC48A7">
        <w:t xml:space="preserve"> staff by telephone, email</w:t>
      </w:r>
      <w:r>
        <w:t>,</w:t>
      </w:r>
      <w:r w:rsidRPr="00FC48A7">
        <w:t xml:space="preserve"> or on-site to resolve any problem areas that are identified.</w:t>
      </w:r>
    </w:p>
    <w:p w:rsidR="00E25DE7" w:rsidP="00E25DE7" w:rsidRDefault="00E25DE7" w14:paraId="563F01B0" w14:textId="50F58A2F">
      <w:pPr>
        <w:pStyle w:val="ListParagraph"/>
        <w:numPr>
          <w:ilvl w:val="0"/>
          <w:numId w:val="145"/>
        </w:numPr>
        <w:rPr>
          <w:u w:val="single"/>
        </w:rPr>
      </w:pPr>
      <w:r w:rsidRPr="00E25DE7">
        <w:rPr>
          <w:u w:val="single"/>
        </w:rPr>
        <w:t>Final Application</w:t>
      </w:r>
      <w:r>
        <w:rPr>
          <w:u w:val="single"/>
        </w:rPr>
        <w:t>s</w:t>
      </w:r>
    </w:p>
    <w:p w:rsidR="00E25DE7" w:rsidP="00E25DE7" w:rsidRDefault="00E25DE7" w14:paraId="21BE50BD" w14:textId="465E23F2">
      <w:pPr>
        <w:tabs>
          <w:tab w:val="left" w:pos="1080"/>
        </w:tabs>
        <w:ind w:left="1080"/>
        <w:jc w:val="both"/>
      </w:pPr>
      <w:r w:rsidRPr="00F73D4F">
        <w:t xml:space="preserve">The </w:t>
      </w:r>
      <w:r>
        <w:t>state agency</w:t>
      </w:r>
      <w:r w:rsidRPr="00F73D4F">
        <w:t xml:space="preserve"> will revise the draft to reflect the results of the discussions held with the BLS and submit the final application.  In addition to </w:t>
      </w:r>
      <w:r>
        <w:t>the three items required for the draft application</w:t>
      </w:r>
      <w:r w:rsidRPr="00F73D4F">
        <w:t>, the final application also</w:t>
      </w:r>
      <w:r w:rsidRPr="006E414B">
        <w:t xml:space="preserve"> </w:t>
      </w:r>
      <w:r w:rsidRPr="00F73D4F">
        <w:t xml:space="preserve">will include the </w:t>
      </w:r>
      <w:r>
        <w:t>following materials:</w:t>
      </w:r>
    </w:p>
    <w:p w:rsidRPr="00B06ADA" w:rsidR="00E25DE7" w:rsidP="00E25DE7" w:rsidRDefault="00E25DE7" w14:paraId="0C37484C" w14:textId="77777777">
      <w:pPr>
        <w:numPr>
          <w:ilvl w:val="0"/>
          <w:numId w:val="30"/>
        </w:numPr>
        <w:spacing w:after="120"/>
      </w:pPr>
      <w:r w:rsidRPr="00B06ADA">
        <w:t>Drug-Free Workplace Certification, if appropriate (see Section 3.B.2. for details)</w:t>
      </w:r>
    </w:p>
    <w:p w:rsidRPr="00B06ADA" w:rsidR="00E25DE7" w:rsidP="00E25DE7" w:rsidRDefault="00E25DE7" w14:paraId="3FDD3B6A" w14:textId="77777777">
      <w:pPr>
        <w:numPr>
          <w:ilvl w:val="0"/>
          <w:numId w:val="30"/>
        </w:numPr>
        <w:spacing w:after="120"/>
      </w:pPr>
      <w:r w:rsidRPr="00B06ADA">
        <w:t>Disclosure of Lobbying Activities (SF-LLL), if applicable</w:t>
      </w:r>
    </w:p>
    <w:p w:rsidR="00E25DE7" w:rsidP="00E25DE7" w:rsidRDefault="00E25DE7" w14:paraId="253D2701" w14:textId="77777777">
      <w:pPr>
        <w:numPr>
          <w:ilvl w:val="0"/>
          <w:numId w:val="30"/>
        </w:numPr>
        <w:spacing w:after="120"/>
      </w:pPr>
      <w:r w:rsidRPr="00B06ADA">
        <w:t>BLS Agent Agreement</w:t>
      </w:r>
    </w:p>
    <w:p w:rsidR="00E25DE7" w:rsidP="00E25DE7" w:rsidRDefault="00E25DE7" w14:paraId="360E0E81" w14:textId="77777777">
      <w:pPr>
        <w:numPr>
          <w:ilvl w:val="0"/>
          <w:numId w:val="30"/>
        </w:numPr>
        <w:spacing w:after="120"/>
      </w:pPr>
      <w:r>
        <w:t>BLS Special Agent Agreement</w:t>
      </w:r>
    </w:p>
    <w:p w:rsidRPr="00B06ADA" w:rsidR="00E25DE7" w:rsidP="00E25DE7" w:rsidRDefault="00E25DE7" w14:paraId="544F4D18" w14:textId="77777777">
      <w:pPr>
        <w:numPr>
          <w:ilvl w:val="0"/>
          <w:numId w:val="30"/>
        </w:numPr>
      </w:pPr>
      <w:r>
        <w:t>BLS Pre-release Access Certification Form</w:t>
      </w:r>
    </w:p>
    <w:p w:rsidR="00E806E3" w:rsidRDefault="00E806E3" w14:paraId="2BC8D869" w14:textId="77777777">
      <w:pPr>
        <w:spacing w:after="0"/>
        <w:ind w:left="0"/>
      </w:pPr>
      <w:r>
        <w:br w:type="page"/>
      </w:r>
    </w:p>
    <w:p w:rsidRPr="00B06ADA" w:rsidR="00CE2DFD" w:rsidP="00E25DE7" w:rsidRDefault="00CE2DFD" w14:paraId="17CC49A5" w14:textId="1CACC9DD">
      <w:pPr>
        <w:ind w:left="1080"/>
      </w:pPr>
      <w:r w:rsidRPr="00B06ADA">
        <w:lastRenderedPageBreak/>
        <w:t>The application should not include any of the following documents:</w:t>
      </w:r>
    </w:p>
    <w:p w:rsidRPr="00B06ADA" w:rsidR="00CE2DFD" w:rsidP="00AE52F4" w:rsidRDefault="00CE2DFD" w14:paraId="1331ECBA" w14:textId="77777777">
      <w:pPr>
        <w:numPr>
          <w:ilvl w:val="0"/>
          <w:numId w:val="30"/>
        </w:numPr>
        <w:spacing w:after="120"/>
      </w:pPr>
      <w:r w:rsidRPr="00B06ADA">
        <w:t>Administrative Requirements</w:t>
      </w:r>
    </w:p>
    <w:p w:rsidRPr="00B06ADA" w:rsidR="00CE2DFD" w:rsidP="00AE52F4" w:rsidRDefault="00CE2DFD" w14:paraId="7D534E5E" w14:textId="77777777">
      <w:pPr>
        <w:numPr>
          <w:ilvl w:val="0"/>
          <w:numId w:val="30"/>
        </w:numPr>
        <w:spacing w:after="120"/>
      </w:pPr>
      <w:r w:rsidRPr="00B06ADA">
        <w:t>Assurances</w:t>
      </w:r>
    </w:p>
    <w:p w:rsidRPr="00B06ADA" w:rsidR="00CE2DFD" w:rsidP="00AE52F4" w:rsidRDefault="00CE2DFD" w14:paraId="7FF27231" w14:textId="77777777">
      <w:pPr>
        <w:numPr>
          <w:ilvl w:val="0"/>
          <w:numId w:val="30"/>
        </w:numPr>
        <w:spacing w:after="120"/>
      </w:pPr>
      <w:r w:rsidRPr="00B06ADA">
        <w:t>Application Instructions</w:t>
      </w:r>
    </w:p>
    <w:p w:rsidR="00CE2DFD" w:rsidP="00813778" w:rsidRDefault="00CE2DFD" w14:paraId="1313C05C" w14:textId="77777777">
      <w:pPr>
        <w:numPr>
          <w:ilvl w:val="0"/>
          <w:numId w:val="30"/>
        </w:numPr>
      </w:pPr>
      <w:r w:rsidRPr="00B06ADA">
        <w:t xml:space="preserve">Work </w:t>
      </w:r>
      <w:r w:rsidRPr="00B06ADA" w:rsidR="00456C97">
        <w:t>s</w:t>
      </w:r>
      <w:r w:rsidRPr="00B06ADA" w:rsidR="00E4459D">
        <w:t>tate</w:t>
      </w:r>
      <w:r w:rsidRPr="00B06ADA">
        <w:t>ments or BIFs for any programs or activities for which funding is not being requested</w:t>
      </w:r>
    </w:p>
    <w:p w:rsidRPr="00E25DE7" w:rsidR="00E25DE7" w:rsidP="00E25DE7" w:rsidRDefault="00E25DE7" w14:paraId="049477D5" w14:textId="77777777">
      <w:pPr>
        <w:pStyle w:val="ListParagraph"/>
        <w:numPr>
          <w:ilvl w:val="0"/>
          <w:numId w:val="145"/>
        </w:numPr>
        <w:rPr>
          <w:u w:val="single"/>
        </w:rPr>
      </w:pPr>
      <w:r w:rsidRPr="00E25DE7">
        <w:rPr>
          <w:u w:val="single"/>
        </w:rPr>
        <w:t>Final Application Submission</w:t>
      </w:r>
    </w:p>
    <w:p w:rsidR="00E25DE7" w:rsidP="00E25DE7" w:rsidRDefault="00E25DE7" w14:paraId="197C9EA0" w14:textId="77777777">
      <w:pPr>
        <w:pStyle w:val="ListParagraph"/>
        <w:ind w:left="1080"/>
      </w:pPr>
    </w:p>
    <w:p w:rsidR="00E25DE7" w:rsidP="00E25DE7" w:rsidRDefault="002A6B1C" w14:paraId="547353E8" w14:textId="6F95D449">
      <w:pPr>
        <w:pStyle w:val="ListParagraph"/>
        <w:ind w:left="1080"/>
      </w:pPr>
      <w:r w:rsidRPr="002A6B1C">
        <w:t>Beginning with the FY 2021 CA, the BLS included electronic signature options for al</w:t>
      </w:r>
      <w:r>
        <w:t xml:space="preserve">l forms that require signature. </w:t>
      </w:r>
      <w:r w:rsidRPr="002A6B1C">
        <w:t xml:space="preserve"> State agencies have the option of elec</w:t>
      </w:r>
      <w:r>
        <w:t xml:space="preserve">tronically signing these forms. </w:t>
      </w:r>
      <w:r w:rsidRPr="002A6B1C">
        <w:t xml:space="preserve"> If a state agency elects to electronically sign one form, the BLS would prefer that the state agency also electronically sign the other forms and complete the Work Statements and BIF electronically. </w:t>
      </w:r>
    </w:p>
    <w:p w:rsidR="00E25DE7" w:rsidP="00E25DE7" w:rsidRDefault="00E25DE7" w14:paraId="27E66B3F" w14:textId="77777777">
      <w:pPr>
        <w:pStyle w:val="ListParagraph"/>
        <w:ind w:left="1440"/>
        <w:rPr>
          <w:i/>
        </w:rPr>
      </w:pPr>
      <w:bookmarkStart w:name="_Toc360880562" w:id="622"/>
      <w:bookmarkStart w:name="_Toc452960255" w:id="623"/>
      <w:bookmarkStart w:name="_Toc164237384" w:id="624"/>
      <w:bookmarkStart w:name="_Toc190770153" w:id="625"/>
      <w:bookmarkStart w:name="_Toc192907996" w:id="626"/>
      <w:bookmarkStart w:name="_Toc197829267" w:id="627"/>
      <w:bookmarkStart w:name="_Toc220934191" w:id="628"/>
      <w:bookmarkStart w:name="_Toc318388421" w:id="629"/>
      <w:bookmarkStart w:name="_Toc355682070" w:id="630"/>
      <w:bookmarkStart w:name="_Toc5024440" w:id="631"/>
    </w:p>
    <w:p w:rsidRPr="00E25DE7" w:rsidR="002A6B1C" w:rsidP="00E25DE7" w:rsidRDefault="002A6B1C" w14:paraId="632AF726" w14:textId="77777777">
      <w:pPr>
        <w:pStyle w:val="ListParagraph"/>
        <w:numPr>
          <w:ilvl w:val="1"/>
          <w:numId w:val="145"/>
        </w:numPr>
        <w:ind w:left="1440"/>
        <w:rPr>
          <w:i/>
        </w:rPr>
      </w:pPr>
      <w:r w:rsidRPr="00E25DE7">
        <w:rPr>
          <w:i/>
        </w:rPr>
        <w:t>Wet Signature Applications</w:t>
      </w:r>
    </w:p>
    <w:p w:rsidR="00E25DE7" w:rsidP="00E25DE7" w:rsidRDefault="002A6B1C" w14:paraId="283374CE" w14:textId="77777777">
      <w:pPr>
        <w:ind w:left="1440"/>
      </w:pPr>
      <w:r w:rsidRPr="002A6B1C">
        <w:t>If the state agency elects to sign the forms by hand, please mail one original copy of all forms and two photocopies (an Adobe PDF file may be substituted in lieu of hardcopy for t</w:t>
      </w:r>
      <w:r>
        <w:t xml:space="preserve">he two extra copies) of the CA. </w:t>
      </w:r>
      <w:r w:rsidRPr="002A6B1C">
        <w:t xml:space="preserve"> The BLS will return one of the two copies of the CA with the Regional Commissioner's original signature to the state</w:t>
      </w:r>
      <w:r>
        <w:t xml:space="preserve"> agency for its official file.  </w:t>
      </w:r>
    </w:p>
    <w:p w:rsidRPr="00E25DE7" w:rsidR="002A6B1C" w:rsidP="00E25DE7" w:rsidRDefault="002A6B1C" w14:paraId="11ABE1D2" w14:textId="5914C320">
      <w:pPr>
        <w:pStyle w:val="ListParagraph"/>
        <w:numPr>
          <w:ilvl w:val="1"/>
          <w:numId w:val="145"/>
        </w:numPr>
        <w:ind w:left="1440"/>
        <w:rPr>
          <w:i/>
        </w:rPr>
      </w:pPr>
      <w:r w:rsidRPr="00E25DE7">
        <w:rPr>
          <w:i/>
        </w:rPr>
        <w:t>Electronically Signed Applications</w:t>
      </w:r>
    </w:p>
    <w:p w:rsidRPr="002A6B1C" w:rsidR="002A6B1C" w:rsidP="00E25DE7" w:rsidRDefault="002A6B1C" w14:paraId="0A02F150" w14:textId="3EBA992D">
      <w:pPr>
        <w:ind w:left="1440"/>
      </w:pPr>
      <w:r w:rsidRPr="002A6B1C">
        <w:t>If the state agency elects to electronically sign, please email the electronically signed forms and other application materials (also electronically signed and filled out where applicable) to the regional office so the Grant Office</w:t>
      </w:r>
      <w:r>
        <w:t xml:space="preserve">r may also electronically sign. </w:t>
      </w:r>
      <w:r w:rsidRPr="002A6B1C">
        <w:t xml:space="preserve"> Once the SF-424 is electronically signed by the Grant Officer, the signed form will be emailed to the state agency with a cover letter notifying the state agency of the grant award.</w:t>
      </w:r>
      <w:r>
        <w:t xml:space="preserve"> </w:t>
      </w:r>
      <w:r w:rsidRPr="002A6B1C">
        <w:t xml:space="preserve"> </w:t>
      </w:r>
    </w:p>
    <w:p w:rsidRPr="00B06ADA" w:rsidR="00CE2DFD" w:rsidP="002A6B1C" w:rsidRDefault="002A6B1C" w14:paraId="304762F0" w14:textId="2DF04123">
      <w:pPr>
        <w:pStyle w:val="Heading2"/>
      </w:pPr>
      <w:r w:rsidRPr="00B06ADA">
        <w:t xml:space="preserve"> </w:t>
      </w:r>
      <w:r w:rsidRPr="00B06ADA" w:rsidR="00CE2DFD">
        <w:t>INSTRUCTIONS</w:t>
      </w:r>
      <w:bookmarkEnd w:id="622"/>
      <w:bookmarkEnd w:id="623"/>
      <w:bookmarkEnd w:id="624"/>
      <w:bookmarkEnd w:id="625"/>
      <w:bookmarkEnd w:id="626"/>
      <w:bookmarkEnd w:id="627"/>
      <w:bookmarkEnd w:id="628"/>
      <w:bookmarkEnd w:id="629"/>
      <w:bookmarkEnd w:id="630"/>
      <w:bookmarkEnd w:id="631"/>
    </w:p>
    <w:p w:rsidRPr="00B06ADA" w:rsidR="00CE2DFD" w:rsidP="00952B51" w:rsidRDefault="00CE2DFD" w14:paraId="3DAB530D" w14:textId="77777777">
      <w:pPr>
        <w:pStyle w:val="Heading3"/>
        <w:ind w:hanging="900"/>
      </w:pPr>
      <w:bookmarkStart w:name="_Toc360880563" w:id="632"/>
      <w:bookmarkStart w:name="_Toc452960256" w:id="633"/>
      <w:bookmarkStart w:name="_Toc164237385" w:id="634"/>
      <w:bookmarkStart w:name="_Toc190770154" w:id="635"/>
      <w:bookmarkStart w:name="_Toc192907997" w:id="636"/>
      <w:bookmarkStart w:name="_Toc197829268" w:id="637"/>
      <w:bookmarkStart w:name="_Toc220934192" w:id="638"/>
      <w:bookmarkStart w:name="_Toc318388422" w:id="639"/>
      <w:bookmarkStart w:name="_Toc355682071" w:id="640"/>
      <w:bookmarkStart w:name="_Toc5024441" w:id="641"/>
      <w:r w:rsidRPr="00B06ADA">
        <w:t>Application for Federal Assistance (SF</w:t>
      </w:r>
      <w:r w:rsidRPr="00B06ADA">
        <w:noBreakHyphen/>
        <w:t>424)</w:t>
      </w:r>
      <w:bookmarkEnd w:id="632"/>
      <w:bookmarkEnd w:id="633"/>
      <w:bookmarkEnd w:id="634"/>
      <w:bookmarkEnd w:id="635"/>
      <w:bookmarkEnd w:id="636"/>
      <w:bookmarkEnd w:id="637"/>
      <w:bookmarkEnd w:id="638"/>
      <w:bookmarkEnd w:id="639"/>
      <w:bookmarkEnd w:id="640"/>
      <w:bookmarkEnd w:id="641"/>
    </w:p>
    <w:p w:rsidRPr="00B06ADA" w:rsidR="00CE2DFD" w:rsidP="00AE52F4" w:rsidRDefault="00CE2DFD" w14:paraId="709DE699" w14:textId="77777777">
      <w:pPr>
        <w:numPr>
          <w:ilvl w:val="0"/>
          <w:numId w:val="31"/>
        </w:numPr>
        <w:tabs>
          <w:tab w:val="left" w:pos="1440"/>
        </w:tabs>
        <w:ind w:hanging="720"/>
      </w:pPr>
      <w:bookmarkStart w:name="_Toc160003349" w:id="642"/>
      <w:bookmarkStart w:name="_Toc160271594" w:id="643"/>
      <w:r w:rsidRPr="00B06ADA">
        <w:t>General Guidelines</w:t>
      </w:r>
      <w:bookmarkEnd w:id="642"/>
      <w:bookmarkEnd w:id="643"/>
    </w:p>
    <w:p w:rsidRPr="00B06ADA" w:rsidR="00C9143D" w:rsidP="000E7799" w:rsidRDefault="00CE2DFD" w14:paraId="74A4635B" w14:textId="77777777">
      <w:pPr>
        <w:ind w:left="1440"/>
      </w:pPr>
      <w:r w:rsidRPr="00B06ADA">
        <w:t>The SF</w:t>
      </w:r>
      <w:r w:rsidRPr="00B06ADA">
        <w:noBreakHyphen/>
        <w:t>424 is an OMB</w:t>
      </w:r>
      <w:r w:rsidRPr="00B06ADA">
        <w:noBreakHyphen/>
        <w:t>approved standard form and is required as a face sheet for applications submitted for Federal assistance.  The SF</w:t>
      </w:r>
      <w:r w:rsidRPr="00B06ADA">
        <w:noBreakHyphen/>
        <w:t>424 requests important information, including total estimated funding and the time period of the funded activities.  The highlights below are followed by step</w:t>
      </w:r>
      <w:r w:rsidRPr="00B06ADA">
        <w:noBreakHyphen/>
        <w:t>by</w:t>
      </w:r>
      <w:r w:rsidRPr="00B06ADA">
        <w:noBreakHyphen/>
        <w:t>step instructions for completing the form.  Please ensure that the SF</w:t>
      </w:r>
      <w:r w:rsidRPr="00B06ADA">
        <w:noBreakHyphen/>
        <w:t xml:space="preserve">424 is filled out completely and accurately and that it is signed and dated by the </w:t>
      </w:r>
      <w:r w:rsidR="00E31782">
        <w:t>s</w:t>
      </w:r>
      <w:r w:rsidRPr="00B06ADA" w:rsidR="00E4459D">
        <w:t>tate</w:t>
      </w:r>
      <w:r w:rsidRPr="00B06ADA">
        <w:t xml:space="preserve"> agency's authorized representative.  Failure to do so may result in delayed processing of the CA.</w:t>
      </w:r>
    </w:p>
    <w:p w:rsidRPr="00B06ADA" w:rsidR="00CE2DFD" w:rsidP="001F643A" w:rsidRDefault="00CE2DFD" w14:paraId="618489ED" w14:textId="77777777">
      <w:pPr>
        <w:ind w:left="1440"/>
      </w:pPr>
      <w:r w:rsidRPr="00B06ADA">
        <w:t xml:space="preserve">Item </w:t>
      </w:r>
      <w:r w:rsidRPr="00B06ADA" w:rsidR="00E84BE7">
        <w:t>2</w:t>
      </w:r>
      <w:r w:rsidRPr="00B06ADA">
        <w:t>: Type of Application – Must be completed.  The initial application for funding should be treated as a "New" (A) agreement; any modification to the CA after the beginning of the period of activity should be treated as a "Revision” (C).</w:t>
      </w:r>
      <w:r w:rsidRPr="00B06ADA" w:rsidR="00A43AEB">
        <w:t xml:space="preserve">  “Continuation”</w:t>
      </w:r>
      <w:r w:rsidRPr="00B06ADA" w:rsidR="00A13B71">
        <w:t xml:space="preserve"> (B)</w:t>
      </w:r>
      <w:r w:rsidRPr="00B06ADA" w:rsidR="00A43AEB">
        <w:t xml:space="preserve"> does not apply to BLS CAs.</w:t>
      </w:r>
    </w:p>
    <w:p w:rsidRPr="00B06ADA" w:rsidR="00CE2DFD" w:rsidP="001F643A" w:rsidRDefault="00CE2DFD" w14:paraId="34AC2A48" w14:textId="77777777">
      <w:pPr>
        <w:ind w:left="1440"/>
      </w:pPr>
      <w:r w:rsidRPr="00B06ADA">
        <w:t>Item 1</w:t>
      </w:r>
      <w:r w:rsidRPr="00B06ADA" w:rsidR="00DB7C37">
        <w:t>7</w:t>
      </w:r>
      <w:r w:rsidRPr="00B06ADA">
        <w:t xml:space="preserve">: Proposed Project – Project start and ending dates must be consistent with the dates entered on the BIF and in the work </w:t>
      </w:r>
      <w:r w:rsidRPr="00B06ADA" w:rsidR="00456C97">
        <w:t>s</w:t>
      </w:r>
      <w:r w:rsidRPr="00B06ADA" w:rsidR="00E4459D">
        <w:t>tate</w:t>
      </w:r>
      <w:r w:rsidRPr="00B06ADA">
        <w:t>ments.  The start and ending dates for base programs will always be October 1 and September 30, respectively; but the ending date may change during the fiscal year if the CA is modified to fund an additional activity to maintain currency</w:t>
      </w:r>
      <w:r w:rsidRPr="00B06ADA" w:rsidR="00A13B71">
        <w:t xml:space="preserve"> (AAMC)</w:t>
      </w:r>
      <w:r w:rsidRPr="00B06ADA">
        <w:t>.</w:t>
      </w:r>
    </w:p>
    <w:p w:rsidR="00CE2DFD" w:rsidP="001F643A" w:rsidRDefault="00CE2DFD" w14:paraId="4BDED62F" w14:textId="77777777">
      <w:pPr>
        <w:ind w:firstLine="893"/>
      </w:pPr>
      <w:r w:rsidRPr="00B06ADA">
        <w:t>Item</w:t>
      </w:r>
      <w:r w:rsidRPr="00B06ADA" w:rsidR="00241DED">
        <w:t xml:space="preserve"> </w:t>
      </w:r>
      <w:r w:rsidRPr="00B06ADA" w:rsidR="00DB7C37">
        <w:t>21</w:t>
      </w:r>
      <w:r w:rsidRPr="00B06ADA">
        <w:t xml:space="preserve">: Only the </w:t>
      </w:r>
      <w:r w:rsidR="00E31782">
        <w:t>s</w:t>
      </w:r>
      <w:r w:rsidRPr="00B06ADA" w:rsidR="00E4459D">
        <w:t>tate</w:t>
      </w:r>
      <w:r w:rsidRPr="00B06ADA">
        <w:t xml:space="preserve"> agency’s authorized representative(s) may sign and date the form.</w:t>
      </w:r>
    </w:p>
    <w:p w:rsidRPr="00B06ADA" w:rsidR="00CE2DFD" w:rsidP="00AE52F4" w:rsidRDefault="00CE2DFD" w14:paraId="3ECBB499" w14:textId="77777777">
      <w:pPr>
        <w:numPr>
          <w:ilvl w:val="0"/>
          <w:numId w:val="31"/>
        </w:numPr>
        <w:tabs>
          <w:tab w:val="left" w:pos="1440"/>
        </w:tabs>
        <w:ind w:hanging="720"/>
      </w:pPr>
      <w:bookmarkStart w:name="_Toc160003350" w:id="644"/>
      <w:bookmarkStart w:name="_Toc160271595" w:id="645"/>
      <w:r w:rsidRPr="00B06ADA">
        <w:lastRenderedPageBreak/>
        <w:t>Instructions for SF</w:t>
      </w:r>
      <w:r w:rsidRPr="00B06ADA">
        <w:noBreakHyphen/>
        <w:t>424, Application for Federal Assistance</w:t>
      </w:r>
      <w:bookmarkEnd w:id="644"/>
      <w:bookmarkEnd w:id="645"/>
    </w:p>
    <w:p w:rsidR="00CE2DFD" w:rsidP="001F643A" w:rsidRDefault="00E4459D" w14:paraId="27DC1E29" w14:textId="77777777">
      <w:pPr>
        <w:ind w:left="1440"/>
      </w:pPr>
      <w:r w:rsidRPr="00B06ADA">
        <w:t>State</w:t>
      </w:r>
      <w:r w:rsidRPr="00B06ADA" w:rsidR="00CE2DFD">
        <w:t xml:space="preserve"> agencies will follow the instructions below in completing the SF</w:t>
      </w:r>
      <w:r w:rsidRPr="00B06ADA" w:rsidR="00CE2DFD">
        <w:noBreakHyphen/>
        <w:t>424.  Instructions are organized by and refer to the Item No. on the SF-424.</w:t>
      </w:r>
    </w:p>
    <w:p w:rsidRPr="001F643A" w:rsidR="001F643A" w:rsidP="00AE52F4" w:rsidRDefault="001F643A" w14:paraId="427DD6CC" w14:textId="77777777">
      <w:pPr>
        <w:numPr>
          <w:ilvl w:val="0"/>
          <w:numId w:val="32"/>
        </w:numPr>
        <w:spacing w:after="120"/>
      </w:pPr>
      <w:r>
        <w:rPr>
          <w:i/>
        </w:rPr>
        <w:t>Type of Submission</w:t>
      </w:r>
      <w:r w:rsidRPr="003171D7">
        <w:rPr>
          <w:i/>
          <w:szCs w:val="20"/>
        </w:rPr>
        <w:t>—</w:t>
      </w:r>
      <w:r w:rsidRPr="001F643A">
        <w:rPr>
          <w:szCs w:val="20"/>
        </w:rPr>
        <w:t>Check the box labeled “</w:t>
      </w:r>
      <w:r>
        <w:rPr>
          <w:szCs w:val="20"/>
        </w:rPr>
        <w:t>Application”</w:t>
      </w:r>
    </w:p>
    <w:p w:rsidRPr="001F643A" w:rsidR="001F643A" w:rsidP="00AE52F4" w:rsidRDefault="001F643A" w14:paraId="70A62A05" w14:textId="77777777">
      <w:pPr>
        <w:numPr>
          <w:ilvl w:val="0"/>
          <w:numId w:val="32"/>
        </w:numPr>
        <w:spacing w:after="120"/>
      </w:pPr>
      <w:r>
        <w:rPr>
          <w:i/>
        </w:rPr>
        <w:t>Type of Application</w:t>
      </w:r>
      <w:r w:rsidRPr="003171D7">
        <w:rPr>
          <w:i/>
          <w:szCs w:val="20"/>
        </w:rPr>
        <w:t>—</w:t>
      </w:r>
      <w:r>
        <w:rPr>
          <w:szCs w:val="20"/>
        </w:rPr>
        <w:t>Select one type of application in accordance with the following definitions:</w:t>
      </w:r>
    </w:p>
    <w:p w:rsidRPr="001F643A" w:rsidR="001F643A" w:rsidP="00AE52F4" w:rsidRDefault="001F643A" w14:paraId="31A700D2" w14:textId="77777777">
      <w:pPr>
        <w:numPr>
          <w:ilvl w:val="1"/>
          <w:numId w:val="32"/>
        </w:numPr>
        <w:spacing w:after="120"/>
        <w:ind w:left="2520"/>
      </w:pPr>
      <w:r>
        <w:t xml:space="preserve">New </w:t>
      </w:r>
      <w:r w:rsidRPr="003B2E0E">
        <w:rPr>
          <w:szCs w:val="20"/>
        </w:rPr>
        <w:t>–</w:t>
      </w:r>
      <w:r>
        <w:rPr>
          <w:szCs w:val="20"/>
        </w:rPr>
        <w:t xml:space="preserve"> An application that is being submitted to an agency for the first time.</w:t>
      </w:r>
    </w:p>
    <w:p w:rsidRPr="001F643A" w:rsidR="001F643A" w:rsidP="00AE52F4" w:rsidRDefault="001F643A" w14:paraId="6ED74DA1" w14:textId="77777777">
      <w:pPr>
        <w:numPr>
          <w:ilvl w:val="1"/>
          <w:numId w:val="32"/>
        </w:numPr>
        <w:spacing w:after="120"/>
        <w:ind w:left="2520"/>
      </w:pPr>
      <w:r>
        <w:rPr>
          <w:szCs w:val="20"/>
        </w:rPr>
        <w:t xml:space="preserve">Continuation </w:t>
      </w:r>
      <w:r w:rsidRPr="003B2E0E">
        <w:rPr>
          <w:szCs w:val="20"/>
        </w:rPr>
        <w:t>–</w:t>
      </w:r>
      <w:r>
        <w:rPr>
          <w:szCs w:val="20"/>
        </w:rPr>
        <w:t xml:space="preserve"> Does not apply to BLS CAs.</w:t>
      </w:r>
    </w:p>
    <w:p w:rsidRPr="001F643A" w:rsidR="001F643A" w:rsidP="00AE52F4" w:rsidRDefault="001F643A" w14:paraId="54CA156B" w14:textId="77777777">
      <w:pPr>
        <w:numPr>
          <w:ilvl w:val="1"/>
          <w:numId w:val="32"/>
        </w:numPr>
        <w:spacing w:after="120"/>
        <w:ind w:left="2520"/>
      </w:pPr>
      <w:r>
        <w:rPr>
          <w:szCs w:val="20"/>
        </w:rPr>
        <w:t xml:space="preserve">Revision </w:t>
      </w:r>
      <w:r w:rsidRPr="003B2E0E">
        <w:rPr>
          <w:szCs w:val="20"/>
        </w:rPr>
        <w:t>–</w:t>
      </w:r>
      <w:r>
        <w:rPr>
          <w:szCs w:val="20"/>
        </w:rPr>
        <w:t xml:space="preserve"> Any modification to the CA after the beginning period of activity.  If a revision, enter the appropriate letter(s).  More than one may be selected.  If “Other” is selected, please specify in the text box provided.</w:t>
      </w:r>
    </w:p>
    <w:p w:rsidR="001F643A" w:rsidP="006405E0" w:rsidRDefault="006405E0" w14:paraId="67A4947E" w14:textId="77777777">
      <w:pPr>
        <w:spacing w:after="120"/>
        <w:ind w:left="2520"/>
      </w:pPr>
      <w:r>
        <w:t>A. Increase Award</w:t>
      </w:r>
      <w:r>
        <w:tab/>
      </w:r>
      <w:r>
        <w:tab/>
        <w:t>D. Decrease Duration</w:t>
      </w:r>
    </w:p>
    <w:p w:rsidR="006405E0" w:rsidP="006405E0" w:rsidRDefault="006405E0" w14:paraId="2FE191D2" w14:textId="77777777">
      <w:pPr>
        <w:spacing w:after="120"/>
        <w:ind w:left="2520"/>
      </w:pPr>
      <w:r>
        <w:t>B. Decrease Award</w:t>
      </w:r>
      <w:r>
        <w:tab/>
      </w:r>
      <w:r>
        <w:tab/>
        <w:t>E. Other (specify)</w:t>
      </w:r>
    </w:p>
    <w:p w:rsidR="006405E0" w:rsidP="006405E0" w:rsidRDefault="006405E0" w14:paraId="7BA3FC47" w14:textId="77777777">
      <w:pPr>
        <w:spacing w:after="120"/>
        <w:ind w:left="2520"/>
      </w:pPr>
      <w:r>
        <w:t>C. Increase Duration</w:t>
      </w:r>
    </w:p>
    <w:p w:rsidRPr="006405E0" w:rsidR="006405E0" w:rsidP="00AE52F4" w:rsidRDefault="006405E0" w14:paraId="5D122B93" w14:textId="77777777">
      <w:pPr>
        <w:numPr>
          <w:ilvl w:val="0"/>
          <w:numId w:val="32"/>
        </w:numPr>
        <w:spacing w:after="120"/>
        <w:rPr>
          <w:i/>
        </w:rPr>
      </w:pPr>
      <w:r w:rsidRPr="006405E0">
        <w:rPr>
          <w:i/>
        </w:rPr>
        <w:t>Date Received</w:t>
      </w:r>
      <w:r w:rsidRPr="006405E0">
        <w:rPr>
          <w:szCs w:val="20"/>
        </w:rPr>
        <w:t>—</w:t>
      </w:r>
      <w:r>
        <w:rPr>
          <w:szCs w:val="20"/>
        </w:rPr>
        <w:t>Leave blank.  The appropriate regional office will complete this.</w:t>
      </w:r>
    </w:p>
    <w:p w:rsidRPr="006405E0" w:rsidR="006405E0" w:rsidP="00AE52F4" w:rsidRDefault="006405E0" w14:paraId="1D1E82F1" w14:textId="77777777">
      <w:pPr>
        <w:numPr>
          <w:ilvl w:val="0"/>
          <w:numId w:val="32"/>
        </w:numPr>
        <w:spacing w:after="120"/>
        <w:rPr>
          <w:i/>
        </w:rPr>
      </w:pPr>
      <w:r>
        <w:rPr>
          <w:i/>
        </w:rPr>
        <w:t>Applicant Identifier</w:t>
      </w:r>
      <w:r w:rsidRPr="006405E0">
        <w:rPr>
          <w:szCs w:val="20"/>
        </w:rPr>
        <w:t>—</w:t>
      </w:r>
      <w:r>
        <w:rPr>
          <w:szCs w:val="20"/>
        </w:rPr>
        <w:t>This box is optional.</w:t>
      </w:r>
    </w:p>
    <w:p w:rsidR="006405E0" w:rsidP="006405E0" w:rsidRDefault="006405E0" w14:paraId="3692178A" w14:textId="77777777">
      <w:pPr>
        <w:spacing w:after="120"/>
        <w:ind w:left="1800"/>
        <w:rPr>
          <w:szCs w:val="20"/>
        </w:rPr>
      </w:pPr>
      <w:r w:rsidRPr="006405E0">
        <w:t>5a</w:t>
      </w:r>
      <w:r>
        <w:t>.</w:t>
      </w:r>
      <w:r>
        <w:tab/>
      </w:r>
      <w:r>
        <w:rPr>
          <w:i/>
        </w:rPr>
        <w:t>Federal Entity Identifier</w:t>
      </w:r>
      <w:r w:rsidRPr="006405E0">
        <w:rPr>
          <w:szCs w:val="20"/>
        </w:rPr>
        <w:t>—</w:t>
      </w:r>
      <w:r>
        <w:rPr>
          <w:szCs w:val="20"/>
        </w:rPr>
        <w:t>Leave blank.</w:t>
      </w:r>
    </w:p>
    <w:p w:rsidR="006405E0" w:rsidP="006405E0" w:rsidRDefault="006405E0" w14:paraId="1D9DE79F" w14:textId="4F5F20F1">
      <w:pPr>
        <w:spacing w:after="120"/>
        <w:ind w:left="2160" w:hanging="360"/>
        <w:rPr>
          <w:szCs w:val="20"/>
        </w:rPr>
      </w:pPr>
      <w:r>
        <w:rPr>
          <w:szCs w:val="20"/>
        </w:rPr>
        <w:t>5b.</w:t>
      </w:r>
      <w:r>
        <w:rPr>
          <w:szCs w:val="20"/>
        </w:rPr>
        <w:tab/>
      </w:r>
      <w:r w:rsidRPr="006405E0">
        <w:rPr>
          <w:i/>
          <w:szCs w:val="20"/>
        </w:rPr>
        <w:t>Federal Award Identifier</w:t>
      </w:r>
      <w:r w:rsidRPr="006405E0">
        <w:rPr>
          <w:szCs w:val="20"/>
        </w:rPr>
        <w:t>—</w:t>
      </w:r>
      <w:r>
        <w:rPr>
          <w:szCs w:val="20"/>
        </w:rPr>
        <w:t>(i.e., Cooperative Agreement Number)</w:t>
      </w:r>
      <w:r w:rsidRPr="006405E0">
        <w:rPr>
          <w:szCs w:val="20"/>
        </w:rPr>
        <w:t>—</w:t>
      </w:r>
      <w:r>
        <w:rPr>
          <w:szCs w:val="20"/>
        </w:rPr>
        <w:t xml:space="preserve">Enter the </w:t>
      </w:r>
      <w:r w:rsidR="005D2ECE">
        <w:rPr>
          <w:szCs w:val="20"/>
        </w:rPr>
        <w:t>14-</w:t>
      </w:r>
      <w:r>
        <w:rPr>
          <w:szCs w:val="20"/>
        </w:rPr>
        <w:t>digit CA number (ex. LM-25318-</w:t>
      </w:r>
      <w:r w:rsidR="007016D7">
        <w:rPr>
          <w:szCs w:val="20"/>
        </w:rPr>
        <w:t>2</w:t>
      </w:r>
      <w:r w:rsidR="006F56B4">
        <w:rPr>
          <w:szCs w:val="20"/>
        </w:rPr>
        <w:t>1</w:t>
      </w:r>
      <w:r>
        <w:rPr>
          <w:szCs w:val="20"/>
        </w:rPr>
        <w:t>-75-J-25) as follows:</w:t>
      </w:r>
    </w:p>
    <w:p w:rsidR="006405E0" w:rsidP="007B0E96" w:rsidRDefault="006405E0" w14:paraId="4DCB741C" w14:textId="77777777">
      <w:pPr>
        <w:spacing w:after="0"/>
        <w:rPr>
          <w:szCs w:val="20"/>
        </w:rPr>
      </w:pPr>
      <w:r>
        <w:rPr>
          <w:szCs w:val="20"/>
        </w:rPr>
        <w:tab/>
      </w:r>
      <w:r>
        <w:rPr>
          <w:szCs w:val="20"/>
        </w:rPr>
        <w:tab/>
      </w:r>
      <w:r>
        <w:rPr>
          <w:szCs w:val="20"/>
        </w:rPr>
        <w:tab/>
      </w:r>
      <w:r w:rsidRPr="003171D7">
        <w:rPr>
          <w:szCs w:val="20"/>
        </w:rPr>
        <w:t>1st through 2nd digits – Program i</w:t>
      </w:r>
      <w:r>
        <w:rPr>
          <w:szCs w:val="20"/>
        </w:rPr>
        <w:t>dentifier; “LM” is used for LMI</w:t>
      </w:r>
    </w:p>
    <w:p w:rsidRPr="003171D7" w:rsidR="006405E0" w:rsidP="007B0E96" w:rsidRDefault="006405E0" w14:paraId="11323C9A" w14:textId="49D06F79">
      <w:pPr>
        <w:spacing w:after="0"/>
        <w:ind w:left="2160"/>
        <w:rPr>
          <w:szCs w:val="20"/>
        </w:rPr>
      </w:pPr>
      <w:r w:rsidRPr="003171D7">
        <w:rPr>
          <w:szCs w:val="20"/>
        </w:rPr>
        <w:t xml:space="preserve">3rd through 7th digits – Each fiscal year the DOL eGrants system randomly selects and assigns a sequence of 5 digits for each </w:t>
      </w:r>
      <w:r w:rsidR="00E31782">
        <w:rPr>
          <w:szCs w:val="20"/>
        </w:rPr>
        <w:t>s</w:t>
      </w:r>
      <w:r>
        <w:rPr>
          <w:szCs w:val="20"/>
        </w:rPr>
        <w:t>tate</w:t>
      </w:r>
      <w:r w:rsidR="00E31782">
        <w:rPr>
          <w:szCs w:val="20"/>
        </w:rPr>
        <w:t xml:space="preserve"> a</w:t>
      </w:r>
      <w:r w:rsidRPr="003171D7">
        <w:rPr>
          <w:szCs w:val="20"/>
        </w:rPr>
        <w:t>gency.  (See attachment--</w:t>
      </w:r>
      <w:r w:rsidR="00E720DF">
        <w:rPr>
          <w:szCs w:val="20"/>
        </w:rPr>
        <w:t>20</w:t>
      </w:r>
      <w:r w:rsidR="00C1721F">
        <w:rPr>
          <w:szCs w:val="20"/>
        </w:rPr>
        <w:t>21</w:t>
      </w:r>
      <w:r w:rsidRPr="003171D7">
        <w:rPr>
          <w:szCs w:val="20"/>
        </w:rPr>
        <w:t xml:space="preserve"> Labor Market Information Cooperative Agreement Document Numbers for assigned </w:t>
      </w:r>
      <w:r>
        <w:rPr>
          <w:szCs w:val="20"/>
        </w:rPr>
        <w:t>State</w:t>
      </w:r>
      <w:r w:rsidRPr="003171D7">
        <w:rPr>
          <w:szCs w:val="20"/>
        </w:rPr>
        <w:t xml:space="preserve"> Agency DOL eGrants system number.) </w:t>
      </w:r>
    </w:p>
    <w:p w:rsidRPr="003171D7" w:rsidR="006405E0" w:rsidP="007B0E96" w:rsidRDefault="006405E0" w14:paraId="4F4B9F09" w14:textId="2AF9DEDC">
      <w:pPr>
        <w:spacing w:after="0"/>
        <w:ind w:left="1987" w:firstLine="173"/>
        <w:rPr>
          <w:szCs w:val="20"/>
        </w:rPr>
      </w:pPr>
      <w:r w:rsidRPr="003171D7">
        <w:rPr>
          <w:szCs w:val="20"/>
        </w:rPr>
        <w:t>8th through 9th digits – Represents the fiscal year “</w:t>
      </w:r>
      <w:r w:rsidR="007016D7">
        <w:rPr>
          <w:szCs w:val="20"/>
        </w:rPr>
        <w:t>2</w:t>
      </w:r>
      <w:r w:rsidR="006F56B4">
        <w:rPr>
          <w:szCs w:val="20"/>
        </w:rPr>
        <w:t>1</w:t>
      </w:r>
      <w:r w:rsidRPr="003171D7">
        <w:rPr>
          <w:szCs w:val="20"/>
        </w:rPr>
        <w:t xml:space="preserve">” for </w:t>
      </w:r>
      <w:r w:rsidR="00E720DF">
        <w:rPr>
          <w:szCs w:val="20"/>
        </w:rPr>
        <w:t>20</w:t>
      </w:r>
      <w:r w:rsidR="007016D7">
        <w:rPr>
          <w:szCs w:val="20"/>
        </w:rPr>
        <w:t>2</w:t>
      </w:r>
      <w:r w:rsidR="006F56B4">
        <w:rPr>
          <w:szCs w:val="20"/>
        </w:rPr>
        <w:t>1</w:t>
      </w:r>
      <w:r w:rsidRPr="003171D7">
        <w:rPr>
          <w:szCs w:val="20"/>
        </w:rPr>
        <w:t>.</w:t>
      </w:r>
    </w:p>
    <w:p w:rsidRPr="003171D7" w:rsidR="006405E0" w:rsidP="007B0E96" w:rsidRDefault="006405E0" w14:paraId="2320F3DD" w14:textId="77777777">
      <w:pPr>
        <w:spacing w:after="0"/>
        <w:ind w:left="1507" w:firstLine="653"/>
        <w:rPr>
          <w:szCs w:val="20"/>
        </w:rPr>
      </w:pPr>
      <w:r w:rsidRPr="003171D7">
        <w:rPr>
          <w:szCs w:val="20"/>
        </w:rPr>
        <w:t>10th</w:t>
      </w:r>
      <w:r w:rsidRPr="003171D7" w:rsidDel="00546A22">
        <w:rPr>
          <w:szCs w:val="20"/>
        </w:rPr>
        <w:t xml:space="preserve"> </w:t>
      </w:r>
      <w:r w:rsidRPr="003171D7">
        <w:rPr>
          <w:szCs w:val="20"/>
        </w:rPr>
        <w:t>through 11th digits – Type of Federal assistance document; “75” denotes CA.</w:t>
      </w:r>
    </w:p>
    <w:p w:rsidRPr="003171D7" w:rsidR="006405E0" w:rsidP="007B0E96" w:rsidRDefault="006405E0" w14:paraId="423825B9" w14:textId="77777777">
      <w:pPr>
        <w:spacing w:after="0"/>
        <w:ind w:left="1680" w:firstLine="480"/>
        <w:rPr>
          <w:szCs w:val="20"/>
        </w:rPr>
      </w:pPr>
      <w:r w:rsidRPr="003171D7">
        <w:rPr>
          <w:szCs w:val="20"/>
        </w:rPr>
        <w:t xml:space="preserve">12th digit – Is a Federal agency identifier.  “J” is used for the </w:t>
      </w:r>
      <w:r>
        <w:rPr>
          <w:szCs w:val="20"/>
        </w:rPr>
        <w:t>BLS.</w:t>
      </w:r>
    </w:p>
    <w:p w:rsidRPr="00680767" w:rsidR="00680767" w:rsidP="00680767" w:rsidRDefault="006405E0" w14:paraId="7F0C0C23" w14:textId="77777777">
      <w:pPr>
        <w:spacing w:after="120"/>
        <w:ind w:left="2160"/>
        <w:rPr>
          <w:szCs w:val="20"/>
        </w:rPr>
      </w:pPr>
      <w:r w:rsidRPr="003171D7">
        <w:rPr>
          <w:szCs w:val="20"/>
        </w:rPr>
        <w:t xml:space="preserve">13th through 14th digits – Applicable FIPS code for the </w:t>
      </w:r>
      <w:r w:rsidR="00E31782">
        <w:rPr>
          <w:szCs w:val="20"/>
        </w:rPr>
        <w:t>s</w:t>
      </w:r>
      <w:r>
        <w:rPr>
          <w:szCs w:val="20"/>
        </w:rPr>
        <w:t>tate</w:t>
      </w:r>
      <w:r w:rsidRPr="003171D7">
        <w:rPr>
          <w:szCs w:val="20"/>
        </w:rPr>
        <w:t>, e.g., “01”Alabama, “23” for Maine, and “48” for Texas, etc.</w:t>
      </w:r>
    </w:p>
    <w:p w:rsidRPr="007B0E96" w:rsidR="007B0E96" w:rsidP="00AE52F4" w:rsidRDefault="007B0E96" w14:paraId="0C3A8411" w14:textId="77777777">
      <w:pPr>
        <w:numPr>
          <w:ilvl w:val="0"/>
          <w:numId w:val="33"/>
        </w:numPr>
        <w:spacing w:after="120"/>
        <w:rPr>
          <w:i/>
        </w:rPr>
      </w:pPr>
      <w:r w:rsidRPr="007B0E96">
        <w:rPr>
          <w:i/>
        </w:rPr>
        <w:t>Date</w:t>
      </w:r>
      <w:r>
        <w:rPr>
          <w:i/>
        </w:rPr>
        <w:t xml:space="preserve"> Received by State</w:t>
      </w:r>
      <w:r w:rsidRPr="00680767">
        <w:rPr>
          <w:i/>
        </w:rPr>
        <w:t>—</w:t>
      </w:r>
      <w:r w:rsidRPr="007E1B68">
        <w:t>This box is optional.</w:t>
      </w:r>
    </w:p>
    <w:p w:rsidRPr="007B0E96" w:rsidR="007B0E96" w:rsidP="00AE52F4" w:rsidRDefault="007B0E96" w14:paraId="3BE942A3" w14:textId="77777777">
      <w:pPr>
        <w:numPr>
          <w:ilvl w:val="0"/>
          <w:numId w:val="33"/>
        </w:numPr>
        <w:spacing w:after="120"/>
        <w:rPr>
          <w:i/>
        </w:rPr>
      </w:pPr>
      <w:r>
        <w:rPr>
          <w:i/>
        </w:rPr>
        <w:t>State Application Identifier</w:t>
      </w:r>
      <w:r w:rsidRPr="006405E0">
        <w:rPr>
          <w:szCs w:val="20"/>
        </w:rPr>
        <w:t>—</w:t>
      </w:r>
      <w:r>
        <w:rPr>
          <w:szCs w:val="20"/>
        </w:rPr>
        <w:t>This box is optional.</w:t>
      </w:r>
    </w:p>
    <w:p w:rsidRPr="00A61D05" w:rsidR="007B0E96" w:rsidP="00AE52F4" w:rsidRDefault="007B0E96" w14:paraId="7EAE4579" w14:textId="77777777">
      <w:pPr>
        <w:numPr>
          <w:ilvl w:val="0"/>
          <w:numId w:val="33"/>
        </w:numPr>
        <w:spacing w:after="120"/>
        <w:rPr>
          <w:i/>
        </w:rPr>
      </w:pPr>
      <w:r>
        <w:rPr>
          <w:i/>
        </w:rPr>
        <w:t>Applicant Information</w:t>
      </w:r>
      <w:r w:rsidRPr="006405E0">
        <w:rPr>
          <w:szCs w:val="20"/>
        </w:rPr>
        <w:t>—</w:t>
      </w:r>
      <w:r w:rsidRPr="003171D7">
        <w:rPr>
          <w:szCs w:val="20"/>
        </w:rPr>
        <w:t xml:space="preserve">Enter (a) legal name of the </w:t>
      </w:r>
      <w:r w:rsidR="00E31782">
        <w:rPr>
          <w:szCs w:val="20"/>
        </w:rPr>
        <w:t>s</w:t>
      </w:r>
      <w:r>
        <w:rPr>
          <w:szCs w:val="20"/>
        </w:rPr>
        <w:t>tate</w:t>
      </w:r>
      <w:r w:rsidRPr="003171D7">
        <w:rPr>
          <w:szCs w:val="20"/>
        </w:rPr>
        <w:t xml:space="preserve"> agency, (b) </w:t>
      </w:r>
      <w:r w:rsidRPr="003B2E0E">
        <w:rPr>
          <w:szCs w:val="20"/>
        </w:rPr>
        <w:t>employer or taxpayer identification number (EIN or TIN) as</w:t>
      </w:r>
      <w:r>
        <w:rPr>
          <w:szCs w:val="20"/>
        </w:rPr>
        <w:t xml:space="preserve"> </w:t>
      </w:r>
      <w:r w:rsidRPr="003B2E0E">
        <w:rPr>
          <w:szCs w:val="20"/>
        </w:rPr>
        <w:t>assigned by the Internal Revenue Service</w:t>
      </w:r>
      <w:r>
        <w:rPr>
          <w:szCs w:val="20"/>
        </w:rPr>
        <w:t>,</w:t>
      </w:r>
      <w:r w:rsidRPr="003171D7">
        <w:rPr>
          <w:szCs w:val="20"/>
        </w:rPr>
        <w:t xml:space="preserve"> (c) the organization’s DUNS number (received from Dun and</w:t>
      </w:r>
      <w:r>
        <w:rPr>
          <w:szCs w:val="20"/>
        </w:rPr>
        <w:t xml:space="preserve"> </w:t>
      </w:r>
      <w:r w:rsidRPr="003171D7">
        <w:rPr>
          <w:szCs w:val="20"/>
        </w:rPr>
        <w:t xml:space="preserve">Bradstreet), </w:t>
      </w:r>
      <w:r>
        <w:rPr>
          <w:szCs w:val="20"/>
        </w:rPr>
        <w:t xml:space="preserve">(d) </w:t>
      </w:r>
      <w:r w:rsidRPr="003171D7">
        <w:rPr>
          <w:szCs w:val="20"/>
        </w:rPr>
        <w:t>enter the complete a</w:t>
      </w:r>
      <w:r w:rsidR="00E31782">
        <w:rPr>
          <w:szCs w:val="20"/>
        </w:rPr>
        <w:t>ddress of the s</w:t>
      </w:r>
      <w:r>
        <w:rPr>
          <w:szCs w:val="20"/>
        </w:rPr>
        <w:t xml:space="preserve">tate agency, (e) </w:t>
      </w:r>
      <w:r w:rsidRPr="003B2E0E">
        <w:rPr>
          <w:szCs w:val="20"/>
        </w:rPr>
        <w:t>name of the primary</w:t>
      </w:r>
      <w:r>
        <w:rPr>
          <w:szCs w:val="20"/>
        </w:rPr>
        <w:t xml:space="preserve"> </w:t>
      </w:r>
      <w:r w:rsidRPr="003B2E0E">
        <w:rPr>
          <w:szCs w:val="20"/>
        </w:rPr>
        <w:t>organizational unit, department or division that will</w:t>
      </w:r>
      <w:r>
        <w:rPr>
          <w:szCs w:val="20"/>
        </w:rPr>
        <w:t xml:space="preserve"> </w:t>
      </w:r>
      <w:r w:rsidRPr="003B2E0E">
        <w:rPr>
          <w:szCs w:val="20"/>
        </w:rPr>
        <w:t>undertake the</w:t>
      </w:r>
      <w:r>
        <w:rPr>
          <w:szCs w:val="20"/>
        </w:rPr>
        <w:t xml:space="preserve"> </w:t>
      </w:r>
      <w:r w:rsidRPr="003B2E0E">
        <w:rPr>
          <w:szCs w:val="20"/>
        </w:rPr>
        <w:t>assistance activity</w:t>
      </w:r>
      <w:r>
        <w:rPr>
          <w:szCs w:val="20"/>
        </w:rPr>
        <w:t xml:space="preserve"> (for example, “LMI Division”), and (f) </w:t>
      </w:r>
      <w:r w:rsidRPr="003B2E0E">
        <w:rPr>
          <w:szCs w:val="20"/>
        </w:rPr>
        <w:t>Name and contact information of person to be contacted on</w:t>
      </w:r>
      <w:r>
        <w:rPr>
          <w:szCs w:val="20"/>
        </w:rPr>
        <w:t xml:space="preserve"> </w:t>
      </w:r>
      <w:r w:rsidRPr="003B2E0E">
        <w:rPr>
          <w:szCs w:val="20"/>
        </w:rPr>
        <w:t>mat</w:t>
      </w:r>
      <w:r>
        <w:rPr>
          <w:szCs w:val="20"/>
        </w:rPr>
        <w:t>ters involving this application.</w:t>
      </w:r>
    </w:p>
    <w:p w:rsidRPr="00A61D05" w:rsidR="00A61D05" w:rsidP="00AE52F4" w:rsidRDefault="00A61D05" w14:paraId="7EAC2020" w14:textId="77777777">
      <w:pPr>
        <w:numPr>
          <w:ilvl w:val="0"/>
          <w:numId w:val="33"/>
        </w:numPr>
        <w:spacing w:after="120"/>
        <w:rPr>
          <w:i/>
        </w:rPr>
      </w:pPr>
      <w:r>
        <w:rPr>
          <w:i/>
        </w:rPr>
        <w:t>Type of Applicant 1</w:t>
      </w:r>
      <w:r w:rsidRPr="006405E0">
        <w:rPr>
          <w:szCs w:val="20"/>
        </w:rPr>
        <w:t>—</w:t>
      </w:r>
      <w:r>
        <w:rPr>
          <w:szCs w:val="20"/>
        </w:rPr>
        <w:t>Enter “State Government” in the field provided.</w:t>
      </w:r>
    </w:p>
    <w:p w:rsidRPr="00A61D05" w:rsidR="00A61D05" w:rsidP="00AE52F4" w:rsidRDefault="00A61D05" w14:paraId="2C595E7E" w14:textId="77777777">
      <w:pPr>
        <w:numPr>
          <w:ilvl w:val="0"/>
          <w:numId w:val="33"/>
        </w:numPr>
        <w:spacing w:after="120"/>
        <w:rPr>
          <w:i/>
        </w:rPr>
      </w:pPr>
      <w:r>
        <w:rPr>
          <w:i/>
        </w:rPr>
        <w:t>Name of Federal Agency</w:t>
      </w:r>
      <w:r w:rsidRPr="006405E0">
        <w:rPr>
          <w:szCs w:val="20"/>
        </w:rPr>
        <w:t>—</w:t>
      </w:r>
      <w:r>
        <w:rPr>
          <w:szCs w:val="20"/>
        </w:rPr>
        <w:t>Enter “Department of Labor</w:t>
      </w:r>
      <w:r w:rsidR="00680767">
        <w:rPr>
          <w:szCs w:val="20"/>
        </w:rPr>
        <w:t xml:space="preserve">, </w:t>
      </w:r>
      <w:r w:rsidRPr="00680767" w:rsidR="00680767">
        <w:rPr>
          <w:szCs w:val="20"/>
        </w:rPr>
        <w:t>Bureau of Labor Statistics</w:t>
      </w:r>
      <w:r>
        <w:rPr>
          <w:szCs w:val="20"/>
        </w:rPr>
        <w:t>”</w:t>
      </w:r>
    </w:p>
    <w:p w:rsidRPr="00A61D05" w:rsidR="00A61D05" w:rsidP="00AE52F4" w:rsidRDefault="00A61D05" w14:paraId="7B8ACCC7" w14:textId="77777777">
      <w:pPr>
        <w:numPr>
          <w:ilvl w:val="0"/>
          <w:numId w:val="33"/>
        </w:numPr>
        <w:spacing w:after="120"/>
        <w:rPr>
          <w:i/>
        </w:rPr>
      </w:pPr>
      <w:r>
        <w:rPr>
          <w:i/>
        </w:rPr>
        <w:t>Catalog of Federal Domestic Assistance Number</w:t>
      </w:r>
      <w:r w:rsidRPr="006405E0">
        <w:rPr>
          <w:szCs w:val="20"/>
        </w:rPr>
        <w:t>—</w:t>
      </w:r>
      <w:r>
        <w:rPr>
          <w:szCs w:val="20"/>
        </w:rPr>
        <w:t>Enter “17.002”; CFDA Title: “Labor Force Statistics”</w:t>
      </w:r>
    </w:p>
    <w:p w:rsidRPr="00A61D05" w:rsidR="00A61D05" w:rsidP="00AE52F4" w:rsidRDefault="00A61D05" w14:paraId="16DEF9AA" w14:textId="77777777">
      <w:pPr>
        <w:numPr>
          <w:ilvl w:val="0"/>
          <w:numId w:val="33"/>
        </w:numPr>
        <w:spacing w:after="120"/>
        <w:rPr>
          <w:i/>
        </w:rPr>
      </w:pPr>
      <w:r>
        <w:rPr>
          <w:i/>
        </w:rPr>
        <w:t>Funding Opportunity Number</w:t>
      </w:r>
      <w:r w:rsidRPr="006405E0">
        <w:rPr>
          <w:szCs w:val="20"/>
        </w:rPr>
        <w:t>—</w:t>
      </w:r>
      <w:r>
        <w:rPr>
          <w:szCs w:val="20"/>
        </w:rPr>
        <w:t>Leave blank.</w:t>
      </w:r>
    </w:p>
    <w:p w:rsidRPr="00A61D05" w:rsidR="00A61D05" w:rsidP="00AE52F4" w:rsidRDefault="00A61D05" w14:paraId="031C9C8B" w14:textId="77777777">
      <w:pPr>
        <w:numPr>
          <w:ilvl w:val="0"/>
          <w:numId w:val="33"/>
        </w:numPr>
        <w:spacing w:after="120"/>
        <w:rPr>
          <w:i/>
        </w:rPr>
      </w:pPr>
      <w:r>
        <w:rPr>
          <w:i/>
        </w:rPr>
        <w:lastRenderedPageBreak/>
        <w:t>Competition Identification Number</w:t>
      </w:r>
      <w:r w:rsidRPr="006405E0">
        <w:rPr>
          <w:szCs w:val="20"/>
        </w:rPr>
        <w:t>—</w:t>
      </w:r>
      <w:r>
        <w:rPr>
          <w:szCs w:val="20"/>
        </w:rPr>
        <w:t>Leave blank.</w:t>
      </w:r>
    </w:p>
    <w:p w:rsidRPr="00A61D05" w:rsidR="00A61D05" w:rsidP="00AE52F4" w:rsidRDefault="00A61D05" w14:paraId="7BAE334B" w14:textId="77777777">
      <w:pPr>
        <w:numPr>
          <w:ilvl w:val="0"/>
          <w:numId w:val="33"/>
        </w:numPr>
        <w:spacing w:after="120"/>
        <w:rPr>
          <w:i/>
        </w:rPr>
      </w:pPr>
      <w:r>
        <w:rPr>
          <w:i/>
        </w:rPr>
        <w:t>Areas Affected by Project (Cities, Counties, States, etc.)</w:t>
      </w:r>
      <w:r w:rsidRPr="006405E0">
        <w:rPr>
          <w:szCs w:val="20"/>
        </w:rPr>
        <w:t>—</w:t>
      </w:r>
      <w:r w:rsidR="00CD44D6">
        <w:rPr>
          <w:szCs w:val="20"/>
        </w:rPr>
        <w:t>Enter t</w:t>
      </w:r>
      <w:r w:rsidR="00E31782">
        <w:rPr>
          <w:szCs w:val="20"/>
        </w:rPr>
        <w:t>he name of the s</w:t>
      </w:r>
      <w:r w:rsidR="00CD44D6">
        <w:rPr>
          <w:szCs w:val="20"/>
        </w:rPr>
        <w:t>tate or territory that will benefit from the project.</w:t>
      </w:r>
    </w:p>
    <w:p w:rsidRPr="00A61D05" w:rsidR="00A61D05" w:rsidP="00AE52F4" w:rsidRDefault="00A61D05" w14:paraId="64F2CA4B" w14:textId="77777777">
      <w:pPr>
        <w:numPr>
          <w:ilvl w:val="0"/>
          <w:numId w:val="33"/>
        </w:numPr>
        <w:spacing w:after="120"/>
        <w:rPr>
          <w:i/>
        </w:rPr>
      </w:pPr>
      <w:r>
        <w:rPr>
          <w:i/>
        </w:rPr>
        <w:t>Descriptive Title of Applicant’s Project</w:t>
      </w:r>
      <w:r w:rsidRPr="006405E0">
        <w:rPr>
          <w:szCs w:val="20"/>
        </w:rPr>
        <w:t>—</w:t>
      </w:r>
      <w:r w:rsidRPr="003171D7">
        <w:rPr>
          <w:szCs w:val="20"/>
        </w:rPr>
        <w:t xml:space="preserve">For the initial application, enter "LMI--The applicant will provide statistical data to the BLS for the following programs:  [Enter here the names of the programs and/or AAMCs for which funding is sought].”  If the </w:t>
      </w:r>
      <w:r w:rsidR="00E31782">
        <w:rPr>
          <w:szCs w:val="20"/>
        </w:rPr>
        <w:t>s</w:t>
      </w:r>
      <w:r>
        <w:rPr>
          <w:szCs w:val="20"/>
        </w:rPr>
        <w:t>tate</w:t>
      </w:r>
      <w:r w:rsidRPr="003171D7">
        <w:rPr>
          <w:szCs w:val="20"/>
        </w:rPr>
        <w:t xml:space="preserve"> agency is submitting an application to modify an existing CA, enter only the names of the affected programs or additional activities to maintain currency, as appropriate.  Please do not use the same description for AAMCs as is used for the initial CA for base programs.</w:t>
      </w:r>
    </w:p>
    <w:p w:rsidRPr="00CA00BF" w:rsidR="001E15C6" w:rsidP="00AE52F4" w:rsidRDefault="00A61D05" w14:paraId="64A9326E" w14:textId="15E69952">
      <w:pPr>
        <w:numPr>
          <w:ilvl w:val="0"/>
          <w:numId w:val="33"/>
        </w:numPr>
        <w:spacing w:after="120"/>
        <w:rPr>
          <w:i/>
        </w:rPr>
      </w:pPr>
      <w:r>
        <w:rPr>
          <w:i/>
        </w:rPr>
        <w:t>Congressional Districts of</w:t>
      </w:r>
      <w:r w:rsidRPr="006405E0">
        <w:rPr>
          <w:szCs w:val="20"/>
        </w:rPr>
        <w:t>—</w:t>
      </w:r>
      <w:r>
        <w:rPr>
          <w:szCs w:val="20"/>
        </w:rPr>
        <w:t>(a)</w:t>
      </w:r>
      <w:r>
        <w:rPr>
          <w:rFonts w:ascii="Arial" w:hAnsi="Arial" w:eastAsia="Calibri" w:cs="Arial"/>
          <w:sz w:val="16"/>
          <w:szCs w:val="16"/>
        </w:rPr>
        <w:t xml:space="preserve"> </w:t>
      </w:r>
      <w:r w:rsidRPr="003B2E0E">
        <w:rPr>
          <w:szCs w:val="20"/>
        </w:rPr>
        <w:t>Enter</w:t>
      </w:r>
      <w:r>
        <w:rPr>
          <w:szCs w:val="20"/>
        </w:rPr>
        <w:t xml:space="preserve"> </w:t>
      </w:r>
      <w:r w:rsidRPr="003B2E0E">
        <w:rPr>
          <w:szCs w:val="20"/>
        </w:rPr>
        <w:t>the</w:t>
      </w:r>
      <w:r>
        <w:rPr>
          <w:szCs w:val="20"/>
        </w:rPr>
        <w:t xml:space="preserve"> </w:t>
      </w:r>
      <w:r w:rsidRPr="003B2E0E">
        <w:rPr>
          <w:szCs w:val="20"/>
        </w:rPr>
        <w:t>applicant’s</w:t>
      </w:r>
      <w:r>
        <w:rPr>
          <w:szCs w:val="20"/>
        </w:rPr>
        <w:t xml:space="preserve"> three digit</w:t>
      </w:r>
      <w:r w:rsidRPr="003B2E0E">
        <w:rPr>
          <w:szCs w:val="20"/>
        </w:rPr>
        <w:t xml:space="preserve"> congressional district</w:t>
      </w:r>
      <w:r>
        <w:rPr>
          <w:szCs w:val="20"/>
        </w:rPr>
        <w:t xml:space="preserve"> and (b)</w:t>
      </w:r>
      <w:r w:rsidRPr="003171D7">
        <w:rPr>
          <w:szCs w:val="20"/>
        </w:rPr>
        <w:t xml:space="preserve"> </w:t>
      </w:r>
      <w:r w:rsidRPr="003B2E0E">
        <w:rPr>
          <w:szCs w:val="20"/>
        </w:rPr>
        <w:t>Enter</w:t>
      </w:r>
      <w:r>
        <w:rPr>
          <w:szCs w:val="20"/>
        </w:rPr>
        <w:t xml:space="preserve"> “all” to signify that th</w:t>
      </w:r>
      <w:r w:rsidR="00E31782">
        <w:rPr>
          <w:szCs w:val="20"/>
        </w:rPr>
        <w:t>e scope for the LMI program is s</w:t>
      </w:r>
      <w:r>
        <w:rPr>
          <w:szCs w:val="20"/>
        </w:rPr>
        <w:t>tatewide.</w:t>
      </w:r>
      <w:r w:rsidRPr="003B2E0E">
        <w:rPr>
          <w:szCs w:val="20"/>
        </w:rPr>
        <w:t xml:space="preserve"> </w:t>
      </w:r>
      <w:r>
        <w:rPr>
          <w:szCs w:val="20"/>
        </w:rPr>
        <w:t xml:space="preserve"> M</w:t>
      </w:r>
      <w:r w:rsidRPr="003171D7">
        <w:rPr>
          <w:szCs w:val="20"/>
        </w:rPr>
        <w:t>aps depicting congressional districts of the 11</w:t>
      </w:r>
      <w:r w:rsidR="00C1721F">
        <w:rPr>
          <w:szCs w:val="20"/>
        </w:rPr>
        <w:t>6</w:t>
      </w:r>
      <w:r w:rsidRPr="003171D7">
        <w:rPr>
          <w:szCs w:val="20"/>
          <w:vertAlign w:val="superscript"/>
        </w:rPr>
        <w:t>th</w:t>
      </w:r>
      <w:r w:rsidRPr="003171D7">
        <w:rPr>
          <w:szCs w:val="20"/>
        </w:rPr>
        <w:t xml:space="preserve"> Congress can be found online at </w:t>
      </w:r>
      <w:hyperlink w:history="1" r:id="rId65">
        <w:r w:rsidRPr="00CA752C" w:rsidR="00C1721F">
          <w:rPr>
            <w:color w:val="0000FF"/>
            <w:u w:val="single"/>
          </w:rPr>
          <w:t>https://www2.census.gov/geo/maps/cong_dist/uswall/cd116/CD116_US_WallMap.pdf?#</w:t>
        </w:r>
      </w:hyperlink>
      <w:hyperlink w:history="1" r:id="rId66"/>
      <w:r w:rsidRPr="00FC48A7" w:rsidR="001E15C6">
        <w:t>.</w:t>
      </w:r>
    </w:p>
    <w:p w:rsidRPr="00CD44D6" w:rsidR="00A61D05" w:rsidP="00AE52F4" w:rsidRDefault="00CD44D6" w14:paraId="412D6DF0" w14:textId="681E6164">
      <w:pPr>
        <w:numPr>
          <w:ilvl w:val="0"/>
          <w:numId w:val="33"/>
        </w:numPr>
        <w:spacing w:after="120"/>
        <w:rPr>
          <w:i/>
        </w:rPr>
      </w:pPr>
      <w:r>
        <w:rPr>
          <w:i/>
        </w:rPr>
        <w:t>Proposed Project Start and End Dates</w:t>
      </w:r>
      <w:r w:rsidRPr="006405E0">
        <w:rPr>
          <w:szCs w:val="20"/>
        </w:rPr>
        <w:t>—</w:t>
      </w:r>
      <w:r w:rsidRPr="00CD44D6">
        <w:rPr>
          <w:szCs w:val="20"/>
        </w:rPr>
        <w:t xml:space="preserve"> </w:t>
      </w:r>
      <w:r w:rsidRPr="003B2E0E">
        <w:rPr>
          <w:szCs w:val="20"/>
        </w:rPr>
        <w:t xml:space="preserve">Enter </w:t>
      </w:r>
      <w:r>
        <w:rPr>
          <w:szCs w:val="20"/>
        </w:rPr>
        <w:t>“10/01/XX” and “09/30/XX”</w:t>
      </w:r>
      <w:r w:rsidRPr="003171D7">
        <w:rPr>
          <w:szCs w:val="20"/>
        </w:rPr>
        <w:t xml:space="preserve"> where XX is the year in which the Federal fiscal year begins</w:t>
      </w:r>
      <w:r>
        <w:rPr>
          <w:szCs w:val="20"/>
        </w:rPr>
        <w:t xml:space="preserve"> followed by the next calendar year when the Federal fiscal year ends</w:t>
      </w:r>
      <w:r w:rsidRPr="003171D7">
        <w:rPr>
          <w:szCs w:val="20"/>
        </w:rPr>
        <w:t>.</w:t>
      </w:r>
      <w:r>
        <w:rPr>
          <w:szCs w:val="20"/>
        </w:rPr>
        <w:t xml:space="preserve">  For example, 10/01/</w:t>
      </w:r>
      <w:r w:rsidR="006F56B4">
        <w:rPr>
          <w:szCs w:val="20"/>
        </w:rPr>
        <w:t>20</w:t>
      </w:r>
      <w:r>
        <w:rPr>
          <w:szCs w:val="20"/>
        </w:rPr>
        <w:t xml:space="preserve"> and 09/30/</w:t>
      </w:r>
      <w:r w:rsidR="007016D7">
        <w:rPr>
          <w:szCs w:val="20"/>
        </w:rPr>
        <w:t>2</w:t>
      </w:r>
      <w:r w:rsidR="006F56B4">
        <w:rPr>
          <w:szCs w:val="20"/>
        </w:rPr>
        <w:t>1</w:t>
      </w:r>
      <w:r>
        <w:rPr>
          <w:szCs w:val="20"/>
        </w:rPr>
        <w:t xml:space="preserve"> for Federal fiscal year </w:t>
      </w:r>
      <w:r w:rsidR="00E720DF">
        <w:rPr>
          <w:szCs w:val="20"/>
        </w:rPr>
        <w:t>20</w:t>
      </w:r>
      <w:r w:rsidR="007016D7">
        <w:rPr>
          <w:szCs w:val="20"/>
        </w:rPr>
        <w:t>2</w:t>
      </w:r>
      <w:r w:rsidR="006F56B4">
        <w:rPr>
          <w:szCs w:val="20"/>
        </w:rPr>
        <w:t>1</w:t>
      </w:r>
      <w:r>
        <w:rPr>
          <w:szCs w:val="20"/>
        </w:rPr>
        <w:t>.</w:t>
      </w:r>
    </w:p>
    <w:p w:rsidRPr="00CD44D6" w:rsidR="00CD44D6" w:rsidP="00AE52F4" w:rsidRDefault="00CD44D6" w14:paraId="06DF5619" w14:textId="77777777">
      <w:pPr>
        <w:numPr>
          <w:ilvl w:val="0"/>
          <w:numId w:val="33"/>
        </w:numPr>
        <w:spacing w:after="120"/>
        <w:rPr>
          <w:i/>
        </w:rPr>
      </w:pPr>
      <w:r>
        <w:rPr>
          <w:i/>
        </w:rPr>
        <w:t>Estimated Funding</w:t>
      </w:r>
      <w:r w:rsidRPr="006405E0">
        <w:rPr>
          <w:szCs w:val="20"/>
        </w:rPr>
        <w:t>—</w:t>
      </w:r>
      <w:r>
        <w:rPr>
          <w:szCs w:val="20"/>
        </w:rPr>
        <w:t xml:space="preserve">Enter the amount of Federal assistance requested.  If the purpose of this application is to change an existing award (2), enter only the amount of increase or decrease.  For decreases, enclose the amount in parentheses.  If the amount is the net result of several increases and/or decreases, attach a separate page to break out the amount by Fund Ledger Code.  </w:t>
      </w:r>
    </w:p>
    <w:p w:rsidR="00CD44D6" w:rsidP="00CD44D6" w:rsidRDefault="00CD44D6" w14:paraId="40F6C29E" w14:textId="77777777">
      <w:pPr>
        <w:spacing w:after="120"/>
        <w:ind w:left="1800"/>
        <w:rPr>
          <w:szCs w:val="20"/>
        </w:rPr>
      </w:pPr>
      <w:r>
        <w:t>18a.</w:t>
      </w:r>
      <w:r>
        <w:tab/>
        <w:t xml:space="preserve"> </w:t>
      </w:r>
      <w:r>
        <w:rPr>
          <w:i/>
        </w:rPr>
        <w:t>Federal</w:t>
      </w:r>
      <w:r w:rsidRPr="006405E0">
        <w:rPr>
          <w:szCs w:val="20"/>
        </w:rPr>
        <w:t>—</w:t>
      </w:r>
      <w:r>
        <w:rPr>
          <w:szCs w:val="20"/>
        </w:rPr>
        <w:t>Enter the amount of Federal assistance requested.</w:t>
      </w:r>
    </w:p>
    <w:p w:rsidR="00CD44D6" w:rsidP="00CD44D6" w:rsidRDefault="00CD44D6" w14:paraId="5594F074" w14:textId="77777777">
      <w:pPr>
        <w:spacing w:after="120"/>
        <w:ind w:left="1800"/>
        <w:rPr>
          <w:szCs w:val="20"/>
        </w:rPr>
      </w:pPr>
      <w:r>
        <w:rPr>
          <w:szCs w:val="20"/>
        </w:rPr>
        <w:t xml:space="preserve">18b. </w:t>
      </w:r>
      <w:r>
        <w:rPr>
          <w:i/>
          <w:szCs w:val="20"/>
        </w:rPr>
        <w:t>Applicant</w:t>
      </w:r>
      <w:r w:rsidRPr="006405E0">
        <w:rPr>
          <w:szCs w:val="20"/>
        </w:rPr>
        <w:t>—</w:t>
      </w:r>
      <w:r>
        <w:rPr>
          <w:szCs w:val="20"/>
        </w:rPr>
        <w:t>Leave blank.</w:t>
      </w:r>
    </w:p>
    <w:p w:rsidR="00CD44D6" w:rsidP="00CD44D6" w:rsidRDefault="00CD44D6" w14:paraId="4DD96FCD" w14:textId="77777777">
      <w:pPr>
        <w:spacing w:after="120"/>
        <w:ind w:left="1800"/>
        <w:rPr>
          <w:szCs w:val="20"/>
        </w:rPr>
      </w:pPr>
      <w:r>
        <w:rPr>
          <w:szCs w:val="20"/>
        </w:rPr>
        <w:t xml:space="preserve">18c. </w:t>
      </w:r>
      <w:r w:rsidRPr="00CD44D6">
        <w:rPr>
          <w:i/>
          <w:szCs w:val="20"/>
        </w:rPr>
        <w:t>State</w:t>
      </w:r>
      <w:r w:rsidRPr="006405E0">
        <w:rPr>
          <w:szCs w:val="20"/>
        </w:rPr>
        <w:t>—</w:t>
      </w:r>
      <w:r>
        <w:rPr>
          <w:szCs w:val="20"/>
        </w:rPr>
        <w:t>Leave blank.</w:t>
      </w:r>
    </w:p>
    <w:p w:rsidR="00CD44D6" w:rsidP="00CD44D6" w:rsidRDefault="00CD44D6" w14:paraId="29A2E743" w14:textId="77777777">
      <w:pPr>
        <w:spacing w:after="120"/>
        <w:ind w:left="1800"/>
        <w:rPr>
          <w:szCs w:val="20"/>
        </w:rPr>
      </w:pPr>
      <w:r>
        <w:rPr>
          <w:szCs w:val="20"/>
        </w:rPr>
        <w:t xml:space="preserve">18d. </w:t>
      </w:r>
      <w:r w:rsidRPr="00CD44D6">
        <w:rPr>
          <w:i/>
          <w:szCs w:val="20"/>
        </w:rPr>
        <w:t>Local</w:t>
      </w:r>
      <w:r w:rsidRPr="006405E0">
        <w:rPr>
          <w:szCs w:val="20"/>
        </w:rPr>
        <w:t>—</w:t>
      </w:r>
      <w:r>
        <w:rPr>
          <w:szCs w:val="20"/>
        </w:rPr>
        <w:t>Leave blank.</w:t>
      </w:r>
    </w:p>
    <w:p w:rsidR="00CD44D6" w:rsidP="00CD44D6" w:rsidRDefault="00CD44D6" w14:paraId="698EBC5F" w14:textId="77777777">
      <w:pPr>
        <w:spacing w:after="120"/>
        <w:ind w:left="1800"/>
        <w:rPr>
          <w:szCs w:val="20"/>
        </w:rPr>
      </w:pPr>
      <w:r>
        <w:rPr>
          <w:szCs w:val="20"/>
        </w:rPr>
        <w:t xml:space="preserve">18e. </w:t>
      </w:r>
      <w:r w:rsidRPr="00CD44D6">
        <w:rPr>
          <w:i/>
          <w:szCs w:val="20"/>
        </w:rPr>
        <w:t>Other</w:t>
      </w:r>
      <w:r w:rsidRPr="006405E0">
        <w:rPr>
          <w:szCs w:val="20"/>
        </w:rPr>
        <w:t>—</w:t>
      </w:r>
      <w:r>
        <w:rPr>
          <w:szCs w:val="20"/>
        </w:rPr>
        <w:t>Leave blank.</w:t>
      </w:r>
    </w:p>
    <w:p w:rsidR="00CD44D6" w:rsidP="00CD44D6" w:rsidRDefault="00CD44D6" w14:paraId="23DD69D8" w14:textId="77777777">
      <w:pPr>
        <w:spacing w:after="120"/>
        <w:ind w:left="1800"/>
        <w:rPr>
          <w:szCs w:val="20"/>
        </w:rPr>
      </w:pPr>
      <w:r>
        <w:rPr>
          <w:szCs w:val="20"/>
        </w:rPr>
        <w:t xml:space="preserve">18f. </w:t>
      </w:r>
      <w:r w:rsidRPr="00CD44D6">
        <w:rPr>
          <w:i/>
          <w:szCs w:val="20"/>
        </w:rPr>
        <w:t>Program Income</w:t>
      </w:r>
      <w:r w:rsidRPr="006405E0">
        <w:rPr>
          <w:szCs w:val="20"/>
        </w:rPr>
        <w:t>—</w:t>
      </w:r>
      <w:r>
        <w:rPr>
          <w:szCs w:val="20"/>
        </w:rPr>
        <w:t>Leave blank.</w:t>
      </w:r>
    </w:p>
    <w:p w:rsidR="00CD44D6" w:rsidP="00CD44D6" w:rsidRDefault="00CD44D6" w14:paraId="00325B70" w14:textId="77777777">
      <w:pPr>
        <w:spacing w:after="120"/>
        <w:ind w:left="1800"/>
        <w:rPr>
          <w:szCs w:val="20"/>
        </w:rPr>
      </w:pPr>
      <w:r>
        <w:rPr>
          <w:szCs w:val="20"/>
        </w:rPr>
        <w:t xml:space="preserve">18g. </w:t>
      </w:r>
      <w:r w:rsidRPr="00CD44D6">
        <w:rPr>
          <w:i/>
          <w:szCs w:val="20"/>
        </w:rPr>
        <w:t>TOTAL</w:t>
      </w:r>
      <w:r w:rsidRPr="006405E0">
        <w:rPr>
          <w:szCs w:val="20"/>
        </w:rPr>
        <w:t>—</w:t>
      </w:r>
      <w:r>
        <w:rPr>
          <w:szCs w:val="20"/>
        </w:rPr>
        <w:t>Will automatically calculate based on information in 18a.</w:t>
      </w:r>
    </w:p>
    <w:p w:rsidRPr="0046127F" w:rsidR="00CD44D6" w:rsidP="00AE52F4" w:rsidRDefault="00CD44D6" w14:paraId="26EA949B" w14:textId="77777777">
      <w:pPr>
        <w:numPr>
          <w:ilvl w:val="0"/>
          <w:numId w:val="33"/>
        </w:numPr>
        <w:spacing w:after="120"/>
        <w:rPr>
          <w:i/>
        </w:rPr>
      </w:pPr>
      <w:r w:rsidRPr="00CD44D6">
        <w:rPr>
          <w:i/>
        </w:rPr>
        <w:t>E.O 12372 Review</w:t>
      </w:r>
      <w:r w:rsidRPr="006405E0">
        <w:rPr>
          <w:szCs w:val="20"/>
        </w:rPr>
        <w:t>—</w:t>
      </w:r>
      <w:r>
        <w:rPr>
          <w:szCs w:val="20"/>
        </w:rPr>
        <w:t>LMI programs are not subject to review; box 19c is checked “Program is not covered by E.O. 12372.”</w:t>
      </w:r>
    </w:p>
    <w:p w:rsidRPr="0046127F" w:rsidR="0046127F" w:rsidP="00AE52F4" w:rsidRDefault="0046127F" w14:paraId="1053CBA4" w14:textId="77777777">
      <w:pPr>
        <w:numPr>
          <w:ilvl w:val="0"/>
          <w:numId w:val="33"/>
        </w:numPr>
        <w:spacing w:after="120"/>
        <w:rPr>
          <w:i/>
        </w:rPr>
      </w:pPr>
      <w:r>
        <w:rPr>
          <w:i/>
        </w:rPr>
        <w:t>Delinquent</w:t>
      </w:r>
      <w:r w:rsidRPr="0046127F">
        <w:rPr>
          <w:i/>
          <w:szCs w:val="20"/>
        </w:rPr>
        <w:t xml:space="preserve"> </w:t>
      </w:r>
      <w:r>
        <w:rPr>
          <w:i/>
          <w:szCs w:val="20"/>
        </w:rPr>
        <w:t>on Federal Debt</w:t>
      </w:r>
      <w:r w:rsidRPr="003171D7">
        <w:rPr>
          <w:szCs w:val="20"/>
        </w:rPr>
        <w:t xml:space="preserve">—Check Yes or No; if Yes, include an explanation on an additional page.  Categories of debt include, but are not limited to, delinquent audit disallowances, loans and taxes.  [Note:  This question applies to the </w:t>
      </w:r>
      <w:r w:rsidR="00E31782">
        <w:rPr>
          <w:szCs w:val="20"/>
        </w:rPr>
        <w:t>s</w:t>
      </w:r>
      <w:r>
        <w:rPr>
          <w:szCs w:val="20"/>
        </w:rPr>
        <w:t>tate</w:t>
      </w:r>
      <w:r w:rsidRPr="003171D7">
        <w:rPr>
          <w:szCs w:val="20"/>
        </w:rPr>
        <w:t xml:space="preserve"> agency applying for Federal assistance, not to the authorized representative who signs the application for the </w:t>
      </w:r>
      <w:r w:rsidR="00E31782">
        <w:rPr>
          <w:szCs w:val="20"/>
        </w:rPr>
        <w:t>s</w:t>
      </w:r>
      <w:r>
        <w:rPr>
          <w:szCs w:val="20"/>
        </w:rPr>
        <w:t>tate</w:t>
      </w:r>
      <w:r w:rsidRPr="003171D7">
        <w:rPr>
          <w:szCs w:val="20"/>
        </w:rPr>
        <w:t xml:space="preserve"> agency.]</w:t>
      </w:r>
    </w:p>
    <w:p w:rsidRPr="0046127F" w:rsidR="0046127F" w:rsidP="00AE52F4" w:rsidRDefault="0046127F" w14:paraId="79B7FF75" w14:textId="0C952664">
      <w:pPr>
        <w:numPr>
          <w:ilvl w:val="0"/>
          <w:numId w:val="33"/>
        </w:numPr>
        <w:spacing w:after="120"/>
        <w:rPr>
          <w:i/>
        </w:rPr>
      </w:pPr>
      <w:r>
        <w:rPr>
          <w:i/>
        </w:rPr>
        <w:t xml:space="preserve">Authorized </w:t>
      </w:r>
      <w:r w:rsidRPr="003B2E0E">
        <w:rPr>
          <w:i/>
          <w:szCs w:val="20"/>
        </w:rPr>
        <w:t>Representative</w:t>
      </w:r>
      <w:r w:rsidRPr="003171D7">
        <w:rPr>
          <w:szCs w:val="20"/>
        </w:rPr>
        <w:t>—</w:t>
      </w:r>
      <w:r w:rsidRPr="003B2E0E">
        <w:rPr>
          <w:szCs w:val="20"/>
        </w:rPr>
        <w:t>To be signed and dated by the</w:t>
      </w:r>
      <w:r>
        <w:rPr>
          <w:szCs w:val="20"/>
        </w:rPr>
        <w:t xml:space="preserve"> </w:t>
      </w:r>
      <w:r w:rsidRPr="003B2E0E">
        <w:rPr>
          <w:szCs w:val="20"/>
        </w:rPr>
        <w:t xml:space="preserve">authorized representative of the applicant organization. </w:t>
      </w:r>
      <w:r w:rsidR="00101656">
        <w:rPr>
          <w:szCs w:val="20"/>
        </w:rPr>
        <w:t xml:space="preserve"> </w:t>
      </w:r>
      <w:r w:rsidRPr="003B2E0E">
        <w:rPr>
          <w:szCs w:val="20"/>
        </w:rPr>
        <w:t>Enter the</w:t>
      </w:r>
      <w:r>
        <w:rPr>
          <w:szCs w:val="20"/>
        </w:rPr>
        <w:t xml:space="preserve"> </w:t>
      </w:r>
      <w:r w:rsidRPr="003B2E0E">
        <w:rPr>
          <w:szCs w:val="20"/>
        </w:rPr>
        <w:t>first and last name</w:t>
      </w:r>
      <w:r>
        <w:rPr>
          <w:szCs w:val="20"/>
        </w:rPr>
        <w:t>,</w:t>
      </w:r>
      <w:r w:rsidRPr="003B2E0E">
        <w:rPr>
          <w:szCs w:val="20"/>
        </w:rPr>
        <w:t xml:space="preserve"> prefix, middle name, suffix</w:t>
      </w:r>
      <w:r>
        <w:rPr>
          <w:szCs w:val="20"/>
        </w:rPr>
        <w:t xml:space="preserve">, title, telephone number, email, </w:t>
      </w:r>
      <w:r w:rsidRPr="003B2E0E">
        <w:rPr>
          <w:szCs w:val="20"/>
        </w:rPr>
        <w:t>and fax number.</w:t>
      </w:r>
      <w:r>
        <w:rPr>
          <w:szCs w:val="20"/>
        </w:rPr>
        <w:t xml:space="preserve">  This authorized representative must also sign and date the application</w:t>
      </w:r>
      <w:r w:rsidR="00101656">
        <w:rPr>
          <w:szCs w:val="20"/>
        </w:rPr>
        <w:t>, either using electronic signature or wet signature</w:t>
      </w:r>
      <w:r>
        <w:rPr>
          <w:szCs w:val="20"/>
        </w:rPr>
        <w:t>.  By signing, the signatory is making the certification set forth on the form.</w:t>
      </w:r>
    </w:p>
    <w:p w:rsidRPr="00E25DE7" w:rsidR="006405E0" w:rsidP="00AE52F4" w:rsidRDefault="0046127F" w14:paraId="22D02424" w14:textId="50EE940F">
      <w:pPr>
        <w:numPr>
          <w:ilvl w:val="0"/>
          <w:numId w:val="33"/>
        </w:numPr>
        <w:spacing w:after="120"/>
        <w:rPr>
          <w:i/>
        </w:rPr>
      </w:pPr>
      <w:r>
        <w:rPr>
          <w:i/>
        </w:rPr>
        <w:t xml:space="preserve">Grant </w:t>
      </w:r>
      <w:r>
        <w:rPr>
          <w:i/>
          <w:szCs w:val="20"/>
        </w:rPr>
        <w:t>Officer Signature</w:t>
      </w:r>
      <w:r w:rsidRPr="003171D7">
        <w:rPr>
          <w:szCs w:val="20"/>
        </w:rPr>
        <w:t>—</w:t>
      </w:r>
      <w:r>
        <w:rPr>
          <w:szCs w:val="20"/>
        </w:rPr>
        <w:t xml:space="preserve">Leave these boxes blank.  </w:t>
      </w:r>
      <w:r w:rsidRPr="003171D7">
        <w:rPr>
          <w:szCs w:val="20"/>
        </w:rPr>
        <w:t>The BLS Grant Officer will provide his (a) name, (b) title, (c) telephone number, (d) signature</w:t>
      </w:r>
      <w:r w:rsidR="00101656">
        <w:rPr>
          <w:szCs w:val="20"/>
        </w:rPr>
        <w:t xml:space="preserve"> (electronic or wet)</w:t>
      </w:r>
      <w:r w:rsidRPr="003171D7">
        <w:rPr>
          <w:szCs w:val="20"/>
        </w:rPr>
        <w:t>, and (e) date signed.  Note that this item has been added by the BLS.  It does not appear on the electronic version of this form available at the OMB website.</w:t>
      </w:r>
    </w:p>
    <w:p w:rsidRPr="00614853" w:rsidR="00E25DE7" w:rsidP="00E25DE7" w:rsidRDefault="00E25DE7" w14:paraId="760A6B02" w14:textId="77777777">
      <w:pPr>
        <w:spacing w:after="120"/>
        <w:ind w:left="2160"/>
        <w:rPr>
          <w:i/>
        </w:rPr>
      </w:pPr>
    </w:p>
    <w:p w:rsidRPr="00B06ADA" w:rsidR="00CE2DFD" w:rsidP="00952B51" w:rsidRDefault="00CE2DFD" w14:paraId="26073DA4" w14:textId="77777777">
      <w:pPr>
        <w:pStyle w:val="Heading3"/>
        <w:ind w:hanging="900"/>
      </w:pPr>
      <w:bookmarkStart w:name="_Toc318388004" w:id="646"/>
      <w:bookmarkStart w:name="_Toc318388423" w:id="647"/>
      <w:bookmarkStart w:name="_Toc360880564" w:id="648"/>
      <w:bookmarkStart w:name="_Toc452960257" w:id="649"/>
      <w:bookmarkStart w:name="_Toc164237386" w:id="650"/>
      <w:bookmarkStart w:name="_Toc190770155" w:id="651"/>
      <w:bookmarkStart w:name="_Toc192907998" w:id="652"/>
      <w:bookmarkStart w:name="_Toc197829269" w:id="653"/>
      <w:bookmarkStart w:name="_Toc220934193" w:id="654"/>
      <w:bookmarkStart w:name="_Toc318388426" w:id="655"/>
      <w:bookmarkStart w:name="_Toc355682072" w:id="656"/>
      <w:bookmarkStart w:name="_Toc5024442" w:id="657"/>
      <w:bookmarkEnd w:id="646"/>
      <w:bookmarkEnd w:id="647"/>
      <w:r w:rsidRPr="00B06ADA">
        <w:lastRenderedPageBreak/>
        <w:t>Certification Regarding Debarment, Suspension, and Other Responsibility Matters</w:t>
      </w:r>
      <w:bookmarkEnd w:id="648"/>
      <w:bookmarkEnd w:id="649"/>
      <w:bookmarkEnd w:id="650"/>
      <w:bookmarkEnd w:id="651"/>
      <w:bookmarkEnd w:id="652"/>
      <w:bookmarkEnd w:id="653"/>
      <w:bookmarkEnd w:id="654"/>
      <w:bookmarkEnd w:id="655"/>
      <w:bookmarkEnd w:id="656"/>
      <w:bookmarkEnd w:id="657"/>
    </w:p>
    <w:p w:rsidRPr="0046127F" w:rsidR="00CE2DFD" w:rsidP="00AE52F4" w:rsidRDefault="00CE2DFD" w14:paraId="7ED477C5" w14:textId="77777777">
      <w:pPr>
        <w:numPr>
          <w:ilvl w:val="0"/>
          <w:numId w:val="34"/>
        </w:numPr>
        <w:ind w:hanging="720"/>
        <w:rPr>
          <w:i/>
        </w:rPr>
      </w:pPr>
      <w:bookmarkStart w:name="_Toc160003351" w:id="658"/>
      <w:bookmarkStart w:name="_Toc160271596" w:id="659"/>
      <w:r w:rsidRPr="0046127F">
        <w:rPr>
          <w:i/>
        </w:rPr>
        <w:t>Instructions--Primary Covered Transactions</w:t>
      </w:r>
      <w:bookmarkEnd w:id="658"/>
      <w:bookmarkEnd w:id="659"/>
    </w:p>
    <w:p w:rsidRPr="00B06ADA" w:rsidR="00CE2DFD" w:rsidP="00AE52F4" w:rsidRDefault="00CE2DFD" w14:paraId="3803AD70" w14:textId="77777777">
      <w:pPr>
        <w:numPr>
          <w:ilvl w:val="0"/>
          <w:numId w:val="35"/>
        </w:numPr>
      </w:pPr>
      <w:r w:rsidRPr="0046127F">
        <w:rPr>
          <w:b/>
        </w:rPr>
        <w:t>By signing and submitting this application or grant agreement, the prospective primary participant is providing the certification set out below</w:t>
      </w:r>
      <w:r w:rsidRPr="00B06ADA">
        <w:t xml:space="preserve"> (see Section 2.b.).</w:t>
      </w:r>
    </w:p>
    <w:p w:rsidRPr="00B06ADA" w:rsidR="00CE2DFD" w:rsidP="00AE52F4" w:rsidRDefault="00CE2DFD" w14:paraId="002178AF" w14:textId="77777777">
      <w:pPr>
        <w:numPr>
          <w:ilvl w:val="0"/>
          <w:numId w:val="35"/>
        </w:numPr>
      </w:pPr>
      <w:r w:rsidRPr="00B06ADA">
        <w:t>The inability of a person to provide the certification required below will not necessarily result in denial of participation in this covered transaction.  The prospective participant will submit an explanation of why it cannot provide the certification set out below.  The certification or explanation will be considered in connection with the department or agency's determination whether to enter into this transaction.  However, failure of the prospective participant to furnish a certification or explanation will disqualify such person from participation in this transaction.</w:t>
      </w:r>
    </w:p>
    <w:p w:rsidRPr="00B06ADA" w:rsidR="00CE2DFD" w:rsidP="00AE52F4" w:rsidRDefault="00CE2DFD" w14:paraId="1F1F80A2" w14:textId="77777777">
      <w:pPr>
        <w:numPr>
          <w:ilvl w:val="0"/>
          <w:numId w:val="35"/>
        </w:numPr>
      </w:pPr>
      <w:r w:rsidRPr="00B06ADA">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Pr="00B06ADA" w:rsidR="00CE2DFD" w:rsidP="00AE52F4" w:rsidRDefault="00CE2DFD" w14:paraId="16967D07" w14:textId="77777777">
      <w:pPr>
        <w:numPr>
          <w:ilvl w:val="0"/>
          <w:numId w:val="35"/>
        </w:numPr>
      </w:pPr>
      <w:r w:rsidRPr="00B06ADA">
        <w:t>The prospective primary participant will provide immediate written notice to the department or agency to which this proposal is submitted if at any time the prospective primary participant learns its certification was erroneous when submitted or has become erroneous by reason of changed circumstances.</w:t>
      </w:r>
    </w:p>
    <w:p w:rsidRPr="00B06ADA" w:rsidR="00CE2DFD" w:rsidP="00AE52F4" w:rsidRDefault="00CE2DFD" w14:paraId="264743EB" w14:textId="77777777">
      <w:pPr>
        <w:numPr>
          <w:ilvl w:val="0"/>
          <w:numId w:val="35"/>
        </w:numPr>
      </w:pPr>
      <w:r w:rsidRPr="00B06ADA">
        <w:t>The terms "covered transaction</w:t>
      </w:r>
      <w:r w:rsidR="00614853">
        <w:t>,"</w:t>
      </w:r>
      <w:r w:rsidRPr="00B06ADA">
        <w:t xml:space="preserve"> "debarred</w:t>
      </w:r>
      <w:r w:rsidR="00614853">
        <w:t>,"</w:t>
      </w:r>
      <w:r w:rsidRPr="00B06ADA">
        <w:t xml:space="preserve"> "suspended</w:t>
      </w:r>
      <w:r w:rsidR="00614853">
        <w:t>," "ineligible,"</w:t>
      </w:r>
      <w:r w:rsidRPr="00B06ADA">
        <w:t xml:space="preserve"> "</w:t>
      </w:r>
      <w:r w:rsidR="00614853">
        <w:t>lower tier covered transaction,"</w:t>
      </w:r>
      <w:r w:rsidRPr="00B06ADA">
        <w:t xml:space="preserve"> "participant," "person</w:t>
      </w:r>
      <w:r w:rsidR="00614853">
        <w:t>,"</w:t>
      </w:r>
      <w:r w:rsidRPr="00B06ADA">
        <w:t xml:space="preserve"> "primary covered transaction</w:t>
      </w:r>
      <w:r w:rsidR="00614853">
        <w:t>,"</w:t>
      </w:r>
      <w:r w:rsidRPr="00B06ADA">
        <w:t xml:space="preserve"> "principal</w:t>
      </w:r>
      <w:r w:rsidR="00614853">
        <w:t>," "proposal,"</w:t>
      </w:r>
      <w:r w:rsidRPr="00B06ADA">
        <w:t xml:space="preserve">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rsidRPr="00B06ADA" w:rsidR="00CE2DFD" w:rsidP="00AE52F4" w:rsidRDefault="00CE2DFD" w14:paraId="17056810" w14:textId="77777777">
      <w:pPr>
        <w:numPr>
          <w:ilvl w:val="0"/>
          <w:numId w:val="35"/>
        </w:numPr>
      </w:pPr>
      <w:r w:rsidRPr="00B06ADA">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rsidRPr="00B06ADA" w:rsidR="00CE2DFD" w:rsidP="00AE52F4" w:rsidRDefault="00CE2DFD" w14:paraId="4575F18C" w14:textId="77777777">
      <w:pPr>
        <w:numPr>
          <w:ilvl w:val="0"/>
          <w:numId w:val="35"/>
        </w:numPr>
      </w:pPr>
      <w:r w:rsidRPr="00B06ADA">
        <w:t>The prospective primary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rsidRPr="00B06ADA" w:rsidR="00CE2DFD" w:rsidP="00AE52F4" w:rsidRDefault="00CE2DFD" w14:paraId="58C0697D" w14:textId="77777777">
      <w:pPr>
        <w:numPr>
          <w:ilvl w:val="0"/>
          <w:numId w:val="35"/>
        </w:numPr>
      </w:pPr>
      <w:r w:rsidRPr="00B06ADA">
        <w:t xml:space="preserve">A participant in a covered transaction may rely upon a certification of a prospective participant in a lower tier covered transaction that it is not proposed for debarment under 48 CFR part 9, Subpart 9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B06ADA">
        <w:t>Nonprocurement</w:t>
      </w:r>
      <w:proofErr w:type="spellEnd"/>
      <w:r w:rsidRPr="00B06ADA">
        <w:t xml:space="preserve"> Programs.</w:t>
      </w:r>
    </w:p>
    <w:p w:rsidRPr="00B06ADA" w:rsidR="00CE2DFD" w:rsidP="00AE52F4" w:rsidRDefault="00CE2DFD" w14:paraId="689BD43F" w14:textId="77777777">
      <w:pPr>
        <w:numPr>
          <w:ilvl w:val="0"/>
          <w:numId w:val="35"/>
        </w:numPr>
      </w:pPr>
      <w:r w:rsidRPr="00B06ADA">
        <w:lastRenderedPageBreak/>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Pr="00B06ADA" w:rsidR="00CC3669" w:rsidP="00AE52F4" w:rsidRDefault="00CE2DFD" w14:paraId="3D2A6E0C" w14:textId="77777777">
      <w:pPr>
        <w:numPr>
          <w:ilvl w:val="0"/>
          <w:numId w:val="35"/>
        </w:numPr>
      </w:pPr>
      <w:r w:rsidRPr="00B06ADA">
        <w:t>Except for transactions authorized under paragraph 6 of these instructions, if a participant in a covered transaction knowingly enters into a lower tier covered transactions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bookmarkStart w:name="_Toc160003352" w:id="660"/>
      <w:bookmarkStart w:name="_Toc160271597" w:id="661"/>
    </w:p>
    <w:p w:rsidRPr="0046127F" w:rsidR="00CE2DFD" w:rsidP="00AE52F4" w:rsidRDefault="00CE2DFD" w14:paraId="1FCC9130" w14:textId="77777777">
      <w:pPr>
        <w:numPr>
          <w:ilvl w:val="0"/>
          <w:numId w:val="34"/>
        </w:numPr>
        <w:ind w:hanging="720"/>
        <w:rPr>
          <w:i/>
        </w:rPr>
      </w:pPr>
      <w:r w:rsidRPr="0046127F">
        <w:rPr>
          <w:i/>
        </w:rPr>
        <w:t>Certification--Primary Covered Transactions</w:t>
      </w:r>
      <w:bookmarkEnd w:id="660"/>
      <w:bookmarkEnd w:id="661"/>
    </w:p>
    <w:p w:rsidRPr="00B06ADA" w:rsidR="00CE2DFD" w:rsidP="0046127F" w:rsidRDefault="00CE2DFD" w14:paraId="05EA9537" w14:textId="77777777">
      <w:pPr>
        <w:ind w:left="1440"/>
      </w:pPr>
      <w:r w:rsidRPr="00B06ADA">
        <w:t xml:space="preserve">This certification is required by the regulations implementing Executive Order 12549, Debarment and Suspension, 29 CFR 98.510, Participants' responsibilities.  </w:t>
      </w:r>
    </w:p>
    <w:p w:rsidRPr="00B06ADA" w:rsidR="00CE2DFD" w:rsidP="00AE52F4" w:rsidRDefault="00CE2DFD" w14:paraId="136B09FE" w14:textId="77777777">
      <w:pPr>
        <w:numPr>
          <w:ilvl w:val="0"/>
          <w:numId w:val="36"/>
        </w:numPr>
      </w:pPr>
      <w:r w:rsidRPr="00B06ADA">
        <w:t>The prospective participant certifies to the best of its knowledge and belief, that it and its principals:</w:t>
      </w:r>
    </w:p>
    <w:p w:rsidRPr="00B06ADA" w:rsidR="00CE2DFD" w:rsidP="00AE52F4" w:rsidRDefault="00CE2DFD" w14:paraId="0C6B12CB" w14:textId="77777777">
      <w:pPr>
        <w:numPr>
          <w:ilvl w:val="1"/>
          <w:numId w:val="34"/>
        </w:numPr>
        <w:ind w:left="2160"/>
      </w:pPr>
      <w:r w:rsidRPr="00B06ADA">
        <w:t>Are not presently debarred, suspended, proposed for debarment, declared ineligible, or voluntarily excluded from covered transactions by any Federal department or agency;</w:t>
      </w:r>
    </w:p>
    <w:p w:rsidRPr="00B06ADA" w:rsidR="00CE2DFD" w:rsidP="00AE52F4" w:rsidRDefault="00CE2DFD" w14:paraId="02BCAE19" w14:textId="77777777">
      <w:pPr>
        <w:numPr>
          <w:ilvl w:val="1"/>
          <w:numId w:val="34"/>
        </w:numPr>
        <w:ind w:left="2160"/>
      </w:pPr>
      <w:r w:rsidRPr="00B06ADA">
        <w:t>Have not within a three-year period preceding this proposal been convicted of or had a civil judgment rendered against them for commission of fraud or a criminal offense in connection with obtaining, attempting to obtain, or performing a public (</w:t>
      </w:r>
      <w:r w:rsidRPr="00C12A1F">
        <w:t>Federal</w:t>
      </w:r>
      <w:r w:rsidRPr="00B06ADA">
        <w:t xml:space="preserve">, </w:t>
      </w:r>
      <w:r w:rsidR="00E31782">
        <w:t>s</w:t>
      </w:r>
      <w:r w:rsidRPr="00B06ADA" w:rsidR="00E4459D">
        <w:t>tate</w:t>
      </w:r>
      <w:r w:rsidRPr="00B06ADA">
        <w:t xml:space="preserve"> or local) transaction or contract under a public transaction; violation of </w:t>
      </w:r>
      <w:r w:rsidRPr="00C12A1F">
        <w:t>Federal</w:t>
      </w:r>
      <w:r w:rsidRPr="00B06ADA">
        <w:t xml:space="preserve"> or </w:t>
      </w:r>
      <w:r w:rsidR="00E31782">
        <w:t>s</w:t>
      </w:r>
      <w:r w:rsidRPr="00B06ADA" w:rsidR="00E4459D">
        <w:t>tate</w:t>
      </w:r>
      <w:r w:rsidRPr="00B06ADA">
        <w:t xml:space="preserve"> antitrust statutes or commission of embezzlement, theft, forgery, bribery, falsification or destruction of records, making false </w:t>
      </w:r>
      <w:r w:rsidRPr="00B06ADA" w:rsidR="003A1545">
        <w:t>s</w:t>
      </w:r>
      <w:r w:rsidRPr="00B06ADA" w:rsidR="00E4459D">
        <w:t>tate</w:t>
      </w:r>
      <w:r w:rsidRPr="00B06ADA">
        <w:t>ments, or receiving stolen property;</w:t>
      </w:r>
    </w:p>
    <w:p w:rsidRPr="00B06ADA" w:rsidR="00CE2DFD" w:rsidP="00AE52F4" w:rsidRDefault="00CE2DFD" w14:paraId="1B6F98FA" w14:textId="77777777">
      <w:pPr>
        <w:numPr>
          <w:ilvl w:val="1"/>
          <w:numId w:val="34"/>
        </w:numPr>
        <w:ind w:left="2160"/>
      </w:pPr>
      <w:r w:rsidRPr="00B06ADA">
        <w:t>Are not presently indicted for or otherwise criminally or civilly charged by a governmental entity (</w:t>
      </w:r>
      <w:r w:rsidRPr="00C12A1F">
        <w:t>Federal</w:t>
      </w:r>
      <w:r w:rsidRPr="00B06ADA">
        <w:t xml:space="preserve">, </w:t>
      </w:r>
      <w:r w:rsidR="00E31782">
        <w:t>s</w:t>
      </w:r>
      <w:r w:rsidRPr="00B06ADA" w:rsidR="00E4459D">
        <w:t>tate</w:t>
      </w:r>
      <w:r w:rsidRPr="00B06ADA">
        <w:t xml:space="preserve"> or local) with commission of any of the offenses enumerated in paragraph (1)(b) of this certification; and</w:t>
      </w:r>
    </w:p>
    <w:p w:rsidRPr="00B06ADA" w:rsidR="00CE2DFD" w:rsidP="00AE52F4" w:rsidRDefault="00CE2DFD" w14:paraId="234C6286" w14:textId="77777777">
      <w:pPr>
        <w:numPr>
          <w:ilvl w:val="1"/>
          <w:numId w:val="34"/>
        </w:numPr>
        <w:ind w:left="2160"/>
      </w:pPr>
      <w:r w:rsidRPr="00B06ADA">
        <w:t>Have not within a three-year period preceding this application/proposal had one or more public transactions (</w:t>
      </w:r>
      <w:r w:rsidRPr="00C12A1F">
        <w:t>Federal</w:t>
      </w:r>
      <w:r w:rsidRPr="00B06ADA">
        <w:t xml:space="preserve">, </w:t>
      </w:r>
      <w:r w:rsidR="00E31782">
        <w:t>s</w:t>
      </w:r>
      <w:r w:rsidRPr="00B06ADA" w:rsidR="00E4459D">
        <w:t>tate</w:t>
      </w:r>
      <w:r w:rsidRPr="00B06ADA">
        <w:t xml:space="preserve"> or local) terminated for cause or default.</w:t>
      </w:r>
    </w:p>
    <w:p w:rsidRPr="00B06ADA" w:rsidR="00CE2DFD" w:rsidP="00AE52F4" w:rsidRDefault="00CE2DFD" w14:paraId="446C85E5" w14:textId="77777777">
      <w:pPr>
        <w:numPr>
          <w:ilvl w:val="0"/>
          <w:numId w:val="36"/>
        </w:numPr>
      </w:pPr>
      <w:r w:rsidRPr="00B06ADA">
        <w:t xml:space="preserve">Where the prospective primary participant is unable to certify to any of the </w:t>
      </w:r>
      <w:r w:rsidRPr="00B06ADA" w:rsidR="003A1545">
        <w:t>s</w:t>
      </w:r>
      <w:r w:rsidRPr="00B06ADA" w:rsidR="00E4459D">
        <w:t>tate</w:t>
      </w:r>
      <w:r w:rsidRPr="00B06ADA">
        <w:t>ments in this certification, such prospective participant will attach an explanation to this proposal.</w:t>
      </w:r>
    </w:p>
    <w:p w:rsidRPr="0046127F" w:rsidR="00CE2DFD" w:rsidP="00AE52F4" w:rsidRDefault="00CE2DFD" w14:paraId="12598C85" w14:textId="77777777">
      <w:pPr>
        <w:numPr>
          <w:ilvl w:val="0"/>
          <w:numId w:val="34"/>
        </w:numPr>
        <w:ind w:hanging="720"/>
        <w:rPr>
          <w:i/>
        </w:rPr>
      </w:pPr>
      <w:bookmarkStart w:name="_Toc160003353" w:id="662"/>
      <w:bookmarkStart w:name="_Toc160271598" w:id="663"/>
      <w:r w:rsidRPr="0046127F">
        <w:rPr>
          <w:i/>
        </w:rPr>
        <w:t>Instructions--Lower</w:t>
      </w:r>
      <w:r w:rsidRPr="0046127F">
        <w:rPr>
          <w:i/>
        </w:rPr>
        <w:noBreakHyphen/>
        <w:t>Tier Covered Transactions</w:t>
      </w:r>
      <w:bookmarkEnd w:id="662"/>
      <w:bookmarkEnd w:id="663"/>
    </w:p>
    <w:p w:rsidRPr="0046127F" w:rsidR="00CE2DFD" w:rsidP="00AE52F4" w:rsidRDefault="00CE2DFD" w14:paraId="10707421" w14:textId="77777777">
      <w:pPr>
        <w:numPr>
          <w:ilvl w:val="0"/>
          <w:numId w:val="37"/>
        </w:numPr>
        <w:rPr>
          <w:b/>
        </w:rPr>
      </w:pPr>
      <w:r w:rsidRPr="0046127F">
        <w:rPr>
          <w:b/>
        </w:rPr>
        <w:t>By signing and submitting this application or grant agreement, the prospective lower tier participant is providing the certification set out below.</w:t>
      </w:r>
    </w:p>
    <w:p w:rsidRPr="00B06ADA" w:rsidR="00CE2DFD" w:rsidP="00AE52F4" w:rsidRDefault="00CE2DFD" w14:paraId="4523D71A" w14:textId="77777777">
      <w:pPr>
        <w:numPr>
          <w:ilvl w:val="0"/>
          <w:numId w:val="37"/>
        </w:numPr>
      </w:pPr>
      <w:r w:rsidRPr="00B06ADA">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Pr="00B06ADA" w:rsidR="00CE2DFD" w:rsidP="00AE52F4" w:rsidRDefault="00CE2DFD" w14:paraId="0AFFD45E" w14:textId="77777777">
      <w:pPr>
        <w:numPr>
          <w:ilvl w:val="0"/>
          <w:numId w:val="37"/>
        </w:numPr>
      </w:pPr>
      <w:r w:rsidRPr="00B06ADA">
        <w:t xml:space="preserve">The prospective lower tier participant shall provide immediate written notice to the person to whom this proposal is submitted if at any time the prospective lower tier participant learns </w:t>
      </w:r>
      <w:r w:rsidRPr="00B06ADA">
        <w:lastRenderedPageBreak/>
        <w:t>that its certification was erroneous when submitted or had become erroneous by reason of changed circumstances.</w:t>
      </w:r>
    </w:p>
    <w:p w:rsidRPr="00B06ADA" w:rsidR="00CE2DFD" w:rsidP="00AE52F4" w:rsidRDefault="00CE2DFD" w14:paraId="1382DE69" w14:textId="77777777">
      <w:pPr>
        <w:numPr>
          <w:ilvl w:val="0"/>
          <w:numId w:val="37"/>
        </w:numPr>
      </w:pPr>
      <w:r w:rsidRPr="00B06ADA">
        <w:t>The terms "covered transaction</w:t>
      </w:r>
      <w:r w:rsidR="004E2523">
        <w:t>,"</w:t>
      </w:r>
      <w:r w:rsidRPr="00B06ADA">
        <w:t xml:space="preserve"> "debarred</w:t>
      </w:r>
      <w:r w:rsidR="004E2523">
        <w:t>," "suspended,"</w:t>
      </w:r>
      <w:r w:rsidRPr="00B06ADA">
        <w:t xml:space="preserve"> "ineligible</w:t>
      </w:r>
      <w:r w:rsidR="004E2523">
        <w:t>,"</w:t>
      </w:r>
      <w:r w:rsidRPr="00B06ADA">
        <w:t xml:space="preserve"> "</w:t>
      </w:r>
      <w:r w:rsidR="004E2523">
        <w:t>lower tier covered transaction," "participant," "person,"</w:t>
      </w:r>
      <w:r w:rsidRPr="00B06ADA">
        <w:t xml:space="preserve"> "primary </w:t>
      </w:r>
      <w:r w:rsidR="004E2523">
        <w:t>covered transaction," "principal," "proposal,"</w:t>
      </w:r>
      <w:r w:rsidRPr="00B06ADA">
        <w:t xml:space="preserve"> and "voluntarily excluded," as used in this clause, have the meaning set out in the Definitions and Coverage sections of the rules implementing Executive Order 12549 [29 CFR 98.105 and 29 CFR 98.110].  You may contact the person to which this proposal is submitted for assistance in obtaining a copy of those regulations.</w:t>
      </w:r>
    </w:p>
    <w:p w:rsidRPr="00B06ADA" w:rsidR="00CE2DFD" w:rsidP="00AE52F4" w:rsidRDefault="00CE2DFD" w14:paraId="1E9B27D5" w14:textId="77777777">
      <w:pPr>
        <w:numPr>
          <w:ilvl w:val="0"/>
          <w:numId w:val="37"/>
        </w:numPr>
      </w:pPr>
      <w:r w:rsidRPr="00B06ADA">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Pr="00B06ADA" w:rsidR="00CE2DFD" w:rsidP="00AE52F4" w:rsidRDefault="00CE2DFD" w14:paraId="4153C702" w14:textId="77777777">
      <w:pPr>
        <w:numPr>
          <w:ilvl w:val="0"/>
          <w:numId w:val="37"/>
        </w:numPr>
      </w:pPr>
      <w:r w:rsidRPr="00B06ADA">
        <w:t>The prospective lower tier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rsidRPr="00B06ADA" w:rsidR="00CE2DFD" w:rsidP="00AE52F4" w:rsidRDefault="00CE2DFD" w14:paraId="46066D25" w14:textId="77777777">
      <w:pPr>
        <w:numPr>
          <w:ilvl w:val="0"/>
          <w:numId w:val="37"/>
        </w:numPr>
      </w:pPr>
      <w:r w:rsidRPr="00B06ADA">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B06ADA">
        <w:t>Nonprocurement</w:t>
      </w:r>
      <w:proofErr w:type="spellEnd"/>
      <w:r w:rsidRPr="00B06ADA">
        <w:t xml:space="preserve"> Programs.</w:t>
      </w:r>
    </w:p>
    <w:p w:rsidRPr="00B06ADA" w:rsidR="00CE2DFD" w:rsidP="00AE52F4" w:rsidRDefault="00CE2DFD" w14:paraId="7F9600F9" w14:textId="77777777">
      <w:pPr>
        <w:numPr>
          <w:ilvl w:val="0"/>
          <w:numId w:val="37"/>
        </w:numPr>
      </w:pPr>
      <w:r w:rsidRPr="00B06ADA">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Pr="00B06ADA" w:rsidR="00CE2DFD" w:rsidP="00AE52F4" w:rsidRDefault="00CE2DFD" w14:paraId="38B05D2C" w14:textId="77777777">
      <w:pPr>
        <w:numPr>
          <w:ilvl w:val="0"/>
          <w:numId w:val="37"/>
        </w:numPr>
      </w:pPr>
      <w:r w:rsidRPr="00B06ADA">
        <w:t>Except for transactions authorized under paragraph 5 of these instructions, if a participant in a covered transaction knowingly enters into a lower tier covered transactions with a person who is proposed for debarment under 48 CFR Part 9, Subpart 9,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Pr="0046127F" w:rsidR="00CE2DFD" w:rsidP="00AE52F4" w:rsidRDefault="00CE2DFD" w14:paraId="60F33F9E" w14:textId="77777777">
      <w:pPr>
        <w:numPr>
          <w:ilvl w:val="0"/>
          <w:numId w:val="34"/>
        </w:numPr>
        <w:ind w:hanging="720"/>
        <w:rPr>
          <w:i/>
        </w:rPr>
      </w:pPr>
      <w:bookmarkStart w:name="_Toc160003354" w:id="664"/>
      <w:bookmarkStart w:name="_Toc160271599" w:id="665"/>
      <w:r w:rsidRPr="0046127F">
        <w:rPr>
          <w:i/>
        </w:rPr>
        <w:t>Certification--Lower</w:t>
      </w:r>
      <w:r w:rsidRPr="0046127F">
        <w:rPr>
          <w:i/>
        </w:rPr>
        <w:noBreakHyphen/>
        <w:t>Tier Covered Transactions</w:t>
      </w:r>
      <w:bookmarkEnd w:id="664"/>
      <w:bookmarkEnd w:id="665"/>
    </w:p>
    <w:p w:rsidRPr="00B06ADA" w:rsidR="00CE2DFD" w:rsidP="009F667A" w:rsidRDefault="00CE2DFD" w14:paraId="6EDC7A0B" w14:textId="77777777">
      <w:pPr>
        <w:ind w:left="1440"/>
      </w:pPr>
      <w:r w:rsidRPr="00B06ADA">
        <w:t xml:space="preserve">This certification is required by the regulations implementing Executive Order 12549, Debarment and Suspension, 29 CFR 98.510, Participants' responsibilities.  </w:t>
      </w:r>
    </w:p>
    <w:p w:rsidRPr="00B06ADA" w:rsidR="00CE2DFD" w:rsidP="00AE52F4" w:rsidRDefault="00CE2DFD" w14:paraId="1B42FC8C" w14:textId="77777777">
      <w:pPr>
        <w:numPr>
          <w:ilvl w:val="0"/>
          <w:numId w:val="38"/>
        </w:numPr>
      </w:pPr>
      <w:r w:rsidRPr="00B06ADA">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rsidRPr="00B06ADA" w:rsidR="009F667A" w:rsidP="00AE52F4" w:rsidRDefault="00CE2DFD" w14:paraId="73DF46C5" w14:textId="77777777">
      <w:pPr>
        <w:numPr>
          <w:ilvl w:val="0"/>
          <w:numId w:val="38"/>
        </w:numPr>
      </w:pPr>
      <w:r w:rsidRPr="00B06ADA">
        <w:lastRenderedPageBreak/>
        <w:t xml:space="preserve">Where the prospective lower tier participant is unable to certify to any of the </w:t>
      </w:r>
      <w:r w:rsidRPr="00B06ADA" w:rsidR="003A1545">
        <w:t>s</w:t>
      </w:r>
      <w:r w:rsidRPr="00B06ADA" w:rsidR="00E4459D">
        <w:t>tate</w:t>
      </w:r>
      <w:r w:rsidRPr="00B06ADA">
        <w:t>ments in this certification, such prospective participant will attach an explanation to this proposal.</w:t>
      </w:r>
    </w:p>
    <w:p w:rsidRPr="00B06ADA" w:rsidR="00CE2DFD" w:rsidP="00952B51" w:rsidRDefault="00CE2DFD" w14:paraId="57AAF172" w14:textId="77777777">
      <w:pPr>
        <w:pStyle w:val="Heading3"/>
        <w:ind w:hanging="900"/>
      </w:pPr>
      <w:bookmarkStart w:name="_Toc360880565" w:id="666"/>
      <w:bookmarkStart w:name="_Toc388872713" w:id="667"/>
      <w:bookmarkStart w:name="_Toc452960258" w:id="668"/>
      <w:bookmarkStart w:name="_Toc164237387" w:id="669"/>
      <w:bookmarkStart w:name="_Toc190770156" w:id="670"/>
      <w:bookmarkStart w:name="_Toc192907999" w:id="671"/>
      <w:bookmarkStart w:name="_Toc197829270" w:id="672"/>
      <w:bookmarkStart w:name="_Toc220934194" w:id="673"/>
      <w:bookmarkStart w:name="_Toc318388427" w:id="674"/>
      <w:bookmarkStart w:name="_Toc355682073" w:id="675"/>
      <w:bookmarkStart w:name="_Toc5024443" w:id="676"/>
      <w:r w:rsidRPr="00B06ADA">
        <w:t>Drug-Free Workplace Certification</w:t>
      </w:r>
      <w:bookmarkEnd w:id="666"/>
      <w:bookmarkEnd w:id="667"/>
      <w:bookmarkEnd w:id="668"/>
      <w:bookmarkEnd w:id="669"/>
      <w:bookmarkEnd w:id="670"/>
      <w:bookmarkEnd w:id="671"/>
      <w:bookmarkEnd w:id="672"/>
      <w:bookmarkEnd w:id="673"/>
      <w:bookmarkEnd w:id="674"/>
      <w:bookmarkEnd w:id="675"/>
      <w:bookmarkEnd w:id="676"/>
    </w:p>
    <w:p w:rsidRPr="009F667A" w:rsidR="00CE2DFD" w:rsidP="00AE52F4" w:rsidRDefault="00CE2DFD" w14:paraId="53FD823F" w14:textId="77777777">
      <w:pPr>
        <w:numPr>
          <w:ilvl w:val="0"/>
          <w:numId w:val="39"/>
        </w:numPr>
        <w:ind w:firstLine="0"/>
        <w:rPr>
          <w:i/>
        </w:rPr>
      </w:pPr>
      <w:bookmarkStart w:name="_Toc160003355" w:id="677"/>
      <w:bookmarkStart w:name="_Toc160271600" w:id="678"/>
      <w:r w:rsidRPr="009F667A">
        <w:rPr>
          <w:i/>
        </w:rPr>
        <w:t>Instructions</w:t>
      </w:r>
      <w:bookmarkEnd w:id="677"/>
      <w:bookmarkEnd w:id="678"/>
    </w:p>
    <w:p w:rsidRPr="00B06ADA" w:rsidR="00CE2DFD" w:rsidP="00AE52F4" w:rsidRDefault="00CE2DFD" w14:paraId="3F7A90F0" w14:textId="77777777">
      <w:pPr>
        <w:numPr>
          <w:ilvl w:val="0"/>
          <w:numId w:val="40"/>
        </w:numPr>
      </w:pPr>
      <w:r w:rsidRPr="00B06ADA">
        <w:t>By signing and/or submitting this application or grant agreement, the grantee is providing the certification set out below (see Section b.1.); however, see also Section b.2.</w:t>
      </w:r>
    </w:p>
    <w:p w:rsidRPr="00B06ADA" w:rsidR="00CE2DFD" w:rsidP="00AE52F4" w:rsidRDefault="00CE2DFD" w14:paraId="5C173029" w14:textId="77777777">
      <w:pPr>
        <w:numPr>
          <w:ilvl w:val="0"/>
          <w:numId w:val="40"/>
        </w:numPr>
      </w:pPr>
      <w:r w:rsidRPr="00B06ADA">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rsidRPr="00B06ADA" w:rsidR="00CE2DFD" w:rsidP="00AE52F4" w:rsidRDefault="00CE2DFD" w14:paraId="009F8118" w14:textId="77777777">
      <w:pPr>
        <w:numPr>
          <w:ilvl w:val="0"/>
          <w:numId w:val="40"/>
        </w:numPr>
      </w:pPr>
      <w:r w:rsidRPr="00B06ADA">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Pr="00B06ADA" w:rsidR="00CE2DFD" w:rsidP="00AE52F4" w:rsidRDefault="00CE2DFD" w14:paraId="0228344A" w14:textId="77777777">
      <w:pPr>
        <w:numPr>
          <w:ilvl w:val="0"/>
          <w:numId w:val="40"/>
        </w:numPr>
      </w:pPr>
      <w:r w:rsidRPr="00B06ADA">
        <w:t xml:space="preserve">Workplace identifications must include the actual address of buildings (or parts of buildings) or other sites where work under the grant takes place.  Categorical descriptions may be used (e.g., all vehicles of a mass transit authority or </w:t>
      </w:r>
      <w:r w:rsidR="00E31782">
        <w:t>s</w:t>
      </w:r>
      <w:r w:rsidRPr="00B06ADA" w:rsidR="00E4459D">
        <w:t>tate</w:t>
      </w:r>
      <w:r w:rsidRPr="00B06ADA">
        <w:t xml:space="preserve"> highway department while in operation.  </w:t>
      </w:r>
      <w:r w:rsidRPr="00B06ADA" w:rsidR="00E4459D">
        <w:t>State</w:t>
      </w:r>
      <w:r w:rsidRPr="00B06ADA">
        <w:t xml:space="preserve"> employees in each local unemployment office, performers in concert halls or radio studios).</w:t>
      </w:r>
    </w:p>
    <w:p w:rsidRPr="00B06ADA" w:rsidR="00CE2DFD" w:rsidP="00AE52F4" w:rsidRDefault="00CE2DFD" w14:paraId="5B6AA1B2" w14:textId="77777777">
      <w:pPr>
        <w:numPr>
          <w:ilvl w:val="0"/>
          <w:numId w:val="40"/>
        </w:numPr>
      </w:pPr>
      <w:r w:rsidRPr="00B06ADA">
        <w:t>If the workplace identified to the agency changes during the performance of the grant, the grantee will inform the agency of the change(s), if it previously identified the workplaces in question (see paragraph (3)).</w:t>
      </w:r>
    </w:p>
    <w:p w:rsidRPr="00B06ADA" w:rsidR="00CE2DFD" w:rsidP="00AE52F4" w:rsidRDefault="00CE2DFD" w14:paraId="24CA1273" w14:textId="77777777">
      <w:pPr>
        <w:numPr>
          <w:ilvl w:val="0"/>
          <w:numId w:val="40"/>
        </w:numPr>
      </w:pPr>
      <w:r w:rsidRPr="00B06ADA">
        <w:t xml:space="preserve">Definitions of terms in the </w:t>
      </w:r>
      <w:proofErr w:type="spellStart"/>
      <w:r w:rsidRPr="00B06ADA">
        <w:t>Nonprocurement</w:t>
      </w:r>
      <w:proofErr w:type="spellEnd"/>
      <w:r w:rsidRPr="00B06ADA">
        <w:t xml:space="preserve"> Suspension and Debarment common rule and Drug-Free Workplace common rule apply to this certification.  Grantees' attention is called, in particular, to the following definitions from these rules:</w:t>
      </w:r>
    </w:p>
    <w:p w:rsidRPr="00B06ADA" w:rsidR="00CE2DFD" w:rsidP="009F667A" w:rsidRDefault="00CE2DFD" w14:paraId="77329CC4" w14:textId="77777777">
      <w:pPr>
        <w:ind w:left="1800"/>
      </w:pPr>
      <w:r w:rsidRPr="00B06ADA">
        <w:t>"Controlled substance" means a controlled substance in Schedules I through V of the Controlled Substances Act (21 USC. 812) and as further defined by regulation (21 CFR 1308.11 through 1308.15);</w:t>
      </w:r>
    </w:p>
    <w:p w:rsidRPr="00B06ADA" w:rsidR="00CE2DFD" w:rsidP="009F667A" w:rsidRDefault="00CE2DFD" w14:paraId="6BB506FB" w14:textId="77777777">
      <w:pPr>
        <w:ind w:left="1800"/>
      </w:pPr>
      <w:r w:rsidRPr="00B06ADA">
        <w:t xml:space="preserve">"Conviction" means a finding of guilt (including a plea of nolo contendere) or imposition of sentence, or both, by any judicial body charged with the responsibility to determine violations of the </w:t>
      </w:r>
      <w:r w:rsidRPr="00C12A1F">
        <w:t>Federal</w:t>
      </w:r>
      <w:r w:rsidRPr="00B06ADA">
        <w:t xml:space="preserve"> or </w:t>
      </w:r>
      <w:r w:rsidR="00E31782">
        <w:t>s</w:t>
      </w:r>
      <w:r w:rsidRPr="00B06ADA" w:rsidR="00E4459D">
        <w:t>tate</w:t>
      </w:r>
      <w:r w:rsidRPr="00B06ADA">
        <w:t xml:space="preserve"> criminal drug statutes;</w:t>
      </w:r>
    </w:p>
    <w:p w:rsidRPr="00B06ADA" w:rsidR="00CE2DFD" w:rsidP="009F667A" w:rsidRDefault="00CE2DFD" w14:paraId="1AD9CE16" w14:textId="77777777">
      <w:pPr>
        <w:ind w:left="1800"/>
      </w:pPr>
      <w:r w:rsidRPr="00B06ADA">
        <w:t>"Criminal drug statute" means a Federal or non-Federal criminal statute involving the manufacture, distribution, dispensing, use, or possession of any controlled substance;</w:t>
      </w:r>
    </w:p>
    <w:p w:rsidRPr="00B06ADA" w:rsidR="00CE2DFD" w:rsidP="001405D3" w:rsidRDefault="00CE2DFD" w14:paraId="30C3E20F" w14:textId="77777777">
      <w:pPr>
        <w:ind w:left="1800"/>
      </w:pPr>
      <w:r w:rsidRPr="00B06ADA">
        <w:t>"Employee" means the employee of a grantee directly engaged in the performance of work under a grant, including: (</w:t>
      </w:r>
      <w:proofErr w:type="spellStart"/>
      <w:r w:rsidRPr="00B06ADA">
        <w:t>i</w:t>
      </w:r>
      <w:proofErr w:type="spellEnd"/>
      <w:r w:rsidRPr="00B06ADA">
        <w:t xml:space="preserve">)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w:t>
      </w:r>
      <w:r w:rsidRPr="00B06ADA">
        <w:lastRenderedPageBreak/>
        <w:t xml:space="preserve">requirement; consultants or independent contractors not on the grantee's payroll; or employees of </w:t>
      </w:r>
      <w:proofErr w:type="spellStart"/>
      <w:r w:rsidRPr="00B06ADA">
        <w:t>subrecipients</w:t>
      </w:r>
      <w:proofErr w:type="spellEnd"/>
      <w:r w:rsidRPr="00B06ADA">
        <w:t xml:space="preserve"> or subcontractors in covered workplaces).</w:t>
      </w:r>
    </w:p>
    <w:p w:rsidRPr="001405D3" w:rsidR="00CE2DFD" w:rsidP="00AE52F4" w:rsidRDefault="00CE2DFD" w14:paraId="65C41889" w14:textId="77777777">
      <w:pPr>
        <w:numPr>
          <w:ilvl w:val="0"/>
          <w:numId w:val="39"/>
        </w:numPr>
        <w:ind w:firstLine="0"/>
        <w:rPr>
          <w:i/>
        </w:rPr>
      </w:pPr>
      <w:bookmarkStart w:name="_Toc160003356" w:id="679"/>
      <w:bookmarkStart w:name="_Toc160271601" w:id="680"/>
      <w:r w:rsidRPr="001405D3">
        <w:rPr>
          <w:i/>
        </w:rPr>
        <w:t>Certification Regarding Drug-Free Workplace Requirements</w:t>
      </w:r>
      <w:bookmarkEnd w:id="679"/>
      <w:bookmarkEnd w:id="680"/>
    </w:p>
    <w:p w:rsidRPr="00B06ADA" w:rsidR="00CE2DFD" w:rsidP="00AE52F4" w:rsidRDefault="00CE2DFD" w14:paraId="2EEE3DBA" w14:textId="77777777">
      <w:pPr>
        <w:numPr>
          <w:ilvl w:val="0"/>
          <w:numId w:val="41"/>
        </w:numPr>
      </w:pPr>
      <w:r w:rsidRPr="00B06ADA">
        <w:t>The grantee certifies that it will or will continue to provide a drug-free workplace by:</w:t>
      </w:r>
    </w:p>
    <w:p w:rsidRPr="00B06ADA" w:rsidR="00CE2DFD" w:rsidP="00AE52F4" w:rsidRDefault="00CE2DFD" w14:paraId="04C2C903" w14:textId="77777777">
      <w:pPr>
        <w:numPr>
          <w:ilvl w:val="1"/>
          <w:numId w:val="39"/>
        </w:numPr>
        <w:ind w:left="2160"/>
      </w:pPr>
      <w:r w:rsidRPr="00B06ADA">
        <w:t xml:space="preserve">Publishing a </w:t>
      </w:r>
      <w:r w:rsidRPr="00B06ADA" w:rsidR="003A1545">
        <w:t>s</w:t>
      </w:r>
      <w:r w:rsidRPr="00B06ADA" w:rsidR="00E4459D">
        <w:t>tate</w:t>
      </w:r>
      <w:r w:rsidRPr="00B06ADA">
        <w:t>ment notifying employees that the unlawful manufacture, distribution, dispensing, possession or use of a controlled substance is prohibited in the grantee's workplace and specifying the actions that will be taken against employees for violation of such prohibition;</w:t>
      </w:r>
    </w:p>
    <w:p w:rsidRPr="00B06ADA" w:rsidR="00CE2DFD" w:rsidP="00AE52F4" w:rsidRDefault="00CE2DFD" w14:paraId="3FA633A8" w14:textId="77777777">
      <w:pPr>
        <w:numPr>
          <w:ilvl w:val="1"/>
          <w:numId w:val="39"/>
        </w:numPr>
        <w:ind w:left="2160"/>
      </w:pPr>
      <w:r w:rsidRPr="00B06ADA">
        <w:t>Establishing an ongoing drug-free awareness program to inform employees about--</w:t>
      </w:r>
    </w:p>
    <w:p w:rsidRPr="00B06ADA" w:rsidR="00CE2DFD" w:rsidP="00AE52F4" w:rsidRDefault="00CE2DFD" w14:paraId="66189D61" w14:textId="77777777">
      <w:pPr>
        <w:numPr>
          <w:ilvl w:val="0"/>
          <w:numId w:val="42"/>
        </w:numPr>
        <w:spacing w:after="0"/>
        <w:ind w:left="2520"/>
      </w:pPr>
      <w:r w:rsidRPr="00B06ADA">
        <w:t>The dangers of drug abuse in the workplace;</w:t>
      </w:r>
    </w:p>
    <w:p w:rsidRPr="00B06ADA" w:rsidR="00CE2DFD" w:rsidP="00AE52F4" w:rsidRDefault="00CE2DFD" w14:paraId="595A7AE9" w14:textId="77777777">
      <w:pPr>
        <w:numPr>
          <w:ilvl w:val="0"/>
          <w:numId w:val="42"/>
        </w:numPr>
        <w:spacing w:after="0"/>
        <w:ind w:left="2520"/>
      </w:pPr>
      <w:r w:rsidRPr="00B06ADA">
        <w:t>The grantee's policy of maintaining a drug-free workplace;</w:t>
      </w:r>
    </w:p>
    <w:p w:rsidRPr="00B06ADA" w:rsidR="00CE2DFD" w:rsidP="00AE52F4" w:rsidRDefault="00CE2DFD" w14:paraId="7F2A3354" w14:textId="77777777">
      <w:pPr>
        <w:numPr>
          <w:ilvl w:val="0"/>
          <w:numId w:val="42"/>
        </w:numPr>
        <w:spacing w:after="0"/>
        <w:ind w:left="2520"/>
      </w:pPr>
      <w:r w:rsidRPr="00B06ADA">
        <w:t>Any available drug counseling, rehabilitation, and employee assistance programs; and</w:t>
      </w:r>
    </w:p>
    <w:p w:rsidR="00CE2DFD" w:rsidP="00AE52F4" w:rsidRDefault="00CE2DFD" w14:paraId="110012EE" w14:textId="77777777">
      <w:pPr>
        <w:numPr>
          <w:ilvl w:val="0"/>
          <w:numId w:val="42"/>
        </w:numPr>
        <w:spacing w:after="0"/>
        <w:ind w:left="2520"/>
      </w:pPr>
      <w:r w:rsidRPr="00B06ADA">
        <w:t>The penalties that may be imposed upon employees for drug abuse violations occurring in the workplace;</w:t>
      </w:r>
    </w:p>
    <w:p w:rsidRPr="00B06ADA" w:rsidR="001405D3" w:rsidP="001405D3" w:rsidRDefault="001405D3" w14:paraId="4AE30037" w14:textId="77777777">
      <w:pPr>
        <w:spacing w:after="0"/>
        <w:ind w:left="2520"/>
      </w:pPr>
    </w:p>
    <w:p w:rsidRPr="00B06ADA" w:rsidR="00CE2DFD" w:rsidP="00AE52F4" w:rsidRDefault="00CE2DFD" w14:paraId="018C09F6" w14:textId="77777777">
      <w:pPr>
        <w:numPr>
          <w:ilvl w:val="1"/>
          <w:numId w:val="39"/>
        </w:numPr>
        <w:ind w:left="2160"/>
      </w:pPr>
      <w:r w:rsidRPr="00B06ADA">
        <w:t xml:space="preserve">Making it a requirement that each employee to be engaged in the performance of the grant be given a copy of the </w:t>
      </w:r>
      <w:r w:rsidRPr="00B06ADA" w:rsidR="00876A62">
        <w:t>s</w:t>
      </w:r>
      <w:r w:rsidRPr="00B06ADA" w:rsidR="00E4459D">
        <w:t>tate</w:t>
      </w:r>
      <w:r w:rsidRPr="00B06ADA">
        <w:t>ment required by paragraph (a);</w:t>
      </w:r>
    </w:p>
    <w:p w:rsidRPr="00B06ADA" w:rsidR="00CE2DFD" w:rsidP="00AE52F4" w:rsidRDefault="00CE2DFD" w14:paraId="7466DCE2" w14:textId="77777777">
      <w:pPr>
        <w:numPr>
          <w:ilvl w:val="1"/>
          <w:numId w:val="39"/>
        </w:numPr>
        <w:ind w:left="2160"/>
      </w:pPr>
      <w:r w:rsidRPr="00B06ADA">
        <w:t xml:space="preserve">Notifying the employee in the </w:t>
      </w:r>
      <w:r w:rsidRPr="00B06ADA" w:rsidR="00876A62">
        <w:t>s</w:t>
      </w:r>
      <w:r w:rsidRPr="00B06ADA" w:rsidR="00E4459D">
        <w:t>tate</w:t>
      </w:r>
      <w:r w:rsidRPr="00B06ADA">
        <w:t>ment required by paragraph (a) that, as a condition of employment under the grant, the employee will--</w:t>
      </w:r>
    </w:p>
    <w:p w:rsidRPr="00B06ADA" w:rsidR="00CE2DFD" w:rsidP="00AE52F4" w:rsidRDefault="00CE2DFD" w14:paraId="2934C4FD" w14:textId="77777777">
      <w:pPr>
        <w:numPr>
          <w:ilvl w:val="0"/>
          <w:numId w:val="42"/>
        </w:numPr>
        <w:spacing w:after="0"/>
        <w:ind w:left="2520"/>
      </w:pPr>
      <w:r w:rsidRPr="00B06ADA">
        <w:t xml:space="preserve">Abide by the terms of the </w:t>
      </w:r>
      <w:r w:rsidRPr="00B06ADA" w:rsidR="00876A62">
        <w:t>s</w:t>
      </w:r>
      <w:r w:rsidRPr="00B06ADA" w:rsidR="00E4459D">
        <w:t>tate</w:t>
      </w:r>
      <w:r w:rsidRPr="00B06ADA">
        <w:t>ment; and</w:t>
      </w:r>
    </w:p>
    <w:p w:rsidR="00CE2DFD" w:rsidP="00AE52F4" w:rsidRDefault="00CE2DFD" w14:paraId="6875D8BA" w14:textId="77777777">
      <w:pPr>
        <w:numPr>
          <w:ilvl w:val="0"/>
          <w:numId w:val="42"/>
        </w:numPr>
        <w:spacing w:after="0"/>
        <w:ind w:left="2520"/>
      </w:pPr>
      <w:r w:rsidRPr="00B06ADA">
        <w:t>Notify the employer in writing of his or her conviction for a violation of a criminal drug statute occurring in the workplace no later than five calendar days after such conviction;</w:t>
      </w:r>
    </w:p>
    <w:p w:rsidRPr="00B06ADA" w:rsidR="001405D3" w:rsidP="001405D3" w:rsidRDefault="001405D3" w14:paraId="0C0847F7" w14:textId="77777777">
      <w:pPr>
        <w:spacing w:after="0"/>
        <w:ind w:left="2520"/>
      </w:pPr>
    </w:p>
    <w:p w:rsidRPr="00B06ADA" w:rsidR="00CE2DFD" w:rsidP="00AE52F4" w:rsidRDefault="00CE2DFD" w14:paraId="34BD93E4" w14:textId="77777777">
      <w:pPr>
        <w:numPr>
          <w:ilvl w:val="1"/>
          <w:numId w:val="39"/>
        </w:numPr>
        <w:ind w:left="2160"/>
      </w:pPr>
      <w:r w:rsidRPr="00B06ADA">
        <w:t>Notifying the agency in writing within ten calendar days after receiving notice under (d), above, from an employee or otherwise receiving actual notice of such conviction.  Employers of convicted employees must provide notice, including position title, to every grant officer or other designee on whose grant activity the convicted employees was working, unless the Federal agency has designated a central point for the receipt of such notices.  Notice shall include the identification number(s) of each affected grant;</w:t>
      </w:r>
    </w:p>
    <w:p w:rsidRPr="00B06ADA" w:rsidR="00CE2DFD" w:rsidP="00AE52F4" w:rsidRDefault="00CE2DFD" w14:paraId="67DF5E67" w14:textId="77777777">
      <w:pPr>
        <w:numPr>
          <w:ilvl w:val="1"/>
          <w:numId w:val="39"/>
        </w:numPr>
        <w:ind w:left="2160"/>
      </w:pPr>
      <w:r w:rsidRPr="00B06ADA">
        <w:t>Taking one of the following actions within 30 calendar days of receiving notice under subparagraph (d), above, with respect to any employee who is so convicted--</w:t>
      </w:r>
    </w:p>
    <w:p w:rsidRPr="00B06ADA" w:rsidR="00CE2DFD" w:rsidP="00AE52F4" w:rsidRDefault="00CE2DFD" w14:paraId="7F3587AE" w14:textId="77777777">
      <w:pPr>
        <w:numPr>
          <w:ilvl w:val="0"/>
          <w:numId w:val="42"/>
        </w:numPr>
        <w:spacing w:after="0"/>
        <w:ind w:left="2520"/>
      </w:pPr>
      <w:r w:rsidRPr="00B06ADA">
        <w:t>Taking appropriate personnel action against such an employee, up to and including termination; consistent with the requirements of the Rehabilitation Act of 1973, as amended; or</w:t>
      </w:r>
    </w:p>
    <w:p w:rsidR="00CE2DFD" w:rsidP="00AE52F4" w:rsidRDefault="00CE2DFD" w14:paraId="43A31E7D" w14:textId="77777777">
      <w:pPr>
        <w:numPr>
          <w:ilvl w:val="0"/>
          <w:numId w:val="42"/>
        </w:numPr>
        <w:spacing w:after="0"/>
        <w:ind w:left="2520"/>
      </w:pPr>
      <w:r w:rsidRPr="00B06ADA">
        <w:t xml:space="preserve">Requiring such employee to participate satisfactorily in a drug abuse assistance or rehabilitation program approved for such purposes by a </w:t>
      </w:r>
      <w:r w:rsidRPr="00C12A1F">
        <w:t>Federal</w:t>
      </w:r>
      <w:r w:rsidRPr="00B06ADA">
        <w:t xml:space="preserve">, </w:t>
      </w:r>
      <w:r w:rsidR="00E31782">
        <w:t>s</w:t>
      </w:r>
      <w:r w:rsidRPr="00B06ADA" w:rsidR="00E4459D">
        <w:t>tate</w:t>
      </w:r>
      <w:r w:rsidRPr="00B06ADA">
        <w:t>, or local health, law enforcement, or other appropriate agency;</w:t>
      </w:r>
    </w:p>
    <w:p w:rsidRPr="00B06ADA" w:rsidR="001405D3" w:rsidP="001405D3" w:rsidRDefault="001405D3" w14:paraId="63D57A0C" w14:textId="77777777">
      <w:pPr>
        <w:spacing w:after="0"/>
        <w:ind w:left="2520"/>
      </w:pPr>
    </w:p>
    <w:p w:rsidR="00CC3669" w:rsidP="00AE52F4" w:rsidRDefault="00CE2DFD" w14:paraId="0FB819FF" w14:textId="77777777">
      <w:pPr>
        <w:numPr>
          <w:ilvl w:val="1"/>
          <w:numId w:val="39"/>
        </w:numPr>
        <w:ind w:left="2160"/>
      </w:pPr>
      <w:r w:rsidRPr="00B06ADA">
        <w:t>Making a good faith effort to continue to maintain a drug-free workplace through implementation of paragraphs (a), (b), (c), (d), (e), and (f).</w:t>
      </w:r>
    </w:p>
    <w:p w:rsidRPr="00B06ADA" w:rsidR="00E25DE7" w:rsidP="00E25DE7" w:rsidRDefault="00E25DE7" w14:paraId="2EEA0563" w14:textId="77777777">
      <w:pPr>
        <w:ind w:left="2160"/>
      </w:pPr>
    </w:p>
    <w:p w:rsidRPr="00B06ADA" w:rsidR="00CE2DFD" w:rsidP="00AE52F4" w:rsidRDefault="00CE2DFD" w14:paraId="24C9F3E0" w14:textId="77777777">
      <w:pPr>
        <w:numPr>
          <w:ilvl w:val="0"/>
          <w:numId w:val="41"/>
        </w:numPr>
      </w:pPr>
      <w:r w:rsidRPr="00B06ADA">
        <w:lastRenderedPageBreak/>
        <w:t>The grantee will:</w:t>
      </w:r>
    </w:p>
    <w:p w:rsidRPr="00B06ADA" w:rsidR="00CE2DFD" w:rsidP="00AE52F4" w:rsidRDefault="00CE2DFD" w14:paraId="729DA09A" w14:textId="77777777">
      <w:pPr>
        <w:numPr>
          <w:ilvl w:val="0"/>
          <w:numId w:val="43"/>
        </w:numPr>
        <w:ind w:left="2160"/>
      </w:pPr>
      <w:r w:rsidRPr="00B06ADA">
        <w:t>Insert in the spaces provided on the attached page (See Part III, Application Materials) the site(s) for the performance of work done under the agreement, if the site(s) is/are different than that listed on the SF-424 and submit the attached page as part of its application for Federal assistance; or</w:t>
      </w:r>
    </w:p>
    <w:p w:rsidR="00BB3B07" w:rsidP="00AE52F4" w:rsidRDefault="0056415E" w14:paraId="2427380C" w14:textId="155F0FE5">
      <w:pPr>
        <w:numPr>
          <w:ilvl w:val="0"/>
          <w:numId w:val="43"/>
        </w:numPr>
        <w:ind w:left="2160"/>
      </w:pPr>
      <w:r>
        <w:t>Indicate in the cooperative a</w:t>
      </w:r>
      <w:r w:rsidRPr="00B06ADA" w:rsidR="00CE2DFD">
        <w:t xml:space="preserve">greement transmittal letter that a </w:t>
      </w:r>
      <w:r w:rsidR="00E31782">
        <w:t>s</w:t>
      </w:r>
      <w:r w:rsidRPr="00B06ADA" w:rsidR="00E4459D">
        <w:t>tate</w:t>
      </w:r>
      <w:r w:rsidRPr="00B06ADA" w:rsidR="00CE2DFD">
        <w:t>-wide certification has been made and a copy is on file in the Department of Labor, Office of Acquisition Integrity, Division of Procurement and Grant Management.</w:t>
      </w:r>
    </w:p>
    <w:p w:rsidRPr="00B06ADA" w:rsidR="00CE2DFD" w:rsidP="00952B51" w:rsidRDefault="00CE2DFD" w14:paraId="0F9DE0D4" w14:textId="77777777">
      <w:pPr>
        <w:pStyle w:val="Heading3"/>
        <w:ind w:hanging="900"/>
      </w:pPr>
      <w:bookmarkStart w:name="_Toc360880566" w:id="681"/>
      <w:bookmarkStart w:name="_Toc452960259" w:id="682"/>
      <w:bookmarkStart w:name="_Toc164237388" w:id="683"/>
      <w:bookmarkStart w:name="_Toc190770157" w:id="684"/>
      <w:bookmarkStart w:name="_Toc192908000" w:id="685"/>
      <w:bookmarkStart w:name="_Toc197829271" w:id="686"/>
      <w:bookmarkStart w:name="_Toc220934195" w:id="687"/>
      <w:bookmarkStart w:name="_Toc318388428" w:id="688"/>
      <w:bookmarkStart w:name="_Toc355682074" w:id="689"/>
      <w:bookmarkStart w:name="_Toc5024444" w:id="690"/>
      <w:r w:rsidRPr="00B06ADA">
        <w:t>Certification Regarding Lobbying Activities</w:t>
      </w:r>
      <w:bookmarkEnd w:id="681"/>
      <w:bookmarkEnd w:id="682"/>
      <w:bookmarkEnd w:id="683"/>
      <w:bookmarkEnd w:id="684"/>
      <w:bookmarkEnd w:id="685"/>
      <w:bookmarkEnd w:id="686"/>
      <w:bookmarkEnd w:id="687"/>
      <w:bookmarkEnd w:id="688"/>
      <w:bookmarkEnd w:id="689"/>
      <w:bookmarkEnd w:id="690"/>
    </w:p>
    <w:p w:rsidRPr="001405D3" w:rsidR="00CE2DFD" w:rsidP="00AE52F4" w:rsidRDefault="00CE2DFD" w14:paraId="36C6EEE5" w14:textId="77777777">
      <w:pPr>
        <w:numPr>
          <w:ilvl w:val="0"/>
          <w:numId w:val="44"/>
        </w:numPr>
        <w:ind w:firstLine="0"/>
        <w:rPr>
          <w:i/>
        </w:rPr>
      </w:pPr>
      <w:bookmarkStart w:name="_Toc160003357" w:id="691"/>
      <w:bookmarkStart w:name="_Toc160271602" w:id="692"/>
      <w:r w:rsidRPr="001405D3">
        <w:rPr>
          <w:i/>
        </w:rPr>
        <w:t>Instructions</w:t>
      </w:r>
      <w:bookmarkEnd w:id="691"/>
      <w:bookmarkEnd w:id="692"/>
    </w:p>
    <w:p w:rsidRPr="00B06ADA" w:rsidR="00CE2DFD" w:rsidP="008E5CE9" w:rsidRDefault="00CE2DFD" w14:paraId="08C7A4C8" w14:textId="77777777">
      <w:pPr>
        <w:ind w:left="1440"/>
      </w:pPr>
      <w:r w:rsidRPr="008E5CE9">
        <w:rPr>
          <w:b/>
        </w:rPr>
        <w:t>By signing and/or submitting this application or grant agreement, the grantee is providing the certification set out below</w:t>
      </w:r>
      <w:r w:rsidRPr="00B06ADA">
        <w:t xml:space="preserve"> (see Section b.1.).  No other certification is necessary if an authorized representative of the </w:t>
      </w:r>
      <w:r w:rsidR="00E31782">
        <w:t>s</w:t>
      </w:r>
      <w:r w:rsidRPr="00B06ADA" w:rsidR="00E4459D">
        <w:t>tate</w:t>
      </w:r>
      <w:r w:rsidRPr="00B06ADA">
        <w:t xml:space="preserve"> agency signs this application.</w:t>
      </w:r>
    </w:p>
    <w:p w:rsidRPr="008E5CE9" w:rsidR="00CE2DFD" w:rsidP="00AE52F4" w:rsidRDefault="00CE2DFD" w14:paraId="6E093B1C" w14:textId="77777777">
      <w:pPr>
        <w:numPr>
          <w:ilvl w:val="0"/>
          <w:numId w:val="44"/>
        </w:numPr>
        <w:ind w:firstLine="0"/>
        <w:rPr>
          <w:i/>
        </w:rPr>
      </w:pPr>
      <w:bookmarkStart w:name="_Toc160003358" w:id="693"/>
      <w:bookmarkStart w:name="_Toc160271603" w:id="694"/>
      <w:r w:rsidRPr="008E5CE9">
        <w:rPr>
          <w:i/>
        </w:rPr>
        <w:t>Certification for Contracts, Grants, Loans, and Cooperative Agreements</w:t>
      </w:r>
      <w:bookmarkEnd w:id="693"/>
      <w:bookmarkEnd w:id="694"/>
    </w:p>
    <w:p w:rsidRPr="00B06ADA" w:rsidR="00CE2DFD" w:rsidP="008E5CE9" w:rsidRDefault="00CE2DFD" w14:paraId="732D92AF" w14:textId="77777777">
      <w:pPr>
        <w:ind w:firstLine="893"/>
      </w:pPr>
      <w:bookmarkStart w:name="_Toc160003359" w:id="695"/>
      <w:bookmarkStart w:name="_Toc160271604" w:id="696"/>
      <w:r w:rsidRPr="00B06ADA">
        <w:t>The undersigned certifies, to the best of his or her knowledge and belief, that:</w:t>
      </w:r>
      <w:bookmarkEnd w:id="695"/>
      <w:bookmarkEnd w:id="696"/>
    </w:p>
    <w:p w:rsidRPr="00B06ADA" w:rsidR="00CE2DFD" w:rsidP="00AE52F4" w:rsidRDefault="00CE2DFD" w14:paraId="36614AF8" w14:textId="77777777">
      <w:pPr>
        <w:numPr>
          <w:ilvl w:val="0"/>
          <w:numId w:val="45"/>
        </w:numPr>
      </w:pPr>
      <w:r w:rsidRPr="00B06ADA">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B06ADA" w:rsidR="00CE2DFD" w:rsidP="00AE52F4" w:rsidRDefault="00CE2DFD" w14:paraId="4D85EEA0" w14:textId="77777777">
      <w:pPr>
        <w:numPr>
          <w:ilvl w:val="0"/>
          <w:numId w:val="45"/>
        </w:numPr>
      </w:pPr>
      <w:r w:rsidRPr="00B06ADA">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will complete and submit Standard </w:t>
      </w:r>
      <w:r w:rsidRPr="00B06ADA" w:rsidR="00FC44E9">
        <w:t>Form</w:t>
      </w:r>
      <w:r w:rsidRPr="00B06ADA">
        <w:t>, "Disclosure Form to Report Lobbying," in accordance with its instructions.</w:t>
      </w:r>
    </w:p>
    <w:p w:rsidRPr="00B06ADA" w:rsidR="00CE2DFD" w:rsidP="00AE52F4" w:rsidRDefault="00CE2DFD" w14:paraId="2620447F" w14:textId="77777777">
      <w:pPr>
        <w:numPr>
          <w:ilvl w:val="0"/>
          <w:numId w:val="45"/>
        </w:numPr>
      </w:pPr>
      <w:r w:rsidRPr="00B06ADA">
        <w:t xml:space="preserve">The undersigned will require that the language of this certification be included in the award documents for all </w:t>
      </w:r>
      <w:proofErr w:type="spellStart"/>
      <w:r w:rsidRPr="00B06ADA">
        <w:t>subawards</w:t>
      </w:r>
      <w:proofErr w:type="spellEnd"/>
      <w:r w:rsidRPr="00B06ADA">
        <w:t xml:space="preserve"> at all tiers (including subcontracts, </w:t>
      </w:r>
      <w:proofErr w:type="spellStart"/>
      <w:r w:rsidRPr="00B06ADA">
        <w:t>subgrants</w:t>
      </w:r>
      <w:proofErr w:type="spellEnd"/>
      <w:r w:rsidRPr="00B06ADA">
        <w:t xml:space="preserve">, and contracts under grants, loans, and cooperative agreements) and that all </w:t>
      </w:r>
      <w:proofErr w:type="spellStart"/>
      <w:r w:rsidRPr="00B06ADA">
        <w:t>subrecipients</w:t>
      </w:r>
      <w:proofErr w:type="spellEnd"/>
      <w:r w:rsidRPr="00B06ADA">
        <w:t xml:space="preserve"> will certify and disclose accordingly.</w:t>
      </w:r>
    </w:p>
    <w:p w:rsidR="00E25DE7" w:rsidP="00563374" w:rsidRDefault="00CE2DFD" w14:paraId="3EF083D8" w14:textId="10753133">
      <w:pPr>
        <w:ind w:left="1800"/>
      </w:pPr>
      <w:r w:rsidRPr="00B06ADA">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will be subject to a civil penalty of not less than $10,000 and not more than $100,000 for each such failure.</w:t>
      </w:r>
    </w:p>
    <w:p w:rsidR="00E25DE7" w:rsidRDefault="00E25DE7" w14:paraId="7AED3B2E" w14:textId="77777777">
      <w:pPr>
        <w:spacing w:after="0"/>
        <w:ind w:left="0"/>
      </w:pPr>
      <w:r>
        <w:br w:type="page"/>
      </w:r>
    </w:p>
    <w:p w:rsidRPr="00B06ADA" w:rsidR="00CE2DFD" w:rsidP="00952B51" w:rsidRDefault="00CE2DFD" w14:paraId="2BFEC8CA" w14:textId="77777777">
      <w:pPr>
        <w:pStyle w:val="Heading3"/>
        <w:ind w:hanging="900"/>
      </w:pPr>
      <w:bookmarkStart w:name="_Toc360880567" w:id="697"/>
      <w:bookmarkStart w:name="_Toc388872715" w:id="698"/>
      <w:bookmarkStart w:name="_Toc452960260" w:id="699"/>
      <w:bookmarkStart w:name="_Toc164237389" w:id="700"/>
      <w:bookmarkStart w:name="_Toc190770158" w:id="701"/>
      <w:bookmarkStart w:name="_Toc192908001" w:id="702"/>
      <w:bookmarkStart w:name="_Toc197829272" w:id="703"/>
      <w:bookmarkStart w:name="_Toc220934196" w:id="704"/>
      <w:bookmarkStart w:name="_Toc318388429" w:id="705"/>
      <w:bookmarkStart w:name="_Toc355682075" w:id="706"/>
      <w:bookmarkStart w:name="_Toc5024445" w:id="707"/>
      <w:r w:rsidRPr="00B06ADA">
        <w:lastRenderedPageBreak/>
        <w:t>Disclosure of Lobbying Activities (SF</w:t>
      </w:r>
      <w:r w:rsidRPr="00B06ADA">
        <w:noBreakHyphen/>
        <w:t>LLL)</w:t>
      </w:r>
      <w:bookmarkEnd w:id="697"/>
      <w:bookmarkEnd w:id="698"/>
      <w:bookmarkEnd w:id="699"/>
      <w:bookmarkEnd w:id="700"/>
      <w:bookmarkEnd w:id="701"/>
      <w:bookmarkEnd w:id="702"/>
      <w:bookmarkEnd w:id="703"/>
      <w:bookmarkEnd w:id="704"/>
      <w:bookmarkEnd w:id="705"/>
      <w:bookmarkEnd w:id="706"/>
      <w:bookmarkEnd w:id="707"/>
    </w:p>
    <w:p w:rsidRPr="004E0B92" w:rsidR="00CE2DFD" w:rsidP="00AE52F4" w:rsidRDefault="00CE2DFD" w14:paraId="6869C69F" w14:textId="77777777">
      <w:pPr>
        <w:numPr>
          <w:ilvl w:val="0"/>
          <w:numId w:val="46"/>
        </w:numPr>
        <w:ind w:firstLine="0"/>
        <w:rPr>
          <w:i/>
        </w:rPr>
      </w:pPr>
      <w:bookmarkStart w:name="_Toc160003360" w:id="708"/>
      <w:bookmarkStart w:name="_Toc160271605" w:id="709"/>
      <w:r w:rsidRPr="004E0B92">
        <w:rPr>
          <w:i/>
        </w:rPr>
        <w:t>General Guidelines</w:t>
      </w:r>
      <w:bookmarkEnd w:id="708"/>
      <w:bookmarkEnd w:id="709"/>
    </w:p>
    <w:p w:rsidRPr="00B06ADA" w:rsidR="00CE2DFD" w:rsidP="004E0B92" w:rsidRDefault="00CE2DFD" w14:paraId="3CF5A86A" w14:textId="2B63E8E7">
      <w:pPr>
        <w:ind w:left="1440"/>
      </w:pPr>
      <w:r w:rsidRPr="00B06ADA">
        <w:t>The SF</w:t>
      </w:r>
      <w:r w:rsidRPr="00B06ADA">
        <w:noBreakHyphen/>
        <w:t xml:space="preserve">LLL is an OMB-approved standard form for the disclosure of lobbying activities.  If applicable, this disclosure form will be completed by the </w:t>
      </w:r>
      <w:r w:rsidR="00E31782">
        <w:t>s</w:t>
      </w:r>
      <w:r w:rsidRPr="00B06ADA" w:rsidR="00E4459D">
        <w:t>tate</w:t>
      </w:r>
      <w:r w:rsidRPr="00B06ADA">
        <w:t xml:space="preserve"> agency upon entering into the cooperative agreement or a material change to a previous filing, pursuant to title 31 USC section 1352.  The </w:t>
      </w:r>
      <w:r w:rsidR="00E31782">
        <w:t>s</w:t>
      </w:r>
      <w:r w:rsidRPr="00B06ADA" w:rsidR="00E4459D">
        <w:t>tate</w:t>
      </w:r>
      <w:r w:rsidRPr="00B06ADA">
        <w:t xml:space="preserv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reports.  Refer to the implementing guidance published by the Office of Management and Budget for additional information.</w:t>
      </w:r>
    </w:p>
    <w:p w:rsidRPr="004E0B92" w:rsidR="00CE2DFD" w:rsidP="004E0B92" w:rsidRDefault="00CE2DFD" w14:paraId="374ABE81" w14:textId="77777777">
      <w:pPr>
        <w:ind w:left="1440"/>
        <w:rPr>
          <w:b/>
        </w:rPr>
      </w:pPr>
      <w:r w:rsidRPr="004E0B92">
        <w:rPr>
          <w:b/>
        </w:rPr>
        <w:t xml:space="preserve">Please note:  Submission of this form is necessary only if the </w:t>
      </w:r>
      <w:r w:rsidR="00E31782">
        <w:rPr>
          <w:b/>
        </w:rPr>
        <w:t>s</w:t>
      </w:r>
      <w:r w:rsidRPr="004E0B92" w:rsidR="00E4459D">
        <w:rPr>
          <w:b/>
        </w:rPr>
        <w:t>tate</w:t>
      </w:r>
      <w:r w:rsidRPr="004E0B92">
        <w:rPr>
          <w:b/>
        </w:rPr>
        <w:t xml:space="preserve"> agency meets the above criteria.</w:t>
      </w:r>
    </w:p>
    <w:p w:rsidRPr="004E0B92" w:rsidR="00CE2DFD" w:rsidP="00AE52F4" w:rsidRDefault="00CE2DFD" w14:paraId="497B2617" w14:textId="77777777">
      <w:pPr>
        <w:numPr>
          <w:ilvl w:val="0"/>
          <w:numId w:val="46"/>
        </w:numPr>
        <w:ind w:firstLine="0"/>
        <w:rPr>
          <w:i/>
        </w:rPr>
      </w:pPr>
      <w:bookmarkStart w:name="_Toc160003361" w:id="710"/>
      <w:bookmarkStart w:name="_Toc160271606" w:id="711"/>
      <w:r w:rsidRPr="004E0B92">
        <w:rPr>
          <w:i/>
        </w:rPr>
        <w:t>Instructions for Completion of SF</w:t>
      </w:r>
      <w:r w:rsidRPr="004E0B92">
        <w:rPr>
          <w:i/>
        </w:rPr>
        <w:noBreakHyphen/>
        <w:t>LLL, Disclosure of Lobbying Activities</w:t>
      </w:r>
      <w:bookmarkEnd w:id="710"/>
      <w:bookmarkEnd w:id="711"/>
    </w:p>
    <w:p w:rsidRPr="00B06ADA" w:rsidR="00CE2DFD" w:rsidP="00AE52F4" w:rsidRDefault="00CE2DFD" w14:paraId="14712849" w14:textId="77777777">
      <w:pPr>
        <w:numPr>
          <w:ilvl w:val="0"/>
          <w:numId w:val="47"/>
        </w:numPr>
      </w:pPr>
      <w:r w:rsidRPr="00B06ADA">
        <w:t>Identify the type of covered Federal action for which lobbying activity is and/or has been secured to influence the outcome of a covered Federal action.</w:t>
      </w:r>
    </w:p>
    <w:p w:rsidRPr="00B06ADA" w:rsidR="00CE2DFD" w:rsidP="00AE52F4" w:rsidRDefault="00CE2DFD" w14:paraId="54232986" w14:textId="77777777">
      <w:pPr>
        <w:numPr>
          <w:ilvl w:val="0"/>
          <w:numId w:val="47"/>
        </w:numPr>
      </w:pPr>
      <w:r w:rsidRPr="00B06ADA">
        <w:t>Identify the status of the covered Federal action.</w:t>
      </w:r>
    </w:p>
    <w:p w:rsidRPr="00B06ADA" w:rsidR="00CE2DFD" w:rsidP="00AE52F4" w:rsidRDefault="00CE2DFD" w14:paraId="63FCCB93" w14:textId="77777777">
      <w:pPr>
        <w:numPr>
          <w:ilvl w:val="0"/>
          <w:numId w:val="47"/>
        </w:numPr>
      </w:pPr>
      <w:r w:rsidRPr="00B06ADA">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Pr="00B06ADA" w:rsidR="00CE2DFD" w:rsidP="00AE52F4" w:rsidRDefault="00CE2DFD" w14:paraId="741AB4B2" w14:textId="32EABF29">
      <w:pPr>
        <w:numPr>
          <w:ilvl w:val="0"/>
          <w:numId w:val="47"/>
        </w:numPr>
      </w:pPr>
      <w:r w:rsidRPr="00B06ADA">
        <w:t xml:space="preserve">Enter the full name, address, city, </w:t>
      </w:r>
      <w:r w:rsidR="00E31782">
        <w:t>s</w:t>
      </w:r>
      <w:r w:rsidRPr="00B06ADA" w:rsidR="00E4459D">
        <w:t>tate</w:t>
      </w:r>
      <w:r w:rsidR="007C21AA">
        <w:t>, and ZIP C</w:t>
      </w:r>
      <w:r w:rsidRPr="00B06ADA">
        <w:t xml:space="preserve">ode of the reporting entity.  Include Congressional District, if known.  Check the appropriate classification of the reporting entity that designates if it is, or expects to be, a prime or </w:t>
      </w:r>
      <w:proofErr w:type="spellStart"/>
      <w:r w:rsidRPr="00B06ADA">
        <w:t>subaward</w:t>
      </w:r>
      <w:proofErr w:type="spellEnd"/>
      <w:r w:rsidRPr="00B06ADA">
        <w:t xml:space="preserve"> recipient.  </w:t>
      </w:r>
      <w:proofErr w:type="spellStart"/>
      <w:r w:rsidRPr="00B06ADA">
        <w:t>Subawards</w:t>
      </w:r>
      <w:proofErr w:type="spellEnd"/>
      <w:r w:rsidRPr="00B06ADA">
        <w:t xml:space="preserve"> include but are not limited to subcontracts, </w:t>
      </w:r>
      <w:proofErr w:type="spellStart"/>
      <w:r w:rsidRPr="00B06ADA">
        <w:t>subgrants</w:t>
      </w:r>
      <w:proofErr w:type="spellEnd"/>
      <w:r w:rsidRPr="00B06ADA">
        <w:t>, and contract awards under grants.</w:t>
      </w:r>
    </w:p>
    <w:p w:rsidRPr="00B06ADA" w:rsidR="00CE2DFD" w:rsidP="00AE52F4" w:rsidRDefault="00CE2DFD" w14:paraId="3F92F8E4" w14:textId="77777777">
      <w:pPr>
        <w:numPr>
          <w:ilvl w:val="0"/>
          <w:numId w:val="47"/>
        </w:numPr>
      </w:pPr>
      <w:r w:rsidRPr="00B06ADA">
        <w:t>If the organization filing the report in item 4 checks "</w:t>
      </w:r>
      <w:proofErr w:type="spellStart"/>
      <w:r w:rsidRPr="00B06ADA">
        <w:t>subawardee</w:t>
      </w:r>
      <w:proofErr w:type="spellEnd"/>
      <w:r w:rsidRPr="00B06ADA">
        <w:t xml:space="preserve">," then enter the full name, address, city, </w:t>
      </w:r>
      <w:r w:rsidR="00E31782">
        <w:t>s</w:t>
      </w:r>
      <w:r w:rsidRPr="00B06ADA" w:rsidR="00E4459D">
        <w:t>tate</w:t>
      </w:r>
      <w:r w:rsidR="007C21AA">
        <w:t>, and ZIP C</w:t>
      </w:r>
      <w:r w:rsidRPr="00B06ADA">
        <w:t>ode of the prime Federal recipient.  Include Congressional District, if known.</w:t>
      </w:r>
    </w:p>
    <w:p w:rsidRPr="00B06ADA" w:rsidR="00CE2DFD" w:rsidP="00AE52F4" w:rsidRDefault="00CE2DFD" w14:paraId="04630FC9" w14:textId="77777777">
      <w:pPr>
        <w:numPr>
          <w:ilvl w:val="0"/>
          <w:numId w:val="47"/>
        </w:numPr>
      </w:pPr>
      <w:r w:rsidRPr="00B06ADA">
        <w:t>Enter the name of the Federal agency making the award or loan commitment.  Include at least one organizational level below agency name, if known.  For example, Department of Transportation, U.S. Coast Guard.</w:t>
      </w:r>
    </w:p>
    <w:p w:rsidRPr="00B06ADA" w:rsidR="00CE2DFD" w:rsidP="00AE52F4" w:rsidRDefault="00CE2DFD" w14:paraId="67613409" w14:textId="77777777">
      <w:pPr>
        <w:numPr>
          <w:ilvl w:val="0"/>
          <w:numId w:val="47"/>
        </w:numPr>
      </w:pPr>
      <w:r w:rsidRPr="00B06ADA">
        <w:t>Enter the Federal program name or description for the covered Federal action (item 1).  If known, enter the full Catalog of Federal Domestic Assistance (CFDA) number for grants, cooperative agreements, loans, and loan commitments.</w:t>
      </w:r>
    </w:p>
    <w:p w:rsidRPr="00B06ADA" w:rsidR="00CE2DFD" w:rsidP="00AE52F4" w:rsidRDefault="00CE2DFD" w14:paraId="171628F2" w14:textId="77777777">
      <w:pPr>
        <w:numPr>
          <w:ilvl w:val="0"/>
          <w:numId w:val="47"/>
        </w:numPr>
      </w:pPr>
      <w:r w:rsidRPr="00B06ADA">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Pr="00B06ADA" w:rsidR="00CE2DFD" w:rsidP="00AE52F4" w:rsidRDefault="00CE2DFD" w14:paraId="482D8010" w14:textId="77777777">
      <w:pPr>
        <w:numPr>
          <w:ilvl w:val="0"/>
          <w:numId w:val="47"/>
        </w:numPr>
      </w:pPr>
      <w:r w:rsidRPr="00B06ADA">
        <w:lastRenderedPageBreak/>
        <w:t>For a covered Federal action where there has been an award or loan commitment by the Federal agency, enter the Federal amount of the award/loan commitment for the prime entity identified in item 4 or 5.</w:t>
      </w:r>
    </w:p>
    <w:p w:rsidRPr="00B06ADA" w:rsidR="00CE2DFD" w:rsidP="004E0B92" w:rsidRDefault="004E0B92" w14:paraId="1496CFD7" w14:textId="77777777">
      <w:pPr>
        <w:ind w:left="1800" w:hanging="360"/>
      </w:pPr>
      <w:r>
        <w:t xml:space="preserve">10a. </w:t>
      </w:r>
      <w:r w:rsidRPr="00B06ADA" w:rsidR="00CE2DFD">
        <w:t xml:space="preserve">Enter the full name, address, city, </w:t>
      </w:r>
      <w:r w:rsidR="00E31782">
        <w:t>s</w:t>
      </w:r>
      <w:r w:rsidRPr="00B06ADA" w:rsidR="00E4459D">
        <w:t>tate</w:t>
      </w:r>
      <w:r w:rsidR="007C21AA">
        <w:t>, and ZIP C</w:t>
      </w:r>
      <w:r w:rsidRPr="00B06ADA" w:rsidR="00CE2DFD">
        <w:t>ode of the lobbying entity engaged by the reporting entity identified in item 4 to influence the covered Federal action.</w:t>
      </w:r>
    </w:p>
    <w:p w:rsidRPr="00B06ADA" w:rsidR="00CE2DFD" w:rsidP="004E0B92" w:rsidRDefault="004E0B92" w14:paraId="78B01F67" w14:textId="72B4482E">
      <w:pPr>
        <w:ind w:left="1800" w:hanging="360"/>
      </w:pPr>
      <w:r>
        <w:t xml:space="preserve">10b. </w:t>
      </w:r>
      <w:r w:rsidRPr="00B06ADA" w:rsidR="00CE2DFD">
        <w:t xml:space="preserve">Enter the full names of the individual(s) performing services, and include full address if different from 10a.  </w:t>
      </w:r>
    </w:p>
    <w:p w:rsidRPr="00B06ADA" w:rsidR="00CE2DFD" w:rsidP="00AE52F4" w:rsidRDefault="00CE2DFD" w14:paraId="7DCD2DDC" w14:textId="6247FFA0">
      <w:pPr>
        <w:numPr>
          <w:ilvl w:val="0"/>
          <w:numId w:val="48"/>
        </w:numPr>
      </w:pPr>
      <w:r w:rsidRPr="00B06ADA">
        <w:t xml:space="preserve">The certifying official will sign </w:t>
      </w:r>
      <w:r w:rsidR="00A34606">
        <w:t xml:space="preserve">(using either electronic or wet signature) </w:t>
      </w:r>
      <w:r w:rsidRPr="00B06ADA">
        <w:t>and date the form, print his/her name, title, and telephone number.</w:t>
      </w:r>
    </w:p>
    <w:p w:rsidRPr="00B06ADA" w:rsidR="00CE2DFD" w:rsidP="00952B51" w:rsidRDefault="00CE2DFD" w14:paraId="423B8A7B" w14:textId="7245E336">
      <w:pPr>
        <w:pStyle w:val="Heading3"/>
        <w:ind w:hanging="900"/>
      </w:pPr>
      <w:bookmarkStart w:name="_Toc318388012" w:id="712"/>
      <w:bookmarkStart w:name="_Toc318388431" w:id="713"/>
      <w:bookmarkStart w:name="_Toc318388013" w:id="714"/>
      <w:bookmarkStart w:name="_Toc318388432" w:id="715"/>
      <w:bookmarkStart w:name="_Toc360880568" w:id="716"/>
      <w:bookmarkStart w:name="_Toc452960261" w:id="717"/>
      <w:bookmarkStart w:name="_Toc164237390" w:id="718"/>
      <w:bookmarkStart w:name="_Toc190770159" w:id="719"/>
      <w:bookmarkStart w:name="_Toc192908002" w:id="720"/>
      <w:bookmarkStart w:name="_Toc197829273" w:id="721"/>
      <w:bookmarkStart w:name="_Toc220934197" w:id="722"/>
      <w:bookmarkStart w:name="_Toc318388433" w:id="723"/>
      <w:bookmarkStart w:name="_Toc355682077" w:id="724"/>
      <w:bookmarkStart w:name="_Toc5024446" w:id="725"/>
      <w:bookmarkEnd w:id="712"/>
      <w:bookmarkEnd w:id="713"/>
      <w:bookmarkEnd w:id="714"/>
      <w:bookmarkEnd w:id="715"/>
      <w:r w:rsidRPr="00B06ADA">
        <w:t xml:space="preserve">BLS </w:t>
      </w:r>
      <w:bookmarkEnd w:id="716"/>
      <w:bookmarkEnd w:id="717"/>
      <w:bookmarkEnd w:id="718"/>
      <w:bookmarkEnd w:id="719"/>
      <w:bookmarkEnd w:id="720"/>
      <w:bookmarkEnd w:id="721"/>
      <w:bookmarkEnd w:id="722"/>
      <w:r w:rsidR="00952B51">
        <w:t>Agent</w:t>
      </w:r>
      <w:r w:rsidRPr="00B06ADA" w:rsidR="006C2AB1">
        <w:t xml:space="preserve"> A</w:t>
      </w:r>
      <w:bookmarkEnd w:id="723"/>
      <w:bookmarkEnd w:id="724"/>
      <w:r w:rsidR="00952B51">
        <w:t>greement</w:t>
      </w:r>
      <w:bookmarkEnd w:id="725"/>
      <w:r w:rsidRPr="00B06ADA">
        <w:t xml:space="preserve"> </w:t>
      </w:r>
    </w:p>
    <w:p w:rsidRPr="00DE17D9" w:rsidR="00CC3669" w:rsidP="00AE52F4" w:rsidRDefault="00CE2DFD" w14:paraId="013C63C9" w14:textId="77777777">
      <w:pPr>
        <w:numPr>
          <w:ilvl w:val="0"/>
          <w:numId w:val="51"/>
        </w:numPr>
        <w:ind w:firstLine="0"/>
        <w:rPr>
          <w:i/>
        </w:rPr>
      </w:pPr>
      <w:bookmarkStart w:name="_Toc160003362" w:id="726"/>
      <w:bookmarkStart w:name="_Toc160271607" w:id="727"/>
      <w:r w:rsidRPr="00DE17D9">
        <w:rPr>
          <w:i/>
        </w:rPr>
        <w:t>General Guidelines</w:t>
      </w:r>
      <w:bookmarkEnd w:id="726"/>
      <w:bookmarkEnd w:id="727"/>
    </w:p>
    <w:p w:rsidRPr="00B06ADA" w:rsidR="00CE2DFD" w:rsidP="00DE17D9" w:rsidRDefault="00CE2DFD" w14:paraId="04CCB3FF" w14:textId="77777777">
      <w:pPr>
        <w:ind w:left="1440"/>
      </w:pPr>
      <w:bookmarkStart w:name="_Toc360880569" w:id="728"/>
      <w:r w:rsidRPr="00B06ADA">
        <w:t xml:space="preserve">The purpose of the BLS Agent Agreement is to inform persons of their responsibilities as agents of the BLS for ensuring compliance with BLS confidentiality policies within the </w:t>
      </w:r>
      <w:r w:rsidR="00E31782">
        <w:t>s</w:t>
      </w:r>
      <w:r w:rsidRPr="00B06ADA" w:rsidR="00E4459D">
        <w:t>tate</w:t>
      </w:r>
      <w:r w:rsidRPr="00B06ADA">
        <w:t xml:space="preserve"> agencies.</w:t>
      </w:r>
      <w:bookmarkEnd w:id="728"/>
    </w:p>
    <w:p w:rsidRPr="00DE17D9" w:rsidR="00CC3669" w:rsidP="00AE52F4" w:rsidRDefault="00CE2DFD" w14:paraId="3C21E3ED" w14:textId="77777777">
      <w:pPr>
        <w:numPr>
          <w:ilvl w:val="0"/>
          <w:numId w:val="51"/>
        </w:numPr>
        <w:ind w:firstLine="0"/>
        <w:rPr>
          <w:i/>
        </w:rPr>
      </w:pPr>
      <w:bookmarkStart w:name="_Toc360880570" w:id="729"/>
      <w:bookmarkStart w:name="_Toc160003363" w:id="730"/>
      <w:bookmarkStart w:name="_Toc160271608" w:id="731"/>
      <w:r w:rsidRPr="00DE17D9">
        <w:rPr>
          <w:i/>
        </w:rPr>
        <w:t>Instructions</w:t>
      </w:r>
      <w:bookmarkEnd w:id="729"/>
      <w:bookmarkEnd w:id="730"/>
      <w:bookmarkEnd w:id="731"/>
    </w:p>
    <w:p w:rsidRPr="00B06ADA" w:rsidR="00CC3669" w:rsidP="00AE52F4" w:rsidRDefault="00CE2DFD" w14:paraId="7B31D976" w14:textId="77777777">
      <w:pPr>
        <w:numPr>
          <w:ilvl w:val="0"/>
          <w:numId w:val="52"/>
        </w:numPr>
      </w:pPr>
      <w:bookmarkStart w:name="_Toc360880571" w:id="732"/>
      <w:r w:rsidRPr="00B06ADA">
        <w:t xml:space="preserve">Each </w:t>
      </w:r>
      <w:r w:rsidR="001D1387">
        <w:t xml:space="preserve">BLS </w:t>
      </w:r>
      <w:r w:rsidRPr="00B06ADA" w:rsidR="00E4459D">
        <w:t>State</w:t>
      </w:r>
      <w:r w:rsidRPr="00B06ADA">
        <w:t xml:space="preserve"> Cooperating Representative should provide the BLS with a list of candidates to be designated as agents of the BLS, including the name and title of each candidate</w:t>
      </w:r>
      <w:bookmarkEnd w:id="732"/>
      <w:r w:rsidRPr="00B06ADA">
        <w:t xml:space="preserve">.  The </w:t>
      </w:r>
      <w:r w:rsidR="001D1387">
        <w:t xml:space="preserve">BLS State </w:t>
      </w:r>
      <w:r w:rsidRPr="00B06ADA">
        <w:t>Cooperating Representative should include his or her own name and title on this list.</w:t>
      </w:r>
    </w:p>
    <w:p w:rsidRPr="00B06ADA" w:rsidR="00CC3669" w:rsidP="00AE52F4" w:rsidRDefault="00CE2DFD" w14:paraId="42708711" w14:textId="0E9CFD29">
      <w:pPr>
        <w:numPr>
          <w:ilvl w:val="0"/>
          <w:numId w:val="52"/>
        </w:numPr>
      </w:pPr>
      <w:r w:rsidRPr="00B06ADA">
        <w:t xml:space="preserve">Each BLS Regional Commissioner will review the list of agent candidates provided by the </w:t>
      </w:r>
      <w:r w:rsidR="001D1387">
        <w:t xml:space="preserve">BLS State </w:t>
      </w:r>
      <w:r w:rsidRPr="00B06ADA">
        <w:t xml:space="preserve">Cooperating Representatives within their respective regions.  Each BLS Regional Commissioner then will prepare an Agent Agreement for each approved agent </w:t>
      </w:r>
      <w:r w:rsidR="00AC4DBD">
        <w:t>designee</w:t>
      </w:r>
      <w:r w:rsidRPr="00B06ADA">
        <w:t xml:space="preserve"> and will signify BLS approval by signing the Agent Agreement</w:t>
      </w:r>
      <w:r w:rsidR="00853377">
        <w:t>, either using electronic signature or wet signature</w:t>
      </w:r>
      <w:r w:rsidRPr="00B06ADA">
        <w:t>.</w:t>
      </w:r>
    </w:p>
    <w:p w:rsidRPr="00B06ADA" w:rsidR="00CC3669" w:rsidP="00AE52F4" w:rsidRDefault="00CE2DFD" w14:paraId="71FA731C" w14:textId="37A8C7F7">
      <w:pPr>
        <w:numPr>
          <w:ilvl w:val="0"/>
          <w:numId w:val="52"/>
        </w:numPr>
      </w:pPr>
      <w:r w:rsidRPr="00B06ADA">
        <w:t xml:space="preserve">The Agent Agreements then will be forwarded to the </w:t>
      </w:r>
      <w:r w:rsidR="001D1387">
        <w:t xml:space="preserve">BLS </w:t>
      </w:r>
      <w:r w:rsidRPr="00B06ADA" w:rsidR="00E4459D">
        <w:t>State</w:t>
      </w:r>
      <w:r w:rsidRPr="00B06ADA">
        <w:t xml:space="preserve"> Cooperating Representative, who will be responsible for ensuring that each approved agent candidate signs their respective Agent Agreement</w:t>
      </w:r>
      <w:r w:rsidR="00853377">
        <w:t>, either using electronic signature or wet signature</w:t>
      </w:r>
      <w:r w:rsidRPr="00B06ADA">
        <w:t>.</w:t>
      </w:r>
    </w:p>
    <w:p w:rsidRPr="00B06ADA" w:rsidR="00CC3669" w:rsidP="00AE52F4" w:rsidRDefault="00E4459D" w14:paraId="301EF481" w14:textId="6EE8F660">
      <w:pPr>
        <w:numPr>
          <w:ilvl w:val="0"/>
          <w:numId w:val="52"/>
        </w:numPr>
      </w:pPr>
      <w:bookmarkStart w:name="_Toc360880572" w:id="733"/>
      <w:r w:rsidRPr="00B06ADA">
        <w:t>State</w:t>
      </w:r>
      <w:r w:rsidRPr="00B06ADA" w:rsidR="00CE2DFD">
        <w:t xml:space="preserve"> designees must review the confidential information protection provisions of the Confidential Information Protection and Statistical Efficiency Act.</w:t>
      </w:r>
    </w:p>
    <w:p w:rsidRPr="00B06ADA" w:rsidR="00CC3669" w:rsidP="00AE52F4" w:rsidRDefault="00E4459D" w14:paraId="2E96D21B" w14:textId="77777777">
      <w:pPr>
        <w:numPr>
          <w:ilvl w:val="0"/>
          <w:numId w:val="52"/>
        </w:numPr>
      </w:pPr>
      <w:r w:rsidRPr="00B06ADA">
        <w:t>State</w:t>
      </w:r>
      <w:r w:rsidRPr="00B06ADA" w:rsidR="00CE2DFD">
        <w:t xml:space="preserve"> designees must review the BLS Agent Agreement and sign the form.</w:t>
      </w:r>
      <w:bookmarkEnd w:id="733"/>
    </w:p>
    <w:p w:rsidRPr="00B06ADA" w:rsidR="00CC3669" w:rsidP="00AE52F4" w:rsidRDefault="00CE2DFD" w14:paraId="6B071618" w14:textId="77777777">
      <w:pPr>
        <w:numPr>
          <w:ilvl w:val="0"/>
          <w:numId w:val="52"/>
        </w:numPr>
      </w:pPr>
      <w:r w:rsidRPr="00B06ADA">
        <w:t xml:space="preserve">The </w:t>
      </w:r>
      <w:r w:rsidR="001D1387">
        <w:t xml:space="preserve">BLS </w:t>
      </w:r>
      <w:r w:rsidRPr="00B06ADA" w:rsidR="00E4459D">
        <w:t>State</w:t>
      </w:r>
      <w:r w:rsidRPr="00B06ADA">
        <w:t xml:space="preserve"> Cooperating Representative is responsible for forwarding to their respective BLS regional office all signed Agent Agreements.</w:t>
      </w:r>
    </w:p>
    <w:p w:rsidRPr="00B06ADA" w:rsidR="00CC3669" w:rsidP="00AE52F4" w:rsidRDefault="00CE2DFD" w14:paraId="09E79115" w14:textId="77777777">
      <w:pPr>
        <w:numPr>
          <w:ilvl w:val="0"/>
          <w:numId w:val="52"/>
        </w:numPr>
      </w:pPr>
      <w:r w:rsidRPr="00B06ADA">
        <w:t>The BLS regional office is responsible for maintaining on file the signed original copies of all BLS Agent Agreements re</w:t>
      </w:r>
      <w:r w:rsidRPr="00B06ADA" w:rsidR="006A59C5">
        <w:t>ceived from their respective SWA</w:t>
      </w:r>
      <w:r w:rsidRPr="00B06ADA">
        <w:t>s.</w:t>
      </w:r>
    </w:p>
    <w:p w:rsidR="00E806E3" w:rsidP="00487DEE" w:rsidRDefault="00CE2DFD" w14:paraId="073903E5" w14:textId="0829A9E0">
      <w:pPr>
        <w:numPr>
          <w:ilvl w:val="0"/>
          <w:numId w:val="52"/>
        </w:numPr>
      </w:pPr>
      <w:r w:rsidRPr="00B06ADA">
        <w:t xml:space="preserve">The BLS Agent Agreement form signed by the </w:t>
      </w:r>
      <w:r w:rsidR="00E31782">
        <w:t>s</w:t>
      </w:r>
      <w:r w:rsidRPr="00B06ADA" w:rsidR="00E4459D">
        <w:t>tate</w:t>
      </w:r>
      <w:r w:rsidRPr="00B06ADA">
        <w:t xml:space="preserve"> designee is effective until the </w:t>
      </w:r>
      <w:r w:rsidR="00E31782">
        <w:t>s</w:t>
      </w:r>
      <w:r w:rsidRPr="00B06ADA" w:rsidR="00E4459D">
        <w:t>tate</w:t>
      </w:r>
      <w:r w:rsidR="009C3A21">
        <w:t xml:space="preserve"> </w:t>
      </w:r>
      <w:r w:rsidRPr="00B06ADA" w:rsidR="009C3A21">
        <w:t>designee resigns or is terminated.</w:t>
      </w:r>
    </w:p>
    <w:p w:rsidR="00E806E3" w:rsidRDefault="00E806E3" w14:paraId="41669B04" w14:textId="77777777">
      <w:pPr>
        <w:spacing w:after="0"/>
        <w:ind w:left="0"/>
      </w:pPr>
      <w:r>
        <w:br w:type="page"/>
      </w:r>
    </w:p>
    <w:p w:rsidRPr="00AC4DBD" w:rsidR="00AC4DBD" w:rsidP="00AE52F4" w:rsidRDefault="00AC4DBD" w14:paraId="0DD7B706" w14:textId="254B6C3E">
      <w:pPr>
        <w:numPr>
          <w:ilvl w:val="1"/>
          <w:numId w:val="13"/>
        </w:numPr>
        <w:ind w:hanging="900"/>
        <w:outlineLvl w:val="2"/>
      </w:pPr>
      <w:bookmarkStart w:name="_Toc5024447" w:id="734"/>
      <w:bookmarkStart w:name="_Toc360880573" w:id="735"/>
      <w:bookmarkStart w:name="_Toc388872717" w:id="736"/>
      <w:bookmarkStart w:name="_Toc452960262" w:id="737"/>
      <w:bookmarkStart w:name="_Toc164237391" w:id="738"/>
      <w:bookmarkStart w:name="_Toc190770160" w:id="739"/>
      <w:bookmarkStart w:name="_Toc192908003" w:id="740"/>
      <w:bookmarkStart w:name="_Toc197829274" w:id="741"/>
      <w:bookmarkStart w:name="_Toc220934198" w:id="742"/>
      <w:bookmarkStart w:name="_Toc318388435" w:id="743"/>
      <w:bookmarkStart w:name="_Toc355682079" w:id="744"/>
      <w:r w:rsidRPr="00AC4DBD">
        <w:lastRenderedPageBreak/>
        <w:t xml:space="preserve">BLS </w:t>
      </w:r>
      <w:r w:rsidR="00A0064A">
        <w:t xml:space="preserve">Special </w:t>
      </w:r>
      <w:r w:rsidRPr="00AC4DBD">
        <w:t>Agent Agreement</w:t>
      </w:r>
      <w:bookmarkEnd w:id="734"/>
      <w:r w:rsidRPr="00AC4DBD">
        <w:t xml:space="preserve"> </w:t>
      </w:r>
    </w:p>
    <w:p w:rsidR="00487DEE" w:rsidP="00BB3B07" w:rsidRDefault="00487DEE" w14:paraId="44DF8BE8" w14:textId="5FDDD575">
      <w:pPr>
        <w:numPr>
          <w:ilvl w:val="0"/>
          <w:numId w:val="137"/>
        </w:numPr>
        <w:ind w:left="1440"/>
        <w:rPr>
          <w:i/>
        </w:rPr>
      </w:pPr>
      <w:r>
        <w:rPr>
          <w:i/>
        </w:rPr>
        <w:t>Applicability</w:t>
      </w:r>
    </w:p>
    <w:p w:rsidRPr="000B66D3" w:rsidR="00487DEE" w:rsidP="000B66D3" w:rsidRDefault="00487DEE" w14:paraId="4F072330" w14:textId="71D9DCC8">
      <w:pPr>
        <w:ind w:left="1440"/>
      </w:pPr>
      <w:r>
        <w:t>The BLS Special Agent Agreement is only required if there are individuals (in departments outside of the state LMI program) with access to BLS confidential information who have NOT become individual BLS Agents as described above in part 7.  If everyone with access to BLS confidential information is a BLS Agent, there is no need for the BLS Special Agent Agreement form.</w:t>
      </w:r>
    </w:p>
    <w:p w:rsidRPr="00AC4DBD" w:rsidR="00AC4DBD" w:rsidP="00BB3B07" w:rsidRDefault="00AC4DBD" w14:paraId="279515B5" w14:textId="77777777">
      <w:pPr>
        <w:numPr>
          <w:ilvl w:val="0"/>
          <w:numId w:val="137"/>
        </w:numPr>
        <w:ind w:left="1440"/>
        <w:rPr>
          <w:i/>
        </w:rPr>
      </w:pPr>
      <w:r w:rsidRPr="00AC4DBD">
        <w:rPr>
          <w:i/>
        </w:rPr>
        <w:t>General Guidelines</w:t>
      </w:r>
    </w:p>
    <w:p w:rsidR="00BB3B07" w:rsidP="00AC4DBD" w:rsidRDefault="00A0064A" w14:paraId="1D6E80E5" w14:textId="5C619C03">
      <w:pPr>
        <w:ind w:left="1440"/>
      </w:pPr>
      <w:r>
        <w:t xml:space="preserve">The purpose of the </w:t>
      </w:r>
      <w:r w:rsidRPr="00AC4DBD" w:rsidR="00AC4DBD">
        <w:t xml:space="preserve">BLS </w:t>
      </w:r>
      <w:r>
        <w:t xml:space="preserve">Special </w:t>
      </w:r>
      <w:r w:rsidRPr="00AC4DBD" w:rsidR="00AC4DBD">
        <w:t xml:space="preserve">Agent Agreement is to inform state employees working outside of the state LMI program but who have access to BLS confidential information of their responsibilities for ensuring compliance with BLS confidentiality policies.  A management-level official of any such department outside of the LMI program (Ex. IT, </w:t>
      </w:r>
      <w:r>
        <w:t xml:space="preserve">data entry) must sign a </w:t>
      </w:r>
      <w:r w:rsidRPr="00AC4DBD" w:rsidR="00AC4DBD">
        <w:t xml:space="preserve">BLS </w:t>
      </w:r>
      <w:r>
        <w:t xml:space="preserve">Special </w:t>
      </w:r>
      <w:r w:rsidRPr="00AC4DBD" w:rsidR="00AC4DBD">
        <w:t>Agent Agreement each fiscal year a cooperative agreement is executed and complete annually the BLS confidentiality training.  The individuals signing for their departments will be responsible for fully informing employees within their areas who have access to BLS confidential information and are listed in Attachment A of the Special Agent Agreement of their responsibilities and obligations for handling such information.</w:t>
      </w:r>
    </w:p>
    <w:p w:rsidR="00AC4DBD" w:rsidP="00E806E3" w:rsidRDefault="00AC4DBD" w14:paraId="33539740" w14:textId="2DBF30CD">
      <w:pPr>
        <w:pStyle w:val="ListParagraph"/>
        <w:numPr>
          <w:ilvl w:val="0"/>
          <w:numId w:val="137"/>
        </w:numPr>
        <w:tabs>
          <w:tab w:val="left" w:pos="1440"/>
        </w:tabs>
        <w:spacing w:after="0"/>
        <w:ind w:firstLine="0"/>
        <w:rPr>
          <w:i/>
        </w:rPr>
      </w:pPr>
      <w:r w:rsidRPr="00E806E3">
        <w:rPr>
          <w:i/>
        </w:rPr>
        <w:t>Instructions</w:t>
      </w:r>
    </w:p>
    <w:p w:rsidRPr="00E806E3" w:rsidR="00E806E3" w:rsidP="00E806E3" w:rsidRDefault="00E806E3" w14:paraId="31B53ABA" w14:textId="77777777">
      <w:pPr>
        <w:pStyle w:val="ListParagraph"/>
        <w:tabs>
          <w:tab w:val="left" w:pos="1440"/>
        </w:tabs>
        <w:spacing w:after="0"/>
        <w:ind w:left="1080"/>
        <w:rPr>
          <w:i/>
        </w:rPr>
      </w:pPr>
    </w:p>
    <w:p w:rsidRPr="00AC4DBD" w:rsidR="00AC4DBD" w:rsidP="00BB3B07" w:rsidRDefault="00AC4DBD" w14:paraId="28DE45B9" w14:textId="77777777">
      <w:pPr>
        <w:numPr>
          <w:ilvl w:val="0"/>
          <w:numId w:val="136"/>
        </w:numPr>
      </w:pPr>
      <w:r w:rsidRPr="00AC4DBD">
        <w:t xml:space="preserve">Each BLS State Cooperating Representative should provide the BLS with a list of outside departments with access to BLS confidential information and the names of the management-level official of those departments to be designated as special agents of the BLS, including the title of each special agent designee.    </w:t>
      </w:r>
    </w:p>
    <w:p w:rsidRPr="00AC4DBD" w:rsidR="00AC4DBD" w:rsidP="00BB3B07" w:rsidRDefault="00AC4DBD" w14:paraId="72258B04" w14:textId="77777777">
      <w:pPr>
        <w:numPr>
          <w:ilvl w:val="0"/>
          <w:numId w:val="136"/>
        </w:numPr>
      </w:pPr>
      <w:r w:rsidRPr="00AC4DBD">
        <w:t>Each BLS State Cooperating Representative should provide the BLS with a list of those state employees under the special agent designee, who will have access to confidential information.  This list will serve as Attachment A of the Special Agent Agreement.</w:t>
      </w:r>
    </w:p>
    <w:p w:rsidRPr="00AC4DBD" w:rsidR="00AC4DBD" w:rsidP="00BB3B07" w:rsidRDefault="00AC4DBD" w14:paraId="25531D3A" w14:textId="610C1FCD">
      <w:pPr>
        <w:numPr>
          <w:ilvl w:val="0"/>
          <w:numId w:val="136"/>
        </w:numPr>
      </w:pPr>
      <w:r w:rsidRPr="00AC4DBD">
        <w:t>Each BLS Regional Commissioner will review the list of special agent designees provided by the BLS State Cooperating Representatives within their respective regions.  Each BLS Regional Commissioner then will prepare a Special Agent Agreement for each approved special agent designee and will signify BLS approval by signing the Special Agent Agreement</w:t>
      </w:r>
      <w:r w:rsidR="00853377">
        <w:t>, either using electronic or wet signature</w:t>
      </w:r>
      <w:r w:rsidRPr="00AC4DBD">
        <w:t>.</w:t>
      </w:r>
    </w:p>
    <w:p w:rsidRPr="00AC4DBD" w:rsidR="00AC4DBD" w:rsidP="00BB3B07" w:rsidRDefault="00AC4DBD" w14:paraId="00950ED2" w14:textId="292CE9D8">
      <w:pPr>
        <w:numPr>
          <w:ilvl w:val="0"/>
          <w:numId w:val="136"/>
        </w:numPr>
      </w:pPr>
      <w:r w:rsidRPr="00AC4DBD">
        <w:t>The Special Agent Agreements then will be forwarded to the BLS State Cooperating Representative, who will be responsible for ensuring that each approved special agent designee signs their respective Special Agent Agreement</w:t>
      </w:r>
      <w:r w:rsidR="00853377">
        <w:t>, either using electronic or wet signature</w:t>
      </w:r>
      <w:r w:rsidRPr="00AC4DBD">
        <w:t>.</w:t>
      </w:r>
    </w:p>
    <w:p w:rsidRPr="00AC4DBD" w:rsidR="00AC4DBD" w:rsidP="00BB3B07" w:rsidRDefault="00AC4DBD" w14:paraId="71662C1C" w14:textId="4230E9F4">
      <w:pPr>
        <w:numPr>
          <w:ilvl w:val="0"/>
          <w:numId w:val="136"/>
        </w:numPr>
      </w:pPr>
      <w:r w:rsidRPr="00AC4DBD">
        <w:t>Special agent designees must review the confidential information protection provisions of the Confidential Information Protection and Statistical Efficiency Act.</w:t>
      </w:r>
    </w:p>
    <w:p w:rsidRPr="00AC4DBD" w:rsidR="00AC4DBD" w:rsidP="00BB3B07" w:rsidRDefault="00AC4DBD" w14:paraId="77B71340" w14:textId="77777777">
      <w:pPr>
        <w:numPr>
          <w:ilvl w:val="0"/>
          <w:numId w:val="136"/>
        </w:numPr>
      </w:pPr>
      <w:r w:rsidRPr="00AC4DBD">
        <w:t>Special agent designees must review the BLS Special Agent Agreement and sign the form.</w:t>
      </w:r>
    </w:p>
    <w:p w:rsidRPr="00AC4DBD" w:rsidR="00AC4DBD" w:rsidP="00BB3B07" w:rsidRDefault="00AC4DBD" w14:paraId="456A64FA" w14:textId="77777777">
      <w:pPr>
        <w:numPr>
          <w:ilvl w:val="0"/>
          <w:numId w:val="136"/>
        </w:numPr>
      </w:pPr>
      <w:r w:rsidRPr="00AC4DBD">
        <w:t>The BLS State Cooperating Representative is responsible for forwarding to their respective BLS regional office all signed Special Agent Agreements.</w:t>
      </w:r>
    </w:p>
    <w:p w:rsidRPr="00AC4DBD" w:rsidR="00AC4DBD" w:rsidP="00BB3B07" w:rsidRDefault="00AC4DBD" w14:paraId="1DB0A5DC" w14:textId="77777777">
      <w:pPr>
        <w:numPr>
          <w:ilvl w:val="0"/>
          <w:numId w:val="136"/>
        </w:numPr>
      </w:pPr>
      <w:r w:rsidRPr="00AC4DBD">
        <w:t>The BLS regional office is responsible for maintaining on file the signed original copies of all BLS Special Agent Agreements received from their respective SWAs.</w:t>
      </w:r>
    </w:p>
    <w:p w:rsidR="00AC4DBD" w:rsidP="00BB3B07" w:rsidRDefault="00A0064A" w14:paraId="1CD7B700" w14:textId="4D6BCBD6">
      <w:pPr>
        <w:numPr>
          <w:ilvl w:val="0"/>
          <w:numId w:val="136"/>
        </w:numPr>
      </w:pPr>
      <w:r>
        <w:lastRenderedPageBreak/>
        <w:t xml:space="preserve">The </w:t>
      </w:r>
      <w:r w:rsidR="00D2783B">
        <w:t xml:space="preserve">BLS Special </w:t>
      </w:r>
      <w:r w:rsidRPr="00AC4DBD" w:rsidR="00AC4DBD">
        <w:t>Agent Agreement form signed by the state designee must be signed anew each fiscal year a new cooperative agreement is executed.</w:t>
      </w:r>
    </w:p>
    <w:p w:rsidRPr="00B06ADA" w:rsidR="009C3A21" w:rsidP="009C3A21" w:rsidRDefault="009C3A21" w14:paraId="4EC2767D" w14:textId="77777777">
      <w:pPr>
        <w:pStyle w:val="Heading3"/>
        <w:ind w:hanging="900"/>
      </w:pPr>
      <w:bookmarkStart w:name="_Toc5024448" w:id="745"/>
      <w:r>
        <w:t>BLS Pre</w:t>
      </w:r>
      <w:r w:rsidRPr="00B06ADA">
        <w:t>-Release Access Certification Form</w:t>
      </w:r>
      <w:bookmarkEnd w:id="745"/>
    </w:p>
    <w:p w:rsidRPr="004E0B92" w:rsidR="009C3A21" w:rsidP="009C3A21" w:rsidRDefault="009C3A21" w14:paraId="154871E7" w14:textId="77777777">
      <w:pPr>
        <w:numPr>
          <w:ilvl w:val="0"/>
          <w:numId w:val="49"/>
        </w:numPr>
        <w:ind w:firstLine="0"/>
        <w:rPr>
          <w:i/>
        </w:rPr>
      </w:pPr>
      <w:r w:rsidRPr="004E0B92">
        <w:rPr>
          <w:i/>
        </w:rPr>
        <w:t>General Guidelines</w:t>
      </w:r>
    </w:p>
    <w:p w:rsidRPr="00B06ADA" w:rsidR="009C3A21" w:rsidP="009C3A21" w:rsidRDefault="009C3A21" w14:paraId="17467241" w14:textId="77777777">
      <w:pPr>
        <w:ind w:left="1440"/>
      </w:pPr>
      <w:r w:rsidRPr="00B06ADA">
        <w:t xml:space="preserve">The purpose of the BLS Certification Form is for the </w:t>
      </w:r>
      <w:r>
        <w:t xml:space="preserve">BLS </w:t>
      </w:r>
      <w:r w:rsidRPr="00B06ADA">
        <w:t xml:space="preserve">State Cooperating Representative to certify that persons with advance access to BLS pre-release information are aware of their responsibilities for ensuring compliance with BLS confidentiality policies regarding handling of pre-release information.  This agreement is intended for signature by the </w:t>
      </w:r>
      <w:r>
        <w:t xml:space="preserve">BLS </w:t>
      </w:r>
      <w:r w:rsidRPr="00B06ADA">
        <w:t>State Cooperating Representative only to certify that the individuals listed in the attachment to the certification form are authorized to have advance access to BLS pre-release information and have indicated their understanding and acceptance of the conditions for access to BLS pre-release information.</w:t>
      </w:r>
    </w:p>
    <w:p w:rsidRPr="004E0B92" w:rsidR="009C3A21" w:rsidP="009C3A21" w:rsidRDefault="009C3A21" w14:paraId="0499D819" w14:textId="77777777">
      <w:pPr>
        <w:numPr>
          <w:ilvl w:val="0"/>
          <w:numId w:val="49"/>
        </w:numPr>
        <w:ind w:firstLine="0"/>
        <w:rPr>
          <w:i/>
        </w:rPr>
      </w:pPr>
      <w:r w:rsidRPr="004E0B92">
        <w:rPr>
          <w:i/>
        </w:rPr>
        <w:t>Instructions</w:t>
      </w:r>
    </w:p>
    <w:p w:rsidRPr="00B06ADA" w:rsidR="009C3A21" w:rsidP="009C3A21" w:rsidRDefault="009C3A21" w14:paraId="1D03D834" w14:textId="77777777">
      <w:pPr>
        <w:numPr>
          <w:ilvl w:val="0"/>
          <w:numId w:val="50"/>
        </w:numPr>
      </w:pPr>
      <w:r w:rsidRPr="00B06ADA">
        <w:t xml:space="preserve">Each </w:t>
      </w:r>
      <w:r>
        <w:t xml:space="preserve">BLS </w:t>
      </w:r>
      <w:r w:rsidRPr="00B06ADA">
        <w:t xml:space="preserve">State Cooperating Representative should provide the BLS with a list of individuals with a need to see pre-release information, including the name, </w:t>
      </w:r>
      <w:r>
        <w:t>s</w:t>
      </w:r>
      <w:r w:rsidRPr="00B06ADA">
        <w:t xml:space="preserve">tate government affiliation, and title of each individual.  This list will serve as attachment A of the Pre-release Access Certification Form.  </w:t>
      </w:r>
    </w:p>
    <w:p w:rsidR="009C3A21" w:rsidP="009C3A21" w:rsidRDefault="009C3A21" w14:paraId="378A014F" w14:textId="77777777">
      <w:pPr>
        <w:numPr>
          <w:ilvl w:val="0"/>
          <w:numId w:val="50"/>
        </w:numPr>
      </w:pPr>
      <w:r w:rsidRPr="00B06ADA">
        <w:t>Each</w:t>
      </w:r>
      <w:r>
        <w:t xml:space="preserve"> </w:t>
      </w:r>
      <w:r w:rsidRPr="00B06ADA">
        <w:t>individual named on the list above must be fully informed of their responsibilities and obligations for handling BLS pre-release information either in writing or verbally.</w:t>
      </w:r>
      <w:r>
        <w:t xml:space="preserve">  The document entitled, “Conditions for Handling BLS Pre-release Information,” can be used for this purpose.</w:t>
      </w:r>
    </w:p>
    <w:p w:rsidRPr="00853377" w:rsidR="00853377" w:rsidP="009C3A21" w:rsidRDefault="00853377" w14:paraId="3B13CC4D" w14:textId="2A67125B">
      <w:pPr>
        <w:numPr>
          <w:ilvl w:val="0"/>
          <w:numId w:val="50"/>
        </w:numPr>
      </w:pPr>
      <w:r w:rsidRPr="00853377">
        <w:t>The BLS State Cooperating Representative will sign the Pre-release Access Certification Form, either using electronic signature or wet signature.</w:t>
      </w:r>
    </w:p>
    <w:p w:rsidRPr="00B06ADA" w:rsidR="009C3A21" w:rsidP="009C3A21" w:rsidRDefault="009C3A21" w14:paraId="4460F2F0" w14:textId="77777777">
      <w:pPr>
        <w:numPr>
          <w:ilvl w:val="0"/>
          <w:numId w:val="50"/>
        </w:numPr>
      </w:pPr>
      <w:r w:rsidRPr="00B06ADA">
        <w:t xml:space="preserve">The </w:t>
      </w:r>
      <w:r>
        <w:t xml:space="preserve">BLS </w:t>
      </w:r>
      <w:r w:rsidRPr="00B06ADA">
        <w:t>State Cooperating Representative is responsible for forwarding to their respective BLS regional office the list of individuals authorized advance access to BLS pre-release information and the signed Pre-release Access Certification Form.</w:t>
      </w:r>
    </w:p>
    <w:p w:rsidRPr="00B06ADA" w:rsidR="009C3A21" w:rsidP="009C3A21" w:rsidRDefault="009C3A21" w14:paraId="5654C6B7" w14:textId="77777777">
      <w:pPr>
        <w:numPr>
          <w:ilvl w:val="0"/>
          <w:numId w:val="50"/>
        </w:numPr>
      </w:pPr>
      <w:r w:rsidRPr="00B06ADA">
        <w:t>The BLS regional office is responsible for maintaining on file the signed original copies of all Certification Forms from their respective SWAs.</w:t>
      </w:r>
    </w:p>
    <w:p w:rsidRPr="00B06ADA" w:rsidR="009C3A21" w:rsidP="009C3A21" w:rsidRDefault="009C3A21" w14:paraId="0D58390B" w14:textId="77777777">
      <w:pPr>
        <w:numPr>
          <w:ilvl w:val="0"/>
          <w:numId w:val="50"/>
        </w:numPr>
      </w:pPr>
      <w:r w:rsidRPr="00B06ADA">
        <w:t xml:space="preserve">The BLS Pre-release Access Certification Form signed by the </w:t>
      </w:r>
      <w:r>
        <w:t xml:space="preserve">BLS </w:t>
      </w:r>
      <w:r w:rsidRPr="00B06ADA">
        <w:t>State Cooperating Representative is in effect so long as the list of authorized persons is accurate.  A new certification must be made each time a new individual is added to the list of authorized persons.  The new individual should be appended to the list and the list should be re-certified.  At the time of modification, individuals who no longer need-to-know this information should be dropped from the list.</w:t>
      </w:r>
    </w:p>
    <w:p w:rsidRPr="00B06ADA" w:rsidR="00CC3669" w:rsidP="001026FD" w:rsidRDefault="00CE2DFD" w14:paraId="55112D5F" w14:textId="1BABA05C">
      <w:pPr>
        <w:pStyle w:val="Heading3"/>
        <w:ind w:hanging="900"/>
      </w:pPr>
      <w:bookmarkStart w:name="_Toc5024449" w:id="746"/>
      <w:r w:rsidRPr="00B06ADA">
        <w:t xml:space="preserve">Work </w:t>
      </w:r>
      <w:r w:rsidRPr="00B06ADA" w:rsidR="00E4459D">
        <w:t>State</w:t>
      </w:r>
      <w:r w:rsidRPr="00B06ADA">
        <w:t>ments</w:t>
      </w:r>
      <w:bookmarkEnd w:id="735"/>
      <w:bookmarkEnd w:id="736"/>
      <w:bookmarkEnd w:id="737"/>
      <w:bookmarkEnd w:id="738"/>
      <w:bookmarkEnd w:id="739"/>
      <w:bookmarkEnd w:id="740"/>
      <w:bookmarkEnd w:id="741"/>
      <w:bookmarkEnd w:id="742"/>
      <w:bookmarkEnd w:id="743"/>
      <w:bookmarkEnd w:id="744"/>
      <w:bookmarkEnd w:id="746"/>
    </w:p>
    <w:p w:rsidRPr="00DE17D9" w:rsidR="00CE2DFD" w:rsidP="00AE52F4" w:rsidRDefault="00CE2DFD" w14:paraId="0F067101" w14:textId="77777777">
      <w:pPr>
        <w:numPr>
          <w:ilvl w:val="0"/>
          <w:numId w:val="53"/>
        </w:numPr>
        <w:ind w:firstLine="0"/>
        <w:rPr>
          <w:i/>
        </w:rPr>
      </w:pPr>
      <w:bookmarkStart w:name="_Toc160003364" w:id="747"/>
      <w:bookmarkStart w:name="_Toc160271609" w:id="748"/>
      <w:r w:rsidRPr="00DE17D9">
        <w:rPr>
          <w:i/>
        </w:rPr>
        <w:t>General Guidelines</w:t>
      </w:r>
      <w:bookmarkEnd w:id="747"/>
      <w:bookmarkEnd w:id="748"/>
    </w:p>
    <w:p w:rsidRPr="00B06ADA" w:rsidR="00CE2DFD" w:rsidP="00DE17D9" w:rsidRDefault="00CE2DFD" w14:paraId="0529DE87" w14:textId="77777777">
      <w:pPr>
        <w:ind w:left="1440"/>
      </w:pPr>
      <w:r w:rsidRPr="00B06ADA">
        <w:t xml:space="preserve">Work </w:t>
      </w:r>
      <w:r w:rsidRPr="00B06ADA" w:rsidR="004A5281">
        <w:t>s</w:t>
      </w:r>
      <w:r w:rsidRPr="00B06ADA" w:rsidR="00E4459D">
        <w:t>tate</w:t>
      </w:r>
      <w:r w:rsidRPr="00B06ADA">
        <w:t xml:space="preserve">ments are the core documents in the application.  They describe the work to be performed, list major deliverables and/or milestones, identify methods that must be used, and qualitative standards </w:t>
      </w:r>
      <w:r w:rsidR="00E31782">
        <w:t>s</w:t>
      </w:r>
      <w:r w:rsidRPr="00B06ADA" w:rsidR="00E4459D">
        <w:t>tate</w:t>
      </w:r>
      <w:r w:rsidRPr="00B06ADA">
        <w:t xml:space="preserve"> agencies are expected to achieve.  They also indicate work that may not be performed by the </w:t>
      </w:r>
      <w:r w:rsidR="00E31782">
        <w:t>s</w:t>
      </w:r>
      <w:r w:rsidRPr="00B06ADA" w:rsidR="00E4459D">
        <w:t>tate</w:t>
      </w:r>
      <w:r w:rsidRPr="00B06ADA">
        <w:t xml:space="preserve"> agency </w:t>
      </w:r>
      <w:r w:rsidR="0056415E">
        <w:t>under the cooperative a</w:t>
      </w:r>
      <w:r w:rsidRPr="00B06ADA">
        <w:t xml:space="preserve">greement (i.e., exclusions).  Some work </w:t>
      </w:r>
      <w:r w:rsidRPr="00B06ADA" w:rsidR="00546C24">
        <w:t>s</w:t>
      </w:r>
      <w:r w:rsidRPr="00B06ADA" w:rsidR="00E4459D">
        <w:t>tate</w:t>
      </w:r>
      <w:r w:rsidRPr="00B06ADA">
        <w:t xml:space="preserve">ments also contain information specific to a particular program or particular </w:t>
      </w:r>
      <w:r w:rsidR="00E31782">
        <w:t>s</w:t>
      </w:r>
      <w:r w:rsidRPr="00B06ADA" w:rsidR="00E4459D">
        <w:t>tate</w:t>
      </w:r>
      <w:r w:rsidRPr="00B06ADA">
        <w:t xml:space="preserve">.  Instructions for completing the work </w:t>
      </w:r>
      <w:r w:rsidRPr="00B06ADA" w:rsidR="00546C24">
        <w:t>s</w:t>
      </w:r>
      <w:r w:rsidRPr="00B06ADA" w:rsidR="00E4459D">
        <w:t>tate</w:t>
      </w:r>
      <w:r w:rsidRPr="00B06ADA">
        <w:t>ments follow.</w:t>
      </w:r>
    </w:p>
    <w:p w:rsidRPr="00B06ADA" w:rsidR="00CE2DFD" w:rsidP="00DE17D9" w:rsidRDefault="00E4459D" w14:paraId="324A8622" w14:textId="77777777">
      <w:pPr>
        <w:ind w:left="1440"/>
      </w:pPr>
      <w:r w:rsidRPr="00DE17D9">
        <w:rPr>
          <w:u w:val="single"/>
        </w:rPr>
        <w:lastRenderedPageBreak/>
        <w:t>State</w:t>
      </w:r>
      <w:r w:rsidRPr="00DE17D9" w:rsidR="00CE2DFD">
        <w:rPr>
          <w:u w:val="single"/>
        </w:rPr>
        <w:t xml:space="preserve"> Abbreviation and Cooperative Agreement Number</w:t>
      </w:r>
      <w:r w:rsidRPr="00B06ADA" w:rsidR="00CE2DFD">
        <w:t xml:space="preserve">.  Enter the standard two-letter postal abbreviation for the </w:t>
      </w:r>
      <w:r w:rsidR="00E31782">
        <w:t>s</w:t>
      </w:r>
      <w:r w:rsidRPr="00B06ADA">
        <w:t>tate</w:t>
      </w:r>
      <w:r w:rsidR="00305A8A">
        <w:t xml:space="preserve"> and the cooperative a</w:t>
      </w:r>
      <w:r w:rsidRPr="00B06ADA" w:rsidR="00CE2DFD">
        <w:t xml:space="preserve">greement number in the upper right-hand corner of each page of the work </w:t>
      </w:r>
      <w:r w:rsidRPr="00B06ADA" w:rsidR="00546C24">
        <w:t>s</w:t>
      </w:r>
      <w:r w:rsidRPr="00B06ADA">
        <w:t>tate</w:t>
      </w:r>
      <w:r w:rsidRPr="00B06ADA" w:rsidR="00CE2DFD">
        <w:t xml:space="preserve">ment in the spaces provided.  If pages are added to the work </w:t>
      </w:r>
      <w:r w:rsidRPr="00B06ADA" w:rsidR="00546C24">
        <w:t>s</w:t>
      </w:r>
      <w:r w:rsidRPr="00B06ADA">
        <w:t>tate</w:t>
      </w:r>
      <w:r w:rsidRPr="00B06ADA" w:rsidR="00CE2DFD">
        <w:t>ment, enter the abbr</w:t>
      </w:r>
      <w:r w:rsidR="00305A8A">
        <w:t>eviation and cooperative a</w:t>
      </w:r>
      <w:r w:rsidRPr="00B06ADA" w:rsidR="00CE2DFD">
        <w:t>greement number on each.</w:t>
      </w:r>
    </w:p>
    <w:p w:rsidRPr="00B06ADA" w:rsidR="00CE2DFD" w:rsidP="00DE17D9" w:rsidRDefault="00CE2DFD" w14:paraId="70089CD1" w14:textId="77777777">
      <w:pPr>
        <w:ind w:left="1440"/>
      </w:pPr>
      <w:r w:rsidRPr="00DE17D9">
        <w:rPr>
          <w:u w:val="single"/>
        </w:rPr>
        <w:t>Agreement</w:t>
      </w:r>
      <w:r w:rsidRPr="00B06ADA">
        <w:t>.  Indicate agreement to comply with specified deliverables and milestones, performance requirements, and quality assurance requirements by placing an "X" in the appropriate boxes.  Supply other information where requested; for example, a list of sub-</w:t>
      </w:r>
      <w:r w:rsidR="00444941">
        <w:t>s</w:t>
      </w:r>
      <w:r w:rsidRPr="00B06ADA" w:rsidR="00E4459D">
        <w:t>tate</w:t>
      </w:r>
      <w:r w:rsidRPr="00B06ADA">
        <w:t xml:space="preserve"> areas for which CES estimates will be made.  No other changes, additions, or deletions are to be made to the work </w:t>
      </w:r>
      <w:r w:rsidRPr="00B06ADA" w:rsidR="00546C24">
        <w:t>s</w:t>
      </w:r>
      <w:r w:rsidRPr="00B06ADA" w:rsidR="00E4459D">
        <w:t>tate</w:t>
      </w:r>
      <w:r w:rsidRPr="00B06ADA">
        <w:t>ments for the LMI cooperative statistical programs.</w:t>
      </w:r>
    </w:p>
    <w:p w:rsidR="00BB3B07" w:rsidP="00DE17D9" w:rsidRDefault="00DE17D9" w14:paraId="1574EF4C" w14:textId="686F154C">
      <w:pPr>
        <w:ind w:left="1440"/>
      </w:pPr>
      <w:r w:rsidRPr="00DE17D9">
        <w:rPr>
          <w:u w:val="single"/>
        </w:rPr>
        <w:t>Explanation of Variances</w:t>
      </w:r>
      <w:r>
        <w:t xml:space="preserve">.  </w:t>
      </w:r>
      <w:r w:rsidRPr="00B06ADA" w:rsidR="00CC3669">
        <w:t xml:space="preserve">A program variance is required if a </w:t>
      </w:r>
      <w:r w:rsidR="00444941">
        <w:t>s</w:t>
      </w:r>
      <w:r w:rsidRPr="00B06ADA" w:rsidR="00E4459D">
        <w:t>tate</w:t>
      </w:r>
      <w:r w:rsidRPr="00B06ADA" w:rsidR="00CC3669">
        <w:t xml:space="preserve"> </w:t>
      </w:r>
      <w:r w:rsidR="00160D23">
        <w:t xml:space="preserve">cannot fully </w:t>
      </w:r>
      <w:r w:rsidRPr="00B06ADA" w:rsidR="00CC3669">
        <w:t xml:space="preserve">comply with all performance requirements for the entire period of the CA.  If a program variance is requested, the </w:t>
      </w:r>
      <w:r w:rsidR="00444941">
        <w:t>s</w:t>
      </w:r>
      <w:r w:rsidRPr="00B06ADA" w:rsidR="00E4459D">
        <w:t>tate</w:t>
      </w:r>
      <w:r w:rsidRPr="00B06ADA" w:rsidR="00CC3669">
        <w:t xml:space="preserve"> agency must submit a Variance Request Form (VRF) to the BLS regional office for review before it is sent to the BLS national office for review.  All program variances must be approved by the BLS national office prior to the CA being signed.  Any language specified by the national managers in the VRF needs to be included without revision in the CA.  The approved program variance is to be referenced in the space provided at the end of the work </w:t>
      </w:r>
      <w:r w:rsidRPr="00B06ADA" w:rsidR="00546C24">
        <w:t>s</w:t>
      </w:r>
      <w:r w:rsidRPr="00B06ADA" w:rsidR="00E4459D">
        <w:t>tate</w:t>
      </w:r>
      <w:r w:rsidRPr="00B06ADA" w:rsidR="00CC3669">
        <w:t>ment.</w:t>
      </w:r>
      <w:bookmarkStart w:name="_Toc160003365" w:id="749"/>
      <w:bookmarkStart w:name="_Toc160271610" w:id="750"/>
    </w:p>
    <w:p w:rsidRPr="00DE17D9" w:rsidR="00DB177D" w:rsidP="00AE52F4" w:rsidRDefault="00CE2DFD" w14:paraId="420CE357" w14:textId="77777777">
      <w:pPr>
        <w:numPr>
          <w:ilvl w:val="0"/>
          <w:numId w:val="53"/>
        </w:numPr>
        <w:ind w:firstLine="0"/>
        <w:rPr>
          <w:i/>
        </w:rPr>
      </w:pPr>
      <w:r w:rsidRPr="00DE17D9">
        <w:rPr>
          <w:i/>
        </w:rPr>
        <w:t xml:space="preserve">Instructions for Completing Work </w:t>
      </w:r>
      <w:r w:rsidRPr="00DE17D9" w:rsidR="00E4459D">
        <w:rPr>
          <w:i/>
        </w:rPr>
        <w:t>State</w:t>
      </w:r>
      <w:r w:rsidRPr="00DE17D9">
        <w:rPr>
          <w:i/>
        </w:rPr>
        <w:t>ments</w:t>
      </w:r>
      <w:bookmarkEnd w:id="749"/>
      <w:bookmarkEnd w:id="750"/>
    </w:p>
    <w:p w:rsidRPr="00B06ADA" w:rsidR="00CE2DFD" w:rsidP="00DE17D9" w:rsidRDefault="00CE2DFD" w14:paraId="037A6B4F" w14:textId="77777777">
      <w:pPr>
        <w:ind w:left="1440"/>
      </w:pPr>
      <w:r w:rsidRPr="00DE17D9">
        <w:rPr>
          <w:u w:val="single"/>
        </w:rPr>
        <w:t>Requirements for All Programs</w:t>
      </w:r>
      <w:r w:rsidRPr="00B06ADA">
        <w:t xml:space="preserve">.  The work </w:t>
      </w:r>
      <w:r w:rsidRPr="00B06ADA" w:rsidR="00546C24">
        <w:t>s</w:t>
      </w:r>
      <w:r w:rsidRPr="00B06ADA" w:rsidR="00E4459D">
        <w:t>tate</w:t>
      </w:r>
      <w:r w:rsidRPr="00B06ADA">
        <w:t>ment, Requirements for All Programs, is to be complete</w:t>
      </w:r>
      <w:r w:rsidR="0056415E">
        <w:t>d only once, when the original cooperative a</w:t>
      </w:r>
      <w:r w:rsidRPr="00B06ADA">
        <w:t>greement application is submitted.  The requirements will continue in effect (as appropriate) for any</w:t>
      </w:r>
      <w:r w:rsidR="0056415E">
        <w:t xml:space="preserve"> modifications to the original cooperative a</w:t>
      </w:r>
      <w:r w:rsidRPr="00B06ADA">
        <w:t xml:space="preserve">greement.  If a </w:t>
      </w:r>
      <w:r w:rsidR="00444941">
        <w:t>s</w:t>
      </w:r>
      <w:r w:rsidRPr="00B06ADA" w:rsidR="00E4459D">
        <w:t>tate</w:t>
      </w:r>
      <w:r w:rsidRPr="00B06ADA">
        <w:t xml:space="preserve"> agency is unable to comply with any of the requirements for all programs, or failed to meet requirements in the previous period, the box should be left blank and an explanation of variance provided.  No variances will be accepted for the requirement that the </w:t>
      </w:r>
      <w:r w:rsidR="00444941">
        <w:t>s</w:t>
      </w:r>
      <w:r w:rsidRPr="00B06ADA" w:rsidR="00E4459D">
        <w:t>tate</w:t>
      </w:r>
      <w:r w:rsidRPr="00B06ADA">
        <w:t xml:space="preserve"> agency comply with the Assurances.</w:t>
      </w:r>
    </w:p>
    <w:p w:rsidRPr="00B06ADA" w:rsidR="00CE2DFD" w:rsidP="00DE17D9" w:rsidRDefault="00CE2DFD" w14:paraId="0A735BFE" w14:textId="77777777">
      <w:pPr>
        <w:ind w:left="1440"/>
      </w:pPr>
      <w:r w:rsidRPr="00DE17D9">
        <w:rPr>
          <w:u w:val="single"/>
        </w:rPr>
        <w:t>Additional Activities to Maintain Currency (AAMCs)</w:t>
      </w:r>
      <w:r w:rsidRPr="00B06ADA">
        <w:t xml:space="preserve">.  The BLS will provide work </w:t>
      </w:r>
      <w:r w:rsidRPr="00B06ADA" w:rsidR="00546C24">
        <w:t>s</w:t>
      </w:r>
      <w:r w:rsidRPr="00B06ADA" w:rsidR="00E4459D">
        <w:t>tate</w:t>
      </w:r>
      <w:r w:rsidRPr="00B06ADA">
        <w:t xml:space="preserve">ments for AAMCs to eligible </w:t>
      </w:r>
      <w:r w:rsidR="00444941">
        <w:t>s</w:t>
      </w:r>
      <w:r w:rsidRPr="00B06ADA" w:rsidR="00E4459D">
        <w:t>tate</w:t>
      </w:r>
      <w:r w:rsidRPr="00B06ADA">
        <w:t xml:space="preserve"> agencies.  </w:t>
      </w:r>
      <w:r w:rsidRPr="00B06ADA" w:rsidR="00E4459D">
        <w:t>State</w:t>
      </w:r>
      <w:r w:rsidRPr="00B06ADA">
        <w:t>s that elect to participate should provide:</w:t>
      </w:r>
    </w:p>
    <w:p w:rsidRPr="00B06ADA" w:rsidR="00CE2DFD" w:rsidP="00AE52F4" w:rsidRDefault="00CE2DFD" w14:paraId="069CCBC9" w14:textId="77777777">
      <w:pPr>
        <w:numPr>
          <w:ilvl w:val="0"/>
          <w:numId w:val="54"/>
        </w:numPr>
        <w:spacing w:after="60"/>
      </w:pPr>
      <w:r w:rsidRPr="00B06ADA">
        <w:t xml:space="preserve">A completed work </w:t>
      </w:r>
      <w:r w:rsidRPr="00B06ADA" w:rsidR="00546C24">
        <w:t>s</w:t>
      </w:r>
      <w:r w:rsidRPr="00B06ADA" w:rsidR="00E4459D">
        <w:t>tate</w:t>
      </w:r>
      <w:r w:rsidRPr="00B06ADA">
        <w:t>ment with beginning and ending dates provided for each milestone.</w:t>
      </w:r>
    </w:p>
    <w:p w:rsidRPr="00B06ADA" w:rsidR="00CE2DFD" w:rsidP="00AE52F4" w:rsidRDefault="00CE2DFD" w14:paraId="48428D73" w14:textId="77777777">
      <w:pPr>
        <w:numPr>
          <w:ilvl w:val="0"/>
          <w:numId w:val="54"/>
        </w:numPr>
        <w:spacing w:after="60"/>
      </w:pPr>
      <w:r w:rsidRPr="00B06ADA">
        <w:t>SF</w:t>
      </w:r>
      <w:r w:rsidRPr="00B06ADA">
        <w:noBreakHyphen/>
        <w:t xml:space="preserve">424 on which the total dollars indicated in box </w:t>
      </w:r>
      <w:r w:rsidRPr="00B06ADA" w:rsidR="005C2078">
        <w:t>1</w:t>
      </w:r>
      <w:r w:rsidRPr="00B06ADA" w:rsidR="002C4CC4">
        <w:t>8</w:t>
      </w:r>
      <w:r w:rsidRPr="00B06ADA">
        <w:t xml:space="preserve"> include funds for the approved activity as well as the base programs if the form is be</w:t>
      </w:r>
      <w:r w:rsidR="0056415E">
        <w:t>ing submitted with the initial cooperative a</w:t>
      </w:r>
      <w:r w:rsidRPr="00B06ADA">
        <w:t>greement application.</w:t>
      </w:r>
    </w:p>
    <w:p w:rsidRPr="00B06ADA" w:rsidR="00CE2DFD" w:rsidP="00AE52F4" w:rsidRDefault="00CE2DFD" w14:paraId="3C394DCB" w14:textId="77777777">
      <w:pPr>
        <w:numPr>
          <w:ilvl w:val="0"/>
          <w:numId w:val="54"/>
        </w:numPr>
      </w:pPr>
      <w:r w:rsidRPr="00B06ADA">
        <w:t>A separate BIF (Form LMI-1B) for the AAMC.</w:t>
      </w:r>
    </w:p>
    <w:p w:rsidRPr="00B06ADA" w:rsidR="00CE2DFD" w:rsidP="00715133" w:rsidRDefault="00E4459D" w14:paraId="7D6A367D" w14:textId="77777777">
      <w:pPr>
        <w:ind w:firstLine="893"/>
      </w:pPr>
      <w:r w:rsidRPr="00B06ADA">
        <w:t>State</w:t>
      </w:r>
      <w:r w:rsidRPr="00B06ADA" w:rsidR="00CE2DFD">
        <w:t>s may also initiate AAMCs by sending to the regional office a letter that includes:</w:t>
      </w:r>
    </w:p>
    <w:p w:rsidRPr="00B06ADA" w:rsidR="00CE2DFD" w:rsidP="00AE52F4" w:rsidRDefault="00CE2DFD" w14:paraId="6EB96021" w14:textId="77777777">
      <w:pPr>
        <w:numPr>
          <w:ilvl w:val="0"/>
          <w:numId w:val="54"/>
        </w:numPr>
        <w:spacing w:after="60"/>
      </w:pPr>
      <w:r w:rsidRPr="00B06ADA">
        <w:t>Title of activity;</w:t>
      </w:r>
    </w:p>
    <w:p w:rsidRPr="00B06ADA" w:rsidR="00CE2DFD" w:rsidP="00AE52F4" w:rsidRDefault="00CE2DFD" w14:paraId="58A9C29B" w14:textId="77777777">
      <w:pPr>
        <w:numPr>
          <w:ilvl w:val="0"/>
          <w:numId w:val="54"/>
        </w:numPr>
        <w:spacing w:after="60"/>
      </w:pPr>
      <w:r w:rsidRPr="00B06ADA">
        <w:t>A discussion of the need for the activity;</w:t>
      </w:r>
    </w:p>
    <w:p w:rsidRPr="00B06ADA" w:rsidR="00CE2DFD" w:rsidP="00AE52F4" w:rsidRDefault="00CE2DFD" w14:paraId="039B8E74" w14:textId="77777777">
      <w:pPr>
        <w:numPr>
          <w:ilvl w:val="0"/>
          <w:numId w:val="54"/>
        </w:numPr>
        <w:spacing w:after="60"/>
      </w:pPr>
      <w:r w:rsidRPr="00B06ADA">
        <w:t>The goals and objectives of the activity;</w:t>
      </w:r>
    </w:p>
    <w:p w:rsidRPr="00B06ADA" w:rsidR="00CE2DFD" w:rsidP="00AE52F4" w:rsidRDefault="00CE2DFD" w14:paraId="01B498F7" w14:textId="77777777">
      <w:pPr>
        <w:numPr>
          <w:ilvl w:val="0"/>
          <w:numId w:val="54"/>
        </w:numPr>
        <w:spacing w:after="60"/>
      </w:pPr>
      <w:r w:rsidRPr="00B06ADA">
        <w:t>Milestones and the time required to achieve them;</w:t>
      </w:r>
    </w:p>
    <w:p w:rsidRPr="00B06ADA" w:rsidR="00CE2DFD" w:rsidP="00AE52F4" w:rsidRDefault="00CE2DFD" w14:paraId="085CDE47" w14:textId="77777777">
      <w:pPr>
        <w:numPr>
          <w:ilvl w:val="0"/>
          <w:numId w:val="54"/>
        </w:numPr>
        <w:spacing w:after="60"/>
      </w:pPr>
      <w:r w:rsidRPr="00B06ADA">
        <w:t>Estimated cost;</w:t>
      </w:r>
    </w:p>
    <w:p w:rsidRPr="00B06ADA" w:rsidR="00CE2DFD" w:rsidP="00AE52F4" w:rsidRDefault="00CE2DFD" w14:paraId="6DC7F327" w14:textId="77777777">
      <w:pPr>
        <w:numPr>
          <w:ilvl w:val="0"/>
          <w:numId w:val="54"/>
        </w:numPr>
        <w:spacing w:after="60"/>
      </w:pPr>
      <w:r w:rsidRPr="00B06ADA">
        <w:t>The total duration of the activity;</w:t>
      </w:r>
    </w:p>
    <w:p w:rsidRPr="00B06ADA" w:rsidR="00CE2DFD" w:rsidP="00AE52F4" w:rsidRDefault="00CE2DFD" w14:paraId="2AC81A31" w14:textId="77777777">
      <w:pPr>
        <w:numPr>
          <w:ilvl w:val="0"/>
          <w:numId w:val="54"/>
        </w:numPr>
        <w:spacing w:after="60"/>
      </w:pPr>
      <w:r w:rsidRPr="00B06ADA">
        <w:t>Deliverables/outcomes; and</w:t>
      </w:r>
    </w:p>
    <w:p w:rsidRPr="00B06ADA" w:rsidR="00CE2DFD" w:rsidP="00AE52F4" w:rsidRDefault="00CE2DFD" w14:paraId="59A19E3E" w14:textId="77777777">
      <w:pPr>
        <w:numPr>
          <w:ilvl w:val="0"/>
          <w:numId w:val="54"/>
        </w:numPr>
        <w:spacing w:after="120"/>
      </w:pPr>
      <w:r w:rsidRPr="00B06ADA">
        <w:t>Any other relevant information.</w:t>
      </w:r>
    </w:p>
    <w:p w:rsidR="00CE2DFD" w:rsidP="00F11B3A" w:rsidRDefault="00CE2DFD" w14:paraId="531C5483" w14:textId="0ABCAD02">
      <w:pPr>
        <w:ind w:left="1440"/>
      </w:pPr>
      <w:r w:rsidRPr="00B06ADA">
        <w:t xml:space="preserve">When the AAMC is approved, the regional office will advise the </w:t>
      </w:r>
      <w:r w:rsidR="00444941">
        <w:t>s</w:t>
      </w:r>
      <w:r w:rsidRPr="00B06ADA" w:rsidR="00E4459D">
        <w:t>tate</w:t>
      </w:r>
      <w:r w:rsidRPr="00B06ADA">
        <w:t>s to submit the materials described above if it is to be funded as part of t</w:t>
      </w:r>
      <w:r w:rsidR="0056415E">
        <w:t>he initial cooperative a</w:t>
      </w:r>
      <w:r w:rsidRPr="00B06ADA">
        <w:t>greement or to submit a bilateral modif</w:t>
      </w:r>
      <w:r w:rsidR="0056415E">
        <w:t>ication if submitted after the cooperative a</w:t>
      </w:r>
      <w:r w:rsidRPr="00B06ADA">
        <w:t>greement has been executed.</w:t>
      </w:r>
      <w:r w:rsidR="00F11B3A">
        <w:t xml:space="preserve">  </w:t>
      </w:r>
      <w:r w:rsidRPr="00B06ADA">
        <w:t xml:space="preserve">The </w:t>
      </w:r>
      <w:r w:rsidRPr="00B06ADA">
        <w:lastRenderedPageBreak/>
        <w:t xml:space="preserve">regional office may specify performance standards as required.  </w:t>
      </w:r>
      <w:r w:rsidRPr="00B06ADA" w:rsidR="00E4459D">
        <w:t>State</w:t>
      </w:r>
      <w:r w:rsidRPr="00B06ADA">
        <w:t xml:space="preserve"> agencies should consult the regional office for more information.</w:t>
      </w:r>
    </w:p>
    <w:p w:rsidRPr="00B06ADA" w:rsidR="00CC3669" w:rsidP="001026FD" w:rsidRDefault="00CE2DFD" w14:paraId="1F655106" w14:textId="77777777">
      <w:pPr>
        <w:pStyle w:val="Heading3"/>
        <w:ind w:hanging="900"/>
      </w:pPr>
      <w:bookmarkStart w:name="_Toc360880574" w:id="751"/>
      <w:bookmarkStart w:name="_Toc388872718" w:id="752"/>
      <w:bookmarkStart w:name="_Toc452960263" w:id="753"/>
      <w:bookmarkStart w:name="_Toc164237392" w:id="754"/>
      <w:bookmarkStart w:name="_Toc190770161" w:id="755"/>
      <w:bookmarkStart w:name="_Toc192908004" w:id="756"/>
      <w:bookmarkStart w:name="_Toc197829275" w:id="757"/>
      <w:bookmarkStart w:name="_Toc220934199" w:id="758"/>
      <w:bookmarkStart w:name="_Toc318388436" w:id="759"/>
      <w:bookmarkStart w:name="_Toc355682080" w:id="760"/>
      <w:bookmarkStart w:name="_Toc5024450" w:id="761"/>
      <w:bookmarkStart w:name="BIF" w:id="762"/>
      <w:r w:rsidRPr="00B06ADA">
        <w:t>Budget Information Form (BIF</w:t>
      </w:r>
      <w:bookmarkEnd w:id="751"/>
      <w:bookmarkEnd w:id="752"/>
      <w:bookmarkEnd w:id="753"/>
      <w:bookmarkEnd w:id="754"/>
      <w:r w:rsidRPr="00B06ADA">
        <w:t>)</w:t>
      </w:r>
      <w:bookmarkEnd w:id="755"/>
      <w:bookmarkEnd w:id="756"/>
      <w:bookmarkEnd w:id="757"/>
      <w:bookmarkEnd w:id="758"/>
      <w:bookmarkEnd w:id="759"/>
      <w:bookmarkEnd w:id="760"/>
      <w:bookmarkEnd w:id="761"/>
    </w:p>
    <w:p w:rsidRPr="00FA6737" w:rsidR="00CE2DFD" w:rsidP="00AE52F4" w:rsidRDefault="00CE2DFD" w14:paraId="0CE21293" w14:textId="77777777">
      <w:pPr>
        <w:numPr>
          <w:ilvl w:val="0"/>
          <w:numId w:val="55"/>
        </w:numPr>
        <w:ind w:firstLine="0"/>
        <w:rPr>
          <w:i/>
        </w:rPr>
      </w:pPr>
      <w:bookmarkStart w:name="_Toc160003366" w:id="763"/>
      <w:bookmarkStart w:name="_Toc160271611" w:id="764"/>
      <w:bookmarkEnd w:id="762"/>
      <w:r w:rsidRPr="00FA6737">
        <w:rPr>
          <w:i/>
        </w:rPr>
        <w:t>General Guidelines</w:t>
      </w:r>
      <w:bookmarkEnd w:id="763"/>
      <w:bookmarkEnd w:id="764"/>
    </w:p>
    <w:p w:rsidRPr="00B06ADA" w:rsidR="00CE2DFD" w:rsidP="00FA6737" w:rsidRDefault="00CE2DFD" w14:paraId="57EF43A4" w14:textId="77777777">
      <w:pPr>
        <w:ind w:left="1440"/>
      </w:pPr>
      <w:r w:rsidRPr="00B06ADA">
        <w:t>There are two pages to a Budget Information Form (BIF).  The first page (Form BLS LMI</w:t>
      </w:r>
      <w:r w:rsidRPr="00B06ADA">
        <w:noBreakHyphen/>
        <w:t>1A) requests estimated staff year, planned obligation and other information on the f</w:t>
      </w:r>
      <w:r w:rsidRPr="00B06ADA" w:rsidR="00252AF2">
        <w:t>our</w:t>
      </w:r>
      <w:r w:rsidRPr="00B06ADA">
        <w:t xml:space="preserve"> base programs (CES, LAUS, OES, and </w:t>
      </w:r>
      <w:r w:rsidRPr="00B06ADA" w:rsidR="00252AF2">
        <w:t>QCEW</w:t>
      </w:r>
      <w:r w:rsidRPr="00B06ADA">
        <w:t>).  The second page (Form BLS LMI</w:t>
      </w:r>
      <w:r w:rsidRPr="00B06ADA">
        <w:noBreakHyphen/>
        <w:t>1B) requests staff year, planned obligation and other information on any Additional Activities to Maintain Currency (AAMCs).</w:t>
      </w:r>
    </w:p>
    <w:p w:rsidRPr="00B06ADA" w:rsidR="00CE2DFD" w:rsidP="00FA6737" w:rsidRDefault="00CE2DFD" w14:paraId="1102CF8C" w14:textId="77777777">
      <w:pPr>
        <w:ind w:left="1440"/>
      </w:pPr>
      <w:r w:rsidRPr="00B06ADA">
        <w:t>Applicants are requested to complete and submit the appropriate page(s) of the BIF when applying for funding</w:t>
      </w:r>
      <w:r w:rsidRPr="00B06ADA">
        <w:noBreakHyphen/>
      </w:r>
      <w:r w:rsidRPr="00B06ADA">
        <w:noBreakHyphen/>
        <w:t>Form BLS LMI</w:t>
      </w:r>
      <w:r w:rsidRPr="00B06ADA">
        <w:noBreakHyphen/>
        <w:t>1A for base program funding and Form BLS LMI</w:t>
      </w:r>
      <w:r w:rsidRPr="00B06ADA">
        <w:noBreakHyphen/>
        <w:t xml:space="preserve">1B for AAMC funding.  </w:t>
      </w:r>
      <w:r w:rsidRPr="00B06ADA" w:rsidR="00E4459D">
        <w:t>State</w:t>
      </w:r>
      <w:r w:rsidRPr="00B06ADA">
        <w:t xml:space="preserve"> agencies may use an electronic spreadsheet facsimile of the BIF that will be provided by the regional office upon request.  Only the BLS version of the electronic spreadsheet will be accepted.</w:t>
      </w:r>
    </w:p>
    <w:p w:rsidRPr="00B06ADA" w:rsidR="00CE2DFD" w:rsidP="00FA6737" w:rsidRDefault="00CE2DFD" w14:paraId="33E0EB4D" w14:textId="77777777">
      <w:pPr>
        <w:ind w:left="1440"/>
      </w:pPr>
      <w:r w:rsidRPr="00B06ADA">
        <w:t>Staff years are defined as the number of staff, dedicated full-time to an activity, needed to accomplish the deliverables.</w:t>
      </w:r>
    </w:p>
    <w:p w:rsidRPr="00B06ADA" w:rsidR="00CE2DFD" w:rsidP="00FA6737" w:rsidRDefault="00CE2DFD" w14:paraId="56AFC0B6" w14:textId="77777777">
      <w:pPr>
        <w:ind w:firstLine="893"/>
      </w:pPr>
      <w:r w:rsidRPr="00B06ADA">
        <w:t>Three cost categories are specified on the BIF:</w:t>
      </w:r>
    </w:p>
    <w:p w:rsidRPr="00B06ADA" w:rsidR="00CE2DFD" w:rsidP="00AE52F4" w:rsidRDefault="00CE2DFD" w14:paraId="2F80FADB" w14:textId="77777777">
      <w:pPr>
        <w:numPr>
          <w:ilvl w:val="0"/>
          <w:numId w:val="56"/>
        </w:numPr>
      </w:pPr>
      <w:r w:rsidRPr="00FA6737">
        <w:rPr>
          <w:u w:val="single"/>
        </w:rPr>
        <w:t>Program Staff Resources</w:t>
      </w:r>
      <w:r w:rsidRPr="00B06ADA">
        <w:t>.  This category includes staff years and costs for the personal services and personnel benefits for staff directly contributing to the work required to accomplish the deliverables.  Personal services and personnel benefits costs for program staff should be based on the average salary of the staff needed to produce the deliverables multiplied by the number of staff years needed for each program.  Cost estimates should include actual and anticipated legislated pay increases effective during the fiscal year for which funding is sought.</w:t>
      </w:r>
    </w:p>
    <w:p w:rsidRPr="00B06ADA" w:rsidR="00CE2DFD" w:rsidP="00AE52F4" w:rsidRDefault="00CE2DFD" w14:paraId="02247D40" w14:textId="77777777">
      <w:pPr>
        <w:numPr>
          <w:ilvl w:val="0"/>
          <w:numId w:val="56"/>
        </w:numPr>
      </w:pPr>
      <w:r w:rsidRPr="00FA6737">
        <w:rPr>
          <w:u w:val="single"/>
        </w:rPr>
        <w:t>Administrative, Support and Technical Services (AS&amp;T) Staff Resources</w:t>
      </w:r>
      <w:r w:rsidRPr="00B06ADA">
        <w:t xml:space="preserve">.  This category includes staff years, and all direct or allocated personal services and personnel benefits costs for staff who work in an administrative capacity benefiting multiple programs administered by the </w:t>
      </w:r>
      <w:r w:rsidR="00444941">
        <w:t>s</w:t>
      </w:r>
      <w:r w:rsidRPr="00B06ADA" w:rsidR="00E4459D">
        <w:t>tate</w:t>
      </w:r>
      <w:r w:rsidRPr="00B06ADA">
        <w:t xml:space="preserve"> agency.  Personal services and personnel benefits costs for AS&amp;T staff should be based on the average salary of AS&amp;T staff in the </w:t>
      </w:r>
      <w:r w:rsidR="00444941">
        <w:t>s</w:t>
      </w:r>
      <w:r w:rsidRPr="00B06ADA" w:rsidR="00E4459D">
        <w:t>tate</w:t>
      </w:r>
      <w:r w:rsidRPr="00B06ADA">
        <w:t xml:space="preserve"> agency multiplied by the number of AS&amp;T staff years needed for each program.  Cost estimates should include actual and anticipated legislated pay increases effective during the fiscal year for which funding is sought.</w:t>
      </w:r>
    </w:p>
    <w:p w:rsidRPr="00B06ADA" w:rsidR="006D4CD8" w:rsidP="00AE52F4" w:rsidRDefault="00CE2DFD" w14:paraId="6F7EC68F" w14:textId="7FD69486">
      <w:pPr>
        <w:numPr>
          <w:ilvl w:val="0"/>
          <w:numId w:val="56"/>
        </w:numPr>
      </w:pPr>
      <w:proofErr w:type="spellStart"/>
      <w:r w:rsidRPr="00FA6737">
        <w:rPr>
          <w:u w:val="single"/>
        </w:rPr>
        <w:t>Nonpersonal</w:t>
      </w:r>
      <w:proofErr w:type="spellEnd"/>
      <w:r w:rsidRPr="00FA6737">
        <w:rPr>
          <w:u w:val="single"/>
        </w:rPr>
        <w:t xml:space="preserve"> Services (NPS)</w:t>
      </w:r>
      <w:r w:rsidRPr="00B06ADA">
        <w:t xml:space="preserve">.  This category includes the cost of all goods and services other than personal services and personnel benefits used by the staff in support of the activities shown in the work </w:t>
      </w:r>
      <w:r w:rsidRPr="00B06ADA" w:rsidR="00546C24">
        <w:t>s</w:t>
      </w:r>
      <w:r w:rsidRPr="00B06ADA" w:rsidR="00E4459D">
        <w:t>tate</w:t>
      </w:r>
      <w:r w:rsidRPr="00B06ADA">
        <w:t xml:space="preserve">ments.  These include supplies, communications, travel, equipment rent, and utilities.  Travel costs required for attendance at BLS meetings as well as other travel required to accomplish the deliverables agreed to in the work </w:t>
      </w:r>
      <w:r w:rsidRPr="00B06ADA" w:rsidR="00546C24">
        <w:t>s</w:t>
      </w:r>
      <w:r w:rsidRPr="00B06ADA" w:rsidR="00E4459D">
        <w:t>tate</w:t>
      </w:r>
      <w:r w:rsidRPr="00B06ADA">
        <w:t>ments are also included.  NPS costs should be based on allocated charges to object class categories (supplies, communications, equipment, etc.) and any appropriate direct charges (travel, etc.).</w:t>
      </w:r>
    </w:p>
    <w:p w:rsidRPr="00FA6737" w:rsidR="00CE2DFD" w:rsidP="00AE52F4" w:rsidRDefault="00CE2DFD" w14:paraId="259C7C2F" w14:textId="77777777">
      <w:pPr>
        <w:numPr>
          <w:ilvl w:val="0"/>
          <w:numId w:val="55"/>
        </w:numPr>
        <w:ind w:firstLine="0"/>
        <w:rPr>
          <w:i/>
        </w:rPr>
      </w:pPr>
      <w:bookmarkStart w:name="_Toc160003367" w:id="765"/>
      <w:bookmarkStart w:name="_Toc160271612" w:id="766"/>
      <w:r w:rsidRPr="00FA6737">
        <w:rPr>
          <w:i/>
        </w:rPr>
        <w:t>Instructions for Form BLS LMI</w:t>
      </w:r>
      <w:r w:rsidRPr="00FA6737">
        <w:rPr>
          <w:i/>
        </w:rPr>
        <w:noBreakHyphen/>
        <w:t>1A (For Base Programs Only)</w:t>
      </w:r>
      <w:bookmarkEnd w:id="765"/>
      <w:bookmarkEnd w:id="766"/>
    </w:p>
    <w:p w:rsidRPr="00B06ADA" w:rsidR="00CE2DFD" w:rsidP="00FA6737" w:rsidRDefault="00CE2DFD" w14:paraId="7F54D530" w14:textId="77777777">
      <w:pPr>
        <w:ind w:left="1440"/>
      </w:pPr>
      <w:r w:rsidRPr="00B06ADA">
        <w:t>The first page of the BIF (Form BLS LMI</w:t>
      </w:r>
      <w:r w:rsidRPr="00B06ADA">
        <w:noBreakHyphen/>
        <w:t xml:space="preserve">1A) must be completed when requesting funding for the base LMI programs.  Dollar figures for each quarter must represent non-cumulative planned obligations for each quarter.  Dollar figures in the "Fiscal Year Total" column must represent the </w:t>
      </w:r>
      <w:r w:rsidRPr="00B06ADA">
        <w:lastRenderedPageBreak/>
        <w:t xml:space="preserve">total planned obligations for all four quarters.  The total on line </w:t>
      </w:r>
      <w:r w:rsidRPr="00B06ADA" w:rsidR="005C2078">
        <w:t>17</w:t>
      </w:r>
      <w:r w:rsidRPr="00B06ADA">
        <w:t xml:space="preserve"> represents the total planned obligations for the f</w:t>
      </w:r>
      <w:r w:rsidRPr="00B06ADA" w:rsidR="005C2078">
        <w:t>our</w:t>
      </w:r>
      <w:r w:rsidRPr="00B06ADA">
        <w:t xml:space="preserve"> base programs for each quarter and the fiscal year.  Complete the form as instructed below.</w:t>
      </w:r>
    </w:p>
    <w:p w:rsidRPr="00B06ADA" w:rsidR="00CE2DFD" w:rsidP="00FA6737" w:rsidRDefault="00CE2DFD" w14:paraId="74838287" w14:textId="77777777">
      <w:pPr>
        <w:ind w:left="1440"/>
      </w:pPr>
      <w:r w:rsidRPr="00FA6737">
        <w:rPr>
          <w:u w:val="single"/>
        </w:rPr>
        <w:t>Identifying Information</w:t>
      </w:r>
      <w:r w:rsidRPr="00B06ADA">
        <w:t xml:space="preserve">:  In the spaces provided, enter the two-letter </w:t>
      </w:r>
      <w:r w:rsidR="00444941">
        <w:t>s</w:t>
      </w:r>
      <w:r w:rsidRPr="00B06ADA" w:rsidR="00E4459D">
        <w:t>tate</w:t>
      </w:r>
      <w:r w:rsidR="0056415E">
        <w:t xml:space="preserve"> abbreviation; cooperative a</w:t>
      </w:r>
      <w:r w:rsidRPr="00B06ADA">
        <w:t xml:space="preserve">greement number; name, title, and telephone number of the </w:t>
      </w:r>
      <w:r w:rsidR="00444941">
        <w:t>s</w:t>
      </w:r>
      <w:r w:rsidRPr="00B06ADA" w:rsidR="00E4459D">
        <w:t>tate</w:t>
      </w:r>
      <w:r w:rsidRPr="00B06ADA">
        <w:t xml:space="preserve"> agency’s authorized representative; the fiscal year during which the funded activities will t</w:t>
      </w:r>
      <w:r w:rsidR="0056415E">
        <w:t>ake place; the duration of the cooperative a</w:t>
      </w:r>
      <w:r w:rsidRPr="00B06ADA">
        <w:t>greement; and, the date the BIF is completed.</w:t>
      </w:r>
    </w:p>
    <w:p w:rsidRPr="00B06ADA" w:rsidR="00CE2DFD" w:rsidP="00FA6737" w:rsidRDefault="00CE2DFD" w14:paraId="74336B0D" w14:textId="77777777">
      <w:pPr>
        <w:ind w:left="1440"/>
      </w:pPr>
      <w:r w:rsidRPr="00FA6737">
        <w:rPr>
          <w:u w:val="single"/>
        </w:rPr>
        <w:t>Columns C, D, E, and F</w:t>
      </w:r>
      <w:r w:rsidRPr="00B06ADA">
        <w:t>:  Enter staff year estimates to the nearest hundredth (e.g., 3.75) for each quarter.  Enter planned obligations in whole dollar amounts (e.g., 23,706) for each quarter.  Staff year estimates must relate to the non-cumulative planned obligations for the particular quarter, but should be entered such that when added together and divided by four the fiscal year total results.</w:t>
      </w:r>
    </w:p>
    <w:p w:rsidRPr="00B06ADA" w:rsidR="00CE2DFD" w:rsidP="00FA6737" w:rsidRDefault="00CE2DFD" w14:paraId="739ED538" w14:textId="77777777">
      <w:pPr>
        <w:ind w:left="1440"/>
      </w:pPr>
      <w:r w:rsidRPr="00FA6737">
        <w:rPr>
          <w:u w:val="single"/>
        </w:rPr>
        <w:t>Column G</w:t>
      </w:r>
      <w:r w:rsidRPr="00B06ADA">
        <w:t>:  Enter total estimated staff years and total planned obligations for the entire fiscal year.  To compute the total staff years, add the staff years for all four quarters and divide this sum by four.  To compute the total planned obligations for the fiscal year, add the planned obligations for all four quarters.</w:t>
      </w:r>
    </w:p>
    <w:p w:rsidRPr="00B06ADA" w:rsidR="00CE2DFD" w:rsidP="00FA6737" w:rsidRDefault="00CE2DFD" w14:paraId="2F66BD28" w14:textId="77777777">
      <w:pPr>
        <w:ind w:left="1440"/>
      </w:pPr>
      <w:r w:rsidRPr="00FA6737">
        <w:rPr>
          <w:u w:val="single"/>
        </w:rPr>
        <w:t>Lines 1, 5, 9, and 1</w:t>
      </w:r>
      <w:r w:rsidRPr="00FA6737" w:rsidR="0078407D">
        <w:rPr>
          <w:u w:val="single"/>
        </w:rPr>
        <w:t>3</w:t>
      </w:r>
      <w:r w:rsidRPr="00FA6737">
        <w:rPr>
          <w:u w:val="single"/>
        </w:rPr>
        <w:t>, Program Staff Resources (PSR)</w:t>
      </w:r>
      <w:r w:rsidRPr="00B06ADA">
        <w:t xml:space="preserve">:  Enter staff year estimates and planned obligations for PSR for each program (CES, LAUS, OES, and </w:t>
      </w:r>
      <w:r w:rsidRPr="00B06ADA" w:rsidR="0078407D">
        <w:t>QCEW</w:t>
      </w:r>
      <w:r w:rsidRPr="00B06ADA">
        <w:t>).  For the definition of Program Staff Resources, see the general guidelines above.</w:t>
      </w:r>
    </w:p>
    <w:p w:rsidRPr="00B06ADA" w:rsidR="00CE2DFD" w:rsidP="00FA6737" w:rsidRDefault="00CE2DFD" w14:paraId="13736C18" w14:textId="77777777">
      <w:pPr>
        <w:ind w:left="1440"/>
      </w:pPr>
      <w:r w:rsidRPr="003E6DBB">
        <w:rPr>
          <w:u w:val="single"/>
        </w:rPr>
        <w:t>Lines 2, 6, 10, and 1</w:t>
      </w:r>
      <w:r w:rsidRPr="003E6DBB" w:rsidR="0078407D">
        <w:rPr>
          <w:u w:val="single"/>
        </w:rPr>
        <w:t>4</w:t>
      </w:r>
      <w:r w:rsidRPr="003E6DBB">
        <w:rPr>
          <w:u w:val="single"/>
        </w:rPr>
        <w:t>, Administrative, Support and Technical Services (AS&amp;T) Staff Resources</w:t>
      </w:r>
      <w:r w:rsidRPr="00B06ADA">
        <w:t>:  Enter staff year estimates and planned obligations for AS&amp;T for each program.  For the definition of AS&amp;T Staff Resources, see the general guidelines above.</w:t>
      </w:r>
    </w:p>
    <w:p w:rsidRPr="00B06ADA" w:rsidR="00CE2DFD" w:rsidP="00FA6737" w:rsidRDefault="00CE2DFD" w14:paraId="4E068FE9" w14:textId="77777777">
      <w:pPr>
        <w:ind w:left="1440"/>
      </w:pPr>
      <w:r w:rsidRPr="003E6DBB">
        <w:rPr>
          <w:u w:val="single"/>
        </w:rPr>
        <w:t>Lines 3, 7, 11, and 1</w:t>
      </w:r>
      <w:r w:rsidRPr="003E6DBB" w:rsidR="0078407D">
        <w:rPr>
          <w:u w:val="single"/>
        </w:rPr>
        <w:t>5</w:t>
      </w:r>
      <w:r w:rsidRPr="003E6DBB">
        <w:rPr>
          <w:u w:val="single"/>
        </w:rPr>
        <w:t xml:space="preserve">, </w:t>
      </w:r>
      <w:proofErr w:type="spellStart"/>
      <w:r w:rsidRPr="003E6DBB">
        <w:rPr>
          <w:u w:val="single"/>
        </w:rPr>
        <w:t>Nonpersonal</w:t>
      </w:r>
      <w:proofErr w:type="spellEnd"/>
      <w:r w:rsidRPr="003E6DBB">
        <w:rPr>
          <w:u w:val="single"/>
        </w:rPr>
        <w:t xml:space="preserve"> Services (NPS)</w:t>
      </w:r>
      <w:r w:rsidRPr="00B06ADA">
        <w:t xml:space="preserve">:  Enter only planned obligations for NPS for each program.  For the definition of </w:t>
      </w:r>
      <w:proofErr w:type="spellStart"/>
      <w:r w:rsidRPr="00B06ADA">
        <w:t>Nonpersonal</w:t>
      </w:r>
      <w:proofErr w:type="spellEnd"/>
      <w:r w:rsidRPr="00B06ADA">
        <w:t xml:space="preserve"> Services, see the general guidelines above.</w:t>
      </w:r>
    </w:p>
    <w:p w:rsidRPr="00B06ADA" w:rsidR="00CE2DFD" w:rsidP="00FA6737" w:rsidRDefault="00CE2DFD" w14:paraId="6CCBCA83" w14:textId="77777777">
      <w:pPr>
        <w:ind w:left="1440"/>
      </w:pPr>
      <w:r w:rsidRPr="003E6DBB">
        <w:rPr>
          <w:u w:val="single"/>
        </w:rPr>
        <w:t xml:space="preserve">Lines 4, 8, 12, and </w:t>
      </w:r>
      <w:r w:rsidRPr="003E6DBB" w:rsidR="0078407D">
        <w:rPr>
          <w:u w:val="single"/>
        </w:rPr>
        <w:t>16</w:t>
      </w:r>
      <w:r w:rsidRPr="003E6DBB">
        <w:rPr>
          <w:u w:val="single"/>
        </w:rPr>
        <w:t>, Total Resources</w:t>
      </w:r>
      <w:r w:rsidRPr="00B06ADA">
        <w:t xml:space="preserve">:  Enter the sum of lines 1 through 3, 5 through 7, 9 through 11, </w:t>
      </w:r>
      <w:r w:rsidRPr="00B06ADA" w:rsidR="0078407D">
        <w:t xml:space="preserve">and </w:t>
      </w:r>
      <w:r w:rsidRPr="00B06ADA">
        <w:t>13 through 15, respectively.  Please ensure that all numbers are added correctly.</w:t>
      </w:r>
    </w:p>
    <w:p w:rsidRPr="00B06ADA" w:rsidR="00CE2DFD" w:rsidP="00FA6737" w:rsidRDefault="00CE2DFD" w14:paraId="612500DE" w14:textId="77777777">
      <w:pPr>
        <w:ind w:left="1440"/>
      </w:pPr>
      <w:r w:rsidRPr="003E6DBB">
        <w:rPr>
          <w:u w:val="single"/>
        </w:rPr>
        <w:t xml:space="preserve">Line </w:t>
      </w:r>
      <w:r w:rsidRPr="003E6DBB" w:rsidR="0078407D">
        <w:rPr>
          <w:u w:val="single"/>
        </w:rPr>
        <w:t>17</w:t>
      </w:r>
      <w:r w:rsidRPr="003E6DBB">
        <w:rPr>
          <w:u w:val="single"/>
        </w:rPr>
        <w:t>, Total Labor Market Information (LMI)</w:t>
      </w:r>
      <w:r w:rsidRPr="00B06ADA">
        <w:t xml:space="preserve">:  Enter the sum of lines 4, 8, 12, and </w:t>
      </w:r>
      <w:r w:rsidRPr="00B06ADA" w:rsidR="0078407D">
        <w:t>16</w:t>
      </w:r>
      <w:r w:rsidRPr="00B06ADA">
        <w:t>.  Please ensure that all numbers are added correctly.</w:t>
      </w:r>
    </w:p>
    <w:p w:rsidRPr="003E6DBB" w:rsidR="00CC3669" w:rsidP="00AE52F4" w:rsidRDefault="00CC3669" w14:paraId="639F3976" w14:textId="77777777">
      <w:pPr>
        <w:numPr>
          <w:ilvl w:val="0"/>
          <w:numId w:val="55"/>
        </w:numPr>
        <w:ind w:firstLine="0"/>
        <w:rPr>
          <w:i/>
        </w:rPr>
      </w:pPr>
      <w:bookmarkStart w:name="_Toc160003368" w:id="767"/>
      <w:bookmarkStart w:name="_Toc160271613" w:id="768"/>
      <w:r w:rsidRPr="003E6DBB">
        <w:rPr>
          <w:i/>
        </w:rPr>
        <w:t>Instructions for Form BLS LMI</w:t>
      </w:r>
      <w:r w:rsidRPr="003E6DBB">
        <w:rPr>
          <w:i/>
        </w:rPr>
        <w:noBreakHyphen/>
        <w:t>1B (For AAMCs Only)</w:t>
      </w:r>
      <w:bookmarkEnd w:id="767"/>
      <w:bookmarkEnd w:id="768"/>
    </w:p>
    <w:p w:rsidRPr="00B06ADA" w:rsidR="00CE2DFD" w:rsidP="003E6DBB" w:rsidRDefault="00CE2DFD" w14:paraId="6E6C4486" w14:textId="77777777">
      <w:pPr>
        <w:ind w:left="1440"/>
      </w:pPr>
      <w:r w:rsidRPr="00B06ADA">
        <w:t>The second page of the BIF (Form BLS LMI-1B) must be completed when requesting funding for AAMCs.  Each form can accommodate the first fiscal year of planned activity for each of up to five AAMCs.  If the period of performance of an AAMC is planned to extend beyond the first fiscal year of the CA, a second Form BLS LMI</w:t>
      </w:r>
      <w:r w:rsidRPr="00B06ADA">
        <w:noBreakHyphen/>
        <w:t xml:space="preserve">1B must be used.  For these AAMCs that span two fiscal years, the heading for Column G, "TOTAL:  </w:t>
      </w:r>
      <w:r w:rsidRPr="00B06ADA" w:rsidR="00274147">
        <w:fldChar w:fldCharType="begin">
          <w:ffData>
            <w:name w:val="Check1"/>
            <w:enabled/>
            <w:calcOnExit w:val="0"/>
            <w:checkBox>
              <w:sizeAuto/>
              <w:default w:val="0"/>
            </w:checkBox>
          </w:ffData>
        </w:fldChar>
      </w:r>
      <w:r w:rsidRPr="00B06ADA" w:rsidR="00DB177D">
        <w:instrText xml:space="preserve"> FORMCHECKBOX </w:instrText>
      </w:r>
      <w:r w:rsidR="00C5063E">
        <w:fldChar w:fldCharType="separate"/>
      </w:r>
      <w:r w:rsidRPr="00B06ADA" w:rsidR="00274147">
        <w:fldChar w:fldCharType="end"/>
      </w:r>
      <w:r w:rsidRPr="00B06ADA" w:rsidR="00DB177D">
        <w:t xml:space="preserve"> FY </w:t>
      </w:r>
      <w:r w:rsidRPr="00B06ADA" w:rsidR="00274147">
        <w:fldChar w:fldCharType="begin">
          <w:ffData>
            <w:name w:val="Check1"/>
            <w:enabled/>
            <w:calcOnExit w:val="0"/>
            <w:checkBox>
              <w:sizeAuto/>
              <w:default w:val="0"/>
            </w:checkBox>
          </w:ffData>
        </w:fldChar>
      </w:r>
      <w:r w:rsidRPr="00B06ADA" w:rsidR="00DB177D">
        <w:instrText xml:space="preserve"> FORMCHECKBOX </w:instrText>
      </w:r>
      <w:r w:rsidR="00C5063E">
        <w:fldChar w:fldCharType="separate"/>
      </w:r>
      <w:r w:rsidRPr="00B06ADA" w:rsidR="00274147">
        <w:fldChar w:fldCharType="end"/>
      </w:r>
      <w:r w:rsidRPr="00B06ADA" w:rsidR="00DB177D">
        <w:t xml:space="preserve"> AAMC</w:t>
      </w:r>
      <w:r w:rsidRPr="00B06ADA">
        <w:t>.", will be marked "FY" for the first page and "AAMC" for the second page.  Complete the form as described in the instructions that follow.</w:t>
      </w:r>
    </w:p>
    <w:p w:rsidRPr="00B06ADA" w:rsidR="00CE2DFD" w:rsidP="003E6DBB" w:rsidRDefault="00CE2DFD" w14:paraId="4A8DAEA8" w14:textId="7BE6F405">
      <w:pPr>
        <w:ind w:left="1440"/>
      </w:pPr>
      <w:r w:rsidRPr="003E6DBB">
        <w:rPr>
          <w:u w:val="single"/>
        </w:rPr>
        <w:t>Identifying Information</w:t>
      </w:r>
      <w:r w:rsidRPr="00B06ADA">
        <w:t xml:space="preserve">:  In the spaces provided, enter the two-letter </w:t>
      </w:r>
      <w:r w:rsidR="00444941">
        <w:t>s</w:t>
      </w:r>
      <w:r w:rsidRPr="00B06ADA" w:rsidR="00E4459D">
        <w:t>tate</w:t>
      </w:r>
      <w:r w:rsidR="0056415E">
        <w:t xml:space="preserve"> abbreviation; cooperative a</w:t>
      </w:r>
      <w:r w:rsidRPr="00B06ADA">
        <w:t xml:space="preserve">greement number; name, title, and telephone number of the </w:t>
      </w:r>
      <w:r w:rsidR="00444941">
        <w:t>s</w:t>
      </w:r>
      <w:r w:rsidRPr="00B06ADA" w:rsidR="00E4459D">
        <w:t>tate</w:t>
      </w:r>
      <w:r w:rsidRPr="00B06ADA">
        <w:t xml:space="preserve"> agency’s authorized representative; the fiscal year during which the planned activities will t</w:t>
      </w:r>
      <w:r w:rsidR="0056415E">
        <w:t>ake place; the duration of the cooperative a</w:t>
      </w:r>
      <w:r w:rsidRPr="00B06ADA">
        <w:t>greement as modified by the AAMC; and the date the BIF is completed.  Note t</w:t>
      </w:r>
      <w:r w:rsidR="0056415E">
        <w:t>hat the duration of a modified cooperative a</w:t>
      </w:r>
      <w:r w:rsidRPr="00B06ADA">
        <w:t xml:space="preserve">greement may extend beyond the end of the fiscal year to accommodate an AAMC that lasts for five or more quarters (for example, FY </w:t>
      </w:r>
      <w:r w:rsidR="00C1721F">
        <w:t>2020</w:t>
      </w:r>
      <w:r w:rsidRPr="00B06ADA">
        <w:t>, October 1, </w:t>
      </w:r>
      <w:r w:rsidRPr="00B06ADA" w:rsidR="00701B65">
        <w:t>201</w:t>
      </w:r>
      <w:r w:rsidR="00C1721F">
        <w:t>9</w:t>
      </w:r>
      <w:r w:rsidRPr="00B06ADA">
        <w:t xml:space="preserve"> - March 30, </w:t>
      </w:r>
      <w:r w:rsidR="00E720DF">
        <w:t>20</w:t>
      </w:r>
      <w:r w:rsidR="00C1721F">
        <w:t>21</w:t>
      </w:r>
      <w:r w:rsidRPr="00B06ADA">
        <w:t>).</w:t>
      </w:r>
    </w:p>
    <w:p w:rsidRPr="00B06ADA" w:rsidR="00CE2DFD" w:rsidP="003E6DBB" w:rsidRDefault="00CE2DFD" w14:paraId="3872451D" w14:textId="77777777">
      <w:pPr>
        <w:ind w:left="1440"/>
      </w:pPr>
      <w:r w:rsidRPr="00B06ADA">
        <w:lastRenderedPageBreak/>
        <w:t>For each AAMC, enter the Program, Fund Ledger Code, and Activity Title in the spaces provided.  The "Program" refers to the BLS</w:t>
      </w:r>
      <w:r w:rsidRPr="00B06ADA">
        <w:noBreakHyphen/>
        <w:t>LMI program that is the source of funding for the activity.  For example, if CES is the source of funding, then CES is the program to enter on the BIF, regardless of what the activity is related to.  The FLC is the 5-digit code associated with the Program.  The Activity Title is a short description of the funded activities.  These three items provide important identifying information; please be certain that they are completed fully and correctly.</w:t>
      </w:r>
    </w:p>
    <w:p w:rsidRPr="00B06ADA" w:rsidR="00CE2DFD" w:rsidP="003E6DBB" w:rsidRDefault="00CE2DFD" w14:paraId="12D23A76" w14:textId="77777777">
      <w:pPr>
        <w:ind w:left="1440"/>
      </w:pPr>
      <w:r w:rsidRPr="003E6DBB">
        <w:rPr>
          <w:u w:val="single"/>
        </w:rPr>
        <w:t xml:space="preserve">Lines 1 through 3, 5 through 7, 9 through 11, </w:t>
      </w:r>
      <w:r w:rsidRPr="003E6DBB" w:rsidR="000760C8">
        <w:rPr>
          <w:u w:val="single"/>
        </w:rPr>
        <w:t xml:space="preserve">and </w:t>
      </w:r>
      <w:r w:rsidRPr="003E6DBB">
        <w:rPr>
          <w:u w:val="single"/>
        </w:rPr>
        <w:t>13 through 15</w:t>
      </w:r>
      <w:r w:rsidRPr="00B06ADA">
        <w:t>:  Enter staff year estimates and planned obligations for each cost category.  For the definitions of the cost categories, see the general guidelines above.</w:t>
      </w:r>
    </w:p>
    <w:p w:rsidRPr="00B06ADA" w:rsidR="00CE2DFD" w:rsidP="003E6DBB" w:rsidRDefault="00CE2DFD" w14:paraId="26197AF0" w14:textId="77777777">
      <w:pPr>
        <w:ind w:left="1440"/>
      </w:pPr>
      <w:r w:rsidRPr="003E6DBB">
        <w:rPr>
          <w:u w:val="single"/>
        </w:rPr>
        <w:t xml:space="preserve">Lines 4, 8, 12, and </w:t>
      </w:r>
      <w:r w:rsidRPr="003E6DBB" w:rsidR="000760C8">
        <w:rPr>
          <w:u w:val="single"/>
        </w:rPr>
        <w:t>16</w:t>
      </w:r>
      <w:r w:rsidRPr="003E6DBB">
        <w:rPr>
          <w:u w:val="single"/>
        </w:rPr>
        <w:t>, Total Resources</w:t>
      </w:r>
      <w:r w:rsidRPr="00B06ADA">
        <w:t xml:space="preserve">:  Enter the sum of lines 1 through 3, 5 through 7, 9 through 11, </w:t>
      </w:r>
      <w:r w:rsidRPr="00B06ADA" w:rsidR="000760C8">
        <w:t xml:space="preserve">and </w:t>
      </w:r>
      <w:r w:rsidRPr="00B06ADA">
        <w:t>13 through 15, respectively.  Please ensure that all numbers are added correctly.</w:t>
      </w:r>
    </w:p>
    <w:p w:rsidRPr="00B06ADA" w:rsidR="00CE2DFD" w:rsidP="003E6DBB" w:rsidRDefault="00CE2DFD" w14:paraId="3A8E1A43" w14:textId="77777777">
      <w:pPr>
        <w:ind w:left="1440"/>
      </w:pPr>
      <w:r w:rsidRPr="003E6DBB">
        <w:rPr>
          <w:u w:val="single"/>
        </w:rPr>
        <w:t>Columns C, D, E, and F</w:t>
      </w:r>
      <w:r w:rsidRPr="00B06ADA">
        <w:t>:  Enter staff year estimates to the nearest hundredth (e.g., 0.75) for each quarter.  Enter planned, non-cumulative obligations in whole dollar amounts (e.g., 3,706) for each quarter.</w:t>
      </w:r>
    </w:p>
    <w:p w:rsidRPr="00B06ADA" w:rsidR="00CE2DFD" w:rsidP="003E6DBB" w:rsidRDefault="00CE2DFD" w14:paraId="78924458" w14:textId="77777777">
      <w:pPr>
        <w:ind w:left="1440"/>
      </w:pPr>
      <w:r w:rsidRPr="003E6DBB">
        <w:rPr>
          <w:u w:val="single"/>
        </w:rPr>
        <w:t>Column G</w:t>
      </w:r>
      <w:r w:rsidRPr="00B06ADA">
        <w:t>:  Compute the total staff years for the AAMC by adding the staff years for all quarters and dividing this sum by the number of funded quarters.  If an AAMC ends before the end of a fiscal year, enter zero (0) in all remaining quarters of the BIF to the end of the fiscal year.  Compute the total planned obligations for the AAMC by adding the planned obligations for all funded quarters.  Enter these totals on the last page of the BIF.  Please note that for AAMCs that span two fiscal years, the heading for Column G will be marked "FY" for the first page and "AAMC" for the second page.  Thus, on the last page, the "TOTAL" will actually represent "AAMC Grand Total" in cases where the AAMC extends beyond one fiscal year.</w:t>
      </w:r>
    </w:p>
    <w:p w:rsidRPr="00B06ADA" w:rsidR="00CE2DFD" w:rsidP="003E6DBB" w:rsidRDefault="00CE2DFD" w14:paraId="1E54D32A" w14:textId="77777777">
      <w:pPr>
        <w:ind w:left="1440"/>
      </w:pPr>
      <w:r w:rsidRPr="003E6DBB">
        <w:rPr>
          <w:u w:val="single"/>
        </w:rPr>
        <w:t>Additional Information</w:t>
      </w:r>
      <w:r w:rsidRPr="00B06ADA">
        <w:t>:  If an AAMC is scheduled to extend beyond the end of the first fiscal year of the CA, a second page of Form BLS LMI</w:t>
      </w:r>
      <w:r w:rsidRPr="00B06ADA">
        <w:noBreakHyphen/>
        <w:t>1B must be used.  Do not "wrap</w:t>
      </w:r>
      <w:r w:rsidRPr="00B06ADA">
        <w:noBreakHyphen/>
        <w:t>around" information from two fiscal years on the same page.  Be sure to correctly enter all identifying information on the second page, especially the fiscal year during which the activity is planned to take place.</w:t>
      </w:r>
    </w:p>
    <w:p w:rsidR="003C6E20" w:rsidP="003E6DBB" w:rsidRDefault="00CE2DFD" w14:paraId="6CA67351" w14:textId="7E7B4C4F">
      <w:pPr>
        <w:ind w:left="1440"/>
        <w:sectPr w:rsidR="003C6E20" w:rsidSect="00924B8D">
          <w:headerReference w:type="even" r:id="rId67"/>
          <w:headerReference w:type="default" r:id="rId68"/>
          <w:headerReference w:type="first" r:id="rId69"/>
          <w:pgSz w:w="12240" w:h="15840" w:code="1"/>
          <w:pgMar w:top="1440" w:right="1440" w:bottom="1440" w:left="1440" w:header="720" w:footer="720" w:gutter="0"/>
          <w:cols w:space="720"/>
          <w:docGrid w:linePitch="360"/>
        </w:sectPr>
      </w:pPr>
      <w:r w:rsidRPr="00B06ADA">
        <w:t xml:space="preserve">If the </w:t>
      </w:r>
      <w:r w:rsidR="00444941">
        <w:t>s</w:t>
      </w:r>
      <w:r w:rsidRPr="00B06ADA" w:rsidR="00E4459D">
        <w:t>tate</w:t>
      </w:r>
      <w:r w:rsidRPr="00B06ADA">
        <w:t xml:space="preserve"> agency applies for an extension of the duration of an AAMC that is being paid for with funds authorized in an earlier time period, but not obligated as originally planned, it should:  (1) submit a revised BLS LMI-1B form for the period that was the source of the funds that provides the actual obligations, by quarter, and the fiscal year total as described above; and (2) a new BLS LMI-1B form for the coming fiscal year that provides the proposed obligations, by quarter, and the fiscal year total computed as described above.</w:t>
      </w:r>
      <w:bookmarkStart w:name="_Toc360943495" w:id="769"/>
      <w:bookmarkStart w:name="_Toc360957546" w:id="770"/>
      <w:bookmarkStart w:name="_Toc388694015" w:id="771"/>
      <w:bookmarkStart w:name="_Toc388872719" w:id="772"/>
      <w:bookmarkStart w:name="_Toc452960264" w:id="773"/>
      <w:bookmarkStart w:name="_Toc481996052" w:id="774"/>
      <w:bookmarkStart w:name="_Toc33524488" w:id="775"/>
      <w:bookmarkStart w:name="_Toc164237393" w:id="776"/>
      <w:bookmarkStart w:name="_Toc190759680" w:id="777"/>
      <w:bookmarkStart w:name="_Toc190759786" w:id="778"/>
      <w:bookmarkStart w:name="_Toc190770162" w:id="779"/>
      <w:bookmarkStart w:name="_Toc192908005" w:id="780"/>
    </w:p>
    <w:p w:rsidRPr="00B06ADA" w:rsidR="00CE2DFD" w:rsidP="003E6DBB" w:rsidRDefault="00CE2DFD" w14:paraId="34184071" w14:textId="77777777">
      <w:pPr>
        <w:pStyle w:val="Heading1"/>
      </w:pPr>
      <w:bookmarkStart w:name="_Toc197829276" w:id="781"/>
      <w:bookmarkStart w:name="_Toc220934200" w:id="782"/>
      <w:bookmarkStart w:name="_Toc318388437" w:id="783"/>
      <w:bookmarkStart w:name="_Toc355682081" w:id="784"/>
      <w:bookmarkStart w:name="_Toc5024451" w:id="785"/>
      <w:r w:rsidRPr="00B06ADA">
        <w:lastRenderedPageBreak/>
        <w:t>APPLICATION MATERIALS</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rsidRPr="00B06ADA" w:rsidR="00CE2DFD" w:rsidP="003E6DBB" w:rsidRDefault="00CE2DFD" w14:paraId="216D0778" w14:textId="77777777">
      <w:pPr>
        <w:ind w:left="720"/>
      </w:pPr>
      <w:r w:rsidRPr="00B06ADA">
        <w:t xml:space="preserve">This Part consists of the materials to be submitted by the </w:t>
      </w:r>
      <w:r w:rsidR="00444941">
        <w:t>s</w:t>
      </w:r>
      <w:r w:rsidRPr="00B06ADA" w:rsidR="00E4459D">
        <w:t>tate</w:t>
      </w:r>
      <w:r w:rsidR="0056415E">
        <w:t xml:space="preserve"> agency that will comprise its cooperative a</w:t>
      </w:r>
      <w:r w:rsidRPr="00B06ADA">
        <w:t>greement application.  Instructions for completing these documents, which are listed below, are provided in Part II.</w:t>
      </w:r>
    </w:p>
    <w:p w:rsidRPr="00B06ADA" w:rsidR="00CE2DFD" w:rsidP="00AE52F4" w:rsidRDefault="00CE2DFD" w14:paraId="6EC446F4" w14:textId="77777777">
      <w:pPr>
        <w:numPr>
          <w:ilvl w:val="0"/>
          <w:numId w:val="57"/>
        </w:numPr>
      </w:pPr>
      <w:r w:rsidRPr="00B06ADA">
        <w:t>APPLICATION FOR FEDERAL ASSISTANCE, STANDARD FORM 424</w:t>
      </w:r>
    </w:p>
    <w:p w:rsidRPr="00B06ADA" w:rsidR="00CE2DFD" w:rsidP="00AE52F4" w:rsidRDefault="00CE2DFD" w14:paraId="7AE2FFF7" w14:textId="77777777">
      <w:pPr>
        <w:numPr>
          <w:ilvl w:val="0"/>
          <w:numId w:val="57"/>
        </w:numPr>
      </w:pPr>
      <w:r w:rsidRPr="00B06ADA">
        <w:t>CERTIFICATION REGARDING DRUG-FREE WORKPLACE REQUIREMENTS (if appropriate)</w:t>
      </w:r>
    </w:p>
    <w:p w:rsidR="00CE2DFD" w:rsidP="00AE52F4" w:rsidRDefault="00CE2DFD" w14:paraId="71829459" w14:textId="77777777">
      <w:pPr>
        <w:numPr>
          <w:ilvl w:val="0"/>
          <w:numId w:val="57"/>
        </w:numPr>
      </w:pPr>
      <w:r w:rsidRPr="00B06ADA">
        <w:t>DISCLOSURE OF LOBBYING ACTIVITIES (if applicable)</w:t>
      </w:r>
    </w:p>
    <w:p w:rsidRPr="00B06ADA" w:rsidR="001D1387" w:rsidP="00AE52F4" w:rsidRDefault="001D1387" w14:paraId="398210A5" w14:textId="77777777">
      <w:pPr>
        <w:numPr>
          <w:ilvl w:val="0"/>
          <w:numId w:val="57"/>
        </w:numPr>
      </w:pPr>
      <w:r w:rsidRPr="00B06ADA">
        <w:t>BLS PRE-RELEASE ACCESS CERTIFICATION FORM</w:t>
      </w:r>
    </w:p>
    <w:p w:rsidR="00CE2DFD" w:rsidP="00AE52F4" w:rsidRDefault="00CE2DFD" w14:paraId="4DC55C96" w14:textId="77777777">
      <w:pPr>
        <w:numPr>
          <w:ilvl w:val="0"/>
          <w:numId w:val="57"/>
        </w:numPr>
      </w:pPr>
      <w:r w:rsidRPr="00B06ADA">
        <w:t>BLS AGENT AGREEMENT</w:t>
      </w:r>
    </w:p>
    <w:p w:rsidRPr="00B06ADA" w:rsidR="00C875D8" w:rsidP="00AE52F4" w:rsidRDefault="00043582" w14:paraId="4C0B753E" w14:textId="6650165B">
      <w:pPr>
        <w:numPr>
          <w:ilvl w:val="0"/>
          <w:numId w:val="57"/>
        </w:numPr>
      </w:pPr>
      <w:r>
        <w:t xml:space="preserve">BLS </w:t>
      </w:r>
      <w:r w:rsidR="00ED634E">
        <w:t xml:space="preserve">SPECIAL </w:t>
      </w:r>
      <w:r w:rsidR="00C875D8">
        <w:t>AGENT AGREEMENT</w:t>
      </w:r>
    </w:p>
    <w:p w:rsidRPr="00B06ADA" w:rsidR="00CE2DFD" w:rsidP="00AE52F4" w:rsidRDefault="00CE2DFD" w14:paraId="204AD767" w14:textId="77777777">
      <w:pPr>
        <w:numPr>
          <w:ilvl w:val="0"/>
          <w:numId w:val="57"/>
        </w:numPr>
      </w:pPr>
      <w:r w:rsidRPr="00B06ADA">
        <w:t xml:space="preserve">WORK </w:t>
      </w:r>
      <w:r w:rsidRPr="00B06ADA" w:rsidR="00E4459D">
        <w:t>STATE</w:t>
      </w:r>
      <w:r w:rsidRPr="00B06ADA">
        <w:t>MENTS</w:t>
      </w:r>
    </w:p>
    <w:p w:rsidRPr="00B06ADA" w:rsidR="00CE2DFD" w:rsidP="00AE52F4" w:rsidRDefault="00CE2DFD" w14:paraId="72365B0A" w14:textId="77777777">
      <w:pPr>
        <w:numPr>
          <w:ilvl w:val="0"/>
          <w:numId w:val="36"/>
        </w:numPr>
      </w:pPr>
      <w:r w:rsidRPr="00B06ADA">
        <w:t>Requirements for All Programs</w:t>
      </w:r>
    </w:p>
    <w:p w:rsidRPr="00B06ADA" w:rsidR="00CE2DFD" w:rsidP="00AE52F4" w:rsidRDefault="00CE2DFD" w14:paraId="2A4F798F" w14:textId="77777777">
      <w:pPr>
        <w:numPr>
          <w:ilvl w:val="0"/>
          <w:numId w:val="36"/>
        </w:numPr>
      </w:pPr>
      <w:r w:rsidRPr="00B06ADA">
        <w:t>Current Employment Statistics (CES)</w:t>
      </w:r>
    </w:p>
    <w:p w:rsidRPr="00B06ADA" w:rsidR="00CE2DFD" w:rsidP="00AE52F4" w:rsidRDefault="00CE2DFD" w14:paraId="45F71E38" w14:textId="77777777">
      <w:pPr>
        <w:numPr>
          <w:ilvl w:val="0"/>
          <w:numId w:val="36"/>
        </w:numPr>
      </w:pPr>
      <w:r w:rsidRPr="00B06ADA">
        <w:t>Local Area Unemployment Statistics (LAUS)</w:t>
      </w:r>
    </w:p>
    <w:p w:rsidRPr="00B06ADA" w:rsidR="00CE2DFD" w:rsidP="00AE52F4" w:rsidRDefault="00CE2DFD" w14:paraId="344F17D2" w14:textId="77777777">
      <w:pPr>
        <w:numPr>
          <w:ilvl w:val="0"/>
          <w:numId w:val="36"/>
        </w:numPr>
      </w:pPr>
      <w:r w:rsidRPr="00B06ADA">
        <w:t>Occupational Employment Statistics (OES)</w:t>
      </w:r>
    </w:p>
    <w:p w:rsidRPr="00B06ADA" w:rsidR="00CE2DFD" w:rsidP="00AE52F4" w:rsidRDefault="00CE2DFD" w14:paraId="5951A615" w14:textId="77777777">
      <w:pPr>
        <w:numPr>
          <w:ilvl w:val="0"/>
          <w:numId w:val="36"/>
        </w:numPr>
      </w:pPr>
      <w:r w:rsidRPr="00B06ADA">
        <w:t>Quarterly Census of Employment and Wages (QCEW)</w:t>
      </w:r>
    </w:p>
    <w:p w:rsidRPr="00B06ADA" w:rsidR="00CE2DFD" w:rsidP="00AE52F4" w:rsidRDefault="00CE2DFD" w14:paraId="2C5D68D1" w14:textId="77777777">
      <w:pPr>
        <w:numPr>
          <w:ilvl w:val="0"/>
          <w:numId w:val="57"/>
        </w:numPr>
      </w:pPr>
      <w:r w:rsidRPr="00B06ADA">
        <w:t>BUDGET INFORMATION FORMS</w:t>
      </w:r>
    </w:p>
    <w:p w:rsidRPr="00B06ADA" w:rsidR="00CE2DFD" w:rsidP="00AE52F4" w:rsidRDefault="00CE2DFD" w14:paraId="168AF711" w14:textId="77777777">
      <w:pPr>
        <w:numPr>
          <w:ilvl w:val="0"/>
          <w:numId w:val="36"/>
        </w:numPr>
      </w:pPr>
      <w:r w:rsidRPr="00B06ADA">
        <w:t>BLS LMI-1A (for base programs)</w:t>
      </w:r>
    </w:p>
    <w:p w:rsidRPr="00B06ADA" w:rsidR="00CE2DFD" w:rsidP="00AE52F4" w:rsidRDefault="00CE2DFD" w14:paraId="6C34F22F" w14:textId="77777777">
      <w:pPr>
        <w:numPr>
          <w:ilvl w:val="0"/>
          <w:numId w:val="36"/>
        </w:numPr>
      </w:pPr>
      <w:r w:rsidRPr="00B06ADA">
        <w:t>BLS LMI-1B (for additional activities to maintain currency)</w:t>
      </w:r>
    </w:p>
    <w:p w:rsidRPr="00B06ADA" w:rsidR="00CE2DFD" w:rsidP="001B073A" w:rsidRDefault="00CE2DFD" w14:paraId="463BD8F4" w14:textId="54809EBF">
      <w:pPr>
        <w:ind w:left="1800"/>
        <w:sectPr w:rsidRPr="00B06ADA" w:rsidR="00CE2DFD" w:rsidSect="00924B8D">
          <w:headerReference w:type="even" r:id="rId70"/>
          <w:headerReference w:type="default" r:id="rId71"/>
          <w:footerReference w:type="default" r:id="rId72"/>
          <w:headerReference w:type="first" r:id="rId73"/>
          <w:pgSz w:w="12240" w:h="15840" w:code="1"/>
          <w:pgMar w:top="1440" w:right="1440" w:bottom="1440" w:left="1440" w:header="720" w:footer="720" w:gutter="0"/>
          <w:cols w:space="720"/>
          <w:docGrid w:linePitch="360"/>
        </w:sectPr>
      </w:pPr>
    </w:p>
    <w:p w:rsidRPr="00B06ADA" w:rsidR="00CE2DFD" w:rsidP="001B073A" w:rsidRDefault="00CE2DFD" w14:paraId="00FEE76E" w14:textId="77777777">
      <w:pPr>
        <w:ind w:left="0"/>
      </w:pPr>
    </w:p>
    <w:p w:rsidR="00DE6CCC" w:rsidP="00B06ADA" w:rsidRDefault="00DE6CCC" w14:paraId="4E0111D2" w14:textId="77777777"/>
    <w:p w:rsidR="00DE6CCC" w:rsidP="00B06ADA" w:rsidRDefault="00DE6CCC" w14:paraId="1A157B3C" w14:textId="77777777"/>
    <w:p w:rsidR="00DE6CCC" w:rsidP="00B06ADA" w:rsidRDefault="00DE6CCC" w14:paraId="452578D9" w14:textId="77777777"/>
    <w:p w:rsidR="00DE6CCC" w:rsidP="00B06ADA" w:rsidRDefault="00DE6CCC" w14:paraId="499A04AF" w14:textId="77777777"/>
    <w:p w:rsidR="00DE6CCC" w:rsidP="00B06ADA" w:rsidRDefault="00DE6CCC" w14:paraId="34B27DF9" w14:textId="77777777"/>
    <w:p w:rsidR="00DE6CCC" w:rsidP="00B06ADA" w:rsidRDefault="00DE6CCC" w14:paraId="3E978F7A" w14:textId="77777777"/>
    <w:p w:rsidR="00DE6CCC" w:rsidP="00B06ADA" w:rsidRDefault="00DE6CCC" w14:paraId="576802E0" w14:textId="77777777"/>
    <w:p w:rsidR="00DE6CCC" w:rsidP="00B06ADA" w:rsidRDefault="00DE6CCC" w14:paraId="4C43371F" w14:textId="77777777"/>
    <w:p w:rsidR="00DE6CCC" w:rsidP="00B06ADA" w:rsidRDefault="00DE6CCC" w14:paraId="49A681BE" w14:textId="77777777"/>
    <w:p w:rsidR="00DE6CCC" w:rsidP="00B06ADA" w:rsidRDefault="00DE6CCC" w14:paraId="13CC3BEE" w14:textId="77777777"/>
    <w:p w:rsidR="00DE6CCC" w:rsidP="002A59E2" w:rsidRDefault="00DE6CCC" w14:paraId="1D23CE23" w14:textId="77777777">
      <w:pPr>
        <w:jc w:val="center"/>
      </w:pPr>
    </w:p>
    <w:p w:rsidRPr="00B06ADA" w:rsidR="00CE2DFD" w:rsidP="002A59E2" w:rsidRDefault="00CE2DFD" w14:paraId="01A7E2CB" w14:textId="0EAF9AA4">
      <w:pPr>
        <w:jc w:val="center"/>
        <w:sectPr w:rsidRPr="00B06ADA" w:rsidR="00CE2DFD" w:rsidSect="00A916EE">
          <w:headerReference w:type="even" r:id="rId74"/>
          <w:headerReference w:type="default" r:id="rId75"/>
          <w:footerReference w:type="default" r:id="rId76"/>
          <w:headerReference w:type="first" r:id="rId77"/>
          <w:pgSz w:w="12240" w:h="15840" w:code="1"/>
          <w:pgMar w:top="1440" w:right="1440" w:bottom="1440" w:left="1440" w:header="720" w:footer="720" w:gutter="0"/>
          <w:cols w:space="720"/>
          <w:docGrid w:linePitch="360"/>
        </w:sectPr>
      </w:pPr>
      <w:r w:rsidRPr="00B06ADA">
        <w:t>[</w:t>
      </w:r>
      <w:r w:rsidR="00BC7E89">
        <w:t>This page is intentionally left blank</w:t>
      </w:r>
      <w:r w:rsidR="003112EF">
        <w:t>.</w:t>
      </w:r>
      <w:r w:rsidR="00DC38CF">
        <w:t>]</w:t>
      </w:r>
    </w:p>
    <w:tbl>
      <w:tblPr>
        <w:tblW w:w="10731" w:type="dxa"/>
        <w:tblBorders>
          <w:top w:val="single" w:color="auto" w:sz="4" w:space="0"/>
          <w:bottom w:val="single" w:color="auto" w:sz="4" w:space="0"/>
          <w:right w:val="single" w:color="auto" w:sz="4" w:space="0"/>
          <w:insideV w:val="single" w:color="auto" w:sz="4" w:space="0"/>
        </w:tblBorders>
        <w:tblLayout w:type="fixed"/>
        <w:tblLook w:val="01E0" w:firstRow="1" w:lastRow="1" w:firstColumn="1" w:lastColumn="1" w:noHBand="0" w:noVBand="0"/>
      </w:tblPr>
      <w:tblGrid>
        <w:gridCol w:w="1818"/>
        <w:gridCol w:w="1350"/>
        <w:gridCol w:w="720"/>
        <w:gridCol w:w="90"/>
        <w:gridCol w:w="930"/>
        <w:gridCol w:w="60"/>
        <w:gridCol w:w="360"/>
        <w:gridCol w:w="717"/>
        <w:gridCol w:w="2223"/>
        <w:gridCol w:w="2463"/>
      </w:tblGrid>
      <w:tr w:rsidRPr="00DE6CCC" w:rsidR="005B3BF7" w:rsidTr="00261235" w14:paraId="0CE3B3E7" w14:textId="77777777">
        <w:trPr>
          <w:trHeight w:val="345" w:hRule="exact"/>
        </w:trPr>
        <w:tc>
          <w:tcPr>
            <w:tcW w:w="10731" w:type="dxa"/>
            <w:gridSpan w:val="10"/>
            <w:tcBorders>
              <w:top w:val="single" w:color="auto" w:sz="12" w:space="0"/>
              <w:left w:val="single" w:color="auto" w:sz="12" w:space="0"/>
              <w:bottom w:val="single" w:color="auto" w:sz="12" w:space="0"/>
              <w:right w:val="single" w:color="auto" w:sz="12" w:space="0"/>
            </w:tcBorders>
            <w:vAlign w:val="bottom"/>
          </w:tcPr>
          <w:p w:rsidRPr="0075461D" w:rsidR="005B3BF7" w:rsidP="00261235" w:rsidRDefault="005B3BF7" w14:paraId="5D57D06C" w14:textId="71881A4F">
            <w:pPr>
              <w:pStyle w:val="Heading2"/>
              <w:numPr>
                <w:ilvl w:val="0"/>
                <w:numId w:val="0"/>
              </w:numPr>
              <w:spacing w:before="0" w:after="0"/>
              <w:rPr>
                <w:rFonts w:ascii="Arial" w:hAnsi="Arial" w:cs="Arial"/>
                <w:szCs w:val="20"/>
              </w:rPr>
            </w:pPr>
            <w:bookmarkStart w:name="_Toc5024452" w:id="786"/>
            <w:bookmarkStart w:name="_Toc190770166" w:id="787"/>
            <w:bookmarkStart w:name="_Toc192908009" w:id="788"/>
            <w:r w:rsidRPr="0075461D">
              <w:rPr>
                <w:rFonts w:ascii="Arial" w:hAnsi="Arial" w:cs="Arial"/>
                <w:szCs w:val="20"/>
              </w:rPr>
              <w:lastRenderedPageBreak/>
              <w:t>Application for Federal Assistance SF-424</w:t>
            </w:r>
            <w:bookmarkEnd w:id="786"/>
          </w:p>
        </w:tc>
      </w:tr>
      <w:tr w:rsidRPr="00DE6CCC" w:rsidR="00DE6CCC" w:rsidTr="00DE6CCC" w14:paraId="7A22F8DF" w14:textId="77777777">
        <w:trPr>
          <w:trHeight w:val="690"/>
        </w:trPr>
        <w:tc>
          <w:tcPr>
            <w:tcW w:w="3168" w:type="dxa"/>
            <w:gridSpan w:val="2"/>
            <w:vMerge w:val="restart"/>
            <w:tcBorders>
              <w:top w:val="single" w:color="auto" w:sz="12" w:space="0"/>
              <w:left w:val="single" w:color="auto" w:sz="12" w:space="0"/>
              <w:bottom w:val="single" w:color="auto" w:sz="4" w:space="0"/>
            </w:tcBorders>
          </w:tcPr>
          <w:p w:rsidRPr="00DE6CCC" w:rsidR="00DE6CCC" w:rsidP="00DE6CCC" w:rsidRDefault="00DE6CCC" w14:paraId="5210B00A" w14:textId="77777777">
            <w:pPr>
              <w:autoSpaceDE w:val="0"/>
              <w:autoSpaceDN w:val="0"/>
              <w:adjustRightInd w:val="0"/>
              <w:spacing w:before="80" w:after="80" w:line="360" w:lineRule="auto"/>
              <w:ind w:left="0"/>
              <w:rPr>
                <w:rFonts w:ascii="Arial" w:hAnsi="Arial" w:cs="Arial"/>
                <w:sz w:val="18"/>
                <w:szCs w:val="18"/>
              </w:rPr>
            </w:pPr>
            <w:r w:rsidRPr="00DE6CCC">
              <w:rPr>
                <w:rFonts w:ascii="Arial" w:hAnsi="Arial" w:cs="Arial"/>
                <w:sz w:val="18"/>
                <w:szCs w:val="18"/>
              </w:rPr>
              <w:t>*1.  Type of Submission:</w:t>
            </w:r>
          </w:p>
          <w:p w:rsidRPr="00DE6CCC" w:rsidR="00DE6CCC" w:rsidP="00DE6CCC" w:rsidRDefault="00274147" w14:paraId="653E59E1" w14:textId="77777777">
            <w:pPr>
              <w:tabs>
                <w:tab w:val="right" w:pos="2952"/>
              </w:tabs>
              <w:autoSpaceDE w:val="0"/>
              <w:autoSpaceDN w:val="0"/>
              <w:adjustRightInd w:val="0"/>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5"/>
                  <w:enabled/>
                  <w:calcOnExit w:val="0"/>
                  <w:checkBox>
                    <w:sizeAuto/>
                    <w:default w:val="0"/>
                  </w:checkBox>
                </w:ffData>
              </w:fldChar>
            </w:r>
            <w:r w:rsidRPr="00DE6CCC" w:rsidR="00DE6CCC">
              <w:rPr>
                <w:rFonts w:ascii="Arial" w:hAnsi="Arial" w:cs="Arial"/>
                <w:sz w:val="18"/>
                <w:szCs w:val="18"/>
              </w:rPr>
              <w:instrText xml:space="preserve"> FORMCHECKBOX </w:instrText>
            </w:r>
            <w:r w:rsidR="00C5063E">
              <w:rPr>
                <w:rFonts w:ascii="Arial" w:hAnsi="Arial" w:cs="Arial"/>
                <w:sz w:val="18"/>
                <w:szCs w:val="18"/>
              </w:rPr>
            </w:r>
            <w:r w:rsidR="00C5063E">
              <w:rPr>
                <w:rFonts w:ascii="Arial" w:hAnsi="Arial" w:cs="Arial"/>
                <w:sz w:val="18"/>
                <w:szCs w:val="18"/>
              </w:rPr>
              <w:fldChar w:fldCharType="separate"/>
            </w:r>
            <w:r w:rsidRPr="00DE6CCC">
              <w:rPr>
                <w:rFonts w:ascii="Arial" w:hAnsi="Arial" w:cs="Arial"/>
                <w:sz w:val="18"/>
                <w:szCs w:val="18"/>
              </w:rPr>
              <w:fldChar w:fldCharType="end"/>
            </w:r>
            <w:r w:rsidRPr="00DE6CCC" w:rsidR="00DE6CCC">
              <w:rPr>
                <w:rFonts w:ascii="Arial" w:hAnsi="Arial" w:cs="Arial"/>
                <w:sz w:val="18"/>
                <w:szCs w:val="18"/>
              </w:rPr>
              <w:t xml:space="preserve">  </w:t>
            </w:r>
            <w:proofErr w:type="spellStart"/>
            <w:r w:rsidRPr="00DE6CCC" w:rsidR="00DE6CCC">
              <w:rPr>
                <w:rFonts w:ascii="Arial" w:hAnsi="Arial" w:cs="Arial"/>
                <w:sz w:val="18"/>
                <w:szCs w:val="18"/>
              </w:rPr>
              <w:t>Preapplication</w:t>
            </w:r>
            <w:proofErr w:type="spellEnd"/>
            <w:r w:rsidRPr="00DE6CCC" w:rsidR="00DE6CCC">
              <w:rPr>
                <w:rFonts w:ascii="Arial" w:hAnsi="Arial" w:cs="Arial"/>
                <w:sz w:val="18"/>
                <w:szCs w:val="18"/>
              </w:rPr>
              <w:tab/>
            </w:r>
          </w:p>
          <w:p w:rsidRPr="00DE6CCC" w:rsidR="00DE6CCC" w:rsidP="00DE6CCC" w:rsidRDefault="00274147" w14:paraId="240AFC4F" w14:textId="77777777">
            <w:pPr>
              <w:autoSpaceDE w:val="0"/>
              <w:autoSpaceDN w:val="0"/>
              <w:adjustRightInd w:val="0"/>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6"/>
                  <w:enabled/>
                  <w:calcOnExit w:val="0"/>
                  <w:checkBox>
                    <w:sizeAuto/>
                    <w:default w:val="0"/>
                  </w:checkBox>
                </w:ffData>
              </w:fldChar>
            </w:r>
            <w:r w:rsidRPr="00DE6CCC" w:rsidR="00DE6CCC">
              <w:rPr>
                <w:rFonts w:ascii="Arial" w:hAnsi="Arial" w:cs="Arial"/>
                <w:sz w:val="18"/>
                <w:szCs w:val="18"/>
              </w:rPr>
              <w:instrText xml:space="preserve"> FORMCHECKBOX </w:instrText>
            </w:r>
            <w:r w:rsidR="00C5063E">
              <w:rPr>
                <w:rFonts w:ascii="Arial" w:hAnsi="Arial" w:cs="Arial"/>
                <w:sz w:val="18"/>
                <w:szCs w:val="18"/>
              </w:rPr>
            </w:r>
            <w:r w:rsidR="00C5063E">
              <w:rPr>
                <w:rFonts w:ascii="Arial" w:hAnsi="Arial" w:cs="Arial"/>
                <w:sz w:val="18"/>
                <w:szCs w:val="18"/>
              </w:rPr>
              <w:fldChar w:fldCharType="separate"/>
            </w:r>
            <w:r w:rsidRPr="00DE6CCC">
              <w:rPr>
                <w:rFonts w:ascii="Arial" w:hAnsi="Arial" w:cs="Arial"/>
                <w:sz w:val="18"/>
                <w:szCs w:val="18"/>
              </w:rPr>
              <w:fldChar w:fldCharType="end"/>
            </w:r>
            <w:r w:rsidRPr="00DE6CCC" w:rsidR="00DE6CCC">
              <w:rPr>
                <w:rFonts w:ascii="Arial" w:hAnsi="Arial" w:cs="Arial"/>
                <w:sz w:val="18"/>
                <w:szCs w:val="18"/>
              </w:rPr>
              <w:t xml:space="preserve">  Application</w:t>
            </w:r>
          </w:p>
          <w:p w:rsidRPr="00DE6CCC" w:rsidR="00DE6CCC" w:rsidP="00DE6CCC" w:rsidRDefault="00274147" w14:paraId="547E27EF" w14:textId="77777777">
            <w:pPr>
              <w:spacing w:before="80" w:after="80"/>
              <w:ind w:left="0"/>
              <w:rPr>
                <w:rFonts w:ascii="Arial" w:hAnsi="Arial" w:cs="Arial"/>
                <w:sz w:val="18"/>
                <w:szCs w:val="18"/>
              </w:rPr>
            </w:pPr>
            <w:r w:rsidRPr="00DE6CCC">
              <w:rPr>
                <w:rFonts w:ascii="Arial" w:hAnsi="Arial" w:cs="Arial"/>
                <w:sz w:val="18"/>
                <w:szCs w:val="18"/>
              </w:rPr>
              <w:fldChar w:fldCharType="begin">
                <w:ffData>
                  <w:name w:val="Check27"/>
                  <w:enabled/>
                  <w:calcOnExit w:val="0"/>
                  <w:checkBox>
                    <w:sizeAuto/>
                    <w:default w:val="0"/>
                  </w:checkBox>
                </w:ffData>
              </w:fldChar>
            </w:r>
            <w:r w:rsidRPr="00DE6CCC" w:rsidR="00DE6CCC">
              <w:rPr>
                <w:rFonts w:ascii="Arial" w:hAnsi="Arial" w:cs="Arial"/>
                <w:sz w:val="18"/>
                <w:szCs w:val="18"/>
              </w:rPr>
              <w:instrText xml:space="preserve"> FORMCHECKBOX </w:instrText>
            </w:r>
            <w:r w:rsidR="00C5063E">
              <w:rPr>
                <w:rFonts w:ascii="Arial" w:hAnsi="Arial" w:cs="Arial"/>
                <w:sz w:val="18"/>
                <w:szCs w:val="18"/>
              </w:rPr>
            </w:r>
            <w:r w:rsidR="00C5063E">
              <w:rPr>
                <w:rFonts w:ascii="Arial" w:hAnsi="Arial" w:cs="Arial"/>
                <w:sz w:val="18"/>
                <w:szCs w:val="18"/>
              </w:rPr>
              <w:fldChar w:fldCharType="separate"/>
            </w:r>
            <w:r w:rsidRPr="00DE6CCC">
              <w:rPr>
                <w:rFonts w:ascii="Arial" w:hAnsi="Arial" w:cs="Arial"/>
                <w:sz w:val="18"/>
                <w:szCs w:val="18"/>
              </w:rPr>
              <w:fldChar w:fldCharType="end"/>
            </w:r>
            <w:r w:rsidRPr="00DE6CCC" w:rsidR="00DE6CCC">
              <w:rPr>
                <w:rFonts w:ascii="Arial" w:hAnsi="Arial" w:cs="Arial"/>
                <w:sz w:val="18"/>
                <w:szCs w:val="18"/>
              </w:rPr>
              <w:t xml:space="preserve">  Changed/Corrected Application</w:t>
            </w:r>
          </w:p>
        </w:tc>
        <w:tc>
          <w:tcPr>
            <w:tcW w:w="2160" w:type="dxa"/>
            <w:gridSpan w:val="5"/>
            <w:vMerge w:val="restart"/>
            <w:tcBorders>
              <w:top w:val="single" w:color="auto" w:sz="12" w:space="0"/>
              <w:bottom w:val="single" w:color="auto" w:sz="4" w:space="0"/>
              <w:right w:val="nil"/>
            </w:tcBorders>
          </w:tcPr>
          <w:p w:rsidRPr="00DE6CCC" w:rsidR="00DE6CCC" w:rsidP="00DE6CCC" w:rsidRDefault="00DE6CCC" w14:paraId="06CECF60" w14:textId="77777777">
            <w:pPr>
              <w:spacing w:before="80" w:after="80" w:line="360" w:lineRule="auto"/>
              <w:ind w:left="0"/>
              <w:rPr>
                <w:rFonts w:ascii="Arial" w:hAnsi="Arial" w:cs="Arial"/>
                <w:sz w:val="18"/>
                <w:szCs w:val="18"/>
              </w:rPr>
            </w:pPr>
            <w:r w:rsidRPr="00DE6CCC">
              <w:rPr>
                <w:rFonts w:ascii="Arial" w:hAnsi="Arial" w:cs="Arial"/>
                <w:sz w:val="18"/>
                <w:szCs w:val="18"/>
              </w:rPr>
              <w:t>*2.  Type of Application</w:t>
            </w:r>
          </w:p>
          <w:p w:rsidRPr="00DE6CCC" w:rsidR="00DE6CCC" w:rsidP="00DE6CCC" w:rsidRDefault="00274147" w14:paraId="46F6374B" w14:textId="77777777">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8"/>
                  <w:enabled/>
                  <w:calcOnExit w:val="0"/>
                  <w:checkBox>
                    <w:sizeAuto/>
                    <w:default w:val="0"/>
                  </w:checkBox>
                </w:ffData>
              </w:fldChar>
            </w:r>
            <w:r w:rsidRPr="00DE6CCC" w:rsidR="00DE6CCC">
              <w:rPr>
                <w:rFonts w:ascii="Arial" w:hAnsi="Arial" w:cs="Arial"/>
                <w:sz w:val="18"/>
                <w:szCs w:val="18"/>
              </w:rPr>
              <w:instrText xml:space="preserve"> FORMCHECKBOX </w:instrText>
            </w:r>
            <w:r w:rsidR="00C5063E">
              <w:rPr>
                <w:rFonts w:ascii="Arial" w:hAnsi="Arial" w:cs="Arial"/>
                <w:sz w:val="18"/>
                <w:szCs w:val="18"/>
              </w:rPr>
            </w:r>
            <w:r w:rsidR="00C5063E">
              <w:rPr>
                <w:rFonts w:ascii="Arial" w:hAnsi="Arial" w:cs="Arial"/>
                <w:sz w:val="18"/>
                <w:szCs w:val="18"/>
              </w:rPr>
              <w:fldChar w:fldCharType="separate"/>
            </w:r>
            <w:r w:rsidRPr="00DE6CCC">
              <w:rPr>
                <w:rFonts w:ascii="Arial" w:hAnsi="Arial" w:cs="Arial"/>
                <w:sz w:val="18"/>
                <w:szCs w:val="18"/>
              </w:rPr>
              <w:fldChar w:fldCharType="end"/>
            </w:r>
            <w:r w:rsidRPr="00DE6CCC" w:rsidR="00DE6CCC">
              <w:rPr>
                <w:rFonts w:ascii="Arial" w:hAnsi="Arial" w:cs="Arial"/>
                <w:sz w:val="18"/>
                <w:szCs w:val="18"/>
              </w:rPr>
              <w:t xml:space="preserve">  New</w:t>
            </w:r>
          </w:p>
          <w:p w:rsidRPr="00DE6CCC" w:rsidR="00DE6CCC" w:rsidP="00DE6CCC" w:rsidRDefault="00274147" w14:paraId="6EB41288" w14:textId="77777777">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9"/>
                  <w:enabled/>
                  <w:calcOnExit w:val="0"/>
                  <w:checkBox>
                    <w:sizeAuto/>
                    <w:default w:val="0"/>
                  </w:checkBox>
                </w:ffData>
              </w:fldChar>
            </w:r>
            <w:r w:rsidRPr="00DE6CCC" w:rsidR="00DE6CCC">
              <w:rPr>
                <w:rFonts w:ascii="Arial" w:hAnsi="Arial" w:cs="Arial"/>
                <w:sz w:val="18"/>
                <w:szCs w:val="18"/>
              </w:rPr>
              <w:instrText xml:space="preserve"> FORMCHECKBOX </w:instrText>
            </w:r>
            <w:r w:rsidR="00C5063E">
              <w:rPr>
                <w:rFonts w:ascii="Arial" w:hAnsi="Arial" w:cs="Arial"/>
                <w:sz w:val="18"/>
                <w:szCs w:val="18"/>
              </w:rPr>
            </w:r>
            <w:r w:rsidR="00C5063E">
              <w:rPr>
                <w:rFonts w:ascii="Arial" w:hAnsi="Arial" w:cs="Arial"/>
                <w:sz w:val="18"/>
                <w:szCs w:val="18"/>
              </w:rPr>
              <w:fldChar w:fldCharType="separate"/>
            </w:r>
            <w:r w:rsidRPr="00DE6CCC">
              <w:rPr>
                <w:rFonts w:ascii="Arial" w:hAnsi="Arial" w:cs="Arial"/>
                <w:sz w:val="18"/>
                <w:szCs w:val="18"/>
              </w:rPr>
              <w:fldChar w:fldCharType="end"/>
            </w:r>
            <w:r w:rsidRPr="00DE6CCC" w:rsidR="00DE6CCC">
              <w:rPr>
                <w:rFonts w:ascii="Arial" w:hAnsi="Arial" w:cs="Arial"/>
                <w:sz w:val="18"/>
                <w:szCs w:val="18"/>
              </w:rPr>
              <w:t xml:space="preserve">  Continuation</w:t>
            </w:r>
          </w:p>
          <w:p w:rsidRPr="00DE6CCC" w:rsidR="00DE6CCC" w:rsidP="00DE6CCC" w:rsidRDefault="00274147" w14:paraId="0D37E6E4" w14:textId="77777777">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30"/>
                  <w:enabled/>
                  <w:calcOnExit w:val="0"/>
                  <w:checkBox>
                    <w:sizeAuto/>
                    <w:default w:val="0"/>
                  </w:checkBox>
                </w:ffData>
              </w:fldChar>
            </w:r>
            <w:r w:rsidRPr="00DE6CCC" w:rsidR="00DE6CCC">
              <w:rPr>
                <w:rFonts w:ascii="Arial" w:hAnsi="Arial" w:cs="Arial"/>
                <w:sz w:val="18"/>
                <w:szCs w:val="18"/>
              </w:rPr>
              <w:instrText xml:space="preserve"> FORMCHECKBOX </w:instrText>
            </w:r>
            <w:r w:rsidR="00C5063E">
              <w:rPr>
                <w:rFonts w:ascii="Arial" w:hAnsi="Arial" w:cs="Arial"/>
                <w:sz w:val="18"/>
                <w:szCs w:val="18"/>
              </w:rPr>
            </w:r>
            <w:r w:rsidR="00C5063E">
              <w:rPr>
                <w:rFonts w:ascii="Arial" w:hAnsi="Arial" w:cs="Arial"/>
                <w:sz w:val="18"/>
                <w:szCs w:val="18"/>
              </w:rPr>
              <w:fldChar w:fldCharType="separate"/>
            </w:r>
            <w:r w:rsidRPr="00DE6CCC">
              <w:rPr>
                <w:rFonts w:ascii="Arial" w:hAnsi="Arial" w:cs="Arial"/>
                <w:sz w:val="18"/>
                <w:szCs w:val="18"/>
              </w:rPr>
              <w:fldChar w:fldCharType="end"/>
            </w:r>
            <w:r w:rsidRPr="00DE6CCC" w:rsidR="00DE6CCC">
              <w:rPr>
                <w:rFonts w:ascii="Arial" w:hAnsi="Arial" w:cs="Arial"/>
                <w:sz w:val="18"/>
                <w:szCs w:val="18"/>
              </w:rPr>
              <w:t xml:space="preserve"> Revision </w:t>
            </w:r>
          </w:p>
        </w:tc>
        <w:tc>
          <w:tcPr>
            <w:tcW w:w="5403" w:type="dxa"/>
            <w:gridSpan w:val="3"/>
            <w:tcBorders>
              <w:top w:val="single" w:color="auto" w:sz="12" w:space="0"/>
              <w:left w:val="nil"/>
              <w:bottom w:val="nil"/>
              <w:right w:val="single" w:color="auto" w:sz="12" w:space="0"/>
            </w:tcBorders>
          </w:tcPr>
          <w:p w:rsidRPr="00DE6CCC" w:rsidR="00DE6CCC" w:rsidP="00DE6CCC" w:rsidRDefault="00DE6CCC" w14:paraId="34A1797E" w14:textId="77777777">
            <w:pPr>
              <w:spacing w:before="120" w:after="80"/>
              <w:ind w:left="0"/>
              <w:rPr>
                <w:rFonts w:ascii="Arial" w:hAnsi="Arial" w:cs="Arial"/>
                <w:sz w:val="18"/>
                <w:szCs w:val="18"/>
              </w:rPr>
            </w:pPr>
            <w:r w:rsidRPr="00DE6CCC">
              <w:rPr>
                <w:rFonts w:ascii="Arial" w:hAnsi="Arial" w:cs="Arial"/>
                <w:sz w:val="18"/>
                <w:szCs w:val="18"/>
              </w:rPr>
              <w:t>* If Revision, select appropriate letter(s)</w:t>
            </w:r>
          </w:p>
          <w:p w:rsidRPr="00DE6CCC" w:rsidR="00DE6CCC" w:rsidP="00DE6CCC" w:rsidRDefault="00274147" w14:paraId="31BEA73F" w14:textId="77777777">
            <w:pPr>
              <w:spacing w:before="80" w:after="80"/>
              <w:ind w:left="0"/>
              <w:rPr>
                <w:rFonts w:ascii="Arial" w:hAnsi="Arial" w:cs="Arial"/>
                <w:sz w:val="18"/>
                <w:szCs w:val="18"/>
              </w:rPr>
            </w:pPr>
            <w:r w:rsidRPr="00DE6CCC">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Pr="00DE6CCC" w:rsidR="00DE6CCC">
              <w:rPr>
                <w:rFonts w:ascii="Arial" w:hAnsi="Arial" w:cs="Arial"/>
                <w:sz w:val="18"/>
                <w:szCs w:val="18"/>
              </w:rPr>
              <w:instrText xml:space="preserve"> FORMDROPDOWN </w:instrText>
            </w:r>
            <w:r w:rsidR="00C5063E">
              <w:rPr>
                <w:rFonts w:ascii="Arial" w:hAnsi="Arial" w:cs="Arial"/>
                <w:sz w:val="18"/>
                <w:szCs w:val="18"/>
              </w:rPr>
            </w:r>
            <w:r w:rsidR="00C5063E">
              <w:rPr>
                <w:rFonts w:ascii="Arial" w:hAnsi="Arial" w:cs="Arial"/>
                <w:sz w:val="18"/>
                <w:szCs w:val="18"/>
              </w:rPr>
              <w:fldChar w:fldCharType="separate"/>
            </w:r>
            <w:r w:rsidRPr="00DE6CCC">
              <w:rPr>
                <w:rFonts w:ascii="Arial" w:hAnsi="Arial" w:cs="Arial"/>
                <w:sz w:val="18"/>
                <w:szCs w:val="18"/>
              </w:rPr>
              <w:fldChar w:fldCharType="end"/>
            </w:r>
            <w:r w:rsidRPr="00DE6CCC" w:rsidR="00DE6CCC">
              <w:rPr>
                <w:rFonts w:ascii="Arial" w:hAnsi="Arial" w:cs="Arial"/>
                <w:sz w:val="18"/>
                <w:szCs w:val="18"/>
              </w:rPr>
              <w:tab/>
            </w:r>
          </w:p>
        </w:tc>
      </w:tr>
      <w:tr w:rsidRPr="00DE6CCC" w:rsidR="00DE6CCC" w:rsidTr="00DE6CCC" w14:paraId="3B610445" w14:textId="77777777">
        <w:tc>
          <w:tcPr>
            <w:tcW w:w="3168" w:type="dxa"/>
            <w:gridSpan w:val="2"/>
            <w:vMerge/>
            <w:tcBorders>
              <w:top w:val="single" w:color="auto" w:sz="4" w:space="0"/>
              <w:left w:val="single" w:color="auto" w:sz="12" w:space="0"/>
              <w:bottom w:val="single" w:color="auto" w:sz="12" w:space="0"/>
            </w:tcBorders>
          </w:tcPr>
          <w:p w:rsidRPr="00DE6CCC" w:rsidR="00DE6CCC" w:rsidP="00DE6CCC" w:rsidRDefault="00DE6CCC" w14:paraId="2AB26CD0" w14:textId="77777777">
            <w:pPr>
              <w:spacing w:before="80" w:after="80"/>
              <w:ind w:left="0"/>
              <w:rPr>
                <w:rFonts w:ascii="Arial" w:hAnsi="Arial" w:cs="Arial"/>
                <w:sz w:val="18"/>
                <w:szCs w:val="18"/>
              </w:rPr>
            </w:pPr>
          </w:p>
        </w:tc>
        <w:tc>
          <w:tcPr>
            <w:tcW w:w="2160" w:type="dxa"/>
            <w:gridSpan w:val="5"/>
            <w:vMerge/>
            <w:tcBorders>
              <w:top w:val="single" w:color="auto" w:sz="4" w:space="0"/>
              <w:bottom w:val="single" w:color="auto" w:sz="12" w:space="0"/>
              <w:right w:val="nil"/>
            </w:tcBorders>
          </w:tcPr>
          <w:p w:rsidRPr="00DE6CCC" w:rsidR="00DE6CCC" w:rsidP="00DE6CCC" w:rsidRDefault="00DE6CCC" w14:paraId="1A052D53" w14:textId="77777777">
            <w:pPr>
              <w:spacing w:before="80" w:after="80"/>
              <w:ind w:left="0"/>
              <w:rPr>
                <w:rFonts w:ascii="Arial" w:hAnsi="Arial" w:cs="Arial"/>
                <w:sz w:val="18"/>
                <w:szCs w:val="18"/>
              </w:rPr>
            </w:pPr>
          </w:p>
        </w:tc>
        <w:tc>
          <w:tcPr>
            <w:tcW w:w="5403" w:type="dxa"/>
            <w:gridSpan w:val="3"/>
            <w:tcBorders>
              <w:top w:val="nil"/>
              <w:left w:val="nil"/>
              <w:bottom w:val="single" w:color="auto" w:sz="12" w:space="0"/>
              <w:right w:val="single" w:color="auto" w:sz="12" w:space="0"/>
            </w:tcBorders>
          </w:tcPr>
          <w:p w:rsidRPr="00DE6CCC" w:rsidR="00DE6CCC" w:rsidP="00DE6CCC" w:rsidRDefault="00DE6CCC" w14:paraId="53A880C0" w14:textId="77777777">
            <w:pPr>
              <w:spacing w:before="80" w:after="80"/>
              <w:ind w:left="0"/>
              <w:rPr>
                <w:rFonts w:ascii="Arial" w:hAnsi="Arial" w:cs="Arial"/>
                <w:sz w:val="18"/>
                <w:szCs w:val="18"/>
              </w:rPr>
            </w:pPr>
            <w:r w:rsidRPr="00DE6CCC">
              <w:rPr>
                <w:rFonts w:ascii="Arial" w:hAnsi="Arial" w:cs="Arial"/>
                <w:sz w:val="18"/>
                <w:szCs w:val="18"/>
              </w:rPr>
              <w:t>*Other (Specify)</w:t>
            </w:r>
          </w:p>
          <w:p w:rsidRPr="00DE6CCC" w:rsidR="00DE6CCC" w:rsidP="00DE6CCC" w:rsidRDefault="00274147" w14:paraId="0260170D" w14:textId="77777777">
            <w:pPr>
              <w:spacing w:before="80" w:after="80"/>
              <w:ind w:left="0"/>
              <w:rPr>
                <w:rFonts w:ascii="Arial" w:hAnsi="Arial" w:cs="Arial"/>
                <w:sz w:val="18"/>
                <w:szCs w:val="18"/>
              </w:rPr>
            </w:pPr>
            <w:r w:rsidRPr="00DE6CCC">
              <w:rPr>
                <w:rFonts w:ascii="Arial" w:hAnsi="Arial" w:cs="Arial"/>
                <w:sz w:val="18"/>
                <w:szCs w:val="18"/>
                <w:u w:val="single"/>
              </w:rPr>
              <w:fldChar w:fldCharType="begin">
                <w:ffData>
                  <w:name w:val="Text1"/>
                  <w:enabled/>
                  <w:calcOnExit w:val="0"/>
                  <w:textInput/>
                </w:ffData>
              </w:fldChar>
            </w:r>
            <w:r w:rsidRPr="00DE6CCC" w:rsid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Pr>
                <w:rFonts w:ascii="Arial" w:hAnsi="Arial" w:cs="Arial"/>
                <w:sz w:val="18"/>
                <w:szCs w:val="18"/>
                <w:u w:val="single"/>
              </w:rPr>
              <w:fldChar w:fldCharType="end"/>
            </w:r>
            <w:r w:rsidRPr="00DE6CCC" w:rsidR="00DE6CCC">
              <w:rPr>
                <w:rFonts w:ascii="Arial" w:hAnsi="Arial" w:cs="Arial"/>
                <w:sz w:val="18"/>
                <w:szCs w:val="18"/>
                <w:u w:val="single"/>
              </w:rPr>
              <w:tab/>
            </w:r>
            <w:r w:rsidRPr="00DE6CCC" w:rsidR="00DE6CCC">
              <w:rPr>
                <w:rFonts w:ascii="Arial" w:hAnsi="Arial" w:cs="Arial"/>
                <w:sz w:val="18"/>
                <w:szCs w:val="18"/>
                <w:u w:val="single"/>
              </w:rPr>
              <w:tab/>
            </w:r>
          </w:p>
        </w:tc>
      </w:tr>
      <w:tr w:rsidRPr="00DE6CCC" w:rsidR="00DE6CCC" w:rsidTr="00DE6CCC" w14:paraId="33B66A35" w14:textId="77777777">
        <w:tc>
          <w:tcPr>
            <w:tcW w:w="10731" w:type="dxa"/>
            <w:gridSpan w:val="10"/>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13EDADE7" w14:textId="77777777">
            <w:pPr>
              <w:spacing w:before="80" w:after="80"/>
              <w:ind w:left="0"/>
              <w:rPr>
                <w:rFonts w:ascii="Arial" w:hAnsi="Arial" w:cs="Arial"/>
                <w:sz w:val="18"/>
                <w:szCs w:val="18"/>
              </w:rPr>
            </w:pPr>
            <w:r w:rsidRPr="00DE6CCC">
              <w:rPr>
                <w:rFonts w:ascii="Arial" w:hAnsi="Arial" w:cs="Arial"/>
                <w:sz w:val="18"/>
                <w:szCs w:val="18"/>
              </w:rPr>
              <w:t>3.  Date Received</w:t>
            </w:r>
            <w:r w:rsidRPr="00DE6CCC">
              <w:rPr>
                <w:rFonts w:ascii="Arial" w:hAnsi="Arial" w:cs="Arial"/>
                <w:sz w:val="18"/>
                <w:szCs w:val="18"/>
              </w:rPr>
              <w:tab/>
              <w:t>:</w:t>
            </w:r>
            <w:r w:rsidRPr="00DE6CCC">
              <w:rPr>
                <w:rFonts w:ascii="Arial" w:hAnsi="Arial" w:cs="Arial"/>
                <w:sz w:val="18"/>
                <w:szCs w:val="18"/>
              </w:rPr>
              <w:tab/>
            </w:r>
            <w:r w:rsidRPr="00DE6CCC">
              <w:rPr>
                <w:rFonts w:ascii="Arial" w:hAnsi="Arial" w:cs="Arial"/>
                <w:sz w:val="18"/>
                <w:szCs w:val="18"/>
              </w:rPr>
              <w:tab/>
              <w:t>4.  Applicant Identifier:</w:t>
            </w:r>
          </w:p>
          <w:p w:rsidRPr="00DE6CCC" w:rsidR="00DE6CCC" w:rsidP="00DE6CCC" w:rsidRDefault="00274147" w14:paraId="20353170" w14:textId="77777777">
            <w:pPr>
              <w:spacing w:before="80" w:after="80"/>
              <w:ind w:left="0"/>
              <w:rPr>
                <w:rFonts w:ascii="Arial" w:hAnsi="Arial" w:cs="Arial"/>
                <w:sz w:val="18"/>
                <w:szCs w:val="18"/>
              </w:rPr>
            </w:pPr>
            <w:r w:rsidRPr="00DE6CCC">
              <w:rPr>
                <w:rFonts w:ascii="Arial" w:hAnsi="Arial" w:cs="Arial"/>
                <w:sz w:val="18"/>
                <w:szCs w:val="18"/>
              </w:rPr>
              <w:fldChar w:fldCharType="begin">
                <w:ffData>
                  <w:name w:val="Text2"/>
                  <w:enabled/>
                  <w:calcOnExit w:val="0"/>
                  <w:textInput/>
                </w:ffData>
              </w:fldChar>
            </w:r>
            <w:r w:rsidRPr="00DE6CCC" w:rsid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Pr>
                <w:rFonts w:ascii="Arial" w:hAnsi="Arial" w:cs="Arial"/>
                <w:sz w:val="18"/>
                <w:szCs w:val="18"/>
              </w:rPr>
              <w:fldChar w:fldCharType="end"/>
            </w:r>
            <w:r w:rsidRPr="00DE6CCC" w:rsidR="00DE6CCC">
              <w:rPr>
                <w:rFonts w:ascii="Arial" w:hAnsi="Arial" w:cs="Arial"/>
                <w:sz w:val="18"/>
                <w:szCs w:val="18"/>
              </w:rPr>
              <w:tab/>
            </w:r>
            <w:r w:rsidRPr="00DE6CCC" w:rsidR="00DE6CCC">
              <w:rPr>
                <w:rFonts w:ascii="Arial" w:hAnsi="Arial" w:cs="Arial"/>
                <w:sz w:val="18"/>
                <w:szCs w:val="18"/>
              </w:rPr>
              <w:tab/>
            </w:r>
            <w:r w:rsidRPr="00DE6CCC" w:rsidR="00DE6CCC">
              <w:rPr>
                <w:rFonts w:ascii="Arial" w:hAnsi="Arial" w:cs="Arial"/>
                <w:sz w:val="18"/>
                <w:szCs w:val="18"/>
              </w:rPr>
              <w:tab/>
            </w:r>
            <w:r w:rsidRPr="00DE6CCC" w:rsidR="00DE6CCC">
              <w:rPr>
                <w:rFonts w:ascii="Arial" w:hAnsi="Arial" w:cs="Arial"/>
                <w:sz w:val="18"/>
                <w:szCs w:val="18"/>
              </w:rPr>
              <w:tab/>
            </w:r>
            <w:r w:rsidRPr="00DE6CCC" w:rsidR="00DE6CCC">
              <w:rPr>
                <w:rFonts w:ascii="Arial" w:hAnsi="Arial" w:cs="Arial"/>
                <w:sz w:val="18"/>
                <w:szCs w:val="18"/>
              </w:rPr>
              <w:tab/>
            </w:r>
            <w:r w:rsidRPr="00DE6CCC">
              <w:rPr>
                <w:rFonts w:ascii="Arial" w:hAnsi="Arial" w:cs="Arial"/>
                <w:sz w:val="18"/>
                <w:szCs w:val="18"/>
              </w:rPr>
              <w:fldChar w:fldCharType="begin">
                <w:ffData>
                  <w:name w:val="Text3"/>
                  <w:enabled/>
                  <w:calcOnExit w:val="0"/>
                  <w:textInput/>
                </w:ffData>
              </w:fldChar>
            </w:r>
            <w:r w:rsidRPr="00DE6CCC" w:rsid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Pr>
                <w:rFonts w:ascii="Arial" w:hAnsi="Arial" w:cs="Arial"/>
                <w:sz w:val="18"/>
                <w:szCs w:val="18"/>
              </w:rPr>
              <w:fldChar w:fldCharType="end"/>
            </w:r>
          </w:p>
        </w:tc>
      </w:tr>
      <w:tr w:rsidRPr="00DE6CCC" w:rsidR="00DE6CCC" w:rsidTr="00DE6CCC" w14:paraId="141A9E6A" w14:textId="77777777">
        <w:tc>
          <w:tcPr>
            <w:tcW w:w="4968" w:type="dxa"/>
            <w:gridSpan w:val="6"/>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781548E5" w14:textId="77777777">
            <w:pPr>
              <w:spacing w:before="80" w:after="80"/>
              <w:ind w:left="0"/>
              <w:rPr>
                <w:rFonts w:ascii="Arial" w:hAnsi="Arial" w:cs="Arial"/>
                <w:sz w:val="18"/>
                <w:szCs w:val="18"/>
              </w:rPr>
            </w:pPr>
            <w:r w:rsidRPr="00DE6CCC">
              <w:rPr>
                <w:rFonts w:ascii="Arial" w:hAnsi="Arial" w:cs="Arial"/>
                <w:sz w:val="18"/>
                <w:szCs w:val="18"/>
              </w:rPr>
              <w:t>5a.  Federal Entity Identifier:</w:t>
            </w:r>
          </w:p>
          <w:p w:rsidRPr="00DE6CCC" w:rsidR="00DE6CCC" w:rsidP="00DE6CCC" w:rsidRDefault="00274147" w14:paraId="639A6AA2" w14:textId="77777777">
            <w:pPr>
              <w:spacing w:before="80" w:after="80"/>
              <w:ind w:left="0"/>
              <w:rPr>
                <w:rFonts w:ascii="Arial" w:hAnsi="Arial" w:cs="Arial"/>
                <w:sz w:val="18"/>
                <w:szCs w:val="18"/>
              </w:rPr>
            </w:pPr>
            <w:r w:rsidRPr="00DE6CCC">
              <w:rPr>
                <w:rFonts w:ascii="Arial" w:hAnsi="Arial" w:cs="Arial"/>
                <w:sz w:val="18"/>
                <w:szCs w:val="18"/>
              </w:rPr>
              <w:fldChar w:fldCharType="begin">
                <w:ffData>
                  <w:name w:val="Text4"/>
                  <w:enabled/>
                  <w:calcOnExit w:val="0"/>
                  <w:textInput/>
                </w:ffData>
              </w:fldChar>
            </w:r>
            <w:r w:rsidRPr="00DE6CCC" w:rsid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Pr>
                <w:rFonts w:ascii="Arial" w:hAnsi="Arial" w:cs="Arial"/>
                <w:sz w:val="18"/>
                <w:szCs w:val="18"/>
              </w:rPr>
              <w:fldChar w:fldCharType="end"/>
            </w:r>
          </w:p>
        </w:tc>
        <w:tc>
          <w:tcPr>
            <w:tcW w:w="5763" w:type="dxa"/>
            <w:gridSpan w:val="4"/>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35F9A2FE" w14:textId="77777777">
            <w:pPr>
              <w:spacing w:before="80" w:after="80"/>
              <w:ind w:left="0"/>
              <w:rPr>
                <w:rFonts w:ascii="Arial" w:hAnsi="Arial" w:cs="Arial"/>
                <w:sz w:val="18"/>
                <w:szCs w:val="18"/>
              </w:rPr>
            </w:pPr>
            <w:r w:rsidRPr="00DE6CCC">
              <w:rPr>
                <w:rFonts w:ascii="Arial" w:hAnsi="Arial" w:cs="Arial"/>
                <w:sz w:val="18"/>
                <w:szCs w:val="18"/>
              </w:rPr>
              <w:t>*5b.  Federal Award Identifier:</w:t>
            </w:r>
          </w:p>
          <w:p w:rsidRPr="00DE6CCC" w:rsidR="00DE6CCC" w:rsidP="00DE6CCC" w:rsidRDefault="00274147" w14:paraId="44EEB175" w14:textId="77777777">
            <w:pPr>
              <w:spacing w:before="80" w:after="80"/>
              <w:ind w:left="0"/>
              <w:rPr>
                <w:rFonts w:ascii="Arial" w:hAnsi="Arial" w:cs="Arial"/>
                <w:sz w:val="18"/>
                <w:szCs w:val="18"/>
              </w:rPr>
            </w:pPr>
            <w:r w:rsidRPr="00DE6CCC">
              <w:rPr>
                <w:rFonts w:ascii="Arial" w:hAnsi="Arial" w:cs="Arial"/>
                <w:sz w:val="18"/>
                <w:szCs w:val="18"/>
              </w:rPr>
              <w:fldChar w:fldCharType="begin">
                <w:ffData>
                  <w:name w:val="Text5"/>
                  <w:enabled/>
                  <w:calcOnExit w:val="0"/>
                  <w:textInput/>
                </w:ffData>
              </w:fldChar>
            </w:r>
            <w:r w:rsidRPr="00DE6CCC" w:rsid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Pr>
                <w:rFonts w:ascii="Arial" w:hAnsi="Arial" w:cs="Arial"/>
                <w:sz w:val="18"/>
                <w:szCs w:val="18"/>
              </w:rPr>
              <w:fldChar w:fldCharType="end"/>
            </w:r>
          </w:p>
        </w:tc>
      </w:tr>
      <w:tr w:rsidRPr="00DE6CCC" w:rsidR="00DE6CCC" w:rsidTr="00DE6CCC" w14:paraId="02BAB5AF" w14:textId="77777777">
        <w:tc>
          <w:tcPr>
            <w:tcW w:w="10731" w:type="dxa"/>
            <w:gridSpan w:val="10"/>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5C3BF1DE" w14:textId="77777777">
            <w:pPr>
              <w:spacing w:before="80" w:after="80"/>
              <w:ind w:left="0"/>
              <w:rPr>
                <w:rFonts w:ascii="Arial" w:hAnsi="Arial" w:cs="Arial"/>
                <w:b/>
                <w:sz w:val="18"/>
                <w:szCs w:val="18"/>
              </w:rPr>
            </w:pPr>
            <w:r w:rsidRPr="00DE6CCC">
              <w:rPr>
                <w:rFonts w:ascii="Arial" w:hAnsi="Arial" w:cs="Arial"/>
                <w:b/>
                <w:sz w:val="18"/>
                <w:szCs w:val="18"/>
              </w:rPr>
              <w:t>State Use Only:</w:t>
            </w:r>
          </w:p>
        </w:tc>
      </w:tr>
      <w:tr w:rsidRPr="00DE6CCC" w:rsidR="00DE6CCC" w:rsidTr="00DE6CCC" w14:paraId="2E5DEF9F" w14:textId="77777777">
        <w:tc>
          <w:tcPr>
            <w:tcW w:w="3888" w:type="dxa"/>
            <w:gridSpan w:val="3"/>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4FD89A7E" w14:textId="77777777">
            <w:pPr>
              <w:spacing w:before="80" w:after="80"/>
              <w:ind w:left="0"/>
              <w:rPr>
                <w:rFonts w:ascii="Arial" w:hAnsi="Arial" w:cs="Arial"/>
                <w:sz w:val="18"/>
                <w:szCs w:val="18"/>
              </w:rPr>
            </w:pPr>
            <w:r w:rsidRPr="00DE6CCC">
              <w:rPr>
                <w:rFonts w:ascii="Arial" w:hAnsi="Arial" w:cs="Arial"/>
                <w:sz w:val="18"/>
                <w:szCs w:val="18"/>
              </w:rPr>
              <w:t xml:space="preserve">6.  Date Received by State:   </w:t>
            </w:r>
            <w:r w:rsidRPr="00DE6CCC" w:rsidR="00274147">
              <w:rPr>
                <w:rFonts w:ascii="Arial" w:hAnsi="Arial" w:cs="Arial"/>
                <w:sz w:val="18"/>
                <w:szCs w:val="18"/>
              </w:rPr>
              <w:fldChar w:fldCharType="begin">
                <w:ffData>
                  <w:name w:val="Text6"/>
                  <w:enabled/>
                  <w:calcOnExit w:val="0"/>
                  <w:textInput/>
                </w:ffData>
              </w:fldChar>
            </w:r>
            <w:r w:rsidRPr="00DE6CCC">
              <w:rPr>
                <w:rFonts w:ascii="Arial" w:hAnsi="Arial" w:cs="Arial"/>
                <w:sz w:val="18"/>
                <w:szCs w:val="18"/>
              </w:rPr>
              <w:instrText xml:space="preserve"> FORMTEXT </w:instrText>
            </w:r>
            <w:r w:rsidRPr="00DE6CCC" w:rsidR="00274147">
              <w:rPr>
                <w:rFonts w:ascii="Arial" w:hAnsi="Arial" w:cs="Arial"/>
                <w:sz w:val="18"/>
                <w:szCs w:val="18"/>
              </w:rPr>
            </w:r>
            <w:r w:rsidRPr="00DE6CCC" w:rsidR="00274147">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sidR="00274147">
              <w:rPr>
                <w:rFonts w:ascii="Arial" w:hAnsi="Arial" w:cs="Arial"/>
                <w:sz w:val="18"/>
                <w:szCs w:val="18"/>
              </w:rPr>
              <w:fldChar w:fldCharType="end"/>
            </w:r>
          </w:p>
        </w:tc>
        <w:tc>
          <w:tcPr>
            <w:tcW w:w="6843" w:type="dxa"/>
            <w:gridSpan w:val="7"/>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43ABBC27" w14:textId="77777777">
            <w:pPr>
              <w:spacing w:before="80" w:after="80"/>
              <w:ind w:left="0"/>
              <w:rPr>
                <w:rFonts w:ascii="Arial" w:hAnsi="Arial" w:cs="Arial"/>
                <w:sz w:val="18"/>
                <w:szCs w:val="18"/>
              </w:rPr>
            </w:pPr>
            <w:r w:rsidRPr="00DE6CCC">
              <w:rPr>
                <w:rFonts w:ascii="Arial" w:hAnsi="Arial" w:cs="Arial"/>
                <w:sz w:val="18"/>
                <w:szCs w:val="18"/>
              </w:rPr>
              <w:t xml:space="preserve">7.  State Application Identifier:  </w:t>
            </w:r>
            <w:r w:rsidRPr="00DE6CCC" w:rsidR="00274147">
              <w:rPr>
                <w:rFonts w:ascii="Arial" w:hAnsi="Arial" w:cs="Arial"/>
                <w:sz w:val="18"/>
                <w:szCs w:val="18"/>
              </w:rPr>
              <w:fldChar w:fldCharType="begin">
                <w:ffData>
                  <w:name w:val="Text7"/>
                  <w:enabled/>
                  <w:calcOnExit w:val="0"/>
                  <w:textInput/>
                </w:ffData>
              </w:fldChar>
            </w:r>
            <w:r w:rsidRPr="00DE6CCC">
              <w:rPr>
                <w:rFonts w:ascii="Arial" w:hAnsi="Arial" w:cs="Arial"/>
                <w:sz w:val="18"/>
                <w:szCs w:val="18"/>
              </w:rPr>
              <w:instrText xml:space="preserve"> FORMTEXT </w:instrText>
            </w:r>
            <w:r w:rsidRPr="00DE6CCC" w:rsidR="00274147">
              <w:rPr>
                <w:rFonts w:ascii="Arial" w:hAnsi="Arial" w:cs="Arial"/>
                <w:sz w:val="18"/>
                <w:szCs w:val="18"/>
              </w:rPr>
            </w:r>
            <w:r w:rsidRPr="00DE6CCC" w:rsidR="00274147">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sidR="00274147">
              <w:rPr>
                <w:rFonts w:ascii="Arial" w:hAnsi="Arial" w:cs="Arial"/>
                <w:sz w:val="18"/>
                <w:szCs w:val="18"/>
              </w:rPr>
              <w:fldChar w:fldCharType="end"/>
            </w:r>
          </w:p>
        </w:tc>
      </w:tr>
      <w:tr w:rsidRPr="00DE6CCC" w:rsidR="00DE6CCC" w:rsidTr="00DE6CCC" w14:paraId="7AD70B6F" w14:textId="77777777">
        <w:tc>
          <w:tcPr>
            <w:tcW w:w="10731" w:type="dxa"/>
            <w:gridSpan w:val="10"/>
            <w:tcBorders>
              <w:top w:val="single" w:color="auto" w:sz="12" w:space="0"/>
              <w:left w:val="single" w:color="auto" w:sz="12" w:space="0"/>
              <w:bottom w:val="single" w:color="auto" w:sz="12" w:space="0"/>
              <w:right w:val="single" w:color="auto" w:sz="12" w:space="0"/>
            </w:tcBorders>
            <w:vAlign w:val="center"/>
          </w:tcPr>
          <w:p w:rsidRPr="00DE6CCC" w:rsidR="00DE6CCC" w:rsidP="00DE6CCC" w:rsidRDefault="00DE6CCC" w14:paraId="64BE7D3A" w14:textId="77777777">
            <w:pPr>
              <w:spacing w:before="80" w:after="80"/>
              <w:ind w:left="0"/>
              <w:rPr>
                <w:rFonts w:ascii="Arial" w:hAnsi="Arial" w:cs="Arial"/>
                <w:b/>
                <w:sz w:val="18"/>
                <w:szCs w:val="18"/>
              </w:rPr>
            </w:pPr>
            <w:r w:rsidRPr="00DE6CCC">
              <w:rPr>
                <w:rFonts w:ascii="Arial" w:hAnsi="Arial" w:cs="Arial"/>
                <w:b/>
                <w:sz w:val="18"/>
                <w:szCs w:val="18"/>
              </w:rPr>
              <w:t xml:space="preserve">8.  APPLICANT INFORMATION: </w:t>
            </w:r>
          </w:p>
        </w:tc>
      </w:tr>
      <w:tr w:rsidRPr="00DE6CCC" w:rsidR="00DE6CCC" w:rsidTr="00DE6CCC" w14:paraId="44E1F57C" w14:textId="77777777">
        <w:tc>
          <w:tcPr>
            <w:tcW w:w="10731" w:type="dxa"/>
            <w:gridSpan w:val="10"/>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26DE9AB6" w14:textId="77777777">
            <w:pPr>
              <w:spacing w:before="80" w:after="80"/>
              <w:ind w:left="0"/>
              <w:rPr>
                <w:rFonts w:ascii="Arial" w:hAnsi="Arial" w:cs="Arial"/>
                <w:sz w:val="18"/>
                <w:szCs w:val="18"/>
              </w:rPr>
            </w:pPr>
            <w:r w:rsidRPr="00DE6CCC">
              <w:rPr>
                <w:rFonts w:ascii="Arial" w:hAnsi="Arial" w:cs="Arial"/>
                <w:sz w:val="18"/>
                <w:szCs w:val="18"/>
              </w:rPr>
              <w:t xml:space="preserve">*a.  Legal Name:  </w:t>
            </w:r>
            <w:r w:rsidRPr="00DE6CCC" w:rsidR="00274147">
              <w:rPr>
                <w:rFonts w:ascii="Arial" w:hAnsi="Arial" w:cs="Arial"/>
                <w:sz w:val="18"/>
                <w:szCs w:val="18"/>
              </w:rPr>
              <w:fldChar w:fldCharType="begin">
                <w:ffData>
                  <w:name w:val="Text8"/>
                  <w:enabled/>
                  <w:calcOnExit w:val="0"/>
                  <w:textInput/>
                </w:ffData>
              </w:fldChar>
            </w:r>
            <w:r w:rsidRPr="00DE6CCC">
              <w:rPr>
                <w:rFonts w:ascii="Arial" w:hAnsi="Arial" w:cs="Arial"/>
                <w:sz w:val="18"/>
                <w:szCs w:val="18"/>
              </w:rPr>
              <w:instrText xml:space="preserve"> FORMTEXT </w:instrText>
            </w:r>
            <w:r w:rsidRPr="00DE6CCC" w:rsidR="00274147">
              <w:rPr>
                <w:rFonts w:ascii="Arial" w:hAnsi="Arial" w:cs="Arial"/>
                <w:sz w:val="18"/>
                <w:szCs w:val="18"/>
              </w:rPr>
            </w:r>
            <w:r w:rsidRPr="00DE6CCC" w:rsidR="00274147">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sidR="00274147">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p>
        </w:tc>
      </w:tr>
      <w:tr w:rsidRPr="00DE6CCC" w:rsidR="00DE6CCC" w:rsidTr="00DE6CCC" w14:paraId="19913060" w14:textId="77777777">
        <w:tc>
          <w:tcPr>
            <w:tcW w:w="4968" w:type="dxa"/>
            <w:gridSpan w:val="6"/>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2B9366D2" w14:textId="77777777">
            <w:pPr>
              <w:spacing w:before="80" w:after="80"/>
              <w:ind w:left="0"/>
              <w:rPr>
                <w:rFonts w:ascii="Arial" w:hAnsi="Arial" w:cs="Arial"/>
                <w:sz w:val="18"/>
                <w:szCs w:val="18"/>
              </w:rPr>
            </w:pPr>
            <w:r w:rsidRPr="00DE6CCC">
              <w:rPr>
                <w:rFonts w:ascii="Arial" w:hAnsi="Arial" w:cs="Arial"/>
                <w:sz w:val="18"/>
                <w:szCs w:val="18"/>
              </w:rPr>
              <w:t>*b.  Employer/Taxpayer Identification Number (EIN/TIN):</w:t>
            </w:r>
          </w:p>
          <w:p w:rsidRPr="00DE6CCC" w:rsidR="00DE6CCC" w:rsidP="00DE6CCC" w:rsidRDefault="00274147" w14:paraId="50DC58C9" w14:textId="77777777">
            <w:pPr>
              <w:spacing w:before="80" w:after="80"/>
              <w:ind w:left="0"/>
              <w:rPr>
                <w:rFonts w:ascii="Arial" w:hAnsi="Arial" w:cs="Arial"/>
                <w:sz w:val="18"/>
                <w:szCs w:val="18"/>
              </w:rPr>
            </w:pPr>
            <w:r w:rsidRPr="00DE6CCC">
              <w:rPr>
                <w:rFonts w:ascii="Arial" w:hAnsi="Arial" w:cs="Arial"/>
                <w:sz w:val="18"/>
                <w:szCs w:val="18"/>
              </w:rPr>
              <w:fldChar w:fldCharType="begin">
                <w:ffData>
                  <w:name w:val="Text9"/>
                  <w:enabled/>
                  <w:calcOnExit w:val="0"/>
                  <w:textInput/>
                </w:ffData>
              </w:fldChar>
            </w:r>
            <w:r w:rsidRPr="00DE6CCC" w:rsid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Pr>
                <w:rFonts w:ascii="Arial" w:hAnsi="Arial" w:cs="Arial"/>
                <w:sz w:val="18"/>
                <w:szCs w:val="18"/>
              </w:rPr>
              <w:fldChar w:fldCharType="end"/>
            </w:r>
            <w:r w:rsidRPr="00DE6CCC" w:rsidR="00DE6CCC">
              <w:rPr>
                <w:rFonts w:ascii="Arial" w:hAnsi="Arial" w:cs="Arial"/>
                <w:sz w:val="18"/>
                <w:szCs w:val="18"/>
              </w:rPr>
              <w:tab/>
            </w:r>
            <w:r w:rsidRPr="00DE6CCC" w:rsidR="00DE6CCC">
              <w:rPr>
                <w:rFonts w:ascii="Arial" w:hAnsi="Arial" w:cs="Arial"/>
                <w:sz w:val="18"/>
                <w:szCs w:val="18"/>
              </w:rPr>
              <w:tab/>
            </w:r>
          </w:p>
        </w:tc>
        <w:tc>
          <w:tcPr>
            <w:tcW w:w="5763" w:type="dxa"/>
            <w:gridSpan w:val="4"/>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3046F056" w14:textId="77777777">
            <w:pPr>
              <w:spacing w:before="80" w:after="80"/>
              <w:ind w:left="0"/>
              <w:rPr>
                <w:rFonts w:ascii="Arial" w:hAnsi="Arial" w:cs="Arial"/>
                <w:sz w:val="18"/>
                <w:szCs w:val="18"/>
              </w:rPr>
            </w:pPr>
            <w:r w:rsidRPr="00DE6CCC">
              <w:rPr>
                <w:rFonts w:ascii="Arial" w:hAnsi="Arial" w:cs="Arial"/>
                <w:sz w:val="18"/>
                <w:szCs w:val="18"/>
              </w:rPr>
              <w:t>*c.  Organizational DUNS:</w:t>
            </w:r>
          </w:p>
          <w:p w:rsidRPr="00DE6CCC" w:rsidR="00DE6CCC" w:rsidP="00DE6CCC" w:rsidRDefault="00274147" w14:paraId="2C7EDA80" w14:textId="77777777">
            <w:pPr>
              <w:spacing w:before="80" w:after="80"/>
              <w:ind w:left="0"/>
              <w:rPr>
                <w:rFonts w:ascii="Arial" w:hAnsi="Arial" w:cs="Arial"/>
                <w:sz w:val="18"/>
                <w:szCs w:val="18"/>
              </w:rPr>
            </w:pPr>
            <w:r w:rsidRPr="00DE6CCC">
              <w:rPr>
                <w:rFonts w:ascii="Arial" w:hAnsi="Arial" w:cs="Arial"/>
                <w:sz w:val="18"/>
                <w:szCs w:val="18"/>
              </w:rPr>
              <w:fldChar w:fldCharType="begin">
                <w:ffData>
                  <w:name w:val="Text10"/>
                  <w:enabled/>
                  <w:calcOnExit w:val="0"/>
                  <w:textInput/>
                </w:ffData>
              </w:fldChar>
            </w:r>
            <w:r w:rsidRPr="00DE6CCC" w:rsid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Pr>
                <w:rFonts w:ascii="Arial" w:hAnsi="Arial" w:cs="Arial"/>
                <w:sz w:val="18"/>
                <w:szCs w:val="18"/>
              </w:rPr>
              <w:fldChar w:fldCharType="end"/>
            </w:r>
            <w:r w:rsidRPr="00DE6CCC" w:rsidR="00DE6CCC">
              <w:rPr>
                <w:rFonts w:ascii="Arial" w:hAnsi="Arial" w:cs="Arial"/>
                <w:sz w:val="18"/>
                <w:szCs w:val="18"/>
              </w:rPr>
              <w:tab/>
            </w:r>
            <w:r w:rsidRPr="00DE6CCC" w:rsidR="00DE6CCC">
              <w:rPr>
                <w:rFonts w:ascii="Arial" w:hAnsi="Arial" w:cs="Arial"/>
                <w:sz w:val="18"/>
                <w:szCs w:val="18"/>
              </w:rPr>
              <w:tab/>
            </w:r>
          </w:p>
        </w:tc>
      </w:tr>
      <w:tr w:rsidRPr="00DE6CCC" w:rsidR="00DE6CCC" w:rsidTr="00DE6CCC" w14:paraId="104192BA" w14:textId="77777777">
        <w:tc>
          <w:tcPr>
            <w:tcW w:w="10731" w:type="dxa"/>
            <w:gridSpan w:val="10"/>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71F99E7A" w14:textId="77777777">
            <w:pPr>
              <w:spacing w:before="80" w:after="80"/>
              <w:ind w:left="0"/>
              <w:rPr>
                <w:rFonts w:ascii="Arial" w:hAnsi="Arial" w:cs="Arial"/>
                <w:b/>
                <w:sz w:val="18"/>
                <w:szCs w:val="18"/>
              </w:rPr>
            </w:pPr>
            <w:r w:rsidRPr="00DE6CCC">
              <w:rPr>
                <w:rFonts w:ascii="Arial" w:hAnsi="Arial" w:cs="Arial"/>
                <w:b/>
                <w:sz w:val="18"/>
                <w:szCs w:val="18"/>
              </w:rPr>
              <w:t>d.  Address:</w:t>
            </w:r>
          </w:p>
        </w:tc>
      </w:tr>
      <w:tr w:rsidRPr="00DE6CCC" w:rsidR="00DE6CCC" w:rsidTr="00DE6CCC" w14:paraId="1B2E0CA7" w14:textId="77777777">
        <w:tc>
          <w:tcPr>
            <w:tcW w:w="10731" w:type="dxa"/>
            <w:gridSpan w:val="10"/>
            <w:tcBorders>
              <w:top w:val="single" w:color="auto" w:sz="12" w:space="0"/>
              <w:left w:val="single" w:color="auto" w:sz="12" w:space="0"/>
              <w:bottom w:val="nil"/>
              <w:right w:val="single" w:color="auto" w:sz="12" w:space="0"/>
            </w:tcBorders>
          </w:tcPr>
          <w:p w:rsidRPr="00DE6CCC" w:rsidR="00DE6CCC" w:rsidP="00DE6CCC" w:rsidRDefault="00DE6CCC" w14:paraId="3EA6AC55" w14:textId="77777777">
            <w:pPr>
              <w:spacing w:before="80" w:after="80"/>
              <w:ind w:left="0"/>
              <w:rPr>
                <w:rFonts w:ascii="Arial" w:hAnsi="Arial" w:cs="Arial"/>
                <w:sz w:val="18"/>
                <w:szCs w:val="18"/>
              </w:rPr>
            </w:pPr>
            <w:r w:rsidRPr="00DE6CCC">
              <w:rPr>
                <w:rFonts w:ascii="Arial" w:hAnsi="Arial" w:cs="Arial"/>
                <w:sz w:val="18"/>
                <w:szCs w:val="18"/>
              </w:rPr>
              <w:t>*Street 1:</w:t>
            </w:r>
            <w:r w:rsidRPr="00DE6CCC">
              <w:rPr>
                <w:rFonts w:ascii="Arial" w:hAnsi="Arial" w:cs="Arial"/>
                <w:sz w:val="18"/>
                <w:szCs w:val="18"/>
              </w:rPr>
              <w:tab/>
            </w:r>
            <w:r w:rsidRPr="00DE6CCC">
              <w:rPr>
                <w:rFonts w:ascii="Arial" w:hAnsi="Arial" w:cs="Arial"/>
                <w:sz w:val="18"/>
                <w:szCs w:val="18"/>
              </w:rPr>
              <w:tab/>
            </w:r>
            <w:r w:rsidRPr="00DE6CCC" w:rsidR="00274147">
              <w:rPr>
                <w:rFonts w:ascii="Arial" w:hAnsi="Arial" w:cs="Arial"/>
                <w:sz w:val="18"/>
                <w:szCs w:val="18"/>
                <w:u w:val="single"/>
              </w:rPr>
              <w:fldChar w:fldCharType="begin">
                <w:ffData>
                  <w:name w:val="Text11"/>
                  <w:enabled/>
                  <w:calcOnExit w:val="0"/>
                  <w:textInput/>
                </w:ffData>
              </w:fldChar>
            </w:r>
            <w:r w:rsidRPr="00DE6CCC">
              <w:rPr>
                <w:rFonts w:ascii="Arial" w:hAnsi="Arial" w:cs="Arial"/>
                <w:sz w:val="18"/>
                <w:szCs w:val="18"/>
                <w:u w:val="single"/>
              </w:rPr>
              <w:instrText xml:space="preserve"> FORMTEXT </w:instrText>
            </w:r>
            <w:r w:rsidRPr="00DE6CCC" w:rsidR="00274147">
              <w:rPr>
                <w:rFonts w:ascii="Arial" w:hAnsi="Arial" w:cs="Arial"/>
                <w:sz w:val="18"/>
                <w:szCs w:val="18"/>
                <w:u w:val="single"/>
              </w:rPr>
            </w:r>
            <w:r w:rsidRPr="00DE6CCC" w:rsidR="00274147">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sidR="00274147">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Pr="00DE6CCC" w:rsidR="00DE6CCC" w:rsidTr="00DE6CCC" w14:paraId="5BD39633" w14:textId="77777777">
        <w:tc>
          <w:tcPr>
            <w:tcW w:w="10731" w:type="dxa"/>
            <w:gridSpan w:val="10"/>
            <w:tcBorders>
              <w:top w:val="nil"/>
              <w:left w:val="single" w:color="auto" w:sz="12" w:space="0"/>
              <w:bottom w:val="nil"/>
              <w:right w:val="single" w:color="auto" w:sz="12" w:space="0"/>
            </w:tcBorders>
          </w:tcPr>
          <w:p w:rsidRPr="00DE6CCC" w:rsidR="00DE6CCC" w:rsidP="00DE6CCC" w:rsidRDefault="00DE6CCC" w14:paraId="50A818FE" w14:textId="77777777">
            <w:pPr>
              <w:spacing w:before="80" w:after="80"/>
              <w:ind w:left="0"/>
              <w:rPr>
                <w:rFonts w:ascii="Arial" w:hAnsi="Arial" w:cs="Arial"/>
                <w:sz w:val="18"/>
                <w:szCs w:val="18"/>
              </w:rPr>
            </w:pPr>
            <w:r w:rsidRPr="00DE6CCC">
              <w:rPr>
                <w:rFonts w:ascii="Arial" w:hAnsi="Arial" w:cs="Arial"/>
                <w:sz w:val="18"/>
                <w:szCs w:val="18"/>
              </w:rPr>
              <w:t xml:space="preserve">  Street 2:</w:t>
            </w:r>
            <w:r w:rsidRPr="00DE6CCC">
              <w:rPr>
                <w:rFonts w:ascii="Arial" w:hAnsi="Arial" w:cs="Arial"/>
                <w:sz w:val="18"/>
                <w:szCs w:val="18"/>
              </w:rPr>
              <w:tab/>
            </w:r>
            <w:r w:rsidRPr="00DE6CCC">
              <w:rPr>
                <w:rFonts w:ascii="Arial" w:hAnsi="Arial" w:cs="Arial"/>
                <w:sz w:val="18"/>
                <w:szCs w:val="18"/>
              </w:rPr>
              <w:tab/>
            </w:r>
            <w:r w:rsidRPr="00DE6CCC" w:rsidR="00274147">
              <w:rPr>
                <w:rFonts w:ascii="Arial" w:hAnsi="Arial" w:cs="Arial"/>
                <w:sz w:val="18"/>
                <w:szCs w:val="18"/>
                <w:u w:val="single"/>
              </w:rPr>
              <w:fldChar w:fldCharType="begin">
                <w:ffData>
                  <w:name w:val="Text12"/>
                  <w:enabled/>
                  <w:calcOnExit w:val="0"/>
                  <w:textInput/>
                </w:ffData>
              </w:fldChar>
            </w:r>
            <w:r w:rsidRPr="00DE6CCC">
              <w:rPr>
                <w:rFonts w:ascii="Arial" w:hAnsi="Arial" w:cs="Arial"/>
                <w:sz w:val="18"/>
                <w:szCs w:val="18"/>
                <w:u w:val="single"/>
              </w:rPr>
              <w:instrText xml:space="preserve"> FORMTEXT </w:instrText>
            </w:r>
            <w:r w:rsidRPr="00DE6CCC" w:rsidR="00274147">
              <w:rPr>
                <w:rFonts w:ascii="Arial" w:hAnsi="Arial" w:cs="Arial"/>
                <w:sz w:val="18"/>
                <w:szCs w:val="18"/>
                <w:u w:val="single"/>
              </w:rPr>
            </w:r>
            <w:r w:rsidRPr="00DE6CCC" w:rsidR="00274147">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sidR="00274147">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Pr="00DE6CCC" w:rsidR="00DE6CCC" w:rsidTr="00DE6CCC" w14:paraId="34957A07" w14:textId="77777777">
        <w:tc>
          <w:tcPr>
            <w:tcW w:w="10731" w:type="dxa"/>
            <w:gridSpan w:val="10"/>
            <w:tcBorders>
              <w:top w:val="nil"/>
              <w:left w:val="single" w:color="auto" w:sz="12" w:space="0"/>
              <w:bottom w:val="nil"/>
              <w:right w:val="single" w:color="auto" w:sz="12" w:space="0"/>
            </w:tcBorders>
          </w:tcPr>
          <w:p w:rsidRPr="00DE6CCC" w:rsidR="00DE6CCC" w:rsidP="00DE6CCC" w:rsidRDefault="00DE6CCC" w14:paraId="5F35F8C5" w14:textId="77777777">
            <w:pPr>
              <w:spacing w:before="80" w:after="80"/>
              <w:ind w:left="0"/>
              <w:rPr>
                <w:rFonts w:ascii="Arial" w:hAnsi="Arial" w:cs="Arial"/>
                <w:sz w:val="18"/>
                <w:szCs w:val="18"/>
              </w:rPr>
            </w:pPr>
            <w:r w:rsidRPr="00DE6CCC">
              <w:rPr>
                <w:rFonts w:ascii="Arial" w:hAnsi="Arial" w:cs="Arial"/>
                <w:sz w:val="18"/>
                <w:szCs w:val="18"/>
              </w:rPr>
              <w:t>*City:</w:t>
            </w:r>
            <w:r w:rsidRPr="00DE6CCC">
              <w:rPr>
                <w:rFonts w:ascii="Arial" w:hAnsi="Arial" w:cs="Arial"/>
                <w:sz w:val="18"/>
                <w:szCs w:val="18"/>
              </w:rPr>
              <w:tab/>
            </w:r>
            <w:r w:rsidRPr="00DE6CCC">
              <w:rPr>
                <w:rFonts w:ascii="Arial" w:hAnsi="Arial" w:cs="Arial"/>
                <w:sz w:val="18"/>
                <w:szCs w:val="18"/>
              </w:rPr>
              <w:tab/>
              <w:t xml:space="preserve">               </w:t>
            </w:r>
            <w:r w:rsidRPr="00DE6CCC" w:rsidR="00274147">
              <w:rPr>
                <w:rFonts w:ascii="Arial" w:hAnsi="Arial" w:cs="Arial"/>
                <w:sz w:val="18"/>
                <w:szCs w:val="18"/>
                <w:u w:val="single"/>
              </w:rPr>
              <w:fldChar w:fldCharType="begin">
                <w:ffData>
                  <w:name w:val="Text13"/>
                  <w:enabled/>
                  <w:calcOnExit w:val="0"/>
                  <w:textInput/>
                </w:ffData>
              </w:fldChar>
            </w:r>
            <w:r w:rsidRPr="00DE6CCC">
              <w:rPr>
                <w:rFonts w:ascii="Arial" w:hAnsi="Arial" w:cs="Arial"/>
                <w:sz w:val="18"/>
                <w:szCs w:val="18"/>
                <w:u w:val="single"/>
              </w:rPr>
              <w:instrText xml:space="preserve"> FORMTEXT </w:instrText>
            </w:r>
            <w:r w:rsidRPr="00DE6CCC" w:rsidR="00274147">
              <w:rPr>
                <w:rFonts w:ascii="Arial" w:hAnsi="Arial" w:cs="Arial"/>
                <w:sz w:val="18"/>
                <w:szCs w:val="18"/>
                <w:u w:val="single"/>
              </w:rPr>
            </w:r>
            <w:r w:rsidRPr="00DE6CCC" w:rsidR="00274147">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sidR="00274147">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Pr="00DE6CCC" w:rsidR="00DE6CCC" w:rsidTr="00DE6CCC" w14:paraId="2A8F8FB4" w14:textId="77777777">
        <w:tc>
          <w:tcPr>
            <w:tcW w:w="10731" w:type="dxa"/>
            <w:gridSpan w:val="10"/>
            <w:tcBorders>
              <w:top w:val="nil"/>
              <w:left w:val="single" w:color="auto" w:sz="12" w:space="0"/>
              <w:bottom w:val="nil"/>
              <w:right w:val="single" w:color="auto" w:sz="12" w:space="0"/>
            </w:tcBorders>
          </w:tcPr>
          <w:p w:rsidRPr="00DE6CCC" w:rsidR="00DE6CCC" w:rsidP="00DE6CCC" w:rsidRDefault="00DE6CCC" w14:paraId="65773DED" w14:textId="77777777">
            <w:pPr>
              <w:spacing w:before="80" w:after="80"/>
              <w:ind w:left="0"/>
              <w:rPr>
                <w:rFonts w:ascii="Arial" w:hAnsi="Arial" w:cs="Arial"/>
                <w:sz w:val="18"/>
                <w:szCs w:val="18"/>
              </w:rPr>
            </w:pPr>
            <w:r w:rsidRPr="00DE6CCC">
              <w:rPr>
                <w:rFonts w:ascii="Arial" w:hAnsi="Arial" w:cs="Arial"/>
                <w:sz w:val="18"/>
                <w:szCs w:val="18"/>
              </w:rPr>
              <w:t xml:space="preserve">  County:</w:t>
            </w:r>
            <w:r w:rsidRPr="00DE6CCC">
              <w:rPr>
                <w:rFonts w:ascii="Arial" w:hAnsi="Arial" w:cs="Arial"/>
                <w:sz w:val="18"/>
                <w:szCs w:val="18"/>
              </w:rPr>
              <w:tab/>
              <w:t xml:space="preserve">    </w:t>
            </w:r>
            <w:r w:rsidRPr="00DE6CCC">
              <w:rPr>
                <w:rFonts w:ascii="Arial" w:hAnsi="Arial" w:cs="Arial"/>
                <w:sz w:val="18"/>
                <w:szCs w:val="18"/>
              </w:rPr>
              <w:tab/>
            </w:r>
            <w:r w:rsidRPr="00DE6CCC" w:rsidR="00274147">
              <w:rPr>
                <w:rFonts w:ascii="Arial" w:hAnsi="Arial" w:cs="Arial"/>
                <w:sz w:val="18"/>
                <w:szCs w:val="18"/>
                <w:u w:val="single"/>
              </w:rPr>
              <w:fldChar w:fldCharType="begin">
                <w:ffData>
                  <w:name w:val="Text14"/>
                  <w:enabled/>
                  <w:calcOnExit w:val="0"/>
                  <w:textInput/>
                </w:ffData>
              </w:fldChar>
            </w:r>
            <w:r w:rsidRPr="00DE6CCC">
              <w:rPr>
                <w:rFonts w:ascii="Arial" w:hAnsi="Arial" w:cs="Arial"/>
                <w:sz w:val="18"/>
                <w:szCs w:val="18"/>
                <w:u w:val="single"/>
              </w:rPr>
              <w:instrText xml:space="preserve"> FORMTEXT </w:instrText>
            </w:r>
            <w:r w:rsidRPr="00DE6CCC" w:rsidR="00274147">
              <w:rPr>
                <w:rFonts w:ascii="Arial" w:hAnsi="Arial" w:cs="Arial"/>
                <w:sz w:val="18"/>
                <w:szCs w:val="18"/>
                <w:u w:val="single"/>
              </w:rPr>
            </w:r>
            <w:r w:rsidRPr="00DE6CCC" w:rsidR="00274147">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sidR="00274147">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Pr="00DE6CCC" w:rsidR="00DE6CCC" w:rsidTr="00DE6CCC" w14:paraId="7A631484" w14:textId="77777777">
        <w:tc>
          <w:tcPr>
            <w:tcW w:w="10731" w:type="dxa"/>
            <w:gridSpan w:val="10"/>
            <w:tcBorders>
              <w:top w:val="nil"/>
              <w:left w:val="single" w:color="auto" w:sz="12" w:space="0"/>
              <w:bottom w:val="nil"/>
              <w:right w:val="single" w:color="auto" w:sz="12" w:space="0"/>
            </w:tcBorders>
          </w:tcPr>
          <w:p w:rsidRPr="00DE6CCC" w:rsidR="00DE6CCC" w:rsidP="00DE6CCC" w:rsidRDefault="00DE6CCC" w14:paraId="6088C7BA" w14:textId="77777777">
            <w:pPr>
              <w:spacing w:before="80" w:after="80"/>
              <w:ind w:left="0"/>
              <w:rPr>
                <w:rFonts w:ascii="Arial" w:hAnsi="Arial" w:cs="Arial"/>
                <w:sz w:val="18"/>
                <w:szCs w:val="18"/>
              </w:rPr>
            </w:pPr>
            <w:r w:rsidRPr="00DE6CCC">
              <w:rPr>
                <w:rFonts w:ascii="Arial" w:hAnsi="Arial" w:cs="Arial"/>
                <w:sz w:val="18"/>
                <w:szCs w:val="18"/>
              </w:rPr>
              <w:t>*State:</w:t>
            </w:r>
            <w:r w:rsidRPr="00DE6CCC">
              <w:rPr>
                <w:rFonts w:ascii="Arial" w:hAnsi="Arial" w:cs="Arial"/>
                <w:sz w:val="18"/>
                <w:szCs w:val="18"/>
              </w:rPr>
              <w:tab/>
            </w:r>
            <w:r w:rsidRPr="00DE6CCC">
              <w:rPr>
                <w:rFonts w:ascii="Arial" w:hAnsi="Arial" w:cs="Arial"/>
                <w:sz w:val="18"/>
                <w:szCs w:val="18"/>
              </w:rPr>
              <w:tab/>
              <w:t xml:space="preserve">               </w:t>
            </w:r>
            <w:r w:rsidRPr="00DE6CCC" w:rsidR="00274147">
              <w:rPr>
                <w:rFonts w:ascii="Arial" w:hAnsi="Arial" w:cs="Arial"/>
                <w:sz w:val="18"/>
                <w:szCs w:val="18"/>
                <w:u w:val="single"/>
              </w:rPr>
              <w:fldChar w:fldCharType="begin">
                <w:ffData>
                  <w:name w:val="Text15"/>
                  <w:enabled/>
                  <w:calcOnExit w:val="0"/>
                  <w:textInput/>
                </w:ffData>
              </w:fldChar>
            </w:r>
            <w:r w:rsidRPr="00DE6CCC">
              <w:rPr>
                <w:rFonts w:ascii="Arial" w:hAnsi="Arial" w:cs="Arial"/>
                <w:sz w:val="18"/>
                <w:szCs w:val="18"/>
                <w:u w:val="single"/>
              </w:rPr>
              <w:instrText xml:space="preserve"> FORMTEXT </w:instrText>
            </w:r>
            <w:r w:rsidRPr="00DE6CCC" w:rsidR="00274147">
              <w:rPr>
                <w:rFonts w:ascii="Arial" w:hAnsi="Arial" w:cs="Arial"/>
                <w:sz w:val="18"/>
                <w:szCs w:val="18"/>
                <w:u w:val="single"/>
              </w:rPr>
            </w:r>
            <w:r w:rsidRPr="00DE6CCC" w:rsidR="00274147">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sidR="00274147">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Pr="00DE6CCC" w:rsidR="00DE6CCC" w:rsidTr="00DE6CCC" w14:paraId="7C4E76E1" w14:textId="77777777">
        <w:tc>
          <w:tcPr>
            <w:tcW w:w="10731" w:type="dxa"/>
            <w:gridSpan w:val="10"/>
            <w:tcBorders>
              <w:top w:val="nil"/>
              <w:left w:val="single" w:color="auto" w:sz="12" w:space="0"/>
              <w:bottom w:val="nil"/>
              <w:right w:val="single" w:color="auto" w:sz="12" w:space="0"/>
            </w:tcBorders>
          </w:tcPr>
          <w:p w:rsidRPr="00DE6CCC" w:rsidR="00DE6CCC" w:rsidP="00DE6CCC" w:rsidRDefault="00DE6CCC" w14:paraId="46170603" w14:textId="77777777">
            <w:pPr>
              <w:spacing w:before="80" w:after="80"/>
              <w:ind w:left="0"/>
              <w:rPr>
                <w:rFonts w:ascii="Arial" w:hAnsi="Arial" w:cs="Arial"/>
                <w:sz w:val="18"/>
                <w:szCs w:val="18"/>
              </w:rPr>
            </w:pPr>
            <w:r w:rsidRPr="00DE6CCC">
              <w:rPr>
                <w:rFonts w:ascii="Arial" w:hAnsi="Arial" w:cs="Arial"/>
                <w:sz w:val="18"/>
                <w:szCs w:val="18"/>
              </w:rPr>
              <w:t xml:space="preserve"> Province:</w:t>
            </w:r>
            <w:r w:rsidRPr="00DE6CCC">
              <w:rPr>
                <w:rFonts w:ascii="Arial" w:hAnsi="Arial" w:cs="Arial"/>
                <w:sz w:val="18"/>
                <w:szCs w:val="18"/>
              </w:rPr>
              <w:tab/>
            </w:r>
            <w:r w:rsidRPr="00DE6CCC">
              <w:rPr>
                <w:rFonts w:ascii="Arial" w:hAnsi="Arial" w:cs="Arial"/>
                <w:sz w:val="18"/>
                <w:szCs w:val="18"/>
              </w:rPr>
              <w:tab/>
            </w:r>
            <w:r w:rsidRPr="00DE6CCC" w:rsidR="00274147">
              <w:rPr>
                <w:rFonts w:ascii="Arial" w:hAnsi="Arial" w:cs="Arial"/>
                <w:sz w:val="18"/>
                <w:szCs w:val="18"/>
                <w:u w:val="single"/>
              </w:rPr>
              <w:fldChar w:fldCharType="begin">
                <w:ffData>
                  <w:name w:val="Text16"/>
                  <w:enabled/>
                  <w:calcOnExit w:val="0"/>
                  <w:textInput/>
                </w:ffData>
              </w:fldChar>
            </w:r>
            <w:r w:rsidRPr="00DE6CCC">
              <w:rPr>
                <w:rFonts w:ascii="Arial" w:hAnsi="Arial" w:cs="Arial"/>
                <w:sz w:val="18"/>
                <w:szCs w:val="18"/>
                <w:u w:val="single"/>
              </w:rPr>
              <w:instrText xml:space="preserve"> FORMTEXT </w:instrText>
            </w:r>
            <w:r w:rsidRPr="00DE6CCC" w:rsidR="00274147">
              <w:rPr>
                <w:rFonts w:ascii="Arial" w:hAnsi="Arial" w:cs="Arial"/>
                <w:sz w:val="18"/>
                <w:szCs w:val="18"/>
                <w:u w:val="single"/>
              </w:rPr>
            </w:r>
            <w:r w:rsidRPr="00DE6CCC" w:rsidR="00274147">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sidR="00274147">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Pr="00DE6CCC" w:rsidR="00DE6CCC" w:rsidTr="00DE6CCC" w14:paraId="7AEC71A4" w14:textId="77777777">
        <w:tc>
          <w:tcPr>
            <w:tcW w:w="10731" w:type="dxa"/>
            <w:gridSpan w:val="10"/>
            <w:tcBorders>
              <w:top w:val="nil"/>
              <w:left w:val="single" w:color="auto" w:sz="12" w:space="0"/>
              <w:bottom w:val="nil"/>
              <w:right w:val="single" w:color="auto" w:sz="12" w:space="0"/>
            </w:tcBorders>
          </w:tcPr>
          <w:p w:rsidRPr="00DE6CCC" w:rsidR="00DE6CCC" w:rsidP="00DE6CCC" w:rsidRDefault="00DE6CCC" w14:paraId="6933951D" w14:textId="77777777">
            <w:pPr>
              <w:spacing w:before="80" w:after="80"/>
              <w:ind w:left="0"/>
              <w:rPr>
                <w:rFonts w:ascii="Arial" w:hAnsi="Arial" w:cs="Arial"/>
                <w:sz w:val="18"/>
                <w:szCs w:val="18"/>
              </w:rPr>
            </w:pPr>
            <w:r w:rsidRPr="00DE6CCC">
              <w:rPr>
                <w:rFonts w:ascii="Arial" w:hAnsi="Arial" w:cs="Arial"/>
                <w:sz w:val="18"/>
                <w:szCs w:val="18"/>
              </w:rPr>
              <w:t xml:space="preserve"> *Country:</w:t>
            </w:r>
            <w:r w:rsidRPr="00DE6CCC">
              <w:rPr>
                <w:rFonts w:ascii="Arial" w:hAnsi="Arial" w:cs="Arial"/>
                <w:sz w:val="18"/>
                <w:szCs w:val="18"/>
              </w:rPr>
              <w:tab/>
            </w:r>
            <w:r w:rsidRPr="00DE6CCC">
              <w:rPr>
                <w:rFonts w:ascii="Arial" w:hAnsi="Arial" w:cs="Arial"/>
                <w:sz w:val="18"/>
                <w:szCs w:val="18"/>
              </w:rPr>
              <w:tab/>
            </w:r>
            <w:r w:rsidRPr="00DE6CCC" w:rsidR="00274147">
              <w:rPr>
                <w:rFonts w:ascii="Arial" w:hAnsi="Arial" w:cs="Arial"/>
                <w:sz w:val="18"/>
                <w:szCs w:val="18"/>
                <w:u w:val="single"/>
              </w:rPr>
              <w:fldChar w:fldCharType="begin">
                <w:ffData>
                  <w:name w:val="Text17"/>
                  <w:enabled/>
                  <w:calcOnExit w:val="0"/>
                  <w:textInput/>
                </w:ffData>
              </w:fldChar>
            </w:r>
            <w:r w:rsidRPr="00DE6CCC">
              <w:rPr>
                <w:rFonts w:ascii="Arial" w:hAnsi="Arial" w:cs="Arial"/>
                <w:sz w:val="18"/>
                <w:szCs w:val="18"/>
                <w:u w:val="single"/>
              </w:rPr>
              <w:instrText xml:space="preserve"> FORMTEXT </w:instrText>
            </w:r>
            <w:r w:rsidRPr="00DE6CCC" w:rsidR="00274147">
              <w:rPr>
                <w:rFonts w:ascii="Arial" w:hAnsi="Arial" w:cs="Arial"/>
                <w:sz w:val="18"/>
                <w:szCs w:val="18"/>
                <w:u w:val="single"/>
              </w:rPr>
            </w:r>
            <w:r w:rsidRPr="00DE6CCC" w:rsidR="00274147">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sidR="00274147">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Pr="00DE6CCC" w:rsidR="00DE6CCC" w:rsidTr="00DE6CCC" w14:paraId="6EAEFF39" w14:textId="77777777">
        <w:tc>
          <w:tcPr>
            <w:tcW w:w="10731" w:type="dxa"/>
            <w:gridSpan w:val="10"/>
            <w:tcBorders>
              <w:top w:val="nil"/>
              <w:left w:val="single" w:color="auto" w:sz="12" w:space="0"/>
              <w:bottom w:val="single" w:color="auto" w:sz="12" w:space="0"/>
              <w:right w:val="single" w:color="auto" w:sz="12" w:space="0"/>
            </w:tcBorders>
          </w:tcPr>
          <w:p w:rsidRPr="00DE6CCC" w:rsidR="00DE6CCC" w:rsidP="00DE6CCC" w:rsidRDefault="00B73FB7" w14:paraId="5BD0A74C" w14:textId="77777777">
            <w:pPr>
              <w:spacing w:before="80" w:after="80"/>
              <w:ind w:left="0"/>
              <w:rPr>
                <w:rFonts w:ascii="Arial" w:hAnsi="Arial" w:cs="Arial"/>
                <w:sz w:val="18"/>
                <w:szCs w:val="18"/>
              </w:rPr>
            </w:pPr>
            <w:r>
              <w:rPr>
                <w:rFonts w:ascii="Arial" w:hAnsi="Arial" w:cs="Arial"/>
                <w:sz w:val="18"/>
                <w:szCs w:val="18"/>
              </w:rPr>
              <w:t>*ZIP</w:t>
            </w:r>
            <w:r w:rsidRPr="00DE6CCC" w:rsidR="00DE6CCC">
              <w:rPr>
                <w:rFonts w:ascii="Arial" w:hAnsi="Arial" w:cs="Arial"/>
                <w:sz w:val="18"/>
                <w:szCs w:val="18"/>
              </w:rPr>
              <w:t xml:space="preserve"> / Postal Code</w:t>
            </w:r>
            <w:r w:rsidRPr="00DE6CCC" w:rsidR="00DE6CCC">
              <w:rPr>
                <w:rFonts w:ascii="Arial" w:hAnsi="Arial" w:cs="Arial"/>
                <w:sz w:val="18"/>
                <w:szCs w:val="18"/>
              </w:rPr>
              <w:tab/>
            </w:r>
            <w:r w:rsidRPr="00DE6CCC" w:rsidR="00274147">
              <w:rPr>
                <w:rFonts w:ascii="Arial" w:hAnsi="Arial" w:cs="Arial"/>
                <w:sz w:val="18"/>
                <w:szCs w:val="18"/>
                <w:u w:val="single"/>
              </w:rPr>
              <w:fldChar w:fldCharType="begin">
                <w:ffData>
                  <w:name w:val="Text18"/>
                  <w:enabled/>
                  <w:calcOnExit w:val="0"/>
                  <w:textInput/>
                </w:ffData>
              </w:fldChar>
            </w:r>
            <w:r w:rsidRPr="00DE6CCC" w:rsidR="00DE6CCC">
              <w:rPr>
                <w:rFonts w:ascii="Arial" w:hAnsi="Arial" w:cs="Arial"/>
                <w:sz w:val="18"/>
                <w:szCs w:val="18"/>
                <w:u w:val="single"/>
              </w:rPr>
              <w:instrText xml:space="preserve"> FORMTEXT </w:instrText>
            </w:r>
            <w:r w:rsidRPr="00DE6CCC" w:rsidR="00274147">
              <w:rPr>
                <w:rFonts w:ascii="Arial" w:hAnsi="Arial" w:cs="Arial"/>
                <w:sz w:val="18"/>
                <w:szCs w:val="18"/>
                <w:u w:val="single"/>
              </w:rPr>
            </w:r>
            <w:r w:rsidRPr="00DE6CCC" w:rsidR="00274147">
              <w:rPr>
                <w:rFonts w:ascii="Arial" w:hAnsi="Arial" w:cs="Arial"/>
                <w:sz w:val="18"/>
                <w:szCs w:val="18"/>
                <w:u w:val="single"/>
              </w:rPr>
              <w:fldChar w:fldCharType="separate"/>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274147">
              <w:rPr>
                <w:rFonts w:ascii="Arial" w:hAnsi="Arial" w:cs="Arial"/>
                <w:sz w:val="18"/>
                <w:szCs w:val="18"/>
                <w:u w:val="single"/>
              </w:rPr>
              <w:fldChar w:fldCharType="end"/>
            </w:r>
            <w:r w:rsidRPr="00DE6CCC" w:rsidR="00DE6CCC">
              <w:rPr>
                <w:rFonts w:ascii="Arial" w:hAnsi="Arial" w:cs="Arial"/>
                <w:sz w:val="18"/>
                <w:szCs w:val="18"/>
                <w:u w:val="single"/>
              </w:rPr>
              <w:tab/>
            </w:r>
            <w:r w:rsidRPr="00DE6CCC" w:rsidR="00DE6CCC">
              <w:rPr>
                <w:rFonts w:ascii="Arial" w:hAnsi="Arial" w:cs="Arial"/>
                <w:sz w:val="18"/>
                <w:szCs w:val="18"/>
                <w:u w:val="single"/>
              </w:rPr>
              <w:tab/>
            </w:r>
            <w:r w:rsidRPr="00DE6CCC" w:rsidR="00DE6CCC">
              <w:rPr>
                <w:rFonts w:ascii="Arial" w:hAnsi="Arial" w:cs="Arial"/>
                <w:sz w:val="18"/>
                <w:szCs w:val="18"/>
                <w:u w:val="single"/>
              </w:rPr>
              <w:tab/>
            </w:r>
          </w:p>
        </w:tc>
      </w:tr>
      <w:tr w:rsidRPr="00DE6CCC" w:rsidR="00DE6CCC" w:rsidTr="00DE6CCC" w14:paraId="7F30B513" w14:textId="77777777">
        <w:tc>
          <w:tcPr>
            <w:tcW w:w="10731" w:type="dxa"/>
            <w:gridSpan w:val="10"/>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4A822E22" w14:textId="77777777">
            <w:pPr>
              <w:spacing w:before="80" w:after="80"/>
              <w:ind w:left="0"/>
              <w:rPr>
                <w:rFonts w:ascii="Arial" w:hAnsi="Arial" w:cs="Arial"/>
                <w:b/>
                <w:sz w:val="18"/>
                <w:szCs w:val="18"/>
              </w:rPr>
            </w:pPr>
            <w:r w:rsidRPr="00DE6CCC">
              <w:rPr>
                <w:rFonts w:ascii="Arial" w:hAnsi="Arial" w:cs="Arial"/>
                <w:b/>
                <w:sz w:val="18"/>
                <w:szCs w:val="18"/>
              </w:rPr>
              <w:t>e.  Organizational Unit:</w:t>
            </w:r>
          </w:p>
        </w:tc>
      </w:tr>
      <w:tr w:rsidRPr="00DE6CCC" w:rsidR="00DE6CCC" w:rsidTr="00DE6CCC" w14:paraId="46873AC2" w14:textId="77777777">
        <w:tc>
          <w:tcPr>
            <w:tcW w:w="4968" w:type="dxa"/>
            <w:gridSpan w:val="6"/>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0A9F9B3B" w14:textId="77777777">
            <w:pPr>
              <w:spacing w:before="80" w:after="80"/>
              <w:ind w:left="0"/>
              <w:rPr>
                <w:rFonts w:ascii="Arial" w:hAnsi="Arial" w:cs="Arial"/>
                <w:sz w:val="18"/>
                <w:szCs w:val="18"/>
              </w:rPr>
            </w:pPr>
            <w:r w:rsidRPr="00DE6CCC">
              <w:rPr>
                <w:rFonts w:ascii="Arial" w:hAnsi="Arial" w:cs="Arial"/>
                <w:sz w:val="18"/>
                <w:szCs w:val="18"/>
              </w:rPr>
              <w:t>Department Name:</w:t>
            </w:r>
          </w:p>
          <w:p w:rsidRPr="00DE6CCC" w:rsidR="00DE6CCC" w:rsidP="00DE6CCC" w:rsidRDefault="00274147" w14:paraId="2812EDB1" w14:textId="77777777">
            <w:pPr>
              <w:spacing w:before="80" w:after="80"/>
              <w:ind w:left="0"/>
              <w:rPr>
                <w:rFonts w:ascii="Arial" w:hAnsi="Arial" w:cs="Arial"/>
                <w:sz w:val="18"/>
                <w:szCs w:val="18"/>
              </w:rPr>
            </w:pPr>
            <w:r w:rsidRPr="00DE6CCC">
              <w:rPr>
                <w:rFonts w:ascii="Arial" w:hAnsi="Arial" w:cs="Arial"/>
                <w:sz w:val="18"/>
                <w:szCs w:val="18"/>
              </w:rPr>
              <w:fldChar w:fldCharType="begin">
                <w:ffData>
                  <w:name w:val="Text19"/>
                  <w:enabled/>
                  <w:calcOnExit w:val="0"/>
                  <w:textInput/>
                </w:ffData>
              </w:fldChar>
            </w:r>
            <w:r w:rsidRPr="00DE6CCC" w:rsid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Pr>
                <w:rFonts w:ascii="Arial" w:hAnsi="Arial" w:cs="Arial"/>
                <w:sz w:val="18"/>
                <w:szCs w:val="18"/>
              </w:rPr>
              <w:fldChar w:fldCharType="end"/>
            </w:r>
          </w:p>
        </w:tc>
        <w:tc>
          <w:tcPr>
            <w:tcW w:w="5763" w:type="dxa"/>
            <w:gridSpan w:val="4"/>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79356F2C" w14:textId="77777777">
            <w:pPr>
              <w:spacing w:before="80" w:after="80"/>
              <w:ind w:left="0"/>
              <w:rPr>
                <w:rFonts w:ascii="Arial" w:hAnsi="Arial" w:cs="Arial"/>
                <w:sz w:val="18"/>
                <w:szCs w:val="18"/>
              </w:rPr>
            </w:pPr>
            <w:r w:rsidRPr="00DE6CCC">
              <w:rPr>
                <w:rFonts w:ascii="Arial" w:hAnsi="Arial" w:cs="Arial"/>
                <w:sz w:val="18"/>
                <w:szCs w:val="18"/>
              </w:rPr>
              <w:t>Division Name:</w:t>
            </w:r>
          </w:p>
          <w:p w:rsidRPr="00DE6CCC" w:rsidR="00DE6CCC" w:rsidP="00DE6CCC" w:rsidRDefault="00274147" w14:paraId="11F6DCF4" w14:textId="77777777">
            <w:pPr>
              <w:spacing w:before="80" w:after="80"/>
              <w:ind w:left="0"/>
              <w:rPr>
                <w:rFonts w:ascii="Arial" w:hAnsi="Arial" w:cs="Arial"/>
                <w:sz w:val="18"/>
                <w:szCs w:val="18"/>
              </w:rPr>
            </w:pPr>
            <w:r w:rsidRPr="00DE6CCC">
              <w:rPr>
                <w:rFonts w:ascii="Arial" w:hAnsi="Arial" w:cs="Arial"/>
                <w:sz w:val="18"/>
                <w:szCs w:val="18"/>
              </w:rPr>
              <w:fldChar w:fldCharType="begin">
                <w:ffData>
                  <w:name w:val="Text20"/>
                  <w:enabled/>
                  <w:calcOnExit w:val="0"/>
                  <w:textInput/>
                </w:ffData>
              </w:fldChar>
            </w:r>
            <w:r w:rsidRPr="00DE6CCC" w:rsid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Pr>
                <w:rFonts w:ascii="Arial" w:hAnsi="Arial" w:cs="Arial"/>
                <w:sz w:val="18"/>
                <w:szCs w:val="18"/>
              </w:rPr>
              <w:fldChar w:fldCharType="end"/>
            </w:r>
          </w:p>
        </w:tc>
      </w:tr>
      <w:tr w:rsidRPr="00DE6CCC" w:rsidR="00DE6CCC" w:rsidTr="00DE6CCC" w14:paraId="2BF036E7" w14:textId="77777777">
        <w:tc>
          <w:tcPr>
            <w:tcW w:w="10731" w:type="dxa"/>
            <w:gridSpan w:val="10"/>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4CE5EE35" w14:textId="77777777">
            <w:pPr>
              <w:spacing w:before="80" w:after="80"/>
              <w:ind w:left="0"/>
              <w:rPr>
                <w:rFonts w:ascii="Arial" w:hAnsi="Arial" w:cs="Arial"/>
                <w:b/>
                <w:sz w:val="18"/>
                <w:szCs w:val="18"/>
              </w:rPr>
            </w:pPr>
            <w:r w:rsidRPr="00DE6CCC">
              <w:rPr>
                <w:rFonts w:ascii="Arial" w:hAnsi="Arial" w:cs="Arial"/>
                <w:b/>
                <w:sz w:val="18"/>
                <w:szCs w:val="18"/>
              </w:rPr>
              <w:t xml:space="preserve"> f.  Name and contact information of person to be contacted on matters involving this application:</w:t>
            </w:r>
          </w:p>
        </w:tc>
      </w:tr>
      <w:tr w:rsidRPr="00DE6CCC" w:rsidR="00DE6CCC" w:rsidTr="00DE6CCC" w14:paraId="29061F97" w14:textId="77777777">
        <w:tc>
          <w:tcPr>
            <w:tcW w:w="10731" w:type="dxa"/>
            <w:gridSpan w:val="10"/>
            <w:tcBorders>
              <w:top w:val="single" w:color="auto" w:sz="12" w:space="0"/>
              <w:left w:val="single" w:color="auto" w:sz="12" w:space="0"/>
              <w:bottom w:val="nil"/>
              <w:right w:val="single" w:color="auto" w:sz="12" w:space="0"/>
            </w:tcBorders>
          </w:tcPr>
          <w:p w:rsidRPr="00DE6CCC" w:rsidR="00DE6CCC" w:rsidP="00DE6CCC" w:rsidRDefault="00DE6CCC" w14:paraId="397718FB" w14:textId="77777777">
            <w:pPr>
              <w:spacing w:before="80" w:after="80"/>
              <w:ind w:left="0"/>
              <w:rPr>
                <w:rFonts w:ascii="Arial" w:hAnsi="Arial" w:cs="Arial"/>
                <w:sz w:val="18"/>
                <w:szCs w:val="18"/>
              </w:rPr>
            </w:pPr>
            <w:r w:rsidRPr="00DE6CCC">
              <w:rPr>
                <w:rFonts w:ascii="Arial" w:hAnsi="Arial" w:cs="Arial"/>
                <w:sz w:val="18"/>
                <w:szCs w:val="18"/>
              </w:rPr>
              <w:t>Prefix:</w:t>
            </w:r>
            <w:r w:rsidRPr="00DE6CCC">
              <w:rPr>
                <w:rFonts w:ascii="Arial" w:hAnsi="Arial" w:cs="Arial"/>
                <w:sz w:val="18"/>
                <w:szCs w:val="18"/>
              </w:rPr>
              <w:tab/>
            </w:r>
            <w:r w:rsidRPr="00DE6CCC" w:rsidR="00274147">
              <w:rPr>
                <w:rFonts w:ascii="Arial" w:hAnsi="Arial" w:cs="Arial"/>
                <w:sz w:val="18"/>
                <w:szCs w:val="18"/>
                <w:u w:val="single"/>
              </w:rPr>
              <w:fldChar w:fldCharType="begin">
                <w:ffData>
                  <w:name w:val="Text21"/>
                  <w:enabled/>
                  <w:calcOnExit w:val="0"/>
                  <w:textInput/>
                </w:ffData>
              </w:fldChar>
            </w:r>
            <w:r w:rsidRPr="00DE6CCC">
              <w:rPr>
                <w:rFonts w:ascii="Arial" w:hAnsi="Arial" w:cs="Arial"/>
                <w:sz w:val="18"/>
                <w:szCs w:val="18"/>
                <w:u w:val="single"/>
              </w:rPr>
              <w:instrText xml:space="preserve"> FORMTEXT </w:instrText>
            </w:r>
            <w:r w:rsidRPr="00DE6CCC" w:rsidR="00274147">
              <w:rPr>
                <w:rFonts w:ascii="Arial" w:hAnsi="Arial" w:cs="Arial"/>
                <w:sz w:val="18"/>
                <w:szCs w:val="18"/>
                <w:u w:val="single"/>
              </w:rPr>
            </w:r>
            <w:r w:rsidRPr="00DE6CCC" w:rsidR="00274147">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sidR="00274147">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rPr>
              <w:tab/>
              <w:t xml:space="preserve">*First Name:    </w:t>
            </w:r>
            <w:r w:rsidRPr="00DE6CCC" w:rsidR="00274147">
              <w:rPr>
                <w:rFonts w:ascii="Arial" w:hAnsi="Arial" w:cs="Arial"/>
                <w:sz w:val="18"/>
                <w:szCs w:val="18"/>
                <w:u w:val="single"/>
              </w:rPr>
              <w:fldChar w:fldCharType="begin">
                <w:ffData>
                  <w:name w:val="Text22"/>
                  <w:enabled/>
                  <w:calcOnExit w:val="0"/>
                  <w:textInput/>
                </w:ffData>
              </w:fldChar>
            </w:r>
            <w:r w:rsidRPr="00DE6CCC">
              <w:rPr>
                <w:rFonts w:ascii="Arial" w:hAnsi="Arial" w:cs="Arial"/>
                <w:sz w:val="18"/>
                <w:szCs w:val="18"/>
                <w:u w:val="single"/>
              </w:rPr>
              <w:instrText xml:space="preserve"> FORMTEXT </w:instrText>
            </w:r>
            <w:r w:rsidRPr="00DE6CCC" w:rsidR="00274147">
              <w:rPr>
                <w:rFonts w:ascii="Arial" w:hAnsi="Arial" w:cs="Arial"/>
                <w:sz w:val="18"/>
                <w:szCs w:val="18"/>
                <w:u w:val="single"/>
              </w:rPr>
            </w:r>
            <w:r w:rsidRPr="00DE6CCC" w:rsidR="00274147">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sidR="00274147">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Pr="00DE6CCC" w:rsidR="00DE6CCC" w:rsidTr="00DE6CCC" w14:paraId="1337B11C" w14:textId="77777777">
        <w:tc>
          <w:tcPr>
            <w:tcW w:w="10731" w:type="dxa"/>
            <w:gridSpan w:val="10"/>
            <w:tcBorders>
              <w:top w:val="nil"/>
              <w:left w:val="single" w:color="auto" w:sz="12" w:space="0"/>
              <w:bottom w:val="nil"/>
              <w:right w:val="single" w:color="auto" w:sz="12" w:space="0"/>
            </w:tcBorders>
          </w:tcPr>
          <w:p w:rsidRPr="00DE6CCC" w:rsidR="00DE6CCC" w:rsidP="00DE6CCC" w:rsidRDefault="00DE6CCC" w14:paraId="6AF6A57E" w14:textId="77777777">
            <w:pPr>
              <w:spacing w:before="80" w:after="80"/>
              <w:ind w:left="0"/>
              <w:rPr>
                <w:rFonts w:ascii="Arial" w:hAnsi="Arial" w:cs="Arial"/>
                <w:sz w:val="18"/>
                <w:szCs w:val="18"/>
              </w:rPr>
            </w:pPr>
            <w:r w:rsidRPr="00DE6CCC">
              <w:rPr>
                <w:rFonts w:ascii="Arial" w:hAnsi="Arial" w:cs="Arial"/>
                <w:sz w:val="18"/>
                <w:szCs w:val="18"/>
              </w:rPr>
              <w:t>Middle Name:</w:t>
            </w:r>
            <w:r w:rsidRPr="00DE6CCC">
              <w:rPr>
                <w:rFonts w:ascii="Arial" w:hAnsi="Arial" w:cs="Arial"/>
                <w:sz w:val="18"/>
                <w:szCs w:val="18"/>
              </w:rPr>
              <w:tab/>
            </w:r>
            <w:r w:rsidRPr="00DE6CCC" w:rsidR="00274147">
              <w:rPr>
                <w:rFonts w:ascii="Arial" w:hAnsi="Arial" w:cs="Arial"/>
                <w:sz w:val="18"/>
                <w:szCs w:val="18"/>
                <w:u w:val="single"/>
              </w:rPr>
              <w:fldChar w:fldCharType="begin">
                <w:ffData>
                  <w:name w:val="Text23"/>
                  <w:enabled/>
                  <w:calcOnExit w:val="0"/>
                  <w:textInput/>
                </w:ffData>
              </w:fldChar>
            </w:r>
            <w:r w:rsidRPr="00DE6CCC">
              <w:rPr>
                <w:rFonts w:ascii="Arial" w:hAnsi="Arial" w:cs="Arial"/>
                <w:sz w:val="18"/>
                <w:szCs w:val="18"/>
                <w:u w:val="single"/>
              </w:rPr>
              <w:instrText xml:space="preserve"> FORMTEXT </w:instrText>
            </w:r>
            <w:r w:rsidRPr="00DE6CCC" w:rsidR="00274147">
              <w:rPr>
                <w:rFonts w:ascii="Arial" w:hAnsi="Arial" w:cs="Arial"/>
                <w:sz w:val="18"/>
                <w:szCs w:val="18"/>
                <w:u w:val="single"/>
              </w:rPr>
            </w:r>
            <w:r w:rsidRPr="00DE6CCC" w:rsidR="00274147">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sidR="00274147">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Pr="00DE6CCC" w:rsidR="00DE6CCC" w:rsidTr="00DE6CCC" w14:paraId="39A1AE74" w14:textId="77777777">
        <w:tc>
          <w:tcPr>
            <w:tcW w:w="10731" w:type="dxa"/>
            <w:gridSpan w:val="10"/>
            <w:tcBorders>
              <w:top w:val="nil"/>
              <w:left w:val="single" w:color="auto" w:sz="12" w:space="0"/>
              <w:bottom w:val="nil"/>
              <w:right w:val="single" w:color="auto" w:sz="12" w:space="0"/>
            </w:tcBorders>
          </w:tcPr>
          <w:p w:rsidRPr="00DE6CCC" w:rsidR="00DE6CCC" w:rsidP="00DE6CCC" w:rsidRDefault="00DE6CCC" w14:paraId="5A924D05" w14:textId="77777777">
            <w:pPr>
              <w:spacing w:before="80" w:after="80"/>
              <w:ind w:left="0"/>
              <w:rPr>
                <w:rFonts w:ascii="Arial" w:hAnsi="Arial" w:cs="Arial"/>
                <w:sz w:val="18"/>
                <w:szCs w:val="18"/>
              </w:rPr>
            </w:pPr>
            <w:r w:rsidRPr="00DE6CCC">
              <w:rPr>
                <w:rFonts w:ascii="Arial" w:hAnsi="Arial" w:cs="Arial"/>
                <w:sz w:val="18"/>
                <w:szCs w:val="18"/>
              </w:rPr>
              <w:t>*Last Name:</w:t>
            </w:r>
            <w:r w:rsidRPr="00DE6CCC">
              <w:rPr>
                <w:rFonts w:ascii="Arial" w:hAnsi="Arial" w:cs="Arial"/>
                <w:sz w:val="18"/>
                <w:szCs w:val="18"/>
              </w:rPr>
              <w:tab/>
            </w:r>
            <w:r w:rsidRPr="00DE6CCC" w:rsidR="00274147">
              <w:rPr>
                <w:rFonts w:ascii="Arial" w:hAnsi="Arial" w:cs="Arial"/>
                <w:sz w:val="18"/>
                <w:szCs w:val="18"/>
                <w:u w:val="single"/>
              </w:rPr>
              <w:fldChar w:fldCharType="begin">
                <w:ffData>
                  <w:name w:val="Text24"/>
                  <w:enabled/>
                  <w:calcOnExit w:val="0"/>
                  <w:textInput/>
                </w:ffData>
              </w:fldChar>
            </w:r>
            <w:r w:rsidRPr="00DE6CCC">
              <w:rPr>
                <w:rFonts w:ascii="Arial" w:hAnsi="Arial" w:cs="Arial"/>
                <w:sz w:val="18"/>
                <w:szCs w:val="18"/>
                <w:u w:val="single"/>
              </w:rPr>
              <w:instrText xml:space="preserve"> FORMTEXT </w:instrText>
            </w:r>
            <w:r w:rsidRPr="00DE6CCC" w:rsidR="00274147">
              <w:rPr>
                <w:rFonts w:ascii="Arial" w:hAnsi="Arial" w:cs="Arial"/>
                <w:sz w:val="18"/>
                <w:szCs w:val="18"/>
                <w:u w:val="single"/>
              </w:rPr>
            </w:r>
            <w:r w:rsidRPr="00DE6CCC" w:rsidR="00274147">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sidR="00274147">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Pr="00DE6CCC" w:rsidR="00DE6CCC" w:rsidTr="00DE6CCC" w14:paraId="625A3037" w14:textId="77777777">
        <w:tc>
          <w:tcPr>
            <w:tcW w:w="10731" w:type="dxa"/>
            <w:gridSpan w:val="10"/>
            <w:tcBorders>
              <w:top w:val="nil"/>
              <w:left w:val="single" w:color="auto" w:sz="12" w:space="0"/>
              <w:bottom w:val="single" w:color="auto" w:sz="12" w:space="0"/>
              <w:right w:val="single" w:color="auto" w:sz="12" w:space="0"/>
            </w:tcBorders>
          </w:tcPr>
          <w:p w:rsidRPr="00DE6CCC" w:rsidR="00DE6CCC" w:rsidP="00DE6CCC" w:rsidRDefault="00DE6CCC" w14:paraId="0AAE78BA" w14:textId="77777777">
            <w:pPr>
              <w:spacing w:before="80" w:after="80"/>
              <w:ind w:left="0"/>
              <w:rPr>
                <w:rFonts w:ascii="Arial" w:hAnsi="Arial" w:cs="Arial"/>
                <w:sz w:val="18"/>
                <w:szCs w:val="18"/>
              </w:rPr>
            </w:pPr>
            <w:r w:rsidRPr="00DE6CCC">
              <w:rPr>
                <w:rFonts w:ascii="Arial" w:hAnsi="Arial" w:cs="Arial"/>
                <w:sz w:val="18"/>
                <w:szCs w:val="18"/>
              </w:rPr>
              <w:t>Suffix:</w:t>
            </w:r>
            <w:r w:rsidRPr="00DE6CCC">
              <w:rPr>
                <w:rFonts w:ascii="Arial" w:hAnsi="Arial" w:cs="Arial"/>
                <w:sz w:val="18"/>
                <w:szCs w:val="18"/>
              </w:rPr>
              <w:tab/>
            </w:r>
            <w:r w:rsidRPr="00DE6CCC" w:rsidR="00274147">
              <w:rPr>
                <w:rFonts w:ascii="Arial" w:hAnsi="Arial" w:cs="Arial"/>
                <w:sz w:val="18"/>
                <w:szCs w:val="18"/>
                <w:u w:val="single"/>
              </w:rPr>
              <w:fldChar w:fldCharType="begin">
                <w:ffData>
                  <w:name w:val="Text25"/>
                  <w:enabled/>
                  <w:calcOnExit w:val="0"/>
                  <w:textInput/>
                </w:ffData>
              </w:fldChar>
            </w:r>
            <w:r w:rsidRPr="00DE6CCC">
              <w:rPr>
                <w:rFonts w:ascii="Arial" w:hAnsi="Arial" w:cs="Arial"/>
                <w:sz w:val="18"/>
                <w:szCs w:val="18"/>
                <w:u w:val="single"/>
              </w:rPr>
              <w:instrText xml:space="preserve"> FORMTEXT </w:instrText>
            </w:r>
            <w:r w:rsidRPr="00DE6CCC" w:rsidR="00274147">
              <w:rPr>
                <w:rFonts w:ascii="Arial" w:hAnsi="Arial" w:cs="Arial"/>
                <w:sz w:val="18"/>
                <w:szCs w:val="18"/>
                <w:u w:val="single"/>
              </w:rPr>
            </w:r>
            <w:r w:rsidRPr="00DE6CCC" w:rsidR="00274147">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sidR="00274147">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Pr="00DE6CCC" w:rsidR="00DE6CCC" w:rsidTr="003112EF" w14:paraId="3356BFC1" w14:textId="77777777">
        <w:trPr>
          <w:trHeight w:val="339"/>
        </w:trPr>
        <w:tc>
          <w:tcPr>
            <w:tcW w:w="10731" w:type="dxa"/>
            <w:gridSpan w:val="10"/>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38F8941C" w14:textId="77777777">
            <w:pPr>
              <w:spacing w:before="80" w:after="80"/>
              <w:ind w:left="0"/>
              <w:rPr>
                <w:rFonts w:ascii="Arial" w:hAnsi="Arial" w:cs="Arial"/>
                <w:sz w:val="18"/>
                <w:szCs w:val="18"/>
              </w:rPr>
            </w:pPr>
            <w:r w:rsidRPr="00DE6CCC">
              <w:rPr>
                <w:rFonts w:ascii="Arial" w:hAnsi="Arial" w:cs="Arial"/>
                <w:sz w:val="18"/>
                <w:szCs w:val="18"/>
              </w:rPr>
              <w:t>Title:</w:t>
            </w:r>
            <w:r w:rsidRPr="00DE6CCC">
              <w:rPr>
                <w:rFonts w:ascii="Arial" w:hAnsi="Arial" w:cs="Arial"/>
                <w:sz w:val="18"/>
                <w:szCs w:val="18"/>
              </w:rPr>
              <w:tab/>
            </w:r>
            <w:r w:rsidRPr="00DE6CCC" w:rsidR="00274147">
              <w:rPr>
                <w:rFonts w:ascii="Arial" w:hAnsi="Arial" w:cs="Arial"/>
                <w:sz w:val="18"/>
                <w:szCs w:val="18"/>
              </w:rPr>
              <w:fldChar w:fldCharType="begin">
                <w:ffData>
                  <w:name w:val="Text26"/>
                  <w:enabled/>
                  <w:calcOnExit w:val="0"/>
                  <w:textInput/>
                </w:ffData>
              </w:fldChar>
            </w:r>
            <w:r w:rsidRPr="00DE6CCC">
              <w:rPr>
                <w:rFonts w:ascii="Arial" w:hAnsi="Arial" w:cs="Arial"/>
                <w:sz w:val="18"/>
                <w:szCs w:val="18"/>
              </w:rPr>
              <w:instrText xml:space="preserve"> FORMTEXT </w:instrText>
            </w:r>
            <w:r w:rsidRPr="00DE6CCC" w:rsidR="00274147">
              <w:rPr>
                <w:rFonts w:ascii="Arial" w:hAnsi="Arial" w:cs="Arial"/>
                <w:sz w:val="18"/>
                <w:szCs w:val="18"/>
              </w:rPr>
            </w:r>
            <w:r w:rsidRPr="00DE6CCC" w:rsidR="00274147">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sidR="00274147">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Pr="00DE6CCC" w:rsidR="00DE6CCC" w:rsidTr="00DE6CCC" w14:paraId="6BD8053B" w14:textId="77777777">
        <w:trPr>
          <w:trHeight w:val="720" w:hRule="exact"/>
        </w:trPr>
        <w:tc>
          <w:tcPr>
            <w:tcW w:w="10731" w:type="dxa"/>
            <w:gridSpan w:val="10"/>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220710D4" w14:textId="77777777">
            <w:pPr>
              <w:spacing w:before="80" w:after="80"/>
              <w:ind w:left="0"/>
              <w:rPr>
                <w:rFonts w:ascii="Arial" w:hAnsi="Arial" w:cs="Arial"/>
                <w:sz w:val="18"/>
                <w:szCs w:val="18"/>
              </w:rPr>
            </w:pPr>
            <w:r w:rsidRPr="00DE6CCC">
              <w:rPr>
                <w:rFonts w:ascii="Arial" w:hAnsi="Arial" w:cs="Arial"/>
                <w:sz w:val="18"/>
                <w:szCs w:val="18"/>
              </w:rPr>
              <w:t xml:space="preserve"> Organizational Affiliation:</w:t>
            </w:r>
          </w:p>
          <w:p w:rsidRPr="00DE6CCC" w:rsidR="00DE6CCC" w:rsidP="00DE6CCC" w:rsidRDefault="00274147" w14:paraId="041D53F6" w14:textId="77777777">
            <w:pPr>
              <w:spacing w:before="80" w:after="80"/>
              <w:ind w:left="0"/>
              <w:rPr>
                <w:rFonts w:ascii="Arial" w:hAnsi="Arial" w:cs="Arial"/>
                <w:sz w:val="18"/>
                <w:szCs w:val="18"/>
              </w:rPr>
            </w:pPr>
            <w:r w:rsidRPr="00DE6CCC">
              <w:rPr>
                <w:rFonts w:ascii="Arial" w:hAnsi="Arial" w:cs="Arial"/>
                <w:sz w:val="18"/>
                <w:szCs w:val="18"/>
              </w:rPr>
              <w:fldChar w:fldCharType="begin">
                <w:ffData>
                  <w:name w:val="Text27"/>
                  <w:enabled/>
                  <w:calcOnExit w:val="0"/>
                  <w:textInput/>
                </w:ffData>
              </w:fldChar>
            </w:r>
            <w:r w:rsidRPr="00DE6CCC" w:rsid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Pr>
                <w:rFonts w:ascii="Arial" w:hAnsi="Arial" w:cs="Arial"/>
                <w:sz w:val="18"/>
                <w:szCs w:val="18"/>
              </w:rPr>
              <w:fldChar w:fldCharType="end"/>
            </w:r>
            <w:r w:rsidRPr="00DE6CCC" w:rsidR="00DE6CCC">
              <w:rPr>
                <w:rFonts w:ascii="Arial" w:hAnsi="Arial" w:cs="Arial"/>
                <w:sz w:val="18"/>
                <w:szCs w:val="18"/>
              </w:rPr>
              <w:tab/>
            </w:r>
            <w:r w:rsidRPr="00DE6CCC" w:rsidR="00DE6CCC">
              <w:rPr>
                <w:rFonts w:ascii="Arial" w:hAnsi="Arial" w:cs="Arial"/>
                <w:sz w:val="18"/>
                <w:szCs w:val="18"/>
              </w:rPr>
              <w:tab/>
            </w:r>
            <w:r w:rsidRPr="00DE6CCC" w:rsidR="00DE6CCC">
              <w:rPr>
                <w:rFonts w:ascii="Arial" w:hAnsi="Arial" w:cs="Arial"/>
                <w:sz w:val="18"/>
                <w:szCs w:val="18"/>
              </w:rPr>
              <w:tab/>
            </w:r>
          </w:p>
          <w:p w:rsidRPr="00DE6CCC" w:rsidR="00DE6CCC" w:rsidP="00DE6CCC" w:rsidRDefault="00DE6CCC" w14:paraId="742AA7A8" w14:textId="77777777">
            <w:pPr>
              <w:spacing w:before="80" w:after="80"/>
              <w:ind w:left="0"/>
              <w:rPr>
                <w:rFonts w:ascii="Arial" w:hAnsi="Arial" w:cs="Arial"/>
                <w:sz w:val="18"/>
                <w:szCs w:val="18"/>
              </w:rPr>
            </w:pPr>
          </w:p>
          <w:p w:rsidRPr="00DE6CCC" w:rsidR="00DE6CCC" w:rsidP="00DE6CCC" w:rsidRDefault="00DE6CCC" w14:paraId="236EC714" w14:textId="77777777">
            <w:pPr>
              <w:spacing w:before="80" w:after="80"/>
              <w:ind w:left="0"/>
              <w:rPr>
                <w:rFonts w:ascii="Arial" w:hAnsi="Arial" w:cs="Arial"/>
                <w:sz w:val="18"/>
                <w:szCs w:val="18"/>
              </w:rPr>
            </w:pPr>
            <w:r w:rsidRPr="00DE6CCC">
              <w:rPr>
                <w:rFonts w:ascii="Arial" w:hAnsi="Arial" w:cs="Arial"/>
                <w:sz w:val="18"/>
                <w:szCs w:val="18"/>
              </w:rPr>
              <w:tab/>
            </w:r>
          </w:p>
        </w:tc>
      </w:tr>
      <w:tr w:rsidRPr="00DE6CCC" w:rsidR="00DE6CCC" w:rsidTr="003112EF" w14:paraId="13036A46" w14:textId="77777777">
        <w:trPr>
          <w:trHeight w:val="375"/>
        </w:trPr>
        <w:tc>
          <w:tcPr>
            <w:tcW w:w="10731" w:type="dxa"/>
            <w:gridSpan w:val="10"/>
            <w:tcBorders>
              <w:top w:val="single" w:color="auto" w:sz="12" w:space="0"/>
              <w:left w:val="single" w:color="auto" w:sz="12" w:space="0"/>
              <w:bottom w:val="single" w:color="auto" w:sz="12" w:space="0"/>
              <w:right w:val="single" w:color="auto" w:sz="12" w:space="0"/>
            </w:tcBorders>
          </w:tcPr>
          <w:p w:rsidRPr="0075461D" w:rsidR="00DE6CCC" w:rsidP="0037445E" w:rsidRDefault="00DE6CCC" w14:paraId="594DA6C3" w14:textId="77777777">
            <w:pPr>
              <w:tabs>
                <w:tab w:val="left" w:pos="3960"/>
              </w:tabs>
              <w:spacing w:before="240" w:after="80"/>
              <w:ind w:left="0"/>
              <w:rPr>
                <w:rFonts w:ascii="Arial" w:hAnsi="Arial" w:cs="Arial"/>
                <w:szCs w:val="20"/>
              </w:rPr>
            </w:pPr>
            <w:r w:rsidRPr="0075461D">
              <w:rPr>
                <w:rFonts w:ascii="Arial" w:hAnsi="Arial"/>
                <w:b/>
                <w:szCs w:val="20"/>
              </w:rPr>
              <w:lastRenderedPageBreak/>
              <w:t xml:space="preserve">Application for Federal Assistance SF-424 </w:t>
            </w:r>
            <w:r w:rsidRPr="0075461D">
              <w:rPr>
                <w:rFonts w:ascii="Arial" w:hAnsi="Arial"/>
                <w:b/>
                <w:szCs w:val="20"/>
              </w:rPr>
              <w:tab/>
            </w:r>
            <w:r w:rsidRPr="0075461D">
              <w:rPr>
                <w:rFonts w:ascii="Arial" w:hAnsi="Arial"/>
                <w:b/>
                <w:szCs w:val="20"/>
              </w:rPr>
              <w:tab/>
            </w:r>
            <w:r w:rsidRPr="0075461D">
              <w:rPr>
                <w:rFonts w:ascii="Arial" w:hAnsi="Arial"/>
                <w:b/>
                <w:szCs w:val="20"/>
              </w:rPr>
              <w:tab/>
            </w:r>
            <w:r w:rsidRPr="0075461D">
              <w:rPr>
                <w:rFonts w:ascii="Arial" w:hAnsi="Arial"/>
                <w:b/>
                <w:szCs w:val="20"/>
              </w:rPr>
              <w:tab/>
            </w:r>
            <w:r w:rsidRPr="0075461D">
              <w:rPr>
                <w:rFonts w:ascii="Arial" w:hAnsi="Arial"/>
                <w:b/>
                <w:szCs w:val="20"/>
              </w:rPr>
              <w:tab/>
            </w:r>
            <w:r w:rsidRPr="0075461D">
              <w:rPr>
                <w:rFonts w:ascii="Arial" w:hAnsi="Arial"/>
                <w:b/>
                <w:szCs w:val="20"/>
              </w:rPr>
              <w:tab/>
              <w:t xml:space="preserve">   </w:t>
            </w:r>
          </w:p>
        </w:tc>
      </w:tr>
      <w:tr w:rsidRPr="00DE6CCC" w:rsidR="00DE6CCC" w:rsidTr="00DE6CCC" w14:paraId="6CE2DD7E" w14:textId="77777777">
        <w:tc>
          <w:tcPr>
            <w:tcW w:w="10731" w:type="dxa"/>
            <w:gridSpan w:val="10"/>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0510B455" w14:textId="77777777">
            <w:pPr>
              <w:tabs>
                <w:tab w:val="left" w:pos="3960"/>
              </w:tabs>
              <w:spacing w:before="80" w:after="80"/>
              <w:ind w:left="0"/>
              <w:rPr>
                <w:rFonts w:ascii="Arial" w:hAnsi="Arial" w:cs="Arial"/>
                <w:sz w:val="18"/>
                <w:szCs w:val="18"/>
              </w:rPr>
            </w:pPr>
            <w:r w:rsidRPr="00DE6CCC">
              <w:rPr>
                <w:rFonts w:ascii="Arial" w:hAnsi="Arial" w:cs="Arial"/>
                <w:sz w:val="18"/>
                <w:szCs w:val="18"/>
              </w:rPr>
              <w:t xml:space="preserve"> *Telephone Number:   </w:t>
            </w:r>
            <w:r w:rsidRPr="00DE6CCC" w:rsidR="00274147">
              <w:rPr>
                <w:rFonts w:ascii="Arial" w:hAnsi="Arial" w:cs="Arial"/>
                <w:sz w:val="18"/>
                <w:szCs w:val="18"/>
              </w:rPr>
              <w:fldChar w:fldCharType="begin">
                <w:ffData>
                  <w:name w:val="Text28"/>
                  <w:enabled/>
                  <w:calcOnExit w:val="0"/>
                  <w:textInput/>
                </w:ffData>
              </w:fldChar>
            </w:r>
            <w:r w:rsidRPr="00DE6CCC">
              <w:rPr>
                <w:rFonts w:ascii="Arial" w:hAnsi="Arial" w:cs="Arial"/>
                <w:sz w:val="18"/>
                <w:szCs w:val="18"/>
              </w:rPr>
              <w:instrText xml:space="preserve"> FORMTEXT </w:instrText>
            </w:r>
            <w:r w:rsidRPr="00DE6CCC" w:rsidR="00274147">
              <w:rPr>
                <w:rFonts w:ascii="Arial" w:hAnsi="Arial" w:cs="Arial"/>
                <w:sz w:val="18"/>
                <w:szCs w:val="18"/>
              </w:rPr>
            </w:r>
            <w:r w:rsidRPr="00DE6CCC" w:rsidR="00274147">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sidR="00274147">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t xml:space="preserve">  Fax Number:  </w:t>
            </w:r>
            <w:r w:rsidRPr="00DE6CCC" w:rsidR="00274147">
              <w:rPr>
                <w:rFonts w:ascii="Arial" w:hAnsi="Arial" w:cs="Arial"/>
                <w:sz w:val="18"/>
                <w:szCs w:val="18"/>
              </w:rPr>
              <w:fldChar w:fldCharType="begin">
                <w:ffData>
                  <w:name w:val="Text29"/>
                  <w:enabled/>
                  <w:calcOnExit w:val="0"/>
                  <w:textInput/>
                </w:ffData>
              </w:fldChar>
            </w:r>
            <w:r w:rsidRPr="00DE6CCC">
              <w:rPr>
                <w:rFonts w:ascii="Arial" w:hAnsi="Arial" w:cs="Arial"/>
                <w:sz w:val="18"/>
                <w:szCs w:val="18"/>
              </w:rPr>
              <w:instrText xml:space="preserve"> FORMTEXT </w:instrText>
            </w:r>
            <w:r w:rsidRPr="00DE6CCC" w:rsidR="00274147">
              <w:rPr>
                <w:rFonts w:ascii="Arial" w:hAnsi="Arial" w:cs="Arial"/>
                <w:sz w:val="18"/>
                <w:szCs w:val="18"/>
              </w:rPr>
            </w:r>
            <w:r w:rsidRPr="00DE6CCC" w:rsidR="00274147">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sidR="00274147">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Pr="00DE6CCC" w:rsidR="00DE6CCC" w:rsidTr="003112EF" w14:paraId="0F27EDFD" w14:textId="77777777">
        <w:trPr>
          <w:trHeight w:val="366"/>
        </w:trPr>
        <w:tc>
          <w:tcPr>
            <w:tcW w:w="10731" w:type="dxa"/>
            <w:gridSpan w:val="10"/>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565828F4" w14:textId="77777777">
            <w:pPr>
              <w:spacing w:before="80" w:after="80"/>
              <w:ind w:left="0"/>
              <w:rPr>
                <w:rFonts w:ascii="Arial" w:hAnsi="Arial" w:cs="Arial"/>
                <w:sz w:val="18"/>
                <w:szCs w:val="18"/>
              </w:rPr>
            </w:pPr>
            <w:r w:rsidRPr="00DE6CCC">
              <w:rPr>
                <w:rFonts w:ascii="Arial" w:hAnsi="Arial" w:cs="Arial"/>
                <w:sz w:val="18"/>
                <w:szCs w:val="18"/>
              </w:rPr>
              <w:t xml:space="preserve"> *Email:    </w:t>
            </w:r>
            <w:r w:rsidRPr="00DE6CCC" w:rsidR="00274147">
              <w:rPr>
                <w:rFonts w:ascii="Arial" w:hAnsi="Arial" w:cs="Arial"/>
                <w:sz w:val="18"/>
                <w:szCs w:val="18"/>
              </w:rPr>
              <w:fldChar w:fldCharType="begin">
                <w:ffData>
                  <w:name w:val="Text30"/>
                  <w:enabled/>
                  <w:calcOnExit w:val="0"/>
                  <w:textInput/>
                </w:ffData>
              </w:fldChar>
            </w:r>
            <w:r w:rsidRPr="00DE6CCC">
              <w:rPr>
                <w:rFonts w:ascii="Arial" w:hAnsi="Arial" w:cs="Arial"/>
                <w:sz w:val="18"/>
                <w:szCs w:val="18"/>
              </w:rPr>
              <w:instrText xml:space="preserve"> FORMTEXT </w:instrText>
            </w:r>
            <w:r w:rsidRPr="00DE6CCC" w:rsidR="00274147">
              <w:rPr>
                <w:rFonts w:ascii="Arial" w:hAnsi="Arial" w:cs="Arial"/>
                <w:sz w:val="18"/>
                <w:szCs w:val="18"/>
              </w:rPr>
            </w:r>
            <w:r w:rsidRPr="00DE6CCC" w:rsidR="00274147">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sidR="00274147">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Pr="00DE6CCC" w:rsidR="00DE6CCC" w:rsidTr="00DE6CCC" w14:paraId="30E343D6" w14:textId="77777777">
        <w:tc>
          <w:tcPr>
            <w:tcW w:w="10731" w:type="dxa"/>
            <w:gridSpan w:val="10"/>
            <w:tcBorders>
              <w:top w:val="single" w:color="auto" w:sz="12" w:space="0"/>
              <w:left w:val="single" w:color="auto" w:sz="12" w:space="0"/>
              <w:bottom w:val="nil"/>
              <w:right w:val="single" w:color="auto" w:sz="12" w:space="0"/>
            </w:tcBorders>
          </w:tcPr>
          <w:p w:rsidRPr="00DE6CCC" w:rsidR="00DE6CCC" w:rsidP="00DE6CCC" w:rsidRDefault="00DE6CCC" w14:paraId="09E1B21E" w14:textId="77777777">
            <w:pPr>
              <w:spacing w:before="80" w:after="80"/>
              <w:ind w:left="0"/>
              <w:rPr>
                <w:rFonts w:ascii="Arial" w:hAnsi="Arial" w:cs="Arial"/>
                <w:b/>
                <w:sz w:val="18"/>
                <w:szCs w:val="18"/>
              </w:rPr>
            </w:pPr>
            <w:r w:rsidRPr="00DE6CCC">
              <w:rPr>
                <w:rFonts w:ascii="Arial" w:hAnsi="Arial" w:cs="Arial"/>
                <w:b/>
                <w:sz w:val="18"/>
                <w:szCs w:val="18"/>
              </w:rPr>
              <w:t>*9. Type of Applicant 1: Select Applicant Type:</w:t>
            </w:r>
          </w:p>
          <w:p w:rsidRPr="00DE6CCC" w:rsidR="00DE6CCC" w:rsidP="00DE6CCC" w:rsidRDefault="00DE6CCC" w14:paraId="327AED02" w14:textId="77777777">
            <w:pPr>
              <w:spacing w:before="80" w:after="80"/>
              <w:ind w:left="0"/>
              <w:rPr>
                <w:rFonts w:ascii="Arial" w:hAnsi="Arial" w:cs="Arial"/>
                <w:sz w:val="18"/>
                <w:szCs w:val="18"/>
              </w:rPr>
            </w:pPr>
            <w:r w:rsidRPr="00DE6CCC">
              <w:rPr>
                <w:rFonts w:ascii="Arial" w:hAnsi="Arial" w:cs="Arial"/>
                <w:b/>
                <w:sz w:val="18"/>
                <w:szCs w:val="18"/>
              </w:rPr>
              <w:t xml:space="preserve"> </w:t>
            </w:r>
            <w:r w:rsidRPr="00DE6CCC" w:rsidR="00274147">
              <w:rPr>
                <w:rFonts w:ascii="Arial" w:hAnsi="Arial" w:cs="Arial"/>
                <w:sz w:val="18"/>
                <w:szCs w:val="18"/>
              </w:rPr>
              <w:fldChar w:fldCharType="begin">
                <w:ffData>
                  <w:name w:val="Dropdown2"/>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DE6CCC">
              <w:rPr>
                <w:rFonts w:ascii="Arial" w:hAnsi="Arial" w:cs="Arial"/>
                <w:sz w:val="18"/>
                <w:szCs w:val="18"/>
              </w:rPr>
              <w:instrText xml:space="preserve"> FORMDROPDOWN </w:instrText>
            </w:r>
            <w:r w:rsidR="00C5063E">
              <w:rPr>
                <w:rFonts w:ascii="Arial" w:hAnsi="Arial" w:cs="Arial"/>
                <w:sz w:val="18"/>
                <w:szCs w:val="18"/>
              </w:rPr>
            </w:r>
            <w:r w:rsidR="00C5063E">
              <w:rPr>
                <w:rFonts w:ascii="Arial" w:hAnsi="Arial" w:cs="Arial"/>
                <w:sz w:val="18"/>
                <w:szCs w:val="18"/>
              </w:rPr>
              <w:fldChar w:fldCharType="separate"/>
            </w:r>
            <w:r w:rsidRPr="00DE6CCC" w:rsidR="00274147">
              <w:rPr>
                <w:rFonts w:ascii="Arial" w:hAnsi="Arial" w:cs="Arial"/>
                <w:sz w:val="18"/>
                <w:szCs w:val="18"/>
              </w:rPr>
              <w:fldChar w:fldCharType="end"/>
            </w:r>
          </w:p>
        </w:tc>
      </w:tr>
      <w:tr w:rsidRPr="00DE6CCC" w:rsidR="00DE6CCC" w:rsidTr="00DE6CCC" w14:paraId="40C79CFD" w14:textId="77777777">
        <w:tc>
          <w:tcPr>
            <w:tcW w:w="10731" w:type="dxa"/>
            <w:gridSpan w:val="10"/>
            <w:tcBorders>
              <w:top w:val="nil"/>
              <w:left w:val="single" w:color="auto" w:sz="12" w:space="0"/>
              <w:bottom w:val="nil"/>
              <w:right w:val="single" w:color="auto" w:sz="12" w:space="0"/>
            </w:tcBorders>
          </w:tcPr>
          <w:p w:rsidRPr="00DE6CCC" w:rsidR="00DE6CCC" w:rsidP="00DE6CCC" w:rsidRDefault="00DE6CCC" w14:paraId="19AE47FB" w14:textId="77777777">
            <w:pPr>
              <w:spacing w:before="80" w:after="80"/>
              <w:ind w:left="0"/>
              <w:rPr>
                <w:rFonts w:ascii="Arial" w:hAnsi="Arial" w:cs="Arial"/>
                <w:sz w:val="18"/>
                <w:szCs w:val="18"/>
              </w:rPr>
            </w:pPr>
            <w:r w:rsidRPr="00DE6CCC">
              <w:rPr>
                <w:rFonts w:ascii="Arial" w:hAnsi="Arial" w:cs="Arial"/>
                <w:sz w:val="18"/>
                <w:szCs w:val="18"/>
              </w:rPr>
              <w:t>Type of Applicant 2:  Select Applicant Type:</w:t>
            </w:r>
          </w:p>
          <w:p w:rsidRPr="00DE6CCC" w:rsidR="00DE6CCC" w:rsidP="00DE6CCC" w:rsidRDefault="00274147" w14:paraId="4E0C167D" w14:textId="77777777">
            <w:pPr>
              <w:spacing w:before="80" w:after="80"/>
              <w:ind w:left="0"/>
              <w:rPr>
                <w:rFonts w:ascii="Arial" w:hAnsi="Arial" w:cs="Arial"/>
                <w:sz w:val="18"/>
                <w:szCs w:val="18"/>
              </w:rPr>
            </w:pPr>
            <w:r w:rsidRPr="00DE6CCC">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DE6CCC" w:rsidR="00DE6CCC">
              <w:rPr>
                <w:rFonts w:ascii="Arial" w:hAnsi="Arial" w:cs="Arial"/>
                <w:sz w:val="18"/>
                <w:szCs w:val="18"/>
              </w:rPr>
              <w:instrText xml:space="preserve"> FORMDROPDOWN </w:instrText>
            </w:r>
            <w:r w:rsidR="00C5063E">
              <w:rPr>
                <w:rFonts w:ascii="Arial" w:hAnsi="Arial" w:cs="Arial"/>
                <w:sz w:val="18"/>
                <w:szCs w:val="18"/>
              </w:rPr>
            </w:r>
            <w:r w:rsidR="00C5063E">
              <w:rPr>
                <w:rFonts w:ascii="Arial" w:hAnsi="Arial" w:cs="Arial"/>
                <w:sz w:val="18"/>
                <w:szCs w:val="18"/>
              </w:rPr>
              <w:fldChar w:fldCharType="separate"/>
            </w:r>
            <w:r w:rsidRPr="00DE6CCC">
              <w:rPr>
                <w:rFonts w:ascii="Arial" w:hAnsi="Arial" w:cs="Arial"/>
                <w:sz w:val="18"/>
                <w:szCs w:val="18"/>
              </w:rPr>
              <w:fldChar w:fldCharType="end"/>
            </w:r>
          </w:p>
        </w:tc>
      </w:tr>
      <w:tr w:rsidRPr="00DE6CCC" w:rsidR="00DE6CCC" w:rsidTr="00DE6CCC" w14:paraId="0F9DD637" w14:textId="77777777">
        <w:tc>
          <w:tcPr>
            <w:tcW w:w="10731" w:type="dxa"/>
            <w:gridSpan w:val="10"/>
            <w:tcBorders>
              <w:top w:val="nil"/>
              <w:left w:val="single" w:color="auto" w:sz="12" w:space="0"/>
              <w:bottom w:val="nil"/>
              <w:right w:val="single" w:color="auto" w:sz="12" w:space="0"/>
            </w:tcBorders>
          </w:tcPr>
          <w:p w:rsidRPr="00DE6CCC" w:rsidR="00DE6CCC" w:rsidP="00DE6CCC" w:rsidRDefault="00DE6CCC" w14:paraId="44DE7F1C" w14:textId="77777777">
            <w:pPr>
              <w:spacing w:before="80" w:after="80"/>
              <w:ind w:left="0"/>
              <w:rPr>
                <w:rFonts w:ascii="Arial" w:hAnsi="Arial" w:cs="Arial"/>
                <w:sz w:val="18"/>
                <w:szCs w:val="18"/>
              </w:rPr>
            </w:pPr>
            <w:r w:rsidRPr="00DE6CCC">
              <w:rPr>
                <w:rFonts w:ascii="Arial" w:hAnsi="Arial" w:cs="Arial"/>
                <w:sz w:val="18"/>
                <w:szCs w:val="18"/>
              </w:rPr>
              <w:t>Type of Applicant 3:  Select  Applicant Type:</w:t>
            </w:r>
          </w:p>
          <w:p w:rsidRPr="00DE6CCC" w:rsidR="00DE6CCC" w:rsidP="00DE6CCC" w:rsidRDefault="00274147" w14:paraId="26BF2FE9" w14:textId="77777777">
            <w:pPr>
              <w:spacing w:before="80" w:after="80"/>
              <w:ind w:left="0"/>
              <w:rPr>
                <w:rFonts w:ascii="Arial" w:hAnsi="Arial" w:cs="Arial"/>
                <w:sz w:val="18"/>
                <w:szCs w:val="18"/>
              </w:rPr>
            </w:pPr>
            <w:r w:rsidRPr="00DE6CCC">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DE6CCC" w:rsidR="00DE6CCC">
              <w:rPr>
                <w:rFonts w:ascii="Arial" w:hAnsi="Arial" w:cs="Arial"/>
                <w:sz w:val="18"/>
                <w:szCs w:val="18"/>
              </w:rPr>
              <w:instrText xml:space="preserve"> FORMDROPDOWN </w:instrText>
            </w:r>
            <w:r w:rsidR="00C5063E">
              <w:rPr>
                <w:rFonts w:ascii="Arial" w:hAnsi="Arial" w:cs="Arial"/>
                <w:sz w:val="18"/>
                <w:szCs w:val="18"/>
              </w:rPr>
            </w:r>
            <w:r w:rsidR="00C5063E">
              <w:rPr>
                <w:rFonts w:ascii="Arial" w:hAnsi="Arial" w:cs="Arial"/>
                <w:sz w:val="18"/>
                <w:szCs w:val="18"/>
              </w:rPr>
              <w:fldChar w:fldCharType="separate"/>
            </w:r>
            <w:r w:rsidRPr="00DE6CCC">
              <w:rPr>
                <w:rFonts w:ascii="Arial" w:hAnsi="Arial" w:cs="Arial"/>
                <w:sz w:val="18"/>
                <w:szCs w:val="18"/>
              </w:rPr>
              <w:fldChar w:fldCharType="end"/>
            </w:r>
          </w:p>
        </w:tc>
      </w:tr>
      <w:tr w:rsidRPr="00DE6CCC" w:rsidR="00DE6CCC" w:rsidTr="00DE6CCC" w14:paraId="27BDFD94" w14:textId="77777777">
        <w:tc>
          <w:tcPr>
            <w:tcW w:w="10731" w:type="dxa"/>
            <w:gridSpan w:val="10"/>
            <w:tcBorders>
              <w:top w:val="nil"/>
              <w:left w:val="single" w:color="auto" w:sz="12" w:space="0"/>
              <w:bottom w:val="single" w:color="auto" w:sz="12" w:space="0"/>
              <w:right w:val="single" w:color="auto" w:sz="12" w:space="0"/>
            </w:tcBorders>
          </w:tcPr>
          <w:p w:rsidRPr="00DE6CCC" w:rsidR="00DE6CCC" w:rsidP="00DE6CCC" w:rsidRDefault="00DE6CCC" w14:paraId="352FA3EB" w14:textId="77777777">
            <w:pPr>
              <w:spacing w:before="80" w:after="80"/>
              <w:ind w:left="0"/>
              <w:rPr>
                <w:rFonts w:ascii="Arial" w:hAnsi="Arial" w:cs="Arial"/>
                <w:sz w:val="18"/>
                <w:szCs w:val="18"/>
              </w:rPr>
            </w:pPr>
            <w:r w:rsidRPr="00DE6CCC">
              <w:rPr>
                <w:rFonts w:ascii="Arial" w:hAnsi="Arial" w:cs="Arial"/>
                <w:sz w:val="18"/>
                <w:szCs w:val="18"/>
              </w:rPr>
              <w:t>*Other (Specify)</w:t>
            </w:r>
          </w:p>
          <w:p w:rsidRPr="00DE6CCC" w:rsidR="00DE6CCC" w:rsidP="00DE6CCC" w:rsidRDefault="00274147" w14:paraId="7FB04117" w14:textId="77777777">
            <w:pPr>
              <w:spacing w:before="80" w:after="80"/>
              <w:ind w:left="0"/>
              <w:rPr>
                <w:rFonts w:ascii="Arial" w:hAnsi="Arial" w:cs="Arial"/>
                <w:sz w:val="18"/>
                <w:szCs w:val="18"/>
              </w:rPr>
            </w:pPr>
            <w:r w:rsidRPr="00DE6CCC">
              <w:rPr>
                <w:rFonts w:ascii="Arial" w:hAnsi="Arial" w:cs="Arial"/>
                <w:sz w:val="18"/>
                <w:szCs w:val="18"/>
              </w:rPr>
              <w:fldChar w:fldCharType="begin">
                <w:ffData>
                  <w:name w:val="Text31"/>
                  <w:enabled/>
                  <w:calcOnExit w:val="0"/>
                  <w:textInput/>
                </w:ffData>
              </w:fldChar>
            </w:r>
            <w:r w:rsidRPr="00DE6CCC" w:rsid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Pr>
                <w:rFonts w:ascii="Arial" w:hAnsi="Arial" w:cs="Arial"/>
                <w:sz w:val="18"/>
                <w:szCs w:val="18"/>
              </w:rPr>
              <w:fldChar w:fldCharType="end"/>
            </w:r>
          </w:p>
        </w:tc>
      </w:tr>
      <w:tr w:rsidRPr="00DE6CCC" w:rsidR="00DE6CCC" w:rsidTr="00DE6CCC" w14:paraId="76A37A9E" w14:textId="77777777">
        <w:tc>
          <w:tcPr>
            <w:tcW w:w="10731" w:type="dxa"/>
            <w:gridSpan w:val="10"/>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3EB5D1BC" w14:textId="77777777">
            <w:pPr>
              <w:spacing w:before="80" w:after="80"/>
              <w:ind w:left="0"/>
              <w:rPr>
                <w:rFonts w:ascii="Arial" w:hAnsi="Arial" w:cs="Arial"/>
                <w:b/>
                <w:sz w:val="18"/>
                <w:szCs w:val="18"/>
              </w:rPr>
            </w:pPr>
            <w:r w:rsidRPr="00DE6CCC">
              <w:rPr>
                <w:rFonts w:ascii="Arial" w:hAnsi="Arial" w:cs="Arial"/>
                <w:b/>
                <w:sz w:val="18"/>
                <w:szCs w:val="18"/>
              </w:rPr>
              <w:t>*10. Name of Federal Agency:</w:t>
            </w:r>
          </w:p>
          <w:p w:rsidRPr="00DE6CCC" w:rsidR="00DE6CCC" w:rsidP="00DE6CCC" w:rsidRDefault="00274147" w14:paraId="603BF143" w14:textId="77777777">
            <w:pPr>
              <w:spacing w:before="80" w:after="80"/>
              <w:ind w:left="0"/>
              <w:rPr>
                <w:rFonts w:ascii="Arial" w:hAnsi="Arial" w:cs="Arial"/>
                <w:b/>
                <w:sz w:val="18"/>
                <w:szCs w:val="18"/>
              </w:rPr>
            </w:pPr>
            <w:r w:rsidRPr="00DE6CCC">
              <w:rPr>
                <w:rFonts w:ascii="Arial" w:hAnsi="Arial" w:cs="Arial"/>
                <w:b/>
                <w:sz w:val="18"/>
                <w:szCs w:val="18"/>
              </w:rPr>
              <w:fldChar w:fldCharType="begin">
                <w:ffData>
                  <w:name w:val="Text32"/>
                  <w:enabled/>
                  <w:calcOnExit w:val="0"/>
                  <w:textInput/>
                </w:ffData>
              </w:fldChar>
            </w:r>
            <w:r w:rsidRPr="00DE6CCC" w:rsidR="00DE6CCC">
              <w:rPr>
                <w:rFonts w:ascii="Arial" w:hAnsi="Arial" w:cs="Arial"/>
                <w:b/>
                <w:sz w:val="18"/>
                <w:szCs w:val="18"/>
              </w:rPr>
              <w:instrText xml:space="preserve"> FORMTEXT </w:instrText>
            </w:r>
            <w:r w:rsidRPr="00DE6CCC">
              <w:rPr>
                <w:rFonts w:ascii="Arial" w:hAnsi="Arial" w:cs="Arial"/>
                <w:b/>
                <w:sz w:val="18"/>
                <w:szCs w:val="18"/>
              </w:rPr>
            </w:r>
            <w:r w:rsidRPr="00DE6CCC">
              <w:rPr>
                <w:rFonts w:ascii="Arial" w:hAnsi="Arial" w:cs="Arial"/>
                <w:b/>
                <w:sz w:val="18"/>
                <w:szCs w:val="18"/>
              </w:rPr>
              <w:fldChar w:fldCharType="separate"/>
            </w:r>
            <w:r w:rsidRPr="00DE6CCC" w:rsidR="00DE6CCC">
              <w:rPr>
                <w:rFonts w:ascii="Arial" w:hAnsi="Arial" w:cs="Arial"/>
                <w:b/>
                <w:noProof/>
                <w:sz w:val="18"/>
                <w:szCs w:val="18"/>
              </w:rPr>
              <w:t> </w:t>
            </w:r>
            <w:r w:rsidRPr="00DE6CCC" w:rsidR="00DE6CCC">
              <w:rPr>
                <w:rFonts w:ascii="Arial" w:hAnsi="Arial" w:cs="Arial"/>
                <w:b/>
                <w:noProof/>
                <w:sz w:val="18"/>
                <w:szCs w:val="18"/>
              </w:rPr>
              <w:t> </w:t>
            </w:r>
            <w:r w:rsidRPr="00DE6CCC" w:rsidR="00DE6CCC">
              <w:rPr>
                <w:rFonts w:ascii="Arial" w:hAnsi="Arial" w:cs="Arial"/>
                <w:b/>
                <w:noProof/>
                <w:sz w:val="18"/>
                <w:szCs w:val="18"/>
              </w:rPr>
              <w:t> </w:t>
            </w:r>
            <w:r w:rsidRPr="00DE6CCC" w:rsidR="00DE6CCC">
              <w:rPr>
                <w:rFonts w:ascii="Arial" w:hAnsi="Arial" w:cs="Arial"/>
                <w:b/>
                <w:noProof/>
                <w:sz w:val="18"/>
                <w:szCs w:val="18"/>
              </w:rPr>
              <w:t> </w:t>
            </w:r>
            <w:r w:rsidRPr="00DE6CCC" w:rsidR="00DE6CCC">
              <w:rPr>
                <w:rFonts w:ascii="Arial" w:hAnsi="Arial" w:cs="Arial"/>
                <w:b/>
                <w:noProof/>
                <w:sz w:val="18"/>
                <w:szCs w:val="18"/>
              </w:rPr>
              <w:t> </w:t>
            </w:r>
            <w:r w:rsidRPr="00DE6CCC">
              <w:rPr>
                <w:rFonts w:ascii="Arial" w:hAnsi="Arial" w:cs="Arial"/>
                <w:b/>
                <w:sz w:val="18"/>
                <w:szCs w:val="18"/>
              </w:rPr>
              <w:fldChar w:fldCharType="end"/>
            </w:r>
          </w:p>
        </w:tc>
      </w:tr>
      <w:tr w:rsidRPr="00DE6CCC" w:rsidR="00DE6CCC" w:rsidTr="00DE6CCC" w14:paraId="65A8DCB1" w14:textId="77777777">
        <w:tc>
          <w:tcPr>
            <w:tcW w:w="10731" w:type="dxa"/>
            <w:gridSpan w:val="10"/>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78A3F316" w14:textId="77777777">
            <w:pPr>
              <w:spacing w:before="80" w:after="80" w:line="360" w:lineRule="auto"/>
              <w:ind w:left="0"/>
              <w:rPr>
                <w:rFonts w:ascii="Arial" w:hAnsi="Arial" w:cs="Arial"/>
                <w:sz w:val="18"/>
                <w:szCs w:val="18"/>
              </w:rPr>
            </w:pPr>
            <w:r w:rsidRPr="00DE6CCC">
              <w:rPr>
                <w:rFonts w:ascii="Arial" w:hAnsi="Arial" w:cs="Arial"/>
                <w:b/>
                <w:sz w:val="18"/>
                <w:szCs w:val="18"/>
              </w:rPr>
              <w:t>11. Catalog of Federal Domestic Assistance Number</w:t>
            </w:r>
            <w:r w:rsidRPr="00DE6CCC">
              <w:rPr>
                <w:rFonts w:ascii="Arial" w:hAnsi="Arial" w:cs="Arial"/>
                <w:sz w:val="18"/>
                <w:szCs w:val="18"/>
              </w:rPr>
              <w:t>:</w:t>
            </w:r>
          </w:p>
          <w:p w:rsidRPr="00DE6CCC" w:rsidR="00DE6CCC" w:rsidP="00DE6CCC" w:rsidRDefault="00274147" w14:paraId="44B17E37" w14:textId="77777777">
            <w:pPr>
              <w:spacing w:before="80" w:after="80" w:line="360" w:lineRule="auto"/>
              <w:ind w:left="0"/>
              <w:rPr>
                <w:rFonts w:ascii="Arial" w:hAnsi="Arial" w:cs="Arial"/>
                <w:sz w:val="18"/>
                <w:szCs w:val="18"/>
                <w:u w:val="single"/>
              </w:rPr>
            </w:pPr>
            <w:r w:rsidRPr="00DE6CCC">
              <w:rPr>
                <w:rFonts w:ascii="Arial" w:hAnsi="Arial" w:cs="Arial"/>
                <w:sz w:val="18"/>
                <w:szCs w:val="18"/>
                <w:u w:val="single"/>
              </w:rPr>
              <w:fldChar w:fldCharType="begin">
                <w:ffData>
                  <w:name w:val="Text33"/>
                  <w:enabled/>
                  <w:calcOnExit w:val="0"/>
                  <w:textInput/>
                </w:ffData>
              </w:fldChar>
            </w:r>
            <w:r w:rsidRPr="00DE6CCC" w:rsid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Pr>
                <w:rFonts w:ascii="Arial" w:hAnsi="Arial" w:cs="Arial"/>
                <w:sz w:val="18"/>
                <w:szCs w:val="18"/>
                <w:u w:val="single"/>
              </w:rPr>
              <w:fldChar w:fldCharType="end"/>
            </w:r>
            <w:r w:rsidRPr="00DE6CCC" w:rsidR="00DE6CCC">
              <w:rPr>
                <w:rFonts w:ascii="Arial" w:hAnsi="Arial" w:cs="Arial"/>
                <w:sz w:val="18"/>
                <w:szCs w:val="18"/>
                <w:u w:val="single"/>
              </w:rPr>
              <w:tab/>
            </w:r>
            <w:r w:rsidRPr="00DE6CCC" w:rsidR="00DE6CCC">
              <w:rPr>
                <w:rFonts w:ascii="Arial" w:hAnsi="Arial" w:cs="Arial"/>
                <w:sz w:val="18"/>
                <w:szCs w:val="18"/>
                <w:u w:val="single"/>
              </w:rPr>
              <w:tab/>
            </w:r>
          </w:p>
          <w:p w:rsidRPr="00DE6CCC" w:rsidR="00DE6CCC" w:rsidP="00DE6CCC" w:rsidRDefault="00DE6CCC" w14:paraId="6843DB1F" w14:textId="77777777">
            <w:pPr>
              <w:spacing w:before="80" w:after="80"/>
              <w:ind w:left="0"/>
              <w:rPr>
                <w:rFonts w:ascii="Arial" w:hAnsi="Arial" w:cs="Arial"/>
                <w:sz w:val="18"/>
                <w:szCs w:val="18"/>
              </w:rPr>
            </w:pPr>
            <w:r w:rsidRPr="00DE6CCC">
              <w:rPr>
                <w:rFonts w:ascii="Arial" w:hAnsi="Arial" w:cs="Arial"/>
                <w:sz w:val="18"/>
                <w:szCs w:val="18"/>
              </w:rPr>
              <w:t>CFDA Title:</w:t>
            </w:r>
          </w:p>
          <w:p w:rsidRPr="00DE6CCC" w:rsidR="00DE6CCC" w:rsidP="00DE6CCC" w:rsidRDefault="00274147" w14:paraId="0E3A179F" w14:textId="77777777">
            <w:pPr>
              <w:spacing w:before="80" w:after="80"/>
              <w:ind w:left="0"/>
              <w:rPr>
                <w:rFonts w:ascii="Arial" w:hAnsi="Arial" w:cs="Arial"/>
                <w:sz w:val="18"/>
                <w:szCs w:val="18"/>
              </w:rPr>
            </w:pPr>
            <w:r w:rsidRPr="00DE6CCC">
              <w:rPr>
                <w:rFonts w:ascii="Arial" w:hAnsi="Arial" w:cs="Arial"/>
                <w:sz w:val="18"/>
                <w:szCs w:val="18"/>
                <w:u w:val="single"/>
              </w:rPr>
              <w:fldChar w:fldCharType="begin">
                <w:ffData>
                  <w:name w:val="Text34"/>
                  <w:enabled/>
                  <w:calcOnExit w:val="0"/>
                  <w:textInput/>
                </w:ffData>
              </w:fldChar>
            </w:r>
            <w:r w:rsidRPr="00DE6CCC" w:rsid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Pr>
                <w:rFonts w:ascii="Arial" w:hAnsi="Arial" w:cs="Arial"/>
                <w:sz w:val="18"/>
                <w:szCs w:val="18"/>
                <w:u w:val="single"/>
              </w:rPr>
              <w:fldChar w:fldCharType="end"/>
            </w:r>
            <w:r w:rsidRPr="00DE6CCC" w:rsidR="00DE6CCC">
              <w:rPr>
                <w:rFonts w:ascii="Arial" w:hAnsi="Arial" w:cs="Arial"/>
                <w:sz w:val="18"/>
                <w:szCs w:val="18"/>
                <w:u w:val="single"/>
              </w:rPr>
              <w:tab/>
            </w:r>
            <w:r w:rsidRPr="00DE6CCC" w:rsidR="00DE6CCC">
              <w:rPr>
                <w:rFonts w:ascii="Arial" w:hAnsi="Arial" w:cs="Arial"/>
                <w:sz w:val="18"/>
                <w:szCs w:val="18"/>
                <w:u w:val="single"/>
              </w:rPr>
              <w:tab/>
            </w:r>
            <w:r w:rsidRPr="00DE6CCC" w:rsidR="00DE6CCC">
              <w:rPr>
                <w:rFonts w:ascii="Arial" w:hAnsi="Arial" w:cs="Arial"/>
                <w:sz w:val="18"/>
                <w:szCs w:val="18"/>
                <w:u w:val="single"/>
              </w:rPr>
              <w:tab/>
            </w:r>
          </w:p>
        </w:tc>
      </w:tr>
      <w:tr w:rsidRPr="00DE6CCC" w:rsidR="00DE6CCC" w:rsidTr="00DE6CCC" w14:paraId="55C69C24" w14:textId="77777777">
        <w:tc>
          <w:tcPr>
            <w:tcW w:w="10731" w:type="dxa"/>
            <w:gridSpan w:val="10"/>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1A275968" w14:textId="77777777">
            <w:pPr>
              <w:spacing w:before="80" w:after="80" w:line="360" w:lineRule="auto"/>
              <w:ind w:left="0"/>
              <w:rPr>
                <w:rFonts w:ascii="Arial" w:hAnsi="Arial" w:cs="Arial"/>
                <w:sz w:val="18"/>
                <w:szCs w:val="18"/>
              </w:rPr>
            </w:pPr>
            <w:r w:rsidRPr="00DE6CCC">
              <w:rPr>
                <w:rFonts w:ascii="Arial" w:hAnsi="Arial" w:cs="Arial"/>
                <w:b/>
                <w:sz w:val="18"/>
                <w:szCs w:val="18"/>
              </w:rPr>
              <w:t xml:space="preserve">*12.  Funding </w:t>
            </w:r>
            <w:smartTag w:uri="urn:schemas-microsoft-com:office:smarttags" w:element="place">
              <w:r w:rsidRPr="00DE6CCC">
                <w:rPr>
                  <w:rFonts w:ascii="Arial" w:hAnsi="Arial" w:cs="Arial"/>
                  <w:b/>
                  <w:sz w:val="18"/>
                  <w:szCs w:val="18"/>
                </w:rPr>
                <w:t>Opportunity</w:t>
              </w:r>
            </w:smartTag>
            <w:r w:rsidRPr="00DE6CCC">
              <w:rPr>
                <w:rFonts w:ascii="Arial" w:hAnsi="Arial" w:cs="Arial"/>
                <w:b/>
                <w:sz w:val="18"/>
                <w:szCs w:val="18"/>
              </w:rPr>
              <w:t xml:space="preserve"> Number</w:t>
            </w:r>
            <w:r w:rsidRPr="00DE6CCC">
              <w:rPr>
                <w:rFonts w:ascii="Arial" w:hAnsi="Arial" w:cs="Arial"/>
                <w:sz w:val="18"/>
                <w:szCs w:val="18"/>
              </w:rPr>
              <w:t>:</w:t>
            </w:r>
          </w:p>
          <w:p w:rsidRPr="00DE6CCC" w:rsidR="00DE6CCC" w:rsidP="00DE6CCC" w:rsidRDefault="00274147" w14:paraId="729D9BDB" w14:textId="77777777">
            <w:pPr>
              <w:spacing w:before="80" w:after="80" w:line="360" w:lineRule="auto"/>
              <w:ind w:left="0"/>
              <w:rPr>
                <w:rFonts w:ascii="Arial" w:hAnsi="Arial" w:cs="Arial"/>
                <w:sz w:val="18"/>
                <w:szCs w:val="18"/>
                <w:u w:val="single"/>
              </w:rPr>
            </w:pPr>
            <w:r w:rsidRPr="00DE6CCC">
              <w:rPr>
                <w:rFonts w:ascii="Arial" w:hAnsi="Arial" w:cs="Arial"/>
                <w:sz w:val="18"/>
                <w:szCs w:val="18"/>
                <w:u w:val="single"/>
              </w:rPr>
              <w:fldChar w:fldCharType="begin">
                <w:ffData>
                  <w:name w:val="Text35"/>
                  <w:enabled/>
                  <w:calcOnExit w:val="0"/>
                  <w:textInput/>
                </w:ffData>
              </w:fldChar>
            </w:r>
            <w:r w:rsidRPr="00DE6CCC" w:rsid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Pr>
                <w:rFonts w:ascii="Arial" w:hAnsi="Arial" w:cs="Arial"/>
                <w:sz w:val="18"/>
                <w:szCs w:val="18"/>
                <w:u w:val="single"/>
              </w:rPr>
              <w:fldChar w:fldCharType="end"/>
            </w:r>
            <w:r w:rsidRPr="00DE6CCC" w:rsidR="00DE6CCC">
              <w:rPr>
                <w:rFonts w:ascii="Arial" w:hAnsi="Arial" w:cs="Arial"/>
                <w:sz w:val="18"/>
                <w:szCs w:val="18"/>
                <w:u w:val="single"/>
              </w:rPr>
              <w:tab/>
            </w:r>
            <w:r w:rsidRPr="00DE6CCC" w:rsidR="00DE6CCC">
              <w:rPr>
                <w:rFonts w:ascii="Arial" w:hAnsi="Arial" w:cs="Arial"/>
                <w:sz w:val="18"/>
                <w:szCs w:val="18"/>
                <w:u w:val="single"/>
              </w:rPr>
              <w:tab/>
            </w:r>
          </w:p>
          <w:p w:rsidRPr="00DE6CCC" w:rsidR="00DE6CCC" w:rsidP="00DE6CCC" w:rsidRDefault="00DE6CCC" w14:paraId="23711FCA" w14:textId="77777777">
            <w:pPr>
              <w:spacing w:before="80" w:after="80"/>
              <w:ind w:left="0"/>
              <w:rPr>
                <w:rFonts w:ascii="Arial" w:hAnsi="Arial" w:cs="Arial"/>
                <w:sz w:val="18"/>
                <w:szCs w:val="18"/>
              </w:rPr>
            </w:pPr>
            <w:r w:rsidRPr="00DE6CCC">
              <w:rPr>
                <w:rFonts w:ascii="Arial" w:hAnsi="Arial" w:cs="Arial"/>
                <w:sz w:val="18"/>
                <w:szCs w:val="18"/>
              </w:rPr>
              <w:t>*Title:</w:t>
            </w:r>
          </w:p>
          <w:p w:rsidRPr="00DE6CCC" w:rsidR="00DE6CCC" w:rsidP="00DE6CCC" w:rsidRDefault="00274147" w14:paraId="45DD4C58" w14:textId="77777777">
            <w:pPr>
              <w:spacing w:before="80" w:after="80"/>
              <w:ind w:left="0"/>
              <w:rPr>
                <w:rFonts w:ascii="Arial" w:hAnsi="Arial" w:cs="Arial"/>
                <w:sz w:val="18"/>
                <w:szCs w:val="18"/>
              </w:rPr>
            </w:pPr>
            <w:r w:rsidRPr="00DE6CCC">
              <w:rPr>
                <w:rFonts w:ascii="Arial" w:hAnsi="Arial" w:cs="Arial"/>
                <w:sz w:val="18"/>
                <w:szCs w:val="18"/>
                <w:u w:val="single"/>
              </w:rPr>
              <w:fldChar w:fldCharType="begin">
                <w:ffData>
                  <w:name w:val="Text36"/>
                  <w:enabled/>
                  <w:calcOnExit w:val="0"/>
                  <w:textInput/>
                </w:ffData>
              </w:fldChar>
            </w:r>
            <w:r w:rsidRPr="00DE6CCC" w:rsid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Pr>
                <w:rFonts w:ascii="Arial" w:hAnsi="Arial" w:cs="Arial"/>
                <w:sz w:val="18"/>
                <w:szCs w:val="18"/>
                <w:u w:val="single"/>
              </w:rPr>
              <w:fldChar w:fldCharType="end"/>
            </w:r>
            <w:r w:rsidRPr="00DE6CCC" w:rsidR="00DE6CCC">
              <w:rPr>
                <w:rFonts w:ascii="Arial" w:hAnsi="Arial" w:cs="Arial"/>
                <w:sz w:val="18"/>
                <w:szCs w:val="18"/>
                <w:u w:val="single"/>
              </w:rPr>
              <w:tab/>
            </w:r>
            <w:r w:rsidRPr="00DE6CCC" w:rsidR="00DE6CCC">
              <w:rPr>
                <w:rFonts w:ascii="Arial" w:hAnsi="Arial" w:cs="Arial"/>
                <w:sz w:val="18"/>
                <w:szCs w:val="18"/>
                <w:u w:val="single"/>
              </w:rPr>
              <w:tab/>
            </w:r>
            <w:r w:rsidRPr="00DE6CCC" w:rsidR="00DE6CCC">
              <w:rPr>
                <w:rFonts w:ascii="Arial" w:hAnsi="Arial" w:cs="Arial"/>
                <w:sz w:val="18"/>
                <w:szCs w:val="18"/>
                <w:u w:val="single"/>
              </w:rPr>
              <w:tab/>
            </w:r>
          </w:p>
        </w:tc>
      </w:tr>
      <w:tr w:rsidRPr="00DE6CCC" w:rsidR="00DE6CCC" w:rsidTr="00DE6CCC" w14:paraId="6E31C2B5" w14:textId="77777777">
        <w:tc>
          <w:tcPr>
            <w:tcW w:w="10731" w:type="dxa"/>
            <w:gridSpan w:val="10"/>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3F60F88E" w14:textId="77777777">
            <w:pPr>
              <w:spacing w:before="80" w:after="80" w:line="360" w:lineRule="auto"/>
              <w:ind w:left="0"/>
              <w:rPr>
                <w:rFonts w:ascii="Arial" w:hAnsi="Arial" w:cs="Arial"/>
                <w:sz w:val="18"/>
                <w:szCs w:val="18"/>
              </w:rPr>
            </w:pPr>
            <w:r w:rsidRPr="00DE6CCC">
              <w:rPr>
                <w:rFonts w:ascii="Arial" w:hAnsi="Arial" w:cs="Arial"/>
                <w:b/>
                <w:sz w:val="18"/>
                <w:szCs w:val="18"/>
              </w:rPr>
              <w:t>13. Competition Identification Number</w:t>
            </w:r>
            <w:r w:rsidRPr="00DE6CCC">
              <w:rPr>
                <w:rFonts w:ascii="Arial" w:hAnsi="Arial" w:cs="Arial"/>
                <w:sz w:val="18"/>
                <w:szCs w:val="18"/>
              </w:rPr>
              <w:t>:</w:t>
            </w:r>
          </w:p>
          <w:p w:rsidRPr="00DE6CCC" w:rsidR="00DE6CCC" w:rsidP="00DE6CCC" w:rsidRDefault="00274147" w14:paraId="062C3382" w14:textId="77777777">
            <w:pPr>
              <w:spacing w:before="80" w:after="80" w:line="360" w:lineRule="auto"/>
              <w:ind w:left="0"/>
              <w:rPr>
                <w:rFonts w:ascii="Arial" w:hAnsi="Arial" w:cs="Arial"/>
                <w:sz w:val="18"/>
                <w:szCs w:val="18"/>
                <w:u w:val="single"/>
              </w:rPr>
            </w:pPr>
            <w:r w:rsidRPr="00DE6CCC">
              <w:rPr>
                <w:rFonts w:ascii="Arial" w:hAnsi="Arial" w:cs="Arial"/>
                <w:sz w:val="18"/>
                <w:szCs w:val="18"/>
                <w:u w:val="single"/>
              </w:rPr>
              <w:fldChar w:fldCharType="begin">
                <w:ffData>
                  <w:name w:val="Text37"/>
                  <w:enabled/>
                  <w:calcOnExit w:val="0"/>
                  <w:textInput/>
                </w:ffData>
              </w:fldChar>
            </w:r>
            <w:r w:rsidRPr="00DE6CCC" w:rsid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Pr>
                <w:rFonts w:ascii="Arial" w:hAnsi="Arial" w:cs="Arial"/>
                <w:sz w:val="18"/>
                <w:szCs w:val="18"/>
                <w:u w:val="single"/>
              </w:rPr>
              <w:fldChar w:fldCharType="end"/>
            </w:r>
            <w:r w:rsidRPr="00DE6CCC" w:rsidR="00DE6CCC">
              <w:rPr>
                <w:rFonts w:ascii="Arial" w:hAnsi="Arial" w:cs="Arial"/>
                <w:sz w:val="18"/>
                <w:szCs w:val="18"/>
                <w:u w:val="single"/>
              </w:rPr>
              <w:tab/>
            </w:r>
            <w:r w:rsidRPr="00DE6CCC" w:rsidR="00DE6CCC">
              <w:rPr>
                <w:rFonts w:ascii="Arial" w:hAnsi="Arial" w:cs="Arial"/>
                <w:sz w:val="18"/>
                <w:szCs w:val="18"/>
                <w:u w:val="single"/>
              </w:rPr>
              <w:tab/>
            </w:r>
          </w:p>
          <w:p w:rsidRPr="00DE6CCC" w:rsidR="00DE6CCC" w:rsidP="00DE6CCC" w:rsidRDefault="00DE6CCC" w14:paraId="68C0C67C" w14:textId="77777777">
            <w:pPr>
              <w:spacing w:before="80" w:after="80" w:line="360" w:lineRule="auto"/>
              <w:ind w:left="0"/>
              <w:rPr>
                <w:rFonts w:ascii="Arial" w:hAnsi="Arial" w:cs="Arial"/>
                <w:sz w:val="18"/>
                <w:szCs w:val="18"/>
              </w:rPr>
            </w:pPr>
            <w:r w:rsidRPr="00DE6CCC">
              <w:rPr>
                <w:rFonts w:ascii="Arial" w:hAnsi="Arial" w:cs="Arial"/>
                <w:sz w:val="18"/>
                <w:szCs w:val="18"/>
              </w:rPr>
              <w:t>Title:</w:t>
            </w:r>
          </w:p>
          <w:p w:rsidRPr="00DE6CCC" w:rsidR="00DE6CCC" w:rsidP="00DE6CCC" w:rsidRDefault="00274147" w14:paraId="468B6F18" w14:textId="77777777">
            <w:pPr>
              <w:spacing w:before="80" w:after="80" w:line="360" w:lineRule="auto"/>
              <w:ind w:left="0"/>
              <w:rPr>
                <w:rFonts w:ascii="Arial" w:hAnsi="Arial" w:cs="Arial"/>
                <w:sz w:val="18"/>
                <w:szCs w:val="18"/>
              </w:rPr>
            </w:pPr>
            <w:r w:rsidRPr="00DE6CCC">
              <w:rPr>
                <w:rFonts w:ascii="Arial" w:hAnsi="Arial" w:cs="Arial"/>
                <w:sz w:val="18"/>
                <w:szCs w:val="18"/>
                <w:u w:val="single"/>
              </w:rPr>
              <w:fldChar w:fldCharType="begin">
                <w:ffData>
                  <w:name w:val="Text40"/>
                  <w:enabled/>
                  <w:calcOnExit w:val="0"/>
                  <w:textInput/>
                </w:ffData>
              </w:fldChar>
            </w:r>
            <w:r w:rsidRPr="00DE6CCC" w:rsid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sidR="00DE6CCC">
              <w:rPr>
                <w:rFonts w:ascii="Arial" w:hAnsi="Arial" w:cs="Arial"/>
                <w:noProof/>
                <w:sz w:val="18"/>
                <w:szCs w:val="18"/>
                <w:u w:val="single"/>
              </w:rPr>
              <w:t> </w:t>
            </w:r>
            <w:r w:rsidRPr="00DE6CCC">
              <w:rPr>
                <w:rFonts w:ascii="Arial" w:hAnsi="Arial" w:cs="Arial"/>
                <w:sz w:val="18"/>
                <w:szCs w:val="18"/>
                <w:u w:val="single"/>
              </w:rPr>
              <w:fldChar w:fldCharType="end"/>
            </w:r>
            <w:r w:rsidRPr="00DE6CCC" w:rsidR="00DE6CCC">
              <w:rPr>
                <w:rFonts w:ascii="Arial" w:hAnsi="Arial" w:cs="Arial"/>
                <w:sz w:val="18"/>
                <w:szCs w:val="18"/>
                <w:u w:val="single"/>
              </w:rPr>
              <w:tab/>
            </w:r>
            <w:r w:rsidRPr="00DE6CCC" w:rsidR="00DE6CCC">
              <w:rPr>
                <w:rFonts w:ascii="Arial" w:hAnsi="Arial" w:cs="Arial"/>
                <w:sz w:val="18"/>
                <w:szCs w:val="18"/>
                <w:u w:val="single"/>
              </w:rPr>
              <w:tab/>
            </w:r>
            <w:r w:rsidRPr="00DE6CCC" w:rsidR="00DE6CCC">
              <w:rPr>
                <w:rFonts w:ascii="Arial" w:hAnsi="Arial" w:cs="Arial"/>
                <w:sz w:val="18"/>
                <w:szCs w:val="18"/>
                <w:u w:val="single"/>
              </w:rPr>
              <w:tab/>
            </w:r>
          </w:p>
        </w:tc>
      </w:tr>
      <w:tr w:rsidRPr="00DE6CCC" w:rsidR="00DE6CCC" w:rsidTr="00DE6CCC" w14:paraId="02F32993" w14:textId="77777777">
        <w:trPr>
          <w:trHeight w:val="1008" w:hRule="exact"/>
        </w:trPr>
        <w:tc>
          <w:tcPr>
            <w:tcW w:w="10731" w:type="dxa"/>
            <w:gridSpan w:val="10"/>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0607958A" w14:textId="77777777">
            <w:pPr>
              <w:spacing w:before="80" w:after="80" w:line="360" w:lineRule="auto"/>
              <w:ind w:left="0"/>
              <w:rPr>
                <w:rFonts w:ascii="Arial" w:hAnsi="Arial" w:cs="Arial"/>
                <w:b/>
                <w:sz w:val="18"/>
                <w:szCs w:val="18"/>
              </w:rPr>
            </w:pPr>
            <w:r w:rsidRPr="00DE6CCC">
              <w:rPr>
                <w:rFonts w:ascii="Arial" w:hAnsi="Arial" w:cs="Arial"/>
                <w:b/>
                <w:sz w:val="18"/>
                <w:szCs w:val="18"/>
              </w:rPr>
              <w:t>14. Areas Affected by Project (Cities, Counties, States, etc.):</w:t>
            </w:r>
          </w:p>
          <w:p w:rsidRPr="00DE6CCC" w:rsidR="00DE6CCC" w:rsidP="00DE6CCC" w:rsidRDefault="00274147" w14:paraId="6C00854E" w14:textId="77777777">
            <w:pPr>
              <w:spacing w:before="80" w:after="80" w:line="360" w:lineRule="auto"/>
              <w:ind w:left="0"/>
              <w:rPr>
                <w:rFonts w:ascii="Arial" w:hAnsi="Arial" w:cs="Arial"/>
                <w:b/>
                <w:sz w:val="18"/>
                <w:szCs w:val="18"/>
              </w:rPr>
            </w:pPr>
            <w:r w:rsidRPr="00DE6CCC">
              <w:rPr>
                <w:rFonts w:ascii="Arial" w:hAnsi="Arial" w:cs="Arial"/>
                <w:b/>
                <w:sz w:val="18"/>
                <w:szCs w:val="18"/>
              </w:rPr>
              <w:fldChar w:fldCharType="begin">
                <w:ffData>
                  <w:name w:val="Text38"/>
                  <w:enabled/>
                  <w:calcOnExit w:val="0"/>
                  <w:textInput/>
                </w:ffData>
              </w:fldChar>
            </w:r>
            <w:r w:rsidRPr="00DE6CCC" w:rsidR="00DE6CCC">
              <w:rPr>
                <w:rFonts w:ascii="Arial" w:hAnsi="Arial" w:cs="Arial"/>
                <w:b/>
                <w:sz w:val="18"/>
                <w:szCs w:val="18"/>
              </w:rPr>
              <w:instrText xml:space="preserve"> FORMTEXT </w:instrText>
            </w:r>
            <w:r w:rsidRPr="00DE6CCC">
              <w:rPr>
                <w:rFonts w:ascii="Arial" w:hAnsi="Arial" w:cs="Arial"/>
                <w:b/>
                <w:sz w:val="18"/>
                <w:szCs w:val="18"/>
              </w:rPr>
            </w:r>
            <w:r w:rsidRPr="00DE6CCC">
              <w:rPr>
                <w:rFonts w:ascii="Arial" w:hAnsi="Arial" w:cs="Arial"/>
                <w:b/>
                <w:sz w:val="18"/>
                <w:szCs w:val="18"/>
              </w:rPr>
              <w:fldChar w:fldCharType="separate"/>
            </w:r>
            <w:r w:rsidRPr="00DE6CCC" w:rsidR="00DE6CCC">
              <w:rPr>
                <w:rFonts w:ascii="Arial" w:hAnsi="Arial" w:cs="Arial"/>
                <w:b/>
                <w:noProof/>
                <w:sz w:val="18"/>
                <w:szCs w:val="18"/>
              </w:rPr>
              <w:t> </w:t>
            </w:r>
            <w:r w:rsidRPr="00DE6CCC" w:rsidR="00DE6CCC">
              <w:rPr>
                <w:rFonts w:ascii="Arial" w:hAnsi="Arial" w:cs="Arial"/>
                <w:b/>
                <w:noProof/>
                <w:sz w:val="18"/>
                <w:szCs w:val="18"/>
              </w:rPr>
              <w:t> </w:t>
            </w:r>
            <w:r w:rsidRPr="00DE6CCC" w:rsidR="00DE6CCC">
              <w:rPr>
                <w:rFonts w:ascii="Arial" w:hAnsi="Arial" w:cs="Arial"/>
                <w:b/>
                <w:noProof/>
                <w:sz w:val="18"/>
                <w:szCs w:val="18"/>
              </w:rPr>
              <w:t> </w:t>
            </w:r>
            <w:r w:rsidRPr="00DE6CCC" w:rsidR="00DE6CCC">
              <w:rPr>
                <w:rFonts w:ascii="Arial" w:hAnsi="Arial" w:cs="Arial"/>
                <w:b/>
                <w:noProof/>
                <w:sz w:val="18"/>
                <w:szCs w:val="18"/>
              </w:rPr>
              <w:t> </w:t>
            </w:r>
            <w:r w:rsidRPr="00DE6CCC" w:rsidR="00DE6CCC">
              <w:rPr>
                <w:rFonts w:ascii="Arial" w:hAnsi="Arial" w:cs="Arial"/>
                <w:b/>
                <w:noProof/>
                <w:sz w:val="18"/>
                <w:szCs w:val="18"/>
              </w:rPr>
              <w:t> </w:t>
            </w:r>
            <w:r w:rsidRPr="00DE6CCC">
              <w:rPr>
                <w:rFonts w:ascii="Arial" w:hAnsi="Arial" w:cs="Arial"/>
                <w:b/>
                <w:sz w:val="18"/>
                <w:szCs w:val="18"/>
              </w:rPr>
              <w:fldChar w:fldCharType="end"/>
            </w:r>
          </w:p>
          <w:p w:rsidRPr="00DE6CCC" w:rsidR="00DE6CCC" w:rsidP="00DE6CCC" w:rsidRDefault="00DE6CCC" w14:paraId="6B06E7B0" w14:textId="77777777">
            <w:pPr>
              <w:spacing w:before="80" w:after="80"/>
              <w:ind w:left="0"/>
              <w:rPr>
                <w:rFonts w:ascii="Arial" w:hAnsi="Arial" w:cs="Arial"/>
                <w:b/>
                <w:sz w:val="18"/>
                <w:szCs w:val="18"/>
              </w:rPr>
            </w:pPr>
          </w:p>
        </w:tc>
      </w:tr>
      <w:tr w:rsidRPr="00DE6CCC" w:rsidR="00DE6CCC" w:rsidTr="00DE6CCC" w14:paraId="149DDC3F" w14:textId="77777777">
        <w:trPr>
          <w:trHeight w:val="1728" w:hRule="exact"/>
        </w:trPr>
        <w:tc>
          <w:tcPr>
            <w:tcW w:w="10731" w:type="dxa"/>
            <w:gridSpan w:val="10"/>
            <w:tcBorders>
              <w:top w:val="single" w:color="auto" w:sz="12" w:space="0"/>
              <w:left w:val="single" w:color="auto" w:sz="12" w:space="0"/>
              <w:bottom w:val="single" w:color="auto" w:sz="12" w:space="0"/>
              <w:right w:val="single" w:color="auto" w:sz="12" w:space="0"/>
            </w:tcBorders>
          </w:tcPr>
          <w:p w:rsidRPr="00DE6CCC" w:rsidR="00DE6CCC" w:rsidP="00DE6CCC" w:rsidRDefault="00DE6CCC" w14:paraId="458EAFC3" w14:textId="77777777">
            <w:pPr>
              <w:spacing w:before="80" w:after="80" w:line="360" w:lineRule="auto"/>
              <w:ind w:left="0"/>
              <w:rPr>
                <w:rFonts w:ascii="Arial" w:hAnsi="Arial" w:cs="Arial"/>
                <w:sz w:val="18"/>
                <w:szCs w:val="18"/>
              </w:rPr>
            </w:pPr>
            <w:r w:rsidRPr="00DE6CCC">
              <w:rPr>
                <w:rFonts w:ascii="Arial" w:hAnsi="Arial" w:cs="Arial"/>
                <w:b/>
                <w:sz w:val="18"/>
                <w:szCs w:val="18"/>
              </w:rPr>
              <w:t>*15.  Descriptive Title of Applicant’s Project</w:t>
            </w:r>
            <w:r w:rsidRPr="00DE6CCC">
              <w:rPr>
                <w:rFonts w:ascii="Arial" w:hAnsi="Arial" w:cs="Arial"/>
                <w:sz w:val="18"/>
                <w:szCs w:val="18"/>
              </w:rPr>
              <w:t>:</w:t>
            </w:r>
          </w:p>
          <w:p w:rsidRPr="00DE6CCC" w:rsidR="00DE6CCC" w:rsidP="00DE6CCC" w:rsidRDefault="00274147" w14:paraId="0DF9B100" w14:textId="77777777">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Text39"/>
                  <w:enabled/>
                  <w:calcOnExit w:val="0"/>
                  <w:textInput/>
                </w:ffData>
              </w:fldChar>
            </w:r>
            <w:r w:rsidRPr="00DE6CCC" w:rsid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sidR="00DE6CCC">
              <w:rPr>
                <w:rFonts w:ascii="Arial" w:hAnsi="Arial" w:cs="Arial"/>
                <w:noProof/>
                <w:sz w:val="18"/>
                <w:szCs w:val="18"/>
              </w:rPr>
              <w:t> </w:t>
            </w:r>
            <w:r w:rsidRPr="00DE6CCC">
              <w:rPr>
                <w:rFonts w:ascii="Arial" w:hAnsi="Arial" w:cs="Arial"/>
                <w:sz w:val="18"/>
                <w:szCs w:val="18"/>
              </w:rPr>
              <w:fldChar w:fldCharType="end"/>
            </w:r>
          </w:p>
          <w:p w:rsidRPr="00DE6CCC" w:rsidR="00DE6CCC" w:rsidP="00DE6CCC" w:rsidRDefault="00DE6CCC" w14:paraId="3F07F95C" w14:textId="77777777">
            <w:pPr>
              <w:spacing w:before="80" w:after="80"/>
              <w:ind w:left="0"/>
              <w:rPr>
                <w:rFonts w:ascii="Arial" w:hAnsi="Arial" w:cs="Arial"/>
                <w:sz w:val="18"/>
                <w:szCs w:val="18"/>
              </w:rPr>
            </w:pPr>
          </w:p>
          <w:p w:rsidRPr="00DE6CCC" w:rsidR="00DE6CCC" w:rsidP="00DE6CCC" w:rsidRDefault="00DE6CCC" w14:paraId="2FF60648" w14:textId="77777777">
            <w:pPr>
              <w:spacing w:before="80" w:after="80"/>
              <w:ind w:left="0"/>
              <w:rPr>
                <w:rFonts w:ascii="Arial" w:hAnsi="Arial" w:cs="Arial"/>
                <w:sz w:val="18"/>
                <w:szCs w:val="18"/>
              </w:rPr>
            </w:pPr>
          </w:p>
          <w:p w:rsidRPr="00DE6CCC" w:rsidR="00DE6CCC" w:rsidP="00DE6CCC" w:rsidRDefault="00DE6CCC" w14:paraId="0C5BB30E" w14:textId="77777777">
            <w:pPr>
              <w:spacing w:before="80" w:after="80"/>
              <w:ind w:left="0"/>
              <w:rPr>
                <w:rFonts w:ascii="Arial" w:hAnsi="Arial" w:cs="Arial"/>
                <w:sz w:val="18"/>
                <w:szCs w:val="18"/>
              </w:rPr>
            </w:pPr>
          </w:p>
          <w:p w:rsidRPr="00DE6CCC" w:rsidR="00DE6CCC" w:rsidP="00DE6CCC" w:rsidRDefault="00DE6CCC" w14:paraId="34F0CAB9" w14:textId="77777777">
            <w:pPr>
              <w:spacing w:before="80" w:after="80"/>
              <w:ind w:left="0"/>
              <w:rPr>
                <w:rFonts w:ascii="Arial" w:hAnsi="Arial" w:cs="Arial"/>
                <w:sz w:val="18"/>
                <w:szCs w:val="18"/>
              </w:rPr>
            </w:pPr>
          </w:p>
        </w:tc>
      </w:tr>
      <w:tr w:rsidRPr="00DE6CCC" w:rsidR="00DE6CCC" w:rsidTr="005B3BF7" w14:paraId="386ABA5C" w14:textId="77777777">
        <w:trPr>
          <w:trHeight w:val="516" w:hRule="exact"/>
        </w:trPr>
        <w:tc>
          <w:tcPr>
            <w:tcW w:w="10731" w:type="dxa"/>
            <w:gridSpan w:val="10"/>
            <w:tcBorders>
              <w:top w:val="single" w:color="auto" w:sz="12" w:space="0"/>
              <w:left w:val="single" w:color="auto" w:sz="12" w:space="0"/>
              <w:bottom w:val="single" w:color="auto" w:sz="12" w:space="0"/>
              <w:right w:val="single" w:color="auto" w:sz="12" w:space="0"/>
            </w:tcBorders>
          </w:tcPr>
          <w:p w:rsidR="00DE6CCC" w:rsidP="00DE6CCC" w:rsidRDefault="00932B96" w14:paraId="173E5D9C" w14:textId="77777777">
            <w:pPr>
              <w:spacing w:before="120" w:after="80"/>
              <w:ind w:left="0"/>
              <w:rPr>
                <w:rFonts w:ascii="Arial" w:hAnsi="Arial" w:cs="Arial"/>
                <w:sz w:val="18"/>
                <w:szCs w:val="18"/>
              </w:rPr>
            </w:pPr>
            <w:r w:rsidRPr="00932B96">
              <w:rPr>
                <w:rFonts w:ascii="Arial" w:hAnsi="Arial" w:cs="Arial"/>
                <w:sz w:val="18"/>
                <w:szCs w:val="18"/>
              </w:rPr>
              <w:t>Attach supporting documents as specified in agency instructions.</w:t>
            </w:r>
          </w:p>
          <w:p w:rsidR="005B3BF7" w:rsidP="00DE6CCC" w:rsidRDefault="005B3BF7" w14:paraId="4E99D7AD" w14:textId="77777777">
            <w:pPr>
              <w:spacing w:before="120" w:after="80"/>
              <w:ind w:left="0"/>
              <w:rPr>
                <w:rFonts w:ascii="Arial" w:hAnsi="Arial" w:cs="Arial"/>
                <w:sz w:val="18"/>
                <w:szCs w:val="18"/>
              </w:rPr>
            </w:pPr>
          </w:p>
          <w:p w:rsidR="005B3BF7" w:rsidP="00DE6CCC" w:rsidRDefault="005B3BF7" w14:paraId="7EF3F5EA" w14:textId="77777777">
            <w:pPr>
              <w:spacing w:before="120" w:after="80"/>
              <w:ind w:left="0"/>
              <w:rPr>
                <w:rFonts w:ascii="Arial" w:hAnsi="Arial" w:cs="Arial"/>
                <w:sz w:val="18"/>
                <w:szCs w:val="18"/>
              </w:rPr>
            </w:pPr>
          </w:p>
          <w:p w:rsidRPr="00DE6CCC" w:rsidR="005B3BF7" w:rsidP="00DE6CCC" w:rsidRDefault="005B3BF7" w14:paraId="69ECB1B7" w14:textId="695F4DB0">
            <w:pPr>
              <w:spacing w:before="120" w:after="80"/>
              <w:ind w:left="0"/>
              <w:rPr>
                <w:rFonts w:ascii="Arial" w:hAnsi="Arial" w:cs="Arial"/>
                <w:sz w:val="18"/>
                <w:szCs w:val="18"/>
              </w:rPr>
            </w:pPr>
          </w:p>
        </w:tc>
      </w:tr>
      <w:tr w:rsidRPr="00DE6CCC" w:rsidR="003112EF" w:rsidTr="003112EF" w14:paraId="791F5951" w14:textId="77777777">
        <w:trPr>
          <w:trHeight w:val="813" w:hRule="exact"/>
        </w:trPr>
        <w:tc>
          <w:tcPr>
            <w:tcW w:w="10731" w:type="dxa"/>
            <w:gridSpan w:val="10"/>
            <w:tcBorders>
              <w:top w:val="single" w:color="auto" w:sz="12" w:space="0"/>
              <w:left w:val="single" w:color="auto" w:sz="12" w:space="0"/>
              <w:bottom w:val="single" w:color="auto" w:sz="12" w:space="0"/>
              <w:right w:val="single" w:color="auto" w:sz="12" w:space="0"/>
            </w:tcBorders>
          </w:tcPr>
          <w:p w:rsidRPr="00DE6CCC" w:rsidR="003112EF" w:rsidP="003112EF" w:rsidRDefault="003112EF" w14:paraId="109731F7" w14:textId="77777777">
            <w:pPr>
              <w:spacing w:before="120" w:after="80"/>
              <w:ind w:left="0"/>
              <w:rPr>
                <w:rFonts w:ascii="Arial" w:hAnsi="Arial" w:cs="Arial"/>
                <w:b/>
                <w:sz w:val="18"/>
                <w:szCs w:val="18"/>
              </w:rPr>
            </w:pPr>
            <w:r w:rsidRPr="00DE6CCC">
              <w:rPr>
                <w:rFonts w:ascii="Arial" w:hAnsi="Arial" w:cs="Arial"/>
                <w:b/>
                <w:sz w:val="18"/>
                <w:szCs w:val="18"/>
              </w:rPr>
              <w:t>16. Congressional Districts Of:</w:t>
            </w:r>
          </w:p>
          <w:p w:rsidRPr="00DE6CCC" w:rsidR="003112EF" w:rsidP="003112EF" w:rsidRDefault="003112EF" w14:paraId="13649465" w14:textId="77777777">
            <w:pPr>
              <w:spacing w:before="120" w:after="80"/>
              <w:ind w:left="0"/>
              <w:rPr>
                <w:rFonts w:ascii="Arial" w:hAnsi="Arial" w:cs="Arial"/>
                <w:sz w:val="18"/>
                <w:szCs w:val="18"/>
              </w:rPr>
            </w:pPr>
            <w:r w:rsidRPr="00DE6CCC">
              <w:rPr>
                <w:rFonts w:ascii="Arial" w:hAnsi="Arial" w:cs="Arial"/>
                <w:sz w:val="18"/>
                <w:szCs w:val="18"/>
              </w:rPr>
              <w:t xml:space="preserve">*a. Applicant:  </w:t>
            </w:r>
            <w:r w:rsidRPr="00DE6CCC">
              <w:rPr>
                <w:rFonts w:ascii="Arial" w:hAnsi="Arial" w:cs="Arial"/>
                <w:sz w:val="18"/>
                <w:szCs w:val="18"/>
              </w:rPr>
              <w:fldChar w:fldCharType="begin">
                <w:ffData>
                  <w:name w:val="Text41"/>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t xml:space="preserve">*b. Program/Project:  </w:t>
            </w:r>
            <w:r w:rsidRPr="00DE6CCC">
              <w:rPr>
                <w:rFonts w:ascii="Arial" w:hAnsi="Arial" w:cs="Arial"/>
                <w:sz w:val="18"/>
                <w:szCs w:val="18"/>
              </w:rPr>
              <w:fldChar w:fldCharType="begin">
                <w:ffData>
                  <w:name w:val="Text42"/>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p w:rsidRPr="00DE6CCC" w:rsidR="003112EF" w:rsidP="00932B96" w:rsidRDefault="003112EF" w14:paraId="36411069" w14:textId="77777777">
            <w:pPr>
              <w:spacing w:before="120" w:after="80"/>
              <w:ind w:left="0"/>
              <w:rPr>
                <w:rFonts w:ascii="Arial" w:hAnsi="Arial" w:cs="Arial"/>
                <w:b/>
                <w:sz w:val="18"/>
                <w:szCs w:val="18"/>
              </w:rPr>
            </w:pPr>
          </w:p>
        </w:tc>
      </w:tr>
      <w:tr w:rsidRPr="00DE6CCC" w:rsidR="003112EF" w:rsidTr="0037445E" w14:paraId="725DD658" w14:textId="77777777">
        <w:trPr>
          <w:trHeight w:val="375"/>
        </w:trPr>
        <w:tc>
          <w:tcPr>
            <w:tcW w:w="10731" w:type="dxa"/>
            <w:gridSpan w:val="10"/>
            <w:tcBorders>
              <w:top w:val="single" w:color="auto" w:sz="12" w:space="0"/>
              <w:left w:val="single" w:color="auto" w:sz="12" w:space="0"/>
              <w:bottom w:val="single" w:color="auto" w:sz="12" w:space="0"/>
              <w:right w:val="single" w:color="auto" w:sz="12" w:space="0"/>
            </w:tcBorders>
          </w:tcPr>
          <w:p w:rsidRPr="00DE6CCC" w:rsidR="003112EF" w:rsidP="00932B96" w:rsidRDefault="003112EF" w14:paraId="46F9A5E3" w14:textId="0D220411">
            <w:pPr>
              <w:spacing w:before="120" w:after="80"/>
              <w:ind w:left="0"/>
              <w:rPr>
                <w:rFonts w:ascii="Arial" w:hAnsi="Arial" w:cs="Arial"/>
                <w:b/>
                <w:sz w:val="18"/>
                <w:szCs w:val="18"/>
              </w:rPr>
            </w:pPr>
            <w:r w:rsidRPr="00932B96">
              <w:rPr>
                <w:rFonts w:ascii="Arial" w:hAnsi="Arial"/>
                <w:b/>
                <w:szCs w:val="20"/>
              </w:rPr>
              <w:lastRenderedPageBreak/>
              <w:t>Application for Federal Assistance SF-424</w:t>
            </w:r>
          </w:p>
        </w:tc>
      </w:tr>
      <w:tr w:rsidRPr="00DE6CCC" w:rsidR="00932B96" w:rsidTr="00DE6CCC" w14:paraId="049D8DF6" w14:textId="77777777">
        <w:tc>
          <w:tcPr>
            <w:tcW w:w="10731" w:type="dxa"/>
            <w:gridSpan w:val="10"/>
            <w:tcBorders>
              <w:top w:val="single" w:color="auto" w:sz="12" w:space="0"/>
              <w:left w:val="single" w:color="auto" w:sz="12" w:space="0"/>
              <w:bottom w:val="single" w:color="auto" w:sz="12" w:space="0"/>
              <w:right w:val="single" w:color="auto" w:sz="12" w:space="0"/>
            </w:tcBorders>
          </w:tcPr>
          <w:p w:rsidRPr="00DE6CCC" w:rsidR="00932B96" w:rsidP="00932B96" w:rsidRDefault="00932B96" w14:paraId="2E3F65FF" w14:textId="77777777">
            <w:pPr>
              <w:spacing w:before="120" w:after="80"/>
              <w:ind w:left="0"/>
              <w:rPr>
                <w:rFonts w:ascii="Arial" w:hAnsi="Arial" w:cs="Arial"/>
                <w:sz w:val="18"/>
                <w:szCs w:val="18"/>
              </w:rPr>
            </w:pPr>
            <w:r w:rsidRPr="00DE6CCC">
              <w:rPr>
                <w:rFonts w:ascii="Arial" w:hAnsi="Arial" w:cs="Arial"/>
                <w:b/>
                <w:sz w:val="18"/>
                <w:szCs w:val="18"/>
              </w:rPr>
              <w:t>17.  Proposed Project</w:t>
            </w:r>
            <w:r w:rsidRPr="00DE6CCC">
              <w:rPr>
                <w:rFonts w:ascii="Arial" w:hAnsi="Arial" w:cs="Arial"/>
                <w:sz w:val="18"/>
                <w:szCs w:val="18"/>
              </w:rPr>
              <w:t>:</w:t>
            </w:r>
          </w:p>
          <w:p w:rsidRPr="00DE6CCC" w:rsidR="00932B96" w:rsidP="00932B96" w:rsidRDefault="00932B96" w14:paraId="5138A1A1" w14:textId="77777777">
            <w:pPr>
              <w:spacing w:before="120" w:after="80"/>
              <w:ind w:left="0"/>
              <w:rPr>
                <w:rFonts w:ascii="Arial" w:hAnsi="Arial" w:cs="Arial"/>
                <w:sz w:val="18"/>
                <w:szCs w:val="18"/>
              </w:rPr>
            </w:pPr>
            <w:r w:rsidRPr="00DE6CCC">
              <w:rPr>
                <w:rFonts w:ascii="Arial" w:hAnsi="Arial" w:cs="Arial"/>
                <w:sz w:val="18"/>
                <w:szCs w:val="18"/>
              </w:rPr>
              <w:t xml:space="preserve">*a. Start Date:  </w:t>
            </w: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t xml:space="preserve">*b. End Date:  </w:t>
            </w:r>
            <w:r w:rsidRPr="00DE6CCC">
              <w:rPr>
                <w:rFonts w:ascii="Arial" w:hAnsi="Arial" w:cs="Arial"/>
                <w:sz w:val="18"/>
                <w:szCs w:val="18"/>
              </w:rPr>
              <w:fldChar w:fldCharType="begin">
                <w:ffData>
                  <w:name w:val="Text44"/>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Pr="00DE6CCC" w:rsidR="00932B96" w:rsidTr="00DE6CCC" w14:paraId="794D2CCE" w14:textId="77777777">
        <w:tc>
          <w:tcPr>
            <w:tcW w:w="10731" w:type="dxa"/>
            <w:gridSpan w:val="10"/>
            <w:tcBorders>
              <w:top w:val="single" w:color="auto" w:sz="12" w:space="0"/>
              <w:left w:val="single" w:color="auto" w:sz="12" w:space="0"/>
              <w:bottom w:val="single" w:color="auto" w:sz="12" w:space="0"/>
              <w:right w:val="single" w:color="auto" w:sz="12" w:space="0"/>
            </w:tcBorders>
          </w:tcPr>
          <w:p w:rsidRPr="00DE6CCC" w:rsidR="00932B96" w:rsidP="00932B96" w:rsidRDefault="00932B96" w14:paraId="2B5BBC22" w14:textId="77777777">
            <w:pPr>
              <w:spacing w:before="120" w:after="80"/>
              <w:ind w:left="0"/>
              <w:rPr>
                <w:rFonts w:ascii="Arial" w:hAnsi="Arial" w:cs="Arial"/>
                <w:b/>
                <w:sz w:val="18"/>
                <w:szCs w:val="18"/>
              </w:rPr>
            </w:pPr>
            <w:r w:rsidRPr="00DE6CCC">
              <w:rPr>
                <w:rFonts w:ascii="Arial" w:hAnsi="Arial" w:cs="Arial"/>
                <w:b/>
                <w:sz w:val="18"/>
                <w:szCs w:val="18"/>
              </w:rPr>
              <w:t>18. Estimated Funding ($):</w:t>
            </w:r>
          </w:p>
        </w:tc>
      </w:tr>
      <w:tr w:rsidRPr="00DE6CCC" w:rsidR="00932B96" w:rsidTr="00DE6CCC" w14:paraId="0DD371E1" w14:textId="77777777">
        <w:trPr>
          <w:trHeight w:val="338" w:hRule="exact"/>
        </w:trPr>
        <w:tc>
          <w:tcPr>
            <w:tcW w:w="1818" w:type="dxa"/>
            <w:tcBorders>
              <w:top w:val="single" w:color="auto" w:sz="12" w:space="0"/>
              <w:left w:val="single" w:color="auto" w:sz="12" w:space="0"/>
              <w:bottom w:val="nil"/>
              <w:right w:val="nil"/>
            </w:tcBorders>
          </w:tcPr>
          <w:p w:rsidRPr="00DE6CCC" w:rsidR="00932B96" w:rsidP="00932B96" w:rsidRDefault="00932B96" w14:paraId="20BCCD7A" w14:textId="77777777">
            <w:pPr>
              <w:spacing w:before="120" w:after="80"/>
              <w:ind w:left="0"/>
              <w:jc w:val="both"/>
              <w:rPr>
                <w:rFonts w:ascii="Arial" w:hAnsi="Arial" w:cs="Arial"/>
                <w:sz w:val="18"/>
                <w:szCs w:val="18"/>
              </w:rPr>
            </w:pPr>
            <w:r w:rsidRPr="00DE6CCC">
              <w:rPr>
                <w:rFonts w:ascii="Arial" w:hAnsi="Arial" w:cs="Arial"/>
                <w:sz w:val="18"/>
                <w:szCs w:val="18"/>
              </w:rPr>
              <w:t>*a.  Federal</w:t>
            </w:r>
          </w:p>
        </w:tc>
        <w:tc>
          <w:tcPr>
            <w:tcW w:w="2160" w:type="dxa"/>
            <w:gridSpan w:val="3"/>
            <w:tcBorders>
              <w:top w:val="single" w:color="auto" w:sz="12" w:space="0"/>
              <w:left w:val="nil"/>
              <w:bottom w:val="single" w:color="auto" w:sz="12" w:space="0"/>
              <w:right w:val="nil"/>
            </w:tcBorders>
          </w:tcPr>
          <w:p w:rsidRPr="00DE6CCC" w:rsidR="00932B96" w:rsidP="00932B96" w:rsidRDefault="00932B96" w14:paraId="062397DE" w14:textId="77777777">
            <w:pPr>
              <w:spacing w:before="120" w:after="80"/>
              <w:ind w:left="720"/>
              <w:jc w:val="right"/>
              <w:rPr>
                <w:rFonts w:ascii="Arial" w:hAnsi="Arial" w:cs="Arial"/>
                <w:b/>
                <w:sz w:val="18"/>
                <w:szCs w:val="18"/>
              </w:rPr>
            </w:pPr>
            <w:r w:rsidRPr="00DE6CCC">
              <w:rPr>
                <w:rFonts w:ascii="Arial" w:hAnsi="Arial" w:cs="Arial"/>
                <w:sz w:val="18"/>
                <w:szCs w:val="18"/>
              </w:rPr>
              <w:t xml:space="preserve">             </w:t>
            </w: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p>
        </w:tc>
        <w:tc>
          <w:tcPr>
            <w:tcW w:w="6753" w:type="dxa"/>
            <w:gridSpan w:val="6"/>
            <w:tcBorders>
              <w:top w:val="single" w:color="auto" w:sz="12" w:space="0"/>
              <w:left w:val="nil"/>
              <w:bottom w:val="nil"/>
              <w:right w:val="single" w:color="auto" w:sz="12" w:space="0"/>
            </w:tcBorders>
          </w:tcPr>
          <w:p w:rsidRPr="00DE6CCC" w:rsidR="00932B96" w:rsidP="00932B96" w:rsidRDefault="00932B96" w14:paraId="1E85CB42" w14:textId="77777777">
            <w:pPr>
              <w:spacing w:before="120" w:after="80"/>
              <w:ind w:left="0"/>
              <w:rPr>
                <w:rFonts w:ascii="Arial" w:hAnsi="Arial" w:cs="Arial"/>
                <w:b/>
                <w:sz w:val="18"/>
                <w:szCs w:val="18"/>
              </w:rPr>
            </w:pPr>
          </w:p>
        </w:tc>
      </w:tr>
      <w:tr w:rsidRPr="00DE6CCC" w:rsidR="00932B96" w:rsidTr="00DE6CCC" w14:paraId="541A7874" w14:textId="77777777">
        <w:trPr>
          <w:trHeight w:val="381" w:hRule="exact"/>
        </w:trPr>
        <w:tc>
          <w:tcPr>
            <w:tcW w:w="1818" w:type="dxa"/>
            <w:tcBorders>
              <w:top w:val="nil"/>
              <w:left w:val="single" w:color="auto" w:sz="12" w:space="0"/>
              <w:bottom w:val="nil"/>
              <w:right w:val="nil"/>
            </w:tcBorders>
          </w:tcPr>
          <w:p w:rsidRPr="00DE6CCC" w:rsidR="00932B96" w:rsidP="00932B96" w:rsidRDefault="00932B96" w14:paraId="03C4827C" w14:textId="77777777">
            <w:pPr>
              <w:spacing w:before="120" w:after="80"/>
              <w:ind w:left="0"/>
              <w:rPr>
                <w:rFonts w:ascii="Arial" w:hAnsi="Arial" w:cs="Arial"/>
                <w:b/>
                <w:sz w:val="18"/>
                <w:szCs w:val="18"/>
              </w:rPr>
            </w:pPr>
            <w:r w:rsidRPr="00DE6CCC">
              <w:rPr>
                <w:rFonts w:ascii="Arial" w:hAnsi="Arial" w:cs="Arial"/>
                <w:sz w:val="18"/>
                <w:szCs w:val="18"/>
              </w:rPr>
              <w:t>*b.  Applicant</w:t>
            </w:r>
          </w:p>
        </w:tc>
        <w:tc>
          <w:tcPr>
            <w:tcW w:w="2160" w:type="dxa"/>
            <w:gridSpan w:val="3"/>
            <w:tcBorders>
              <w:top w:val="single" w:color="auto" w:sz="2" w:space="0"/>
              <w:left w:val="nil"/>
              <w:bottom w:val="single" w:color="auto" w:sz="12" w:space="0"/>
              <w:right w:val="nil"/>
            </w:tcBorders>
          </w:tcPr>
          <w:p w:rsidRPr="00DE6CCC" w:rsidR="00932B96" w:rsidP="00932B96" w:rsidRDefault="00932B96" w14:paraId="24CE75F0" w14:textId="77777777">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color="auto" w:sz="12" w:space="0"/>
            </w:tcBorders>
          </w:tcPr>
          <w:p w:rsidRPr="00DE6CCC" w:rsidR="00932B96" w:rsidP="00932B96" w:rsidRDefault="00932B96" w14:paraId="1F8F3615" w14:textId="77777777">
            <w:pPr>
              <w:spacing w:before="120" w:after="80"/>
              <w:ind w:left="0"/>
              <w:rPr>
                <w:rFonts w:ascii="Arial" w:hAnsi="Arial" w:cs="Arial"/>
                <w:b/>
                <w:sz w:val="18"/>
                <w:szCs w:val="18"/>
              </w:rPr>
            </w:pPr>
          </w:p>
        </w:tc>
      </w:tr>
      <w:tr w:rsidRPr="00DE6CCC" w:rsidR="00932B96" w:rsidTr="00DE6CCC" w14:paraId="600A8D62" w14:textId="77777777">
        <w:trPr>
          <w:trHeight w:val="363" w:hRule="exact"/>
        </w:trPr>
        <w:tc>
          <w:tcPr>
            <w:tcW w:w="1818" w:type="dxa"/>
            <w:tcBorders>
              <w:top w:val="nil"/>
              <w:left w:val="single" w:color="auto" w:sz="12" w:space="0"/>
              <w:bottom w:val="nil"/>
              <w:right w:val="nil"/>
            </w:tcBorders>
          </w:tcPr>
          <w:p w:rsidRPr="00DE6CCC" w:rsidR="00932B96" w:rsidP="00932B96" w:rsidRDefault="00932B96" w14:paraId="168BD628" w14:textId="77777777">
            <w:pPr>
              <w:spacing w:before="120" w:after="80"/>
              <w:ind w:left="0"/>
              <w:rPr>
                <w:rFonts w:ascii="Arial" w:hAnsi="Arial" w:cs="Arial"/>
                <w:b/>
                <w:sz w:val="18"/>
                <w:szCs w:val="18"/>
              </w:rPr>
            </w:pPr>
            <w:r w:rsidRPr="00DE6CCC">
              <w:rPr>
                <w:rFonts w:ascii="Arial" w:hAnsi="Arial" w:cs="Arial"/>
                <w:sz w:val="18"/>
                <w:szCs w:val="18"/>
              </w:rPr>
              <w:t>*c.  State</w:t>
            </w:r>
          </w:p>
        </w:tc>
        <w:tc>
          <w:tcPr>
            <w:tcW w:w="2160" w:type="dxa"/>
            <w:gridSpan w:val="3"/>
            <w:tcBorders>
              <w:top w:val="single" w:color="auto" w:sz="2" w:space="0"/>
              <w:left w:val="nil"/>
              <w:bottom w:val="single" w:color="auto" w:sz="12" w:space="0"/>
              <w:right w:val="nil"/>
            </w:tcBorders>
          </w:tcPr>
          <w:p w:rsidRPr="00DE6CCC" w:rsidR="00932B96" w:rsidP="00932B96" w:rsidRDefault="00932B96" w14:paraId="0DA3721C" w14:textId="77777777">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color="auto" w:sz="12" w:space="0"/>
            </w:tcBorders>
          </w:tcPr>
          <w:p w:rsidRPr="00DE6CCC" w:rsidR="00932B96" w:rsidP="00932B96" w:rsidRDefault="00932B96" w14:paraId="525D4AC7" w14:textId="77777777">
            <w:pPr>
              <w:spacing w:before="120" w:after="80"/>
              <w:ind w:left="0"/>
              <w:rPr>
                <w:rFonts w:ascii="Arial" w:hAnsi="Arial" w:cs="Arial"/>
                <w:b/>
                <w:sz w:val="18"/>
                <w:szCs w:val="18"/>
              </w:rPr>
            </w:pPr>
          </w:p>
        </w:tc>
      </w:tr>
      <w:tr w:rsidRPr="00DE6CCC" w:rsidR="00932B96" w:rsidTr="00DE6CCC" w14:paraId="0B199CEB" w14:textId="77777777">
        <w:trPr>
          <w:trHeight w:val="363" w:hRule="exact"/>
        </w:trPr>
        <w:tc>
          <w:tcPr>
            <w:tcW w:w="1818" w:type="dxa"/>
            <w:tcBorders>
              <w:top w:val="nil"/>
              <w:left w:val="single" w:color="auto" w:sz="12" w:space="0"/>
              <w:bottom w:val="nil"/>
              <w:right w:val="nil"/>
            </w:tcBorders>
          </w:tcPr>
          <w:p w:rsidRPr="00DE6CCC" w:rsidR="00932B96" w:rsidP="00932B96" w:rsidRDefault="00932B96" w14:paraId="0FDEC152" w14:textId="77777777">
            <w:pPr>
              <w:spacing w:before="120" w:after="80"/>
              <w:ind w:left="0"/>
              <w:rPr>
                <w:rFonts w:ascii="Arial" w:hAnsi="Arial" w:cs="Arial"/>
                <w:b/>
                <w:sz w:val="18"/>
                <w:szCs w:val="18"/>
              </w:rPr>
            </w:pPr>
            <w:r w:rsidRPr="00DE6CCC">
              <w:rPr>
                <w:rFonts w:ascii="Arial" w:hAnsi="Arial" w:cs="Arial"/>
                <w:sz w:val="18"/>
                <w:szCs w:val="18"/>
              </w:rPr>
              <w:t>*d.  Local</w:t>
            </w:r>
          </w:p>
        </w:tc>
        <w:tc>
          <w:tcPr>
            <w:tcW w:w="2160" w:type="dxa"/>
            <w:gridSpan w:val="3"/>
            <w:tcBorders>
              <w:top w:val="single" w:color="auto" w:sz="2" w:space="0"/>
              <w:left w:val="nil"/>
              <w:bottom w:val="single" w:color="auto" w:sz="12" w:space="0"/>
              <w:right w:val="nil"/>
            </w:tcBorders>
          </w:tcPr>
          <w:p w:rsidRPr="00DE6CCC" w:rsidR="00932B96" w:rsidP="00932B96" w:rsidRDefault="00932B96" w14:paraId="6FAB1CA9" w14:textId="77777777">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color="auto" w:sz="12" w:space="0"/>
            </w:tcBorders>
          </w:tcPr>
          <w:p w:rsidRPr="00DE6CCC" w:rsidR="00932B96" w:rsidP="00932B96" w:rsidRDefault="00932B96" w14:paraId="1277703D" w14:textId="77777777">
            <w:pPr>
              <w:spacing w:before="120" w:after="80"/>
              <w:ind w:left="0"/>
              <w:rPr>
                <w:rFonts w:ascii="Arial" w:hAnsi="Arial" w:cs="Arial"/>
                <w:b/>
                <w:sz w:val="18"/>
                <w:szCs w:val="18"/>
              </w:rPr>
            </w:pPr>
          </w:p>
        </w:tc>
      </w:tr>
      <w:tr w:rsidRPr="00DE6CCC" w:rsidR="00932B96" w:rsidTr="00DE6CCC" w14:paraId="5E106C70" w14:textId="77777777">
        <w:trPr>
          <w:trHeight w:val="354" w:hRule="exact"/>
        </w:trPr>
        <w:tc>
          <w:tcPr>
            <w:tcW w:w="1818" w:type="dxa"/>
            <w:tcBorders>
              <w:top w:val="nil"/>
              <w:left w:val="single" w:color="auto" w:sz="12" w:space="0"/>
              <w:bottom w:val="nil"/>
              <w:right w:val="nil"/>
            </w:tcBorders>
          </w:tcPr>
          <w:p w:rsidRPr="00DE6CCC" w:rsidR="00932B96" w:rsidP="00932B96" w:rsidRDefault="00932B96" w14:paraId="70A5A528" w14:textId="77777777">
            <w:pPr>
              <w:spacing w:before="120" w:after="80"/>
              <w:ind w:left="0"/>
              <w:rPr>
                <w:rFonts w:ascii="Arial" w:hAnsi="Arial" w:cs="Arial"/>
                <w:b/>
                <w:sz w:val="18"/>
                <w:szCs w:val="18"/>
              </w:rPr>
            </w:pPr>
            <w:r w:rsidRPr="00DE6CCC">
              <w:rPr>
                <w:rFonts w:ascii="Arial" w:hAnsi="Arial" w:cs="Arial"/>
                <w:sz w:val="18"/>
                <w:szCs w:val="18"/>
              </w:rPr>
              <w:t>*e.  Other</w:t>
            </w:r>
          </w:p>
        </w:tc>
        <w:tc>
          <w:tcPr>
            <w:tcW w:w="2160" w:type="dxa"/>
            <w:gridSpan w:val="3"/>
            <w:tcBorders>
              <w:top w:val="single" w:color="auto" w:sz="2" w:space="0"/>
              <w:left w:val="nil"/>
              <w:bottom w:val="single" w:color="auto" w:sz="12" w:space="0"/>
              <w:right w:val="nil"/>
            </w:tcBorders>
          </w:tcPr>
          <w:p w:rsidRPr="00DE6CCC" w:rsidR="00932B96" w:rsidP="00932B96" w:rsidRDefault="00932B96" w14:paraId="1DBDDBCE" w14:textId="77777777">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color="auto" w:sz="12" w:space="0"/>
            </w:tcBorders>
          </w:tcPr>
          <w:p w:rsidRPr="00DE6CCC" w:rsidR="00932B96" w:rsidP="00932B96" w:rsidRDefault="00932B96" w14:paraId="17A63372" w14:textId="77777777">
            <w:pPr>
              <w:spacing w:before="120" w:after="80"/>
              <w:ind w:left="0"/>
              <w:rPr>
                <w:rFonts w:ascii="Arial" w:hAnsi="Arial" w:cs="Arial"/>
                <w:b/>
                <w:sz w:val="18"/>
                <w:szCs w:val="18"/>
              </w:rPr>
            </w:pPr>
          </w:p>
        </w:tc>
      </w:tr>
      <w:tr w:rsidRPr="00DE6CCC" w:rsidR="00932B96" w:rsidTr="00DE6CCC" w14:paraId="27AACB6D" w14:textId="77777777">
        <w:trPr>
          <w:trHeight w:val="354" w:hRule="exact"/>
        </w:trPr>
        <w:tc>
          <w:tcPr>
            <w:tcW w:w="1818" w:type="dxa"/>
            <w:tcBorders>
              <w:top w:val="nil"/>
              <w:left w:val="single" w:color="auto" w:sz="12" w:space="0"/>
              <w:bottom w:val="nil"/>
              <w:right w:val="nil"/>
            </w:tcBorders>
          </w:tcPr>
          <w:p w:rsidRPr="00DE6CCC" w:rsidR="00932B96" w:rsidP="00932B96" w:rsidRDefault="00932B96" w14:paraId="371CDE3A" w14:textId="77777777">
            <w:pPr>
              <w:spacing w:before="80" w:after="80"/>
              <w:ind w:left="0"/>
              <w:rPr>
                <w:rFonts w:ascii="Arial" w:hAnsi="Arial" w:cs="Arial"/>
                <w:b/>
                <w:sz w:val="18"/>
                <w:szCs w:val="18"/>
              </w:rPr>
            </w:pPr>
            <w:r w:rsidRPr="00DE6CCC">
              <w:rPr>
                <w:rFonts w:ascii="Arial" w:hAnsi="Arial" w:cs="Arial"/>
                <w:sz w:val="18"/>
                <w:szCs w:val="18"/>
              </w:rPr>
              <w:t>*f.  Program Income</w:t>
            </w:r>
          </w:p>
        </w:tc>
        <w:tc>
          <w:tcPr>
            <w:tcW w:w="2160" w:type="dxa"/>
            <w:gridSpan w:val="3"/>
            <w:tcBorders>
              <w:top w:val="single" w:color="auto" w:sz="12" w:space="0"/>
              <w:left w:val="nil"/>
              <w:bottom w:val="single" w:color="auto" w:sz="12" w:space="0"/>
              <w:right w:val="nil"/>
            </w:tcBorders>
          </w:tcPr>
          <w:p w:rsidRPr="00DE6CCC" w:rsidR="00932B96" w:rsidP="00932B96" w:rsidRDefault="00932B96" w14:paraId="6986333B" w14:textId="77777777">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color="auto" w:sz="12" w:space="0"/>
            </w:tcBorders>
          </w:tcPr>
          <w:p w:rsidRPr="00DE6CCC" w:rsidR="00932B96" w:rsidP="00932B96" w:rsidRDefault="00932B96" w14:paraId="5C68484E" w14:textId="77777777">
            <w:pPr>
              <w:spacing w:before="120" w:after="80"/>
              <w:ind w:left="0"/>
              <w:rPr>
                <w:rFonts w:ascii="Arial" w:hAnsi="Arial" w:cs="Arial"/>
                <w:b/>
                <w:sz w:val="18"/>
                <w:szCs w:val="18"/>
              </w:rPr>
            </w:pPr>
          </w:p>
        </w:tc>
      </w:tr>
      <w:tr w:rsidRPr="00DE6CCC" w:rsidR="00932B96" w:rsidTr="00DE6CCC" w14:paraId="7E3B63DC" w14:textId="77777777">
        <w:trPr>
          <w:trHeight w:val="354" w:hRule="exact"/>
        </w:trPr>
        <w:tc>
          <w:tcPr>
            <w:tcW w:w="1818" w:type="dxa"/>
            <w:tcBorders>
              <w:top w:val="nil"/>
              <w:left w:val="single" w:color="auto" w:sz="12" w:space="0"/>
              <w:bottom w:val="single" w:color="auto" w:sz="12" w:space="0"/>
              <w:right w:val="nil"/>
            </w:tcBorders>
          </w:tcPr>
          <w:p w:rsidRPr="00DE6CCC" w:rsidR="00932B96" w:rsidP="00932B96" w:rsidRDefault="00932B96" w14:paraId="5E4AEE6F" w14:textId="77777777">
            <w:pPr>
              <w:spacing w:before="120" w:after="80"/>
              <w:ind w:left="0"/>
              <w:rPr>
                <w:rFonts w:ascii="Arial" w:hAnsi="Arial" w:cs="Arial"/>
                <w:b/>
                <w:sz w:val="18"/>
                <w:szCs w:val="18"/>
              </w:rPr>
            </w:pPr>
            <w:r w:rsidRPr="00DE6CCC">
              <w:rPr>
                <w:rFonts w:ascii="Arial" w:hAnsi="Arial" w:cs="Arial"/>
                <w:sz w:val="18"/>
                <w:szCs w:val="18"/>
              </w:rPr>
              <w:t>*g.  TOTAL</w:t>
            </w:r>
          </w:p>
        </w:tc>
        <w:tc>
          <w:tcPr>
            <w:tcW w:w="2160" w:type="dxa"/>
            <w:gridSpan w:val="3"/>
            <w:tcBorders>
              <w:top w:val="single" w:color="auto" w:sz="12" w:space="0"/>
              <w:left w:val="nil"/>
              <w:bottom w:val="single" w:color="auto" w:sz="12" w:space="0"/>
              <w:right w:val="nil"/>
            </w:tcBorders>
          </w:tcPr>
          <w:p w:rsidRPr="00DE6CCC" w:rsidR="00932B96" w:rsidP="00932B96" w:rsidRDefault="00932B96" w14:paraId="7BAA105B" w14:textId="77777777">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single" w:color="auto" w:sz="12" w:space="0"/>
              <w:right w:val="single" w:color="auto" w:sz="12" w:space="0"/>
            </w:tcBorders>
          </w:tcPr>
          <w:p w:rsidRPr="00DE6CCC" w:rsidR="00932B96" w:rsidP="00932B96" w:rsidRDefault="00932B96" w14:paraId="464272D0" w14:textId="77777777">
            <w:pPr>
              <w:spacing w:before="120" w:after="80"/>
              <w:ind w:left="0"/>
              <w:rPr>
                <w:rFonts w:ascii="Arial" w:hAnsi="Arial" w:cs="Arial"/>
                <w:b/>
                <w:sz w:val="18"/>
                <w:szCs w:val="18"/>
              </w:rPr>
            </w:pPr>
          </w:p>
        </w:tc>
      </w:tr>
      <w:tr w:rsidRPr="00DE6CCC" w:rsidR="00932B96" w:rsidTr="00DE6CCC" w14:paraId="31AF7BC5" w14:textId="77777777">
        <w:tc>
          <w:tcPr>
            <w:tcW w:w="10731" w:type="dxa"/>
            <w:gridSpan w:val="10"/>
            <w:tcBorders>
              <w:top w:val="single" w:color="auto" w:sz="2" w:space="0"/>
              <w:left w:val="single" w:color="auto" w:sz="12" w:space="0"/>
              <w:bottom w:val="single" w:color="auto" w:sz="12" w:space="0"/>
              <w:right w:val="single" w:color="auto" w:sz="12" w:space="0"/>
            </w:tcBorders>
          </w:tcPr>
          <w:p w:rsidRPr="00DE6CCC" w:rsidR="00932B96" w:rsidP="00932B96" w:rsidRDefault="00932B96" w14:paraId="4772E802" w14:textId="77777777">
            <w:pPr>
              <w:spacing w:before="120" w:after="80"/>
              <w:ind w:left="0"/>
              <w:rPr>
                <w:rFonts w:ascii="Arial" w:hAnsi="Arial" w:cs="Arial"/>
                <w:b/>
                <w:sz w:val="18"/>
                <w:szCs w:val="18"/>
              </w:rPr>
            </w:pPr>
            <w:r w:rsidRPr="00DE6CCC">
              <w:rPr>
                <w:rFonts w:ascii="Arial" w:hAnsi="Arial" w:cs="Arial"/>
                <w:b/>
                <w:sz w:val="18"/>
                <w:szCs w:val="18"/>
              </w:rPr>
              <w:t>*19.  Is Application Subject to Review By State Under Executive Order 12372 Process?</w:t>
            </w:r>
          </w:p>
          <w:p w:rsidRPr="00DE6CCC" w:rsidR="00932B96" w:rsidP="00932B96" w:rsidRDefault="00932B96" w14:paraId="1E3B5C96" w14:textId="77777777">
            <w:pPr>
              <w:spacing w:before="120" w:after="80"/>
              <w:ind w:left="0"/>
              <w:rPr>
                <w:rFonts w:ascii="Arial" w:hAnsi="Arial" w:cs="Arial"/>
                <w:sz w:val="18"/>
                <w:szCs w:val="18"/>
              </w:rPr>
            </w:pPr>
            <w:r w:rsidRPr="00DE6CCC">
              <w:rPr>
                <w:rFonts w:ascii="Arial" w:hAnsi="Arial" w:cs="Arial"/>
                <w:sz w:val="18"/>
                <w:szCs w:val="18"/>
              </w:rPr>
              <w:fldChar w:fldCharType="begin">
                <w:ffData>
                  <w:name w:val="Check31"/>
                  <w:enabled/>
                  <w:calcOnExit w:val="0"/>
                  <w:checkBox>
                    <w:sizeAuto/>
                    <w:default w:val="0"/>
                  </w:checkBox>
                </w:ffData>
              </w:fldChar>
            </w:r>
            <w:r w:rsidRPr="00DE6CCC">
              <w:rPr>
                <w:rFonts w:ascii="Arial" w:hAnsi="Arial" w:cs="Arial"/>
                <w:sz w:val="18"/>
                <w:szCs w:val="18"/>
              </w:rPr>
              <w:instrText xml:space="preserve"> FORMCHECKBOX </w:instrText>
            </w:r>
            <w:r w:rsidR="00C5063E">
              <w:rPr>
                <w:rFonts w:ascii="Arial" w:hAnsi="Arial" w:cs="Arial"/>
                <w:sz w:val="18"/>
                <w:szCs w:val="18"/>
              </w:rPr>
            </w:r>
            <w:r w:rsidR="00C5063E">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a.  This applica</w:t>
            </w:r>
            <w:r>
              <w:rPr>
                <w:rFonts w:ascii="Arial" w:hAnsi="Arial" w:cs="Arial"/>
                <w:sz w:val="18"/>
                <w:szCs w:val="18"/>
              </w:rPr>
              <w:t>tion was made available to the s</w:t>
            </w:r>
            <w:r w:rsidRPr="00DE6CCC">
              <w:rPr>
                <w:rFonts w:ascii="Arial" w:hAnsi="Arial" w:cs="Arial"/>
                <w:sz w:val="18"/>
                <w:szCs w:val="18"/>
              </w:rPr>
              <w:t xml:space="preserve">tate under the Executive Order 12372 Process for review on </w:t>
            </w:r>
            <w:r w:rsidRPr="00DE6CCC">
              <w:rPr>
                <w:rFonts w:ascii="Arial" w:hAnsi="Arial" w:cs="Arial"/>
                <w:sz w:val="18"/>
                <w:szCs w:val="18"/>
                <w:u w:val="single"/>
              </w:rPr>
              <w:fldChar w:fldCharType="begin">
                <w:ffData>
                  <w:name w:val="Text52"/>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p>
          <w:p w:rsidRPr="00DE6CCC" w:rsidR="00932B96" w:rsidP="00932B96" w:rsidRDefault="00932B96" w14:paraId="665BA162" w14:textId="77777777">
            <w:pPr>
              <w:spacing w:before="120" w:after="80"/>
              <w:ind w:left="0"/>
              <w:rPr>
                <w:rFonts w:ascii="Arial" w:hAnsi="Arial" w:cs="Arial"/>
                <w:sz w:val="18"/>
                <w:szCs w:val="18"/>
              </w:rPr>
            </w:pPr>
            <w:r w:rsidRPr="00DE6CCC">
              <w:rPr>
                <w:rFonts w:ascii="Arial" w:hAnsi="Arial" w:cs="Arial"/>
                <w:sz w:val="18"/>
                <w:szCs w:val="18"/>
              </w:rPr>
              <w:fldChar w:fldCharType="begin">
                <w:ffData>
                  <w:name w:val="Check32"/>
                  <w:enabled/>
                  <w:calcOnExit w:val="0"/>
                  <w:checkBox>
                    <w:sizeAuto/>
                    <w:default w:val="0"/>
                  </w:checkBox>
                </w:ffData>
              </w:fldChar>
            </w:r>
            <w:r w:rsidRPr="00DE6CCC">
              <w:rPr>
                <w:rFonts w:ascii="Arial" w:hAnsi="Arial" w:cs="Arial"/>
                <w:sz w:val="18"/>
                <w:szCs w:val="18"/>
              </w:rPr>
              <w:instrText xml:space="preserve"> FORMCHECKBOX </w:instrText>
            </w:r>
            <w:r w:rsidR="00C5063E">
              <w:rPr>
                <w:rFonts w:ascii="Arial" w:hAnsi="Arial" w:cs="Arial"/>
                <w:sz w:val="18"/>
                <w:szCs w:val="18"/>
              </w:rPr>
            </w:r>
            <w:r w:rsidR="00C5063E">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b. Program is subject to E.O. 12372 bu</w:t>
            </w:r>
            <w:r>
              <w:rPr>
                <w:rFonts w:ascii="Arial" w:hAnsi="Arial" w:cs="Arial"/>
                <w:sz w:val="18"/>
                <w:szCs w:val="18"/>
              </w:rPr>
              <w:t>t has not been selected by the s</w:t>
            </w:r>
            <w:r w:rsidRPr="00DE6CCC">
              <w:rPr>
                <w:rFonts w:ascii="Arial" w:hAnsi="Arial" w:cs="Arial"/>
                <w:sz w:val="18"/>
                <w:szCs w:val="18"/>
              </w:rPr>
              <w:t>tate for review.</w:t>
            </w:r>
          </w:p>
          <w:p w:rsidRPr="00DE6CCC" w:rsidR="00932B96" w:rsidP="00932B96" w:rsidRDefault="00932B96" w14:paraId="644B23F6" w14:textId="77777777">
            <w:pPr>
              <w:spacing w:before="120" w:after="80"/>
              <w:ind w:left="0"/>
              <w:rPr>
                <w:rFonts w:ascii="Arial" w:hAnsi="Arial" w:cs="Arial"/>
                <w:sz w:val="18"/>
                <w:szCs w:val="18"/>
              </w:rPr>
            </w:pPr>
            <w:r w:rsidRPr="00DE6CCC">
              <w:rPr>
                <w:rFonts w:ascii="Arial" w:hAnsi="Arial" w:cs="Arial"/>
                <w:sz w:val="18"/>
                <w:szCs w:val="18"/>
              </w:rPr>
              <w:fldChar w:fldCharType="begin">
                <w:ffData>
                  <w:name w:val="Check33"/>
                  <w:enabled/>
                  <w:calcOnExit w:val="0"/>
                  <w:checkBox>
                    <w:sizeAuto/>
                    <w:default w:val="0"/>
                  </w:checkBox>
                </w:ffData>
              </w:fldChar>
            </w:r>
            <w:r w:rsidRPr="00DE6CCC">
              <w:rPr>
                <w:rFonts w:ascii="Arial" w:hAnsi="Arial" w:cs="Arial"/>
                <w:sz w:val="18"/>
                <w:szCs w:val="18"/>
              </w:rPr>
              <w:instrText xml:space="preserve"> FORMCHECKBOX </w:instrText>
            </w:r>
            <w:r w:rsidR="00C5063E">
              <w:rPr>
                <w:rFonts w:ascii="Arial" w:hAnsi="Arial" w:cs="Arial"/>
                <w:sz w:val="18"/>
                <w:szCs w:val="18"/>
              </w:rPr>
            </w:r>
            <w:r w:rsidR="00C5063E">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c.  Program is not covered by E. O. 12372</w:t>
            </w:r>
          </w:p>
        </w:tc>
      </w:tr>
      <w:tr w:rsidRPr="00DE6CCC" w:rsidR="00932B96" w:rsidTr="00DE6CCC" w14:paraId="03577F57" w14:textId="77777777">
        <w:tc>
          <w:tcPr>
            <w:tcW w:w="10731" w:type="dxa"/>
            <w:gridSpan w:val="10"/>
            <w:tcBorders>
              <w:top w:val="single" w:color="auto" w:sz="12" w:space="0"/>
              <w:left w:val="single" w:color="auto" w:sz="12" w:space="0"/>
              <w:bottom w:val="single" w:color="auto" w:sz="12" w:space="0"/>
              <w:right w:val="single" w:color="auto" w:sz="12" w:space="0"/>
            </w:tcBorders>
          </w:tcPr>
          <w:p w:rsidRPr="00DE6CCC" w:rsidR="00932B96" w:rsidP="00932B96" w:rsidRDefault="00932B96" w14:paraId="342C0185" w14:textId="77777777">
            <w:pPr>
              <w:spacing w:before="120" w:after="80"/>
              <w:ind w:left="0"/>
              <w:rPr>
                <w:rFonts w:ascii="Arial" w:hAnsi="Arial" w:cs="Arial"/>
                <w:b/>
                <w:sz w:val="18"/>
                <w:szCs w:val="18"/>
              </w:rPr>
            </w:pPr>
            <w:r w:rsidRPr="00DE6CCC">
              <w:rPr>
                <w:rFonts w:ascii="Arial" w:hAnsi="Arial" w:cs="Arial"/>
                <w:b/>
                <w:sz w:val="18"/>
                <w:szCs w:val="18"/>
              </w:rPr>
              <w:t>*20.  Is the Applicant Delinquent On Any Federal Debt?  (If “Yes”, provide explanation.)</w:t>
            </w:r>
          </w:p>
          <w:p w:rsidRPr="00DE6CCC" w:rsidR="00932B96" w:rsidP="00932B96" w:rsidRDefault="00932B96" w14:paraId="174313B3" w14:textId="77777777">
            <w:pPr>
              <w:spacing w:before="120" w:after="80"/>
              <w:ind w:left="0"/>
              <w:rPr>
                <w:rFonts w:ascii="Arial" w:hAnsi="Arial" w:cs="Arial"/>
                <w:sz w:val="18"/>
                <w:szCs w:val="18"/>
              </w:rPr>
            </w:pPr>
            <w:r w:rsidRPr="00DE6CCC">
              <w:rPr>
                <w:rFonts w:ascii="Arial" w:hAnsi="Arial" w:cs="Arial"/>
                <w:sz w:val="18"/>
                <w:szCs w:val="18"/>
              </w:rPr>
              <w:fldChar w:fldCharType="begin">
                <w:ffData>
                  <w:name w:val="Check34"/>
                  <w:enabled/>
                  <w:calcOnExit w:val="0"/>
                  <w:checkBox>
                    <w:sizeAuto/>
                    <w:default w:val="0"/>
                  </w:checkBox>
                </w:ffData>
              </w:fldChar>
            </w:r>
            <w:r w:rsidRPr="00DE6CCC">
              <w:rPr>
                <w:rFonts w:ascii="Arial" w:hAnsi="Arial" w:cs="Arial"/>
                <w:sz w:val="18"/>
                <w:szCs w:val="18"/>
              </w:rPr>
              <w:instrText xml:space="preserve"> FORMCHECKBOX </w:instrText>
            </w:r>
            <w:r w:rsidR="00C5063E">
              <w:rPr>
                <w:rFonts w:ascii="Arial" w:hAnsi="Arial" w:cs="Arial"/>
                <w:sz w:val="18"/>
                <w:szCs w:val="18"/>
              </w:rPr>
            </w:r>
            <w:r w:rsidR="00C5063E">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Yes</w:t>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fldChar w:fldCharType="begin">
                <w:ffData>
                  <w:name w:val="Check35"/>
                  <w:enabled/>
                  <w:calcOnExit w:val="0"/>
                  <w:checkBox>
                    <w:sizeAuto/>
                    <w:default w:val="0"/>
                  </w:checkBox>
                </w:ffData>
              </w:fldChar>
            </w:r>
            <w:r w:rsidRPr="00DE6CCC">
              <w:rPr>
                <w:rFonts w:ascii="Arial" w:hAnsi="Arial" w:cs="Arial"/>
                <w:sz w:val="18"/>
                <w:szCs w:val="18"/>
              </w:rPr>
              <w:instrText xml:space="preserve"> FORMCHECKBOX </w:instrText>
            </w:r>
            <w:r w:rsidR="00C5063E">
              <w:rPr>
                <w:rFonts w:ascii="Arial" w:hAnsi="Arial" w:cs="Arial"/>
                <w:sz w:val="18"/>
                <w:szCs w:val="18"/>
              </w:rPr>
            </w:r>
            <w:r w:rsidR="00C5063E">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No</w:t>
            </w:r>
            <w:r w:rsidRPr="00DE6CCC">
              <w:rPr>
                <w:rFonts w:ascii="Arial" w:hAnsi="Arial" w:cs="Arial"/>
                <w:sz w:val="18"/>
                <w:szCs w:val="18"/>
              </w:rPr>
              <w:tab/>
            </w:r>
          </w:p>
        </w:tc>
      </w:tr>
      <w:tr w:rsidRPr="00DE6CCC" w:rsidR="00932B96" w:rsidTr="00DE6CCC" w14:paraId="39EBD5D6" w14:textId="77777777">
        <w:tc>
          <w:tcPr>
            <w:tcW w:w="10731" w:type="dxa"/>
            <w:gridSpan w:val="10"/>
            <w:tcBorders>
              <w:top w:val="single" w:color="auto" w:sz="12" w:space="0"/>
              <w:left w:val="single" w:color="auto" w:sz="12" w:space="0"/>
              <w:bottom w:val="single" w:color="auto" w:sz="12" w:space="0"/>
              <w:right w:val="single" w:color="auto" w:sz="12" w:space="0"/>
            </w:tcBorders>
          </w:tcPr>
          <w:p w:rsidRPr="00DE6CCC" w:rsidR="00932B96" w:rsidP="00932B96" w:rsidRDefault="00932B96" w14:paraId="4EBCE0C1" w14:textId="36626E8F">
            <w:pPr>
              <w:spacing w:before="120" w:after="80"/>
              <w:ind w:left="0"/>
              <w:rPr>
                <w:rFonts w:ascii="Arial" w:hAnsi="Arial" w:cs="Arial"/>
                <w:sz w:val="18"/>
                <w:szCs w:val="18"/>
              </w:rPr>
            </w:pPr>
            <w:r w:rsidRPr="00DE6CCC">
              <w:rPr>
                <w:rFonts w:ascii="Arial" w:hAnsi="Arial" w:cs="Arial"/>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18, Section 1001)</w:t>
            </w:r>
          </w:p>
          <w:p w:rsidRPr="00DE6CCC" w:rsidR="00932B96" w:rsidP="00932B96" w:rsidRDefault="00932B96" w14:paraId="3F073623" w14:textId="77777777">
            <w:pPr>
              <w:spacing w:before="120" w:after="80"/>
              <w:ind w:left="0"/>
              <w:rPr>
                <w:rFonts w:ascii="Arial" w:hAnsi="Arial" w:cs="Arial"/>
                <w:sz w:val="18"/>
                <w:szCs w:val="18"/>
              </w:rPr>
            </w:pPr>
            <w:r w:rsidRPr="00DE6CCC">
              <w:rPr>
                <w:rFonts w:ascii="Arial" w:hAnsi="Arial" w:cs="Arial"/>
                <w:sz w:val="18"/>
                <w:szCs w:val="18"/>
              </w:rPr>
              <w:fldChar w:fldCharType="begin">
                <w:ffData>
                  <w:name w:val="Check36"/>
                  <w:enabled/>
                  <w:calcOnExit w:val="0"/>
                  <w:checkBox>
                    <w:sizeAuto/>
                    <w:default w:val="0"/>
                  </w:checkBox>
                </w:ffData>
              </w:fldChar>
            </w:r>
            <w:r w:rsidRPr="00DE6CCC">
              <w:rPr>
                <w:rFonts w:ascii="Arial" w:hAnsi="Arial" w:cs="Arial"/>
                <w:sz w:val="18"/>
                <w:szCs w:val="18"/>
              </w:rPr>
              <w:instrText xml:space="preserve"> FORMCHECKBOX </w:instrText>
            </w:r>
            <w:r w:rsidR="00C5063E">
              <w:rPr>
                <w:rFonts w:ascii="Arial" w:hAnsi="Arial" w:cs="Arial"/>
                <w:sz w:val="18"/>
                <w:szCs w:val="18"/>
              </w:rPr>
            </w:r>
            <w:r w:rsidR="00C5063E">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 I AGREE</w:t>
            </w:r>
          </w:p>
          <w:p w:rsidRPr="00DE6CCC" w:rsidR="00932B96" w:rsidP="00932B96" w:rsidRDefault="00932B96" w14:paraId="12B4B762" w14:textId="77777777">
            <w:pPr>
              <w:spacing w:before="120" w:after="80"/>
              <w:ind w:left="0"/>
              <w:rPr>
                <w:rFonts w:ascii="Arial" w:hAnsi="Arial" w:cs="Arial"/>
                <w:sz w:val="18"/>
                <w:szCs w:val="18"/>
              </w:rPr>
            </w:pPr>
            <w:r w:rsidRPr="00DE6CCC">
              <w:rPr>
                <w:rFonts w:ascii="Arial" w:hAnsi="Arial" w:cs="Arial"/>
                <w:sz w:val="18"/>
                <w:szCs w:val="18"/>
              </w:rPr>
              <w:t>** The list of certifications and assurances, or an internet site where you may obtain this list, is contained in the announcement or agency specific instructions</w:t>
            </w:r>
          </w:p>
        </w:tc>
      </w:tr>
      <w:tr w:rsidRPr="00DE6CCC" w:rsidR="00932B96" w:rsidTr="00DE6CCC" w14:paraId="25A52E9B" w14:textId="77777777">
        <w:tc>
          <w:tcPr>
            <w:tcW w:w="10731" w:type="dxa"/>
            <w:gridSpan w:val="10"/>
            <w:tcBorders>
              <w:top w:val="single" w:color="auto" w:sz="12" w:space="0"/>
              <w:left w:val="single" w:color="auto" w:sz="12" w:space="0"/>
              <w:bottom w:val="single" w:color="auto" w:sz="12" w:space="0"/>
              <w:right w:val="single" w:color="auto" w:sz="12" w:space="0"/>
            </w:tcBorders>
          </w:tcPr>
          <w:p w:rsidRPr="00DE6CCC" w:rsidR="00932B96" w:rsidP="00932B96" w:rsidRDefault="00932B96" w14:paraId="2777452A" w14:textId="77777777">
            <w:pPr>
              <w:spacing w:before="120" w:after="80"/>
              <w:ind w:left="0"/>
              <w:rPr>
                <w:rFonts w:ascii="Arial" w:hAnsi="Arial" w:cs="Arial"/>
                <w:b/>
                <w:sz w:val="18"/>
                <w:szCs w:val="18"/>
              </w:rPr>
            </w:pPr>
            <w:r w:rsidRPr="00DE6CCC">
              <w:rPr>
                <w:rFonts w:ascii="Arial" w:hAnsi="Arial" w:cs="Arial"/>
                <w:b/>
                <w:sz w:val="18"/>
                <w:szCs w:val="18"/>
              </w:rPr>
              <w:t>Authorized Representative:</w:t>
            </w:r>
          </w:p>
        </w:tc>
      </w:tr>
      <w:tr w:rsidRPr="00DE6CCC" w:rsidR="00932B96" w:rsidTr="00DE6CCC" w14:paraId="61154381" w14:textId="77777777">
        <w:tc>
          <w:tcPr>
            <w:tcW w:w="10731" w:type="dxa"/>
            <w:gridSpan w:val="10"/>
            <w:tcBorders>
              <w:top w:val="single" w:color="auto" w:sz="12" w:space="0"/>
              <w:left w:val="single" w:color="auto" w:sz="12" w:space="0"/>
              <w:bottom w:val="single" w:color="auto" w:sz="12" w:space="0"/>
              <w:right w:val="single" w:color="auto" w:sz="12" w:space="0"/>
            </w:tcBorders>
          </w:tcPr>
          <w:p w:rsidRPr="00DE6CCC" w:rsidR="00932B96" w:rsidP="00932B96" w:rsidRDefault="00932B96" w14:paraId="4CF9BBB0" w14:textId="77777777">
            <w:pPr>
              <w:spacing w:before="120" w:after="80"/>
              <w:ind w:left="0"/>
              <w:rPr>
                <w:rFonts w:ascii="Arial" w:hAnsi="Arial" w:cs="Arial"/>
                <w:sz w:val="18"/>
                <w:szCs w:val="18"/>
              </w:rPr>
            </w:pPr>
            <w:r w:rsidRPr="00DE6CCC">
              <w:rPr>
                <w:rFonts w:ascii="Arial" w:hAnsi="Arial" w:cs="Arial"/>
                <w:sz w:val="18"/>
                <w:szCs w:val="18"/>
              </w:rPr>
              <w:t>Prefix:</w:t>
            </w:r>
            <w:r w:rsidRPr="00DE6CCC">
              <w:rPr>
                <w:rFonts w:ascii="Arial" w:hAnsi="Arial" w:cs="Arial"/>
                <w:sz w:val="18"/>
                <w:szCs w:val="18"/>
              </w:rPr>
              <w:tab/>
            </w:r>
            <w:r w:rsidRPr="00DE6CCC">
              <w:rPr>
                <w:rFonts w:ascii="Arial" w:hAnsi="Arial" w:cs="Arial"/>
                <w:sz w:val="18"/>
                <w:szCs w:val="18"/>
                <w:u w:val="single"/>
              </w:rPr>
              <w:fldChar w:fldCharType="begin">
                <w:ffData>
                  <w:name w:val="Text54"/>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rPr>
              <w:tab/>
              <w:t xml:space="preserve">*First Name:  </w:t>
            </w:r>
            <w:r w:rsidRPr="00DE6CCC">
              <w:rPr>
                <w:rFonts w:ascii="Arial" w:hAnsi="Arial" w:cs="Arial"/>
                <w:sz w:val="18"/>
                <w:szCs w:val="18"/>
                <w:u w:val="single"/>
              </w:rPr>
              <w:fldChar w:fldCharType="begin">
                <w:ffData>
                  <w:name w:val="Text55"/>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t xml:space="preserve">                  </w:t>
            </w:r>
          </w:p>
          <w:p w:rsidRPr="00DE6CCC" w:rsidR="00932B96" w:rsidP="00932B96" w:rsidRDefault="00932B96" w14:paraId="23A21E70" w14:textId="77777777">
            <w:pPr>
              <w:spacing w:before="120" w:after="80"/>
              <w:ind w:left="0"/>
              <w:rPr>
                <w:rFonts w:ascii="Arial" w:hAnsi="Arial" w:cs="Arial"/>
                <w:sz w:val="18"/>
                <w:szCs w:val="18"/>
              </w:rPr>
            </w:pPr>
            <w:r w:rsidRPr="00DE6CCC">
              <w:rPr>
                <w:rFonts w:ascii="Arial" w:hAnsi="Arial" w:cs="Arial"/>
                <w:sz w:val="18"/>
                <w:szCs w:val="18"/>
              </w:rPr>
              <w:t>Middle Name:</w:t>
            </w:r>
            <w:r w:rsidRPr="00DE6CCC">
              <w:rPr>
                <w:rFonts w:ascii="Arial" w:hAnsi="Arial" w:cs="Arial"/>
                <w:sz w:val="18"/>
                <w:szCs w:val="18"/>
              </w:rPr>
              <w:tab/>
            </w:r>
            <w:r w:rsidRPr="00DE6CCC">
              <w:rPr>
                <w:rFonts w:ascii="Arial" w:hAnsi="Arial" w:cs="Arial"/>
                <w:sz w:val="18"/>
                <w:szCs w:val="18"/>
                <w:u w:val="single"/>
              </w:rPr>
              <w:fldChar w:fldCharType="begin">
                <w:ffData>
                  <w:name w:val="Text56"/>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p w:rsidRPr="00DE6CCC" w:rsidR="00932B96" w:rsidP="00932B96" w:rsidRDefault="00932B96" w14:paraId="1D767DD0" w14:textId="77777777">
            <w:pPr>
              <w:spacing w:before="120" w:after="80"/>
              <w:ind w:left="0"/>
              <w:rPr>
                <w:rFonts w:ascii="Arial" w:hAnsi="Arial" w:cs="Arial"/>
                <w:sz w:val="18"/>
                <w:szCs w:val="18"/>
              </w:rPr>
            </w:pPr>
            <w:r w:rsidRPr="00DE6CCC">
              <w:rPr>
                <w:rFonts w:ascii="Arial" w:hAnsi="Arial" w:cs="Arial"/>
                <w:sz w:val="18"/>
                <w:szCs w:val="18"/>
              </w:rPr>
              <w:t>*Last Name:</w:t>
            </w:r>
            <w:r w:rsidRPr="00DE6CCC">
              <w:rPr>
                <w:rFonts w:ascii="Arial" w:hAnsi="Arial" w:cs="Arial"/>
                <w:sz w:val="18"/>
                <w:szCs w:val="18"/>
              </w:rPr>
              <w:tab/>
            </w:r>
            <w:r w:rsidRPr="00DE6CCC">
              <w:rPr>
                <w:rFonts w:ascii="Arial" w:hAnsi="Arial" w:cs="Arial"/>
                <w:sz w:val="18"/>
                <w:szCs w:val="18"/>
                <w:u w:val="single"/>
              </w:rPr>
              <w:fldChar w:fldCharType="begin">
                <w:ffData>
                  <w:name w:val="Text57"/>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p w:rsidRPr="00DE6CCC" w:rsidR="00932B96" w:rsidP="00932B96" w:rsidRDefault="00932B96" w14:paraId="65C56735" w14:textId="77777777">
            <w:pPr>
              <w:spacing w:before="120" w:after="80"/>
              <w:ind w:left="0"/>
              <w:rPr>
                <w:rFonts w:ascii="Arial" w:hAnsi="Arial" w:cs="Arial"/>
                <w:sz w:val="18"/>
                <w:szCs w:val="18"/>
              </w:rPr>
            </w:pPr>
            <w:r w:rsidRPr="00DE6CCC">
              <w:rPr>
                <w:rFonts w:ascii="Arial" w:hAnsi="Arial" w:cs="Arial"/>
                <w:sz w:val="18"/>
                <w:szCs w:val="18"/>
              </w:rPr>
              <w:t>Suffix:</w:t>
            </w:r>
            <w:r w:rsidRPr="00DE6CCC">
              <w:rPr>
                <w:rFonts w:ascii="Arial" w:hAnsi="Arial" w:cs="Arial"/>
                <w:sz w:val="18"/>
                <w:szCs w:val="18"/>
              </w:rPr>
              <w:tab/>
            </w:r>
            <w:r w:rsidRPr="00DE6CCC">
              <w:rPr>
                <w:rFonts w:ascii="Arial" w:hAnsi="Arial" w:cs="Arial"/>
                <w:sz w:val="18"/>
                <w:szCs w:val="18"/>
                <w:u w:val="single"/>
              </w:rPr>
              <w:fldChar w:fldCharType="begin">
                <w:ffData>
                  <w:name w:val="Text58"/>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Pr="00DE6CCC" w:rsidR="00932B96" w:rsidTr="00DE6CCC" w14:paraId="278FC826" w14:textId="77777777">
        <w:tc>
          <w:tcPr>
            <w:tcW w:w="10731" w:type="dxa"/>
            <w:gridSpan w:val="10"/>
            <w:tcBorders>
              <w:top w:val="single" w:color="auto" w:sz="12" w:space="0"/>
              <w:left w:val="single" w:color="auto" w:sz="12" w:space="0"/>
              <w:bottom w:val="single" w:color="auto" w:sz="12" w:space="0"/>
              <w:right w:val="single" w:color="auto" w:sz="12" w:space="0"/>
            </w:tcBorders>
          </w:tcPr>
          <w:p w:rsidRPr="00DE6CCC" w:rsidR="00932B96" w:rsidP="00932B96" w:rsidRDefault="00932B96" w14:paraId="07CB913F" w14:textId="77777777">
            <w:pPr>
              <w:spacing w:before="120" w:after="80"/>
              <w:ind w:left="0"/>
              <w:rPr>
                <w:rFonts w:ascii="Arial" w:hAnsi="Arial" w:cs="Arial"/>
                <w:sz w:val="18"/>
                <w:szCs w:val="18"/>
              </w:rPr>
            </w:pPr>
            <w:r w:rsidRPr="00DE6CCC">
              <w:rPr>
                <w:rFonts w:ascii="Arial" w:hAnsi="Arial" w:cs="Arial"/>
                <w:sz w:val="18"/>
                <w:szCs w:val="18"/>
              </w:rPr>
              <w:t xml:space="preserve">*Title:  </w:t>
            </w:r>
            <w:r w:rsidRPr="00DE6CCC">
              <w:rPr>
                <w:rFonts w:ascii="Arial" w:hAnsi="Arial" w:cs="Arial"/>
                <w:sz w:val="18"/>
                <w:szCs w:val="18"/>
              </w:rPr>
              <w:fldChar w:fldCharType="begin">
                <w:ffData>
                  <w:name w:val="Text59"/>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Pr="00DE6CCC" w:rsidR="00932B96" w:rsidTr="00DE6CCC" w14:paraId="4D89717A" w14:textId="77777777">
        <w:tc>
          <w:tcPr>
            <w:tcW w:w="6045" w:type="dxa"/>
            <w:gridSpan w:val="8"/>
            <w:tcBorders>
              <w:top w:val="single" w:color="auto" w:sz="12" w:space="0"/>
              <w:left w:val="single" w:color="auto" w:sz="12" w:space="0"/>
              <w:bottom w:val="single" w:color="auto" w:sz="12" w:space="0"/>
              <w:right w:val="single" w:color="auto" w:sz="12" w:space="0"/>
            </w:tcBorders>
          </w:tcPr>
          <w:p w:rsidRPr="00DE6CCC" w:rsidR="00932B96" w:rsidP="00932B96" w:rsidRDefault="00932B96" w14:paraId="51FE1E5D" w14:textId="77777777">
            <w:pPr>
              <w:spacing w:before="120" w:after="80"/>
              <w:ind w:left="0"/>
              <w:rPr>
                <w:rFonts w:ascii="Arial" w:hAnsi="Arial" w:cs="Arial"/>
                <w:sz w:val="18"/>
                <w:szCs w:val="18"/>
              </w:rPr>
            </w:pPr>
            <w:r w:rsidRPr="00DE6CCC">
              <w:rPr>
                <w:rFonts w:ascii="Arial" w:hAnsi="Arial" w:cs="Arial"/>
                <w:sz w:val="18"/>
                <w:szCs w:val="18"/>
              </w:rPr>
              <w:t xml:space="preserve">*Telephone Number:  </w:t>
            </w:r>
            <w:r w:rsidRPr="00DE6CCC">
              <w:rPr>
                <w:rFonts w:ascii="Arial" w:hAnsi="Arial" w:cs="Arial"/>
                <w:sz w:val="18"/>
                <w:szCs w:val="18"/>
              </w:rPr>
              <w:fldChar w:fldCharType="begin">
                <w:ffData>
                  <w:name w:val="Text6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4686" w:type="dxa"/>
            <w:gridSpan w:val="2"/>
            <w:tcBorders>
              <w:top w:val="single" w:color="auto" w:sz="12" w:space="0"/>
              <w:left w:val="single" w:color="auto" w:sz="12" w:space="0"/>
              <w:bottom w:val="single" w:color="auto" w:sz="12" w:space="0"/>
              <w:right w:val="single" w:color="auto" w:sz="12" w:space="0"/>
            </w:tcBorders>
          </w:tcPr>
          <w:p w:rsidRPr="00DE6CCC" w:rsidR="00932B96" w:rsidP="00932B96" w:rsidRDefault="00932B96" w14:paraId="1CDFB758" w14:textId="77777777">
            <w:pPr>
              <w:spacing w:before="120" w:after="80"/>
              <w:ind w:left="0"/>
              <w:rPr>
                <w:rFonts w:ascii="Arial" w:hAnsi="Arial" w:cs="Arial"/>
                <w:sz w:val="18"/>
                <w:szCs w:val="18"/>
              </w:rPr>
            </w:pPr>
            <w:r w:rsidRPr="00DE6CCC">
              <w:rPr>
                <w:rFonts w:ascii="Arial" w:hAnsi="Arial" w:cs="Arial"/>
                <w:sz w:val="18"/>
                <w:szCs w:val="18"/>
              </w:rPr>
              <w:t xml:space="preserve">Fax Number:  </w:t>
            </w:r>
            <w:r w:rsidRPr="00DE6CCC">
              <w:rPr>
                <w:rFonts w:ascii="Arial" w:hAnsi="Arial" w:cs="Arial"/>
                <w:sz w:val="18"/>
                <w:szCs w:val="18"/>
              </w:rPr>
              <w:fldChar w:fldCharType="begin">
                <w:ffData>
                  <w:name w:val="Text61"/>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Pr="00DE6CCC" w:rsidR="00932B96" w:rsidTr="00DE6CCC" w14:paraId="3C54EE9C" w14:textId="77777777">
        <w:tc>
          <w:tcPr>
            <w:tcW w:w="10731" w:type="dxa"/>
            <w:gridSpan w:val="10"/>
            <w:tcBorders>
              <w:top w:val="single" w:color="auto" w:sz="12" w:space="0"/>
              <w:left w:val="single" w:color="auto" w:sz="12" w:space="0"/>
              <w:bottom w:val="single" w:color="auto" w:sz="12" w:space="0"/>
              <w:right w:val="single" w:color="auto" w:sz="12" w:space="0"/>
            </w:tcBorders>
          </w:tcPr>
          <w:p w:rsidRPr="00DE6CCC" w:rsidR="00932B96" w:rsidP="00932B96" w:rsidRDefault="00932B96" w14:paraId="2CD32C3D" w14:textId="77777777">
            <w:pPr>
              <w:spacing w:before="120" w:after="80"/>
              <w:ind w:left="0"/>
              <w:rPr>
                <w:rFonts w:ascii="Arial" w:hAnsi="Arial" w:cs="Arial"/>
                <w:sz w:val="18"/>
                <w:szCs w:val="18"/>
              </w:rPr>
            </w:pPr>
            <w:r w:rsidRPr="00DE6CCC">
              <w:rPr>
                <w:rFonts w:ascii="Arial" w:hAnsi="Arial" w:cs="Arial"/>
                <w:sz w:val="18"/>
                <w:szCs w:val="18"/>
              </w:rPr>
              <w:t xml:space="preserve">* Email:  </w:t>
            </w:r>
            <w:r w:rsidRPr="00DE6CCC">
              <w:rPr>
                <w:rFonts w:ascii="Arial" w:hAnsi="Arial" w:cs="Arial"/>
                <w:sz w:val="18"/>
                <w:szCs w:val="18"/>
              </w:rPr>
              <w:fldChar w:fldCharType="begin">
                <w:ffData>
                  <w:name w:val="Text66"/>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Pr="00DE6CCC" w:rsidR="00932B96" w:rsidTr="00DE6CCC" w14:paraId="7FD67EC7" w14:textId="77777777">
        <w:tc>
          <w:tcPr>
            <w:tcW w:w="8268" w:type="dxa"/>
            <w:gridSpan w:val="9"/>
            <w:tcBorders>
              <w:top w:val="single" w:color="auto" w:sz="12" w:space="0"/>
              <w:left w:val="single" w:color="auto" w:sz="12" w:space="0"/>
              <w:bottom w:val="single" w:color="auto" w:sz="12" w:space="0"/>
              <w:right w:val="single" w:color="auto" w:sz="12" w:space="0"/>
            </w:tcBorders>
          </w:tcPr>
          <w:p w:rsidRPr="00DE6CCC" w:rsidR="00932B96" w:rsidP="000B66D3" w:rsidRDefault="00932B96" w14:paraId="2152B755" w14:textId="6567B056">
            <w:pPr>
              <w:spacing w:after="0"/>
              <w:ind w:left="0"/>
              <w:rPr>
                <w:rFonts w:ascii="Arial" w:hAnsi="Arial" w:cs="Arial"/>
                <w:sz w:val="18"/>
                <w:szCs w:val="18"/>
              </w:rPr>
            </w:pPr>
            <w:r w:rsidRPr="00DE6CCC">
              <w:rPr>
                <w:rFonts w:ascii="Arial" w:hAnsi="Arial" w:cs="Arial"/>
                <w:sz w:val="18"/>
                <w:szCs w:val="18"/>
              </w:rPr>
              <w:t>*Signature of</w:t>
            </w:r>
            <w:r w:rsidR="006F6D23">
              <w:rPr>
                <w:rFonts w:ascii="Arial" w:hAnsi="Arial" w:cs="Arial"/>
                <w:sz w:val="18"/>
                <w:szCs w:val="18"/>
              </w:rPr>
              <w:t xml:space="preserve"> </w:t>
            </w:r>
            <w:r w:rsidRPr="00DE6CCC">
              <w:rPr>
                <w:rFonts w:ascii="Arial" w:hAnsi="Arial" w:cs="Arial"/>
                <w:sz w:val="18"/>
                <w:szCs w:val="18"/>
              </w:rPr>
              <w:t>Authorized</w:t>
            </w:r>
            <w:r w:rsidR="00E1367C">
              <w:rPr>
                <w:rFonts w:ascii="Arial" w:hAnsi="Arial" w:cs="Arial"/>
                <w:sz w:val="18"/>
                <w:szCs w:val="18"/>
              </w:rPr>
              <w:t xml:space="preserve"> </w:t>
            </w:r>
            <w:r w:rsidRPr="00DE6CCC">
              <w:rPr>
                <w:rFonts w:ascii="Arial" w:hAnsi="Arial" w:cs="Arial"/>
                <w:sz w:val="18"/>
                <w:szCs w:val="18"/>
              </w:rPr>
              <w:t xml:space="preserve">Representative:  </w:t>
            </w:r>
          </w:p>
        </w:tc>
        <w:tc>
          <w:tcPr>
            <w:tcW w:w="2463" w:type="dxa"/>
            <w:tcBorders>
              <w:top w:val="single" w:color="auto" w:sz="12" w:space="0"/>
              <w:left w:val="single" w:color="auto" w:sz="12" w:space="0"/>
              <w:bottom w:val="single" w:color="auto" w:sz="12" w:space="0"/>
              <w:right w:val="single" w:color="auto" w:sz="12" w:space="0"/>
            </w:tcBorders>
          </w:tcPr>
          <w:p w:rsidRPr="00DE6CCC" w:rsidR="00932B96" w:rsidP="00932B96" w:rsidRDefault="00932B96" w14:paraId="7D4FF77D" w14:textId="77777777">
            <w:pPr>
              <w:spacing w:before="120" w:after="80"/>
              <w:ind w:left="72"/>
              <w:rPr>
                <w:rFonts w:ascii="Arial" w:hAnsi="Arial" w:cs="Arial"/>
                <w:sz w:val="18"/>
                <w:szCs w:val="18"/>
              </w:rPr>
            </w:pPr>
            <w:r w:rsidRPr="00DE6CCC">
              <w:rPr>
                <w:rFonts w:ascii="Arial" w:hAnsi="Arial" w:cs="Arial"/>
                <w:sz w:val="18"/>
                <w:szCs w:val="18"/>
              </w:rPr>
              <w:t xml:space="preserve">*Date Signed:  </w:t>
            </w:r>
            <w:r w:rsidRPr="00DE6CCC">
              <w:rPr>
                <w:rFonts w:ascii="Arial" w:hAnsi="Arial" w:cs="Arial"/>
                <w:sz w:val="18"/>
                <w:szCs w:val="18"/>
              </w:rPr>
              <w:tab/>
            </w:r>
          </w:p>
        </w:tc>
      </w:tr>
      <w:tr w:rsidRPr="00DE6CCC" w:rsidR="00932B96" w:rsidTr="005B3BF7" w14:paraId="36B53ECF" w14:textId="77777777">
        <w:trPr>
          <w:trHeight w:val="609"/>
        </w:trPr>
        <w:tc>
          <w:tcPr>
            <w:tcW w:w="4908" w:type="dxa"/>
            <w:gridSpan w:val="5"/>
            <w:tcBorders>
              <w:top w:val="single" w:color="auto" w:sz="12" w:space="0"/>
              <w:left w:val="single" w:color="auto" w:sz="12" w:space="0"/>
              <w:bottom w:val="single" w:color="auto" w:sz="12" w:space="0"/>
              <w:right w:val="single" w:color="auto" w:sz="12" w:space="0"/>
            </w:tcBorders>
          </w:tcPr>
          <w:p w:rsidRPr="00DE6CCC" w:rsidR="00932B96" w:rsidP="00932B96" w:rsidRDefault="00932B96" w14:paraId="62CA889C" w14:textId="77777777">
            <w:pPr>
              <w:spacing w:before="120" w:after="80"/>
              <w:ind w:left="0"/>
              <w:rPr>
                <w:rFonts w:ascii="Arial" w:hAnsi="Arial" w:cs="Arial"/>
                <w:sz w:val="18"/>
                <w:szCs w:val="18"/>
              </w:rPr>
            </w:pPr>
            <w:r w:rsidRPr="00DE6CCC">
              <w:rPr>
                <w:rFonts w:ascii="Arial" w:hAnsi="Arial" w:cs="Arial"/>
                <w:b/>
                <w:sz w:val="18"/>
                <w:szCs w:val="18"/>
              </w:rPr>
              <w:t>* 22a.</w:t>
            </w:r>
            <w:r w:rsidRPr="00DE6CCC">
              <w:rPr>
                <w:rFonts w:ascii="Arial" w:hAnsi="Arial" w:cs="Arial"/>
                <w:sz w:val="18"/>
                <w:szCs w:val="18"/>
              </w:rPr>
              <w:t xml:space="preserve"> Typed Name of BLS Grant Officer:</w:t>
            </w:r>
          </w:p>
          <w:p w:rsidRPr="00DE6CCC" w:rsidR="00932B96" w:rsidP="00932B96" w:rsidRDefault="00932B96" w14:paraId="0EE7AD4E" w14:textId="77777777">
            <w:pPr>
              <w:spacing w:before="120" w:after="80"/>
              <w:ind w:left="0"/>
              <w:rPr>
                <w:rFonts w:ascii="Arial" w:hAnsi="Arial" w:cs="Arial"/>
                <w:sz w:val="18"/>
                <w:szCs w:val="18"/>
              </w:rPr>
            </w:pPr>
            <w:r w:rsidRPr="00DE6CCC">
              <w:rPr>
                <w:rFonts w:ascii="Arial" w:hAnsi="Arial" w:cs="Arial"/>
                <w:sz w:val="18"/>
                <w:szCs w:val="18"/>
              </w:rPr>
              <w:fldChar w:fldCharType="begin">
                <w:ffData>
                  <w:name w:val="Text6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3360" w:type="dxa"/>
            <w:gridSpan w:val="4"/>
            <w:tcBorders>
              <w:top w:val="single" w:color="auto" w:sz="12" w:space="0"/>
              <w:left w:val="single" w:color="auto" w:sz="12" w:space="0"/>
              <w:bottom w:val="single" w:color="auto" w:sz="12" w:space="0"/>
              <w:right w:val="single" w:color="auto" w:sz="12" w:space="0"/>
            </w:tcBorders>
          </w:tcPr>
          <w:p w:rsidRPr="00DE6CCC" w:rsidR="00932B96" w:rsidP="00932B96" w:rsidRDefault="00932B96" w14:paraId="68F03AA3" w14:textId="77777777">
            <w:pPr>
              <w:spacing w:before="120" w:after="80"/>
              <w:ind w:left="0"/>
              <w:rPr>
                <w:rFonts w:ascii="Arial" w:hAnsi="Arial" w:cs="Arial"/>
                <w:sz w:val="18"/>
                <w:szCs w:val="18"/>
              </w:rPr>
            </w:pPr>
            <w:r w:rsidRPr="00DE6CCC">
              <w:rPr>
                <w:rFonts w:ascii="Arial" w:hAnsi="Arial" w:cs="Arial"/>
                <w:sz w:val="18"/>
                <w:szCs w:val="18"/>
              </w:rPr>
              <w:t>b. Title:</w:t>
            </w:r>
          </w:p>
          <w:p w:rsidRPr="00DE6CCC" w:rsidR="00932B96" w:rsidP="00932B96" w:rsidRDefault="00932B96" w14:paraId="63066CFC" w14:textId="77777777">
            <w:pPr>
              <w:spacing w:before="120" w:after="80"/>
              <w:ind w:left="0"/>
              <w:rPr>
                <w:rFonts w:ascii="Arial" w:hAnsi="Arial" w:cs="Arial"/>
                <w:sz w:val="18"/>
                <w:szCs w:val="18"/>
              </w:rPr>
            </w:pPr>
            <w:r w:rsidRPr="00DE6CCC">
              <w:rPr>
                <w:rFonts w:ascii="Arial" w:hAnsi="Arial" w:cs="Arial"/>
                <w:sz w:val="18"/>
                <w:szCs w:val="18"/>
              </w:rPr>
              <w:t>Regional Commissioner</w:t>
            </w:r>
          </w:p>
        </w:tc>
        <w:tc>
          <w:tcPr>
            <w:tcW w:w="2463" w:type="dxa"/>
            <w:tcBorders>
              <w:top w:val="single" w:color="auto" w:sz="12" w:space="0"/>
              <w:left w:val="single" w:color="auto" w:sz="12" w:space="0"/>
              <w:bottom w:val="single" w:color="auto" w:sz="12" w:space="0"/>
              <w:right w:val="single" w:color="auto" w:sz="12" w:space="0"/>
            </w:tcBorders>
          </w:tcPr>
          <w:p w:rsidRPr="00DE6CCC" w:rsidR="00932B96" w:rsidP="00932B96" w:rsidRDefault="00932B96" w14:paraId="088FDD5C" w14:textId="77777777">
            <w:pPr>
              <w:spacing w:before="120" w:after="80"/>
              <w:ind w:left="72"/>
              <w:rPr>
                <w:rFonts w:ascii="Arial" w:hAnsi="Arial" w:cs="Arial"/>
                <w:sz w:val="18"/>
                <w:szCs w:val="18"/>
              </w:rPr>
            </w:pPr>
            <w:r w:rsidRPr="00DE6CCC">
              <w:rPr>
                <w:rFonts w:ascii="Arial" w:hAnsi="Arial" w:cs="Arial"/>
                <w:sz w:val="18"/>
                <w:szCs w:val="18"/>
              </w:rPr>
              <w:t>c. Telephone Number:</w:t>
            </w:r>
          </w:p>
          <w:p w:rsidRPr="00DE6CCC" w:rsidR="00932B96" w:rsidP="00932B96" w:rsidRDefault="00932B96" w14:paraId="122BD5C9" w14:textId="77777777">
            <w:pPr>
              <w:spacing w:before="120" w:after="80"/>
              <w:ind w:left="72"/>
              <w:rPr>
                <w:rFonts w:ascii="Arial" w:hAnsi="Arial" w:cs="Arial"/>
                <w:sz w:val="18"/>
                <w:szCs w:val="18"/>
              </w:rPr>
            </w:pPr>
            <w:r w:rsidRPr="00DE6CCC">
              <w:rPr>
                <w:rFonts w:ascii="Arial" w:hAnsi="Arial" w:cs="Arial"/>
                <w:sz w:val="18"/>
                <w:szCs w:val="18"/>
              </w:rPr>
              <w:fldChar w:fldCharType="begin">
                <w:ffData>
                  <w:name w:val="Text6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Pr="00DE6CCC" w:rsidR="00932B96" w:rsidTr="00EB24AA" w14:paraId="4FA2C3B3" w14:textId="77777777">
        <w:trPr>
          <w:trHeight w:val="789"/>
        </w:trPr>
        <w:tc>
          <w:tcPr>
            <w:tcW w:w="8268" w:type="dxa"/>
            <w:gridSpan w:val="9"/>
            <w:tcBorders>
              <w:top w:val="single" w:color="auto" w:sz="12" w:space="0"/>
              <w:left w:val="single" w:color="auto" w:sz="12" w:space="0"/>
              <w:bottom w:val="single" w:color="auto" w:sz="12" w:space="0"/>
              <w:right w:val="single" w:color="auto" w:sz="12" w:space="0"/>
            </w:tcBorders>
          </w:tcPr>
          <w:p w:rsidRPr="00DE6CCC" w:rsidR="00932B96" w:rsidP="000B66D3" w:rsidRDefault="00932B96" w14:paraId="62376D47" w14:textId="336BC9B2">
            <w:pPr>
              <w:spacing w:before="120" w:after="80"/>
              <w:ind w:left="0"/>
              <w:rPr>
                <w:rFonts w:ascii="Arial" w:hAnsi="Arial" w:cs="Arial"/>
                <w:sz w:val="18"/>
                <w:szCs w:val="18"/>
              </w:rPr>
            </w:pPr>
            <w:r w:rsidRPr="00DE6CCC">
              <w:rPr>
                <w:rFonts w:ascii="Arial" w:hAnsi="Arial" w:cs="Arial"/>
                <w:sz w:val="18"/>
                <w:szCs w:val="18"/>
              </w:rPr>
              <w:t>d. Signature of BLS Grant Officer:</w:t>
            </w:r>
          </w:p>
        </w:tc>
        <w:tc>
          <w:tcPr>
            <w:tcW w:w="2463" w:type="dxa"/>
            <w:tcBorders>
              <w:top w:val="single" w:color="auto" w:sz="12" w:space="0"/>
              <w:left w:val="single" w:color="auto" w:sz="12" w:space="0"/>
              <w:bottom w:val="single" w:color="auto" w:sz="12" w:space="0"/>
              <w:right w:val="single" w:color="auto" w:sz="12" w:space="0"/>
            </w:tcBorders>
          </w:tcPr>
          <w:p w:rsidRPr="00DE6CCC" w:rsidR="00932B96" w:rsidP="00932B96" w:rsidRDefault="00932B96" w14:paraId="03683415" w14:textId="77777777">
            <w:pPr>
              <w:spacing w:before="120" w:after="80"/>
              <w:ind w:left="72"/>
              <w:rPr>
                <w:rFonts w:ascii="Arial" w:hAnsi="Arial" w:cs="Arial"/>
                <w:sz w:val="18"/>
                <w:szCs w:val="18"/>
              </w:rPr>
            </w:pPr>
            <w:r w:rsidRPr="00DE6CCC">
              <w:rPr>
                <w:rFonts w:ascii="Arial" w:hAnsi="Arial" w:cs="Arial"/>
                <w:sz w:val="18"/>
                <w:szCs w:val="18"/>
              </w:rPr>
              <w:t>e. Date Signed:</w:t>
            </w:r>
          </w:p>
        </w:tc>
      </w:tr>
    </w:tbl>
    <w:p w:rsidR="006154A1" w:rsidP="006154A1" w:rsidRDefault="006154A1" w14:paraId="323A7B1A" w14:textId="77777777">
      <w:pPr>
        <w:spacing w:after="0"/>
        <w:ind w:left="0"/>
        <w:jc w:val="center"/>
        <w:rPr>
          <w:rFonts w:ascii="Arial" w:hAnsi="Arial" w:cs="Arial"/>
          <w:b/>
          <w:szCs w:val="20"/>
        </w:rPr>
      </w:pPr>
    </w:p>
    <w:p w:rsidRPr="006154A1" w:rsidR="006154A1" w:rsidP="006154A1" w:rsidRDefault="006154A1" w14:paraId="6065DAC4" w14:textId="77777777">
      <w:pPr>
        <w:spacing w:after="0"/>
        <w:ind w:left="0"/>
        <w:jc w:val="center"/>
        <w:rPr>
          <w:rFonts w:ascii="Arial" w:hAnsi="Arial" w:cs="Arial"/>
          <w:b/>
          <w:szCs w:val="20"/>
        </w:rPr>
      </w:pPr>
      <w:r w:rsidRPr="006154A1">
        <w:rPr>
          <w:rFonts w:ascii="Arial" w:hAnsi="Arial" w:cs="Arial"/>
          <w:b/>
          <w:szCs w:val="20"/>
        </w:rPr>
        <w:t>INSTRUCTIONS FOR THE SF-424</w:t>
      </w:r>
    </w:p>
    <w:p w:rsidRPr="006154A1" w:rsidR="006154A1" w:rsidP="006154A1" w:rsidRDefault="006154A1" w14:paraId="3E867D7A" w14:textId="77777777">
      <w:pPr>
        <w:spacing w:after="0"/>
        <w:ind w:left="0"/>
        <w:jc w:val="center"/>
        <w:rPr>
          <w:rFonts w:ascii="Arial" w:hAnsi="Arial" w:cs="Arial"/>
          <w:sz w:val="16"/>
          <w:szCs w:val="16"/>
        </w:rPr>
      </w:pPr>
      <w:r w:rsidRPr="006154A1">
        <w:rPr>
          <w:rFonts w:ascii="Arial" w:hAnsi="Arial" w:cs="Arial"/>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11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1"/>
        <w:gridCol w:w="2721"/>
        <w:gridCol w:w="2691"/>
        <w:gridCol w:w="541"/>
        <w:gridCol w:w="4570"/>
      </w:tblGrid>
      <w:tr w:rsidRPr="006154A1" w:rsidR="006154A1" w:rsidTr="0082348A" w14:paraId="15276D40" w14:textId="77777777">
        <w:trPr>
          <w:trHeight w:val="149"/>
          <w:jc w:val="center"/>
        </w:trPr>
        <w:tc>
          <w:tcPr>
            <w:tcW w:w="541" w:type="dxa"/>
          </w:tcPr>
          <w:p w:rsidRPr="006154A1" w:rsidR="006154A1" w:rsidP="006154A1" w:rsidRDefault="006154A1" w14:paraId="488876DB" w14:textId="77777777">
            <w:pPr>
              <w:autoSpaceDE w:val="0"/>
              <w:autoSpaceDN w:val="0"/>
              <w:adjustRightInd w:val="0"/>
              <w:spacing w:after="0"/>
              <w:ind w:left="0"/>
              <w:jc w:val="center"/>
              <w:rPr>
                <w:rFonts w:ascii="Arial" w:hAnsi="Arial" w:cs="Arial"/>
                <w:sz w:val="16"/>
                <w:szCs w:val="16"/>
              </w:rPr>
            </w:pPr>
            <w:r w:rsidRPr="006154A1">
              <w:rPr>
                <w:rFonts w:ascii="Arial" w:hAnsi="Arial" w:cs="Arial"/>
                <w:sz w:val="16"/>
                <w:szCs w:val="16"/>
              </w:rPr>
              <w:t>Item</w:t>
            </w:r>
          </w:p>
        </w:tc>
        <w:tc>
          <w:tcPr>
            <w:tcW w:w="5412" w:type="dxa"/>
            <w:gridSpan w:val="2"/>
          </w:tcPr>
          <w:p w:rsidRPr="006154A1" w:rsidR="006154A1" w:rsidP="006154A1" w:rsidRDefault="006154A1" w14:paraId="3644789D"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Entry:</w:t>
            </w:r>
          </w:p>
        </w:tc>
        <w:tc>
          <w:tcPr>
            <w:tcW w:w="541" w:type="dxa"/>
          </w:tcPr>
          <w:p w:rsidRPr="006154A1" w:rsidR="006154A1" w:rsidP="006154A1" w:rsidRDefault="006154A1" w14:paraId="7BD3FCB1"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Item</w:t>
            </w:r>
          </w:p>
        </w:tc>
        <w:tc>
          <w:tcPr>
            <w:tcW w:w="4570" w:type="dxa"/>
          </w:tcPr>
          <w:p w:rsidRPr="006154A1" w:rsidR="006154A1" w:rsidP="006154A1" w:rsidRDefault="006154A1" w14:paraId="0E921474"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Entry:</w:t>
            </w:r>
          </w:p>
        </w:tc>
      </w:tr>
      <w:tr w:rsidRPr="006154A1" w:rsidR="006154A1" w:rsidTr="0082348A" w14:paraId="286B7FB2" w14:textId="77777777">
        <w:trPr>
          <w:cantSplit/>
          <w:trHeight w:val="780"/>
          <w:jc w:val="center"/>
        </w:trPr>
        <w:tc>
          <w:tcPr>
            <w:tcW w:w="541" w:type="dxa"/>
            <w:vMerge w:val="restart"/>
          </w:tcPr>
          <w:p w:rsidRPr="006154A1" w:rsidR="006154A1" w:rsidP="006154A1" w:rsidRDefault="006154A1" w14:paraId="2496F230"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1.</w:t>
            </w:r>
          </w:p>
        </w:tc>
        <w:tc>
          <w:tcPr>
            <w:tcW w:w="5412" w:type="dxa"/>
            <w:gridSpan w:val="2"/>
            <w:vMerge w:val="restart"/>
          </w:tcPr>
          <w:p w:rsidRPr="006154A1" w:rsidR="006154A1" w:rsidP="006154A1" w:rsidRDefault="006154A1" w14:paraId="4DD5EF48" w14:textId="77777777">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Type of Submission: </w:t>
            </w:r>
            <w:r w:rsidRPr="006154A1">
              <w:rPr>
                <w:rFonts w:ascii="Arial" w:hAnsi="Arial" w:cs="Arial"/>
                <w:sz w:val="16"/>
                <w:szCs w:val="16"/>
              </w:rPr>
              <w:t>(Required): Select one type of submission in accordance with agency instructions.</w:t>
            </w:r>
          </w:p>
          <w:p w:rsidRPr="006154A1" w:rsidR="006154A1" w:rsidP="00AE52F4" w:rsidRDefault="006154A1" w14:paraId="234980D0" w14:textId="77777777">
            <w:pPr>
              <w:numPr>
                <w:ilvl w:val="0"/>
                <w:numId w:val="9"/>
              </w:numPr>
              <w:spacing w:after="0"/>
              <w:rPr>
                <w:rFonts w:ascii="Arial" w:hAnsi="Arial" w:cs="Arial"/>
                <w:sz w:val="16"/>
                <w:szCs w:val="16"/>
              </w:rPr>
            </w:pPr>
            <w:r w:rsidRPr="006154A1">
              <w:rPr>
                <w:rFonts w:ascii="Arial" w:hAnsi="Arial" w:cs="Arial"/>
                <w:sz w:val="16"/>
                <w:szCs w:val="16"/>
              </w:rPr>
              <w:t>Pre-application</w:t>
            </w:r>
          </w:p>
          <w:p w:rsidRPr="006154A1" w:rsidR="006154A1" w:rsidP="00AE52F4" w:rsidRDefault="006154A1" w14:paraId="55DF755E" w14:textId="77777777">
            <w:pPr>
              <w:numPr>
                <w:ilvl w:val="0"/>
                <w:numId w:val="9"/>
              </w:numPr>
              <w:spacing w:after="0"/>
              <w:rPr>
                <w:rFonts w:ascii="Arial" w:hAnsi="Arial" w:cs="Arial"/>
                <w:b/>
                <w:bCs/>
                <w:sz w:val="16"/>
                <w:szCs w:val="16"/>
              </w:rPr>
            </w:pPr>
            <w:r w:rsidRPr="006154A1">
              <w:rPr>
                <w:rFonts w:ascii="Arial" w:hAnsi="Arial" w:cs="Arial"/>
                <w:sz w:val="16"/>
                <w:szCs w:val="16"/>
              </w:rPr>
              <w:t>Application</w:t>
            </w:r>
          </w:p>
          <w:p w:rsidRPr="006154A1" w:rsidR="006154A1" w:rsidP="00AE52F4" w:rsidRDefault="006154A1" w14:paraId="78A66DC3" w14:textId="77777777">
            <w:pPr>
              <w:numPr>
                <w:ilvl w:val="0"/>
                <w:numId w:val="9"/>
              </w:numPr>
              <w:spacing w:after="0"/>
              <w:rPr>
                <w:rFonts w:ascii="Arial" w:hAnsi="Arial" w:cs="Arial"/>
                <w:b/>
                <w:bCs/>
                <w:sz w:val="16"/>
                <w:szCs w:val="16"/>
              </w:rPr>
            </w:pPr>
            <w:r w:rsidRPr="006154A1">
              <w:rPr>
                <w:rFonts w:ascii="Arial" w:hAnsi="Arial" w:cs="Arial"/>
                <w:sz w:val="16"/>
                <w:szCs w:val="16"/>
              </w:rPr>
              <w:t>Changed/Corrected Application</w:t>
            </w:r>
            <w:r w:rsidRPr="006154A1">
              <w:rPr>
                <w:rFonts w:ascii="Arial" w:hAnsi="Arial" w:cs="Arial"/>
                <w:b/>
                <w:bCs/>
                <w:sz w:val="16"/>
                <w:szCs w:val="16"/>
              </w:rPr>
              <w:t xml:space="preserve"> </w:t>
            </w:r>
            <w:r w:rsidRPr="006154A1">
              <w:rPr>
                <w:rFonts w:ascii="Arial" w:hAnsi="Arial" w:cs="Arial"/>
                <w:sz w:val="16"/>
                <w:szCs w:val="16"/>
              </w:rPr>
              <w:t>– Check if this submission is to change or correct a previously submitted application. Unless requested by the agency, applicants may not use this to submit changes after the closing date.</w:t>
            </w:r>
          </w:p>
        </w:tc>
        <w:tc>
          <w:tcPr>
            <w:tcW w:w="541" w:type="dxa"/>
          </w:tcPr>
          <w:p w:rsidRPr="006154A1" w:rsidR="006154A1" w:rsidP="006154A1" w:rsidRDefault="006154A1" w14:paraId="23CDD125"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10.</w:t>
            </w:r>
          </w:p>
        </w:tc>
        <w:tc>
          <w:tcPr>
            <w:tcW w:w="4570" w:type="dxa"/>
          </w:tcPr>
          <w:p w:rsidRPr="006154A1" w:rsidR="006154A1" w:rsidP="006154A1" w:rsidRDefault="006154A1" w14:paraId="29DD434C" w14:textId="77777777">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Name Of Federal Agency</w:t>
            </w:r>
            <w:r w:rsidRPr="006154A1">
              <w:rPr>
                <w:rFonts w:ascii="Arial" w:hAnsi="Arial" w:cs="Arial"/>
                <w:b/>
                <w:sz w:val="16"/>
                <w:szCs w:val="16"/>
              </w:rPr>
              <w:t>:</w:t>
            </w:r>
            <w:r w:rsidRPr="006154A1">
              <w:rPr>
                <w:rFonts w:ascii="Arial" w:hAnsi="Arial" w:cs="Arial"/>
                <w:sz w:val="16"/>
                <w:szCs w:val="16"/>
              </w:rPr>
              <w:t xml:space="preserve"> (Required) Enter the name of the Federal agency from which assistance is being requested with this application. </w:t>
            </w:r>
          </w:p>
        </w:tc>
      </w:tr>
      <w:tr w:rsidRPr="006154A1" w:rsidR="006154A1" w:rsidTr="0082348A" w14:paraId="1D3D0CB2" w14:textId="77777777">
        <w:trPr>
          <w:cantSplit/>
          <w:trHeight w:val="441"/>
          <w:jc w:val="center"/>
        </w:trPr>
        <w:tc>
          <w:tcPr>
            <w:tcW w:w="541" w:type="dxa"/>
            <w:vMerge/>
          </w:tcPr>
          <w:p w:rsidRPr="006154A1" w:rsidR="006154A1" w:rsidP="006154A1" w:rsidRDefault="006154A1" w14:paraId="3F0E9546" w14:textId="77777777">
            <w:pPr>
              <w:autoSpaceDE w:val="0"/>
              <w:autoSpaceDN w:val="0"/>
              <w:adjustRightInd w:val="0"/>
              <w:spacing w:after="0"/>
              <w:ind w:left="0"/>
              <w:rPr>
                <w:rFonts w:ascii="Arial" w:hAnsi="Arial" w:cs="Arial"/>
                <w:sz w:val="16"/>
                <w:szCs w:val="16"/>
              </w:rPr>
            </w:pPr>
          </w:p>
        </w:tc>
        <w:tc>
          <w:tcPr>
            <w:tcW w:w="5412" w:type="dxa"/>
            <w:gridSpan w:val="2"/>
            <w:vMerge/>
          </w:tcPr>
          <w:p w:rsidRPr="006154A1" w:rsidR="006154A1" w:rsidP="006154A1" w:rsidRDefault="006154A1" w14:paraId="2D816E74" w14:textId="77777777">
            <w:pPr>
              <w:autoSpaceDE w:val="0"/>
              <w:autoSpaceDN w:val="0"/>
              <w:adjustRightInd w:val="0"/>
              <w:spacing w:after="0"/>
              <w:ind w:left="0"/>
              <w:rPr>
                <w:rFonts w:ascii="Arial" w:hAnsi="Arial" w:cs="Arial"/>
                <w:b/>
                <w:bCs/>
                <w:sz w:val="16"/>
                <w:szCs w:val="16"/>
              </w:rPr>
            </w:pPr>
          </w:p>
        </w:tc>
        <w:tc>
          <w:tcPr>
            <w:tcW w:w="541" w:type="dxa"/>
            <w:vMerge w:val="restart"/>
          </w:tcPr>
          <w:p w:rsidRPr="006154A1" w:rsidR="006154A1" w:rsidP="006154A1" w:rsidRDefault="006154A1" w14:paraId="597731AE"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11.</w:t>
            </w:r>
          </w:p>
        </w:tc>
        <w:tc>
          <w:tcPr>
            <w:tcW w:w="4570" w:type="dxa"/>
            <w:vMerge w:val="restart"/>
          </w:tcPr>
          <w:p w:rsidRPr="006154A1" w:rsidR="006154A1" w:rsidP="006154A1" w:rsidRDefault="006154A1" w14:paraId="4CB9BC5F" w14:textId="77777777">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Catalog Of Federal Domestic Assistance Number/Title: </w:t>
            </w:r>
            <w:r w:rsidRPr="006154A1">
              <w:rPr>
                <w:rFonts w:ascii="Arial" w:hAnsi="Arial" w:cs="Arial"/>
                <w:sz w:val="16"/>
                <w:szCs w:val="16"/>
              </w:rPr>
              <w:t xml:space="preserve">Enter the Catalog of Federal Domestic Assistance number and title of the program under which assistance is requested, as found in the program announcement, if applicable. </w:t>
            </w:r>
          </w:p>
          <w:p w:rsidRPr="006154A1" w:rsidR="006154A1" w:rsidP="006154A1" w:rsidRDefault="006154A1" w14:paraId="0C7C7264" w14:textId="77777777">
            <w:pPr>
              <w:autoSpaceDE w:val="0"/>
              <w:autoSpaceDN w:val="0"/>
              <w:adjustRightInd w:val="0"/>
              <w:spacing w:after="0"/>
              <w:ind w:left="0"/>
              <w:rPr>
                <w:rFonts w:ascii="Arial" w:hAnsi="Arial" w:cs="Arial"/>
                <w:sz w:val="16"/>
                <w:szCs w:val="16"/>
              </w:rPr>
            </w:pPr>
          </w:p>
        </w:tc>
      </w:tr>
      <w:tr w:rsidRPr="006154A1" w:rsidR="006154A1" w:rsidTr="0082348A" w14:paraId="27FC6417" w14:textId="77777777">
        <w:trPr>
          <w:cantSplit/>
          <w:trHeight w:val="561"/>
          <w:jc w:val="center"/>
        </w:trPr>
        <w:tc>
          <w:tcPr>
            <w:tcW w:w="541" w:type="dxa"/>
            <w:vMerge/>
          </w:tcPr>
          <w:p w:rsidRPr="006154A1" w:rsidR="006154A1" w:rsidP="006154A1" w:rsidRDefault="006154A1" w14:paraId="4A1CBC24" w14:textId="77777777">
            <w:pPr>
              <w:autoSpaceDE w:val="0"/>
              <w:autoSpaceDN w:val="0"/>
              <w:adjustRightInd w:val="0"/>
              <w:spacing w:after="0"/>
              <w:ind w:left="0"/>
              <w:rPr>
                <w:rFonts w:ascii="Arial" w:hAnsi="Arial" w:cs="Arial"/>
                <w:sz w:val="16"/>
                <w:szCs w:val="16"/>
              </w:rPr>
            </w:pPr>
          </w:p>
        </w:tc>
        <w:tc>
          <w:tcPr>
            <w:tcW w:w="5412" w:type="dxa"/>
            <w:gridSpan w:val="2"/>
            <w:vMerge/>
          </w:tcPr>
          <w:p w:rsidRPr="006154A1" w:rsidR="006154A1" w:rsidP="006154A1" w:rsidRDefault="006154A1" w14:paraId="4B6A82C0" w14:textId="77777777">
            <w:pPr>
              <w:autoSpaceDE w:val="0"/>
              <w:autoSpaceDN w:val="0"/>
              <w:adjustRightInd w:val="0"/>
              <w:spacing w:after="0"/>
              <w:ind w:left="0"/>
              <w:rPr>
                <w:rFonts w:ascii="Arial" w:hAnsi="Arial" w:cs="Arial"/>
                <w:b/>
                <w:bCs/>
                <w:sz w:val="16"/>
                <w:szCs w:val="16"/>
              </w:rPr>
            </w:pPr>
          </w:p>
        </w:tc>
        <w:tc>
          <w:tcPr>
            <w:tcW w:w="541" w:type="dxa"/>
            <w:vMerge/>
          </w:tcPr>
          <w:p w:rsidRPr="006154A1" w:rsidR="006154A1" w:rsidP="006154A1" w:rsidRDefault="006154A1" w14:paraId="5026D924" w14:textId="77777777">
            <w:pPr>
              <w:autoSpaceDE w:val="0"/>
              <w:autoSpaceDN w:val="0"/>
              <w:adjustRightInd w:val="0"/>
              <w:spacing w:after="0"/>
              <w:ind w:left="0"/>
              <w:rPr>
                <w:rFonts w:ascii="Arial" w:hAnsi="Arial" w:cs="Arial"/>
                <w:sz w:val="16"/>
                <w:szCs w:val="16"/>
              </w:rPr>
            </w:pPr>
          </w:p>
        </w:tc>
        <w:tc>
          <w:tcPr>
            <w:tcW w:w="4570" w:type="dxa"/>
            <w:vMerge/>
          </w:tcPr>
          <w:p w:rsidRPr="006154A1" w:rsidR="006154A1" w:rsidP="006154A1" w:rsidRDefault="006154A1" w14:paraId="7D65084D" w14:textId="77777777">
            <w:pPr>
              <w:autoSpaceDE w:val="0"/>
              <w:autoSpaceDN w:val="0"/>
              <w:adjustRightInd w:val="0"/>
              <w:spacing w:after="0"/>
              <w:ind w:left="0"/>
              <w:rPr>
                <w:rFonts w:ascii="Arial" w:hAnsi="Arial" w:cs="Arial"/>
                <w:b/>
                <w:bCs/>
                <w:sz w:val="16"/>
                <w:szCs w:val="16"/>
              </w:rPr>
            </w:pPr>
          </w:p>
        </w:tc>
      </w:tr>
      <w:tr w:rsidRPr="006154A1" w:rsidR="006154A1" w:rsidTr="0082348A" w14:paraId="02147C38" w14:textId="77777777">
        <w:trPr>
          <w:cantSplit/>
          <w:trHeight w:val="966" w:hRule="exact"/>
          <w:jc w:val="center"/>
        </w:trPr>
        <w:tc>
          <w:tcPr>
            <w:tcW w:w="541" w:type="dxa"/>
            <w:vMerge w:val="restart"/>
          </w:tcPr>
          <w:p w:rsidRPr="006154A1" w:rsidR="006154A1" w:rsidP="006154A1" w:rsidRDefault="006154A1" w14:paraId="18989269"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2.</w:t>
            </w:r>
          </w:p>
        </w:tc>
        <w:tc>
          <w:tcPr>
            <w:tcW w:w="5412" w:type="dxa"/>
            <w:gridSpan w:val="2"/>
            <w:vMerge w:val="restart"/>
          </w:tcPr>
          <w:p w:rsidRPr="006154A1" w:rsidR="006154A1" w:rsidP="006154A1" w:rsidRDefault="006154A1" w14:paraId="303587A2" w14:textId="77777777">
            <w:pPr>
              <w:ind w:left="0" w:right="720"/>
              <w:rPr>
                <w:rFonts w:ascii="Arial" w:hAnsi="Arial" w:cs="Arial"/>
                <w:b/>
                <w:sz w:val="16"/>
                <w:szCs w:val="16"/>
              </w:rPr>
            </w:pPr>
            <w:r w:rsidRPr="00CC6043">
              <w:rPr>
                <w:rFonts w:ascii="Arial" w:hAnsi="Arial" w:cs="Arial"/>
                <w:b/>
                <w:bCs/>
                <w:sz w:val="16"/>
                <w:szCs w:val="16"/>
              </w:rPr>
              <w:t>Type of Application</w:t>
            </w:r>
            <w:r w:rsidRPr="00CC6043">
              <w:rPr>
                <w:rFonts w:ascii="Arial" w:hAnsi="Arial" w:cs="Arial"/>
                <w:b/>
                <w:sz w:val="16"/>
                <w:szCs w:val="16"/>
              </w:rPr>
              <w:t>:</w:t>
            </w:r>
            <w:r w:rsidRPr="006154A1">
              <w:rPr>
                <w:rFonts w:ascii="Arial" w:hAnsi="Arial" w:cs="Arial"/>
                <w:sz w:val="16"/>
                <w:szCs w:val="16"/>
              </w:rPr>
              <w:t xml:space="preserve"> (Required) Select one type of application in accordance with agency instructions.</w:t>
            </w:r>
          </w:p>
          <w:p w:rsidRPr="006154A1" w:rsidR="006154A1" w:rsidP="00AE52F4" w:rsidRDefault="006154A1" w14:paraId="10A12241" w14:textId="77777777">
            <w:pPr>
              <w:numPr>
                <w:ilvl w:val="0"/>
                <w:numId w:val="8"/>
              </w:numPr>
              <w:spacing w:after="0"/>
              <w:rPr>
                <w:rFonts w:ascii="Arial" w:hAnsi="Arial" w:cs="Arial"/>
                <w:b/>
                <w:sz w:val="16"/>
                <w:szCs w:val="16"/>
              </w:rPr>
            </w:pPr>
            <w:r w:rsidRPr="006154A1">
              <w:rPr>
                <w:rFonts w:ascii="Arial" w:hAnsi="Arial" w:cs="Arial"/>
                <w:sz w:val="16"/>
                <w:szCs w:val="16"/>
              </w:rPr>
              <w:t>New – An application that is being submitted to an agency for the first time.</w:t>
            </w:r>
          </w:p>
          <w:p w:rsidRPr="006154A1" w:rsidR="006154A1" w:rsidP="00AE52F4" w:rsidRDefault="006154A1" w14:paraId="10ABC745" w14:textId="77777777">
            <w:pPr>
              <w:numPr>
                <w:ilvl w:val="0"/>
                <w:numId w:val="8"/>
              </w:numPr>
              <w:spacing w:after="0"/>
              <w:rPr>
                <w:rFonts w:ascii="Arial" w:hAnsi="Arial" w:cs="Arial"/>
                <w:b/>
                <w:sz w:val="16"/>
                <w:szCs w:val="16"/>
              </w:rPr>
            </w:pPr>
            <w:r w:rsidRPr="006154A1">
              <w:rPr>
                <w:rFonts w:ascii="Arial" w:hAnsi="Arial" w:cs="Arial"/>
                <w:sz w:val="16"/>
                <w:szCs w:val="16"/>
              </w:rPr>
              <w:t>Continuation - An extension for an additional funding/budget period for a project with a projected completion date. This can include renewals.</w:t>
            </w:r>
          </w:p>
          <w:p w:rsidRPr="006154A1" w:rsidR="006154A1" w:rsidP="00AE52F4" w:rsidRDefault="006154A1" w14:paraId="290869A0" w14:textId="77777777">
            <w:pPr>
              <w:numPr>
                <w:ilvl w:val="0"/>
                <w:numId w:val="5"/>
              </w:numPr>
              <w:autoSpaceDE w:val="0"/>
              <w:autoSpaceDN w:val="0"/>
              <w:adjustRightInd w:val="0"/>
              <w:spacing w:after="0"/>
              <w:rPr>
                <w:rFonts w:ascii="Arial" w:hAnsi="Arial" w:cs="Arial"/>
                <w:sz w:val="16"/>
                <w:szCs w:val="16"/>
              </w:rPr>
            </w:pPr>
            <w:r w:rsidRPr="006154A1">
              <w:rPr>
                <w:rFonts w:ascii="Arial" w:hAnsi="Arial" w:cs="Arial"/>
                <w:sz w:val="16"/>
                <w:szCs w:val="16"/>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Pr="006154A1" w:rsidR="006154A1" w:rsidP="006154A1" w:rsidRDefault="006154A1" w14:paraId="42C8E482" w14:textId="77777777">
            <w:pPr>
              <w:spacing w:after="0"/>
              <w:ind w:left="0"/>
              <w:rPr>
                <w:rFonts w:ascii="Arial" w:hAnsi="Arial" w:cs="Arial"/>
                <w:sz w:val="16"/>
                <w:szCs w:val="16"/>
              </w:rPr>
            </w:pPr>
            <w:r w:rsidRPr="006154A1">
              <w:rPr>
                <w:rFonts w:ascii="Arial" w:hAnsi="Arial" w:cs="Arial"/>
                <w:sz w:val="16"/>
                <w:szCs w:val="16"/>
              </w:rPr>
              <w:t xml:space="preserve">        A. Increase Award            B. Decrease Award</w:t>
            </w:r>
          </w:p>
          <w:p w:rsidRPr="006154A1" w:rsidR="006154A1" w:rsidP="006154A1" w:rsidRDefault="006154A1" w14:paraId="2FF330B6" w14:textId="77777777">
            <w:pPr>
              <w:spacing w:after="0"/>
              <w:ind w:left="0"/>
              <w:rPr>
                <w:rFonts w:ascii="Arial" w:hAnsi="Arial" w:cs="Arial"/>
                <w:sz w:val="16"/>
                <w:szCs w:val="16"/>
              </w:rPr>
            </w:pPr>
            <w:r w:rsidRPr="006154A1">
              <w:rPr>
                <w:rFonts w:ascii="Arial" w:hAnsi="Arial" w:cs="Arial"/>
                <w:sz w:val="16"/>
                <w:szCs w:val="16"/>
              </w:rPr>
              <w:t xml:space="preserve">        C. Increase Duration        D. Decrease Duration</w:t>
            </w:r>
          </w:p>
          <w:p w:rsidRPr="006154A1" w:rsidR="006154A1" w:rsidP="006154A1" w:rsidRDefault="006154A1" w14:paraId="1FA075A9" w14:textId="77777777">
            <w:pPr>
              <w:spacing w:after="0"/>
              <w:ind w:left="0"/>
              <w:rPr>
                <w:rFonts w:ascii="Arial" w:hAnsi="Arial" w:cs="Arial"/>
                <w:b/>
                <w:bCs/>
                <w:sz w:val="16"/>
                <w:szCs w:val="16"/>
              </w:rPr>
            </w:pPr>
            <w:r w:rsidRPr="006154A1">
              <w:rPr>
                <w:rFonts w:ascii="Arial" w:hAnsi="Arial" w:cs="Arial"/>
                <w:sz w:val="16"/>
                <w:szCs w:val="16"/>
              </w:rPr>
              <w:t xml:space="preserve">        E. Other (Specify)</w:t>
            </w:r>
          </w:p>
        </w:tc>
        <w:tc>
          <w:tcPr>
            <w:tcW w:w="541" w:type="dxa"/>
          </w:tcPr>
          <w:p w:rsidRPr="006154A1" w:rsidR="006154A1" w:rsidP="006154A1" w:rsidRDefault="006154A1" w14:paraId="69CE8911"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12.</w:t>
            </w:r>
          </w:p>
        </w:tc>
        <w:tc>
          <w:tcPr>
            <w:tcW w:w="4570" w:type="dxa"/>
          </w:tcPr>
          <w:p w:rsidRPr="006154A1" w:rsidR="006154A1" w:rsidP="006154A1" w:rsidRDefault="006154A1" w14:paraId="336D459E" w14:textId="77777777">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Funding Opportunity Number/Title: </w:t>
            </w:r>
            <w:r w:rsidRPr="006154A1">
              <w:rPr>
                <w:rFonts w:ascii="Arial" w:hAnsi="Arial" w:cs="Arial"/>
                <w:sz w:val="16"/>
                <w:szCs w:val="16"/>
              </w:rPr>
              <w:t>(Required)</w:t>
            </w:r>
            <w:r w:rsidRPr="006154A1">
              <w:rPr>
                <w:rFonts w:ascii="Arial" w:hAnsi="Arial" w:cs="Arial"/>
                <w:b/>
                <w:bCs/>
                <w:sz w:val="16"/>
                <w:szCs w:val="16"/>
              </w:rPr>
              <w:t xml:space="preserve"> </w:t>
            </w:r>
            <w:r w:rsidRPr="006154A1">
              <w:rPr>
                <w:rFonts w:ascii="Arial" w:hAnsi="Arial" w:cs="Arial"/>
                <w:sz w:val="16"/>
                <w:szCs w:val="16"/>
              </w:rPr>
              <w:t>Enter the Funding Opportunity Number and title of the opportunity under which assistance is requested, as found in the program announcement.</w:t>
            </w:r>
          </w:p>
        </w:tc>
      </w:tr>
      <w:tr w:rsidRPr="006154A1" w:rsidR="006154A1" w:rsidTr="0082348A" w14:paraId="59BAEEE7" w14:textId="77777777">
        <w:trPr>
          <w:cantSplit/>
          <w:trHeight w:val="73"/>
          <w:jc w:val="center"/>
        </w:trPr>
        <w:tc>
          <w:tcPr>
            <w:tcW w:w="541" w:type="dxa"/>
            <w:vMerge/>
          </w:tcPr>
          <w:p w:rsidRPr="006154A1" w:rsidR="006154A1" w:rsidP="006154A1" w:rsidRDefault="006154A1" w14:paraId="66EE1E33" w14:textId="77777777">
            <w:pPr>
              <w:autoSpaceDE w:val="0"/>
              <w:autoSpaceDN w:val="0"/>
              <w:adjustRightInd w:val="0"/>
              <w:spacing w:after="0"/>
              <w:ind w:left="0"/>
              <w:rPr>
                <w:rFonts w:ascii="Arial" w:hAnsi="Arial" w:cs="Arial"/>
                <w:sz w:val="16"/>
                <w:szCs w:val="16"/>
              </w:rPr>
            </w:pPr>
          </w:p>
        </w:tc>
        <w:tc>
          <w:tcPr>
            <w:tcW w:w="5412" w:type="dxa"/>
            <w:gridSpan w:val="2"/>
            <w:vMerge/>
          </w:tcPr>
          <w:p w:rsidRPr="006154A1" w:rsidR="006154A1" w:rsidP="006154A1" w:rsidRDefault="006154A1" w14:paraId="58096AA9" w14:textId="77777777">
            <w:pPr>
              <w:ind w:left="0" w:right="720"/>
              <w:rPr>
                <w:rFonts w:ascii="Arial" w:hAnsi="Arial" w:cs="Arial"/>
                <w:b/>
                <w:bCs/>
                <w:sz w:val="16"/>
                <w:szCs w:val="16"/>
              </w:rPr>
            </w:pPr>
          </w:p>
        </w:tc>
        <w:tc>
          <w:tcPr>
            <w:tcW w:w="541" w:type="dxa"/>
          </w:tcPr>
          <w:p w:rsidRPr="006154A1" w:rsidR="006154A1" w:rsidP="006154A1" w:rsidRDefault="006154A1" w14:paraId="7C4DC7F5"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13.</w:t>
            </w:r>
          </w:p>
        </w:tc>
        <w:tc>
          <w:tcPr>
            <w:tcW w:w="4570" w:type="dxa"/>
          </w:tcPr>
          <w:p w:rsidRPr="006154A1" w:rsidR="006154A1" w:rsidP="006154A1" w:rsidRDefault="006154A1" w14:paraId="4EFCF7CA" w14:textId="77777777">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Competition Identification Number/Title: </w:t>
            </w:r>
            <w:r w:rsidRPr="006154A1">
              <w:rPr>
                <w:rFonts w:ascii="Arial" w:hAnsi="Arial" w:cs="Arial"/>
                <w:sz w:val="16"/>
                <w:szCs w:val="16"/>
              </w:rPr>
              <w:t>Enter the Competition Identification Number and title of the competition under which assistance is requested, if applicable.</w:t>
            </w:r>
          </w:p>
        </w:tc>
      </w:tr>
      <w:tr w:rsidRPr="006154A1" w:rsidR="006154A1" w:rsidTr="0082348A" w14:paraId="6FDE63D7" w14:textId="77777777">
        <w:trPr>
          <w:cantSplit/>
          <w:trHeight w:val="609"/>
          <w:jc w:val="center"/>
        </w:trPr>
        <w:tc>
          <w:tcPr>
            <w:tcW w:w="541" w:type="dxa"/>
            <w:vMerge/>
          </w:tcPr>
          <w:p w:rsidRPr="006154A1" w:rsidR="006154A1" w:rsidP="006154A1" w:rsidRDefault="006154A1" w14:paraId="736BEAAF" w14:textId="77777777">
            <w:pPr>
              <w:autoSpaceDE w:val="0"/>
              <w:autoSpaceDN w:val="0"/>
              <w:adjustRightInd w:val="0"/>
              <w:spacing w:after="0"/>
              <w:ind w:left="0"/>
              <w:rPr>
                <w:rFonts w:ascii="Arial" w:hAnsi="Arial" w:cs="Arial"/>
                <w:sz w:val="16"/>
                <w:szCs w:val="16"/>
              </w:rPr>
            </w:pPr>
          </w:p>
        </w:tc>
        <w:tc>
          <w:tcPr>
            <w:tcW w:w="5412" w:type="dxa"/>
            <w:gridSpan w:val="2"/>
            <w:vMerge/>
          </w:tcPr>
          <w:p w:rsidRPr="006154A1" w:rsidR="006154A1" w:rsidP="006154A1" w:rsidRDefault="006154A1" w14:paraId="0E172274" w14:textId="77777777">
            <w:pPr>
              <w:ind w:left="0" w:right="720"/>
              <w:rPr>
                <w:rFonts w:ascii="Arial" w:hAnsi="Arial" w:cs="Arial"/>
                <w:b/>
                <w:bCs/>
                <w:sz w:val="16"/>
                <w:szCs w:val="16"/>
              </w:rPr>
            </w:pPr>
          </w:p>
        </w:tc>
        <w:tc>
          <w:tcPr>
            <w:tcW w:w="541" w:type="dxa"/>
          </w:tcPr>
          <w:p w:rsidRPr="006154A1" w:rsidR="006154A1" w:rsidP="006154A1" w:rsidRDefault="006154A1" w14:paraId="28917EC1"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14.</w:t>
            </w:r>
          </w:p>
        </w:tc>
        <w:tc>
          <w:tcPr>
            <w:tcW w:w="4570" w:type="dxa"/>
          </w:tcPr>
          <w:p w:rsidRPr="006154A1" w:rsidR="006154A1" w:rsidP="006154A1" w:rsidRDefault="006154A1" w14:paraId="70B877F2" w14:textId="77777777">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Areas Affected By Project: </w:t>
            </w:r>
            <w:r w:rsidRPr="006154A1">
              <w:rPr>
                <w:rFonts w:ascii="Arial" w:hAnsi="Arial" w:cs="Arial"/>
                <w:sz w:val="16"/>
                <w:szCs w:val="16"/>
              </w:rPr>
              <w:t xml:space="preserve"> This data element is intended for use only by programs for which the area(s) affected are likely to be different than the places(s) of performance reported on the SF-424 Project/Performance Site Location(s) Form. Add attachment to enter additional areas if needed.</w:t>
            </w:r>
          </w:p>
        </w:tc>
      </w:tr>
      <w:tr w:rsidRPr="006154A1" w:rsidR="006154A1" w:rsidTr="0082348A" w14:paraId="1FF1B43B" w14:textId="77777777">
        <w:trPr>
          <w:cantSplit/>
          <w:trHeight w:val="582" w:hRule="exact"/>
          <w:jc w:val="center"/>
        </w:trPr>
        <w:tc>
          <w:tcPr>
            <w:tcW w:w="541" w:type="dxa"/>
          </w:tcPr>
          <w:p w:rsidRPr="006154A1" w:rsidR="006154A1" w:rsidP="006154A1" w:rsidRDefault="006154A1" w14:paraId="41A922B8"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3.</w:t>
            </w:r>
          </w:p>
        </w:tc>
        <w:tc>
          <w:tcPr>
            <w:tcW w:w="5412" w:type="dxa"/>
            <w:gridSpan w:val="2"/>
          </w:tcPr>
          <w:p w:rsidRPr="006154A1" w:rsidR="006154A1" w:rsidP="006154A1" w:rsidRDefault="006154A1" w14:paraId="10A5D12D" w14:textId="77777777">
            <w:pPr>
              <w:spacing w:after="0"/>
              <w:ind w:left="0"/>
              <w:rPr>
                <w:rFonts w:ascii="Arial" w:hAnsi="Arial" w:cs="Arial"/>
                <w:sz w:val="16"/>
                <w:szCs w:val="16"/>
              </w:rPr>
            </w:pPr>
            <w:r w:rsidRPr="006154A1">
              <w:rPr>
                <w:rFonts w:ascii="Arial" w:hAnsi="Arial" w:cs="Arial"/>
                <w:b/>
                <w:bCs/>
                <w:sz w:val="16"/>
                <w:szCs w:val="16"/>
              </w:rPr>
              <w:t xml:space="preserve">Date Received:  </w:t>
            </w:r>
            <w:r w:rsidRPr="006154A1">
              <w:rPr>
                <w:rFonts w:ascii="Arial" w:hAnsi="Arial" w:cs="Arial"/>
                <w:sz w:val="16"/>
                <w:szCs w:val="16"/>
              </w:rPr>
              <w:t>Leave this field blank. This date will be assigned by the Federal agency.</w:t>
            </w:r>
          </w:p>
          <w:p w:rsidRPr="006154A1" w:rsidR="006154A1" w:rsidP="006154A1" w:rsidRDefault="006154A1" w14:paraId="44566724" w14:textId="77777777">
            <w:pPr>
              <w:spacing w:after="0"/>
              <w:ind w:left="0"/>
              <w:rPr>
                <w:rFonts w:ascii="Arial" w:hAnsi="Arial" w:cs="Arial"/>
                <w:sz w:val="16"/>
                <w:szCs w:val="16"/>
              </w:rPr>
            </w:pPr>
          </w:p>
        </w:tc>
        <w:tc>
          <w:tcPr>
            <w:tcW w:w="541" w:type="dxa"/>
            <w:vMerge w:val="restart"/>
          </w:tcPr>
          <w:p w:rsidRPr="006154A1" w:rsidR="006154A1" w:rsidP="006154A1" w:rsidRDefault="006154A1" w14:paraId="41BFA7F8"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15.</w:t>
            </w:r>
          </w:p>
        </w:tc>
        <w:tc>
          <w:tcPr>
            <w:tcW w:w="4570" w:type="dxa"/>
            <w:vMerge w:val="restart"/>
          </w:tcPr>
          <w:p w:rsidRPr="006154A1" w:rsidR="006154A1" w:rsidP="006154A1" w:rsidRDefault="006154A1" w14:paraId="709BB167" w14:textId="77777777">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Descriptive Title of Applicant’s Project:</w:t>
            </w:r>
            <w:r w:rsidRPr="006154A1">
              <w:rPr>
                <w:rFonts w:ascii="Arial" w:hAnsi="Arial" w:cs="Arial"/>
                <w:sz w:val="16"/>
                <w:szCs w:val="16"/>
              </w:rPr>
              <w:t xml:space="preserve"> (Required) Enter a brief descriptive title of the project.  If appropriate, attach a map showing project location (e.g., construction or real property projects). For pre-applications, attach a summary description of the project.</w:t>
            </w:r>
          </w:p>
        </w:tc>
      </w:tr>
      <w:tr w:rsidRPr="006154A1" w:rsidR="006154A1" w:rsidTr="0082348A" w14:paraId="63A4C9EC" w14:textId="77777777">
        <w:trPr>
          <w:cantSplit/>
          <w:trHeight w:val="451" w:hRule="exact"/>
          <w:jc w:val="center"/>
        </w:trPr>
        <w:tc>
          <w:tcPr>
            <w:tcW w:w="541" w:type="dxa"/>
          </w:tcPr>
          <w:p w:rsidRPr="006154A1" w:rsidR="006154A1" w:rsidP="006154A1" w:rsidRDefault="006154A1" w14:paraId="169BFFFF"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4.</w:t>
            </w:r>
          </w:p>
        </w:tc>
        <w:tc>
          <w:tcPr>
            <w:tcW w:w="5412" w:type="dxa"/>
            <w:gridSpan w:val="2"/>
          </w:tcPr>
          <w:p w:rsidRPr="006154A1" w:rsidR="006154A1" w:rsidP="006154A1" w:rsidRDefault="006154A1" w14:paraId="79B894D4" w14:textId="77777777">
            <w:pPr>
              <w:spacing w:after="0"/>
              <w:ind w:left="0"/>
              <w:rPr>
                <w:rFonts w:ascii="Arial" w:hAnsi="Arial" w:cs="Arial"/>
                <w:sz w:val="16"/>
                <w:szCs w:val="16"/>
              </w:rPr>
            </w:pPr>
            <w:r w:rsidRPr="006154A1">
              <w:rPr>
                <w:rFonts w:ascii="Arial" w:hAnsi="Arial" w:cs="Arial"/>
                <w:b/>
                <w:bCs/>
                <w:sz w:val="16"/>
                <w:szCs w:val="16"/>
              </w:rPr>
              <w:t>Applicant Identifier</w:t>
            </w:r>
            <w:r w:rsidRPr="006154A1">
              <w:rPr>
                <w:rFonts w:ascii="Arial" w:hAnsi="Arial" w:cs="Arial"/>
                <w:sz w:val="16"/>
                <w:szCs w:val="16"/>
              </w:rPr>
              <w:t>: Enter the entity identifier assigned by the Federal agency, if any, or applicant’s control number, if applicable.</w:t>
            </w:r>
          </w:p>
        </w:tc>
        <w:tc>
          <w:tcPr>
            <w:tcW w:w="541" w:type="dxa"/>
            <w:vMerge/>
          </w:tcPr>
          <w:p w:rsidRPr="006154A1" w:rsidR="006154A1" w:rsidP="006154A1" w:rsidRDefault="006154A1" w14:paraId="393275E3" w14:textId="77777777">
            <w:pPr>
              <w:autoSpaceDE w:val="0"/>
              <w:autoSpaceDN w:val="0"/>
              <w:adjustRightInd w:val="0"/>
              <w:spacing w:after="0"/>
              <w:ind w:left="0"/>
              <w:rPr>
                <w:rFonts w:ascii="Arial" w:hAnsi="Arial" w:cs="Arial"/>
                <w:sz w:val="16"/>
                <w:szCs w:val="16"/>
              </w:rPr>
            </w:pPr>
          </w:p>
        </w:tc>
        <w:tc>
          <w:tcPr>
            <w:tcW w:w="4570" w:type="dxa"/>
            <w:vMerge/>
          </w:tcPr>
          <w:p w:rsidRPr="006154A1" w:rsidR="006154A1" w:rsidP="006154A1" w:rsidRDefault="006154A1" w14:paraId="5FE15C74" w14:textId="77777777">
            <w:pPr>
              <w:autoSpaceDE w:val="0"/>
              <w:autoSpaceDN w:val="0"/>
              <w:adjustRightInd w:val="0"/>
              <w:spacing w:after="0"/>
              <w:ind w:left="0"/>
              <w:rPr>
                <w:rFonts w:ascii="Arial" w:hAnsi="Arial" w:cs="Arial"/>
                <w:b/>
                <w:bCs/>
                <w:sz w:val="16"/>
                <w:szCs w:val="16"/>
              </w:rPr>
            </w:pPr>
          </w:p>
        </w:tc>
      </w:tr>
      <w:tr w:rsidRPr="006154A1" w:rsidR="006154A1" w:rsidTr="0082348A" w14:paraId="0CB910F1" w14:textId="77777777">
        <w:trPr>
          <w:cantSplit/>
          <w:trHeight w:val="402"/>
          <w:jc w:val="center"/>
        </w:trPr>
        <w:tc>
          <w:tcPr>
            <w:tcW w:w="541" w:type="dxa"/>
            <w:tcBorders>
              <w:bottom w:val="single" w:color="auto" w:sz="4" w:space="0"/>
            </w:tcBorders>
          </w:tcPr>
          <w:p w:rsidRPr="006154A1" w:rsidR="006154A1" w:rsidP="006154A1" w:rsidRDefault="006154A1" w14:paraId="43E33F45"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5a</w:t>
            </w:r>
          </w:p>
        </w:tc>
        <w:tc>
          <w:tcPr>
            <w:tcW w:w="5412" w:type="dxa"/>
            <w:gridSpan w:val="2"/>
            <w:tcBorders>
              <w:bottom w:val="single" w:color="auto" w:sz="4" w:space="0"/>
            </w:tcBorders>
          </w:tcPr>
          <w:p w:rsidRPr="006154A1" w:rsidR="006154A1" w:rsidP="006154A1" w:rsidRDefault="006154A1" w14:paraId="7FFF206A" w14:textId="77777777">
            <w:pPr>
              <w:spacing w:after="0"/>
              <w:ind w:left="0"/>
              <w:rPr>
                <w:rFonts w:ascii="Arial" w:hAnsi="Arial" w:cs="Arial"/>
                <w:sz w:val="16"/>
                <w:szCs w:val="16"/>
              </w:rPr>
            </w:pPr>
            <w:r w:rsidRPr="006154A1">
              <w:rPr>
                <w:rFonts w:ascii="Arial" w:hAnsi="Arial" w:cs="Arial"/>
                <w:b/>
                <w:bCs/>
                <w:sz w:val="16"/>
                <w:szCs w:val="16"/>
              </w:rPr>
              <w:t>Federal Entity Identifier</w:t>
            </w:r>
            <w:r w:rsidRPr="006154A1">
              <w:rPr>
                <w:rFonts w:ascii="Arial" w:hAnsi="Arial" w:cs="Arial"/>
                <w:sz w:val="16"/>
                <w:szCs w:val="16"/>
              </w:rPr>
              <w:t>: Enter the number assigned to your organization by the Federal agency, if any.</w:t>
            </w:r>
          </w:p>
        </w:tc>
        <w:tc>
          <w:tcPr>
            <w:tcW w:w="541" w:type="dxa"/>
            <w:vMerge w:val="restart"/>
          </w:tcPr>
          <w:p w:rsidRPr="006154A1" w:rsidR="006154A1" w:rsidP="006154A1" w:rsidRDefault="006154A1" w14:paraId="798B875A"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16.</w:t>
            </w:r>
          </w:p>
        </w:tc>
        <w:tc>
          <w:tcPr>
            <w:tcW w:w="4570" w:type="dxa"/>
            <w:vMerge w:val="restart"/>
          </w:tcPr>
          <w:p w:rsidRPr="006154A1" w:rsidR="006154A1" w:rsidP="006154A1" w:rsidRDefault="006154A1" w14:paraId="78D489D8" w14:textId="77777777">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Congressional Districts Of</w:t>
            </w:r>
            <w:r w:rsidRPr="006154A1">
              <w:rPr>
                <w:rFonts w:ascii="Arial" w:hAnsi="Arial" w:cs="Arial"/>
                <w:sz w:val="16"/>
                <w:szCs w:val="16"/>
              </w:rPr>
              <w:t>: 16a. (Required) Enter the applicant’s congressional district. 16b. Enter all district(s) affected by the program or project. Enter in the format: 2 characters State Abbreviation – 3 characters District Number, e.g., CA-005 for California 5</w:t>
            </w:r>
            <w:r w:rsidRPr="006154A1">
              <w:rPr>
                <w:rFonts w:ascii="Arial" w:hAnsi="Arial" w:cs="Arial"/>
                <w:sz w:val="16"/>
                <w:szCs w:val="16"/>
                <w:vertAlign w:val="superscript"/>
              </w:rPr>
              <w:t>th</w:t>
            </w:r>
            <w:r w:rsidRPr="006154A1">
              <w:rPr>
                <w:rFonts w:ascii="Arial" w:hAnsi="Arial" w:cs="Arial"/>
                <w:sz w:val="16"/>
                <w:szCs w:val="16"/>
              </w:rPr>
              <w:t xml:space="preserve"> district, CA-012 for California 12</w:t>
            </w:r>
            <w:r w:rsidRPr="006154A1">
              <w:rPr>
                <w:rFonts w:ascii="Arial" w:hAnsi="Arial" w:cs="Arial"/>
                <w:sz w:val="16"/>
                <w:szCs w:val="16"/>
                <w:vertAlign w:val="superscript"/>
              </w:rPr>
              <w:t>th</w:t>
            </w:r>
            <w:r w:rsidRPr="006154A1">
              <w:rPr>
                <w:rFonts w:ascii="Arial" w:hAnsi="Arial" w:cs="Arial"/>
                <w:sz w:val="16"/>
                <w:szCs w:val="16"/>
              </w:rPr>
              <w:t xml:space="preserve"> district, NC-103 for North Carolina’s 103</w:t>
            </w:r>
            <w:r w:rsidRPr="006154A1">
              <w:rPr>
                <w:rFonts w:ascii="Arial" w:hAnsi="Arial" w:cs="Arial"/>
                <w:sz w:val="16"/>
                <w:szCs w:val="16"/>
                <w:vertAlign w:val="superscript"/>
              </w:rPr>
              <w:t>rd</w:t>
            </w:r>
            <w:r w:rsidRPr="006154A1">
              <w:rPr>
                <w:rFonts w:ascii="Arial" w:hAnsi="Arial" w:cs="Arial"/>
                <w:sz w:val="16"/>
                <w:szCs w:val="16"/>
              </w:rPr>
              <w:t xml:space="preserve"> district. If al</w:t>
            </w:r>
            <w:r w:rsidR="00F03300">
              <w:rPr>
                <w:rFonts w:ascii="Arial" w:hAnsi="Arial" w:cs="Arial"/>
                <w:sz w:val="16"/>
                <w:szCs w:val="16"/>
              </w:rPr>
              <w:t>l congressional districts in a s</w:t>
            </w:r>
            <w:r w:rsidRPr="006154A1">
              <w:rPr>
                <w:rFonts w:ascii="Arial" w:hAnsi="Arial" w:cs="Arial"/>
                <w:sz w:val="16"/>
                <w:szCs w:val="16"/>
              </w:rPr>
              <w:t>tate are affected, enter “all” for the district number, e.g., MD-all for all congressional districts in Maryland. If nationwide,</w:t>
            </w:r>
            <w:r w:rsidR="00F03300">
              <w:rPr>
                <w:rFonts w:ascii="Arial" w:hAnsi="Arial" w:cs="Arial"/>
                <w:sz w:val="16"/>
                <w:szCs w:val="16"/>
              </w:rPr>
              <w:t xml:space="preserve"> i.e. all districts within all s</w:t>
            </w:r>
            <w:r w:rsidRPr="006154A1">
              <w:rPr>
                <w:rFonts w:ascii="Arial" w:hAnsi="Arial" w:cs="Arial"/>
                <w:sz w:val="16"/>
                <w:szCs w:val="16"/>
              </w:rPr>
              <w:t>tates are affected, enter US-all. If the program/project is outside the US, enter 00-000. This optional data element is intended for use only by programs for which the area(s) affected are likely to be different than the places(s) of performance reported on the SF-424 Project/Performance Site Location(s) Form. Attach an additional list of program/project congressional districts, if needed.</w:t>
            </w:r>
          </w:p>
        </w:tc>
      </w:tr>
      <w:tr w:rsidRPr="006154A1" w:rsidR="006154A1" w:rsidTr="0082348A" w14:paraId="589FCBFF" w14:textId="77777777">
        <w:trPr>
          <w:cantSplit/>
          <w:trHeight w:val="749"/>
          <w:jc w:val="center"/>
        </w:trPr>
        <w:tc>
          <w:tcPr>
            <w:tcW w:w="541" w:type="dxa"/>
            <w:tcBorders>
              <w:bottom w:val="single" w:color="auto" w:sz="4" w:space="0"/>
            </w:tcBorders>
          </w:tcPr>
          <w:p w:rsidRPr="006154A1" w:rsidR="006154A1" w:rsidP="006154A1" w:rsidRDefault="006154A1" w14:paraId="32CBAF90"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5b.</w:t>
            </w:r>
          </w:p>
        </w:tc>
        <w:tc>
          <w:tcPr>
            <w:tcW w:w="5412" w:type="dxa"/>
            <w:gridSpan w:val="2"/>
            <w:tcBorders>
              <w:bottom w:val="single" w:color="auto" w:sz="4" w:space="0"/>
            </w:tcBorders>
          </w:tcPr>
          <w:p w:rsidRPr="006154A1" w:rsidR="006154A1" w:rsidP="006154A1" w:rsidRDefault="006154A1" w14:paraId="4B1B0220" w14:textId="77777777">
            <w:pPr>
              <w:spacing w:after="0"/>
              <w:ind w:left="0"/>
              <w:rPr>
                <w:rFonts w:ascii="Arial" w:hAnsi="Arial" w:cs="Arial"/>
                <w:b/>
                <w:bCs/>
                <w:sz w:val="16"/>
                <w:szCs w:val="16"/>
              </w:rPr>
            </w:pPr>
            <w:r w:rsidRPr="006154A1">
              <w:rPr>
                <w:rFonts w:ascii="Arial" w:hAnsi="Arial" w:cs="Arial"/>
                <w:b/>
                <w:bCs/>
                <w:sz w:val="16"/>
                <w:szCs w:val="16"/>
              </w:rPr>
              <w:t>Federal Award Identifier</w:t>
            </w:r>
            <w:r w:rsidRPr="006154A1">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1" w:type="dxa"/>
            <w:vMerge/>
          </w:tcPr>
          <w:p w:rsidRPr="006154A1" w:rsidR="006154A1" w:rsidP="006154A1" w:rsidRDefault="006154A1" w14:paraId="662D6528" w14:textId="77777777">
            <w:pPr>
              <w:autoSpaceDE w:val="0"/>
              <w:autoSpaceDN w:val="0"/>
              <w:adjustRightInd w:val="0"/>
              <w:spacing w:after="0"/>
              <w:ind w:left="0"/>
              <w:rPr>
                <w:rFonts w:ascii="Arial" w:hAnsi="Arial" w:cs="Arial"/>
                <w:sz w:val="16"/>
                <w:szCs w:val="16"/>
              </w:rPr>
            </w:pPr>
          </w:p>
        </w:tc>
        <w:tc>
          <w:tcPr>
            <w:tcW w:w="4570" w:type="dxa"/>
            <w:vMerge/>
          </w:tcPr>
          <w:p w:rsidRPr="006154A1" w:rsidR="006154A1" w:rsidP="006154A1" w:rsidRDefault="006154A1" w14:paraId="768EA012" w14:textId="77777777">
            <w:pPr>
              <w:autoSpaceDE w:val="0"/>
              <w:autoSpaceDN w:val="0"/>
              <w:adjustRightInd w:val="0"/>
              <w:spacing w:after="0"/>
              <w:ind w:left="0"/>
              <w:rPr>
                <w:rFonts w:ascii="Arial" w:hAnsi="Arial" w:cs="Arial"/>
                <w:b/>
                <w:bCs/>
                <w:sz w:val="16"/>
                <w:szCs w:val="16"/>
              </w:rPr>
            </w:pPr>
          </w:p>
        </w:tc>
      </w:tr>
      <w:tr w:rsidRPr="006154A1" w:rsidR="006154A1" w:rsidTr="0082348A" w14:paraId="55E6E8B1" w14:textId="77777777">
        <w:trPr>
          <w:cantSplit/>
          <w:trHeight w:val="374"/>
          <w:jc w:val="center"/>
        </w:trPr>
        <w:tc>
          <w:tcPr>
            <w:tcW w:w="541" w:type="dxa"/>
            <w:tcBorders>
              <w:bottom w:val="single" w:color="auto" w:sz="4" w:space="0"/>
            </w:tcBorders>
          </w:tcPr>
          <w:p w:rsidRPr="006154A1" w:rsidR="006154A1" w:rsidP="006154A1" w:rsidRDefault="006154A1" w14:paraId="0561E06A"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6.</w:t>
            </w:r>
          </w:p>
        </w:tc>
        <w:tc>
          <w:tcPr>
            <w:tcW w:w="5412" w:type="dxa"/>
            <w:gridSpan w:val="2"/>
            <w:tcBorders>
              <w:bottom w:val="single" w:color="auto" w:sz="4" w:space="0"/>
            </w:tcBorders>
          </w:tcPr>
          <w:p w:rsidRPr="006154A1" w:rsidR="006154A1" w:rsidP="006154A1" w:rsidRDefault="006154A1" w14:paraId="16EAEFC4" w14:textId="77777777">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Date Received by State:  </w:t>
            </w:r>
            <w:r w:rsidRPr="006154A1">
              <w:rPr>
                <w:rFonts w:ascii="Arial" w:hAnsi="Arial" w:cs="Arial"/>
                <w:sz w:val="16"/>
                <w:szCs w:val="16"/>
              </w:rPr>
              <w:t>Leave this field blank. Thi</w:t>
            </w:r>
            <w:r w:rsidR="00F03300">
              <w:rPr>
                <w:rFonts w:ascii="Arial" w:hAnsi="Arial" w:cs="Arial"/>
                <w:sz w:val="16"/>
                <w:szCs w:val="16"/>
              </w:rPr>
              <w:t>s date will be assigned by the s</w:t>
            </w:r>
            <w:r w:rsidRPr="006154A1">
              <w:rPr>
                <w:rFonts w:ascii="Arial" w:hAnsi="Arial" w:cs="Arial"/>
                <w:sz w:val="16"/>
                <w:szCs w:val="16"/>
              </w:rPr>
              <w:t>tate, if applicable.</w:t>
            </w:r>
          </w:p>
        </w:tc>
        <w:tc>
          <w:tcPr>
            <w:tcW w:w="541" w:type="dxa"/>
            <w:vMerge/>
          </w:tcPr>
          <w:p w:rsidRPr="006154A1" w:rsidR="006154A1" w:rsidP="006154A1" w:rsidRDefault="006154A1" w14:paraId="4DFD00F4" w14:textId="77777777">
            <w:pPr>
              <w:autoSpaceDE w:val="0"/>
              <w:autoSpaceDN w:val="0"/>
              <w:adjustRightInd w:val="0"/>
              <w:spacing w:after="0"/>
              <w:ind w:left="0"/>
              <w:rPr>
                <w:rFonts w:ascii="Arial" w:hAnsi="Arial" w:cs="Arial"/>
                <w:sz w:val="16"/>
                <w:szCs w:val="16"/>
              </w:rPr>
            </w:pPr>
          </w:p>
        </w:tc>
        <w:tc>
          <w:tcPr>
            <w:tcW w:w="4570" w:type="dxa"/>
            <w:vMerge/>
          </w:tcPr>
          <w:p w:rsidRPr="006154A1" w:rsidR="006154A1" w:rsidP="006154A1" w:rsidRDefault="006154A1" w14:paraId="7E1A66CE" w14:textId="77777777">
            <w:pPr>
              <w:autoSpaceDE w:val="0"/>
              <w:autoSpaceDN w:val="0"/>
              <w:adjustRightInd w:val="0"/>
              <w:spacing w:after="0"/>
              <w:ind w:left="0"/>
              <w:rPr>
                <w:rFonts w:ascii="Arial" w:hAnsi="Arial" w:cs="Arial"/>
                <w:b/>
                <w:bCs/>
                <w:sz w:val="16"/>
                <w:szCs w:val="16"/>
              </w:rPr>
            </w:pPr>
          </w:p>
        </w:tc>
      </w:tr>
      <w:tr w:rsidRPr="006154A1" w:rsidR="006154A1" w:rsidTr="0082348A" w14:paraId="407A6E35" w14:textId="77777777">
        <w:trPr>
          <w:cantSplit/>
          <w:trHeight w:val="515"/>
          <w:jc w:val="center"/>
        </w:trPr>
        <w:tc>
          <w:tcPr>
            <w:tcW w:w="541" w:type="dxa"/>
            <w:tcBorders>
              <w:bottom w:val="single" w:color="auto" w:sz="4" w:space="0"/>
            </w:tcBorders>
          </w:tcPr>
          <w:p w:rsidRPr="006154A1" w:rsidR="006154A1" w:rsidP="006154A1" w:rsidRDefault="006154A1" w14:paraId="1679B1E2"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7.</w:t>
            </w:r>
          </w:p>
        </w:tc>
        <w:tc>
          <w:tcPr>
            <w:tcW w:w="5412" w:type="dxa"/>
            <w:gridSpan w:val="2"/>
            <w:tcBorders>
              <w:bottom w:val="single" w:color="auto" w:sz="4" w:space="0"/>
            </w:tcBorders>
          </w:tcPr>
          <w:p w:rsidRPr="006154A1" w:rsidR="006154A1" w:rsidP="006154A1" w:rsidRDefault="006154A1" w14:paraId="55A9EDF0" w14:textId="77777777">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State Application Identifier:  </w:t>
            </w:r>
            <w:r w:rsidRPr="006154A1">
              <w:rPr>
                <w:rFonts w:ascii="Arial" w:hAnsi="Arial" w:cs="Arial"/>
                <w:sz w:val="16"/>
                <w:szCs w:val="16"/>
              </w:rPr>
              <w:t>Leave this field blank. This iden</w:t>
            </w:r>
            <w:r w:rsidR="00F03300">
              <w:rPr>
                <w:rFonts w:ascii="Arial" w:hAnsi="Arial" w:cs="Arial"/>
                <w:sz w:val="16"/>
                <w:szCs w:val="16"/>
              </w:rPr>
              <w:t>tifier will be assigned by the s</w:t>
            </w:r>
            <w:r w:rsidRPr="006154A1">
              <w:rPr>
                <w:rFonts w:ascii="Arial" w:hAnsi="Arial" w:cs="Arial"/>
                <w:sz w:val="16"/>
                <w:szCs w:val="16"/>
              </w:rPr>
              <w:t>tate, if applicable.</w:t>
            </w:r>
          </w:p>
        </w:tc>
        <w:tc>
          <w:tcPr>
            <w:tcW w:w="541" w:type="dxa"/>
            <w:vMerge/>
          </w:tcPr>
          <w:p w:rsidRPr="006154A1" w:rsidR="006154A1" w:rsidP="006154A1" w:rsidRDefault="006154A1" w14:paraId="7319EAEC" w14:textId="77777777">
            <w:pPr>
              <w:autoSpaceDE w:val="0"/>
              <w:autoSpaceDN w:val="0"/>
              <w:adjustRightInd w:val="0"/>
              <w:spacing w:after="0"/>
              <w:ind w:left="0"/>
              <w:rPr>
                <w:rFonts w:ascii="Arial" w:hAnsi="Arial" w:cs="Arial"/>
                <w:sz w:val="16"/>
                <w:szCs w:val="16"/>
              </w:rPr>
            </w:pPr>
          </w:p>
        </w:tc>
        <w:tc>
          <w:tcPr>
            <w:tcW w:w="4570" w:type="dxa"/>
            <w:vMerge/>
          </w:tcPr>
          <w:p w:rsidRPr="006154A1" w:rsidR="006154A1" w:rsidP="006154A1" w:rsidRDefault="006154A1" w14:paraId="44565EAA" w14:textId="77777777">
            <w:pPr>
              <w:autoSpaceDE w:val="0"/>
              <w:autoSpaceDN w:val="0"/>
              <w:adjustRightInd w:val="0"/>
              <w:spacing w:after="0"/>
              <w:ind w:left="0"/>
              <w:rPr>
                <w:rFonts w:ascii="Arial" w:hAnsi="Arial" w:cs="Arial"/>
                <w:b/>
                <w:bCs/>
                <w:sz w:val="16"/>
                <w:szCs w:val="16"/>
              </w:rPr>
            </w:pPr>
          </w:p>
        </w:tc>
      </w:tr>
      <w:tr w:rsidRPr="006154A1" w:rsidR="006154A1" w:rsidTr="0082348A" w14:paraId="7EC020DB" w14:textId="77777777">
        <w:trPr>
          <w:cantSplit/>
          <w:trHeight w:val="816"/>
          <w:jc w:val="center"/>
        </w:trPr>
        <w:tc>
          <w:tcPr>
            <w:tcW w:w="541" w:type="dxa"/>
            <w:vMerge w:val="restart"/>
            <w:tcBorders>
              <w:bottom w:val="single" w:color="auto" w:sz="4" w:space="0"/>
            </w:tcBorders>
          </w:tcPr>
          <w:p w:rsidRPr="006154A1" w:rsidR="006154A1" w:rsidP="006154A1" w:rsidRDefault="006154A1" w14:paraId="33E2C7EA"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8.</w:t>
            </w:r>
          </w:p>
        </w:tc>
        <w:tc>
          <w:tcPr>
            <w:tcW w:w="5412" w:type="dxa"/>
            <w:gridSpan w:val="2"/>
            <w:vMerge w:val="restart"/>
            <w:tcBorders>
              <w:bottom w:val="single" w:color="auto" w:sz="4" w:space="0"/>
            </w:tcBorders>
          </w:tcPr>
          <w:p w:rsidRPr="006154A1" w:rsidR="006154A1" w:rsidP="006154A1" w:rsidRDefault="006154A1" w14:paraId="1E1C1BA0" w14:textId="77777777">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Applicant Information</w:t>
            </w:r>
            <w:r w:rsidRPr="006154A1">
              <w:rPr>
                <w:rFonts w:ascii="Arial" w:hAnsi="Arial" w:cs="Arial"/>
                <w:sz w:val="16"/>
                <w:szCs w:val="16"/>
              </w:rPr>
              <w:t>: Enter the following in accordance with agency instructions:</w:t>
            </w:r>
          </w:p>
          <w:p w:rsidRPr="006154A1" w:rsidR="006154A1" w:rsidP="006154A1" w:rsidRDefault="006154A1" w14:paraId="375C84C5" w14:textId="77777777">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a. Legal Name</w:t>
            </w:r>
            <w:r w:rsidRPr="006154A1">
              <w:rPr>
                <w:rFonts w:ascii="Arial" w:hAnsi="Arial" w:cs="Arial"/>
                <w:sz w:val="16"/>
                <w:szCs w:val="16"/>
              </w:rPr>
              <w:t>: (Required): Enter the legal name of applicant that will undertake the assistance activity. This is the name that the organization has registered with the Central Contractor Registry (CCR). Information on registering with CCR may be obtained by visiting www.Grants.gov.</w:t>
            </w:r>
          </w:p>
        </w:tc>
        <w:tc>
          <w:tcPr>
            <w:tcW w:w="541" w:type="dxa"/>
            <w:vMerge/>
            <w:tcBorders>
              <w:bottom w:val="single" w:color="auto" w:sz="4" w:space="0"/>
            </w:tcBorders>
          </w:tcPr>
          <w:p w:rsidRPr="006154A1" w:rsidR="006154A1" w:rsidP="006154A1" w:rsidRDefault="006154A1" w14:paraId="735E4385" w14:textId="77777777">
            <w:pPr>
              <w:autoSpaceDE w:val="0"/>
              <w:autoSpaceDN w:val="0"/>
              <w:adjustRightInd w:val="0"/>
              <w:spacing w:after="0"/>
              <w:ind w:left="0"/>
              <w:rPr>
                <w:rFonts w:ascii="Arial" w:hAnsi="Arial" w:cs="Arial"/>
                <w:sz w:val="16"/>
                <w:szCs w:val="16"/>
              </w:rPr>
            </w:pPr>
          </w:p>
        </w:tc>
        <w:tc>
          <w:tcPr>
            <w:tcW w:w="4570" w:type="dxa"/>
            <w:vMerge/>
            <w:tcBorders>
              <w:bottom w:val="single" w:color="auto" w:sz="4" w:space="0"/>
            </w:tcBorders>
          </w:tcPr>
          <w:p w:rsidRPr="006154A1" w:rsidR="006154A1" w:rsidP="006154A1" w:rsidRDefault="006154A1" w14:paraId="025129E0" w14:textId="77777777">
            <w:pPr>
              <w:autoSpaceDE w:val="0"/>
              <w:autoSpaceDN w:val="0"/>
              <w:adjustRightInd w:val="0"/>
              <w:spacing w:after="0"/>
              <w:ind w:left="0"/>
              <w:rPr>
                <w:rFonts w:ascii="Arial" w:hAnsi="Arial" w:cs="Arial"/>
                <w:b/>
                <w:bCs/>
                <w:sz w:val="16"/>
                <w:szCs w:val="16"/>
              </w:rPr>
            </w:pPr>
          </w:p>
        </w:tc>
      </w:tr>
      <w:tr w:rsidRPr="006154A1" w:rsidR="006154A1" w:rsidTr="0082348A" w14:paraId="280BED82" w14:textId="77777777">
        <w:trPr>
          <w:cantSplit/>
          <w:trHeight w:val="557"/>
          <w:jc w:val="center"/>
        </w:trPr>
        <w:tc>
          <w:tcPr>
            <w:tcW w:w="541" w:type="dxa"/>
            <w:vMerge/>
          </w:tcPr>
          <w:p w:rsidRPr="006154A1" w:rsidR="006154A1" w:rsidP="006154A1" w:rsidRDefault="006154A1" w14:paraId="2BB97164" w14:textId="77777777">
            <w:pPr>
              <w:autoSpaceDE w:val="0"/>
              <w:autoSpaceDN w:val="0"/>
              <w:adjustRightInd w:val="0"/>
              <w:spacing w:after="0"/>
              <w:ind w:left="0"/>
              <w:rPr>
                <w:rFonts w:ascii="Arial" w:hAnsi="Arial" w:cs="Arial"/>
                <w:sz w:val="16"/>
                <w:szCs w:val="16"/>
              </w:rPr>
            </w:pPr>
          </w:p>
        </w:tc>
        <w:tc>
          <w:tcPr>
            <w:tcW w:w="5412" w:type="dxa"/>
            <w:gridSpan w:val="2"/>
            <w:vMerge/>
          </w:tcPr>
          <w:p w:rsidRPr="006154A1" w:rsidR="006154A1" w:rsidP="006154A1" w:rsidRDefault="006154A1" w14:paraId="043FCF3D" w14:textId="77777777">
            <w:pPr>
              <w:autoSpaceDE w:val="0"/>
              <w:autoSpaceDN w:val="0"/>
              <w:adjustRightInd w:val="0"/>
              <w:spacing w:after="0"/>
              <w:ind w:left="0"/>
              <w:rPr>
                <w:rFonts w:ascii="Arial" w:hAnsi="Arial" w:cs="Arial"/>
                <w:sz w:val="16"/>
                <w:szCs w:val="16"/>
              </w:rPr>
            </w:pPr>
          </w:p>
        </w:tc>
        <w:tc>
          <w:tcPr>
            <w:tcW w:w="541" w:type="dxa"/>
            <w:vMerge w:val="restart"/>
          </w:tcPr>
          <w:p w:rsidRPr="006154A1" w:rsidR="006154A1" w:rsidP="006154A1" w:rsidRDefault="006154A1" w14:paraId="1EFE1CB2"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17.</w:t>
            </w:r>
          </w:p>
        </w:tc>
        <w:tc>
          <w:tcPr>
            <w:tcW w:w="4570" w:type="dxa"/>
            <w:vMerge w:val="restart"/>
          </w:tcPr>
          <w:p w:rsidRPr="006154A1" w:rsidR="006154A1" w:rsidP="006154A1" w:rsidRDefault="006154A1" w14:paraId="159FA1B9" w14:textId="77777777">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Proposed Project Start and End Dates</w:t>
            </w:r>
            <w:r w:rsidRPr="006154A1">
              <w:rPr>
                <w:rFonts w:ascii="Arial" w:hAnsi="Arial" w:cs="Arial"/>
                <w:sz w:val="16"/>
                <w:szCs w:val="16"/>
              </w:rPr>
              <w:t>: (Required) Enter the proposed start date and end date of the project.</w:t>
            </w:r>
          </w:p>
        </w:tc>
      </w:tr>
      <w:tr w:rsidRPr="006154A1" w:rsidR="006154A1" w:rsidTr="0082348A" w14:paraId="6051243E" w14:textId="77777777">
        <w:trPr>
          <w:cantSplit/>
          <w:trHeight w:val="278"/>
          <w:jc w:val="center"/>
        </w:trPr>
        <w:tc>
          <w:tcPr>
            <w:tcW w:w="541" w:type="dxa"/>
            <w:vMerge/>
          </w:tcPr>
          <w:p w:rsidRPr="006154A1" w:rsidR="006154A1" w:rsidP="006154A1" w:rsidRDefault="006154A1" w14:paraId="6CA349A6" w14:textId="77777777">
            <w:pPr>
              <w:autoSpaceDE w:val="0"/>
              <w:autoSpaceDN w:val="0"/>
              <w:adjustRightInd w:val="0"/>
              <w:spacing w:after="0"/>
              <w:ind w:left="0"/>
              <w:rPr>
                <w:rFonts w:ascii="Arial" w:hAnsi="Arial" w:cs="Arial"/>
                <w:sz w:val="16"/>
                <w:szCs w:val="16"/>
              </w:rPr>
            </w:pPr>
          </w:p>
        </w:tc>
        <w:tc>
          <w:tcPr>
            <w:tcW w:w="5412" w:type="dxa"/>
            <w:gridSpan w:val="2"/>
            <w:vMerge w:val="restart"/>
          </w:tcPr>
          <w:p w:rsidRPr="006154A1" w:rsidR="006154A1" w:rsidP="006154A1" w:rsidRDefault="006154A1" w14:paraId="4F4D52B3" w14:textId="77777777">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b. Employer/Taxpayer Number (EIN/TIN):</w:t>
            </w:r>
            <w:r w:rsidRPr="006154A1">
              <w:rPr>
                <w:rFonts w:ascii="Arial" w:hAnsi="Arial" w:cs="Arial"/>
                <w:sz w:val="16"/>
                <w:szCs w:val="16"/>
              </w:rPr>
              <w:t xml:space="preserve"> (Required): Enter the Employer or Taxpayer Identification Number (EIN or TIN) as assigned by the Internal Revenue Service.  If your organization is not in the US, enter 44-4444444.</w:t>
            </w:r>
          </w:p>
        </w:tc>
        <w:tc>
          <w:tcPr>
            <w:tcW w:w="541" w:type="dxa"/>
            <w:vMerge/>
          </w:tcPr>
          <w:p w:rsidRPr="006154A1" w:rsidR="006154A1" w:rsidP="006154A1" w:rsidRDefault="006154A1" w14:paraId="646A7E5B" w14:textId="77777777">
            <w:pPr>
              <w:autoSpaceDE w:val="0"/>
              <w:autoSpaceDN w:val="0"/>
              <w:adjustRightInd w:val="0"/>
              <w:spacing w:after="0"/>
              <w:ind w:left="0"/>
              <w:rPr>
                <w:rFonts w:ascii="Arial" w:hAnsi="Arial" w:cs="Arial"/>
                <w:sz w:val="16"/>
                <w:szCs w:val="16"/>
              </w:rPr>
            </w:pPr>
          </w:p>
        </w:tc>
        <w:tc>
          <w:tcPr>
            <w:tcW w:w="4570" w:type="dxa"/>
            <w:vMerge/>
          </w:tcPr>
          <w:p w:rsidRPr="006154A1" w:rsidR="006154A1" w:rsidP="006154A1" w:rsidRDefault="006154A1" w14:paraId="647E6763" w14:textId="77777777">
            <w:pPr>
              <w:autoSpaceDE w:val="0"/>
              <w:autoSpaceDN w:val="0"/>
              <w:adjustRightInd w:val="0"/>
              <w:spacing w:after="0"/>
              <w:ind w:left="0"/>
              <w:rPr>
                <w:rFonts w:ascii="Arial" w:hAnsi="Arial" w:cs="Arial"/>
                <w:b/>
                <w:bCs/>
                <w:sz w:val="16"/>
                <w:szCs w:val="16"/>
              </w:rPr>
            </w:pPr>
          </w:p>
        </w:tc>
      </w:tr>
      <w:tr w:rsidRPr="006154A1" w:rsidR="006154A1" w:rsidTr="0082348A" w14:paraId="4079FC01" w14:textId="77777777">
        <w:trPr>
          <w:cantSplit/>
          <w:trHeight w:val="64"/>
          <w:jc w:val="center"/>
        </w:trPr>
        <w:tc>
          <w:tcPr>
            <w:tcW w:w="541" w:type="dxa"/>
            <w:vMerge/>
          </w:tcPr>
          <w:p w:rsidRPr="006154A1" w:rsidR="006154A1" w:rsidP="006154A1" w:rsidRDefault="006154A1" w14:paraId="23E85237" w14:textId="77777777">
            <w:pPr>
              <w:autoSpaceDE w:val="0"/>
              <w:autoSpaceDN w:val="0"/>
              <w:adjustRightInd w:val="0"/>
              <w:spacing w:after="0"/>
              <w:ind w:left="0"/>
              <w:rPr>
                <w:rFonts w:ascii="Arial" w:hAnsi="Arial" w:cs="Arial"/>
                <w:sz w:val="16"/>
                <w:szCs w:val="16"/>
              </w:rPr>
            </w:pPr>
          </w:p>
        </w:tc>
        <w:tc>
          <w:tcPr>
            <w:tcW w:w="5412" w:type="dxa"/>
            <w:gridSpan w:val="2"/>
            <w:vMerge/>
          </w:tcPr>
          <w:p w:rsidRPr="006154A1" w:rsidR="006154A1" w:rsidP="006154A1" w:rsidRDefault="006154A1" w14:paraId="22A6CCD7" w14:textId="77777777">
            <w:pPr>
              <w:autoSpaceDE w:val="0"/>
              <w:autoSpaceDN w:val="0"/>
              <w:adjustRightInd w:val="0"/>
              <w:spacing w:after="0"/>
              <w:ind w:left="0"/>
              <w:rPr>
                <w:rFonts w:ascii="Arial" w:hAnsi="Arial" w:cs="Arial"/>
                <w:sz w:val="16"/>
                <w:szCs w:val="16"/>
              </w:rPr>
            </w:pPr>
          </w:p>
        </w:tc>
        <w:tc>
          <w:tcPr>
            <w:tcW w:w="541" w:type="dxa"/>
          </w:tcPr>
          <w:p w:rsidRPr="006154A1" w:rsidR="006154A1" w:rsidP="006154A1" w:rsidRDefault="006154A1" w14:paraId="740D2B2B"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18.</w:t>
            </w:r>
          </w:p>
        </w:tc>
        <w:tc>
          <w:tcPr>
            <w:tcW w:w="4570" w:type="dxa"/>
            <w:vMerge w:val="restart"/>
          </w:tcPr>
          <w:p w:rsidRPr="006154A1" w:rsidR="006154A1" w:rsidP="006154A1" w:rsidRDefault="006154A1" w14:paraId="383E135F" w14:textId="77777777">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Estimated Funding:</w:t>
            </w:r>
            <w:r w:rsidRPr="006154A1">
              <w:rPr>
                <w:rFonts w:ascii="Arial" w:hAnsi="Arial" w:cs="Arial"/>
                <w:sz w:val="16"/>
                <w:szCs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  </w:t>
            </w:r>
          </w:p>
        </w:tc>
      </w:tr>
      <w:tr w:rsidRPr="006154A1" w:rsidR="006154A1" w:rsidTr="0082348A" w14:paraId="1A54E503" w14:textId="77777777">
        <w:trPr>
          <w:cantSplit/>
          <w:trHeight w:val="1151"/>
          <w:jc w:val="center"/>
        </w:trPr>
        <w:tc>
          <w:tcPr>
            <w:tcW w:w="541" w:type="dxa"/>
            <w:vMerge/>
            <w:tcBorders>
              <w:bottom w:val="single" w:color="auto" w:sz="4" w:space="0"/>
            </w:tcBorders>
          </w:tcPr>
          <w:p w:rsidRPr="006154A1" w:rsidR="006154A1" w:rsidP="006154A1" w:rsidRDefault="006154A1" w14:paraId="22C579B2" w14:textId="77777777">
            <w:pPr>
              <w:autoSpaceDE w:val="0"/>
              <w:autoSpaceDN w:val="0"/>
              <w:adjustRightInd w:val="0"/>
              <w:spacing w:after="0"/>
              <w:ind w:left="0"/>
              <w:rPr>
                <w:rFonts w:ascii="Arial" w:hAnsi="Arial" w:cs="Arial"/>
                <w:sz w:val="16"/>
                <w:szCs w:val="16"/>
              </w:rPr>
            </w:pPr>
          </w:p>
        </w:tc>
        <w:tc>
          <w:tcPr>
            <w:tcW w:w="5412" w:type="dxa"/>
            <w:gridSpan w:val="2"/>
          </w:tcPr>
          <w:p w:rsidRPr="006154A1" w:rsidR="006154A1" w:rsidP="006154A1" w:rsidRDefault="006154A1" w14:paraId="0CDA7882" w14:textId="77777777">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c. Organizational DUNS</w:t>
            </w:r>
            <w:r w:rsidRPr="006154A1">
              <w:rPr>
                <w:rFonts w:ascii="Arial" w:hAnsi="Arial" w:cs="Arial"/>
                <w:sz w:val="16"/>
                <w:szCs w:val="16"/>
              </w:rPr>
              <w:t>: (Required) Enter the organization’s DUNS or DUNS+4 number received from Dun and Bradstreet.  Information on obtaining a DUNS number may be obtained by visiting www.Grants.gov.</w:t>
            </w:r>
          </w:p>
        </w:tc>
        <w:tc>
          <w:tcPr>
            <w:tcW w:w="541" w:type="dxa"/>
            <w:tcBorders>
              <w:bottom w:val="single" w:color="auto" w:sz="4" w:space="0"/>
            </w:tcBorders>
          </w:tcPr>
          <w:p w:rsidRPr="006154A1" w:rsidR="006154A1" w:rsidP="006154A1" w:rsidRDefault="006154A1" w14:paraId="344DDAB6" w14:textId="77777777">
            <w:pPr>
              <w:autoSpaceDE w:val="0"/>
              <w:autoSpaceDN w:val="0"/>
              <w:adjustRightInd w:val="0"/>
              <w:spacing w:after="0"/>
              <w:ind w:left="0"/>
              <w:rPr>
                <w:rFonts w:ascii="Arial" w:hAnsi="Arial" w:cs="Arial"/>
                <w:sz w:val="16"/>
                <w:szCs w:val="16"/>
              </w:rPr>
            </w:pPr>
          </w:p>
        </w:tc>
        <w:tc>
          <w:tcPr>
            <w:tcW w:w="4570" w:type="dxa"/>
            <w:vMerge/>
          </w:tcPr>
          <w:p w:rsidRPr="006154A1" w:rsidR="006154A1" w:rsidP="006154A1" w:rsidRDefault="006154A1" w14:paraId="29CC3689" w14:textId="77777777">
            <w:pPr>
              <w:autoSpaceDE w:val="0"/>
              <w:autoSpaceDN w:val="0"/>
              <w:adjustRightInd w:val="0"/>
              <w:spacing w:after="0"/>
              <w:ind w:left="0"/>
              <w:rPr>
                <w:rFonts w:ascii="Arial" w:hAnsi="Arial" w:cs="Arial"/>
                <w:b/>
                <w:bCs/>
                <w:sz w:val="16"/>
                <w:szCs w:val="16"/>
              </w:rPr>
            </w:pPr>
          </w:p>
        </w:tc>
      </w:tr>
      <w:tr w:rsidRPr="006154A1" w:rsidR="006154A1" w:rsidTr="0082348A" w14:paraId="1BFC60A4" w14:textId="77777777">
        <w:trPr>
          <w:cantSplit/>
          <w:trHeight w:val="899"/>
          <w:jc w:val="center"/>
        </w:trPr>
        <w:tc>
          <w:tcPr>
            <w:tcW w:w="541" w:type="dxa"/>
            <w:vMerge w:val="restart"/>
            <w:tcBorders>
              <w:top w:val="single" w:color="auto" w:sz="4" w:space="0"/>
              <w:left w:val="single" w:color="auto" w:sz="4" w:space="0"/>
              <w:bottom w:val="single" w:color="auto" w:sz="4" w:space="0"/>
              <w:right w:val="single" w:color="auto" w:sz="4" w:space="0"/>
            </w:tcBorders>
          </w:tcPr>
          <w:p w:rsidRPr="006154A1" w:rsidR="006154A1" w:rsidP="006154A1" w:rsidRDefault="006154A1" w14:paraId="45E26341" w14:textId="77777777">
            <w:pPr>
              <w:autoSpaceDE w:val="0"/>
              <w:autoSpaceDN w:val="0"/>
              <w:adjustRightInd w:val="0"/>
              <w:spacing w:after="0"/>
              <w:ind w:left="0"/>
              <w:rPr>
                <w:rFonts w:ascii="Arial" w:hAnsi="Arial" w:cs="Arial"/>
                <w:sz w:val="16"/>
                <w:szCs w:val="16"/>
              </w:rPr>
            </w:pPr>
          </w:p>
        </w:tc>
        <w:tc>
          <w:tcPr>
            <w:tcW w:w="5412" w:type="dxa"/>
            <w:gridSpan w:val="2"/>
            <w:vMerge w:val="restart"/>
            <w:tcBorders>
              <w:left w:val="single" w:color="auto" w:sz="4" w:space="0"/>
              <w:right w:val="single" w:color="auto" w:sz="4" w:space="0"/>
            </w:tcBorders>
          </w:tcPr>
          <w:p w:rsidRPr="006154A1" w:rsidR="006154A1" w:rsidP="006154A1" w:rsidRDefault="006154A1" w14:paraId="1906932D" w14:textId="77777777">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d. Address</w:t>
            </w:r>
            <w:r w:rsidRPr="006154A1">
              <w:rPr>
                <w:rFonts w:ascii="Arial" w:hAnsi="Arial" w:cs="Arial"/>
                <w:sz w:val="16"/>
                <w:szCs w:val="16"/>
              </w:rPr>
              <w:t>: Enter address: Street 1 (Required), city (Required), County/Parish, State (Required, if country is US), Province,</w:t>
            </w:r>
            <w:r w:rsidR="00B73FB7">
              <w:rPr>
                <w:rFonts w:ascii="Arial" w:hAnsi="Arial" w:cs="Arial"/>
                <w:sz w:val="16"/>
                <w:szCs w:val="16"/>
              </w:rPr>
              <w:t xml:space="preserve"> Country (Required), 9-digit ZIP</w:t>
            </w:r>
            <w:r w:rsidRPr="006154A1">
              <w:rPr>
                <w:rFonts w:ascii="Arial" w:hAnsi="Arial" w:cs="Arial"/>
                <w:sz w:val="16"/>
                <w:szCs w:val="16"/>
              </w:rPr>
              <w:t>/postal code (Required, if country is US).</w:t>
            </w:r>
          </w:p>
        </w:tc>
        <w:tc>
          <w:tcPr>
            <w:tcW w:w="541" w:type="dxa"/>
            <w:tcBorders>
              <w:top w:val="single" w:color="auto" w:sz="4" w:space="0"/>
              <w:left w:val="single" w:color="auto" w:sz="4" w:space="0"/>
              <w:bottom w:val="single" w:color="auto" w:sz="4" w:space="0"/>
              <w:right w:val="single" w:color="auto" w:sz="4" w:space="0"/>
            </w:tcBorders>
          </w:tcPr>
          <w:p w:rsidRPr="006154A1" w:rsidR="006154A1" w:rsidP="006154A1" w:rsidRDefault="006154A1" w14:paraId="2C48E1AB" w14:textId="77777777">
            <w:pPr>
              <w:autoSpaceDE w:val="0"/>
              <w:autoSpaceDN w:val="0"/>
              <w:adjustRightInd w:val="0"/>
              <w:spacing w:after="0"/>
              <w:ind w:left="0"/>
              <w:rPr>
                <w:rFonts w:ascii="Arial" w:hAnsi="Arial" w:cs="Arial"/>
                <w:sz w:val="16"/>
                <w:szCs w:val="16"/>
              </w:rPr>
            </w:pPr>
          </w:p>
        </w:tc>
        <w:tc>
          <w:tcPr>
            <w:tcW w:w="4570" w:type="dxa"/>
            <w:vMerge/>
            <w:tcBorders>
              <w:left w:val="single" w:color="auto" w:sz="4" w:space="0"/>
              <w:bottom w:val="single" w:color="auto" w:sz="4" w:space="0"/>
            </w:tcBorders>
          </w:tcPr>
          <w:p w:rsidRPr="006154A1" w:rsidR="006154A1" w:rsidP="006154A1" w:rsidRDefault="006154A1" w14:paraId="03061911" w14:textId="77777777">
            <w:pPr>
              <w:autoSpaceDE w:val="0"/>
              <w:autoSpaceDN w:val="0"/>
              <w:adjustRightInd w:val="0"/>
              <w:spacing w:after="0"/>
              <w:ind w:left="0"/>
              <w:rPr>
                <w:rFonts w:ascii="Arial" w:hAnsi="Arial" w:cs="Arial"/>
                <w:b/>
                <w:bCs/>
                <w:sz w:val="16"/>
                <w:szCs w:val="16"/>
              </w:rPr>
            </w:pPr>
          </w:p>
        </w:tc>
      </w:tr>
      <w:tr w:rsidRPr="006154A1" w:rsidR="006154A1" w:rsidTr="0082348A" w14:paraId="3913D6C3" w14:textId="77777777">
        <w:trPr>
          <w:cantSplit/>
          <w:trHeight w:val="441"/>
          <w:jc w:val="center"/>
        </w:trPr>
        <w:tc>
          <w:tcPr>
            <w:tcW w:w="541" w:type="dxa"/>
            <w:vMerge/>
            <w:tcBorders>
              <w:top w:val="single" w:color="auto" w:sz="4" w:space="0"/>
              <w:left w:val="single" w:color="auto" w:sz="4" w:space="0"/>
              <w:bottom w:val="single" w:color="auto" w:sz="4" w:space="0"/>
              <w:right w:val="single" w:color="auto" w:sz="4" w:space="0"/>
            </w:tcBorders>
          </w:tcPr>
          <w:p w:rsidRPr="006154A1" w:rsidR="006154A1" w:rsidP="006154A1" w:rsidRDefault="006154A1" w14:paraId="3C1447A7" w14:textId="77777777">
            <w:pPr>
              <w:autoSpaceDE w:val="0"/>
              <w:autoSpaceDN w:val="0"/>
              <w:adjustRightInd w:val="0"/>
              <w:spacing w:after="0"/>
              <w:ind w:left="0"/>
              <w:rPr>
                <w:rFonts w:ascii="Arial" w:hAnsi="Arial" w:cs="Arial"/>
                <w:sz w:val="16"/>
                <w:szCs w:val="16"/>
              </w:rPr>
            </w:pPr>
          </w:p>
        </w:tc>
        <w:tc>
          <w:tcPr>
            <w:tcW w:w="5412" w:type="dxa"/>
            <w:gridSpan w:val="2"/>
            <w:vMerge/>
            <w:tcBorders>
              <w:left w:val="single" w:color="auto" w:sz="4" w:space="0"/>
            </w:tcBorders>
          </w:tcPr>
          <w:p w:rsidRPr="006154A1" w:rsidR="006154A1" w:rsidP="006154A1" w:rsidRDefault="006154A1" w14:paraId="710D9480" w14:textId="77777777">
            <w:pPr>
              <w:autoSpaceDE w:val="0"/>
              <w:autoSpaceDN w:val="0"/>
              <w:adjustRightInd w:val="0"/>
              <w:spacing w:after="0"/>
              <w:ind w:left="0"/>
              <w:rPr>
                <w:rFonts w:ascii="Arial" w:hAnsi="Arial" w:cs="Arial"/>
                <w:b/>
                <w:bCs/>
                <w:sz w:val="16"/>
                <w:szCs w:val="16"/>
              </w:rPr>
            </w:pPr>
          </w:p>
        </w:tc>
        <w:tc>
          <w:tcPr>
            <w:tcW w:w="541" w:type="dxa"/>
            <w:tcBorders>
              <w:top w:val="single" w:color="auto" w:sz="4" w:space="0"/>
            </w:tcBorders>
          </w:tcPr>
          <w:p w:rsidRPr="006154A1" w:rsidR="006154A1" w:rsidP="006154A1" w:rsidRDefault="006154A1" w14:paraId="3106F39A"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19.</w:t>
            </w:r>
          </w:p>
        </w:tc>
        <w:tc>
          <w:tcPr>
            <w:tcW w:w="4570" w:type="dxa"/>
          </w:tcPr>
          <w:p w:rsidR="006154A1" w:rsidP="006154A1" w:rsidRDefault="006154A1" w14:paraId="3D25C3C1" w14:textId="77777777">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Is Application Subject to Review by State Under Executive</w:t>
            </w:r>
          </w:p>
          <w:p w:rsidRPr="006154A1" w:rsidR="003F0985" w:rsidP="003F0985" w:rsidRDefault="003F0985" w14:paraId="6CD38533" w14:textId="0CEB7689">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Order 12372 Process? </w:t>
            </w:r>
            <w:r w:rsidRPr="006154A1">
              <w:rPr>
                <w:rFonts w:ascii="Arial" w:hAnsi="Arial" w:cs="Arial"/>
                <w:bCs/>
                <w:sz w:val="16"/>
                <w:szCs w:val="16"/>
              </w:rPr>
              <w:t xml:space="preserve">(Required) </w:t>
            </w:r>
            <w:r w:rsidRPr="006154A1">
              <w:rPr>
                <w:rFonts w:ascii="Arial" w:hAnsi="Arial" w:cs="Arial"/>
                <w:sz w:val="16"/>
                <w:szCs w:val="16"/>
              </w:rPr>
              <w:t>Applicants should contact the State Single Point of Contact (SPOC) for Federal Executive Order 12372 to determine whether the</w:t>
            </w:r>
            <w:r>
              <w:rPr>
                <w:rFonts w:ascii="Arial" w:hAnsi="Arial" w:cs="Arial"/>
                <w:sz w:val="16"/>
                <w:szCs w:val="16"/>
              </w:rPr>
              <w:t xml:space="preserve"> application is subject to the </w:t>
            </w:r>
            <w:r w:rsidR="00AF7F75">
              <w:rPr>
                <w:rFonts w:ascii="Arial" w:hAnsi="Arial" w:cs="Arial"/>
                <w:sz w:val="16"/>
                <w:szCs w:val="16"/>
              </w:rPr>
              <w:t>S</w:t>
            </w:r>
            <w:r w:rsidRPr="006154A1">
              <w:rPr>
                <w:rFonts w:ascii="Arial" w:hAnsi="Arial" w:cs="Arial"/>
                <w:sz w:val="16"/>
                <w:szCs w:val="16"/>
              </w:rPr>
              <w:t>tate intergovernmental review process. Select</w:t>
            </w:r>
            <w:r w:rsidRPr="006154A1">
              <w:rPr>
                <w:rFonts w:ascii="Arial" w:hAnsi="Arial" w:cs="Arial"/>
                <w:b/>
                <w:bCs/>
                <w:sz w:val="16"/>
                <w:szCs w:val="16"/>
              </w:rPr>
              <w:t xml:space="preserve"> </w:t>
            </w:r>
            <w:r w:rsidRPr="006154A1">
              <w:rPr>
                <w:rFonts w:ascii="Arial" w:hAnsi="Arial" w:cs="Arial"/>
                <w:sz w:val="16"/>
                <w:szCs w:val="16"/>
              </w:rPr>
              <w:t>the appropriate box.  If “a.” is selected, enter the date the application w</w:t>
            </w:r>
            <w:r>
              <w:rPr>
                <w:rFonts w:ascii="Arial" w:hAnsi="Arial" w:cs="Arial"/>
                <w:sz w:val="16"/>
                <w:szCs w:val="16"/>
              </w:rPr>
              <w:t>as submitted to the s</w:t>
            </w:r>
            <w:r w:rsidRPr="006154A1">
              <w:rPr>
                <w:rFonts w:ascii="Arial" w:hAnsi="Arial" w:cs="Arial"/>
                <w:sz w:val="16"/>
                <w:szCs w:val="16"/>
              </w:rPr>
              <w:t>tate</w:t>
            </w:r>
          </w:p>
          <w:p w:rsidRPr="006154A1" w:rsidR="003F0985" w:rsidP="006154A1" w:rsidRDefault="003F0985" w14:paraId="72BC3395" w14:textId="77777777">
            <w:pPr>
              <w:autoSpaceDE w:val="0"/>
              <w:autoSpaceDN w:val="0"/>
              <w:adjustRightInd w:val="0"/>
              <w:spacing w:after="0"/>
              <w:ind w:left="0"/>
              <w:rPr>
                <w:rFonts w:ascii="Arial" w:hAnsi="Arial" w:cs="Arial"/>
                <w:sz w:val="16"/>
                <w:szCs w:val="16"/>
              </w:rPr>
            </w:pPr>
          </w:p>
        </w:tc>
      </w:tr>
      <w:tr w:rsidRPr="006154A1" w:rsidR="006154A1" w:rsidTr="00CC6043" w14:paraId="042DB262" w14:textId="77777777">
        <w:trPr>
          <w:cantSplit/>
          <w:trHeight w:val="656"/>
          <w:jc w:val="center"/>
        </w:trPr>
        <w:tc>
          <w:tcPr>
            <w:tcW w:w="541" w:type="dxa"/>
            <w:vMerge w:val="restart"/>
            <w:tcBorders>
              <w:top w:val="single" w:color="auto" w:sz="4" w:space="0"/>
              <w:left w:val="single" w:color="auto" w:sz="4" w:space="0"/>
              <w:bottom w:val="nil"/>
              <w:right w:val="single" w:color="auto" w:sz="4" w:space="0"/>
            </w:tcBorders>
          </w:tcPr>
          <w:p w:rsidRPr="006154A1" w:rsidR="006154A1" w:rsidP="006154A1" w:rsidRDefault="006154A1" w14:paraId="4922C597" w14:textId="77777777">
            <w:pPr>
              <w:autoSpaceDE w:val="0"/>
              <w:autoSpaceDN w:val="0"/>
              <w:adjustRightInd w:val="0"/>
              <w:spacing w:after="0"/>
              <w:ind w:left="0"/>
              <w:rPr>
                <w:rFonts w:ascii="Arial" w:hAnsi="Arial" w:cs="Arial"/>
                <w:sz w:val="16"/>
                <w:szCs w:val="16"/>
              </w:rPr>
            </w:pPr>
          </w:p>
        </w:tc>
        <w:tc>
          <w:tcPr>
            <w:tcW w:w="5412" w:type="dxa"/>
            <w:gridSpan w:val="2"/>
            <w:tcBorders>
              <w:left w:val="single" w:color="auto" w:sz="4" w:space="0"/>
              <w:bottom w:val="single" w:color="auto" w:sz="4" w:space="0"/>
            </w:tcBorders>
          </w:tcPr>
          <w:p w:rsidRPr="006154A1" w:rsidR="006154A1" w:rsidP="006154A1" w:rsidRDefault="006154A1" w14:paraId="56030806" w14:textId="77777777">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e. Organizational Unit:</w:t>
            </w:r>
            <w:r w:rsidRPr="006154A1">
              <w:rPr>
                <w:rFonts w:ascii="Arial" w:hAnsi="Arial" w:cs="Arial"/>
                <w:sz w:val="16"/>
                <w:szCs w:val="16"/>
              </w:rPr>
              <w:t xml:space="preserve">  Enter the name of the primary organizational unit, department or division, if applicable that will undertake the assistance activity.</w:t>
            </w:r>
          </w:p>
        </w:tc>
        <w:tc>
          <w:tcPr>
            <w:tcW w:w="541" w:type="dxa"/>
            <w:vMerge w:val="restart"/>
            <w:tcBorders>
              <w:bottom w:val="single" w:color="auto" w:sz="4" w:space="0"/>
            </w:tcBorders>
          </w:tcPr>
          <w:p w:rsidRPr="006154A1" w:rsidR="006154A1" w:rsidP="006154A1" w:rsidRDefault="003F0985" w14:paraId="4D57A3AC" w14:textId="2010B96F">
            <w:pPr>
              <w:autoSpaceDE w:val="0"/>
              <w:autoSpaceDN w:val="0"/>
              <w:adjustRightInd w:val="0"/>
              <w:spacing w:after="0"/>
              <w:ind w:left="0"/>
              <w:rPr>
                <w:rFonts w:ascii="Arial" w:hAnsi="Arial" w:cs="Arial"/>
                <w:sz w:val="16"/>
                <w:szCs w:val="16"/>
              </w:rPr>
            </w:pPr>
            <w:r w:rsidRPr="006154A1">
              <w:rPr>
                <w:rFonts w:ascii="Arial" w:hAnsi="Arial" w:cs="Arial"/>
                <w:sz w:val="16"/>
                <w:szCs w:val="16"/>
              </w:rPr>
              <w:t>20.</w:t>
            </w:r>
          </w:p>
        </w:tc>
        <w:tc>
          <w:tcPr>
            <w:tcW w:w="4570" w:type="dxa"/>
            <w:vMerge w:val="restart"/>
            <w:tcBorders>
              <w:bottom w:val="single" w:color="auto" w:sz="4" w:space="0"/>
            </w:tcBorders>
          </w:tcPr>
          <w:p w:rsidRPr="006154A1" w:rsidR="006154A1" w:rsidP="006154A1" w:rsidRDefault="006154A1" w14:paraId="3F7A2C24" w14:textId="402F1E57">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 </w:t>
            </w:r>
            <w:r w:rsidRPr="003F0985" w:rsidR="003F0985">
              <w:rPr>
                <w:rFonts w:ascii="Arial" w:hAnsi="Arial" w:cs="Arial"/>
                <w:b/>
                <w:sz w:val="16"/>
                <w:szCs w:val="16"/>
              </w:rPr>
              <w:t>Is the Applicant Delinquent on any Federal Debt?</w:t>
            </w:r>
            <w:r w:rsidRPr="003F0985" w:rsidR="003F0985">
              <w:rPr>
                <w:rFonts w:ascii="Arial" w:hAnsi="Arial" w:cs="Arial"/>
                <w:sz w:val="16"/>
                <w:szCs w:val="16"/>
              </w:rPr>
              <w:t xml:space="preserve"> (Required)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p w:rsidRPr="006154A1" w:rsidR="006154A1" w:rsidP="006154A1" w:rsidRDefault="006154A1" w14:paraId="4CFC3FF0" w14:textId="77777777">
            <w:pPr>
              <w:autoSpaceDE w:val="0"/>
              <w:autoSpaceDN w:val="0"/>
              <w:adjustRightInd w:val="0"/>
              <w:spacing w:after="0"/>
              <w:ind w:left="0"/>
              <w:rPr>
                <w:rFonts w:ascii="Arial" w:hAnsi="Arial" w:cs="Arial"/>
                <w:b/>
                <w:bCs/>
                <w:sz w:val="16"/>
                <w:szCs w:val="16"/>
              </w:rPr>
            </w:pPr>
          </w:p>
        </w:tc>
      </w:tr>
      <w:tr w:rsidRPr="006154A1" w:rsidR="006154A1" w:rsidTr="0082348A" w14:paraId="36D9038B" w14:textId="77777777">
        <w:trPr>
          <w:cantSplit/>
          <w:trHeight w:val="441"/>
          <w:jc w:val="center"/>
        </w:trPr>
        <w:tc>
          <w:tcPr>
            <w:tcW w:w="541" w:type="dxa"/>
            <w:vMerge/>
            <w:tcBorders>
              <w:top w:val="nil"/>
              <w:left w:val="single" w:color="auto" w:sz="4" w:space="0"/>
              <w:bottom w:val="nil"/>
              <w:right w:val="single" w:color="auto" w:sz="4" w:space="0"/>
            </w:tcBorders>
          </w:tcPr>
          <w:p w:rsidRPr="006154A1" w:rsidR="006154A1" w:rsidP="006154A1" w:rsidRDefault="006154A1" w14:paraId="6821050F" w14:textId="77777777">
            <w:pPr>
              <w:autoSpaceDE w:val="0"/>
              <w:autoSpaceDN w:val="0"/>
              <w:adjustRightInd w:val="0"/>
              <w:spacing w:after="0"/>
              <w:ind w:left="0"/>
              <w:rPr>
                <w:rFonts w:ascii="Arial" w:hAnsi="Arial" w:cs="Arial"/>
                <w:sz w:val="16"/>
                <w:szCs w:val="16"/>
              </w:rPr>
            </w:pPr>
          </w:p>
        </w:tc>
        <w:tc>
          <w:tcPr>
            <w:tcW w:w="5412" w:type="dxa"/>
            <w:gridSpan w:val="2"/>
            <w:vMerge w:val="restart"/>
            <w:tcBorders>
              <w:left w:val="single" w:color="auto" w:sz="4" w:space="0"/>
            </w:tcBorders>
          </w:tcPr>
          <w:p w:rsidRPr="006154A1" w:rsidR="006154A1" w:rsidP="006154A1" w:rsidRDefault="006154A1" w14:paraId="55CBF7C6" w14:textId="77777777">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f. Name and contact information of person to be contacted on matters involving this application</w:t>
            </w:r>
            <w:r w:rsidRPr="006154A1">
              <w:rPr>
                <w:rFonts w:ascii="Arial" w:hAnsi="Arial" w:cs="Arial"/>
                <w:sz w:val="16"/>
                <w:szCs w:val="16"/>
              </w:rPr>
              <w:t xml:space="preserve">: Enter the first and last name (Required); prefix, middle name, suffix, title. Enter organizational affiliation if affiliated with an organization other than that in 7.a.  Telephone number and email (Required); fax number. </w:t>
            </w:r>
          </w:p>
        </w:tc>
        <w:tc>
          <w:tcPr>
            <w:tcW w:w="541" w:type="dxa"/>
            <w:vMerge/>
          </w:tcPr>
          <w:p w:rsidRPr="006154A1" w:rsidR="006154A1" w:rsidP="006154A1" w:rsidRDefault="006154A1" w14:paraId="0CED5348" w14:textId="77777777">
            <w:pPr>
              <w:autoSpaceDE w:val="0"/>
              <w:autoSpaceDN w:val="0"/>
              <w:adjustRightInd w:val="0"/>
              <w:spacing w:after="0"/>
              <w:ind w:left="0"/>
              <w:rPr>
                <w:rFonts w:ascii="Arial" w:hAnsi="Arial" w:cs="Arial"/>
                <w:sz w:val="16"/>
                <w:szCs w:val="16"/>
              </w:rPr>
            </w:pPr>
          </w:p>
        </w:tc>
        <w:tc>
          <w:tcPr>
            <w:tcW w:w="4570" w:type="dxa"/>
            <w:vMerge/>
          </w:tcPr>
          <w:p w:rsidRPr="006154A1" w:rsidR="006154A1" w:rsidP="006154A1" w:rsidRDefault="006154A1" w14:paraId="07A0974C" w14:textId="77777777">
            <w:pPr>
              <w:autoSpaceDE w:val="0"/>
              <w:autoSpaceDN w:val="0"/>
              <w:adjustRightInd w:val="0"/>
              <w:spacing w:after="0"/>
              <w:ind w:left="0"/>
              <w:rPr>
                <w:rFonts w:ascii="Arial" w:hAnsi="Arial" w:cs="Arial"/>
                <w:b/>
                <w:bCs/>
                <w:sz w:val="16"/>
                <w:szCs w:val="16"/>
              </w:rPr>
            </w:pPr>
          </w:p>
        </w:tc>
      </w:tr>
      <w:tr w:rsidRPr="006154A1" w:rsidR="006154A1" w:rsidTr="00CC6043" w14:paraId="7C060084" w14:textId="77777777">
        <w:trPr>
          <w:cantSplit/>
          <w:trHeight w:val="260"/>
          <w:jc w:val="center"/>
        </w:trPr>
        <w:tc>
          <w:tcPr>
            <w:tcW w:w="541" w:type="dxa"/>
            <w:vMerge/>
            <w:tcBorders>
              <w:top w:val="nil"/>
              <w:left w:val="single" w:color="auto" w:sz="4" w:space="0"/>
              <w:bottom w:val="nil"/>
              <w:right w:val="single" w:color="auto" w:sz="4" w:space="0"/>
            </w:tcBorders>
          </w:tcPr>
          <w:p w:rsidRPr="006154A1" w:rsidR="006154A1" w:rsidP="006154A1" w:rsidRDefault="006154A1" w14:paraId="3E69C988" w14:textId="77777777">
            <w:pPr>
              <w:autoSpaceDE w:val="0"/>
              <w:autoSpaceDN w:val="0"/>
              <w:adjustRightInd w:val="0"/>
              <w:spacing w:after="0"/>
              <w:ind w:left="0"/>
              <w:rPr>
                <w:rFonts w:ascii="Arial" w:hAnsi="Arial" w:cs="Arial"/>
                <w:sz w:val="16"/>
                <w:szCs w:val="16"/>
              </w:rPr>
            </w:pPr>
          </w:p>
        </w:tc>
        <w:tc>
          <w:tcPr>
            <w:tcW w:w="5412" w:type="dxa"/>
            <w:gridSpan w:val="2"/>
            <w:vMerge/>
            <w:tcBorders>
              <w:left w:val="single" w:color="auto" w:sz="4" w:space="0"/>
              <w:bottom w:val="single" w:color="auto" w:sz="4" w:space="0"/>
            </w:tcBorders>
          </w:tcPr>
          <w:p w:rsidRPr="006154A1" w:rsidR="006154A1" w:rsidP="006154A1" w:rsidRDefault="006154A1" w14:paraId="7B653EAB" w14:textId="77777777">
            <w:pPr>
              <w:autoSpaceDE w:val="0"/>
              <w:autoSpaceDN w:val="0"/>
              <w:adjustRightInd w:val="0"/>
              <w:spacing w:after="0"/>
              <w:ind w:left="0"/>
              <w:rPr>
                <w:rFonts w:ascii="Arial" w:hAnsi="Arial" w:cs="Arial"/>
                <w:sz w:val="16"/>
                <w:szCs w:val="16"/>
              </w:rPr>
            </w:pPr>
          </w:p>
        </w:tc>
        <w:tc>
          <w:tcPr>
            <w:tcW w:w="541" w:type="dxa"/>
            <w:tcBorders>
              <w:bottom w:val="single" w:color="auto" w:sz="4" w:space="0"/>
            </w:tcBorders>
          </w:tcPr>
          <w:p w:rsidRPr="006154A1" w:rsidR="006154A1" w:rsidP="006154A1" w:rsidRDefault="003F0985" w14:paraId="76222545" w14:textId="40DE2370">
            <w:pPr>
              <w:autoSpaceDE w:val="0"/>
              <w:autoSpaceDN w:val="0"/>
              <w:adjustRightInd w:val="0"/>
              <w:spacing w:after="0"/>
              <w:ind w:left="0"/>
              <w:rPr>
                <w:rFonts w:ascii="Arial" w:hAnsi="Arial" w:cs="Arial"/>
                <w:sz w:val="16"/>
                <w:szCs w:val="16"/>
              </w:rPr>
            </w:pPr>
            <w:r w:rsidRPr="006154A1">
              <w:rPr>
                <w:rFonts w:ascii="Arial" w:hAnsi="Arial" w:cs="Arial"/>
                <w:sz w:val="16"/>
                <w:szCs w:val="16"/>
              </w:rPr>
              <w:t>21.</w:t>
            </w:r>
          </w:p>
        </w:tc>
        <w:tc>
          <w:tcPr>
            <w:tcW w:w="4570" w:type="dxa"/>
            <w:tcBorders>
              <w:bottom w:val="single" w:color="auto" w:sz="4" w:space="0"/>
            </w:tcBorders>
          </w:tcPr>
          <w:p w:rsidRPr="006154A1" w:rsidR="003F0985" w:rsidP="003F0985" w:rsidRDefault="003F0985" w14:paraId="4B6E2FD2" w14:textId="77777777">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Authorized Representative</w:t>
            </w:r>
            <w:r w:rsidRPr="006154A1">
              <w:rPr>
                <w:rFonts w:ascii="Arial" w:hAnsi="Arial" w:cs="Arial"/>
                <w:sz w:val="16"/>
                <w:szCs w:val="16"/>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Pr="006154A1" w:rsidR="006154A1" w:rsidP="006154A1" w:rsidRDefault="006154A1" w14:paraId="16FCD1B6" w14:textId="67048F87">
            <w:pPr>
              <w:autoSpaceDE w:val="0"/>
              <w:autoSpaceDN w:val="0"/>
              <w:adjustRightInd w:val="0"/>
              <w:spacing w:after="0"/>
              <w:ind w:left="0"/>
              <w:rPr>
                <w:rFonts w:ascii="Arial" w:hAnsi="Arial" w:cs="Arial"/>
                <w:sz w:val="16"/>
                <w:szCs w:val="16"/>
              </w:rPr>
            </w:pPr>
          </w:p>
        </w:tc>
      </w:tr>
      <w:tr w:rsidRPr="006154A1" w:rsidR="006154A1" w:rsidTr="0082348A" w14:paraId="5AC5D988" w14:textId="77777777">
        <w:trPr>
          <w:cantSplit/>
          <w:trHeight w:val="563" w:hRule="exact"/>
          <w:jc w:val="center"/>
        </w:trPr>
        <w:tc>
          <w:tcPr>
            <w:tcW w:w="541" w:type="dxa"/>
            <w:vMerge w:val="restart"/>
            <w:tcBorders>
              <w:top w:val="nil"/>
            </w:tcBorders>
          </w:tcPr>
          <w:p w:rsidRPr="006154A1" w:rsidR="006154A1" w:rsidP="006154A1" w:rsidRDefault="006154A1" w14:paraId="0D4EBA26" w14:textId="77777777">
            <w:pPr>
              <w:autoSpaceDE w:val="0"/>
              <w:autoSpaceDN w:val="0"/>
              <w:adjustRightInd w:val="0"/>
              <w:spacing w:after="0"/>
              <w:ind w:left="0"/>
              <w:rPr>
                <w:rFonts w:ascii="Arial" w:hAnsi="Arial" w:cs="Arial"/>
                <w:sz w:val="16"/>
                <w:szCs w:val="16"/>
              </w:rPr>
            </w:pPr>
            <w:r w:rsidRPr="006154A1">
              <w:rPr>
                <w:rFonts w:ascii="Arial" w:hAnsi="Arial" w:cs="Arial"/>
                <w:sz w:val="16"/>
                <w:szCs w:val="16"/>
              </w:rPr>
              <w:t>9.</w:t>
            </w:r>
          </w:p>
        </w:tc>
        <w:tc>
          <w:tcPr>
            <w:tcW w:w="5412" w:type="dxa"/>
            <w:gridSpan w:val="2"/>
          </w:tcPr>
          <w:p w:rsidRPr="006154A1" w:rsidR="006154A1" w:rsidP="006154A1" w:rsidRDefault="006154A1" w14:paraId="2047F064" w14:textId="77777777">
            <w:pPr>
              <w:ind w:left="0" w:right="720"/>
              <w:rPr>
                <w:rFonts w:ascii="Arial" w:hAnsi="Arial" w:cs="Arial"/>
                <w:b/>
                <w:bCs/>
                <w:sz w:val="16"/>
                <w:szCs w:val="16"/>
              </w:rPr>
            </w:pPr>
            <w:r w:rsidRPr="006154A1">
              <w:rPr>
                <w:rFonts w:ascii="Arial" w:hAnsi="Arial" w:cs="Arial"/>
                <w:sz w:val="16"/>
                <w:szCs w:val="16"/>
              </w:rPr>
              <w:t>Type of Applicant: (Required) Select up to three applicant type(s) in accordance with agency instructions.</w:t>
            </w:r>
          </w:p>
        </w:tc>
        <w:tc>
          <w:tcPr>
            <w:tcW w:w="541" w:type="dxa"/>
            <w:vMerge w:val="restart"/>
          </w:tcPr>
          <w:p w:rsidRPr="006154A1" w:rsidR="006154A1" w:rsidP="006154A1" w:rsidRDefault="003F0985" w14:paraId="02DDE2BB" w14:textId="3AA4EF17">
            <w:pPr>
              <w:autoSpaceDE w:val="0"/>
              <w:autoSpaceDN w:val="0"/>
              <w:adjustRightInd w:val="0"/>
              <w:spacing w:after="0"/>
              <w:ind w:left="0"/>
              <w:rPr>
                <w:rFonts w:ascii="Arial" w:hAnsi="Arial" w:cs="Arial"/>
                <w:sz w:val="16"/>
                <w:szCs w:val="16"/>
              </w:rPr>
            </w:pPr>
            <w:r w:rsidRPr="006154A1">
              <w:rPr>
                <w:rFonts w:ascii="Arial" w:hAnsi="Arial" w:cs="Arial"/>
                <w:sz w:val="16"/>
                <w:szCs w:val="16"/>
              </w:rPr>
              <w:t>22.</w:t>
            </w:r>
          </w:p>
        </w:tc>
        <w:tc>
          <w:tcPr>
            <w:tcW w:w="4570" w:type="dxa"/>
            <w:vMerge w:val="restart"/>
          </w:tcPr>
          <w:p w:rsidRPr="006154A1" w:rsidR="006154A1" w:rsidP="003F0985" w:rsidRDefault="003F0985" w14:paraId="31B07D5B" w14:textId="6908991B">
            <w:pPr>
              <w:autoSpaceDE w:val="0"/>
              <w:autoSpaceDN w:val="0"/>
              <w:adjustRightInd w:val="0"/>
              <w:spacing w:after="0"/>
              <w:ind w:left="0"/>
              <w:rPr>
                <w:rFonts w:ascii="Arial" w:hAnsi="Arial" w:cs="Arial"/>
                <w:sz w:val="16"/>
                <w:szCs w:val="16"/>
              </w:rPr>
            </w:pPr>
            <w:r w:rsidRPr="006154A1">
              <w:rPr>
                <w:rFonts w:ascii="Arial" w:hAnsi="Arial" w:cs="Arial"/>
                <w:sz w:val="16"/>
                <w:szCs w:val="16"/>
              </w:rPr>
              <w:t>Item added to the SF-424 to provide a block for the Grant Officer’s signature, which indicates approval of the cooperative agreement, and award of the funding amount shown in block 18.g.</w:t>
            </w:r>
          </w:p>
        </w:tc>
      </w:tr>
      <w:tr w:rsidRPr="006154A1" w:rsidR="006154A1" w:rsidTr="0082348A" w14:paraId="77B2D090" w14:textId="77777777">
        <w:trPr>
          <w:cantSplit/>
          <w:trHeight w:val="376" w:hRule="exact"/>
          <w:jc w:val="center"/>
        </w:trPr>
        <w:tc>
          <w:tcPr>
            <w:tcW w:w="541" w:type="dxa"/>
            <w:vMerge/>
          </w:tcPr>
          <w:p w:rsidRPr="006154A1" w:rsidR="006154A1" w:rsidP="006154A1" w:rsidRDefault="006154A1" w14:paraId="73372F90" w14:textId="77777777">
            <w:pPr>
              <w:autoSpaceDE w:val="0"/>
              <w:autoSpaceDN w:val="0"/>
              <w:adjustRightInd w:val="0"/>
              <w:spacing w:after="0"/>
              <w:ind w:left="0"/>
              <w:rPr>
                <w:rFonts w:ascii="Arial" w:hAnsi="Arial" w:cs="Arial"/>
                <w:sz w:val="16"/>
                <w:szCs w:val="16"/>
              </w:rPr>
            </w:pPr>
          </w:p>
        </w:tc>
        <w:tc>
          <w:tcPr>
            <w:tcW w:w="2721" w:type="dxa"/>
            <w:vMerge w:val="restart"/>
          </w:tcPr>
          <w:p w:rsidRPr="006154A1" w:rsidR="006154A1" w:rsidP="00AE52F4" w:rsidRDefault="006154A1" w14:paraId="27289C81" w14:textId="77777777">
            <w:pPr>
              <w:numPr>
                <w:ilvl w:val="0"/>
                <w:numId w:val="10"/>
              </w:numPr>
              <w:tabs>
                <w:tab w:val="num" w:pos="1110"/>
              </w:tabs>
              <w:adjustRightInd w:val="0"/>
              <w:spacing w:after="0"/>
              <w:rPr>
                <w:rFonts w:ascii="Arial" w:hAnsi="Arial" w:cs="Arial"/>
                <w:sz w:val="16"/>
                <w:szCs w:val="16"/>
              </w:rPr>
            </w:pPr>
            <w:r w:rsidRPr="006154A1">
              <w:rPr>
                <w:rFonts w:ascii="Arial" w:hAnsi="Arial" w:cs="Arial"/>
                <w:sz w:val="16"/>
                <w:szCs w:val="16"/>
              </w:rPr>
              <w:t>State Government</w:t>
            </w:r>
          </w:p>
          <w:p w:rsidRPr="006154A1" w:rsidR="006154A1" w:rsidP="00AE52F4" w:rsidRDefault="006154A1" w14:paraId="5C08B7A2" w14:textId="77777777">
            <w:pPr>
              <w:numPr>
                <w:ilvl w:val="0"/>
                <w:numId w:val="10"/>
              </w:numPr>
              <w:adjustRightInd w:val="0"/>
              <w:spacing w:after="0"/>
              <w:rPr>
                <w:rFonts w:ascii="Arial" w:hAnsi="Arial" w:cs="Arial"/>
                <w:sz w:val="16"/>
                <w:szCs w:val="16"/>
              </w:rPr>
            </w:pPr>
            <w:r w:rsidRPr="006154A1">
              <w:rPr>
                <w:rFonts w:ascii="Arial" w:hAnsi="Arial" w:cs="Arial"/>
                <w:sz w:val="16"/>
                <w:szCs w:val="16"/>
              </w:rPr>
              <w:t>County Government</w:t>
            </w:r>
          </w:p>
          <w:p w:rsidRPr="006154A1" w:rsidR="006154A1" w:rsidP="00AE52F4" w:rsidRDefault="006154A1" w14:paraId="5579B996" w14:textId="77777777">
            <w:pPr>
              <w:numPr>
                <w:ilvl w:val="0"/>
                <w:numId w:val="10"/>
              </w:numPr>
              <w:adjustRightInd w:val="0"/>
              <w:spacing w:after="0"/>
              <w:rPr>
                <w:rFonts w:ascii="Arial" w:hAnsi="Arial" w:cs="Arial"/>
                <w:sz w:val="16"/>
                <w:szCs w:val="16"/>
              </w:rPr>
            </w:pPr>
            <w:r w:rsidRPr="006154A1">
              <w:rPr>
                <w:rFonts w:ascii="Arial" w:hAnsi="Arial" w:cs="Arial"/>
                <w:sz w:val="16"/>
                <w:szCs w:val="16"/>
              </w:rPr>
              <w:t>City or Township Government</w:t>
            </w:r>
          </w:p>
          <w:p w:rsidRPr="006154A1" w:rsidR="006154A1" w:rsidP="00AE52F4" w:rsidRDefault="006154A1" w14:paraId="39D1935F" w14:textId="77777777">
            <w:pPr>
              <w:numPr>
                <w:ilvl w:val="0"/>
                <w:numId w:val="10"/>
              </w:numPr>
              <w:adjustRightInd w:val="0"/>
              <w:spacing w:after="0"/>
              <w:rPr>
                <w:rFonts w:ascii="Arial" w:hAnsi="Arial" w:cs="Arial"/>
                <w:sz w:val="16"/>
                <w:szCs w:val="16"/>
              </w:rPr>
            </w:pPr>
            <w:r w:rsidRPr="006154A1">
              <w:rPr>
                <w:rFonts w:ascii="Arial" w:hAnsi="Arial" w:cs="Arial"/>
                <w:sz w:val="16"/>
                <w:szCs w:val="16"/>
              </w:rPr>
              <w:t>Special District Government</w:t>
            </w:r>
          </w:p>
          <w:p w:rsidRPr="006154A1" w:rsidR="006154A1" w:rsidP="00AE52F4" w:rsidRDefault="006154A1" w14:paraId="380F8239" w14:textId="77777777">
            <w:pPr>
              <w:numPr>
                <w:ilvl w:val="0"/>
                <w:numId w:val="10"/>
              </w:numPr>
              <w:adjustRightInd w:val="0"/>
              <w:spacing w:after="0"/>
              <w:rPr>
                <w:rFonts w:ascii="Arial" w:hAnsi="Arial" w:cs="Arial"/>
                <w:sz w:val="16"/>
                <w:szCs w:val="16"/>
              </w:rPr>
            </w:pPr>
            <w:r w:rsidRPr="006154A1">
              <w:rPr>
                <w:rFonts w:ascii="Arial" w:hAnsi="Arial" w:cs="Arial"/>
                <w:sz w:val="16"/>
                <w:szCs w:val="16"/>
              </w:rPr>
              <w:t>Regional Organization</w:t>
            </w:r>
          </w:p>
          <w:p w:rsidRPr="006154A1" w:rsidR="006154A1" w:rsidP="00AE52F4" w:rsidRDefault="006154A1" w14:paraId="46038EF6" w14:textId="77777777">
            <w:pPr>
              <w:numPr>
                <w:ilvl w:val="0"/>
                <w:numId w:val="10"/>
              </w:numPr>
              <w:adjustRightInd w:val="0"/>
              <w:spacing w:after="0"/>
              <w:rPr>
                <w:rFonts w:ascii="Arial" w:hAnsi="Arial" w:cs="Arial"/>
                <w:sz w:val="16"/>
                <w:szCs w:val="16"/>
              </w:rPr>
            </w:pPr>
            <w:r w:rsidRPr="006154A1">
              <w:rPr>
                <w:rFonts w:ascii="Arial" w:hAnsi="Arial" w:cs="Arial"/>
                <w:sz w:val="16"/>
                <w:szCs w:val="16"/>
              </w:rPr>
              <w:t>U.S. Territory or Possession</w:t>
            </w:r>
          </w:p>
          <w:p w:rsidRPr="006154A1" w:rsidR="006154A1" w:rsidP="00AE52F4" w:rsidRDefault="006154A1" w14:paraId="11904D6F" w14:textId="77777777">
            <w:pPr>
              <w:numPr>
                <w:ilvl w:val="0"/>
                <w:numId w:val="10"/>
              </w:numPr>
              <w:adjustRightInd w:val="0"/>
              <w:spacing w:after="0"/>
              <w:rPr>
                <w:rFonts w:ascii="Arial" w:hAnsi="Arial" w:cs="Arial"/>
                <w:sz w:val="16"/>
                <w:szCs w:val="16"/>
              </w:rPr>
            </w:pPr>
            <w:r w:rsidRPr="006154A1">
              <w:rPr>
                <w:rFonts w:ascii="Arial" w:hAnsi="Arial" w:cs="Arial"/>
                <w:sz w:val="16"/>
                <w:szCs w:val="16"/>
              </w:rPr>
              <w:t>Independent School District</w:t>
            </w:r>
          </w:p>
          <w:p w:rsidRPr="006154A1" w:rsidR="006154A1" w:rsidP="00AE52F4" w:rsidRDefault="006154A1" w14:paraId="67F75B89" w14:textId="77777777">
            <w:pPr>
              <w:numPr>
                <w:ilvl w:val="0"/>
                <w:numId w:val="10"/>
              </w:numPr>
              <w:adjustRightInd w:val="0"/>
              <w:spacing w:after="0"/>
              <w:rPr>
                <w:rFonts w:ascii="Arial" w:hAnsi="Arial" w:cs="Arial"/>
                <w:sz w:val="16"/>
                <w:szCs w:val="16"/>
              </w:rPr>
            </w:pPr>
            <w:r w:rsidRPr="006154A1">
              <w:rPr>
                <w:rFonts w:ascii="Arial" w:hAnsi="Arial" w:cs="Arial"/>
                <w:sz w:val="16"/>
                <w:szCs w:val="16"/>
              </w:rPr>
              <w:t>Public/State Controlled Institution of Higher Education</w:t>
            </w:r>
          </w:p>
          <w:p w:rsidRPr="006154A1" w:rsidR="006154A1" w:rsidP="00AE52F4" w:rsidRDefault="006154A1" w14:paraId="177F8A29" w14:textId="77777777">
            <w:pPr>
              <w:numPr>
                <w:ilvl w:val="0"/>
                <w:numId w:val="10"/>
              </w:numPr>
              <w:adjustRightInd w:val="0"/>
              <w:spacing w:after="0"/>
              <w:rPr>
                <w:rFonts w:ascii="Arial" w:hAnsi="Arial" w:cs="Arial"/>
                <w:sz w:val="16"/>
                <w:szCs w:val="16"/>
              </w:rPr>
            </w:pPr>
            <w:r w:rsidRPr="006154A1">
              <w:rPr>
                <w:rFonts w:ascii="Arial" w:hAnsi="Arial" w:cs="Arial"/>
                <w:sz w:val="16"/>
                <w:szCs w:val="16"/>
              </w:rPr>
              <w:t>Indian/Native American Tribal Government (Federally Recognized)</w:t>
            </w:r>
          </w:p>
          <w:p w:rsidRPr="006154A1" w:rsidR="006154A1" w:rsidP="00AE52F4" w:rsidRDefault="006154A1" w14:paraId="12E4163F" w14:textId="77777777">
            <w:pPr>
              <w:numPr>
                <w:ilvl w:val="0"/>
                <w:numId w:val="10"/>
              </w:numPr>
              <w:adjustRightInd w:val="0"/>
              <w:spacing w:after="0"/>
              <w:rPr>
                <w:rFonts w:ascii="Arial" w:hAnsi="Arial" w:cs="Arial"/>
                <w:sz w:val="16"/>
                <w:szCs w:val="16"/>
              </w:rPr>
            </w:pPr>
            <w:r w:rsidRPr="006154A1">
              <w:rPr>
                <w:rFonts w:ascii="Arial" w:hAnsi="Arial" w:cs="Arial"/>
                <w:sz w:val="16"/>
                <w:szCs w:val="16"/>
              </w:rPr>
              <w:t>Indian/Native American Tribal Government (Other than Federally Recognized)</w:t>
            </w:r>
          </w:p>
          <w:p w:rsidRPr="006154A1" w:rsidR="006154A1" w:rsidP="00AE52F4" w:rsidRDefault="006154A1" w14:paraId="53363013" w14:textId="77777777">
            <w:pPr>
              <w:numPr>
                <w:ilvl w:val="0"/>
                <w:numId w:val="10"/>
              </w:numPr>
              <w:adjustRightInd w:val="0"/>
              <w:spacing w:after="0"/>
              <w:rPr>
                <w:rFonts w:ascii="Arial" w:hAnsi="Arial" w:cs="Arial"/>
                <w:sz w:val="16"/>
                <w:szCs w:val="16"/>
              </w:rPr>
            </w:pPr>
            <w:r w:rsidRPr="006154A1">
              <w:rPr>
                <w:rFonts w:ascii="Arial" w:hAnsi="Arial" w:cs="Arial"/>
                <w:sz w:val="16"/>
                <w:szCs w:val="16"/>
              </w:rPr>
              <w:t>Indian/Native American Tribally Designated Organization</w:t>
            </w:r>
          </w:p>
          <w:p w:rsidRPr="006154A1" w:rsidR="006154A1" w:rsidP="00AE52F4" w:rsidRDefault="006154A1" w14:paraId="60DF23CA" w14:textId="45BF7A31">
            <w:pPr>
              <w:numPr>
                <w:ilvl w:val="0"/>
                <w:numId w:val="10"/>
              </w:numPr>
              <w:adjustRightInd w:val="0"/>
              <w:spacing w:after="0"/>
              <w:rPr>
                <w:rFonts w:ascii="Arial" w:hAnsi="Arial" w:cs="Arial"/>
                <w:sz w:val="16"/>
                <w:szCs w:val="16"/>
              </w:rPr>
            </w:pPr>
            <w:r w:rsidRPr="006154A1">
              <w:rPr>
                <w:rFonts w:ascii="Arial" w:hAnsi="Arial" w:cs="Arial"/>
                <w:sz w:val="16"/>
                <w:szCs w:val="16"/>
              </w:rPr>
              <w:t xml:space="preserve">Public/Indian Housing </w:t>
            </w:r>
            <w:r w:rsidR="00D1386C">
              <w:rPr>
                <w:rFonts w:ascii="Arial" w:hAnsi="Arial" w:cs="Arial"/>
                <w:sz w:val="16"/>
                <w:szCs w:val="16"/>
              </w:rPr>
              <w:t>Authority</w:t>
            </w:r>
          </w:p>
          <w:p w:rsidRPr="006154A1" w:rsidR="006154A1" w:rsidP="00AE52F4" w:rsidRDefault="00D1386C" w14:paraId="6B6CE2E2" w14:textId="15CF5D46">
            <w:pPr>
              <w:numPr>
                <w:ilvl w:val="0"/>
                <w:numId w:val="10"/>
              </w:numPr>
              <w:adjustRightInd w:val="0"/>
              <w:spacing w:after="0"/>
              <w:rPr>
                <w:rFonts w:ascii="Arial" w:hAnsi="Arial" w:cs="Arial"/>
                <w:sz w:val="16"/>
                <w:szCs w:val="16"/>
              </w:rPr>
            </w:pPr>
            <w:r>
              <w:rPr>
                <w:rFonts w:ascii="Arial" w:hAnsi="Arial" w:cs="Arial"/>
                <w:sz w:val="16"/>
                <w:szCs w:val="16"/>
              </w:rPr>
              <w:t>Nonprofit with 501C 3 IRS Status (Other than Institution of Higher Education)</w:t>
            </w:r>
          </w:p>
        </w:tc>
        <w:tc>
          <w:tcPr>
            <w:tcW w:w="2691" w:type="dxa"/>
            <w:vMerge w:val="restart"/>
          </w:tcPr>
          <w:p w:rsidRPr="006154A1" w:rsidR="006154A1" w:rsidP="00AE52F4" w:rsidRDefault="006154A1" w14:paraId="4B48E486" w14:textId="067B4B68">
            <w:pPr>
              <w:numPr>
                <w:ilvl w:val="0"/>
                <w:numId w:val="10"/>
              </w:numPr>
              <w:adjustRightInd w:val="0"/>
              <w:spacing w:after="0"/>
              <w:rPr>
                <w:rFonts w:ascii="Arial" w:hAnsi="Arial" w:cs="Arial"/>
                <w:sz w:val="16"/>
                <w:szCs w:val="16"/>
              </w:rPr>
            </w:pPr>
            <w:r w:rsidRPr="006154A1">
              <w:rPr>
                <w:rFonts w:ascii="Arial" w:hAnsi="Arial" w:cs="Arial"/>
                <w:sz w:val="16"/>
                <w:szCs w:val="16"/>
              </w:rPr>
              <w:t xml:space="preserve">Nonprofit </w:t>
            </w:r>
            <w:r w:rsidR="00D1386C">
              <w:rPr>
                <w:rFonts w:ascii="Arial" w:hAnsi="Arial" w:cs="Arial"/>
                <w:sz w:val="16"/>
                <w:szCs w:val="16"/>
              </w:rPr>
              <w:t>without 501C 3 IRS Status (Other than Institution of Higher Education)</w:t>
            </w:r>
          </w:p>
          <w:p w:rsidRPr="006154A1" w:rsidR="006154A1" w:rsidP="00AE52F4" w:rsidRDefault="006154A1" w14:paraId="4673BC3A" w14:textId="77777777">
            <w:pPr>
              <w:numPr>
                <w:ilvl w:val="0"/>
                <w:numId w:val="10"/>
              </w:numPr>
              <w:adjustRightInd w:val="0"/>
              <w:spacing w:after="0"/>
              <w:rPr>
                <w:rFonts w:ascii="Arial" w:hAnsi="Arial" w:cs="Arial"/>
                <w:sz w:val="16"/>
                <w:szCs w:val="16"/>
              </w:rPr>
            </w:pPr>
            <w:r w:rsidRPr="006154A1">
              <w:rPr>
                <w:rFonts w:ascii="Arial" w:hAnsi="Arial" w:cs="Arial"/>
                <w:sz w:val="16"/>
                <w:szCs w:val="16"/>
              </w:rPr>
              <w:t>Private Institution of Higher Education</w:t>
            </w:r>
          </w:p>
          <w:p w:rsidRPr="006154A1" w:rsidR="006154A1" w:rsidP="00AE52F4" w:rsidRDefault="006154A1" w14:paraId="6108C4DA" w14:textId="77777777">
            <w:pPr>
              <w:numPr>
                <w:ilvl w:val="0"/>
                <w:numId w:val="10"/>
              </w:numPr>
              <w:adjustRightInd w:val="0"/>
              <w:spacing w:after="0"/>
              <w:rPr>
                <w:rFonts w:ascii="Arial" w:hAnsi="Arial" w:cs="Arial"/>
                <w:sz w:val="16"/>
                <w:szCs w:val="16"/>
              </w:rPr>
            </w:pPr>
            <w:r w:rsidRPr="006154A1">
              <w:rPr>
                <w:rFonts w:ascii="Arial" w:hAnsi="Arial" w:cs="Arial"/>
                <w:sz w:val="16"/>
                <w:szCs w:val="16"/>
              </w:rPr>
              <w:t>Individual</w:t>
            </w:r>
          </w:p>
          <w:p w:rsidRPr="006154A1" w:rsidR="006154A1" w:rsidP="00AE52F4" w:rsidRDefault="006154A1" w14:paraId="2874B97C" w14:textId="77777777">
            <w:pPr>
              <w:numPr>
                <w:ilvl w:val="0"/>
                <w:numId w:val="10"/>
              </w:numPr>
              <w:adjustRightInd w:val="0"/>
              <w:spacing w:after="0"/>
              <w:rPr>
                <w:rFonts w:ascii="Arial" w:hAnsi="Arial" w:cs="Arial"/>
                <w:sz w:val="16"/>
                <w:szCs w:val="16"/>
              </w:rPr>
            </w:pPr>
            <w:r w:rsidRPr="006154A1">
              <w:rPr>
                <w:rFonts w:ascii="Arial" w:hAnsi="Arial" w:cs="Arial"/>
                <w:sz w:val="16"/>
                <w:szCs w:val="16"/>
              </w:rPr>
              <w:t>For-Profit Organization (Other than Small Business)</w:t>
            </w:r>
          </w:p>
          <w:p w:rsidRPr="006154A1" w:rsidR="006154A1" w:rsidP="00AE52F4" w:rsidRDefault="006154A1" w14:paraId="20FC9F2B" w14:textId="77777777">
            <w:pPr>
              <w:numPr>
                <w:ilvl w:val="0"/>
                <w:numId w:val="10"/>
              </w:numPr>
              <w:adjustRightInd w:val="0"/>
              <w:spacing w:after="0"/>
              <w:rPr>
                <w:rFonts w:ascii="Arial" w:hAnsi="Arial" w:cs="Arial"/>
                <w:sz w:val="16"/>
                <w:szCs w:val="16"/>
              </w:rPr>
            </w:pPr>
            <w:r w:rsidRPr="006154A1">
              <w:rPr>
                <w:rFonts w:ascii="Arial" w:hAnsi="Arial" w:cs="Arial"/>
                <w:sz w:val="16"/>
                <w:szCs w:val="16"/>
              </w:rPr>
              <w:t>Small Business</w:t>
            </w:r>
          </w:p>
          <w:p w:rsidRPr="006154A1" w:rsidR="006154A1" w:rsidP="00AE52F4" w:rsidRDefault="006154A1" w14:paraId="1672F549" w14:textId="77777777">
            <w:pPr>
              <w:numPr>
                <w:ilvl w:val="0"/>
                <w:numId w:val="10"/>
              </w:numPr>
              <w:adjustRightInd w:val="0"/>
              <w:spacing w:after="0"/>
              <w:rPr>
                <w:rFonts w:ascii="Arial" w:hAnsi="Arial" w:cs="Arial"/>
                <w:sz w:val="16"/>
                <w:szCs w:val="16"/>
              </w:rPr>
            </w:pPr>
            <w:r w:rsidRPr="006154A1">
              <w:rPr>
                <w:rFonts w:ascii="Arial" w:hAnsi="Arial" w:cs="Arial"/>
                <w:sz w:val="16"/>
                <w:szCs w:val="16"/>
              </w:rPr>
              <w:t>Hispanic-serving Institution</w:t>
            </w:r>
          </w:p>
          <w:p w:rsidRPr="006154A1" w:rsidR="006154A1" w:rsidP="00AE52F4" w:rsidRDefault="006154A1" w14:paraId="5338C1FE" w14:textId="77777777">
            <w:pPr>
              <w:numPr>
                <w:ilvl w:val="0"/>
                <w:numId w:val="10"/>
              </w:numPr>
              <w:adjustRightInd w:val="0"/>
              <w:spacing w:after="0"/>
              <w:rPr>
                <w:rFonts w:ascii="Arial" w:hAnsi="Arial" w:cs="Arial"/>
                <w:sz w:val="16"/>
                <w:szCs w:val="16"/>
              </w:rPr>
            </w:pPr>
            <w:r w:rsidRPr="006154A1">
              <w:rPr>
                <w:rFonts w:ascii="Arial" w:hAnsi="Arial" w:cs="Arial"/>
                <w:sz w:val="16"/>
                <w:szCs w:val="16"/>
              </w:rPr>
              <w:t>Historically Black Colleges and Universities (HBCUs)</w:t>
            </w:r>
          </w:p>
          <w:p w:rsidRPr="006154A1" w:rsidR="006154A1" w:rsidP="00AE52F4" w:rsidRDefault="006154A1" w14:paraId="43770A42" w14:textId="77777777">
            <w:pPr>
              <w:numPr>
                <w:ilvl w:val="0"/>
                <w:numId w:val="10"/>
              </w:numPr>
              <w:adjustRightInd w:val="0"/>
              <w:spacing w:after="0"/>
              <w:rPr>
                <w:rFonts w:ascii="Arial" w:hAnsi="Arial" w:cs="Arial"/>
                <w:sz w:val="16"/>
                <w:szCs w:val="16"/>
              </w:rPr>
            </w:pPr>
            <w:r w:rsidRPr="006154A1">
              <w:rPr>
                <w:rFonts w:ascii="Arial" w:hAnsi="Arial" w:cs="Arial"/>
                <w:sz w:val="16"/>
                <w:szCs w:val="16"/>
              </w:rPr>
              <w:t>Tribally Controlled Colleges and Universities (TCCUs)</w:t>
            </w:r>
          </w:p>
          <w:p w:rsidRPr="006154A1" w:rsidR="006154A1" w:rsidP="00AE52F4" w:rsidRDefault="006154A1" w14:paraId="48D16FC6" w14:textId="77777777">
            <w:pPr>
              <w:numPr>
                <w:ilvl w:val="0"/>
                <w:numId w:val="10"/>
              </w:numPr>
              <w:adjustRightInd w:val="0"/>
              <w:spacing w:after="0"/>
              <w:rPr>
                <w:rFonts w:ascii="Arial" w:hAnsi="Arial" w:cs="Arial"/>
                <w:sz w:val="16"/>
                <w:szCs w:val="16"/>
              </w:rPr>
            </w:pPr>
            <w:r w:rsidRPr="006154A1">
              <w:rPr>
                <w:rFonts w:ascii="Arial" w:hAnsi="Arial" w:cs="Arial"/>
                <w:sz w:val="16"/>
                <w:szCs w:val="16"/>
              </w:rPr>
              <w:t>Alaska Native and Native Hawaiian Serving Institutions</w:t>
            </w:r>
          </w:p>
          <w:p w:rsidRPr="006154A1" w:rsidR="006154A1" w:rsidP="00AE52F4" w:rsidRDefault="006154A1" w14:paraId="25B9EB0E" w14:textId="39435EF1">
            <w:pPr>
              <w:numPr>
                <w:ilvl w:val="0"/>
                <w:numId w:val="10"/>
              </w:numPr>
              <w:adjustRightInd w:val="0"/>
              <w:spacing w:after="0"/>
              <w:rPr>
                <w:rFonts w:ascii="Arial" w:hAnsi="Arial" w:cs="Arial"/>
                <w:sz w:val="16"/>
                <w:szCs w:val="16"/>
              </w:rPr>
            </w:pPr>
            <w:r w:rsidRPr="006154A1">
              <w:rPr>
                <w:rFonts w:ascii="Arial" w:hAnsi="Arial" w:cs="Arial"/>
                <w:sz w:val="16"/>
                <w:szCs w:val="16"/>
              </w:rPr>
              <w:t>Non-</w:t>
            </w:r>
            <w:r w:rsidR="00D1386C">
              <w:rPr>
                <w:rFonts w:ascii="Arial" w:hAnsi="Arial" w:cs="Arial"/>
                <w:sz w:val="16"/>
                <w:szCs w:val="16"/>
              </w:rPr>
              <w:t>domestic (non-</w:t>
            </w:r>
            <w:r w:rsidRPr="006154A1">
              <w:rPr>
                <w:rFonts w:ascii="Arial" w:hAnsi="Arial" w:cs="Arial"/>
                <w:sz w:val="16"/>
                <w:szCs w:val="16"/>
              </w:rPr>
              <w:t>US</w:t>
            </w:r>
            <w:r w:rsidR="00D1386C">
              <w:rPr>
                <w:rFonts w:ascii="Arial" w:hAnsi="Arial" w:cs="Arial"/>
                <w:sz w:val="16"/>
                <w:szCs w:val="16"/>
              </w:rPr>
              <w:t>)</w:t>
            </w:r>
            <w:r w:rsidRPr="006154A1">
              <w:rPr>
                <w:rFonts w:ascii="Arial" w:hAnsi="Arial" w:cs="Arial"/>
                <w:sz w:val="16"/>
                <w:szCs w:val="16"/>
              </w:rPr>
              <w:t xml:space="preserve"> Entity</w:t>
            </w:r>
          </w:p>
          <w:p w:rsidRPr="006154A1" w:rsidR="006154A1" w:rsidP="00AE52F4" w:rsidRDefault="006154A1" w14:paraId="687B2FAE" w14:textId="77777777">
            <w:pPr>
              <w:numPr>
                <w:ilvl w:val="0"/>
                <w:numId w:val="10"/>
              </w:numPr>
              <w:adjustRightInd w:val="0"/>
              <w:spacing w:after="0"/>
              <w:rPr>
                <w:rFonts w:ascii="Arial" w:hAnsi="Arial" w:cs="Arial"/>
                <w:sz w:val="16"/>
                <w:szCs w:val="16"/>
              </w:rPr>
            </w:pPr>
            <w:r w:rsidRPr="006154A1">
              <w:rPr>
                <w:rFonts w:ascii="Arial" w:hAnsi="Arial" w:cs="Arial"/>
                <w:sz w:val="16"/>
                <w:szCs w:val="16"/>
              </w:rPr>
              <w:t>Other (specify)</w:t>
            </w:r>
          </w:p>
        </w:tc>
        <w:tc>
          <w:tcPr>
            <w:tcW w:w="541" w:type="dxa"/>
            <w:vMerge/>
            <w:tcBorders>
              <w:bottom w:val="nil"/>
            </w:tcBorders>
          </w:tcPr>
          <w:p w:rsidRPr="006154A1" w:rsidR="006154A1" w:rsidP="006154A1" w:rsidRDefault="006154A1" w14:paraId="58E11DDF" w14:textId="77777777">
            <w:pPr>
              <w:ind w:left="0" w:right="720"/>
              <w:rPr>
                <w:rFonts w:ascii="Arial" w:hAnsi="Arial" w:cs="Arial"/>
                <w:sz w:val="16"/>
                <w:szCs w:val="16"/>
              </w:rPr>
            </w:pPr>
          </w:p>
        </w:tc>
        <w:tc>
          <w:tcPr>
            <w:tcW w:w="4570" w:type="dxa"/>
            <w:vMerge/>
          </w:tcPr>
          <w:p w:rsidRPr="006154A1" w:rsidR="006154A1" w:rsidP="006154A1" w:rsidRDefault="006154A1" w14:paraId="4F43D0EC" w14:textId="77777777">
            <w:pPr>
              <w:autoSpaceDE w:val="0"/>
              <w:autoSpaceDN w:val="0"/>
              <w:adjustRightInd w:val="0"/>
              <w:spacing w:after="0"/>
              <w:ind w:left="0"/>
              <w:rPr>
                <w:rFonts w:ascii="Arial" w:hAnsi="Arial" w:cs="Arial"/>
                <w:b/>
                <w:bCs/>
                <w:sz w:val="16"/>
                <w:szCs w:val="16"/>
              </w:rPr>
            </w:pPr>
          </w:p>
        </w:tc>
      </w:tr>
      <w:tr w:rsidRPr="006154A1" w:rsidR="006154A1" w:rsidTr="0082348A" w14:paraId="30CAB6E0" w14:textId="77777777">
        <w:trPr>
          <w:cantSplit/>
          <w:trHeight w:val="1291"/>
          <w:jc w:val="center"/>
        </w:trPr>
        <w:tc>
          <w:tcPr>
            <w:tcW w:w="541" w:type="dxa"/>
            <w:vMerge/>
          </w:tcPr>
          <w:p w:rsidRPr="006154A1" w:rsidR="006154A1" w:rsidP="006154A1" w:rsidRDefault="006154A1" w14:paraId="21F8148F" w14:textId="77777777">
            <w:pPr>
              <w:autoSpaceDE w:val="0"/>
              <w:autoSpaceDN w:val="0"/>
              <w:adjustRightInd w:val="0"/>
              <w:spacing w:after="0"/>
              <w:ind w:left="0"/>
              <w:rPr>
                <w:rFonts w:ascii="Arial" w:hAnsi="Arial" w:cs="Arial"/>
                <w:sz w:val="16"/>
                <w:szCs w:val="16"/>
              </w:rPr>
            </w:pPr>
          </w:p>
        </w:tc>
        <w:tc>
          <w:tcPr>
            <w:tcW w:w="2721" w:type="dxa"/>
            <w:vMerge/>
          </w:tcPr>
          <w:p w:rsidRPr="006154A1" w:rsidR="006154A1" w:rsidP="00AE52F4" w:rsidRDefault="006154A1" w14:paraId="45396952" w14:textId="77777777">
            <w:pPr>
              <w:numPr>
                <w:ilvl w:val="0"/>
                <w:numId w:val="6"/>
              </w:numPr>
              <w:autoSpaceDE w:val="0"/>
              <w:autoSpaceDN w:val="0"/>
              <w:adjustRightInd w:val="0"/>
              <w:spacing w:after="0"/>
              <w:rPr>
                <w:rFonts w:ascii="Arial" w:hAnsi="Arial" w:cs="Arial"/>
                <w:sz w:val="16"/>
                <w:szCs w:val="16"/>
              </w:rPr>
            </w:pPr>
          </w:p>
        </w:tc>
        <w:tc>
          <w:tcPr>
            <w:tcW w:w="2691" w:type="dxa"/>
            <w:vMerge/>
            <w:tcBorders>
              <w:right w:val="single" w:color="auto" w:sz="4" w:space="0"/>
            </w:tcBorders>
          </w:tcPr>
          <w:p w:rsidRPr="006154A1" w:rsidR="006154A1" w:rsidP="00AE52F4" w:rsidRDefault="006154A1" w14:paraId="468A518B" w14:textId="77777777">
            <w:pPr>
              <w:numPr>
                <w:ilvl w:val="0"/>
                <w:numId w:val="7"/>
              </w:numPr>
              <w:autoSpaceDE w:val="0"/>
              <w:autoSpaceDN w:val="0"/>
              <w:adjustRightInd w:val="0"/>
              <w:spacing w:after="0"/>
              <w:rPr>
                <w:rFonts w:ascii="Arial" w:hAnsi="Arial" w:cs="Arial"/>
                <w:sz w:val="16"/>
                <w:szCs w:val="16"/>
              </w:rPr>
            </w:pPr>
          </w:p>
        </w:tc>
        <w:tc>
          <w:tcPr>
            <w:tcW w:w="541" w:type="dxa"/>
            <w:tcBorders>
              <w:top w:val="nil"/>
              <w:left w:val="single" w:color="auto" w:sz="4" w:space="0"/>
              <w:bottom w:val="single" w:color="auto" w:sz="4" w:space="0"/>
              <w:right w:val="single" w:color="auto" w:sz="4" w:space="0"/>
            </w:tcBorders>
          </w:tcPr>
          <w:p w:rsidRPr="006154A1" w:rsidR="006154A1" w:rsidP="006154A1" w:rsidRDefault="006154A1" w14:paraId="43672AC5" w14:textId="77777777">
            <w:pPr>
              <w:autoSpaceDE w:val="0"/>
              <w:autoSpaceDN w:val="0"/>
              <w:adjustRightInd w:val="0"/>
              <w:spacing w:after="0"/>
              <w:ind w:left="0"/>
              <w:rPr>
                <w:rFonts w:ascii="Arial" w:hAnsi="Arial" w:cs="Arial"/>
                <w:sz w:val="16"/>
                <w:szCs w:val="16"/>
              </w:rPr>
            </w:pPr>
          </w:p>
        </w:tc>
        <w:tc>
          <w:tcPr>
            <w:tcW w:w="4570" w:type="dxa"/>
            <w:vMerge/>
            <w:tcBorders>
              <w:left w:val="single" w:color="auto" w:sz="4" w:space="0"/>
            </w:tcBorders>
          </w:tcPr>
          <w:p w:rsidRPr="006154A1" w:rsidR="006154A1" w:rsidP="006154A1" w:rsidRDefault="006154A1" w14:paraId="67E0A945" w14:textId="77777777">
            <w:pPr>
              <w:autoSpaceDE w:val="0"/>
              <w:autoSpaceDN w:val="0"/>
              <w:adjustRightInd w:val="0"/>
              <w:spacing w:after="0"/>
              <w:ind w:left="0"/>
              <w:rPr>
                <w:rFonts w:ascii="Arial" w:hAnsi="Arial" w:cs="Arial"/>
                <w:sz w:val="16"/>
                <w:szCs w:val="16"/>
              </w:rPr>
            </w:pPr>
          </w:p>
        </w:tc>
      </w:tr>
      <w:tr w:rsidRPr="006154A1" w:rsidR="006154A1" w:rsidTr="00D1386C" w14:paraId="59E6C011" w14:textId="77777777">
        <w:trPr>
          <w:cantSplit/>
          <w:trHeight w:val="2593" w:hRule="exact"/>
          <w:jc w:val="center"/>
        </w:trPr>
        <w:tc>
          <w:tcPr>
            <w:tcW w:w="541" w:type="dxa"/>
            <w:vMerge/>
          </w:tcPr>
          <w:p w:rsidRPr="006154A1" w:rsidR="006154A1" w:rsidP="006154A1" w:rsidRDefault="006154A1" w14:paraId="6BD67E0C" w14:textId="77777777">
            <w:pPr>
              <w:autoSpaceDE w:val="0"/>
              <w:autoSpaceDN w:val="0"/>
              <w:adjustRightInd w:val="0"/>
              <w:spacing w:after="0"/>
              <w:ind w:left="0"/>
              <w:rPr>
                <w:rFonts w:ascii="Arial" w:hAnsi="Arial" w:cs="Arial"/>
                <w:sz w:val="16"/>
                <w:szCs w:val="16"/>
              </w:rPr>
            </w:pPr>
          </w:p>
        </w:tc>
        <w:tc>
          <w:tcPr>
            <w:tcW w:w="2721" w:type="dxa"/>
            <w:vMerge/>
          </w:tcPr>
          <w:p w:rsidRPr="006154A1" w:rsidR="006154A1" w:rsidP="00AE52F4" w:rsidRDefault="006154A1" w14:paraId="1EAE87ED" w14:textId="77777777">
            <w:pPr>
              <w:numPr>
                <w:ilvl w:val="0"/>
                <w:numId w:val="6"/>
              </w:numPr>
              <w:autoSpaceDE w:val="0"/>
              <w:autoSpaceDN w:val="0"/>
              <w:adjustRightInd w:val="0"/>
              <w:spacing w:after="0"/>
              <w:rPr>
                <w:rFonts w:ascii="Arial" w:hAnsi="Arial" w:cs="Arial"/>
                <w:sz w:val="16"/>
                <w:szCs w:val="16"/>
              </w:rPr>
            </w:pPr>
          </w:p>
        </w:tc>
        <w:tc>
          <w:tcPr>
            <w:tcW w:w="2691" w:type="dxa"/>
            <w:vMerge/>
          </w:tcPr>
          <w:p w:rsidRPr="006154A1" w:rsidR="006154A1" w:rsidP="00AE52F4" w:rsidRDefault="006154A1" w14:paraId="28A1426D" w14:textId="77777777">
            <w:pPr>
              <w:numPr>
                <w:ilvl w:val="0"/>
                <w:numId w:val="7"/>
              </w:numPr>
              <w:autoSpaceDE w:val="0"/>
              <w:autoSpaceDN w:val="0"/>
              <w:adjustRightInd w:val="0"/>
              <w:spacing w:after="0"/>
              <w:rPr>
                <w:rFonts w:ascii="Arial" w:hAnsi="Arial" w:cs="Arial"/>
                <w:sz w:val="16"/>
                <w:szCs w:val="16"/>
              </w:rPr>
            </w:pPr>
          </w:p>
        </w:tc>
        <w:tc>
          <w:tcPr>
            <w:tcW w:w="541" w:type="dxa"/>
            <w:tcBorders>
              <w:top w:val="single" w:color="auto" w:sz="4" w:space="0"/>
            </w:tcBorders>
          </w:tcPr>
          <w:p w:rsidRPr="006154A1" w:rsidR="006154A1" w:rsidP="006154A1" w:rsidRDefault="006154A1" w14:paraId="4D7E1355" w14:textId="2F430F0B">
            <w:pPr>
              <w:autoSpaceDE w:val="0"/>
              <w:autoSpaceDN w:val="0"/>
              <w:adjustRightInd w:val="0"/>
              <w:spacing w:after="0"/>
              <w:ind w:left="0"/>
              <w:rPr>
                <w:rFonts w:ascii="Arial" w:hAnsi="Arial" w:cs="Arial"/>
                <w:sz w:val="16"/>
                <w:szCs w:val="16"/>
              </w:rPr>
            </w:pPr>
          </w:p>
        </w:tc>
        <w:tc>
          <w:tcPr>
            <w:tcW w:w="4570" w:type="dxa"/>
          </w:tcPr>
          <w:p w:rsidRPr="006154A1" w:rsidR="006154A1" w:rsidP="006154A1" w:rsidRDefault="006154A1" w14:paraId="78B88582" w14:textId="62977FA4">
            <w:pPr>
              <w:autoSpaceDE w:val="0"/>
              <w:autoSpaceDN w:val="0"/>
              <w:adjustRightInd w:val="0"/>
              <w:spacing w:after="0"/>
              <w:ind w:left="0"/>
              <w:rPr>
                <w:rFonts w:ascii="Arial" w:hAnsi="Arial" w:cs="Arial"/>
                <w:sz w:val="16"/>
                <w:szCs w:val="16"/>
              </w:rPr>
            </w:pPr>
          </w:p>
        </w:tc>
      </w:tr>
    </w:tbl>
    <w:p w:rsidR="00F21617" w:rsidP="00DE6CCC" w:rsidRDefault="00F21617" w14:paraId="04631F20" w14:textId="77777777">
      <w:pPr>
        <w:ind w:left="0"/>
        <w:sectPr w:rsidR="00F21617" w:rsidSect="009D6D87">
          <w:headerReference w:type="even" r:id="rId78"/>
          <w:headerReference w:type="default" r:id="rId79"/>
          <w:footerReference w:type="default" r:id="rId80"/>
          <w:headerReference w:type="first" r:id="rId81"/>
          <w:pgSz w:w="12240" w:h="15840"/>
          <w:pgMar w:top="576" w:right="720" w:bottom="432" w:left="864" w:header="432" w:footer="432" w:gutter="0"/>
          <w:cols w:space="720"/>
          <w:docGrid w:linePitch="360"/>
        </w:sectPr>
      </w:pPr>
    </w:p>
    <w:p w:rsidR="004D0E77" w:rsidP="004D0E77" w:rsidRDefault="004D0E77" w14:paraId="69ADC505" w14:textId="77777777">
      <w:pPr>
        <w:ind w:left="0"/>
      </w:pPr>
    </w:p>
    <w:p w:rsidR="004D0E77" w:rsidP="004D0E77" w:rsidRDefault="004D0E77" w14:paraId="4A6C4C13" w14:textId="77777777">
      <w:pPr>
        <w:ind w:left="0"/>
      </w:pPr>
    </w:p>
    <w:p w:rsidR="004D0E77" w:rsidP="004D0E77" w:rsidRDefault="004D0E77" w14:paraId="37AF4706" w14:textId="77777777">
      <w:pPr>
        <w:ind w:left="0"/>
      </w:pPr>
    </w:p>
    <w:p w:rsidR="004D0E77" w:rsidP="004D0E77" w:rsidRDefault="004D0E77" w14:paraId="5A448E04" w14:textId="77777777">
      <w:pPr>
        <w:ind w:left="0"/>
      </w:pPr>
    </w:p>
    <w:p w:rsidR="004D0E77" w:rsidP="004D0E77" w:rsidRDefault="004D0E77" w14:paraId="13090B51" w14:textId="77777777">
      <w:pPr>
        <w:ind w:left="0"/>
      </w:pPr>
    </w:p>
    <w:p w:rsidR="004D0E77" w:rsidP="004D0E77" w:rsidRDefault="004D0E77" w14:paraId="5D03F06D" w14:textId="77777777">
      <w:pPr>
        <w:ind w:left="0"/>
      </w:pPr>
    </w:p>
    <w:p w:rsidR="004D0E77" w:rsidP="004D0E77" w:rsidRDefault="004D0E77" w14:paraId="7B2B62CE" w14:textId="77777777">
      <w:pPr>
        <w:ind w:left="0"/>
      </w:pPr>
    </w:p>
    <w:p w:rsidR="004D0E77" w:rsidP="004D0E77" w:rsidRDefault="004D0E77" w14:paraId="4A7A778A" w14:textId="77777777">
      <w:pPr>
        <w:ind w:left="0"/>
      </w:pPr>
    </w:p>
    <w:p w:rsidR="004D0E77" w:rsidP="004D0E77" w:rsidRDefault="004D0E77" w14:paraId="5748C8F7" w14:textId="77777777">
      <w:pPr>
        <w:ind w:left="0"/>
      </w:pPr>
    </w:p>
    <w:p w:rsidR="004D0E77" w:rsidP="004D0E77" w:rsidRDefault="004D0E77" w14:paraId="1E5291C9" w14:textId="77777777">
      <w:pPr>
        <w:ind w:left="0"/>
      </w:pPr>
    </w:p>
    <w:p w:rsidR="004D0E77" w:rsidP="004D0E77" w:rsidRDefault="004D0E77" w14:paraId="60AF8EA1" w14:textId="77777777">
      <w:pPr>
        <w:ind w:left="0"/>
      </w:pPr>
    </w:p>
    <w:p w:rsidR="004D0E77" w:rsidP="004D0E77" w:rsidRDefault="004D0E77" w14:paraId="49FFA2AF" w14:textId="77777777">
      <w:pPr>
        <w:ind w:left="0"/>
      </w:pPr>
    </w:p>
    <w:p w:rsidR="004D0E77" w:rsidP="004D0E77" w:rsidRDefault="004D0E77" w14:paraId="6F10F880" w14:textId="77777777">
      <w:pPr>
        <w:ind w:left="0"/>
      </w:pPr>
    </w:p>
    <w:p w:rsidRPr="00851650" w:rsidR="00024CC0" w:rsidP="004D0E77" w:rsidRDefault="00024CC0" w14:paraId="791A3A09" w14:textId="2C7A5FF4">
      <w:pPr>
        <w:ind w:left="0"/>
        <w:jc w:val="center"/>
        <w:sectPr w:rsidRPr="00851650" w:rsidR="00024CC0" w:rsidSect="001A2CE0">
          <w:headerReference w:type="even" r:id="rId82"/>
          <w:headerReference w:type="default" r:id="rId83"/>
          <w:footerReference w:type="default" r:id="rId84"/>
          <w:headerReference w:type="first" r:id="rId85"/>
          <w:pgSz w:w="12240" w:h="15840" w:code="1"/>
          <w:pgMar w:top="1440" w:right="1440" w:bottom="1440" w:left="1440" w:header="720" w:footer="720" w:gutter="0"/>
          <w:cols w:space="720"/>
          <w:docGrid w:linePitch="360"/>
        </w:sectPr>
      </w:pPr>
      <w:r w:rsidRPr="00851650">
        <w:t>[</w:t>
      </w:r>
      <w:r w:rsidR="00BC7E89">
        <w:t>This page is intentionally left blank</w:t>
      </w:r>
      <w:r w:rsidRPr="00851650">
        <w:t>.]</w:t>
      </w:r>
    </w:p>
    <w:p w:rsidR="00DB177D" w:rsidP="005B27E9" w:rsidRDefault="00DB177D" w14:paraId="7E316F11" w14:textId="77777777"/>
    <w:p w:rsidRPr="002A59E2" w:rsidR="006154A1" w:rsidP="002A59E2" w:rsidRDefault="006154A1" w14:paraId="497ECC7F" w14:textId="40687D46">
      <w:pPr>
        <w:pStyle w:val="Heading2"/>
        <w:numPr>
          <w:ilvl w:val="0"/>
          <w:numId w:val="0"/>
        </w:numPr>
        <w:jc w:val="center"/>
        <w:rPr>
          <w:b w:val="0"/>
          <w:sz w:val="32"/>
          <w:szCs w:val="32"/>
        </w:rPr>
      </w:pPr>
      <w:bookmarkStart w:name="_Toc190770167" w:id="789"/>
      <w:bookmarkStart w:name="_Toc197829281" w:id="790"/>
      <w:bookmarkStart w:name="_Toc220934205" w:id="791"/>
      <w:bookmarkStart w:name="_Toc318388438" w:id="792"/>
      <w:bookmarkStart w:name="_Toc355682082" w:id="793"/>
      <w:bookmarkStart w:name="_Toc5024453" w:id="794"/>
      <w:bookmarkEnd w:id="787"/>
      <w:bookmarkEnd w:id="788"/>
      <w:r w:rsidRPr="002A59E2">
        <w:rPr>
          <w:sz w:val="32"/>
          <w:szCs w:val="32"/>
        </w:rPr>
        <w:t>Certification Regarding</w:t>
      </w:r>
      <w:r w:rsidRPr="002A59E2">
        <w:rPr>
          <w:sz w:val="32"/>
          <w:szCs w:val="32"/>
        </w:rPr>
        <w:br/>
        <w:t>Drug-Free Workplace Requirements</w:t>
      </w:r>
      <w:bookmarkEnd w:id="789"/>
      <w:bookmarkEnd w:id="790"/>
      <w:bookmarkEnd w:id="791"/>
      <w:bookmarkEnd w:id="792"/>
      <w:bookmarkEnd w:id="793"/>
      <w:bookmarkEnd w:id="794"/>
    </w:p>
    <w:p w:rsidRPr="006154A1" w:rsidR="006154A1" w:rsidP="006154A1" w:rsidRDefault="006154A1" w14:paraId="2077FE94" w14:textId="77777777">
      <w:pPr>
        <w:ind w:left="0"/>
        <w:rPr>
          <w:sz w:val="24"/>
        </w:rPr>
      </w:pPr>
    </w:p>
    <w:p w:rsidRPr="006154A1" w:rsidR="006154A1" w:rsidP="006154A1" w:rsidRDefault="006154A1" w14:paraId="366E3075" w14:textId="77777777">
      <w:pPr>
        <w:ind w:left="0"/>
        <w:rPr>
          <w:sz w:val="24"/>
        </w:rPr>
      </w:pPr>
      <w:r w:rsidRPr="006154A1">
        <w:rPr>
          <w:sz w:val="24"/>
        </w:rPr>
        <w:t xml:space="preserve">This page is required by 29 CFR 98.630 and must be included in the applicant's application for Federal assistance, as part of its Certification Regarding Drug-Free Workplace Requirements, </w:t>
      </w:r>
      <w:r w:rsidRPr="006154A1">
        <w:rPr>
          <w:b/>
          <w:sz w:val="24"/>
        </w:rPr>
        <w:t>if</w:t>
      </w:r>
      <w:r w:rsidRPr="006154A1">
        <w:rPr>
          <w:sz w:val="24"/>
        </w:rPr>
        <w:t xml:space="preserve"> the place(s) of performance of wor</w:t>
      </w:r>
      <w:r w:rsidR="0056415E">
        <w:rPr>
          <w:sz w:val="24"/>
        </w:rPr>
        <w:t>k done in connection with this cooperative a</w:t>
      </w:r>
      <w:r w:rsidRPr="006154A1">
        <w:rPr>
          <w:sz w:val="24"/>
        </w:rPr>
        <w:t>greement is/are other than that listed on the SF</w:t>
      </w:r>
      <w:r w:rsidRPr="006154A1">
        <w:rPr>
          <w:sz w:val="24"/>
        </w:rPr>
        <w:noBreakHyphen/>
        <w:t xml:space="preserve">424 (see Part II, Application Instructions, for further information), </w:t>
      </w:r>
      <w:r w:rsidRPr="006154A1">
        <w:rPr>
          <w:b/>
          <w:sz w:val="24"/>
        </w:rPr>
        <w:t>unless</w:t>
      </w:r>
      <w:r w:rsidR="00F03300">
        <w:rPr>
          <w:sz w:val="24"/>
        </w:rPr>
        <w:t xml:space="preserve"> the state agency is covered under a s</w:t>
      </w:r>
      <w:r w:rsidRPr="006154A1">
        <w:rPr>
          <w:sz w:val="24"/>
        </w:rPr>
        <w:t>tate-wide certification that has been submitted to the appropriate office of DOL, and has indicated in its transmittal cover letter to the BLS that this is the case.</w:t>
      </w:r>
    </w:p>
    <w:p w:rsidRPr="006154A1" w:rsidR="006154A1" w:rsidP="006154A1" w:rsidRDefault="006154A1" w14:paraId="3C45D74A" w14:textId="77777777">
      <w:pPr>
        <w:ind w:left="0"/>
        <w:rPr>
          <w:sz w:val="24"/>
        </w:rPr>
      </w:pPr>
      <w:r w:rsidRPr="006154A1">
        <w:rPr>
          <w:sz w:val="24"/>
        </w:rPr>
        <w:t>Place(s) of performance of wor</w:t>
      </w:r>
      <w:r w:rsidR="0056415E">
        <w:rPr>
          <w:sz w:val="24"/>
        </w:rPr>
        <w:t>k done in connection with this cooperative a</w:t>
      </w:r>
      <w:r w:rsidRPr="006154A1">
        <w:rPr>
          <w:sz w:val="24"/>
        </w:rPr>
        <w:t>greement, if other than that listed on SF</w:t>
      </w:r>
      <w:r w:rsidRPr="006154A1">
        <w:rPr>
          <w:sz w:val="24"/>
        </w:rPr>
        <w:noBreakHyphen/>
        <w:t>424, Application for Federal Assistance:</w:t>
      </w:r>
    </w:p>
    <w:p w:rsidRPr="006154A1" w:rsidR="006154A1" w:rsidP="006154A1" w:rsidRDefault="006154A1" w14:paraId="5E61031B" w14:textId="77777777">
      <w:pPr>
        <w:ind w:left="0"/>
        <w:jc w:val="center"/>
        <w:rPr>
          <w:sz w:val="24"/>
        </w:rPr>
      </w:pPr>
      <w:r w:rsidRPr="006154A1">
        <w:rPr>
          <w:sz w:val="24"/>
        </w:rPr>
        <w:t>(Street Addre</w:t>
      </w:r>
      <w:r w:rsidR="007C21AA">
        <w:rPr>
          <w:sz w:val="24"/>
        </w:rPr>
        <w:t>ss, City, County, State, ZIP</w:t>
      </w:r>
      <w:r w:rsidRPr="006154A1">
        <w:rPr>
          <w:sz w:val="24"/>
        </w:rPr>
        <w:t xml:space="preserve"> Code)</w:t>
      </w:r>
    </w:p>
    <w:p w:rsidRPr="006154A1" w:rsidR="006154A1" w:rsidP="006154A1" w:rsidRDefault="006154A1" w14:paraId="4AC0F8C0" w14:textId="77777777">
      <w:pPr>
        <w:ind w:left="0"/>
        <w:jc w:val="center"/>
        <w:rPr>
          <w:sz w:val="24"/>
        </w:rPr>
      </w:pPr>
      <w:r w:rsidRPr="006154A1">
        <w:rPr>
          <w:sz w:val="24"/>
        </w:rPr>
        <w:t>______________________________________________________________________________</w:t>
      </w:r>
    </w:p>
    <w:p w:rsidRPr="006154A1" w:rsidR="006154A1" w:rsidP="006154A1" w:rsidRDefault="006154A1" w14:paraId="6813C4B3" w14:textId="77777777">
      <w:pPr>
        <w:ind w:left="0"/>
        <w:jc w:val="center"/>
        <w:rPr>
          <w:sz w:val="24"/>
        </w:rPr>
      </w:pPr>
      <w:r w:rsidRPr="006154A1">
        <w:rPr>
          <w:sz w:val="24"/>
        </w:rPr>
        <w:t>______________________________________________________________________________</w:t>
      </w:r>
    </w:p>
    <w:p w:rsidRPr="006154A1" w:rsidR="006154A1" w:rsidP="006154A1" w:rsidRDefault="006154A1" w14:paraId="596DF6E5" w14:textId="77777777">
      <w:pPr>
        <w:ind w:left="0"/>
        <w:jc w:val="center"/>
        <w:rPr>
          <w:sz w:val="24"/>
        </w:rPr>
      </w:pPr>
      <w:r w:rsidRPr="006154A1">
        <w:rPr>
          <w:sz w:val="24"/>
        </w:rPr>
        <w:t>______________________________________________________________________________</w:t>
      </w:r>
    </w:p>
    <w:p w:rsidRPr="006154A1" w:rsidR="006154A1" w:rsidP="006154A1" w:rsidRDefault="006154A1" w14:paraId="6AA5904C" w14:textId="77777777">
      <w:pPr>
        <w:ind w:left="0"/>
        <w:jc w:val="center"/>
        <w:rPr>
          <w:sz w:val="24"/>
        </w:rPr>
      </w:pPr>
      <w:r w:rsidRPr="006154A1">
        <w:rPr>
          <w:sz w:val="24"/>
        </w:rPr>
        <w:t>______________________________________________________________________________</w:t>
      </w:r>
    </w:p>
    <w:p w:rsidRPr="006154A1" w:rsidR="006154A1" w:rsidP="006154A1" w:rsidRDefault="006154A1" w14:paraId="6C9D9D08" w14:textId="77777777">
      <w:pPr>
        <w:ind w:left="0"/>
        <w:jc w:val="center"/>
        <w:rPr>
          <w:sz w:val="24"/>
        </w:rPr>
      </w:pPr>
      <w:r w:rsidRPr="006154A1">
        <w:rPr>
          <w:sz w:val="24"/>
        </w:rPr>
        <w:t>______________________________________________________________________________</w:t>
      </w:r>
    </w:p>
    <w:p w:rsidRPr="006154A1" w:rsidR="006154A1" w:rsidP="006154A1" w:rsidRDefault="006154A1" w14:paraId="759E2B8C" w14:textId="77777777">
      <w:pPr>
        <w:ind w:left="0"/>
        <w:jc w:val="center"/>
        <w:rPr>
          <w:sz w:val="24"/>
        </w:rPr>
      </w:pPr>
      <w:r w:rsidRPr="006154A1">
        <w:rPr>
          <w:sz w:val="24"/>
        </w:rPr>
        <w:t>______________________________________________________________________________</w:t>
      </w:r>
    </w:p>
    <w:p w:rsidRPr="006154A1" w:rsidR="006154A1" w:rsidP="006154A1" w:rsidRDefault="006154A1" w14:paraId="4FF98C93" w14:textId="77777777">
      <w:pPr>
        <w:ind w:left="0"/>
        <w:jc w:val="center"/>
        <w:rPr>
          <w:sz w:val="24"/>
        </w:rPr>
      </w:pPr>
      <w:r w:rsidRPr="006154A1">
        <w:rPr>
          <w:sz w:val="24"/>
        </w:rPr>
        <w:t>______________________________________________________________________________</w:t>
      </w:r>
    </w:p>
    <w:p w:rsidRPr="006154A1" w:rsidR="006154A1" w:rsidP="006154A1" w:rsidRDefault="006154A1" w14:paraId="3392C0D7" w14:textId="77777777">
      <w:pPr>
        <w:spacing w:after="0"/>
        <w:ind w:left="0"/>
        <w:rPr>
          <w:sz w:val="24"/>
        </w:rPr>
      </w:pPr>
    </w:p>
    <w:p w:rsidRPr="006154A1" w:rsidR="006154A1" w:rsidP="006154A1" w:rsidRDefault="006154A1" w14:paraId="1FFCBEFD" w14:textId="77777777">
      <w:pPr>
        <w:spacing w:after="0"/>
        <w:ind w:left="0"/>
        <w:rPr>
          <w:sz w:val="24"/>
        </w:rPr>
      </w:pPr>
    </w:p>
    <w:p w:rsidRPr="006154A1" w:rsidR="006154A1" w:rsidP="006154A1" w:rsidRDefault="006154A1" w14:paraId="3E37C34E" w14:textId="77777777">
      <w:pPr>
        <w:spacing w:after="0"/>
        <w:ind w:left="0"/>
        <w:rPr>
          <w:sz w:val="24"/>
        </w:rPr>
      </w:pPr>
      <w:r w:rsidRPr="006154A1">
        <w:rPr>
          <w:sz w:val="24"/>
        </w:rPr>
        <w:t xml:space="preserve">Check </w:t>
      </w:r>
      <w:r w:rsidRPr="006154A1" w:rsidR="00274147">
        <w:rPr>
          <w:szCs w:val="20"/>
        </w:rPr>
        <w:fldChar w:fldCharType="begin">
          <w:ffData>
            <w:name w:val="Check1"/>
            <w:enabled/>
            <w:calcOnExit w:val="0"/>
            <w:checkBox>
              <w:sizeAuto/>
              <w:default w:val="0"/>
              <w:checked w:val="0"/>
            </w:checkBox>
          </w:ffData>
        </w:fldChar>
      </w:r>
      <w:r w:rsidRPr="006154A1">
        <w:rPr>
          <w:szCs w:val="20"/>
        </w:rPr>
        <w:instrText xml:space="preserve"> FORMCHECKBOX </w:instrText>
      </w:r>
      <w:r w:rsidR="00C5063E">
        <w:rPr>
          <w:szCs w:val="20"/>
        </w:rPr>
      </w:r>
      <w:r w:rsidR="00C5063E">
        <w:rPr>
          <w:szCs w:val="20"/>
        </w:rPr>
        <w:fldChar w:fldCharType="separate"/>
      </w:r>
      <w:r w:rsidRPr="006154A1" w:rsidR="00274147">
        <w:rPr>
          <w:szCs w:val="20"/>
        </w:rPr>
        <w:fldChar w:fldCharType="end"/>
      </w:r>
      <w:r w:rsidRPr="006154A1">
        <w:rPr>
          <w:sz w:val="24"/>
        </w:rPr>
        <w:t xml:space="preserve"> if there are workplaces on file that are not identified here.</w:t>
      </w:r>
    </w:p>
    <w:p w:rsidRPr="006154A1" w:rsidR="006154A1" w:rsidP="006154A1" w:rsidRDefault="006154A1" w14:paraId="7C4C678A" w14:textId="77777777">
      <w:pPr>
        <w:spacing w:after="0"/>
        <w:ind w:left="0"/>
        <w:rPr>
          <w:sz w:val="24"/>
        </w:rPr>
      </w:pPr>
    </w:p>
    <w:p w:rsidRPr="006154A1" w:rsidR="006154A1" w:rsidP="006154A1" w:rsidRDefault="006154A1" w14:paraId="1A2D2208" w14:textId="77777777">
      <w:pPr>
        <w:spacing w:after="0"/>
        <w:ind w:left="0"/>
        <w:rPr>
          <w:sz w:val="24"/>
        </w:rPr>
      </w:pPr>
    </w:p>
    <w:p w:rsidRPr="006154A1" w:rsidR="006154A1" w:rsidP="006154A1" w:rsidRDefault="006154A1" w14:paraId="507F3AFD" w14:textId="77777777">
      <w:pPr>
        <w:spacing w:after="0"/>
        <w:ind w:left="0"/>
        <w:rPr>
          <w:sz w:val="24"/>
        </w:rPr>
      </w:pPr>
      <w:r w:rsidRPr="006154A1">
        <w:rPr>
          <w:sz w:val="24"/>
        </w:rPr>
        <w:t>State Agency Name: __________________________________________________________________</w:t>
      </w:r>
    </w:p>
    <w:p w:rsidRPr="006154A1" w:rsidR="006154A1" w:rsidP="006154A1" w:rsidRDefault="006154A1" w14:paraId="3C06CA96" w14:textId="77777777">
      <w:pPr>
        <w:spacing w:after="0"/>
        <w:ind w:left="0"/>
        <w:rPr>
          <w:sz w:val="24"/>
        </w:rPr>
      </w:pPr>
    </w:p>
    <w:p w:rsidRPr="006154A1" w:rsidR="006154A1" w:rsidP="006154A1" w:rsidRDefault="006154A1" w14:paraId="6B96ABB0" w14:textId="77777777">
      <w:pPr>
        <w:spacing w:after="0"/>
        <w:ind w:left="0"/>
        <w:rPr>
          <w:sz w:val="24"/>
        </w:rPr>
      </w:pPr>
    </w:p>
    <w:p w:rsidRPr="006154A1" w:rsidR="006154A1" w:rsidP="006154A1" w:rsidRDefault="006154A1" w14:paraId="0E457EEB" w14:textId="77777777">
      <w:pPr>
        <w:ind w:left="0"/>
        <w:rPr>
          <w:sz w:val="24"/>
        </w:rPr>
      </w:pPr>
      <w:r w:rsidRPr="006154A1">
        <w:rPr>
          <w:sz w:val="24"/>
        </w:rPr>
        <w:t>Authorized Representative:</w:t>
      </w:r>
    </w:p>
    <w:p w:rsidRPr="006154A1" w:rsidR="006154A1" w:rsidP="006154A1" w:rsidRDefault="006154A1" w14:paraId="1B22BA24" w14:textId="77777777">
      <w:pPr>
        <w:ind w:left="0"/>
        <w:rPr>
          <w:sz w:val="24"/>
        </w:rPr>
      </w:pPr>
      <w:r w:rsidRPr="006154A1">
        <w:rPr>
          <w:sz w:val="24"/>
        </w:rPr>
        <w:t>Signature:  __________________________________________________  Date:  __________________</w:t>
      </w:r>
    </w:p>
    <w:p w:rsidRPr="006154A1" w:rsidR="006154A1" w:rsidP="006154A1" w:rsidRDefault="006154A1" w14:paraId="1E4BB678" w14:textId="77777777">
      <w:pPr>
        <w:ind w:left="0"/>
        <w:rPr>
          <w:sz w:val="24"/>
        </w:rPr>
      </w:pPr>
      <w:r w:rsidRPr="006154A1">
        <w:rPr>
          <w:sz w:val="24"/>
        </w:rPr>
        <w:t>Name:  _____________________________________________________________________________</w:t>
      </w:r>
    </w:p>
    <w:p w:rsidRPr="006154A1" w:rsidR="006154A1" w:rsidP="006154A1" w:rsidRDefault="006154A1" w14:paraId="59A3E6B2" w14:textId="77777777">
      <w:pPr>
        <w:spacing w:after="0"/>
        <w:ind w:left="0"/>
        <w:rPr>
          <w:sz w:val="24"/>
        </w:rPr>
        <w:sectPr w:rsidRPr="006154A1" w:rsidR="006154A1" w:rsidSect="00DB7F3B">
          <w:headerReference w:type="even" r:id="rId86"/>
          <w:headerReference w:type="default" r:id="rId87"/>
          <w:footerReference w:type="default" r:id="rId88"/>
          <w:headerReference w:type="first" r:id="rId89"/>
          <w:pgSz w:w="12240" w:h="15840" w:code="1"/>
          <w:pgMar w:top="432" w:right="1080" w:bottom="432" w:left="1080" w:header="0" w:footer="0" w:gutter="0"/>
          <w:cols w:space="720"/>
          <w:docGrid w:linePitch="360"/>
        </w:sectPr>
      </w:pPr>
      <w:r w:rsidRPr="006154A1">
        <w:rPr>
          <w:sz w:val="24"/>
        </w:rPr>
        <w:t>Title:  ______________________________________________________________________________</w:t>
      </w:r>
    </w:p>
    <w:p w:rsidR="000D3FDC" w:rsidP="006154A1" w:rsidRDefault="000D3FDC" w14:paraId="7FD610FA" w14:textId="77777777">
      <w:pPr>
        <w:ind w:left="0"/>
      </w:pPr>
    </w:p>
    <w:p w:rsidR="000D3FDC" w:rsidP="005B27E9" w:rsidRDefault="000D3FDC" w14:paraId="5256509D" w14:textId="77777777"/>
    <w:p w:rsidR="000D3FDC" w:rsidP="005B27E9" w:rsidRDefault="000D3FDC" w14:paraId="545F725F" w14:textId="77777777"/>
    <w:p w:rsidR="000D3FDC" w:rsidP="005B27E9" w:rsidRDefault="000D3FDC" w14:paraId="6CB39075" w14:textId="77777777"/>
    <w:p w:rsidR="000D3FDC" w:rsidP="005B27E9" w:rsidRDefault="000D3FDC" w14:paraId="3FB9D290" w14:textId="77777777"/>
    <w:p w:rsidR="000D3FDC" w:rsidP="005B27E9" w:rsidRDefault="000D3FDC" w14:paraId="56CFB41B" w14:textId="77777777"/>
    <w:p w:rsidR="000D3FDC" w:rsidP="005B27E9" w:rsidRDefault="000D3FDC" w14:paraId="793D48D2" w14:textId="77777777"/>
    <w:p w:rsidR="000D3FDC" w:rsidP="005B27E9" w:rsidRDefault="000D3FDC" w14:paraId="3F1F9866" w14:textId="77777777"/>
    <w:p w:rsidR="000D3FDC" w:rsidP="005B27E9" w:rsidRDefault="000D3FDC" w14:paraId="3A26617D" w14:textId="77777777"/>
    <w:p w:rsidR="000D3FDC" w:rsidP="005B27E9" w:rsidRDefault="000D3FDC" w14:paraId="6D76C97B" w14:textId="77777777"/>
    <w:p w:rsidR="000D3FDC" w:rsidP="005B27E9" w:rsidRDefault="000D3FDC" w14:paraId="011C620F" w14:textId="77777777"/>
    <w:p w:rsidR="000D3FDC" w:rsidP="005B27E9" w:rsidRDefault="000D3FDC" w14:paraId="38EA7BFE" w14:textId="77777777"/>
    <w:p w:rsidR="000D3FDC" w:rsidP="005B27E9" w:rsidRDefault="000D3FDC" w14:paraId="16A38F00" w14:textId="77777777"/>
    <w:p w:rsidR="000D3FDC" w:rsidP="005B27E9" w:rsidRDefault="000D3FDC" w14:paraId="1BB1BC22" w14:textId="77777777"/>
    <w:p w:rsidR="000D3FDC" w:rsidP="006154A1" w:rsidRDefault="00CE2DFD" w14:paraId="0C8B229F" w14:textId="5C5DEE6E">
      <w:pPr>
        <w:ind w:left="0"/>
        <w:jc w:val="center"/>
        <w:sectPr w:rsidR="000D3FDC" w:rsidSect="00DB7F3B">
          <w:headerReference w:type="even" r:id="rId90"/>
          <w:headerReference w:type="default" r:id="rId91"/>
          <w:footerReference w:type="default" r:id="rId92"/>
          <w:headerReference w:type="first" r:id="rId93"/>
          <w:pgSz w:w="12240" w:h="15840" w:code="1"/>
          <w:pgMar w:top="432" w:right="1080" w:bottom="432" w:left="1080" w:header="0" w:footer="0" w:gutter="0"/>
          <w:cols w:space="720"/>
          <w:docGrid w:linePitch="360"/>
        </w:sectPr>
      </w:pPr>
      <w:r w:rsidRPr="00851650">
        <w:t>[</w:t>
      </w:r>
      <w:r w:rsidR="00E17C3D">
        <w:t>This page is intentionally left blank</w:t>
      </w:r>
      <w:r w:rsidRPr="00851650">
        <w:t>.]</w:t>
      </w:r>
    </w:p>
    <w:p w:rsidR="007B5E70" w:rsidP="00A10633" w:rsidRDefault="00126202" w14:paraId="648402DE" w14:textId="681B9CCC">
      <w:pPr>
        <w:tabs>
          <w:tab w:val="left" w:pos="8640"/>
        </w:tabs>
        <w:spacing w:before="55" w:after="120"/>
        <w:ind w:left="2261"/>
        <w:rPr>
          <w:rFonts w:ascii="Arial" w:hAnsi="Arial" w:eastAsia="Arial" w:cs="Arial"/>
          <w:sz w:val="24"/>
        </w:rPr>
      </w:pPr>
      <w:r>
        <w:rPr>
          <w:rStyle w:val="Heading2Char"/>
          <w:rFonts w:ascii="Arial" w:hAnsi="Arial" w:eastAsia="Arial"/>
          <w:noProof/>
        </w:rPr>
        <w:lastRenderedPageBreak/>
        <mc:AlternateContent>
          <mc:Choice Requires="wpg">
            <w:drawing>
              <wp:anchor distT="0" distB="0" distL="114300" distR="114300" simplePos="0" relativeHeight="251658240" behindDoc="0" locked="0" layoutInCell="1" allowOverlap="1" wp14:editId="22531364" wp14:anchorId="6AFAC934">
                <wp:simplePos x="0" y="0"/>
                <wp:positionH relativeFrom="page">
                  <wp:posOffset>694055</wp:posOffset>
                </wp:positionH>
                <wp:positionV relativeFrom="paragraph">
                  <wp:posOffset>-45085</wp:posOffset>
                </wp:positionV>
                <wp:extent cx="6346190" cy="1270"/>
                <wp:effectExtent l="0" t="0" r="16510" b="17780"/>
                <wp:wrapNone/>
                <wp:docPr id="356"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270"/>
                          <a:chOff x="1093" y="29"/>
                          <a:chExt cx="9994" cy="2"/>
                        </a:xfrm>
                      </wpg:grpSpPr>
                      <wps:wsp>
                        <wps:cNvPr id="357" name="Freeform 13"/>
                        <wps:cNvSpPr>
                          <a:spLocks/>
                        </wps:cNvSpPr>
                        <wps:spPr bwMode="auto">
                          <a:xfrm>
                            <a:off x="1093" y="29"/>
                            <a:ext cx="9994" cy="2"/>
                          </a:xfrm>
                          <a:custGeom>
                            <a:avLst/>
                            <a:gdLst>
                              <a:gd name="T0" fmla="+- 0 1093 1093"/>
                              <a:gd name="T1" fmla="*/ T0 w 9994"/>
                              <a:gd name="T2" fmla="+- 0 11087 1093"/>
                              <a:gd name="T3" fmla="*/ T2 w 9994"/>
                            </a:gdLst>
                            <a:ahLst/>
                            <a:cxnLst>
                              <a:cxn ang="0">
                                <a:pos x="T1" y="0"/>
                              </a:cxn>
                              <a:cxn ang="0">
                                <a:pos x="T3" y="0"/>
                              </a:cxn>
                            </a:cxnLst>
                            <a:rect l="0" t="0" r="r" b="b"/>
                            <a:pathLst>
                              <a:path w="9994">
                                <a:moveTo>
                                  <a:pt x="0" y="0"/>
                                </a:moveTo>
                                <a:lnTo>
                                  <a:pt x="9994" y="0"/>
                                </a:lnTo>
                              </a:path>
                            </a:pathLst>
                          </a:custGeom>
                          <a:noFill/>
                          <a:ln w="219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54.65pt;margin-top:-3.55pt;width:499.7pt;height:.1pt;z-index:251658240;mso-position-horizontal-relative:page" coordsize="9994,2" coordorigin="1093,29" o:spid="_x0000_s1026" w14:anchorId="4780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">
                <v:shape id="Freeform 13" style="position:absolute;left:1093;top:29;width:9994;height:2;visibility:visible;mso-wrap-style:square;v-text-anchor:top" coordsize="9994,2" o:spid="_x0000_s1027" filled="f" strokeweight=".60961mm" path="m,l999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psMQA&#10;AADcAAAADwAAAGRycy9kb3ducmV2LnhtbESPwWrDMBBE74X8g9hAbo2UBifFjRKMIeBr3ZDS22Jt&#10;ZVNr5Vhq4vx9VSj0OMzMG2Z3mFwvrjSGzrOG1VKBIG686dhqOL0dH59BhIhssPdMGu4U4LCfPeww&#10;N/7Gr3StoxUJwiFHDW2MQy5laFpyGJZ+IE7epx8dxiRHK82ItwR3vXxSaiMddpwWWhyobKn5qr+d&#10;hux8kao8bQv7XquzisPmo7Ko9WI+FS8gIk3xP/zXroyGdbaF3zPpCM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BKbDEAAAA3AAAAA8AAAAAAAAAAAAAAAAAmAIAAGRycy9k&#10;b3ducmV2LnhtbFBLBQYAAAAABAAEAPUAAACJAwAAAAA=&#10;">
                  <v:path arrowok="t" o:connecttype="custom" o:connectlocs="0,0;9994,0" o:connectangles="0,0"/>
                </v:shape>
                <w10:wrap anchorx="page"/>
              </v:group>
            </w:pict>
          </mc:Fallback>
        </mc:AlternateContent>
      </w:r>
      <w:bookmarkStart w:name="_Toc5024454" w:id="795"/>
      <w:r w:rsidRPr="00A10633" w:rsidR="00274147">
        <w:rPr>
          <w:rStyle w:val="Heading2Char"/>
          <w:rFonts w:ascii="Arial" w:hAnsi="Arial" w:cs="Arial"/>
        </w:rPr>
        <w:t>DISCLOSURE OF LOBBYING ACTIVITIES</w:t>
      </w:r>
      <w:bookmarkEnd w:id="795"/>
      <w:r w:rsidRPr="00382DBA" w:rsidR="00382DBA">
        <w:rPr>
          <w:rFonts w:ascii="Arial"/>
          <w:b/>
          <w:sz w:val="14"/>
        </w:rPr>
        <w:t xml:space="preserve"> </w:t>
      </w:r>
      <w:r w:rsidR="00382DBA">
        <w:rPr>
          <w:rFonts w:ascii="Arial"/>
          <w:b/>
          <w:sz w:val="14"/>
        </w:rPr>
        <w:tab/>
        <w:t>Approved by OMB</w:t>
      </w:r>
    </w:p>
    <w:p w:rsidR="007B5E70" w:rsidP="00A10633" w:rsidRDefault="00274147" w14:paraId="376EDBB6" w14:textId="77777777">
      <w:pPr>
        <w:pStyle w:val="BodyText"/>
        <w:tabs>
          <w:tab w:val="left" w:pos="9090"/>
        </w:tabs>
        <w:spacing w:after="240"/>
        <w:ind w:left="1166"/>
        <w:rPr>
          <w:b/>
          <w:bCs/>
        </w:rPr>
      </w:pPr>
      <w:r w:rsidRPr="00A10633">
        <w:rPr>
          <w:rFonts w:ascii="Arial" w:hAnsi="Arial" w:cs="Arial"/>
          <w:b/>
        </w:rPr>
        <w:t>Complete this form to disclose lobbying activities pursuant to 31 U.S.C.1352</w:t>
      </w:r>
      <w:r w:rsidR="00382DBA">
        <w:t xml:space="preserve"> </w:t>
      </w:r>
      <w:r w:rsidR="00382DBA">
        <w:tab/>
      </w:r>
      <w:r w:rsidR="00382DBA">
        <w:rPr>
          <w:rFonts w:ascii="Arial"/>
          <w:sz w:val="16"/>
        </w:rPr>
        <w:t>4040-0013</w:t>
      </w:r>
    </w:p>
    <w:p w:rsidR="00382DBA" w:rsidP="007B5E70" w:rsidRDefault="00126202" w14:paraId="32EF9F86" w14:textId="4D158D36">
      <w:pPr>
        <w:spacing w:after="31"/>
        <w:ind w:left="3513"/>
        <w:rPr>
          <w:rFonts w:ascii="Arial" w:hAnsi="Arial" w:eastAsia="Arial" w:cs="Arial"/>
          <w:szCs w:val="20"/>
        </w:rPr>
      </w:pPr>
      <w:r>
        <w:rPr>
          <w:rFonts w:ascii="Arial" w:hAnsi="Arial" w:eastAsia="Arial" w:cs="Arial"/>
          <w:noProof/>
          <w:szCs w:val="20"/>
        </w:rPr>
        <mc:AlternateContent>
          <mc:Choice Requires="wpg">
            <w:drawing>
              <wp:inline distT="0" distB="0" distL="0" distR="0" wp14:anchorId="204CE5AA" wp14:editId="74DFE9B4">
                <wp:extent cx="2258060" cy="162560"/>
                <wp:effectExtent l="1905" t="0" r="6985" b="0"/>
                <wp:docPr id="3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8060" cy="162560"/>
                          <a:chOff x="0" y="0"/>
                          <a:chExt cx="3556" cy="256"/>
                        </a:xfrm>
                      </wpg:grpSpPr>
                      <wpg:grpSp>
                        <wpg:cNvPr id="347" name="Group 3"/>
                        <wpg:cNvGrpSpPr>
                          <a:grpSpLocks/>
                        </wpg:cNvGrpSpPr>
                        <wpg:grpSpPr bwMode="auto">
                          <a:xfrm>
                            <a:off x="0" y="0"/>
                            <a:ext cx="3556" cy="256"/>
                            <a:chOff x="0" y="0"/>
                            <a:chExt cx="3556" cy="256"/>
                          </a:xfrm>
                        </wpg:grpSpPr>
                        <wps:wsp>
                          <wps:cNvPr id="348" name="Freeform 4"/>
                          <wps:cNvSpPr>
                            <a:spLocks/>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56" h="256">
                                  <a:moveTo>
                                    <a:pt x="3555" y="0"/>
                                  </a:moveTo>
                                  <a:lnTo>
                                    <a:pt x="0" y="0"/>
                                  </a:lnTo>
                                  <a:lnTo>
                                    <a:pt x="0" y="255"/>
                                  </a:lnTo>
                                  <a:lnTo>
                                    <a:pt x="10" y="245"/>
                                  </a:lnTo>
                                  <a:lnTo>
                                    <a:pt x="10" y="10"/>
                                  </a:lnTo>
                                  <a:lnTo>
                                    <a:pt x="3545" y="10"/>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5"/>
                        <wpg:cNvGrpSpPr>
                          <a:grpSpLocks/>
                        </wpg:cNvGrpSpPr>
                        <wpg:grpSpPr bwMode="auto">
                          <a:xfrm>
                            <a:off x="0" y="0"/>
                            <a:ext cx="3556" cy="256"/>
                            <a:chOff x="0" y="0"/>
                            <a:chExt cx="3556" cy="256"/>
                          </a:xfrm>
                        </wpg:grpSpPr>
                        <wps:wsp>
                          <wps:cNvPr id="350" name="Freeform 6"/>
                          <wps:cNvSpPr>
                            <a:spLocks/>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56" h="256">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7"/>
                        <wpg:cNvGrpSpPr>
                          <a:grpSpLocks/>
                        </wpg:cNvGrpSpPr>
                        <wpg:grpSpPr bwMode="auto">
                          <a:xfrm>
                            <a:off x="10" y="10"/>
                            <a:ext cx="3536" cy="236"/>
                            <a:chOff x="10" y="10"/>
                            <a:chExt cx="3536" cy="236"/>
                          </a:xfrm>
                        </wpg:grpSpPr>
                        <wps:wsp>
                          <wps:cNvPr id="352" name="Freeform 8"/>
                          <wps:cNvSpPr>
                            <a:spLocks/>
                          </wps:cNvSpPr>
                          <wps:spPr bwMode="auto">
                            <a:xfrm>
                              <a:off x="10" y="10"/>
                              <a:ext cx="3536" cy="236"/>
                            </a:xfrm>
                            <a:custGeom>
                              <a:avLst/>
                              <a:gdLst>
                                <a:gd name="T0" fmla="*/ 3535 w 3536"/>
                                <a:gd name="T1" fmla="*/ 10 h 236"/>
                                <a:gd name="T2" fmla="*/ 0 w 3536"/>
                                <a:gd name="T3" fmla="*/ 10 h 236"/>
                                <a:gd name="T4" fmla="*/ 0 w 3536"/>
                                <a:gd name="T5" fmla="*/ 245 h 236"/>
                                <a:gd name="T6" fmla="*/ 10 w 3536"/>
                                <a:gd name="T7" fmla="*/ 235 h 236"/>
                                <a:gd name="T8" fmla="*/ 10 w 3536"/>
                                <a:gd name="T9" fmla="*/ 20 h 236"/>
                                <a:gd name="T10" fmla="*/ 3525 w 3536"/>
                                <a:gd name="T11" fmla="*/ 20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36" h="236">
                                  <a:moveTo>
                                    <a:pt x="3535" y="0"/>
                                  </a:moveTo>
                                  <a:lnTo>
                                    <a:pt x="0" y="0"/>
                                  </a:lnTo>
                                  <a:lnTo>
                                    <a:pt x="0" y="235"/>
                                  </a:lnTo>
                                  <a:lnTo>
                                    <a:pt x="10" y="225"/>
                                  </a:lnTo>
                                  <a:lnTo>
                                    <a:pt x="10" y="10"/>
                                  </a:lnTo>
                                  <a:lnTo>
                                    <a:pt x="3525" y="10"/>
                                  </a:lnTo>
                                  <a:lnTo>
                                    <a:pt x="35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 name="Group 9"/>
                        <wpg:cNvGrpSpPr>
                          <a:grpSpLocks/>
                        </wpg:cNvGrpSpPr>
                        <wpg:grpSpPr bwMode="auto">
                          <a:xfrm>
                            <a:off x="10" y="10"/>
                            <a:ext cx="3536" cy="236"/>
                            <a:chOff x="10" y="10"/>
                            <a:chExt cx="3536" cy="236"/>
                          </a:xfrm>
                        </wpg:grpSpPr>
                        <wps:wsp>
                          <wps:cNvPr id="354" name="Freeform 10"/>
                          <wps:cNvSpPr>
                            <a:spLocks/>
                          </wps:cNvSpPr>
                          <wps:spPr bwMode="auto">
                            <a:xfrm>
                              <a:off x="10" y="10"/>
                              <a:ext cx="3536" cy="236"/>
                            </a:xfrm>
                            <a:custGeom>
                              <a:avLst/>
                              <a:gdLst>
                                <a:gd name="T0" fmla="*/ 3535 w 3536"/>
                                <a:gd name="T1" fmla="*/ 10 h 236"/>
                                <a:gd name="T2" fmla="*/ 3525 w 3536"/>
                                <a:gd name="T3" fmla="*/ 20 h 236"/>
                                <a:gd name="T4" fmla="*/ 3525 w 3536"/>
                                <a:gd name="T5" fmla="*/ 235 h 236"/>
                                <a:gd name="T6" fmla="*/ 10 w 3536"/>
                                <a:gd name="T7" fmla="*/ 235 h 236"/>
                                <a:gd name="T8" fmla="*/ 0 w 3536"/>
                                <a:gd name="T9" fmla="*/ 245 h 236"/>
                                <a:gd name="T10" fmla="*/ 3535 w 3536"/>
                                <a:gd name="T11" fmla="*/ 245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36" h="236">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Text Box 11"/>
                          <wps:cNvSpPr txBox="1">
                            <a:spLocks noChangeArrowheads="1"/>
                          </wps:cNvSpPr>
                          <wps:spPr bwMode="auto">
                            <a:xfrm>
                              <a:off x="0" y="0"/>
                              <a:ext cx="3556" cy="256"/>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6404" w:rsidP="007B5E70" w:rsidRDefault="00536404" w14:paraId="5ED788BB" w14:textId="77777777">
                                <w:pPr>
                                  <w:spacing w:before="38"/>
                                  <w:ind w:left="97"/>
                                  <w:rPr>
                                    <w:rFonts w:ascii="Arial" w:hAnsi="Arial" w:eastAsia="Arial" w:cs="Arial"/>
                                    <w:sz w:val="16"/>
                                    <w:szCs w:val="16"/>
                                  </w:rPr>
                                </w:pPr>
                                <w:r>
                                  <w:rPr>
                                    <w:rFonts w:ascii="Arial"/>
                                    <w:b/>
                                    <w:sz w:val="16"/>
                                  </w:rPr>
                                  <w:t>Review Public Burden Disclosure Statement</w:t>
                                </w:r>
                              </w:p>
                            </w:txbxContent>
                          </wps:txbx>
                          <wps:bodyPr rot="0" vert="horz" wrap="square" lIns="0" tIns="0" rIns="0" bIns="0" anchor="t" anchorCtr="0" upright="1">
                            <a:noAutofit/>
                          </wps:bodyPr>
                        </wps:wsp>
                      </wpg:grpSp>
                    </wpg:wgp>
                  </a:graphicData>
                </a:graphic>
              </wp:inline>
            </w:drawing>
          </mc:Choice>
          <mc:Fallback>
            <w:pict>
              <v:group id="Group 1" style="width:177.8pt;height:12.8pt;mso-position-horizontal-relative:char;mso-position-vertical-relative:line" coordsize="3556,256" o:spid="_x0000_s1026" w14:anchorId="204CE5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">
                <v:group id="Group 3" style="position:absolute;width:3556;height:256" coordsize="3556,25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4" style="position:absolute;width:3556;height:256;visibility:visible;mso-wrap-style:square;v-text-anchor:top" coordsize="3556,256" o:spid="_x0000_s1028" fillcolor="black" stroked="f" path="m3555,l,,,255,10,245,10,10r3535,l355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INVMQA&#10;AADcAAAADwAAAGRycy9kb3ducmV2LnhtbESPwWrCQBCG74LvsEyhN91YRSRmI0VaLK0Xow8wZKdJ&#10;aHY2za4mvr1zKPQ4/PN/8022G12rbtSHxrOBxTwBRVx623Bl4HJ+n21AhYhssfVMBu4UYJdPJxmm&#10;1g98olsRKyUQDikaqGPsUq1DWZPDMPcdsWTfvncYZewrbXscBO5a/ZIka+2wYblQY0f7msqf4upE&#10;4+1cfra/hT0sXLM6Dcfr1ziQMc9P4+sWVKQx/i//tT+sgeVKbOUZIY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yDVTEAAAA3AAAAA8AAAAAAAAAAAAAAAAAmAIAAGRycy9k&#10;b3ducmV2LnhtbFBLBQYAAAAABAAEAPUAAACJAwAAAAA=&#10;">
                    <v:path arrowok="t" o:connecttype="custom" o:connectlocs="3555,0;0,0;0,255;10,245;10,10;3545,10;3555,0" o:connectangles="0,0,0,0,0,0,0"/>
                  </v:shape>
                </v:group>
                <v:group id="Group 5" style="position:absolute;width:3556;height:256" coordsize="3556,256"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6" style="position:absolute;width:3556;height:256;visibility:visible;mso-wrap-style:square;v-text-anchor:top" coordsize="3556,256" o:spid="_x0000_s1030" fillcolor="black" stroked="f" path="m3555,r-10,10l3545,245,10,245,,255r3555,l355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2Xj8QA&#10;AADcAAAADwAAAGRycy9kb3ducmV2LnhtbESPwW7CMAyG75P2DpEn7TbSMjZNhRRNaNMQ40LhAazG&#10;tBWN0zWBdm+PD0gcrd//58+L5ehadaE+NJ4NpJMEFHHpbcOVgcP+++UDVIjIFlvPZOCfAizzx4cF&#10;ZtYPvKNLESslEA4ZGqhj7DKtQ1mTwzDxHbFkR987jDL2lbY9DgJ3rZ4mybt22LBcqLGjVU3lqTg7&#10;0fjal5v2r7A/qWtmu2F7/h0HMub5afycg4o0xvvyrb22Bl7fRF+eEQLo/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dl4/EAAAA3AAAAA8AAAAAAAAAAAAAAAAAmAIAAGRycy9k&#10;b3ducmV2LnhtbFBLBQYAAAAABAAEAPUAAACJAwAAAAA=&#10;">
                    <v:path arrowok="t" o:connecttype="custom" o:connectlocs="3555,0;3545,10;3545,245;10,245;0,255;3555,255;3555,0" o:connectangles="0,0,0,0,0,0,0"/>
                  </v:shape>
                </v:group>
                <v:group id="Group 7" style="position:absolute;left:10;top:10;width:3536;height:236" coordsize="3536,236" coordorigin="10,10"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8" style="position:absolute;left:10;top:10;width:3536;height:236;visibility:visible;mso-wrap-style:square;v-text-anchor:top" coordsize="3536,236" o:spid="_x0000_s1032" stroked="f" path="m3535,l,,,235,10,225,10,10r3515,l353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RbLcUA&#10;AADcAAAADwAAAGRycy9kb3ducmV2LnhtbESPQWsCMRSE74X+h/AKvdWsFqtsjWKlhR4UcRXt8ZE8&#10;N0s3L+sm1fXfm0Khx2FmvmEms87V4kxtqDwr6PcyEMTam4pLBbvtx9MYRIjIBmvPpOBKAWbT+7sJ&#10;5sZfeEPnIpYiQTjkqMDG2ORSBm3JYej5hjh5R986jEm2pTQtXhLc1XKQZS/SYcVpwWJDC0v6u/hx&#10;ClYn/XXwb+uhxv1oXhdm6d5tUOrxoZu/gojUxf/wX/vTKHgeDuD3TDoC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FstxQAAANwAAAAPAAAAAAAAAAAAAAAAAJgCAABkcnMv&#10;ZG93bnJldi54bWxQSwUGAAAAAAQABAD1AAAAigMAAAAA&#10;">
                    <v:path arrowok="t" o:connecttype="custom" o:connectlocs="3535,10;0,10;0,245;10,235;10,20;3525,20;3535,10" o:connectangles="0,0,0,0,0,0,0"/>
                  </v:shape>
                </v:group>
                <v:group id="Group 9" style="position:absolute;left:10;top:10;width:3536;height:236" coordsize="3536,236" coordorigin="10,10"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10" style="position:absolute;left:10;top:10;width:3536;height:236;visibility:visible;mso-wrap-style:square;v-text-anchor:top" coordsize="3536,236" o:spid="_x0000_s1034" fillcolor="gray" stroked="f" path="m3535,r-10,10l3525,225,10,225,,235r3535,l353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dk8UA&#10;AADcAAAADwAAAGRycy9kb3ducmV2LnhtbESPQWvCQBSE7wX/w/IKXopualUkuoqUFCp4iVXx+Mg+&#10;k6XZtyG7avz3XUHocZiZb5jFqrO1uFLrjWMF78MEBHHhtOFSwf7nazAD4QOyxtoxKbiTh9Wy97LA&#10;VLsb53TdhVJECPsUFVQhNKmUvqjIoh+6hjh6Z9daDFG2pdQt3iLc1nKUJFNp0XBcqLChz4qK393F&#10;KsiOmdluRm8yO+hZNzX3fH+a5Er1X7v1HESgLvyHn+1vreBjMobH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V2TxQAAANwAAAAPAAAAAAAAAAAAAAAAAJgCAABkcnMv&#10;ZG93bnJldi54bWxQSwUGAAAAAAQABAD1AAAAigMAAAAA&#10;">
                    <v:path arrowok="t" o:connecttype="custom" o:connectlocs="3535,10;3525,20;3525,235;10,235;0,245;3535,245;3535,10" o:connectangles="0,0,0,0,0,0,0"/>
                  </v:shape>
                  <v:shapetype id="_x0000_t202" coordsize="21600,21600" o:spt="202" path="m,l,21600r21600,l21600,xe">
                    <v:stroke joinstyle="miter"/>
                    <v:path gradientshapeok="t" o:connecttype="rect"/>
                  </v:shapetype>
                  <v:shape id="Text Box 11" style="position:absolute;width:3556;height:256;visibility:visible;mso-wrap-style:square;v-text-anchor:top" o:spid="_x0000_s1035" fillcolor="#d3d0c7"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hOm8YA&#10;AADcAAAADwAAAGRycy9kb3ducmV2LnhtbESPQWvCQBSE70L/w/IEb7pRsUh0lRIqCL20UUuPL9ln&#10;Ept9m2RXTf99t1DwOMzMN8x625ta3KhzlWUF00kEgji3uuJCwfGwGy9BOI+ssbZMCn7IwXbzNFhj&#10;rO2dP+iW+kIECLsYFZTeN7GULi/JoJvYhjh4Z9sZ9EF2hdQd3gPc1HIWRc/SYMVhocSGkpLy7/Rq&#10;FLxndfs6P13a9mufJFl6fDt/JplSo2H/sgLhqfeP8H97rxXMFwv4Ox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hOm8YAAADcAAAADwAAAAAAAAAAAAAAAACYAgAAZHJz&#10;L2Rvd25yZXYueG1sUEsFBgAAAAAEAAQA9QAAAIsDAAAAAA==&#10;">
                    <v:textbox inset="0,0,0,0">
                      <w:txbxContent>
                        <w:p w:rsidR="00536404" w:rsidP="007B5E70" w:rsidRDefault="00536404" w14:paraId="5ED788BB" w14:textId="77777777">
                          <w:pPr>
                            <w:spacing w:before="38"/>
                            <w:ind w:left="97"/>
                            <w:rPr>
                              <w:rFonts w:ascii="Arial" w:hAnsi="Arial" w:eastAsia="Arial" w:cs="Arial"/>
                              <w:sz w:val="16"/>
                              <w:szCs w:val="16"/>
                            </w:rPr>
                          </w:pPr>
                          <w:r>
                            <w:rPr>
                              <w:rFonts w:ascii="Arial"/>
                              <w:b/>
                              <w:sz w:val="16"/>
                            </w:rPr>
                            <w:t>Review Public Burden Disclosure Statement</w:t>
                          </w:r>
                        </w:p>
                      </w:txbxContent>
                    </v:textbox>
                  </v:shape>
                </v:group>
                <w10:anchorlock/>
              </v:group>
            </w:pict>
          </mc:Fallback>
        </mc:AlternateContent>
      </w:r>
    </w:p>
    <w:tbl>
      <w:tblPr>
        <w:tblW w:w="0" w:type="auto"/>
        <w:tblInd w:w="114" w:type="dxa"/>
        <w:tblLayout w:type="fixed"/>
        <w:tblCellMar>
          <w:left w:w="0" w:type="dxa"/>
          <w:right w:w="0" w:type="dxa"/>
        </w:tblCellMar>
        <w:tblLook w:val="01E0" w:firstRow="1" w:lastRow="1" w:firstColumn="1" w:lastColumn="1" w:noHBand="0" w:noVBand="0"/>
      </w:tblPr>
      <w:tblGrid>
        <w:gridCol w:w="3337"/>
        <w:gridCol w:w="1314"/>
        <w:gridCol w:w="410"/>
        <w:gridCol w:w="1649"/>
        <w:gridCol w:w="877"/>
        <w:gridCol w:w="2499"/>
      </w:tblGrid>
      <w:tr w:rsidR="00382DBA" w:rsidTr="007B5E70" w14:paraId="319E7F7B" w14:textId="77777777">
        <w:trPr>
          <w:trHeight w:val="1706" w:hRule="exact"/>
        </w:trPr>
        <w:tc>
          <w:tcPr>
            <w:tcW w:w="3337" w:type="dxa"/>
            <w:tcBorders>
              <w:top w:val="single" w:color="000000" w:sz="4" w:space="0"/>
              <w:left w:val="single" w:color="000000" w:sz="4" w:space="0"/>
              <w:bottom w:val="single" w:color="000000" w:sz="4" w:space="0"/>
              <w:right w:val="single" w:color="000000" w:sz="4" w:space="0"/>
            </w:tcBorders>
          </w:tcPr>
          <w:p w:rsidR="007B5E70" w:rsidP="00BB3B07" w:rsidRDefault="00126202" w14:paraId="2DC79951" w14:textId="42327F6E">
            <w:pPr>
              <w:pStyle w:val="TableParagraph"/>
              <w:numPr>
                <w:ilvl w:val="0"/>
                <w:numId w:val="135"/>
              </w:numPr>
              <w:tabs>
                <w:tab w:val="left" w:pos="323"/>
              </w:tabs>
              <w:spacing w:before="21"/>
              <w:ind w:hanging="200"/>
              <w:rPr>
                <w:rFonts w:ascii="Arial" w:hAnsi="Arial" w:eastAsia="Arial" w:cs="Arial"/>
                <w:sz w:val="18"/>
                <w:szCs w:val="18"/>
              </w:rPr>
            </w:pPr>
            <w:r>
              <w:rPr>
                <w:noProof/>
              </w:rPr>
              <mc:AlternateContent>
                <mc:Choice Requires="wpg">
                  <w:drawing>
                    <wp:anchor distT="0" distB="0" distL="114300" distR="114300" simplePos="0" relativeHeight="251644928" behindDoc="1" locked="0" layoutInCell="1" allowOverlap="1" wp14:editId="75B1D482" wp14:anchorId="4113601B">
                      <wp:simplePos x="0" y="0"/>
                      <wp:positionH relativeFrom="page">
                        <wp:posOffset>286385</wp:posOffset>
                      </wp:positionH>
                      <wp:positionV relativeFrom="paragraph">
                        <wp:posOffset>147320</wp:posOffset>
                      </wp:positionV>
                      <wp:extent cx="127000" cy="859790"/>
                      <wp:effectExtent l="0" t="0" r="25400" b="16510"/>
                      <wp:wrapNone/>
                      <wp:docPr id="33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859790"/>
                                <a:chOff x="1513" y="920"/>
                                <a:chExt cx="200" cy="1354"/>
                              </a:xfrm>
                            </wpg:grpSpPr>
                            <wpg:grpSp>
                              <wpg:cNvPr id="334" name="Group 36"/>
                              <wpg:cNvGrpSpPr>
                                <a:grpSpLocks/>
                              </wpg:cNvGrpSpPr>
                              <wpg:grpSpPr bwMode="auto">
                                <a:xfrm>
                                  <a:off x="1513" y="920"/>
                                  <a:ext cx="200" cy="200"/>
                                  <a:chOff x="1513" y="920"/>
                                  <a:chExt cx="200" cy="200"/>
                                </a:xfrm>
                              </wpg:grpSpPr>
                              <wps:wsp>
                                <wps:cNvPr id="335" name="Freeform 37"/>
                                <wps:cNvSpPr>
                                  <a:spLocks/>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38"/>
                              <wpg:cNvGrpSpPr>
                                <a:grpSpLocks/>
                              </wpg:cNvGrpSpPr>
                              <wpg:grpSpPr bwMode="auto">
                                <a:xfrm>
                                  <a:off x="1513" y="1146"/>
                                  <a:ext cx="200" cy="200"/>
                                  <a:chOff x="1513" y="1146"/>
                                  <a:chExt cx="200" cy="200"/>
                                </a:xfrm>
                              </wpg:grpSpPr>
                              <wps:wsp>
                                <wps:cNvPr id="337" name="Freeform 39"/>
                                <wps:cNvSpPr>
                                  <a:spLocks/>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40"/>
                              <wpg:cNvGrpSpPr>
                                <a:grpSpLocks/>
                              </wpg:cNvGrpSpPr>
                              <wpg:grpSpPr bwMode="auto">
                                <a:xfrm>
                                  <a:off x="1513" y="1372"/>
                                  <a:ext cx="200" cy="200"/>
                                  <a:chOff x="1513" y="1372"/>
                                  <a:chExt cx="200" cy="200"/>
                                </a:xfrm>
                              </wpg:grpSpPr>
                              <wps:wsp>
                                <wps:cNvPr id="339" name="Freeform 41"/>
                                <wps:cNvSpPr>
                                  <a:spLocks/>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46"/>
                              <wpg:cNvGrpSpPr>
                                <a:grpSpLocks/>
                              </wpg:cNvGrpSpPr>
                              <wpg:grpSpPr bwMode="auto">
                                <a:xfrm>
                                  <a:off x="1513" y="1594"/>
                                  <a:ext cx="200" cy="200"/>
                                  <a:chOff x="1513" y="1594"/>
                                  <a:chExt cx="200" cy="200"/>
                                </a:xfrm>
                              </wpg:grpSpPr>
                              <wps:wsp>
                                <wps:cNvPr id="341" name="Freeform 47"/>
                                <wps:cNvSpPr>
                                  <a:spLocks/>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48"/>
                              <wpg:cNvGrpSpPr>
                                <a:grpSpLocks/>
                              </wpg:cNvGrpSpPr>
                              <wpg:grpSpPr bwMode="auto">
                                <a:xfrm>
                                  <a:off x="1513" y="1834"/>
                                  <a:ext cx="200" cy="200"/>
                                  <a:chOff x="1513" y="1834"/>
                                  <a:chExt cx="200" cy="200"/>
                                </a:xfrm>
                              </wpg:grpSpPr>
                              <wps:wsp>
                                <wps:cNvPr id="343" name="Freeform 49"/>
                                <wps:cNvSpPr>
                                  <a:spLocks/>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50"/>
                              <wpg:cNvGrpSpPr>
                                <a:grpSpLocks/>
                              </wpg:cNvGrpSpPr>
                              <wpg:grpSpPr bwMode="auto">
                                <a:xfrm>
                                  <a:off x="1513" y="2074"/>
                                  <a:ext cx="200" cy="200"/>
                                  <a:chOff x="1513" y="2074"/>
                                  <a:chExt cx="200" cy="200"/>
                                </a:xfrm>
                              </wpg:grpSpPr>
                              <wps:wsp>
                                <wps:cNvPr id="345" name="Freeform 51"/>
                                <wps:cNvSpPr>
                                  <a:spLocks/>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2" style="position:absolute;margin-left:22.55pt;margin-top:11.6pt;width:10pt;height:67.7pt;z-index:-251671552;mso-position-horizontal-relative:page" coordsize="200,1354" coordorigin="1513,920" o:spid="_x0000_s1026" w14:anchorId="049ACB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">
                      <v:group id="Group 36" style="position:absolute;left:1513;top:920;width:200;height:200" coordsize="200,200" coordorigin="1513,9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37" style="position:absolute;left:1513;top:920;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0cQA&#10;AADcAAAADwAAAGRycy9kb3ducmV2LnhtbESPQWvCQBSE74X+h+UVvBTdpFIpMRspBYt40xaKt0f2&#10;mV3Mvg3ZVZN/7wpCj8PMfMOUq8G14kJ9sJ4V5LMMBHHtteVGwe/PevoBIkRkja1nUjBSgFX1/FRi&#10;of2Vd3TZx0YkCIcCFZgYu0LKUBtyGGa+I07e0fcOY5J9I3WP1wR3rXzLsoV0aDktGOzoy1B92p+d&#10;gtch33wfyHY5bQ9mNIHtYvxTavIyfC5BRBrif/jR3mgF8/k73M+kI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UNHEAAAA3AAAAA8AAAAAAAAAAAAAAAAAmAIAAGRycy9k&#10;b3ducmV2LnhtbFBLBQYAAAAABAAEAPUAAACJAwAAAAA=&#10;">
                          <v:path arrowok="t" o:connecttype="custom" o:connectlocs="0,1120;200,1120;200,920;0,920;0,1120" o:connectangles="0,0,0,0,0"/>
                        </v:shape>
                      </v:group>
                      <v:group id="Group 38" style="position:absolute;left:1513;top:1146;width:200;height:200" coordsize="200,200" coordorigin="1513,1146"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9" style="position:absolute;left:1513;top:1146;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hrPcQA&#10;AADcAAAADwAAAGRycy9kb3ducmV2LnhtbESPQWvCQBSE7wX/w/KEXkrdpIKW1E2QgiLetAXx9si+&#10;Zhezb0N2q8m/dwsFj8PMfMOsqsG14kp9sJ4V5LMMBHHtteVGwffX5vUdRIjIGlvPpGCkAFU5eVph&#10;of2ND3Q9xkYkCIcCFZgYu0LKUBtyGGa+I07ej+8dxiT7RuoebwnuWvmWZQvp0HJaMNjRp6H6cvx1&#10;Cl6GfLc9k+1y2p/NaALbxXhS6nk6rD9ARBriI/zf3mkF8/kS/s6k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4az3EAAAA3AAAAA8AAAAAAAAAAAAAAAAAmAIAAGRycy9k&#10;b3ducmV2LnhtbFBLBQYAAAAABAAEAPUAAACJAwAAAAA=&#10;">
                          <v:path arrowok="t" o:connecttype="custom" o:connectlocs="0,1346;200,1346;200,1146;0,1146;0,1346" o:connectangles="0,0,0,0,0"/>
                        </v:shape>
                      </v:group>
                      <v:group id="Group 40" style="position:absolute;left:1513;top:1372;width:200;height:200" coordsize="200,200" coordorigin="1513,1372"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41" style="position:absolute;left:1513;top:1372;width:200;height:200;visibility:visible;mso-wrap-style:square;v-text-anchor:top" coordsize="200,200" o:spid="_x0000_s1032"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ta1MQA&#10;AADcAAAADwAAAGRycy9kb3ducmV2LnhtbESPQWvCQBSE7wX/w/KEXkrdpILY1E2QgiLetAXx9si+&#10;Zhezb0N2q8m/dwsFj8PMfMOsqsG14kp9sJ4V5LMMBHHtteVGwffX5nUJIkRkja1nUjBSgKqcPK2w&#10;0P7GB7oeYyMShEOBCkyMXSFlqA05DDPfESfvx/cOY5J9I3WPtwR3rXzLsoV0aDktGOzo01B9Of46&#10;BS9DvtueyXY57c9mNIHtYjwp9Twd1h8gIg3xEf5v77SC+fwd/s6k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rWtTEAAAA3AAAAA8AAAAAAAAAAAAAAAAAmAIAAGRycy9k&#10;b3ducmV2LnhtbFBLBQYAAAAABAAEAPUAAACJAwAAAAA=&#10;">
                          <v:path arrowok="t" o:connecttype="custom" o:connectlocs="0,1572;200,1572;200,1372;0,1372;0,1572" o:connectangles="0,0,0,0,0"/>
                        </v:shape>
                      </v:group>
                      <v:group id="Group 46" style="position:absolute;left:1513;top:1594;width:200;height:200" coordsize="200,200" coordorigin="1513,1594"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47" style="position:absolute;left:1513;top:1594;width:200;height:200;visibility:visible;mso-wrap-style:square;v-text-anchor:top" coordsize="200,200" o:spid="_x0000_s1034"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slr8MA&#10;AADcAAAADwAAAGRycy9kb3ducmV2LnhtbESPQWvCQBSE74X+h+UJXkrdxBYpMRspQot4UwvF2yP7&#10;zC5m34bsqsm/dwtCj8PMfMOUq8G14kp9sJ4V5LMMBHHtteVGwc/h6/UDRIjIGlvPpGCkAKvq+anE&#10;Qvsb7+i6j41IEA4FKjAxdoWUoTbkMMx8R5y8k+8dxiT7RuoebwnuWjnPsoV0aDktGOxobag+7y9O&#10;wcuQb76PZLuctkczmsB2Mf4qNZ0Mn0sQkYb4H360N1rB23sOf2fSEZD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slr8MAAADcAAAADwAAAAAAAAAAAAAAAACYAgAAZHJzL2Rv&#10;d25yZXYueG1sUEsFBgAAAAAEAAQA9QAAAIgDAAAAAA==&#10;">
                          <v:path arrowok="t" o:connecttype="custom" o:connectlocs="0,1794;200,1794;200,1594;0,1594;0,1794" o:connectangles="0,0,0,0,0"/>
                        </v:shape>
                      </v:group>
                      <v:group id="Group 48" style="position:absolute;left:1513;top:1834;width:200;height:200" coordsize="200,200" coordorigin="1513,1834"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49" style="position:absolute;left:1513;top:1834;width:200;height:200;visibility:visible;mso-wrap-style:square;v-text-anchor:top" coordsize="200,200" o:spid="_x0000_s1036"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UeQ8QA&#10;AADcAAAADwAAAGRycy9kb3ducmV2LnhtbESPQWvCQBSE74X+h+UVvBTdpBYpMRspBYt40xaKt0f2&#10;mV3Mvg3ZVZN/7wpCj8PMfMOUq8G14kJ9sJ4V5LMMBHHtteVGwe/PevoBIkRkja1nUjBSgFX1/FRi&#10;of2Vd3TZx0YkCIcCFZgYu0LKUBtyGGa+I07e0fcOY5J9I3WP1wR3rXzLsoV0aDktGOzoy1B92p+d&#10;gtch33wfyHY5bQ9mNIHtYvxTavIyfC5BRBrif/jR3mgF8/c53M+kI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HkPEAAAA3AAAAA8AAAAAAAAAAAAAAAAAmAIAAGRycy9k&#10;b3ducmV2LnhtbFBLBQYAAAAABAAEAPUAAACJAwAAAAA=&#10;">
                          <v:path arrowok="t" o:connecttype="custom" o:connectlocs="0,2034;200,2034;200,1834;0,1834;0,2034" o:connectangles="0,0,0,0,0"/>
                        </v:shape>
                      </v:group>
                      <v:group id="Group 50" style="position:absolute;left:1513;top:2074;width:200;height:200" coordsize="200,200" coordorigin="1513,2074" o:spid="_x0000_s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51" style="position:absolute;left:1513;top:2074;width:200;height:200;visibility:visible;mso-wrap-style:square;v-text-anchor:top" coordsize="200,200" o:spid="_x0000_s103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jrMMA&#10;AADcAAAADwAAAGRycy9kb3ducmV2LnhtbESPQWsCMRSE70L/Q3gFL6LZrVVkNUopVMRbtVC8PTbP&#10;TejmZdmkuvvvjSB4HGbmG2a16VwtLtQG61lBPslAEJdeW64U/By/xgsQISJrrD2Tgp4CbNYvgxUW&#10;2l/5my6HWIkE4VCgAhNjU0gZSkMOw8Q3xMk7+9ZhTLKtpG7xmuCulm9ZNpcOLacFgw19Gir/Dv9O&#10;wajLd9sT2San/cn0JrCd979KDV+7jyWISF18hh/tnVYwfZ/B/Uw6An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jrMMAAADcAAAADwAAAAAAAAAAAAAAAACYAgAAZHJzL2Rv&#10;d25yZXYueG1sUEsFBgAAAAAEAAQA9QAAAIgDAAAAAA==&#10;">
                          <v:path arrowok="t" o:connecttype="custom" o:connectlocs="0,2274;200,2274;200,2074;0,2074;0,2274" o:connectangles="0,0,0,0,0"/>
                        </v:shape>
                      </v:group>
                      <w10:wrap anchorx="page"/>
                    </v:group>
                  </w:pict>
                </mc:Fallback>
              </mc:AlternateContent>
            </w:r>
            <w:r w:rsidR="00382DBA">
              <w:rPr>
                <w:rFonts w:ascii="Arial"/>
                <w:b/>
                <w:sz w:val="18"/>
              </w:rPr>
              <w:t>* Type of Federal Action:</w:t>
            </w:r>
          </w:p>
          <w:p w:rsidR="007B5E70" w:rsidP="00BB3B07" w:rsidRDefault="00382DBA" w14:paraId="5D5196C2" w14:textId="77777777">
            <w:pPr>
              <w:pStyle w:val="TableParagraph"/>
              <w:numPr>
                <w:ilvl w:val="1"/>
                <w:numId w:val="135"/>
              </w:numPr>
              <w:tabs>
                <w:tab w:val="left" w:pos="859"/>
              </w:tabs>
              <w:spacing w:before="55"/>
              <w:rPr>
                <w:rFonts w:ascii="Arial" w:hAnsi="Arial" w:eastAsia="Arial" w:cs="Arial"/>
                <w:sz w:val="12"/>
                <w:szCs w:val="12"/>
              </w:rPr>
            </w:pPr>
            <w:r>
              <w:rPr>
                <w:rFonts w:ascii="Arial"/>
                <w:sz w:val="12"/>
              </w:rPr>
              <w:t>contract</w:t>
            </w:r>
          </w:p>
          <w:p w:rsidR="007B5E70" w:rsidP="00BB3B07" w:rsidRDefault="00382DBA" w14:paraId="1E11849E" w14:textId="77777777">
            <w:pPr>
              <w:pStyle w:val="TableParagraph"/>
              <w:numPr>
                <w:ilvl w:val="1"/>
                <w:numId w:val="135"/>
              </w:numPr>
              <w:tabs>
                <w:tab w:val="left" w:pos="859"/>
              </w:tabs>
              <w:spacing w:before="87"/>
              <w:rPr>
                <w:rFonts w:ascii="Arial" w:hAnsi="Arial" w:eastAsia="Arial" w:cs="Arial"/>
                <w:sz w:val="12"/>
                <w:szCs w:val="12"/>
              </w:rPr>
            </w:pPr>
            <w:r>
              <w:rPr>
                <w:rFonts w:ascii="Arial"/>
                <w:sz w:val="12"/>
              </w:rPr>
              <w:t>grant</w:t>
            </w:r>
          </w:p>
          <w:p w:rsidR="007B5E70" w:rsidP="00BB3B07" w:rsidRDefault="00382DBA" w14:paraId="211969B5" w14:textId="77777777">
            <w:pPr>
              <w:pStyle w:val="TableParagraph"/>
              <w:numPr>
                <w:ilvl w:val="1"/>
                <w:numId w:val="135"/>
              </w:numPr>
              <w:tabs>
                <w:tab w:val="left" w:pos="851"/>
              </w:tabs>
              <w:spacing w:before="88"/>
              <w:ind w:left="850" w:hanging="126"/>
              <w:rPr>
                <w:rFonts w:ascii="Arial" w:hAnsi="Arial" w:eastAsia="Arial" w:cs="Arial"/>
                <w:sz w:val="12"/>
                <w:szCs w:val="12"/>
              </w:rPr>
            </w:pPr>
            <w:r>
              <w:rPr>
                <w:rFonts w:ascii="Arial"/>
                <w:sz w:val="12"/>
              </w:rPr>
              <w:t>cooperative</w:t>
            </w:r>
            <w:r>
              <w:rPr>
                <w:rFonts w:ascii="Arial"/>
                <w:spacing w:val="-1"/>
                <w:sz w:val="12"/>
              </w:rPr>
              <w:t xml:space="preserve"> </w:t>
            </w:r>
            <w:r>
              <w:rPr>
                <w:rFonts w:ascii="Arial"/>
                <w:sz w:val="12"/>
              </w:rPr>
              <w:t>agreement</w:t>
            </w:r>
          </w:p>
          <w:p w:rsidR="007B5E70" w:rsidP="00BB3B07" w:rsidRDefault="00382DBA" w14:paraId="66F90318" w14:textId="77777777">
            <w:pPr>
              <w:pStyle w:val="TableParagraph"/>
              <w:numPr>
                <w:ilvl w:val="1"/>
                <w:numId w:val="135"/>
              </w:numPr>
              <w:tabs>
                <w:tab w:val="left" w:pos="858"/>
              </w:tabs>
              <w:spacing w:before="83"/>
              <w:ind w:left="857" w:hanging="133"/>
              <w:rPr>
                <w:rFonts w:ascii="Arial" w:hAnsi="Arial" w:eastAsia="Arial" w:cs="Arial"/>
                <w:sz w:val="12"/>
                <w:szCs w:val="12"/>
              </w:rPr>
            </w:pPr>
            <w:r>
              <w:rPr>
                <w:rFonts w:ascii="Arial"/>
                <w:sz w:val="12"/>
              </w:rPr>
              <w:t>loan</w:t>
            </w:r>
          </w:p>
          <w:p w:rsidR="007B5E70" w:rsidP="00BB3B07" w:rsidRDefault="00382DBA" w14:paraId="79F88E5A" w14:textId="77777777">
            <w:pPr>
              <w:pStyle w:val="TableParagraph"/>
              <w:numPr>
                <w:ilvl w:val="1"/>
                <w:numId w:val="135"/>
              </w:numPr>
              <w:tabs>
                <w:tab w:val="left" w:pos="858"/>
              </w:tabs>
              <w:spacing w:before="102"/>
              <w:ind w:left="857" w:hanging="133"/>
              <w:rPr>
                <w:rFonts w:ascii="Arial" w:hAnsi="Arial" w:eastAsia="Arial" w:cs="Arial"/>
                <w:sz w:val="12"/>
                <w:szCs w:val="12"/>
              </w:rPr>
            </w:pPr>
            <w:r>
              <w:rPr>
                <w:rFonts w:ascii="Arial"/>
                <w:sz w:val="12"/>
              </w:rPr>
              <w:t>loan</w:t>
            </w:r>
            <w:r>
              <w:rPr>
                <w:rFonts w:ascii="Arial"/>
                <w:spacing w:val="-1"/>
                <w:sz w:val="12"/>
              </w:rPr>
              <w:t xml:space="preserve"> </w:t>
            </w:r>
            <w:r>
              <w:rPr>
                <w:rFonts w:ascii="Arial"/>
                <w:sz w:val="12"/>
              </w:rPr>
              <w:t>guarantee</w:t>
            </w:r>
          </w:p>
          <w:p w:rsidR="007B5E70" w:rsidP="00BB3B07" w:rsidRDefault="00382DBA" w14:paraId="4F79FC58" w14:textId="77777777">
            <w:pPr>
              <w:pStyle w:val="TableParagraph"/>
              <w:numPr>
                <w:ilvl w:val="1"/>
                <w:numId w:val="135"/>
              </w:numPr>
              <w:tabs>
                <w:tab w:val="left" w:pos="859"/>
              </w:tabs>
              <w:spacing w:before="102"/>
              <w:rPr>
                <w:rFonts w:ascii="Arial" w:hAnsi="Arial" w:eastAsia="Arial" w:cs="Arial"/>
                <w:sz w:val="12"/>
                <w:szCs w:val="12"/>
              </w:rPr>
            </w:pPr>
            <w:r>
              <w:rPr>
                <w:rFonts w:ascii="Arial"/>
                <w:sz w:val="12"/>
              </w:rPr>
              <w:t>loan</w:t>
            </w:r>
            <w:r>
              <w:rPr>
                <w:rFonts w:ascii="Arial"/>
                <w:spacing w:val="-1"/>
                <w:sz w:val="12"/>
              </w:rPr>
              <w:t xml:space="preserve"> </w:t>
            </w:r>
            <w:r>
              <w:rPr>
                <w:rFonts w:ascii="Arial"/>
                <w:sz w:val="12"/>
              </w:rPr>
              <w:t>insurance</w:t>
            </w:r>
          </w:p>
        </w:tc>
        <w:tc>
          <w:tcPr>
            <w:tcW w:w="3372" w:type="dxa"/>
            <w:gridSpan w:val="3"/>
            <w:tcBorders>
              <w:top w:val="single" w:color="000000" w:sz="4" w:space="0"/>
              <w:left w:val="single" w:color="000000" w:sz="4" w:space="0"/>
              <w:bottom w:val="single" w:color="000000" w:sz="4" w:space="0"/>
              <w:right w:val="single" w:color="000000" w:sz="4" w:space="0"/>
            </w:tcBorders>
          </w:tcPr>
          <w:p w:rsidR="007B5E70" w:rsidP="00BB3B07" w:rsidRDefault="00382DBA" w14:paraId="15D29A4E" w14:textId="77777777">
            <w:pPr>
              <w:pStyle w:val="TableParagraph"/>
              <w:numPr>
                <w:ilvl w:val="0"/>
                <w:numId w:val="134"/>
              </w:numPr>
              <w:tabs>
                <w:tab w:val="left" w:pos="358"/>
              </w:tabs>
              <w:spacing w:before="21"/>
              <w:ind w:hanging="200"/>
              <w:rPr>
                <w:rFonts w:ascii="Arial" w:hAnsi="Arial" w:eastAsia="Arial" w:cs="Arial"/>
                <w:sz w:val="18"/>
                <w:szCs w:val="18"/>
              </w:rPr>
            </w:pPr>
            <w:r>
              <w:rPr>
                <w:rFonts w:ascii="Arial"/>
                <w:b/>
                <w:sz w:val="18"/>
              </w:rPr>
              <w:t>* Status of Federal Action:</w:t>
            </w:r>
          </w:p>
          <w:p w:rsidR="007B5E70" w:rsidP="00BB3B07" w:rsidRDefault="00126202" w14:paraId="4B76701C" w14:textId="388B1FA6">
            <w:pPr>
              <w:pStyle w:val="TableParagraph"/>
              <w:numPr>
                <w:ilvl w:val="1"/>
                <w:numId w:val="134"/>
              </w:numPr>
              <w:tabs>
                <w:tab w:val="left" w:pos="911"/>
              </w:tabs>
              <w:spacing w:before="70"/>
              <w:ind w:hanging="133"/>
              <w:rPr>
                <w:rFonts w:ascii="Arial" w:hAnsi="Arial" w:eastAsia="Arial" w:cs="Arial"/>
                <w:sz w:val="12"/>
                <w:szCs w:val="12"/>
              </w:rPr>
            </w:pPr>
            <w:r>
              <w:rPr>
                <w:noProof/>
              </w:rPr>
              <mc:AlternateContent>
                <mc:Choice Requires="wpg">
                  <w:drawing>
                    <wp:anchor distT="0" distB="0" distL="114300" distR="114300" simplePos="0" relativeHeight="251645952" behindDoc="1" locked="0" layoutInCell="1" allowOverlap="1" wp14:editId="203F5420" wp14:anchorId="1F5AD23D">
                      <wp:simplePos x="0" y="0"/>
                      <wp:positionH relativeFrom="page">
                        <wp:posOffset>310515</wp:posOffset>
                      </wp:positionH>
                      <wp:positionV relativeFrom="paragraph">
                        <wp:posOffset>31115</wp:posOffset>
                      </wp:positionV>
                      <wp:extent cx="127000" cy="440690"/>
                      <wp:effectExtent l="0" t="0" r="25400" b="16510"/>
                      <wp:wrapNone/>
                      <wp:docPr id="326"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40690"/>
                                <a:chOff x="4888" y="935"/>
                                <a:chExt cx="200" cy="694"/>
                              </a:xfrm>
                            </wpg:grpSpPr>
                            <wpg:grpSp>
                              <wpg:cNvPr id="327" name="Group 53"/>
                              <wpg:cNvGrpSpPr>
                                <a:grpSpLocks/>
                              </wpg:cNvGrpSpPr>
                              <wpg:grpSpPr bwMode="auto">
                                <a:xfrm>
                                  <a:off x="4888" y="935"/>
                                  <a:ext cx="200" cy="200"/>
                                  <a:chOff x="4888" y="935"/>
                                  <a:chExt cx="200" cy="200"/>
                                </a:xfrm>
                              </wpg:grpSpPr>
                              <wps:wsp>
                                <wps:cNvPr id="328" name="Freeform 54"/>
                                <wps:cNvSpPr>
                                  <a:spLocks/>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55"/>
                              <wpg:cNvGrpSpPr>
                                <a:grpSpLocks/>
                              </wpg:cNvGrpSpPr>
                              <wpg:grpSpPr bwMode="auto">
                                <a:xfrm>
                                  <a:off x="4888" y="1188"/>
                                  <a:ext cx="200" cy="200"/>
                                  <a:chOff x="4888" y="1188"/>
                                  <a:chExt cx="200" cy="200"/>
                                </a:xfrm>
                              </wpg:grpSpPr>
                              <wps:wsp>
                                <wps:cNvPr id="330" name="Freeform 56"/>
                                <wps:cNvSpPr>
                                  <a:spLocks/>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61"/>
                              <wpg:cNvGrpSpPr>
                                <a:grpSpLocks/>
                              </wpg:cNvGrpSpPr>
                              <wpg:grpSpPr bwMode="auto">
                                <a:xfrm>
                                  <a:off x="4888" y="1429"/>
                                  <a:ext cx="200" cy="200"/>
                                  <a:chOff x="4888" y="1429"/>
                                  <a:chExt cx="200" cy="200"/>
                                </a:xfrm>
                              </wpg:grpSpPr>
                              <wps:wsp>
                                <wps:cNvPr id="332" name="Freeform 62"/>
                                <wps:cNvSpPr>
                                  <a:spLocks/>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1" style="position:absolute;margin-left:24.45pt;margin-top:2.45pt;width:10pt;height:34.7pt;z-index:-251670528;mso-position-horizontal-relative:page" coordsize="200,694" coordorigin="4888,935" o:spid="_x0000_s1026" w14:anchorId="6E781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">
                      <v:group id="Group 53" style="position:absolute;left:4888;top:935;width:200;height:200" coordsize="200,200" coordorigin="4888,93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54" style="position:absolute;left:4888;top:935;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5pksEA&#10;AADcAAAADwAAAGRycy9kb3ducmV2LnhtbERPz0vDMBS+C/4P4QlexKadUKQ2G0NwDG92g9Hbo3k2&#10;Yc1LabKt/e/NQdjx4/tdb2Y3iCtNwXpWUGQ5COLOa8u9guPh6/UdRIjIGgfPpGChAJv140ONlfY3&#10;/qFrE3uRQjhUqMDEOFZShs6Qw5D5kThxv35yGBOceqknvKVwN8hVnpfSoeXUYHCkT0Pdubk4BS9z&#10;sd+1ZMeCvluzmMC2XE5KPT/N2w8QkeZ4F/+791rB2yqtTWfS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aZLBAAAA3AAAAA8AAAAAAAAAAAAAAAAAmAIAAGRycy9kb3du&#10;cmV2LnhtbFBLBQYAAAAABAAEAPUAAACGAwAAAAA=&#10;">
                          <v:path arrowok="t" o:connecttype="custom" o:connectlocs="0,1135;200,1135;200,935;0,935;0,1135" o:connectangles="0,0,0,0,0"/>
                        </v:shape>
                      </v:group>
                      <v:group id="Group 55" style="position:absolute;left:4888;top:1188;width:200;height:200" coordsize="200,200" coordorigin="4888,1188"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56" style="position:absolute;left:4888;top:1188;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HzScAA&#10;AADcAAAADwAAAGRycy9kb3ducmV2LnhtbERPy4rCMBTdC/MP4Q64kTGtggzVKDIwIrPzAdLdpbk2&#10;weamNFHbv58sBJeH815teteIB3XBelaQTzMQxJXXlmsF59Pv1zeIEJE1Np5JwUABNuuP0QoL7Z98&#10;oMcx1iKFcChQgYmxLaQMlSGHYepb4sRdfecwJtjVUnf4TOGukbMsW0iHllODwZZ+DFW3490pmPT5&#10;fleSbXP6K81gAtvFcFFq/NlvlyAi9fEtfrn3WsF8nuanM+kI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HzScAAAADcAAAADwAAAAAAAAAAAAAAAACYAgAAZHJzL2Rvd25y&#10;ZXYueG1sUEsFBgAAAAAEAAQA9QAAAIUDAAAAAA==&#10;">
                          <v:path arrowok="t" o:connecttype="custom" o:connectlocs="0,1388;200,1388;200,1188;0,1188;0,1388" o:connectangles="0,0,0,0,0"/>
                        </v:shape>
                      </v:group>
                      <v:group id="Group 61" style="position:absolute;left:4888;top:1429;width:200;height:200" coordsize="200,200" coordorigin="4888,1429"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62" style="position:absolute;left:4888;top:1429;width:200;height:200;visibility:visible;mso-wrap-style:square;v-text-anchor:top" coordsize="200,200" o:spid="_x0000_s1032"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IpcQA&#10;AADcAAAADwAAAGRycy9kb3ducmV2LnhtbESPzWrDMBCE74W8g9hALyWRnYAJbpRQAikht7qFktti&#10;bS1Ra2Us1T9vXwUKPQ4z8w2zP06uFQP1wXpWkK8zEMS115YbBR/v59UORIjIGlvPpGCmAMfD4mGP&#10;pfYjv9FQxUYkCIcSFZgYu1LKUBtyGNa+I07el+8dxiT7RuoexwR3rdxkWSEdWk4LBjs6Gaq/qx+n&#10;4GnKL683sl1O15uZTWBbzJ9KPS6nl2cQkab4H/5rX7SC7XYD9zPp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PyKXEAAAA3AAAAA8AAAAAAAAAAAAAAAAAmAIAAGRycy9k&#10;b3ducmV2LnhtbFBLBQYAAAAABAAEAPUAAACJAwAAAAA=&#10;">
                          <v:path arrowok="t" o:connecttype="custom" o:connectlocs="0,1629;200,1629;200,1429;0,1429;0,1629" o:connectangles="0,0,0,0,0"/>
                        </v:shape>
                      </v:group>
                      <w10:wrap anchorx="page"/>
                    </v:group>
                  </w:pict>
                </mc:Fallback>
              </mc:AlternateContent>
            </w:r>
            <w:r w:rsidR="00382DBA">
              <w:rPr>
                <w:rFonts w:ascii="Arial"/>
                <w:sz w:val="12"/>
              </w:rPr>
              <w:t>bid/offer/application</w:t>
            </w:r>
          </w:p>
          <w:p w:rsidR="00382DBA" w:rsidP="007B5E70" w:rsidRDefault="00382DBA" w14:paraId="19B7D0D8" w14:textId="77777777">
            <w:pPr>
              <w:pStyle w:val="TableParagraph"/>
              <w:spacing w:before="11"/>
              <w:rPr>
                <w:rFonts w:ascii="Arial" w:hAnsi="Arial" w:eastAsia="Arial" w:cs="Arial"/>
                <w:sz w:val="9"/>
                <w:szCs w:val="9"/>
              </w:rPr>
            </w:pPr>
          </w:p>
          <w:p w:rsidR="007B5E70" w:rsidP="00BB3B07" w:rsidRDefault="00382DBA" w14:paraId="3BD3ACCF" w14:textId="77777777">
            <w:pPr>
              <w:pStyle w:val="TableParagraph"/>
              <w:numPr>
                <w:ilvl w:val="1"/>
                <w:numId w:val="134"/>
              </w:numPr>
              <w:tabs>
                <w:tab w:val="left" w:pos="911"/>
              </w:tabs>
              <w:rPr>
                <w:rFonts w:ascii="Arial" w:hAnsi="Arial" w:eastAsia="Arial" w:cs="Arial"/>
                <w:sz w:val="12"/>
                <w:szCs w:val="12"/>
              </w:rPr>
            </w:pPr>
            <w:r>
              <w:rPr>
                <w:rFonts w:ascii="Arial"/>
                <w:sz w:val="12"/>
              </w:rPr>
              <w:t>initial</w:t>
            </w:r>
            <w:r>
              <w:rPr>
                <w:rFonts w:ascii="Arial"/>
                <w:spacing w:val="-1"/>
                <w:sz w:val="12"/>
              </w:rPr>
              <w:t xml:space="preserve"> </w:t>
            </w:r>
            <w:r>
              <w:rPr>
                <w:rFonts w:ascii="Arial"/>
                <w:sz w:val="12"/>
              </w:rPr>
              <w:t>award</w:t>
            </w:r>
          </w:p>
          <w:p w:rsidR="007B5E70" w:rsidP="00BB3B07" w:rsidRDefault="00382DBA" w14:paraId="42995FD5" w14:textId="77777777">
            <w:pPr>
              <w:pStyle w:val="TableParagraph"/>
              <w:numPr>
                <w:ilvl w:val="1"/>
                <w:numId w:val="134"/>
              </w:numPr>
              <w:tabs>
                <w:tab w:val="left" w:pos="919"/>
              </w:tabs>
              <w:spacing w:before="103"/>
              <w:ind w:left="918" w:hanging="127"/>
              <w:rPr>
                <w:rFonts w:ascii="Arial" w:hAnsi="Arial" w:eastAsia="Arial" w:cs="Arial"/>
                <w:sz w:val="12"/>
                <w:szCs w:val="12"/>
              </w:rPr>
            </w:pPr>
            <w:r>
              <w:rPr>
                <w:rFonts w:ascii="Arial"/>
                <w:sz w:val="12"/>
              </w:rPr>
              <w:t>post-award</w:t>
            </w:r>
          </w:p>
        </w:tc>
        <w:tc>
          <w:tcPr>
            <w:tcW w:w="3376" w:type="dxa"/>
            <w:gridSpan w:val="2"/>
            <w:tcBorders>
              <w:top w:val="single" w:color="000000" w:sz="4" w:space="0"/>
              <w:left w:val="single" w:color="000000" w:sz="4" w:space="0"/>
              <w:bottom w:val="single" w:color="000000" w:sz="4" w:space="0"/>
              <w:right w:val="single" w:color="000000" w:sz="4" w:space="0"/>
            </w:tcBorders>
          </w:tcPr>
          <w:p w:rsidR="007B5E70" w:rsidP="00BB3B07" w:rsidRDefault="00382DBA" w14:paraId="10FE5808" w14:textId="77777777">
            <w:pPr>
              <w:pStyle w:val="TableParagraph"/>
              <w:numPr>
                <w:ilvl w:val="0"/>
                <w:numId w:val="133"/>
              </w:numPr>
              <w:tabs>
                <w:tab w:val="left" w:pos="345"/>
              </w:tabs>
              <w:spacing w:before="21"/>
              <w:ind w:hanging="200"/>
              <w:rPr>
                <w:rFonts w:ascii="Arial" w:hAnsi="Arial" w:eastAsia="Arial" w:cs="Arial"/>
                <w:sz w:val="18"/>
                <w:szCs w:val="18"/>
              </w:rPr>
            </w:pPr>
            <w:r>
              <w:rPr>
                <w:rFonts w:ascii="Arial"/>
                <w:b/>
                <w:sz w:val="18"/>
              </w:rPr>
              <w:t>* Report</w:t>
            </w:r>
            <w:r>
              <w:rPr>
                <w:rFonts w:ascii="Arial"/>
                <w:b/>
                <w:spacing w:val="-1"/>
                <w:sz w:val="18"/>
              </w:rPr>
              <w:t xml:space="preserve"> </w:t>
            </w:r>
            <w:r>
              <w:rPr>
                <w:rFonts w:ascii="Arial"/>
                <w:b/>
                <w:sz w:val="18"/>
              </w:rPr>
              <w:t>Type:</w:t>
            </w:r>
          </w:p>
          <w:p w:rsidR="007B5E70" w:rsidP="00BB3B07" w:rsidRDefault="00126202" w14:paraId="0883E2BB" w14:textId="6EB0FFBB">
            <w:pPr>
              <w:pStyle w:val="TableParagraph"/>
              <w:numPr>
                <w:ilvl w:val="1"/>
                <w:numId w:val="133"/>
              </w:numPr>
              <w:tabs>
                <w:tab w:val="left" w:pos="808"/>
              </w:tabs>
              <w:spacing w:before="98"/>
              <w:ind w:hanging="133"/>
              <w:rPr>
                <w:rFonts w:ascii="Arial" w:hAnsi="Arial" w:eastAsia="Arial" w:cs="Arial"/>
                <w:sz w:val="12"/>
                <w:szCs w:val="12"/>
              </w:rPr>
            </w:pPr>
            <w:r>
              <w:rPr>
                <w:noProof/>
              </w:rPr>
              <mc:AlternateContent>
                <mc:Choice Requires="wpg">
                  <w:drawing>
                    <wp:anchor distT="0" distB="0" distL="114300" distR="114300" simplePos="0" relativeHeight="251646976" behindDoc="1" locked="0" layoutInCell="1" allowOverlap="1" wp14:editId="00F91541" wp14:anchorId="7A402D3F">
                      <wp:simplePos x="0" y="0"/>
                      <wp:positionH relativeFrom="page">
                        <wp:posOffset>254635</wp:posOffset>
                      </wp:positionH>
                      <wp:positionV relativeFrom="paragraph">
                        <wp:posOffset>40640</wp:posOffset>
                      </wp:positionV>
                      <wp:extent cx="127635" cy="278130"/>
                      <wp:effectExtent l="0" t="0" r="24765" b="26670"/>
                      <wp:wrapNone/>
                      <wp:docPr id="32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278130"/>
                                <a:chOff x="8187" y="963"/>
                                <a:chExt cx="201" cy="438"/>
                              </a:xfrm>
                            </wpg:grpSpPr>
                            <wpg:grpSp>
                              <wpg:cNvPr id="322" name="Group 64"/>
                              <wpg:cNvGrpSpPr>
                                <a:grpSpLocks/>
                              </wpg:cNvGrpSpPr>
                              <wpg:grpSpPr bwMode="auto">
                                <a:xfrm>
                                  <a:off x="8187" y="963"/>
                                  <a:ext cx="200" cy="200"/>
                                  <a:chOff x="8187" y="963"/>
                                  <a:chExt cx="200" cy="200"/>
                                </a:xfrm>
                              </wpg:grpSpPr>
                              <wps:wsp>
                                <wps:cNvPr id="323" name="Freeform 65"/>
                                <wps:cNvSpPr>
                                  <a:spLocks/>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70"/>
                              <wpg:cNvGrpSpPr>
                                <a:grpSpLocks/>
                              </wpg:cNvGrpSpPr>
                              <wpg:grpSpPr bwMode="auto">
                                <a:xfrm>
                                  <a:off x="8188" y="1201"/>
                                  <a:ext cx="200" cy="200"/>
                                  <a:chOff x="8188" y="1201"/>
                                  <a:chExt cx="200" cy="200"/>
                                </a:xfrm>
                              </wpg:grpSpPr>
                              <wps:wsp>
                                <wps:cNvPr id="325" name="Freeform 71"/>
                                <wps:cNvSpPr>
                                  <a:spLocks/>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2" style="position:absolute;margin-left:20.05pt;margin-top:3.2pt;width:10.05pt;height:21.9pt;z-index:-251669504;mso-position-horizontal-relative:page" coordsize="201,438" coordorigin="8187,963" o:spid="_x0000_s1026" w14:anchorId="35473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">
                      <v:group id="Group 64" style="position:absolute;left:8187;top:963;width:200;height:200" coordsize="200,200" coordorigin="8187,963"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65" style="position:absolute;left:8187;top:963;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r748QA&#10;AADcAAAADwAAAGRycy9kb3ducmV2LnhtbESPzWrDMBCE74W8g9hALyWRnYAJbpRQAikht7qFktti&#10;bS1Ra2Us1T9vXwUKPQ4z8w2zP06uFQP1wXpWkK8zEMS115YbBR/v59UORIjIGlvPpGCmAMfD4mGP&#10;pfYjv9FQxUYkCIcSFZgYu1LKUBtyGNa+I07el+8dxiT7RuoexwR3rdxkWSEdWk4LBjs6Gaq/qx+n&#10;4GnKL683sl1O15uZTWBbzJ9KPS6nl2cQkab4H/5rX7SC7WYL9zPp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a++PEAAAA3AAAAA8AAAAAAAAAAAAAAAAAmAIAAGRycy9k&#10;b3ducmV2LnhtbFBLBQYAAAAABAAEAPUAAACJAwAAAAA=&#10;">
                          <v:path arrowok="t" o:connecttype="custom" o:connectlocs="0,1163;200,1163;200,963;0,963;0,1163" o:connectangles="0,0,0,0,0"/>
                        </v:shape>
                      </v:group>
                      <v:group id="Group 70" style="position:absolute;left:8188;top:1201;width:200;height:200" coordsize="200,200" coordorigin="8188,120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71" style="position:absolute;left:8188;top:1201;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GDMQA&#10;AADcAAAADwAAAGRycy9kb3ducmV2LnhtbESPwWrDMBBE74X+g9hCLyWRnRBTHMuhFFpCb00CJbfF&#10;2lgi1spYamL/fRUo5DjMzBum2oyuExcagvWsIJ9nIIgbry23Cg77j9kriBCRNXaeScFEATb140OF&#10;pfZX/qbLLrYiQTiUqMDE2JdShsaQwzD3PXHyTn5wGJMcWqkHvCa46+Qiywrp0HJaMNjTu6HmvPt1&#10;Cl7GfPt5JNvn9HU0kwlsi+lHqeen8W0NItIY7+H/9lYrWC5WcDuTjoCs/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xgzEAAAA3AAAAA8AAAAAAAAAAAAAAAAAmAIAAGRycy9k&#10;b3ducmV2LnhtbFBLBQYAAAAABAAEAPUAAACJAwAAAAA=&#10;">
                          <v:path arrowok="t" o:connecttype="custom" o:connectlocs="0,1401;200,1401;200,1201;0,1201;0,1401" o:connectangles="0,0,0,0,0"/>
                        </v:shape>
                      </v:group>
                      <w10:wrap anchorx="page"/>
                    </v:group>
                  </w:pict>
                </mc:Fallback>
              </mc:AlternateContent>
            </w:r>
            <w:r w:rsidR="00382DBA">
              <w:rPr>
                <w:rFonts w:ascii="Arial"/>
                <w:sz w:val="12"/>
              </w:rPr>
              <w:t>initial</w:t>
            </w:r>
            <w:r w:rsidR="00382DBA">
              <w:rPr>
                <w:rFonts w:ascii="Arial"/>
                <w:spacing w:val="-1"/>
                <w:sz w:val="12"/>
              </w:rPr>
              <w:t xml:space="preserve"> </w:t>
            </w:r>
            <w:r w:rsidR="00382DBA">
              <w:rPr>
                <w:rFonts w:ascii="Arial"/>
                <w:sz w:val="12"/>
              </w:rPr>
              <w:t>filing</w:t>
            </w:r>
          </w:p>
          <w:p w:rsidR="007B5E70" w:rsidP="00BB3B07" w:rsidRDefault="00382DBA" w14:paraId="469DDFC6" w14:textId="77777777">
            <w:pPr>
              <w:pStyle w:val="TableParagraph"/>
              <w:numPr>
                <w:ilvl w:val="1"/>
                <w:numId w:val="133"/>
              </w:numPr>
              <w:tabs>
                <w:tab w:val="left" w:pos="823"/>
              </w:tabs>
              <w:spacing w:before="100"/>
              <w:ind w:left="822" w:hanging="133"/>
              <w:rPr>
                <w:rFonts w:ascii="Arial" w:hAnsi="Arial" w:eastAsia="Arial" w:cs="Arial"/>
                <w:sz w:val="12"/>
                <w:szCs w:val="12"/>
              </w:rPr>
            </w:pPr>
            <w:r>
              <w:rPr>
                <w:rFonts w:ascii="Arial"/>
                <w:sz w:val="12"/>
              </w:rPr>
              <w:t>material</w:t>
            </w:r>
            <w:r>
              <w:rPr>
                <w:rFonts w:ascii="Arial"/>
                <w:spacing w:val="-1"/>
                <w:sz w:val="12"/>
              </w:rPr>
              <w:t xml:space="preserve"> </w:t>
            </w:r>
            <w:r>
              <w:rPr>
                <w:rFonts w:ascii="Arial"/>
                <w:sz w:val="12"/>
              </w:rPr>
              <w:t>change</w:t>
            </w:r>
          </w:p>
        </w:tc>
      </w:tr>
      <w:tr w:rsidR="00382DBA" w:rsidTr="007B5E70" w14:paraId="7B15CC73" w14:textId="77777777">
        <w:trPr>
          <w:trHeight w:val="1969" w:hRule="exact"/>
        </w:trPr>
        <w:tc>
          <w:tcPr>
            <w:tcW w:w="4651" w:type="dxa"/>
            <w:gridSpan w:val="2"/>
            <w:tcBorders>
              <w:top w:val="single" w:color="000000" w:sz="4" w:space="0"/>
              <w:left w:val="single" w:color="000000" w:sz="4" w:space="0"/>
              <w:bottom w:val="single" w:color="000000" w:sz="4" w:space="0"/>
              <w:right w:val="nil"/>
            </w:tcBorders>
          </w:tcPr>
          <w:p w:rsidR="00382DBA" w:rsidP="007B5E70" w:rsidRDefault="00382DBA" w14:paraId="288D4F47" w14:textId="77777777">
            <w:pPr>
              <w:pStyle w:val="TableParagraph"/>
              <w:spacing w:before="19"/>
              <w:ind w:left="187"/>
              <w:rPr>
                <w:rFonts w:ascii="Arial" w:hAnsi="Arial" w:eastAsia="Arial" w:cs="Arial"/>
                <w:sz w:val="18"/>
                <w:szCs w:val="18"/>
              </w:rPr>
            </w:pPr>
            <w:r>
              <w:rPr>
                <w:rFonts w:ascii="Arial"/>
                <w:b/>
                <w:sz w:val="18"/>
              </w:rPr>
              <w:t>4.   Name and Address of Reporting</w:t>
            </w:r>
            <w:r>
              <w:rPr>
                <w:rFonts w:ascii="Arial"/>
                <w:b/>
                <w:spacing w:val="-1"/>
                <w:sz w:val="18"/>
              </w:rPr>
              <w:t xml:space="preserve"> </w:t>
            </w:r>
            <w:r>
              <w:rPr>
                <w:rFonts w:ascii="Arial"/>
                <w:b/>
                <w:sz w:val="18"/>
              </w:rPr>
              <w:t>Entity:</w:t>
            </w:r>
          </w:p>
          <w:p w:rsidR="00382DBA" w:rsidP="007B5E70" w:rsidRDefault="00126202" w14:paraId="5027161B" w14:textId="71BB4989">
            <w:pPr>
              <w:pStyle w:val="TableParagraph"/>
              <w:tabs>
                <w:tab w:val="left" w:pos="1670"/>
              </w:tabs>
              <w:spacing w:before="101"/>
              <w:ind w:left="817"/>
              <w:rPr>
                <w:rFonts w:ascii="Arial" w:hAnsi="Arial" w:eastAsia="Arial" w:cs="Arial"/>
                <w:sz w:val="12"/>
                <w:szCs w:val="12"/>
              </w:rPr>
            </w:pPr>
            <w:r>
              <w:rPr>
                <w:noProof/>
              </w:rPr>
              <mc:AlternateContent>
                <mc:Choice Requires="wpg">
                  <w:drawing>
                    <wp:anchor distT="0" distB="0" distL="114300" distR="114300" simplePos="0" relativeHeight="251680768" behindDoc="1" locked="0" layoutInCell="1" allowOverlap="1" wp14:editId="651F02CC" wp14:anchorId="0B14C7D8">
                      <wp:simplePos x="0" y="0"/>
                      <wp:positionH relativeFrom="page">
                        <wp:posOffset>318770</wp:posOffset>
                      </wp:positionH>
                      <wp:positionV relativeFrom="page">
                        <wp:posOffset>177800</wp:posOffset>
                      </wp:positionV>
                      <wp:extent cx="127000" cy="127000"/>
                      <wp:effectExtent l="0" t="0" r="25400" b="25400"/>
                      <wp:wrapNone/>
                      <wp:docPr id="319"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320"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style="position:absolute;margin-left:25.1pt;margin-top:14pt;width:10pt;height:10pt;z-index:-251635712;mso-position-horizontal-relative:page;mso-position-vertical-relative:page" coordsize="200,200" coordorigin="2504,3908" o:spid="_x0000_s1026" w14:anchorId="1B4E6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">
                      <v:shape id="Freeform 80" style="position:absolute;left:2504;top:3908;width:200;height:200;visibility:visible;mso-wrap-style:square;v-text-anchor:top" coordsize="200,200" o:spid="_x0000_s1027"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hllMEA&#10;AADcAAAADwAAAGRycy9kb3ducmV2LnhtbERPz0vDMBS+C/4P4QlexKadUKQ2G0NwDG92g9Hbo3k2&#10;Yc1LabKt/e/NQdjx4/tdb2Y3iCtNwXpWUGQ5COLOa8u9guPh6/UdRIjIGgfPpGChAJv140ONlfY3&#10;/qFrE3uRQjhUqMDEOFZShs6Qw5D5kThxv35yGBOceqknvKVwN8hVnpfSoeXUYHCkT0Pdubk4BS9z&#10;sd+1ZMeCvluzmMC2XE5KPT/N2w8QkeZ4F/+791rB2yrNT2fS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IZZTBAAAA3AAAAA8AAAAAAAAAAAAAAAAAmAIAAGRycy9kb3du&#10;cmV2LnhtbFBLBQYAAAAABAAEAPUAAACGAwAAAAA=&#10;">
                        <v:path arrowok="t" o:connecttype="custom" o:connectlocs="0,4108;200,4108;200,3908;0,3908;0,4108" o:connectangles="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678397C1" wp14:anchorId="374369FC">
                      <wp:simplePos x="0" y="0"/>
                      <wp:positionH relativeFrom="page">
                        <wp:posOffset>876300</wp:posOffset>
                      </wp:positionH>
                      <wp:positionV relativeFrom="page">
                        <wp:posOffset>164465</wp:posOffset>
                      </wp:positionV>
                      <wp:extent cx="127000" cy="127000"/>
                      <wp:effectExtent l="0" t="0" r="25400" b="25400"/>
                      <wp:wrapNone/>
                      <wp:docPr id="31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318"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style="position:absolute;margin-left:69pt;margin-top:12.95pt;width:10pt;height:10pt;z-index:-251668480;mso-position-horizontal-relative:page;mso-position-vertical-relative:page" coordsize="200,200" coordorigin="2504,3908" o:spid="_x0000_s1026" w14:anchorId="382EF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">
                      <v:shape id="Freeform 80" style="position:absolute;left:2504;top:3908;width:200;height:200;visibility:visible;mso-wrap-style:square;v-text-anchor:top" coordsize="200,200" o:spid="_x0000_s1027"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jL78A&#10;AADcAAAADwAAAGRycy9kb3ducmV2LnhtbERPTYvCMBC9L/gfwgheFk3rgkg1iggr4m1VEG9DMzbB&#10;ZlKarLb/3hwEj4/3vVx3rhYPaoP1rCCfZCCIS68tVwrOp9/xHESIyBprz6SgpwDr1eBriYX2T/6j&#10;xzFWIoVwKFCBibEppAylIYdh4hvixN186zAm2FZSt/hM4a6W0yybSYeWU4PBhraGyvvx3yn47vL9&#10;7kq2yelwNb0JbGf9RanRsNssQETq4kf8du+1gp88rU1n0hG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UqMvvwAAANwAAAAPAAAAAAAAAAAAAAAAAJgCAABkcnMvZG93bnJl&#10;di54bWxQSwUGAAAAAAQABAD1AAAAhAMAAAAA&#10;">
                        <v:path arrowok="t" o:connecttype="custom" o:connectlocs="0,4108;200,4108;200,3908;0,3908;0,4108" o:connectangles="0,0,0,0,0"/>
                      </v:shape>
                      <w10:wrap anchorx="page" anchory="page"/>
                    </v:group>
                  </w:pict>
                </mc:Fallback>
              </mc:AlternateContent>
            </w:r>
            <w:r w:rsidR="00382DBA">
              <w:rPr>
                <w:rFonts w:ascii="Arial"/>
                <w:w w:val="95"/>
                <w:sz w:val="12"/>
              </w:rPr>
              <w:t>Prime</w:t>
            </w:r>
            <w:r w:rsidR="00382DBA">
              <w:rPr>
                <w:rFonts w:ascii="Arial"/>
                <w:w w:val="95"/>
                <w:sz w:val="12"/>
              </w:rPr>
              <w:tab/>
            </w:r>
            <w:proofErr w:type="spellStart"/>
            <w:r w:rsidR="00382DBA">
              <w:rPr>
                <w:rFonts w:ascii="Arial"/>
                <w:sz w:val="12"/>
              </w:rPr>
              <w:t>SubAwardee</w:t>
            </w:r>
            <w:proofErr w:type="spellEnd"/>
          </w:p>
          <w:p w:rsidR="00382DBA" w:rsidP="007B5E70" w:rsidRDefault="00126202" w14:paraId="0687F64F" w14:textId="4A64C25F">
            <w:pPr>
              <w:pStyle w:val="TableParagraph"/>
              <w:spacing w:before="7"/>
              <w:rPr>
                <w:rFonts w:ascii="Arial" w:hAnsi="Arial" w:eastAsia="Arial" w:cs="Arial"/>
                <w:sz w:val="10"/>
                <w:szCs w:val="10"/>
              </w:rPr>
            </w:pPr>
            <w:r>
              <w:rPr>
                <w:noProof/>
              </w:rPr>
              <mc:AlternateContent>
                <mc:Choice Requires="wpg">
                  <w:drawing>
                    <wp:anchor distT="0" distB="0" distL="114300" distR="114300" simplePos="0" relativeHeight="251649024" behindDoc="1" locked="0" layoutInCell="1" allowOverlap="1" wp14:editId="327194C3" wp14:anchorId="3045AB16">
                      <wp:simplePos x="0" y="0"/>
                      <wp:positionH relativeFrom="page">
                        <wp:posOffset>458470</wp:posOffset>
                      </wp:positionH>
                      <wp:positionV relativeFrom="page">
                        <wp:posOffset>332105</wp:posOffset>
                      </wp:positionV>
                      <wp:extent cx="2781300" cy="165100"/>
                      <wp:effectExtent l="0" t="0" r="19050" b="25400"/>
                      <wp:wrapNone/>
                      <wp:docPr id="31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801" y="4207"/>
                                <a:chExt cx="4380" cy="260"/>
                              </a:xfrm>
                            </wpg:grpSpPr>
                            <wps:wsp>
                              <wps:cNvPr id="316" name="Freeform 82"/>
                              <wps:cNvSpPr>
                                <a:spLocks/>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ahLst/>
                                  <a:cxnLst>
                                    <a:cxn ang="0">
                                      <a:pos x="T1" y="T3"/>
                                    </a:cxn>
                                    <a:cxn ang="0">
                                      <a:pos x="T5" y="T7"/>
                                    </a:cxn>
                                    <a:cxn ang="0">
                                      <a:pos x="T9" y="T11"/>
                                    </a:cxn>
                                    <a:cxn ang="0">
                                      <a:pos x="T13" y="T15"/>
                                    </a:cxn>
                                    <a:cxn ang="0">
                                      <a:pos x="T17" y="T19"/>
                                    </a:cxn>
                                  </a:cxnLst>
                                  <a:rect l="0" t="0" r="r" b="b"/>
                                  <a:pathLst>
                                    <a:path w="4380" h="260">
                                      <a:moveTo>
                                        <a:pt x="0" y="260"/>
                                      </a:moveTo>
                                      <a:lnTo>
                                        <a:pt x="4379" y="260"/>
                                      </a:lnTo>
                                      <a:lnTo>
                                        <a:pt x="437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style="position:absolute;margin-left:36.1pt;margin-top:26.15pt;width:219pt;height:13pt;z-index:-251667456;mso-position-horizontal-relative:page;mso-position-vertical-relative:page" coordsize="4380,260" coordorigin="1801,4207" o:spid="_x0000_s1026" w14:anchorId="5EC216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">
                      <v:shape id="Freeform 82" style="position:absolute;left:1801;top:4207;width:4380;height:260;visibility:visible;mso-wrap-style:square;v-text-anchor:top" coordsize="4380,260" o:spid="_x0000_s1027" filled="f" strokeweight=".5pt" path="m,260r4379,l4379,,,,,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jjcQA&#10;AADcAAAADwAAAGRycy9kb3ducmV2LnhtbESPX2vCMBTF3wd+h3AF32ZaBZFqlCIog83BVHy+NNe2&#10;tLlpm9h2334ZDPZ4OH9+nO1+NLXoqXOlZQXxPAJBnFldcq7gdj2+rkE4j6yxtkwKvsnBfjd52WKi&#10;7cBf1F98LsIIuwQVFN43iZQuK8igm9uGOHgP2xn0QXa51B0OYdzUchFFK2mw5EAosKFDQVl1eZoA&#10;OWNb1df2432dPT/P7T1fpKdUqdl0TDcgPI3+P/zXftMKlvEK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B443EAAAA3AAAAA8AAAAAAAAAAAAAAAAAmAIAAGRycy9k&#10;b3ducmV2LnhtbFBLBQYAAAAABAAEAPUAAACJAwAAAAA=&#10;">
                        <v:path arrowok="t" o:connecttype="custom" o:connectlocs="0,4467;4379,4467;4379,4207;0,4207;0,4467" o:connectangles="0,0,0,0,0"/>
                      </v:shape>
                      <w10:wrap anchorx="page" anchory="page"/>
                    </v:group>
                  </w:pict>
                </mc:Fallback>
              </mc:AlternateContent>
            </w:r>
          </w:p>
          <w:p w:rsidR="007B5E70" w:rsidP="00BB3B07" w:rsidRDefault="00382DBA" w14:paraId="2900E8C7" w14:textId="77777777">
            <w:pPr>
              <w:pStyle w:val="TableParagraph"/>
              <w:numPr>
                <w:ilvl w:val="0"/>
                <w:numId w:val="132"/>
              </w:numPr>
              <w:tabs>
                <w:tab w:val="left" w:pos="203"/>
              </w:tabs>
              <w:ind w:hanging="80"/>
              <w:rPr>
                <w:rFonts w:ascii="Arial" w:hAnsi="Arial" w:eastAsia="Arial" w:cs="Arial"/>
                <w:sz w:val="12"/>
                <w:szCs w:val="12"/>
              </w:rPr>
            </w:pPr>
            <w:r>
              <w:rPr>
                <w:rFonts w:ascii="Arial"/>
                <w:i/>
                <w:sz w:val="12"/>
              </w:rPr>
              <w:t>Name</w:t>
            </w:r>
          </w:p>
          <w:p w:rsidR="00382DBA" w:rsidP="007B5E70" w:rsidRDefault="00126202" w14:paraId="22EED6FD" w14:textId="29C9EA6D">
            <w:pPr>
              <w:pStyle w:val="TableParagraph"/>
              <w:spacing w:before="9"/>
              <w:rPr>
                <w:rFonts w:ascii="Arial" w:hAnsi="Arial" w:eastAsia="Arial" w:cs="Arial"/>
                <w:sz w:val="17"/>
                <w:szCs w:val="17"/>
              </w:rPr>
            </w:pPr>
            <w:r>
              <w:rPr>
                <w:noProof/>
              </w:rPr>
              <mc:AlternateContent>
                <mc:Choice Requires="wpg">
                  <w:drawing>
                    <wp:anchor distT="0" distB="0" distL="114300" distR="114300" simplePos="0" relativeHeight="251650048" behindDoc="1" locked="0" layoutInCell="1" allowOverlap="1" wp14:editId="52C34F66" wp14:anchorId="7BC129DB">
                      <wp:simplePos x="0" y="0"/>
                      <wp:positionH relativeFrom="page">
                        <wp:posOffset>458470</wp:posOffset>
                      </wp:positionH>
                      <wp:positionV relativeFrom="page">
                        <wp:posOffset>553085</wp:posOffset>
                      </wp:positionV>
                      <wp:extent cx="2590800" cy="165100"/>
                      <wp:effectExtent l="0" t="0" r="19050" b="25400"/>
                      <wp:wrapNone/>
                      <wp:docPr id="31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11" y="4550"/>
                                <a:chExt cx="4080" cy="260"/>
                              </a:xfrm>
                            </wpg:grpSpPr>
                            <wps:wsp>
                              <wps:cNvPr id="314" name="Freeform 84"/>
                              <wps:cNvSpPr>
                                <a:spLocks/>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36.1pt;margin-top:43.55pt;width:204pt;height:13pt;z-index:-251666432;mso-position-horizontal-relative:page;mso-position-vertical-relative:page" coordsize="4080,260" coordorigin="1811,4550" o:spid="_x0000_s1026" w14:anchorId="3FFA11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">
                      <v:shape id="Freeform 84" style="position:absolute;left:1811;top:4550;width:4080;height:260;visibility:visible;mso-wrap-style:square;v-text-anchor:top" coordsize="4080,260" o:spid="_x0000_s1027"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JCMQA&#10;AADcAAAADwAAAGRycy9kb3ducmV2LnhtbESPX2vCMBTF34V9h3AHvs20KkOqUaagiLgH68A9Xpu7&#10;ttjclCRq9+0XYeDj4fz5cWaLzjTiRs7XlhWkgwQEcWF1zaWCr+P6bQLCB2SNjWVS8EseFvOX3gwz&#10;be98oFseShFH2GeooAqhzaT0RUUG/cC2xNH7sc5giNKVUju8x3HTyGGSvEuDNUdChS2tKiou+dVE&#10;iKmH5edpd0lX59Fmqff2hO5bqf5r9zEFEagLz/B/e6sVjNIxP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uiQjEAAAA3AAAAA8AAAAAAAAAAAAAAAAAmAIAAGRycy9k&#10;b3ducmV2LnhtbFBLBQYAAAAABAAEAPUAAACJAwAAAAA=&#10;">
                        <v:path arrowok="t" o:connecttype="custom" o:connectlocs="0,4809;4079,4809;4079,4550;0,4550;0,4809" o:connectangles="0,0,0,0,0"/>
                      </v:shape>
                      <w10:wrap anchorx="page" anchory="page"/>
                    </v:group>
                  </w:pict>
                </mc:Fallback>
              </mc:AlternateContent>
            </w:r>
          </w:p>
          <w:p w:rsidR="007B5E70" w:rsidP="00BB3B07" w:rsidRDefault="00382DBA" w14:paraId="3FBA6055" w14:textId="77777777">
            <w:pPr>
              <w:pStyle w:val="TableParagraph"/>
              <w:numPr>
                <w:ilvl w:val="0"/>
                <w:numId w:val="132"/>
              </w:numPr>
              <w:tabs>
                <w:tab w:val="left" w:pos="203"/>
              </w:tabs>
              <w:ind w:hanging="80"/>
              <w:rPr>
                <w:rFonts w:ascii="Arial" w:hAnsi="Arial" w:eastAsia="Arial" w:cs="Arial"/>
                <w:sz w:val="12"/>
                <w:szCs w:val="12"/>
              </w:rPr>
            </w:pPr>
            <w:r>
              <w:rPr>
                <w:rFonts w:ascii="Arial"/>
                <w:i/>
                <w:sz w:val="12"/>
              </w:rPr>
              <w:t>Street 1</w:t>
            </w:r>
          </w:p>
          <w:p w:rsidR="00382DBA" w:rsidP="007B5E70" w:rsidRDefault="00126202" w14:paraId="6C0E6E19" w14:textId="764ECBF4">
            <w:pPr>
              <w:pStyle w:val="TableParagraph"/>
              <w:spacing w:before="10"/>
              <w:rPr>
                <w:rFonts w:ascii="Arial" w:hAnsi="Arial" w:eastAsia="Arial" w:cs="Arial"/>
                <w:sz w:val="17"/>
                <w:szCs w:val="17"/>
              </w:rPr>
            </w:pPr>
            <w:r>
              <w:rPr>
                <w:noProof/>
              </w:rPr>
              <mc:AlternateContent>
                <mc:Choice Requires="wpg">
                  <w:drawing>
                    <wp:anchor distT="0" distB="0" distL="114300" distR="114300" simplePos="0" relativeHeight="251652096" behindDoc="1" locked="0" layoutInCell="1" allowOverlap="1" wp14:editId="7D3506B2" wp14:anchorId="3C6F9F9C">
                      <wp:simplePos x="0" y="0"/>
                      <wp:positionH relativeFrom="page">
                        <wp:posOffset>455295</wp:posOffset>
                      </wp:positionH>
                      <wp:positionV relativeFrom="page">
                        <wp:posOffset>770890</wp:posOffset>
                      </wp:positionV>
                      <wp:extent cx="1677035" cy="165100"/>
                      <wp:effectExtent l="0" t="0" r="18415" b="25400"/>
                      <wp:wrapNone/>
                      <wp:docPr id="31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035" cy="165100"/>
                                <a:chOff x="1801" y="4893"/>
                                <a:chExt cx="2641" cy="260"/>
                              </a:xfrm>
                            </wpg:grpSpPr>
                            <wps:wsp>
                              <wps:cNvPr id="312" name="Freeform 88"/>
                              <wps:cNvSpPr>
                                <a:spLocks/>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ahLst/>
                                  <a:cxnLst>
                                    <a:cxn ang="0">
                                      <a:pos x="T1" y="T3"/>
                                    </a:cxn>
                                    <a:cxn ang="0">
                                      <a:pos x="T5" y="T7"/>
                                    </a:cxn>
                                    <a:cxn ang="0">
                                      <a:pos x="T9" y="T11"/>
                                    </a:cxn>
                                    <a:cxn ang="0">
                                      <a:pos x="T13" y="T15"/>
                                    </a:cxn>
                                    <a:cxn ang="0">
                                      <a:pos x="T17" y="T19"/>
                                    </a:cxn>
                                  </a:cxnLst>
                                  <a:rect l="0" t="0" r="r" b="b"/>
                                  <a:pathLst>
                                    <a:path w="2641" h="260">
                                      <a:moveTo>
                                        <a:pt x="0" y="259"/>
                                      </a:moveTo>
                                      <a:lnTo>
                                        <a:pt x="2641" y="259"/>
                                      </a:lnTo>
                                      <a:lnTo>
                                        <a:pt x="264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style="position:absolute;margin-left:35.85pt;margin-top:60.7pt;width:132.05pt;height:13pt;z-index:-251664384;mso-position-horizontal-relative:page;mso-position-vertical-relative:page" coordsize="2641,260" coordorigin="1801,4893" o:spid="_x0000_s1026" w14:anchorId="3E1A0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">
                      <v:shape id="Freeform 88" style="position:absolute;left:1801;top:4893;width:2641;height:260;visibility:visible;mso-wrap-style:square;v-text-anchor:top" coordsize="2641,260" o:spid="_x0000_s1027" filled="f" strokeweight=".5pt" path="m,259r2641,l2641,,,,,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1XuMcA&#10;AADcAAAADwAAAGRycy9kb3ducmV2LnhtbESPQWvCQBSE70L/w/IKvUjdJAWRNBuxLRV700QP3h7Z&#10;1ySafRuyW03/fVcQehxm5hsmW46mExcaXGtZQTyLQBBXVrdcK9iXn88LEM4ja+wsk4JfcrDMHyYZ&#10;ptpeeUeXwtciQNilqKDxvk+ldFVDBt3M9sTB+7aDQR/kUEs94DXATSeTKJpLgy2HhQZ7em+oOhc/&#10;RsExmi6+xt1+7t789uNwOJ6K9apU6ulxXL2C8DT6//C9vdEKXuIEbmfCEZD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dV7jHAAAA3AAAAA8AAAAAAAAAAAAAAAAAmAIAAGRy&#10;cy9kb3ducmV2LnhtbFBLBQYAAAAABAAEAPUAAACMAwAAAAA=&#10;">
                        <v:path arrowok="t" o:connecttype="custom" o:connectlocs="0,5152;2641,5152;2641,4893;0,4893;0,5152" o:connectangles="0,0,0,0,0"/>
                      </v:shape>
                      <w10:wrap anchorx="page" anchory="page"/>
                    </v:group>
                  </w:pict>
                </mc:Fallback>
              </mc:AlternateContent>
            </w:r>
            <w:r>
              <w:rPr>
                <w:noProof/>
              </w:rPr>
              <mc:AlternateContent>
                <mc:Choice Requires="wpg">
                  <w:drawing>
                    <wp:anchor distT="0" distB="0" distL="114300" distR="114300" simplePos="0" relativeHeight="251653120" behindDoc="1" locked="0" layoutInCell="1" allowOverlap="1" wp14:editId="16C0A1C1" wp14:anchorId="214AF0A0">
                      <wp:simplePos x="0" y="0"/>
                      <wp:positionH relativeFrom="page">
                        <wp:posOffset>2487295</wp:posOffset>
                      </wp:positionH>
                      <wp:positionV relativeFrom="page">
                        <wp:posOffset>770890</wp:posOffset>
                      </wp:positionV>
                      <wp:extent cx="2552700" cy="165100"/>
                      <wp:effectExtent l="0" t="0" r="19050" b="25400"/>
                      <wp:wrapNone/>
                      <wp:docPr id="30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81" y="4893"/>
                                <a:chExt cx="4020" cy="260"/>
                              </a:xfrm>
                            </wpg:grpSpPr>
                            <wps:wsp>
                              <wps:cNvPr id="310" name="Freeform 90"/>
                              <wps:cNvSpPr>
                                <a:spLocks/>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style="position:absolute;margin-left:195.85pt;margin-top:60.7pt;width:201pt;height:13pt;z-index:-251663360;mso-position-horizontal-relative:page;mso-position-vertical-relative:page" coordsize="4020,260" coordorigin="4981,4893" o:spid="_x0000_s1026" w14:anchorId="71A5D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">
                      <v:shape id="Freeform 90" style="position:absolute;left:4981;top:4893;width:4020;height:260;visibility:visible;mso-wrap-style:square;v-text-anchor:top" coordsize="4020,260" o:spid="_x0000_s1027" filled="f" strokeweight=".5pt" path="m,259r4020,l402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ARccEA&#10;AADcAAAADwAAAGRycy9kb3ducmV2LnhtbERPz2vCMBS+D/wfwhN2m2k3CaMzlilzetxU0OOjeWvL&#10;mpfSxJr99+Yg7Pjx/V6U0XZipMG3jjXkswwEceVMy7WG42Hz9ArCB2SDnWPS8EceyuXkYYGFcVf+&#10;pnEfapFC2BeooQmhL6T0VUMW/cz1xIn7cYPFkOBQSzPgNYXbTj5nmZIWW04NDfa0bqj63V+sBrVd&#10;necq5tI79anaqE788bXV+nEa399ABIrhX3x374yGlzzNT2fSEZ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wEXHBAAAA3AAAAA8AAAAAAAAAAAAAAAAAmAIAAGRycy9kb3du&#10;cmV2LnhtbFBLBQYAAAAABAAEAPUAAACGAwAAAAA=&#10;">
                        <v:path arrowok="t" o:connecttype="custom" o:connectlocs="0,5152;4020,5152;4020,4893;0,4893;0,5152" o:connectangles="0,0,0,0,0"/>
                      </v:shape>
                      <w10:wrap anchorx="page" anchory="page"/>
                    </v:group>
                  </w:pict>
                </mc:Fallback>
              </mc:AlternateContent>
            </w:r>
          </w:p>
          <w:p w:rsidR="007B5E70" w:rsidP="00BB3B07" w:rsidRDefault="00382DBA" w14:paraId="00A2B164" w14:textId="77777777">
            <w:pPr>
              <w:pStyle w:val="TableParagraph"/>
              <w:numPr>
                <w:ilvl w:val="0"/>
                <w:numId w:val="132"/>
              </w:numPr>
              <w:tabs>
                <w:tab w:val="left" w:pos="203"/>
                <w:tab w:val="left" w:pos="3522"/>
              </w:tabs>
              <w:ind w:hanging="80"/>
              <w:rPr>
                <w:rFonts w:ascii="Arial" w:hAnsi="Arial" w:eastAsia="Arial" w:cs="Arial"/>
                <w:sz w:val="12"/>
                <w:szCs w:val="12"/>
              </w:rPr>
            </w:pPr>
            <w:r>
              <w:rPr>
                <w:rFonts w:ascii="Arial"/>
                <w:i/>
                <w:sz w:val="12"/>
              </w:rPr>
              <w:t>City</w:t>
            </w:r>
            <w:r>
              <w:rPr>
                <w:rFonts w:ascii="Arial"/>
                <w:i/>
                <w:sz w:val="12"/>
              </w:rPr>
              <w:tab/>
              <w:t>State</w:t>
            </w:r>
          </w:p>
          <w:p w:rsidR="00382DBA" w:rsidP="007B5E70" w:rsidRDefault="00382DBA" w14:paraId="7C7C09FD" w14:textId="77777777">
            <w:pPr>
              <w:pStyle w:val="TableParagraph"/>
              <w:rPr>
                <w:rFonts w:ascii="Arial" w:hAnsi="Arial" w:eastAsia="Arial" w:cs="Arial"/>
                <w:sz w:val="12"/>
                <w:szCs w:val="12"/>
              </w:rPr>
            </w:pPr>
          </w:p>
          <w:p w:rsidR="00382DBA" w:rsidP="007B5E70" w:rsidRDefault="00126202" w14:paraId="3D9825C0" w14:textId="4D09DF94">
            <w:pPr>
              <w:pStyle w:val="TableParagraph"/>
              <w:spacing w:before="1"/>
              <w:rPr>
                <w:rFonts w:ascii="Arial" w:hAnsi="Arial" w:eastAsia="Arial" w:cs="Arial"/>
                <w:sz w:val="15"/>
                <w:szCs w:val="15"/>
              </w:rPr>
            </w:pPr>
            <w:r>
              <w:rPr>
                <w:noProof/>
              </w:rPr>
              <mc:AlternateContent>
                <mc:Choice Requires="wpg">
                  <w:drawing>
                    <wp:anchor distT="0" distB="0" distL="114300" distR="114300" simplePos="0" relativeHeight="251655168" behindDoc="1" locked="0" layoutInCell="1" allowOverlap="1" wp14:editId="3E7296A4" wp14:anchorId="52FDF281">
                      <wp:simplePos x="0" y="0"/>
                      <wp:positionH relativeFrom="page">
                        <wp:posOffset>1241425</wp:posOffset>
                      </wp:positionH>
                      <wp:positionV relativeFrom="page">
                        <wp:posOffset>1044575</wp:posOffset>
                      </wp:positionV>
                      <wp:extent cx="1857375" cy="165100"/>
                      <wp:effectExtent l="0" t="0" r="28575" b="25400"/>
                      <wp:wrapNone/>
                      <wp:docPr id="30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165100"/>
                                <a:chOff x="2974" y="5234"/>
                                <a:chExt cx="2925" cy="260"/>
                              </a:xfrm>
                            </wpg:grpSpPr>
                            <wps:wsp>
                              <wps:cNvPr id="308" name="Freeform 94"/>
                              <wps:cNvSpPr>
                                <a:spLocks/>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ahLst/>
                                  <a:cxnLst>
                                    <a:cxn ang="0">
                                      <a:pos x="T1" y="T3"/>
                                    </a:cxn>
                                    <a:cxn ang="0">
                                      <a:pos x="T5" y="T7"/>
                                    </a:cxn>
                                    <a:cxn ang="0">
                                      <a:pos x="T9" y="T11"/>
                                    </a:cxn>
                                    <a:cxn ang="0">
                                      <a:pos x="T13" y="T15"/>
                                    </a:cxn>
                                    <a:cxn ang="0">
                                      <a:pos x="T17" y="T19"/>
                                    </a:cxn>
                                  </a:cxnLst>
                                  <a:rect l="0" t="0" r="r" b="b"/>
                                  <a:pathLst>
                                    <a:path w="2925" h="260">
                                      <a:moveTo>
                                        <a:pt x="0" y="260"/>
                                      </a:moveTo>
                                      <a:lnTo>
                                        <a:pt x="2925" y="260"/>
                                      </a:lnTo>
                                      <a:lnTo>
                                        <a:pt x="292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style="position:absolute;margin-left:97.75pt;margin-top:82.25pt;width:146.25pt;height:13pt;z-index:-251661312;mso-position-horizontal-relative:page;mso-position-vertical-relative:page" coordsize="2925,260" coordorigin="2974,5234" o:spid="_x0000_s1026" w14:anchorId="0A0A7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">
                      <v:shape id="Freeform 94" style="position:absolute;left:2974;top:5234;width:2925;height:260;visibility:visible;mso-wrap-style:square;v-text-anchor:top" coordsize="2925,260" o:spid="_x0000_s1027" filled="f" strokeweight=".5pt" path="m,260r2925,l2925,,,,,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FecEA&#10;AADcAAAADwAAAGRycy9kb3ducmV2LnhtbERPTWsCMRC9F/wPYYReRLMqlLIaRQTRXgpqPXgbNmM2&#10;uJksSVy3/745FDw+3vdy3btGdBSi9axgOilAEFdeWzYKfs678SeImJA1Np5JwS9FWK8Gb0sstX/y&#10;kbpTMiKHcCxRQZ1SW0oZq5ocxolviTN388FhyjAYqQM+c7hr5KwoPqRDy7mhxpa2NVX308MpsPOz&#10;C9/7zkbztbmOLltzGV2NUu/DfrMAkahPL/G/+6AVzIu8Np/JR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QxXnBAAAA3AAAAA8AAAAAAAAAAAAAAAAAmAIAAGRycy9kb3du&#10;cmV2LnhtbFBLBQYAAAAABAAEAPUAAACGAwAAAAA=&#10;">
                        <v:path arrowok="t" o:connecttype="custom" o:connectlocs="0,5494;2925,5494;2925,5234;0,5234;0,5494" o:connectangles="0,0,0,0,0"/>
                      </v:shape>
                      <w10:wrap anchorx="page" anchory="page"/>
                    </v:group>
                  </w:pict>
                </mc:Fallback>
              </mc:AlternateContent>
            </w:r>
          </w:p>
          <w:p w:rsidR="00382DBA" w:rsidP="007B5E70" w:rsidRDefault="00382DBA" w14:paraId="10ECF8EA" w14:textId="77777777">
            <w:pPr>
              <w:pStyle w:val="TableParagraph"/>
              <w:ind w:left="131"/>
              <w:rPr>
                <w:rFonts w:ascii="Arial" w:hAnsi="Arial" w:eastAsia="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059" w:type="dxa"/>
            <w:gridSpan w:val="2"/>
            <w:tcBorders>
              <w:top w:val="single" w:color="000000" w:sz="4" w:space="0"/>
              <w:left w:val="nil"/>
              <w:bottom w:val="single" w:color="000000" w:sz="4" w:space="0"/>
              <w:right w:val="nil"/>
            </w:tcBorders>
          </w:tcPr>
          <w:p w:rsidR="00382DBA" w:rsidP="007B5E70" w:rsidRDefault="00382DBA" w14:paraId="6E15EB64" w14:textId="77777777">
            <w:pPr>
              <w:pStyle w:val="TableParagraph"/>
              <w:rPr>
                <w:rFonts w:ascii="Arial" w:hAnsi="Arial" w:eastAsia="Arial" w:cs="Arial"/>
                <w:sz w:val="12"/>
                <w:szCs w:val="12"/>
              </w:rPr>
            </w:pPr>
          </w:p>
          <w:p w:rsidR="00382DBA" w:rsidP="007B5E70" w:rsidRDefault="00382DBA" w14:paraId="59F458FB" w14:textId="77777777">
            <w:pPr>
              <w:pStyle w:val="TableParagraph"/>
              <w:rPr>
                <w:rFonts w:ascii="Arial" w:hAnsi="Arial" w:eastAsia="Arial" w:cs="Arial"/>
                <w:sz w:val="12"/>
                <w:szCs w:val="12"/>
              </w:rPr>
            </w:pPr>
          </w:p>
          <w:p w:rsidR="00382DBA" w:rsidP="007B5E70" w:rsidRDefault="00382DBA" w14:paraId="0E06868E" w14:textId="77777777">
            <w:pPr>
              <w:pStyle w:val="TableParagraph"/>
              <w:rPr>
                <w:rFonts w:ascii="Arial" w:hAnsi="Arial" w:eastAsia="Arial" w:cs="Arial"/>
                <w:sz w:val="12"/>
                <w:szCs w:val="12"/>
              </w:rPr>
            </w:pPr>
          </w:p>
          <w:p w:rsidR="00382DBA" w:rsidP="007B5E70" w:rsidRDefault="00382DBA" w14:paraId="2B64A23F" w14:textId="77777777">
            <w:pPr>
              <w:pStyle w:val="TableParagraph"/>
              <w:rPr>
                <w:rFonts w:ascii="Arial" w:hAnsi="Arial" w:eastAsia="Arial" w:cs="Arial"/>
                <w:sz w:val="12"/>
                <w:szCs w:val="12"/>
              </w:rPr>
            </w:pPr>
          </w:p>
          <w:p w:rsidR="00382DBA" w:rsidP="007B5E70" w:rsidRDefault="00382DBA" w14:paraId="4EB10841" w14:textId="77777777">
            <w:pPr>
              <w:pStyle w:val="TableParagraph"/>
              <w:rPr>
                <w:rFonts w:ascii="Arial" w:hAnsi="Arial" w:eastAsia="Arial" w:cs="Arial"/>
                <w:sz w:val="12"/>
                <w:szCs w:val="12"/>
              </w:rPr>
            </w:pPr>
          </w:p>
          <w:p w:rsidR="00382DBA" w:rsidP="007B5E70" w:rsidRDefault="00382DBA" w14:paraId="78967662" w14:textId="77777777">
            <w:pPr>
              <w:pStyle w:val="TableParagraph"/>
              <w:rPr>
                <w:rFonts w:ascii="Arial" w:hAnsi="Arial" w:eastAsia="Arial" w:cs="Arial"/>
                <w:sz w:val="12"/>
                <w:szCs w:val="12"/>
              </w:rPr>
            </w:pPr>
          </w:p>
          <w:p w:rsidR="00382DBA" w:rsidP="007B5E70" w:rsidRDefault="00126202" w14:paraId="3F488676" w14:textId="7A8C2572">
            <w:pPr>
              <w:pStyle w:val="TableParagraph"/>
              <w:spacing w:before="102"/>
              <w:ind w:left="315"/>
              <w:rPr>
                <w:rFonts w:ascii="Arial" w:hAnsi="Arial" w:eastAsia="Arial" w:cs="Arial"/>
                <w:sz w:val="12"/>
                <w:szCs w:val="12"/>
              </w:rPr>
            </w:pPr>
            <w:r>
              <w:rPr>
                <w:noProof/>
              </w:rPr>
              <mc:AlternateContent>
                <mc:Choice Requires="wpg">
                  <w:drawing>
                    <wp:anchor distT="0" distB="0" distL="114300" distR="114300" simplePos="0" relativeHeight="251651072" behindDoc="1" locked="0" layoutInCell="1" allowOverlap="1" wp14:editId="1A6D9F7C" wp14:anchorId="734D2A88">
                      <wp:simplePos x="0" y="0"/>
                      <wp:positionH relativeFrom="page">
                        <wp:posOffset>548005</wp:posOffset>
                      </wp:positionH>
                      <wp:positionV relativeFrom="page">
                        <wp:posOffset>543560</wp:posOffset>
                      </wp:positionV>
                      <wp:extent cx="2590800" cy="165100"/>
                      <wp:effectExtent l="0" t="0" r="19050" b="25400"/>
                      <wp:wrapNone/>
                      <wp:docPr id="305"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3" y="4550"/>
                                <a:chExt cx="4080" cy="260"/>
                              </a:xfrm>
                            </wpg:grpSpPr>
                            <wps:wsp>
                              <wps:cNvPr id="306" name="Freeform 86"/>
                              <wps:cNvSpPr>
                                <a:spLocks/>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style="position:absolute;margin-left:43.15pt;margin-top:42.8pt;width:204pt;height:13pt;z-index:-251665408;mso-position-horizontal-relative:page;mso-position-vertical-relative:page" coordsize="4080,260" coordorigin="6573,4550" o:spid="_x0000_s1026" w14:anchorId="42BBD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">
                      <v:shape id="Freeform 86" style="position:absolute;left:6573;top:455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kOcQA&#10;AADcAAAADwAAAGRycy9kb3ducmV2LnhtbESPX2vCMBTF34V9h3AHvtm0CmV0RtkERcQ9zA3c411z&#10;15Y2NyWJtn77ZTDw8XD+/DjL9Wg6cSXnG8sKsiQFQVxa3XCl4PNjO3sC4QOyxs4yKbiRh/XqYbLE&#10;QtuB3+l6CpWII+wLVFCH0BdS+rImgz6xPXH0fqwzGKJ0ldQOhzhuOjlP01wabDgSauxpU1PZni4m&#10;Qkwzr97OhzbbfC92r/poz+i+lJo+ji/PIAKN4R7+b++1gkWaw9+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pJDnEAAAA3AAAAA8AAAAAAAAAAAAAAAAAmAIAAGRycy9k&#10;b3ducmV2LnhtbFBLBQYAAAAABAAEAPUAAACJAwAAAAA=&#10;">
                        <v:path arrowok="t" o:connecttype="custom" o:connectlocs="0,4809;4080,4809;4080,4550;0,4550;0,4809" o:connectangles="0,0,0,0,0"/>
                      </v:shape>
                      <w10:wrap anchorx="page" anchory="page"/>
                    </v:group>
                  </w:pict>
                </mc:Fallback>
              </mc:AlternateContent>
            </w:r>
            <w:r w:rsidR="00382DBA">
              <w:rPr>
                <w:rFonts w:ascii="Arial"/>
                <w:i/>
                <w:sz w:val="12"/>
              </w:rPr>
              <w:t>Street</w:t>
            </w:r>
            <w:r w:rsidR="00382DBA">
              <w:rPr>
                <w:rFonts w:ascii="Arial"/>
                <w:i/>
                <w:spacing w:val="33"/>
                <w:sz w:val="12"/>
              </w:rPr>
              <w:t xml:space="preserve"> </w:t>
            </w:r>
            <w:r w:rsidR="00382DBA">
              <w:rPr>
                <w:rFonts w:ascii="Arial"/>
                <w:i/>
                <w:sz w:val="12"/>
              </w:rPr>
              <w:t>2</w:t>
            </w:r>
          </w:p>
        </w:tc>
        <w:tc>
          <w:tcPr>
            <w:tcW w:w="877" w:type="dxa"/>
            <w:tcBorders>
              <w:top w:val="single" w:color="000000" w:sz="4" w:space="0"/>
              <w:left w:val="nil"/>
              <w:bottom w:val="single" w:color="000000" w:sz="4" w:space="0"/>
              <w:right w:val="nil"/>
            </w:tcBorders>
          </w:tcPr>
          <w:p w:rsidR="00382DBA" w:rsidP="007B5E70" w:rsidRDefault="00382DBA" w14:paraId="5C5B3641" w14:textId="77777777"/>
        </w:tc>
        <w:tc>
          <w:tcPr>
            <w:tcW w:w="2499" w:type="dxa"/>
            <w:tcBorders>
              <w:top w:val="single" w:color="000000" w:sz="4" w:space="0"/>
              <w:left w:val="nil"/>
              <w:bottom w:val="single" w:color="000000" w:sz="4" w:space="0"/>
              <w:right w:val="single" w:color="000000" w:sz="4" w:space="0"/>
            </w:tcBorders>
          </w:tcPr>
          <w:p w:rsidR="00382DBA" w:rsidP="007B5E70" w:rsidRDefault="00382DBA" w14:paraId="323D5034" w14:textId="77777777">
            <w:pPr>
              <w:pStyle w:val="TableParagraph"/>
              <w:rPr>
                <w:rFonts w:ascii="Arial" w:hAnsi="Arial" w:eastAsia="Arial" w:cs="Arial"/>
                <w:sz w:val="12"/>
                <w:szCs w:val="12"/>
              </w:rPr>
            </w:pPr>
          </w:p>
          <w:p w:rsidR="00382DBA" w:rsidP="007B5E70" w:rsidRDefault="00382DBA" w14:paraId="753AA6A4" w14:textId="77777777">
            <w:pPr>
              <w:pStyle w:val="TableParagraph"/>
              <w:rPr>
                <w:rFonts w:ascii="Arial" w:hAnsi="Arial" w:eastAsia="Arial" w:cs="Arial"/>
                <w:sz w:val="12"/>
                <w:szCs w:val="12"/>
              </w:rPr>
            </w:pPr>
          </w:p>
          <w:p w:rsidR="00382DBA" w:rsidP="007B5E70" w:rsidRDefault="00382DBA" w14:paraId="6617D3EB" w14:textId="77777777">
            <w:pPr>
              <w:pStyle w:val="TableParagraph"/>
              <w:rPr>
                <w:rFonts w:ascii="Arial" w:hAnsi="Arial" w:eastAsia="Arial" w:cs="Arial"/>
                <w:sz w:val="12"/>
                <w:szCs w:val="12"/>
              </w:rPr>
            </w:pPr>
          </w:p>
          <w:p w:rsidR="00382DBA" w:rsidP="007B5E70" w:rsidRDefault="00382DBA" w14:paraId="3B29BF67" w14:textId="77777777">
            <w:pPr>
              <w:pStyle w:val="TableParagraph"/>
              <w:rPr>
                <w:rFonts w:ascii="Arial" w:hAnsi="Arial" w:eastAsia="Arial" w:cs="Arial"/>
                <w:sz w:val="12"/>
                <w:szCs w:val="12"/>
              </w:rPr>
            </w:pPr>
          </w:p>
          <w:p w:rsidR="00382DBA" w:rsidP="007B5E70" w:rsidRDefault="00382DBA" w14:paraId="4BA0B4E0" w14:textId="77777777">
            <w:pPr>
              <w:pStyle w:val="TableParagraph"/>
              <w:rPr>
                <w:rFonts w:ascii="Arial" w:hAnsi="Arial" w:eastAsia="Arial" w:cs="Arial"/>
                <w:sz w:val="12"/>
                <w:szCs w:val="12"/>
              </w:rPr>
            </w:pPr>
          </w:p>
          <w:p w:rsidR="00382DBA" w:rsidP="007B5E70" w:rsidRDefault="00382DBA" w14:paraId="6F47C2C6" w14:textId="77777777">
            <w:pPr>
              <w:pStyle w:val="TableParagraph"/>
              <w:rPr>
                <w:rFonts w:ascii="Arial" w:hAnsi="Arial" w:eastAsia="Arial" w:cs="Arial"/>
                <w:sz w:val="12"/>
                <w:szCs w:val="12"/>
              </w:rPr>
            </w:pPr>
          </w:p>
          <w:p w:rsidR="00382DBA" w:rsidP="007B5E70" w:rsidRDefault="00382DBA" w14:paraId="2F08181F" w14:textId="77777777">
            <w:pPr>
              <w:pStyle w:val="TableParagraph"/>
              <w:rPr>
                <w:rFonts w:ascii="Arial" w:hAnsi="Arial" w:eastAsia="Arial" w:cs="Arial"/>
                <w:sz w:val="12"/>
                <w:szCs w:val="12"/>
              </w:rPr>
            </w:pPr>
          </w:p>
          <w:p w:rsidR="00382DBA" w:rsidP="007B5E70" w:rsidRDefault="00382DBA" w14:paraId="64923035" w14:textId="77777777">
            <w:pPr>
              <w:pStyle w:val="TableParagraph"/>
              <w:rPr>
                <w:rFonts w:ascii="Arial" w:hAnsi="Arial" w:eastAsia="Arial" w:cs="Arial"/>
                <w:sz w:val="12"/>
                <w:szCs w:val="12"/>
              </w:rPr>
            </w:pPr>
          </w:p>
          <w:p w:rsidR="00382DBA" w:rsidP="007B5E70" w:rsidRDefault="00126202" w14:paraId="57503E04" w14:textId="0FDF3397">
            <w:pPr>
              <w:pStyle w:val="TableParagraph"/>
              <w:spacing w:before="9"/>
              <w:rPr>
                <w:rFonts w:ascii="Arial" w:hAnsi="Arial" w:eastAsia="Arial" w:cs="Arial"/>
                <w:sz w:val="14"/>
                <w:szCs w:val="14"/>
              </w:rPr>
            </w:pPr>
            <w:r>
              <w:rPr>
                <w:noProof/>
              </w:rPr>
              <mc:AlternateContent>
                <mc:Choice Requires="wpg">
                  <w:drawing>
                    <wp:anchor distT="0" distB="0" distL="114300" distR="114300" simplePos="0" relativeHeight="251654144" behindDoc="1" locked="0" layoutInCell="1" allowOverlap="1" wp14:editId="3DAF79C4" wp14:anchorId="7265A448">
                      <wp:simplePos x="0" y="0"/>
                      <wp:positionH relativeFrom="page">
                        <wp:posOffset>488950</wp:posOffset>
                      </wp:positionH>
                      <wp:positionV relativeFrom="page">
                        <wp:posOffset>770890</wp:posOffset>
                      </wp:positionV>
                      <wp:extent cx="518160" cy="165100"/>
                      <wp:effectExtent l="0" t="0" r="15240" b="25400"/>
                      <wp:wrapNone/>
                      <wp:docPr id="30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1" y="4893"/>
                                <a:chExt cx="816" cy="260"/>
                              </a:xfrm>
                            </wpg:grpSpPr>
                            <wps:wsp>
                              <wps:cNvPr id="304" name="Freeform 92"/>
                              <wps:cNvSpPr>
                                <a:spLocks/>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style="position:absolute;margin-left:38.5pt;margin-top:60.7pt;width:40.8pt;height:13pt;z-index:-251662336;mso-position-horizontal-relative:page;mso-position-vertical-relative:page" coordsize="816,260" coordorigin="9401,4893" o:spid="_x0000_s1026" w14:anchorId="7A745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">
                      <v:shape id="Freeform 92" style="position:absolute;left:9401;top:4893;width:816;height:260;visibility:visible;mso-wrap-style:square;v-text-anchor:top" coordsize="816,260" o:spid="_x0000_s1027" filled="f" strokeweight=".5pt" path="m,259r816,l816,,,,,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dpT8UA&#10;AADcAAAADwAAAGRycy9kb3ducmV2LnhtbESPS4vCQBCE7wv+h6GFva0TH2iImYgIggsr+Lp4azJt&#10;Esz0hMyo2f31O4Lgsaiqr6h00Zla3Kl1lWUFw0EEgji3uuJCwem4/opBOI+ssbZMCn7JwSLrfaSY&#10;aPvgPd0PvhABwi5BBaX3TSKly0sy6Aa2IQ7exbYGfZBtIXWLjwA3tRxF0VQarDgslNjQqqT8ergZ&#10;BRTHfO72s5074/dq8lP/jXbbo1Kf/W45B+Gp8+/wq73RCsbRBJ5nw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2lPxQAAANwAAAAPAAAAAAAAAAAAAAAAAJgCAABkcnMv&#10;ZG93bnJldi54bWxQSwUGAAAAAAQABAD1AAAAigMAAAAA&#10;">
                        <v:path arrowok="t" o:connecttype="custom" o:connectlocs="0,5152;816,5152;816,4893;0,4893;0,5152" o:connectangles="0,0,0,0,0"/>
                      </v:shape>
                      <w10:wrap anchorx="page" anchory="page"/>
                    </v:group>
                  </w:pict>
                </mc:Fallback>
              </mc:AlternateContent>
            </w:r>
          </w:p>
          <w:p w:rsidR="00382DBA" w:rsidP="007B5E70" w:rsidRDefault="00382DBA" w14:paraId="3C67F459" w14:textId="77777777">
            <w:pPr>
              <w:pStyle w:val="TableParagraph"/>
              <w:ind w:left="489"/>
              <w:rPr>
                <w:rFonts w:ascii="Arial" w:hAnsi="Arial" w:eastAsia="Arial" w:cs="Arial"/>
                <w:sz w:val="12"/>
                <w:szCs w:val="12"/>
              </w:rPr>
            </w:pPr>
            <w:r>
              <w:rPr>
                <w:rFonts w:ascii="Arial"/>
                <w:i/>
                <w:sz w:val="12"/>
              </w:rPr>
              <w:t>Zip</w:t>
            </w:r>
          </w:p>
        </w:tc>
      </w:tr>
      <w:tr w:rsidR="00382DBA" w:rsidTr="007B5E70" w14:paraId="5773749B" w14:textId="77777777">
        <w:trPr>
          <w:trHeight w:val="1691" w:hRule="exact"/>
        </w:trPr>
        <w:tc>
          <w:tcPr>
            <w:tcW w:w="7587" w:type="dxa"/>
            <w:gridSpan w:val="5"/>
            <w:tcBorders>
              <w:top w:val="single" w:color="000000" w:sz="4" w:space="0"/>
              <w:left w:val="single" w:color="000000" w:sz="4" w:space="0"/>
              <w:bottom w:val="single" w:color="000000" w:sz="4" w:space="0"/>
              <w:right w:val="nil"/>
            </w:tcBorders>
          </w:tcPr>
          <w:p w:rsidR="00382DBA" w:rsidP="007B5E70" w:rsidRDefault="00382DBA" w14:paraId="0E515AFB" w14:textId="77777777">
            <w:pPr>
              <w:pStyle w:val="TableParagraph"/>
              <w:spacing w:before="30"/>
              <w:ind w:left="123"/>
              <w:rPr>
                <w:rFonts w:ascii="Arial" w:hAnsi="Arial" w:eastAsia="Arial" w:cs="Arial"/>
                <w:sz w:val="18"/>
                <w:szCs w:val="18"/>
              </w:rPr>
            </w:pPr>
            <w:r>
              <w:rPr>
                <w:rFonts w:ascii="Arial"/>
                <w:b/>
                <w:sz w:val="18"/>
              </w:rPr>
              <w:t xml:space="preserve">5. If Reporting Entity in No.4 is </w:t>
            </w:r>
            <w:proofErr w:type="spellStart"/>
            <w:r>
              <w:rPr>
                <w:rFonts w:ascii="Arial"/>
                <w:b/>
                <w:sz w:val="18"/>
              </w:rPr>
              <w:t>Subawardee</w:t>
            </w:r>
            <w:proofErr w:type="spellEnd"/>
            <w:r>
              <w:rPr>
                <w:rFonts w:ascii="Arial"/>
                <w:b/>
                <w:sz w:val="18"/>
              </w:rPr>
              <w:t>, Enter  Name and Address of</w:t>
            </w:r>
            <w:r>
              <w:rPr>
                <w:rFonts w:ascii="Arial"/>
                <w:b/>
                <w:spacing w:val="-1"/>
                <w:sz w:val="18"/>
              </w:rPr>
              <w:t xml:space="preserve"> </w:t>
            </w:r>
            <w:r>
              <w:rPr>
                <w:rFonts w:ascii="Arial"/>
                <w:b/>
                <w:sz w:val="18"/>
              </w:rPr>
              <w:t>Prime:</w:t>
            </w:r>
          </w:p>
          <w:p w:rsidR="007B5E70" w:rsidP="00BB3B07" w:rsidRDefault="00126202" w14:paraId="621C04C1" w14:textId="4F49CCD3">
            <w:pPr>
              <w:pStyle w:val="TableParagraph"/>
              <w:numPr>
                <w:ilvl w:val="0"/>
                <w:numId w:val="131"/>
              </w:numPr>
              <w:tabs>
                <w:tab w:val="left" w:pos="218"/>
              </w:tabs>
              <w:spacing w:before="95"/>
              <w:ind w:hanging="80"/>
              <w:rPr>
                <w:rFonts w:ascii="Arial" w:hAnsi="Arial" w:eastAsia="Arial" w:cs="Arial"/>
                <w:sz w:val="12"/>
                <w:szCs w:val="12"/>
              </w:rPr>
            </w:pPr>
            <w:r>
              <w:rPr>
                <w:noProof/>
              </w:rPr>
              <mc:AlternateContent>
                <mc:Choice Requires="wpg">
                  <w:drawing>
                    <wp:anchor distT="0" distB="0" distL="114300" distR="114300" simplePos="0" relativeHeight="251656192" behindDoc="1" locked="0" layoutInCell="1" allowOverlap="1" wp14:editId="6D7F7F76" wp14:anchorId="405C482E">
                      <wp:simplePos x="0" y="0"/>
                      <wp:positionH relativeFrom="page">
                        <wp:posOffset>436245</wp:posOffset>
                      </wp:positionH>
                      <wp:positionV relativeFrom="page">
                        <wp:posOffset>179705</wp:posOffset>
                      </wp:positionV>
                      <wp:extent cx="2787650" cy="383540"/>
                      <wp:effectExtent l="0" t="0" r="12700" b="16510"/>
                      <wp:wrapNone/>
                      <wp:docPr id="29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0" cy="383540"/>
                                <a:chOff x="1781" y="5931"/>
                                <a:chExt cx="4390" cy="604"/>
                              </a:xfrm>
                            </wpg:grpSpPr>
                            <wpg:grpSp>
                              <wpg:cNvPr id="299" name="Group 96"/>
                              <wpg:cNvGrpSpPr>
                                <a:grpSpLocks/>
                              </wpg:cNvGrpSpPr>
                              <wpg:grpSpPr bwMode="auto">
                                <a:xfrm>
                                  <a:off x="1786" y="5936"/>
                                  <a:ext cx="4380" cy="260"/>
                                  <a:chOff x="1786" y="5936"/>
                                  <a:chExt cx="4380" cy="260"/>
                                </a:xfrm>
                              </wpg:grpSpPr>
                              <wps:wsp>
                                <wps:cNvPr id="300" name="Freeform 97"/>
                                <wps:cNvSpPr>
                                  <a:spLocks/>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ahLst/>
                                    <a:cxnLst>
                                      <a:cxn ang="0">
                                        <a:pos x="T1" y="T3"/>
                                      </a:cxn>
                                      <a:cxn ang="0">
                                        <a:pos x="T5" y="T7"/>
                                      </a:cxn>
                                      <a:cxn ang="0">
                                        <a:pos x="T9" y="T11"/>
                                      </a:cxn>
                                      <a:cxn ang="0">
                                        <a:pos x="T13" y="T15"/>
                                      </a:cxn>
                                      <a:cxn ang="0">
                                        <a:pos x="T17" y="T19"/>
                                      </a:cxn>
                                    </a:cxnLst>
                                    <a:rect l="0" t="0" r="r" b="b"/>
                                    <a:pathLst>
                                      <a:path w="4380" h="260">
                                        <a:moveTo>
                                          <a:pt x="0" y="260"/>
                                        </a:moveTo>
                                        <a:lnTo>
                                          <a:pt x="4380" y="260"/>
                                        </a:lnTo>
                                        <a:lnTo>
                                          <a:pt x="43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98"/>
                              <wpg:cNvGrpSpPr>
                                <a:grpSpLocks/>
                              </wpg:cNvGrpSpPr>
                              <wpg:grpSpPr bwMode="auto">
                                <a:xfrm>
                                  <a:off x="1797" y="6270"/>
                                  <a:ext cx="4080" cy="260"/>
                                  <a:chOff x="1797" y="6270"/>
                                  <a:chExt cx="4080" cy="260"/>
                                </a:xfrm>
                              </wpg:grpSpPr>
                              <wps:wsp>
                                <wps:cNvPr id="302" name="Freeform 99"/>
                                <wps:cNvSpPr>
                                  <a:spLocks/>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3" style="position:absolute;margin-left:34.35pt;margin-top:14.15pt;width:219.5pt;height:30.2pt;z-index:-251660288;mso-position-horizontal-relative:page;mso-position-vertical-relative:page" coordsize="4390,604" coordorigin="1781,5931" o:spid="_x0000_s1026" w14:anchorId="5472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">
                      <v:group id="Group 96" style="position:absolute;left:1786;top:5936;width:4380;height:260" coordsize="4380,260" coordorigin="1786,593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97" style="position:absolute;left:1786;top:5936;width:4380;height:260;visibility:visible;mso-wrap-style:square;v-text-anchor:top" coordsize="4380,260" o:spid="_x0000_s1028" filled="f" strokeweight=".5pt" path="m,260r4380,l43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1Iv8EA&#10;AADcAAAADwAAAGRycy9kb3ducmV2LnhtbERPTWvCQBC9F/oflil4qxsViqSuIQhKoSpUS89DdpqE&#10;ZGeT7Krx33cOQo+P973KRteqKw2h9mxgNk1AERfe1lwa+D5vX5egQkS22HomA3cKkK2fn1aYWn/j&#10;L7qeYqkkhEOKBqoYu1TrUFTkMEx9Ryzcrx8cRoFDqe2ANwl3rZ4nyZt2WLM0VNjRpqKiOV2clByw&#10;b9pzv/9cFpfjof8p5/kuN2byMubvoCKN8V/8cH9YA4tE5ssZOQJ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9SL/BAAAA3AAAAA8AAAAAAAAAAAAAAAAAmAIAAGRycy9kb3du&#10;cmV2LnhtbFBLBQYAAAAABAAEAPUAAACGAwAAAAA=&#10;">
                          <v:path arrowok="t" o:connecttype="custom" o:connectlocs="0,6196;4380,6196;4380,5936;0,5936;0,6196" o:connectangles="0,0,0,0,0"/>
                        </v:shape>
                      </v:group>
                      <v:group id="Group 98" style="position:absolute;left:1797;top:6270;width:4080;height:260" coordsize="4080,260" coordorigin="1797,627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99" style="position:absolute;left:1797;top:6270;width:4080;height:260;visibility:visible;mso-wrap-style:square;v-text-anchor:top" coordsize="4080,260" o:spid="_x0000_s1030"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IiOsMA&#10;AADcAAAADwAAAGRycy9kb3ducmV2LnhtbESPS4vCMBSF94L/IVzBnaZWEKlGGQUHEV34AGd5p7nT&#10;FpubkmS0/nszMODycB4fZ75sTS3u5HxlWcFomIAgzq2uuFBwOW8GUxA+IGusLZOCJ3lYLrqdOWba&#10;PvhI91MoRBxhn6GCMoQmk9LnJRn0Q9sQR+/HOoMhSldI7fARx00t0ySZSIMVR0KJDa1Lym+nXxMh&#10;pkqLw3V3G62/x58rvbdXdF9K9XvtxwxEoDa8w//trVYwTlL4OxOP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IiOsMAAADcAAAADwAAAAAAAAAAAAAAAACYAgAAZHJzL2Rv&#10;d25yZXYueG1sUEsFBgAAAAAEAAQA9QAAAIgDAAAAAA==&#10;">
                          <v:path arrowok="t" o:connecttype="custom" o:connectlocs="0,6529;4079,6529;4079,6270;0,6270;0,6529" o:connectangles="0,0,0,0,0"/>
                        </v:shape>
                      </v:group>
                      <w10:wrap anchorx="page" anchory="page"/>
                    </v:group>
                  </w:pict>
                </mc:Fallback>
              </mc:AlternateContent>
            </w:r>
            <w:r w:rsidR="00382DBA">
              <w:rPr>
                <w:rFonts w:ascii="Arial"/>
                <w:i/>
                <w:sz w:val="12"/>
              </w:rPr>
              <w:t>Name</w:t>
            </w:r>
          </w:p>
          <w:p w:rsidR="00382DBA" w:rsidP="007B5E70" w:rsidRDefault="00382DBA" w14:paraId="67EF5B71" w14:textId="77777777">
            <w:pPr>
              <w:pStyle w:val="TableParagraph"/>
              <w:rPr>
                <w:rFonts w:ascii="Arial" w:hAnsi="Arial" w:eastAsia="Arial" w:cs="Arial"/>
                <w:sz w:val="12"/>
                <w:szCs w:val="12"/>
              </w:rPr>
            </w:pPr>
          </w:p>
          <w:p w:rsidR="007B5E70" w:rsidP="00BB3B07" w:rsidRDefault="00126202" w14:paraId="6493FD80" w14:textId="03B89841">
            <w:pPr>
              <w:pStyle w:val="TableParagraph"/>
              <w:numPr>
                <w:ilvl w:val="0"/>
                <w:numId w:val="131"/>
              </w:numPr>
              <w:tabs>
                <w:tab w:val="left" w:pos="218"/>
                <w:tab w:val="left" w:pos="4946"/>
              </w:tabs>
              <w:spacing w:before="74"/>
              <w:ind w:hanging="80"/>
              <w:rPr>
                <w:rFonts w:ascii="Arial" w:hAnsi="Arial" w:eastAsia="Arial" w:cs="Arial"/>
                <w:sz w:val="12"/>
                <w:szCs w:val="12"/>
              </w:rPr>
            </w:pPr>
            <w:r>
              <w:rPr>
                <w:noProof/>
              </w:rPr>
              <mc:AlternateContent>
                <mc:Choice Requires="wpg">
                  <w:drawing>
                    <wp:anchor distT="0" distB="0" distL="114300" distR="114300" simplePos="0" relativeHeight="251657216" behindDoc="1" locked="0" layoutInCell="1" allowOverlap="1" wp14:editId="3D29B2AE" wp14:anchorId="2F49E773">
                      <wp:simplePos x="0" y="0"/>
                      <wp:positionH relativeFrom="page">
                        <wp:posOffset>3479800</wp:posOffset>
                      </wp:positionH>
                      <wp:positionV relativeFrom="page">
                        <wp:posOffset>391160</wp:posOffset>
                      </wp:positionV>
                      <wp:extent cx="2590800" cy="165100"/>
                      <wp:effectExtent l="0" t="0" r="19050" b="25400"/>
                      <wp:wrapNone/>
                      <wp:docPr id="29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59" y="6270"/>
                                <a:chExt cx="4080" cy="260"/>
                              </a:xfrm>
                            </wpg:grpSpPr>
                            <wps:wsp>
                              <wps:cNvPr id="297" name="Freeform 101"/>
                              <wps:cNvSpPr>
                                <a:spLocks/>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style="position:absolute;margin-left:274pt;margin-top:30.8pt;width:204pt;height:13pt;z-index:-251659264;mso-position-horizontal-relative:page;mso-position-vertical-relative:page" coordsize="4080,260" coordorigin="6559,6270" o:spid="_x0000_s1026" w14:anchorId="4F9821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">
                      <v:shape id="Freeform 101" style="position:absolute;left:6559;top:627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4buMUA&#10;AADcAAAADwAAAGRycy9kb3ducmV2LnhtbESPX2vCMBTF34V9h3AHe9O0HcxZTWUTNobMh6mgj9fm&#10;ri02NyXJtH77RRB8PJw/P85s3ptWnMj5xrKCdJSAIC6tbrhSsN18DF9B+ICssbVMCi7kYV48DGaY&#10;a3vmHzqtQyXiCPscFdQhdLmUvqzJoB/Zjjh6v9YZDFG6SmqH5zhuWpklyYs02HAk1NjRoqbyuP4z&#10;EWKarFrtlsd0cXj+fNffdodur9TTY/82BRGoD/fwrf2lFWSTMVzPxCMg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hu4xQAAANwAAAAPAAAAAAAAAAAAAAAAAJgCAABkcnMv&#10;ZG93bnJldi54bWxQSwUGAAAAAAQABAD1AAAAigMAAAAA&#10;">
                        <v:path arrowok="t" o:connecttype="custom" o:connectlocs="0,6529;4080,6529;4080,6270;0,6270;0,6529" o:connectangles="0,0,0,0,0"/>
                      </v:shape>
                      <w10:wrap anchorx="page" anchory="page"/>
                    </v:group>
                  </w:pict>
                </mc:Fallback>
              </mc:AlternateContent>
            </w:r>
            <w:r w:rsidR="00382DBA">
              <w:rPr>
                <w:rFonts w:ascii="Arial"/>
                <w:i/>
                <w:sz w:val="12"/>
              </w:rPr>
              <w:t>Street 1</w:t>
            </w:r>
            <w:r w:rsidR="00382DBA">
              <w:rPr>
                <w:rFonts w:ascii="Arial"/>
                <w:i/>
                <w:sz w:val="12"/>
              </w:rPr>
              <w:tab/>
              <w:t>Street</w:t>
            </w:r>
            <w:r w:rsidR="00382DBA">
              <w:rPr>
                <w:rFonts w:ascii="Arial"/>
                <w:i/>
                <w:spacing w:val="33"/>
                <w:sz w:val="12"/>
              </w:rPr>
              <w:t xml:space="preserve"> </w:t>
            </w:r>
            <w:r w:rsidR="00382DBA">
              <w:rPr>
                <w:rFonts w:ascii="Arial"/>
                <w:i/>
                <w:sz w:val="12"/>
              </w:rPr>
              <w:t>2</w:t>
            </w:r>
          </w:p>
          <w:p w:rsidR="00382DBA" w:rsidP="007B5E70" w:rsidRDefault="00126202" w14:paraId="1C711695" w14:textId="61515B6A">
            <w:pPr>
              <w:pStyle w:val="TableParagraph"/>
              <w:rPr>
                <w:rFonts w:ascii="Arial" w:hAnsi="Arial" w:eastAsia="Arial" w:cs="Arial"/>
                <w:sz w:val="12"/>
                <w:szCs w:val="12"/>
              </w:rPr>
            </w:pPr>
            <w:r>
              <w:rPr>
                <w:noProof/>
              </w:rPr>
              <mc:AlternateContent>
                <mc:Choice Requires="wpg">
                  <w:drawing>
                    <wp:anchor distT="0" distB="0" distL="114300" distR="114300" simplePos="0" relativeHeight="251659264" behindDoc="1" locked="0" layoutInCell="1" allowOverlap="1" wp14:editId="710ED6BF" wp14:anchorId="4140FF58">
                      <wp:simplePos x="0" y="0"/>
                      <wp:positionH relativeFrom="page">
                        <wp:posOffset>448945</wp:posOffset>
                      </wp:positionH>
                      <wp:positionV relativeFrom="page">
                        <wp:posOffset>604520</wp:posOffset>
                      </wp:positionV>
                      <wp:extent cx="4600575" cy="412115"/>
                      <wp:effectExtent l="0" t="0" r="28575" b="26035"/>
                      <wp:wrapNone/>
                      <wp:docPr id="28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0575" cy="412115"/>
                                <a:chOff x="1757" y="6585"/>
                                <a:chExt cx="7245" cy="649"/>
                              </a:xfrm>
                            </wpg:grpSpPr>
                            <wpg:grpSp>
                              <wpg:cNvPr id="290" name="Group 103"/>
                              <wpg:cNvGrpSpPr>
                                <a:grpSpLocks/>
                              </wpg:cNvGrpSpPr>
                              <wpg:grpSpPr bwMode="auto">
                                <a:xfrm>
                                  <a:off x="1757" y="6585"/>
                                  <a:ext cx="2641" cy="260"/>
                                  <a:chOff x="1757" y="6585"/>
                                  <a:chExt cx="2641" cy="260"/>
                                </a:xfrm>
                              </wpg:grpSpPr>
                              <wps:wsp>
                                <wps:cNvPr id="291" name="Freeform 104"/>
                                <wps:cNvSpPr>
                                  <a:spLocks/>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ahLst/>
                                    <a:cxnLst>
                                      <a:cxn ang="0">
                                        <a:pos x="T1" y="T3"/>
                                      </a:cxn>
                                      <a:cxn ang="0">
                                        <a:pos x="T5" y="T7"/>
                                      </a:cxn>
                                      <a:cxn ang="0">
                                        <a:pos x="T9" y="T11"/>
                                      </a:cxn>
                                      <a:cxn ang="0">
                                        <a:pos x="T13" y="T15"/>
                                      </a:cxn>
                                      <a:cxn ang="0">
                                        <a:pos x="T17" y="T19"/>
                                      </a:cxn>
                                    </a:cxnLst>
                                    <a:rect l="0" t="0" r="r" b="b"/>
                                    <a:pathLst>
                                      <a:path w="2641" h="260">
                                        <a:moveTo>
                                          <a:pt x="0" y="259"/>
                                        </a:moveTo>
                                        <a:lnTo>
                                          <a:pt x="2640" y="259"/>
                                        </a:lnTo>
                                        <a:lnTo>
                                          <a:pt x="264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105"/>
                              <wpg:cNvGrpSpPr>
                                <a:grpSpLocks/>
                              </wpg:cNvGrpSpPr>
                              <wpg:grpSpPr bwMode="auto">
                                <a:xfrm>
                                  <a:off x="4982" y="6600"/>
                                  <a:ext cx="4020" cy="260"/>
                                  <a:chOff x="4982" y="6600"/>
                                  <a:chExt cx="4020" cy="260"/>
                                </a:xfrm>
                              </wpg:grpSpPr>
                              <wps:wsp>
                                <wps:cNvPr id="293" name="Freeform 106"/>
                                <wps:cNvSpPr>
                                  <a:spLocks/>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107"/>
                              <wpg:cNvGrpSpPr>
                                <a:grpSpLocks/>
                              </wpg:cNvGrpSpPr>
                              <wpg:grpSpPr bwMode="auto">
                                <a:xfrm>
                                  <a:off x="2967" y="6974"/>
                                  <a:ext cx="2925" cy="260"/>
                                  <a:chOff x="2967" y="6974"/>
                                  <a:chExt cx="2925" cy="260"/>
                                </a:xfrm>
                              </wpg:grpSpPr>
                              <wps:wsp>
                                <wps:cNvPr id="295" name="Freeform 108"/>
                                <wps:cNvSpPr>
                                  <a:spLocks/>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ahLst/>
                                    <a:cxnLst>
                                      <a:cxn ang="0">
                                        <a:pos x="T1" y="T3"/>
                                      </a:cxn>
                                      <a:cxn ang="0">
                                        <a:pos x="T5" y="T7"/>
                                      </a:cxn>
                                      <a:cxn ang="0">
                                        <a:pos x="T9" y="T11"/>
                                      </a:cxn>
                                      <a:cxn ang="0">
                                        <a:pos x="T13" y="T15"/>
                                      </a:cxn>
                                      <a:cxn ang="0">
                                        <a:pos x="T17" y="T19"/>
                                      </a:cxn>
                                    </a:cxnLst>
                                    <a:rect l="0" t="0" r="r" b="b"/>
                                    <a:pathLst>
                                      <a:path w="2925" h="260">
                                        <a:moveTo>
                                          <a:pt x="0" y="259"/>
                                        </a:moveTo>
                                        <a:lnTo>
                                          <a:pt x="2925" y="259"/>
                                        </a:lnTo>
                                        <a:lnTo>
                                          <a:pt x="292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4" style="position:absolute;margin-left:35.35pt;margin-top:47.6pt;width:362.25pt;height:32.45pt;z-index:-251657216;mso-position-horizontal-relative:page;mso-position-vertical-relative:page" coordsize="7245,649" coordorigin="1757,6585" o:spid="_x0000_s1026" w14:anchorId="0AE6E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">
                      <v:group id="Group 103" style="position:absolute;left:1757;top:6585;width:2641;height:260" coordsize="2641,260" coordorigin="1757,658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104" style="position:absolute;left:1757;top:6585;width:2641;height:260;visibility:visible;mso-wrap-style:square;v-text-anchor:top" coordsize="2641,260" o:spid="_x0000_s1028" filled="f" strokeweight=".5pt" path="m,259r2640,l264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FCMUA&#10;AADcAAAADwAAAGRycy9kb3ducmV2LnhtbESPQYvCMBSE74L/ITxhL7KmehC3GsVdUdybtnrw9mie&#10;bbV5KU1W6783C4LHYWa+YWaL1lTiRo0rLSsYDiIQxJnVJecKDun6cwLCeWSNlWVS8CAHi3m3M8NY&#10;2zvv6Zb4XAQIuxgVFN7XsZQuK8igG9iaOHhn2xj0QTa51A3eA9xUchRFY2mw5LBQYE0/BWXX5M8o&#10;OEX9yW+7P4zdt9+tjsfTJdksU6U+eu1yCsJT69/hV3urFYy+hvB/Jhw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UIxQAAANwAAAAPAAAAAAAAAAAAAAAAAJgCAABkcnMv&#10;ZG93bnJldi54bWxQSwUGAAAAAAQABAD1AAAAigMAAAAA&#10;">
                          <v:path arrowok="t" o:connecttype="custom" o:connectlocs="0,6874;2640,6874;2640,6615;0,6615;0,6874" o:connectangles="0,0,0,0,0"/>
                        </v:shape>
                      </v:group>
                      <v:group id="Group 105" style="position:absolute;left:4982;top:6600;width:4020;height:260" coordsize="4020,260" coordorigin="4982,660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106" style="position:absolute;left:4982;top:6600;width:4020;height:260;visibility:visible;mso-wrap-style:square;v-text-anchor:top" coordsize="4020,260" o:spid="_x0000_s1030" filled="f" strokeweight=".5pt" path="m,259r4019,l40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CDwcQA&#10;AADcAAAADwAAAGRycy9kb3ducmV2LnhtbESPS2vDMBCE74X8B7GB3Bo5D0TjRgltyKPH1Amkx8Xa&#10;2qbWylhKov77qlDocZiZb5jlOtpW3Kj3jWMNk3EGgrh0puFKw/m0e3wC4QOywdYxafgmD+vV4GGJ&#10;uXF3fqdbESqRIOxz1FCH0OVS+rImi37sOuLkfbreYkiyr6Tp8Z7gtpXTLFPSYsNpocaONjWVX8XV&#10;alCH14+5ihPpndqrJqoLb48HrUfD+PIMIlAM/+G/9pvRMF3M4P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Qg8HEAAAA3AAAAA8AAAAAAAAAAAAAAAAAmAIAAGRycy9k&#10;b3ducmV2LnhtbFBLBQYAAAAABAAEAPUAAACJAwAAAAA=&#10;">
                          <v:path arrowok="t" o:connecttype="custom" o:connectlocs="0,6874;4019,6874;4019,6615;0,6615;0,6874" o:connectangles="0,0,0,0,0"/>
                        </v:shape>
                      </v:group>
                      <v:group id="Group 107" style="position:absolute;left:2967;top:6974;width:2925;height:260" coordsize="2925,260" coordorigin="2967,6974"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108" style="position:absolute;left:2967;top:6974;width:2925;height:260;visibility:visible;mso-wrap-style:square;v-text-anchor:top" coordsize="2925,260" o:spid="_x0000_s1032" filled="f" strokeweight=".5pt" path="m,259r2925,l2925,,,,,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w/cUA&#10;AADcAAAADwAAAGRycy9kb3ducmV2LnhtbESPQWsCMRSE74X+h/AKXqRmtbTU1SgiSOuloNaDt8fm&#10;NRu6eVmSuG7/vRGEHoeZ+YaZL3vXiI5CtJ4VjEcFCOLKa8tGwfdh8/wOIiZkjY1nUvBHEZaLx4c5&#10;ltpfeEfdPhmRIRxLVFCn1JZSxqomh3HkW+Ls/fjgMGUZjNQBLxnuGjkpijfp0HJeqLGldU3V7/7s&#10;FNiXgwtfH52NZrs6DY9rcxyejFKDp341A5GoT//he/tTK5hMX+F2Jh8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D9xQAAANwAAAAPAAAAAAAAAAAAAAAAAJgCAABkcnMv&#10;ZG93bnJldi54bWxQSwUGAAAAAAQABAD1AAAAigMAAAAA&#10;">
                          <v:path arrowok="t" o:connecttype="custom" o:connectlocs="0,7188;2925,7188;2925,6929;0,6929;0,7188" o:connectangles="0,0,0,0,0"/>
                        </v:shape>
                      </v:group>
                      <w10:wrap anchorx="page" anchory="page"/>
                    </v:group>
                  </w:pict>
                </mc:Fallback>
              </mc:AlternateContent>
            </w:r>
          </w:p>
          <w:p w:rsidR="007B5E70" w:rsidP="00BB3B07" w:rsidRDefault="00382DBA" w14:paraId="397C0801" w14:textId="77777777">
            <w:pPr>
              <w:pStyle w:val="TableParagraph"/>
              <w:numPr>
                <w:ilvl w:val="0"/>
                <w:numId w:val="131"/>
              </w:numPr>
              <w:tabs>
                <w:tab w:val="left" w:pos="218"/>
                <w:tab w:val="left" w:pos="3523"/>
              </w:tabs>
              <w:spacing w:before="69"/>
              <w:ind w:hanging="80"/>
              <w:rPr>
                <w:rFonts w:ascii="Arial" w:hAnsi="Arial" w:eastAsia="Arial" w:cs="Arial"/>
                <w:sz w:val="12"/>
                <w:szCs w:val="12"/>
              </w:rPr>
            </w:pPr>
            <w:r>
              <w:rPr>
                <w:rFonts w:ascii="Arial"/>
                <w:i/>
                <w:sz w:val="12"/>
              </w:rPr>
              <w:t>City</w:t>
            </w:r>
            <w:r>
              <w:rPr>
                <w:rFonts w:ascii="Arial"/>
                <w:i/>
                <w:sz w:val="12"/>
              </w:rPr>
              <w:tab/>
              <w:t>State</w:t>
            </w:r>
          </w:p>
          <w:p w:rsidR="00382DBA" w:rsidP="007B5E70" w:rsidRDefault="00382DBA" w14:paraId="664BD8D7" w14:textId="77777777">
            <w:pPr>
              <w:pStyle w:val="TableParagraph"/>
              <w:rPr>
                <w:rFonts w:ascii="Arial" w:hAnsi="Arial" w:eastAsia="Arial" w:cs="Arial"/>
                <w:sz w:val="12"/>
                <w:szCs w:val="12"/>
              </w:rPr>
            </w:pPr>
          </w:p>
          <w:p w:rsidR="00382DBA" w:rsidP="007B5E70" w:rsidRDefault="00382DBA" w14:paraId="06CA9F14" w14:textId="77777777">
            <w:pPr>
              <w:pStyle w:val="TableParagraph"/>
              <w:spacing w:before="1"/>
              <w:rPr>
                <w:rFonts w:ascii="Arial" w:hAnsi="Arial" w:eastAsia="Arial" w:cs="Arial"/>
                <w:sz w:val="12"/>
                <w:szCs w:val="12"/>
              </w:rPr>
            </w:pPr>
          </w:p>
          <w:p w:rsidR="00382DBA" w:rsidP="007B5E70" w:rsidRDefault="00382DBA" w14:paraId="2645761E" w14:textId="77777777">
            <w:pPr>
              <w:pStyle w:val="TableParagraph"/>
              <w:ind w:left="132"/>
              <w:rPr>
                <w:rFonts w:ascii="Arial" w:hAnsi="Arial" w:eastAsia="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499" w:type="dxa"/>
            <w:tcBorders>
              <w:top w:val="single" w:color="000000" w:sz="4" w:space="0"/>
              <w:left w:val="nil"/>
              <w:bottom w:val="single" w:color="000000" w:sz="4" w:space="0"/>
              <w:right w:val="single" w:color="000000" w:sz="4" w:space="0"/>
            </w:tcBorders>
          </w:tcPr>
          <w:p w:rsidR="00382DBA" w:rsidP="007B5E70" w:rsidRDefault="00382DBA" w14:paraId="51D12B0C" w14:textId="77777777">
            <w:pPr>
              <w:pStyle w:val="TableParagraph"/>
              <w:rPr>
                <w:rFonts w:ascii="Arial" w:hAnsi="Arial" w:eastAsia="Arial" w:cs="Arial"/>
                <w:sz w:val="12"/>
                <w:szCs w:val="12"/>
              </w:rPr>
            </w:pPr>
          </w:p>
          <w:p w:rsidR="00382DBA" w:rsidP="007B5E70" w:rsidRDefault="00382DBA" w14:paraId="606D5681" w14:textId="77777777">
            <w:pPr>
              <w:pStyle w:val="TableParagraph"/>
              <w:rPr>
                <w:rFonts w:ascii="Arial" w:hAnsi="Arial" w:eastAsia="Arial" w:cs="Arial"/>
                <w:sz w:val="12"/>
                <w:szCs w:val="12"/>
              </w:rPr>
            </w:pPr>
          </w:p>
          <w:p w:rsidR="00382DBA" w:rsidP="007B5E70" w:rsidRDefault="00382DBA" w14:paraId="5D9C8953" w14:textId="77777777">
            <w:pPr>
              <w:pStyle w:val="TableParagraph"/>
              <w:rPr>
                <w:rFonts w:ascii="Arial" w:hAnsi="Arial" w:eastAsia="Arial" w:cs="Arial"/>
                <w:sz w:val="12"/>
                <w:szCs w:val="12"/>
              </w:rPr>
            </w:pPr>
          </w:p>
          <w:p w:rsidR="00382DBA" w:rsidP="007B5E70" w:rsidRDefault="00382DBA" w14:paraId="594D15A9" w14:textId="77777777">
            <w:pPr>
              <w:pStyle w:val="TableParagraph"/>
              <w:rPr>
                <w:rFonts w:ascii="Arial" w:hAnsi="Arial" w:eastAsia="Arial" w:cs="Arial"/>
                <w:sz w:val="12"/>
                <w:szCs w:val="12"/>
              </w:rPr>
            </w:pPr>
          </w:p>
          <w:p w:rsidR="00382DBA" w:rsidP="007B5E70" w:rsidRDefault="00382DBA" w14:paraId="7D44CC6F" w14:textId="77777777">
            <w:pPr>
              <w:pStyle w:val="TableParagraph"/>
              <w:rPr>
                <w:rFonts w:ascii="Arial" w:hAnsi="Arial" w:eastAsia="Arial" w:cs="Arial"/>
                <w:sz w:val="12"/>
                <w:szCs w:val="12"/>
              </w:rPr>
            </w:pPr>
          </w:p>
          <w:p w:rsidR="00382DBA" w:rsidP="007B5E70" w:rsidRDefault="00382DBA" w14:paraId="5363A892" w14:textId="77777777">
            <w:pPr>
              <w:pStyle w:val="TableParagraph"/>
              <w:rPr>
                <w:rFonts w:ascii="Arial" w:hAnsi="Arial" w:eastAsia="Arial" w:cs="Arial"/>
                <w:sz w:val="12"/>
                <w:szCs w:val="12"/>
              </w:rPr>
            </w:pPr>
          </w:p>
          <w:p w:rsidR="00382DBA" w:rsidP="007B5E70" w:rsidRDefault="00126202" w14:paraId="3146D8C2" w14:textId="4059E875">
            <w:pPr>
              <w:pStyle w:val="TableParagraph"/>
              <w:spacing w:before="4"/>
              <w:rPr>
                <w:rFonts w:ascii="Arial" w:hAnsi="Arial" w:eastAsia="Arial" w:cs="Arial"/>
                <w:sz w:val="17"/>
                <w:szCs w:val="17"/>
              </w:rPr>
            </w:pPr>
            <w:r>
              <w:rPr>
                <w:noProof/>
              </w:rPr>
              <mc:AlternateContent>
                <mc:Choice Requires="wpg">
                  <w:drawing>
                    <wp:anchor distT="0" distB="0" distL="114300" distR="114300" simplePos="0" relativeHeight="251660288" behindDoc="1" locked="0" layoutInCell="1" allowOverlap="1" wp14:editId="5C0B80D2" wp14:anchorId="7590A144">
                      <wp:simplePos x="0" y="0"/>
                      <wp:positionH relativeFrom="page">
                        <wp:posOffset>495300</wp:posOffset>
                      </wp:positionH>
                      <wp:positionV relativeFrom="page">
                        <wp:posOffset>614045</wp:posOffset>
                      </wp:positionV>
                      <wp:extent cx="518160" cy="165100"/>
                      <wp:effectExtent l="0" t="0" r="15240" b="25400"/>
                      <wp:wrapNone/>
                      <wp:docPr id="28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2" y="6615"/>
                                <a:chExt cx="816" cy="260"/>
                              </a:xfrm>
                            </wpg:grpSpPr>
                            <wps:wsp>
                              <wps:cNvPr id="288" name="Freeform 110"/>
                              <wps:cNvSpPr>
                                <a:spLocks/>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style="position:absolute;margin-left:39pt;margin-top:48.35pt;width:40.8pt;height:13pt;z-index:-251656192;mso-position-horizontal-relative:page;mso-position-vertical-relative:page" coordsize="816,260" coordorigin="9402,6615" o:spid="_x0000_s1026" w14:anchorId="1B86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">
                      <v:shape id="Freeform 110" style="position:absolute;left:9402;top:6615;width:816;height:260;visibility:visible;mso-wrap-style:square;v-text-anchor:top" coordsize="816,260" o:spid="_x0000_s1027" filled="f" strokeweight=".5pt" path="m,259r816,l816,,,,,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hvjcIA&#10;AADcAAAADwAAAGRycy9kb3ducmV2LnhtbERPTWvCQBC9F/wPyxR6q5sG0ZC6igiCQgsx8ZLbkJ0m&#10;wexsyK4m7a/vHgSPj/e93k6mE3caXGtZwcc8AkFcWd1yreBSHN4TEM4ja+wsk4JfcrDdzF7WmGo7&#10;8pnuua9FCGGXooLG+z6V0lUNGXRz2xMH7scOBn2AQy31gGMIN52Mo2gpDbYcGhrsad9Qdc1vRgEl&#10;CZfTeZW5Ek/7xVf3F2ffhVJvr9PuE4SnyT/FD/dRK4iTsDacC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G+NwgAAANwAAAAPAAAAAAAAAAAAAAAAAJgCAABkcnMvZG93&#10;bnJldi54bWxQSwUGAAAAAAQABAD1AAAAhwMAAAAA&#10;">
                        <v:path arrowok="t" o:connecttype="custom" o:connectlocs="0,6874;816,6874;816,6615;0,6615;0,6874" o:connectangles="0,0,0,0,0"/>
                      </v:shape>
                      <w10:wrap anchorx="page" anchory="page"/>
                    </v:group>
                  </w:pict>
                </mc:Fallback>
              </mc:AlternateContent>
            </w:r>
          </w:p>
          <w:p w:rsidR="00382DBA" w:rsidP="007B5E70" w:rsidRDefault="00382DBA" w14:paraId="05F65DA7" w14:textId="77777777">
            <w:pPr>
              <w:pStyle w:val="TableParagraph"/>
              <w:ind w:left="490"/>
              <w:rPr>
                <w:rFonts w:ascii="Arial" w:hAnsi="Arial" w:eastAsia="Arial" w:cs="Arial"/>
                <w:sz w:val="12"/>
                <w:szCs w:val="12"/>
              </w:rPr>
            </w:pPr>
            <w:r>
              <w:rPr>
                <w:rFonts w:ascii="Arial"/>
                <w:i/>
                <w:sz w:val="12"/>
              </w:rPr>
              <w:t>Zip</w:t>
            </w:r>
          </w:p>
        </w:tc>
      </w:tr>
      <w:tr w:rsidR="00382DBA" w:rsidTr="007B5E70" w14:paraId="27994554" w14:textId="77777777">
        <w:trPr>
          <w:trHeight w:val="1034" w:hRule="exact"/>
        </w:trPr>
        <w:tc>
          <w:tcPr>
            <w:tcW w:w="5061" w:type="dxa"/>
            <w:gridSpan w:val="3"/>
            <w:tcBorders>
              <w:top w:val="single" w:color="000000" w:sz="4" w:space="0"/>
              <w:left w:val="single" w:color="000000" w:sz="4" w:space="0"/>
              <w:bottom w:val="single" w:color="000000" w:sz="4" w:space="0"/>
              <w:right w:val="single" w:color="000000" w:sz="4" w:space="0"/>
            </w:tcBorders>
          </w:tcPr>
          <w:p w:rsidR="00382DBA" w:rsidP="007B5E70" w:rsidRDefault="00126202" w14:paraId="034D4D35" w14:textId="50BE0806">
            <w:pPr>
              <w:pStyle w:val="TableParagraph"/>
              <w:spacing w:before="31"/>
              <w:ind w:left="122"/>
              <w:rPr>
                <w:rFonts w:ascii="Arial" w:hAnsi="Arial" w:eastAsia="Arial" w:cs="Arial"/>
                <w:sz w:val="18"/>
                <w:szCs w:val="18"/>
              </w:rPr>
            </w:pPr>
            <w:r>
              <w:rPr>
                <w:noProof/>
              </w:rPr>
              <mc:AlternateContent>
                <mc:Choice Requires="wpg">
                  <w:drawing>
                    <wp:anchor distT="0" distB="0" distL="114300" distR="114300" simplePos="0" relativeHeight="251661312" behindDoc="1" locked="0" layoutInCell="1" allowOverlap="1" wp14:editId="2186F051" wp14:anchorId="4887A6C9">
                      <wp:simplePos x="0" y="0"/>
                      <wp:positionH relativeFrom="page">
                        <wp:posOffset>76835</wp:posOffset>
                      </wp:positionH>
                      <wp:positionV relativeFrom="page">
                        <wp:posOffset>197485</wp:posOffset>
                      </wp:positionV>
                      <wp:extent cx="3058160" cy="200025"/>
                      <wp:effectExtent l="0" t="0" r="27940" b="28575"/>
                      <wp:wrapNone/>
                      <wp:docPr id="28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160" cy="200025"/>
                                <a:chOff x="1183" y="7562"/>
                                <a:chExt cx="4816" cy="315"/>
                              </a:xfrm>
                            </wpg:grpSpPr>
                            <wps:wsp>
                              <wps:cNvPr id="286" name="Freeform 112"/>
                              <wps:cNvSpPr>
                                <a:spLocks/>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ahLst/>
                                  <a:cxnLst>
                                    <a:cxn ang="0">
                                      <a:pos x="T1" y="T3"/>
                                    </a:cxn>
                                    <a:cxn ang="0">
                                      <a:pos x="T5" y="T7"/>
                                    </a:cxn>
                                    <a:cxn ang="0">
                                      <a:pos x="T9" y="T11"/>
                                    </a:cxn>
                                    <a:cxn ang="0">
                                      <a:pos x="T13" y="T15"/>
                                    </a:cxn>
                                    <a:cxn ang="0">
                                      <a:pos x="T17" y="T19"/>
                                    </a:cxn>
                                  </a:cxnLst>
                                  <a:rect l="0" t="0" r="r" b="b"/>
                                  <a:pathLst>
                                    <a:path w="4816" h="260">
                                      <a:moveTo>
                                        <a:pt x="0" y="259"/>
                                      </a:moveTo>
                                      <a:lnTo>
                                        <a:pt x="4815" y="259"/>
                                      </a:lnTo>
                                      <a:lnTo>
                                        <a:pt x="481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6.05pt;margin-top:15.55pt;width:240.8pt;height:15.75pt;z-index:-251655168;mso-position-horizontal-relative:page;mso-position-vertical-relative:page" coordsize="4816,315" coordorigin="1183,7562" o:spid="_x0000_s1026" w14:anchorId="3A294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">
                      <v:shape id="Freeform 112" style="position:absolute;left:1183;top:7562;width:4816;height:315;visibility:visible;mso-wrap-style:square;v-text-anchor:top" coordsize="4816,260" o:spid="_x0000_s1027" filled="f" strokeweight=".5pt" path="m,259r4815,l4815,,,,,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DQMQA&#10;AADcAAAADwAAAGRycy9kb3ducmV2LnhtbESPT2sCMRTE70K/Q3iF3jSrUJXVKP3DonjSrb0/N8/N&#10;0s1L2KS6fntTKHgcZuY3zHLd21ZcqAuNYwXjUQaCuHK64VrB8asYzkGEiKyxdUwKbhRgvXoaLDHX&#10;7soHupSxFgnCIUcFJkafSxkqQxbDyHni5J1dZzEm2dVSd3hNcNvKSZZNpcWG04JBTx+Gqp/y1yrw&#10;x+Jwno337edm913gafdavhuv1Mtz/7YAEamPj/B/e6sVTOZT+DuTj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Lw0DEAAAA3AAAAA8AAAAAAAAAAAAAAAAAmAIAAGRycy9k&#10;b3ducmV2LnhtbFBLBQYAAAAABAAEAPUAAACJAwAAAAA=&#10;">
                        <v:path arrowok="t" o:connecttype="custom" o:connectlocs="0,9475;4815,9475;4815,9162;0,9162;0,9475" o:connectangles="0,0,0,0,0"/>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14:editId="188A2E60" wp14:anchorId="17165B3E">
                      <wp:simplePos x="0" y="0"/>
                      <wp:positionH relativeFrom="page">
                        <wp:posOffset>3210560</wp:posOffset>
                      </wp:positionH>
                      <wp:positionV relativeFrom="page">
                        <wp:posOffset>187960</wp:posOffset>
                      </wp:positionV>
                      <wp:extent cx="3076575" cy="443865"/>
                      <wp:effectExtent l="0" t="0" r="28575" b="13335"/>
                      <wp:wrapNone/>
                      <wp:docPr id="28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6575" cy="443865"/>
                                <a:chOff x="6196" y="7699"/>
                                <a:chExt cx="4845" cy="552"/>
                              </a:xfrm>
                            </wpg:grpSpPr>
                            <wpg:grpSp>
                              <wpg:cNvPr id="281" name="Group 114"/>
                              <wpg:cNvGrpSpPr>
                                <a:grpSpLocks/>
                              </wpg:cNvGrpSpPr>
                              <wpg:grpSpPr bwMode="auto">
                                <a:xfrm>
                                  <a:off x="6196" y="7699"/>
                                  <a:ext cx="4845" cy="248"/>
                                  <a:chOff x="6196" y="7699"/>
                                  <a:chExt cx="4845" cy="248"/>
                                </a:xfrm>
                              </wpg:grpSpPr>
                              <wps:wsp>
                                <wps:cNvPr id="282" name="Freeform 115"/>
                                <wps:cNvSpPr>
                                  <a:spLocks/>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ahLst/>
                                    <a:cxnLst>
                                      <a:cxn ang="0">
                                        <a:pos x="T1" y="T3"/>
                                      </a:cxn>
                                      <a:cxn ang="0">
                                        <a:pos x="T5" y="T7"/>
                                      </a:cxn>
                                      <a:cxn ang="0">
                                        <a:pos x="T9" y="T11"/>
                                      </a:cxn>
                                      <a:cxn ang="0">
                                        <a:pos x="T13" y="T15"/>
                                      </a:cxn>
                                      <a:cxn ang="0">
                                        <a:pos x="T17" y="T19"/>
                                      </a:cxn>
                                    </a:cxnLst>
                                    <a:rect l="0" t="0" r="r" b="b"/>
                                    <a:pathLst>
                                      <a:path w="4845" h="385">
                                        <a:moveTo>
                                          <a:pt x="0" y="384"/>
                                        </a:moveTo>
                                        <a:lnTo>
                                          <a:pt x="4844" y="384"/>
                                        </a:lnTo>
                                        <a:lnTo>
                                          <a:pt x="4844"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116"/>
                              <wpg:cNvGrpSpPr>
                                <a:grpSpLocks/>
                              </wpg:cNvGrpSpPr>
                              <wpg:grpSpPr bwMode="auto">
                                <a:xfrm>
                                  <a:off x="8086" y="7991"/>
                                  <a:ext cx="2955" cy="260"/>
                                  <a:chOff x="8086" y="7991"/>
                                  <a:chExt cx="2955" cy="260"/>
                                </a:xfrm>
                              </wpg:grpSpPr>
                              <wps:wsp>
                                <wps:cNvPr id="284" name="Freeform 117"/>
                                <wps:cNvSpPr>
                                  <a:spLocks/>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ahLst/>
                                    <a:cxnLst>
                                      <a:cxn ang="0">
                                        <a:pos x="T1" y="T3"/>
                                      </a:cxn>
                                      <a:cxn ang="0">
                                        <a:pos x="T5" y="T7"/>
                                      </a:cxn>
                                      <a:cxn ang="0">
                                        <a:pos x="T9" y="T11"/>
                                      </a:cxn>
                                      <a:cxn ang="0">
                                        <a:pos x="T13" y="T15"/>
                                      </a:cxn>
                                      <a:cxn ang="0">
                                        <a:pos x="T17" y="T19"/>
                                      </a:cxn>
                                    </a:cxnLst>
                                    <a:rect l="0" t="0" r="r" b="b"/>
                                    <a:pathLst>
                                      <a:path w="2955" h="260">
                                        <a:moveTo>
                                          <a:pt x="0" y="259"/>
                                        </a:moveTo>
                                        <a:lnTo>
                                          <a:pt x="2954" y="259"/>
                                        </a:lnTo>
                                        <a:lnTo>
                                          <a:pt x="2954"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5" style="position:absolute;margin-left:252.8pt;margin-top:14.8pt;width:242.25pt;height:34.95pt;z-index:-251654144;mso-position-horizontal-relative:page;mso-position-vertical-relative:page" coordsize="4845,552" coordorigin="6196,7699" o:spid="_x0000_s1026" w14:anchorId="5B75AB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">
                      <v:group id="Group 114" style="position:absolute;left:6196;top:7699;width:4845;height:248" coordsize="4845,248" coordorigin="6196,7699"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115" style="position:absolute;left:6196;top:7699;width:4845;height:248;visibility:visible;mso-wrap-style:square;v-text-anchor:top" coordsize="4845,385" o:spid="_x0000_s1028" filled="f" strokeweight=".5pt" path="m,384r4844,l4844,,,,,3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MmBcQA&#10;AADcAAAADwAAAGRycy9kb3ducmV2LnhtbESPzW7CMBCE75V4B2uRuBWHHEJIMYhfiQMXKBduq3ib&#10;pI3XUWwg8PQYCanH0cx8o5nOO1OLK7WusqxgNIxAEOdWV1woOH1vP1MQziNrrC2Tgjs5mM96H1PM&#10;tL3xga5HX4gAYZehgtL7JpPS5SUZdEPbEAfvx7YGfZBtIXWLtwA3tYyjKJEGKw4LJTa0Kin/O15M&#10;oIz3j/Nkud5rT5vkLNO17ZJfpQb9bvEFwlPn/8Pv9k4riNMYXmfCE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zJgXEAAAA3AAAAA8AAAAAAAAAAAAAAAAAmAIAAGRycy9k&#10;b3ducmV2LnhtbFBLBQYAAAAABAAEAPUAAACJAwAAAAA=&#10;">
                          <v:path arrowok="t" o:connecttype="custom" o:connectlocs="0,5118;4844,5118;4844,4871;0,4871;0,5118" o:connectangles="0,0,0,0,0"/>
                        </v:shape>
                      </v:group>
                      <v:group id="Group 116" style="position:absolute;left:8086;top:7991;width:2955;height:260" coordsize="2955,260" coordorigin="8086,799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117" style="position:absolute;left:8086;top:7991;width:2955;height:260;visibility:visible;mso-wrap-style:square;v-text-anchor:top" coordsize="2955,260" o:spid="_x0000_s1030" filled="f" strokeweight=".5pt" path="m,259r2954,l2954,,,,,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Y4sUA&#10;AADcAAAADwAAAGRycy9kb3ducmV2LnhtbESPQWvCQBSE7wX/w/KE3uomUjREV5GgpbdStT2/Zp/Z&#10;tNm3Mbtq2l/vCkKPw8x8w8yXvW3EmTpfO1aQjhIQxKXTNVcK9rvNUwbCB2SNjWNS8EselovBwxxz&#10;7S78TudtqESEsM9RgQmhzaX0pSGLfuRa4ugdXGcxRNlVUnd4iXDbyHGSTKTFmuOCwZYKQ+XP9mQV&#10;yDD9Nsnb58fpLy2Lr7Q47tcvE6Ueh/1qBiJQH/7D9/arVjDOnuF2Jh4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YxjixQAAANwAAAAPAAAAAAAAAAAAAAAAAJgCAABkcnMv&#10;ZG93bnJldi54bWxQSwUGAAAAAAQABAD1AAAAigMAAAAA&#10;">
                          <v:path arrowok="t" o:connecttype="custom" o:connectlocs="0,8250;2954,8250;2954,7991;0,7991;0,8250" o:connectangles="0,0,0,0,0"/>
                        </v:shape>
                      </v:group>
                      <w10:wrap anchorx="page" anchory="page"/>
                    </v:group>
                  </w:pict>
                </mc:Fallback>
              </mc:AlternateContent>
            </w:r>
            <w:r w:rsidR="00382DBA">
              <w:rPr>
                <w:rFonts w:ascii="Arial"/>
                <w:b/>
                <w:sz w:val="18"/>
              </w:rPr>
              <w:t>6. * Federal</w:t>
            </w:r>
            <w:r w:rsidR="00382DBA">
              <w:rPr>
                <w:rFonts w:ascii="Arial"/>
                <w:b/>
                <w:spacing w:val="-1"/>
                <w:sz w:val="18"/>
              </w:rPr>
              <w:t xml:space="preserve"> </w:t>
            </w:r>
            <w:r w:rsidR="00382DBA">
              <w:rPr>
                <w:rFonts w:ascii="Arial"/>
                <w:b/>
                <w:sz w:val="18"/>
              </w:rPr>
              <w:t>Department/Agency:</w:t>
            </w:r>
          </w:p>
        </w:tc>
        <w:tc>
          <w:tcPr>
            <w:tcW w:w="5025" w:type="dxa"/>
            <w:gridSpan w:val="3"/>
            <w:tcBorders>
              <w:top w:val="single" w:color="000000" w:sz="4" w:space="0"/>
              <w:left w:val="single" w:color="000000" w:sz="4" w:space="0"/>
              <w:bottom w:val="single" w:color="000000" w:sz="4" w:space="0"/>
              <w:right w:val="single" w:color="000000" w:sz="4" w:space="0"/>
            </w:tcBorders>
          </w:tcPr>
          <w:p w:rsidR="00382DBA" w:rsidP="007B5E70" w:rsidRDefault="00382DBA" w14:paraId="47979723" w14:textId="77777777">
            <w:pPr>
              <w:pStyle w:val="TableParagraph"/>
              <w:spacing w:before="31"/>
              <w:ind w:left="162"/>
              <w:rPr>
                <w:rFonts w:ascii="Arial" w:hAnsi="Arial" w:eastAsia="Arial" w:cs="Arial"/>
                <w:sz w:val="18"/>
                <w:szCs w:val="18"/>
              </w:rPr>
            </w:pPr>
            <w:r>
              <w:rPr>
                <w:rFonts w:ascii="Arial"/>
                <w:b/>
                <w:sz w:val="18"/>
              </w:rPr>
              <w:t>7. * Federal Program</w:t>
            </w:r>
            <w:r>
              <w:rPr>
                <w:rFonts w:ascii="Arial"/>
                <w:b/>
                <w:spacing w:val="-1"/>
                <w:sz w:val="18"/>
              </w:rPr>
              <w:t xml:space="preserve"> </w:t>
            </w:r>
            <w:r>
              <w:rPr>
                <w:rFonts w:ascii="Arial"/>
                <w:b/>
                <w:sz w:val="18"/>
              </w:rPr>
              <w:t>Name/Description:</w:t>
            </w:r>
          </w:p>
          <w:p w:rsidR="00382DBA" w:rsidP="007B5E70" w:rsidRDefault="00382DBA" w14:paraId="1D8DEBFE" w14:textId="77777777">
            <w:pPr>
              <w:pStyle w:val="TableParagraph"/>
              <w:rPr>
                <w:rFonts w:ascii="Arial" w:hAnsi="Arial" w:eastAsia="Arial" w:cs="Arial"/>
                <w:sz w:val="18"/>
                <w:szCs w:val="18"/>
              </w:rPr>
            </w:pPr>
          </w:p>
          <w:p w:rsidR="00382DBA" w:rsidP="007B5E70" w:rsidRDefault="00382DBA" w14:paraId="68A32452" w14:textId="77777777">
            <w:pPr>
              <w:pStyle w:val="TableParagraph"/>
              <w:rPr>
                <w:rFonts w:ascii="Arial" w:hAnsi="Arial" w:eastAsia="Arial" w:cs="Arial"/>
                <w:sz w:val="18"/>
                <w:szCs w:val="18"/>
              </w:rPr>
            </w:pPr>
          </w:p>
          <w:p w:rsidR="00382DBA" w:rsidP="007B5E70" w:rsidRDefault="00382DBA" w14:paraId="55B54EB4" w14:textId="77777777">
            <w:pPr>
              <w:pStyle w:val="TableParagraph"/>
              <w:spacing w:before="147"/>
              <w:ind w:left="222"/>
              <w:rPr>
                <w:rFonts w:ascii="Arial" w:hAnsi="Arial" w:eastAsia="Arial" w:cs="Arial"/>
                <w:sz w:val="12"/>
                <w:szCs w:val="12"/>
              </w:rPr>
            </w:pPr>
            <w:r>
              <w:rPr>
                <w:rFonts w:ascii="Arial"/>
                <w:sz w:val="12"/>
              </w:rPr>
              <w:t xml:space="preserve">CFDA Number, </w:t>
            </w:r>
            <w:r>
              <w:rPr>
                <w:rFonts w:ascii="Arial"/>
                <w:i/>
                <w:sz w:val="12"/>
              </w:rPr>
              <w:t>if</w:t>
            </w:r>
            <w:r>
              <w:rPr>
                <w:rFonts w:ascii="Arial"/>
                <w:i/>
                <w:spacing w:val="-1"/>
                <w:sz w:val="12"/>
              </w:rPr>
              <w:t xml:space="preserve"> </w:t>
            </w:r>
            <w:r>
              <w:rPr>
                <w:rFonts w:ascii="Arial"/>
                <w:i/>
                <w:sz w:val="12"/>
              </w:rPr>
              <w:t>applicable:</w:t>
            </w:r>
          </w:p>
        </w:tc>
      </w:tr>
      <w:tr w:rsidR="00382DBA" w:rsidTr="007B5E70" w14:paraId="16713051" w14:textId="77777777">
        <w:trPr>
          <w:trHeight w:val="731" w:hRule="exact"/>
        </w:trPr>
        <w:tc>
          <w:tcPr>
            <w:tcW w:w="5061" w:type="dxa"/>
            <w:gridSpan w:val="3"/>
            <w:tcBorders>
              <w:top w:val="single" w:color="000000" w:sz="4" w:space="0"/>
              <w:left w:val="single" w:color="000000" w:sz="4" w:space="0"/>
              <w:bottom w:val="single" w:color="000000" w:sz="3" w:space="0"/>
              <w:right w:val="single" w:color="000000" w:sz="4" w:space="0"/>
            </w:tcBorders>
          </w:tcPr>
          <w:p w:rsidR="00382DBA" w:rsidP="007B5E70" w:rsidRDefault="00126202" w14:paraId="3E057D9C" w14:textId="5151F5AE">
            <w:pPr>
              <w:pStyle w:val="TableParagraph"/>
              <w:spacing w:before="18"/>
              <w:ind w:left="122"/>
              <w:rPr>
                <w:rFonts w:ascii="Arial" w:hAnsi="Arial" w:eastAsia="Arial" w:cs="Arial"/>
                <w:sz w:val="18"/>
                <w:szCs w:val="18"/>
              </w:rPr>
            </w:pPr>
            <w:r>
              <w:rPr>
                <w:noProof/>
              </w:rPr>
              <mc:AlternateContent>
                <mc:Choice Requires="wpg">
                  <w:drawing>
                    <wp:anchor distT="0" distB="0" distL="114300" distR="114300" simplePos="0" relativeHeight="251663360" behindDoc="1" locked="0" layoutInCell="1" allowOverlap="1" wp14:editId="526D974B" wp14:anchorId="4FB7146B">
                      <wp:simplePos x="0" y="0"/>
                      <wp:positionH relativeFrom="page">
                        <wp:posOffset>76835</wp:posOffset>
                      </wp:positionH>
                      <wp:positionV relativeFrom="page">
                        <wp:posOffset>129540</wp:posOffset>
                      </wp:positionV>
                      <wp:extent cx="3057525" cy="244475"/>
                      <wp:effectExtent l="0" t="0" r="28575" b="22225"/>
                      <wp:wrapNone/>
                      <wp:docPr id="27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244475"/>
                                <a:chOff x="1185" y="8577"/>
                                <a:chExt cx="4815" cy="385"/>
                              </a:xfrm>
                            </wpg:grpSpPr>
                            <wps:wsp>
                              <wps:cNvPr id="279" name="Freeform 119"/>
                              <wps:cNvSpPr>
                                <a:spLocks/>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ahLst/>
                                  <a:cxnLst>
                                    <a:cxn ang="0">
                                      <a:pos x="T1" y="T3"/>
                                    </a:cxn>
                                    <a:cxn ang="0">
                                      <a:pos x="T5" y="T7"/>
                                    </a:cxn>
                                    <a:cxn ang="0">
                                      <a:pos x="T9" y="T11"/>
                                    </a:cxn>
                                    <a:cxn ang="0">
                                      <a:pos x="T13" y="T15"/>
                                    </a:cxn>
                                    <a:cxn ang="0">
                                      <a:pos x="T17" y="T19"/>
                                    </a:cxn>
                                  </a:cxnLst>
                                  <a:rect l="0" t="0" r="r" b="b"/>
                                  <a:pathLst>
                                    <a:path w="4815" h="385">
                                      <a:moveTo>
                                        <a:pt x="0" y="384"/>
                                      </a:moveTo>
                                      <a:lnTo>
                                        <a:pt x="4815" y="384"/>
                                      </a:lnTo>
                                      <a:lnTo>
                                        <a:pt x="4815"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style="position:absolute;margin-left:6.05pt;margin-top:10.2pt;width:240.75pt;height:19.25pt;z-index:-251653120;mso-position-horizontal-relative:page;mso-position-vertical-relative:page" coordsize="4815,385" coordorigin="1185,8577" o:spid="_x0000_s1026" w14:anchorId="4F20B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">
                      <v:shape id="Freeform 119" style="position:absolute;left:1185;top:8577;width:4815;height:385;visibility:visible;mso-wrap-style:square;v-text-anchor:top" coordsize="4815,385" o:spid="_x0000_s1027" filled="f" strokeweight=".5pt" path="m,384r4815,l4815,,,,,3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L5cUA&#10;AADcAAAADwAAAGRycy9kb3ducmV2LnhtbESPzWrCQBSF9wXfYbiCuzrRhY2powRpxUUDVbvp7pK5&#10;TYKZO2FmNGmf3hEKLg/n5+OsNoNpxZWcbywrmE0TEMSl1Q1XCr5O788pCB+QNbaWScEvedisR08r&#10;zLTt+UDXY6hEHGGfoYI6hC6T0pc1GfRT2xFH78c6gyFKV0ntsI/jppXzJFlIgw1HQo0dbWsqz8eL&#10;iZDl96critTlRbrr8n5//nj7S5SajIf8FUSgITzC/+29VjB/WcL9TDw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kvlxQAAANwAAAAPAAAAAAAAAAAAAAAAAJgCAABkcnMv&#10;ZG93bnJldi54bWxQSwUGAAAAAAQABAD1AAAAigMAAAAA&#10;">
                        <v:path arrowok="t" o:connecttype="custom" o:connectlocs="0,8961;4815,8961;4815,8577;0,8577;0,8961" o:connectangles="0,0,0,0,0"/>
                      </v:shape>
                      <w10:wrap anchorx="page" anchory="page"/>
                    </v:group>
                  </w:pict>
                </mc:Fallback>
              </mc:AlternateContent>
            </w:r>
            <w:r w:rsidR="00382DBA">
              <w:rPr>
                <w:rFonts w:ascii="Arial"/>
                <w:b/>
                <w:sz w:val="18"/>
              </w:rPr>
              <w:t xml:space="preserve">8. Federal Action Number, </w:t>
            </w:r>
            <w:r w:rsidR="00382DBA">
              <w:rPr>
                <w:rFonts w:ascii="Arial"/>
                <w:i/>
                <w:sz w:val="18"/>
              </w:rPr>
              <w:t>if</w:t>
            </w:r>
            <w:r w:rsidR="00382DBA">
              <w:rPr>
                <w:rFonts w:ascii="Arial"/>
                <w:i/>
                <w:spacing w:val="-2"/>
                <w:sz w:val="18"/>
              </w:rPr>
              <w:t xml:space="preserve"> </w:t>
            </w:r>
            <w:r w:rsidR="00382DBA">
              <w:rPr>
                <w:rFonts w:ascii="Arial"/>
                <w:i/>
                <w:sz w:val="18"/>
              </w:rPr>
              <w:t>known:</w:t>
            </w:r>
          </w:p>
        </w:tc>
        <w:tc>
          <w:tcPr>
            <w:tcW w:w="5025" w:type="dxa"/>
            <w:gridSpan w:val="3"/>
            <w:tcBorders>
              <w:top w:val="single" w:color="000000" w:sz="4" w:space="0"/>
              <w:left w:val="single" w:color="000000" w:sz="4" w:space="0"/>
              <w:bottom w:val="single" w:color="000000" w:sz="3" w:space="0"/>
              <w:right w:val="single" w:color="000000" w:sz="4" w:space="0"/>
            </w:tcBorders>
          </w:tcPr>
          <w:p w:rsidR="00382DBA" w:rsidP="007B5E70" w:rsidRDefault="00382DBA" w14:paraId="73B09832" w14:textId="77777777">
            <w:pPr>
              <w:pStyle w:val="TableParagraph"/>
              <w:spacing w:before="18"/>
              <w:ind w:left="161"/>
              <w:rPr>
                <w:rFonts w:ascii="Arial" w:hAnsi="Arial" w:eastAsia="Arial" w:cs="Arial"/>
                <w:sz w:val="18"/>
                <w:szCs w:val="18"/>
              </w:rPr>
            </w:pPr>
            <w:r>
              <w:rPr>
                <w:rFonts w:ascii="Arial"/>
                <w:b/>
                <w:sz w:val="18"/>
              </w:rPr>
              <w:t xml:space="preserve">9. Award Amount, </w:t>
            </w:r>
            <w:r>
              <w:rPr>
                <w:rFonts w:ascii="Arial"/>
                <w:i/>
                <w:sz w:val="18"/>
              </w:rPr>
              <w:t>if</w:t>
            </w:r>
            <w:r>
              <w:rPr>
                <w:rFonts w:ascii="Arial"/>
                <w:i/>
                <w:spacing w:val="-2"/>
                <w:sz w:val="18"/>
              </w:rPr>
              <w:t xml:space="preserve"> </w:t>
            </w:r>
            <w:r>
              <w:rPr>
                <w:rFonts w:ascii="Arial"/>
                <w:i/>
                <w:sz w:val="18"/>
              </w:rPr>
              <w:t>known:</w:t>
            </w:r>
          </w:p>
          <w:p w:rsidR="00382DBA" w:rsidP="007B5E70" w:rsidRDefault="00126202" w14:paraId="58CB9DCA" w14:textId="3FC4E14D">
            <w:pPr>
              <w:pStyle w:val="TableParagraph"/>
              <w:spacing w:before="93"/>
              <w:ind w:left="161"/>
              <w:rPr>
                <w:rFonts w:ascii="Arial" w:hAnsi="Arial" w:eastAsia="Arial" w:cs="Arial"/>
                <w:sz w:val="18"/>
                <w:szCs w:val="18"/>
              </w:rPr>
            </w:pPr>
            <w:r>
              <w:rPr>
                <w:noProof/>
              </w:rPr>
              <mc:AlternateContent>
                <mc:Choice Requires="wpg">
                  <w:drawing>
                    <wp:anchor distT="0" distB="0" distL="114300" distR="114300" simplePos="0" relativeHeight="251664384" behindDoc="1" locked="0" layoutInCell="1" allowOverlap="1" wp14:editId="4D93F257" wp14:anchorId="3D971DDE">
                      <wp:simplePos x="0" y="0"/>
                      <wp:positionH relativeFrom="page">
                        <wp:posOffset>250825</wp:posOffset>
                      </wp:positionH>
                      <wp:positionV relativeFrom="page">
                        <wp:posOffset>176530</wp:posOffset>
                      </wp:positionV>
                      <wp:extent cx="1352550" cy="165100"/>
                      <wp:effectExtent l="0" t="0" r="19050" b="25400"/>
                      <wp:wrapNone/>
                      <wp:docPr id="27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165100"/>
                                <a:chOff x="6475" y="8591"/>
                                <a:chExt cx="2130" cy="260"/>
                              </a:xfrm>
                            </wpg:grpSpPr>
                            <wps:wsp>
                              <wps:cNvPr id="277" name="Freeform 121"/>
                              <wps:cNvSpPr>
                                <a:spLocks/>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ahLst/>
                                  <a:cxnLst>
                                    <a:cxn ang="0">
                                      <a:pos x="T1" y="T3"/>
                                    </a:cxn>
                                    <a:cxn ang="0">
                                      <a:pos x="T5" y="T7"/>
                                    </a:cxn>
                                    <a:cxn ang="0">
                                      <a:pos x="T9" y="T11"/>
                                    </a:cxn>
                                    <a:cxn ang="0">
                                      <a:pos x="T13" y="T15"/>
                                    </a:cxn>
                                    <a:cxn ang="0">
                                      <a:pos x="T17" y="T19"/>
                                    </a:cxn>
                                  </a:cxnLst>
                                  <a:rect l="0" t="0" r="r" b="b"/>
                                  <a:pathLst>
                                    <a:path w="2130" h="260">
                                      <a:moveTo>
                                        <a:pt x="0" y="259"/>
                                      </a:moveTo>
                                      <a:lnTo>
                                        <a:pt x="2130" y="259"/>
                                      </a:lnTo>
                                      <a:lnTo>
                                        <a:pt x="213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style="position:absolute;margin-left:19.75pt;margin-top:13.9pt;width:106.5pt;height:13pt;z-index:-251652096;mso-position-horizontal-relative:page;mso-position-vertical-relative:page" coordsize="2130,260" coordorigin="6475,8591" o:spid="_x0000_s1026" w14:anchorId="65F17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">
                      <v:shape id="Freeform 121" style="position:absolute;left:6475;top:8591;width:2130;height:260;visibility:visible;mso-wrap-style:square;v-text-anchor:top" coordsize="2130,260" o:spid="_x0000_s1027" filled="f" strokeweight=".5pt" path="m,259r2130,l213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3YMMA&#10;AADcAAAADwAAAGRycy9kb3ducmV2LnhtbESPQYvCMBSE7wv+h/AEL4umilvdrlFEUHpbrB72+Gje&#10;tsXmpTTR1n9vBMHjMDPfMKtNb2pxo9ZVlhVMJxEI4tzqigsF59N+vAThPLLG2jIpuJODzXrwscJE&#10;246PdMt8IQKEXYIKSu+bREqXl2TQTWxDHLx/2xr0QbaF1C12AW5qOYuiWBqsOCyU2NCupPySXY2C&#10;LuvmKR8+m2WFv/or3qfffvqn1GjYb39AeOr9O/xqp1rBbLGA55lw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33YMMAAADcAAAADwAAAAAAAAAAAAAAAACYAgAAZHJzL2Rv&#10;d25yZXYueG1sUEsFBgAAAAAEAAQA9QAAAIgDAAAAAA==&#10;">
                        <v:path arrowok="t" o:connecttype="custom" o:connectlocs="0,8850;2130,8850;2130,8591;0,8591;0,8850" o:connectangles="0,0,0,0,0"/>
                      </v:shape>
                      <w10:wrap anchorx="page" anchory="page"/>
                    </v:group>
                  </w:pict>
                </mc:Fallback>
              </mc:AlternateContent>
            </w:r>
            <w:r w:rsidR="00382DBA">
              <w:rPr>
                <w:rFonts w:ascii="Arial"/>
                <w:sz w:val="18"/>
              </w:rPr>
              <w:t>$</w:t>
            </w:r>
          </w:p>
        </w:tc>
      </w:tr>
      <w:tr w:rsidR="00382DBA" w:rsidTr="007B5E70" w14:paraId="794C1B9E" w14:textId="77777777">
        <w:trPr>
          <w:trHeight w:val="1713" w:hRule="exact"/>
        </w:trPr>
        <w:tc>
          <w:tcPr>
            <w:tcW w:w="4651" w:type="dxa"/>
            <w:gridSpan w:val="2"/>
            <w:tcBorders>
              <w:top w:val="single" w:color="000000" w:sz="3" w:space="0"/>
              <w:left w:val="single" w:color="000000" w:sz="4" w:space="0"/>
              <w:bottom w:val="single" w:color="000000" w:sz="4" w:space="0"/>
              <w:right w:val="nil"/>
            </w:tcBorders>
          </w:tcPr>
          <w:p w:rsidR="00382DBA" w:rsidP="007B5E70" w:rsidRDefault="00382DBA" w14:paraId="0F57566A" w14:textId="77777777">
            <w:pPr>
              <w:pStyle w:val="TableParagraph"/>
              <w:spacing w:before="12"/>
              <w:ind w:left="122"/>
              <w:rPr>
                <w:rFonts w:ascii="Arial" w:hAnsi="Arial" w:eastAsia="Arial" w:cs="Arial"/>
                <w:sz w:val="18"/>
                <w:szCs w:val="18"/>
              </w:rPr>
            </w:pPr>
            <w:r>
              <w:rPr>
                <w:rFonts w:ascii="Arial"/>
                <w:b/>
                <w:sz w:val="18"/>
              </w:rPr>
              <w:t>10. a. Name and Address of Lobbying</w:t>
            </w:r>
            <w:r>
              <w:rPr>
                <w:rFonts w:ascii="Arial"/>
                <w:b/>
                <w:spacing w:val="-1"/>
                <w:sz w:val="18"/>
              </w:rPr>
              <w:t xml:space="preserve"> </w:t>
            </w:r>
            <w:r>
              <w:rPr>
                <w:rFonts w:ascii="Arial"/>
                <w:b/>
                <w:sz w:val="18"/>
              </w:rPr>
              <w:t>Registrant:</w:t>
            </w:r>
          </w:p>
          <w:p w:rsidR="00382DBA" w:rsidP="007B5E70" w:rsidRDefault="00126202" w14:paraId="249AE2D2" w14:textId="14C520C1">
            <w:pPr>
              <w:pStyle w:val="TableParagraph"/>
              <w:tabs>
                <w:tab w:val="left" w:pos="1715"/>
              </w:tabs>
              <w:spacing w:before="116"/>
              <w:ind w:left="132"/>
              <w:rPr>
                <w:rFonts w:ascii="Arial" w:hAnsi="Arial" w:eastAsia="Arial" w:cs="Arial"/>
                <w:sz w:val="12"/>
                <w:szCs w:val="12"/>
              </w:rPr>
            </w:pPr>
            <w:r>
              <w:rPr>
                <w:noProof/>
              </w:rPr>
              <mc:AlternateContent>
                <mc:Choice Requires="wpg">
                  <w:drawing>
                    <wp:anchor distT="0" distB="0" distL="114300" distR="114300" simplePos="0" relativeHeight="251665408" behindDoc="1" locked="0" layoutInCell="1" allowOverlap="1" wp14:editId="1BEE01BB" wp14:anchorId="6961B50C">
                      <wp:simplePos x="0" y="0"/>
                      <wp:positionH relativeFrom="page">
                        <wp:posOffset>344170</wp:posOffset>
                      </wp:positionH>
                      <wp:positionV relativeFrom="page">
                        <wp:posOffset>168275</wp:posOffset>
                      </wp:positionV>
                      <wp:extent cx="3006090" cy="383540"/>
                      <wp:effectExtent l="0" t="0" r="22860" b="16510"/>
                      <wp:wrapNone/>
                      <wp:docPr id="26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6090" cy="383540"/>
                                <a:chOff x="1601" y="9366"/>
                                <a:chExt cx="4734" cy="604"/>
                              </a:xfrm>
                            </wpg:grpSpPr>
                            <wpg:grpSp>
                              <wpg:cNvPr id="270" name="Group 123"/>
                              <wpg:cNvGrpSpPr>
                                <a:grpSpLocks/>
                              </wpg:cNvGrpSpPr>
                              <wpg:grpSpPr bwMode="auto">
                                <a:xfrm>
                                  <a:off x="1606" y="9371"/>
                                  <a:ext cx="1080" cy="260"/>
                                  <a:chOff x="1606" y="9371"/>
                                  <a:chExt cx="1080" cy="260"/>
                                </a:xfrm>
                              </wpg:grpSpPr>
                              <wps:wsp>
                                <wps:cNvPr id="271" name="Freeform 124"/>
                                <wps:cNvSpPr>
                                  <a:spLocks/>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125"/>
                              <wpg:cNvGrpSpPr>
                                <a:grpSpLocks/>
                              </wpg:cNvGrpSpPr>
                              <wpg:grpSpPr bwMode="auto">
                                <a:xfrm>
                                  <a:off x="3525" y="9371"/>
                                  <a:ext cx="2609" cy="260"/>
                                  <a:chOff x="3525" y="9371"/>
                                  <a:chExt cx="2609" cy="260"/>
                                </a:xfrm>
                              </wpg:grpSpPr>
                              <wps:wsp>
                                <wps:cNvPr id="273" name="Freeform 126"/>
                                <wps:cNvSpPr>
                                  <a:spLocks/>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127"/>
                              <wpg:cNvGrpSpPr>
                                <a:grpSpLocks/>
                              </wpg:cNvGrpSpPr>
                              <wpg:grpSpPr bwMode="auto">
                                <a:xfrm>
                                  <a:off x="1950" y="9705"/>
                                  <a:ext cx="4380" cy="260"/>
                                  <a:chOff x="1950" y="9705"/>
                                  <a:chExt cx="4380" cy="260"/>
                                </a:xfrm>
                              </wpg:grpSpPr>
                              <wps:wsp>
                                <wps:cNvPr id="275" name="Freeform 128"/>
                                <wps:cNvSpPr>
                                  <a:spLocks/>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 style="position:absolute;margin-left:27.1pt;margin-top:13.25pt;width:236.7pt;height:30.2pt;z-index:-251651072;mso-position-horizontal-relative:page;mso-position-vertical-relative:page" coordsize="4734,604" coordorigin="1601,9366" o:spid="_x0000_s1026" w14:anchorId="46E315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">
                      <v:group id="Group 123" style="position:absolute;left:1606;top:9371;width:1080;height:260" coordsize="1080,260" coordorigin="1606,9371"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124" style="position:absolute;left:1606;top:9371;width:1080;height:260;visibility:visible;mso-wrap-style:square;v-text-anchor:top" coordsize="1080,260" o:spid="_x0000_s1028"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0xcUA&#10;AADcAAAADwAAAGRycy9kb3ducmV2LnhtbESPQWvCQBSE70L/w/IKvekmAWtNXaWtiL0IakXs7ZF9&#10;zQazb0N2a9J/3xUEj8PMfMPMFr2txYVaXzlWkI4SEMSF0xWXCg5fq+ELCB+QNdaOScEfeVjMHwYz&#10;zLXreEeXfShFhLDPUYEJocml9IUhi37kGuLo/bjWYoiyLaVusYtwW8ssSZ6lxYrjgsGGPgwV5/2v&#10;VbD+Lrbj0/t0Gc6Z33Z9ao4ba5R6euzfXkEE6sM9fGt/agXZJIXr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CzTFxQAAANwAAAAPAAAAAAAAAAAAAAAAAJgCAABkcnMv&#10;ZG93bnJldi54bWxQSwUGAAAAAAQABAD1AAAAigMAAAAA&#10;">
                          <v:path arrowok="t" o:connecttype="custom" o:connectlocs="0,9630;1080,9630;1080,9371;0,9371;0,9630" o:connectangles="0,0,0,0,0"/>
                        </v:shape>
                      </v:group>
                      <v:group id="Group 125" style="position:absolute;left:3525;top:9371;width:2609;height:260" coordsize="2609,260" coordorigin="3525,93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126" style="position:absolute;left:3525;top:9371;width:2609;height:260;visibility:visible;mso-wrap-style:square;v-text-anchor:top" coordsize="2609,260" o:spid="_x0000_s1030" filled="f" strokeweight=".5pt" path="m,259r2609,l260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vUcYA&#10;AADcAAAADwAAAGRycy9kb3ducmV2LnhtbESPQWvCQBSE7wX/w/IK3nRTrdZGVykVwV5aG7309sg+&#10;s8Hs25BdTeqv7wpCj8PMfMMsVp2txIUaXzpW8DRMQBDnTpdcKDjsN4MZCB+QNVaOScEveVgtew8L&#10;TLVr+ZsuWShEhLBPUYEJoU6l9Lkhi37oauLoHV1jMUTZFFI32Ea4reQoSabSYslxwWBN74byU3a2&#10;Cl7rZ/n1Q7vr+LObtFkS1tp87JXqP3ZvcxCBuvAfvre3WsHoZ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ovUcYAAADcAAAADwAAAAAAAAAAAAAAAACYAgAAZHJz&#10;L2Rvd25yZXYueG1sUEsFBgAAAAAEAAQA9QAAAIsDAAAAAA==&#10;">
                          <v:path arrowok="t" o:connecttype="custom" o:connectlocs="0,9630;2609,9630;2609,9371;0,9371;0,9630" o:connectangles="0,0,0,0,0"/>
                        </v:shape>
                      </v:group>
                      <v:group id="Group 127" style="position:absolute;left:1950;top:9705;width:4380;height:260" coordsize="4380,260" coordorigin="1950,9705"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128" style="position:absolute;left:1950;top:9705;width:4380;height:260;visibility:visible;mso-wrap-style:square;v-text-anchor:top" coordsize="4380,260" o:spid="_x0000_s1032"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2Xx8MA&#10;AADcAAAADwAAAGRycy9kb3ducmV2LnhtbESP3YrCMBCF7wXfIYzgnaYWdKUapQi7COrCqng9NGNb&#10;bCZtE7W+vVlY2MvD+fk4y3VnKvGg1pWWFUzGEQjizOqScwXn0+doDsJ5ZI2VZVLwIgfrVb+3xETb&#10;J//Q4+hzEUbYJaig8L5OpHRZQQbd2NbEwbva1qAPss2lbvEZxk0l4yiaSYMlB0KBNW0Kym7HuwmQ&#10;Aza36tTsd/Ps/n1oLnmcfqVKDQddugDhqfP/4b/2ViuIP6bweyYc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2Xx8MAAADcAAAADwAAAAAAAAAAAAAAAACYAgAAZHJzL2Rv&#10;d25yZXYueG1sUEsFBgAAAAAEAAQA9QAAAIgDAAAAAA==&#10;">
                          <v:path arrowok="t" o:connecttype="custom" o:connectlocs="0,9964;4379,9964;4379,9705;0,9705;0,9964" o:connectangles="0,0,0,0,0"/>
                        </v:shape>
                      </v:group>
                      <w10:wrap anchorx="page" anchory="page"/>
                    </v:group>
                  </w:pict>
                </mc:Fallback>
              </mc:AlternateContent>
            </w:r>
            <w:r w:rsidR="00382DBA">
              <w:rPr>
                <w:rFonts w:ascii="Arial"/>
                <w:i/>
                <w:w w:val="95"/>
                <w:sz w:val="12"/>
              </w:rPr>
              <w:t>Prefix</w:t>
            </w:r>
            <w:r w:rsidR="00382DBA">
              <w:rPr>
                <w:rFonts w:ascii="Arial"/>
                <w:i/>
                <w:w w:val="95"/>
                <w:sz w:val="12"/>
              </w:rPr>
              <w:tab/>
            </w:r>
            <w:r w:rsidR="00382DBA">
              <w:rPr>
                <w:rFonts w:ascii="Arial"/>
                <w:i/>
                <w:sz w:val="12"/>
              </w:rPr>
              <w:t>* First</w:t>
            </w:r>
            <w:r w:rsidR="00382DBA">
              <w:rPr>
                <w:rFonts w:ascii="Arial"/>
                <w:i/>
                <w:spacing w:val="-1"/>
                <w:sz w:val="12"/>
              </w:rPr>
              <w:t xml:space="preserve"> </w:t>
            </w:r>
            <w:r w:rsidR="00382DBA">
              <w:rPr>
                <w:rFonts w:ascii="Arial"/>
                <w:i/>
                <w:sz w:val="12"/>
              </w:rPr>
              <w:t>Name</w:t>
            </w:r>
          </w:p>
          <w:p w:rsidR="00382DBA" w:rsidP="007B5E70" w:rsidRDefault="00382DBA" w14:paraId="64FC629C" w14:textId="77777777">
            <w:pPr>
              <w:pStyle w:val="TableParagraph"/>
              <w:spacing w:before="5"/>
              <w:rPr>
                <w:rFonts w:ascii="Arial" w:hAnsi="Arial" w:eastAsia="Arial" w:cs="Arial"/>
                <w:sz w:val="16"/>
                <w:szCs w:val="16"/>
              </w:rPr>
            </w:pPr>
          </w:p>
          <w:p w:rsidR="007B5E70" w:rsidP="00BB3B07" w:rsidRDefault="00382DBA" w14:paraId="415FF016" w14:textId="77777777">
            <w:pPr>
              <w:pStyle w:val="TableParagraph"/>
              <w:numPr>
                <w:ilvl w:val="0"/>
                <w:numId w:val="130"/>
              </w:numPr>
              <w:tabs>
                <w:tab w:val="left" w:pos="213"/>
              </w:tabs>
              <w:ind w:hanging="80"/>
              <w:rPr>
                <w:rFonts w:ascii="Arial" w:hAnsi="Arial" w:eastAsia="Arial" w:cs="Arial"/>
                <w:sz w:val="12"/>
                <w:szCs w:val="12"/>
              </w:rPr>
            </w:pPr>
            <w:r>
              <w:rPr>
                <w:rFonts w:ascii="Arial"/>
                <w:i/>
                <w:sz w:val="12"/>
              </w:rPr>
              <w:t>Last</w:t>
            </w:r>
            <w:r>
              <w:rPr>
                <w:rFonts w:ascii="Arial"/>
                <w:i/>
                <w:spacing w:val="-1"/>
                <w:sz w:val="12"/>
              </w:rPr>
              <w:t xml:space="preserve"> </w:t>
            </w:r>
            <w:r>
              <w:rPr>
                <w:rFonts w:ascii="Arial"/>
                <w:i/>
                <w:sz w:val="12"/>
              </w:rPr>
              <w:t>Name</w:t>
            </w:r>
          </w:p>
          <w:p w:rsidR="00382DBA" w:rsidP="007B5E70" w:rsidRDefault="00382DBA" w14:paraId="188A47AC" w14:textId="77777777">
            <w:pPr>
              <w:pStyle w:val="TableParagraph"/>
              <w:rPr>
                <w:rFonts w:ascii="Arial" w:hAnsi="Arial" w:eastAsia="Arial" w:cs="Arial"/>
                <w:sz w:val="12"/>
                <w:szCs w:val="12"/>
              </w:rPr>
            </w:pPr>
          </w:p>
          <w:p w:rsidR="007B5E70" w:rsidP="00BB3B07" w:rsidRDefault="00126202" w14:paraId="0BEC567F" w14:textId="7191A3BA">
            <w:pPr>
              <w:pStyle w:val="TableParagraph"/>
              <w:numPr>
                <w:ilvl w:val="0"/>
                <w:numId w:val="130"/>
              </w:numPr>
              <w:tabs>
                <w:tab w:val="left" w:pos="213"/>
              </w:tabs>
              <w:spacing w:before="80"/>
              <w:ind w:hanging="80"/>
              <w:rPr>
                <w:rFonts w:ascii="Arial" w:hAnsi="Arial" w:eastAsia="Arial" w:cs="Arial"/>
                <w:sz w:val="12"/>
                <w:szCs w:val="12"/>
              </w:rPr>
            </w:pPr>
            <w:r>
              <w:rPr>
                <w:noProof/>
              </w:rPr>
              <mc:AlternateContent>
                <mc:Choice Requires="wpg">
                  <w:drawing>
                    <wp:anchor distT="0" distB="0" distL="114300" distR="114300" simplePos="0" relativeHeight="251641856" behindDoc="1" locked="0" layoutInCell="1" allowOverlap="1" wp14:editId="2F1C73C2" wp14:anchorId="646B80AC">
                      <wp:simplePos x="0" y="0"/>
                      <wp:positionH relativeFrom="page">
                        <wp:posOffset>485140</wp:posOffset>
                      </wp:positionH>
                      <wp:positionV relativeFrom="page">
                        <wp:posOffset>605790</wp:posOffset>
                      </wp:positionV>
                      <wp:extent cx="2590800" cy="165100"/>
                      <wp:effectExtent l="0" t="0" r="19050" b="25400"/>
                      <wp:wrapNone/>
                      <wp:docPr id="26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08" y="10070"/>
                                <a:chExt cx="4080" cy="260"/>
                              </a:xfrm>
                            </wpg:grpSpPr>
                            <wps:wsp>
                              <wps:cNvPr id="268" name="Freeform 23"/>
                              <wps:cNvSpPr>
                                <a:spLocks/>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style="position:absolute;margin-left:38.2pt;margin-top:47.7pt;width:204pt;height:13pt;z-index:-251674624;mso-position-horizontal-relative:page;mso-position-vertical-relative:page" coordsize="4080,260" coordorigin="1808,10070" o:spid="_x0000_s1026" w14:anchorId="4D436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">
                      <v:shape id="Freeform 23" style="position:absolute;left:1808;top:1007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7cEA&#10;AADcAAAADwAAAGRycy9kb3ducmV2LnhtbERPTWvCQBC9F/wPywi91Y0RpERXqYIixR6qgj1Os9Mk&#10;mJ0Nu6vGf985FHp8vO/5snetulGIjWcD41EGirj0tuHKwOm4eXkFFROyxdYzGXhQhOVi8DTHwvo7&#10;f9LtkColIRwLNFCn1BVax7Imh3HkO2LhfnxwmASGStuAdwl3rc6zbKodNiwNNXa0rqm8HK5OSlyT&#10;Vx/n98t4/T3ZruzenzF8GfM87N9moBL16V/8595ZA/lU1soZOQJ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E/+3BAAAA3AAAAA8AAAAAAAAAAAAAAAAAmAIAAGRycy9kb3du&#10;cmV2LnhtbFBLBQYAAAAABAAEAPUAAACGAwAAAAA=&#10;">
                        <v:path arrowok="t" o:connecttype="custom" o:connectlocs="0,10329;4080,10329;4080,10070;0,10070;0,10329" o:connectangles="0,0,0,0,0"/>
                      </v:shape>
                      <w10:wrap anchorx="page" anchory="page"/>
                    </v:group>
                  </w:pict>
                </mc:Fallback>
              </mc:AlternateContent>
            </w:r>
            <w:r w:rsidR="00382DBA">
              <w:rPr>
                <w:rFonts w:ascii="Arial"/>
                <w:i/>
                <w:sz w:val="12"/>
              </w:rPr>
              <w:t>Street 1</w:t>
            </w:r>
          </w:p>
          <w:p w:rsidR="00382DBA" w:rsidP="007B5E70" w:rsidRDefault="00382DBA" w14:paraId="04BF04C8" w14:textId="77777777">
            <w:pPr>
              <w:pStyle w:val="TableParagraph"/>
              <w:rPr>
                <w:rFonts w:ascii="Arial" w:hAnsi="Arial" w:eastAsia="Arial" w:cs="Arial"/>
                <w:sz w:val="12"/>
                <w:szCs w:val="12"/>
              </w:rPr>
            </w:pPr>
          </w:p>
          <w:p w:rsidR="007B5E70" w:rsidP="00BB3B07" w:rsidRDefault="00126202" w14:paraId="2F271A70" w14:textId="66AA30B9">
            <w:pPr>
              <w:pStyle w:val="TableParagraph"/>
              <w:numPr>
                <w:ilvl w:val="0"/>
                <w:numId w:val="130"/>
              </w:numPr>
              <w:tabs>
                <w:tab w:val="left" w:pos="213"/>
                <w:tab w:val="left" w:pos="3534"/>
              </w:tabs>
              <w:spacing w:before="74"/>
              <w:ind w:hanging="80"/>
              <w:rPr>
                <w:rFonts w:ascii="Arial" w:hAnsi="Arial" w:eastAsia="Arial" w:cs="Arial"/>
                <w:sz w:val="12"/>
                <w:szCs w:val="12"/>
              </w:rPr>
            </w:pPr>
            <w:r>
              <w:rPr>
                <w:noProof/>
              </w:rPr>
              <mc:AlternateContent>
                <mc:Choice Requires="wpg">
                  <w:drawing>
                    <wp:anchor distT="0" distB="0" distL="114300" distR="114300" simplePos="0" relativeHeight="251639808" behindDoc="1" locked="0" layoutInCell="1" allowOverlap="1" wp14:editId="58483F1D" wp14:anchorId="0B34353B">
                      <wp:simplePos x="0" y="0"/>
                      <wp:positionH relativeFrom="page">
                        <wp:posOffset>472440</wp:posOffset>
                      </wp:positionH>
                      <wp:positionV relativeFrom="page">
                        <wp:posOffset>828675</wp:posOffset>
                      </wp:positionV>
                      <wp:extent cx="1696085" cy="165100"/>
                      <wp:effectExtent l="0" t="0" r="18415" b="25400"/>
                      <wp:wrapNone/>
                      <wp:docPr id="26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085" cy="165100"/>
                                <a:chOff x="1813" y="10406"/>
                                <a:chExt cx="2671" cy="260"/>
                              </a:xfrm>
                            </wpg:grpSpPr>
                            <wps:wsp>
                              <wps:cNvPr id="266" name="Freeform 19"/>
                              <wps:cNvSpPr>
                                <a:spLocks/>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ahLst/>
                                  <a:cxnLst>
                                    <a:cxn ang="0">
                                      <a:pos x="T1" y="T3"/>
                                    </a:cxn>
                                    <a:cxn ang="0">
                                      <a:pos x="T5" y="T7"/>
                                    </a:cxn>
                                    <a:cxn ang="0">
                                      <a:pos x="T9" y="T11"/>
                                    </a:cxn>
                                    <a:cxn ang="0">
                                      <a:pos x="T13" y="T15"/>
                                    </a:cxn>
                                    <a:cxn ang="0">
                                      <a:pos x="T17" y="T19"/>
                                    </a:cxn>
                                  </a:cxnLst>
                                  <a:rect l="0" t="0" r="r" b="b"/>
                                  <a:pathLst>
                                    <a:path w="2671" h="260">
                                      <a:moveTo>
                                        <a:pt x="0" y="259"/>
                                      </a:moveTo>
                                      <a:lnTo>
                                        <a:pt x="2670" y="259"/>
                                      </a:lnTo>
                                      <a:lnTo>
                                        <a:pt x="26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37.2pt;margin-top:65.25pt;width:133.55pt;height:13pt;z-index:-251676672;mso-position-horizontal-relative:page;mso-position-vertical-relative:page" coordsize="2671,260" coordorigin="1813,10406" o:spid="_x0000_s1026" w14:anchorId="0AD4D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">
                      <v:shape id="Freeform 19" style="position:absolute;left:1813;top:10406;width:2671;height:260;visibility:visible;mso-wrap-style:square;v-text-anchor:top" coordsize="2671,260" o:spid="_x0000_s1027" filled="f" strokeweight=".5pt" path="m,259r2670,l26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0W48EA&#10;AADcAAAADwAAAGRycy9kb3ducmV2LnhtbESPzWoCMRSF9wXfIVzBXc3UxVCmRimFoi61LlxeJrfJ&#10;4ORmSDLO6NMbQXB5OD8fZ7keXSsuFGLjWcHHvABBXHvdsFFw/Pt9/wQRE7LG1jMpuFKE9WrytsRK&#10;+4H3dDkkI/IIxwoV2JS6SspYW3IY574jzt6/Dw5TlsFIHXDI466Vi6IopcOGM8FiRz+W6vOhdxni&#10;BnOi7Wnowi7cvOnPm94elZpNx+8vEInG9Ao/21utYFGW8DiTj4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tFuPBAAAA3AAAAA8AAAAAAAAAAAAAAAAAmAIAAGRycy9kb3du&#10;cmV2LnhtbFBLBQYAAAAABAAEAPUAAACGAwAAAAA=&#10;">
                        <v:path arrowok="t" o:connecttype="custom" o:connectlocs="0,10665;2670,10665;2670,10406;0,10406;0,10665" o:connectangles="0,0,0,0,0"/>
                      </v:shape>
                      <w10:wrap anchorx="page" anchory="page"/>
                    </v:group>
                  </w:pict>
                </mc:Fallback>
              </mc:AlternateContent>
            </w:r>
            <w:r>
              <w:rPr>
                <w:noProof/>
              </w:rPr>
              <mc:AlternateContent>
                <mc:Choice Requires="wpg">
                  <w:drawing>
                    <wp:anchor distT="0" distB="0" distL="114300" distR="114300" simplePos="0" relativeHeight="251638784" behindDoc="1" locked="0" layoutInCell="1" allowOverlap="1" wp14:editId="0A262E19" wp14:anchorId="6CEADDBD">
                      <wp:simplePos x="0" y="0"/>
                      <wp:positionH relativeFrom="page">
                        <wp:posOffset>2504440</wp:posOffset>
                      </wp:positionH>
                      <wp:positionV relativeFrom="page">
                        <wp:posOffset>838200</wp:posOffset>
                      </wp:positionV>
                      <wp:extent cx="2552700" cy="165100"/>
                      <wp:effectExtent l="0" t="0" r="19050" b="25400"/>
                      <wp:wrapNone/>
                      <wp:docPr id="263"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93" y="10406"/>
                                <a:chExt cx="4020" cy="260"/>
                              </a:xfrm>
                            </wpg:grpSpPr>
                            <wps:wsp>
                              <wps:cNvPr id="264" name="Freeform 17"/>
                              <wps:cNvSpPr>
                                <a:spLocks/>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197.2pt;margin-top:66pt;width:201pt;height:13pt;z-index:-251677696;mso-position-horizontal-relative:page;mso-position-vertical-relative:page" coordsize="4020,260" coordorigin="4993,10406" o:spid="_x0000_s1026" w14:anchorId="5FA22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">
                      <v:shape id="Freeform 17" style="position:absolute;left:4993;top:10406;width:4020;height:260;visibility:visible;mso-wrap-style:square;v-text-anchor:top" coordsize="4020,260" o:spid="_x0000_s1027" filled="f" strokeweight=".5pt" path="m,259r4019,l40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rksMA&#10;AADcAAAADwAAAGRycy9kb3ducmV2LnhtbESPQWvCQBSE7wX/w/KE3upGkaVEN0GlrT22UdDjI/tM&#10;gtm3IbvV7b/vFgo9DjPzDbMuo+3FjUbfOdYwn2UgiGtnOm40HA+vT88gfEA22DsmDd/koSwmD2vM&#10;jbvzJ92q0IgEYZ+jhjaEIZfS1y1Z9DM3ECfv4kaLIcmxkWbEe4LbXi6yTEmLHaeFFgfatVRfqy+r&#10;Qe2356WKc+mdelNdVCd++dhr/TiNmxWIQDH8h//a70bDQi3h90w6Ar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xrksMAAADcAAAADwAAAAAAAAAAAAAAAACYAgAAZHJzL2Rv&#10;d25yZXYueG1sUEsFBgAAAAAEAAQA9QAAAIgDAAAAAA==&#10;">
                        <v:path arrowok="t" o:connecttype="custom" o:connectlocs="0,10665;4019,10665;4019,10406;0,10406;0,10665" o:connectangles="0,0,0,0,0"/>
                      </v:shape>
                      <w10:wrap anchorx="page" anchory="page"/>
                    </v:group>
                  </w:pict>
                </mc:Fallback>
              </mc:AlternateContent>
            </w:r>
            <w:r w:rsidR="00382DBA">
              <w:rPr>
                <w:rFonts w:ascii="Arial"/>
                <w:i/>
                <w:sz w:val="12"/>
              </w:rPr>
              <w:t>City</w:t>
            </w:r>
            <w:r w:rsidR="00382DBA">
              <w:rPr>
                <w:rFonts w:ascii="Arial"/>
                <w:i/>
                <w:sz w:val="12"/>
              </w:rPr>
              <w:tab/>
              <w:t>State</w:t>
            </w:r>
          </w:p>
        </w:tc>
        <w:tc>
          <w:tcPr>
            <w:tcW w:w="2059" w:type="dxa"/>
            <w:gridSpan w:val="2"/>
            <w:tcBorders>
              <w:top w:val="single" w:color="000000" w:sz="3" w:space="0"/>
              <w:left w:val="nil"/>
              <w:bottom w:val="single" w:color="000000" w:sz="4" w:space="0"/>
              <w:right w:val="nil"/>
            </w:tcBorders>
          </w:tcPr>
          <w:p w:rsidR="00382DBA" w:rsidP="007B5E70" w:rsidRDefault="00382DBA" w14:paraId="0A2E13DB" w14:textId="77777777">
            <w:pPr>
              <w:pStyle w:val="TableParagraph"/>
              <w:rPr>
                <w:rFonts w:ascii="Arial" w:hAnsi="Arial" w:eastAsia="Arial" w:cs="Arial"/>
                <w:sz w:val="12"/>
                <w:szCs w:val="12"/>
              </w:rPr>
            </w:pPr>
          </w:p>
          <w:p w:rsidR="00382DBA" w:rsidP="007B5E70" w:rsidRDefault="00382DBA" w14:paraId="24BC71E1" w14:textId="77777777">
            <w:pPr>
              <w:pStyle w:val="TableParagraph"/>
              <w:spacing w:before="2"/>
              <w:rPr>
                <w:rFonts w:ascii="Arial" w:hAnsi="Arial" w:eastAsia="Arial" w:cs="Arial"/>
                <w:sz w:val="16"/>
                <w:szCs w:val="16"/>
              </w:rPr>
            </w:pPr>
          </w:p>
          <w:p w:rsidR="00382DBA" w:rsidP="007B5E70" w:rsidRDefault="00126202" w14:paraId="6C699CDA" w14:textId="3EEEA502">
            <w:pPr>
              <w:pStyle w:val="TableParagraph"/>
              <w:spacing w:line="588" w:lineRule="auto"/>
              <w:ind w:left="818" w:right="833" w:hanging="303"/>
              <w:rPr>
                <w:rFonts w:ascii="Arial" w:hAnsi="Arial" w:eastAsia="Arial" w:cs="Arial"/>
                <w:sz w:val="12"/>
                <w:szCs w:val="12"/>
              </w:rPr>
            </w:pPr>
            <w:r>
              <w:rPr>
                <w:noProof/>
              </w:rPr>
              <mc:AlternateContent>
                <mc:Choice Requires="wpg">
                  <w:drawing>
                    <wp:anchor distT="0" distB="0" distL="114300" distR="114300" simplePos="0" relativeHeight="251667456" behindDoc="1" locked="0" layoutInCell="1" allowOverlap="1" wp14:editId="66E6CA60" wp14:anchorId="09499C8A">
                      <wp:simplePos x="0" y="0"/>
                      <wp:positionH relativeFrom="page">
                        <wp:posOffset>811530</wp:posOffset>
                      </wp:positionH>
                      <wp:positionV relativeFrom="page">
                        <wp:posOffset>367665</wp:posOffset>
                      </wp:positionV>
                      <wp:extent cx="685800" cy="165100"/>
                      <wp:effectExtent l="0" t="0" r="19050" b="25400"/>
                      <wp:wrapNone/>
                      <wp:docPr id="26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43" y="9710"/>
                                <a:chExt cx="1080" cy="260"/>
                              </a:xfrm>
                            </wpg:grpSpPr>
                            <wps:wsp>
                              <wps:cNvPr id="262" name="Freeform 132"/>
                              <wps:cNvSpPr>
                                <a:spLocks/>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63.9pt;margin-top:28.95pt;width:54pt;height:13pt;z-index:-251649024;mso-position-horizontal-relative:page;mso-position-vertical-relative:page" coordsize="1080,260" coordorigin="6943,9710" o:spid="_x0000_s1026" w14:anchorId="17998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">
                      <v:shape id="Freeform 132" style="position:absolute;left:6943;top:9710;width:1080;height:260;visibility:visible;mso-wrap-style:square;v-text-anchor:top" coordsize="1080,260" o:spid="_x0000_s1027" filled="f" strokeweight=".5pt" path="m,260r1080,l10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A8b8UA&#10;AADcAAAADwAAAGRycy9kb3ducmV2LnhtbESPT2vCQBTE7wW/w/IEb3VjQGmjq/gHaS+CVRG9PbLP&#10;bDD7NmS3Jv32bqHQ4zAzv2Fmi85W4kGNLx0rGA0TEMS50yUXCk7H7esbCB+QNVaOScEPeVjMey8z&#10;zLRr+Yseh1CICGGfoQITQp1J6XNDFv3Q1cTRu7nGYoiyKaRusI1wW8k0SSbSYslxwWBNa0P5/fBt&#10;FXxc8/34snrfhHvq9203MuedNUoN+t1yCiJQF/7Df+1PrSCdpPB7Jh4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ADxvxQAAANwAAAAPAAAAAAAAAAAAAAAAAJgCAABkcnMv&#10;ZG93bnJldi54bWxQSwUGAAAAAAQABAD1AAAAigMAAAAA&#10;">
                        <v:path arrowok="t" o:connecttype="custom" o:connectlocs="0,9970;1080,9970;1080,9710;0,9710;0,9970" o:connectangles="0,0,0,0,0"/>
                      </v:shape>
                      <w10:wrap anchorx="page" anchory="page"/>
                    </v:group>
                  </w:pict>
                </mc:Fallback>
              </mc:AlternateContent>
            </w:r>
            <w:r w:rsidR="00382DBA">
              <w:rPr>
                <w:rFonts w:ascii="Arial"/>
                <w:i/>
                <w:sz w:val="12"/>
              </w:rPr>
              <w:t>Middle Name Suffix</w:t>
            </w:r>
          </w:p>
          <w:p w:rsidR="00382DBA" w:rsidP="007B5E70" w:rsidRDefault="00382DBA" w14:paraId="2AB3486A" w14:textId="77777777">
            <w:pPr>
              <w:pStyle w:val="TableParagraph"/>
              <w:spacing w:before="42"/>
              <w:ind w:left="312"/>
              <w:rPr>
                <w:rFonts w:ascii="Arial" w:hAnsi="Arial" w:eastAsia="Arial" w:cs="Arial"/>
                <w:sz w:val="12"/>
                <w:szCs w:val="12"/>
              </w:rPr>
            </w:pPr>
            <w:r>
              <w:rPr>
                <w:rFonts w:ascii="Arial"/>
                <w:i/>
                <w:sz w:val="12"/>
              </w:rPr>
              <w:t>Street 2</w:t>
            </w:r>
          </w:p>
        </w:tc>
        <w:tc>
          <w:tcPr>
            <w:tcW w:w="877" w:type="dxa"/>
            <w:tcBorders>
              <w:top w:val="single" w:color="000000" w:sz="3" w:space="0"/>
              <w:left w:val="nil"/>
              <w:bottom w:val="single" w:color="000000" w:sz="4" w:space="0"/>
              <w:right w:val="nil"/>
            </w:tcBorders>
          </w:tcPr>
          <w:p w:rsidR="00382DBA" w:rsidP="007B5E70" w:rsidRDefault="00126202" w14:paraId="3AEDCFAB" w14:textId="1916292F">
            <w:r>
              <w:rPr>
                <w:noProof/>
              </w:rPr>
              <mc:AlternateContent>
                <mc:Choice Requires="wpg">
                  <w:drawing>
                    <wp:anchor distT="0" distB="0" distL="114300" distR="114300" simplePos="0" relativeHeight="251666432" behindDoc="1" locked="0" layoutInCell="1" allowOverlap="1" wp14:editId="3FEA42EC" wp14:anchorId="68071DCA">
                      <wp:simplePos x="0" y="0"/>
                      <wp:positionH relativeFrom="page">
                        <wp:posOffset>-452755</wp:posOffset>
                      </wp:positionH>
                      <wp:positionV relativeFrom="page">
                        <wp:posOffset>142875</wp:posOffset>
                      </wp:positionV>
                      <wp:extent cx="1409700" cy="165100"/>
                      <wp:effectExtent l="0" t="0" r="19050" b="25400"/>
                      <wp:wrapNone/>
                      <wp:docPr id="25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165100"/>
                                <a:chOff x="7026" y="9371"/>
                                <a:chExt cx="2220" cy="260"/>
                              </a:xfrm>
                            </wpg:grpSpPr>
                            <wps:wsp>
                              <wps:cNvPr id="260" name="Freeform 130"/>
                              <wps:cNvSpPr>
                                <a:spLocks/>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ahLst/>
                                  <a:cxnLst>
                                    <a:cxn ang="0">
                                      <a:pos x="T1" y="T3"/>
                                    </a:cxn>
                                    <a:cxn ang="0">
                                      <a:pos x="T5" y="T7"/>
                                    </a:cxn>
                                    <a:cxn ang="0">
                                      <a:pos x="T9" y="T11"/>
                                    </a:cxn>
                                    <a:cxn ang="0">
                                      <a:pos x="T13" y="T15"/>
                                    </a:cxn>
                                    <a:cxn ang="0">
                                      <a:pos x="T17" y="T19"/>
                                    </a:cxn>
                                  </a:cxnLst>
                                  <a:rect l="0" t="0" r="r" b="b"/>
                                  <a:pathLst>
                                    <a:path w="2220" h="260">
                                      <a:moveTo>
                                        <a:pt x="0" y="259"/>
                                      </a:moveTo>
                                      <a:lnTo>
                                        <a:pt x="2219" y="259"/>
                                      </a:lnTo>
                                      <a:lnTo>
                                        <a:pt x="22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style="position:absolute;margin-left:-35.65pt;margin-top:11.25pt;width:111pt;height:13pt;z-index:-251650048;mso-position-horizontal-relative:page;mso-position-vertical-relative:page" coordsize="2220,260" coordorigin="7026,9371" o:spid="_x0000_s1026" w14:anchorId="30712A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">
                      <v:shape id="Freeform 130" style="position:absolute;left:7026;top:9371;width:2220;height:260;visibility:visible;mso-wrap-style:square;v-text-anchor:top" coordsize="2220,260" o:spid="_x0000_s1027" filled="f" strokeweight=".5pt" path="m,259r2219,l22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apNMAA&#10;AADcAAAADwAAAGRycy9kb3ducmV2LnhtbERPy4rCMBTdC/MP4Q7MRjS1YBmrUbQg6NIHzPbSXNsy&#10;zU2niTbz92YhuDyc92oTTCse1LvGsoLZNAFBXFrdcKXgetlPvkE4j6yxtUwK/snBZv0xWmGu7cAn&#10;epx9JWIIuxwV1N53uZSurMmgm9qOOHI32xv0EfaV1D0OMdy0Mk2STBpsODbU2FFRU/l7vhsFf9Vx&#10;dx32SWaK9IQ/bRHmi3FQ6uszbJcgPAX/Fr/cB60gzeL8eCYeAb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apNMAAAADcAAAADwAAAAAAAAAAAAAAAACYAgAAZHJzL2Rvd25y&#10;ZXYueG1sUEsFBgAAAAAEAAQA9QAAAIUDAAAAAA==&#10;">
                        <v:path arrowok="t" o:connecttype="custom" o:connectlocs="0,9630;2219,9630;2219,9371;0,9371;0,9630" o:connectangles="0,0,0,0,0"/>
                      </v:shape>
                      <w10:wrap anchorx="page" anchory="page"/>
                    </v:group>
                  </w:pict>
                </mc:Fallback>
              </mc:AlternateContent>
            </w:r>
            <w:r>
              <w:rPr>
                <w:noProof/>
              </w:rPr>
              <mc:AlternateContent>
                <mc:Choice Requires="wpg">
                  <w:drawing>
                    <wp:anchor distT="0" distB="0" distL="114300" distR="114300" simplePos="0" relativeHeight="251640832" behindDoc="1" locked="0" layoutInCell="1" allowOverlap="1" wp14:editId="25247FDB" wp14:anchorId="740ECF68">
                      <wp:simplePos x="0" y="0"/>
                      <wp:positionH relativeFrom="page">
                        <wp:posOffset>-742950</wp:posOffset>
                      </wp:positionH>
                      <wp:positionV relativeFrom="page">
                        <wp:posOffset>605790</wp:posOffset>
                      </wp:positionV>
                      <wp:extent cx="2590800" cy="165100"/>
                      <wp:effectExtent l="0" t="0" r="19050" b="25400"/>
                      <wp:wrapNone/>
                      <wp:docPr id="257"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1" y="10070"/>
                                <a:chExt cx="4080" cy="260"/>
                              </a:xfrm>
                            </wpg:grpSpPr>
                            <wps:wsp>
                              <wps:cNvPr id="258" name="Freeform 21"/>
                              <wps:cNvSpPr>
                                <a:spLocks/>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style="position:absolute;margin-left:-58.5pt;margin-top:47.7pt;width:204pt;height:13pt;z-index:-251675648;mso-position-horizontal-relative:page;mso-position-vertical-relative:page" coordsize="4080,260" coordorigin="6571,10070" o:spid="_x0000_s1026" w14:anchorId="5FADE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">
                      <v:shape id="Freeform 21" style="position:absolute;left:6571;top:10070;width:4080;height:260;visibility:visible;mso-wrap-style:square;v-text-anchor:top" coordsize="4080,260" o:spid="_x0000_s1027"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1UMIA&#10;AADcAAAADwAAAGRycy9kb3ducmV2LnhtbERPS2vCQBC+F/oflin0VjdGWiS6ihUqIu3BB+hxzI5J&#10;MDsbdrea/vvOodDjx/eeznvXqhuF2Hg2MBxkoIhLbxuuDBz2Hy9jUDEhW2w9k4EfijCfPT5MsbD+&#10;zlu67VKlJIRjgQbqlLpC61jW5DAOfEcs3MUHh0lgqLQNeJdw1+o8y960w4alocaOljWV1923kxLX&#10;5NXXcXMdLs+j1bv99EcMJ2Oen/rFBFSiPv2L/9xrayB/lbVyRo6An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6DVQwgAAANwAAAAPAAAAAAAAAAAAAAAAAJgCAABkcnMvZG93&#10;bnJldi54bWxQSwUGAAAAAAQABAD1AAAAhwMAAAAA&#10;">
                        <v:path arrowok="t" o:connecttype="custom" o:connectlocs="0,10329;4079,10329;4079,10070;0,10070;0,10329" o:connectangles="0,0,0,0,0"/>
                      </v:shape>
                      <w10:wrap anchorx="page" anchory="page"/>
                    </v:group>
                  </w:pict>
                </mc:Fallback>
              </mc:AlternateContent>
            </w:r>
          </w:p>
        </w:tc>
        <w:tc>
          <w:tcPr>
            <w:tcW w:w="2499" w:type="dxa"/>
            <w:tcBorders>
              <w:top w:val="single" w:color="000000" w:sz="3" w:space="0"/>
              <w:left w:val="nil"/>
              <w:bottom w:val="single" w:color="000000" w:sz="4" w:space="0"/>
              <w:right w:val="single" w:color="000000" w:sz="4" w:space="0"/>
            </w:tcBorders>
          </w:tcPr>
          <w:p w:rsidR="00382DBA" w:rsidP="007B5E70" w:rsidRDefault="00382DBA" w14:paraId="50449FB2" w14:textId="77777777">
            <w:pPr>
              <w:pStyle w:val="TableParagraph"/>
              <w:rPr>
                <w:rFonts w:ascii="Arial" w:hAnsi="Arial" w:eastAsia="Arial" w:cs="Arial"/>
                <w:sz w:val="12"/>
                <w:szCs w:val="12"/>
              </w:rPr>
            </w:pPr>
          </w:p>
          <w:p w:rsidR="00382DBA" w:rsidP="007B5E70" w:rsidRDefault="00382DBA" w14:paraId="73AF61ED" w14:textId="77777777">
            <w:pPr>
              <w:pStyle w:val="TableParagraph"/>
              <w:rPr>
                <w:rFonts w:ascii="Arial" w:hAnsi="Arial" w:eastAsia="Arial" w:cs="Arial"/>
                <w:sz w:val="12"/>
                <w:szCs w:val="12"/>
              </w:rPr>
            </w:pPr>
          </w:p>
          <w:p w:rsidR="00382DBA" w:rsidP="007B5E70" w:rsidRDefault="00382DBA" w14:paraId="2A4CC160" w14:textId="77777777">
            <w:pPr>
              <w:pStyle w:val="TableParagraph"/>
              <w:rPr>
                <w:rFonts w:ascii="Arial" w:hAnsi="Arial" w:eastAsia="Arial" w:cs="Arial"/>
                <w:sz w:val="12"/>
                <w:szCs w:val="12"/>
              </w:rPr>
            </w:pPr>
          </w:p>
          <w:p w:rsidR="00382DBA" w:rsidP="007B5E70" w:rsidRDefault="00382DBA" w14:paraId="5DA35884" w14:textId="77777777">
            <w:pPr>
              <w:pStyle w:val="TableParagraph"/>
              <w:rPr>
                <w:rFonts w:ascii="Arial" w:hAnsi="Arial" w:eastAsia="Arial" w:cs="Arial"/>
                <w:sz w:val="12"/>
                <w:szCs w:val="12"/>
              </w:rPr>
            </w:pPr>
          </w:p>
          <w:p w:rsidR="00382DBA" w:rsidP="007B5E70" w:rsidRDefault="00382DBA" w14:paraId="5E879538" w14:textId="77777777">
            <w:pPr>
              <w:pStyle w:val="TableParagraph"/>
              <w:rPr>
                <w:rFonts w:ascii="Arial" w:hAnsi="Arial" w:eastAsia="Arial" w:cs="Arial"/>
                <w:sz w:val="12"/>
                <w:szCs w:val="12"/>
              </w:rPr>
            </w:pPr>
          </w:p>
          <w:p w:rsidR="00382DBA" w:rsidP="007B5E70" w:rsidRDefault="00382DBA" w14:paraId="12747A4F" w14:textId="77777777">
            <w:pPr>
              <w:pStyle w:val="TableParagraph"/>
              <w:rPr>
                <w:rFonts w:ascii="Arial" w:hAnsi="Arial" w:eastAsia="Arial" w:cs="Arial"/>
                <w:sz w:val="12"/>
                <w:szCs w:val="12"/>
              </w:rPr>
            </w:pPr>
          </w:p>
          <w:p w:rsidR="00382DBA" w:rsidP="007B5E70" w:rsidRDefault="00382DBA" w14:paraId="1984F0EF" w14:textId="77777777">
            <w:pPr>
              <w:pStyle w:val="TableParagraph"/>
              <w:rPr>
                <w:rFonts w:ascii="Arial" w:hAnsi="Arial" w:eastAsia="Arial" w:cs="Arial"/>
                <w:sz w:val="12"/>
                <w:szCs w:val="12"/>
              </w:rPr>
            </w:pPr>
          </w:p>
          <w:p w:rsidR="00382DBA" w:rsidP="007B5E70" w:rsidRDefault="00382DBA" w14:paraId="1C1BB833" w14:textId="77777777">
            <w:pPr>
              <w:pStyle w:val="TableParagraph"/>
              <w:rPr>
                <w:rFonts w:ascii="Arial" w:hAnsi="Arial" w:eastAsia="Arial" w:cs="Arial"/>
                <w:sz w:val="12"/>
                <w:szCs w:val="12"/>
              </w:rPr>
            </w:pPr>
          </w:p>
          <w:p w:rsidR="00382DBA" w:rsidP="007B5E70" w:rsidRDefault="00382DBA" w14:paraId="6E7638EB" w14:textId="77777777">
            <w:pPr>
              <w:pStyle w:val="TableParagraph"/>
              <w:rPr>
                <w:rFonts w:ascii="Arial" w:hAnsi="Arial" w:eastAsia="Arial" w:cs="Arial"/>
                <w:sz w:val="12"/>
                <w:szCs w:val="12"/>
              </w:rPr>
            </w:pPr>
          </w:p>
          <w:p w:rsidR="00382DBA" w:rsidP="007B5E70" w:rsidRDefault="00126202" w14:paraId="487278A5" w14:textId="11E21A9C">
            <w:pPr>
              <w:pStyle w:val="TableParagraph"/>
              <w:spacing w:before="10"/>
              <w:rPr>
                <w:rFonts w:ascii="Arial" w:hAnsi="Arial" w:eastAsia="Arial" w:cs="Arial"/>
                <w:sz w:val="10"/>
                <w:szCs w:val="10"/>
              </w:rPr>
            </w:pPr>
            <w:r>
              <w:rPr>
                <w:noProof/>
              </w:rPr>
              <mc:AlternateContent>
                <mc:Choice Requires="wpg">
                  <w:drawing>
                    <wp:anchor distT="0" distB="0" distL="114300" distR="114300" simplePos="0" relativeHeight="251637760" behindDoc="1" locked="0" layoutInCell="1" allowOverlap="1" wp14:editId="2D6EE208" wp14:anchorId="7737C0BD">
                      <wp:simplePos x="0" y="0"/>
                      <wp:positionH relativeFrom="page">
                        <wp:posOffset>515620</wp:posOffset>
                      </wp:positionH>
                      <wp:positionV relativeFrom="page">
                        <wp:posOffset>838200</wp:posOffset>
                      </wp:positionV>
                      <wp:extent cx="552450" cy="165100"/>
                      <wp:effectExtent l="0" t="0" r="19050" b="25400"/>
                      <wp:wrapNone/>
                      <wp:docPr id="25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13" y="10406"/>
                                <a:chExt cx="870" cy="260"/>
                              </a:xfrm>
                            </wpg:grpSpPr>
                            <wps:wsp>
                              <wps:cNvPr id="256" name="Freeform 15"/>
                              <wps:cNvSpPr>
                                <a:spLocks/>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style="position:absolute;margin-left:40.6pt;margin-top:66pt;width:43.5pt;height:13pt;z-index:-251678720;mso-position-horizontal-relative:page;mso-position-vertical-relative:page" coordsize="870,260" coordorigin="9413,10406" o:spid="_x0000_s1026" w14:anchorId="46A12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">
                      <v:shape id="Freeform 15" style="position:absolute;left:9413;top:10406;width:870;height:260;visibility:visible;mso-wrap-style:square;v-text-anchor:top" coordsize="870,260" o:spid="_x0000_s1027" filled="f" strokeweight=".5pt" path="m,259r870,l8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pAcQA&#10;AADcAAAADwAAAGRycy9kb3ducmV2LnhtbESPwWrDMBBE74H+g9hCb7FcQ01wo4RgNxBISojbD1is&#10;rW1qrYykOu7fV4FAj8PMvGHW29kMYiLne8sKnpMUBHFjdc+tgs+P/XIFwgdkjYNlUvBLHrabh8Ua&#10;C22vfKGpDq2IEPYFKuhCGAspfdORQZ/YkTh6X9YZDFG6VmqH1wg3g8zSNJcGe44LHY5UdtR81z9G&#10;wZTuKltWRKfq5PJj/ibfp+NZqafHefcKItAc/sP39kEryF5yuJ2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RKQHEAAAA3AAAAA8AAAAAAAAAAAAAAAAAmAIAAGRycy9k&#10;b3ducmV2LnhtbFBLBQYAAAAABAAEAPUAAACJAwAAAAA=&#10;">
                        <v:path arrowok="t" o:connecttype="custom" o:connectlocs="0,10665;870,10665;870,10406;0,10406;0,10665" o:connectangles="0,0,0,0,0"/>
                      </v:shape>
                      <w10:wrap anchorx="page" anchory="page"/>
                    </v:group>
                  </w:pict>
                </mc:Fallback>
              </mc:AlternateContent>
            </w:r>
          </w:p>
          <w:p w:rsidR="00382DBA" w:rsidP="007B5E70" w:rsidRDefault="00382DBA" w14:paraId="6A8B33B8" w14:textId="77777777">
            <w:pPr>
              <w:pStyle w:val="TableParagraph"/>
              <w:ind w:left="501"/>
              <w:rPr>
                <w:rFonts w:ascii="Arial" w:hAnsi="Arial" w:eastAsia="Arial" w:cs="Arial"/>
                <w:sz w:val="12"/>
                <w:szCs w:val="12"/>
              </w:rPr>
            </w:pPr>
            <w:r>
              <w:rPr>
                <w:rFonts w:ascii="Arial"/>
                <w:i/>
                <w:sz w:val="12"/>
              </w:rPr>
              <w:t>Zip</w:t>
            </w:r>
          </w:p>
        </w:tc>
      </w:tr>
      <w:tr w:rsidR="00382DBA" w:rsidTr="007B5E70" w14:paraId="7E9FA7C2" w14:textId="77777777">
        <w:trPr>
          <w:trHeight w:val="1748" w:hRule="exact"/>
        </w:trPr>
        <w:tc>
          <w:tcPr>
            <w:tcW w:w="7587" w:type="dxa"/>
            <w:gridSpan w:val="5"/>
            <w:tcBorders>
              <w:top w:val="single" w:color="000000" w:sz="4" w:space="0"/>
              <w:left w:val="single" w:color="000000" w:sz="4" w:space="0"/>
              <w:bottom w:val="single" w:color="000000" w:sz="4" w:space="0"/>
              <w:right w:val="nil"/>
            </w:tcBorders>
          </w:tcPr>
          <w:p w:rsidR="00382DBA" w:rsidP="007B5E70" w:rsidRDefault="00382DBA" w14:paraId="77CC6D50" w14:textId="77777777">
            <w:pPr>
              <w:pStyle w:val="TableParagraph"/>
              <w:spacing w:before="80"/>
              <w:ind w:left="122"/>
              <w:rPr>
                <w:rFonts w:ascii="Arial" w:hAnsi="Arial" w:eastAsia="Arial" w:cs="Arial"/>
                <w:sz w:val="12"/>
                <w:szCs w:val="12"/>
              </w:rPr>
            </w:pPr>
            <w:r>
              <w:rPr>
                <w:rFonts w:ascii="Arial"/>
                <w:b/>
                <w:sz w:val="18"/>
              </w:rPr>
              <w:t xml:space="preserve">b. Individual Performing Services </w:t>
            </w:r>
            <w:r>
              <w:rPr>
                <w:rFonts w:ascii="Arial"/>
                <w:sz w:val="12"/>
              </w:rPr>
              <w:t>(including address if different from No.</w:t>
            </w:r>
            <w:r>
              <w:rPr>
                <w:rFonts w:ascii="Arial"/>
                <w:spacing w:val="-5"/>
                <w:sz w:val="12"/>
              </w:rPr>
              <w:t xml:space="preserve"> </w:t>
            </w:r>
            <w:r>
              <w:rPr>
                <w:rFonts w:ascii="Arial"/>
                <w:sz w:val="12"/>
              </w:rPr>
              <w:t>10a)</w:t>
            </w:r>
          </w:p>
          <w:p w:rsidR="00382DBA" w:rsidP="007B5E70" w:rsidRDefault="00126202" w14:paraId="788A8C12" w14:textId="393EBE6B">
            <w:pPr>
              <w:pStyle w:val="TableParagraph"/>
              <w:tabs>
                <w:tab w:val="left" w:pos="1715"/>
                <w:tab w:val="left" w:pos="5162"/>
              </w:tabs>
              <w:spacing w:before="106"/>
              <w:ind w:left="139"/>
              <w:rPr>
                <w:rFonts w:ascii="Arial" w:hAnsi="Arial" w:eastAsia="Arial" w:cs="Arial"/>
                <w:sz w:val="12"/>
                <w:szCs w:val="12"/>
              </w:rPr>
            </w:pPr>
            <w:r>
              <w:rPr>
                <w:noProof/>
              </w:rPr>
              <mc:AlternateContent>
                <mc:Choice Requires="wpg">
                  <w:drawing>
                    <wp:anchor distT="0" distB="0" distL="114300" distR="114300" simplePos="0" relativeHeight="251670528" behindDoc="1" locked="0" layoutInCell="1" allowOverlap="1" wp14:editId="561686D0" wp14:anchorId="30EA0B85">
                      <wp:simplePos x="0" y="0"/>
                      <wp:positionH relativeFrom="page">
                        <wp:posOffset>3792855</wp:posOffset>
                      </wp:positionH>
                      <wp:positionV relativeFrom="page">
                        <wp:posOffset>198120</wp:posOffset>
                      </wp:positionV>
                      <wp:extent cx="1447800" cy="172720"/>
                      <wp:effectExtent l="0" t="0" r="19050" b="17780"/>
                      <wp:wrapNone/>
                      <wp:docPr id="25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72720"/>
                                <a:chOff x="7067" y="11141"/>
                                <a:chExt cx="2280" cy="272"/>
                              </a:xfrm>
                            </wpg:grpSpPr>
                            <wps:wsp>
                              <wps:cNvPr id="254" name="Freeform 138"/>
                              <wps:cNvSpPr>
                                <a:spLocks/>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ahLst/>
                                  <a:cxnLst>
                                    <a:cxn ang="0">
                                      <a:pos x="T1" y="T3"/>
                                    </a:cxn>
                                    <a:cxn ang="0">
                                      <a:pos x="T5" y="T7"/>
                                    </a:cxn>
                                    <a:cxn ang="0">
                                      <a:pos x="T9" y="T11"/>
                                    </a:cxn>
                                    <a:cxn ang="0">
                                      <a:pos x="T13" y="T15"/>
                                    </a:cxn>
                                    <a:cxn ang="0">
                                      <a:pos x="T17" y="T19"/>
                                    </a:cxn>
                                  </a:cxnLst>
                                  <a:rect l="0" t="0" r="r" b="b"/>
                                  <a:pathLst>
                                    <a:path w="2280" h="272">
                                      <a:moveTo>
                                        <a:pt x="0" y="272"/>
                                      </a:moveTo>
                                      <a:lnTo>
                                        <a:pt x="2279" y="272"/>
                                      </a:lnTo>
                                      <a:lnTo>
                                        <a:pt x="2279"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298.65pt;margin-top:15.6pt;width:114pt;height:13.6pt;z-index:-251645952;mso-position-horizontal-relative:page;mso-position-vertical-relative:page" coordsize="2280,272" coordorigin="7067,11141" o:spid="_x0000_s1026" w14:anchorId="1A2FB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">
                      <v:shape id="Freeform 138" style="position:absolute;left:7067;top:11141;width:2280;height:272;visibility:visible;mso-wrap-style:square;v-text-anchor:top" coordsize="2280,272" o:spid="_x0000_s1027" filled="f" strokeweight=".5pt" path="m,272r2279,l2279,,,,,27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5or8UA&#10;AADcAAAADwAAAGRycy9kb3ducmV2LnhtbESPQWvCQBSE7wX/w/KE3uqmomJTVxFBsPbUKJTeXrOv&#10;SWj2bcg+Y/TXu4WCx2FmvmEWq97VqqM2VJ4NPI8SUMS5txUXBo6H7dMcVBBki7VnMnChAKvl4GGB&#10;qfVn/qAuk0JFCIcUDZQiTap1yEtyGEa+IY7ej28dSpRtoW2L5wh3tR4nyUw7rDgulNjQpqT8Nzs5&#10;A+/5fL/trtm3m8lb/7U7XuTzJTPmcdivX0EJ9XIP/7d31sB4OoG/M/EI6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mivxQAAANwAAAAPAAAAAAAAAAAAAAAAAJgCAABkcnMv&#10;ZG93bnJldi54bWxQSwUGAAAAAAQABAD1AAAAigMAAAAA&#10;">
                        <v:path arrowok="t" o:connecttype="custom" o:connectlocs="0,11413;2279,11413;2279,11141;0,11141;0,11413" o:connectangles="0,0,0,0,0"/>
                      </v:shape>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14:editId="293A3AC3" wp14:anchorId="1DC8C6B5">
                      <wp:simplePos x="0" y="0"/>
                      <wp:positionH relativeFrom="page">
                        <wp:posOffset>1550670</wp:posOffset>
                      </wp:positionH>
                      <wp:positionV relativeFrom="page">
                        <wp:posOffset>215265</wp:posOffset>
                      </wp:positionV>
                      <wp:extent cx="1656715" cy="165100"/>
                      <wp:effectExtent l="0" t="0" r="19685" b="25400"/>
                      <wp:wrapNone/>
                      <wp:docPr id="25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6715" cy="165100"/>
                                <a:chOff x="3566" y="11141"/>
                                <a:chExt cx="2609" cy="260"/>
                              </a:xfrm>
                            </wpg:grpSpPr>
                            <wps:wsp>
                              <wps:cNvPr id="252" name="Freeform 136"/>
                              <wps:cNvSpPr>
                                <a:spLocks/>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122.1pt;margin-top:16.95pt;width:130.45pt;height:13pt;z-index:-251646976;mso-position-horizontal-relative:page;mso-position-vertical-relative:page" coordsize="2609,260" coordorigin="3566,11141" o:spid="_x0000_s1026" w14:anchorId="2BA73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">
                      <v:shape id="Freeform 136" style="position:absolute;left:3566;top:11141;width:2609;height:260;visibility:visible;mso-wrap-style:square;v-text-anchor:top" coordsize="2609,260" o:spid="_x0000_s1027" filled="f" strokeweight=".5pt" path="m,259r2609,l260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WqsUA&#10;AADcAAAADwAAAGRycy9kb3ducmV2LnhtbESPQWvCQBSE7wX/w/IK3uqmUUuNriItgr1oG714e2Rf&#10;s6HZtyG7muiv7wqFHoeZ+YZZrHpbiwu1vnKs4HmUgCAunK64VHA8bJ5eQfiArLF2TAqu5GG1HDws&#10;MNOu4y+65KEUEcI+QwUmhCaT0heGLPqRa4ij9+1aiyHKtpS6xS7CbS3TJHmRFiuOCwYbejNU/ORn&#10;q2DWTOT+RJ+38a6fdnkS3rX5OCg1fOzXcxCB+vAf/mtvtYJ0msL9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9aqxQAAANwAAAAPAAAAAAAAAAAAAAAAAJgCAABkcnMv&#10;ZG93bnJldi54bWxQSwUGAAAAAAQABAD1AAAAigMAAAAA&#10;">
                        <v:path arrowok="t" o:connecttype="custom" o:connectlocs="0,11400;2609,11400;2609,11141;0,11141;0,11400" o:connectangles="0,0,0,0,0"/>
                      </v:shape>
                      <w10:wrap anchorx="page" anchory="page"/>
                    </v:group>
                  </w:pict>
                </mc:Fallback>
              </mc:AlternateContent>
            </w:r>
            <w:r>
              <w:rPr>
                <w:noProof/>
              </w:rPr>
              <mc:AlternateContent>
                <mc:Choice Requires="wpg">
                  <w:drawing>
                    <wp:anchor distT="0" distB="0" distL="114300" distR="114300" simplePos="0" relativeHeight="251668480" behindDoc="1" locked="0" layoutInCell="1" allowOverlap="1" wp14:editId="02DEDB40" wp14:anchorId="3A7BDBFB">
                      <wp:simplePos x="0" y="0"/>
                      <wp:positionH relativeFrom="page">
                        <wp:posOffset>379730</wp:posOffset>
                      </wp:positionH>
                      <wp:positionV relativeFrom="page">
                        <wp:posOffset>205740</wp:posOffset>
                      </wp:positionV>
                      <wp:extent cx="685800" cy="165100"/>
                      <wp:effectExtent l="0" t="0" r="19050" b="25400"/>
                      <wp:wrapNone/>
                      <wp:docPr id="2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1647" y="11141"/>
                                <a:chExt cx="1080" cy="260"/>
                              </a:xfrm>
                            </wpg:grpSpPr>
                            <wps:wsp>
                              <wps:cNvPr id="250" name="Freeform 134"/>
                              <wps:cNvSpPr>
                                <a:spLocks/>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style="position:absolute;margin-left:29.9pt;margin-top:16.2pt;width:54pt;height:13pt;z-index:-251648000;mso-position-horizontal-relative:page;mso-position-vertical-relative:page" coordsize="1080,260" coordorigin="1647,11141" o:spid="_x0000_s1026" w14:anchorId="5510FC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">
                      <v:shape id="Freeform 134" style="position:absolute;left:1647;top:11141;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NPsIA&#10;AADcAAAADwAAAGRycy9kb3ducmV2LnhtbERPz2vCMBS+D/wfwhN2m6kFx1ZNi26M7SKoE9Hbo3k2&#10;xealNJmt/705CDt+fL8XxWAbcaXO144VTCcJCOLS6ZorBfvfr5c3ED4ga2wck4IbeSjy0dMCM+16&#10;3tJ1FyoRQ9hnqMCE0GZS+tKQRT9xLXHkzq6zGCLsKqk77GO4bWSaJK/SYs2xwWBLH4bKy+7PKvg+&#10;lZvZcfX+GS6p3/TD1BzW1ij1PB6WcxCBhvAvfrh/tIJ0FufHM/EI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8s0+wgAAANwAAAAPAAAAAAAAAAAAAAAAAJgCAABkcnMvZG93&#10;bnJldi54bWxQSwUGAAAAAAQABAD1AAAAhwMAAAAA&#10;">
                        <v:path arrowok="t" o:connecttype="custom" o:connectlocs="0,11400;1080,11400;1080,11141;0,11141;0,11400" o:connectangles="0,0,0,0,0"/>
                      </v:shape>
                      <w10:wrap anchorx="page" anchory="page"/>
                    </v:group>
                  </w:pict>
                </mc:Fallback>
              </mc:AlternateContent>
            </w:r>
            <w:r w:rsidR="00382DBA">
              <w:rPr>
                <w:rFonts w:ascii="Arial"/>
                <w:i/>
                <w:w w:val="95"/>
                <w:sz w:val="12"/>
              </w:rPr>
              <w:t>Prefix</w:t>
            </w:r>
            <w:r w:rsidR="00382DBA">
              <w:rPr>
                <w:rFonts w:ascii="Arial"/>
                <w:i/>
                <w:w w:val="95"/>
                <w:sz w:val="12"/>
              </w:rPr>
              <w:tab/>
            </w:r>
            <w:r w:rsidR="00382DBA">
              <w:rPr>
                <w:rFonts w:ascii="Arial"/>
                <w:i/>
                <w:sz w:val="12"/>
              </w:rPr>
              <w:t>*</w:t>
            </w:r>
            <w:r w:rsidR="00382DBA">
              <w:rPr>
                <w:rFonts w:ascii="Arial"/>
                <w:i/>
                <w:spacing w:val="-1"/>
                <w:sz w:val="12"/>
              </w:rPr>
              <w:t xml:space="preserve"> </w:t>
            </w:r>
            <w:r w:rsidR="00382DBA">
              <w:rPr>
                <w:rFonts w:ascii="Arial"/>
                <w:i/>
                <w:sz w:val="12"/>
              </w:rPr>
              <w:t>First</w:t>
            </w:r>
            <w:r w:rsidR="00382DBA">
              <w:rPr>
                <w:rFonts w:ascii="Arial"/>
                <w:i/>
                <w:spacing w:val="-1"/>
                <w:sz w:val="12"/>
              </w:rPr>
              <w:t xml:space="preserve"> </w:t>
            </w:r>
            <w:r w:rsidR="00382DBA">
              <w:rPr>
                <w:rFonts w:ascii="Arial"/>
                <w:i/>
                <w:sz w:val="12"/>
              </w:rPr>
              <w:t>Name</w:t>
            </w:r>
            <w:r w:rsidR="00382DBA">
              <w:rPr>
                <w:rFonts w:ascii="Arial"/>
                <w:i/>
                <w:sz w:val="12"/>
              </w:rPr>
              <w:tab/>
            </w:r>
            <w:r w:rsidR="00382DBA">
              <w:rPr>
                <w:rFonts w:ascii="Arial"/>
                <w:i/>
                <w:position w:val="1"/>
                <w:sz w:val="12"/>
              </w:rPr>
              <w:t>Middle</w:t>
            </w:r>
            <w:r w:rsidR="00382DBA">
              <w:rPr>
                <w:rFonts w:ascii="Arial"/>
                <w:i/>
                <w:spacing w:val="-1"/>
                <w:position w:val="1"/>
                <w:sz w:val="12"/>
              </w:rPr>
              <w:t xml:space="preserve"> </w:t>
            </w:r>
            <w:r w:rsidR="00382DBA">
              <w:rPr>
                <w:rFonts w:ascii="Arial"/>
                <w:i/>
                <w:position w:val="1"/>
                <w:sz w:val="12"/>
              </w:rPr>
              <w:t>Name</w:t>
            </w:r>
          </w:p>
          <w:p w:rsidR="00382DBA" w:rsidP="007B5E70" w:rsidRDefault="00126202" w14:paraId="762C9209" w14:textId="7329DCD3">
            <w:pPr>
              <w:pStyle w:val="TableParagraph"/>
              <w:spacing w:before="2"/>
              <w:rPr>
                <w:rFonts w:ascii="Arial" w:hAnsi="Arial" w:eastAsia="Arial" w:cs="Arial"/>
                <w:sz w:val="17"/>
                <w:szCs w:val="17"/>
              </w:rPr>
            </w:pPr>
            <w:r>
              <w:rPr>
                <w:noProof/>
              </w:rPr>
              <mc:AlternateContent>
                <mc:Choice Requires="wpg">
                  <w:drawing>
                    <wp:anchor distT="0" distB="0" distL="114300" distR="114300" simplePos="0" relativeHeight="251671552" behindDoc="1" locked="0" layoutInCell="1" allowOverlap="1" wp14:editId="338AE96D" wp14:anchorId="3CB2F7F0">
                      <wp:simplePos x="0" y="0"/>
                      <wp:positionH relativeFrom="page">
                        <wp:posOffset>562610</wp:posOffset>
                      </wp:positionH>
                      <wp:positionV relativeFrom="page">
                        <wp:posOffset>426720</wp:posOffset>
                      </wp:positionV>
                      <wp:extent cx="2781300" cy="165100"/>
                      <wp:effectExtent l="0" t="0" r="19050" b="25400"/>
                      <wp:wrapNone/>
                      <wp:docPr id="24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950" y="11489"/>
                                <a:chExt cx="4380" cy="260"/>
                              </a:xfrm>
                            </wpg:grpSpPr>
                            <wps:wsp>
                              <wps:cNvPr id="248" name="Freeform 140"/>
                              <wps:cNvSpPr>
                                <a:spLocks/>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style="position:absolute;margin-left:44.3pt;margin-top:33.6pt;width:219pt;height:13pt;z-index:-251644928;mso-position-horizontal-relative:page;mso-position-vertical-relative:page" coordsize="4380,260" coordorigin="1950,11489" o:spid="_x0000_s1026" w14:anchorId="0F8EB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">
                      <v:shape id="Freeform 140" style="position:absolute;left:1950;top:11489;width:4380;height:260;visibility:visible;mso-wrap-style:square;v-text-anchor:top" coordsize="4380,260" o:spid="_x0000_s1027"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y5MEA&#10;AADcAAAADwAAAGRycy9kb3ducmV2LnhtbERPS2vCQBC+F/wPywje6qZBiqSuEgpKoVXwgechO02C&#10;2dkku2r67zsHwePH916sBteoG/Wh9mzgbZqAIi68rbk0cDquX+egQkS22HgmA38UYLUcvSwws/7O&#10;e7odYqkkhEOGBqoY20zrUFTkMEx9Syzcr+8dRoF9qW2Pdwl3jU6T5F07rFkaKmzps6Licrg6Kdli&#10;d2mO3c/3vLjutt25TPNNbsxkPOQfoCIN8Sl+uL+sgXQma+WMHAG9/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A8uTBAAAA3AAAAA8AAAAAAAAAAAAAAAAAmAIAAGRycy9kb3du&#10;cmV2LnhtbFBLBQYAAAAABAAEAPUAAACGAwAAAAA=&#10;">
                        <v:path arrowok="t" o:connecttype="custom" o:connectlocs="0,11748;4379,11748;4379,11489;0,11489;0,11748" o:connectangles="0,0,0,0,0"/>
                      </v:shape>
                      <w10:wrap anchorx="page" anchory="page"/>
                    </v:group>
                  </w:pict>
                </mc:Fallback>
              </mc:AlternateContent>
            </w:r>
            <w:r>
              <w:rPr>
                <w:noProof/>
              </w:rPr>
              <mc:AlternateContent>
                <mc:Choice Requires="wpg">
                  <w:drawing>
                    <wp:anchor distT="0" distB="0" distL="114300" distR="114300" simplePos="0" relativeHeight="251672576" behindDoc="1" locked="0" layoutInCell="1" allowOverlap="1" wp14:editId="310AA90F" wp14:anchorId="38DE7E2A">
                      <wp:simplePos x="0" y="0"/>
                      <wp:positionH relativeFrom="page">
                        <wp:posOffset>3777615</wp:posOffset>
                      </wp:positionH>
                      <wp:positionV relativeFrom="page">
                        <wp:posOffset>426720</wp:posOffset>
                      </wp:positionV>
                      <wp:extent cx="685800" cy="165100"/>
                      <wp:effectExtent l="0" t="0" r="19050" b="25400"/>
                      <wp:wrapNone/>
                      <wp:docPr id="24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83" y="11489"/>
                                <a:chExt cx="1080" cy="260"/>
                              </a:xfrm>
                            </wpg:grpSpPr>
                            <wps:wsp>
                              <wps:cNvPr id="246" name="Freeform 142"/>
                              <wps:cNvSpPr>
                                <a:spLocks/>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style="position:absolute;margin-left:297.45pt;margin-top:33.6pt;width:54pt;height:13pt;z-index:-251643904;mso-position-horizontal-relative:page;mso-position-vertical-relative:page" coordsize="1080,260" coordorigin="6983,11489" o:spid="_x0000_s1026" w14:anchorId="6953AD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">
                      <v:shape id="Freeform 142" style="position:absolute;left:6983;top:11489;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5mDMUA&#10;AADcAAAADwAAAGRycy9kb3ducmV2LnhtbESPQWvCQBSE70L/w/IK3urGoFJTV9GWopeCVZH29si+&#10;ZoPZtyG7NfHfu4LgcZiZb5jZorOVOFPjS8cKhoMEBHHudMmFgsP+8+UVhA/IGivHpOBCHhbzp94M&#10;M+1a/qbzLhQiQthnqMCEUGdS+tyQRT9wNXH0/lxjMUTZFFI32Ea4rWSaJBNpseS4YLCmd0P5afdv&#10;Fax/8+34ZzX9CKfUb9tuaI5f1ijVf+6WbyACdeERvrc3WkE6msDtTDw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jmYMxQAAANwAAAAPAAAAAAAAAAAAAAAAAJgCAABkcnMv&#10;ZG93bnJldi54bWxQSwUGAAAAAAQABAD1AAAAigMAAAAA&#10;">
                        <v:path arrowok="t" o:connecttype="custom" o:connectlocs="0,11748;1080,11748;1080,11489;0,11489;0,11748" o:connectangles="0,0,0,0,0"/>
                      </v:shape>
                      <w10:wrap anchorx="page" anchory="page"/>
                    </v:group>
                  </w:pict>
                </mc:Fallback>
              </mc:AlternateContent>
            </w:r>
          </w:p>
          <w:p w:rsidR="007B5E70" w:rsidP="00BB3B07" w:rsidRDefault="00382DBA" w14:paraId="26EB5B15" w14:textId="77777777">
            <w:pPr>
              <w:pStyle w:val="TableParagraph"/>
              <w:numPr>
                <w:ilvl w:val="0"/>
                <w:numId w:val="129"/>
              </w:numPr>
              <w:tabs>
                <w:tab w:val="left" w:pos="220"/>
                <w:tab w:val="left" w:pos="5504"/>
              </w:tabs>
              <w:ind w:hanging="80"/>
              <w:rPr>
                <w:rFonts w:ascii="Arial" w:hAnsi="Arial" w:eastAsia="Arial" w:cs="Arial"/>
                <w:sz w:val="12"/>
                <w:szCs w:val="12"/>
              </w:rPr>
            </w:pP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rsidR="00382DBA" w:rsidP="007B5E70" w:rsidRDefault="00126202" w14:paraId="2E11F931" w14:textId="76DAED83">
            <w:pPr>
              <w:pStyle w:val="TableParagraph"/>
              <w:rPr>
                <w:rFonts w:ascii="Arial" w:hAnsi="Arial" w:eastAsia="Arial" w:cs="Arial"/>
                <w:sz w:val="12"/>
                <w:szCs w:val="12"/>
              </w:rPr>
            </w:pPr>
            <w:r>
              <w:rPr>
                <w:noProof/>
              </w:rPr>
              <mc:AlternateContent>
                <mc:Choice Requires="wpg">
                  <w:drawing>
                    <wp:anchor distT="0" distB="0" distL="114300" distR="114300" simplePos="0" relativeHeight="251643904" behindDoc="1" locked="0" layoutInCell="1" allowOverlap="1" wp14:editId="6BC4C588" wp14:anchorId="4A9AF224">
                      <wp:simplePos x="0" y="0"/>
                      <wp:positionH relativeFrom="page">
                        <wp:posOffset>478155</wp:posOffset>
                      </wp:positionH>
                      <wp:positionV relativeFrom="page">
                        <wp:posOffset>642620</wp:posOffset>
                      </wp:positionV>
                      <wp:extent cx="5621655" cy="382905"/>
                      <wp:effectExtent l="0" t="0" r="17145" b="17145"/>
                      <wp:wrapNone/>
                      <wp:docPr id="236"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655" cy="382905"/>
                                <a:chOff x="1832" y="11832"/>
                                <a:chExt cx="8853" cy="603"/>
                              </a:xfrm>
                            </wpg:grpSpPr>
                            <wpg:grpSp>
                              <wpg:cNvPr id="237" name="Group 27"/>
                              <wpg:cNvGrpSpPr>
                                <a:grpSpLocks/>
                              </wpg:cNvGrpSpPr>
                              <wpg:grpSpPr bwMode="auto">
                                <a:xfrm>
                                  <a:off x="5037" y="12170"/>
                                  <a:ext cx="4020" cy="260"/>
                                  <a:chOff x="5037" y="12170"/>
                                  <a:chExt cx="4020" cy="260"/>
                                </a:xfrm>
                              </wpg:grpSpPr>
                              <wps:wsp>
                                <wps:cNvPr id="238" name="Freeform 28"/>
                                <wps:cNvSpPr>
                                  <a:spLocks/>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29"/>
                              <wpg:cNvGrpSpPr>
                                <a:grpSpLocks/>
                              </wpg:cNvGrpSpPr>
                              <wpg:grpSpPr bwMode="auto">
                                <a:xfrm>
                                  <a:off x="6600" y="11837"/>
                                  <a:ext cx="4080" cy="260"/>
                                  <a:chOff x="6600" y="11837"/>
                                  <a:chExt cx="4080" cy="260"/>
                                </a:xfrm>
                              </wpg:grpSpPr>
                              <wps:wsp>
                                <wps:cNvPr id="240" name="Freeform 30"/>
                                <wps:cNvSpPr>
                                  <a:spLocks/>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31"/>
                              <wpg:cNvGrpSpPr>
                                <a:grpSpLocks/>
                              </wpg:cNvGrpSpPr>
                              <wpg:grpSpPr bwMode="auto">
                                <a:xfrm>
                                  <a:off x="1857" y="12170"/>
                                  <a:ext cx="2671" cy="260"/>
                                  <a:chOff x="1857" y="12170"/>
                                  <a:chExt cx="2671" cy="260"/>
                                </a:xfrm>
                              </wpg:grpSpPr>
                              <wps:wsp>
                                <wps:cNvPr id="242" name="Freeform 32"/>
                                <wps:cNvSpPr>
                                  <a:spLocks/>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ahLst/>
                                    <a:cxnLst>
                                      <a:cxn ang="0">
                                        <a:pos x="T1" y="T3"/>
                                      </a:cxn>
                                      <a:cxn ang="0">
                                        <a:pos x="T5" y="T7"/>
                                      </a:cxn>
                                      <a:cxn ang="0">
                                        <a:pos x="T9" y="T11"/>
                                      </a:cxn>
                                      <a:cxn ang="0">
                                        <a:pos x="T13" y="T15"/>
                                      </a:cxn>
                                      <a:cxn ang="0">
                                        <a:pos x="T17" y="T19"/>
                                      </a:cxn>
                                    </a:cxnLst>
                                    <a:rect l="0" t="0" r="r" b="b"/>
                                    <a:pathLst>
                                      <a:path w="2671" h="260">
                                        <a:moveTo>
                                          <a:pt x="0" y="259"/>
                                        </a:moveTo>
                                        <a:lnTo>
                                          <a:pt x="2671" y="259"/>
                                        </a:lnTo>
                                        <a:lnTo>
                                          <a:pt x="267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33"/>
                              <wpg:cNvGrpSpPr>
                                <a:grpSpLocks/>
                              </wpg:cNvGrpSpPr>
                              <wpg:grpSpPr bwMode="auto">
                                <a:xfrm>
                                  <a:off x="1837" y="11837"/>
                                  <a:ext cx="4080" cy="260"/>
                                  <a:chOff x="1837" y="11837"/>
                                  <a:chExt cx="4080" cy="260"/>
                                </a:xfrm>
                              </wpg:grpSpPr>
                              <wps:wsp>
                                <wps:cNvPr id="244" name="Freeform 34"/>
                                <wps:cNvSpPr>
                                  <a:spLocks/>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1" style="position:absolute;margin-left:37.65pt;margin-top:50.6pt;width:442.65pt;height:30.15pt;z-index:-251672576;mso-position-horizontal-relative:page;mso-position-vertical-relative:page" coordsize="8853,603" coordorigin="1832,11832" o:spid="_x0000_s1026" w14:anchorId="3338BD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">
                      <v:group id="Group 27" style="position:absolute;left:5037;top:12170;width:4020;height:260" coordsize="4020,260" coordorigin="5037,1217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8" style="position:absolute;left:5037;top:12170;width:4020;height:260;visibility:visible;mso-wrap-style:square;v-text-anchor:top" coordsize="4020,260" o:spid="_x0000_s1028" filled="f" strokeweight=".5pt" path="m,259r4020,l402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JOisAA&#10;AADcAAAADwAAAGRycy9kb3ducmV2LnhtbERPy2oCMRTdC/2HcAvuNOODUEajtOKjy2oFXV4m15nB&#10;yc0wiRr/3iwKXR7Oe76MthF36nztWMNomIEgLpypudRw/N0MPkD4gGywcUwanuRhuXjrzTE37sF7&#10;uh9CKVII+xw1VCG0uZS+qMiiH7qWOHEX11kMCXalNB0+Urht5DjLlLRYc2qosKVVRcX1cLMa1O7r&#10;PFVxJL1TW1VHdeL1z07r/nv8nIEIFMO/+M/9bTSMJ2ltOpOO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JOisAAAADcAAAADwAAAAAAAAAAAAAAAACYAgAAZHJzL2Rvd25y&#10;ZXYueG1sUEsFBgAAAAAEAAQA9QAAAIUDAAAAAA==&#10;">
                          <v:path arrowok="t" o:connecttype="custom" o:connectlocs="0,12429;4020,12429;4020,12170;0,12170;0,12429" o:connectangles="0,0,0,0,0"/>
                        </v:shape>
                      </v:group>
                      <v:group id="Group 29" style="position:absolute;left:6600;top:11837;width:4080;height:260" coordsize="4080,260" coordorigin="6600,11837"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30" style="position:absolute;left:6600;top:11837;width:4080;height:260;visibility:visible;mso-wrap-style:square;v-text-anchor:top" coordsize="4080,260" o:spid="_x0000_s1030"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vi8IA&#10;AADcAAAADwAAAGRycy9kb3ducmV2LnhtbERPS2vCQBC+F/oflin0VjfGUiS6ihUqIu3BB+hxzI5J&#10;MDsbdrea/vvOodDjx/eeznvXqhuF2Hg2MBxkoIhLbxuuDBz2Hy9jUDEhW2w9k4EfijCfPT5MsbD+&#10;zlu67VKlJIRjgQbqlLpC61jW5DAOfEcs3MUHh0lgqLQNeJdw1+o8y960w4alocaOljWV1923kxLX&#10;5NXXcXMdLs+j1bv99EcMJ2Oen/rFBFSiPv2L/9xrayB/lflyRo6An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R6+LwgAAANwAAAAPAAAAAAAAAAAAAAAAAJgCAABkcnMvZG93&#10;bnJldi54bWxQSwUGAAAAAAQABAD1AAAAhwMAAAAA&#10;">
                          <v:path arrowok="t" o:connecttype="custom" o:connectlocs="0,12096;4080,12096;4080,11837;0,11837;0,12096" o:connectangles="0,0,0,0,0"/>
                        </v:shape>
                      </v:group>
                      <v:group id="Group 31" style="position:absolute;left:1857;top:12170;width:2671;height:260" coordsize="2671,260" coordorigin="1857,12170"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32" style="position:absolute;left:1857;top:12170;width:2671;height:260;visibility:visible;mso-wrap-style:square;v-text-anchor:top" coordsize="2671,260" o:spid="_x0000_s1032" filled="f" strokeweight=".5pt" path="m,259r2671,l2671,,,,,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MgMIA&#10;AADcAAAADwAAAGRycy9kb3ducmV2LnhtbESPzWrDMBCE74W8g9hAb40cU0pxI5sQCE2PSXPIcbG2&#10;kom1MpIcu336qFDocZifj9k0s+vFjULsPCtYrwoQxK3XHRsF58/90yuImJA19p5JwTdFaOrFwwYr&#10;7Sc+0u2UjMgjHCtUYFMaKilja8lhXPmBOHtfPjhMWQYjdcApj7telkXxIh12nAkWB9pZaq+n0WWI&#10;m8yFDpdpCB/hx5vx+j7as1KPy3n7BiLRnP7Df+2DVlA+l/B7Jh8BW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40yAwgAAANwAAAAPAAAAAAAAAAAAAAAAAJgCAABkcnMvZG93&#10;bnJldi54bWxQSwUGAAAAAAQABAD1AAAAhwMAAAAA&#10;">
                          <v:path arrowok="t" o:connecttype="custom" o:connectlocs="0,12429;2671,12429;2671,12170;0,12170;0,12429" o:connectangles="0,0,0,0,0"/>
                        </v:shape>
                      </v:group>
                      <v:group id="Group 33" style="position:absolute;left:1837;top:11837;width:4080;height:260" coordsize="4080,260" coordorigin="1837,11837"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34" style="position:absolute;left:1837;top:11837;width:4080;height:260;visibility:visible;mso-wrap-style:square;v-text-anchor:top" coordsize="4080,260" o:spid="_x0000_s1034"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ypiMMA&#10;AADcAAAADwAAAGRycy9kb3ducmV2LnhtbESPX2vCMBTF3wd+h3AF3zS1ioxqlCkoIvNBN3CP1+au&#10;LTY3JYlav70ZCHs8nD8/zmzRmlrcyPnKsoLhIAFBnFtdcaHg+2vdfwfhA7LG2jIpeJCHxbzzNsNM&#10;2zsf6HYMhYgj7DNUUIbQZFL6vCSDfmAb4uj9WmcwROkKqR3e47ipZZokE2mw4kgosaFVSfnleDUR&#10;Yqq02J92l+HqPNos9ac9oftRqtdtP6YgArXhP/xqb7WCdDyGvzPx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ypiMMAAADcAAAADwAAAAAAAAAAAAAAAACYAgAAZHJzL2Rv&#10;d25yZXYueG1sUEsFBgAAAAAEAAQA9QAAAIgDAAAAAA==&#10;">
                          <v:path arrowok="t" o:connecttype="custom" o:connectlocs="0,12096;4080,12096;4080,11837;0,11837;0,12096" o:connectangles="0,0,0,0,0"/>
                        </v:shape>
                      </v:group>
                      <w10:wrap anchorx="page" anchory="page"/>
                    </v:group>
                  </w:pict>
                </mc:Fallback>
              </mc:AlternateContent>
            </w:r>
          </w:p>
          <w:p w:rsidR="007B5E70" w:rsidP="00BB3B07" w:rsidRDefault="00382DBA" w14:paraId="02918800" w14:textId="77777777">
            <w:pPr>
              <w:pStyle w:val="TableParagraph"/>
              <w:numPr>
                <w:ilvl w:val="0"/>
                <w:numId w:val="129"/>
              </w:numPr>
              <w:tabs>
                <w:tab w:val="left" w:pos="220"/>
                <w:tab w:val="left" w:pos="4987"/>
              </w:tabs>
              <w:spacing w:before="72"/>
              <w:ind w:hanging="80"/>
              <w:rPr>
                <w:rFonts w:ascii="Arial" w:hAnsi="Arial" w:eastAsia="Arial" w:cs="Arial"/>
                <w:sz w:val="12"/>
                <w:szCs w:val="12"/>
              </w:rPr>
            </w:pPr>
            <w:r>
              <w:rPr>
                <w:rFonts w:ascii="Arial"/>
                <w:i/>
                <w:sz w:val="12"/>
              </w:rPr>
              <w:t>Street 1</w:t>
            </w:r>
            <w:r>
              <w:rPr>
                <w:rFonts w:ascii="Arial"/>
                <w:i/>
                <w:sz w:val="12"/>
              </w:rPr>
              <w:tab/>
              <w:t>Street 2</w:t>
            </w:r>
          </w:p>
          <w:p w:rsidR="00382DBA" w:rsidP="007B5E70" w:rsidRDefault="00382DBA" w14:paraId="241B0825" w14:textId="77777777">
            <w:pPr>
              <w:pStyle w:val="TableParagraph"/>
              <w:spacing w:before="2"/>
              <w:rPr>
                <w:rFonts w:ascii="Arial" w:hAnsi="Arial" w:eastAsia="Arial" w:cs="Arial"/>
                <w:sz w:val="17"/>
                <w:szCs w:val="17"/>
              </w:rPr>
            </w:pPr>
          </w:p>
          <w:p w:rsidR="007B5E70" w:rsidP="00BB3B07" w:rsidRDefault="00382DBA" w14:paraId="3C144A5C" w14:textId="77777777">
            <w:pPr>
              <w:pStyle w:val="TableParagraph"/>
              <w:numPr>
                <w:ilvl w:val="0"/>
                <w:numId w:val="129"/>
              </w:numPr>
              <w:tabs>
                <w:tab w:val="left" w:pos="220"/>
                <w:tab w:val="left" w:pos="3534"/>
              </w:tabs>
              <w:ind w:hanging="80"/>
              <w:rPr>
                <w:rFonts w:ascii="Arial" w:hAnsi="Arial" w:eastAsia="Arial" w:cs="Arial"/>
                <w:sz w:val="12"/>
                <w:szCs w:val="12"/>
              </w:rPr>
            </w:pPr>
            <w:r>
              <w:rPr>
                <w:rFonts w:ascii="Arial"/>
                <w:i/>
                <w:position w:val="1"/>
                <w:sz w:val="12"/>
              </w:rPr>
              <w:t>City</w:t>
            </w:r>
            <w:r>
              <w:rPr>
                <w:rFonts w:ascii="Arial"/>
                <w:i/>
                <w:position w:val="1"/>
                <w:sz w:val="12"/>
              </w:rPr>
              <w:tab/>
            </w:r>
            <w:r>
              <w:rPr>
                <w:rFonts w:ascii="Arial"/>
                <w:i/>
                <w:sz w:val="12"/>
              </w:rPr>
              <w:t>State</w:t>
            </w:r>
          </w:p>
        </w:tc>
        <w:tc>
          <w:tcPr>
            <w:tcW w:w="2499" w:type="dxa"/>
            <w:tcBorders>
              <w:top w:val="single" w:color="000000" w:sz="4" w:space="0"/>
              <w:left w:val="nil"/>
              <w:bottom w:val="single" w:color="000000" w:sz="4" w:space="0"/>
              <w:right w:val="single" w:color="000000" w:sz="4" w:space="0"/>
            </w:tcBorders>
          </w:tcPr>
          <w:p w:rsidR="00382DBA" w:rsidP="007B5E70" w:rsidRDefault="00382DBA" w14:paraId="717590DF" w14:textId="77777777">
            <w:pPr>
              <w:pStyle w:val="TableParagraph"/>
              <w:rPr>
                <w:rFonts w:ascii="Arial" w:hAnsi="Arial" w:eastAsia="Arial" w:cs="Arial"/>
                <w:sz w:val="12"/>
                <w:szCs w:val="12"/>
              </w:rPr>
            </w:pPr>
          </w:p>
          <w:p w:rsidR="00382DBA" w:rsidP="007B5E70" w:rsidRDefault="00382DBA" w14:paraId="4643B8F7" w14:textId="77777777">
            <w:pPr>
              <w:pStyle w:val="TableParagraph"/>
              <w:rPr>
                <w:rFonts w:ascii="Arial" w:hAnsi="Arial" w:eastAsia="Arial" w:cs="Arial"/>
                <w:sz w:val="12"/>
                <w:szCs w:val="12"/>
              </w:rPr>
            </w:pPr>
          </w:p>
          <w:p w:rsidR="00382DBA" w:rsidP="007B5E70" w:rsidRDefault="00382DBA" w14:paraId="2F1BC29C" w14:textId="77777777">
            <w:pPr>
              <w:pStyle w:val="TableParagraph"/>
              <w:rPr>
                <w:rFonts w:ascii="Arial" w:hAnsi="Arial" w:eastAsia="Arial" w:cs="Arial"/>
                <w:sz w:val="12"/>
                <w:szCs w:val="12"/>
              </w:rPr>
            </w:pPr>
          </w:p>
          <w:p w:rsidR="00382DBA" w:rsidP="007B5E70" w:rsidRDefault="00382DBA" w14:paraId="57059D35" w14:textId="77777777">
            <w:pPr>
              <w:pStyle w:val="TableParagraph"/>
              <w:rPr>
                <w:rFonts w:ascii="Arial" w:hAnsi="Arial" w:eastAsia="Arial" w:cs="Arial"/>
                <w:sz w:val="12"/>
                <w:szCs w:val="12"/>
              </w:rPr>
            </w:pPr>
          </w:p>
          <w:p w:rsidR="00382DBA" w:rsidP="007B5E70" w:rsidRDefault="00382DBA" w14:paraId="0D6CDF7C" w14:textId="77777777">
            <w:pPr>
              <w:pStyle w:val="TableParagraph"/>
              <w:rPr>
                <w:rFonts w:ascii="Arial" w:hAnsi="Arial" w:eastAsia="Arial" w:cs="Arial"/>
                <w:sz w:val="12"/>
                <w:szCs w:val="12"/>
              </w:rPr>
            </w:pPr>
          </w:p>
          <w:p w:rsidR="00382DBA" w:rsidP="007B5E70" w:rsidRDefault="00382DBA" w14:paraId="24C65ABC" w14:textId="77777777">
            <w:pPr>
              <w:pStyle w:val="TableParagraph"/>
              <w:rPr>
                <w:rFonts w:ascii="Arial" w:hAnsi="Arial" w:eastAsia="Arial" w:cs="Arial"/>
                <w:sz w:val="12"/>
                <w:szCs w:val="12"/>
              </w:rPr>
            </w:pPr>
          </w:p>
          <w:p w:rsidR="00382DBA" w:rsidP="007B5E70" w:rsidRDefault="00382DBA" w14:paraId="6893AB19" w14:textId="77777777">
            <w:pPr>
              <w:pStyle w:val="TableParagraph"/>
              <w:rPr>
                <w:rFonts w:ascii="Arial" w:hAnsi="Arial" w:eastAsia="Arial" w:cs="Arial"/>
                <w:sz w:val="12"/>
                <w:szCs w:val="12"/>
              </w:rPr>
            </w:pPr>
          </w:p>
          <w:p w:rsidR="00382DBA" w:rsidP="007B5E70" w:rsidRDefault="00382DBA" w14:paraId="0417BEE5" w14:textId="77777777">
            <w:pPr>
              <w:pStyle w:val="TableParagraph"/>
              <w:rPr>
                <w:rFonts w:ascii="Arial" w:hAnsi="Arial" w:eastAsia="Arial" w:cs="Arial"/>
                <w:sz w:val="12"/>
                <w:szCs w:val="12"/>
              </w:rPr>
            </w:pPr>
          </w:p>
          <w:p w:rsidR="00382DBA" w:rsidP="007B5E70" w:rsidRDefault="00382DBA" w14:paraId="1E02FE62" w14:textId="77777777">
            <w:pPr>
              <w:pStyle w:val="TableParagraph"/>
              <w:rPr>
                <w:rFonts w:ascii="Arial" w:hAnsi="Arial" w:eastAsia="Arial" w:cs="Arial"/>
                <w:sz w:val="12"/>
                <w:szCs w:val="12"/>
              </w:rPr>
            </w:pPr>
          </w:p>
          <w:p w:rsidR="00382DBA" w:rsidP="007B5E70" w:rsidRDefault="00126202" w14:paraId="73E5A900" w14:textId="575DB703">
            <w:pPr>
              <w:pStyle w:val="TableParagraph"/>
              <w:spacing w:before="7"/>
              <w:rPr>
                <w:rFonts w:ascii="Arial" w:hAnsi="Arial" w:eastAsia="Arial" w:cs="Arial"/>
                <w:sz w:val="16"/>
                <w:szCs w:val="16"/>
              </w:rPr>
            </w:pPr>
            <w:r>
              <w:rPr>
                <w:noProof/>
              </w:rPr>
              <mc:AlternateContent>
                <mc:Choice Requires="wpg">
                  <w:drawing>
                    <wp:anchor distT="0" distB="0" distL="114300" distR="114300" simplePos="0" relativeHeight="251642880" behindDoc="1" locked="0" layoutInCell="1" allowOverlap="1" wp14:editId="7327C281" wp14:anchorId="35482399">
                      <wp:simplePos x="0" y="0"/>
                      <wp:positionH relativeFrom="page">
                        <wp:posOffset>532130</wp:posOffset>
                      </wp:positionH>
                      <wp:positionV relativeFrom="page">
                        <wp:posOffset>849630</wp:posOffset>
                      </wp:positionV>
                      <wp:extent cx="552450" cy="165100"/>
                      <wp:effectExtent l="0" t="0" r="19050" b="25400"/>
                      <wp:wrapNone/>
                      <wp:docPr id="234"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54" y="12177"/>
                                <a:chExt cx="870" cy="260"/>
                              </a:xfrm>
                            </wpg:grpSpPr>
                            <wps:wsp>
                              <wps:cNvPr id="235" name="Freeform 25"/>
                              <wps:cNvSpPr>
                                <a:spLocks/>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style="position:absolute;margin-left:41.9pt;margin-top:66.9pt;width:43.5pt;height:13pt;z-index:-251673600;mso-position-horizontal-relative:page;mso-position-vertical-relative:page" coordsize="870,260" coordorigin="9454,12177" o:spid="_x0000_s1026" w14:anchorId="46F67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">
                      <v:shape id="Freeform 25" style="position:absolute;left:9454;top:12177;width:870;height:260;visibility:visible;mso-wrap-style:square;v-text-anchor:top" coordsize="870,260" o:spid="_x0000_s1027" filled="f" strokeweight=".5pt" path="m,259r870,l8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S1sQA&#10;AADcAAAADwAAAGRycy9kb3ducmV2LnhtbESP0WrCQBRE3wX/YblC33SjxSCpq4ixUNAixn7AJXub&#10;hGbvht1tTP/eFYQ+DjNzhllvB9OKnpxvLCuYzxIQxKXVDVcKvq7v0xUIH5A1tpZJwR952G7GozVm&#10;2t74Qn0RKhEh7DNUUIfQZVL6siaDfmY74uh9W2cwROkqqR3eIty0cpEkqTTYcFyosaN9TeVP8WsU&#10;9Mkut/uc6JSfXHpMD/KzP56VepkMuzcQgYbwH362P7SCxesSHmfi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cUtbEAAAA3AAAAA8AAAAAAAAAAAAAAAAAmAIAAGRycy9k&#10;b3ducmV2LnhtbFBLBQYAAAAABAAEAPUAAACJAwAAAAA=&#10;">
                        <v:path arrowok="t" o:connecttype="custom" o:connectlocs="0,12436;870,12436;870,12177;0,12177;0,12436" o:connectangles="0,0,0,0,0"/>
                      </v:shape>
                      <w10:wrap anchorx="page" anchory="page"/>
                    </v:group>
                  </w:pict>
                </mc:Fallback>
              </mc:AlternateContent>
            </w:r>
          </w:p>
          <w:p w:rsidR="00382DBA" w:rsidP="007B5E70" w:rsidRDefault="00382DBA" w14:paraId="4C915611" w14:textId="77777777">
            <w:pPr>
              <w:pStyle w:val="TableParagraph"/>
              <w:ind w:left="476"/>
              <w:rPr>
                <w:rFonts w:ascii="Arial" w:hAnsi="Arial" w:eastAsia="Arial" w:cs="Arial"/>
                <w:sz w:val="12"/>
                <w:szCs w:val="12"/>
              </w:rPr>
            </w:pPr>
            <w:r>
              <w:rPr>
                <w:rFonts w:ascii="Arial"/>
                <w:i/>
                <w:sz w:val="12"/>
              </w:rPr>
              <w:t>Zip</w:t>
            </w:r>
          </w:p>
        </w:tc>
      </w:tr>
      <w:tr w:rsidR="00382DBA" w:rsidTr="007B5E70" w14:paraId="50538226" w14:textId="77777777">
        <w:trPr>
          <w:trHeight w:val="2130" w:hRule="exact"/>
        </w:trPr>
        <w:tc>
          <w:tcPr>
            <w:tcW w:w="10086" w:type="dxa"/>
            <w:gridSpan w:val="6"/>
            <w:tcBorders>
              <w:top w:val="single" w:color="000000" w:sz="4" w:space="0"/>
              <w:left w:val="single" w:color="000000" w:sz="4" w:space="0"/>
              <w:bottom w:val="single" w:color="000000" w:sz="4" w:space="0"/>
              <w:right w:val="single" w:color="000000" w:sz="4" w:space="0"/>
            </w:tcBorders>
          </w:tcPr>
          <w:p w:rsidR="00382DBA" w:rsidP="007B5E70" w:rsidRDefault="00382DBA" w14:paraId="4DF3B8A8" w14:textId="77777777">
            <w:pPr>
              <w:pStyle w:val="TableParagraph"/>
              <w:spacing w:before="104" w:line="175" w:lineRule="auto"/>
              <w:ind w:left="438" w:right="251" w:hanging="379"/>
              <w:rPr>
                <w:rFonts w:ascii="Arial" w:hAnsi="Arial" w:eastAsia="Arial" w:cs="Arial"/>
                <w:sz w:val="12"/>
                <w:szCs w:val="12"/>
              </w:rPr>
            </w:pPr>
            <w:r>
              <w:rPr>
                <w:rFonts w:ascii="Arial"/>
                <w:b/>
                <w:position w:val="-4"/>
                <w:sz w:val="18"/>
              </w:rPr>
              <w:t xml:space="preserve">11.   </w:t>
            </w:r>
            <w:r>
              <w:rPr>
                <w:rFonts w:ascii="Arial"/>
                <w:sz w:val="12"/>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w:t>
            </w:r>
            <w:r>
              <w:rPr>
                <w:rFonts w:ascii="Arial"/>
                <w:spacing w:val="-2"/>
                <w:sz w:val="12"/>
              </w:rPr>
              <w:t xml:space="preserve"> </w:t>
            </w:r>
            <w:r>
              <w:rPr>
                <w:rFonts w:ascii="Arial"/>
                <w:sz w:val="12"/>
              </w:rPr>
              <w:t>to</w:t>
            </w:r>
          </w:p>
          <w:p w:rsidR="00382DBA" w:rsidP="007B5E70" w:rsidRDefault="00382DBA" w14:paraId="19FFF68D" w14:textId="77777777">
            <w:pPr>
              <w:pStyle w:val="TableParagraph"/>
              <w:spacing w:before="13"/>
              <w:ind w:left="438"/>
              <w:rPr>
                <w:rFonts w:ascii="Arial" w:hAnsi="Arial" w:eastAsia="Arial" w:cs="Arial"/>
                <w:sz w:val="12"/>
                <w:szCs w:val="12"/>
              </w:rPr>
            </w:pPr>
            <w:r>
              <w:rPr>
                <w:rFonts w:ascii="Arial"/>
                <w:sz w:val="12"/>
              </w:rPr>
              <w:t>the Congress semi-annually and will be available for public inspection.  Any person who fails to file the required disclosure shall be subject to a civil penalty of not less</w:t>
            </w:r>
            <w:r>
              <w:rPr>
                <w:rFonts w:ascii="Arial"/>
                <w:spacing w:val="-2"/>
                <w:sz w:val="12"/>
              </w:rPr>
              <w:t xml:space="preserve"> </w:t>
            </w:r>
            <w:r>
              <w:rPr>
                <w:rFonts w:ascii="Arial"/>
                <w:sz w:val="12"/>
              </w:rPr>
              <w:t>than</w:t>
            </w:r>
          </w:p>
          <w:p w:rsidR="00382DBA" w:rsidP="007B5E70" w:rsidRDefault="00382DBA" w14:paraId="0BA239D2" w14:textId="77777777">
            <w:pPr>
              <w:pStyle w:val="TableParagraph"/>
              <w:spacing w:before="6"/>
              <w:ind w:left="438"/>
              <w:rPr>
                <w:rFonts w:ascii="Arial" w:hAnsi="Arial" w:eastAsia="Arial" w:cs="Arial"/>
                <w:sz w:val="12"/>
                <w:szCs w:val="12"/>
              </w:rPr>
            </w:pPr>
            <w:r>
              <w:rPr>
                <w:rFonts w:ascii="Arial"/>
                <w:sz w:val="12"/>
              </w:rPr>
              <w:t>$10,000 and not more than $100,000 for each such</w:t>
            </w:r>
            <w:r>
              <w:rPr>
                <w:rFonts w:ascii="Arial"/>
                <w:spacing w:val="-1"/>
                <w:sz w:val="12"/>
              </w:rPr>
              <w:t xml:space="preserve"> </w:t>
            </w:r>
            <w:r>
              <w:rPr>
                <w:rFonts w:ascii="Arial"/>
                <w:sz w:val="12"/>
              </w:rPr>
              <w:t>failure.</w:t>
            </w:r>
          </w:p>
          <w:p w:rsidR="00382DBA" w:rsidP="007B5E70" w:rsidRDefault="00126202" w14:paraId="6990E269" w14:textId="4A57A72B">
            <w:pPr>
              <w:pStyle w:val="TableParagraph"/>
              <w:spacing w:before="39"/>
              <w:ind w:left="76"/>
              <w:rPr>
                <w:rFonts w:ascii="Arial" w:hAnsi="Arial" w:eastAsia="Arial" w:cs="Arial"/>
                <w:sz w:val="14"/>
                <w:szCs w:val="14"/>
              </w:rPr>
            </w:pPr>
            <w:r>
              <w:rPr>
                <w:noProof/>
              </w:rPr>
              <mc:AlternateContent>
                <mc:Choice Requires="wpg">
                  <w:drawing>
                    <wp:anchor distT="0" distB="0" distL="114300" distR="114300" simplePos="0" relativeHeight="251673600" behindDoc="1" locked="0" layoutInCell="1" allowOverlap="1" wp14:editId="1AA86C83" wp14:anchorId="2B8A7A3A">
                      <wp:simplePos x="0" y="0"/>
                      <wp:positionH relativeFrom="page">
                        <wp:posOffset>661035</wp:posOffset>
                      </wp:positionH>
                      <wp:positionV relativeFrom="page">
                        <wp:posOffset>422275</wp:posOffset>
                      </wp:positionV>
                      <wp:extent cx="3162300" cy="414655"/>
                      <wp:effectExtent l="0" t="0" r="19050" b="23495"/>
                      <wp:wrapNone/>
                      <wp:docPr id="2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0" cy="414655"/>
                                <a:chOff x="2099" y="13210"/>
                                <a:chExt cx="4980" cy="653"/>
                              </a:xfrm>
                            </wpg:grpSpPr>
                            <wpg:grpSp>
                              <wpg:cNvPr id="228" name="Group 144"/>
                              <wpg:cNvGrpSpPr>
                                <a:grpSpLocks/>
                              </wpg:cNvGrpSpPr>
                              <wpg:grpSpPr bwMode="auto">
                                <a:xfrm>
                                  <a:off x="2099" y="13210"/>
                                  <a:ext cx="4967" cy="320"/>
                                  <a:chOff x="2099" y="13210"/>
                                  <a:chExt cx="4967" cy="320"/>
                                </a:xfrm>
                              </wpg:grpSpPr>
                              <wps:wsp>
                                <wps:cNvPr id="229" name="Freeform 145"/>
                                <wps:cNvSpPr>
                                  <a:spLocks/>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ahLst/>
                                    <a:cxnLst>
                                      <a:cxn ang="0">
                                        <a:pos x="T1" y="T3"/>
                                      </a:cxn>
                                      <a:cxn ang="0">
                                        <a:pos x="T5" y="T7"/>
                                      </a:cxn>
                                      <a:cxn ang="0">
                                        <a:pos x="T9" y="T11"/>
                                      </a:cxn>
                                      <a:cxn ang="0">
                                        <a:pos x="T13" y="T15"/>
                                      </a:cxn>
                                      <a:cxn ang="0">
                                        <a:pos x="T17" y="T19"/>
                                      </a:cxn>
                                    </a:cxnLst>
                                    <a:rect l="0" t="0" r="r" b="b"/>
                                    <a:pathLst>
                                      <a:path w="4967" h="360">
                                        <a:moveTo>
                                          <a:pt x="0" y="360"/>
                                        </a:moveTo>
                                        <a:lnTo>
                                          <a:pt x="4966" y="360"/>
                                        </a:lnTo>
                                        <a:lnTo>
                                          <a:pt x="4966" y="0"/>
                                        </a:lnTo>
                                        <a:lnTo>
                                          <a:pt x="0" y="0"/>
                                        </a:lnTo>
                                        <a:lnTo>
                                          <a:pt x="0" y="3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6"/>
                              <wpg:cNvGrpSpPr>
                                <a:grpSpLocks/>
                              </wpg:cNvGrpSpPr>
                              <wpg:grpSpPr bwMode="auto">
                                <a:xfrm>
                                  <a:off x="2519" y="13603"/>
                                  <a:ext cx="1080" cy="260"/>
                                  <a:chOff x="2519" y="13603"/>
                                  <a:chExt cx="1080" cy="260"/>
                                </a:xfrm>
                              </wpg:grpSpPr>
                              <wps:wsp>
                                <wps:cNvPr id="231" name="Freeform 147"/>
                                <wps:cNvSpPr>
                                  <a:spLocks/>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148"/>
                              <wpg:cNvGrpSpPr>
                                <a:grpSpLocks/>
                              </wpg:cNvGrpSpPr>
                              <wpg:grpSpPr bwMode="auto">
                                <a:xfrm>
                                  <a:off x="4470" y="13603"/>
                                  <a:ext cx="2609" cy="260"/>
                                  <a:chOff x="4470" y="13603"/>
                                  <a:chExt cx="2609" cy="260"/>
                                </a:xfrm>
                              </wpg:grpSpPr>
                              <wps:wsp>
                                <wps:cNvPr id="233" name="Freeform 149"/>
                                <wps:cNvSpPr>
                                  <a:spLocks/>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ahLst/>
                                    <a:cxnLst>
                                      <a:cxn ang="0">
                                        <a:pos x="T1" y="T3"/>
                                      </a:cxn>
                                      <a:cxn ang="0">
                                        <a:pos x="T5" y="T7"/>
                                      </a:cxn>
                                      <a:cxn ang="0">
                                        <a:pos x="T9" y="T11"/>
                                      </a:cxn>
                                      <a:cxn ang="0">
                                        <a:pos x="T13" y="T15"/>
                                      </a:cxn>
                                      <a:cxn ang="0">
                                        <a:pos x="T17" y="T19"/>
                                      </a:cxn>
                                    </a:cxnLst>
                                    <a:rect l="0" t="0" r="r" b="b"/>
                                    <a:pathLst>
                                      <a:path w="2609" h="260">
                                        <a:moveTo>
                                          <a:pt x="0" y="260"/>
                                        </a:moveTo>
                                        <a:lnTo>
                                          <a:pt x="2609" y="260"/>
                                        </a:lnTo>
                                        <a:lnTo>
                                          <a:pt x="260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style="position:absolute;margin-left:52.05pt;margin-top:33.25pt;width:249pt;height:32.65pt;z-index:-251642880;mso-position-horizontal-relative:page;mso-position-vertical-relative:page" coordsize="4980,653" coordorigin="2099,13210" o:spid="_x0000_s1026" w14:anchorId="2ABC3B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">
                      <v:group id="Group 144" style="position:absolute;left:2099;top:13210;width:4967;height:320" coordsize="4967,320" coordorigin="2099,1321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45" style="position:absolute;left:2099;top:13210;width:4967;height:320;visibility:visible;mso-wrap-style:square;v-text-anchor:top" coordsize="4967,360" o:spid="_x0000_s1028" filled="f" strokeweight=".5pt" path="m,360r4966,l4966,,,,,3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moR8QA&#10;AADcAAAADwAAAGRycy9kb3ducmV2LnhtbESPT0sDMRTE70K/Q3gFbzbbRfyzNi2lsOjFg1UQb8/k&#10;uVnMe1k2sbt+eyMIHoeZ+Q2z2c0c1InG1EcxsF5VoEhsdL10Bl6e24sbUCmjOAxRyMA3JdhtF2cb&#10;bFyc5IlOx9ypApHUoAGf89BonawnxrSKA0nxPuLImIscO+1GnAqcg66r6koz9lIWPA508GQ/j19s&#10;oL1me7/3/Gov3/z748Shj6E15nw57+9AZZrzf/iv/eAM1PUt/J4p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pqEfEAAAA3AAAAA8AAAAAAAAAAAAAAAAAmAIAAGRycy9k&#10;b3ducmV2LnhtbFBLBQYAAAAABAAEAPUAAACJAwAAAAA=&#10;">
                          <v:path arrowok="t" o:connecttype="custom" o:connectlocs="0,12027;4966,12027;4966,11707;0,11707;0,12027" o:connectangles="0,0,0,0,0"/>
                        </v:shape>
                      </v:group>
                      <v:group id="Group 146" style="position:absolute;left:2519;top:13603;width:1080;height:260" coordsize="1080,260" coordorigin="2519,13603"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147" style="position:absolute;left:2519;top:13603;width:1080;height:260;visibility:visible;mso-wrap-style:square;v-text-anchor:top" coordsize="1080,260" o:spid="_x0000_s1030" filled="f" strokeweight=".5pt" path="m,260r1080,l10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NBcUA&#10;AADcAAAADwAAAGRycy9kb3ducmV2LnhtbESPQWvCQBSE70L/w/IKvekmkUpNXaWtiL0IakXs7ZF9&#10;zQazb0N2a9J/3xUEj8PMfMPMFr2txYVaXzlWkI4SEMSF0xWXCg5fq+ELCB+QNdaOScEfeVjMHwYz&#10;zLXreEeXfShFhLDPUYEJocml9IUhi37kGuLo/bjWYoiyLaVusYtwW8ssSSbSYsVxwWBDH4aK8/7X&#10;Klh/F9vn0/t0Gc6Z33Z9ao4ba5R6euzfXkEE6sM9fGt/agXZOIXr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Y0FxQAAANwAAAAPAAAAAAAAAAAAAAAAAJgCAABkcnMv&#10;ZG93bnJldi54bWxQSwUGAAAAAAQABAD1AAAAigMAAAAA&#10;">
                          <v:path arrowok="t" o:connecttype="custom" o:connectlocs="0,13863;1080,13863;1080,13603;0,13603;0,13863" o:connectangles="0,0,0,0,0"/>
                        </v:shape>
                      </v:group>
                      <v:group id="Group 148" style="position:absolute;left:4470;top:13603;width:2609;height:260" coordsize="2609,260" coordorigin="4470,13603"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149" style="position:absolute;left:4470;top:13603;width:2609;height:260;visibility:visible;mso-wrap-style:square;v-text-anchor:top" coordsize="2609,260" o:spid="_x0000_s1032" filled="f" strokeweight=".5pt" path="m,260r2609,l2609,,,,,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WkcUA&#10;AADcAAAADwAAAGRycy9kb3ducmV2LnhtbESPQWvCQBSE7wX/w/IK3uqmRqVGV5EWwV6qjV68PbKv&#10;2dDs25BdTeyv7wqFHoeZ+YZZrntbiyu1vnKs4HmUgCAunK64VHA6bp9eQPiArLF2TApu5GG9Gjws&#10;MdOu40+65qEUEcI+QwUmhCaT0heGLPqRa4ij9+VaiyHKtpS6xS7CbS3HSTKTFiuOCwYbejVUfOcX&#10;q2DeTOT+TIef9KOfdnkS3rR5Pyo1fOw3CxCB+vAf/mvvtIJxmsL9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8JaRxQAAANwAAAAPAAAAAAAAAAAAAAAAAJgCAABkcnMv&#10;ZG93bnJldi54bWxQSwUGAAAAAAQABAD1AAAAigMAAAAA&#10;">
                          <v:path arrowok="t" o:connecttype="custom" o:connectlocs="0,13863;2609,13863;2609,13603;0,13603;0,13863" o:connectangles="0,0,0,0,0"/>
                        </v:shape>
                      </v:group>
                      <w10:wrap anchorx="page" anchory="page"/>
                    </v:group>
                  </w:pict>
                </mc:Fallback>
              </mc:AlternateContent>
            </w:r>
            <w:r w:rsidR="00382DBA">
              <w:rPr>
                <w:rFonts w:ascii="Arial"/>
                <w:b/>
                <w:sz w:val="14"/>
              </w:rPr>
              <w:t>*</w:t>
            </w:r>
            <w:r w:rsidR="00382DBA">
              <w:rPr>
                <w:rFonts w:ascii="Arial"/>
                <w:b/>
                <w:spacing w:val="-1"/>
                <w:sz w:val="14"/>
              </w:rPr>
              <w:t xml:space="preserve"> </w:t>
            </w:r>
            <w:r w:rsidR="00382DBA">
              <w:rPr>
                <w:rFonts w:ascii="Arial"/>
                <w:b/>
                <w:sz w:val="14"/>
              </w:rPr>
              <w:t>Signature:</w:t>
            </w:r>
          </w:p>
          <w:p w:rsidR="00382DBA" w:rsidP="007B5E70" w:rsidRDefault="00126202" w14:paraId="764ACE07" w14:textId="7DBE5ECD">
            <w:pPr>
              <w:pStyle w:val="TableParagraph"/>
              <w:rPr>
                <w:rFonts w:ascii="Arial" w:hAnsi="Arial" w:eastAsia="Arial" w:cs="Arial"/>
                <w:sz w:val="14"/>
                <w:szCs w:val="14"/>
              </w:rPr>
            </w:pPr>
            <w:r>
              <w:rPr>
                <w:noProof/>
              </w:rPr>
              <mc:AlternateContent>
                <mc:Choice Requires="wpg">
                  <w:drawing>
                    <wp:anchor distT="0" distB="0" distL="114300" distR="114300" simplePos="0" relativeHeight="251674624" behindDoc="1" locked="0" layoutInCell="1" allowOverlap="1" wp14:editId="4353B7C8" wp14:anchorId="7A7FCE25">
                      <wp:simplePos x="0" y="0"/>
                      <wp:positionH relativeFrom="page">
                        <wp:posOffset>4389755</wp:posOffset>
                      </wp:positionH>
                      <wp:positionV relativeFrom="page">
                        <wp:posOffset>628015</wp:posOffset>
                      </wp:positionV>
                      <wp:extent cx="1447800" cy="165100"/>
                      <wp:effectExtent l="0" t="0" r="19050" b="25400"/>
                      <wp:wrapNone/>
                      <wp:docPr id="2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65100"/>
                                <a:chOff x="7970" y="13603"/>
                                <a:chExt cx="2280" cy="260"/>
                              </a:xfrm>
                            </wpg:grpSpPr>
                            <wps:wsp>
                              <wps:cNvPr id="226" name="Freeform 151"/>
                              <wps:cNvSpPr>
                                <a:spLocks/>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ahLst/>
                                  <a:cxnLst>
                                    <a:cxn ang="0">
                                      <a:pos x="T1" y="T3"/>
                                    </a:cxn>
                                    <a:cxn ang="0">
                                      <a:pos x="T5" y="T7"/>
                                    </a:cxn>
                                    <a:cxn ang="0">
                                      <a:pos x="T9" y="T11"/>
                                    </a:cxn>
                                    <a:cxn ang="0">
                                      <a:pos x="T13" y="T15"/>
                                    </a:cxn>
                                    <a:cxn ang="0">
                                      <a:pos x="T17" y="T19"/>
                                    </a:cxn>
                                  </a:cxnLst>
                                  <a:rect l="0" t="0" r="r" b="b"/>
                                  <a:pathLst>
                                    <a:path w="2280" h="260">
                                      <a:moveTo>
                                        <a:pt x="0" y="260"/>
                                      </a:moveTo>
                                      <a:lnTo>
                                        <a:pt x="2280" y="260"/>
                                      </a:lnTo>
                                      <a:lnTo>
                                        <a:pt x="22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345.65pt;margin-top:49.45pt;width:114pt;height:13pt;z-index:-251641856;mso-position-horizontal-relative:page;mso-position-vertical-relative:page" coordsize="2280,260" coordorigin="7970,13603" o:spid="_x0000_s1026" w14:anchorId="79E64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">
                      <v:shape id="Freeform 151" style="position:absolute;left:7970;top:13603;width:2280;height:260;visibility:visible;mso-wrap-style:square;v-text-anchor:top" coordsize="2280,260" o:spid="_x0000_s1027" filled="f" strokeweight=".5pt" path="m,260r2280,l22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Q/dL8A&#10;AADcAAAADwAAAGRycy9kb3ducmV2LnhtbESPzQrCMBCE74LvEFbwZlOLiFSjiODPxUPVB1iatS02&#10;m9pErW9vBMHjMDPfMItVZ2rxpNZVlhWMoxgEcW51xYWCy3k7moFwHlljbZkUvMnBatnvLTDV9sUZ&#10;PU++EAHCLkUFpfdNKqXLSzLoItsQB+9qW4M+yLaQusVXgJtaJnE8lQYrDgslNrQpKb+dHkaBre/Z&#10;JH+Yg+RM7qze+0nTHZUaDrr1HISnzv/Dv/ZBK0iSKXzPhCM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ZD90vwAAANwAAAAPAAAAAAAAAAAAAAAAAJgCAABkcnMvZG93bnJl&#10;di54bWxQSwUGAAAAAAQABAD1AAAAhAMAAAAA&#10;">
                        <v:path arrowok="t" o:connecttype="custom" o:connectlocs="0,13863;2280,13863;2280,13603;0,13603;0,13863" o:connectangles="0,0,0,0,0"/>
                      </v:shape>
                      <w10:wrap anchorx="page" anchory="page"/>
                    </v:group>
                  </w:pict>
                </mc:Fallback>
              </mc:AlternateContent>
            </w:r>
          </w:p>
          <w:p w:rsidR="00382DBA" w:rsidP="007B5E70" w:rsidRDefault="00382DBA" w14:paraId="2ECED45C" w14:textId="77777777">
            <w:pPr>
              <w:pStyle w:val="TableParagraph"/>
              <w:tabs>
                <w:tab w:val="left" w:pos="1035"/>
                <w:tab w:val="left" w:pos="2659"/>
                <w:tab w:val="left" w:pos="6106"/>
              </w:tabs>
              <w:spacing w:before="84"/>
              <w:ind w:left="90"/>
              <w:rPr>
                <w:rFonts w:ascii="Arial" w:hAnsi="Arial" w:eastAsia="Arial" w:cs="Arial"/>
                <w:sz w:val="12"/>
                <w:szCs w:val="12"/>
              </w:rPr>
            </w:pPr>
            <w:r>
              <w:rPr>
                <w:rFonts w:ascii="Arial"/>
                <w:b/>
                <w:w w:val="95"/>
                <w:sz w:val="14"/>
              </w:rPr>
              <w:t>*Name:</w:t>
            </w:r>
            <w:r>
              <w:rPr>
                <w:rFonts w:ascii="Arial"/>
                <w:b/>
                <w:w w:val="95"/>
                <w:sz w:val="14"/>
              </w:rPr>
              <w:tab/>
            </w:r>
            <w:r>
              <w:rPr>
                <w:rFonts w:ascii="Arial"/>
                <w:i/>
                <w:position w:val="2"/>
                <w:sz w:val="12"/>
              </w:rPr>
              <w:t>Prefix</w:t>
            </w:r>
            <w:r>
              <w:rPr>
                <w:rFonts w:ascii="Arial"/>
                <w:i/>
                <w:position w:val="2"/>
                <w:sz w:val="12"/>
              </w:rPr>
              <w:tab/>
              <w:t>*</w:t>
            </w:r>
            <w:r>
              <w:rPr>
                <w:rFonts w:ascii="Arial"/>
                <w:i/>
                <w:spacing w:val="-1"/>
                <w:position w:val="2"/>
                <w:sz w:val="12"/>
              </w:rPr>
              <w:t xml:space="preserve"> </w:t>
            </w:r>
            <w:r>
              <w:rPr>
                <w:rFonts w:ascii="Arial"/>
                <w:i/>
                <w:position w:val="2"/>
                <w:sz w:val="12"/>
              </w:rPr>
              <w:t>First</w:t>
            </w:r>
            <w:r>
              <w:rPr>
                <w:rFonts w:ascii="Arial"/>
                <w:i/>
                <w:spacing w:val="-1"/>
                <w:position w:val="2"/>
                <w:sz w:val="12"/>
              </w:rPr>
              <w:t xml:space="preserve"> </w:t>
            </w:r>
            <w:r>
              <w:rPr>
                <w:rFonts w:ascii="Arial"/>
                <w:i/>
                <w:position w:val="2"/>
                <w:sz w:val="12"/>
              </w:rPr>
              <w:t>Name</w:t>
            </w:r>
            <w:r>
              <w:rPr>
                <w:rFonts w:ascii="Arial"/>
                <w:i/>
                <w:position w:val="2"/>
                <w:sz w:val="12"/>
              </w:rPr>
              <w:tab/>
              <w:t>Middle</w:t>
            </w:r>
            <w:r>
              <w:rPr>
                <w:rFonts w:ascii="Arial"/>
                <w:i/>
                <w:spacing w:val="-1"/>
                <w:position w:val="2"/>
                <w:sz w:val="12"/>
              </w:rPr>
              <w:t xml:space="preserve"> </w:t>
            </w:r>
            <w:r>
              <w:rPr>
                <w:rFonts w:ascii="Arial"/>
                <w:i/>
                <w:position w:val="2"/>
                <w:sz w:val="12"/>
              </w:rPr>
              <w:t>Name</w:t>
            </w:r>
          </w:p>
          <w:p w:rsidR="00382DBA" w:rsidP="007B5E70" w:rsidRDefault="00126202" w14:paraId="4FB5A3F7" w14:textId="243473FD">
            <w:pPr>
              <w:pStyle w:val="TableParagraph"/>
              <w:spacing w:before="4"/>
              <w:rPr>
                <w:rFonts w:ascii="Arial" w:hAnsi="Arial" w:eastAsia="Arial" w:cs="Arial"/>
                <w:sz w:val="15"/>
                <w:szCs w:val="15"/>
              </w:rPr>
            </w:pPr>
            <w:r>
              <w:rPr>
                <w:noProof/>
              </w:rPr>
              <mc:AlternateContent>
                <mc:Choice Requires="wpg">
                  <w:drawing>
                    <wp:anchor distT="0" distB="0" distL="114300" distR="114300" simplePos="0" relativeHeight="251676672" behindDoc="1" locked="0" layoutInCell="1" allowOverlap="1" wp14:editId="10A4FAC1" wp14:anchorId="141461CC">
                      <wp:simplePos x="0" y="0"/>
                      <wp:positionH relativeFrom="page">
                        <wp:posOffset>4389755</wp:posOffset>
                      </wp:positionH>
                      <wp:positionV relativeFrom="page">
                        <wp:posOffset>871855</wp:posOffset>
                      </wp:positionV>
                      <wp:extent cx="685800" cy="165100"/>
                      <wp:effectExtent l="0" t="0" r="19050" b="25400"/>
                      <wp:wrapNone/>
                      <wp:docPr id="22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7887" y="13938"/>
                                <a:chExt cx="1080" cy="260"/>
                              </a:xfrm>
                            </wpg:grpSpPr>
                            <wps:wsp>
                              <wps:cNvPr id="224" name="Freeform 155"/>
                              <wps:cNvSpPr>
                                <a:spLocks/>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style="position:absolute;margin-left:345.65pt;margin-top:68.65pt;width:54pt;height:13pt;z-index:-251639808;mso-position-horizontal-relative:page;mso-position-vertical-relative:page" coordsize="1080,260" coordorigin="7887,13938" o:spid="_x0000_s1026" w14:anchorId="4CDD7D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">
                      <v:shape id="Freeform 155" style="position:absolute;left:7887;top:13938;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4QMUA&#10;AADcAAAADwAAAGRycy9kb3ducmV2LnhtbESPQWvCQBSE74X+h+UJvdWNoZY2ukq1lHoRNC2it0f2&#10;mQ1m34bs1sR/7wpCj8PMfMNM572txZlaXzlWMBomIIgLpysuFfz+fD2/gfABWWPtmBRcyMN89vgw&#10;xUy7jrd0zkMpIoR9hgpMCE0mpS8MWfRD1xBH7+haiyHKtpS6xS7CbS3TJHmVFiuOCwYbWhoqTvmf&#10;VfB9KDbj/eL9M5xSv+n6kdmtrVHqadB/TEAE6sN/+N5eaQVp+gK3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z7hAxQAAANwAAAAPAAAAAAAAAAAAAAAAAJgCAABkcnMv&#10;ZG93bnJldi54bWxQSwUGAAAAAAQABAD1AAAAigMAAAAA&#10;">
                        <v:path arrowok="t" o:connecttype="custom" o:connectlocs="0,14197;1080,14197;1080,13938;0,13938;0,14197" o:connectangles="0,0,0,0,0"/>
                      </v:shape>
                      <w10:wrap anchorx="page" anchory="page"/>
                    </v:group>
                  </w:pict>
                </mc:Fallback>
              </mc:AlternateContent>
            </w:r>
            <w:r>
              <w:rPr>
                <w:noProof/>
              </w:rPr>
              <mc:AlternateContent>
                <mc:Choice Requires="wpg">
                  <w:drawing>
                    <wp:anchor distT="0" distB="0" distL="114300" distR="114300" simplePos="0" relativeHeight="251675648" behindDoc="1" locked="0" layoutInCell="1" allowOverlap="1" wp14:editId="7CF2F6E0" wp14:anchorId="6CF8886D">
                      <wp:simplePos x="0" y="0"/>
                      <wp:positionH relativeFrom="page">
                        <wp:posOffset>1162050</wp:posOffset>
                      </wp:positionH>
                      <wp:positionV relativeFrom="page">
                        <wp:posOffset>881380</wp:posOffset>
                      </wp:positionV>
                      <wp:extent cx="2781300" cy="165100"/>
                      <wp:effectExtent l="0" t="0" r="19050" b="25400"/>
                      <wp:wrapNone/>
                      <wp:docPr id="22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2894" y="13938"/>
                                <a:chExt cx="4380" cy="260"/>
                              </a:xfrm>
                            </wpg:grpSpPr>
                            <wps:wsp>
                              <wps:cNvPr id="222" name="Freeform 153"/>
                              <wps:cNvSpPr>
                                <a:spLocks/>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style="position:absolute;margin-left:91.5pt;margin-top:69.4pt;width:219pt;height:13pt;z-index:-251640832;mso-position-horizontal-relative:page;mso-position-vertical-relative:page" coordsize="4380,260" coordorigin="2894,13938" o:spid="_x0000_s1026" w14:anchorId="646FE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">
                      <v:shape id="Freeform 153" style="position:absolute;left:2894;top:13938;width:4380;height:260;visibility:visible;mso-wrap-style:square;v-text-anchor:top" coordsize="4380,260" o:spid="_x0000_s1027"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grsQA&#10;AADcAAAADwAAAGRycy9kb3ducmV2LnhtbESPzWrDMBCE74W8g9hAbo0cHYpxowRTaCi0LtQpOS/W&#10;xjaxVralxM7bV4VCj8P8fMx2P9tO3Gj0rWMNm3UCgrhypuVaw/fx9TEF4QOywc4xabiTh/1u8bDF&#10;zLiJv+hWhlrEEfYZamhC6DMpfdWQRb92PXH0zm60GKIca2lGnOK47aRKkidpseVIaLCnl4aqS3m1&#10;EVLgcOmOw8d7Wl0/i+FUq/yQa71azvkziEBz+A//td+MBqUU/J6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3IK7EAAAA3AAAAA8AAAAAAAAAAAAAAAAAmAIAAGRycy9k&#10;b3ducmV2LnhtbFBLBQYAAAAABAAEAPUAAACJAwAAAAA=&#10;">
                        <v:path arrowok="t" o:connecttype="custom" o:connectlocs="0,14197;4379,14197;4379,13938;0,13938;0,14197" o:connectangles="0,0,0,0,0"/>
                      </v:shape>
                      <w10:wrap anchorx="page" anchory="page"/>
                    </v:group>
                  </w:pict>
                </mc:Fallback>
              </mc:AlternateContent>
            </w:r>
          </w:p>
          <w:p w:rsidR="00382DBA" w:rsidP="007B5E70" w:rsidRDefault="00382DBA" w14:paraId="06600CB5" w14:textId="77777777">
            <w:pPr>
              <w:pStyle w:val="TableParagraph"/>
              <w:tabs>
                <w:tab w:val="left" w:pos="6408"/>
              </w:tabs>
              <w:ind w:left="1034"/>
              <w:rPr>
                <w:rFonts w:ascii="Arial" w:hAnsi="Arial" w:eastAsia="Arial" w:cs="Arial"/>
                <w:sz w:val="12"/>
                <w:szCs w:val="12"/>
              </w:rPr>
            </w:pPr>
            <w:r>
              <w:rPr>
                <w:rFonts w:ascii="Arial"/>
                <w:i/>
                <w:sz w:val="12"/>
              </w:rPr>
              <w:t>*</w:t>
            </w:r>
            <w:r>
              <w:rPr>
                <w:rFonts w:ascii="Arial"/>
                <w:i/>
                <w:spacing w:val="-1"/>
                <w:sz w:val="12"/>
              </w:rPr>
              <w:t xml:space="preserve"> </w:t>
            </w: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rsidR="00382DBA" w:rsidP="007B5E70" w:rsidRDefault="00382DBA" w14:paraId="2DD4244B" w14:textId="77777777">
            <w:pPr>
              <w:pStyle w:val="TableParagraph"/>
              <w:rPr>
                <w:rFonts w:ascii="Arial" w:hAnsi="Arial" w:eastAsia="Arial" w:cs="Arial"/>
                <w:sz w:val="12"/>
                <w:szCs w:val="12"/>
              </w:rPr>
            </w:pPr>
          </w:p>
          <w:p w:rsidR="00382DBA" w:rsidP="007B5E70" w:rsidRDefault="00126202" w14:paraId="3E810EFD" w14:textId="7B901386">
            <w:pPr>
              <w:pStyle w:val="TableParagraph"/>
              <w:spacing w:before="3"/>
              <w:rPr>
                <w:rFonts w:ascii="Arial" w:hAnsi="Arial" w:eastAsia="Arial" w:cs="Arial"/>
                <w:sz w:val="11"/>
                <w:szCs w:val="11"/>
              </w:rPr>
            </w:pPr>
            <w:r>
              <w:rPr>
                <w:noProof/>
              </w:rPr>
              <mc:AlternateContent>
                <mc:Choice Requires="wpg">
                  <w:drawing>
                    <wp:anchor distT="0" distB="0" distL="114300" distR="114300" simplePos="0" relativeHeight="251679744" behindDoc="1" locked="0" layoutInCell="1" allowOverlap="1" wp14:editId="50DAF905" wp14:anchorId="1596BC14">
                      <wp:simplePos x="0" y="0"/>
                      <wp:positionH relativeFrom="page">
                        <wp:posOffset>4688840</wp:posOffset>
                      </wp:positionH>
                      <wp:positionV relativeFrom="page">
                        <wp:posOffset>1141095</wp:posOffset>
                      </wp:positionV>
                      <wp:extent cx="1645920" cy="152400"/>
                      <wp:effectExtent l="0" t="0" r="11430" b="19050"/>
                      <wp:wrapNone/>
                      <wp:docPr id="21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152400"/>
                                <a:chOff x="8388" y="14297"/>
                                <a:chExt cx="2592" cy="240"/>
                              </a:xfrm>
                            </wpg:grpSpPr>
                            <wps:wsp>
                              <wps:cNvPr id="220" name="Freeform 161"/>
                              <wps:cNvSpPr>
                                <a:spLocks/>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ahLst/>
                                  <a:cxnLst>
                                    <a:cxn ang="0">
                                      <a:pos x="T1" y="T3"/>
                                    </a:cxn>
                                    <a:cxn ang="0">
                                      <a:pos x="T5" y="T7"/>
                                    </a:cxn>
                                    <a:cxn ang="0">
                                      <a:pos x="T9" y="T11"/>
                                    </a:cxn>
                                    <a:cxn ang="0">
                                      <a:pos x="T13" y="T15"/>
                                    </a:cxn>
                                    <a:cxn ang="0">
                                      <a:pos x="T17" y="T19"/>
                                    </a:cxn>
                                  </a:cxnLst>
                                  <a:rect l="0" t="0" r="r" b="b"/>
                                  <a:pathLst>
                                    <a:path w="2592" h="240">
                                      <a:moveTo>
                                        <a:pt x="0" y="240"/>
                                      </a:moveTo>
                                      <a:lnTo>
                                        <a:pt x="2592" y="240"/>
                                      </a:lnTo>
                                      <a:lnTo>
                                        <a:pt x="2592" y="0"/>
                                      </a:lnTo>
                                      <a:lnTo>
                                        <a:pt x="0" y="0"/>
                                      </a:lnTo>
                                      <a:lnTo>
                                        <a:pt x="0" y="2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369.2pt;margin-top:89.85pt;width:129.6pt;height:12pt;z-index:-251636736;mso-position-horizontal-relative:page;mso-position-vertical-relative:page" coordsize="2592,240" coordorigin="8388,14297" o:spid="_x0000_s1026" w14:anchorId="3600E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">
                      <v:shape id="Freeform 161" style="position:absolute;left:8388;top:14297;width:2592;height:240;visibility:visible;mso-wrap-style:square;v-text-anchor:top" coordsize="2592,240" o:spid="_x0000_s1027" filled="f" strokeweight=".5pt" path="m,240r2592,l2592,,,,,24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1ZKMAA&#10;AADcAAAADwAAAGRycy9kb3ducmV2LnhtbERPTYvCMBC9C/sfwix4kTW1B9FqFBVcFL1Y1/vQjE21&#10;mZQmq/Xfm8PCHh/ve77sbC0e1PrKsYLRMAFBXDhdcang57z9moDwAVlj7ZgUvMjDcvHRm2Om3ZNP&#10;9MhDKWII+wwVmBCaTEpfGLLoh64hjtzVtRZDhG0pdYvPGG5rmSbJWFqsODYYbGhjqLjnv1bB4ED7&#10;XK4n4+9LuE2P7E0tjyel+p/dagYiUBf+xX/unVaQpnF+PBOP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1ZKMAAAADcAAAADwAAAAAAAAAAAAAAAACYAgAAZHJzL2Rvd25y&#10;ZXYueG1sUEsFBgAAAAAEAAQA9QAAAIUDAAAAAA==&#10;">
                        <v:path arrowok="t" o:connecttype="custom" o:connectlocs="0,14537;2592,14537;2592,14297;0,14297;0,14537" o:connectangles="0,0,0,0,0"/>
                      </v:shape>
                      <w10:wrap anchorx="page" anchory="page"/>
                    </v:group>
                  </w:pict>
                </mc:Fallback>
              </mc:AlternateContent>
            </w:r>
            <w:r>
              <w:rPr>
                <w:noProof/>
              </w:rPr>
              <mc:AlternateContent>
                <mc:Choice Requires="wpg">
                  <w:drawing>
                    <wp:anchor distT="0" distB="0" distL="114300" distR="114300" simplePos="0" relativeHeight="251678720" behindDoc="1" locked="0" layoutInCell="1" allowOverlap="1" wp14:editId="2E4BC707" wp14:anchorId="52BA161E">
                      <wp:simplePos x="0" y="0"/>
                      <wp:positionH relativeFrom="page">
                        <wp:posOffset>3113405</wp:posOffset>
                      </wp:positionH>
                      <wp:positionV relativeFrom="page">
                        <wp:posOffset>1118870</wp:posOffset>
                      </wp:positionV>
                      <wp:extent cx="1209675" cy="165100"/>
                      <wp:effectExtent l="0" t="0" r="28575" b="25400"/>
                      <wp:wrapNone/>
                      <wp:docPr id="217"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675" cy="165100"/>
                                <a:chOff x="6027" y="14297"/>
                                <a:chExt cx="1905" cy="260"/>
                              </a:xfrm>
                            </wpg:grpSpPr>
                            <wps:wsp>
                              <wps:cNvPr id="218" name="Freeform 159"/>
                              <wps:cNvSpPr>
                                <a:spLocks/>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ahLst/>
                                  <a:cxnLst>
                                    <a:cxn ang="0">
                                      <a:pos x="T1" y="T3"/>
                                    </a:cxn>
                                    <a:cxn ang="0">
                                      <a:pos x="T5" y="T7"/>
                                    </a:cxn>
                                    <a:cxn ang="0">
                                      <a:pos x="T9" y="T11"/>
                                    </a:cxn>
                                    <a:cxn ang="0">
                                      <a:pos x="T13" y="T15"/>
                                    </a:cxn>
                                    <a:cxn ang="0">
                                      <a:pos x="T17" y="T19"/>
                                    </a:cxn>
                                  </a:cxnLst>
                                  <a:rect l="0" t="0" r="r" b="b"/>
                                  <a:pathLst>
                                    <a:path w="1905" h="260">
                                      <a:moveTo>
                                        <a:pt x="0" y="260"/>
                                      </a:moveTo>
                                      <a:lnTo>
                                        <a:pt x="1905" y="260"/>
                                      </a:lnTo>
                                      <a:lnTo>
                                        <a:pt x="190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style="position:absolute;margin-left:245.15pt;margin-top:88.1pt;width:95.25pt;height:13pt;z-index:-251637760;mso-position-horizontal-relative:page;mso-position-vertical-relative:page" coordsize="1905,260" coordorigin="6027,14297" o:spid="_x0000_s1026" w14:anchorId="4776DF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">
                      <v:shape id="Freeform 159" style="position:absolute;left:6027;top:14297;width:1905;height:260;visibility:visible;mso-wrap-style:square;v-text-anchor:top" coordsize="1905,260" o:spid="_x0000_s1027" filled="f" strokeweight=".5pt" path="m,260r1905,l1905,,,,,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MaMsIA&#10;AADcAAAADwAAAGRycy9kb3ducmV2LnhtbERPz2vCMBS+D/wfwhN2m6k9jNIZRYqODQtj6mHHR/Ns&#10;q81LSTLb/vfmMNjx4/u92oymE3dyvrWsYLlIQBBXVrdcKzif9i8ZCB+QNXaWScFEHjbr2dMKc20H&#10;/qb7MdQihrDPUUETQp9L6auGDPqF7Ykjd7HOYIjQ1VI7HGK46WSaJK/SYMuxocGeioaq2/HXKMCT&#10;y8b6J70e3ruiLL/O0+6TCqWe5+P2DUSgMfyL/9wfWkG6jGvjmXg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wxoywgAAANwAAAAPAAAAAAAAAAAAAAAAAJgCAABkcnMvZG93&#10;bnJldi54bWxQSwUGAAAAAAQABAD1AAAAhwMAAAAA&#10;">
                        <v:path arrowok="t" o:connecttype="custom" o:connectlocs="0,14557;1905,14557;1905,14297;0,14297;0,14557" o:connectangles="0,0,0,0,0"/>
                      </v:shape>
                      <w10:wrap anchorx="page" anchory="page"/>
                    </v:group>
                  </w:pict>
                </mc:Fallback>
              </mc:AlternateContent>
            </w:r>
            <w:r>
              <w:rPr>
                <w:noProof/>
              </w:rPr>
              <mc:AlternateContent>
                <mc:Choice Requires="wpg">
                  <w:drawing>
                    <wp:anchor distT="0" distB="0" distL="114300" distR="114300" simplePos="0" relativeHeight="251677696" behindDoc="1" locked="0" layoutInCell="1" allowOverlap="1" wp14:editId="018E1D61" wp14:anchorId="47EF6858">
                      <wp:simplePos x="0" y="0"/>
                      <wp:positionH relativeFrom="page">
                        <wp:posOffset>294640</wp:posOffset>
                      </wp:positionH>
                      <wp:positionV relativeFrom="page">
                        <wp:posOffset>1129030</wp:posOffset>
                      </wp:positionV>
                      <wp:extent cx="2096135" cy="165100"/>
                      <wp:effectExtent l="0" t="0" r="18415" b="25400"/>
                      <wp:wrapNone/>
                      <wp:docPr id="215"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135" cy="165100"/>
                                <a:chOff x="1573" y="14283"/>
                                <a:chExt cx="3301" cy="260"/>
                              </a:xfrm>
                            </wpg:grpSpPr>
                            <wps:wsp>
                              <wps:cNvPr id="216" name="Freeform 157"/>
                              <wps:cNvSpPr>
                                <a:spLocks/>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ahLst/>
                                  <a:cxnLst>
                                    <a:cxn ang="0">
                                      <a:pos x="T1" y="T3"/>
                                    </a:cxn>
                                    <a:cxn ang="0">
                                      <a:pos x="T5" y="T7"/>
                                    </a:cxn>
                                    <a:cxn ang="0">
                                      <a:pos x="T9" y="T11"/>
                                    </a:cxn>
                                    <a:cxn ang="0">
                                      <a:pos x="T13" y="T15"/>
                                    </a:cxn>
                                    <a:cxn ang="0">
                                      <a:pos x="T17" y="T19"/>
                                    </a:cxn>
                                  </a:cxnLst>
                                  <a:rect l="0" t="0" r="r" b="b"/>
                                  <a:pathLst>
                                    <a:path w="3301" h="260">
                                      <a:moveTo>
                                        <a:pt x="0" y="259"/>
                                      </a:moveTo>
                                      <a:lnTo>
                                        <a:pt x="3300" y="259"/>
                                      </a:lnTo>
                                      <a:lnTo>
                                        <a:pt x="330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 style="position:absolute;margin-left:23.2pt;margin-top:88.9pt;width:165.05pt;height:13pt;z-index:-251638784;mso-position-horizontal-relative:page;mso-position-vertical-relative:page" coordsize="3301,260" coordorigin="1573,14283" o:spid="_x0000_s1026" w14:anchorId="3F4D7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">
                      <v:shape id="Freeform 157" style="position:absolute;left:1573;top:14283;width:3301;height:260;visibility:visible;mso-wrap-style:square;v-text-anchor:top" coordsize="3301,260" o:spid="_x0000_s1027" filled="f" strokeweight=".5pt" path="m,259r3300,l330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5QRsIA&#10;AADcAAAADwAAAGRycy9kb3ducmV2LnhtbESP3YrCMBSE7xd8h3AE79bUIrJWo0hB8G616wMcmmNT&#10;bE5Kk/749hthYS+HmfmG2R8n24iBOl87VrBaJiCIS6drrhTcf86fXyB8QNbYOCYFL/JwPMw+9php&#10;N/KNhiJUIkLYZ6jAhNBmUvrSkEW/dC1x9B6usxii7CqpOxwj3DYyTZKNtFhzXDDYUm6ofBa9VfCd&#10;v3TRj1O7LdJ1npxvw9X0g1KL+XTagQg0hf/wX/uiFaSrDbz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lBGwgAAANwAAAAPAAAAAAAAAAAAAAAAAJgCAABkcnMvZG93&#10;bnJldi54bWxQSwUGAAAAAAQABAD1AAAAhwMAAAAA&#10;">
                        <v:path arrowok="t" o:connecttype="custom" o:connectlocs="0,14542;3300,14542;3300,14283;0,14283;0,14542" o:connectangles="0,0,0,0,0"/>
                      </v:shape>
                      <w10:wrap anchorx="page" anchory="page"/>
                    </v:group>
                  </w:pict>
                </mc:Fallback>
              </mc:AlternateContent>
            </w:r>
          </w:p>
          <w:p w:rsidR="00382DBA" w:rsidP="007B5E70" w:rsidRDefault="00382DBA" w14:paraId="7828CD28" w14:textId="77777777">
            <w:pPr>
              <w:pStyle w:val="TableParagraph"/>
              <w:tabs>
                <w:tab w:val="left" w:pos="3885"/>
                <w:tab w:val="left" w:pos="6900"/>
              </w:tabs>
              <w:ind w:left="76"/>
              <w:rPr>
                <w:rFonts w:ascii="Arial" w:hAnsi="Arial" w:eastAsia="Arial" w:cs="Arial"/>
                <w:sz w:val="14"/>
                <w:szCs w:val="14"/>
              </w:rPr>
            </w:pPr>
            <w:r>
              <w:rPr>
                <w:rFonts w:ascii="Arial"/>
                <w:b/>
                <w:position w:val="1"/>
                <w:sz w:val="14"/>
              </w:rPr>
              <w:t>Title:</w:t>
            </w:r>
            <w:r>
              <w:rPr>
                <w:rFonts w:ascii="Arial"/>
                <w:b/>
                <w:position w:val="1"/>
                <w:sz w:val="14"/>
              </w:rPr>
              <w:tab/>
            </w:r>
            <w:r>
              <w:rPr>
                <w:rFonts w:ascii="Arial"/>
                <w:b/>
                <w:sz w:val="14"/>
              </w:rPr>
              <w:t>Telephone No.:</w:t>
            </w:r>
            <w:r>
              <w:rPr>
                <w:rFonts w:ascii="Arial"/>
                <w:b/>
                <w:sz w:val="14"/>
              </w:rPr>
              <w:tab/>
              <w:t>Date:</w:t>
            </w:r>
          </w:p>
        </w:tc>
      </w:tr>
      <w:tr w:rsidR="00382DBA" w:rsidTr="007B5E70" w14:paraId="4449D23D" w14:textId="77777777">
        <w:trPr>
          <w:trHeight w:val="402" w:hRule="exact"/>
        </w:trPr>
        <w:tc>
          <w:tcPr>
            <w:tcW w:w="7587" w:type="dxa"/>
            <w:gridSpan w:val="5"/>
            <w:tcBorders>
              <w:top w:val="single" w:color="000000" w:sz="4" w:space="0"/>
              <w:left w:val="single" w:color="000000" w:sz="4" w:space="0"/>
              <w:bottom w:val="single" w:color="000000" w:sz="4" w:space="0"/>
              <w:right w:val="single" w:color="000000" w:sz="4" w:space="0"/>
            </w:tcBorders>
            <w:shd w:val="clear" w:color="auto" w:fill="999999"/>
          </w:tcPr>
          <w:p w:rsidR="00382DBA" w:rsidP="007B5E70" w:rsidRDefault="00382DBA" w14:paraId="2EB4C725" w14:textId="77777777">
            <w:pPr>
              <w:pStyle w:val="TableParagraph"/>
              <w:spacing w:before="94"/>
              <w:ind w:left="90"/>
              <w:rPr>
                <w:rFonts w:ascii="Arial" w:hAnsi="Arial" w:eastAsia="Arial" w:cs="Arial"/>
                <w:sz w:val="16"/>
                <w:szCs w:val="16"/>
              </w:rPr>
            </w:pPr>
            <w:r>
              <w:rPr>
                <w:rFonts w:ascii="Arial"/>
                <w:b/>
                <w:sz w:val="16"/>
              </w:rPr>
              <w:t>Federal Use</w:t>
            </w:r>
            <w:r>
              <w:rPr>
                <w:rFonts w:ascii="Arial"/>
                <w:b/>
                <w:spacing w:val="-1"/>
                <w:sz w:val="16"/>
              </w:rPr>
              <w:t xml:space="preserve"> </w:t>
            </w:r>
            <w:r>
              <w:rPr>
                <w:rFonts w:ascii="Arial"/>
                <w:b/>
                <w:sz w:val="16"/>
              </w:rPr>
              <w:t>Only:</w:t>
            </w:r>
          </w:p>
        </w:tc>
        <w:tc>
          <w:tcPr>
            <w:tcW w:w="2499" w:type="dxa"/>
            <w:tcBorders>
              <w:top w:val="single" w:color="000000" w:sz="4" w:space="0"/>
              <w:left w:val="single" w:color="000000" w:sz="4" w:space="0"/>
              <w:bottom w:val="single" w:color="000000" w:sz="4" w:space="0"/>
              <w:right w:val="single" w:color="000000" w:sz="4" w:space="0"/>
            </w:tcBorders>
          </w:tcPr>
          <w:p w:rsidR="00382DBA" w:rsidP="007B5E70" w:rsidRDefault="00382DBA" w14:paraId="68489A06" w14:textId="77777777">
            <w:pPr>
              <w:pStyle w:val="TableParagraph"/>
              <w:spacing w:before="45" w:line="249" w:lineRule="auto"/>
              <w:ind w:left="67" w:right="768"/>
              <w:rPr>
                <w:rFonts w:ascii="Arial" w:hAnsi="Arial" w:eastAsia="Arial" w:cs="Arial"/>
                <w:sz w:val="10"/>
                <w:szCs w:val="10"/>
              </w:rPr>
            </w:pPr>
            <w:r>
              <w:rPr>
                <w:rFonts w:ascii="Arial"/>
                <w:b/>
                <w:sz w:val="10"/>
              </w:rPr>
              <w:t>Authorized for Local Reproduction Standard Form - LLL (Rev. 7-97)</w:t>
            </w:r>
          </w:p>
        </w:tc>
      </w:tr>
    </w:tbl>
    <w:p w:rsidR="00382DBA" w:rsidP="00CD2F8D" w:rsidRDefault="00382DBA" w14:paraId="5F1343E0" w14:textId="77777777">
      <w:pPr>
        <w:spacing w:after="0"/>
        <w:ind w:left="0" w:right="510"/>
        <w:jc w:val="center"/>
        <w:rPr>
          <w:rFonts w:ascii="Arial" w:hAnsi="Arial" w:cs="Arial"/>
          <w:sz w:val="16"/>
          <w:szCs w:val="16"/>
        </w:rPr>
      </w:pPr>
    </w:p>
    <w:p w:rsidRPr="00CD2F8D" w:rsidR="00763E72" w:rsidP="00763E72" w:rsidRDefault="00763E72" w14:paraId="2DB5890B" w14:textId="77777777">
      <w:pPr>
        <w:spacing w:after="0"/>
        <w:ind w:left="0" w:right="510"/>
        <w:rPr>
          <w:rFonts w:ascii="Arial" w:hAnsi="Arial" w:cs="Arial"/>
          <w:sz w:val="16"/>
          <w:szCs w:val="16"/>
        </w:rPr>
        <w:sectPr w:rsidRPr="00CD2F8D" w:rsidR="00763E72" w:rsidSect="00DB7F3B">
          <w:headerReference w:type="even" r:id="rId94"/>
          <w:headerReference w:type="default" r:id="rId95"/>
          <w:footerReference w:type="default" r:id="rId96"/>
          <w:headerReference w:type="first" r:id="rId97"/>
          <w:pgSz w:w="12240" w:h="15840" w:code="1"/>
          <w:pgMar w:top="432" w:right="1080" w:bottom="432" w:left="1080" w:header="0" w:footer="0" w:gutter="0"/>
          <w:cols w:space="720"/>
          <w:docGrid w:linePitch="360"/>
        </w:sectPr>
      </w:pPr>
    </w:p>
    <w:p w:rsidRPr="00E12337" w:rsidR="006A23C9" w:rsidP="006A23C9" w:rsidRDefault="006A23C9" w14:paraId="0B561528" w14:textId="77777777">
      <w:pPr>
        <w:ind w:left="0"/>
      </w:pPr>
      <w:bookmarkStart w:name="_Toc102201267" w:id="796"/>
      <w:bookmarkStart w:name="_Toc102201953" w:id="797"/>
      <w:bookmarkStart w:name="_Toc102293997" w:id="798"/>
      <w:bookmarkStart w:name="_Toc102369620" w:id="799"/>
      <w:bookmarkStart w:name="_Toc102819705" w:id="800"/>
      <w:bookmarkStart w:name="_Toc103657054" w:id="801"/>
      <w:bookmarkStart w:name="_Toc103663499" w:id="802"/>
      <w:bookmarkStart w:name="_Toc160003295" w:id="803"/>
      <w:bookmarkStart w:name="_Toc164237398" w:id="804"/>
      <w:bookmarkStart w:name="_Toc190770169" w:id="805"/>
      <w:bookmarkStart w:name="_Toc197829282" w:id="806"/>
      <w:bookmarkStart w:name="_Toc220934206" w:id="807"/>
      <w:bookmarkStart w:name="_Toc318388439" w:id="808"/>
      <w:bookmarkStart w:name="_Toc355682083" w:id="809"/>
    </w:p>
    <w:p w:rsidRPr="00E12337" w:rsidR="006A23C9" w:rsidP="006A23C9" w:rsidRDefault="006A23C9" w14:paraId="0076655E" w14:textId="77777777"/>
    <w:p w:rsidRPr="00E12337" w:rsidR="006A23C9" w:rsidP="006A23C9" w:rsidRDefault="006A23C9" w14:paraId="591B85B6" w14:textId="77777777"/>
    <w:p w:rsidRPr="00E12337" w:rsidR="006A23C9" w:rsidP="006A23C9" w:rsidRDefault="006A23C9" w14:paraId="0FE58AA9" w14:textId="77777777"/>
    <w:p w:rsidRPr="00E12337" w:rsidR="006A23C9" w:rsidP="006A23C9" w:rsidRDefault="006A23C9" w14:paraId="740537C7" w14:textId="77777777"/>
    <w:p w:rsidRPr="00E12337" w:rsidR="006A23C9" w:rsidP="006A23C9" w:rsidRDefault="006A23C9" w14:paraId="0739CAF4" w14:textId="77777777"/>
    <w:p w:rsidRPr="00E12337" w:rsidR="006A23C9" w:rsidP="006A23C9" w:rsidRDefault="006A23C9" w14:paraId="4F2B9748" w14:textId="77777777"/>
    <w:p w:rsidRPr="00E12337" w:rsidR="006A23C9" w:rsidP="006A23C9" w:rsidRDefault="006A23C9" w14:paraId="5657782D" w14:textId="77777777"/>
    <w:p w:rsidRPr="00E12337" w:rsidR="006A23C9" w:rsidP="006A23C9" w:rsidRDefault="006A23C9" w14:paraId="74AA3A13" w14:textId="77777777"/>
    <w:p w:rsidRPr="00E12337" w:rsidR="006A23C9" w:rsidP="006A23C9" w:rsidRDefault="006A23C9" w14:paraId="4182E20A" w14:textId="77777777"/>
    <w:p w:rsidRPr="00E12337" w:rsidR="006A23C9" w:rsidP="006A23C9" w:rsidRDefault="006A23C9" w14:paraId="55266C47" w14:textId="77777777"/>
    <w:p w:rsidRPr="00E12337" w:rsidR="006A23C9" w:rsidP="006A23C9" w:rsidRDefault="006A23C9" w14:paraId="3E14C70B" w14:textId="77777777"/>
    <w:p w:rsidRPr="00E12337" w:rsidR="006A23C9" w:rsidP="006A23C9" w:rsidRDefault="006A23C9" w14:paraId="3E24D660" w14:textId="40406523">
      <w:pPr>
        <w:ind w:left="0"/>
        <w:jc w:val="center"/>
        <w:sectPr w:rsidRPr="00E12337" w:rsidR="006A23C9" w:rsidSect="00A916EE">
          <w:headerReference w:type="even" r:id="rId98"/>
          <w:headerReference w:type="default" r:id="rId99"/>
          <w:footerReference w:type="default" r:id="rId100"/>
          <w:headerReference w:type="first" r:id="rId101"/>
          <w:pgSz w:w="12240" w:h="15840" w:code="1"/>
          <w:pgMar w:top="1440" w:right="720" w:bottom="720" w:left="720" w:header="432" w:footer="432" w:gutter="0"/>
          <w:cols w:space="720"/>
          <w:docGrid w:linePitch="360"/>
        </w:sectPr>
      </w:pPr>
      <w:r w:rsidRPr="00E12337">
        <w:t>[</w:t>
      </w:r>
      <w:r w:rsidR="00E17C3D">
        <w:t>This page is intentionally left blank</w:t>
      </w:r>
      <w:r w:rsidRPr="00E12337">
        <w:t>.]</w:t>
      </w:r>
    </w:p>
    <w:p w:rsidR="00CD2F8D" w:rsidP="000C433D" w:rsidRDefault="00CD2F8D" w14:paraId="462CC7A3" w14:textId="660DF332">
      <w:pPr>
        <w:pStyle w:val="Heading2"/>
        <w:numPr>
          <w:ilvl w:val="0"/>
          <w:numId w:val="0"/>
        </w:numPr>
        <w:spacing w:before="0"/>
        <w:ind w:left="720" w:hanging="720"/>
        <w:jc w:val="center"/>
        <w:rPr>
          <w:sz w:val="28"/>
          <w:szCs w:val="28"/>
        </w:rPr>
      </w:pPr>
      <w:bookmarkStart w:name="_Toc5024455" w:id="810"/>
      <w:r w:rsidRPr="002A59E2">
        <w:rPr>
          <w:sz w:val="28"/>
          <w:szCs w:val="28"/>
        </w:rPr>
        <w:lastRenderedPageBreak/>
        <w:t>BLS AGENT AGREEMENT</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rsidRPr="004D3916" w:rsidR="001E3C7A" w:rsidP="004D3916" w:rsidRDefault="001E3C7A" w14:paraId="3EF3A011" w14:textId="77777777">
      <w:pPr>
        <w:ind w:left="2707" w:firstLine="173"/>
      </w:pPr>
      <w:r>
        <w:t xml:space="preserve"> FOR LMI FEDERAL-STATE PROGRAM</w:t>
      </w:r>
    </w:p>
    <w:p w:rsidRPr="00CD2F8D" w:rsidR="00CD2F8D" w:rsidP="00CD2F8D" w:rsidRDefault="00CD2F8D" w14:paraId="23507C93" w14:textId="46BEC73C">
      <w:pPr>
        <w:spacing w:after="0"/>
        <w:ind w:left="0"/>
        <w:rPr>
          <w:sz w:val="18"/>
          <w:szCs w:val="18"/>
        </w:rPr>
      </w:pPr>
      <w:r w:rsidRPr="00CD2F8D">
        <w:rPr>
          <w:sz w:val="18"/>
          <w:szCs w:val="18"/>
        </w:rPr>
        <w:t xml:space="preserve">1. I, </w:t>
      </w:r>
      <w:r w:rsidRPr="00CD2F8D">
        <w:rPr>
          <w:color w:val="FF0000"/>
          <w:sz w:val="18"/>
          <w:szCs w:val="18"/>
        </w:rPr>
        <w:t>[Name BLS Designating Official]</w:t>
      </w:r>
      <w:r w:rsidRPr="00CD2F8D">
        <w:rPr>
          <w:sz w:val="18"/>
          <w:szCs w:val="18"/>
        </w:rPr>
        <w:t xml:space="preserve">, an authorized official of the Bureau of Labor Statistics (BLS), U.S. Department of Labor, hereby designate </w:t>
      </w:r>
      <w:r w:rsidRPr="00CD2F8D">
        <w:rPr>
          <w:color w:val="FF0000"/>
          <w:sz w:val="18"/>
          <w:szCs w:val="18"/>
        </w:rPr>
        <w:t>[Name of Agent]</w:t>
      </w:r>
      <w:r w:rsidRPr="00CD2F8D">
        <w:rPr>
          <w:sz w:val="18"/>
          <w:szCs w:val="18"/>
        </w:rPr>
        <w:t xml:space="preserve"> as a temporary </w:t>
      </w:r>
      <w:r w:rsidRPr="00CD2F8D">
        <w:rPr>
          <w:caps/>
          <w:sz w:val="18"/>
          <w:szCs w:val="18"/>
        </w:rPr>
        <w:t>a</w:t>
      </w:r>
      <w:r w:rsidRPr="00CD2F8D">
        <w:rPr>
          <w:sz w:val="18"/>
          <w:szCs w:val="18"/>
        </w:rPr>
        <w:t xml:space="preserve">gent of the BLS, within the meaning of the Confidential Information Protection and Statistical Efficiency Act (CIPSEA), to serve in accordance with this Agent </w:t>
      </w:r>
      <w:r w:rsidRPr="00CD2F8D">
        <w:rPr>
          <w:caps/>
          <w:sz w:val="18"/>
          <w:szCs w:val="18"/>
        </w:rPr>
        <w:t>a</w:t>
      </w:r>
      <w:r w:rsidR="0056415E">
        <w:rPr>
          <w:sz w:val="18"/>
          <w:szCs w:val="18"/>
        </w:rPr>
        <w:t>greement, the cooperative a</w:t>
      </w:r>
      <w:r w:rsidRPr="00CD2F8D">
        <w:rPr>
          <w:sz w:val="18"/>
          <w:szCs w:val="18"/>
        </w:rPr>
        <w:t xml:space="preserve">greement and any other agreements entered into between the BLS and </w:t>
      </w:r>
      <w:r w:rsidRPr="00CD2F8D">
        <w:rPr>
          <w:color w:val="FF0000"/>
          <w:sz w:val="18"/>
          <w:szCs w:val="18"/>
        </w:rPr>
        <w:t>[Name of Organization]</w:t>
      </w:r>
      <w:r w:rsidRPr="00CD2F8D">
        <w:rPr>
          <w:sz w:val="18"/>
          <w:szCs w:val="18"/>
        </w:rPr>
        <w:t>, and in accordance with applicable Federal law.</w:t>
      </w:r>
    </w:p>
    <w:p w:rsidRPr="00CD2F8D" w:rsidR="00CD2F8D" w:rsidP="00CD2F8D" w:rsidRDefault="00CD2F8D" w14:paraId="61C7E96B" w14:textId="77777777">
      <w:pPr>
        <w:spacing w:after="0"/>
        <w:ind w:left="0"/>
        <w:rPr>
          <w:sz w:val="18"/>
          <w:szCs w:val="18"/>
        </w:rPr>
      </w:pPr>
    </w:p>
    <w:p w:rsidRPr="00CD2F8D" w:rsidR="00CD2F8D" w:rsidP="00CD2F8D" w:rsidRDefault="00CD2F8D" w14:paraId="4D529BCA" w14:textId="77777777">
      <w:pPr>
        <w:spacing w:after="0"/>
        <w:ind w:left="0"/>
        <w:rPr>
          <w:sz w:val="18"/>
          <w:szCs w:val="18"/>
        </w:rPr>
      </w:pPr>
      <w:r w:rsidRPr="00CD2F8D">
        <w:rPr>
          <w:sz w:val="18"/>
          <w:szCs w:val="18"/>
        </w:rPr>
        <w:t xml:space="preserve">2. I, </w:t>
      </w:r>
      <w:r w:rsidRPr="00CD2F8D">
        <w:rPr>
          <w:color w:val="FF0000"/>
          <w:sz w:val="18"/>
          <w:szCs w:val="18"/>
        </w:rPr>
        <w:t>[Name of Agent]</w:t>
      </w:r>
      <w:r w:rsidRPr="00CD2F8D">
        <w:rPr>
          <w:sz w:val="18"/>
          <w:szCs w:val="18"/>
        </w:rPr>
        <w:t xml:space="preserve">, hereby accept the designation as </w:t>
      </w:r>
      <w:r w:rsidRPr="00CD2F8D">
        <w:rPr>
          <w:caps/>
          <w:sz w:val="18"/>
          <w:szCs w:val="18"/>
        </w:rPr>
        <w:t>a</w:t>
      </w:r>
      <w:r w:rsidRPr="00CD2F8D">
        <w:rPr>
          <w:sz w:val="18"/>
          <w:szCs w:val="18"/>
        </w:rPr>
        <w:t xml:space="preserve">gent in paragraph 1.  I certify that I have read all applicable agreements between the BLS and </w:t>
      </w:r>
      <w:r w:rsidR="00F03300">
        <w:rPr>
          <w:color w:val="000000"/>
          <w:sz w:val="18"/>
          <w:szCs w:val="18"/>
        </w:rPr>
        <w:t>the s</w:t>
      </w:r>
      <w:r w:rsidRPr="00CD2F8D">
        <w:rPr>
          <w:color w:val="000000"/>
          <w:sz w:val="18"/>
          <w:szCs w:val="18"/>
        </w:rPr>
        <w:t>tate agency</w:t>
      </w:r>
      <w:r w:rsidRPr="00CD2F8D">
        <w:rPr>
          <w:sz w:val="18"/>
          <w:szCs w:val="18"/>
        </w:rPr>
        <w:t xml:space="preserve"> and promise that I will comply with all provisions of this Agent</w:t>
      </w:r>
      <w:r w:rsidR="0056415E">
        <w:rPr>
          <w:sz w:val="18"/>
          <w:szCs w:val="18"/>
        </w:rPr>
        <w:t xml:space="preserve"> Agreement, the cooperative a</w:t>
      </w:r>
      <w:r w:rsidRPr="00CD2F8D">
        <w:rPr>
          <w:sz w:val="18"/>
          <w:szCs w:val="18"/>
        </w:rPr>
        <w:t>greement or any other agre</w:t>
      </w:r>
      <w:r w:rsidR="00F03300">
        <w:rPr>
          <w:sz w:val="18"/>
          <w:szCs w:val="18"/>
        </w:rPr>
        <w:t>ements between the BLS and the s</w:t>
      </w:r>
      <w:r w:rsidRPr="00CD2F8D">
        <w:rPr>
          <w:sz w:val="18"/>
          <w:szCs w:val="18"/>
        </w:rPr>
        <w:t>tate agency, and applicable law.  I will assure that my actions</w:t>
      </w:r>
      <w:r w:rsidR="00F03300">
        <w:rPr>
          <w:sz w:val="18"/>
          <w:szCs w:val="18"/>
        </w:rPr>
        <w:t xml:space="preserve"> or inactions do not cause the s</w:t>
      </w:r>
      <w:r w:rsidRPr="00CD2F8D">
        <w:rPr>
          <w:sz w:val="18"/>
          <w:szCs w:val="18"/>
        </w:rPr>
        <w:t xml:space="preserve">tate agency to violate its responsibilities under those agreements.  I specifically swear (or affirm) to comply with all provisions of law that affect information acquired by the BLS, including, but not limited to, the Trade Secrets Act and </w:t>
      </w:r>
      <w:r w:rsidR="001E3C7A">
        <w:rPr>
          <w:sz w:val="18"/>
          <w:szCs w:val="18"/>
        </w:rPr>
        <w:t>CIPSEA</w:t>
      </w:r>
      <w:r w:rsidRPr="00CD2F8D">
        <w:rPr>
          <w:sz w:val="18"/>
          <w:szCs w:val="18"/>
        </w:rPr>
        <w:t>, and I understand that my failure to comply with these provisions may subject me to criminal sanctions.  I also agree to comply with all other BLS information policies.</w:t>
      </w:r>
    </w:p>
    <w:p w:rsidRPr="00CD2F8D" w:rsidR="00CD2F8D" w:rsidP="00CD2F8D" w:rsidRDefault="00CD2F8D" w14:paraId="752F8020" w14:textId="77777777">
      <w:pPr>
        <w:spacing w:after="0"/>
        <w:ind w:left="0"/>
        <w:rPr>
          <w:sz w:val="18"/>
          <w:szCs w:val="18"/>
        </w:rPr>
      </w:pPr>
    </w:p>
    <w:p w:rsidRPr="00CD2F8D" w:rsidR="00CD2F8D" w:rsidP="00CD2F8D" w:rsidRDefault="00CD2F8D" w14:paraId="3A535378" w14:textId="77777777">
      <w:pPr>
        <w:spacing w:after="0"/>
        <w:ind w:left="0"/>
        <w:rPr>
          <w:sz w:val="18"/>
          <w:szCs w:val="18"/>
        </w:rPr>
      </w:pPr>
      <w:r w:rsidRPr="00CD2F8D">
        <w:rPr>
          <w:sz w:val="18"/>
          <w:szCs w:val="18"/>
        </w:rPr>
        <w:t xml:space="preserve">3. We, the parties to this agreement, understand that the BLS is granting the Agent access to confidential information only for the purpose of carrying out the Agent's responsibilities under written agreements between the BLS and </w:t>
      </w:r>
      <w:r w:rsidR="00F03300">
        <w:rPr>
          <w:color w:val="000000"/>
          <w:sz w:val="18"/>
          <w:szCs w:val="18"/>
        </w:rPr>
        <w:t>the s</w:t>
      </w:r>
      <w:r w:rsidRPr="00CD2F8D">
        <w:rPr>
          <w:color w:val="000000"/>
          <w:sz w:val="18"/>
          <w:szCs w:val="18"/>
        </w:rPr>
        <w:t>tate agency</w:t>
      </w:r>
      <w:r w:rsidRPr="00CD2F8D">
        <w:rPr>
          <w:sz w:val="18"/>
          <w:szCs w:val="18"/>
        </w:rPr>
        <w:t xml:space="preserve">.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Confidential information also may include confidential pre-release information and BLS press releases based upon data that have been previously released to the public prior to their official release.  </w:t>
      </w:r>
    </w:p>
    <w:p w:rsidRPr="00CD2F8D" w:rsidR="00CD2F8D" w:rsidP="00CD2F8D" w:rsidRDefault="00CD2F8D" w14:paraId="29B60893" w14:textId="77777777">
      <w:pPr>
        <w:spacing w:after="0"/>
        <w:ind w:left="0"/>
        <w:rPr>
          <w:sz w:val="18"/>
          <w:szCs w:val="18"/>
        </w:rPr>
      </w:pPr>
    </w:p>
    <w:p w:rsidRPr="00CD2F8D" w:rsidR="00CD2F8D" w:rsidP="00CD2F8D" w:rsidRDefault="00CD2F8D" w14:paraId="4773AB0C" w14:textId="77777777">
      <w:pPr>
        <w:spacing w:after="0"/>
        <w:ind w:left="0"/>
        <w:rPr>
          <w:sz w:val="18"/>
          <w:szCs w:val="18"/>
        </w:rPr>
      </w:pPr>
      <w:r w:rsidRPr="00CD2F8D">
        <w:rPr>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rsidRPr="00CD2F8D" w:rsidR="00CD2F8D" w:rsidP="00CD2F8D" w:rsidRDefault="00CD2F8D" w14:paraId="3B75B550" w14:textId="77777777">
      <w:pPr>
        <w:spacing w:after="0"/>
        <w:ind w:left="0"/>
        <w:rPr>
          <w:sz w:val="18"/>
          <w:szCs w:val="18"/>
        </w:rPr>
      </w:pPr>
    </w:p>
    <w:p w:rsidRPr="00CD2F8D" w:rsidR="00CD2F8D" w:rsidP="00CD2F8D" w:rsidRDefault="00CD2F8D" w14:paraId="2DB9A29E" w14:textId="77777777">
      <w:pPr>
        <w:spacing w:after="0"/>
        <w:ind w:left="0"/>
        <w:rPr>
          <w:sz w:val="18"/>
          <w:szCs w:val="18"/>
        </w:rPr>
      </w:pPr>
      <w:r w:rsidRPr="00CD2F8D">
        <w:rPr>
          <w:sz w:val="18"/>
          <w:szCs w:val="18"/>
        </w:rPr>
        <w:t>5. We, the parties, understand and agree that the Agent will not be an employee of the United States for any purpose and will not receive compensation or payment o</w:t>
      </w:r>
      <w:r w:rsidR="004C577C">
        <w:rPr>
          <w:sz w:val="18"/>
          <w:szCs w:val="18"/>
        </w:rPr>
        <w:t>f any kind from the BLS or the g</w:t>
      </w:r>
      <w:r w:rsidRPr="00CD2F8D">
        <w:rPr>
          <w:sz w:val="18"/>
          <w:szCs w:val="18"/>
        </w:rPr>
        <w:t xml:space="preserve">overnment in connection with the Agent's activities under this agreement or any other agreements between the BLS and </w:t>
      </w:r>
      <w:r w:rsidRPr="00CD2F8D">
        <w:rPr>
          <w:color w:val="000000"/>
          <w:sz w:val="18"/>
          <w:szCs w:val="18"/>
        </w:rPr>
        <w:t>th</w:t>
      </w:r>
      <w:r w:rsidR="00F03300">
        <w:rPr>
          <w:color w:val="000000"/>
          <w:sz w:val="18"/>
          <w:szCs w:val="18"/>
        </w:rPr>
        <w:t>e s</w:t>
      </w:r>
      <w:r w:rsidRPr="00CD2F8D">
        <w:rPr>
          <w:color w:val="000000"/>
          <w:sz w:val="18"/>
          <w:szCs w:val="18"/>
        </w:rPr>
        <w:t>tate agency</w:t>
      </w:r>
      <w:r w:rsidRPr="00CD2F8D">
        <w:rPr>
          <w:sz w:val="18"/>
          <w:szCs w:val="18"/>
        </w:rPr>
        <w:t>.  Neither this agreement nor any agr</w:t>
      </w:r>
      <w:r w:rsidR="00F03300">
        <w:rPr>
          <w:sz w:val="18"/>
          <w:szCs w:val="18"/>
        </w:rPr>
        <w:t>eement between the BLS and the s</w:t>
      </w:r>
      <w:r w:rsidRPr="00CD2F8D">
        <w:rPr>
          <w:sz w:val="18"/>
          <w:szCs w:val="18"/>
        </w:rPr>
        <w:t>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w:t>
      </w:r>
      <w:r w:rsidR="004C577C">
        <w:rPr>
          <w:sz w:val="18"/>
          <w:szCs w:val="18"/>
        </w:rPr>
        <w:t>al liability by the BLS or the g</w:t>
      </w:r>
      <w:r w:rsidRPr="00CD2F8D">
        <w:rPr>
          <w:sz w:val="18"/>
          <w:szCs w:val="18"/>
        </w:rPr>
        <w:t>overnment; however, termination will not affect the Agent's continuing obligation to safeguard all confidential data, and it will not aff</w:t>
      </w:r>
      <w:r w:rsidR="004C577C">
        <w:rPr>
          <w:sz w:val="18"/>
          <w:szCs w:val="18"/>
        </w:rPr>
        <w:t>ect any license granted to the g</w:t>
      </w:r>
      <w:r w:rsidRPr="00CD2F8D">
        <w:rPr>
          <w:sz w:val="18"/>
          <w:szCs w:val="18"/>
        </w:rPr>
        <w:t>overnment pursuant to section 6.</w:t>
      </w:r>
    </w:p>
    <w:p w:rsidRPr="00CD2F8D" w:rsidR="00CD2F8D" w:rsidP="00CD2F8D" w:rsidRDefault="00CD2F8D" w14:paraId="45A05819" w14:textId="77777777">
      <w:pPr>
        <w:spacing w:after="0"/>
        <w:ind w:left="0"/>
        <w:rPr>
          <w:sz w:val="18"/>
          <w:szCs w:val="18"/>
        </w:rPr>
      </w:pPr>
    </w:p>
    <w:p w:rsidRPr="00CD2F8D" w:rsidR="00CD2F8D" w:rsidP="00CD2F8D" w:rsidRDefault="00CD2F8D" w14:paraId="3360829C" w14:textId="77777777">
      <w:pPr>
        <w:spacing w:after="0"/>
        <w:ind w:left="0"/>
        <w:rPr>
          <w:sz w:val="18"/>
          <w:szCs w:val="18"/>
        </w:rPr>
      </w:pPr>
      <w:r w:rsidRPr="00CD2F8D">
        <w:rPr>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Pr="00CD2F8D" w:rsidR="00CD2F8D" w:rsidP="00CD2F8D" w:rsidRDefault="00CD2F8D" w14:paraId="187F781C" w14:textId="77777777">
      <w:pPr>
        <w:spacing w:after="0"/>
        <w:ind w:left="0"/>
        <w:rPr>
          <w:sz w:val="18"/>
          <w:szCs w:val="18"/>
        </w:rPr>
      </w:pPr>
    </w:p>
    <w:p w:rsidRPr="00CD2F8D" w:rsidR="00CD2F8D" w:rsidP="00CD2F8D" w:rsidRDefault="00CD2F8D" w14:paraId="6D2F910D" w14:textId="77777777">
      <w:pPr>
        <w:spacing w:after="0"/>
        <w:ind w:left="0"/>
        <w:rPr>
          <w:sz w:val="18"/>
          <w:szCs w:val="18"/>
        </w:rPr>
      </w:pPr>
      <w:r w:rsidRPr="00CD2F8D">
        <w:rPr>
          <w:sz w:val="18"/>
          <w:szCs w:val="18"/>
        </w:rPr>
        <w:t xml:space="preserve">7. I, </w:t>
      </w:r>
      <w:r w:rsidRPr="00CD2F8D">
        <w:rPr>
          <w:color w:val="FF0000"/>
          <w:sz w:val="18"/>
          <w:szCs w:val="18"/>
        </w:rPr>
        <w:t>[Name of Agent]</w:t>
      </w:r>
      <w:r w:rsidR="00F03300">
        <w:rPr>
          <w:sz w:val="18"/>
          <w:szCs w:val="18"/>
        </w:rPr>
        <w:t>, understand that the s</w:t>
      </w:r>
      <w:r w:rsidRPr="00CD2F8D">
        <w:rPr>
          <w:sz w:val="18"/>
          <w:szCs w:val="18"/>
        </w:rPr>
        <w:t>tate agency or I will notify the BLS if I should no</w:t>
      </w:r>
      <w:r w:rsidR="00F03300">
        <w:rPr>
          <w:sz w:val="18"/>
          <w:szCs w:val="18"/>
        </w:rPr>
        <w:t xml:space="preserve"> longer be affiliated with the s</w:t>
      </w:r>
      <w:r w:rsidRPr="00CD2F8D">
        <w:rPr>
          <w:sz w:val="18"/>
          <w:szCs w:val="18"/>
        </w:rPr>
        <w:t>tate agency or of</w:t>
      </w:r>
      <w:r w:rsidR="00F03300">
        <w:rPr>
          <w:sz w:val="18"/>
          <w:szCs w:val="18"/>
        </w:rPr>
        <w:t xml:space="preserve"> any change of status with the s</w:t>
      </w:r>
      <w:r w:rsidRPr="00CD2F8D">
        <w:rPr>
          <w:sz w:val="18"/>
          <w:szCs w:val="18"/>
        </w:rPr>
        <w:t xml:space="preserve">tate agency. </w:t>
      </w:r>
    </w:p>
    <w:p w:rsidRPr="00CD2F8D" w:rsidR="00CD2F8D" w:rsidP="00CD2F8D" w:rsidRDefault="00CD2F8D" w14:paraId="54DC997B" w14:textId="77777777">
      <w:pPr>
        <w:spacing w:after="0"/>
        <w:ind w:left="0"/>
        <w:rPr>
          <w:sz w:val="18"/>
          <w:szCs w:val="18"/>
        </w:rPr>
      </w:pPr>
    </w:p>
    <w:p w:rsidRPr="00CD2F8D" w:rsidR="00CD2F8D" w:rsidP="00CD2F8D" w:rsidRDefault="00CD2F8D" w14:paraId="2DF8E3F8" w14:textId="1FEE2FE7">
      <w:pPr>
        <w:spacing w:after="0"/>
        <w:ind w:left="0"/>
        <w:rPr>
          <w:sz w:val="18"/>
          <w:szCs w:val="18"/>
        </w:rPr>
      </w:pPr>
      <w:r w:rsidRPr="00CD2F8D">
        <w:rPr>
          <w:sz w:val="18"/>
          <w:szCs w:val="18"/>
        </w:rPr>
        <w:t xml:space="preserve">8. I, </w:t>
      </w:r>
      <w:r w:rsidRPr="00CD2F8D">
        <w:rPr>
          <w:color w:val="FF0000"/>
          <w:sz w:val="18"/>
          <w:szCs w:val="18"/>
        </w:rPr>
        <w:t>[Name of Agent]</w:t>
      </w:r>
      <w:r w:rsidRPr="00CD2F8D">
        <w:rPr>
          <w:sz w:val="18"/>
          <w:szCs w:val="18"/>
        </w:rPr>
        <w:t>, fully understand my responsibilities to protect confidential information.  I will comply with all security requirements and will avoid all improper use or disclosure of confidential information.  I understand that under CIPSEA, the penalty for a knowing and willful disclosure of respondent identifiable information is a class E felony with a fine of not more than $250,000 or imprisonment for not more than 5 years, or both.</w:t>
      </w:r>
    </w:p>
    <w:p w:rsidRPr="00CD2F8D" w:rsidR="00CD2F8D" w:rsidP="00CD2F8D" w:rsidRDefault="00CD2F8D" w14:paraId="404E643B" w14:textId="77777777">
      <w:pPr>
        <w:tabs>
          <w:tab w:val="left" w:pos="5040"/>
        </w:tabs>
        <w:spacing w:after="0"/>
        <w:ind w:left="0"/>
        <w:rPr>
          <w:sz w:val="18"/>
          <w:szCs w:val="18"/>
          <w:u w:val="single"/>
        </w:rPr>
      </w:pPr>
    </w:p>
    <w:p w:rsidRPr="00CD2F8D" w:rsidR="00CD2F8D" w:rsidP="00CD2F8D" w:rsidRDefault="00CD2F8D" w14:paraId="1A67FBAF" w14:textId="77777777">
      <w:pPr>
        <w:tabs>
          <w:tab w:val="left" w:pos="5040"/>
        </w:tabs>
        <w:spacing w:after="0"/>
        <w:ind w:left="0"/>
        <w:rPr>
          <w:sz w:val="18"/>
          <w:szCs w:val="18"/>
          <w:u w:val="single"/>
        </w:rPr>
      </w:pPr>
      <w:r w:rsidRPr="00CD2F8D">
        <w:rPr>
          <w:sz w:val="18"/>
          <w:szCs w:val="18"/>
          <w:u w:val="single"/>
        </w:rPr>
        <w:t xml:space="preserve">                                                                           </w:t>
      </w:r>
      <w:r w:rsidRPr="00CD2F8D">
        <w:rPr>
          <w:sz w:val="18"/>
          <w:szCs w:val="18"/>
        </w:rPr>
        <w:tab/>
        <w:t>_________________</w:t>
      </w:r>
    </w:p>
    <w:p w:rsidRPr="00CD2F8D" w:rsidR="00CD2F8D" w:rsidP="00CD2F8D" w:rsidRDefault="00CD2F8D" w14:paraId="222F30A8" w14:textId="77777777">
      <w:pPr>
        <w:tabs>
          <w:tab w:val="left" w:pos="5040"/>
        </w:tabs>
        <w:spacing w:after="0"/>
        <w:ind w:left="0"/>
        <w:rPr>
          <w:sz w:val="18"/>
          <w:szCs w:val="18"/>
        </w:rPr>
      </w:pPr>
      <w:r w:rsidRPr="00CD2F8D">
        <w:rPr>
          <w:color w:val="FF0000"/>
          <w:sz w:val="18"/>
          <w:szCs w:val="18"/>
        </w:rPr>
        <w:t>[Name of Agent]</w:t>
      </w:r>
      <w:r w:rsidRPr="00CD2F8D">
        <w:rPr>
          <w:color w:val="FF0000"/>
          <w:sz w:val="18"/>
          <w:szCs w:val="18"/>
        </w:rPr>
        <w:tab/>
      </w:r>
      <w:r w:rsidRPr="00CD2F8D">
        <w:rPr>
          <w:sz w:val="18"/>
          <w:szCs w:val="18"/>
        </w:rPr>
        <w:t>Date</w:t>
      </w:r>
    </w:p>
    <w:p w:rsidRPr="00CD2F8D" w:rsidR="00CD2F8D" w:rsidP="00CD2F8D" w:rsidRDefault="00CD2F8D" w14:paraId="076A6CD5" w14:textId="77777777">
      <w:pPr>
        <w:tabs>
          <w:tab w:val="left" w:pos="5040"/>
        </w:tabs>
        <w:spacing w:after="0"/>
        <w:ind w:left="0"/>
        <w:rPr>
          <w:color w:val="FF0000"/>
          <w:sz w:val="18"/>
          <w:szCs w:val="18"/>
        </w:rPr>
      </w:pPr>
      <w:r w:rsidRPr="00CD2F8D">
        <w:rPr>
          <w:color w:val="FF0000"/>
          <w:sz w:val="18"/>
          <w:szCs w:val="18"/>
        </w:rPr>
        <w:t>[Title]</w:t>
      </w:r>
    </w:p>
    <w:p w:rsidRPr="00CD2F8D" w:rsidR="00CD2F8D" w:rsidP="00CD2F8D" w:rsidRDefault="00CD2F8D" w14:paraId="18DDEC04" w14:textId="77777777">
      <w:pPr>
        <w:tabs>
          <w:tab w:val="left" w:pos="5040"/>
        </w:tabs>
        <w:spacing w:after="0"/>
        <w:ind w:left="0"/>
        <w:rPr>
          <w:color w:val="FF0000"/>
          <w:sz w:val="18"/>
          <w:szCs w:val="18"/>
        </w:rPr>
      </w:pPr>
      <w:r w:rsidRPr="00CD2F8D">
        <w:rPr>
          <w:color w:val="FF0000"/>
          <w:sz w:val="18"/>
          <w:szCs w:val="18"/>
        </w:rPr>
        <w:t>[Name of Organization]</w:t>
      </w:r>
    </w:p>
    <w:p w:rsidRPr="00CD2F8D" w:rsidR="00CD2F8D" w:rsidP="00CD2F8D" w:rsidRDefault="00CD2F8D" w14:paraId="14B4179E" w14:textId="77777777">
      <w:pPr>
        <w:tabs>
          <w:tab w:val="left" w:pos="5040"/>
        </w:tabs>
        <w:spacing w:after="0"/>
        <w:ind w:left="0"/>
        <w:rPr>
          <w:sz w:val="18"/>
          <w:szCs w:val="18"/>
        </w:rPr>
      </w:pPr>
    </w:p>
    <w:p w:rsidRPr="00CD2F8D" w:rsidR="00CD2F8D" w:rsidP="00CD2F8D" w:rsidRDefault="00CD2F8D" w14:paraId="5BFACAC9" w14:textId="77777777">
      <w:pPr>
        <w:tabs>
          <w:tab w:val="left" w:pos="5040"/>
        </w:tabs>
        <w:spacing w:after="0"/>
        <w:ind w:left="0"/>
        <w:rPr>
          <w:sz w:val="18"/>
          <w:szCs w:val="18"/>
        </w:rPr>
      </w:pPr>
      <w:r w:rsidRPr="00CD2F8D">
        <w:rPr>
          <w:sz w:val="18"/>
          <w:szCs w:val="18"/>
          <w:u w:val="single"/>
        </w:rPr>
        <w:t xml:space="preserve">                                                                           </w:t>
      </w:r>
      <w:r w:rsidRPr="00CD2F8D">
        <w:rPr>
          <w:sz w:val="18"/>
          <w:szCs w:val="18"/>
        </w:rPr>
        <w:tab/>
        <w:t>_________________</w:t>
      </w:r>
    </w:p>
    <w:p w:rsidRPr="00CD2F8D" w:rsidR="00CD2F8D" w:rsidP="00CD2F8D" w:rsidRDefault="00CD2F8D" w14:paraId="3F425850" w14:textId="77777777">
      <w:pPr>
        <w:spacing w:after="0"/>
        <w:ind w:left="0"/>
        <w:rPr>
          <w:sz w:val="18"/>
          <w:szCs w:val="18"/>
        </w:rPr>
      </w:pPr>
      <w:r w:rsidRPr="00CD2F8D">
        <w:rPr>
          <w:color w:val="FF0000"/>
          <w:sz w:val="18"/>
          <w:szCs w:val="18"/>
        </w:rPr>
        <w:t>[Name of BLS Official]</w:t>
      </w:r>
      <w:r w:rsidRPr="00CD2F8D">
        <w:rPr>
          <w:color w:val="FF0000"/>
          <w:sz w:val="18"/>
          <w:szCs w:val="18"/>
        </w:rPr>
        <w:tab/>
      </w:r>
      <w:r w:rsidRPr="00CD2F8D">
        <w:rPr>
          <w:color w:val="FF0000"/>
          <w:sz w:val="18"/>
          <w:szCs w:val="18"/>
        </w:rPr>
        <w:tab/>
      </w:r>
      <w:r w:rsidRPr="00CD2F8D">
        <w:rPr>
          <w:color w:val="FF0000"/>
          <w:sz w:val="18"/>
          <w:szCs w:val="18"/>
        </w:rPr>
        <w:tab/>
      </w:r>
      <w:r w:rsidRPr="00CD2F8D">
        <w:rPr>
          <w:color w:val="FF0000"/>
          <w:sz w:val="18"/>
          <w:szCs w:val="18"/>
        </w:rPr>
        <w:tab/>
      </w:r>
      <w:r w:rsidRPr="00CD2F8D">
        <w:rPr>
          <w:color w:val="FF0000"/>
          <w:sz w:val="18"/>
          <w:szCs w:val="18"/>
        </w:rPr>
        <w:tab/>
      </w:r>
      <w:r w:rsidRPr="00CD2F8D">
        <w:rPr>
          <w:sz w:val="18"/>
          <w:szCs w:val="18"/>
        </w:rPr>
        <w:t>Date</w:t>
      </w:r>
    </w:p>
    <w:p w:rsidRPr="00CD2F8D" w:rsidR="00CD2F8D" w:rsidP="00CD2F8D" w:rsidRDefault="00FB77C0" w14:paraId="6F42BFFD" w14:textId="6F7D65FF">
      <w:pPr>
        <w:spacing w:after="0"/>
        <w:ind w:left="0"/>
        <w:rPr>
          <w:color w:val="000000"/>
          <w:sz w:val="18"/>
          <w:szCs w:val="18"/>
        </w:rPr>
      </w:pPr>
      <w:r>
        <w:rPr>
          <w:color w:val="000000"/>
          <w:sz w:val="18"/>
          <w:szCs w:val="18"/>
        </w:rPr>
        <w:t xml:space="preserve">[Title - </w:t>
      </w:r>
      <w:r w:rsidRPr="00CD2F8D" w:rsidR="00CD2F8D">
        <w:rPr>
          <w:color w:val="000000"/>
          <w:sz w:val="18"/>
          <w:szCs w:val="18"/>
        </w:rPr>
        <w:t>Regional Commissioner</w:t>
      </w:r>
      <w:r>
        <w:rPr>
          <w:color w:val="000000"/>
          <w:sz w:val="18"/>
          <w:szCs w:val="18"/>
        </w:rPr>
        <w:t xml:space="preserve"> or Assistant Commissioner for Regional Operations]</w:t>
      </w:r>
    </w:p>
    <w:p w:rsidRPr="00CD2F8D" w:rsidR="00CD2F8D" w:rsidP="00CD2F8D" w:rsidRDefault="00CD2F8D" w14:paraId="6ECC3F53" w14:textId="77777777">
      <w:pPr>
        <w:spacing w:after="0"/>
        <w:ind w:left="0" w:right="36"/>
        <w:rPr>
          <w:sz w:val="18"/>
          <w:szCs w:val="18"/>
        </w:rPr>
        <w:sectPr w:rsidRPr="00CD2F8D" w:rsidR="00CD2F8D" w:rsidSect="00A916EE">
          <w:headerReference w:type="even" r:id="rId102"/>
          <w:headerReference w:type="default" r:id="rId103"/>
          <w:footerReference w:type="default" r:id="rId104"/>
          <w:headerReference w:type="first" r:id="rId105"/>
          <w:pgSz w:w="12240" w:h="15840" w:code="1"/>
          <w:pgMar w:top="1368" w:right="1440" w:bottom="1368" w:left="1440" w:header="720" w:footer="720" w:gutter="0"/>
          <w:cols w:space="720"/>
          <w:docGrid w:linePitch="360"/>
        </w:sectPr>
      </w:pPr>
      <w:r w:rsidRPr="00CD2F8D">
        <w:rPr>
          <w:sz w:val="18"/>
          <w:szCs w:val="18"/>
        </w:rPr>
        <w:t>Bureau of Labor Statistics</w:t>
      </w:r>
    </w:p>
    <w:p w:rsidR="00995C71" w:rsidP="00CD2F8D" w:rsidRDefault="00995C71" w14:paraId="2CA63B14" w14:textId="77777777">
      <w:pPr>
        <w:ind w:left="0"/>
      </w:pPr>
    </w:p>
    <w:p w:rsidR="00995C71" w:rsidP="005B27E9" w:rsidRDefault="00995C71" w14:paraId="003545B6" w14:textId="77777777"/>
    <w:p w:rsidR="00995C71" w:rsidP="005B27E9" w:rsidRDefault="00995C71" w14:paraId="16C0099F" w14:textId="77777777"/>
    <w:p w:rsidR="00995C71" w:rsidP="005B27E9" w:rsidRDefault="00995C71" w14:paraId="603DDC92" w14:textId="77777777"/>
    <w:p w:rsidR="00995C71" w:rsidP="005B27E9" w:rsidRDefault="00995C71" w14:paraId="4043C402" w14:textId="77777777"/>
    <w:p w:rsidR="00995C71" w:rsidP="005B27E9" w:rsidRDefault="00995C71" w14:paraId="02C34D28" w14:textId="77777777"/>
    <w:p w:rsidR="00995C71" w:rsidP="005B27E9" w:rsidRDefault="00995C71" w14:paraId="1973B580" w14:textId="77777777"/>
    <w:p w:rsidR="00995C71" w:rsidP="005B27E9" w:rsidRDefault="00995C71" w14:paraId="0706AB4D" w14:textId="77777777"/>
    <w:p w:rsidR="00995C71" w:rsidP="005B27E9" w:rsidRDefault="00995C71" w14:paraId="25E64B24" w14:textId="77777777"/>
    <w:p w:rsidR="00995C71" w:rsidP="005B27E9" w:rsidRDefault="00995C71" w14:paraId="0EDD7754" w14:textId="77777777"/>
    <w:p w:rsidR="00995C71" w:rsidP="005B27E9" w:rsidRDefault="00995C71" w14:paraId="61377D6C" w14:textId="77777777"/>
    <w:p w:rsidR="00995C71" w:rsidP="005B27E9" w:rsidRDefault="00995C71" w14:paraId="28D38302" w14:textId="77777777"/>
    <w:p w:rsidR="00995C71" w:rsidP="005B27E9" w:rsidRDefault="00995C71" w14:paraId="5555B758" w14:textId="77777777"/>
    <w:p w:rsidRPr="00851650" w:rsidR="00995C71" w:rsidP="004D0E77" w:rsidRDefault="00995C71" w14:paraId="5467A015" w14:textId="380E318A">
      <w:pPr>
        <w:ind w:left="0"/>
        <w:jc w:val="center"/>
      </w:pPr>
      <w:r w:rsidRPr="00851650">
        <w:t>[</w:t>
      </w:r>
      <w:r w:rsidR="00E17C3D">
        <w:t>This page is intentionally left blank</w:t>
      </w:r>
      <w:r w:rsidRPr="00851650">
        <w:t>.]</w:t>
      </w:r>
    </w:p>
    <w:p w:rsidR="00995C71" w:rsidP="005B27E9" w:rsidRDefault="00995C71" w14:paraId="26751BCC" w14:textId="77777777">
      <w:pPr>
        <w:sectPr w:rsidR="00995C71" w:rsidSect="00A916EE">
          <w:headerReference w:type="even" r:id="rId106"/>
          <w:headerReference w:type="default" r:id="rId107"/>
          <w:footerReference w:type="default" r:id="rId108"/>
          <w:headerReference w:type="first" r:id="rId109"/>
          <w:pgSz w:w="12240" w:h="15840" w:code="1"/>
          <w:pgMar w:top="1368" w:right="1440" w:bottom="1368" w:left="1440" w:header="720" w:footer="720" w:gutter="0"/>
          <w:cols w:space="720"/>
          <w:docGrid w:linePitch="360"/>
        </w:sectPr>
      </w:pPr>
    </w:p>
    <w:p w:rsidRPr="00740087" w:rsidR="000B66D3" w:rsidP="000B66D3" w:rsidRDefault="000B66D3" w14:paraId="324CF25E" w14:textId="77777777">
      <w:pPr>
        <w:pStyle w:val="Heading2"/>
        <w:numPr>
          <w:ilvl w:val="0"/>
          <w:numId w:val="0"/>
        </w:numPr>
        <w:ind w:left="720" w:hanging="720"/>
        <w:jc w:val="center"/>
      </w:pPr>
      <w:bookmarkStart w:name="_Toc5024456" w:id="811"/>
      <w:r w:rsidRPr="00740087">
        <w:lastRenderedPageBreak/>
        <w:t>BLS SPECIAL AGENT AGREEMENT</w:t>
      </w:r>
      <w:bookmarkEnd w:id="811"/>
    </w:p>
    <w:p w:rsidRPr="0054114B" w:rsidR="000B66D3" w:rsidP="000B66D3" w:rsidRDefault="000B66D3" w14:paraId="4CFAD318" w14:textId="04C3132A">
      <w:pPr>
        <w:spacing w:after="0"/>
        <w:rPr>
          <w:rFonts w:ascii="Arial" w:hAnsi="Arial" w:cs="Arial"/>
          <w:sz w:val="16"/>
          <w:szCs w:val="16"/>
        </w:rPr>
      </w:pPr>
      <w:r w:rsidRPr="0054114B">
        <w:rPr>
          <w:rFonts w:ascii="Arial" w:hAnsi="Arial" w:cs="Arial"/>
          <w:sz w:val="16"/>
          <w:szCs w:val="16"/>
        </w:rPr>
        <w:t xml:space="preserve">1. I, </w:t>
      </w:r>
      <w:r w:rsidRPr="0054114B">
        <w:rPr>
          <w:rFonts w:ascii="Arial" w:hAnsi="Arial" w:cs="Arial"/>
          <w:color w:val="FF0000"/>
          <w:sz w:val="16"/>
          <w:szCs w:val="16"/>
        </w:rPr>
        <w:t>[Name BLS Regional Commissioner]</w:t>
      </w:r>
      <w:r w:rsidRPr="0054114B">
        <w:rPr>
          <w:rFonts w:ascii="Arial" w:hAnsi="Arial" w:cs="Arial"/>
          <w:sz w:val="16"/>
          <w:szCs w:val="16"/>
        </w:rPr>
        <w:t xml:space="preserve">, an authorized official of the Bureau of Labor Statistics (BLS), U.S. Department of Labor, hereby designate </w:t>
      </w:r>
      <w:r w:rsidRPr="0054114B">
        <w:rPr>
          <w:rFonts w:ascii="Arial" w:hAnsi="Arial" w:cs="Arial"/>
          <w:color w:val="FF0000"/>
          <w:sz w:val="16"/>
          <w:szCs w:val="16"/>
        </w:rPr>
        <w:t xml:space="preserve">[Name of State Management-Level Official] </w:t>
      </w:r>
      <w:r w:rsidRPr="0054114B">
        <w:rPr>
          <w:rFonts w:ascii="Arial" w:hAnsi="Arial" w:cs="Arial"/>
          <w:sz w:val="16"/>
          <w:szCs w:val="16"/>
        </w:rPr>
        <w:t>as a</w:t>
      </w:r>
      <w:r>
        <w:rPr>
          <w:rFonts w:ascii="Arial" w:hAnsi="Arial" w:cs="Arial"/>
          <w:sz w:val="16"/>
          <w:szCs w:val="16"/>
        </w:rPr>
        <w:t xml:space="preserve"> temporary</w:t>
      </w:r>
      <w:r w:rsidRPr="0054114B">
        <w:rPr>
          <w:rFonts w:ascii="Arial" w:hAnsi="Arial" w:cs="Arial"/>
          <w:sz w:val="16"/>
          <w:szCs w:val="16"/>
        </w:rPr>
        <w:t xml:space="preserve"> </w:t>
      </w:r>
      <w:r w:rsidRPr="0054114B">
        <w:rPr>
          <w:rFonts w:ascii="Arial" w:hAnsi="Arial" w:cs="Arial"/>
          <w:caps/>
          <w:sz w:val="16"/>
          <w:szCs w:val="16"/>
        </w:rPr>
        <w:t>a</w:t>
      </w:r>
      <w:r w:rsidRPr="0054114B">
        <w:rPr>
          <w:rFonts w:ascii="Arial" w:hAnsi="Arial" w:cs="Arial"/>
          <w:sz w:val="16"/>
          <w:szCs w:val="16"/>
        </w:rPr>
        <w:t>gent of the BLS, within the meaning of the Confidential Information Protection and Statistical Efficiency Act (CIPSEA</w:t>
      </w:r>
      <w:r>
        <w:rPr>
          <w:rFonts w:ascii="Arial" w:hAnsi="Arial" w:cs="Arial"/>
          <w:sz w:val="16"/>
          <w:szCs w:val="16"/>
        </w:rPr>
        <w:t xml:space="preserve">), </w:t>
      </w:r>
      <w:r w:rsidRPr="0054114B">
        <w:rPr>
          <w:rFonts w:ascii="Arial" w:hAnsi="Arial" w:cs="Arial"/>
          <w:sz w:val="16"/>
          <w:szCs w:val="16"/>
        </w:rPr>
        <w:t xml:space="preserve">Attachment B, to serve in accordance with this Agent </w:t>
      </w:r>
      <w:r w:rsidRPr="0054114B">
        <w:rPr>
          <w:rFonts w:ascii="Arial" w:hAnsi="Arial" w:cs="Arial"/>
          <w:caps/>
          <w:sz w:val="16"/>
          <w:szCs w:val="16"/>
        </w:rPr>
        <w:t>a</w:t>
      </w:r>
      <w:r w:rsidRPr="0054114B">
        <w:rPr>
          <w:rFonts w:ascii="Arial" w:hAnsi="Arial" w:cs="Arial"/>
          <w:sz w:val="16"/>
          <w:szCs w:val="16"/>
        </w:rPr>
        <w:t xml:space="preserve">greement and any other agreements entered into between the BLS and the State of  </w:t>
      </w:r>
      <w:r w:rsidRPr="0054114B">
        <w:rPr>
          <w:rFonts w:ascii="Arial" w:hAnsi="Arial" w:cs="Arial"/>
          <w:color w:val="FF0000"/>
          <w:sz w:val="16"/>
          <w:szCs w:val="16"/>
        </w:rPr>
        <w:t>[Name of State]</w:t>
      </w:r>
      <w:r w:rsidRPr="0054114B">
        <w:rPr>
          <w:rFonts w:ascii="Arial" w:hAnsi="Arial" w:cs="Arial"/>
          <w:sz w:val="16"/>
          <w:szCs w:val="16"/>
        </w:rPr>
        <w:t>, and in accordance with applicable Federal law.</w:t>
      </w:r>
    </w:p>
    <w:p w:rsidRPr="0054114B" w:rsidR="000B66D3" w:rsidP="000B66D3" w:rsidRDefault="000B66D3" w14:paraId="4D811C7B" w14:textId="77777777">
      <w:pPr>
        <w:spacing w:after="0"/>
        <w:rPr>
          <w:rFonts w:ascii="Arial" w:hAnsi="Arial" w:cs="Arial"/>
          <w:sz w:val="16"/>
          <w:szCs w:val="16"/>
        </w:rPr>
      </w:pPr>
    </w:p>
    <w:p w:rsidRPr="0054114B" w:rsidR="000B66D3" w:rsidP="000B66D3" w:rsidRDefault="000B66D3" w14:paraId="6D2E6F93" w14:textId="4AC2DC4B">
      <w:pPr>
        <w:spacing w:after="0"/>
        <w:rPr>
          <w:rFonts w:ascii="Arial" w:hAnsi="Arial" w:cs="Arial"/>
          <w:sz w:val="16"/>
          <w:szCs w:val="16"/>
        </w:rPr>
      </w:pPr>
      <w:r w:rsidRPr="0054114B">
        <w:rPr>
          <w:rFonts w:ascii="Arial" w:hAnsi="Arial" w:cs="Arial"/>
          <w:sz w:val="16"/>
          <w:szCs w:val="16"/>
        </w:rPr>
        <w:t xml:space="preserve">2. I, </w:t>
      </w:r>
      <w:r w:rsidRPr="0054114B">
        <w:rPr>
          <w:rFonts w:ascii="Arial" w:hAnsi="Arial" w:cs="Arial"/>
          <w:color w:val="FF0000"/>
          <w:sz w:val="16"/>
          <w:szCs w:val="16"/>
        </w:rPr>
        <w:t>[Name of State Management-Level Official]</w:t>
      </w:r>
      <w:r w:rsidRPr="0054114B">
        <w:rPr>
          <w:rFonts w:ascii="Arial" w:hAnsi="Arial" w:cs="Arial"/>
          <w:sz w:val="16"/>
          <w:szCs w:val="16"/>
        </w:rPr>
        <w:t xml:space="preserve">, hereby accept responsibility for the individuals listed in Attachment A.  I will ensure that they comply with all provisions of law that affect information acquired by the BLS, including, but not limited to, the Trade Secrets Act and the </w:t>
      </w:r>
      <w:r>
        <w:rPr>
          <w:rFonts w:ascii="Arial" w:hAnsi="Arial" w:cs="Arial"/>
          <w:sz w:val="16"/>
          <w:szCs w:val="16"/>
        </w:rPr>
        <w:t>CIPSEA</w:t>
      </w:r>
      <w:r w:rsidRPr="0054114B">
        <w:rPr>
          <w:rFonts w:ascii="Arial" w:hAnsi="Arial" w:cs="Arial"/>
          <w:sz w:val="16"/>
          <w:szCs w:val="16"/>
        </w:rPr>
        <w:t>, and I will ensure that they understand that their failure to comply with these provisions may have legal repercussions.  I also will ensure that they comply with all other BLS policies.</w:t>
      </w:r>
    </w:p>
    <w:p w:rsidRPr="0054114B" w:rsidR="000B66D3" w:rsidP="000B66D3" w:rsidRDefault="000B66D3" w14:paraId="297B52E4" w14:textId="77777777">
      <w:pPr>
        <w:spacing w:after="0"/>
        <w:rPr>
          <w:rFonts w:ascii="Arial" w:hAnsi="Arial" w:cs="Arial"/>
          <w:sz w:val="16"/>
          <w:szCs w:val="16"/>
        </w:rPr>
      </w:pPr>
    </w:p>
    <w:p w:rsidRPr="0054114B" w:rsidR="000B66D3" w:rsidP="000B66D3" w:rsidRDefault="000B66D3" w14:paraId="7B27AB4C" w14:textId="77777777">
      <w:pPr>
        <w:spacing w:after="0"/>
        <w:rPr>
          <w:rFonts w:ascii="Arial" w:hAnsi="Arial" w:cs="Arial"/>
          <w:sz w:val="16"/>
          <w:szCs w:val="16"/>
        </w:rPr>
      </w:pPr>
      <w:r w:rsidRPr="0054114B">
        <w:rPr>
          <w:rFonts w:ascii="Arial" w:hAnsi="Arial" w:cs="Arial"/>
          <w:sz w:val="16"/>
          <w:szCs w:val="16"/>
        </w:rPr>
        <w:t>3. We, the parties to this agreement, understand that the BLS is granting the individuals identified in Attachment A with potential incidental access to confidential information only for the purpose of carrying out the</w:t>
      </w:r>
      <w:r>
        <w:rPr>
          <w:rFonts w:ascii="Arial" w:hAnsi="Arial" w:cs="Arial"/>
          <w:sz w:val="16"/>
          <w:szCs w:val="16"/>
        </w:rPr>
        <w:t>ir</w:t>
      </w:r>
      <w:r w:rsidRPr="0054114B">
        <w:rPr>
          <w:rFonts w:ascii="Arial" w:hAnsi="Arial" w:cs="Arial"/>
          <w:sz w:val="16"/>
          <w:szCs w:val="16"/>
        </w:rPr>
        <w:t xml:space="preserve"> responsibilities under written agreements between the BLS and the State of </w:t>
      </w:r>
      <w:r w:rsidRPr="0054114B">
        <w:rPr>
          <w:rFonts w:ascii="Arial" w:hAnsi="Arial" w:cs="Arial"/>
          <w:color w:val="FF0000"/>
          <w:sz w:val="16"/>
          <w:szCs w:val="16"/>
        </w:rPr>
        <w:t>[Name of State]</w:t>
      </w:r>
      <w:r w:rsidRPr="0054114B">
        <w:rPr>
          <w:rFonts w:ascii="Arial" w:hAnsi="Arial" w:cs="Arial"/>
          <w:sz w:val="16"/>
          <w:szCs w:val="16"/>
        </w:rPr>
        <w:t>.  The individuals listed in Exhibit A will not seek or obtain such confidential information for any other purpose.</w:t>
      </w:r>
    </w:p>
    <w:p w:rsidRPr="0054114B" w:rsidR="000B66D3" w:rsidP="000B66D3" w:rsidRDefault="000B66D3" w14:paraId="3BE384D6" w14:textId="77777777">
      <w:pPr>
        <w:spacing w:after="0"/>
        <w:rPr>
          <w:rFonts w:ascii="Arial" w:hAnsi="Arial" w:cs="Arial"/>
          <w:sz w:val="16"/>
          <w:szCs w:val="16"/>
        </w:rPr>
      </w:pPr>
    </w:p>
    <w:p w:rsidRPr="0054114B" w:rsidR="000B66D3" w:rsidP="000B66D3" w:rsidRDefault="000B66D3" w14:paraId="226BD3E5" w14:textId="77777777">
      <w:pPr>
        <w:spacing w:after="0"/>
        <w:rPr>
          <w:rFonts w:ascii="Arial" w:hAnsi="Arial" w:cs="Arial"/>
          <w:sz w:val="16"/>
          <w:szCs w:val="16"/>
        </w:rPr>
      </w:pPr>
      <w:r w:rsidRPr="0054114B">
        <w:rPr>
          <w:rFonts w:ascii="Arial" w:hAnsi="Arial" w:cs="Arial"/>
          <w:sz w:val="16"/>
          <w:szCs w:val="16"/>
        </w:rPr>
        <w:t xml:space="preserve">4. We, the parties, understand and agree that </w:t>
      </w:r>
      <w:r w:rsidRPr="0054114B">
        <w:rPr>
          <w:rFonts w:ascii="Arial" w:hAnsi="Arial" w:cs="Arial"/>
          <w:color w:val="FF0000"/>
          <w:sz w:val="16"/>
          <w:szCs w:val="16"/>
        </w:rPr>
        <w:t>[Name of State Management-Level Official</w:t>
      </w:r>
      <w:r w:rsidRPr="0054114B">
        <w:rPr>
          <w:rFonts w:ascii="Arial" w:hAnsi="Arial" w:cs="Arial"/>
          <w:sz w:val="16"/>
          <w:szCs w:val="16"/>
        </w:rPr>
        <w:t>]</w:t>
      </w:r>
      <w:r w:rsidRPr="0054114B">
        <w:rPr>
          <w:rFonts w:ascii="Arial" w:hAnsi="Arial" w:cs="Arial"/>
          <w:color w:val="FF0000"/>
          <w:sz w:val="16"/>
          <w:szCs w:val="16"/>
        </w:rPr>
        <w:t xml:space="preserve"> </w:t>
      </w:r>
      <w:r w:rsidRPr="0054114B">
        <w:rPr>
          <w:rFonts w:ascii="Arial" w:hAnsi="Arial" w:cs="Arial"/>
          <w:sz w:val="16"/>
          <w:szCs w:val="16"/>
        </w:rPr>
        <w:t xml:space="preserve">or the individuals listed in Attachment A will not be employees of the United States for any purpose and will not receive compensation or payment of any kind from the BLS or the Government in connection with the activities under this agreement.  Neither this agreement nor any agreement between the BLS and the State of </w:t>
      </w:r>
      <w:r w:rsidRPr="0054114B">
        <w:rPr>
          <w:rFonts w:ascii="Arial" w:hAnsi="Arial" w:cs="Arial"/>
          <w:color w:val="FF0000"/>
          <w:sz w:val="16"/>
          <w:szCs w:val="16"/>
        </w:rPr>
        <w:t>[Name of State]</w:t>
      </w:r>
      <w:r w:rsidRPr="0054114B">
        <w:rPr>
          <w:rFonts w:ascii="Arial" w:hAnsi="Arial" w:cs="Arial"/>
          <w:sz w:val="16"/>
          <w:szCs w:val="16"/>
        </w:rPr>
        <w:t xml:space="preserve"> provide any right of access to BLS information.  The parties also understand and agree that the BLS may decline to give the </w:t>
      </w:r>
      <w:r>
        <w:rPr>
          <w:rFonts w:ascii="Arial" w:hAnsi="Arial" w:cs="Arial"/>
          <w:sz w:val="16"/>
          <w:szCs w:val="16"/>
        </w:rPr>
        <w:t>individuals listed in Attachment A</w:t>
      </w:r>
      <w:r w:rsidRPr="0054114B">
        <w:rPr>
          <w:rFonts w:ascii="Arial" w:hAnsi="Arial" w:cs="Arial"/>
          <w:sz w:val="16"/>
          <w:szCs w:val="16"/>
        </w:rPr>
        <w:t xml:space="preserve"> access to information and/or to terminate this agreement at any time, without notice.  The parties agree that neither this agreement, nor any termination thereof will result in any legal liability by the BLS or the Government; however, termination will not affect the </w:t>
      </w:r>
      <w:r>
        <w:rPr>
          <w:rFonts w:ascii="Arial" w:hAnsi="Arial" w:cs="Arial"/>
          <w:sz w:val="16"/>
          <w:szCs w:val="16"/>
        </w:rPr>
        <w:t xml:space="preserve">individuals’ </w:t>
      </w:r>
      <w:r w:rsidRPr="0054114B">
        <w:rPr>
          <w:rFonts w:ascii="Arial" w:hAnsi="Arial" w:cs="Arial"/>
          <w:sz w:val="16"/>
          <w:szCs w:val="16"/>
        </w:rPr>
        <w:t>continuing obligation to safeguard all confidential data, and it will not affect any license granted to the Government pursuant to section 5.</w:t>
      </w:r>
    </w:p>
    <w:p w:rsidRPr="0054114B" w:rsidR="000B66D3" w:rsidP="000B66D3" w:rsidRDefault="000B66D3" w14:paraId="1DACBCFA" w14:textId="77777777">
      <w:pPr>
        <w:spacing w:after="0"/>
        <w:rPr>
          <w:rFonts w:ascii="Arial" w:hAnsi="Arial" w:cs="Arial"/>
          <w:sz w:val="16"/>
          <w:szCs w:val="16"/>
        </w:rPr>
      </w:pPr>
    </w:p>
    <w:p w:rsidRPr="0054114B" w:rsidR="000B66D3" w:rsidP="000B66D3" w:rsidRDefault="000B66D3" w14:paraId="06DA92EC" w14:textId="77777777">
      <w:pPr>
        <w:spacing w:after="0"/>
        <w:rPr>
          <w:rFonts w:ascii="Arial" w:hAnsi="Arial" w:cs="Arial"/>
          <w:sz w:val="16"/>
          <w:szCs w:val="16"/>
        </w:rPr>
      </w:pPr>
      <w:r w:rsidRPr="0054114B">
        <w:rPr>
          <w:rFonts w:ascii="Arial" w:hAnsi="Arial" w:cs="Arial"/>
          <w:sz w:val="16"/>
          <w:szCs w:val="16"/>
        </w:rPr>
        <w:t>5.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Pr="0054114B" w:rsidR="000B66D3" w:rsidP="000B66D3" w:rsidRDefault="000B66D3" w14:paraId="0A4321E2" w14:textId="77777777">
      <w:pPr>
        <w:spacing w:after="0"/>
        <w:rPr>
          <w:rFonts w:ascii="Arial" w:hAnsi="Arial" w:cs="Arial"/>
          <w:sz w:val="16"/>
          <w:szCs w:val="16"/>
        </w:rPr>
      </w:pPr>
    </w:p>
    <w:p w:rsidRPr="0054114B" w:rsidR="000B66D3" w:rsidP="000B66D3" w:rsidRDefault="000B66D3" w14:paraId="4C778CC7" w14:textId="77777777">
      <w:pPr>
        <w:spacing w:after="0"/>
        <w:rPr>
          <w:rFonts w:ascii="Arial" w:hAnsi="Arial" w:cs="Arial"/>
          <w:sz w:val="16"/>
          <w:szCs w:val="16"/>
        </w:rPr>
      </w:pPr>
      <w:r w:rsidRPr="0054114B">
        <w:rPr>
          <w:rFonts w:ascii="Arial" w:hAnsi="Arial" w:cs="Arial"/>
          <w:sz w:val="16"/>
          <w:szCs w:val="16"/>
        </w:rPr>
        <w:t xml:space="preserve">6. I, </w:t>
      </w:r>
      <w:r w:rsidRPr="0054114B">
        <w:rPr>
          <w:rFonts w:ascii="Arial" w:hAnsi="Arial" w:cs="Arial"/>
          <w:color w:val="FF0000"/>
          <w:sz w:val="16"/>
          <w:szCs w:val="16"/>
        </w:rPr>
        <w:t>[Name of State Management-Level Official]</w:t>
      </w:r>
      <w:r w:rsidRPr="0054114B">
        <w:rPr>
          <w:rFonts w:ascii="Arial" w:hAnsi="Arial" w:cs="Arial"/>
          <w:sz w:val="16"/>
          <w:szCs w:val="16"/>
        </w:rPr>
        <w:t xml:space="preserve">, will notify the BLS if I should no longer be affiliated with the State of </w:t>
      </w:r>
      <w:r w:rsidRPr="0054114B">
        <w:rPr>
          <w:rFonts w:ascii="Arial" w:hAnsi="Arial" w:cs="Arial"/>
          <w:color w:val="FF0000"/>
          <w:sz w:val="16"/>
          <w:szCs w:val="16"/>
        </w:rPr>
        <w:t>[Name of State]</w:t>
      </w:r>
      <w:r w:rsidRPr="0054114B">
        <w:rPr>
          <w:rFonts w:ascii="Arial" w:hAnsi="Arial" w:cs="Arial"/>
          <w:sz w:val="16"/>
          <w:szCs w:val="16"/>
        </w:rPr>
        <w:t xml:space="preserve"> or of any change of status with the State of </w:t>
      </w:r>
      <w:r w:rsidRPr="0054114B">
        <w:rPr>
          <w:rFonts w:ascii="Arial" w:hAnsi="Arial" w:cs="Arial"/>
          <w:color w:val="FF0000"/>
          <w:sz w:val="16"/>
          <w:szCs w:val="16"/>
        </w:rPr>
        <w:t>[Name of State]</w:t>
      </w:r>
      <w:r w:rsidRPr="0054114B">
        <w:rPr>
          <w:rFonts w:ascii="Arial" w:hAnsi="Arial" w:cs="Arial"/>
          <w:sz w:val="16"/>
          <w:szCs w:val="16"/>
        </w:rPr>
        <w:t xml:space="preserve">.  I will notify the BLS if any individuals need to be added to the list of individuals listed in Attachment A.  I agree not to provide any individuals with access to confidential information prior to receiving written approval from the BLS.  </w:t>
      </w:r>
    </w:p>
    <w:p w:rsidRPr="0054114B" w:rsidR="000B66D3" w:rsidP="000B66D3" w:rsidRDefault="000B66D3" w14:paraId="2160988B" w14:textId="77777777">
      <w:pPr>
        <w:spacing w:after="0"/>
        <w:rPr>
          <w:rFonts w:ascii="Arial" w:hAnsi="Arial" w:cs="Arial"/>
          <w:sz w:val="16"/>
          <w:szCs w:val="16"/>
        </w:rPr>
      </w:pPr>
    </w:p>
    <w:p w:rsidRPr="0054114B" w:rsidR="000B66D3" w:rsidP="000B66D3" w:rsidRDefault="000B66D3" w14:paraId="11C8D5B4" w14:textId="3089FF44">
      <w:pPr>
        <w:spacing w:after="0"/>
        <w:rPr>
          <w:rFonts w:ascii="Arial" w:hAnsi="Arial" w:cs="Arial"/>
          <w:sz w:val="16"/>
          <w:szCs w:val="16"/>
        </w:rPr>
      </w:pPr>
      <w:r w:rsidRPr="0054114B">
        <w:rPr>
          <w:rFonts w:ascii="Arial" w:hAnsi="Arial" w:cs="Arial"/>
          <w:sz w:val="16"/>
          <w:szCs w:val="16"/>
        </w:rPr>
        <w:t xml:space="preserve">7. I, </w:t>
      </w:r>
      <w:r w:rsidRPr="0054114B">
        <w:rPr>
          <w:rFonts w:ascii="Arial" w:hAnsi="Arial" w:cs="Arial"/>
          <w:color w:val="FF0000"/>
          <w:sz w:val="16"/>
          <w:szCs w:val="16"/>
        </w:rPr>
        <w:t>[Name of State Management-Level Official]</w:t>
      </w:r>
      <w:r w:rsidRPr="0054114B">
        <w:rPr>
          <w:rFonts w:ascii="Arial" w:hAnsi="Arial" w:cs="Arial"/>
          <w:sz w:val="16"/>
          <w:szCs w:val="16"/>
        </w:rPr>
        <w:t>, will ensure that the individuals identified in Attachment A fully understand their responsibilities to protect confidential information.  I will ensure that they comply with all security requirements and that they avoid all improper use or disclosure of confidential information.  I understand that under CIPSEA, the penalty for a knowing and willful disclosure of confidential information is a class E felony with a fine of not more than $250,000 or imprisonment for not more than 5 years, or both.</w:t>
      </w:r>
    </w:p>
    <w:p w:rsidRPr="0054114B" w:rsidR="000B66D3" w:rsidP="000B66D3" w:rsidRDefault="000B66D3" w14:paraId="60BB1F9F" w14:textId="77777777">
      <w:pPr>
        <w:spacing w:after="0"/>
        <w:rPr>
          <w:rFonts w:ascii="Arial" w:hAnsi="Arial" w:cs="Arial"/>
          <w:sz w:val="16"/>
          <w:szCs w:val="16"/>
        </w:rPr>
      </w:pPr>
    </w:p>
    <w:p w:rsidRPr="0054114B" w:rsidR="000B66D3" w:rsidP="000B66D3" w:rsidRDefault="000B66D3" w14:paraId="05B910AD" w14:textId="77777777">
      <w:pPr>
        <w:spacing w:after="0"/>
        <w:rPr>
          <w:rFonts w:ascii="Arial" w:hAnsi="Arial" w:cs="Arial"/>
          <w:sz w:val="16"/>
          <w:szCs w:val="16"/>
        </w:rPr>
      </w:pPr>
      <w:r w:rsidRPr="0054114B">
        <w:rPr>
          <w:rFonts w:ascii="Arial" w:hAnsi="Arial" w:cs="Arial"/>
          <w:sz w:val="16"/>
          <w:szCs w:val="16"/>
        </w:rPr>
        <w:t xml:space="preserve">8. I, </w:t>
      </w:r>
      <w:r w:rsidRPr="0054114B">
        <w:rPr>
          <w:rFonts w:ascii="Arial" w:hAnsi="Arial" w:cs="Arial"/>
          <w:color w:val="FF0000"/>
          <w:sz w:val="16"/>
          <w:szCs w:val="16"/>
        </w:rPr>
        <w:t>[Name of State Management-Level Official]</w:t>
      </w:r>
      <w:r w:rsidRPr="0054114B">
        <w:rPr>
          <w:rFonts w:ascii="Arial" w:hAnsi="Arial" w:cs="Arial"/>
          <w:color w:val="000000"/>
          <w:sz w:val="16"/>
          <w:szCs w:val="16"/>
        </w:rPr>
        <w:t xml:space="preserve">, </w:t>
      </w:r>
      <w:r w:rsidRPr="0054114B">
        <w:rPr>
          <w:rFonts w:ascii="Arial" w:hAnsi="Arial" w:cs="Arial"/>
          <w:sz w:val="16"/>
          <w:szCs w:val="16"/>
        </w:rPr>
        <w:t>agree to complete BLS-supplied confidentiality and security training on an annual basis.  I agree to report on training completion and to provide reasonable evidence of training completion to the BLS upon request.  I agree to ensure that all Contractor employees listed in Attachment A understand their obligation to handle BLS information in accordance with the training.</w:t>
      </w:r>
    </w:p>
    <w:p w:rsidRPr="0054114B" w:rsidR="000B66D3" w:rsidP="000B66D3" w:rsidRDefault="000B66D3" w14:paraId="27C15E44" w14:textId="77777777">
      <w:pPr>
        <w:spacing w:after="0"/>
        <w:rPr>
          <w:rFonts w:ascii="Arial" w:hAnsi="Arial" w:cs="Arial"/>
          <w:sz w:val="16"/>
          <w:szCs w:val="16"/>
        </w:rPr>
      </w:pPr>
    </w:p>
    <w:p w:rsidRPr="0054114B" w:rsidR="000B66D3" w:rsidP="000B66D3" w:rsidRDefault="000B66D3" w14:paraId="404A30FE" w14:textId="77777777">
      <w:pPr>
        <w:spacing w:after="0"/>
        <w:rPr>
          <w:rFonts w:ascii="Arial" w:hAnsi="Arial" w:cs="Arial"/>
          <w:sz w:val="16"/>
          <w:szCs w:val="16"/>
        </w:rPr>
      </w:pPr>
    </w:p>
    <w:p w:rsidRPr="0054114B" w:rsidR="000B66D3" w:rsidP="000B66D3" w:rsidRDefault="000B66D3" w14:paraId="79465564" w14:textId="77777777">
      <w:pPr>
        <w:spacing w:after="0"/>
        <w:rPr>
          <w:rFonts w:ascii="Arial" w:hAnsi="Arial" w:cs="Arial"/>
          <w:sz w:val="16"/>
          <w:szCs w:val="16"/>
        </w:rPr>
      </w:pPr>
    </w:p>
    <w:p w:rsidRPr="0054114B" w:rsidR="000B66D3" w:rsidP="000B66D3" w:rsidRDefault="000B66D3" w14:paraId="1A46C45B" w14:textId="77777777">
      <w:pPr>
        <w:tabs>
          <w:tab w:val="left" w:pos="5040"/>
        </w:tabs>
        <w:spacing w:after="0"/>
        <w:rPr>
          <w:rFonts w:ascii="Arial" w:hAnsi="Arial" w:cs="Arial"/>
          <w:sz w:val="16"/>
          <w:szCs w:val="16"/>
          <w:u w:val="single"/>
        </w:rPr>
      </w:pPr>
      <w:r w:rsidRPr="0054114B">
        <w:rPr>
          <w:rFonts w:ascii="Arial" w:hAnsi="Arial" w:cs="Arial"/>
          <w:sz w:val="16"/>
          <w:szCs w:val="16"/>
          <w:u w:val="single"/>
        </w:rPr>
        <w:t xml:space="preserve">                                                                           </w:t>
      </w:r>
      <w:r w:rsidRPr="0054114B">
        <w:rPr>
          <w:rFonts w:ascii="Arial" w:hAnsi="Arial" w:cs="Arial"/>
          <w:sz w:val="16"/>
          <w:szCs w:val="16"/>
        </w:rPr>
        <w:tab/>
        <w:t>_________________</w:t>
      </w:r>
    </w:p>
    <w:p w:rsidRPr="0054114B" w:rsidR="000B66D3" w:rsidP="000B66D3" w:rsidRDefault="000B66D3" w14:paraId="27E7A79C" w14:textId="77777777">
      <w:pPr>
        <w:tabs>
          <w:tab w:val="left" w:pos="5040"/>
        </w:tabs>
        <w:spacing w:after="0"/>
        <w:rPr>
          <w:rFonts w:ascii="Arial" w:hAnsi="Arial" w:cs="Arial"/>
          <w:color w:val="FF0000"/>
          <w:sz w:val="16"/>
          <w:szCs w:val="16"/>
        </w:rPr>
      </w:pPr>
      <w:r w:rsidRPr="0054114B">
        <w:rPr>
          <w:rFonts w:ascii="Arial" w:hAnsi="Arial" w:cs="Arial"/>
          <w:color w:val="FF0000"/>
          <w:sz w:val="16"/>
          <w:szCs w:val="16"/>
        </w:rPr>
        <w:t>[Name of State Management-Level Official]</w:t>
      </w:r>
      <w:r w:rsidRPr="0054114B">
        <w:rPr>
          <w:rFonts w:ascii="Arial" w:hAnsi="Arial" w:cs="Arial"/>
          <w:color w:val="FF0000"/>
          <w:sz w:val="16"/>
          <w:szCs w:val="16"/>
        </w:rPr>
        <w:tab/>
        <w:t>Date</w:t>
      </w:r>
    </w:p>
    <w:p w:rsidRPr="0054114B" w:rsidR="000B66D3" w:rsidP="000B66D3" w:rsidRDefault="000B66D3" w14:paraId="7D15C942" w14:textId="77777777">
      <w:pPr>
        <w:tabs>
          <w:tab w:val="left" w:pos="5040"/>
        </w:tabs>
        <w:spacing w:after="0"/>
        <w:rPr>
          <w:rFonts w:ascii="Arial" w:hAnsi="Arial" w:cs="Arial"/>
          <w:color w:val="FF0000"/>
          <w:sz w:val="16"/>
          <w:szCs w:val="16"/>
        </w:rPr>
      </w:pPr>
      <w:r w:rsidRPr="0054114B">
        <w:rPr>
          <w:rFonts w:ascii="Arial" w:hAnsi="Arial" w:cs="Arial"/>
          <w:color w:val="FF0000"/>
          <w:sz w:val="16"/>
          <w:szCs w:val="16"/>
        </w:rPr>
        <w:t>[Title]</w:t>
      </w:r>
    </w:p>
    <w:p w:rsidRPr="0054114B" w:rsidR="000B66D3" w:rsidP="000B66D3" w:rsidRDefault="000B66D3" w14:paraId="47D6F504" w14:textId="77777777">
      <w:pPr>
        <w:tabs>
          <w:tab w:val="left" w:pos="5040"/>
        </w:tabs>
        <w:spacing w:after="0"/>
        <w:rPr>
          <w:rFonts w:ascii="Arial" w:hAnsi="Arial" w:cs="Arial"/>
          <w:color w:val="FF0000"/>
          <w:sz w:val="16"/>
          <w:szCs w:val="16"/>
        </w:rPr>
      </w:pPr>
      <w:r w:rsidRPr="0054114B">
        <w:rPr>
          <w:rFonts w:ascii="Arial" w:hAnsi="Arial" w:cs="Arial"/>
          <w:color w:val="FF0000"/>
          <w:sz w:val="16"/>
          <w:szCs w:val="16"/>
        </w:rPr>
        <w:t>[Name of State]</w:t>
      </w:r>
    </w:p>
    <w:p w:rsidRPr="0054114B" w:rsidR="000B66D3" w:rsidP="000B66D3" w:rsidRDefault="000B66D3" w14:paraId="1C828707" w14:textId="77777777">
      <w:pPr>
        <w:tabs>
          <w:tab w:val="left" w:pos="5040"/>
        </w:tabs>
        <w:spacing w:after="0"/>
        <w:rPr>
          <w:rFonts w:ascii="Arial" w:hAnsi="Arial" w:cs="Arial"/>
          <w:sz w:val="16"/>
          <w:szCs w:val="16"/>
        </w:rPr>
      </w:pPr>
    </w:p>
    <w:p w:rsidRPr="0054114B" w:rsidR="000B66D3" w:rsidP="000B66D3" w:rsidRDefault="000B66D3" w14:paraId="5682D296" w14:textId="77777777">
      <w:pPr>
        <w:tabs>
          <w:tab w:val="left" w:pos="5040"/>
        </w:tabs>
        <w:spacing w:after="0"/>
        <w:rPr>
          <w:rFonts w:ascii="Arial" w:hAnsi="Arial" w:cs="Arial"/>
          <w:sz w:val="16"/>
          <w:szCs w:val="16"/>
        </w:rPr>
      </w:pPr>
    </w:p>
    <w:p w:rsidRPr="0054114B" w:rsidR="000B66D3" w:rsidP="000B66D3" w:rsidRDefault="000B66D3" w14:paraId="73D5A36C" w14:textId="77777777">
      <w:pPr>
        <w:tabs>
          <w:tab w:val="left" w:pos="5040"/>
        </w:tabs>
        <w:spacing w:after="0"/>
        <w:rPr>
          <w:rFonts w:ascii="Arial" w:hAnsi="Arial" w:cs="Arial"/>
          <w:sz w:val="16"/>
          <w:szCs w:val="16"/>
        </w:rPr>
      </w:pPr>
    </w:p>
    <w:p w:rsidRPr="0054114B" w:rsidR="000B66D3" w:rsidP="000B66D3" w:rsidRDefault="000B66D3" w14:paraId="65EB6BC1" w14:textId="77777777">
      <w:pPr>
        <w:tabs>
          <w:tab w:val="left" w:pos="5040"/>
        </w:tabs>
        <w:spacing w:after="0"/>
        <w:rPr>
          <w:rFonts w:ascii="Arial" w:hAnsi="Arial" w:cs="Arial"/>
          <w:sz w:val="16"/>
          <w:szCs w:val="16"/>
        </w:rPr>
      </w:pPr>
    </w:p>
    <w:p w:rsidRPr="0054114B" w:rsidR="000B66D3" w:rsidP="000B66D3" w:rsidRDefault="000B66D3" w14:paraId="1391BF55" w14:textId="77777777">
      <w:pPr>
        <w:tabs>
          <w:tab w:val="left" w:pos="5040"/>
        </w:tabs>
        <w:spacing w:after="0"/>
        <w:rPr>
          <w:rFonts w:ascii="Arial" w:hAnsi="Arial" w:cs="Arial"/>
          <w:sz w:val="16"/>
          <w:szCs w:val="16"/>
        </w:rPr>
      </w:pPr>
      <w:r w:rsidRPr="0054114B">
        <w:rPr>
          <w:rFonts w:ascii="Arial" w:hAnsi="Arial" w:cs="Arial"/>
          <w:sz w:val="16"/>
          <w:szCs w:val="16"/>
          <w:u w:val="single"/>
        </w:rPr>
        <w:t xml:space="preserve">                                                                           </w:t>
      </w:r>
      <w:r w:rsidRPr="0054114B">
        <w:rPr>
          <w:rFonts w:ascii="Arial" w:hAnsi="Arial" w:cs="Arial"/>
          <w:sz w:val="16"/>
          <w:szCs w:val="16"/>
        </w:rPr>
        <w:tab/>
        <w:t>_________________</w:t>
      </w:r>
    </w:p>
    <w:p w:rsidRPr="0054114B" w:rsidR="000B66D3" w:rsidP="000B66D3" w:rsidRDefault="000B66D3" w14:paraId="5965C8CA" w14:textId="5086F642">
      <w:pPr>
        <w:spacing w:after="0"/>
        <w:rPr>
          <w:rFonts w:ascii="Arial" w:hAnsi="Arial" w:cs="Arial"/>
          <w:color w:val="FF0000"/>
          <w:sz w:val="16"/>
          <w:szCs w:val="16"/>
        </w:rPr>
      </w:pPr>
      <w:r w:rsidRPr="0054114B">
        <w:rPr>
          <w:rFonts w:ascii="Arial" w:hAnsi="Arial" w:cs="Arial"/>
          <w:color w:val="FF0000"/>
          <w:sz w:val="16"/>
          <w:szCs w:val="16"/>
        </w:rPr>
        <w:t xml:space="preserve">[Name of </w:t>
      </w:r>
      <w:r>
        <w:rPr>
          <w:rFonts w:ascii="Arial" w:hAnsi="Arial" w:cs="Arial"/>
          <w:color w:val="FF0000"/>
          <w:sz w:val="16"/>
          <w:szCs w:val="16"/>
        </w:rPr>
        <w:t>BLS Official</w:t>
      </w:r>
      <w:r w:rsidRPr="0054114B">
        <w:rPr>
          <w:rFonts w:ascii="Arial" w:hAnsi="Arial" w:cs="Arial"/>
          <w:color w:val="FF0000"/>
          <w:sz w:val="16"/>
          <w:szCs w:val="16"/>
        </w:rPr>
        <w:t>]</w:t>
      </w:r>
      <w:r w:rsidRPr="0054114B">
        <w:rPr>
          <w:rFonts w:ascii="Arial" w:hAnsi="Arial" w:cs="Arial"/>
          <w:color w:val="FF0000"/>
          <w:sz w:val="16"/>
          <w:szCs w:val="16"/>
        </w:rPr>
        <w:tab/>
      </w:r>
      <w:r w:rsidRPr="0054114B">
        <w:rPr>
          <w:rFonts w:ascii="Arial" w:hAnsi="Arial" w:cs="Arial"/>
          <w:color w:val="FF0000"/>
          <w:sz w:val="16"/>
          <w:szCs w:val="16"/>
        </w:rPr>
        <w:tab/>
      </w:r>
      <w:r w:rsidRPr="0054114B">
        <w:rPr>
          <w:rFonts w:ascii="Arial" w:hAnsi="Arial" w:cs="Arial"/>
          <w:color w:val="FF0000"/>
          <w:sz w:val="16"/>
          <w:szCs w:val="16"/>
        </w:rPr>
        <w:tab/>
      </w:r>
      <w:r w:rsidRPr="0054114B">
        <w:rPr>
          <w:rFonts w:ascii="Arial" w:hAnsi="Arial" w:cs="Arial"/>
          <w:color w:val="FF0000"/>
          <w:sz w:val="16"/>
          <w:szCs w:val="16"/>
        </w:rPr>
        <w:tab/>
      </w:r>
      <w:r w:rsidR="00526AF0">
        <w:rPr>
          <w:rFonts w:ascii="Arial" w:hAnsi="Arial" w:cs="Arial"/>
          <w:color w:val="FF0000"/>
          <w:sz w:val="16"/>
          <w:szCs w:val="16"/>
        </w:rPr>
        <w:tab/>
      </w:r>
      <w:r w:rsidRPr="0054114B">
        <w:rPr>
          <w:rFonts w:ascii="Arial" w:hAnsi="Arial" w:cs="Arial"/>
          <w:color w:val="FF0000"/>
          <w:sz w:val="16"/>
          <w:szCs w:val="16"/>
        </w:rPr>
        <w:t>Date</w:t>
      </w:r>
    </w:p>
    <w:p w:rsidRPr="0054114B" w:rsidR="000B66D3" w:rsidP="000B66D3" w:rsidRDefault="000B66D3" w14:paraId="30D4CDF7" w14:textId="77777777">
      <w:pPr>
        <w:tabs>
          <w:tab w:val="left" w:pos="5040"/>
        </w:tabs>
        <w:spacing w:after="0"/>
        <w:rPr>
          <w:rFonts w:ascii="Arial" w:hAnsi="Arial" w:cs="Arial"/>
          <w:color w:val="FF0000"/>
          <w:sz w:val="16"/>
          <w:szCs w:val="16"/>
        </w:rPr>
      </w:pPr>
      <w:r w:rsidRPr="0054114B">
        <w:rPr>
          <w:rFonts w:ascii="Arial" w:hAnsi="Arial" w:cs="Arial"/>
          <w:color w:val="FF0000"/>
          <w:sz w:val="16"/>
          <w:szCs w:val="16"/>
        </w:rPr>
        <w:t>[</w:t>
      </w:r>
      <w:r>
        <w:rPr>
          <w:rFonts w:ascii="Arial" w:hAnsi="Arial" w:cs="Arial"/>
          <w:color w:val="FF0000"/>
          <w:sz w:val="16"/>
          <w:szCs w:val="16"/>
        </w:rPr>
        <w:t xml:space="preserve">Title - </w:t>
      </w:r>
      <w:r w:rsidRPr="0054114B">
        <w:rPr>
          <w:rFonts w:ascii="Arial" w:hAnsi="Arial" w:cs="Arial"/>
          <w:color w:val="FF0000"/>
          <w:sz w:val="16"/>
          <w:szCs w:val="16"/>
        </w:rPr>
        <w:t>Regional Commissioner</w:t>
      </w:r>
      <w:r>
        <w:rPr>
          <w:rFonts w:ascii="Arial" w:hAnsi="Arial" w:cs="Arial"/>
          <w:color w:val="FF0000"/>
          <w:sz w:val="16"/>
          <w:szCs w:val="16"/>
        </w:rPr>
        <w:t xml:space="preserve"> or Assistant Commissioner for Regional Operations</w:t>
      </w:r>
      <w:r w:rsidRPr="0054114B">
        <w:rPr>
          <w:rFonts w:ascii="Arial" w:hAnsi="Arial" w:cs="Arial"/>
          <w:color w:val="FF0000"/>
          <w:sz w:val="16"/>
          <w:szCs w:val="16"/>
        </w:rPr>
        <w:t>]</w:t>
      </w:r>
    </w:p>
    <w:p w:rsidRPr="0054114B" w:rsidR="000B66D3" w:rsidP="000B66D3" w:rsidRDefault="000B66D3" w14:paraId="6EEE5BBD" w14:textId="77777777">
      <w:pPr>
        <w:spacing w:after="0"/>
        <w:rPr>
          <w:rFonts w:ascii="Arial" w:hAnsi="Arial" w:cs="Arial"/>
          <w:sz w:val="16"/>
          <w:szCs w:val="16"/>
        </w:rPr>
      </w:pPr>
      <w:r w:rsidRPr="0054114B">
        <w:rPr>
          <w:rFonts w:ascii="Arial" w:hAnsi="Arial" w:cs="Arial"/>
          <w:sz w:val="16"/>
          <w:szCs w:val="16"/>
        </w:rPr>
        <w:t>Bureau of Labor Statistics</w:t>
      </w:r>
    </w:p>
    <w:p w:rsidR="00F560C2" w:rsidRDefault="00366DD0" w14:paraId="2FB05BA3" w14:textId="77777777">
      <w:pPr>
        <w:spacing w:after="0"/>
        <w:ind w:left="0"/>
        <w:rPr>
          <w:b/>
          <w:sz w:val="32"/>
          <w:szCs w:val="32"/>
        </w:rPr>
        <w:sectPr w:rsidR="00F560C2" w:rsidSect="00813FB8">
          <w:headerReference w:type="even" r:id="rId110"/>
          <w:headerReference w:type="default" r:id="rId111"/>
          <w:footerReference w:type="default" r:id="rId112"/>
          <w:headerReference w:type="first" r:id="rId113"/>
          <w:pgSz w:w="12240" w:h="15840" w:code="1"/>
          <w:pgMar w:top="1440" w:right="1440" w:bottom="1440" w:left="1440" w:header="720" w:footer="720" w:gutter="0"/>
          <w:cols w:space="720"/>
          <w:docGrid w:linePitch="360"/>
        </w:sectPr>
      </w:pPr>
      <w:r>
        <w:rPr>
          <w:b/>
          <w:sz w:val="32"/>
          <w:szCs w:val="32"/>
        </w:rPr>
        <w:br w:type="page"/>
      </w:r>
    </w:p>
    <w:p w:rsidR="00366DD0" w:rsidRDefault="00366DD0" w14:paraId="494247CA" w14:textId="2853BE18">
      <w:pPr>
        <w:spacing w:after="0"/>
        <w:ind w:left="0"/>
        <w:rPr>
          <w:b/>
          <w:sz w:val="32"/>
          <w:szCs w:val="32"/>
        </w:rPr>
      </w:pPr>
    </w:p>
    <w:p w:rsidR="00366DD0" w:rsidP="00366DD0" w:rsidRDefault="00366DD0" w14:paraId="1BECAF0B" w14:textId="77777777">
      <w:pPr>
        <w:ind w:left="0"/>
        <w:jc w:val="center"/>
      </w:pPr>
    </w:p>
    <w:p w:rsidR="00366DD0" w:rsidP="00366DD0" w:rsidRDefault="00366DD0" w14:paraId="6203ED25" w14:textId="77777777">
      <w:pPr>
        <w:ind w:left="0"/>
        <w:jc w:val="center"/>
      </w:pPr>
    </w:p>
    <w:p w:rsidR="00366DD0" w:rsidP="00366DD0" w:rsidRDefault="00366DD0" w14:paraId="4BAD8E77" w14:textId="77777777">
      <w:pPr>
        <w:ind w:left="0"/>
        <w:jc w:val="center"/>
      </w:pPr>
    </w:p>
    <w:p w:rsidR="00366DD0" w:rsidP="00366DD0" w:rsidRDefault="00366DD0" w14:paraId="5C3F45E4" w14:textId="77777777">
      <w:pPr>
        <w:ind w:left="0"/>
        <w:jc w:val="center"/>
      </w:pPr>
    </w:p>
    <w:p w:rsidR="00366DD0" w:rsidP="00366DD0" w:rsidRDefault="00366DD0" w14:paraId="026933CB" w14:textId="77777777">
      <w:pPr>
        <w:ind w:left="0"/>
        <w:jc w:val="center"/>
      </w:pPr>
    </w:p>
    <w:p w:rsidR="00366DD0" w:rsidP="00366DD0" w:rsidRDefault="00366DD0" w14:paraId="18F49ECF" w14:textId="77777777">
      <w:pPr>
        <w:ind w:left="0"/>
        <w:jc w:val="center"/>
      </w:pPr>
    </w:p>
    <w:p w:rsidR="00366DD0" w:rsidP="00366DD0" w:rsidRDefault="00366DD0" w14:paraId="7B7D172E" w14:textId="77777777">
      <w:pPr>
        <w:ind w:left="0"/>
        <w:jc w:val="center"/>
      </w:pPr>
    </w:p>
    <w:p w:rsidR="00366DD0" w:rsidP="00366DD0" w:rsidRDefault="00366DD0" w14:paraId="08EF4875" w14:textId="77777777">
      <w:pPr>
        <w:ind w:left="0"/>
        <w:jc w:val="center"/>
      </w:pPr>
    </w:p>
    <w:p w:rsidR="00366DD0" w:rsidP="00366DD0" w:rsidRDefault="00366DD0" w14:paraId="5EBB7703" w14:textId="77777777">
      <w:pPr>
        <w:ind w:left="0"/>
        <w:jc w:val="center"/>
      </w:pPr>
    </w:p>
    <w:p w:rsidR="00366DD0" w:rsidP="00366DD0" w:rsidRDefault="00366DD0" w14:paraId="58D18501" w14:textId="77777777">
      <w:pPr>
        <w:ind w:left="0"/>
        <w:jc w:val="center"/>
      </w:pPr>
    </w:p>
    <w:p w:rsidR="00366DD0" w:rsidP="00366DD0" w:rsidRDefault="00366DD0" w14:paraId="78E86C2C" w14:textId="77777777">
      <w:pPr>
        <w:ind w:left="0"/>
        <w:jc w:val="center"/>
      </w:pPr>
    </w:p>
    <w:p w:rsidR="00366DD0" w:rsidP="00366DD0" w:rsidRDefault="00366DD0" w14:paraId="078ADB02" w14:textId="77777777">
      <w:pPr>
        <w:ind w:left="0"/>
        <w:jc w:val="center"/>
      </w:pPr>
    </w:p>
    <w:p w:rsidR="00366DD0" w:rsidP="00366DD0" w:rsidRDefault="00366DD0" w14:paraId="75009B7D" w14:textId="77777777">
      <w:pPr>
        <w:ind w:left="0"/>
        <w:jc w:val="center"/>
      </w:pPr>
    </w:p>
    <w:p w:rsidR="00366DD0" w:rsidP="00366DD0" w:rsidRDefault="00366DD0" w14:paraId="67B5E604" w14:textId="23D5C89D">
      <w:pPr>
        <w:ind w:left="0"/>
        <w:jc w:val="center"/>
        <w:rPr>
          <w:b/>
          <w:sz w:val="32"/>
          <w:szCs w:val="32"/>
        </w:rPr>
      </w:pPr>
      <w:r w:rsidRPr="00851650">
        <w:t>[</w:t>
      </w:r>
      <w:r>
        <w:t>This page is intentionally left blank</w:t>
      </w:r>
      <w:r w:rsidRPr="00851650">
        <w:t>.]</w:t>
      </w:r>
    </w:p>
    <w:p w:rsidR="00366DD0" w:rsidP="000B66D3" w:rsidRDefault="00366DD0" w14:paraId="3439F99B" w14:textId="1D1B8CBC">
      <w:pPr>
        <w:spacing w:after="0"/>
        <w:ind w:left="0"/>
        <w:rPr>
          <w:b/>
          <w:sz w:val="32"/>
          <w:szCs w:val="32"/>
        </w:rPr>
      </w:pPr>
    </w:p>
    <w:p w:rsidR="00F560C2" w:rsidP="00366DD0" w:rsidRDefault="00366DD0" w14:paraId="20F0461F" w14:textId="77777777">
      <w:pPr>
        <w:ind w:left="0"/>
        <w:rPr>
          <w:b/>
          <w:sz w:val="32"/>
          <w:szCs w:val="32"/>
        </w:rPr>
        <w:sectPr w:rsidR="00F560C2" w:rsidSect="00813FB8">
          <w:footerReference w:type="default" r:id="rId114"/>
          <w:pgSz w:w="12240" w:h="15840" w:code="1"/>
          <w:pgMar w:top="1440" w:right="1440" w:bottom="1440" w:left="1440" w:header="720" w:footer="720" w:gutter="0"/>
          <w:cols w:space="720"/>
          <w:docGrid w:linePitch="360"/>
        </w:sectPr>
      </w:pPr>
      <w:r>
        <w:rPr>
          <w:b/>
          <w:sz w:val="32"/>
          <w:szCs w:val="32"/>
        </w:rPr>
        <w:br w:type="page"/>
      </w:r>
    </w:p>
    <w:p w:rsidRPr="00851650" w:rsidR="00366DD0" w:rsidP="00366DD0" w:rsidRDefault="00366DD0" w14:paraId="3F470943" w14:textId="1DD8CAFE">
      <w:pPr>
        <w:ind w:left="0"/>
      </w:pPr>
    </w:p>
    <w:p w:rsidRPr="002A59E2" w:rsidR="0082348A" w:rsidP="002A59E2" w:rsidRDefault="00366DD0" w14:paraId="37139573" w14:textId="44D4FD10">
      <w:pPr>
        <w:pStyle w:val="Heading2"/>
        <w:numPr>
          <w:ilvl w:val="0"/>
          <w:numId w:val="0"/>
        </w:numPr>
        <w:ind w:left="720" w:hanging="720"/>
        <w:jc w:val="center"/>
        <w:rPr>
          <w:sz w:val="24"/>
        </w:rPr>
      </w:pPr>
      <w:bookmarkStart w:name="_Toc5024457" w:id="812"/>
      <w:r>
        <w:rPr>
          <w:sz w:val="24"/>
        </w:rPr>
        <w:t>B</w:t>
      </w:r>
      <w:r w:rsidRPr="002A59E2" w:rsidR="0082348A">
        <w:rPr>
          <w:sz w:val="24"/>
        </w:rPr>
        <w:t>ureau of Labor Statistics</w:t>
      </w:r>
      <w:r w:rsidR="00D13677">
        <w:rPr>
          <w:sz w:val="24"/>
        </w:rPr>
        <w:t xml:space="preserve"> </w:t>
      </w:r>
      <w:r w:rsidRPr="002A59E2" w:rsidR="0082348A">
        <w:rPr>
          <w:sz w:val="24"/>
        </w:rPr>
        <w:t>Pre-Release Access Certification Form</w:t>
      </w:r>
      <w:bookmarkEnd w:id="812"/>
    </w:p>
    <w:p w:rsidRPr="0082348A" w:rsidR="0082348A" w:rsidP="0082348A" w:rsidRDefault="0082348A" w14:paraId="05593F03" w14:textId="77777777">
      <w:pPr>
        <w:spacing w:after="0"/>
        <w:ind w:left="0"/>
        <w:jc w:val="center"/>
        <w:rPr>
          <w:b/>
          <w:sz w:val="24"/>
        </w:rPr>
      </w:pPr>
    </w:p>
    <w:p w:rsidRPr="0082348A" w:rsidR="0082348A" w:rsidP="0082348A" w:rsidRDefault="0082348A" w14:paraId="4BD30E96" w14:textId="77777777">
      <w:pPr>
        <w:spacing w:after="0"/>
        <w:ind w:left="0"/>
        <w:rPr>
          <w:sz w:val="24"/>
        </w:rPr>
      </w:pPr>
      <w:r w:rsidRPr="0082348A">
        <w:rPr>
          <w:sz w:val="24"/>
        </w:rPr>
        <w:t>I, [Name], Cooperating Representa</w:t>
      </w:r>
      <w:r w:rsidR="00F03300">
        <w:rPr>
          <w:sz w:val="24"/>
        </w:rPr>
        <w:t>tive for the State of [Name of s</w:t>
      </w:r>
      <w:r w:rsidRPr="0082348A">
        <w:rPr>
          <w:sz w:val="24"/>
        </w:rPr>
        <w:t>tate], do hereby certify that all of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rsidRPr="0082348A" w:rsidR="0082348A" w:rsidP="0082348A" w:rsidRDefault="0082348A" w14:paraId="7AE368AE" w14:textId="77777777">
      <w:pPr>
        <w:spacing w:after="0"/>
        <w:ind w:left="0"/>
        <w:rPr>
          <w:sz w:val="24"/>
        </w:rPr>
      </w:pPr>
    </w:p>
    <w:p w:rsidRPr="0082348A" w:rsidR="0082348A" w:rsidP="0082348A" w:rsidRDefault="0082348A" w14:paraId="0133D366" w14:textId="77777777">
      <w:pPr>
        <w:spacing w:after="0"/>
        <w:ind w:left="0"/>
        <w:rPr>
          <w:sz w:val="24"/>
        </w:rPr>
      </w:pPr>
    </w:p>
    <w:p w:rsidRPr="0082348A" w:rsidR="0082348A" w:rsidP="0082348A" w:rsidRDefault="0082348A" w14:paraId="3C41B105" w14:textId="77777777">
      <w:pPr>
        <w:spacing w:after="0"/>
        <w:ind w:left="0"/>
        <w:rPr>
          <w:sz w:val="24"/>
        </w:rPr>
      </w:pPr>
    </w:p>
    <w:p w:rsidRPr="0082348A" w:rsidR="0082348A" w:rsidP="0082348A" w:rsidRDefault="0082348A" w14:paraId="3F30D2CD" w14:textId="77777777">
      <w:pPr>
        <w:spacing w:after="0"/>
        <w:ind w:left="0"/>
        <w:rPr>
          <w:sz w:val="24"/>
        </w:rPr>
      </w:pPr>
    </w:p>
    <w:p w:rsidRPr="0082348A" w:rsidR="0082348A" w:rsidP="0082348A" w:rsidRDefault="0082348A" w14:paraId="4F13DA70" w14:textId="77777777">
      <w:pPr>
        <w:spacing w:after="0"/>
        <w:ind w:left="0"/>
        <w:rPr>
          <w:sz w:val="24"/>
        </w:rPr>
      </w:pPr>
      <w:r w:rsidRPr="0082348A">
        <w:rPr>
          <w:sz w:val="24"/>
        </w:rPr>
        <w:t>__________________________________________</w:t>
      </w:r>
      <w:r w:rsidRPr="0082348A">
        <w:rPr>
          <w:sz w:val="24"/>
        </w:rPr>
        <w:tab/>
      </w:r>
      <w:r w:rsidRPr="0082348A">
        <w:rPr>
          <w:sz w:val="24"/>
        </w:rPr>
        <w:tab/>
      </w:r>
      <w:r w:rsidRPr="0082348A">
        <w:rPr>
          <w:sz w:val="24"/>
        </w:rPr>
        <w:tab/>
        <w:t>_______________</w:t>
      </w:r>
    </w:p>
    <w:p w:rsidRPr="0082348A" w:rsidR="0082348A" w:rsidP="0082348A" w:rsidRDefault="0082348A" w14:paraId="47AFDDF8" w14:textId="77777777">
      <w:pPr>
        <w:spacing w:after="0"/>
        <w:ind w:left="0"/>
        <w:rPr>
          <w:sz w:val="24"/>
        </w:rPr>
      </w:pPr>
      <w:r w:rsidRPr="0082348A">
        <w:rPr>
          <w:sz w:val="24"/>
        </w:rPr>
        <w:t>[Name]</w:t>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t>Date</w:t>
      </w:r>
    </w:p>
    <w:p w:rsidRPr="0082348A" w:rsidR="0082348A" w:rsidP="0082348A" w:rsidRDefault="0082348A" w14:paraId="40E3406C" w14:textId="77777777">
      <w:pPr>
        <w:spacing w:after="0"/>
        <w:ind w:left="0"/>
        <w:rPr>
          <w:sz w:val="24"/>
        </w:rPr>
      </w:pPr>
      <w:r w:rsidRPr="0082348A">
        <w:rPr>
          <w:sz w:val="24"/>
        </w:rPr>
        <w:t>BLS State Cooperating Representative</w:t>
      </w:r>
    </w:p>
    <w:p w:rsidR="0082348A" w:rsidP="0082348A" w:rsidRDefault="00F03300" w14:paraId="692B3417" w14:textId="77777777">
      <w:pPr>
        <w:spacing w:after="0"/>
        <w:ind w:left="0"/>
        <w:rPr>
          <w:sz w:val="24"/>
        </w:rPr>
      </w:pPr>
      <w:r>
        <w:rPr>
          <w:sz w:val="24"/>
        </w:rPr>
        <w:t>[Name of s</w:t>
      </w:r>
      <w:r w:rsidRPr="0082348A" w:rsidR="0082348A">
        <w:rPr>
          <w:sz w:val="24"/>
        </w:rPr>
        <w:t>tate]</w:t>
      </w:r>
    </w:p>
    <w:p w:rsidR="00E505B2" w:rsidP="0082348A" w:rsidRDefault="00E505B2" w14:paraId="4F15A5A7" w14:textId="77777777">
      <w:pPr>
        <w:spacing w:after="0"/>
        <w:ind w:left="0"/>
        <w:rPr>
          <w:sz w:val="24"/>
        </w:rPr>
        <w:sectPr w:rsidR="00E505B2" w:rsidSect="00813FB8">
          <w:footerReference w:type="default" r:id="rId115"/>
          <w:pgSz w:w="12240" w:h="15840" w:code="1"/>
          <w:pgMar w:top="1440" w:right="1440" w:bottom="1440" w:left="1440" w:header="720" w:footer="720" w:gutter="0"/>
          <w:cols w:space="720"/>
          <w:docGrid w:linePitch="360"/>
        </w:sectPr>
      </w:pPr>
      <w:r>
        <w:rPr>
          <w:sz w:val="24"/>
        </w:rPr>
        <w:br w:type="page"/>
      </w:r>
    </w:p>
    <w:p w:rsidR="00E505B2" w:rsidP="0082348A" w:rsidRDefault="00E505B2" w14:paraId="7D3AE982" w14:textId="4D68F897">
      <w:pPr>
        <w:spacing w:after="0"/>
        <w:ind w:left="0"/>
        <w:rPr>
          <w:sz w:val="24"/>
        </w:rPr>
      </w:pPr>
    </w:p>
    <w:p w:rsidR="00E505B2" w:rsidP="0082348A" w:rsidRDefault="00E505B2" w14:paraId="0D6AF9F6" w14:textId="77777777">
      <w:pPr>
        <w:spacing w:after="0"/>
        <w:ind w:left="0"/>
        <w:rPr>
          <w:sz w:val="24"/>
        </w:rPr>
      </w:pPr>
    </w:p>
    <w:p w:rsidRPr="0082348A" w:rsidR="00E505B2" w:rsidP="0082348A" w:rsidRDefault="00E505B2" w14:paraId="581D17A9" w14:textId="77777777">
      <w:pPr>
        <w:spacing w:after="0"/>
        <w:ind w:left="0"/>
        <w:rPr>
          <w:sz w:val="24"/>
        </w:rPr>
      </w:pPr>
    </w:p>
    <w:p w:rsidR="00460448" w:rsidP="0082348A" w:rsidRDefault="00460448" w14:paraId="43BF422F" w14:textId="77777777">
      <w:pPr>
        <w:ind w:left="0"/>
        <w:rPr>
          <w:sz w:val="24"/>
        </w:rPr>
      </w:pPr>
    </w:p>
    <w:p w:rsidR="00E505B2" w:rsidP="0082348A" w:rsidRDefault="00E505B2" w14:paraId="375A5107" w14:textId="77777777">
      <w:pPr>
        <w:ind w:left="0"/>
        <w:rPr>
          <w:sz w:val="24"/>
        </w:rPr>
      </w:pPr>
    </w:p>
    <w:p w:rsidR="00E505B2" w:rsidP="0082348A" w:rsidRDefault="00E505B2" w14:paraId="1EE33FAE" w14:textId="77777777">
      <w:pPr>
        <w:ind w:left="0"/>
        <w:rPr>
          <w:sz w:val="24"/>
        </w:rPr>
      </w:pPr>
    </w:p>
    <w:p w:rsidR="00E505B2" w:rsidP="0082348A" w:rsidRDefault="00E505B2" w14:paraId="5B5E6431" w14:textId="77777777">
      <w:pPr>
        <w:ind w:left="0"/>
        <w:rPr>
          <w:sz w:val="24"/>
        </w:rPr>
      </w:pPr>
    </w:p>
    <w:p w:rsidR="00E505B2" w:rsidP="0082348A" w:rsidRDefault="00E505B2" w14:paraId="4A295E37" w14:textId="77777777">
      <w:pPr>
        <w:ind w:left="0"/>
        <w:rPr>
          <w:sz w:val="24"/>
        </w:rPr>
      </w:pPr>
    </w:p>
    <w:p w:rsidR="00E505B2" w:rsidP="0082348A" w:rsidRDefault="00E505B2" w14:paraId="7553ACE8" w14:textId="77777777">
      <w:pPr>
        <w:ind w:left="0"/>
        <w:rPr>
          <w:sz w:val="24"/>
        </w:rPr>
      </w:pPr>
    </w:p>
    <w:p w:rsidR="00E505B2" w:rsidP="0082348A" w:rsidRDefault="00E505B2" w14:paraId="63210D4C" w14:textId="77777777">
      <w:pPr>
        <w:ind w:left="0"/>
        <w:rPr>
          <w:sz w:val="24"/>
        </w:rPr>
      </w:pPr>
    </w:p>
    <w:p w:rsidR="00E505B2" w:rsidP="0082348A" w:rsidRDefault="00E505B2" w14:paraId="58703714" w14:textId="77777777">
      <w:pPr>
        <w:ind w:left="0"/>
        <w:rPr>
          <w:sz w:val="24"/>
        </w:rPr>
      </w:pPr>
    </w:p>
    <w:p w:rsidR="00E505B2" w:rsidP="0082348A" w:rsidRDefault="00E505B2" w14:paraId="4CDAA309" w14:textId="77777777">
      <w:pPr>
        <w:ind w:left="0"/>
        <w:rPr>
          <w:sz w:val="24"/>
        </w:rPr>
      </w:pPr>
    </w:p>
    <w:p w:rsidR="00E505B2" w:rsidP="0082348A" w:rsidRDefault="00E505B2" w14:paraId="392F51E1" w14:textId="77777777">
      <w:pPr>
        <w:ind w:left="0"/>
        <w:rPr>
          <w:sz w:val="24"/>
        </w:rPr>
      </w:pPr>
    </w:p>
    <w:p w:rsidR="00E505B2" w:rsidP="0082348A" w:rsidRDefault="00E505B2" w14:paraId="0A25999F" w14:textId="77777777">
      <w:pPr>
        <w:ind w:left="0"/>
        <w:rPr>
          <w:sz w:val="24"/>
        </w:rPr>
      </w:pPr>
    </w:p>
    <w:p w:rsidR="00E505B2" w:rsidP="00E505B2" w:rsidRDefault="00E505B2" w14:paraId="36FBAE6E" w14:textId="74E7AF66">
      <w:pPr>
        <w:ind w:left="0"/>
        <w:jc w:val="center"/>
        <w:rPr>
          <w:sz w:val="24"/>
        </w:rPr>
        <w:sectPr w:rsidR="00E505B2" w:rsidSect="00813FB8">
          <w:footerReference w:type="default" r:id="rId116"/>
          <w:pgSz w:w="12240" w:h="15840" w:code="1"/>
          <w:pgMar w:top="1440" w:right="1440" w:bottom="1440" w:left="1440" w:header="720" w:footer="720" w:gutter="0"/>
          <w:cols w:space="720"/>
          <w:docGrid w:linePitch="360"/>
        </w:sectPr>
      </w:pPr>
      <w:r w:rsidRPr="00851650">
        <w:t>[</w:t>
      </w:r>
      <w:r>
        <w:t>This page is intentionally left blank</w:t>
      </w:r>
      <w:r w:rsidRPr="00851650">
        <w:t>.]</w:t>
      </w:r>
    </w:p>
    <w:p w:rsidRPr="0082348A" w:rsidR="0082348A" w:rsidP="002A59E2" w:rsidRDefault="0082348A" w14:paraId="24ED2268" w14:textId="77777777">
      <w:pPr>
        <w:pStyle w:val="Heading2"/>
        <w:numPr>
          <w:ilvl w:val="0"/>
          <w:numId w:val="0"/>
        </w:numPr>
        <w:ind w:left="720" w:hanging="720"/>
        <w:jc w:val="center"/>
      </w:pPr>
      <w:bookmarkStart w:name="_Toc5024458" w:id="813"/>
      <w:r w:rsidRPr="0082348A">
        <w:lastRenderedPageBreak/>
        <w:t>CONDITIONS FOR HANDLING BLS PRE-RELEASE INFORMATION</w:t>
      </w:r>
      <w:bookmarkEnd w:id="813"/>
    </w:p>
    <w:p w:rsidRPr="0082348A" w:rsidR="0082348A" w:rsidP="0082348A" w:rsidRDefault="0082348A" w14:paraId="384DC833" w14:textId="77777777">
      <w:pPr>
        <w:spacing w:after="0"/>
        <w:ind w:left="0"/>
        <w:rPr>
          <w:szCs w:val="20"/>
        </w:rPr>
      </w:pPr>
    </w:p>
    <w:p w:rsidRPr="0082348A" w:rsidR="0082348A" w:rsidP="0082348A" w:rsidRDefault="0082348A" w14:paraId="1B060CE5" w14:textId="77777777">
      <w:pPr>
        <w:spacing w:after="0"/>
        <w:ind w:left="0"/>
        <w:rPr>
          <w:szCs w:val="20"/>
        </w:rPr>
      </w:pPr>
      <w:r w:rsidRPr="0082348A">
        <w:rPr>
          <w:szCs w:val="20"/>
          <w:u w:val="single"/>
        </w:rPr>
        <w:t>PURPOSE</w:t>
      </w:r>
      <w:r w:rsidRPr="0082348A">
        <w:rPr>
          <w:szCs w:val="20"/>
        </w:rPr>
        <w:t>.  The purpose of this document is to inform individuals who will have access to Bureau of Labor Statistics (BLS) pre-release information of their responsibility for adhering to the confidentiality policies of the BLS.  This is in accordance with Office of Management and Budget Statistical Policy Directive No. 4, “Release and Dissemination of Statistical Products Produced by Federal Statistical Agencies,” (73 FR 12622-12626).  BLS pre-release information includes statistics and analyses that have not yet officially been released to the public.  BLS pre-release information is deemed confidential until made available to the public through the official, scheduled release.  The BLS pre-release information you may</w:t>
      </w:r>
      <w:r w:rsidR="00F03300">
        <w:rPr>
          <w:szCs w:val="20"/>
        </w:rPr>
        <w:t xml:space="preserve"> have access to includes LAUS (state and sub-s</w:t>
      </w:r>
      <w:r w:rsidRPr="0082348A">
        <w:rPr>
          <w:szCs w:val="20"/>
        </w:rPr>
        <w:t>tat</w:t>
      </w:r>
      <w:r w:rsidR="00F03300">
        <w:rPr>
          <w:szCs w:val="20"/>
        </w:rPr>
        <w:t>e unemployment rates) and CES (s</w:t>
      </w:r>
      <w:r w:rsidRPr="0082348A">
        <w:rPr>
          <w:szCs w:val="20"/>
        </w:rPr>
        <w:t>tate employment chan</w:t>
      </w:r>
      <w:r w:rsidR="00F03300">
        <w:rPr>
          <w:szCs w:val="20"/>
        </w:rPr>
        <w:t>ges) estimates included in the s</w:t>
      </w:r>
      <w:r w:rsidRPr="0082348A">
        <w:rPr>
          <w:szCs w:val="20"/>
        </w:rPr>
        <w:t xml:space="preserve">tate employment release.  Individuals granted access to BLS pre-release information are responsible for ensuring that the pre-release information they have access to are not further disseminated or used in any unauthorized manner before their official release.  Acknowledging the requirements contained within this document only provides the individual accepting these handling conditions with access to BLS pre-release information; acknowledgment does not authorize access to respondent identifiable information.  </w:t>
      </w:r>
    </w:p>
    <w:p w:rsidRPr="0082348A" w:rsidR="0082348A" w:rsidP="0082348A" w:rsidRDefault="0082348A" w14:paraId="522961CA" w14:textId="77777777">
      <w:pPr>
        <w:spacing w:after="0"/>
        <w:ind w:left="0"/>
        <w:rPr>
          <w:szCs w:val="20"/>
        </w:rPr>
      </w:pPr>
    </w:p>
    <w:p w:rsidRPr="0082348A" w:rsidR="0082348A" w:rsidP="0082348A" w:rsidRDefault="0082348A" w14:paraId="18996FDB" w14:textId="77777777">
      <w:pPr>
        <w:spacing w:after="0"/>
        <w:ind w:left="0"/>
        <w:rPr>
          <w:szCs w:val="20"/>
        </w:rPr>
      </w:pPr>
      <w:r w:rsidRPr="0082348A">
        <w:rPr>
          <w:szCs w:val="20"/>
        </w:rPr>
        <w:t xml:space="preserve">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a written or verbal affirmation provided to the </w:t>
      </w:r>
      <w:r w:rsidR="00365984">
        <w:rPr>
          <w:szCs w:val="20"/>
        </w:rPr>
        <w:t xml:space="preserve">BLS </w:t>
      </w:r>
      <w:r w:rsidRPr="0082348A">
        <w:rPr>
          <w:szCs w:val="20"/>
        </w:rPr>
        <w:t>State LMI Cooperating Representative.</w:t>
      </w:r>
    </w:p>
    <w:p w:rsidRPr="0082348A" w:rsidR="0082348A" w:rsidP="0082348A" w:rsidRDefault="0082348A" w14:paraId="5164E67F" w14:textId="77777777">
      <w:pPr>
        <w:spacing w:after="0"/>
        <w:ind w:left="0"/>
        <w:rPr>
          <w:szCs w:val="20"/>
        </w:rPr>
      </w:pPr>
    </w:p>
    <w:p w:rsidRPr="0082348A" w:rsidR="0082348A" w:rsidP="00AE52F4" w:rsidRDefault="0082348A" w14:paraId="26EB69FC" w14:textId="77777777">
      <w:pPr>
        <w:numPr>
          <w:ilvl w:val="0"/>
          <w:numId w:val="4"/>
        </w:numPr>
        <w:spacing w:after="0"/>
        <w:rPr>
          <w:szCs w:val="20"/>
        </w:rPr>
      </w:pPr>
      <w:r w:rsidRPr="0082348A">
        <w:rPr>
          <w:szCs w:val="20"/>
        </w:rPr>
        <w:t xml:space="preserve">Individuals will not release BLS pre-release information to anyone not authorized to have access to this information prior to the scheduled release of the information to the public.  Authorized persons include authorized BLS staff and approved individuals with a need-to-know who have acknowledged acceptance of the conditions for handling BLS pre-release information as presented in this document or previously have signed a BLS agent agreement.  </w:t>
      </w:r>
    </w:p>
    <w:p w:rsidRPr="0082348A" w:rsidR="0082348A" w:rsidP="00AE52F4" w:rsidRDefault="0082348A" w14:paraId="304DA5D7" w14:textId="77777777">
      <w:pPr>
        <w:numPr>
          <w:ilvl w:val="0"/>
          <w:numId w:val="4"/>
        </w:numPr>
        <w:spacing w:after="0"/>
        <w:rPr>
          <w:szCs w:val="20"/>
        </w:rPr>
      </w:pPr>
      <w:r w:rsidRPr="0082348A">
        <w:rPr>
          <w:szCs w:val="20"/>
        </w:rPr>
        <w:t>Individuals will store BLS pre-release information in a manner that ensures unauthorized persons cannot view or otherwise gain access to the BLS pre-release information.</w:t>
      </w:r>
    </w:p>
    <w:p w:rsidRPr="0082348A" w:rsidR="0082348A" w:rsidP="00AE52F4" w:rsidRDefault="0082348A" w14:paraId="2DDFF2E9" w14:textId="77777777">
      <w:pPr>
        <w:numPr>
          <w:ilvl w:val="0"/>
          <w:numId w:val="4"/>
        </w:numPr>
        <w:spacing w:after="0"/>
        <w:rPr>
          <w:szCs w:val="20"/>
        </w:rPr>
      </w:pPr>
      <w:r w:rsidRPr="0082348A">
        <w:rPr>
          <w:szCs w:val="20"/>
        </w:rPr>
        <w:t>Individuals will not remove BL</w:t>
      </w:r>
      <w:r w:rsidR="00F03300">
        <w:rPr>
          <w:szCs w:val="20"/>
        </w:rPr>
        <w:t>S pre-release information from s</w:t>
      </w:r>
      <w:r w:rsidRPr="0082348A">
        <w:rPr>
          <w:szCs w:val="20"/>
        </w:rPr>
        <w:t>tate government facilities.</w:t>
      </w:r>
    </w:p>
    <w:p w:rsidRPr="0082348A" w:rsidR="0082348A" w:rsidP="00AE52F4" w:rsidRDefault="0082348A" w14:paraId="0376AB44" w14:textId="77777777">
      <w:pPr>
        <w:numPr>
          <w:ilvl w:val="0"/>
          <w:numId w:val="4"/>
        </w:numPr>
        <w:spacing w:after="0"/>
        <w:rPr>
          <w:szCs w:val="20"/>
        </w:rPr>
      </w:pPr>
      <w:r w:rsidRPr="0082348A">
        <w:rPr>
          <w:szCs w:val="20"/>
        </w:rPr>
        <w:t>Individuals acknowledge that BLS pre-release information may only be provided to authorized persons.  Should a question arise about whether an individual is an authorized person, or should the need arise to provide BLS pre-release information to additional individuals who have not previously acknowledged acceptance of these conditions, or should any questions arise regarding the appropriate handling of this information, then individuals will first contact the BLS before taking any action with the BLS pre-release information.</w:t>
      </w:r>
    </w:p>
    <w:p w:rsidRPr="0082348A" w:rsidR="0082348A" w:rsidP="00AE52F4" w:rsidRDefault="0082348A" w14:paraId="7A950247" w14:textId="77777777">
      <w:pPr>
        <w:numPr>
          <w:ilvl w:val="0"/>
          <w:numId w:val="4"/>
        </w:numPr>
        <w:spacing w:after="0"/>
        <w:rPr>
          <w:szCs w:val="20"/>
        </w:rPr>
      </w:pPr>
      <w:r w:rsidRPr="0082348A">
        <w:rPr>
          <w:szCs w:val="20"/>
        </w:rPr>
        <w:t>Individuals with access to any BLS pre-release information must not use the information for personal gain.</w:t>
      </w:r>
    </w:p>
    <w:p w:rsidRPr="0082348A" w:rsidR="0082348A" w:rsidP="00AE52F4" w:rsidRDefault="0082348A" w14:paraId="41854EEF" w14:textId="77777777">
      <w:pPr>
        <w:numPr>
          <w:ilvl w:val="0"/>
          <w:numId w:val="4"/>
        </w:numPr>
        <w:spacing w:after="0"/>
        <w:rPr>
          <w:szCs w:val="20"/>
        </w:rPr>
      </w:pPr>
      <w:r w:rsidRPr="0082348A">
        <w:rPr>
          <w:szCs w:val="20"/>
        </w:rPr>
        <w:t xml:space="preserve">Individuals will notify the BLS immediately upon discovering any actual or perceived unauthorized disclosure of the BLS pre-release information. </w:t>
      </w:r>
    </w:p>
    <w:p w:rsidR="00E505B2" w:rsidP="0082348A" w:rsidRDefault="00E505B2" w14:paraId="6FE14D59" w14:textId="77777777">
      <w:pPr>
        <w:spacing w:after="0"/>
        <w:ind w:left="0" w:right="36"/>
        <w:rPr>
          <w:szCs w:val="20"/>
        </w:rPr>
        <w:sectPr w:rsidR="00E505B2" w:rsidSect="00813FB8">
          <w:footerReference w:type="default" r:id="rId117"/>
          <w:pgSz w:w="12240" w:h="15840" w:code="1"/>
          <w:pgMar w:top="1440" w:right="1440" w:bottom="1440" w:left="1440" w:header="720" w:footer="720" w:gutter="0"/>
          <w:cols w:space="720"/>
          <w:docGrid w:linePitch="360"/>
        </w:sectPr>
      </w:pPr>
    </w:p>
    <w:p w:rsidR="0082348A" w:rsidP="0082348A" w:rsidRDefault="0082348A" w14:paraId="32320B74" w14:textId="13A65A42">
      <w:pPr>
        <w:spacing w:after="0"/>
        <w:ind w:left="0" w:right="36"/>
        <w:rPr>
          <w:szCs w:val="20"/>
        </w:rPr>
      </w:pPr>
    </w:p>
    <w:p w:rsidR="00E505B2" w:rsidP="0082348A" w:rsidRDefault="00E505B2" w14:paraId="31613217" w14:textId="77777777">
      <w:pPr>
        <w:spacing w:after="0"/>
        <w:ind w:left="0" w:right="36"/>
        <w:rPr>
          <w:szCs w:val="20"/>
        </w:rPr>
      </w:pPr>
    </w:p>
    <w:p w:rsidR="00E505B2" w:rsidP="0082348A" w:rsidRDefault="00E505B2" w14:paraId="19878586" w14:textId="77777777">
      <w:pPr>
        <w:spacing w:after="0"/>
        <w:ind w:left="0" w:right="36"/>
        <w:rPr>
          <w:szCs w:val="20"/>
        </w:rPr>
      </w:pPr>
    </w:p>
    <w:p w:rsidR="00E505B2" w:rsidP="0082348A" w:rsidRDefault="00E505B2" w14:paraId="7F1A1CAC" w14:textId="77777777">
      <w:pPr>
        <w:spacing w:after="0"/>
        <w:ind w:left="0" w:right="36"/>
        <w:rPr>
          <w:szCs w:val="20"/>
        </w:rPr>
      </w:pPr>
    </w:p>
    <w:p w:rsidR="00E505B2" w:rsidP="0082348A" w:rsidRDefault="00E505B2" w14:paraId="27CAFF20" w14:textId="77777777">
      <w:pPr>
        <w:spacing w:after="0"/>
        <w:ind w:left="0" w:right="36"/>
        <w:rPr>
          <w:szCs w:val="20"/>
        </w:rPr>
      </w:pPr>
    </w:p>
    <w:p w:rsidR="00E505B2" w:rsidP="0082348A" w:rsidRDefault="00E505B2" w14:paraId="31AA4638" w14:textId="77777777">
      <w:pPr>
        <w:spacing w:after="0"/>
        <w:ind w:left="0" w:right="36"/>
        <w:rPr>
          <w:szCs w:val="20"/>
        </w:rPr>
      </w:pPr>
    </w:p>
    <w:p w:rsidR="00E505B2" w:rsidP="0082348A" w:rsidRDefault="00E505B2" w14:paraId="7105976F" w14:textId="77777777">
      <w:pPr>
        <w:spacing w:after="0"/>
        <w:ind w:left="0" w:right="36"/>
        <w:rPr>
          <w:szCs w:val="20"/>
        </w:rPr>
      </w:pPr>
    </w:p>
    <w:p w:rsidR="00E505B2" w:rsidP="0082348A" w:rsidRDefault="00E505B2" w14:paraId="45FD089E" w14:textId="77777777">
      <w:pPr>
        <w:spacing w:after="0"/>
        <w:ind w:left="0" w:right="36"/>
        <w:rPr>
          <w:szCs w:val="20"/>
        </w:rPr>
      </w:pPr>
    </w:p>
    <w:p w:rsidR="00E505B2" w:rsidP="0082348A" w:rsidRDefault="00E505B2" w14:paraId="17408126" w14:textId="77777777">
      <w:pPr>
        <w:spacing w:after="0"/>
        <w:ind w:left="0" w:right="36"/>
        <w:rPr>
          <w:szCs w:val="20"/>
        </w:rPr>
      </w:pPr>
    </w:p>
    <w:p w:rsidR="00E505B2" w:rsidP="0082348A" w:rsidRDefault="00E505B2" w14:paraId="20A749ED" w14:textId="77777777">
      <w:pPr>
        <w:spacing w:after="0"/>
        <w:ind w:left="0" w:right="36"/>
        <w:rPr>
          <w:szCs w:val="20"/>
        </w:rPr>
      </w:pPr>
    </w:p>
    <w:p w:rsidR="00E505B2" w:rsidP="0082348A" w:rsidRDefault="00E505B2" w14:paraId="1BB270E8" w14:textId="77777777">
      <w:pPr>
        <w:spacing w:after="0"/>
        <w:ind w:left="0" w:right="36"/>
        <w:rPr>
          <w:szCs w:val="20"/>
        </w:rPr>
      </w:pPr>
    </w:p>
    <w:p w:rsidR="00E505B2" w:rsidP="0082348A" w:rsidRDefault="00E505B2" w14:paraId="27A2255C" w14:textId="77777777">
      <w:pPr>
        <w:spacing w:after="0"/>
        <w:ind w:left="0" w:right="36"/>
        <w:rPr>
          <w:szCs w:val="20"/>
        </w:rPr>
      </w:pPr>
    </w:p>
    <w:p w:rsidR="00E505B2" w:rsidP="0082348A" w:rsidRDefault="00E505B2" w14:paraId="1280134A" w14:textId="77777777">
      <w:pPr>
        <w:spacing w:after="0"/>
        <w:ind w:left="0" w:right="36"/>
        <w:rPr>
          <w:szCs w:val="20"/>
        </w:rPr>
      </w:pPr>
    </w:p>
    <w:p w:rsidR="00E505B2" w:rsidP="0082348A" w:rsidRDefault="00E505B2" w14:paraId="4CCBC8A3" w14:textId="77777777">
      <w:pPr>
        <w:spacing w:after="0"/>
        <w:ind w:left="0" w:right="36"/>
        <w:rPr>
          <w:szCs w:val="20"/>
        </w:rPr>
      </w:pPr>
    </w:p>
    <w:p w:rsidR="00E505B2" w:rsidP="0082348A" w:rsidRDefault="00E505B2" w14:paraId="40DCF041" w14:textId="77777777">
      <w:pPr>
        <w:spacing w:after="0"/>
        <w:ind w:left="0" w:right="36"/>
        <w:rPr>
          <w:szCs w:val="20"/>
        </w:rPr>
      </w:pPr>
    </w:p>
    <w:p w:rsidR="00E505B2" w:rsidP="0082348A" w:rsidRDefault="00E505B2" w14:paraId="76F9BBAF" w14:textId="77777777">
      <w:pPr>
        <w:spacing w:after="0"/>
        <w:ind w:left="0" w:right="36"/>
        <w:rPr>
          <w:szCs w:val="20"/>
        </w:rPr>
      </w:pPr>
    </w:p>
    <w:p w:rsidR="00E505B2" w:rsidP="0082348A" w:rsidRDefault="00E505B2" w14:paraId="65A2331D" w14:textId="77777777">
      <w:pPr>
        <w:spacing w:after="0"/>
        <w:ind w:left="0" w:right="36"/>
        <w:rPr>
          <w:szCs w:val="20"/>
        </w:rPr>
      </w:pPr>
    </w:p>
    <w:p w:rsidR="00E505B2" w:rsidP="0082348A" w:rsidRDefault="00E505B2" w14:paraId="1A8FDA32" w14:textId="77777777">
      <w:pPr>
        <w:spacing w:after="0"/>
        <w:ind w:left="0" w:right="36"/>
        <w:rPr>
          <w:szCs w:val="20"/>
        </w:rPr>
      </w:pPr>
    </w:p>
    <w:p w:rsidR="00E505B2" w:rsidP="0082348A" w:rsidRDefault="00E505B2" w14:paraId="6C5492C8" w14:textId="77777777">
      <w:pPr>
        <w:spacing w:after="0"/>
        <w:ind w:left="0" w:right="36"/>
        <w:rPr>
          <w:szCs w:val="20"/>
        </w:rPr>
      </w:pPr>
    </w:p>
    <w:p w:rsidRPr="0082348A" w:rsidR="00E505B2" w:rsidP="0082348A" w:rsidRDefault="00E505B2" w14:paraId="038FE497" w14:textId="77777777">
      <w:pPr>
        <w:spacing w:after="0"/>
        <w:ind w:left="0" w:right="36"/>
        <w:rPr>
          <w:szCs w:val="20"/>
        </w:rPr>
      </w:pPr>
    </w:p>
    <w:p w:rsidRPr="00E505B2" w:rsidR="00460448" w:rsidP="00813BF6" w:rsidRDefault="00E505B2" w14:paraId="4D4339D6" w14:textId="4F6501DF">
      <w:pPr>
        <w:pStyle w:val="Heading2"/>
        <w:numPr>
          <w:ilvl w:val="0"/>
          <w:numId w:val="0"/>
        </w:numPr>
        <w:ind w:left="720" w:hanging="720"/>
        <w:jc w:val="center"/>
        <w:rPr>
          <w:rFonts w:ascii="Arial" w:hAnsi="Arial" w:cs="Arial"/>
          <w:b w:val="0"/>
          <w:sz w:val="18"/>
          <w:szCs w:val="18"/>
        </w:rPr>
        <w:sectPr w:rsidRPr="00E505B2" w:rsidR="00460448" w:rsidSect="00813FB8">
          <w:footerReference w:type="default" r:id="rId118"/>
          <w:pgSz w:w="12240" w:h="15840" w:code="1"/>
          <w:pgMar w:top="1440" w:right="1440" w:bottom="1440" w:left="1440" w:header="720" w:footer="720" w:gutter="0"/>
          <w:cols w:space="720"/>
          <w:docGrid w:linePitch="360"/>
        </w:sectPr>
      </w:pPr>
      <w:r w:rsidRPr="00E505B2">
        <w:rPr>
          <w:b w:val="0"/>
        </w:rPr>
        <w:t>[This page is intentionally left blank.]</w:t>
      </w:r>
    </w:p>
    <w:p w:rsidRPr="0082348A" w:rsidR="0082348A" w:rsidP="00813BF6" w:rsidRDefault="0082348A" w14:paraId="44EE38CF" w14:textId="270E9797">
      <w:pPr>
        <w:pStyle w:val="Heading2"/>
        <w:numPr>
          <w:ilvl w:val="0"/>
          <w:numId w:val="0"/>
        </w:numPr>
        <w:ind w:left="720" w:hanging="720"/>
        <w:jc w:val="center"/>
      </w:pPr>
      <w:bookmarkStart w:name="_Toc5024459" w:id="814"/>
      <w:r w:rsidRPr="0082348A">
        <w:lastRenderedPageBreak/>
        <w:t>STATEMENT OF ASSURANCE FOR INFORMATION SECURITY FOR THE BUREAU OF LABOR STATISTICS</w:t>
      </w:r>
      <w:bookmarkEnd w:id="814"/>
    </w:p>
    <w:p w:rsidRPr="0082348A" w:rsidR="0082348A" w:rsidP="0082348A" w:rsidRDefault="0082348A" w14:paraId="0206249C" w14:textId="77777777">
      <w:pPr>
        <w:autoSpaceDE w:val="0"/>
        <w:autoSpaceDN w:val="0"/>
        <w:adjustRightInd w:val="0"/>
        <w:spacing w:after="0"/>
        <w:ind w:left="0"/>
        <w:jc w:val="center"/>
        <w:rPr>
          <w:b/>
          <w:szCs w:val="20"/>
        </w:rPr>
      </w:pPr>
    </w:p>
    <w:p w:rsidRPr="0082348A" w:rsidR="0082348A" w:rsidP="0082348A" w:rsidRDefault="0082348A" w14:paraId="40B72C1E" w14:textId="77777777">
      <w:pPr>
        <w:autoSpaceDE w:val="0"/>
        <w:autoSpaceDN w:val="0"/>
        <w:adjustRightInd w:val="0"/>
        <w:spacing w:after="0"/>
        <w:ind w:left="0"/>
        <w:jc w:val="center"/>
        <w:rPr>
          <w:b/>
          <w:szCs w:val="20"/>
        </w:rPr>
      </w:pPr>
      <w:r w:rsidRPr="0082348A">
        <w:rPr>
          <w:b/>
          <w:szCs w:val="20"/>
        </w:rPr>
        <w:t>(NOTE:  This statement is included solely to provide assurances of BLS securi</w:t>
      </w:r>
      <w:r w:rsidR="00F03300">
        <w:rPr>
          <w:b/>
          <w:szCs w:val="20"/>
        </w:rPr>
        <w:t>ty to states.  No s</w:t>
      </w:r>
      <w:r w:rsidRPr="0082348A">
        <w:rPr>
          <w:b/>
          <w:szCs w:val="20"/>
        </w:rPr>
        <w:t>tate action is expected.)</w:t>
      </w:r>
    </w:p>
    <w:p w:rsidRPr="0082348A" w:rsidR="0082348A" w:rsidP="0082348A" w:rsidRDefault="0082348A" w14:paraId="4E2464A0" w14:textId="77777777">
      <w:pPr>
        <w:autoSpaceDE w:val="0"/>
        <w:autoSpaceDN w:val="0"/>
        <w:adjustRightInd w:val="0"/>
        <w:spacing w:after="0"/>
        <w:ind w:left="0"/>
        <w:rPr>
          <w:color w:val="000000"/>
          <w:szCs w:val="20"/>
        </w:rPr>
      </w:pPr>
    </w:p>
    <w:p w:rsidRPr="0082348A" w:rsidR="0082348A" w:rsidP="00813BF6" w:rsidRDefault="0082348A" w14:paraId="653523EA" w14:textId="77777777">
      <w:pPr>
        <w:numPr>
          <w:ilvl w:val="0"/>
          <w:numId w:val="3"/>
        </w:numPr>
        <w:autoSpaceDE w:val="0"/>
        <w:autoSpaceDN w:val="0"/>
        <w:adjustRightInd w:val="0"/>
        <w:spacing w:before="100" w:after="100"/>
        <w:rPr>
          <w:szCs w:val="20"/>
        </w:rPr>
      </w:pPr>
      <w:r w:rsidRPr="0082348A">
        <w:rPr>
          <w:szCs w:val="20"/>
        </w:rPr>
        <w:t>The Bureau of Labor Statistics (BLS) securely holds all of the information collected on its behalf to the maximum extent permitted by law.  The BLS complies with all enacted Federal controls to securely house and transfer information, and regularly audits and monitors such controls.</w:t>
      </w:r>
    </w:p>
    <w:p w:rsidRPr="0082348A" w:rsidR="0082348A" w:rsidP="00813BF6" w:rsidRDefault="0082348A" w14:paraId="6C80F2B6" w14:textId="19DB1EBA">
      <w:pPr>
        <w:numPr>
          <w:ilvl w:val="0"/>
          <w:numId w:val="3"/>
        </w:numPr>
        <w:autoSpaceDE w:val="0"/>
        <w:autoSpaceDN w:val="0"/>
        <w:adjustRightInd w:val="0"/>
        <w:spacing w:before="100" w:after="100"/>
        <w:rPr>
          <w:szCs w:val="20"/>
        </w:rPr>
      </w:pPr>
      <w:r w:rsidRPr="0082348A">
        <w:rPr>
          <w:szCs w:val="20"/>
        </w:rPr>
        <w:t xml:space="preserve">In accordance with the Federal Information Security </w:t>
      </w:r>
      <w:r w:rsidRPr="0082348A" w:rsidR="006269AB">
        <w:rPr>
          <w:szCs w:val="20"/>
        </w:rPr>
        <w:t>M</w:t>
      </w:r>
      <w:r w:rsidR="006269AB">
        <w:rPr>
          <w:szCs w:val="20"/>
        </w:rPr>
        <w:t>odernization</w:t>
      </w:r>
      <w:r w:rsidRPr="0082348A" w:rsidR="006269AB">
        <w:rPr>
          <w:szCs w:val="20"/>
        </w:rPr>
        <w:t xml:space="preserve"> </w:t>
      </w:r>
      <w:r w:rsidRPr="0082348A">
        <w:rPr>
          <w:szCs w:val="20"/>
        </w:rPr>
        <w:t xml:space="preserve">Act </w:t>
      </w:r>
      <w:r w:rsidR="006269AB">
        <w:rPr>
          <w:szCs w:val="20"/>
        </w:rPr>
        <w:t>of 2014 (Public Law 113-283),</w:t>
      </w:r>
      <w:r w:rsidRPr="0082348A">
        <w:rPr>
          <w:szCs w:val="20"/>
        </w:rPr>
        <w:t xml:space="preserve"> BLS information systems employ security controls for safe storage and transmission of electronic information.  FISMA mandates that security controls, as promulgated in guidance from National Institute of Standards and Technology (NIST), must be employed at all Federal agencies to be in compliance with NIST’s Federal Information Processing Standards (FIPS).</w:t>
      </w:r>
    </w:p>
    <w:p w:rsidRPr="0082348A" w:rsidR="0082348A" w:rsidP="00813BF6" w:rsidRDefault="0082348A" w14:paraId="29EC107A" w14:textId="3F2C83E6">
      <w:pPr>
        <w:numPr>
          <w:ilvl w:val="0"/>
          <w:numId w:val="3"/>
        </w:numPr>
        <w:autoSpaceDE w:val="0"/>
        <w:autoSpaceDN w:val="0"/>
        <w:adjustRightInd w:val="0"/>
        <w:spacing w:before="100" w:after="100"/>
        <w:rPr>
          <w:szCs w:val="20"/>
        </w:rPr>
      </w:pPr>
      <w:r w:rsidRPr="0082348A">
        <w:rPr>
          <w:szCs w:val="20"/>
        </w:rPr>
        <w:t>BLS information and data security policies are based on standards outlined in the FIPS 200, “Minimum Security Requirements for Federal Information and Information Systems” and the accompanying Special Publication 800-53, “Recommended Security Controls for Federal Information Systems</w:t>
      </w:r>
      <w:r w:rsidRPr="0082348A">
        <w:rPr>
          <w:i/>
          <w:iCs/>
          <w:szCs w:val="20"/>
        </w:rPr>
        <w:t>.”</w:t>
      </w:r>
      <w:r w:rsidRPr="0082348A">
        <w:rPr>
          <w:szCs w:val="20"/>
        </w:rPr>
        <w:t xml:space="preserve">  In complying with these regulations, BLS conducts operations cognizant of the extent of harm to individuals, organizations, and assets that may result from unauthorized disclosure, use of protected information, or access to BLS resources.</w:t>
      </w:r>
    </w:p>
    <w:p w:rsidRPr="0082348A" w:rsidR="0082348A" w:rsidP="00813BF6" w:rsidRDefault="0082348A" w14:paraId="6040E293" w14:textId="77777777">
      <w:pPr>
        <w:numPr>
          <w:ilvl w:val="0"/>
          <w:numId w:val="3"/>
        </w:numPr>
        <w:autoSpaceDE w:val="0"/>
        <w:autoSpaceDN w:val="0"/>
        <w:adjustRightInd w:val="0"/>
        <w:spacing w:before="100" w:after="100"/>
        <w:rPr>
          <w:szCs w:val="20"/>
        </w:rPr>
      </w:pPr>
      <w:r w:rsidRPr="0082348A">
        <w:rPr>
          <w:szCs w:val="20"/>
        </w:rPr>
        <w:t>BLS maintains procedures for detecting, reporting, and responding to data and network security incidents.  These procedures are periodically tested and evaluated to ensure appropriate protection of sensitive information.</w:t>
      </w:r>
    </w:p>
    <w:p w:rsidR="00194CC1" w:rsidP="00813BF6" w:rsidRDefault="0082348A" w14:paraId="3BFBEACF" w14:textId="61926286">
      <w:pPr>
        <w:numPr>
          <w:ilvl w:val="0"/>
          <w:numId w:val="3"/>
        </w:numPr>
        <w:autoSpaceDE w:val="0"/>
        <w:autoSpaceDN w:val="0"/>
        <w:adjustRightInd w:val="0"/>
        <w:spacing w:before="100" w:after="100"/>
        <w:rPr>
          <w:szCs w:val="20"/>
        </w:rPr>
      </w:pPr>
      <w:r w:rsidRPr="0082348A">
        <w:rPr>
          <w:szCs w:val="20"/>
        </w:rPr>
        <w:t>BLS systems are assessed and authorized using Department of Labor and NIST guidelines. Internal BLS policies establish appropriate access restriction policies for sensitive data; as well as assign responsibility and provide appropriate training to all BLS employees and contractor personnel regarding safeguarding information.</w:t>
      </w:r>
    </w:p>
    <w:p w:rsidR="006269AB" w:rsidRDefault="006269AB" w14:paraId="66EF6468" w14:textId="77777777">
      <w:pPr>
        <w:spacing w:after="0"/>
        <w:ind w:left="0"/>
        <w:rPr>
          <w:szCs w:val="20"/>
        </w:rPr>
        <w:sectPr w:rsidR="006269AB" w:rsidSect="00813FB8">
          <w:footerReference w:type="default" r:id="rId119"/>
          <w:pgSz w:w="12240" w:h="15840" w:code="1"/>
          <w:pgMar w:top="1440" w:right="1440" w:bottom="1440" w:left="1440" w:header="720" w:footer="720" w:gutter="0"/>
          <w:cols w:space="720"/>
          <w:docGrid w:linePitch="360"/>
        </w:sectPr>
      </w:pPr>
    </w:p>
    <w:p w:rsidR="006269AB" w:rsidP="00194CC1" w:rsidRDefault="006269AB" w14:paraId="40AAC1AE" w14:textId="77777777">
      <w:pPr>
        <w:tabs>
          <w:tab w:val="num" w:pos="1080"/>
        </w:tabs>
        <w:autoSpaceDE w:val="0"/>
        <w:autoSpaceDN w:val="0"/>
        <w:adjustRightInd w:val="0"/>
        <w:spacing w:after="0"/>
        <w:ind w:left="720"/>
        <w:jc w:val="center"/>
        <w:rPr>
          <w:szCs w:val="20"/>
        </w:rPr>
      </w:pPr>
    </w:p>
    <w:p w:rsidR="006269AB" w:rsidP="00194CC1" w:rsidRDefault="006269AB" w14:paraId="02ED8468" w14:textId="77777777">
      <w:pPr>
        <w:tabs>
          <w:tab w:val="num" w:pos="1080"/>
        </w:tabs>
        <w:autoSpaceDE w:val="0"/>
        <w:autoSpaceDN w:val="0"/>
        <w:adjustRightInd w:val="0"/>
        <w:spacing w:after="0"/>
        <w:ind w:left="720"/>
        <w:jc w:val="center"/>
        <w:rPr>
          <w:szCs w:val="20"/>
        </w:rPr>
      </w:pPr>
    </w:p>
    <w:p w:rsidR="006269AB" w:rsidP="00194CC1" w:rsidRDefault="006269AB" w14:paraId="5AD45C48" w14:textId="77777777">
      <w:pPr>
        <w:tabs>
          <w:tab w:val="num" w:pos="1080"/>
        </w:tabs>
        <w:autoSpaceDE w:val="0"/>
        <w:autoSpaceDN w:val="0"/>
        <w:adjustRightInd w:val="0"/>
        <w:spacing w:after="0"/>
        <w:ind w:left="720"/>
        <w:jc w:val="center"/>
        <w:rPr>
          <w:szCs w:val="20"/>
        </w:rPr>
      </w:pPr>
    </w:p>
    <w:p w:rsidR="006269AB" w:rsidP="00194CC1" w:rsidRDefault="006269AB" w14:paraId="73EF8689" w14:textId="77777777">
      <w:pPr>
        <w:tabs>
          <w:tab w:val="num" w:pos="1080"/>
        </w:tabs>
        <w:autoSpaceDE w:val="0"/>
        <w:autoSpaceDN w:val="0"/>
        <w:adjustRightInd w:val="0"/>
        <w:spacing w:after="0"/>
        <w:ind w:left="720"/>
        <w:jc w:val="center"/>
        <w:rPr>
          <w:szCs w:val="20"/>
        </w:rPr>
      </w:pPr>
    </w:p>
    <w:p w:rsidR="006269AB" w:rsidP="006269AB" w:rsidRDefault="006269AB" w14:paraId="238DFCA7" w14:textId="77777777">
      <w:pPr>
        <w:tabs>
          <w:tab w:val="num" w:pos="1080"/>
        </w:tabs>
        <w:autoSpaceDE w:val="0"/>
        <w:autoSpaceDN w:val="0"/>
        <w:adjustRightInd w:val="0"/>
        <w:spacing w:after="0"/>
        <w:ind w:left="720"/>
        <w:rPr>
          <w:szCs w:val="20"/>
        </w:rPr>
      </w:pPr>
    </w:p>
    <w:p w:rsidR="006269AB" w:rsidP="006269AB" w:rsidRDefault="006269AB" w14:paraId="2995AAE7" w14:textId="77777777">
      <w:pPr>
        <w:tabs>
          <w:tab w:val="num" w:pos="1080"/>
        </w:tabs>
        <w:autoSpaceDE w:val="0"/>
        <w:autoSpaceDN w:val="0"/>
        <w:adjustRightInd w:val="0"/>
        <w:spacing w:after="0"/>
        <w:ind w:left="720"/>
        <w:jc w:val="center"/>
        <w:rPr>
          <w:szCs w:val="20"/>
        </w:rPr>
      </w:pPr>
    </w:p>
    <w:p w:rsidR="006269AB" w:rsidP="006269AB" w:rsidRDefault="006269AB" w14:paraId="4F163E59" w14:textId="77777777">
      <w:pPr>
        <w:tabs>
          <w:tab w:val="num" w:pos="1080"/>
        </w:tabs>
        <w:autoSpaceDE w:val="0"/>
        <w:autoSpaceDN w:val="0"/>
        <w:adjustRightInd w:val="0"/>
        <w:spacing w:after="0"/>
        <w:ind w:left="720"/>
        <w:jc w:val="center"/>
        <w:rPr>
          <w:szCs w:val="20"/>
        </w:rPr>
      </w:pPr>
    </w:p>
    <w:p w:rsidR="006269AB" w:rsidP="006269AB" w:rsidRDefault="006269AB" w14:paraId="36F92BDD" w14:textId="77777777">
      <w:pPr>
        <w:tabs>
          <w:tab w:val="num" w:pos="1080"/>
        </w:tabs>
        <w:autoSpaceDE w:val="0"/>
        <w:autoSpaceDN w:val="0"/>
        <w:adjustRightInd w:val="0"/>
        <w:spacing w:after="0"/>
        <w:ind w:left="720"/>
        <w:jc w:val="center"/>
        <w:rPr>
          <w:szCs w:val="20"/>
        </w:rPr>
      </w:pPr>
    </w:p>
    <w:p w:rsidR="006269AB" w:rsidP="006269AB" w:rsidRDefault="006269AB" w14:paraId="5B8A2314" w14:textId="77777777">
      <w:pPr>
        <w:tabs>
          <w:tab w:val="num" w:pos="1080"/>
        </w:tabs>
        <w:autoSpaceDE w:val="0"/>
        <w:autoSpaceDN w:val="0"/>
        <w:adjustRightInd w:val="0"/>
        <w:spacing w:after="0"/>
        <w:ind w:left="720"/>
        <w:jc w:val="center"/>
        <w:rPr>
          <w:szCs w:val="20"/>
        </w:rPr>
      </w:pPr>
    </w:p>
    <w:p w:rsidR="006269AB" w:rsidP="006269AB" w:rsidRDefault="006269AB" w14:paraId="3080B403" w14:textId="77777777">
      <w:pPr>
        <w:tabs>
          <w:tab w:val="num" w:pos="1080"/>
        </w:tabs>
        <w:autoSpaceDE w:val="0"/>
        <w:autoSpaceDN w:val="0"/>
        <w:adjustRightInd w:val="0"/>
        <w:spacing w:after="0"/>
        <w:ind w:left="720"/>
        <w:jc w:val="center"/>
        <w:rPr>
          <w:szCs w:val="20"/>
        </w:rPr>
      </w:pPr>
    </w:p>
    <w:p w:rsidR="006269AB" w:rsidP="006269AB" w:rsidRDefault="006269AB" w14:paraId="6A1E8B02" w14:textId="77777777">
      <w:pPr>
        <w:tabs>
          <w:tab w:val="num" w:pos="1080"/>
        </w:tabs>
        <w:autoSpaceDE w:val="0"/>
        <w:autoSpaceDN w:val="0"/>
        <w:adjustRightInd w:val="0"/>
        <w:spacing w:after="0"/>
        <w:ind w:left="720"/>
        <w:jc w:val="center"/>
        <w:rPr>
          <w:szCs w:val="20"/>
        </w:rPr>
      </w:pPr>
    </w:p>
    <w:p w:rsidR="006269AB" w:rsidP="006269AB" w:rsidRDefault="006269AB" w14:paraId="2BC5D79C" w14:textId="77777777">
      <w:pPr>
        <w:tabs>
          <w:tab w:val="num" w:pos="1080"/>
        </w:tabs>
        <w:autoSpaceDE w:val="0"/>
        <w:autoSpaceDN w:val="0"/>
        <w:adjustRightInd w:val="0"/>
        <w:spacing w:after="0"/>
        <w:ind w:left="720"/>
        <w:jc w:val="center"/>
        <w:rPr>
          <w:szCs w:val="20"/>
        </w:rPr>
      </w:pPr>
    </w:p>
    <w:p w:rsidR="006269AB" w:rsidP="006269AB" w:rsidRDefault="006269AB" w14:paraId="2F34E778" w14:textId="77777777">
      <w:pPr>
        <w:tabs>
          <w:tab w:val="num" w:pos="1080"/>
        </w:tabs>
        <w:autoSpaceDE w:val="0"/>
        <w:autoSpaceDN w:val="0"/>
        <w:adjustRightInd w:val="0"/>
        <w:spacing w:after="0"/>
        <w:ind w:left="720"/>
        <w:jc w:val="center"/>
        <w:rPr>
          <w:szCs w:val="20"/>
        </w:rPr>
      </w:pPr>
    </w:p>
    <w:p w:rsidR="006269AB" w:rsidP="006269AB" w:rsidRDefault="006269AB" w14:paraId="51BAF533" w14:textId="77777777">
      <w:pPr>
        <w:tabs>
          <w:tab w:val="num" w:pos="1080"/>
        </w:tabs>
        <w:autoSpaceDE w:val="0"/>
        <w:autoSpaceDN w:val="0"/>
        <w:adjustRightInd w:val="0"/>
        <w:spacing w:after="0"/>
        <w:ind w:left="720"/>
        <w:jc w:val="center"/>
        <w:rPr>
          <w:szCs w:val="20"/>
        </w:rPr>
      </w:pPr>
    </w:p>
    <w:p w:rsidR="006269AB" w:rsidP="006269AB" w:rsidRDefault="006269AB" w14:paraId="47461AEB" w14:textId="77777777">
      <w:pPr>
        <w:tabs>
          <w:tab w:val="num" w:pos="1080"/>
        </w:tabs>
        <w:autoSpaceDE w:val="0"/>
        <w:autoSpaceDN w:val="0"/>
        <w:adjustRightInd w:val="0"/>
        <w:spacing w:after="0"/>
        <w:ind w:left="720"/>
        <w:jc w:val="center"/>
        <w:rPr>
          <w:szCs w:val="20"/>
        </w:rPr>
      </w:pPr>
    </w:p>
    <w:p w:rsidR="006269AB" w:rsidP="006269AB" w:rsidRDefault="006269AB" w14:paraId="4D04B738" w14:textId="77777777">
      <w:pPr>
        <w:tabs>
          <w:tab w:val="num" w:pos="1080"/>
        </w:tabs>
        <w:autoSpaceDE w:val="0"/>
        <w:autoSpaceDN w:val="0"/>
        <w:adjustRightInd w:val="0"/>
        <w:spacing w:after="0"/>
        <w:ind w:left="720"/>
        <w:jc w:val="center"/>
        <w:rPr>
          <w:szCs w:val="20"/>
        </w:rPr>
      </w:pPr>
    </w:p>
    <w:p w:rsidR="00797F43" w:rsidP="00B92FF1" w:rsidRDefault="00797F43" w14:paraId="3E080B2C" w14:textId="77777777">
      <w:pPr>
        <w:tabs>
          <w:tab w:val="num" w:pos="1080"/>
        </w:tabs>
        <w:autoSpaceDE w:val="0"/>
        <w:autoSpaceDN w:val="0"/>
        <w:adjustRightInd w:val="0"/>
        <w:spacing w:after="0"/>
        <w:ind w:left="0"/>
        <w:jc w:val="center"/>
        <w:rPr>
          <w:szCs w:val="20"/>
        </w:rPr>
      </w:pPr>
      <w:r>
        <w:rPr>
          <w:szCs w:val="20"/>
        </w:rPr>
        <w:t>[This page is intentionally left blank.]</w:t>
      </w:r>
    </w:p>
    <w:p w:rsidR="00570B6E" w:rsidP="00797F43" w:rsidRDefault="00570B6E" w14:paraId="191AD333" w14:textId="77777777">
      <w:pPr>
        <w:tabs>
          <w:tab w:val="num" w:pos="1080"/>
        </w:tabs>
        <w:autoSpaceDE w:val="0"/>
        <w:autoSpaceDN w:val="0"/>
        <w:adjustRightInd w:val="0"/>
        <w:spacing w:after="0"/>
        <w:ind w:left="720"/>
        <w:jc w:val="center"/>
        <w:rPr>
          <w:szCs w:val="20"/>
        </w:rPr>
        <w:sectPr w:rsidR="00570B6E" w:rsidSect="00813FB8">
          <w:headerReference w:type="even" r:id="rId120"/>
          <w:headerReference w:type="default" r:id="rId121"/>
          <w:footerReference w:type="default" r:id="rId122"/>
          <w:headerReference w:type="first" r:id="rId123"/>
          <w:pgSz w:w="12240" w:h="15840" w:code="1"/>
          <w:pgMar w:top="1440" w:right="1440" w:bottom="1440" w:left="1440" w:header="720" w:footer="720" w:gutter="0"/>
          <w:cols w:space="720"/>
          <w:docGrid w:linePitch="360"/>
        </w:sectPr>
      </w:pPr>
    </w:p>
    <w:p w:rsidRPr="00464DF4" w:rsidR="00CE2DFD" w:rsidP="00464DF4" w:rsidRDefault="009F08EC" w14:paraId="511C3CA4" w14:textId="27C64C9B">
      <w:pPr>
        <w:jc w:val="center"/>
        <w:rPr>
          <w:b/>
          <w:sz w:val="32"/>
          <w:szCs w:val="32"/>
        </w:rPr>
      </w:pPr>
      <w:bookmarkStart w:name="_Toc102201954" w:id="815"/>
      <w:bookmarkStart w:name="_Toc102293998" w:id="816"/>
      <w:bookmarkStart w:name="_Toc164237399" w:id="817"/>
      <w:bookmarkStart w:name="_Toc190759372" w:id="818"/>
      <w:bookmarkStart w:name="_Toc190770170" w:id="819"/>
      <w:r>
        <w:rPr>
          <w:b/>
          <w:sz w:val="32"/>
          <w:szCs w:val="32"/>
        </w:rPr>
        <w:lastRenderedPageBreak/>
        <w:t>20</w:t>
      </w:r>
      <w:r w:rsidR="002856D6">
        <w:rPr>
          <w:b/>
          <w:sz w:val="32"/>
          <w:szCs w:val="32"/>
        </w:rPr>
        <w:t>2</w:t>
      </w:r>
      <w:r w:rsidR="004E6C72">
        <w:rPr>
          <w:b/>
          <w:sz w:val="32"/>
          <w:szCs w:val="32"/>
        </w:rPr>
        <w:t>1</w:t>
      </w:r>
      <w:r w:rsidRPr="00464DF4" w:rsidR="00CE2DFD">
        <w:rPr>
          <w:b/>
          <w:sz w:val="32"/>
          <w:szCs w:val="32"/>
        </w:rPr>
        <w:br/>
      </w:r>
      <w:bookmarkStart w:name="_Toc360880577" w:id="820"/>
      <w:r w:rsidRPr="00464DF4" w:rsidR="00CE2DFD">
        <w:rPr>
          <w:b/>
          <w:sz w:val="32"/>
          <w:szCs w:val="32"/>
        </w:rPr>
        <w:t>LMI COOPERATIVE AGREEMENT</w:t>
      </w:r>
      <w:bookmarkEnd w:id="820"/>
      <w:r w:rsidRPr="00464DF4" w:rsidR="00CE2DFD">
        <w:rPr>
          <w:b/>
          <w:sz w:val="32"/>
          <w:szCs w:val="32"/>
        </w:rPr>
        <w:br/>
      </w:r>
      <w:bookmarkStart w:name="_Toc360880578" w:id="821"/>
      <w:r w:rsidRPr="00464DF4" w:rsidR="00CE2DFD">
        <w:rPr>
          <w:b/>
          <w:sz w:val="32"/>
          <w:szCs w:val="32"/>
        </w:rPr>
        <w:t xml:space="preserve">WORK </w:t>
      </w:r>
      <w:r w:rsidRPr="00464DF4" w:rsidR="00E4459D">
        <w:rPr>
          <w:b/>
          <w:sz w:val="32"/>
          <w:szCs w:val="32"/>
        </w:rPr>
        <w:t>STATE</w:t>
      </w:r>
      <w:r w:rsidRPr="00464DF4" w:rsidR="00CE2DFD">
        <w:rPr>
          <w:b/>
          <w:sz w:val="32"/>
          <w:szCs w:val="32"/>
        </w:rPr>
        <w:t>MENTS</w:t>
      </w:r>
      <w:bookmarkEnd w:id="815"/>
      <w:bookmarkEnd w:id="816"/>
      <w:bookmarkEnd w:id="817"/>
      <w:bookmarkEnd w:id="818"/>
      <w:bookmarkEnd w:id="819"/>
      <w:bookmarkEnd w:id="821"/>
    </w:p>
    <w:p w:rsidR="00CE2DFD" w:rsidP="00C87625" w:rsidRDefault="00C87625" w14:paraId="434F2F87" w14:textId="77777777">
      <w:pPr>
        <w:jc w:val="both"/>
      </w:pPr>
      <w:r w:rsidRPr="00B06ADA">
        <w:t>The BLS uses the attached "check-the-box" work statements in lieu of requiring long, written progr</w:t>
      </w:r>
      <w:r w:rsidR="0056415E">
        <w:t>am narratives to accompany the cooperative a</w:t>
      </w:r>
      <w:r w:rsidRPr="00B06ADA">
        <w:t xml:space="preserve">greement application.  </w:t>
      </w:r>
      <w:r w:rsidRPr="00B06ADA" w:rsidR="00CE2DFD">
        <w:t xml:space="preserve">The work </w:t>
      </w:r>
      <w:r w:rsidRPr="00B06ADA" w:rsidR="006570B0">
        <w:t>s</w:t>
      </w:r>
      <w:r w:rsidRPr="00B06ADA" w:rsidR="00E4459D">
        <w:t>tate</w:t>
      </w:r>
      <w:r w:rsidRPr="00B06ADA" w:rsidR="00CE2DFD">
        <w:t xml:space="preserv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w:t>
      </w:r>
      <w:r w:rsidRPr="00B06ADA" w:rsidR="006570B0">
        <w:t>s</w:t>
      </w:r>
      <w:r w:rsidRPr="00B06ADA" w:rsidR="00E4459D">
        <w:t>tate</w:t>
      </w:r>
      <w:r w:rsidRPr="00B06ADA" w:rsidR="00CE2DFD">
        <w:t xml:space="preserve">ments that follow, estimates are provided below.  Each estimate of time required to complete a work </w:t>
      </w:r>
      <w:r w:rsidRPr="00B06ADA" w:rsidR="006570B0">
        <w:t>s</w:t>
      </w:r>
      <w:r w:rsidRPr="00B06ADA" w:rsidR="00E4459D">
        <w:t>tate</w:t>
      </w:r>
      <w:r w:rsidRPr="00B06ADA" w:rsidR="00CE2DFD">
        <w:t xml:space="preserve">ment assumes that no variances will be needed.  The work </w:t>
      </w:r>
      <w:r w:rsidRPr="00B06ADA" w:rsidR="006570B0">
        <w:t>s</w:t>
      </w:r>
      <w:r w:rsidRPr="00B06ADA" w:rsidR="00E4459D">
        <w:t>tate</w:t>
      </w:r>
      <w:r w:rsidRPr="00B06ADA" w:rsidR="00CE2DFD">
        <w:t>ments and the estimated times to complete them are:</w:t>
      </w:r>
    </w:p>
    <w:tbl>
      <w:tblPr>
        <w:tblStyle w:val="TableGrid"/>
        <w:tblW w:w="0" w:type="auto"/>
        <w:tblInd w:w="35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4"/>
        <w:gridCol w:w="1886"/>
      </w:tblGrid>
      <w:tr w:rsidR="00464DF4" w:rsidTr="005C4171" w14:paraId="2F6C97ED" w14:textId="77777777">
        <w:trPr>
          <w:trHeight w:val="288" w:hRule="exact"/>
        </w:trPr>
        <w:tc>
          <w:tcPr>
            <w:tcW w:w="1534" w:type="dxa"/>
          </w:tcPr>
          <w:p w:rsidR="00464DF4" w:rsidP="00B06ADA" w:rsidRDefault="00464DF4" w14:paraId="4FDF209D" w14:textId="77777777">
            <w:pPr>
              <w:ind w:left="0"/>
            </w:pPr>
            <w:r>
              <w:t>All Programs</w:t>
            </w:r>
          </w:p>
        </w:tc>
        <w:tc>
          <w:tcPr>
            <w:tcW w:w="1886" w:type="dxa"/>
          </w:tcPr>
          <w:p w:rsidR="00464DF4" w:rsidP="00B06ADA" w:rsidRDefault="00464DF4" w14:paraId="3DF30752" w14:textId="77777777">
            <w:pPr>
              <w:ind w:left="0"/>
            </w:pPr>
            <w:r>
              <w:t xml:space="preserve">5 </w:t>
            </w:r>
            <w:r w:rsidRPr="003171D7">
              <w:rPr>
                <w:szCs w:val="20"/>
              </w:rPr>
              <w:t>–</w:t>
            </w:r>
            <w:r>
              <w:rPr>
                <w:szCs w:val="20"/>
              </w:rPr>
              <w:t xml:space="preserve"> 10 minutes</w:t>
            </w:r>
          </w:p>
        </w:tc>
      </w:tr>
      <w:tr w:rsidR="00464DF4" w:rsidTr="005C4171" w14:paraId="3F1A7F75" w14:textId="77777777">
        <w:trPr>
          <w:trHeight w:val="288" w:hRule="exact"/>
        </w:trPr>
        <w:tc>
          <w:tcPr>
            <w:tcW w:w="1534" w:type="dxa"/>
          </w:tcPr>
          <w:p w:rsidR="00464DF4" w:rsidP="00B06ADA" w:rsidRDefault="00464DF4" w14:paraId="740D2F58" w14:textId="77777777">
            <w:pPr>
              <w:ind w:left="0"/>
            </w:pPr>
            <w:r>
              <w:t>CES</w:t>
            </w:r>
          </w:p>
        </w:tc>
        <w:tc>
          <w:tcPr>
            <w:tcW w:w="1886" w:type="dxa"/>
          </w:tcPr>
          <w:p w:rsidR="00464DF4" w:rsidP="00B06ADA" w:rsidRDefault="00464DF4" w14:paraId="38DE316A" w14:textId="77777777">
            <w:pPr>
              <w:ind w:left="0"/>
            </w:pPr>
            <w:r>
              <w:t xml:space="preserve">12 </w:t>
            </w:r>
            <w:r w:rsidRPr="003171D7">
              <w:rPr>
                <w:szCs w:val="20"/>
              </w:rPr>
              <w:t>–</w:t>
            </w:r>
            <w:r>
              <w:rPr>
                <w:szCs w:val="20"/>
              </w:rPr>
              <w:t xml:space="preserve"> 24 minutes</w:t>
            </w:r>
          </w:p>
        </w:tc>
      </w:tr>
      <w:tr w:rsidR="00464DF4" w:rsidTr="005C4171" w14:paraId="7A0117A5" w14:textId="77777777">
        <w:trPr>
          <w:trHeight w:val="288" w:hRule="exact"/>
        </w:trPr>
        <w:tc>
          <w:tcPr>
            <w:tcW w:w="1534" w:type="dxa"/>
          </w:tcPr>
          <w:p w:rsidR="00464DF4" w:rsidP="00B06ADA" w:rsidRDefault="005C4171" w14:paraId="76987E12" w14:textId="77777777">
            <w:pPr>
              <w:ind w:left="0"/>
            </w:pPr>
            <w:r>
              <w:t>LAUS</w:t>
            </w:r>
          </w:p>
        </w:tc>
        <w:tc>
          <w:tcPr>
            <w:tcW w:w="1886" w:type="dxa"/>
          </w:tcPr>
          <w:p w:rsidR="00464DF4" w:rsidP="00B06ADA" w:rsidRDefault="005C4171" w14:paraId="53297F2F" w14:textId="77777777">
            <w:pPr>
              <w:ind w:left="0"/>
            </w:pPr>
            <w:r>
              <w:t xml:space="preserve">8 </w:t>
            </w:r>
            <w:r w:rsidRPr="003171D7">
              <w:rPr>
                <w:szCs w:val="20"/>
              </w:rPr>
              <w:t>–</w:t>
            </w:r>
            <w:r>
              <w:rPr>
                <w:szCs w:val="20"/>
              </w:rPr>
              <w:t xml:space="preserve"> 16 minutes</w:t>
            </w:r>
          </w:p>
        </w:tc>
      </w:tr>
      <w:tr w:rsidR="00464DF4" w:rsidTr="005C4171" w14:paraId="38D8FDC1" w14:textId="77777777">
        <w:trPr>
          <w:trHeight w:val="288" w:hRule="exact"/>
        </w:trPr>
        <w:tc>
          <w:tcPr>
            <w:tcW w:w="1534" w:type="dxa"/>
          </w:tcPr>
          <w:p w:rsidR="00464DF4" w:rsidP="00B06ADA" w:rsidRDefault="005C4171" w14:paraId="16F51286" w14:textId="77777777">
            <w:pPr>
              <w:ind w:left="0"/>
            </w:pPr>
            <w:r>
              <w:t>OES</w:t>
            </w:r>
          </w:p>
        </w:tc>
        <w:tc>
          <w:tcPr>
            <w:tcW w:w="1886" w:type="dxa"/>
          </w:tcPr>
          <w:p w:rsidR="00464DF4" w:rsidP="00B06ADA" w:rsidRDefault="005C4171" w14:paraId="52D462A4" w14:textId="77777777">
            <w:pPr>
              <w:ind w:left="0"/>
            </w:pPr>
            <w:r>
              <w:t xml:space="preserve">9 </w:t>
            </w:r>
            <w:r w:rsidRPr="003171D7">
              <w:rPr>
                <w:szCs w:val="20"/>
              </w:rPr>
              <w:t>–</w:t>
            </w:r>
            <w:r>
              <w:rPr>
                <w:szCs w:val="20"/>
              </w:rPr>
              <w:t xml:space="preserve"> 18 minutes</w:t>
            </w:r>
          </w:p>
        </w:tc>
      </w:tr>
      <w:tr w:rsidR="00464DF4" w:rsidTr="005C4171" w14:paraId="77F28E88" w14:textId="77777777">
        <w:trPr>
          <w:trHeight w:val="288" w:hRule="exact"/>
        </w:trPr>
        <w:tc>
          <w:tcPr>
            <w:tcW w:w="1534" w:type="dxa"/>
          </w:tcPr>
          <w:p w:rsidR="00464DF4" w:rsidP="00B06ADA" w:rsidRDefault="005C4171" w14:paraId="778B9639" w14:textId="77777777">
            <w:pPr>
              <w:ind w:left="0"/>
            </w:pPr>
            <w:r>
              <w:t>QCEW</w:t>
            </w:r>
          </w:p>
        </w:tc>
        <w:tc>
          <w:tcPr>
            <w:tcW w:w="1886" w:type="dxa"/>
          </w:tcPr>
          <w:p w:rsidR="00464DF4" w:rsidP="00B06ADA" w:rsidRDefault="005C4171" w14:paraId="410F02FE" w14:textId="77777777">
            <w:pPr>
              <w:ind w:left="0"/>
            </w:pPr>
            <w:r>
              <w:t xml:space="preserve">18 </w:t>
            </w:r>
            <w:r w:rsidRPr="003171D7">
              <w:rPr>
                <w:szCs w:val="20"/>
              </w:rPr>
              <w:t>–</w:t>
            </w:r>
            <w:r>
              <w:rPr>
                <w:szCs w:val="20"/>
              </w:rPr>
              <w:t xml:space="preserve"> 36 minutes</w:t>
            </w:r>
          </w:p>
        </w:tc>
      </w:tr>
    </w:tbl>
    <w:p w:rsidRPr="00B06ADA" w:rsidR="00CE2DFD" w:rsidP="005C4171" w:rsidRDefault="00CE2DFD" w14:paraId="2F52E374" w14:textId="77777777">
      <w:pPr>
        <w:ind w:left="0"/>
      </w:pPr>
    </w:p>
    <w:p w:rsidR="00570B6E" w:rsidP="005C4171" w:rsidRDefault="00CE2DFD" w14:paraId="28339D83" w14:textId="6BB2D318">
      <w:pPr>
        <w:pBdr>
          <w:top w:val="single" w:color="auto" w:sz="4" w:space="1"/>
          <w:left w:val="single" w:color="auto" w:sz="4" w:space="4"/>
          <w:bottom w:val="single" w:color="auto" w:sz="4" w:space="1"/>
          <w:right w:val="single" w:color="auto" w:sz="4" w:space="4"/>
        </w:pBdr>
        <w:jc w:val="both"/>
      </w:pPr>
      <w:r w:rsidRPr="00B06ADA">
        <w:t>We estimate that it will take an average of one to two hours to complete these forms, including time for reviewing instructions, searching existing data sources, gathering and maintaining the data needed, and completing and reviewing the information.</w:t>
      </w:r>
      <w:r w:rsidRPr="00B06ADA" w:rsidR="001873FF">
        <w:t xml:space="preserve">  Your response is required to obtain or retain benefits</w:t>
      </w:r>
      <w:r w:rsidRPr="00B06ADA" w:rsidR="00883D0A">
        <w:t xml:space="preserve"> under 29 USC 49</w:t>
      </w:r>
      <w:r w:rsidR="003E6640">
        <w:t>L-1</w:t>
      </w:r>
      <w:r w:rsidRPr="00B06ADA" w:rsidR="001873FF">
        <w:t>.</w:t>
      </w:r>
      <w:r w:rsidRPr="00B06ADA">
        <w:t xml:space="preserve">  If you have any comments on the estimates or the forms, send them to the Bureau of Labor Statistics, Division of Financial Management (1220-0079), 2 Massachusetts Avenue, N.E., </w:t>
      </w:r>
      <w:r w:rsidRPr="00B06ADA" w:rsidR="00EB2F28">
        <w:t xml:space="preserve">Room 4135, </w:t>
      </w:r>
      <w:r w:rsidRPr="00B06ADA">
        <w:t>Washington, D.C.  20212-0001</w:t>
      </w:r>
      <w:r w:rsidRPr="00B06ADA" w:rsidR="00EB2F28">
        <w:t>.  You</w:t>
      </w:r>
      <w:r w:rsidRPr="00B06ADA">
        <w:t xml:space="preserve"> are not required to respond to the collection of information unless it displays a currently valid OMB control number.</w:t>
      </w:r>
    </w:p>
    <w:p w:rsidRPr="00570B6E" w:rsidR="00570B6E" w:rsidP="00570B6E" w:rsidRDefault="00570B6E" w14:paraId="2D98A01D" w14:textId="77777777"/>
    <w:p w:rsidRPr="00570B6E" w:rsidR="00570B6E" w:rsidP="00570B6E" w:rsidRDefault="00570B6E" w14:paraId="53BFB7F7" w14:textId="77777777"/>
    <w:p w:rsidR="00570B6E" w:rsidP="00570B6E" w:rsidRDefault="00570B6E" w14:paraId="4F27DEF1" w14:textId="2B62CFCF"/>
    <w:p w:rsidR="00892E39" w:rsidP="00570B6E" w:rsidRDefault="00892E39" w14:paraId="1E0670A6" w14:textId="77777777">
      <w:pPr>
        <w:sectPr w:rsidR="00892E39" w:rsidSect="00813FB8">
          <w:headerReference w:type="even" r:id="rId124"/>
          <w:headerReference w:type="default" r:id="rId125"/>
          <w:footerReference w:type="default" r:id="rId126"/>
          <w:headerReference w:type="first" r:id="rId127"/>
          <w:pgSz w:w="12240" w:h="15840" w:code="1"/>
          <w:pgMar w:top="1440" w:right="1440" w:bottom="1440" w:left="1440" w:header="720" w:footer="720" w:gutter="0"/>
          <w:cols w:space="720"/>
          <w:docGrid w:linePitch="360"/>
        </w:sectPr>
      </w:pPr>
    </w:p>
    <w:p w:rsidR="00306197" w:rsidP="00570B6E" w:rsidRDefault="00306197" w14:paraId="08CB0920" w14:textId="01AB2711"/>
    <w:p w:rsidR="00892E39" w:rsidP="00570B6E" w:rsidRDefault="00892E39" w14:paraId="781C4FFE" w14:textId="77777777"/>
    <w:p w:rsidR="00892E39" w:rsidP="00570B6E" w:rsidRDefault="00892E39" w14:paraId="589D4C3F" w14:textId="77777777"/>
    <w:p w:rsidR="00892E39" w:rsidP="00892E39" w:rsidRDefault="00892E39" w14:paraId="45C7BED4" w14:textId="77777777">
      <w:pPr>
        <w:jc w:val="center"/>
        <w:rPr>
          <w:szCs w:val="20"/>
        </w:rPr>
      </w:pPr>
    </w:p>
    <w:p w:rsidR="00892E39" w:rsidP="00892E39" w:rsidRDefault="00892E39" w14:paraId="1AF0AA7A" w14:textId="77777777">
      <w:pPr>
        <w:jc w:val="center"/>
        <w:rPr>
          <w:szCs w:val="20"/>
        </w:rPr>
      </w:pPr>
    </w:p>
    <w:p w:rsidR="00892E39" w:rsidP="00892E39" w:rsidRDefault="00892E39" w14:paraId="1DC8CD89" w14:textId="77777777">
      <w:pPr>
        <w:jc w:val="center"/>
        <w:rPr>
          <w:szCs w:val="20"/>
        </w:rPr>
      </w:pPr>
    </w:p>
    <w:p w:rsidR="00892E39" w:rsidP="00892E39" w:rsidRDefault="00892E39" w14:paraId="3B81B1A0" w14:textId="77777777">
      <w:pPr>
        <w:jc w:val="center"/>
        <w:rPr>
          <w:szCs w:val="20"/>
        </w:rPr>
      </w:pPr>
    </w:p>
    <w:p w:rsidR="00892E39" w:rsidP="00892E39" w:rsidRDefault="00892E39" w14:paraId="79880B15" w14:textId="77777777">
      <w:pPr>
        <w:jc w:val="center"/>
        <w:rPr>
          <w:szCs w:val="20"/>
        </w:rPr>
      </w:pPr>
    </w:p>
    <w:p w:rsidR="00892E39" w:rsidP="00892E39" w:rsidRDefault="00892E39" w14:paraId="731E1B2A" w14:textId="77777777">
      <w:pPr>
        <w:jc w:val="center"/>
        <w:rPr>
          <w:szCs w:val="20"/>
        </w:rPr>
      </w:pPr>
    </w:p>
    <w:p w:rsidR="00892E39" w:rsidP="00892E39" w:rsidRDefault="00892E39" w14:paraId="650501E2" w14:textId="77777777">
      <w:pPr>
        <w:jc w:val="center"/>
        <w:rPr>
          <w:szCs w:val="20"/>
        </w:rPr>
      </w:pPr>
    </w:p>
    <w:p w:rsidR="00892E39" w:rsidP="00892E39" w:rsidRDefault="00892E39" w14:paraId="0C261D09" w14:textId="77777777">
      <w:pPr>
        <w:jc w:val="center"/>
        <w:rPr>
          <w:szCs w:val="20"/>
        </w:rPr>
      </w:pPr>
    </w:p>
    <w:p w:rsidR="00892E39" w:rsidP="00892E39" w:rsidRDefault="00892E39" w14:paraId="2D34A542" w14:textId="77777777">
      <w:pPr>
        <w:jc w:val="center"/>
        <w:rPr>
          <w:szCs w:val="20"/>
        </w:rPr>
      </w:pPr>
    </w:p>
    <w:p w:rsidR="00892E39" w:rsidP="00892E39" w:rsidRDefault="00892E39" w14:paraId="68E3188C" w14:textId="4C0DBAE5">
      <w:pPr>
        <w:jc w:val="center"/>
      </w:pPr>
      <w:r>
        <w:rPr>
          <w:szCs w:val="20"/>
        </w:rPr>
        <w:t>[This page is intentionally left blank.]</w:t>
      </w:r>
    </w:p>
    <w:p w:rsidRPr="00570B6E" w:rsidR="00892E39" w:rsidP="00570B6E" w:rsidRDefault="00892E39" w14:paraId="11A19A96" w14:textId="77777777">
      <w:pPr>
        <w:sectPr w:rsidRPr="00570B6E" w:rsidR="00892E39" w:rsidSect="00813FB8">
          <w:footerReference w:type="default" r:id="rId128"/>
          <w:pgSz w:w="12240" w:h="15840" w:code="1"/>
          <w:pgMar w:top="1440" w:right="1440" w:bottom="1440" w:left="1440" w:header="720" w:footer="720" w:gutter="0"/>
          <w:cols w:space="720"/>
          <w:docGrid w:linePitch="360"/>
        </w:sectPr>
      </w:pPr>
    </w:p>
    <w:p w:rsidRPr="00A05BDD" w:rsidR="00CE2DFD" w:rsidP="00A05BDD" w:rsidRDefault="00CE2DFD" w14:paraId="79410130" w14:textId="77777777">
      <w:pPr>
        <w:pStyle w:val="Heading2"/>
        <w:numPr>
          <w:ilvl w:val="0"/>
          <w:numId w:val="0"/>
        </w:numPr>
        <w:jc w:val="center"/>
        <w:rPr>
          <w:sz w:val="32"/>
        </w:rPr>
      </w:pPr>
      <w:bookmarkStart w:name="_Toc360880579" w:id="822"/>
      <w:bookmarkStart w:name="_Toc360943503" w:id="823"/>
      <w:bookmarkStart w:name="_Toc360957554" w:id="824"/>
      <w:bookmarkStart w:name="_Toc388694023" w:id="825"/>
      <w:bookmarkStart w:name="_Toc388872727" w:id="826"/>
      <w:bookmarkStart w:name="_Toc452960272" w:id="827"/>
      <w:bookmarkStart w:name="_Toc164237400" w:id="828"/>
      <w:bookmarkStart w:name="_Toc190759373" w:id="829"/>
      <w:bookmarkStart w:name="_Toc190770171" w:id="830"/>
      <w:bookmarkStart w:name="_Toc197829283" w:id="831"/>
      <w:bookmarkStart w:name="_Toc220934207" w:id="832"/>
      <w:bookmarkStart w:name="_Toc318388440" w:id="833"/>
      <w:bookmarkStart w:name="_Toc355682084" w:id="834"/>
      <w:bookmarkStart w:name="_Toc5024460" w:id="835"/>
      <w:r w:rsidRPr="00A05BDD">
        <w:rPr>
          <w:sz w:val="32"/>
        </w:rPr>
        <w:lastRenderedPageBreak/>
        <w:t>REQUIREMENTS FOR ALL PROGRAMS</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Pr="00B06ADA" w:rsidR="00CE2DFD" w:rsidTr="00A05BDD" w14:paraId="0E5FCD96" w14:textId="77777777">
        <w:trPr>
          <w:jc w:val="center"/>
        </w:trPr>
        <w:tc>
          <w:tcPr>
            <w:tcW w:w="474" w:type="dxa"/>
            <w:vAlign w:val="bottom"/>
          </w:tcPr>
          <w:p w:rsidRPr="00B06ADA" w:rsidR="00CE2DFD" w:rsidP="00B06ADA" w:rsidRDefault="00CE2DFD" w14:paraId="4DD77816" w14:textId="77777777">
            <w:bookmarkStart w:name="_Toc360880580" w:id="836"/>
            <w:bookmarkStart w:name="_Toc164237401" w:id="837"/>
          </w:p>
        </w:tc>
        <w:tc>
          <w:tcPr>
            <w:tcW w:w="475" w:type="dxa"/>
            <w:vAlign w:val="bottom"/>
          </w:tcPr>
          <w:p w:rsidRPr="00B06ADA" w:rsidR="00CE2DFD" w:rsidP="00B06ADA" w:rsidRDefault="00CE2DFD" w14:paraId="5E26C253" w14:textId="77777777"/>
        </w:tc>
        <w:tc>
          <w:tcPr>
            <w:tcW w:w="3339" w:type="dxa"/>
            <w:vAlign w:val="bottom"/>
          </w:tcPr>
          <w:p w:rsidRPr="00B06ADA" w:rsidR="00CE2DFD" w:rsidP="00B06ADA" w:rsidRDefault="00CE2DFD" w14:paraId="0FF9DE4B" w14:textId="77777777"/>
        </w:tc>
        <w:tc>
          <w:tcPr>
            <w:tcW w:w="1284" w:type="dxa"/>
            <w:vAlign w:val="bottom"/>
          </w:tcPr>
          <w:p w:rsidRPr="00B06ADA" w:rsidR="00CE2DFD" w:rsidP="00B06ADA" w:rsidRDefault="00CE2DFD" w14:paraId="7FD1AB8C" w14:textId="77777777"/>
        </w:tc>
        <w:tc>
          <w:tcPr>
            <w:tcW w:w="2504" w:type="dxa"/>
            <w:vAlign w:val="bottom"/>
          </w:tcPr>
          <w:p w:rsidRPr="00B06ADA" w:rsidR="00CE2DFD" w:rsidP="00B06ADA" w:rsidRDefault="00CE2DFD" w14:paraId="29AF24EE" w14:textId="77777777"/>
        </w:tc>
        <w:tc>
          <w:tcPr>
            <w:tcW w:w="1284" w:type="dxa"/>
            <w:vAlign w:val="bottom"/>
          </w:tcPr>
          <w:p w:rsidRPr="00A05BDD" w:rsidR="00CE2DFD" w:rsidP="00A05BDD" w:rsidRDefault="00CE2DFD" w14:paraId="3F2876BC" w14:textId="77777777">
            <w:pPr>
              <w:spacing w:before="100" w:after="100"/>
              <w:ind w:left="0"/>
              <w:jc w:val="center"/>
              <w:rPr>
                <w:szCs w:val="20"/>
              </w:rPr>
            </w:pPr>
            <w:r w:rsidRPr="00A05BDD">
              <w:rPr>
                <w:szCs w:val="20"/>
              </w:rPr>
              <w:t>Agree To Comply (Check Box)</w:t>
            </w:r>
          </w:p>
        </w:tc>
      </w:tr>
    </w:tbl>
    <w:p w:rsidRPr="00A05BDD" w:rsidR="00CE2DFD" w:rsidP="00365984" w:rsidRDefault="00CE2DFD" w14:paraId="0C5EAB51" w14:textId="77777777">
      <w:pPr>
        <w:pStyle w:val="Heading4"/>
        <w:ind w:hanging="540"/>
      </w:pPr>
      <w:bookmarkStart w:name="_Toc190759374" w:id="838"/>
      <w:bookmarkStart w:name="_Toc190770172" w:id="839"/>
      <w:bookmarkStart w:name="_Toc197829284" w:id="840"/>
      <w:bookmarkStart w:name="_Toc220934208" w:id="841"/>
      <w:bookmarkStart w:name="_Toc318388441" w:id="842"/>
      <w:bookmarkStart w:name="_Toc355682085" w:id="843"/>
      <w:r w:rsidRPr="00A05BDD">
        <w:t>ATTENDANCE AT MEETINGS AND CONFERENCES</w:t>
      </w:r>
      <w:bookmarkEnd w:id="836"/>
      <w:bookmarkEnd w:id="837"/>
      <w:bookmarkEnd w:id="838"/>
      <w:bookmarkEnd w:id="839"/>
      <w:bookmarkEnd w:id="840"/>
      <w:bookmarkEnd w:id="841"/>
      <w:bookmarkEnd w:id="842"/>
      <w:bookmarkEnd w:id="843"/>
    </w:p>
    <w:tbl>
      <w:tblPr>
        <w:tblW w:w="10860" w:type="dxa"/>
        <w:tblLayout w:type="fixed"/>
        <w:tblLook w:val="01E0" w:firstRow="1" w:lastRow="1" w:firstColumn="1" w:lastColumn="1" w:noHBand="0" w:noVBand="0"/>
      </w:tblPr>
      <w:tblGrid>
        <w:gridCol w:w="8076"/>
        <w:gridCol w:w="1392"/>
        <w:gridCol w:w="1392"/>
      </w:tblGrid>
      <w:tr w:rsidRPr="00B06ADA" w:rsidR="005C686A" w:rsidTr="005C686A" w14:paraId="042A6A35" w14:textId="77777777">
        <w:tc>
          <w:tcPr>
            <w:tcW w:w="8076" w:type="dxa"/>
          </w:tcPr>
          <w:p w:rsidRPr="00B06ADA" w:rsidR="005C686A" w:rsidP="005C686A" w:rsidRDefault="005C686A" w14:paraId="26DF0244" w14:textId="77777777">
            <w:r w:rsidRPr="00B06ADA">
              <w:t xml:space="preserve">The State Agency Research Director is expected to attend the BLS National Labor Market Information Conference, which covers major upcoming activities in the LMI programs.  State LMI staff may be required to attend no more than two technical meetings/conferences for each program to provide them with information necessary to perform program tasks and meet program deliverable requirements for their assigned BLS program.  </w:t>
            </w:r>
            <w:r>
              <w:rPr>
                <w:szCs w:val="20"/>
              </w:rPr>
              <w:t xml:space="preserve">Regional representation is critical to program policy development, and LMI Directors are expected to participate on BLS Program Policy Councils.  </w:t>
            </w:r>
            <w:r w:rsidRPr="00B06ADA">
              <w:t xml:space="preserve">Selected </w:t>
            </w:r>
            <w:r>
              <w:t>s</w:t>
            </w:r>
            <w:r w:rsidRPr="00B06ADA">
              <w:t xml:space="preserve">tate staff, who serve on </w:t>
            </w:r>
            <w:r>
              <w:t>these c</w:t>
            </w:r>
            <w:r w:rsidRPr="00B06ADA">
              <w:t xml:space="preserve">ouncils, are required to attend up to four Policy Council meetings where policy and technical changes are discussed.  Specific funding is provided for this activity.  Should staff be unable to fulfill any of these requirements, an appropriate level of funding will be </w:t>
            </w:r>
            <w:proofErr w:type="spellStart"/>
            <w:r w:rsidRPr="00B06ADA">
              <w:t>deobligated</w:t>
            </w:r>
            <w:proofErr w:type="spellEnd"/>
            <w:r w:rsidRPr="00B06ADA">
              <w:t xml:space="preserve"> by the Bureau.</w:t>
            </w:r>
          </w:p>
        </w:tc>
        <w:tc>
          <w:tcPr>
            <w:tcW w:w="1392" w:type="dxa"/>
          </w:tcPr>
          <w:p w:rsidRPr="00B06ADA" w:rsidR="005C686A" w:rsidP="005C686A" w:rsidRDefault="005C686A" w14:paraId="5632A45F" w14:textId="7E08E169">
            <w:r w:rsidRPr="00B06ADA">
              <w:fldChar w:fldCharType="begin">
                <w:ffData>
                  <w:name w:val="Check1"/>
                  <w:enabled/>
                  <w:calcOnExit w:val="0"/>
                  <w:checkBox>
                    <w:sizeAuto/>
                    <w:default w:val="0"/>
                    <w:checked w:val="0"/>
                  </w:checkBox>
                </w:ffData>
              </w:fldChar>
            </w:r>
            <w:r w:rsidRPr="00B06ADA">
              <w:instrText xml:space="preserve"> FORMCHECKBOX </w:instrText>
            </w:r>
            <w:r w:rsidR="00C5063E">
              <w:fldChar w:fldCharType="separate"/>
            </w:r>
            <w:r w:rsidRPr="00B06ADA">
              <w:fldChar w:fldCharType="end"/>
            </w:r>
          </w:p>
        </w:tc>
        <w:tc>
          <w:tcPr>
            <w:tcW w:w="1392" w:type="dxa"/>
          </w:tcPr>
          <w:p w:rsidRPr="00B06ADA" w:rsidR="005C686A" w:rsidP="005C686A" w:rsidRDefault="005C686A" w14:paraId="5466BB40" w14:textId="3855FF5F"/>
        </w:tc>
      </w:tr>
    </w:tbl>
    <w:p w:rsidRPr="00B06ADA" w:rsidR="00CE2DFD" w:rsidP="002A59E2" w:rsidRDefault="00CE2DFD" w14:paraId="6A393291" w14:textId="77777777">
      <w:pPr>
        <w:pStyle w:val="Heading4"/>
        <w:ind w:hanging="540"/>
      </w:pPr>
      <w:bookmarkStart w:name="_Toc360880585" w:id="844"/>
      <w:bookmarkStart w:name="_Toc164237402" w:id="845"/>
      <w:bookmarkStart w:name="_Toc190759375" w:id="846"/>
      <w:bookmarkStart w:name="_Toc190770173" w:id="847"/>
      <w:bookmarkStart w:name="_Toc197829285" w:id="848"/>
      <w:bookmarkStart w:name="_Toc220934209" w:id="849"/>
      <w:bookmarkStart w:name="_Toc318388442" w:id="850"/>
      <w:bookmarkStart w:name="_Toc355682086" w:id="851"/>
      <w:bookmarkStart w:name="_Toc360880581" w:id="852"/>
      <w:r w:rsidRPr="00B06ADA">
        <w:t>PROGRAM TRAINING</w:t>
      </w:r>
      <w:bookmarkEnd w:id="844"/>
      <w:bookmarkEnd w:id="845"/>
      <w:bookmarkEnd w:id="846"/>
      <w:bookmarkEnd w:id="847"/>
      <w:bookmarkEnd w:id="848"/>
      <w:bookmarkEnd w:id="849"/>
      <w:bookmarkEnd w:id="850"/>
      <w:bookmarkEnd w:id="851"/>
    </w:p>
    <w:tbl>
      <w:tblPr>
        <w:tblW w:w="9468" w:type="dxa"/>
        <w:tblLayout w:type="fixed"/>
        <w:tblLook w:val="01E0" w:firstRow="1" w:lastRow="1" w:firstColumn="1" w:lastColumn="1" w:noHBand="0" w:noVBand="0"/>
      </w:tblPr>
      <w:tblGrid>
        <w:gridCol w:w="8076"/>
        <w:gridCol w:w="1392"/>
      </w:tblGrid>
      <w:tr w:rsidRPr="00B06ADA" w:rsidR="00CE2DFD" w:rsidTr="007962C3" w14:paraId="48C7954A" w14:textId="77777777">
        <w:tc>
          <w:tcPr>
            <w:tcW w:w="8076" w:type="dxa"/>
          </w:tcPr>
          <w:p w:rsidRPr="00B06ADA" w:rsidR="00CE2DFD" w:rsidP="00B06ADA" w:rsidRDefault="00E4459D" w14:paraId="2F55D12C" w14:textId="77777777">
            <w:r w:rsidRPr="00B06ADA">
              <w:t>State</w:t>
            </w:r>
            <w:r w:rsidRPr="00B06ADA" w:rsidR="00CE2DFD">
              <w:t xml:space="preserve"> agency staff will participate in scheduled BLS technical training sessions, including initial technical training for new staff.  BLS </w:t>
            </w:r>
            <w:r w:rsidR="00160D23">
              <w:t>may</w:t>
            </w:r>
            <w:r w:rsidRPr="00B06ADA" w:rsidR="00CE2DFD">
              <w:t xml:space="preserve"> </w:t>
            </w:r>
            <w:proofErr w:type="spellStart"/>
            <w:r w:rsidRPr="00B06ADA" w:rsidR="00CE2DFD">
              <w:t>deobligate</w:t>
            </w:r>
            <w:proofErr w:type="spellEnd"/>
            <w:r w:rsidRPr="00B06ADA" w:rsidR="00CE2DFD">
              <w:t xml:space="preserve"> an appropriate amount of funds if </w:t>
            </w:r>
            <w:r w:rsidR="00F03300">
              <w:t>s</w:t>
            </w:r>
            <w:r w:rsidRPr="00B06ADA">
              <w:t>tate</w:t>
            </w:r>
            <w:r w:rsidRPr="00B06ADA" w:rsidR="00CE2DFD">
              <w:t xml:space="preserve"> staff does not attend these required sessions.</w:t>
            </w:r>
          </w:p>
        </w:tc>
        <w:tc>
          <w:tcPr>
            <w:tcW w:w="1392" w:type="dxa"/>
          </w:tcPr>
          <w:p w:rsidRPr="00B06ADA" w:rsidR="00CE2DFD" w:rsidP="00B06ADA" w:rsidRDefault="00274147" w14:paraId="0A465F6D"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bl>
    <w:p w:rsidRPr="00B06ADA" w:rsidR="00CE2DFD" w:rsidP="002A59E2" w:rsidRDefault="00CE2DFD" w14:paraId="2BB716AB" w14:textId="77777777">
      <w:pPr>
        <w:pStyle w:val="Heading4"/>
        <w:ind w:hanging="540"/>
      </w:pPr>
      <w:bookmarkStart w:name="_Toc164237403" w:id="853"/>
      <w:bookmarkStart w:name="_Toc190759376" w:id="854"/>
      <w:bookmarkStart w:name="_Toc190770174" w:id="855"/>
      <w:bookmarkStart w:name="_Toc197829286" w:id="856"/>
      <w:bookmarkStart w:name="_Toc220934210" w:id="857"/>
      <w:bookmarkStart w:name="_Toc318388443" w:id="858"/>
      <w:bookmarkStart w:name="_Toc355682087" w:id="859"/>
      <w:r w:rsidRPr="00B06ADA">
        <w:t>PUBLICATION OF DATA</w:t>
      </w:r>
      <w:bookmarkEnd w:id="852"/>
      <w:bookmarkEnd w:id="853"/>
      <w:bookmarkEnd w:id="854"/>
      <w:bookmarkEnd w:id="855"/>
      <w:bookmarkEnd w:id="856"/>
      <w:bookmarkEnd w:id="857"/>
      <w:bookmarkEnd w:id="858"/>
      <w:bookmarkEnd w:id="859"/>
    </w:p>
    <w:tbl>
      <w:tblPr>
        <w:tblW w:w="9468" w:type="dxa"/>
        <w:tblLayout w:type="fixed"/>
        <w:tblLook w:val="01E0" w:firstRow="1" w:lastRow="1" w:firstColumn="1" w:lastColumn="1" w:noHBand="0" w:noVBand="0"/>
      </w:tblPr>
      <w:tblGrid>
        <w:gridCol w:w="8076"/>
        <w:gridCol w:w="1392"/>
      </w:tblGrid>
      <w:tr w:rsidRPr="00B06ADA" w:rsidR="00CE2DFD" w:rsidTr="007962C3" w14:paraId="57C0C998" w14:textId="77777777">
        <w:tc>
          <w:tcPr>
            <w:tcW w:w="8076" w:type="dxa"/>
          </w:tcPr>
          <w:p w:rsidRPr="00B06ADA" w:rsidR="00CE2DFD" w:rsidP="00B06ADA" w:rsidRDefault="00CE2DFD" w14:paraId="29ED6F58" w14:textId="77777777">
            <w:r w:rsidRPr="00B06ADA">
              <w:t xml:space="preserve">The </w:t>
            </w:r>
            <w:r w:rsidR="00F03300">
              <w:t>s</w:t>
            </w:r>
            <w:r w:rsidRPr="00B06ADA" w:rsidR="00E4459D">
              <w:t>tate</w:t>
            </w:r>
            <w:r w:rsidRPr="00B06ADA">
              <w:t xml:space="preserve"> agency will publish data produced under this agreement.  One copy of any publication produced by the </w:t>
            </w:r>
            <w:r w:rsidR="00F03300">
              <w:t>s</w:t>
            </w:r>
            <w:r w:rsidRPr="00B06ADA" w:rsidR="00E4459D">
              <w:t>tate</w:t>
            </w:r>
            <w:r w:rsidR="00305A8A">
              <w:t xml:space="preserve"> agency with cooperative a</w:t>
            </w:r>
            <w:r w:rsidRPr="00B06ADA">
              <w:t xml:space="preserve">greement funds will be provided to the grant officer, except as otherwise indicated in the LMI statistical program manuals.  Publishing data on the Internet fulfills this requirement.  </w:t>
            </w:r>
          </w:p>
        </w:tc>
        <w:tc>
          <w:tcPr>
            <w:tcW w:w="1392" w:type="dxa"/>
          </w:tcPr>
          <w:p w:rsidRPr="00B06ADA" w:rsidR="00CE2DFD" w:rsidP="00B06ADA" w:rsidRDefault="00274147" w14:paraId="14D558EA"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bl>
    <w:p w:rsidRPr="00B06ADA" w:rsidR="00CE2DFD" w:rsidP="002A59E2" w:rsidRDefault="00CE2DFD" w14:paraId="1A02BC17" w14:textId="77777777">
      <w:pPr>
        <w:pStyle w:val="Heading4"/>
        <w:ind w:hanging="540"/>
      </w:pPr>
      <w:bookmarkStart w:name="_Toc360880582" w:id="860"/>
      <w:bookmarkStart w:name="_Toc164237404" w:id="861"/>
      <w:bookmarkStart w:name="_Toc190759377" w:id="862"/>
      <w:bookmarkStart w:name="_Toc190770175" w:id="863"/>
      <w:bookmarkStart w:name="_Toc197829287" w:id="864"/>
      <w:bookmarkStart w:name="_Toc220934211" w:id="865"/>
      <w:bookmarkStart w:name="_Toc318388444" w:id="866"/>
      <w:bookmarkStart w:name="_Toc355682088" w:id="867"/>
      <w:r w:rsidRPr="00B06ADA">
        <w:t>SUBMISSION OF REPORTS</w:t>
      </w:r>
      <w:bookmarkEnd w:id="860"/>
      <w:bookmarkEnd w:id="861"/>
      <w:bookmarkEnd w:id="862"/>
      <w:bookmarkEnd w:id="863"/>
      <w:bookmarkEnd w:id="864"/>
      <w:bookmarkEnd w:id="865"/>
      <w:bookmarkEnd w:id="866"/>
      <w:bookmarkEnd w:id="867"/>
    </w:p>
    <w:tbl>
      <w:tblPr>
        <w:tblW w:w="9468" w:type="dxa"/>
        <w:tblLayout w:type="fixed"/>
        <w:tblLook w:val="01E0" w:firstRow="1" w:lastRow="1" w:firstColumn="1" w:lastColumn="1" w:noHBand="0" w:noVBand="0"/>
      </w:tblPr>
      <w:tblGrid>
        <w:gridCol w:w="8076"/>
        <w:gridCol w:w="1392"/>
      </w:tblGrid>
      <w:tr w:rsidRPr="00B06ADA" w:rsidR="00CE2DFD" w:rsidTr="007962C3" w14:paraId="45F74D95" w14:textId="77777777">
        <w:tc>
          <w:tcPr>
            <w:tcW w:w="8076" w:type="dxa"/>
          </w:tcPr>
          <w:p w:rsidRPr="00B06ADA" w:rsidR="00CE2DFD" w:rsidP="00B06ADA" w:rsidRDefault="00CE2DFD" w14:paraId="75F67919" w14:textId="77777777">
            <w:r w:rsidRPr="00B06ADA">
              <w:t xml:space="preserve">The </w:t>
            </w:r>
            <w:r w:rsidR="00F03300">
              <w:t>s</w:t>
            </w:r>
            <w:r w:rsidRPr="00B06ADA" w:rsidR="00E4459D">
              <w:t>tate</w:t>
            </w:r>
            <w:r w:rsidRPr="00B06ADA">
              <w:t xml:space="preserve"> agency will submit all required financial reports within 30 days of the completion of the reporting period and quarterly status reports on AAMCs.</w:t>
            </w:r>
          </w:p>
        </w:tc>
        <w:tc>
          <w:tcPr>
            <w:tcW w:w="1392" w:type="dxa"/>
          </w:tcPr>
          <w:p w:rsidRPr="00B06ADA" w:rsidR="00CE2DFD" w:rsidP="00B06ADA" w:rsidRDefault="00274147" w14:paraId="0B909D82"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bl>
    <w:p w:rsidRPr="00B06ADA" w:rsidR="00CE2DFD" w:rsidP="00365984" w:rsidRDefault="00CE2DFD" w14:paraId="3B68204D" w14:textId="77777777">
      <w:pPr>
        <w:pStyle w:val="Heading4"/>
        <w:ind w:hanging="540"/>
      </w:pPr>
      <w:bookmarkStart w:name="_Toc360880583" w:id="868"/>
      <w:bookmarkStart w:name="_Toc164237405" w:id="869"/>
      <w:bookmarkStart w:name="_Toc190759378" w:id="870"/>
      <w:bookmarkStart w:name="_Toc190770176" w:id="871"/>
      <w:bookmarkStart w:name="_Toc197829288" w:id="872"/>
      <w:bookmarkStart w:name="_Toc220934212" w:id="873"/>
      <w:bookmarkStart w:name="_Toc318388445" w:id="874"/>
      <w:bookmarkStart w:name="_Toc355682089" w:id="875"/>
      <w:r w:rsidRPr="00B06ADA">
        <w:t>ADMINISTRATIVE REQUIREMENTS/ASSURANCES</w:t>
      </w:r>
      <w:bookmarkEnd w:id="868"/>
      <w:bookmarkEnd w:id="869"/>
      <w:bookmarkEnd w:id="870"/>
      <w:bookmarkEnd w:id="871"/>
      <w:bookmarkEnd w:id="872"/>
      <w:bookmarkEnd w:id="873"/>
      <w:bookmarkEnd w:id="874"/>
      <w:bookmarkEnd w:id="875"/>
    </w:p>
    <w:tbl>
      <w:tblPr>
        <w:tblW w:w="9468" w:type="dxa"/>
        <w:tblLayout w:type="fixed"/>
        <w:tblLook w:val="01E0" w:firstRow="1" w:lastRow="1" w:firstColumn="1" w:lastColumn="1" w:noHBand="0" w:noVBand="0"/>
      </w:tblPr>
      <w:tblGrid>
        <w:gridCol w:w="8076"/>
        <w:gridCol w:w="1392"/>
      </w:tblGrid>
      <w:tr w:rsidRPr="00B06ADA" w:rsidR="00CE2DFD" w:rsidTr="007962C3" w14:paraId="7687DC65" w14:textId="77777777">
        <w:tc>
          <w:tcPr>
            <w:tcW w:w="8076" w:type="dxa"/>
          </w:tcPr>
          <w:p w:rsidRPr="00B06ADA" w:rsidR="00CE2DFD" w:rsidP="00B06ADA" w:rsidRDefault="00CE2DFD" w14:paraId="24ABF547" w14:textId="77777777">
            <w:r w:rsidRPr="00B06ADA">
              <w:t xml:space="preserve">The </w:t>
            </w:r>
            <w:r w:rsidR="00F03300">
              <w:t>s</w:t>
            </w:r>
            <w:r w:rsidRPr="00B06ADA" w:rsidR="00E4459D">
              <w:t>tate</w:t>
            </w:r>
            <w:r w:rsidRPr="00B06ADA">
              <w:t xml:space="preserve"> agency will adhere to all terms and conditions specified in Part I, Administrative Requirements, including the Assurances.  By agreeing to comply here, the </w:t>
            </w:r>
            <w:r w:rsidR="00F03300">
              <w:t>s</w:t>
            </w:r>
            <w:r w:rsidRPr="00B06ADA" w:rsidR="00E4459D">
              <w:t>tate</w:t>
            </w:r>
            <w:r w:rsidRPr="00B06ADA">
              <w:t xml:space="preserve"> agency is relieved of attaching the Assurances to its application.</w:t>
            </w:r>
          </w:p>
        </w:tc>
        <w:tc>
          <w:tcPr>
            <w:tcW w:w="1392" w:type="dxa"/>
          </w:tcPr>
          <w:p w:rsidRPr="00B06ADA" w:rsidR="00CE2DFD" w:rsidP="00B06ADA" w:rsidRDefault="00274147" w14:paraId="73ED6D52"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bl>
    <w:p w:rsidRPr="00B06ADA" w:rsidR="00CE2DFD" w:rsidP="00B06ADA" w:rsidRDefault="00CE2DFD" w14:paraId="551F0766" w14:textId="77777777">
      <w:bookmarkStart w:name="_Toc164237406" w:id="876"/>
      <w:bookmarkStart w:name="_Toc360880584" w:id="877"/>
    </w:p>
    <w:p w:rsidRPr="00B06ADA" w:rsidR="00CE2DFD" w:rsidP="00B06ADA" w:rsidRDefault="00CE2DFD" w14:paraId="226BC5DF" w14:textId="77777777"/>
    <w:p w:rsidRPr="00B06ADA" w:rsidR="00CE2DFD" w:rsidP="00B06ADA" w:rsidRDefault="00CE2DFD" w14:paraId="1B92D27B" w14:textId="77777777"/>
    <w:p w:rsidRPr="00B06ADA" w:rsidR="00CE2DFD" w:rsidP="0058229B" w:rsidRDefault="00CE2DFD" w14:paraId="6AA183AF" w14:textId="77777777">
      <w:pPr>
        <w:ind w:left="0"/>
      </w:pPr>
    </w:p>
    <w:tbl>
      <w:tblPr>
        <w:tblW w:w="9468" w:type="dxa"/>
        <w:tblLayout w:type="fixed"/>
        <w:tblLook w:val="01E0" w:firstRow="1" w:lastRow="1" w:firstColumn="1" w:lastColumn="1" w:noHBand="0" w:noVBand="0"/>
      </w:tblPr>
      <w:tblGrid>
        <w:gridCol w:w="474"/>
        <w:gridCol w:w="475"/>
        <w:gridCol w:w="3339"/>
        <w:gridCol w:w="1284"/>
        <w:gridCol w:w="2504"/>
        <w:gridCol w:w="1392"/>
      </w:tblGrid>
      <w:tr w:rsidRPr="00B06ADA" w:rsidR="00CE2DFD" w:rsidTr="007962C3" w14:paraId="26E16E08" w14:textId="77777777">
        <w:tc>
          <w:tcPr>
            <w:tcW w:w="474" w:type="dxa"/>
            <w:vAlign w:val="bottom"/>
          </w:tcPr>
          <w:p w:rsidRPr="00B06ADA" w:rsidR="00CE2DFD" w:rsidP="00B06ADA" w:rsidRDefault="00CE2DFD" w14:paraId="5145C9F5" w14:textId="77777777"/>
        </w:tc>
        <w:tc>
          <w:tcPr>
            <w:tcW w:w="475" w:type="dxa"/>
            <w:vAlign w:val="bottom"/>
          </w:tcPr>
          <w:p w:rsidRPr="00B06ADA" w:rsidR="00CE2DFD" w:rsidP="00B06ADA" w:rsidRDefault="00CE2DFD" w14:paraId="7D619FBB" w14:textId="77777777"/>
        </w:tc>
        <w:tc>
          <w:tcPr>
            <w:tcW w:w="3339" w:type="dxa"/>
            <w:vAlign w:val="bottom"/>
          </w:tcPr>
          <w:p w:rsidRPr="00B06ADA" w:rsidR="00CE2DFD" w:rsidP="00B06ADA" w:rsidRDefault="00CE2DFD" w14:paraId="2539C012" w14:textId="77777777"/>
        </w:tc>
        <w:tc>
          <w:tcPr>
            <w:tcW w:w="1284" w:type="dxa"/>
            <w:vAlign w:val="bottom"/>
          </w:tcPr>
          <w:p w:rsidRPr="00B06ADA" w:rsidR="00CE2DFD" w:rsidP="00B06ADA" w:rsidRDefault="00CE2DFD" w14:paraId="338A4530" w14:textId="77777777"/>
        </w:tc>
        <w:tc>
          <w:tcPr>
            <w:tcW w:w="2504" w:type="dxa"/>
            <w:vAlign w:val="bottom"/>
          </w:tcPr>
          <w:p w:rsidRPr="00B06ADA" w:rsidR="00CE2DFD" w:rsidP="00B06ADA" w:rsidRDefault="00CE2DFD" w14:paraId="5A8D0353" w14:textId="77777777"/>
        </w:tc>
        <w:tc>
          <w:tcPr>
            <w:tcW w:w="1392" w:type="dxa"/>
            <w:vAlign w:val="bottom"/>
          </w:tcPr>
          <w:p w:rsidRPr="00B06ADA" w:rsidR="00CE2DFD" w:rsidP="001473FF" w:rsidRDefault="00CE2DFD" w14:paraId="6EC56C87" w14:textId="77777777">
            <w:pPr>
              <w:spacing w:before="100" w:after="100"/>
              <w:ind w:left="0"/>
              <w:jc w:val="center"/>
            </w:pPr>
            <w:r w:rsidRPr="001473FF">
              <w:rPr>
                <w:szCs w:val="20"/>
              </w:rPr>
              <w:t>Agree To Comply (Check Box)</w:t>
            </w:r>
          </w:p>
        </w:tc>
      </w:tr>
    </w:tbl>
    <w:p w:rsidRPr="00B06ADA" w:rsidR="00CE2DFD" w:rsidP="00365984" w:rsidRDefault="00CE2DFD" w14:paraId="3146ED78" w14:textId="77777777">
      <w:pPr>
        <w:pStyle w:val="Heading4"/>
        <w:ind w:hanging="540"/>
      </w:pPr>
      <w:bookmarkStart w:name="_Toc190759379" w:id="878"/>
      <w:bookmarkStart w:name="_Toc190770177" w:id="879"/>
      <w:bookmarkStart w:name="_Toc197829289" w:id="880"/>
      <w:bookmarkStart w:name="_Toc220934213" w:id="881"/>
      <w:bookmarkStart w:name="_Toc318388446" w:id="882"/>
      <w:bookmarkStart w:name="_Toc355682090" w:id="883"/>
      <w:r w:rsidRPr="00B06ADA">
        <w:t>PROGRAM PERFORMANCE</w:t>
      </w:r>
      <w:bookmarkEnd w:id="876"/>
      <w:bookmarkEnd w:id="878"/>
      <w:bookmarkEnd w:id="879"/>
      <w:bookmarkEnd w:id="880"/>
      <w:bookmarkEnd w:id="881"/>
      <w:bookmarkEnd w:id="882"/>
      <w:bookmarkEnd w:id="883"/>
    </w:p>
    <w:tbl>
      <w:tblPr>
        <w:tblW w:w="9468" w:type="dxa"/>
        <w:tblLayout w:type="fixed"/>
        <w:tblLook w:val="01E0" w:firstRow="1" w:lastRow="1" w:firstColumn="1" w:lastColumn="1" w:noHBand="0" w:noVBand="0"/>
      </w:tblPr>
      <w:tblGrid>
        <w:gridCol w:w="8076"/>
        <w:gridCol w:w="1392"/>
      </w:tblGrid>
      <w:tr w:rsidRPr="00B06ADA" w:rsidR="00CE2DFD" w:rsidTr="007962C3" w14:paraId="557987BE" w14:textId="77777777">
        <w:tc>
          <w:tcPr>
            <w:tcW w:w="8076" w:type="dxa"/>
          </w:tcPr>
          <w:p w:rsidRPr="00B06ADA" w:rsidR="00CE2DFD" w:rsidP="00B06ADA" w:rsidRDefault="00CE2DFD" w14:paraId="0910CFCA" w14:textId="77777777">
            <w:r w:rsidRPr="00B06ADA">
              <w:t xml:space="preserve">The </w:t>
            </w:r>
            <w:r w:rsidR="00F03300">
              <w:t>s</w:t>
            </w:r>
            <w:r w:rsidRPr="00B06ADA" w:rsidR="00E4459D">
              <w:t>tate</w:t>
            </w:r>
            <w:r w:rsidRPr="00B06ADA">
              <w:t xml:space="preserve"> agency will follow the methods and procedures described in program manuals and technical instructions in the performance of work under these agreements.</w:t>
            </w:r>
          </w:p>
        </w:tc>
        <w:tc>
          <w:tcPr>
            <w:tcW w:w="1392" w:type="dxa"/>
          </w:tcPr>
          <w:p w:rsidRPr="00B06ADA" w:rsidR="00CE2DFD" w:rsidP="00B06ADA" w:rsidRDefault="00274147" w14:paraId="65003EE3"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bl>
    <w:p w:rsidRPr="00B06ADA" w:rsidR="00CE2DFD" w:rsidP="00365984" w:rsidRDefault="00CE2DFD" w14:paraId="325978D6" w14:textId="77777777">
      <w:pPr>
        <w:pStyle w:val="Heading4"/>
        <w:ind w:hanging="540"/>
      </w:pPr>
      <w:bookmarkStart w:name="_Toc360880586" w:id="884"/>
      <w:bookmarkStart w:name="_Toc164237407" w:id="885"/>
      <w:bookmarkStart w:name="_Toc190759380" w:id="886"/>
      <w:bookmarkStart w:name="_Toc190770178" w:id="887"/>
      <w:bookmarkStart w:name="_Toc197829290" w:id="888"/>
      <w:bookmarkStart w:name="_Toc220934214" w:id="889"/>
      <w:bookmarkStart w:name="_Toc318388447" w:id="890"/>
      <w:bookmarkStart w:name="_Toc355682091" w:id="891"/>
      <w:bookmarkEnd w:id="877"/>
      <w:r w:rsidRPr="00B06ADA">
        <w:t>PROGRAM PARTICIPATION</w:t>
      </w:r>
      <w:bookmarkEnd w:id="884"/>
      <w:bookmarkEnd w:id="885"/>
      <w:bookmarkEnd w:id="886"/>
      <w:bookmarkEnd w:id="887"/>
      <w:bookmarkEnd w:id="888"/>
      <w:bookmarkEnd w:id="889"/>
      <w:bookmarkEnd w:id="890"/>
      <w:bookmarkEnd w:id="891"/>
    </w:p>
    <w:tbl>
      <w:tblPr>
        <w:tblW w:w="9468" w:type="dxa"/>
        <w:tblLayout w:type="fixed"/>
        <w:tblLook w:val="01E0" w:firstRow="1" w:lastRow="1" w:firstColumn="1" w:lastColumn="1" w:noHBand="0" w:noVBand="0"/>
      </w:tblPr>
      <w:tblGrid>
        <w:gridCol w:w="8076"/>
        <w:gridCol w:w="1392"/>
      </w:tblGrid>
      <w:tr w:rsidRPr="00B06ADA" w:rsidR="00CE2DFD" w:rsidTr="007962C3" w14:paraId="7FB881E9" w14:textId="77777777">
        <w:tc>
          <w:tcPr>
            <w:tcW w:w="8076" w:type="dxa"/>
          </w:tcPr>
          <w:p w:rsidRPr="00B06ADA" w:rsidR="00CE2DFD" w:rsidP="00B06ADA" w:rsidRDefault="00CE2DFD" w14:paraId="2D7D8A67" w14:textId="77777777">
            <w:r w:rsidRPr="00B06ADA">
              <w:t xml:space="preserve">Funding of BLS LMI cooperative statistical programs is contingent on </w:t>
            </w:r>
            <w:r w:rsidR="00F03300">
              <w:t>s</w:t>
            </w:r>
            <w:r w:rsidRPr="00B06ADA" w:rsidR="00E4459D">
              <w:t>tate</w:t>
            </w:r>
            <w:r w:rsidRPr="00B06ADA">
              <w:t xml:space="preserve"> agency participation in all of the following programs:  CES, LAUS, OES, </w:t>
            </w:r>
            <w:r w:rsidRPr="00B06ADA" w:rsidR="00020E82">
              <w:t xml:space="preserve">and </w:t>
            </w:r>
            <w:r w:rsidRPr="00B06ADA">
              <w:t>QCEW.</w:t>
            </w:r>
            <w:r w:rsidRPr="00B06ADA">
              <w:br/>
              <w:t>(The U.S. Virgin Islands and Guam are exempt from this requirement.)</w:t>
            </w:r>
          </w:p>
        </w:tc>
        <w:tc>
          <w:tcPr>
            <w:tcW w:w="1392" w:type="dxa"/>
          </w:tcPr>
          <w:p w:rsidRPr="00B06ADA" w:rsidR="00CE2DFD" w:rsidP="00B06ADA" w:rsidRDefault="00274147" w14:paraId="44335108"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bl>
    <w:p w:rsidRPr="00B06ADA" w:rsidR="00CE2DFD" w:rsidP="00365984" w:rsidRDefault="00CE2DFD" w14:paraId="645CB7F6" w14:textId="77777777">
      <w:pPr>
        <w:pStyle w:val="Heading4"/>
        <w:ind w:hanging="540"/>
      </w:pPr>
      <w:bookmarkStart w:name="_Toc360880587" w:id="892"/>
      <w:bookmarkStart w:name="_Toc164237408" w:id="893"/>
      <w:bookmarkStart w:name="_Toc190759381" w:id="894"/>
      <w:bookmarkStart w:name="_Toc190770179" w:id="895"/>
      <w:bookmarkStart w:name="_Toc197829291" w:id="896"/>
      <w:bookmarkStart w:name="_Toc220934215" w:id="897"/>
      <w:bookmarkStart w:name="_Toc318388448" w:id="898"/>
      <w:bookmarkStart w:name="_Toc355682092" w:id="899"/>
      <w:r w:rsidRPr="00B06ADA">
        <w:t>ENHANCED ELECTRONIC COMMUNICATIONS</w:t>
      </w:r>
      <w:bookmarkEnd w:id="892"/>
      <w:bookmarkEnd w:id="893"/>
      <w:bookmarkEnd w:id="894"/>
      <w:bookmarkEnd w:id="895"/>
      <w:bookmarkEnd w:id="896"/>
      <w:bookmarkEnd w:id="897"/>
      <w:bookmarkEnd w:id="898"/>
      <w:bookmarkEnd w:id="899"/>
    </w:p>
    <w:tbl>
      <w:tblPr>
        <w:tblW w:w="9468" w:type="dxa"/>
        <w:tblLayout w:type="fixed"/>
        <w:tblLook w:val="01E0" w:firstRow="1" w:lastRow="1" w:firstColumn="1" w:lastColumn="1" w:noHBand="0" w:noVBand="0"/>
      </w:tblPr>
      <w:tblGrid>
        <w:gridCol w:w="8076"/>
        <w:gridCol w:w="1392"/>
      </w:tblGrid>
      <w:tr w:rsidRPr="00B06ADA" w:rsidR="00CE2DFD" w:rsidTr="007962C3" w14:paraId="5F0DA9BE" w14:textId="77777777">
        <w:tc>
          <w:tcPr>
            <w:tcW w:w="8076" w:type="dxa"/>
          </w:tcPr>
          <w:p w:rsidRPr="00B06ADA" w:rsidR="00CE2DFD" w:rsidP="00B06ADA" w:rsidRDefault="00CE2DFD" w14:paraId="540A3CFF" w14:textId="77777777">
            <w:r w:rsidRPr="00B06ADA">
              <w:t xml:space="preserve">The </w:t>
            </w:r>
            <w:r w:rsidR="00F03300">
              <w:t>s</w:t>
            </w:r>
            <w:r w:rsidRPr="00B06ADA" w:rsidR="00E4459D">
              <w:t>tate</w:t>
            </w:r>
            <w:r w:rsidRPr="00B06ADA">
              <w:t xml:space="preserve"> agency will cooperate with the BLS in maintaining the dedicated phone lines needed for electronic communications between agencies.</w:t>
            </w:r>
          </w:p>
        </w:tc>
        <w:tc>
          <w:tcPr>
            <w:tcW w:w="1392" w:type="dxa"/>
          </w:tcPr>
          <w:p w:rsidRPr="00B06ADA" w:rsidR="00CE2DFD" w:rsidP="00B06ADA" w:rsidRDefault="00274147" w14:paraId="27D2DA4E"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bl>
    <w:p w:rsidRPr="00B06ADA" w:rsidR="00CE2DFD" w:rsidP="00365984" w:rsidRDefault="00CE2DFD" w14:paraId="2A35BBD6" w14:textId="77777777">
      <w:pPr>
        <w:pStyle w:val="Heading4"/>
        <w:ind w:hanging="540"/>
      </w:pPr>
      <w:bookmarkStart w:name="_Toc318388449" w:id="900"/>
      <w:bookmarkStart w:name="_Toc355682093" w:id="901"/>
      <w:bookmarkStart w:name="_Toc164237410" w:id="902"/>
      <w:bookmarkStart w:name="_Toc190759383" w:id="903"/>
      <w:bookmarkStart w:name="_Toc190770181" w:id="904"/>
      <w:bookmarkStart w:name="_Toc197829293" w:id="905"/>
      <w:bookmarkStart w:name="_Toc220934217" w:id="906"/>
      <w:bookmarkStart w:name="_Toc360880588" w:id="907"/>
      <w:r w:rsidRPr="00B06ADA">
        <w:t>COMPUTER SECURITY</w:t>
      </w:r>
      <w:bookmarkEnd w:id="900"/>
      <w:bookmarkEnd w:id="901"/>
    </w:p>
    <w:tbl>
      <w:tblPr>
        <w:tblW w:w="9468" w:type="dxa"/>
        <w:tblLayout w:type="fixed"/>
        <w:tblLook w:val="01E0" w:firstRow="1" w:lastRow="1" w:firstColumn="1" w:lastColumn="1" w:noHBand="0" w:noVBand="0"/>
      </w:tblPr>
      <w:tblGrid>
        <w:gridCol w:w="8076"/>
        <w:gridCol w:w="1392"/>
      </w:tblGrid>
      <w:tr w:rsidRPr="00B06ADA" w:rsidR="00CE2DFD" w:rsidTr="007962C3" w14:paraId="36D215AA" w14:textId="77777777">
        <w:tc>
          <w:tcPr>
            <w:tcW w:w="8076" w:type="dxa"/>
          </w:tcPr>
          <w:p w:rsidR="00CE2DFD" w:rsidP="006269AB" w:rsidRDefault="00CE2DFD" w14:paraId="78DBEC7B" w14:textId="77777777">
            <w:r w:rsidRPr="00B06ADA">
              <w:t xml:space="preserve">The </w:t>
            </w:r>
            <w:r w:rsidR="00F03300">
              <w:t>s</w:t>
            </w:r>
            <w:r w:rsidRPr="00B06ADA" w:rsidR="00E4459D">
              <w:t>tate</w:t>
            </w:r>
            <w:r w:rsidRPr="00B06ADA">
              <w:t xml:space="preserve"> agency </w:t>
            </w:r>
            <w:r w:rsidR="006269AB">
              <w:t>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w:t>
            </w:r>
          </w:p>
          <w:p w:rsidRPr="00CE7CBE" w:rsidR="00526AF0" w:rsidP="00526AF0" w:rsidRDefault="00526AF0" w14:paraId="4DB9AD38" w14:textId="308586AE">
            <w:pPr>
              <w:spacing w:after="0"/>
            </w:pPr>
            <w:r w:rsidRPr="00CE7CBE">
              <w:t>The state agency, if using, or planning to use a cloud service provider (CSP), shall ensure that:</w:t>
            </w:r>
          </w:p>
          <w:p w:rsidRPr="00080CCF" w:rsidR="00526AF0" w:rsidP="00526AF0" w:rsidRDefault="00526AF0" w14:paraId="67372C76" w14:textId="77777777">
            <w:pPr>
              <w:spacing w:after="0"/>
              <w:rPr>
                <w:rFonts w:ascii="Calibri" w:hAnsi="Calibri" w:cs="Calibri"/>
                <w:sz w:val="22"/>
                <w:szCs w:val="22"/>
              </w:rPr>
            </w:pPr>
          </w:p>
          <w:p w:rsidRPr="00CE7CBE" w:rsidR="00526AF0" w:rsidP="00BB3B07" w:rsidRDefault="00526AF0" w14:paraId="4AB19304" w14:textId="77777777">
            <w:pPr>
              <w:numPr>
                <w:ilvl w:val="0"/>
                <w:numId w:val="140"/>
              </w:numPr>
              <w:spacing w:after="0"/>
              <w:contextualSpacing/>
            </w:pPr>
            <w:r w:rsidRPr="00CE7CBE">
              <w:t xml:space="preserve">The associated BLS Regional Office is notified of CSP use or intended use within the state.  Details including the CSP name and </w:t>
            </w:r>
            <w:proofErr w:type="spellStart"/>
            <w:r w:rsidRPr="00CE7CBE">
              <w:t>FedRAMP</w:t>
            </w:r>
            <w:proofErr w:type="spellEnd"/>
            <w:r w:rsidRPr="00CE7CBE">
              <w:t xml:space="preserve"> Authorization package ID should be provided. </w:t>
            </w:r>
          </w:p>
          <w:p w:rsidRPr="00CE7CBE" w:rsidR="00526AF0" w:rsidP="00BB3B07" w:rsidRDefault="00526AF0" w14:paraId="1961ECBA" w14:textId="77777777">
            <w:pPr>
              <w:numPr>
                <w:ilvl w:val="0"/>
                <w:numId w:val="140"/>
              </w:numPr>
              <w:spacing w:after="0"/>
              <w:contextualSpacing/>
            </w:pPr>
            <w:r w:rsidRPr="00CE7CBE">
              <w:t>Adequate and appropriate confidentiality provisions are included in all contracts awarded for cloud services.</w:t>
            </w:r>
          </w:p>
          <w:p w:rsidRPr="00CE7CBE" w:rsidR="00526AF0" w:rsidP="00BB3B07" w:rsidRDefault="00526AF0" w14:paraId="5CC3611A" w14:textId="77777777">
            <w:pPr>
              <w:numPr>
                <w:ilvl w:val="0"/>
                <w:numId w:val="140"/>
              </w:numPr>
              <w:spacing w:after="0"/>
              <w:contextualSpacing/>
            </w:pPr>
            <w:r w:rsidRPr="00CE7CBE">
              <w:t xml:space="preserve">All BLS data which touch the CSP are encrypted at rest and in transit.  Encryption access controls are only provided to those authorized to view the data. </w:t>
            </w:r>
          </w:p>
          <w:p w:rsidRPr="00CE7CBE" w:rsidR="00526AF0" w:rsidP="00BB3B07" w:rsidRDefault="00526AF0" w14:paraId="4E7111DD" w14:textId="77777777">
            <w:pPr>
              <w:numPr>
                <w:ilvl w:val="0"/>
                <w:numId w:val="140"/>
              </w:numPr>
              <w:spacing w:after="0"/>
              <w:contextualSpacing/>
            </w:pPr>
            <w:r w:rsidRPr="00CE7CBE">
              <w:t xml:space="preserve">Only </w:t>
            </w:r>
            <w:proofErr w:type="spellStart"/>
            <w:r w:rsidRPr="00CE7CBE">
              <w:t>FedRAMP</w:t>
            </w:r>
            <w:proofErr w:type="spellEnd"/>
            <w:r w:rsidRPr="00CE7CBE">
              <w:t>-authorized CSPs are to be used.</w:t>
            </w:r>
          </w:p>
          <w:p w:rsidRPr="00CE7CBE" w:rsidR="00526AF0" w:rsidP="00BB3B07" w:rsidRDefault="00526AF0" w14:paraId="62C728F2" w14:textId="77777777">
            <w:pPr>
              <w:numPr>
                <w:ilvl w:val="0"/>
                <w:numId w:val="140"/>
              </w:numPr>
              <w:spacing w:after="0"/>
              <w:contextualSpacing/>
            </w:pPr>
            <w:r w:rsidRPr="00CE7CBE">
              <w:t xml:space="preserve">State agencies must review the </w:t>
            </w:r>
            <w:proofErr w:type="spellStart"/>
            <w:r w:rsidRPr="00CE7CBE">
              <w:t>FedRAMP</w:t>
            </w:r>
            <w:proofErr w:type="spellEnd"/>
            <w:r w:rsidRPr="00CE7CBE">
              <w:t xml:space="preserve"> Authorization package associated with the CSP and identify/document (if any) security risks that may impact BLS data before operation.  </w:t>
            </w:r>
          </w:p>
          <w:p w:rsidRPr="00CE7CBE" w:rsidR="00526AF0" w:rsidP="00BB3B07" w:rsidRDefault="00526AF0" w14:paraId="0D7AA7B4" w14:textId="77777777">
            <w:pPr>
              <w:numPr>
                <w:ilvl w:val="0"/>
                <w:numId w:val="140"/>
              </w:numPr>
              <w:spacing w:after="0"/>
              <w:contextualSpacing/>
            </w:pPr>
            <w:r w:rsidRPr="00CE7CBE">
              <w:t>The state agency retains access control of BLS data at all times.</w:t>
            </w:r>
          </w:p>
          <w:p w:rsidRPr="00CE7CBE" w:rsidR="00526AF0" w:rsidP="00BB3B07" w:rsidRDefault="00526AF0" w14:paraId="35806B6C" w14:textId="77777777">
            <w:pPr>
              <w:numPr>
                <w:ilvl w:val="0"/>
                <w:numId w:val="140"/>
              </w:numPr>
              <w:spacing w:after="0"/>
              <w:contextualSpacing/>
            </w:pPr>
            <w:r w:rsidRPr="00CE7CBE">
              <w:t>The state agency understands the information types and sensitivity thereof within its cloud system(s).</w:t>
            </w:r>
          </w:p>
          <w:p w:rsidR="00526AF0" w:rsidP="00BB3B07" w:rsidRDefault="00526AF0" w14:paraId="1AA5EF92" w14:textId="77777777">
            <w:pPr>
              <w:numPr>
                <w:ilvl w:val="0"/>
                <w:numId w:val="140"/>
              </w:numPr>
              <w:spacing w:after="0"/>
              <w:contextualSpacing/>
            </w:pPr>
            <w:r w:rsidRPr="00CE7CBE">
              <w:t>Any CSP staff who may need access to BLS data sign BLS Agent Agreements and complete BLS confidentiality training.</w:t>
            </w:r>
          </w:p>
          <w:p w:rsidR="00526AF0" w:rsidP="006269AB" w:rsidRDefault="00526AF0" w14:paraId="6AE465A4" w14:textId="77777777"/>
          <w:p w:rsidRPr="00B06ADA" w:rsidR="00526AF0" w:rsidP="006269AB" w:rsidRDefault="00526AF0" w14:paraId="6A73C41A" w14:textId="0736CAC4"/>
        </w:tc>
        <w:tc>
          <w:tcPr>
            <w:tcW w:w="1392" w:type="dxa"/>
          </w:tcPr>
          <w:p w:rsidRPr="00B06ADA" w:rsidR="00CE2DFD" w:rsidP="00B06ADA" w:rsidRDefault="00274147" w14:paraId="7636FE98"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bl>
    <w:p w:rsidR="001A0DB9" w:rsidP="003E2072" w:rsidRDefault="001A0DB9" w14:paraId="4D4FDCA1" w14:textId="77777777">
      <w:pPr>
        <w:pStyle w:val="Heading4"/>
        <w:numPr>
          <w:ilvl w:val="0"/>
          <w:numId w:val="0"/>
        </w:numPr>
      </w:pPr>
      <w:bookmarkStart w:name="_Toc318388450" w:id="908"/>
      <w:bookmarkStart w:name="_Toc355682094" w:id="909"/>
    </w:p>
    <w:tbl>
      <w:tblPr>
        <w:tblStyle w:val="TableGrid"/>
        <w:tblW w:w="9180" w:type="dxa"/>
        <w:tblInd w:w="445" w:type="dxa"/>
        <w:tblLook w:val="04A0" w:firstRow="1" w:lastRow="0" w:firstColumn="1" w:lastColumn="0" w:noHBand="0" w:noVBand="1"/>
      </w:tblPr>
      <w:tblGrid>
        <w:gridCol w:w="7920"/>
        <w:gridCol w:w="1260"/>
      </w:tblGrid>
      <w:tr w:rsidR="003E2072" w:rsidTr="003E2072" w14:paraId="32D011B6" w14:textId="77777777">
        <w:tc>
          <w:tcPr>
            <w:tcW w:w="7920" w:type="dxa"/>
            <w:tcBorders>
              <w:top w:val="nil"/>
              <w:left w:val="nil"/>
              <w:bottom w:val="nil"/>
              <w:right w:val="nil"/>
            </w:tcBorders>
          </w:tcPr>
          <w:p w:rsidR="003E2072" w:rsidP="003E2072" w:rsidRDefault="003E2072" w14:paraId="04E83FB5" w14:textId="77777777">
            <w:pPr>
              <w:pStyle w:val="Heading4"/>
              <w:numPr>
                <w:ilvl w:val="0"/>
                <w:numId w:val="0"/>
              </w:numPr>
              <w:outlineLvl w:val="3"/>
            </w:pPr>
          </w:p>
        </w:tc>
        <w:tc>
          <w:tcPr>
            <w:tcW w:w="1260" w:type="dxa"/>
            <w:tcBorders>
              <w:top w:val="nil"/>
              <w:left w:val="nil"/>
              <w:bottom w:val="nil"/>
              <w:right w:val="nil"/>
            </w:tcBorders>
          </w:tcPr>
          <w:p w:rsidRPr="003E2072" w:rsidR="003E2072" w:rsidP="003E2072" w:rsidRDefault="003E2072" w14:paraId="5CE0B016" w14:textId="62769DB2">
            <w:pPr>
              <w:pStyle w:val="Heading4"/>
              <w:numPr>
                <w:ilvl w:val="0"/>
                <w:numId w:val="0"/>
              </w:numPr>
              <w:jc w:val="center"/>
              <w:outlineLvl w:val="3"/>
              <w:rPr>
                <w:b w:val="0"/>
              </w:rPr>
            </w:pPr>
            <w:r w:rsidRPr="003E2072">
              <w:rPr>
                <w:b w:val="0"/>
                <w:szCs w:val="20"/>
              </w:rPr>
              <w:t>Agree To Comply (Check Box)</w:t>
            </w:r>
          </w:p>
        </w:tc>
      </w:tr>
    </w:tbl>
    <w:p w:rsidRPr="00B06ADA" w:rsidR="00CE2DFD" w:rsidP="00365984" w:rsidRDefault="00365984" w14:paraId="3495EBC2" w14:textId="746ECDA1">
      <w:pPr>
        <w:pStyle w:val="Heading4"/>
        <w:ind w:hanging="540"/>
      </w:pPr>
      <w:r>
        <w:t>CONTRACTING OUT LMI FUNCTI</w:t>
      </w:r>
      <w:r w:rsidRPr="00B06ADA" w:rsidR="00CE2DFD">
        <w:t>ONS</w:t>
      </w:r>
      <w:bookmarkEnd w:id="902"/>
      <w:bookmarkEnd w:id="903"/>
      <w:bookmarkEnd w:id="904"/>
      <w:bookmarkEnd w:id="905"/>
      <w:bookmarkEnd w:id="906"/>
      <w:bookmarkEnd w:id="908"/>
      <w:bookmarkEnd w:id="909"/>
    </w:p>
    <w:tbl>
      <w:tblPr>
        <w:tblW w:w="9468" w:type="dxa"/>
        <w:tblLayout w:type="fixed"/>
        <w:tblLook w:val="01E0" w:firstRow="1" w:lastRow="1" w:firstColumn="1" w:lastColumn="1" w:noHBand="0" w:noVBand="0"/>
      </w:tblPr>
      <w:tblGrid>
        <w:gridCol w:w="8076"/>
        <w:gridCol w:w="1392"/>
      </w:tblGrid>
      <w:tr w:rsidRPr="00B06ADA" w:rsidR="00CE2DFD" w:rsidTr="007962C3" w14:paraId="452092BD" w14:textId="77777777">
        <w:tc>
          <w:tcPr>
            <w:tcW w:w="8076" w:type="dxa"/>
          </w:tcPr>
          <w:p w:rsidRPr="00B06ADA" w:rsidR="00CE2DFD" w:rsidP="00B06ADA" w:rsidRDefault="00CE2DFD" w14:paraId="76823283" w14:textId="77777777">
            <w:r w:rsidRPr="00B06ADA">
              <w:t xml:space="preserve">The </w:t>
            </w:r>
            <w:r w:rsidR="00F03300">
              <w:t>s</w:t>
            </w:r>
            <w:r w:rsidRPr="00B06ADA" w:rsidR="00E4459D">
              <w:t>tate</w:t>
            </w:r>
            <w:r w:rsidRPr="00B06ADA">
              <w:t xml:space="preserve"> agency agrees not to </w:t>
            </w:r>
            <w:proofErr w:type="spellStart"/>
            <w:r w:rsidRPr="00B06ADA">
              <w:t>subgrant</w:t>
            </w:r>
            <w:proofErr w:type="spellEnd"/>
            <w:r w:rsidRPr="00B06ADA">
              <w:t xml:space="preserve"> or contract any substantive program work (see Part I, Administrative Requirements, Section P.) without first obtaining permission from the BLS.</w:t>
            </w:r>
          </w:p>
        </w:tc>
        <w:tc>
          <w:tcPr>
            <w:tcW w:w="1392" w:type="dxa"/>
          </w:tcPr>
          <w:p w:rsidRPr="00B06ADA" w:rsidR="00CE2DFD" w:rsidP="00B06ADA" w:rsidRDefault="00274147" w14:paraId="7BD8BEE7"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bl>
    <w:p w:rsidRPr="00B06ADA" w:rsidR="00CE2DFD" w:rsidP="00365984" w:rsidRDefault="00CE2DFD" w14:paraId="0DAA2904" w14:textId="77777777">
      <w:pPr>
        <w:pStyle w:val="Heading4"/>
        <w:ind w:hanging="540"/>
      </w:pPr>
      <w:bookmarkStart w:name="_Toc164237411" w:id="910"/>
      <w:bookmarkStart w:name="_Toc190759384" w:id="911"/>
      <w:bookmarkStart w:name="_Toc190770182" w:id="912"/>
      <w:bookmarkStart w:name="_Toc197829294" w:id="913"/>
      <w:bookmarkStart w:name="_Toc220934218" w:id="914"/>
      <w:bookmarkStart w:name="_Toc318388451" w:id="915"/>
      <w:bookmarkStart w:name="_Toc355682095" w:id="916"/>
      <w:r w:rsidRPr="00B06ADA">
        <w:t>USE OF BLS SURVEY SAMPLES</w:t>
      </w:r>
      <w:bookmarkEnd w:id="910"/>
      <w:bookmarkEnd w:id="911"/>
      <w:bookmarkEnd w:id="912"/>
      <w:bookmarkEnd w:id="913"/>
      <w:bookmarkEnd w:id="914"/>
      <w:bookmarkEnd w:id="915"/>
      <w:bookmarkEnd w:id="916"/>
    </w:p>
    <w:tbl>
      <w:tblPr>
        <w:tblW w:w="9468" w:type="dxa"/>
        <w:tblLayout w:type="fixed"/>
        <w:tblLook w:val="01E0" w:firstRow="1" w:lastRow="1" w:firstColumn="1" w:lastColumn="1" w:noHBand="0" w:noVBand="0"/>
      </w:tblPr>
      <w:tblGrid>
        <w:gridCol w:w="8076"/>
        <w:gridCol w:w="1392"/>
      </w:tblGrid>
      <w:tr w:rsidRPr="00B06ADA" w:rsidR="00CE2DFD" w:rsidTr="007962C3" w14:paraId="2EEBE79B" w14:textId="77777777">
        <w:tc>
          <w:tcPr>
            <w:tcW w:w="8076" w:type="dxa"/>
          </w:tcPr>
          <w:p w:rsidRPr="00B06ADA" w:rsidR="00CE2DFD" w:rsidP="00B06ADA" w:rsidRDefault="00E4459D" w14:paraId="53F43573" w14:textId="77777777">
            <w:r w:rsidRPr="00B06ADA">
              <w:t>State</w:t>
            </w:r>
            <w:r w:rsidRPr="00B06ADA" w:rsidR="00CE2DFD">
              <w:t>s are prohibited from using BLS survey samples for the collection of additional respondent information, without first obtaining permission from the BLS.</w:t>
            </w:r>
          </w:p>
        </w:tc>
        <w:tc>
          <w:tcPr>
            <w:tcW w:w="1392" w:type="dxa"/>
          </w:tcPr>
          <w:p w:rsidRPr="00B06ADA" w:rsidR="00CE2DFD" w:rsidP="00B06ADA" w:rsidRDefault="00274147" w14:paraId="5AB3630E"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bl>
    <w:p w:rsidRPr="00B06ADA" w:rsidR="00CE2DFD" w:rsidP="00365984" w:rsidRDefault="00CE2DFD" w14:paraId="2B20DEC8" w14:textId="77777777">
      <w:pPr>
        <w:pStyle w:val="Heading4"/>
        <w:ind w:hanging="540"/>
      </w:pPr>
      <w:bookmarkStart w:name="_Toc164237412" w:id="917"/>
      <w:bookmarkStart w:name="_Toc190759385" w:id="918"/>
      <w:bookmarkStart w:name="_Toc190770183" w:id="919"/>
      <w:bookmarkStart w:name="_Toc197829295" w:id="920"/>
      <w:bookmarkStart w:name="_Toc220934219" w:id="921"/>
      <w:bookmarkStart w:name="_Toc318388452" w:id="922"/>
      <w:bookmarkStart w:name="_Toc355682096" w:id="923"/>
      <w:r w:rsidRPr="00B06ADA">
        <w:t>CONTROL OF ESTIMATES</w:t>
      </w:r>
      <w:bookmarkEnd w:id="917"/>
      <w:bookmarkEnd w:id="918"/>
      <w:bookmarkEnd w:id="919"/>
      <w:bookmarkEnd w:id="920"/>
      <w:bookmarkEnd w:id="921"/>
      <w:bookmarkEnd w:id="922"/>
      <w:bookmarkEnd w:id="923"/>
    </w:p>
    <w:tbl>
      <w:tblPr>
        <w:tblW w:w="9468" w:type="dxa"/>
        <w:tblLayout w:type="fixed"/>
        <w:tblLook w:val="01E0" w:firstRow="1" w:lastRow="1" w:firstColumn="1" w:lastColumn="1" w:noHBand="0" w:noVBand="0"/>
      </w:tblPr>
      <w:tblGrid>
        <w:gridCol w:w="8076"/>
        <w:gridCol w:w="1392"/>
      </w:tblGrid>
      <w:tr w:rsidRPr="00B06ADA" w:rsidR="00CE2DFD" w:rsidTr="007962C3" w14:paraId="78B28FBE" w14:textId="77777777">
        <w:tc>
          <w:tcPr>
            <w:tcW w:w="8076" w:type="dxa"/>
          </w:tcPr>
          <w:p w:rsidRPr="00B06ADA" w:rsidR="00396CED" w:rsidP="00B06ADA" w:rsidRDefault="005B3C9C" w14:paraId="270F5E59" w14:textId="77777777">
            <w:r w:rsidRPr="00B06ADA">
              <w:t xml:space="preserve">The </w:t>
            </w:r>
            <w:r w:rsidR="00F03300">
              <w:t>s</w:t>
            </w:r>
            <w:r w:rsidRPr="00B06ADA" w:rsidR="00E4459D">
              <w:t>tate</w:t>
            </w:r>
            <w:r w:rsidRPr="00B06ADA">
              <w:t xml:space="preserve"> agency agrees that pre-release information such as official BLS estimates and other official BLS statistical products will not be disclosed or used in an unauthorized manner </w:t>
            </w:r>
            <w:r w:rsidRPr="00B06ADA" w:rsidR="00553171">
              <w:t>prior to the scheduled release of the information to the public</w:t>
            </w:r>
            <w:r w:rsidRPr="00B06ADA">
              <w:t xml:space="preserve">, and will be accessible only to authorized persons.  Authorized persons are </w:t>
            </w:r>
            <w:r w:rsidR="00F03300">
              <w:t>s</w:t>
            </w:r>
            <w:r w:rsidRPr="00B06ADA" w:rsidR="00E4459D">
              <w:t>tate</w:t>
            </w:r>
            <w:r w:rsidRPr="00B06ADA">
              <w:t xml:space="preserve"> employees designated as “authorized agents” of the BLS (defined in Administrative Requirements </w:t>
            </w:r>
            <w:r w:rsidRPr="00B06ADA" w:rsidR="006033FA">
              <w:t>S</w:t>
            </w:r>
            <w:r w:rsidRPr="00B06ADA">
              <w:t xml:space="preserve">ection S.4. – Access to Confidential Information) or </w:t>
            </w:r>
            <w:r w:rsidR="00ED58FF">
              <w:t>s</w:t>
            </w:r>
            <w:r w:rsidRPr="00B06ADA" w:rsidR="00E4459D">
              <w:t>tate</w:t>
            </w:r>
            <w:r w:rsidRPr="00B06ADA">
              <w:t xml:space="preserve"> employees that have </w:t>
            </w:r>
            <w:r w:rsidRPr="00B06ADA" w:rsidR="005F5771">
              <w:t>been approved for</w:t>
            </w:r>
            <w:r w:rsidRPr="00B06ADA" w:rsidR="00F15A81">
              <w:t xml:space="preserve"> access to</w:t>
            </w:r>
            <w:r w:rsidRPr="00B06ADA" w:rsidR="005F5771">
              <w:t xml:space="preserve"> BLS</w:t>
            </w:r>
            <w:r w:rsidRPr="00B06ADA" w:rsidR="00F15A81">
              <w:t xml:space="preserve"> pre-</w:t>
            </w:r>
            <w:r w:rsidRPr="00B06ADA">
              <w:t>releas</w:t>
            </w:r>
            <w:r w:rsidRPr="00B06ADA" w:rsidR="00F15A81">
              <w:t>e</w:t>
            </w:r>
            <w:r w:rsidRPr="00B06ADA" w:rsidR="003E57FA">
              <w:t xml:space="preserve"> information</w:t>
            </w:r>
            <w:r w:rsidRPr="00B06ADA" w:rsidR="005F5771">
              <w:t xml:space="preserve"> as certified by the </w:t>
            </w:r>
            <w:r w:rsidR="00D27865">
              <w:t xml:space="preserve">BLS </w:t>
            </w:r>
            <w:r w:rsidRPr="00B06ADA" w:rsidR="00E4459D">
              <w:t>State</w:t>
            </w:r>
            <w:r w:rsidRPr="00B06ADA" w:rsidR="005F5771">
              <w:t xml:space="preserve"> Cooperating Representative</w:t>
            </w:r>
            <w:r w:rsidRPr="00B06ADA" w:rsidR="003E57FA">
              <w:t>.</w:t>
            </w:r>
            <w:r w:rsidRPr="00B06ADA">
              <w:t xml:space="preserve">  </w:t>
            </w:r>
          </w:p>
        </w:tc>
        <w:tc>
          <w:tcPr>
            <w:tcW w:w="1392" w:type="dxa"/>
          </w:tcPr>
          <w:p w:rsidRPr="00B06ADA" w:rsidR="00CE2DFD" w:rsidP="00B06ADA" w:rsidRDefault="00274147" w14:paraId="13A33EF2"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bl>
    <w:tbl>
      <w:tblPr>
        <w:tblpPr w:leftFromText="180" w:rightFromText="180" w:vertAnchor="text" w:horzAnchor="margin" w:tblpY="1620"/>
        <w:tblOverlap w:val="never"/>
        <w:tblW w:w="9360" w:type="dxa"/>
        <w:tblLayout w:type="fixed"/>
        <w:tblLook w:val="01E0" w:firstRow="1" w:lastRow="1" w:firstColumn="1" w:lastColumn="1" w:noHBand="0" w:noVBand="0"/>
      </w:tblPr>
      <w:tblGrid>
        <w:gridCol w:w="474"/>
        <w:gridCol w:w="475"/>
        <w:gridCol w:w="3339"/>
        <w:gridCol w:w="1284"/>
        <w:gridCol w:w="2504"/>
        <w:gridCol w:w="1284"/>
      </w:tblGrid>
      <w:tr w:rsidRPr="00B06ADA" w:rsidR="008A4A4C" w:rsidTr="008A4A4C" w14:paraId="339FFAFD" w14:textId="77777777">
        <w:tc>
          <w:tcPr>
            <w:tcW w:w="474" w:type="dxa"/>
            <w:vAlign w:val="bottom"/>
          </w:tcPr>
          <w:p w:rsidRPr="00B06ADA" w:rsidR="008A4A4C" w:rsidP="00B06ADA" w:rsidRDefault="008A4A4C" w14:paraId="75417750" w14:textId="77777777">
            <w:bookmarkStart w:name="_Toc318180843" w:id="924"/>
            <w:bookmarkStart w:name="_Toc190759386" w:id="925"/>
            <w:bookmarkStart w:name="_Toc190770184" w:id="926"/>
            <w:bookmarkStart w:name="_Toc164237414" w:id="927"/>
          </w:p>
        </w:tc>
        <w:tc>
          <w:tcPr>
            <w:tcW w:w="475" w:type="dxa"/>
            <w:vAlign w:val="bottom"/>
          </w:tcPr>
          <w:p w:rsidRPr="00B06ADA" w:rsidR="008A4A4C" w:rsidP="00B06ADA" w:rsidRDefault="008A4A4C" w14:paraId="6B8B2BAD" w14:textId="77777777"/>
        </w:tc>
        <w:tc>
          <w:tcPr>
            <w:tcW w:w="3339" w:type="dxa"/>
            <w:vAlign w:val="bottom"/>
          </w:tcPr>
          <w:p w:rsidRPr="00B06ADA" w:rsidR="008A4A4C" w:rsidP="00B06ADA" w:rsidRDefault="008A4A4C" w14:paraId="5517702D" w14:textId="77777777"/>
        </w:tc>
        <w:tc>
          <w:tcPr>
            <w:tcW w:w="1284" w:type="dxa"/>
            <w:vAlign w:val="bottom"/>
          </w:tcPr>
          <w:p w:rsidRPr="00B06ADA" w:rsidR="008A4A4C" w:rsidP="00B06ADA" w:rsidRDefault="008A4A4C" w14:paraId="7F375093" w14:textId="77777777"/>
        </w:tc>
        <w:tc>
          <w:tcPr>
            <w:tcW w:w="2504" w:type="dxa"/>
            <w:vAlign w:val="bottom"/>
          </w:tcPr>
          <w:p w:rsidRPr="00B06ADA" w:rsidR="008A4A4C" w:rsidP="00B06ADA" w:rsidRDefault="008A4A4C" w14:paraId="081B1CA1" w14:textId="77777777"/>
        </w:tc>
        <w:tc>
          <w:tcPr>
            <w:tcW w:w="1284" w:type="dxa"/>
            <w:vAlign w:val="bottom"/>
          </w:tcPr>
          <w:p w:rsidRPr="001473FF" w:rsidR="008A4A4C" w:rsidP="001473FF" w:rsidRDefault="008A4A4C" w14:paraId="1325FE78" w14:textId="25FC7DE6">
            <w:pPr>
              <w:spacing w:before="100" w:after="100"/>
              <w:ind w:left="0"/>
              <w:jc w:val="center"/>
              <w:rPr>
                <w:szCs w:val="20"/>
              </w:rPr>
            </w:pPr>
          </w:p>
        </w:tc>
      </w:tr>
    </w:tbl>
    <w:p w:rsidRPr="00B06ADA" w:rsidR="00DB177D" w:rsidP="003C6FEE" w:rsidRDefault="00CC3669" w14:paraId="1B6C9AFF" w14:textId="36E6557F">
      <w:pPr>
        <w:ind w:left="630" w:right="1530"/>
      </w:pPr>
      <w:bookmarkStart w:name="_Toc318358358" w:id="928"/>
      <w:bookmarkStart w:name="_Toc318364477" w:id="929"/>
      <w:r w:rsidRPr="00B06ADA">
        <w:t xml:space="preserve">The </w:t>
      </w:r>
      <w:r w:rsidR="00ED58FF">
        <w:t>s</w:t>
      </w:r>
      <w:r w:rsidRPr="00B06ADA" w:rsidR="00E4459D">
        <w:t>tate</w:t>
      </w:r>
      <w:r w:rsidRPr="00B06ADA">
        <w:t xml:space="preserve"> agency agrees that in publishing </w:t>
      </w:r>
      <w:r w:rsidR="00ED58FF">
        <w:t>s</w:t>
      </w:r>
      <w:r w:rsidRPr="00B06ADA" w:rsidR="00E4459D">
        <w:t>tate</w:t>
      </w:r>
      <w:r w:rsidRPr="00B06ADA">
        <w:t xml:space="preserve"> estimates produced by the BLS, the </w:t>
      </w:r>
      <w:r w:rsidR="00ED58FF">
        <w:t>s</w:t>
      </w:r>
      <w:r w:rsidRPr="00B06ADA" w:rsidR="00E4459D">
        <w:t>tate</w:t>
      </w:r>
      <w:r w:rsidRPr="00B06ADA">
        <w:t xml:space="preserve"> release may be viewed by authorized persons (as defined in Administrative Requirements</w:t>
      </w:r>
      <w:r w:rsidRPr="00B06ADA" w:rsidR="006033FA">
        <w:t>,</w:t>
      </w:r>
      <w:r w:rsidRPr="00B06ADA">
        <w:t xml:space="preserve"> </w:t>
      </w:r>
      <w:r w:rsidRPr="00B06ADA" w:rsidR="006033FA">
        <w:t>S</w:t>
      </w:r>
      <w:r w:rsidRPr="00B06ADA">
        <w:t xml:space="preserve">ection S.3.b.) within the Governor’s office; however, consistent with best statistical practices, the </w:t>
      </w:r>
      <w:r w:rsidR="00ED58FF">
        <w:t>s</w:t>
      </w:r>
      <w:r w:rsidRPr="00B06ADA" w:rsidR="00E4459D">
        <w:t>tate</w:t>
      </w:r>
      <w:r w:rsidRPr="00B06ADA">
        <w:t xml:space="preserve"> agency shall publish the </w:t>
      </w:r>
      <w:r w:rsidR="00ED58FF">
        <w:t>s</w:t>
      </w:r>
      <w:r w:rsidRPr="00B06ADA" w:rsidR="00E4459D">
        <w:t>tate</w:t>
      </w:r>
      <w:r w:rsidRPr="00B06ADA">
        <w:t xml:space="preserve"> release in a manner that is objective, unbiased, and free of policy pronouncements.  If policy pronouncements are to be made regarding the data, </w:t>
      </w:r>
      <w:r w:rsidR="00ED58FF">
        <w:t>s</w:t>
      </w:r>
      <w:r w:rsidRPr="00B06ADA" w:rsidR="00E4459D">
        <w:t>tate</w:t>
      </w:r>
      <w:r w:rsidRPr="00B06ADA">
        <w:t xml:space="preserve"> policy officials should issue a separate independent </w:t>
      </w:r>
      <w:r w:rsidRPr="00B06ADA" w:rsidR="001D1C35">
        <w:t>s</w:t>
      </w:r>
      <w:r w:rsidRPr="00B06ADA" w:rsidR="00E4459D">
        <w:t>tate</w:t>
      </w:r>
      <w:r w:rsidRPr="00B06ADA">
        <w:t xml:space="preserve">ment on the data being released by the </w:t>
      </w:r>
      <w:r w:rsidR="00ED58FF">
        <w:t>s</w:t>
      </w:r>
      <w:r w:rsidRPr="00B06ADA" w:rsidR="00E4459D">
        <w:t>tate</w:t>
      </w:r>
      <w:r w:rsidRPr="00B06ADA">
        <w:t xml:space="preserve"> agency.</w:t>
      </w:r>
      <w:bookmarkEnd w:id="924"/>
      <w:bookmarkEnd w:id="928"/>
      <w:bookmarkEnd w:id="929"/>
      <w:r w:rsidRPr="00B06ADA">
        <w:t xml:space="preserve">  </w:t>
      </w:r>
    </w:p>
    <w:p w:rsidRPr="00B06ADA" w:rsidR="00CE2DFD" w:rsidP="00365984" w:rsidRDefault="001473FF" w14:paraId="3082EF5F" w14:textId="77777777">
      <w:pPr>
        <w:pStyle w:val="Heading4"/>
        <w:ind w:hanging="540"/>
      </w:pPr>
      <w:bookmarkStart w:name="_Toc318388034" w:id="930"/>
      <w:bookmarkStart w:name="_Toc318388453" w:id="931"/>
      <w:bookmarkStart w:name="_Toc318388035" w:id="932"/>
      <w:bookmarkStart w:name="_Toc318388454" w:id="933"/>
      <w:bookmarkStart w:name="_Toc197829296" w:id="934"/>
      <w:bookmarkStart w:name="_Toc220934220" w:id="935"/>
      <w:bookmarkStart w:name="_Toc318388461" w:id="936"/>
      <w:bookmarkStart w:name="_Toc355682097" w:id="937"/>
      <w:bookmarkEnd w:id="930"/>
      <w:bookmarkEnd w:id="931"/>
      <w:bookmarkEnd w:id="932"/>
      <w:bookmarkEnd w:id="933"/>
      <w:r>
        <w:t>ESTABLISHING</w:t>
      </w:r>
      <w:r w:rsidRPr="00B06ADA" w:rsidR="0077371D">
        <w:t xml:space="preserve"> </w:t>
      </w:r>
      <w:r w:rsidRPr="00B06ADA" w:rsidR="00CE2DFD">
        <w:t>PUBLICATION DATES</w:t>
      </w:r>
      <w:bookmarkEnd w:id="925"/>
      <w:bookmarkEnd w:id="926"/>
      <w:bookmarkEnd w:id="934"/>
      <w:bookmarkEnd w:id="935"/>
      <w:bookmarkEnd w:id="936"/>
      <w:bookmarkEnd w:id="937"/>
      <w:r w:rsidRPr="00B06ADA" w:rsidR="00CE2DFD">
        <w:t xml:space="preserve"> </w:t>
      </w:r>
    </w:p>
    <w:tbl>
      <w:tblPr>
        <w:tblW w:w="9360" w:type="dxa"/>
        <w:tblLayout w:type="fixed"/>
        <w:tblLook w:val="01E0" w:firstRow="1" w:lastRow="1" w:firstColumn="1" w:lastColumn="1" w:noHBand="0" w:noVBand="0"/>
      </w:tblPr>
      <w:tblGrid>
        <w:gridCol w:w="8076"/>
        <w:gridCol w:w="1284"/>
      </w:tblGrid>
      <w:tr w:rsidRPr="00B06ADA" w:rsidR="00CE2DFD" w:rsidTr="007962C3" w14:paraId="1C35B448" w14:textId="77777777">
        <w:tc>
          <w:tcPr>
            <w:tcW w:w="8076" w:type="dxa"/>
          </w:tcPr>
          <w:p w:rsidRPr="00B06ADA" w:rsidR="001C7AEB" w:rsidRDefault="00F75FAD" w14:paraId="2A25D4F9" w14:textId="409B3683">
            <w:r w:rsidRPr="00B06ADA">
              <w:t xml:space="preserve">The </w:t>
            </w:r>
            <w:r w:rsidR="00ED58FF">
              <w:t>s</w:t>
            </w:r>
            <w:r w:rsidRPr="00B06ADA" w:rsidR="00E4459D">
              <w:t>tate</w:t>
            </w:r>
            <w:r w:rsidRPr="00B06ADA">
              <w:t xml:space="preserve"> agency</w:t>
            </w:r>
            <w:r w:rsidRPr="00B06ADA" w:rsidR="00CE2DFD">
              <w:t xml:space="preserve"> will establish a publication schedule for the upcoming calendar year of CES and LAUS data produced under the CA and post the schedule on the </w:t>
            </w:r>
            <w:r w:rsidR="00ED58FF">
              <w:t>s</w:t>
            </w:r>
            <w:r w:rsidRPr="00B06ADA" w:rsidR="00E4459D">
              <w:t>tate</w:t>
            </w:r>
            <w:r w:rsidR="00ED58FF">
              <w:t xml:space="preserve"> Labor Market Information web</w:t>
            </w:r>
            <w:r w:rsidRPr="00B06ADA" w:rsidR="00CE2DFD">
              <w:t xml:space="preserve">site by December 31, </w:t>
            </w:r>
            <w:r w:rsidR="00E720DF">
              <w:t>20</w:t>
            </w:r>
            <w:r w:rsidR="006F56B4">
              <w:t>20</w:t>
            </w:r>
            <w:r w:rsidRPr="00B06ADA" w:rsidR="00CE2DFD">
              <w:t>.</w:t>
            </w:r>
            <w:r w:rsidRPr="00B06ADA" w:rsidR="008D74D8">
              <w:t xml:space="preserve">  </w:t>
            </w:r>
            <w:r w:rsidRPr="00B06ADA" w:rsidR="00FB3767">
              <w:t xml:space="preserve">That schedule should indicate for each month, the date on which estimates are to be released for (1) the </w:t>
            </w:r>
            <w:r w:rsidR="00ED58FF">
              <w:t>s</w:t>
            </w:r>
            <w:r w:rsidRPr="00B06ADA" w:rsidR="00E4459D">
              <w:t>tate</w:t>
            </w:r>
            <w:r w:rsidRPr="00B06ADA" w:rsidR="00FB3767">
              <w:t xml:space="preserve">, (2) metropolitan areas, and (3) </w:t>
            </w:r>
            <w:r w:rsidR="00643D4F">
              <w:t>othe</w:t>
            </w:r>
            <w:r w:rsidRPr="00B06ADA" w:rsidR="00FB3767">
              <w:t xml:space="preserve">r areas.  Any changes made by the </w:t>
            </w:r>
            <w:r w:rsidR="00ED58FF">
              <w:t>s</w:t>
            </w:r>
            <w:r w:rsidRPr="00B06ADA" w:rsidR="00E4459D">
              <w:t>tate</w:t>
            </w:r>
            <w:r w:rsidRPr="00B06ADA">
              <w:t xml:space="preserve"> agency</w:t>
            </w:r>
            <w:r w:rsidRPr="00B06ADA" w:rsidR="00FB3767">
              <w:t xml:space="preserve"> to their release schedule will be transmitted to the regional office as soon as they become available.</w:t>
            </w:r>
            <w:r w:rsidRPr="00B06ADA" w:rsidR="00CE2DFD">
              <w:t xml:space="preserve">  </w:t>
            </w:r>
            <w:r w:rsidR="00643D4F">
              <w:t xml:space="preserve">These </w:t>
            </w:r>
            <w:r w:rsidRPr="00B06ADA" w:rsidR="0077371D">
              <w:t xml:space="preserve">should be announced on the </w:t>
            </w:r>
            <w:r w:rsidR="00ED58FF">
              <w:t>s</w:t>
            </w:r>
            <w:r w:rsidRPr="00B06ADA" w:rsidR="00E4459D">
              <w:t>tate</w:t>
            </w:r>
            <w:r w:rsidR="00ED58FF">
              <w:t xml:space="preserve"> web</w:t>
            </w:r>
            <w:r w:rsidRPr="00B06ADA" w:rsidR="0077371D">
              <w:t xml:space="preserve">site with full explanation to the public as soon as </w:t>
            </w:r>
            <w:r w:rsidR="00643D4F">
              <w:t>they are</w:t>
            </w:r>
            <w:r w:rsidRPr="00B06ADA" w:rsidR="0077371D">
              <w:t xml:space="preserve"> made.  In the event that a </w:t>
            </w:r>
            <w:r w:rsidR="00ED58FF">
              <w:t>s</w:t>
            </w:r>
            <w:r w:rsidRPr="00B06ADA" w:rsidR="00E4459D">
              <w:t>tate</w:t>
            </w:r>
            <w:r w:rsidRPr="00B06ADA">
              <w:t xml:space="preserve"> agency</w:t>
            </w:r>
            <w:r w:rsidRPr="00B06ADA" w:rsidR="0077371D">
              <w:t xml:space="preserve"> releases any data in advance of the published release schedule</w:t>
            </w:r>
            <w:r w:rsidR="00643D4F">
              <w:t xml:space="preserve"> or becomes aware that someone with whom it has a data-sharing arrangement has disclosed data prematurely</w:t>
            </w:r>
            <w:r w:rsidRPr="00B06ADA" w:rsidR="0077371D">
              <w:t xml:space="preserve">, the </w:t>
            </w:r>
            <w:r w:rsidR="00ED58FF">
              <w:t>s</w:t>
            </w:r>
            <w:r w:rsidRPr="00B06ADA" w:rsidR="00E4459D">
              <w:t>tate</w:t>
            </w:r>
            <w:r w:rsidRPr="00B06ADA">
              <w:t xml:space="preserve"> agency</w:t>
            </w:r>
            <w:r w:rsidRPr="00B06ADA" w:rsidR="0077371D">
              <w:t xml:space="preserve"> will contact the BLS Regional Office upon learning of the early release to determine how to proceed.</w:t>
            </w:r>
          </w:p>
        </w:tc>
        <w:tc>
          <w:tcPr>
            <w:tcW w:w="1284" w:type="dxa"/>
          </w:tcPr>
          <w:p w:rsidRPr="00B06ADA" w:rsidR="00CE2DFD" w:rsidP="00B06ADA" w:rsidRDefault="00274147" w14:paraId="0868168C"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bl>
    <w:p w:rsidR="004E6C72" w:rsidRDefault="004E6C72" w14:paraId="71E64AB3" w14:textId="77777777">
      <w:pPr>
        <w:spacing w:after="0"/>
        <w:ind w:left="0"/>
        <w:rPr>
          <w:b/>
        </w:rPr>
      </w:pPr>
      <w:bookmarkStart w:name="_Toc190759387" w:id="938"/>
      <w:bookmarkStart w:name="_Toc190770185" w:id="939"/>
      <w:bookmarkStart w:name="_Toc197829297" w:id="940"/>
      <w:bookmarkStart w:name="_Toc220934221" w:id="941"/>
      <w:bookmarkStart w:name="_Toc318388462" w:id="942"/>
      <w:bookmarkStart w:name="_Toc355682098" w:id="943"/>
      <w:r>
        <w:br w:type="page"/>
      </w:r>
    </w:p>
    <w:p w:rsidRPr="00B06ADA" w:rsidR="00CE2DFD" w:rsidP="00365984" w:rsidRDefault="00CE2DFD" w14:paraId="5351E334" w14:textId="2DDC278E">
      <w:pPr>
        <w:pStyle w:val="Heading4"/>
        <w:ind w:hanging="540"/>
      </w:pPr>
      <w:r w:rsidRPr="00B06ADA">
        <w:lastRenderedPageBreak/>
        <w:t>EXPLANATION OF VARIANCES</w:t>
      </w:r>
      <w:bookmarkEnd w:id="907"/>
      <w:bookmarkEnd w:id="927"/>
      <w:bookmarkEnd w:id="938"/>
      <w:bookmarkEnd w:id="939"/>
      <w:bookmarkEnd w:id="940"/>
      <w:bookmarkEnd w:id="941"/>
      <w:bookmarkEnd w:id="942"/>
      <w:bookmarkEnd w:id="943"/>
    </w:p>
    <w:p w:rsidR="00CE2DFD" w:rsidP="00B06ADA" w:rsidRDefault="00CE2DFD" w14:paraId="58675CB4" w14:textId="77777777"/>
    <w:p w:rsidRPr="00B06ADA" w:rsidR="000877F1" w:rsidP="00B06ADA" w:rsidRDefault="000877F1" w14:paraId="7F2A1093" w14:textId="77777777"/>
    <w:p w:rsidRPr="00B06ADA" w:rsidR="00CE2DFD" w:rsidP="00B06ADA" w:rsidRDefault="00CE2DFD" w14:paraId="105C4D05" w14:textId="77777777"/>
    <w:p w:rsidRPr="00B06ADA" w:rsidR="00CE2DFD" w:rsidP="00B06ADA" w:rsidRDefault="00CE2DFD" w14:paraId="4003744F" w14:textId="77777777"/>
    <w:p w:rsidRPr="00B06ADA" w:rsidR="00CE2DFD" w:rsidP="00B06ADA" w:rsidRDefault="00CE2DFD" w14:paraId="5F91DD14" w14:textId="77777777"/>
    <w:p w:rsidRPr="00B06ADA" w:rsidR="00CE2DFD" w:rsidP="00B06ADA" w:rsidRDefault="00CE2DFD" w14:paraId="79DB350F" w14:textId="77777777"/>
    <w:p w:rsidRPr="00B06ADA" w:rsidR="00CE2DFD" w:rsidP="00B06ADA" w:rsidRDefault="00CE2DFD" w14:paraId="698F76C2" w14:textId="77777777"/>
    <w:p w:rsidRPr="00B06ADA" w:rsidR="00CE2DFD" w:rsidP="00B06ADA" w:rsidRDefault="00CE2DFD" w14:paraId="3FCBE97C" w14:textId="77777777"/>
    <w:p w:rsidR="00CE2DFD" w:rsidP="003710C5" w:rsidRDefault="00CC3669" w14:paraId="0CC9214D" w14:textId="77777777">
      <w:pPr>
        <w:ind w:left="0" w:firstLine="540"/>
        <w:rPr>
          <w:u w:val="single"/>
        </w:rPr>
      </w:pPr>
      <w:r w:rsidRPr="00F01903">
        <w:rPr>
          <w:u w:val="single"/>
        </w:rPr>
        <w:t xml:space="preserve">NOTE:  Please </w:t>
      </w:r>
      <w:r w:rsidRPr="00F01903" w:rsidR="008E5585">
        <w:rPr>
          <w:u w:val="single"/>
        </w:rPr>
        <w:t>add</w:t>
      </w:r>
      <w:r w:rsidRPr="00F01903">
        <w:rPr>
          <w:u w:val="single"/>
        </w:rPr>
        <w:t xml:space="preserve"> additional pages as necessary</w:t>
      </w:r>
    </w:p>
    <w:p w:rsidR="003D5747" w:rsidP="003710C5" w:rsidRDefault="003D5747" w14:paraId="612B3728" w14:textId="77777777">
      <w:pPr>
        <w:ind w:left="0" w:firstLine="540"/>
        <w:rPr>
          <w:u w:val="single"/>
        </w:rPr>
      </w:pPr>
    </w:p>
    <w:p w:rsidR="003D5747" w:rsidP="003710C5" w:rsidRDefault="003D5747" w14:paraId="51EFD3AB" w14:textId="77777777">
      <w:pPr>
        <w:ind w:left="0" w:firstLine="540"/>
        <w:rPr>
          <w:u w:val="single"/>
        </w:rPr>
      </w:pPr>
    </w:p>
    <w:p w:rsidR="003D5747" w:rsidP="003710C5" w:rsidRDefault="003D5747" w14:paraId="6B14AB59" w14:textId="77777777">
      <w:pPr>
        <w:ind w:left="0" w:firstLine="540"/>
        <w:rPr>
          <w:u w:val="single"/>
        </w:rPr>
      </w:pPr>
    </w:p>
    <w:p w:rsidR="003D5747" w:rsidP="003710C5" w:rsidRDefault="003D5747" w14:paraId="7AF12715" w14:textId="77777777">
      <w:pPr>
        <w:ind w:left="0" w:firstLine="540"/>
        <w:rPr>
          <w:u w:val="single"/>
        </w:rPr>
      </w:pPr>
    </w:p>
    <w:p w:rsidR="003D5747" w:rsidP="003710C5" w:rsidRDefault="003D5747" w14:paraId="189BA547" w14:textId="77777777">
      <w:pPr>
        <w:ind w:left="0" w:firstLine="540"/>
        <w:rPr>
          <w:u w:val="single"/>
        </w:rPr>
      </w:pPr>
    </w:p>
    <w:p w:rsidR="003D5747" w:rsidP="003710C5" w:rsidRDefault="003D5747" w14:paraId="32025CA6" w14:textId="77777777">
      <w:pPr>
        <w:ind w:left="0" w:firstLine="540"/>
        <w:rPr>
          <w:u w:val="single"/>
        </w:rPr>
      </w:pPr>
    </w:p>
    <w:p w:rsidR="003D5747" w:rsidP="003710C5" w:rsidRDefault="003D5747" w14:paraId="0BB2E9F6" w14:textId="77777777">
      <w:pPr>
        <w:ind w:left="0" w:firstLine="540"/>
        <w:rPr>
          <w:u w:val="single"/>
        </w:rPr>
      </w:pPr>
    </w:p>
    <w:p w:rsidR="003D5747" w:rsidP="003710C5" w:rsidRDefault="003D5747" w14:paraId="598EB9B4" w14:textId="77777777">
      <w:pPr>
        <w:ind w:left="0" w:firstLine="540"/>
        <w:rPr>
          <w:u w:val="single"/>
        </w:rPr>
      </w:pPr>
    </w:p>
    <w:p w:rsidR="003D5747" w:rsidP="003710C5" w:rsidRDefault="003D5747" w14:paraId="445F0271" w14:textId="77777777">
      <w:pPr>
        <w:ind w:left="0" w:firstLine="540"/>
        <w:rPr>
          <w:u w:val="single"/>
        </w:rPr>
      </w:pPr>
    </w:p>
    <w:p w:rsidR="003D5747" w:rsidP="003710C5" w:rsidRDefault="003D5747" w14:paraId="34B64F46" w14:textId="77777777">
      <w:pPr>
        <w:ind w:left="0" w:firstLine="540"/>
        <w:rPr>
          <w:u w:val="single"/>
        </w:rPr>
      </w:pPr>
    </w:p>
    <w:p w:rsidR="003D5747" w:rsidP="003710C5" w:rsidRDefault="003D5747" w14:paraId="25B2EA85" w14:textId="77777777">
      <w:pPr>
        <w:ind w:left="0" w:firstLine="540"/>
        <w:rPr>
          <w:u w:val="single"/>
        </w:rPr>
      </w:pPr>
    </w:p>
    <w:p w:rsidR="003D5747" w:rsidP="003710C5" w:rsidRDefault="003D5747" w14:paraId="55F08B71" w14:textId="77777777">
      <w:pPr>
        <w:ind w:left="0" w:firstLine="540"/>
        <w:rPr>
          <w:u w:val="single"/>
        </w:rPr>
        <w:sectPr w:rsidR="003D5747" w:rsidSect="00813FB8">
          <w:headerReference w:type="even" r:id="rId129"/>
          <w:headerReference w:type="default" r:id="rId130"/>
          <w:footerReference w:type="default" r:id="rId131"/>
          <w:headerReference w:type="first" r:id="rId132"/>
          <w:pgSz w:w="12240" w:h="15840" w:code="1"/>
          <w:pgMar w:top="1440" w:right="1440" w:bottom="1440" w:left="1440" w:header="720" w:footer="720" w:gutter="0"/>
          <w:cols w:space="720"/>
          <w:docGrid w:linePitch="360"/>
        </w:sectPr>
      </w:pPr>
    </w:p>
    <w:p w:rsidR="003D5747" w:rsidP="003710C5" w:rsidRDefault="003D5747" w14:paraId="15D9551F" w14:textId="77777777">
      <w:pPr>
        <w:ind w:left="0" w:firstLine="540"/>
        <w:rPr>
          <w:u w:val="single"/>
        </w:rPr>
      </w:pPr>
    </w:p>
    <w:p w:rsidRPr="000C37D9" w:rsidR="00020E82" w:rsidP="000C37D9" w:rsidRDefault="00020E82" w14:paraId="1F6F91B0" w14:textId="77777777">
      <w:pPr>
        <w:pStyle w:val="Heading2"/>
        <w:numPr>
          <w:ilvl w:val="0"/>
          <w:numId w:val="0"/>
        </w:numPr>
        <w:ind w:left="720"/>
        <w:rPr>
          <w:sz w:val="32"/>
          <w:szCs w:val="32"/>
        </w:rPr>
      </w:pPr>
      <w:bookmarkStart w:name="_Toc355682099" w:id="944"/>
      <w:bookmarkStart w:name="_Toc5024461" w:id="945"/>
      <w:bookmarkStart w:name="_Toc360880598" w:id="946"/>
      <w:bookmarkStart w:name="_Toc103663520" w:id="947"/>
      <w:bookmarkStart w:name="_Toc164237420" w:id="948"/>
      <w:bookmarkStart w:name="_Toc318388480" w:id="949"/>
      <w:r w:rsidRPr="000C37D9">
        <w:rPr>
          <w:sz w:val="32"/>
          <w:szCs w:val="32"/>
        </w:rPr>
        <w:t>CURRENT EMPLOYMENT STATISTICS PROGRAM</w:t>
      </w:r>
      <w:bookmarkEnd w:id="944"/>
      <w:bookmarkEnd w:id="945"/>
    </w:p>
    <w:p w:rsidRPr="002A59E2" w:rsidR="00020E82" w:rsidP="002A59E2" w:rsidRDefault="00020E82" w14:paraId="1634C463" w14:textId="77777777">
      <w:pPr>
        <w:ind w:hanging="547"/>
        <w:jc w:val="center"/>
        <w:rPr>
          <w:sz w:val="24"/>
        </w:rPr>
      </w:pPr>
      <w:bookmarkStart w:name="_Toc355682100" w:id="950"/>
      <w:r w:rsidRPr="002A59E2">
        <w:rPr>
          <w:b/>
          <w:sz w:val="24"/>
        </w:rPr>
        <w:t>W</w:t>
      </w:r>
      <w:bookmarkEnd w:id="950"/>
      <w:r w:rsidRPr="002A59E2" w:rsidR="000C37D9">
        <w:rPr>
          <w:b/>
          <w:sz w:val="24"/>
        </w:rPr>
        <w:t>ORK STATEMENT FOR THE 50 STATES AND THE DISTRICT OF COLUMBIA</w:t>
      </w:r>
    </w:p>
    <w:p w:rsidRPr="00B06ADA" w:rsidR="00020E82" w:rsidP="00AE52F4" w:rsidRDefault="00020E82" w14:paraId="015ECD54" w14:textId="77777777">
      <w:pPr>
        <w:pStyle w:val="Heading4"/>
        <w:numPr>
          <w:ilvl w:val="0"/>
          <w:numId w:val="59"/>
        </w:numPr>
        <w:ind w:hanging="540"/>
      </w:pPr>
      <w:bookmarkStart w:name="_Toc355682101" w:id="951"/>
      <w:r w:rsidRPr="00B06ADA">
        <w:t>PROGRAM INFORMATION</w:t>
      </w:r>
      <w:bookmarkEnd w:id="951"/>
    </w:p>
    <w:p w:rsidRPr="00B06ADA" w:rsidR="00020E82" w:rsidP="000C37D9" w:rsidRDefault="00020E82" w14:paraId="2CF7CE4F" w14:textId="77777777">
      <w:r w:rsidRPr="00B06ADA">
        <w:t xml:space="preserve">The Current Employment Statistics (CES) program is a nationwide monthly payroll survey of business establishments.  CES provides current estimates of employment, hours, and earnings in industry and area detail for the 50 </w:t>
      </w:r>
      <w:r w:rsidR="00273D3D">
        <w:t>s</w:t>
      </w:r>
      <w:r w:rsidRPr="00B06ADA" w:rsidR="00E4459D">
        <w:t>tate</w:t>
      </w:r>
      <w:r w:rsidRPr="00B06ADA">
        <w:t>s, the District of Columbia, Puerto Rico, and the U.S. Virgin Islands.</w:t>
      </w:r>
    </w:p>
    <w:p w:rsidRPr="00B06ADA" w:rsidR="00020E82" w:rsidP="000C37D9" w:rsidRDefault="00020E82" w14:paraId="39B2686B" w14:textId="77777777">
      <w:r w:rsidRPr="00B06ADA">
        <w:t xml:space="preserve">The Bureau of Labor Statistics (BLS) funds and administers the CES program, and provides conceptual, technical, and procedural guidance in sampling, data collection, and estimation.  </w:t>
      </w:r>
      <w:r w:rsidRPr="00B06ADA" w:rsidR="00E4459D">
        <w:t>State</w:t>
      </w:r>
      <w:r w:rsidRPr="00B06ADA">
        <w:t xml:space="preserve"> agencies are responsible for providing information on local events and on employment not covered by the UI program, improving the quality of the benchmark data, and for publication and analysis of CES da</w:t>
      </w:r>
      <w:r w:rsidR="000C37D9">
        <w:t>ta in cooperation with the BLS.</w:t>
      </w:r>
    </w:p>
    <w:p w:rsidRPr="00B06ADA" w:rsidR="00020E82" w:rsidP="000C37D9" w:rsidRDefault="00020E82" w14:paraId="0C5CAD4C" w14:textId="77777777">
      <w:r w:rsidRPr="00B06ADA">
        <w:t xml:space="preserve">The CES program uses the standardized procedures described in the Current Employment Statistics </w:t>
      </w:r>
      <w:r w:rsidRPr="00B06ADA" w:rsidR="00E4459D">
        <w:t>State</w:t>
      </w:r>
      <w:r w:rsidRPr="00B06ADA">
        <w:t xml:space="preserve"> Operating Manual, as well as those contained in the work </w:t>
      </w:r>
      <w:r w:rsidRPr="00B06ADA" w:rsidR="006570B0">
        <w:t>s</w:t>
      </w:r>
      <w:r w:rsidRPr="00B06ADA" w:rsidR="00E4459D">
        <w:t>tate</w:t>
      </w:r>
      <w:r w:rsidRPr="00B06ADA">
        <w:t xml:space="preserve">ment and BLS technical memoranda.  Applicants should put an "X" or a check mark in the spaces provided on the following pages to indicate agreement to comply with </w:t>
      </w:r>
      <w:r w:rsidRPr="00B06ADA" w:rsidR="00087665">
        <w:t>s</w:t>
      </w:r>
      <w:r w:rsidRPr="00B06ADA" w:rsidR="00E4459D">
        <w:t>tate</w:t>
      </w:r>
      <w:r w:rsidR="000C37D9">
        <w:t>d program requirements.</w:t>
      </w:r>
    </w:p>
    <w:p w:rsidRPr="00B06ADA" w:rsidR="00020E82" w:rsidP="007C281F" w:rsidRDefault="00020E82" w14:paraId="5A71054A" w14:textId="77777777">
      <w:pPr>
        <w:pStyle w:val="Heading4"/>
        <w:ind w:hanging="540"/>
      </w:pPr>
      <w:bookmarkStart w:name="_Toc355682102" w:id="952"/>
      <w:r w:rsidRPr="00B06ADA">
        <w:t>DELIVERABLES</w:t>
      </w:r>
      <w:bookmarkEnd w:id="952"/>
      <w:r w:rsidRPr="00B06ADA">
        <w:t xml:space="preserve"> </w:t>
      </w:r>
    </w:p>
    <w:p w:rsidRPr="00B06ADA" w:rsidR="00020E82" w:rsidP="00B06ADA" w:rsidRDefault="00020E82" w14:paraId="3CE4C911" w14:textId="77777777">
      <w:r w:rsidRPr="00B06ADA">
        <w:t xml:space="preserve">The data items required for the CES program have both monthly and annual requirements, and each item must be delivered according to the schedule specified in the CES </w:t>
      </w:r>
      <w:r w:rsidRPr="00B06ADA" w:rsidR="00E4459D">
        <w:t>State</w:t>
      </w:r>
      <w:r w:rsidRPr="00B06ADA">
        <w:t xml:space="preserve"> Operating Manual, technical memoranda, and on the following pages.</w:t>
      </w:r>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C281F" w:rsidR="00020E82" w:rsidTr="002713C8" w14:paraId="29FC5B0C" w14:textId="77777777">
        <w:trPr>
          <w:trHeight w:val="648"/>
        </w:trPr>
        <w:tc>
          <w:tcPr>
            <w:tcW w:w="432" w:type="dxa"/>
          </w:tcPr>
          <w:p w:rsidRPr="007C281F" w:rsidR="00020E82" w:rsidP="007C281F" w:rsidRDefault="00020E82" w14:paraId="30025B35" w14:textId="77777777">
            <w:r w:rsidRPr="007C281F">
              <w:br w:type="page"/>
            </w:r>
          </w:p>
        </w:tc>
        <w:tc>
          <w:tcPr>
            <w:tcW w:w="432" w:type="dxa"/>
          </w:tcPr>
          <w:p w:rsidRPr="007C281F" w:rsidR="00020E82" w:rsidP="007C281F" w:rsidRDefault="00020E82" w14:paraId="6571C569" w14:textId="77777777"/>
        </w:tc>
        <w:tc>
          <w:tcPr>
            <w:tcW w:w="3438" w:type="dxa"/>
          </w:tcPr>
          <w:p w:rsidRPr="007C281F" w:rsidR="00020E82" w:rsidP="007C281F" w:rsidRDefault="00020E82" w14:paraId="58AF4015" w14:textId="77777777">
            <w:r w:rsidRPr="007C281F">
              <w:br/>
            </w:r>
            <w:r w:rsidRPr="007C281F">
              <w:br/>
              <w:t>Content</w:t>
            </w:r>
          </w:p>
        </w:tc>
        <w:tc>
          <w:tcPr>
            <w:tcW w:w="1260" w:type="dxa"/>
          </w:tcPr>
          <w:p w:rsidRPr="00016B2B" w:rsidR="00020E82" w:rsidP="00016B2B" w:rsidRDefault="00020E82" w14:paraId="563A57E5" w14:textId="77777777">
            <w:pPr>
              <w:spacing w:after="60"/>
              <w:ind w:left="0"/>
              <w:jc w:val="center"/>
              <w:rPr>
                <w:szCs w:val="20"/>
              </w:rPr>
            </w:pPr>
            <w:r w:rsidRPr="00016B2B">
              <w:rPr>
                <w:szCs w:val="20"/>
              </w:rPr>
              <w:t>Agree To Comply (Check Box)</w:t>
            </w:r>
          </w:p>
        </w:tc>
        <w:tc>
          <w:tcPr>
            <w:tcW w:w="2880" w:type="dxa"/>
          </w:tcPr>
          <w:p w:rsidRPr="007C281F" w:rsidR="00020E82" w:rsidP="007C281F" w:rsidRDefault="00020E82" w14:paraId="174AC61C" w14:textId="77777777">
            <w:r w:rsidRPr="007C281F">
              <w:br/>
            </w:r>
            <w:r w:rsidRPr="007C281F">
              <w:br/>
              <w:t>Due Dates</w:t>
            </w:r>
          </w:p>
        </w:tc>
        <w:tc>
          <w:tcPr>
            <w:tcW w:w="1260" w:type="dxa"/>
            <w:tcBorders>
              <w:bottom w:val="single" w:color="auto" w:sz="4" w:space="0"/>
            </w:tcBorders>
          </w:tcPr>
          <w:p w:rsidRPr="00016B2B" w:rsidR="00020E82" w:rsidP="00016B2B" w:rsidRDefault="00020E82" w14:paraId="2A9ED273" w14:textId="77777777">
            <w:pPr>
              <w:spacing w:after="60"/>
              <w:ind w:left="0"/>
              <w:jc w:val="center"/>
              <w:rPr>
                <w:szCs w:val="20"/>
              </w:rPr>
            </w:pPr>
            <w:r w:rsidRPr="00016B2B">
              <w:rPr>
                <w:szCs w:val="20"/>
              </w:rPr>
              <w:t>Agree To Comply (Check Box)</w:t>
            </w:r>
          </w:p>
        </w:tc>
      </w:tr>
    </w:tbl>
    <w:p w:rsidRPr="00016B2B" w:rsidR="003B1030" w:rsidP="007C281F" w:rsidRDefault="003B1030" w14:paraId="513DA9F5" w14:textId="560E675C">
      <w:pPr>
        <w:rPr>
          <w:u w:val="single"/>
        </w:rPr>
      </w:pPr>
      <w:r w:rsidRPr="00016B2B">
        <w:rPr>
          <w:u w:val="single"/>
        </w:rPr>
        <w:t>Annually</w:t>
      </w:r>
    </w:p>
    <w:tbl>
      <w:tblPr>
        <w:tblW w:w="9792" w:type="dxa"/>
        <w:tblLayout w:type="fixed"/>
        <w:tblCellMar>
          <w:left w:w="72" w:type="dxa"/>
          <w:right w:w="72" w:type="dxa"/>
        </w:tblCellMar>
        <w:tblLook w:val="0000" w:firstRow="0" w:lastRow="0" w:firstColumn="0" w:lastColumn="0" w:noHBand="0" w:noVBand="0"/>
      </w:tblPr>
      <w:tblGrid>
        <w:gridCol w:w="432"/>
        <w:gridCol w:w="3852"/>
        <w:gridCol w:w="1278"/>
        <w:gridCol w:w="2934"/>
        <w:gridCol w:w="1296"/>
      </w:tblGrid>
      <w:tr w:rsidRPr="007C281F" w:rsidR="003B1030" w:rsidTr="00440AA9" w14:paraId="676C7300" w14:textId="77777777">
        <w:tc>
          <w:tcPr>
            <w:tcW w:w="432" w:type="dxa"/>
          </w:tcPr>
          <w:p w:rsidRPr="007C281F" w:rsidR="003B1030" w:rsidP="007C281F" w:rsidRDefault="003B1030" w14:paraId="45AE0A99" w14:textId="77777777">
            <w:r w:rsidRPr="007C281F">
              <w:t>1.</w:t>
            </w:r>
          </w:p>
        </w:tc>
        <w:tc>
          <w:tcPr>
            <w:tcW w:w="3852" w:type="dxa"/>
          </w:tcPr>
          <w:p w:rsidRPr="007C281F" w:rsidR="003B1030" w:rsidP="00AE52F4" w:rsidRDefault="003B1030" w14:paraId="40D96D51" w14:textId="77777777">
            <w:pPr>
              <w:numPr>
                <w:ilvl w:val="0"/>
                <w:numId w:val="73"/>
              </w:numPr>
              <w:ind w:left="648" w:hanging="648"/>
            </w:pPr>
            <w:r w:rsidRPr="007C281F">
              <w:t>Provide supplemental information on employment not covered by the UI program.</w:t>
            </w:r>
          </w:p>
        </w:tc>
        <w:tc>
          <w:tcPr>
            <w:tcW w:w="1278" w:type="dxa"/>
          </w:tcPr>
          <w:p w:rsidRPr="007C281F" w:rsidR="003B1030" w:rsidP="007C281F" w:rsidRDefault="00274147" w14:paraId="70439F2E" w14:textId="77777777">
            <w:r w:rsidRPr="007C281F">
              <w:fldChar w:fldCharType="begin">
                <w:ffData>
                  <w:name w:val="Check1"/>
                  <w:enabled/>
                  <w:calcOnExit w:val="0"/>
                  <w:checkBox>
                    <w:sizeAuto/>
                    <w:default w:val="0"/>
                    <w:checked w:val="0"/>
                  </w:checkBox>
                </w:ffData>
              </w:fldChar>
            </w:r>
            <w:r w:rsidRPr="007C281F" w:rsidR="003B1030">
              <w:instrText xml:space="preserve"> FORMCHECKBOX </w:instrText>
            </w:r>
            <w:r w:rsidR="00C5063E">
              <w:fldChar w:fldCharType="separate"/>
            </w:r>
            <w:r w:rsidRPr="007C281F">
              <w:fldChar w:fldCharType="end"/>
            </w:r>
          </w:p>
        </w:tc>
        <w:tc>
          <w:tcPr>
            <w:tcW w:w="2934" w:type="dxa"/>
          </w:tcPr>
          <w:p w:rsidRPr="007C281F" w:rsidR="003B1030" w:rsidP="007C281F" w:rsidRDefault="003B1030" w14:paraId="6D3E90FC" w14:textId="77777777">
            <w:r w:rsidRPr="007C281F">
              <w:t>In accordance with the annual schedule specified by BLS, and in accordance with the procedures specified in the CES State Operating Manual.</w:t>
            </w:r>
          </w:p>
        </w:tc>
        <w:tc>
          <w:tcPr>
            <w:tcW w:w="1296" w:type="dxa"/>
          </w:tcPr>
          <w:p w:rsidRPr="007C281F" w:rsidR="003B1030" w:rsidP="007C281F" w:rsidRDefault="00274147" w14:paraId="144CF555" w14:textId="77777777">
            <w:r w:rsidRPr="007C281F">
              <w:fldChar w:fldCharType="begin">
                <w:ffData>
                  <w:name w:val="Check1"/>
                  <w:enabled/>
                  <w:calcOnExit w:val="0"/>
                  <w:checkBox>
                    <w:sizeAuto/>
                    <w:default w:val="0"/>
                    <w:checked w:val="0"/>
                  </w:checkBox>
                </w:ffData>
              </w:fldChar>
            </w:r>
            <w:r w:rsidRPr="007C281F" w:rsidR="003B1030">
              <w:instrText xml:space="preserve"> FORMCHECKBOX </w:instrText>
            </w:r>
            <w:r w:rsidR="00C5063E">
              <w:fldChar w:fldCharType="separate"/>
            </w:r>
            <w:r w:rsidRPr="007C281F">
              <w:fldChar w:fldCharType="end"/>
            </w:r>
          </w:p>
        </w:tc>
      </w:tr>
      <w:tr w:rsidRPr="007C281F" w:rsidR="003B1030" w:rsidTr="00440AA9" w14:paraId="3A206150" w14:textId="77777777">
        <w:trPr>
          <w:trHeight w:val="80"/>
        </w:trPr>
        <w:tc>
          <w:tcPr>
            <w:tcW w:w="432" w:type="dxa"/>
          </w:tcPr>
          <w:p w:rsidRPr="007C281F" w:rsidR="003B1030" w:rsidP="007C281F" w:rsidRDefault="003B1030" w14:paraId="4684BEE3" w14:textId="77777777">
            <w:r w:rsidRPr="007C281F">
              <w:t>2.</w:t>
            </w:r>
          </w:p>
        </w:tc>
        <w:tc>
          <w:tcPr>
            <w:tcW w:w="3852" w:type="dxa"/>
          </w:tcPr>
          <w:p w:rsidR="007B5E70" w:rsidP="00AE52F4" w:rsidRDefault="003B1030" w14:paraId="6D9BD5EA" w14:textId="501728B9">
            <w:pPr>
              <w:numPr>
                <w:ilvl w:val="0"/>
                <w:numId w:val="73"/>
              </w:numPr>
              <w:ind w:left="648" w:hanging="648"/>
            </w:pPr>
            <w:r w:rsidRPr="007C281F">
              <w:t xml:space="preserve">Review and </w:t>
            </w:r>
            <w:r w:rsidR="00273D3D">
              <w:t>provide input on BLS’ proposed s</w:t>
            </w:r>
            <w:r w:rsidRPr="007C281F">
              <w:t xml:space="preserve">tatewide and area publication cells.  Any changes BLS makes to these cells will be based on BLS publication guidelines. These guidelines include review and modification to assure adequate sample for estimation of employment, and all employee payrolls, as well as </w:t>
            </w:r>
            <w:r w:rsidRPr="007C281F" w:rsidR="00526AF0">
              <w:lastRenderedPageBreak/>
              <w:t xml:space="preserve">definitional changes mandated </w:t>
            </w:r>
            <w:r w:rsidRPr="007C281F">
              <w:t xml:space="preserve">by OMB to metropolitan areas and </w:t>
            </w:r>
          </w:p>
        </w:tc>
        <w:tc>
          <w:tcPr>
            <w:tcW w:w="1278" w:type="dxa"/>
          </w:tcPr>
          <w:p w:rsidRPr="007C281F" w:rsidR="003B1030" w:rsidP="007C281F" w:rsidRDefault="00274147" w14:paraId="0E6A6ED7" w14:textId="77777777">
            <w:r w:rsidRPr="007C281F">
              <w:lastRenderedPageBreak/>
              <w:fldChar w:fldCharType="begin">
                <w:ffData>
                  <w:name w:val="Check1"/>
                  <w:enabled/>
                  <w:calcOnExit w:val="0"/>
                  <w:checkBox>
                    <w:sizeAuto/>
                    <w:default w:val="0"/>
                    <w:checked w:val="0"/>
                  </w:checkBox>
                </w:ffData>
              </w:fldChar>
            </w:r>
            <w:r w:rsidRPr="007C281F" w:rsidR="003B1030">
              <w:instrText xml:space="preserve"> FORMCHECKBOX </w:instrText>
            </w:r>
            <w:r w:rsidR="00C5063E">
              <w:fldChar w:fldCharType="separate"/>
            </w:r>
            <w:r w:rsidRPr="007C281F">
              <w:fldChar w:fldCharType="end"/>
            </w:r>
          </w:p>
        </w:tc>
        <w:tc>
          <w:tcPr>
            <w:tcW w:w="2934" w:type="dxa"/>
          </w:tcPr>
          <w:p w:rsidRPr="007C281F" w:rsidR="003B1030" w:rsidP="007C281F" w:rsidRDefault="003B1030" w14:paraId="242AF943" w14:textId="77777777">
            <w:r w:rsidRPr="007C281F">
              <w:t>Prior to benchmark processing each year; in accordance with BLS defined schedule.</w:t>
            </w:r>
          </w:p>
        </w:tc>
        <w:tc>
          <w:tcPr>
            <w:tcW w:w="1296" w:type="dxa"/>
          </w:tcPr>
          <w:p w:rsidRPr="007C281F" w:rsidR="003B1030" w:rsidP="007C281F" w:rsidRDefault="00274147" w14:paraId="1FA939F0" w14:textId="77777777">
            <w:r w:rsidRPr="007C281F">
              <w:fldChar w:fldCharType="begin">
                <w:ffData>
                  <w:name w:val="Check1"/>
                  <w:enabled/>
                  <w:calcOnExit w:val="0"/>
                  <w:checkBox>
                    <w:sizeAuto/>
                    <w:default w:val="0"/>
                    <w:checked w:val="0"/>
                  </w:checkBox>
                </w:ffData>
              </w:fldChar>
            </w:r>
            <w:r w:rsidRPr="007C281F" w:rsidR="003B1030">
              <w:instrText xml:space="preserve"> FORMCHECKBOX </w:instrText>
            </w:r>
            <w:r w:rsidR="00C5063E">
              <w:fldChar w:fldCharType="separate"/>
            </w:r>
            <w:r w:rsidRPr="007C281F">
              <w:fldChar w:fldCharType="end"/>
            </w:r>
          </w:p>
        </w:tc>
      </w:tr>
    </w:tbl>
    <w:p w:rsidRPr="00016B2B" w:rsidR="003B1030" w:rsidP="007C281F" w:rsidRDefault="003B1030" w14:paraId="07420B97" w14:textId="77777777">
      <w:pPr>
        <w:rPr>
          <w:b/>
        </w:rPr>
      </w:pPr>
      <w:bookmarkStart w:name="_Toc355682103" w:id="953"/>
      <w:r w:rsidRPr="00016B2B">
        <w:rPr>
          <w:b/>
        </w:rPr>
        <w:t>B.</w:t>
      </w:r>
      <w:r w:rsidRPr="00016B2B">
        <w:rPr>
          <w:b/>
        </w:rPr>
        <w:tab/>
        <w:t>DELIVERABLES (CONTINUED)</w:t>
      </w:r>
      <w:bookmarkEnd w:id="953"/>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016B2B" w:rsidR="003B1030" w:rsidTr="00806017" w14:paraId="3D341DE4" w14:textId="77777777">
        <w:trPr>
          <w:trHeight w:val="648"/>
        </w:trPr>
        <w:tc>
          <w:tcPr>
            <w:tcW w:w="432" w:type="dxa"/>
          </w:tcPr>
          <w:p w:rsidRPr="007C281F" w:rsidR="003B1030" w:rsidP="007C281F" w:rsidRDefault="003B1030" w14:paraId="0BC344F3" w14:textId="77777777">
            <w:r w:rsidRPr="007C281F">
              <w:br w:type="page"/>
            </w:r>
          </w:p>
        </w:tc>
        <w:tc>
          <w:tcPr>
            <w:tcW w:w="432" w:type="dxa"/>
          </w:tcPr>
          <w:p w:rsidRPr="007C281F" w:rsidR="003B1030" w:rsidP="007C281F" w:rsidRDefault="003B1030" w14:paraId="5D38CE61" w14:textId="77777777"/>
        </w:tc>
        <w:tc>
          <w:tcPr>
            <w:tcW w:w="3438" w:type="dxa"/>
          </w:tcPr>
          <w:p w:rsidRPr="007C281F" w:rsidR="003B1030" w:rsidP="007C281F" w:rsidRDefault="003B1030" w14:paraId="6752509A" w14:textId="77777777">
            <w:r w:rsidRPr="007C281F">
              <w:br/>
            </w:r>
            <w:r w:rsidRPr="007C281F">
              <w:br/>
              <w:t>Content</w:t>
            </w:r>
          </w:p>
        </w:tc>
        <w:tc>
          <w:tcPr>
            <w:tcW w:w="1260" w:type="dxa"/>
          </w:tcPr>
          <w:p w:rsidRPr="00016B2B" w:rsidR="003B1030" w:rsidP="00016B2B" w:rsidRDefault="003B1030" w14:paraId="5BEB1D54" w14:textId="77777777">
            <w:pPr>
              <w:spacing w:after="60"/>
              <w:ind w:left="0"/>
              <w:jc w:val="center"/>
              <w:rPr>
                <w:szCs w:val="20"/>
              </w:rPr>
            </w:pPr>
            <w:r w:rsidRPr="00016B2B">
              <w:rPr>
                <w:szCs w:val="20"/>
              </w:rPr>
              <w:t>Agree To Comply (Check Box)</w:t>
            </w:r>
          </w:p>
        </w:tc>
        <w:tc>
          <w:tcPr>
            <w:tcW w:w="2880" w:type="dxa"/>
          </w:tcPr>
          <w:p w:rsidRPr="007C281F" w:rsidR="003B1030" w:rsidP="007C281F" w:rsidRDefault="003B1030" w14:paraId="65D1033E" w14:textId="77777777">
            <w:r w:rsidRPr="007C281F">
              <w:br/>
            </w:r>
            <w:r w:rsidRPr="007C281F">
              <w:br/>
              <w:t>Due Dates</w:t>
            </w:r>
          </w:p>
        </w:tc>
        <w:tc>
          <w:tcPr>
            <w:tcW w:w="1260" w:type="dxa"/>
            <w:tcBorders>
              <w:bottom w:val="single" w:color="auto" w:sz="4" w:space="0"/>
            </w:tcBorders>
          </w:tcPr>
          <w:p w:rsidRPr="00016B2B" w:rsidR="003B1030" w:rsidP="00016B2B" w:rsidRDefault="003B1030" w14:paraId="1E7658A9" w14:textId="77777777">
            <w:pPr>
              <w:spacing w:after="60"/>
              <w:ind w:left="0"/>
              <w:jc w:val="center"/>
              <w:rPr>
                <w:szCs w:val="20"/>
              </w:rPr>
            </w:pPr>
            <w:r w:rsidRPr="00016B2B">
              <w:rPr>
                <w:szCs w:val="20"/>
              </w:rPr>
              <w:t>Agree To Comply (Check Box)</w:t>
            </w:r>
          </w:p>
        </w:tc>
      </w:tr>
    </w:tbl>
    <w:p w:rsidRPr="007C281F" w:rsidR="003B1030" w:rsidP="007C281F" w:rsidRDefault="003B1030" w14:paraId="136B8D25" w14:textId="77777777"/>
    <w:tbl>
      <w:tblPr>
        <w:tblW w:w="9792" w:type="dxa"/>
        <w:tblLayout w:type="fixed"/>
        <w:tblCellMar>
          <w:left w:w="72" w:type="dxa"/>
          <w:right w:w="72" w:type="dxa"/>
        </w:tblCellMar>
        <w:tblLook w:val="0000" w:firstRow="0" w:lastRow="0" w:firstColumn="0" w:lastColumn="0" w:noHBand="0" w:noVBand="0"/>
      </w:tblPr>
      <w:tblGrid>
        <w:gridCol w:w="432"/>
        <w:gridCol w:w="270"/>
        <w:gridCol w:w="3600"/>
        <w:gridCol w:w="1260"/>
        <w:gridCol w:w="2880"/>
        <w:gridCol w:w="1350"/>
      </w:tblGrid>
      <w:tr w:rsidRPr="007C281F" w:rsidR="00873A3F" w:rsidTr="0032291E" w14:paraId="7A443D4B" w14:textId="77777777">
        <w:trPr>
          <w:trHeight w:val="1629"/>
        </w:trPr>
        <w:tc>
          <w:tcPr>
            <w:tcW w:w="432" w:type="dxa"/>
          </w:tcPr>
          <w:p w:rsidRPr="007C281F" w:rsidR="00873A3F" w:rsidP="007C281F" w:rsidRDefault="00873A3F" w14:paraId="20128BB3" w14:textId="77777777"/>
        </w:tc>
        <w:tc>
          <w:tcPr>
            <w:tcW w:w="270" w:type="dxa"/>
          </w:tcPr>
          <w:p w:rsidR="00873A3F" w:rsidP="00584E79" w:rsidRDefault="00873A3F" w14:paraId="028621E8" w14:textId="77777777">
            <w:pPr>
              <w:ind w:left="0" w:hanging="72"/>
              <w:jc w:val="center"/>
            </w:pPr>
          </w:p>
        </w:tc>
        <w:tc>
          <w:tcPr>
            <w:tcW w:w="3600" w:type="dxa"/>
          </w:tcPr>
          <w:p w:rsidR="007B5E70" w:rsidP="00AF7182" w:rsidRDefault="00AF7182" w14:paraId="6ECF6685" w14:textId="30361B48">
            <w:pPr>
              <w:ind w:left="396"/>
            </w:pPr>
            <w:r w:rsidRPr="007C281F">
              <w:t>industry classification systems.  These guidelines also establish the minimum required cell structure for each data type.  Revi</w:t>
            </w:r>
            <w:r>
              <w:t>ew and make changes – based on s</w:t>
            </w:r>
            <w:r w:rsidRPr="007C281F">
              <w:t>tat</w:t>
            </w:r>
            <w:r>
              <w:t>e-determined criteria – to the s</w:t>
            </w:r>
            <w:r w:rsidRPr="007C281F">
              <w:t>tate-only publication cells.</w:t>
            </w:r>
          </w:p>
        </w:tc>
        <w:tc>
          <w:tcPr>
            <w:tcW w:w="1260" w:type="dxa"/>
          </w:tcPr>
          <w:p w:rsidRPr="007C281F" w:rsidR="00873A3F" w:rsidP="007C281F" w:rsidRDefault="00873A3F" w14:paraId="259CE0B9" w14:textId="77777777"/>
        </w:tc>
        <w:tc>
          <w:tcPr>
            <w:tcW w:w="2880" w:type="dxa"/>
          </w:tcPr>
          <w:p w:rsidRPr="007C281F" w:rsidR="00873A3F" w:rsidP="007C281F" w:rsidRDefault="00873A3F" w14:paraId="0E65F30D" w14:textId="77777777"/>
        </w:tc>
        <w:tc>
          <w:tcPr>
            <w:tcW w:w="1350" w:type="dxa"/>
          </w:tcPr>
          <w:p w:rsidRPr="007C281F" w:rsidR="00873A3F" w:rsidP="007C281F" w:rsidRDefault="00873A3F" w14:paraId="7829E507" w14:textId="77777777"/>
        </w:tc>
      </w:tr>
      <w:tr w:rsidRPr="007C281F" w:rsidR="003B1030" w:rsidTr="00440AA9" w14:paraId="683424AB" w14:textId="77777777">
        <w:trPr>
          <w:trHeight w:val="3560"/>
        </w:trPr>
        <w:tc>
          <w:tcPr>
            <w:tcW w:w="432" w:type="dxa"/>
          </w:tcPr>
          <w:p w:rsidRPr="007C281F" w:rsidR="003B1030" w:rsidP="007C281F" w:rsidRDefault="003B1030" w14:paraId="26F05AE9" w14:textId="77777777">
            <w:r w:rsidRPr="007C281F">
              <w:t>3.</w:t>
            </w:r>
          </w:p>
        </w:tc>
        <w:tc>
          <w:tcPr>
            <w:tcW w:w="270" w:type="dxa"/>
          </w:tcPr>
          <w:p w:rsidRPr="007C281F" w:rsidR="003B1030" w:rsidP="00584E79" w:rsidRDefault="00016B2B" w14:paraId="6DDC6F70" w14:textId="77777777">
            <w:pPr>
              <w:ind w:left="0" w:hanging="72"/>
              <w:jc w:val="center"/>
            </w:pPr>
            <w:r>
              <w:t>3.</w:t>
            </w:r>
          </w:p>
        </w:tc>
        <w:tc>
          <w:tcPr>
            <w:tcW w:w="3600" w:type="dxa"/>
          </w:tcPr>
          <w:p w:rsidRPr="007C281F" w:rsidR="003B1030" w:rsidP="00AE52F4" w:rsidRDefault="003B1030" w14:paraId="3CAC10E0" w14:textId="77777777">
            <w:pPr>
              <w:numPr>
                <w:ilvl w:val="0"/>
                <w:numId w:val="74"/>
              </w:numPr>
              <w:ind w:left="378" w:hanging="378"/>
            </w:pPr>
            <w:r w:rsidRPr="007C281F">
              <w:t xml:space="preserve">Provide updates through the third quarter to establishment location, industry, and other changes identified after submission via the standard QCEW deliverable, to improve the quality of the CES benchmark data.  Updates to the benchmark may include adjustments such as: new information on non-covered employment; adjustments to summer education employment; updates to unclassified employment; and corrections to predecessor/successor relationships, noneconomic codes changes, QCEW misreporting, and prior quarter corrections.  </w:t>
            </w:r>
          </w:p>
        </w:tc>
        <w:tc>
          <w:tcPr>
            <w:tcW w:w="1260" w:type="dxa"/>
          </w:tcPr>
          <w:p w:rsidRPr="007C281F" w:rsidR="003B1030" w:rsidP="007C281F" w:rsidRDefault="00274147" w14:paraId="30103E83" w14:textId="77777777">
            <w:r w:rsidRPr="007C281F">
              <w:fldChar w:fldCharType="begin">
                <w:ffData>
                  <w:name w:val="Check1"/>
                  <w:enabled/>
                  <w:calcOnExit w:val="0"/>
                  <w:checkBox>
                    <w:sizeAuto/>
                    <w:default w:val="0"/>
                    <w:checked w:val="0"/>
                  </w:checkBox>
                </w:ffData>
              </w:fldChar>
            </w:r>
            <w:r w:rsidRPr="007C281F" w:rsidR="003B1030">
              <w:instrText xml:space="preserve"> FORMCHECKBOX </w:instrText>
            </w:r>
            <w:r w:rsidR="00C5063E">
              <w:fldChar w:fldCharType="separate"/>
            </w:r>
            <w:r w:rsidRPr="007C281F">
              <w:fldChar w:fldCharType="end"/>
            </w:r>
          </w:p>
        </w:tc>
        <w:tc>
          <w:tcPr>
            <w:tcW w:w="2880" w:type="dxa"/>
          </w:tcPr>
          <w:p w:rsidRPr="007C281F" w:rsidR="003B1030" w:rsidP="007C281F" w:rsidRDefault="003B1030" w14:paraId="7A3AF8F5" w14:textId="77777777">
            <w:r w:rsidRPr="007C281F">
              <w:t>In accordance with the annual schedule specified by BLS, and in accordance with the procedures specified in the CES State Operating Manual.</w:t>
            </w:r>
          </w:p>
        </w:tc>
        <w:tc>
          <w:tcPr>
            <w:tcW w:w="1350" w:type="dxa"/>
          </w:tcPr>
          <w:p w:rsidRPr="007C281F" w:rsidR="003B1030" w:rsidP="007C281F" w:rsidRDefault="00274147" w14:paraId="436DD93F" w14:textId="77777777">
            <w:r w:rsidRPr="007C281F">
              <w:fldChar w:fldCharType="begin">
                <w:ffData>
                  <w:name w:val="Check1"/>
                  <w:enabled/>
                  <w:calcOnExit w:val="0"/>
                  <w:checkBox>
                    <w:sizeAuto/>
                    <w:default w:val="0"/>
                    <w:checked w:val="0"/>
                  </w:checkBox>
                </w:ffData>
              </w:fldChar>
            </w:r>
            <w:r w:rsidRPr="007C281F" w:rsidR="003B1030">
              <w:instrText xml:space="preserve"> FORMCHECKBOX </w:instrText>
            </w:r>
            <w:r w:rsidR="00C5063E">
              <w:fldChar w:fldCharType="separate"/>
            </w:r>
            <w:r w:rsidRPr="007C281F">
              <w:fldChar w:fldCharType="end"/>
            </w:r>
          </w:p>
        </w:tc>
      </w:tr>
      <w:tr w:rsidRPr="007C281F" w:rsidR="003B1030" w:rsidTr="00440AA9" w14:paraId="7D0BC296" w14:textId="77777777">
        <w:trPr>
          <w:trHeight w:val="574"/>
        </w:trPr>
        <w:tc>
          <w:tcPr>
            <w:tcW w:w="432" w:type="dxa"/>
          </w:tcPr>
          <w:p w:rsidRPr="007C281F" w:rsidR="003B1030" w:rsidP="007C281F" w:rsidRDefault="003B1030" w14:paraId="336FABB5" w14:textId="77777777"/>
        </w:tc>
        <w:tc>
          <w:tcPr>
            <w:tcW w:w="270" w:type="dxa"/>
          </w:tcPr>
          <w:p w:rsidRPr="007C281F" w:rsidR="003B1030" w:rsidP="007C281F" w:rsidRDefault="003B1030" w14:paraId="5E1B14B2" w14:textId="77777777">
            <w:r w:rsidRPr="007C281F">
              <w:t>b.</w:t>
            </w:r>
          </w:p>
        </w:tc>
        <w:tc>
          <w:tcPr>
            <w:tcW w:w="3600" w:type="dxa"/>
          </w:tcPr>
          <w:p w:rsidRPr="007C281F" w:rsidR="003B1030" w:rsidP="00AE52F4" w:rsidRDefault="004965AB" w14:paraId="4FF5D79D" w14:textId="5C0C251B">
            <w:pPr>
              <w:numPr>
                <w:ilvl w:val="0"/>
                <w:numId w:val="74"/>
              </w:numPr>
              <w:ind w:left="378" w:hanging="378"/>
            </w:pPr>
            <w:r>
              <w:t>The state agency may optionally elect to develop</w:t>
            </w:r>
            <w:r w:rsidRPr="007C281F">
              <w:t xml:space="preserve"> </w:t>
            </w:r>
            <w:r>
              <w:t xml:space="preserve">an annual summary of state contribution to the benchmark and deliver it to BLS.  By checking the box, the state agency is indicating that it will provide the summary. </w:t>
            </w:r>
            <w:r>
              <w:rPr>
                <w:szCs w:val="20"/>
              </w:rPr>
              <w:t>(No variance required if this box is not checked.)</w:t>
            </w:r>
          </w:p>
        </w:tc>
        <w:tc>
          <w:tcPr>
            <w:tcW w:w="1260" w:type="dxa"/>
          </w:tcPr>
          <w:p w:rsidRPr="007C281F" w:rsidR="003B1030" w:rsidP="007C281F" w:rsidRDefault="00274147" w14:paraId="255D91E8" w14:textId="77777777">
            <w:r w:rsidRPr="007C281F">
              <w:fldChar w:fldCharType="begin">
                <w:ffData>
                  <w:name w:val="Check1"/>
                  <w:enabled/>
                  <w:calcOnExit w:val="0"/>
                  <w:checkBox>
                    <w:sizeAuto/>
                    <w:default w:val="0"/>
                    <w:checked w:val="0"/>
                  </w:checkBox>
                </w:ffData>
              </w:fldChar>
            </w:r>
            <w:r w:rsidRPr="007C281F" w:rsidR="003B1030">
              <w:instrText xml:space="preserve"> FORMCHECKBOX </w:instrText>
            </w:r>
            <w:r w:rsidR="00C5063E">
              <w:fldChar w:fldCharType="separate"/>
            </w:r>
            <w:r w:rsidRPr="007C281F">
              <w:fldChar w:fldCharType="end"/>
            </w:r>
          </w:p>
        </w:tc>
        <w:tc>
          <w:tcPr>
            <w:tcW w:w="2880" w:type="dxa"/>
          </w:tcPr>
          <w:p w:rsidRPr="007C281F" w:rsidR="003B1030" w:rsidP="007C281F" w:rsidRDefault="003B1030" w14:paraId="11B32C07" w14:textId="77777777">
            <w:r w:rsidRPr="007C281F">
              <w:t>In accordance with the annual schedule specified by BLS, and in accordance with the procedures specified in the CES State Operating Manual.</w:t>
            </w:r>
          </w:p>
        </w:tc>
        <w:tc>
          <w:tcPr>
            <w:tcW w:w="1350" w:type="dxa"/>
          </w:tcPr>
          <w:p w:rsidRPr="007C281F" w:rsidR="003B1030" w:rsidP="007C281F" w:rsidRDefault="00274147" w14:paraId="21ACCB9B" w14:textId="77777777">
            <w:r w:rsidRPr="007C281F">
              <w:fldChar w:fldCharType="begin">
                <w:ffData>
                  <w:name w:val="Check1"/>
                  <w:enabled/>
                  <w:calcOnExit w:val="0"/>
                  <w:checkBox>
                    <w:sizeAuto/>
                    <w:default w:val="0"/>
                    <w:checked w:val="0"/>
                  </w:checkBox>
                </w:ffData>
              </w:fldChar>
            </w:r>
            <w:r w:rsidRPr="007C281F" w:rsidR="003B1030">
              <w:instrText xml:space="preserve"> FORMCHECKBOX </w:instrText>
            </w:r>
            <w:r w:rsidR="00C5063E">
              <w:fldChar w:fldCharType="separate"/>
            </w:r>
            <w:r w:rsidRPr="007C281F">
              <w:fldChar w:fldCharType="end"/>
            </w:r>
          </w:p>
        </w:tc>
      </w:tr>
    </w:tbl>
    <w:p w:rsidR="00DA6C38" w:rsidP="00734BA9" w:rsidRDefault="007C281F" w14:paraId="5390F9F3" w14:textId="629B8C60">
      <w:pPr>
        <w:ind w:left="0"/>
      </w:pPr>
      <w:r w:rsidRPr="007C281F">
        <w:tab/>
      </w:r>
    </w:p>
    <w:p w:rsidR="00DA6C38" w:rsidP="00734BA9" w:rsidRDefault="00DA6C38" w14:paraId="7BD1AE66" w14:textId="77777777">
      <w:pPr>
        <w:ind w:left="0"/>
      </w:pPr>
    </w:p>
    <w:p w:rsidR="00DA6C38" w:rsidP="00734BA9" w:rsidRDefault="00DA6C38" w14:paraId="361C7811" w14:textId="77777777">
      <w:pPr>
        <w:ind w:left="0"/>
      </w:pPr>
    </w:p>
    <w:p w:rsidR="003E2072" w:rsidP="00734BA9" w:rsidRDefault="003E2072" w14:paraId="01A01934" w14:textId="77777777">
      <w:pPr>
        <w:ind w:left="0"/>
      </w:pPr>
    </w:p>
    <w:p w:rsidR="00DA6C38" w:rsidP="00734BA9" w:rsidRDefault="00DA6C38" w14:paraId="7D36E523" w14:textId="77777777">
      <w:pPr>
        <w:ind w:left="0"/>
      </w:pPr>
    </w:p>
    <w:p w:rsidRPr="00734BA9" w:rsidR="00734BA9" w:rsidP="00734BA9" w:rsidRDefault="00734BA9" w14:paraId="050D0E1B" w14:textId="77777777">
      <w:pPr>
        <w:rPr>
          <w:b/>
        </w:rPr>
      </w:pPr>
      <w:bookmarkStart w:name="_Toc355682104" w:id="954"/>
      <w:r w:rsidRPr="00734BA9">
        <w:rPr>
          <w:b/>
        </w:rPr>
        <w:t>B.</w:t>
      </w:r>
      <w:r w:rsidRPr="00734BA9">
        <w:rPr>
          <w:b/>
        </w:rPr>
        <w:tab/>
        <w:t>DELIVERABLES (CONTINUED)</w:t>
      </w:r>
      <w:bookmarkEnd w:id="954"/>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C281F" w:rsidR="00734BA9" w:rsidTr="00734BA9" w14:paraId="7723B3FA" w14:textId="77777777">
        <w:trPr>
          <w:trHeight w:val="648"/>
        </w:trPr>
        <w:tc>
          <w:tcPr>
            <w:tcW w:w="432" w:type="dxa"/>
          </w:tcPr>
          <w:p w:rsidRPr="007C281F" w:rsidR="00734BA9" w:rsidP="00734BA9" w:rsidRDefault="00734BA9" w14:paraId="60E2D13D" w14:textId="77777777">
            <w:r w:rsidRPr="007C281F">
              <w:br w:type="page"/>
            </w:r>
          </w:p>
        </w:tc>
        <w:tc>
          <w:tcPr>
            <w:tcW w:w="432" w:type="dxa"/>
          </w:tcPr>
          <w:p w:rsidRPr="007C281F" w:rsidR="00734BA9" w:rsidP="00734BA9" w:rsidRDefault="00734BA9" w14:paraId="7881EA2C" w14:textId="77777777"/>
        </w:tc>
        <w:tc>
          <w:tcPr>
            <w:tcW w:w="3438" w:type="dxa"/>
          </w:tcPr>
          <w:p w:rsidRPr="007C281F" w:rsidR="00734BA9" w:rsidP="00734BA9" w:rsidRDefault="00734BA9" w14:paraId="2B019219" w14:textId="77777777">
            <w:r w:rsidRPr="007C281F">
              <w:br/>
            </w:r>
            <w:r w:rsidRPr="007C281F">
              <w:br/>
              <w:t>Content</w:t>
            </w:r>
          </w:p>
        </w:tc>
        <w:tc>
          <w:tcPr>
            <w:tcW w:w="1260" w:type="dxa"/>
          </w:tcPr>
          <w:p w:rsidRPr="00734BA9" w:rsidR="00734BA9" w:rsidP="00734BA9" w:rsidRDefault="00734BA9" w14:paraId="764E8326" w14:textId="77777777">
            <w:pPr>
              <w:spacing w:after="60"/>
              <w:ind w:left="0"/>
              <w:jc w:val="center"/>
              <w:rPr>
                <w:szCs w:val="20"/>
              </w:rPr>
            </w:pPr>
            <w:r w:rsidRPr="00734BA9">
              <w:rPr>
                <w:szCs w:val="20"/>
              </w:rPr>
              <w:t>Agree To Comply (Check Box)</w:t>
            </w:r>
          </w:p>
        </w:tc>
        <w:tc>
          <w:tcPr>
            <w:tcW w:w="2880" w:type="dxa"/>
          </w:tcPr>
          <w:p w:rsidRPr="007C281F" w:rsidR="00734BA9" w:rsidP="00734BA9" w:rsidRDefault="00734BA9" w14:paraId="3D0A403E" w14:textId="77777777">
            <w:r w:rsidRPr="007C281F">
              <w:br/>
            </w:r>
            <w:r w:rsidRPr="007C281F">
              <w:br/>
              <w:t>Due Dates</w:t>
            </w:r>
          </w:p>
        </w:tc>
        <w:tc>
          <w:tcPr>
            <w:tcW w:w="1260" w:type="dxa"/>
            <w:tcBorders>
              <w:bottom w:val="single" w:color="auto" w:sz="4" w:space="0"/>
            </w:tcBorders>
          </w:tcPr>
          <w:p w:rsidRPr="00734BA9" w:rsidR="00734BA9" w:rsidP="00734BA9" w:rsidRDefault="00734BA9" w14:paraId="4D4F52AE" w14:textId="77777777">
            <w:pPr>
              <w:spacing w:after="60"/>
              <w:ind w:left="0"/>
              <w:jc w:val="center"/>
              <w:rPr>
                <w:szCs w:val="20"/>
              </w:rPr>
            </w:pPr>
            <w:r w:rsidRPr="00734BA9">
              <w:rPr>
                <w:szCs w:val="20"/>
              </w:rPr>
              <w:t>Agree To Comply (Check Box)</w:t>
            </w:r>
          </w:p>
        </w:tc>
      </w:tr>
    </w:tbl>
    <w:p w:rsidRPr="007C281F" w:rsidR="007C281F" w:rsidP="007C281F" w:rsidRDefault="007C281F" w14:paraId="2FBC64B3" w14:textId="77777777"/>
    <w:p w:rsidRPr="00734BA9" w:rsidR="003B1030" w:rsidP="00734BA9" w:rsidRDefault="00734BA9" w14:paraId="696FE9A3" w14:textId="77777777">
      <w:pPr>
        <w:rPr>
          <w:u w:val="single"/>
        </w:rPr>
      </w:pPr>
      <w:r>
        <w:rPr>
          <w:u w:val="single"/>
        </w:rPr>
        <w:t>Monthly</w:t>
      </w: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172"/>
        <w:gridCol w:w="2878"/>
        <w:gridCol w:w="1261"/>
      </w:tblGrid>
      <w:tr w:rsidRPr="007C281F" w:rsidR="00734BA9" w:rsidTr="002A59E2" w14:paraId="5C32F5B2" w14:textId="77777777">
        <w:tc>
          <w:tcPr>
            <w:tcW w:w="433" w:type="dxa"/>
          </w:tcPr>
          <w:p w:rsidRPr="007C281F" w:rsidR="00734BA9" w:rsidP="007C281F" w:rsidRDefault="00734BA9" w14:paraId="0562FE6A" w14:textId="77777777"/>
        </w:tc>
        <w:tc>
          <w:tcPr>
            <w:tcW w:w="268" w:type="dxa"/>
          </w:tcPr>
          <w:p w:rsidRPr="007C281F" w:rsidR="00734BA9" w:rsidP="00734BA9" w:rsidRDefault="00734BA9" w14:paraId="41C6E713" w14:textId="77777777">
            <w:pPr>
              <w:ind w:left="0" w:hanging="74"/>
              <w:jc w:val="center"/>
            </w:pPr>
            <w:r>
              <w:t>1</w:t>
            </w:r>
            <w:r w:rsidRPr="007C281F">
              <w:t>.</w:t>
            </w:r>
          </w:p>
        </w:tc>
        <w:tc>
          <w:tcPr>
            <w:tcW w:w="3690" w:type="dxa"/>
          </w:tcPr>
          <w:p w:rsidRPr="007C281F" w:rsidR="00734BA9" w:rsidP="00AE52F4" w:rsidRDefault="00734BA9" w14:paraId="069B9115" w14:textId="7D0A0B70">
            <w:pPr>
              <w:numPr>
                <w:ilvl w:val="0"/>
                <w:numId w:val="75"/>
              </w:numPr>
              <w:ind w:left="378"/>
            </w:pPr>
            <w:r w:rsidRPr="007C281F">
              <w:t xml:space="preserve">Deliver to BLS information on strikes, layoffs, large births and deaths, and other local </w:t>
            </w:r>
            <w:r w:rsidR="00987394">
              <w:t xml:space="preserve">non-sample </w:t>
            </w:r>
            <w:r w:rsidRPr="007C281F">
              <w:t>events that might impact t</w:t>
            </w:r>
            <w:r w:rsidR="00273D3D">
              <w:t>he accuracy and quality of the s</w:t>
            </w:r>
            <w:r w:rsidRPr="007C281F">
              <w:t>tate and MSA estimates.</w:t>
            </w:r>
          </w:p>
          <w:p w:rsidRPr="007C281F" w:rsidR="00734BA9" w:rsidP="007C281F" w:rsidRDefault="00734BA9" w14:paraId="1919898E" w14:textId="77777777"/>
        </w:tc>
        <w:tc>
          <w:tcPr>
            <w:tcW w:w="1172" w:type="dxa"/>
          </w:tcPr>
          <w:p w:rsidRPr="007C281F" w:rsidR="00734BA9" w:rsidP="007C281F" w:rsidRDefault="00274147" w14:paraId="03BEC589" w14:textId="77777777">
            <w:r w:rsidRPr="007C281F">
              <w:fldChar w:fldCharType="begin">
                <w:ffData>
                  <w:name w:val="Check1"/>
                  <w:enabled/>
                  <w:calcOnExit w:val="0"/>
                  <w:checkBox>
                    <w:sizeAuto/>
                    <w:default w:val="0"/>
                    <w:checked w:val="0"/>
                  </w:checkBox>
                </w:ffData>
              </w:fldChar>
            </w:r>
            <w:r w:rsidRPr="007C281F" w:rsidR="00734BA9">
              <w:instrText xml:space="preserve"> FORMCHECKBOX </w:instrText>
            </w:r>
            <w:r w:rsidR="00C5063E">
              <w:fldChar w:fldCharType="separate"/>
            </w:r>
            <w:r w:rsidRPr="007C281F">
              <w:fldChar w:fldCharType="end"/>
            </w:r>
          </w:p>
        </w:tc>
        <w:tc>
          <w:tcPr>
            <w:tcW w:w="2878" w:type="dxa"/>
          </w:tcPr>
          <w:p w:rsidRPr="007C281F" w:rsidR="00734BA9" w:rsidP="00734BA9" w:rsidRDefault="00734BA9" w14:paraId="48ACCE0B" w14:textId="77777777">
            <w:r w:rsidRPr="007C281F">
              <w:t>In accordance with the monthly schedule specified by BLS, and in accordance with the procedures specified in the CES State Operating Manual.  [This information should be provided to BLS on a flow basis, as the information is identified and documented.]</w:t>
            </w:r>
          </w:p>
          <w:p w:rsidRPr="007C281F" w:rsidR="00734BA9" w:rsidP="007C281F" w:rsidRDefault="00734BA9" w14:paraId="28695B75" w14:textId="77777777"/>
        </w:tc>
        <w:tc>
          <w:tcPr>
            <w:tcW w:w="1261" w:type="dxa"/>
          </w:tcPr>
          <w:p w:rsidRPr="007C281F" w:rsidR="00734BA9" w:rsidP="007C281F" w:rsidRDefault="00274147" w14:paraId="6CE65AB6" w14:textId="77777777">
            <w:r w:rsidRPr="007C281F">
              <w:fldChar w:fldCharType="begin">
                <w:ffData>
                  <w:name w:val="Check1"/>
                  <w:enabled/>
                  <w:calcOnExit w:val="0"/>
                  <w:checkBox>
                    <w:sizeAuto/>
                    <w:default w:val="0"/>
                    <w:checked w:val="0"/>
                  </w:checkBox>
                </w:ffData>
              </w:fldChar>
            </w:r>
            <w:r w:rsidRPr="007C281F" w:rsidR="00734BA9">
              <w:instrText xml:space="preserve"> FORMCHECKBOX </w:instrText>
            </w:r>
            <w:r w:rsidR="00C5063E">
              <w:fldChar w:fldCharType="separate"/>
            </w:r>
            <w:r w:rsidRPr="007C281F">
              <w:fldChar w:fldCharType="end"/>
            </w:r>
          </w:p>
        </w:tc>
      </w:tr>
      <w:tr w:rsidRPr="007C281F" w:rsidR="003B1030" w:rsidTr="002A59E2" w14:paraId="0E7ACF1A" w14:textId="77777777">
        <w:tc>
          <w:tcPr>
            <w:tcW w:w="433" w:type="dxa"/>
          </w:tcPr>
          <w:p w:rsidRPr="007C281F" w:rsidR="003B1030" w:rsidP="007C281F" w:rsidRDefault="003B1030" w14:paraId="2A0897FD" w14:textId="77777777"/>
        </w:tc>
        <w:tc>
          <w:tcPr>
            <w:tcW w:w="268" w:type="dxa"/>
          </w:tcPr>
          <w:p w:rsidRPr="007C281F" w:rsidR="003B1030" w:rsidP="007C281F" w:rsidRDefault="003B1030" w14:paraId="26BB9516" w14:textId="77777777">
            <w:r w:rsidRPr="007C281F">
              <w:t>b.</w:t>
            </w:r>
          </w:p>
        </w:tc>
        <w:tc>
          <w:tcPr>
            <w:tcW w:w="3690" w:type="dxa"/>
          </w:tcPr>
          <w:p w:rsidRPr="007C281F" w:rsidR="003B1030" w:rsidP="00AE52F4" w:rsidRDefault="00987394" w14:paraId="05532E1C" w14:textId="3030A421">
            <w:pPr>
              <w:numPr>
                <w:ilvl w:val="0"/>
                <w:numId w:val="75"/>
              </w:numPr>
              <w:ind w:left="378"/>
            </w:pPr>
            <w:r>
              <w:t>The state agency may optionally elect to develop</w:t>
            </w:r>
            <w:r w:rsidRPr="007C281F">
              <w:t xml:space="preserve"> information on local </w:t>
            </w:r>
            <w:r>
              <w:t xml:space="preserve">economic </w:t>
            </w:r>
            <w:r w:rsidRPr="007C281F">
              <w:t>events and indicators that might assist in the analysis of the estimates</w:t>
            </w:r>
            <w:r>
              <w:t xml:space="preserve"> and deliver it to BLS. </w:t>
            </w:r>
            <w:r w:rsidR="003E2072">
              <w:t xml:space="preserve"> </w:t>
            </w:r>
            <w:r>
              <w:t>By checking the box, the state agency is indicating that it will provide the information.</w:t>
            </w:r>
            <w:r w:rsidR="003E2072">
              <w:t xml:space="preserve"> </w:t>
            </w:r>
            <w:r>
              <w:t xml:space="preserve"> </w:t>
            </w:r>
            <w:r>
              <w:rPr>
                <w:szCs w:val="20"/>
              </w:rPr>
              <w:t>(No variance required if this box is not checked.)</w:t>
            </w:r>
          </w:p>
          <w:p w:rsidRPr="007C281F" w:rsidR="003B1030" w:rsidP="007C281F" w:rsidRDefault="003B1030" w14:paraId="631C95BA" w14:textId="77777777"/>
          <w:p w:rsidRPr="007C281F" w:rsidR="003B1030" w:rsidP="007C281F" w:rsidRDefault="003B1030" w14:paraId="5AA8EB31" w14:textId="77777777"/>
          <w:p w:rsidRPr="007C281F" w:rsidR="003B1030" w:rsidP="007C281F" w:rsidRDefault="003B1030" w14:paraId="1D53A2DA" w14:textId="77777777"/>
        </w:tc>
        <w:tc>
          <w:tcPr>
            <w:tcW w:w="1172" w:type="dxa"/>
          </w:tcPr>
          <w:p w:rsidRPr="007C281F" w:rsidR="003B1030" w:rsidP="007C281F" w:rsidRDefault="00274147" w14:paraId="2C9B35D3" w14:textId="77777777">
            <w:r w:rsidRPr="007C281F">
              <w:fldChar w:fldCharType="begin">
                <w:ffData>
                  <w:name w:val="Check1"/>
                  <w:enabled/>
                  <w:calcOnExit w:val="0"/>
                  <w:checkBox>
                    <w:sizeAuto/>
                    <w:default w:val="0"/>
                    <w:checked w:val="0"/>
                  </w:checkBox>
                </w:ffData>
              </w:fldChar>
            </w:r>
            <w:r w:rsidRPr="007C281F" w:rsidR="003B1030">
              <w:instrText xml:space="preserve"> FORMCHECKBOX </w:instrText>
            </w:r>
            <w:r w:rsidR="00C5063E">
              <w:fldChar w:fldCharType="separate"/>
            </w:r>
            <w:r w:rsidRPr="007C281F">
              <w:fldChar w:fldCharType="end"/>
            </w:r>
          </w:p>
        </w:tc>
        <w:tc>
          <w:tcPr>
            <w:tcW w:w="2878" w:type="dxa"/>
          </w:tcPr>
          <w:p w:rsidRPr="007C281F" w:rsidR="003B1030" w:rsidP="007C281F" w:rsidRDefault="003B1030" w14:paraId="596CB512" w14:textId="75F39F21">
            <w:r w:rsidRPr="007C281F">
              <w:t xml:space="preserve">In accordance with the monthly schedule specified by BLS, and in accordance with the procedures specified in the CES State Operating Manual. </w:t>
            </w:r>
            <w:r w:rsidR="003E2072">
              <w:t xml:space="preserve"> </w:t>
            </w:r>
            <w:r w:rsidRPr="007C281F">
              <w:t>[This information should be provided to BLS on a flow basis, as the information is identified and documented.]</w:t>
            </w:r>
          </w:p>
          <w:p w:rsidRPr="007C281F" w:rsidR="003B1030" w:rsidP="007C281F" w:rsidRDefault="003B1030" w14:paraId="3A6B5013" w14:textId="77777777"/>
        </w:tc>
        <w:tc>
          <w:tcPr>
            <w:tcW w:w="1261" w:type="dxa"/>
          </w:tcPr>
          <w:p w:rsidRPr="007C281F" w:rsidR="003B1030" w:rsidP="007C281F" w:rsidRDefault="00274147" w14:paraId="41EBCF41" w14:textId="77777777">
            <w:r w:rsidRPr="007C281F">
              <w:fldChar w:fldCharType="begin">
                <w:ffData>
                  <w:name w:val="Check1"/>
                  <w:enabled/>
                  <w:calcOnExit w:val="0"/>
                  <w:checkBox>
                    <w:sizeAuto/>
                    <w:default w:val="0"/>
                    <w:checked w:val="0"/>
                  </w:checkBox>
                </w:ffData>
              </w:fldChar>
            </w:r>
            <w:r w:rsidRPr="007C281F" w:rsidR="003B1030">
              <w:instrText xml:space="preserve"> FORMCHECKBOX </w:instrText>
            </w:r>
            <w:r w:rsidR="00C5063E">
              <w:fldChar w:fldCharType="separate"/>
            </w:r>
            <w:r w:rsidRPr="007C281F">
              <w:fldChar w:fldCharType="end"/>
            </w:r>
          </w:p>
        </w:tc>
      </w:tr>
    </w:tbl>
    <w:p w:rsidR="00D27865" w:rsidRDefault="00D27865" w14:paraId="1867CDCC" w14:textId="77777777"/>
    <w:p w:rsidR="00D27865" w:rsidRDefault="00D27865" w14:paraId="5D7C6C47" w14:textId="77777777"/>
    <w:p w:rsidR="00D27865" w:rsidRDefault="00D27865" w14:paraId="0952C699" w14:textId="77777777"/>
    <w:p w:rsidR="00D27865" w:rsidRDefault="00D27865" w14:paraId="47999726" w14:textId="77777777"/>
    <w:p w:rsidR="004E6C72" w:rsidRDefault="004E6C72" w14:paraId="71315EE5" w14:textId="77777777"/>
    <w:p w:rsidR="00873A3F" w:rsidRDefault="00873A3F" w14:paraId="6A487627" w14:textId="77777777"/>
    <w:p w:rsidRPr="002A59E2" w:rsidR="00D27865" w:rsidRDefault="00D27865" w14:paraId="78E99ED7" w14:textId="77777777">
      <w:pPr>
        <w:rPr>
          <w:b/>
        </w:rPr>
      </w:pPr>
      <w:r>
        <w:rPr>
          <w:b/>
        </w:rPr>
        <w:t>B.</w:t>
      </w:r>
      <w:r>
        <w:rPr>
          <w:b/>
        </w:rPr>
        <w:tab/>
        <w:t>DELIVERABLES (CONTINUED)</w:t>
      </w:r>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C281F" w:rsidR="00D27865" w:rsidTr="009D045E" w14:paraId="43B4730C" w14:textId="77777777">
        <w:trPr>
          <w:trHeight w:val="648"/>
        </w:trPr>
        <w:tc>
          <w:tcPr>
            <w:tcW w:w="432" w:type="dxa"/>
          </w:tcPr>
          <w:p w:rsidRPr="007C281F" w:rsidR="00D27865" w:rsidP="009D045E" w:rsidRDefault="00D27865" w14:paraId="357F94CB" w14:textId="77777777">
            <w:r w:rsidRPr="007C281F">
              <w:br w:type="page"/>
            </w:r>
          </w:p>
        </w:tc>
        <w:tc>
          <w:tcPr>
            <w:tcW w:w="432" w:type="dxa"/>
          </w:tcPr>
          <w:p w:rsidRPr="007C281F" w:rsidR="00D27865" w:rsidP="009D045E" w:rsidRDefault="00D27865" w14:paraId="7A7BFECB" w14:textId="77777777"/>
        </w:tc>
        <w:tc>
          <w:tcPr>
            <w:tcW w:w="3438" w:type="dxa"/>
          </w:tcPr>
          <w:p w:rsidRPr="007C281F" w:rsidR="00D27865" w:rsidP="009D045E" w:rsidRDefault="00D27865" w14:paraId="01EAA3CB" w14:textId="77777777">
            <w:r w:rsidRPr="007C281F">
              <w:br/>
            </w:r>
            <w:r w:rsidRPr="007C281F">
              <w:br/>
              <w:t>Content</w:t>
            </w:r>
          </w:p>
        </w:tc>
        <w:tc>
          <w:tcPr>
            <w:tcW w:w="1260" w:type="dxa"/>
          </w:tcPr>
          <w:p w:rsidRPr="00734BA9" w:rsidR="00D27865" w:rsidP="009D045E" w:rsidRDefault="00D27865" w14:paraId="219A418B" w14:textId="77777777">
            <w:pPr>
              <w:spacing w:after="60"/>
              <w:ind w:left="0"/>
              <w:jc w:val="center"/>
              <w:rPr>
                <w:szCs w:val="20"/>
              </w:rPr>
            </w:pPr>
            <w:r w:rsidRPr="00734BA9">
              <w:rPr>
                <w:szCs w:val="20"/>
              </w:rPr>
              <w:t>Agree To Comply (Check Box)</w:t>
            </w:r>
          </w:p>
        </w:tc>
        <w:tc>
          <w:tcPr>
            <w:tcW w:w="2880" w:type="dxa"/>
          </w:tcPr>
          <w:p w:rsidRPr="007C281F" w:rsidR="00D27865" w:rsidP="009D045E" w:rsidRDefault="00D27865" w14:paraId="35D13E13" w14:textId="77777777">
            <w:r w:rsidRPr="007C281F">
              <w:br/>
            </w:r>
            <w:r w:rsidRPr="007C281F">
              <w:br/>
              <w:t>Due Dates</w:t>
            </w:r>
          </w:p>
        </w:tc>
        <w:tc>
          <w:tcPr>
            <w:tcW w:w="1260" w:type="dxa"/>
            <w:tcBorders>
              <w:bottom w:val="single" w:color="auto" w:sz="4" w:space="0"/>
            </w:tcBorders>
          </w:tcPr>
          <w:p w:rsidRPr="00734BA9" w:rsidR="00D27865" w:rsidP="009D045E" w:rsidRDefault="00D27865" w14:paraId="374741CF" w14:textId="77777777">
            <w:pPr>
              <w:spacing w:after="60"/>
              <w:ind w:left="0"/>
              <w:jc w:val="center"/>
              <w:rPr>
                <w:szCs w:val="20"/>
              </w:rPr>
            </w:pPr>
            <w:r w:rsidRPr="00734BA9">
              <w:rPr>
                <w:szCs w:val="20"/>
              </w:rPr>
              <w:t>Agree To Comply (Check Box)</w:t>
            </w:r>
          </w:p>
        </w:tc>
      </w:tr>
    </w:tbl>
    <w:p w:rsidR="00D27865" w:rsidP="002A59E2" w:rsidRDefault="00D27865" w14:paraId="7CAE6CD2" w14:textId="77777777">
      <w:pPr>
        <w:ind w:left="0"/>
      </w:pP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172"/>
        <w:gridCol w:w="2878"/>
        <w:gridCol w:w="1261"/>
      </w:tblGrid>
      <w:tr w:rsidRPr="007C281F" w:rsidR="003B1030" w:rsidTr="002A59E2" w14:paraId="52435B68" w14:textId="77777777">
        <w:trPr>
          <w:trHeight w:val="3440"/>
        </w:trPr>
        <w:tc>
          <w:tcPr>
            <w:tcW w:w="433" w:type="dxa"/>
          </w:tcPr>
          <w:p w:rsidRPr="007C281F" w:rsidR="003B1030" w:rsidP="007C281F" w:rsidRDefault="003B1030" w14:paraId="4A91AFD8" w14:textId="77777777">
            <w:r w:rsidRPr="007C281F">
              <w:t>2.</w:t>
            </w:r>
          </w:p>
        </w:tc>
        <w:tc>
          <w:tcPr>
            <w:tcW w:w="268" w:type="dxa"/>
          </w:tcPr>
          <w:p w:rsidRPr="007C281F" w:rsidR="003B1030" w:rsidP="00734BA9" w:rsidRDefault="00734BA9" w14:paraId="5213DF8A" w14:textId="77777777">
            <w:pPr>
              <w:ind w:left="0" w:hanging="74"/>
              <w:jc w:val="center"/>
            </w:pPr>
            <w:r>
              <w:t>2</w:t>
            </w:r>
            <w:r w:rsidRPr="007C281F" w:rsidR="003B1030">
              <w:t>.</w:t>
            </w:r>
          </w:p>
        </w:tc>
        <w:tc>
          <w:tcPr>
            <w:tcW w:w="3690" w:type="dxa"/>
          </w:tcPr>
          <w:p w:rsidRPr="007C281F" w:rsidR="003B1030" w:rsidP="00A815B8" w:rsidRDefault="003B1030" w14:paraId="5F738474" w14:textId="77777777">
            <w:pPr>
              <w:ind w:left="378"/>
            </w:pPr>
            <w:r w:rsidRPr="007C281F">
              <w:t xml:space="preserve">Deliver, </w:t>
            </w:r>
            <w:r w:rsidR="00273D3D">
              <w:t>or facilitate the delivery of, s</w:t>
            </w:r>
            <w:r w:rsidRPr="007C281F">
              <w:t>tat</w:t>
            </w:r>
            <w:r w:rsidR="00273D3D">
              <w:t>e government non-education and s</w:t>
            </w:r>
            <w:r w:rsidRPr="007C281F">
              <w:t>tate-govern</w:t>
            </w:r>
            <w:r w:rsidR="00273D3D">
              <w:t>ment education data for all MSA</w:t>
            </w:r>
            <w:r w:rsidRPr="007C281F">
              <w:t xml:space="preserve">s and the Balance of State.  These data should be provided to BLS for the earliest possible closing each month consistent with the </w:t>
            </w:r>
            <w:r w:rsidR="00273D3D">
              <w:t>availability of the data.  The s</w:t>
            </w:r>
            <w:r w:rsidRPr="007C281F">
              <w:t xml:space="preserve">tate agency may meet this deliverable (1) by facilitating this collection of data </w:t>
            </w:r>
            <w:r w:rsidR="00273D3D">
              <w:t>by BLS and ensuring that other s</w:t>
            </w:r>
            <w:r w:rsidRPr="007C281F">
              <w:t>tate agencies fully cooperate with the timely collectio</w:t>
            </w:r>
            <w:r w:rsidR="00273D3D">
              <w:t>n of these data, or (2) by the s</w:t>
            </w:r>
            <w:r w:rsidRPr="007C281F">
              <w:t xml:space="preserve">tate Agency directly collecting the data and transmitting to BLS via the earliest possible closing.  </w:t>
            </w:r>
          </w:p>
          <w:p w:rsidRPr="007C281F" w:rsidR="003B1030" w:rsidP="007C281F" w:rsidRDefault="003B1030" w14:paraId="6DAD2F61" w14:textId="77777777"/>
        </w:tc>
        <w:tc>
          <w:tcPr>
            <w:tcW w:w="1172" w:type="dxa"/>
          </w:tcPr>
          <w:p w:rsidRPr="007C281F" w:rsidR="003B1030" w:rsidP="007C281F" w:rsidRDefault="00274147" w14:paraId="27FF82E4" w14:textId="77777777">
            <w:r w:rsidRPr="007C281F">
              <w:fldChar w:fldCharType="begin">
                <w:ffData>
                  <w:name w:val="Check1"/>
                  <w:enabled/>
                  <w:calcOnExit w:val="0"/>
                  <w:checkBox>
                    <w:sizeAuto/>
                    <w:default w:val="0"/>
                    <w:checked w:val="0"/>
                  </w:checkBox>
                </w:ffData>
              </w:fldChar>
            </w:r>
            <w:r w:rsidRPr="007C281F" w:rsidR="003B1030">
              <w:instrText xml:space="preserve"> FORMCHECKBOX </w:instrText>
            </w:r>
            <w:r w:rsidR="00C5063E">
              <w:fldChar w:fldCharType="separate"/>
            </w:r>
            <w:r w:rsidRPr="007C281F">
              <w:fldChar w:fldCharType="end"/>
            </w:r>
          </w:p>
          <w:p w:rsidRPr="007C281F" w:rsidR="003B1030" w:rsidP="007C281F" w:rsidRDefault="003B1030" w14:paraId="104D38FA" w14:textId="77777777"/>
          <w:p w:rsidRPr="007C281F" w:rsidR="003B1030" w:rsidP="007C281F" w:rsidRDefault="003B1030" w14:paraId="7D8F819E" w14:textId="77777777"/>
        </w:tc>
        <w:tc>
          <w:tcPr>
            <w:tcW w:w="2878" w:type="dxa"/>
          </w:tcPr>
          <w:p w:rsidRPr="007C281F" w:rsidR="003B1030" w:rsidP="007C281F" w:rsidRDefault="003B1030" w14:paraId="056C9073" w14:textId="77777777">
            <w:r w:rsidRPr="007C281F">
              <w:t>In accordance with the schedule and procedures specified in the CES State Operating Manual.</w:t>
            </w:r>
          </w:p>
        </w:tc>
        <w:tc>
          <w:tcPr>
            <w:tcW w:w="1261" w:type="dxa"/>
          </w:tcPr>
          <w:p w:rsidRPr="007C281F" w:rsidR="003B1030" w:rsidP="007C281F" w:rsidRDefault="00274147" w14:paraId="30EE3D9B" w14:textId="77777777">
            <w:r w:rsidRPr="007C281F">
              <w:fldChar w:fldCharType="begin">
                <w:ffData>
                  <w:name w:val="Check1"/>
                  <w:enabled/>
                  <w:calcOnExit w:val="0"/>
                  <w:checkBox>
                    <w:sizeAuto/>
                    <w:default w:val="0"/>
                    <w:checked w:val="0"/>
                  </w:checkBox>
                </w:ffData>
              </w:fldChar>
            </w:r>
            <w:r w:rsidRPr="007C281F" w:rsidR="003B1030">
              <w:instrText xml:space="preserve"> FORMCHECKBOX </w:instrText>
            </w:r>
            <w:r w:rsidR="00C5063E">
              <w:fldChar w:fldCharType="separate"/>
            </w:r>
            <w:r w:rsidRPr="007C281F">
              <w:fldChar w:fldCharType="end"/>
            </w:r>
          </w:p>
          <w:p w:rsidRPr="007C281F" w:rsidR="003B1030" w:rsidP="007C281F" w:rsidRDefault="003B1030" w14:paraId="3EBE3521" w14:textId="77777777"/>
          <w:p w:rsidRPr="007C281F" w:rsidR="003B1030" w:rsidP="007C281F" w:rsidRDefault="003B1030" w14:paraId="22091A51" w14:textId="77777777"/>
        </w:tc>
      </w:tr>
      <w:tr w:rsidRPr="007C281F" w:rsidR="003B1030" w:rsidTr="002A59E2" w14:paraId="151418FE" w14:textId="77777777">
        <w:tc>
          <w:tcPr>
            <w:tcW w:w="433" w:type="dxa"/>
          </w:tcPr>
          <w:p w:rsidRPr="007C281F" w:rsidR="003B1030" w:rsidP="007C281F" w:rsidRDefault="003B1030" w14:paraId="7D1697A5" w14:textId="77777777">
            <w:r w:rsidRPr="007C281F">
              <w:t>3.</w:t>
            </w:r>
          </w:p>
        </w:tc>
        <w:tc>
          <w:tcPr>
            <w:tcW w:w="268" w:type="dxa"/>
          </w:tcPr>
          <w:p w:rsidRPr="007C281F" w:rsidR="003B1030" w:rsidP="00A815B8" w:rsidRDefault="00A815B8" w14:paraId="66C4803D" w14:textId="77777777">
            <w:pPr>
              <w:ind w:left="0" w:hanging="74"/>
              <w:jc w:val="center"/>
            </w:pPr>
            <w:r>
              <w:t>3</w:t>
            </w:r>
            <w:r w:rsidRPr="007C281F" w:rsidR="003B1030">
              <w:t>.</w:t>
            </w:r>
          </w:p>
        </w:tc>
        <w:tc>
          <w:tcPr>
            <w:tcW w:w="3690" w:type="dxa"/>
          </w:tcPr>
          <w:p w:rsidRPr="007C281F" w:rsidR="003B1030" w:rsidP="00AE52F4" w:rsidRDefault="00273D3D" w14:paraId="1B788233" w14:textId="77777777">
            <w:pPr>
              <w:numPr>
                <w:ilvl w:val="0"/>
                <w:numId w:val="76"/>
              </w:numPr>
              <w:ind w:left="378"/>
            </w:pPr>
            <w:r>
              <w:t>If the s</w:t>
            </w:r>
            <w:r w:rsidRPr="007C281F" w:rsidR="003B1030">
              <w:t xml:space="preserve">tate agency has elected to continue collecting data from specific </w:t>
            </w:r>
            <w:r>
              <w:t>CES sample establishments, the s</w:t>
            </w:r>
            <w:r w:rsidRPr="007C281F" w:rsidR="003B1030">
              <w:t xml:space="preserve">tate agency will directly collect those individual establishment microdata.  They will review the edited and screened microdata; and transmit the microdata to the BLS for the earliest possible closing.  </w:t>
            </w:r>
          </w:p>
          <w:p w:rsidRPr="007C281F" w:rsidR="003B1030" w:rsidP="009E6166" w:rsidRDefault="003B1030" w14:paraId="7DDCA4BF" w14:textId="77777777">
            <w:pPr>
              <w:ind w:left="0"/>
            </w:pPr>
          </w:p>
        </w:tc>
        <w:tc>
          <w:tcPr>
            <w:tcW w:w="1172" w:type="dxa"/>
          </w:tcPr>
          <w:p w:rsidRPr="007C281F" w:rsidR="003B1030" w:rsidP="007C281F" w:rsidRDefault="00274147" w14:paraId="14A93D08" w14:textId="77777777">
            <w:r w:rsidRPr="007C281F">
              <w:fldChar w:fldCharType="begin">
                <w:ffData>
                  <w:name w:val="Check1"/>
                  <w:enabled/>
                  <w:calcOnExit w:val="0"/>
                  <w:checkBox>
                    <w:sizeAuto/>
                    <w:default w:val="0"/>
                    <w:checked w:val="0"/>
                  </w:checkBox>
                </w:ffData>
              </w:fldChar>
            </w:r>
            <w:r w:rsidRPr="007C281F" w:rsidR="003B1030">
              <w:instrText xml:space="preserve"> FORMCHECKBOX </w:instrText>
            </w:r>
            <w:r w:rsidR="00C5063E">
              <w:fldChar w:fldCharType="separate"/>
            </w:r>
            <w:r w:rsidRPr="007C281F">
              <w:fldChar w:fldCharType="end"/>
            </w:r>
          </w:p>
        </w:tc>
        <w:tc>
          <w:tcPr>
            <w:tcW w:w="2878" w:type="dxa"/>
          </w:tcPr>
          <w:p w:rsidRPr="007C281F" w:rsidR="003B1030" w:rsidP="007C281F" w:rsidRDefault="003B1030" w14:paraId="3B97294F" w14:textId="77777777">
            <w:r w:rsidRPr="007C281F">
              <w:t>In accordance with the schedule and procedures specified in the CES State Operating Manual.</w:t>
            </w:r>
          </w:p>
        </w:tc>
        <w:tc>
          <w:tcPr>
            <w:tcW w:w="1261" w:type="dxa"/>
          </w:tcPr>
          <w:p w:rsidRPr="007C281F" w:rsidR="003B1030" w:rsidP="007C281F" w:rsidRDefault="00274147" w14:paraId="31188787" w14:textId="77777777">
            <w:r w:rsidRPr="007C281F">
              <w:fldChar w:fldCharType="begin">
                <w:ffData>
                  <w:name w:val="Check1"/>
                  <w:enabled/>
                  <w:calcOnExit w:val="0"/>
                  <w:checkBox>
                    <w:sizeAuto/>
                    <w:default w:val="0"/>
                    <w:checked w:val="0"/>
                  </w:checkBox>
                </w:ffData>
              </w:fldChar>
            </w:r>
            <w:r w:rsidRPr="007C281F" w:rsidR="003B1030">
              <w:instrText xml:space="preserve"> FORMCHECKBOX </w:instrText>
            </w:r>
            <w:r w:rsidR="00C5063E">
              <w:fldChar w:fldCharType="separate"/>
            </w:r>
            <w:r w:rsidRPr="007C281F">
              <w:fldChar w:fldCharType="end"/>
            </w:r>
          </w:p>
        </w:tc>
      </w:tr>
      <w:tr w:rsidRPr="007C281F" w:rsidR="003B1030" w:rsidTr="009E6166" w14:paraId="5CC8EC28" w14:textId="77777777">
        <w:trPr>
          <w:trHeight w:val="3123"/>
        </w:trPr>
        <w:tc>
          <w:tcPr>
            <w:tcW w:w="433" w:type="dxa"/>
          </w:tcPr>
          <w:p w:rsidRPr="007C281F" w:rsidR="003B1030" w:rsidP="007C281F" w:rsidRDefault="003B1030" w14:paraId="3F0F7EAC" w14:textId="77777777"/>
        </w:tc>
        <w:tc>
          <w:tcPr>
            <w:tcW w:w="268" w:type="dxa"/>
          </w:tcPr>
          <w:p w:rsidRPr="007C281F" w:rsidR="003B1030" w:rsidP="007C281F" w:rsidRDefault="003B1030" w14:paraId="507B6161" w14:textId="77777777">
            <w:r w:rsidRPr="007C281F">
              <w:t>b.</w:t>
            </w:r>
          </w:p>
        </w:tc>
        <w:tc>
          <w:tcPr>
            <w:tcW w:w="3690" w:type="dxa"/>
          </w:tcPr>
          <w:p w:rsidRPr="007C281F" w:rsidR="003B1030" w:rsidP="00AE52F4" w:rsidRDefault="00273D3D" w14:paraId="2A08DE42" w14:textId="3323CC2E">
            <w:pPr>
              <w:numPr>
                <w:ilvl w:val="0"/>
                <w:numId w:val="76"/>
              </w:numPr>
              <w:ind w:left="378"/>
            </w:pPr>
            <w:r>
              <w:t>If the s</w:t>
            </w:r>
            <w:r w:rsidRPr="007C281F" w:rsidR="003B1030">
              <w:t>tate agency has elected to continue collecting data from specific CES sample establishment</w:t>
            </w:r>
            <w:r>
              <w:t>s, the s</w:t>
            </w:r>
            <w:r w:rsidRPr="007C281F" w:rsidR="003B1030">
              <w:t>tate agency will collect data from those respondents each month using BLS/OMB-approved forms</w:t>
            </w:r>
            <w:r w:rsidR="00B46663">
              <w:t xml:space="preserve"> prepared and mailed by the state</w:t>
            </w:r>
            <w:r w:rsidRPr="007C281F" w:rsidR="003B1030">
              <w:t xml:space="preserve">, or via BLS-approved electronic formats.  </w:t>
            </w:r>
          </w:p>
        </w:tc>
        <w:tc>
          <w:tcPr>
            <w:tcW w:w="1172" w:type="dxa"/>
          </w:tcPr>
          <w:p w:rsidRPr="007C281F" w:rsidR="003B1030" w:rsidP="007C281F" w:rsidRDefault="00274147" w14:paraId="314365D7" w14:textId="77777777">
            <w:r w:rsidRPr="007C281F">
              <w:fldChar w:fldCharType="begin">
                <w:ffData>
                  <w:name w:val="Check1"/>
                  <w:enabled/>
                  <w:calcOnExit w:val="0"/>
                  <w:checkBox>
                    <w:sizeAuto/>
                    <w:default w:val="0"/>
                    <w:checked w:val="0"/>
                  </w:checkBox>
                </w:ffData>
              </w:fldChar>
            </w:r>
            <w:r w:rsidRPr="007C281F" w:rsidR="003B1030">
              <w:instrText xml:space="preserve"> FORMCHECKBOX </w:instrText>
            </w:r>
            <w:r w:rsidR="00C5063E">
              <w:fldChar w:fldCharType="separate"/>
            </w:r>
            <w:r w:rsidRPr="007C281F">
              <w:fldChar w:fldCharType="end"/>
            </w:r>
          </w:p>
        </w:tc>
        <w:tc>
          <w:tcPr>
            <w:tcW w:w="2878" w:type="dxa"/>
          </w:tcPr>
          <w:p w:rsidRPr="007C281F" w:rsidR="003B1030" w:rsidP="007C281F" w:rsidRDefault="003B1030" w14:paraId="01A6B71C" w14:textId="77777777">
            <w:r w:rsidRPr="007C281F">
              <w:t>In accordance with the schedule and procedures specified in the CES State Operating Manual.</w:t>
            </w:r>
          </w:p>
        </w:tc>
        <w:tc>
          <w:tcPr>
            <w:tcW w:w="1261" w:type="dxa"/>
          </w:tcPr>
          <w:p w:rsidRPr="007C281F" w:rsidR="003B1030" w:rsidP="007C281F" w:rsidRDefault="00274147" w14:paraId="73CB6404" w14:textId="77777777">
            <w:r w:rsidRPr="007C281F">
              <w:fldChar w:fldCharType="begin">
                <w:ffData>
                  <w:name w:val="Check1"/>
                  <w:enabled/>
                  <w:calcOnExit w:val="0"/>
                  <w:checkBox>
                    <w:sizeAuto/>
                    <w:default w:val="0"/>
                    <w:checked w:val="0"/>
                  </w:checkBox>
                </w:ffData>
              </w:fldChar>
            </w:r>
            <w:r w:rsidRPr="007C281F" w:rsidR="003B1030">
              <w:instrText xml:space="preserve"> FORMCHECKBOX </w:instrText>
            </w:r>
            <w:r w:rsidR="00C5063E">
              <w:fldChar w:fldCharType="separate"/>
            </w:r>
            <w:r w:rsidRPr="007C281F">
              <w:fldChar w:fldCharType="end"/>
            </w:r>
          </w:p>
        </w:tc>
      </w:tr>
    </w:tbl>
    <w:p w:rsidRPr="002A59E2" w:rsidR="00D27865" w:rsidRDefault="00D27865" w14:paraId="03A173ED" w14:textId="77777777">
      <w:pPr>
        <w:rPr>
          <w:b/>
        </w:rPr>
      </w:pPr>
      <w:r>
        <w:rPr>
          <w:b/>
        </w:rPr>
        <w:t>B.</w:t>
      </w:r>
      <w:r>
        <w:rPr>
          <w:b/>
        </w:rPr>
        <w:tab/>
        <w:t>DELIVERABLES (CONTINUED)</w:t>
      </w:r>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C281F" w:rsidR="00D27865" w:rsidTr="009D045E" w14:paraId="1BED9911" w14:textId="77777777">
        <w:trPr>
          <w:trHeight w:val="648"/>
        </w:trPr>
        <w:tc>
          <w:tcPr>
            <w:tcW w:w="432" w:type="dxa"/>
          </w:tcPr>
          <w:p w:rsidRPr="007C281F" w:rsidR="00D27865" w:rsidP="009D045E" w:rsidRDefault="00D27865" w14:paraId="63E8F8E1" w14:textId="77777777">
            <w:r w:rsidRPr="007C281F">
              <w:br w:type="page"/>
            </w:r>
          </w:p>
        </w:tc>
        <w:tc>
          <w:tcPr>
            <w:tcW w:w="432" w:type="dxa"/>
          </w:tcPr>
          <w:p w:rsidRPr="007C281F" w:rsidR="00D27865" w:rsidP="009D045E" w:rsidRDefault="00D27865" w14:paraId="7BA0A8E6" w14:textId="77777777"/>
        </w:tc>
        <w:tc>
          <w:tcPr>
            <w:tcW w:w="3438" w:type="dxa"/>
          </w:tcPr>
          <w:p w:rsidRPr="007C281F" w:rsidR="00D27865" w:rsidP="009D045E" w:rsidRDefault="00D27865" w14:paraId="5D7C859A" w14:textId="77777777">
            <w:r w:rsidRPr="007C281F">
              <w:br/>
            </w:r>
            <w:r w:rsidRPr="007C281F">
              <w:br/>
              <w:t>Content</w:t>
            </w:r>
          </w:p>
        </w:tc>
        <w:tc>
          <w:tcPr>
            <w:tcW w:w="1260" w:type="dxa"/>
          </w:tcPr>
          <w:p w:rsidRPr="00734BA9" w:rsidR="00D27865" w:rsidP="009D045E" w:rsidRDefault="00D27865" w14:paraId="0D1E3D24" w14:textId="77777777">
            <w:pPr>
              <w:spacing w:after="60"/>
              <w:ind w:left="0"/>
              <w:jc w:val="center"/>
              <w:rPr>
                <w:szCs w:val="20"/>
              </w:rPr>
            </w:pPr>
            <w:r w:rsidRPr="00734BA9">
              <w:rPr>
                <w:szCs w:val="20"/>
              </w:rPr>
              <w:t>Agree To Comply (Check Box)</w:t>
            </w:r>
          </w:p>
        </w:tc>
        <w:tc>
          <w:tcPr>
            <w:tcW w:w="2880" w:type="dxa"/>
          </w:tcPr>
          <w:p w:rsidRPr="007C281F" w:rsidR="00D27865" w:rsidP="009D045E" w:rsidRDefault="00D27865" w14:paraId="5C1C3989" w14:textId="77777777">
            <w:r w:rsidRPr="007C281F">
              <w:br/>
            </w:r>
            <w:r w:rsidRPr="007C281F">
              <w:br/>
              <w:t>Due Dates</w:t>
            </w:r>
          </w:p>
        </w:tc>
        <w:tc>
          <w:tcPr>
            <w:tcW w:w="1260" w:type="dxa"/>
            <w:tcBorders>
              <w:bottom w:val="single" w:color="auto" w:sz="4" w:space="0"/>
            </w:tcBorders>
          </w:tcPr>
          <w:p w:rsidRPr="00734BA9" w:rsidR="00D27865" w:rsidP="009D045E" w:rsidRDefault="00D27865" w14:paraId="41D82419" w14:textId="77777777">
            <w:pPr>
              <w:spacing w:after="60"/>
              <w:ind w:left="0"/>
              <w:jc w:val="center"/>
              <w:rPr>
                <w:szCs w:val="20"/>
              </w:rPr>
            </w:pPr>
            <w:r w:rsidRPr="00734BA9">
              <w:rPr>
                <w:szCs w:val="20"/>
              </w:rPr>
              <w:t>Agree To Comply (Check Box)</w:t>
            </w:r>
          </w:p>
        </w:tc>
      </w:tr>
    </w:tbl>
    <w:p w:rsidRPr="007C281F" w:rsidR="007B5AAB" w:rsidP="00AE52F4" w:rsidRDefault="007B5AAB" w14:paraId="6F0BCCD9" w14:textId="77777777">
      <w:pPr>
        <w:numPr>
          <w:ilvl w:val="0"/>
          <w:numId w:val="128"/>
        </w:numPr>
        <w:ind w:firstLine="0"/>
      </w:pPr>
      <w:r w:rsidRPr="007C281F">
        <w:t>Publication</w:t>
      </w:r>
    </w:p>
    <w:tbl>
      <w:tblPr>
        <w:tblW w:w="9156" w:type="dxa"/>
        <w:tblInd w:w="468" w:type="dxa"/>
        <w:tblLayout w:type="fixed"/>
        <w:tblLook w:val="0000" w:firstRow="0" w:lastRow="0" w:firstColumn="0" w:lastColumn="0" w:noHBand="0" w:noVBand="0"/>
      </w:tblPr>
      <w:tblGrid>
        <w:gridCol w:w="8100"/>
        <w:gridCol w:w="1056"/>
      </w:tblGrid>
      <w:tr w:rsidRPr="007C281F" w:rsidR="007B5AAB" w:rsidTr="00593474" w14:paraId="2A7199BD" w14:textId="77777777">
        <w:trPr>
          <w:trHeight w:val="3078" w:hRule="exact"/>
        </w:trPr>
        <w:tc>
          <w:tcPr>
            <w:tcW w:w="8100" w:type="dxa"/>
          </w:tcPr>
          <w:p w:rsidR="007B5AAB" w:rsidP="00AE52F4" w:rsidRDefault="007B5AAB" w14:paraId="32BE9F9D" w14:textId="77777777">
            <w:pPr>
              <w:numPr>
                <w:ilvl w:val="0"/>
                <w:numId w:val="77"/>
              </w:numPr>
              <w:ind w:left="612"/>
            </w:pPr>
            <w:r>
              <w:t>The s</w:t>
            </w:r>
            <w:r w:rsidRPr="007C281F">
              <w:t>tate will publish all BLS-approved CES estimates, using a pre-announced schedule.  Both not seasonally adjusted and seasonally adjusted data will be published.  States may (1) publish the C</w:t>
            </w:r>
            <w:r>
              <w:t>ES estimates directly on their s</w:t>
            </w:r>
            <w:r w:rsidRPr="007C281F">
              <w:t>tate LMI website, (2) provide a link from the LMI website to the BLS CES/State &amp; Area web page, or (3) utilize a combination of these two procedures.</w:t>
            </w:r>
          </w:p>
          <w:p w:rsidR="007B5AAB" w:rsidP="00AE52F4" w:rsidRDefault="007B5AAB" w14:paraId="55FE0A66" w14:textId="77777777">
            <w:pPr>
              <w:numPr>
                <w:ilvl w:val="0"/>
                <w:numId w:val="77"/>
              </w:numPr>
              <w:ind w:left="612"/>
            </w:pPr>
            <w:r w:rsidRPr="007C281F">
              <w:t>States will not use BLS systems or sample to produce alternative over-the-month cha</w:t>
            </w:r>
            <w:r>
              <w:t>nge estimates of BLS-published s</w:t>
            </w:r>
            <w:r w:rsidRPr="007C281F">
              <w:t>tatewide and MSA industry employment data for public consumption.</w:t>
            </w:r>
          </w:p>
          <w:p w:rsidR="007B5AAB" w:rsidP="00AE52F4" w:rsidRDefault="007B5AAB" w14:paraId="33A0AF1E" w14:textId="0821CED8">
            <w:pPr>
              <w:numPr>
                <w:ilvl w:val="0"/>
                <w:numId w:val="77"/>
              </w:numPr>
              <w:ind w:left="612"/>
            </w:pPr>
            <w:r>
              <w:t>States will not release the estimates prior to the “available for state publication” date identified in the annual Current Employment Statistics Closing and Release Dates S-memo.</w:t>
            </w:r>
          </w:p>
          <w:p w:rsidR="007B5AAB" w:rsidP="00F14E89" w:rsidRDefault="007B5AAB" w14:paraId="366ACF31" w14:textId="77777777"/>
          <w:p w:rsidRPr="007C281F" w:rsidR="007B5AAB" w:rsidP="00F14E89" w:rsidRDefault="007B5AAB" w14:paraId="3A9B549B" w14:textId="77777777"/>
        </w:tc>
        <w:tc>
          <w:tcPr>
            <w:tcW w:w="1056" w:type="dxa"/>
          </w:tcPr>
          <w:p w:rsidRPr="007C281F" w:rsidR="007B5AAB" w:rsidP="00F14E89" w:rsidRDefault="007B5AAB" w14:paraId="740994EC" w14:textId="77777777">
            <w:r w:rsidRPr="007C281F">
              <w:fldChar w:fldCharType="begin">
                <w:ffData>
                  <w:name w:val="Check1"/>
                  <w:enabled/>
                  <w:calcOnExit w:val="0"/>
                  <w:checkBox>
                    <w:sizeAuto/>
                    <w:default w:val="0"/>
                    <w:checked w:val="0"/>
                  </w:checkBox>
                </w:ffData>
              </w:fldChar>
            </w:r>
            <w:r w:rsidRPr="007C281F">
              <w:instrText xml:space="preserve"> FORMCHECKBOX </w:instrText>
            </w:r>
            <w:r w:rsidR="00C5063E">
              <w:fldChar w:fldCharType="separate"/>
            </w:r>
            <w:r w:rsidRPr="007C281F">
              <w:fldChar w:fldCharType="end"/>
            </w:r>
          </w:p>
          <w:p w:rsidRPr="007C281F" w:rsidR="007B5AAB" w:rsidP="00F14E89" w:rsidRDefault="007B5AAB" w14:paraId="2EA3210A" w14:textId="77777777"/>
          <w:p w:rsidRPr="007C281F" w:rsidR="007B5AAB" w:rsidP="00F14E89" w:rsidRDefault="007B5AAB" w14:paraId="4337477C" w14:textId="77777777"/>
          <w:p w:rsidRPr="007C281F" w:rsidR="007B5AAB" w:rsidP="00F14E89" w:rsidRDefault="007B5AAB" w14:paraId="3ABE4B7F" w14:textId="77777777">
            <w:r w:rsidRPr="007C281F">
              <w:fldChar w:fldCharType="begin">
                <w:ffData>
                  <w:name w:val="Check1"/>
                  <w:enabled/>
                  <w:calcOnExit w:val="0"/>
                  <w:checkBox>
                    <w:sizeAuto/>
                    <w:default w:val="0"/>
                    <w:checked w:val="0"/>
                  </w:checkBox>
                </w:ffData>
              </w:fldChar>
            </w:r>
            <w:r w:rsidRPr="007C281F">
              <w:instrText xml:space="preserve"> FORMCHECKBOX </w:instrText>
            </w:r>
            <w:r w:rsidR="00C5063E">
              <w:fldChar w:fldCharType="separate"/>
            </w:r>
            <w:r w:rsidRPr="007C281F">
              <w:fldChar w:fldCharType="end"/>
            </w:r>
          </w:p>
          <w:p w:rsidR="007B5AAB" w:rsidP="00F14E89" w:rsidRDefault="007B5AAB" w14:paraId="31630CBF" w14:textId="77777777"/>
          <w:p w:rsidRPr="007C281F" w:rsidR="007B5AAB" w:rsidP="00F14E89" w:rsidRDefault="007B5AAB" w14:paraId="3FECCB69" w14:textId="77777777">
            <w:r w:rsidRPr="007C281F">
              <w:fldChar w:fldCharType="begin">
                <w:ffData>
                  <w:name w:val="Check1"/>
                  <w:enabled/>
                  <w:calcOnExit w:val="0"/>
                  <w:checkBox>
                    <w:sizeAuto/>
                    <w:default w:val="0"/>
                    <w:checked w:val="0"/>
                  </w:checkBox>
                </w:ffData>
              </w:fldChar>
            </w:r>
            <w:r w:rsidRPr="007C281F">
              <w:instrText xml:space="preserve"> FORMCHECKBOX </w:instrText>
            </w:r>
            <w:r w:rsidR="00C5063E">
              <w:fldChar w:fldCharType="separate"/>
            </w:r>
            <w:r w:rsidRPr="007C281F">
              <w:fldChar w:fldCharType="end"/>
            </w:r>
          </w:p>
          <w:p w:rsidRPr="007C281F" w:rsidR="007B5AAB" w:rsidP="00F14E89" w:rsidRDefault="007B5AAB" w14:paraId="7A4454AE" w14:textId="77777777"/>
        </w:tc>
      </w:tr>
    </w:tbl>
    <w:p w:rsidRPr="007B5AAB" w:rsidR="00A00FEF" w:rsidP="00593474" w:rsidRDefault="00A00FEF" w14:paraId="78647042" w14:textId="77777777">
      <w:pPr>
        <w:ind w:left="0"/>
      </w:pPr>
      <w:bookmarkStart w:name="_Toc355682106" w:id="955"/>
    </w:p>
    <w:p w:rsidRPr="007C281F" w:rsidR="003B1030" w:rsidP="00A815B8" w:rsidRDefault="003B1030" w14:paraId="6F59D3CF" w14:textId="77777777">
      <w:pPr>
        <w:pStyle w:val="Heading4"/>
        <w:ind w:hanging="540"/>
      </w:pPr>
      <w:r w:rsidRPr="007C281F">
        <w:t>PROGRAM PERFORMANCE REQUIREMENTS</w:t>
      </w:r>
      <w:bookmarkEnd w:id="955"/>
      <w:r w:rsidRPr="007C281F">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Pr="007C281F" w:rsidR="003B1030" w:rsidTr="00806017" w14:paraId="22856289" w14:textId="77777777">
        <w:tc>
          <w:tcPr>
            <w:tcW w:w="432" w:type="dxa"/>
          </w:tcPr>
          <w:p w:rsidRPr="007C281F" w:rsidR="003B1030" w:rsidP="007C281F" w:rsidRDefault="003B1030" w14:paraId="641F91BA" w14:textId="77777777">
            <w:r w:rsidRPr="007C281F">
              <w:br w:type="page"/>
            </w:r>
          </w:p>
          <w:p w:rsidRPr="007C281F" w:rsidR="003B1030" w:rsidP="007C281F" w:rsidRDefault="003B1030" w14:paraId="2A266B35" w14:textId="77777777"/>
        </w:tc>
        <w:tc>
          <w:tcPr>
            <w:tcW w:w="432" w:type="dxa"/>
          </w:tcPr>
          <w:p w:rsidRPr="007C281F" w:rsidR="003B1030" w:rsidP="007C281F" w:rsidRDefault="003B1030" w14:paraId="1EEB938B" w14:textId="77777777"/>
        </w:tc>
        <w:tc>
          <w:tcPr>
            <w:tcW w:w="3618" w:type="dxa"/>
          </w:tcPr>
          <w:p w:rsidRPr="007C281F" w:rsidR="003B1030" w:rsidP="002120C2" w:rsidRDefault="003B1030" w14:paraId="4E87F351" w14:textId="77777777">
            <w:pPr>
              <w:ind w:left="0"/>
            </w:pPr>
          </w:p>
        </w:tc>
        <w:tc>
          <w:tcPr>
            <w:tcW w:w="1260" w:type="dxa"/>
          </w:tcPr>
          <w:p w:rsidRPr="007C281F" w:rsidR="003B1030" w:rsidP="007C281F" w:rsidRDefault="003B1030" w14:paraId="508E50A1" w14:textId="77777777"/>
        </w:tc>
        <w:tc>
          <w:tcPr>
            <w:tcW w:w="2808" w:type="dxa"/>
          </w:tcPr>
          <w:p w:rsidRPr="007C281F" w:rsidR="003B1030" w:rsidP="007C281F" w:rsidRDefault="003B1030" w14:paraId="7EB80108" w14:textId="77777777"/>
        </w:tc>
        <w:tc>
          <w:tcPr>
            <w:tcW w:w="1260" w:type="dxa"/>
          </w:tcPr>
          <w:p w:rsidRPr="00A815B8" w:rsidR="003B1030" w:rsidP="00A815B8" w:rsidRDefault="003B1030" w14:paraId="740C9A39" w14:textId="77777777">
            <w:pPr>
              <w:spacing w:after="60"/>
              <w:ind w:left="0"/>
              <w:jc w:val="center"/>
              <w:rPr>
                <w:szCs w:val="20"/>
              </w:rPr>
            </w:pPr>
            <w:r w:rsidRPr="00A815B8">
              <w:rPr>
                <w:szCs w:val="20"/>
              </w:rPr>
              <w:t>Agree To Comply (Check Box)</w:t>
            </w:r>
          </w:p>
        </w:tc>
      </w:tr>
      <w:tr w:rsidRPr="007C281F" w:rsidR="003B1030" w:rsidTr="002A59E2" w14:paraId="409B60CC" w14:textId="77777777">
        <w:tc>
          <w:tcPr>
            <w:tcW w:w="8550" w:type="dxa"/>
            <w:gridSpan w:val="5"/>
          </w:tcPr>
          <w:p w:rsidRPr="007C281F" w:rsidR="003B1030" w:rsidP="007C281F" w:rsidRDefault="003B1030" w14:paraId="7221F5E9" w14:textId="77777777"/>
          <w:p w:rsidRPr="007C281F" w:rsidR="003B1030" w:rsidP="00CF6DC3" w:rsidRDefault="003B1030" w14:paraId="1BE3EB2D" w14:textId="77777777">
            <w:pPr>
              <w:ind w:left="468"/>
            </w:pPr>
            <w:r w:rsidRPr="007C281F">
              <w:t>Sp</w:t>
            </w:r>
            <w:r w:rsidR="00273D3D">
              <w:t>ecifics on the methods for CES s</w:t>
            </w:r>
            <w:r w:rsidRPr="007C281F">
              <w:t>tate requirements are described in the CES State Operating Manual.  The major elements involved are:</w:t>
            </w:r>
          </w:p>
        </w:tc>
        <w:tc>
          <w:tcPr>
            <w:tcW w:w="1260" w:type="dxa"/>
          </w:tcPr>
          <w:p w:rsidRPr="007C281F" w:rsidR="003B1030" w:rsidP="007C281F" w:rsidRDefault="003B1030" w14:paraId="11C1D6D2" w14:textId="77777777"/>
          <w:p w:rsidRPr="007C281F" w:rsidR="003B1030" w:rsidP="007C281F" w:rsidRDefault="003B1030" w14:paraId="545AF5FA" w14:textId="04651F16"/>
        </w:tc>
      </w:tr>
      <w:tr w:rsidRPr="007C281F" w:rsidR="003B1030" w:rsidTr="002A59E2" w14:paraId="7986E95B" w14:textId="77777777">
        <w:trPr>
          <w:trHeight w:val="594"/>
        </w:trPr>
        <w:tc>
          <w:tcPr>
            <w:tcW w:w="8550" w:type="dxa"/>
            <w:gridSpan w:val="5"/>
          </w:tcPr>
          <w:p w:rsidRPr="007C281F" w:rsidR="003B1030" w:rsidP="00AE52F4" w:rsidRDefault="00273D3D" w14:paraId="23DD37F2" w14:textId="406D4C7A">
            <w:pPr>
              <w:numPr>
                <w:ilvl w:val="0"/>
                <w:numId w:val="78"/>
              </w:numPr>
              <w:ind w:left="738" w:hanging="270"/>
            </w:pPr>
            <w:r>
              <w:t>The s</w:t>
            </w:r>
            <w:r w:rsidRPr="007C281F" w:rsidR="003B1030">
              <w:t xml:space="preserve">tate will utilize the methods described in the State Operating Manual to inform BLS about local </w:t>
            </w:r>
            <w:r w:rsidR="00F80D77">
              <w:t xml:space="preserve">non-sample </w:t>
            </w:r>
            <w:r w:rsidRPr="007C281F" w:rsidR="003B1030">
              <w:t>events.</w:t>
            </w:r>
          </w:p>
        </w:tc>
        <w:tc>
          <w:tcPr>
            <w:tcW w:w="1260" w:type="dxa"/>
          </w:tcPr>
          <w:p w:rsidRPr="007C281F" w:rsidR="003B1030" w:rsidP="007C281F" w:rsidRDefault="00274147" w14:paraId="78B7FD7A" w14:textId="77777777">
            <w:r w:rsidRPr="007C281F">
              <w:fldChar w:fldCharType="begin">
                <w:ffData>
                  <w:name w:val="Check1"/>
                  <w:enabled/>
                  <w:calcOnExit w:val="0"/>
                  <w:checkBox>
                    <w:sizeAuto/>
                    <w:default w:val="0"/>
                    <w:checked w:val="0"/>
                  </w:checkBox>
                </w:ffData>
              </w:fldChar>
            </w:r>
            <w:r w:rsidRPr="007C281F" w:rsidR="003B1030">
              <w:instrText xml:space="preserve"> FORMCHECKBOX </w:instrText>
            </w:r>
            <w:r w:rsidR="00C5063E">
              <w:fldChar w:fldCharType="separate"/>
            </w:r>
            <w:r w:rsidRPr="007C281F">
              <w:fldChar w:fldCharType="end"/>
            </w:r>
          </w:p>
          <w:p w:rsidRPr="007C281F" w:rsidR="003B1030" w:rsidP="007C281F" w:rsidRDefault="003B1030" w14:paraId="458424DC" w14:textId="77777777"/>
        </w:tc>
      </w:tr>
      <w:tr w:rsidRPr="007C281F" w:rsidR="003B1030" w:rsidTr="002A59E2" w14:paraId="1A7C8D65" w14:textId="77777777">
        <w:trPr>
          <w:trHeight w:val="504"/>
        </w:trPr>
        <w:tc>
          <w:tcPr>
            <w:tcW w:w="8550" w:type="dxa"/>
            <w:gridSpan w:val="5"/>
          </w:tcPr>
          <w:p w:rsidRPr="007C281F" w:rsidR="003B1030" w:rsidP="00AE52F4" w:rsidRDefault="00273D3D" w14:paraId="47B3354E" w14:textId="77777777">
            <w:pPr>
              <w:numPr>
                <w:ilvl w:val="0"/>
                <w:numId w:val="78"/>
              </w:numPr>
              <w:ind w:left="738" w:hanging="270"/>
            </w:pPr>
            <w:r>
              <w:lastRenderedPageBreak/>
              <w:t>The s</w:t>
            </w:r>
            <w:r w:rsidRPr="007C281F" w:rsidR="003B1030">
              <w:t xml:space="preserve">tate will utilize the methods described in the State Operating Manual to provide supplemental information – where available – of employment not covered by the UI program. </w:t>
            </w:r>
          </w:p>
        </w:tc>
        <w:tc>
          <w:tcPr>
            <w:tcW w:w="1260" w:type="dxa"/>
          </w:tcPr>
          <w:p w:rsidRPr="007C281F" w:rsidR="003B1030" w:rsidP="007C281F" w:rsidRDefault="00274147" w14:paraId="4110C4E2" w14:textId="77777777">
            <w:r w:rsidRPr="007C281F">
              <w:fldChar w:fldCharType="begin">
                <w:ffData>
                  <w:name w:val="Check1"/>
                  <w:enabled/>
                  <w:calcOnExit w:val="0"/>
                  <w:checkBox>
                    <w:sizeAuto/>
                    <w:default w:val="0"/>
                    <w:checked w:val="0"/>
                  </w:checkBox>
                </w:ffData>
              </w:fldChar>
            </w:r>
            <w:r w:rsidRPr="007C281F" w:rsidR="003B1030">
              <w:instrText xml:space="preserve"> FORMCHECKBOX </w:instrText>
            </w:r>
            <w:r w:rsidR="00C5063E">
              <w:fldChar w:fldCharType="separate"/>
            </w:r>
            <w:r w:rsidRPr="007C281F">
              <w:fldChar w:fldCharType="end"/>
            </w:r>
          </w:p>
          <w:p w:rsidRPr="007C281F" w:rsidR="003B1030" w:rsidP="007C281F" w:rsidRDefault="003B1030" w14:paraId="3B5DD9E2" w14:textId="77777777"/>
        </w:tc>
      </w:tr>
    </w:tbl>
    <w:p w:rsidRPr="007C281F" w:rsidR="003B1030" w:rsidP="00CF6DC3" w:rsidRDefault="003B1030" w14:paraId="1C321CB6" w14:textId="77777777">
      <w:pPr>
        <w:pStyle w:val="Heading4"/>
        <w:ind w:hanging="540"/>
      </w:pPr>
      <w:bookmarkStart w:name="_Toc355682107" w:id="956"/>
      <w:r w:rsidRPr="007C281F">
        <w:t>QUALITY ASSURANCE REQUIREMENTS</w:t>
      </w:r>
      <w:bookmarkEnd w:id="956"/>
      <w:r w:rsidRPr="007C281F">
        <w:t xml:space="preserve"> </w:t>
      </w:r>
    </w:p>
    <w:tbl>
      <w:tblPr>
        <w:tblW w:w="9792" w:type="dxa"/>
        <w:tblLayout w:type="fixed"/>
        <w:tblCellMar>
          <w:left w:w="72" w:type="dxa"/>
          <w:right w:w="72" w:type="dxa"/>
        </w:tblCellMar>
        <w:tblLook w:val="0000" w:firstRow="0" w:lastRow="0" w:firstColumn="0" w:lastColumn="0" w:noHBand="0" w:noVBand="0"/>
      </w:tblPr>
      <w:tblGrid>
        <w:gridCol w:w="432"/>
        <w:gridCol w:w="432"/>
        <w:gridCol w:w="3618"/>
        <w:gridCol w:w="1260"/>
        <w:gridCol w:w="2790"/>
        <w:gridCol w:w="1260"/>
      </w:tblGrid>
      <w:tr w:rsidRPr="007C281F" w:rsidR="003B1030" w:rsidTr="00806017" w14:paraId="6DC23183" w14:textId="77777777">
        <w:tc>
          <w:tcPr>
            <w:tcW w:w="432" w:type="dxa"/>
          </w:tcPr>
          <w:p w:rsidRPr="007C281F" w:rsidR="003B1030" w:rsidP="007C281F" w:rsidRDefault="003B1030" w14:paraId="498429B7" w14:textId="77777777">
            <w:r w:rsidRPr="007C281F">
              <w:br w:type="page"/>
            </w:r>
          </w:p>
          <w:p w:rsidRPr="007C281F" w:rsidR="003B1030" w:rsidP="007C281F" w:rsidRDefault="003B1030" w14:paraId="6E4122C6" w14:textId="77777777"/>
        </w:tc>
        <w:tc>
          <w:tcPr>
            <w:tcW w:w="432" w:type="dxa"/>
          </w:tcPr>
          <w:p w:rsidRPr="007C281F" w:rsidR="003B1030" w:rsidP="007C281F" w:rsidRDefault="003B1030" w14:paraId="53E00934" w14:textId="77777777"/>
        </w:tc>
        <w:tc>
          <w:tcPr>
            <w:tcW w:w="3618" w:type="dxa"/>
          </w:tcPr>
          <w:p w:rsidRPr="007C281F" w:rsidR="003B1030" w:rsidP="001B7B97" w:rsidRDefault="003B1030" w14:paraId="54CDF2B8" w14:textId="77777777">
            <w:pPr>
              <w:ind w:left="0"/>
            </w:pPr>
          </w:p>
        </w:tc>
        <w:tc>
          <w:tcPr>
            <w:tcW w:w="1260" w:type="dxa"/>
          </w:tcPr>
          <w:p w:rsidRPr="007C281F" w:rsidR="003B1030" w:rsidP="007C281F" w:rsidRDefault="003B1030" w14:paraId="7BE56D15" w14:textId="77777777"/>
        </w:tc>
        <w:tc>
          <w:tcPr>
            <w:tcW w:w="2790" w:type="dxa"/>
          </w:tcPr>
          <w:p w:rsidRPr="007C281F" w:rsidR="003B1030" w:rsidP="007C281F" w:rsidRDefault="003B1030" w14:paraId="2B96C294" w14:textId="77777777"/>
        </w:tc>
        <w:tc>
          <w:tcPr>
            <w:tcW w:w="1260" w:type="dxa"/>
          </w:tcPr>
          <w:p w:rsidRPr="00CF6DC3" w:rsidR="003B1030" w:rsidP="00CF6DC3" w:rsidRDefault="003B1030" w14:paraId="51B37CA9" w14:textId="77777777">
            <w:pPr>
              <w:spacing w:after="60"/>
              <w:ind w:left="0"/>
              <w:jc w:val="center"/>
              <w:rPr>
                <w:szCs w:val="20"/>
              </w:rPr>
            </w:pPr>
            <w:r w:rsidRPr="00CF6DC3">
              <w:rPr>
                <w:szCs w:val="20"/>
              </w:rPr>
              <w:t>Agree To Comply (Check Box)</w:t>
            </w:r>
          </w:p>
        </w:tc>
      </w:tr>
    </w:tbl>
    <w:p w:rsidRPr="007C281F" w:rsidR="003B1030" w:rsidP="007C281F" w:rsidRDefault="00273D3D" w14:paraId="4DF271CA" w14:textId="77777777">
      <w:r>
        <w:t>The s</w:t>
      </w:r>
      <w:r w:rsidRPr="007C281F" w:rsidR="003B1030">
        <w:t>tate agency will cooperate with the BLS in maintaining:</w:t>
      </w:r>
    </w:p>
    <w:tbl>
      <w:tblPr>
        <w:tblW w:w="9720" w:type="dxa"/>
        <w:tblInd w:w="108" w:type="dxa"/>
        <w:tblLayout w:type="fixed"/>
        <w:tblLook w:val="0000" w:firstRow="0" w:lastRow="0" w:firstColumn="0" w:lastColumn="0" w:noHBand="0" w:noVBand="0"/>
      </w:tblPr>
      <w:tblGrid>
        <w:gridCol w:w="8460"/>
        <w:gridCol w:w="1260"/>
      </w:tblGrid>
      <w:tr w:rsidRPr="007C281F" w:rsidR="003B1030" w:rsidTr="00806017" w14:paraId="09FBEF92" w14:textId="77777777">
        <w:tc>
          <w:tcPr>
            <w:tcW w:w="8460" w:type="dxa"/>
          </w:tcPr>
          <w:p w:rsidR="00A62952" w:rsidP="00AE52F4" w:rsidRDefault="003B1030" w14:paraId="1CB4A71B" w14:textId="77777777">
            <w:pPr>
              <w:numPr>
                <w:ilvl w:val="0"/>
                <w:numId w:val="79"/>
              </w:numPr>
              <w:ind w:left="612" w:hanging="270"/>
            </w:pPr>
            <w:r w:rsidRPr="007C281F">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p w:rsidRPr="007C281F" w:rsidR="00593474" w:rsidP="00593474" w:rsidRDefault="00593474" w14:paraId="69042E51" w14:textId="77777777">
            <w:pPr>
              <w:ind w:left="612"/>
            </w:pPr>
          </w:p>
        </w:tc>
        <w:tc>
          <w:tcPr>
            <w:tcW w:w="1260" w:type="dxa"/>
          </w:tcPr>
          <w:p w:rsidRPr="007C281F" w:rsidR="003B1030" w:rsidP="007C281F" w:rsidRDefault="00274147" w14:paraId="6071D4C2" w14:textId="77777777">
            <w:r w:rsidRPr="007C281F">
              <w:fldChar w:fldCharType="begin">
                <w:ffData>
                  <w:name w:val="Check1"/>
                  <w:enabled/>
                  <w:calcOnExit w:val="0"/>
                  <w:checkBox>
                    <w:sizeAuto/>
                    <w:default w:val="0"/>
                    <w:checked w:val="0"/>
                  </w:checkBox>
                </w:ffData>
              </w:fldChar>
            </w:r>
            <w:r w:rsidRPr="007C281F" w:rsidR="003B1030">
              <w:instrText xml:space="preserve"> FORMCHECKBOX </w:instrText>
            </w:r>
            <w:r w:rsidR="00C5063E">
              <w:fldChar w:fldCharType="separate"/>
            </w:r>
            <w:r w:rsidRPr="007C281F">
              <w:fldChar w:fldCharType="end"/>
            </w:r>
          </w:p>
        </w:tc>
      </w:tr>
    </w:tbl>
    <w:p w:rsidRPr="007C281F" w:rsidR="003B1030" w:rsidP="00A62952" w:rsidRDefault="003B1030" w14:paraId="21226665" w14:textId="77777777">
      <w:pPr>
        <w:pStyle w:val="Heading4"/>
        <w:ind w:hanging="540"/>
      </w:pPr>
      <w:bookmarkStart w:name="_Toc355682108" w:id="957"/>
      <w:r w:rsidRPr="007C281F">
        <w:t>EXCLUSIONS</w:t>
      </w:r>
      <w:bookmarkEnd w:id="957"/>
    </w:p>
    <w:p w:rsidRPr="007C281F" w:rsidR="003B1030" w:rsidP="00A62952" w:rsidRDefault="003B1030" w14:paraId="3FBEE691" w14:textId="77777777">
      <w:r w:rsidRPr="007C281F">
        <w:t>The deliverables and cost estimates for the CES program should reflect only activities associated with the conduct of a sample survey of establishments for the areas shown in the work statement; developing inputs used to produce estimates of industry employment, hours and earnings; and publication of these data.  The following types of activities a</w:t>
      </w:r>
      <w:r w:rsidR="00A62952">
        <w:t>re not part of the CES program:</w:t>
      </w:r>
    </w:p>
    <w:p w:rsidR="003B1030" w:rsidP="00AE52F4" w:rsidRDefault="003B1030" w14:paraId="19A01328" w14:textId="77777777">
      <w:pPr>
        <w:numPr>
          <w:ilvl w:val="0"/>
          <w:numId w:val="81"/>
        </w:numPr>
        <w:ind w:left="1080"/>
      </w:pPr>
      <w:r w:rsidRPr="007C281F">
        <w:t>Development of sample-based or non-sample-based estimates for areas not listed in the work statement.  How</w:t>
      </w:r>
      <w:r w:rsidR="00273D3D">
        <w:t>ever, s</w:t>
      </w:r>
      <w:r w:rsidRPr="007C281F">
        <w:t xml:space="preserve">tates may at their option maintain supplemental sample for non-CES areas within the </w:t>
      </w:r>
      <w:proofErr w:type="spellStart"/>
      <w:r w:rsidRPr="007C281F">
        <w:t>ACESweb</w:t>
      </w:r>
      <w:proofErr w:type="spellEnd"/>
      <w:r w:rsidRPr="007C281F">
        <w:t xml:space="preserve"> system and utilize </w:t>
      </w:r>
      <w:proofErr w:type="spellStart"/>
      <w:r w:rsidRPr="007C281F">
        <w:t>ACESweb</w:t>
      </w:r>
      <w:proofErr w:type="spellEnd"/>
      <w:r w:rsidRPr="007C281F">
        <w:t xml:space="preserve"> to produce non-CES area estimates.  States may not utilize CES sample data outside of the ACES system without a signed Memorandum </w:t>
      </w:r>
      <w:r w:rsidR="00403BFB">
        <w:t>of Understanding (between the s</w:t>
      </w:r>
      <w:r w:rsidRPr="007C281F">
        <w:t xml:space="preserve">tate and BLS) specifying the allowable uses and required protection of the CES sample data. </w:t>
      </w:r>
    </w:p>
    <w:p w:rsidRPr="007C281F" w:rsidR="003B1030" w:rsidP="00AE52F4" w:rsidRDefault="003B1030" w14:paraId="2D0BAE23" w14:textId="77777777">
      <w:pPr>
        <w:numPr>
          <w:ilvl w:val="0"/>
          <w:numId w:val="80"/>
        </w:numPr>
      </w:pPr>
      <w:r w:rsidRPr="007C281F">
        <w:t>States may continue to collect sample units – in the non-CES areas – that have been droppe</w:t>
      </w:r>
      <w:r w:rsidR="00403BFB">
        <w:t>d from the CES sample.  If the s</w:t>
      </w:r>
      <w:r w:rsidRPr="007C281F">
        <w:t>tate chooses to collect these units, no funding will be provided to col</w:t>
      </w:r>
      <w:r w:rsidR="00403BFB">
        <w:t>lect and edit the units.  If a s</w:t>
      </w:r>
      <w:r w:rsidRPr="007C281F">
        <w:t>tate elects to solicit additional non-government un</w:t>
      </w:r>
      <w:r w:rsidR="00403BFB">
        <w:t>its in non-CES areas, then the s</w:t>
      </w:r>
      <w:r w:rsidRPr="007C281F">
        <w:t>tate must collect the newly solicited units; no BLS funding will be provided for</w:t>
      </w:r>
      <w:r w:rsidR="00403BFB">
        <w:t xml:space="preserve"> these activities.  If a s</w:t>
      </w:r>
      <w:r w:rsidRPr="007C281F">
        <w:t>tate chooses to solicit additional non-government units in non-CES areas, the solicited sample</w:t>
      </w:r>
      <w:r w:rsidR="00403BFB">
        <w:t xml:space="preserve"> size is limited to 10% of the s</w:t>
      </w:r>
      <w:r w:rsidRPr="007C281F">
        <w:t>tate</w:t>
      </w:r>
      <w:r w:rsidR="00403BFB">
        <w:t>’s</w:t>
      </w:r>
      <w:r w:rsidRPr="007C281F">
        <w:t xml:space="preserve"> CES non-government sample size (based on the number of UI accounts in the sample).  The OMB-approved CES form may not be used to collect data from these non-sample units.</w:t>
      </w:r>
    </w:p>
    <w:p w:rsidRPr="007C281F" w:rsidR="003B1030" w:rsidP="00AE52F4" w:rsidRDefault="00403BFB" w14:paraId="34244EEE" w14:textId="77777777">
      <w:pPr>
        <w:numPr>
          <w:ilvl w:val="0"/>
          <w:numId w:val="80"/>
        </w:numPr>
      </w:pPr>
      <w:r>
        <w:t>If s</w:t>
      </w:r>
      <w:r w:rsidRPr="007C281F" w:rsidR="003B1030">
        <w:t>tates produce non-CES area estimates utilizing CES data, they must – on an annual basis in accordance with the BLS-d</w:t>
      </w:r>
      <w:r>
        <w:t>efined schedule – review these s</w:t>
      </w:r>
      <w:r w:rsidRPr="007C281F" w:rsidR="003B1030">
        <w:t>tate-only cells to ensure compliance with BLS non-disclosure guidelines.  States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Pr="007C281F" w:rsidR="003B1030" w:rsidP="00AE52F4" w:rsidRDefault="00403BFB" w14:paraId="6FF4CE9C" w14:textId="77777777">
      <w:pPr>
        <w:numPr>
          <w:ilvl w:val="0"/>
          <w:numId w:val="80"/>
        </w:numPr>
      </w:pPr>
      <w:r>
        <w:t>If s</w:t>
      </w:r>
      <w:r w:rsidRPr="007C281F" w:rsidR="003B1030">
        <w:t xml:space="preserve">tates produce non-CES area estimates utilizing </w:t>
      </w:r>
      <w:proofErr w:type="spellStart"/>
      <w:r w:rsidRPr="007C281F" w:rsidR="003B1030">
        <w:t>ACESweb</w:t>
      </w:r>
      <w:proofErr w:type="spellEnd"/>
      <w:r w:rsidRPr="007C281F" w:rsidR="003B1030">
        <w:t xml:space="preserve"> and a cell structure change is desired (for the non-CES area estima</w:t>
      </w:r>
      <w:r>
        <w:t>tes), the s</w:t>
      </w:r>
      <w:r w:rsidRPr="007C281F" w:rsidR="003B1030">
        <w:t xml:space="preserve">tates must review the non-CES area cell structure and </w:t>
      </w:r>
      <w:r w:rsidRPr="007C281F" w:rsidR="003B1030">
        <w:lastRenderedPageBreak/>
        <w:t xml:space="preserve">submit change requests in accordance with the BLS-defined schedule and the procedures defined in the CES State Operating Manual. </w:t>
      </w:r>
    </w:p>
    <w:p w:rsidR="003B1030" w:rsidP="00AE52F4" w:rsidRDefault="003B1030" w14:paraId="1DA721D2" w14:textId="77777777">
      <w:pPr>
        <w:numPr>
          <w:ilvl w:val="0"/>
          <w:numId w:val="81"/>
        </w:numPr>
        <w:ind w:left="1080"/>
      </w:pPr>
      <w:r w:rsidRPr="007C281F">
        <w:t>Provis</w:t>
      </w:r>
      <w:r w:rsidR="00403BFB">
        <w:t>ion of technical assistance to s</w:t>
      </w:r>
      <w:r w:rsidRPr="007C281F">
        <w:t>tate employment service managers in identifying industries or establishments from which potential job orders can be developed.</w:t>
      </w:r>
    </w:p>
    <w:p w:rsidR="001B7B97" w:rsidP="001B7B97" w:rsidRDefault="001B7B97" w14:paraId="2FC9458A" w14:textId="77777777">
      <w:pPr>
        <w:ind w:left="1080"/>
      </w:pPr>
    </w:p>
    <w:p w:rsidR="004E6C72" w:rsidP="001B7B97" w:rsidRDefault="004E6C72" w14:paraId="41717D7E" w14:textId="77777777">
      <w:pPr>
        <w:ind w:left="1080"/>
      </w:pPr>
    </w:p>
    <w:p w:rsidR="004E6C72" w:rsidP="001B7B97" w:rsidRDefault="004E6C72" w14:paraId="798AD94D" w14:textId="77777777">
      <w:pPr>
        <w:ind w:left="1080"/>
      </w:pPr>
    </w:p>
    <w:p w:rsidR="004E6C72" w:rsidP="001B7B97" w:rsidRDefault="004E6C72" w14:paraId="2FE76B74" w14:textId="77777777">
      <w:pPr>
        <w:ind w:left="1080"/>
      </w:pPr>
    </w:p>
    <w:p w:rsidRPr="007C281F" w:rsidR="004E6C72" w:rsidP="001B7B97" w:rsidRDefault="004E6C72" w14:paraId="0C52CFE5" w14:textId="77777777">
      <w:pPr>
        <w:ind w:left="1080"/>
      </w:pPr>
    </w:p>
    <w:p w:rsidRPr="007C281F" w:rsidR="00020E82" w:rsidP="00A62952" w:rsidRDefault="003B1030" w14:paraId="577D8736" w14:textId="77777777">
      <w:pPr>
        <w:pStyle w:val="Heading4"/>
        <w:ind w:hanging="540"/>
      </w:pPr>
      <w:bookmarkStart w:name="_Toc355682109" w:id="958"/>
      <w:r w:rsidRPr="007C281F">
        <w:t>EXPLANATION OF VARIANCES</w:t>
      </w:r>
      <w:bookmarkEnd w:id="958"/>
    </w:p>
    <w:p w:rsidRPr="007C281F" w:rsidR="00020E82" w:rsidP="007C281F" w:rsidRDefault="00020E82" w14:paraId="05B918C8" w14:textId="77777777"/>
    <w:p w:rsidR="00020E82" w:rsidP="007C281F" w:rsidRDefault="00020E82" w14:paraId="28F8754B" w14:textId="77777777"/>
    <w:p w:rsidR="00593474" w:rsidP="007C281F" w:rsidRDefault="00593474" w14:paraId="016993BC" w14:textId="77777777"/>
    <w:p w:rsidR="00593474" w:rsidP="007C281F" w:rsidRDefault="00593474" w14:paraId="4A55323E" w14:textId="77777777"/>
    <w:p w:rsidR="00B236FE" w:rsidP="007C281F" w:rsidRDefault="00B236FE" w14:paraId="5EB88068" w14:textId="77777777"/>
    <w:p w:rsidR="00D27865" w:rsidP="00F91CCB" w:rsidRDefault="00020E82" w14:paraId="6722FE87" w14:textId="77777777">
      <w:pPr>
        <w:ind w:left="0"/>
      </w:pPr>
      <w:r w:rsidRPr="00A62952">
        <w:rPr>
          <w:u w:val="single"/>
        </w:rPr>
        <w:t>NOTE: Please add additional pages as necessary</w:t>
      </w:r>
      <w:r w:rsidR="00B236FE">
        <w:t>.</w:t>
      </w:r>
    </w:p>
    <w:p w:rsidR="00DA03DA" w:rsidP="00F91CCB" w:rsidRDefault="00DA03DA" w14:paraId="434B2CF3" w14:textId="77777777">
      <w:pPr>
        <w:ind w:left="0"/>
        <w:sectPr w:rsidR="00DA03DA" w:rsidSect="00813FB8">
          <w:headerReference w:type="even" r:id="rId133"/>
          <w:headerReference w:type="default" r:id="rId134"/>
          <w:footerReference w:type="default" r:id="rId135"/>
          <w:headerReference w:type="first" r:id="rId136"/>
          <w:pgSz w:w="12240" w:h="15840" w:code="1"/>
          <w:pgMar w:top="1440" w:right="1440" w:bottom="1440" w:left="1440" w:header="720" w:footer="720" w:gutter="0"/>
          <w:cols w:space="720"/>
          <w:docGrid w:linePitch="360"/>
        </w:sectPr>
      </w:pPr>
    </w:p>
    <w:p w:rsidR="0045756E" w:rsidRDefault="0045756E" w14:paraId="39A81659" w14:textId="36083361">
      <w:pPr>
        <w:spacing w:after="0"/>
        <w:ind w:left="0"/>
      </w:pPr>
    </w:p>
    <w:p w:rsidR="0045756E" w:rsidP="00F91CCB" w:rsidRDefault="0045756E" w14:paraId="63E43F82" w14:textId="1C5934FA">
      <w:pPr>
        <w:ind w:left="0"/>
      </w:pPr>
    </w:p>
    <w:p w:rsidR="0045756E" w:rsidP="003E7969" w:rsidRDefault="0045756E" w14:paraId="7C5B2F3F" w14:textId="77777777">
      <w:pPr>
        <w:spacing w:after="0"/>
        <w:ind w:left="0"/>
        <w:jc w:val="center"/>
        <w:rPr>
          <w:szCs w:val="20"/>
        </w:rPr>
      </w:pPr>
    </w:p>
    <w:p w:rsidR="0045756E" w:rsidP="003E7969" w:rsidRDefault="0045756E" w14:paraId="51308F67" w14:textId="77777777">
      <w:pPr>
        <w:spacing w:after="0"/>
        <w:ind w:left="0"/>
        <w:jc w:val="center"/>
        <w:rPr>
          <w:szCs w:val="20"/>
        </w:rPr>
      </w:pPr>
    </w:p>
    <w:p w:rsidR="0045756E" w:rsidP="003E7969" w:rsidRDefault="0045756E" w14:paraId="4EFA44A6" w14:textId="77777777">
      <w:pPr>
        <w:spacing w:after="0"/>
        <w:ind w:left="0"/>
        <w:jc w:val="center"/>
        <w:rPr>
          <w:szCs w:val="20"/>
        </w:rPr>
      </w:pPr>
    </w:p>
    <w:p w:rsidR="0045756E" w:rsidP="003E7969" w:rsidRDefault="0045756E" w14:paraId="72287329" w14:textId="77777777">
      <w:pPr>
        <w:spacing w:after="0"/>
        <w:ind w:left="0"/>
        <w:jc w:val="center"/>
        <w:rPr>
          <w:szCs w:val="20"/>
        </w:rPr>
      </w:pPr>
    </w:p>
    <w:p w:rsidR="0045756E" w:rsidP="003E7969" w:rsidRDefault="0045756E" w14:paraId="14D6EA74" w14:textId="77777777">
      <w:pPr>
        <w:spacing w:after="0"/>
        <w:ind w:left="0"/>
        <w:jc w:val="center"/>
        <w:rPr>
          <w:szCs w:val="20"/>
        </w:rPr>
      </w:pPr>
    </w:p>
    <w:p w:rsidR="0045756E" w:rsidP="003E7969" w:rsidRDefault="0045756E" w14:paraId="13ED0FAD" w14:textId="77777777">
      <w:pPr>
        <w:spacing w:after="0"/>
        <w:ind w:left="0"/>
        <w:jc w:val="center"/>
        <w:rPr>
          <w:szCs w:val="20"/>
        </w:rPr>
      </w:pPr>
    </w:p>
    <w:p w:rsidR="0045756E" w:rsidP="003E7969" w:rsidRDefault="0045756E" w14:paraId="087F27C8" w14:textId="77777777">
      <w:pPr>
        <w:spacing w:after="0"/>
        <w:ind w:left="0"/>
        <w:jc w:val="center"/>
        <w:rPr>
          <w:szCs w:val="20"/>
        </w:rPr>
      </w:pPr>
    </w:p>
    <w:p w:rsidR="0045756E" w:rsidP="003E7969" w:rsidRDefault="0045756E" w14:paraId="1125E585" w14:textId="77777777">
      <w:pPr>
        <w:spacing w:after="0"/>
        <w:ind w:left="0"/>
        <w:jc w:val="center"/>
        <w:rPr>
          <w:szCs w:val="20"/>
        </w:rPr>
      </w:pPr>
    </w:p>
    <w:p w:rsidR="0045756E" w:rsidP="003E7969" w:rsidRDefault="0045756E" w14:paraId="75E2EC31" w14:textId="77777777">
      <w:pPr>
        <w:spacing w:after="0"/>
        <w:ind w:left="0"/>
        <w:jc w:val="center"/>
        <w:rPr>
          <w:szCs w:val="20"/>
        </w:rPr>
      </w:pPr>
    </w:p>
    <w:p w:rsidR="0045756E" w:rsidP="003E7969" w:rsidRDefault="0045756E" w14:paraId="1D8BFB94" w14:textId="77777777">
      <w:pPr>
        <w:spacing w:after="0"/>
        <w:ind w:left="0"/>
        <w:jc w:val="center"/>
        <w:rPr>
          <w:szCs w:val="20"/>
        </w:rPr>
      </w:pPr>
    </w:p>
    <w:p w:rsidR="0045756E" w:rsidP="003E7969" w:rsidRDefault="0045756E" w14:paraId="1E3F2646" w14:textId="77777777">
      <w:pPr>
        <w:spacing w:after="0"/>
        <w:ind w:left="0"/>
        <w:jc w:val="center"/>
        <w:rPr>
          <w:szCs w:val="20"/>
        </w:rPr>
      </w:pPr>
    </w:p>
    <w:p w:rsidR="0045756E" w:rsidP="003E7969" w:rsidRDefault="0045756E" w14:paraId="77AC062C" w14:textId="77777777">
      <w:pPr>
        <w:spacing w:after="0"/>
        <w:ind w:left="0"/>
        <w:jc w:val="center"/>
        <w:rPr>
          <w:szCs w:val="20"/>
        </w:rPr>
      </w:pPr>
    </w:p>
    <w:p w:rsidR="0045756E" w:rsidP="003E7969" w:rsidRDefault="0045756E" w14:paraId="1D75AF69" w14:textId="77777777">
      <w:pPr>
        <w:spacing w:after="0"/>
        <w:ind w:left="0"/>
        <w:jc w:val="center"/>
        <w:rPr>
          <w:szCs w:val="20"/>
        </w:rPr>
      </w:pPr>
    </w:p>
    <w:p w:rsidR="0045756E" w:rsidP="003E7969" w:rsidRDefault="0045756E" w14:paraId="46D71880" w14:textId="77777777">
      <w:pPr>
        <w:spacing w:after="0"/>
        <w:ind w:left="0"/>
        <w:jc w:val="center"/>
        <w:rPr>
          <w:szCs w:val="20"/>
        </w:rPr>
      </w:pPr>
    </w:p>
    <w:p w:rsidR="0045756E" w:rsidP="003E7969" w:rsidRDefault="0045756E" w14:paraId="44D3B9AC" w14:textId="77777777">
      <w:pPr>
        <w:spacing w:after="0"/>
        <w:ind w:left="0"/>
        <w:jc w:val="center"/>
        <w:rPr>
          <w:szCs w:val="20"/>
        </w:rPr>
      </w:pPr>
    </w:p>
    <w:p w:rsidR="0045756E" w:rsidP="003E7969" w:rsidRDefault="0045756E" w14:paraId="0986C6CA" w14:textId="77777777">
      <w:pPr>
        <w:spacing w:after="0"/>
        <w:ind w:left="0"/>
        <w:jc w:val="center"/>
        <w:rPr>
          <w:szCs w:val="20"/>
        </w:rPr>
      </w:pPr>
    </w:p>
    <w:p w:rsidR="0045756E" w:rsidP="003E7969" w:rsidRDefault="0045756E" w14:paraId="1284FBEB" w14:textId="77777777">
      <w:pPr>
        <w:spacing w:after="0"/>
        <w:ind w:left="0"/>
        <w:jc w:val="center"/>
        <w:rPr>
          <w:szCs w:val="20"/>
        </w:rPr>
      </w:pPr>
    </w:p>
    <w:p w:rsidR="0045756E" w:rsidP="003E7969" w:rsidRDefault="0045756E" w14:paraId="12C11342" w14:textId="77777777">
      <w:pPr>
        <w:spacing w:after="0"/>
        <w:ind w:left="0"/>
        <w:jc w:val="center"/>
        <w:rPr>
          <w:szCs w:val="20"/>
        </w:rPr>
      </w:pPr>
    </w:p>
    <w:p w:rsidR="0045756E" w:rsidP="003E7969" w:rsidRDefault="0045756E" w14:paraId="140C76E3" w14:textId="77777777">
      <w:pPr>
        <w:spacing w:after="0"/>
        <w:ind w:left="0"/>
        <w:jc w:val="center"/>
        <w:rPr>
          <w:szCs w:val="20"/>
        </w:rPr>
      </w:pPr>
    </w:p>
    <w:p w:rsidR="0045756E" w:rsidP="003E7969" w:rsidRDefault="0045756E" w14:paraId="3D39A6E0" w14:textId="77777777">
      <w:pPr>
        <w:spacing w:after="0"/>
        <w:ind w:left="0"/>
        <w:jc w:val="center"/>
        <w:rPr>
          <w:szCs w:val="20"/>
        </w:rPr>
      </w:pPr>
    </w:p>
    <w:p w:rsidR="0045756E" w:rsidP="003E7969" w:rsidRDefault="0045756E" w14:paraId="67C3B2FE" w14:textId="77777777">
      <w:pPr>
        <w:spacing w:after="0"/>
        <w:ind w:left="0"/>
        <w:jc w:val="center"/>
        <w:rPr>
          <w:szCs w:val="20"/>
        </w:rPr>
      </w:pPr>
    </w:p>
    <w:p w:rsidR="0045756E" w:rsidP="003E7969" w:rsidRDefault="0045756E" w14:paraId="59B6AF63" w14:textId="77777777">
      <w:pPr>
        <w:spacing w:after="0"/>
        <w:ind w:left="0"/>
        <w:jc w:val="center"/>
        <w:rPr>
          <w:szCs w:val="20"/>
        </w:rPr>
      </w:pPr>
    </w:p>
    <w:p w:rsidR="0045756E" w:rsidP="003E7969" w:rsidRDefault="0045756E" w14:paraId="50733F22" w14:textId="77777777">
      <w:pPr>
        <w:spacing w:after="0"/>
        <w:ind w:left="0"/>
        <w:jc w:val="center"/>
        <w:rPr>
          <w:szCs w:val="20"/>
        </w:rPr>
      </w:pPr>
    </w:p>
    <w:p w:rsidR="0045756E" w:rsidP="003E7969" w:rsidRDefault="0045756E" w14:paraId="25521D8C" w14:textId="34BD2724">
      <w:pPr>
        <w:spacing w:after="0"/>
        <w:ind w:left="0"/>
        <w:jc w:val="center"/>
      </w:pPr>
      <w:r>
        <w:rPr>
          <w:szCs w:val="20"/>
        </w:rPr>
        <w:t>This page is intentionally left blank.</w:t>
      </w:r>
    </w:p>
    <w:p w:rsidR="008851B0" w:rsidP="003E7969" w:rsidRDefault="008851B0" w14:paraId="34542D43" w14:textId="77777777">
      <w:pPr>
        <w:ind w:left="0"/>
        <w:jc w:val="center"/>
        <w:sectPr w:rsidR="008851B0" w:rsidSect="00813FB8">
          <w:headerReference w:type="even" r:id="rId137"/>
          <w:headerReference w:type="default" r:id="rId138"/>
          <w:footerReference w:type="default" r:id="rId139"/>
          <w:headerReference w:type="first" r:id="rId140"/>
          <w:pgSz w:w="12240" w:h="15840" w:code="1"/>
          <w:pgMar w:top="1440" w:right="1440" w:bottom="1440" w:left="1440" w:header="720" w:footer="720" w:gutter="0"/>
          <w:cols w:space="720"/>
          <w:docGrid w:linePitch="360"/>
        </w:sectPr>
      </w:pPr>
    </w:p>
    <w:p w:rsidRPr="00104011" w:rsidR="00541ACE" w:rsidP="00B236FE" w:rsidRDefault="00E4459D" w14:paraId="0B382B39" w14:textId="77777777">
      <w:pPr>
        <w:pStyle w:val="Heading2"/>
        <w:numPr>
          <w:ilvl w:val="0"/>
          <w:numId w:val="0"/>
        </w:numPr>
        <w:jc w:val="center"/>
        <w:rPr>
          <w:sz w:val="32"/>
          <w:szCs w:val="32"/>
        </w:rPr>
      </w:pPr>
      <w:bookmarkStart w:name="_Toc355682110" w:id="959"/>
      <w:bookmarkStart w:name="_Toc5024462" w:id="960"/>
      <w:r w:rsidRPr="00104011">
        <w:rPr>
          <w:sz w:val="32"/>
          <w:szCs w:val="32"/>
        </w:rPr>
        <w:lastRenderedPageBreak/>
        <w:t>CURRENT EMPLOYMENT STATISTICS PROGRAM</w:t>
      </w:r>
      <w:bookmarkEnd w:id="959"/>
      <w:bookmarkEnd w:id="960"/>
    </w:p>
    <w:p w:rsidRPr="002A59E2" w:rsidR="00541ACE" w:rsidP="002A59E2" w:rsidRDefault="002120C2" w14:paraId="04DECDC0" w14:textId="77777777">
      <w:pPr>
        <w:ind w:hanging="547"/>
        <w:jc w:val="center"/>
        <w:rPr>
          <w:sz w:val="24"/>
        </w:rPr>
      </w:pPr>
      <w:bookmarkStart w:name="_Toc355682111" w:id="961"/>
      <w:r w:rsidRPr="002A59E2">
        <w:rPr>
          <w:b/>
          <w:sz w:val="24"/>
        </w:rPr>
        <w:t>WORK STATEMENT FOR</w:t>
      </w:r>
      <w:r w:rsidRPr="002A59E2" w:rsidR="00020E82">
        <w:rPr>
          <w:b/>
          <w:sz w:val="24"/>
        </w:rPr>
        <w:t xml:space="preserve"> PUERTO RICO</w:t>
      </w:r>
      <w:bookmarkEnd w:id="961"/>
    </w:p>
    <w:p w:rsidRPr="007C281F" w:rsidR="00020E82" w:rsidP="00AE52F4" w:rsidRDefault="00020E82" w14:paraId="72880062" w14:textId="77777777">
      <w:pPr>
        <w:pStyle w:val="Heading4"/>
        <w:numPr>
          <w:ilvl w:val="0"/>
          <w:numId w:val="82"/>
        </w:numPr>
        <w:ind w:hanging="540"/>
      </w:pPr>
      <w:bookmarkStart w:name="_Toc355682112" w:id="962"/>
      <w:r w:rsidRPr="007C281F">
        <w:t>PROGRAM INFORMATION</w:t>
      </w:r>
      <w:bookmarkEnd w:id="962"/>
    </w:p>
    <w:p w:rsidRPr="007C281F" w:rsidR="00020E82" w:rsidP="002120C2" w:rsidRDefault="00020E82" w14:paraId="6683B44C" w14:textId="77777777">
      <w:r w:rsidRPr="007C281F">
        <w:t xml:space="preserve">The Current Employment Statistics (CES) program is a nationwide monthly payroll survey of business establishments.  CES provides current estimates of employment, hours, and earnings in industry and area detail for the 50 </w:t>
      </w:r>
      <w:r w:rsidR="00403BFB">
        <w:t>s</w:t>
      </w:r>
      <w:r w:rsidRPr="007C281F" w:rsidR="00E4459D">
        <w:t>tate</w:t>
      </w:r>
      <w:r w:rsidRPr="007C281F">
        <w:t>s, the District of Columbia, Puerto Ric</w:t>
      </w:r>
      <w:r w:rsidR="002120C2">
        <w:t>o, and the U.S. Virgin Islands.</w:t>
      </w:r>
    </w:p>
    <w:p w:rsidRPr="007C281F" w:rsidR="00020E82" w:rsidP="002120C2" w:rsidRDefault="00020E82" w14:paraId="65A8BBD2" w14:textId="77777777">
      <w:r w:rsidRPr="007C281F">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002120C2">
        <w:t>on in cooperation with the BLS.</w:t>
      </w:r>
    </w:p>
    <w:p w:rsidRPr="007C281F" w:rsidR="00020E82" w:rsidP="002120C2" w:rsidRDefault="00020E82" w14:paraId="153A5CEE" w14:textId="77777777">
      <w:r w:rsidRPr="007C281F">
        <w:t xml:space="preserve">The CES program uses the standardized procedures described in the Current Employment Statistics </w:t>
      </w:r>
      <w:r w:rsidRPr="007C281F" w:rsidR="00E4459D">
        <w:t>State</w:t>
      </w:r>
      <w:r w:rsidRPr="007C281F">
        <w:t xml:space="preserve"> Operating Manual, as well as those contained in the work </w:t>
      </w:r>
      <w:r w:rsidRPr="007C281F" w:rsidR="006570B0">
        <w:t>s</w:t>
      </w:r>
      <w:r w:rsidRPr="007C281F" w:rsidR="00E4459D">
        <w:t>tate</w:t>
      </w:r>
      <w:r w:rsidRPr="007C281F">
        <w:t xml:space="preserve">ment and BLS technical memoranda.  Applicants should put an "X" or a check mark in the spaces provided on the following pages to indicate agreement to comply with </w:t>
      </w:r>
      <w:r w:rsidRPr="007C281F" w:rsidR="00087665">
        <w:t>s</w:t>
      </w:r>
      <w:r w:rsidRPr="007C281F" w:rsidR="00E4459D">
        <w:t>tate</w:t>
      </w:r>
      <w:r w:rsidR="002120C2">
        <w:t>d program requirements.</w:t>
      </w:r>
    </w:p>
    <w:p w:rsidRPr="007C281F" w:rsidR="00020E82" w:rsidP="00AE52F4" w:rsidRDefault="00020E82" w14:paraId="7B0BD0AD" w14:textId="77777777">
      <w:pPr>
        <w:pStyle w:val="Heading4"/>
        <w:numPr>
          <w:ilvl w:val="0"/>
          <w:numId w:val="82"/>
        </w:numPr>
        <w:ind w:hanging="540"/>
      </w:pPr>
      <w:bookmarkStart w:name="_Toc355682113" w:id="963"/>
      <w:r w:rsidRPr="007C281F">
        <w:t>DELIVERABLES</w:t>
      </w:r>
      <w:bookmarkEnd w:id="963"/>
    </w:p>
    <w:p w:rsidRPr="007C281F" w:rsidR="00020E82" w:rsidP="007C281F" w:rsidRDefault="00020E82" w14:paraId="0F518239" w14:textId="77777777">
      <w:r w:rsidRPr="007C281F">
        <w:t xml:space="preserve">The data items required for the CES program have both monthly and annual requirements, and each item must be delivered according to the schedule specified in the CES </w:t>
      </w:r>
      <w:r w:rsidRPr="007C281F" w:rsidR="00E4459D">
        <w:t>State</w:t>
      </w:r>
      <w:r w:rsidRPr="007C281F">
        <w:t xml:space="preserve"> Operating Manual, technical memoranda, and on the following pages.</w:t>
      </w:r>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C281F" w:rsidR="00020E82" w:rsidTr="002713C8" w14:paraId="17F00E2B" w14:textId="77777777">
        <w:tc>
          <w:tcPr>
            <w:tcW w:w="432" w:type="dxa"/>
          </w:tcPr>
          <w:p w:rsidRPr="007C281F" w:rsidR="00020E82" w:rsidP="007C281F" w:rsidRDefault="00020E82" w14:paraId="44FD8479" w14:textId="77777777">
            <w:r w:rsidRPr="007C281F">
              <w:br w:type="page"/>
            </w:r>
          </w:p>
        </w:tc>
        <w:tc>
          <w:tcPr>
            <w:tcW w:w="432" w:type="dxa"/>
          </w:tcPr>
          <w:p w:rsidRPr="007C281F" w:rsidR="00020E82" w:rsidP="007C281F" w:rsidRDefault="00020E82" w14:paraId="4CCFDF89" w14:textId="77777777"/>
        </w:tc>
        <w:tc>
          <w:tcPr>
            <w:tcW w:w="3438" w:type="dxa"/>
          </w:tcPr>
          <w:p w:rsidRPr="007C281F" w:rsidR="00020E82" w:rsidP="007C281F" w:rsidRDefault="00020E82" w14:paraId="5DBF72D8" w14:textId="77777777">
            <w:r w:rsidRPr="007C281F">
              <w:br/>
            </w:r>
            <w:r w:rsidRPr="007C281F">
              <w:br/>
              <w:t>Content</w:t>
            </w:r>
          </w:p>
        </w:tc>
        <w:tc>
          <w:tcPr>
            <w:tcW w:w="1260" w:type="dxa"/>
          </w:tcPr>
          <w:p w:rsidRPr="007C281F" w:rsidR="00020E82" w:rsidP="002120C2" w:rsidRDefault="00020E82" w14:paraId="14A5ADC6" w14:textId="77777777">
            <w:pPr>
              <w:spacing w:after="60"/>
              <w:ind w:left="0"/>
              <w:jc w:val="center"/>
            </w:pPr>
            <w:r w:rsidRPr="007C281F">
              <w:t xml:space="preserve">Agree To </w:t>
            </w:r>
            <w:r w:rsidRPr="002120C2">
              <w:rPr>
                <w:szCs w:val="20"/>
              </w:rPr>
              <w:t>Comply</w:t>
            </w:r>
            <w:r w:rsidRPr="007C281F">
              <w:t xml:space="preserve"> (Check Box)</w:t>
            </w:r>
          </w:p>
        </w:tc>
        <w:tc>
          <w:tcPr>
            <w:tcW w:w="2880" w:type="dxa"/>
          </w:tcPr>
          <w:p w:rsidRPr="007C281F" w:rsidR="00020E82" w:rsidP="007C281F" w:rsidRDefault="00020E82" w14:paraId="33084E96" w14:textId="77777777">
            <w:r w:rsidRPr="007C281F">
              <w:br/>
            </w:r>
            <w:r w:rsidRPr="007C281F">
              <w:br/>
              <w:t>Due Dates</w:t>
            </w:r>
          </w:p>
        </w:tc>
        <w:tc>
          <w:tcPr>
            <w:tcW w:w="1260" w:type="dxa"/>
            <w:tcBorders>
              <w:bottom w:val="single" w:color="auto" w:sz="4" w:space="0"/>
            </w:tcBorders>
          </w:tcPr>
          <w:p w:rsidRPr="007C281F" w:rsidR="00020E82" w:rsidP="002120C2" w:rsidRDefault="00020E82" w14:paraId="60BB992C" w14:textId="77777777">
            <w:pPr>
              <w:spacing w:after="60"/>
              <w:ind w:left="0"/>
              <w:jc w:val="center"/>
            </w:pPr>
            <w:r w:rsidRPr="007C281F">
              <w:t xml:space="preserve">Agree To </w:t>
            </w:r>
            <w:r w:rsidRPr="002120C2">
              <w:rPr>
                <w:szCs w:val="20"/>
              </w:rPr>
              <w:t>Comply</w:t>
            </w:r>
            <w:r w:rsidRPr="007C281F">
              <w:t xml:space="preserve"> (Check Box)</w:t>
            </w:r>
          </w:p>
        </w:tc>
      </w:tr>
    </w:tbl>
    <w:p w:rsidRPr="002120C2" w:rsidR="00694127" w:rsidP="007C281F" w:rsidRDefault="00020E82" w14:paraId="6F5C51A6" w14:textId="77777777">
      <w:pPr>
        <w:rPr>
          <w:u w:val="single"/>
        </w:rPr>
      </w:pPr>
      <w:r w:rsidRPr="007C281F">
        <w:br/>
      </w:r>
      <w:r w:rsidRPr="002120C2" w:rsidR="00694127">
        <w:rPr>
          <w:u w:val="single"/>
        </w:rPr>
        <w:t>Monthly</w:t>
      </w:r>
    </w:p>
    <w:tbl>
      <w:tblPr>
        <w:tblW w:w="9612" w:type="dxa"/>
        <w:tblLayout w:type="fixed"/>
        <w:tblCellMar>
          <w:left w:w="72" w:type="dxa"/>
          <w:right w:w="72" w:type="dxa"/>
        </w:tblCellMar>
        <w:tblLook w:val="0000" w:firstRow="0" w:lastRow="0" w:firstColumn="0" w:lastColumn="0" w:noHBand="0" w:noVBand="0"/>
      </w:tblPr>
      <w:tblGrid>
        <w:gridCol w:w="432"/>
        <w:gridCol w:w="270"/>
        <w:gridCol w:w="3780"/>
        <w:gridCol w:w="1080"/>
        <w:gridCol w:w="2970"/>
        <w:gridCol w:w="1080"/>
      </w:tblGrid>
      <w:tr w:rsidRPr="007C281F" w:rsidR="00694127" w:rsidTr="00440AA9" w14:paraId="7BE8F872" w14:textId="77777777">
        <w:tc>
          <w:tcPr>
            <w:tcW w:w="432" w:type="dxa"/>
          </w:tcPr>
          <w:p w:rsidRPr="007C281F" w:rsidR="00694127" w:rsidP="007C281F" w:rsidRDefault="00694127" w14:paraId="43B538D4" w14:textId="77777777">
            <w:r w:rsidRPr="007C281F">
              <w:t>1.</w:t>
            </w:r>
          </w:p>
        </w:tc>
        <w:tc>
          <w:tcPr>
            <w:tcW w:w="270" w:type="dxa"/>
          </w:tcPr>
          <w:p w:rsidRPr="007C281F" w:rsidR="00694127" w:rsidP="002120C2" w:rsidRDefault="002120C2" w14:paraId="1A51E9AB" w14:textId="77777777">
            <w:pPr>
              <w:ind w:left="0" w:hanging="72"/>
            </w:pPr>
            <w:r>
              <w:t>1</w:t>
            </w:r>
            <w:r w:rsidRPr="007C281F" w:rsidR="00694127">
              <w:t>.</w:t>
            </w:r>
          </w:p>
        </w:tc>
        <w:tc>
          <w:tcPr>
            <w:tcW w:w="3780" w:type="dxa"/>
          </w:tcPr>
          <w:p w:rsidRPr="007C281F" w:rsidR="00694127" w:rsidP="00AE52F4" w:rsidRDefault="00694127" w14:paraId="537E17FE" w14:textId="77777777">
            <w:pPr>
              <w:numPr>
                <w:ilvl w:val="0"/>
                <w:numId w:val="83"/>
              </w:numPr>
              <w:ind w:left="378"/>
            </w:pPr>
            <w:r w:rsidRPr="007C281F">
              <w:t xml:space="preserve">Directly collect individual establishment microdata; edit, screen, and review the microdata, and transmit the microdata to the BLS.  </w:t>
            </w:r>
          </w:p>
          <w:p w:rsidRPr="007C281F" w:rsidR="00694127" w:rsidP="007C281F" w:rsidRDefault="00694127" w14:paraId="276B4111" w14:textId="77777777"/>
        </w:tc>
        <w:tc>
          <w:tcPr>
            <w:tcW w:w="1080" w:type="dxa"/>
          </w:tcPr>
          <w:p w:rsidRPr="007C281F" w:rsidR="00694127" w:rsidP="007C281F" w:rsidRDefault="00274147" w14:paraId="58AC0230"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c>
          <w:tcPr>
            <w:tcW w:w="2970" w:type="dxa"/>
          </w:tcPr>
          <w:p w:rsidRPr="007C281F" w:rsidR="00694127" w:rsidP="007C281F" w:rsidRDefault="00694127" w14:paraId="59DCE38C" w14:textId="77777777">
            <w:r w:rsidRPr="007C281F">
              <w:t>In accordance with the schedule specified by BLS</w:t>
            </w:r>
            <w:r w:rsidR="00A52FA3">
              <w:t xml:space="preserve"> for the preliminary and final t</w:t>
            </w:r>
            <w:r w:rsidRPr="007C281F">
              <w:t>erritory closings each month.</w:t>
            </w:r>
          </w:p>
        </w:tc>
        <w:tc>
          <w:tcPr>
            <w:tcW w:w="1080" w:type="dxa"/>
          </w:tcPr>
          <w:p w:rsidRPr="007C281F" w:rsidR="00694127" w:rsidP="007C281F" w:rsidRDefault="00274147" w14:paraId="0A125239"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r w:rsidRPr="007C281F" w:rsidR="00694127" w:rsidTr="00440AA9" w14:paraId="79388068" w14:textId="77777777">
        <w:tc>
          <w:tcPr>
            <w:tcW w:w="432" w:type="dxa"/>
          </w:tcPr>
          <w:p w:rsidRPr="007C281F" w:rsidR="00694127" w:rsidP="007C281F" w:rsidRDefault="00694127" w14:paraId="33901FE8" w14:textId="77777777"/>
        </w:tc>
        <w:tc>
          <w:tcPr>
            <w:tcW w:w="270" w:type="dxa"/>
          </w:tcPr>
          <w:p w:rsidRPr="007C281F" w:rsidR="00694127" w:rsidP="007C281F" w:rsidRDefault="00694127" w14:paraId="3B24CFBD" w14:textId="77777777">
            <w:r w:rsidRPr="007C281F">
              <w:t>b.</w:t>
            </w:r>
          </w:p>
        </w:tc>
        <w:tc>
          <w:tcPr>
            <w:tcW w:w="3780" w:type="dxa"/>
          </w:tcPr>
          <w:p w:rsidRPr="007C281F" w:rsidR="00694127" w:rsidP="00AE52F4" w:rsidRDefault="00694127" w14:paraId="0E4251F1" w14:textId="77777777">
            <w:pPr>
              <w:numPr>
                <w:ilvl w:val="0"/>
                <w:numId w:val="83"/>
              </w:numPr>
              <w:ind w:left="378"/>
            </w:pPr>
            <w:r w:rsidRPr="007C281F">
              <w:t xml:space="preserve">Receive sample reports collected by all BLS collection sites via the Centralized Database (CDB); and transmit data questions to the appropriate collection source using </w:t>
            </w:r>
            <w:proofErr w:type="spellStart"/>
            <w:r w:rsidRPr="007C281F">
              <w:t>OnTrack</w:t>
            </w:r>
            <w:proofErr w:type="spellEnd"/>
            <w:r w:rsidRPr="007C281F">
              <w:t>.</w:t>
            </w:r>
          </w:p>
        </w:tc>
        <w:tc>
          <w:tcPr>
            <w:tcW w:w="1080" w:type="dxa"/>
          </w:tcPr>
          <w:p w:rsidRPr="007C281F" w:rsidR="00694127" w:rsidP="007C281F" w:rsidRDefault="00274147" w14:paraId="214E3A95"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c>
          <w:tcPr>
            <w:tcW w:w="2970" w:type="dxa"/>
          </w:tcPr>
          <w:p w:rsidRPr="007C281F" w:rsidR="00694127" w:rsidP="007C281F" w:rsidRDefault="00694127" w14:paraId="512A2A2A" w14:textId="77777777">
            <w:r w:rsidRPr="007C281F">
              <w:t>In accordance with the procedures specified by BLS.</w:t>
            </w:r>
          </w:p>
        </w:tc>
        <w:tc>
          <w:tcPr>
            <w:tcW w:w="1080" w:type="dxa"/>
          </w:tcPr>
          <w:p w:rsidRPr="007C281F" w:rsidR="00694127" w:rsidP="007C281F" w:rsidRDefault="00274147" w14:paraId="59A06466"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bl>
    <w:p w:rsidRPr="007C281F" w:rsidR="00694127" w:rsidP="007C281F" w:rsidRDefault="00694127" w14:paraId="07A31071" w14:textId="77777777"/>
    <w:p w:rsidRPr="007C281F" w:rsidR="00694127" w:rsidP="007C281F" w:rsidRDefault="00694127" w14:paraId="15BA7FDE" w14:textId="77777777"/>
    <w:p w:rsidRPr="007C281F" w:rsidR="00694127" w:rsidP="002120C2" w:rsidRDefault="00694127" w14:paraId="2EC81FB2" w14:textId="77777777">
      <w:pPr>
        <w:ind w:left="0"/>
      </w:pPr>
    </w:p>
    <w:p w:rsidR="00694127" w:rsidP="007C281F" w:rsidRDefault="00694127" w14:paraId="4E74C468" w14:textId="77777777">
      <w:pPr>
        <w:rPr>
          <w:b/>
        </w:rPr>
      </w:pPr>
      <w:r w:rsidRPr="002120C2">
        <w:rPr>
          <w:b/>
        </w:rPr>
        <w:lastRenderedPageBreak/>
        <w:t>B.</w:t>
      </w:r>
      <w:r w:rsidRPr="002120C2">
        <w:rPr>
          <w:b/>
        </w:rPr>
        <w:tab/>
      </w:r>
      <w:bookmarkStart w:name="_Toc355682114" w:id="964"/>
      <w:r w:rsidRPr="002120C2">
        <w:rPr>
          <w:b/>
        </w:rPr>
        <w:t>DELIVERABLES (CONTINUED)</w:t>
      </w:r>
      <w:bookmarkEnd w:id="964"/>
    </w:p>
    <w:p w:rsidRPr="002120C2" w:rsidR="001B7B97" w:rsidP="007C281F" w:rsidRDefault="001B7B97" w14:paraId="709FB454" w14:textId="77777777">
      <w:pPr>
        <w:rPr>
          <w:b/>
        </w:rPr>
      </w:pPr>
    </w:p>
    <w:tbl>
      <w:tblPr>
        <w:tblW w:w="9762" w:type="dxa"/>
        <w:tblBorders>
          <w:bottom w:val="single" w:color="auto" w:sz="4" w:space="0"/>
        </w:tblBorders>
        <w:tblLayout w:type="fixed"/>
        <w:tblCellMar>
          <w:left w:w="72" w:type="dxa"/>
          <w:right w:w="72" w:type="dxa"/>
        </w:tblCellMar>
        <w:tblLook w:val="0000" w:firstRow="0" w:lastRow="0" w:firstColumn="0" w:lastColumn="0" w:noHBand="0" w:noVBand="0"/>
      </w:tblPr>
      <w:tblGrid>
        <w:gridCol w:w="455"/>
        <w:gridCol w:w="3620"/>
        <w:gridCol w:w="1327"/>
        <w:gridCol w:w="3033"/>
        <w:gridCol w:w="1327"/>
      </w:tblGrid>
      <w:tr w:rsidRPr="007C281F" w:rsidR="00694127" w:rsidTr="00806017" w14:paraId="53AD4C75" w14:textId="77777777">
        <w:trPr>
          <w:trHeight w:val="648"/>
        </w:trPr>
        <w:tc>
          <w:tcPr>
            <w:tcW w:w="432" w:type="dxa"/>
          </w:tcPr>
          <w:p w:rsidRPr="007C281F" w:rsidR="00694127" w:rsidP="007C281F" w:rsidRDefault="00694127" w14:paraId="39D5DF98" w14:textId="77777777"/>
        </w:tc>
        <w:tc>
          <w:tcPr>
            <w:tcW w:w="3438" w:type="dxa"/>
          </w:tcPr>
          <w:p w:rsidRPr="007C281F" w:rsidR="00694127" w:rsidP="007C281F" w:rsidRDefault="00694127" w14:paraId="5CEFA568" w14:textId="77777777">
            <w:r w:rsidRPr="007C281F">
              <w:br/>
            </w:r>
            <w:r w:rsidRPr="007C281F">
              <w:br/>
              <w:t>Content</w:t>
            </w:r>
          </w:p>
        </w:tc>
        <w:tc>
          <w:tcPr>
            <w:tcW w:w="1260" w:type="dxa"/>
          </w:tcPr>
          <w:p w:rsidRPr="007C281F" w:rsidR="00694127" w:rsidP="002120C2" w:rsidRDefault="00694127" w14:paraId="70A962CA" w14:textId="77777777">
            <w:pPr>
              <w:spacing w:after="60"/>
              <w:ind w:left="0"/>
              <w:jc w:val="center"/>
            </w:pPr>
            <w:r w:rsidRPr="002120C2">
              <w:rPr>
                <w:szCs w:val="20"/>
              </w:rPr>
              <w:t>Agree To Comply (Check Box)</w:t>
            </w:r>
          </w:p>
        </w:tc>
        <w:tc>
          <w:tcPr>
            <w:tcW w:w="2880" w:type="dxa"/>
          </w:tcPr>
          <w:p w:rsidRPr="007C281F" w:rsidR="00694127" w:rsidP="007C281F" w:rsidRDefault="00694127" w14:paraId="2D3FE1AF" w14:textId="77777777">
            <w:r w:rsidRPr="007C281F">
              <w:br/>
            </w:r>
            <w:r w:rsidRPr="007C281F">
              <w:br/>
              <w:t>Due Dates</w:t>
            </w:r>
          </w:p>
        </w:tc>
        <w:tc>
          <w:tcPr>
            <w:tcW w:w="1260" w:type="dxa"/>
            <w:tcBorders>
              <w:bottom w:val="single" w:color="auto" w:sz="4" w:space="0"/>
            </w:tcBorders>
          </w:tcPr>
          <w:p w:rsidRPr="007C281F" w:rsidR="00694127" w:rsidP="002120C2" w:rsidRDefault="00694127" w14:paraId="06C1CB9F" w14:textId="77777777">
            <w:pPr>
              <w:spacing w:after="60"/>
              <w:ind w:left="0"/>
              <w:jc w:val="center"/>
            </w:pPr>
            <w:r w:rsidRPr="002120C2">
              <w:rPr>
                <w:szCs w:val="20"/>
              </w:rPr>
              <w:t>Agree To Comply (Check Box)</w:t>
            </w:r>
          </w:p>
        </w:tc>
      </w:tr>
    </w:tbl>
    <w:p w:rsidRPr="007C281F" w:rsidR="00694127" w:rsidP="007C281F" w:rsidRDefault="00694127" w14:paraId="3A5AF919" w14:textId="77777777"/>
    <w:tbl>
      <w:tblPr>
        <w:tblW w:w="9762" w:type="dxa"/>
        <w:tblLayout w:type="fixed"/>
        <w:tblCellMar>
          <w:left w:w="72" w:type="dxa"/>
          <w:right w:w="72" w:type="dxa"/>
        </w:tblCellMar>
        <w:tblLook w:val="0000" w:firstRow="0" w:lastRow="0" w:firstColumn="0" w:lastColumn="0" w:noHBand="0" w:noVBand="0"/>
      </w:tblPr>
      <w:tblGrid>
        <w:gridCol w:w="369"/>
        <w:gridCol w:w="333"/>
        <w:gridCol w:w="3870"/>
        <w:gridCol w:w="1080"/>
        <w:gridCol w:w="2880"/>
        <w:gridCol w:w="1230"/>
      </w:tblGrid>
      <w:tr w:rsidRPr="007C281F" w:rsidR="00694127" w:rsidTr="00440AA9" w14:paraId="33DFB3BC" w14:textId="77777777">
        <w:trPr>
          <w:cantSplit/>
        </w:trPr>
        <w:tc>
          <w:tcPr>
            <w:tcW w:w="369" w:type="dxa"/>
          </w:tcPr>
          <w:p w:rsidRPr="007C281F" w:rsidR="00694127" w:rsidP="007C281F" w:rsidRDefault="00694127" w14:paraId="4F1310B1" w14:textId="77777777">
            <w:r w:rsidRPr="007C281F">
              <w:t>2.</w:t>
            </w:r>
          </w:p>
        </w:tc>
        <w:tc>
          <w:tcPr>
            <w:tcW w:w="333" w:type="dxa"/>
          </w:tcPr>
          <w:p w:rsidRPr="007C281F" w:rsidR="00694127" w:rsidP="002120C2" w:rsidRDefault="002120C2" w14:paraId="2974439F" w14:textId="77777777">
            <w:pPr>
              <w:ind w:left="0" w:hanging="39"/>
            </w:pPr>
            <w:r>
              <w:t>2</w:t>
            </w:r>
            <w:r w:rsidRPr="007C281F" w:rsidR="00694127">
              <w:t>.</w:t>
            </w:r>
          </w:p>
        </w:tc>
        <w:tc>
          <w:tcPr>
            <w:tcW w:w="3870" w:type="dxa"/>
          </w:tcPr>
          <w:p w:rsidRPr="007C281F" w:rsidR="00694127" w:rsidP="00AE52F4" w:rsidRDefault="00694127" w14:paraId="6C53051F" w14:textId="77777777">
            <w:pPr>
              <w:numPr>
                <w:ilvl w:val="0"/>
                <w:numId w:val="84"/>
              </w:numPr>
              <w:ind w:left="378"/>
            </w:pPr>
            <w:r w:rsidRPr="007C281F">
              <w:t>Deliver preliminary and revised estimates for employment, hours and ear</w:t>
            </w:r>
            <w:r w:rsidR="00A52FA3">
              <w:t>nings of all employees for the t</w:t>
            </w:r>
            <w:r w:rsidRPr="007C281F">
              <w:t xml:space="preserve">erritory and selected areas. </w:t>
            </w:r>
          </w:p>
          <w:p w:rsidRPr="007C281F" w:rsidR="00694127" w:rsidP="002120C2" w:rsidRDefault="00694127" w14:paraId="47F878B6" w14:textId="77777777">
            <w:pPr>
              <w:ind w:left="378"/>
            </w:pPr>
            <w:r w:rsidRPr="007C281F">
              <w:t>Deliver preliminary and revised estimates for employment, hours, and earnings of production and n</w:t>
            </w:r>
            <w:r w:rsidR="00A52FA3">
              <w:t>on-supervisory workers for the t</w:t>
            </w:r>
            <w:r w:rsidRPr="007C281F">
              <w:t xml:space="preserve">erritory and selected areas.  </w:t>
            </w:r>
          </w:p>
        </w:tc>
        <w:tc>
          <w:tcPr>
            <w:tcW w:w="1080" w:type="dxa"/>
          </w:tcPr>
          <w:p w:rsidRPr="007C281F" w:rsidR="00694127" w:rsidP="007C281F" w:rsidRDefault="00694127" w14:paraId="223BC119" w14:textId="77777777">
            <w:r w:rsidRPr="007C281F">
              <w:t xml:space="preserve">      </w:t>
            </w:r>
            <w:r w:rsidRPr="007C281F" w:rsidR="00274147">
              <w:fldChar w:fldCharType="begin">
                <w:ffData>
                  <w:name w:val="Check1"/>
                  <w:enabled/>
                  <w:calcOnExit w:val="0"/>
                  <w:checkBox>
                    <w:sizeAuto/>
                    <w:default w:val="0"/>
                    <w:checked w:val="0"/>
                  </w:checkBox>
                </w:ffData>
              </w:fldChar>
            </w:r>
            <w:r w:rsidRPr="007C281F">
              <w:instrText xml:space="preserve"> FORMCHECKBOX </w:instrText>
            </w:r>
            <w:r w:rsidR="00C5063E">
              <w:fldChar w:fldCharType="separate"/>
            </w:r>
            <w:r w:rsidRPr="007C281F" w:rsidR="00274147">
              <w:fldChar w:fldCharType="end"/>
            </w:r>
          </w:p>
        </w:tc>
        <w:tc>
          <w:tcPr>
            <w:tcW w:w="2880" w:type="dxa"/>
          </w:tcPr>
          <w:p w:rsidRPr="007C281F" w:rsidR="00694127" w:rsidP="007C281F" w:rsidRDefault="00694127" w14:paraId="696BB3E5" w14:textId="77777777">
            <w:r w:rsidRPr="007C281F">
              <w:t xml:space="preserve">In accordance with the monthly schedule and the procedures specified by BLS.  </w:t>
            </w:r>
          </w:p>
          <w:p w:rsidRPr="007C281F" w:rsidR="00694127" w:rsidP="007C281F" w:rsidRDefault="00694127" w14:paraId="63E153E5" w14:textId="77777777"/>
        </w:tc>
        <w:tc>
          <w:tcPr>
            <w:tcW w:w="1230" w:type="dxa"/>
          </w:tcPr>
          <w:p w:rsidRPr="007C281F" w:rsidR="00694127" w:rsidP="007C281F" w:rsidRDefault="00694127" w14:paraId="565C741F" w14:textId="77777777">
            <w:r w:rsidRPr="007C281F">
              <w:t xml:space="preserve">        </w:t>
            </w:r>
            <w:r w:rsidRPr="007C281F" w:rsidR="00274147">
              <w:fldChar w:fldCharType="begin">
                <w:ffData>
                  <w:name w:val="Check1"/>
                  <w:enabled/>
                  <w:calcOnExit w:val="0"/>
                  <w:checkBox>
                    <w:sizeAuto/>
                    <w:default w:val="0"/>
                    <w:checked w:val="0"/>
                  </w:checkBox>
                </w:ffData>
              </w:fldChar>
            </w:r>
            <w:r w:rsidRPr="007C281F">
              <w:instrText xml:space="preserve"> FORMCHECKBOX </w:instrText>
            </w:r>
            <w:r w:rsidR="00C5063E">
              <w:fldChar w:fldCharType="separate"/>
            </w:r>
            <w:r w:rsidRPr="007C281F" w:rsidR="00274147">
              <w:fldChar w:fldCharType="end"/>
            </w:r>
          </w:p>
        </w:tc>
      </w:tr>
      <w:tr w:rsidRPr="007C281F" w:rsidR="00694127" w:rsidTr="00440AA9" w14:paraId="47293DA2" w14:textId="77777777">
        <w:trPr>
          <w:cantSplit/>
        </w:trPr>
        <w:tc>
          <w:tcPr>
            <w:tcW w:w="369" w:type="dxa"/>
          </w:tcPr>
          <w:p w:rsidRPr="007C281F" w:rsidR="00694127" w:rsidP="007C281F" w:rsidRDefault="00694127" w14:paraId="27FF1169" w14:textId="77777777">
            <w:r w:rsidRPr="007C281F">
              <w:t>2.</w:t>
            </w:r>
          </w:p>
        </w:tc>
        <w:tc>
          <w:tcPr>
            <w:tcW w:w="333" w:type="dxa"/>
          </w:tcPr>
          <w:p w:rsidRPr="007C281F" w:rsidR="00694127" w:rsidP="007C281F" w:rsidRDefault="00694127" w14:paraId="7F4BA203" w14:textId="77777777">
            <w:r w:rsidRPr="007C281F">
              <w:t>b.</w:t>
            </w:r>
          </w:p>
        </w:tc>
        <w:tc>
          <w:tcPr>
            <w:tcW w:w="3870" w:type="dxa"/>
          </w:tcPr>
          <w:p w:rsidRPr="007C281F" w:rsidR="00694127" w:rsidP="00AE52F4" w:rsidRDefault="00694127" w14:paraId="13934820" w14:textId="77777777">
            <w:pPr>
              <w:numPr>
                <w:ilvl w:val="0"/>
                <w:numId w:val="84"/>
              </w:numPr>
              <w:ind w:left="378"/>
            </w:pPr>
            <w:r w:rsidRPr="007C281F">
              <w:t xml:space="preserve">Produce, review, and deliver to BLS estimates made utilizing the </w:t>
            </w:r>
            <w:proofErr w:type="spellStart"/>
            <w:r w:rsidRPr="007C281F">
              <w:t>ACESWeb</w:t>
            </w:r>
            <w:proofErr w:type="spellEnd"/>
            <w:r w:rsidRPr="007C281F">
              <w:t xml:space="preserve"> system.  </w:t>
            </w:r>
          </w:p>
        </w:tc>
        <w:tc>
          <w:tcPr>
            <w:tcW w:w="1080" w:type="dxa"/>
          </w:tcPr>
          <w:p w:rsidRPr="007C281F" w:rsidR="00694127" w:rsidP="007C281F" w:rsidRDefault="00274147" w14:paraId="1442B0FF"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c>
          <w:tcPr>
            <w:tcW w:w="2880" w:type="dxa"/>
          </w:tcPr>
          <w:p w:rsidR="00694127" w:rsidP="001B7B97" w:rsidRDefault="00694127" w14:paraId="5D8CD10B" w14:textId="77777777">
            <w:r w:rsidRPr="007C281F">
              <w:t xml:space="preserve">In accordance with the monthly schedule and procedures specified by BLS.  </w:t>
            </w:r>
          </w:p>
          <w:p w:rsidRPr="007C281F" w:rsidR="001B7B97" w:rsidP="001B7B97" w:rsidRDefault="001B7B97" w14:paraId="7E3C8BDA" w14:textId="77777777"/>
        </w:tc>
        <w:tc>
          <w:tcPr>
            <w:tcW w:w="1230" w:type="dxa"/>
          </w:tcPr>
          <w:p w:rsidRPr="007C281F" w:rsidR="00694127" w:rsidP="007C281F" w:rsidRDefault="00274147" w14:paraId="73CE29DF"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bl>
    <w:p w:rsidRPr="006B7514" w:rsidR="00694127" w:rsidP="001B7B97" w:rsidRDefault="00694127" w14:paraId="142E3FCE" w14:textId="351336CE">
      <w:pPr>
        <w:rPr>
          <w:u w:val="single"/>
        </w:rPr>
      </w:pP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880"/>
        <w:gridCol w:w="1350"/>
      </w:tblGrid>
      <w:tr w:rsidRPr="007C281F" w:rsidR="00694127" w:rsidTr="00440AA9" w14:paraId="1E79F64B" w14:textId="77777777">
        <w:trPr>
          <w:trHeight w:val="792" w:hRule="exact"/>
        </w:trPr>
        <w:tc>
          <w:tcPr>
            <w:tcW w:w="342" w:type="dxa"/>
          </w:tcPr>
          <w:p w:rsidRPr="007C281F" w:rsidR="00694127" w:rsidP="007C281F" w:rsidRDefault="00694127" w14:paraId="4D526E0B" w14:textId="77777777">
            <w:r w:rsidRPr="007C281F">
              <w:t>1.</w:t>
            </w:r>
          </w:p>
        </w:tc>
        <w:tc>
          <w:tcPr>
            <w:tcW w:w="4230" w:type="dxa"/>
          </w:tcPr>
          <w:p w:rsidRPr="007C281F" w:rsidR="00694127" w:rsidP="00CA00BF" w:rsidRDefault="00694127" w14:paraId="6E547C47" w14:textId="3D2A5C72">
            <w:pPr>
              <w:ind w:left="738"/>
            </w:pPr>
          </w:p>
        </w:tc>
        <w:tc>
          <w:tcPr>
            <w:tcW w:w="990" w:type="dxa"/>
          </w:tcPr>
          <w:p w:rsidRPr="007C281F" w:rsidR="00694127" w:rsidP="007C281F" w:rsidRDefault="00694127" w14:paraId="3A30994B" w14:textId="1D295290"/>
        </w:tc>
        <w:tc>
          <w:tcPr>
            <w:tcW w:w="2880" w:type="dxa"/>
          </w:tcPr>
          <w:p w:rsidRPr="007C281F" w:rsidR="00694127" w:rsidP="007C281F" w:rsidRDefault="00694127" w14:paraId="7575A27E" w14:textId="55512D49"/>
        </w:tc>
        <w:tc>
          <w:tcPr>
            <w:tcW w:w="1350" w:type="dxa"/>
          </w:tcPr>
          <w:p w:rsidRPr="007C281F" w:rsidR="00694127" w:rsidP="007C281F" w:rsidRDefault="00694127" w14:paraId="3CE7AA38" w14:textId="26433498"/>
        </w:tc>
      </w:tr>
    </w:tbl>
    <w:p w:rsidR="006B7514" w:rsidP="004800EA" w:rsidRDefault="006B7514" w14:paraId="47EA6DD1" w14:textId="77777777">
      <w:pPr>
        <w:ind w:left="0"/>
      </w:pPr>
    </w:p>
    <w:p w:rsidRPr="006B7514" w:rsidR="00694127" w:rsidP="003710C5" w:rsidRDefault="00694127" w14:paraId="0783CB36" w14:textId="77777777">
      <w:pPr>
        <w:ind w:left="0" w:firstLine="540"/>
        <w:rPr>
          <w:u w:val="single"/>
        </w:rPr>
      </w:pPr>
      <w:r w:rsidRPr="006B7514">
        <w:rPr>
          <w:u w:val="single"/>
        </w:rPr>
        <w:t>Annually</w:t>
      </w: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970"/>
        <w:gridCol w:w="1260"/>
      </w:tblGrid>
      <w:tr w:rsidRPr="007C281F" w:rsidR="004800EA" w:rsidTr="00440AA9" w14:paraId="3A5D0CAC" w14:textId="77777777">
        <w:tc>
          <w:tcPr>
            <w:tcW w:w="342" w:type="dxa"/>
          </w:tcPr>
          <w:p w:rsidRPr="007C281F" w:rsidR="004800EA" w:rsidP="004800EA" w:rsidRDefault="004800EA" w14:paraId="661799C0" w14:textId="77777777"/>
        </w:tc>
        <w:tc>
          <w:tcPr>
            <w:tcW w:w="4230" w:type="dxa"/>
          </w:tcPr>
          <w:p w:rsidRPr="007C281F" w:rsidR="004800EA" w:rsidP="00AE52F4" w:rsidRDefault="004800EA" w14:paraId="3272515D" w14:textId="77777777">
            <w:pPr>
              <w:numPr>
                <w:ilvl w:val="0"/>
                <w:numId w:val="85"/>
              </w:numPr>
              <w:ind w:left="738" w:hanging="720"/>
            </w:pPr>
            <w:r w:rsidRPr="007C281F">
              <w:t>Provide supplemental information on employment not covered by the UI program.</w:t>
            </w:r>
          </w:p>
        </w:tc>
        <w:tc>
          <w:tcPr>
            <w:tcW w:w="990" w:type="dxa"/>
          </w:tcPr>
          <w:p w:rsidRPr="007C281F" w:rsidR="004800EA" w:rsidP="007C281F" w:rsidRDefault="00274147" w14:paraId="66A824DD" w14:textId="77777777">
            <w:r w:rsidRPr="007C281F">
              <w:fldChar w:fldCharType="begin">
                <w:ffData>
                  <w:name w:val="Check1"/>
                  <w:enabled/>
                  <w:calcOnExit w:val="0"/>
                  <w:checkBox>
                    <w:sizeAuto/>
                    <w:default w:val="0"/>
                    <w:checked w:val="0"/>
                  </w:checkBox>
                </w:ffData>
              </w:fldChar>
            </w:r>
            <w:r w:rsidRPr="007C281F" w:rsidR="004800EA">
              <w:instrText xml:space="preserve"> FORMCHECKBOX </w:instrText>
            </w:r>
            <w:r w:rsidR="00C5063E">
              <w:fldChar w:fldCharType="separate"/>
            </w:r>
            <w:r w:rsidRPr="007C281F">
              <w:fldChar w:fldCharType="end"/>
            </w:r>
          </w:p>
        </w:tc>
        <w:tc>
          <w:tcPr>
            <w:tcW w:w="2970" w:type="dxa"/>
          </w:tcPr>
          <w:p w:rsidRPr="007C281F" w:rsidR="004800EA" w:rsidP="007C281F" w:rsidRDefault="004800EA" w14:paraId="5B9B2872" w14:textId="77777777">
            <w:r w:rsidRPr="007C281F">
              <w:t>In accordance with the annual schedule specified by BLS, and in accordance with the procedures specified in the CES State Operating Manual.</w:t>
            </w:r>
          </w:p>
        </w:tc>
        <w:tc>
          <w:tcPr>
            <w:tcW w:w="1260" w:type="dxa"/>
          </w:tcPr>
          <w:p w:rsidRPr="007C281F" w:rsidR="004800EA" w:rsidP="007C281F" w:rsidRDefault="00274147" w14:paraId="6A6B8869" w14:textId="77777777">
            <w:r w:rsidRPr="007C281F">
              <w:fldChar w:fldCharType="begin">
                <w:ffData>
                  <w:name w:val="Check1"/>
                  <w:enabled/>
                  <w:calcOnExit w:val="0"/>
                  <w:checkBox>
                    <w:sizeAuto/>
                    <w:default w:val="0"/>
                    <w:checked w:val="0"/>
                  </w:checkBox>
                </w:ffData>
              </w:fldChar>
            </w:r>
            <w:r w:rsidRPr="007C281F" w:rsidR="004800EA">
              <w:instrText xml:space="preserve"> FORMCHECKBOX </w:instrText>
            </w:r>
            <w:r w:rsidR="00C5063E">
              <w:fldChar w:fldCharType="separate"/>
            </w:r>
            <w:r w:rsidRPr="007C281F">
              <w:fldChar w:fldCharType="end"/>
            </w:r>
          </w:p>
        </w:tc>
      </w:tr>
    </w:tbl>
    <w:p w:rsidR="00543FD7" w:rsidRDefault="00543FD7" w14:paraId="1EBBE4E0" w14:textId="77777777"/>
    <w:p w:rsidR="00543FD7" w:rsidRDefault="00543FD7" w14:paraId="2948164E" w14:textId="77777777"/>
    <w:p w:rsidR="00543FD7" w:rsidRDefault="00543FD7" w14:paraId="4D8C7944" w14:textId="77777777"/>
    <w:p w:rsidR="00543FD7" w:rsidRDefault="00543FD7" w14:paraId="2114F1C2" w14:textId="77777777"/>
    <w:p w:rsidR="00543FD7" w:rsidP="001B7B97" w:rsidRDefault="00543FD7" w14:paraId="3B8B60F7" w14:textId="77777777">
      <w:pPr>
        <w:ind w:left="0"/>
      </w:pPr>
    </w:p>
    <w:p w:rsidRPr="00543FD7" w:rsidR="00543FD7" w:rsidP="00543FD7" w:rsidRDefault="00543FD7" w14:paraId="6D13B420" w14:textId="77777777">
      <w:pPr>
        <w:rPr>
          <w:b/>
        </w:rPr>
      </w:pPr>
      <w:r>
        <w:rPr>
          <w:b/>
        </w:rPr>
        <w:lastRenderedPageBreak/>
        <w:t>B.</w:t>
      </w:r>
      <w:r>
        <w:rPr>
          <w:b/>
        </w:rPr>
        <w:tab/>
        <w:t>DELIVERABLES (CONTINUED)</w:t>
      </w:r>
    </w:p>
    <w:tbl>
      <w:tblPr>
        <w:tblW w:w="9792" w:type="dxa"/>
        <w:tblBorders>
          <w:bottom w:val="single" w:color="auto" w:sz="4" w:space="0"/>
        </w:tblBorders>
        <w:tblLayout w:type="fixed"/>
        <w:tblCellMar>
          <w:left w:w="72" w:type="dxa"/>
          <w:right w:w="72" w:type="dxa"/>
        </w:tblCellMar>
        <w:tblLook w:val="0000" w:firstRow="0" w:lastRow="0" w:firstColumn="0" w:lastColumn="0" w:noHBand="0" w:noVBand="0"/>
      </w:tblPr>
      <w:tblGrid>
        <w:gridCol w:w="342"/>
        <w:gridCol w:w="113"/>
        <w:gridCol w:w="3620"/>
        <w:gridCol w:w="497"/>
        <w:gridCol w:w="830"/>
        <w:gridCol w:w="160"/>
        <w:gridCol w:w="2873"/>
        <w:gridCol w:w="97"/>
        <w:gridCol w:w="1230"/>
        <w:gridCol w:w="30"/>
      </w:tblGrid>
      <w:tr w:rsidRPr="007C281F" w:rsidR="00543FD7" w:rsidTr="00102412" w14:paraId="1D6A980B" w14:textId="77777777">
        <w:trPr>
          <w:gridAfter w:val="1"/>
          <w:wAfter w:w="30" w:type="dxa"/>
          <w:trHeight w:val="702"/>
        </w:trPr>
        <w:tc>
          <w:tcPr>
            <w:tcW w:w="455" w:type="dxa"/>
            <w:gridSpan w:val="2"/>
          </w:tcPr>
          <w:p w:rsidRPr="007C281F" w:rsidR="00543FD7" w:rsidP="009D045E" w:rsidRDefault="00543FD7" w14:paraId="27F22C02" w14:textId="77777777"/>
        </w:tc>
        <w:tc>
          <w:tcPr>
            <w:tcW w:w="3620" w:type="dxa"/>
            <w:tcBorders>
              <w:bottom w:val="single" w:color="auto" w:sz="4" w:space="0"/>
            </w:tcBorders>
          </w:tcPr>
          <w:p w:rsidRPr="007C281F" w:rsidR="00543FD7" w:rsidP="009D045E" w:rsidRDefault="00543FD7" w14:paraId="108F1049" w14:textId="77777777">
            <w:r w:rsidRPr="007C281F">
              <w:br/>
            </w:r>
            <w:r w:rsidRPr="007C281F">
              <w:br/>
              <w:t>Content</w:t>
            </w:r>
          </w:p>
        </w:tc>
        <w:tc>
          <w:tcPr>
            <w:tcW w:w="1327" w:type="dxa"/>
            <w:gridSpan w:val="2"/>
            <w:tcBorders>
              <w:bottom w:val="single" w:color="auto" w:sz="4" w:space="0"/>
            </w:tcBorders>
          </w:tcPr>
          <w:p w:rsidRPr="007C281F" w:rsidR="00543FD7" w:rsidP="009D045E" w:rsidRDefault="00543FD7" w14:paraId="5B7085E7" w14:textId="77777777">
            <w:pPr>
              <w:spacing w:after="60"/>
              <w:ind w:left="0"/>
              <w:jc w:val="center"/>
            </w:pPr>
            <w:r w:rsidRPr="002120C2">
              <w:rPr>
                <w:szCs w:val="20"/>
              </w:rPr>
              <w:t>Agree To Comply (Check Box)</w:t>
            </w:r>
          </w:p>
        </w:tc>
        <w:tc>
          <w:tcPr>
            <w:tcW w:w="3033" w:type="dxa"/>
            <w:gridSpan w:val="2"/>
            <w:tcBorders>
              <w:bottom w:val="single" w:color="auto" w:sz="4" w:space="0"/>
            </w:tcBorders>
          </w:tcPr>
          <w:p w:rsidRPr="007C281F" w:rsidR="00543FD7" w:rsidP="009D045E" w:rsidRDefault="00543FD7" w14:paraId="06CDD067" w14:textId="77777777">
            <w:r w:rsidRPr="007C281F">
              <w:br/>
            </w:r>
            <w:r w:rsidRPr="007C281F">
              <w:br/>
              <w:t>Due Dates</w:t>
            </w:r>
          </w:p>
        </w:tc>
        <w:tc>
          <w:tcPr>
            <w:tcW w:w="1327" w:type="dxa"/>
            <w:gridSpan w:val="2"/>
            <w:tcBorders>
              <w:bottom w:val="single" w:color="auto" w:sz="4" w:space="0"/>
            </w:tcBorders>
          </w:tcPr>
          <w:p w:rsidRPr="007C281F" w:rsidR="00543FD7" w:rsidP="009D045E" w:rsidRDefault="00543FD7" w14:paraId="20C0BEF6" w14:textId="77777777">
            <w:pPr>
              <w:spacing w:after="60"/>
              <w:ind w:left="0"/>
              <w:jc w:val="center"/>
            </w:pPr>
            <w:r w:rsidRPr="002120C2">
              <w:rPr>
                <w:szCs w:val="20"/>
              </w:rPr>
              <w:t>Agree To Comply (Check Box)</w:t>
            </w:r>
          </w:p>
        </w:tc>
      </w:tr>
      <w:tr w:rsidRPr="007C281F" w:rsidR="004800EA" w:rsidTr="00102412" w14:paraId="554F45F6" w14:textId="77777777">
        <w:tblPrEx>
          <w:tblBorders>
            <w:bottom w:val="none" w:color="auto" w:sz="0" w:space="0"/>
          </w:tblBorders>
        </w:tblPrEx>
        <w:trPr>
          <w:trHeight w:val="2070"/>
        </w:trPr>
        <w:tc>
          <w:tcPr>
            <w:tcW w:w="342" w:type="dxa"/>
          </w:tcPr>
          <w:p w:rsidRPr="007C281F" w:rsidR="004800EA" w:rsidP="007C281F" w:rsidRDefault="004800EA" w14:paraId="1D57AC13" w14:textId="77777777"/>
        </w:tc>
        <w:tc>
          <w:tcPr>
            <w:tcW w:w="4230" w:type="dxa"/>
            <w:gridSpan w:val="3"/>
          </w:tcPr>
          <w:p w:rsidRPr="007C281F" w:rsidR="004800EA" w:rsidP="00AE52F4" w:rsidRDefault="004800EA" w14:paraId="477112B8" w14:textId="77777777">
            <w:pPr>
              <w:numPr>
                <w:ilvl w:val="0"/>
                <w:numId w:val="85"/>
              </w:numPr>
              <w:ind w:left="738" w:hanging="720"/>
            </w:pPr>
            <w:r w:rsidRPr="007C281F">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gridSpan w:val="2"/>
          </w:tcPr>
          <w:p w:rsidRPr="007C281F" w:rsidR="004800EA" w:rsidP="007C281F" w:rsidRDefault="00274147" w14:paraId="57E7F110" w14:textId="77777777">
            <w:r w:rsidRPr="007C281F">
              <w:fldChar w:fldCharType="begin">
                <w:ffData>
                  <w:name w:val="Check1"/>
                  <w:enabled/>
                  <w:calcOnExit w:val="0"/>
                  <w:checkBox>
                    <w:sizeAuto/>
                    <w:default w:val="0"/>
                    <w:checked w:val="0"/>
                  </w:checkBox>
                </w:ffData>
              </w:fldChar>
            </w:r>
            <w:r w:rsidRPr="007C281F" w:rsidR="004800EA">
              <w:instrText xml:space="preserve"> FORMCHECKBOX </w:instrText>
            </w:r>
            <w:r w:rsidR="00C5063E">
              <w:fldChar w:fldCharType="separate"/>
            </w:r>
            <w:r w:rsidRPr="007C281F">
              <w:fldChar w:fldCharType="end"/>
            </w:r>
          </w:p>
        </w:tc>
        <w:tc>
          <w:tcPr>
            <w:tcW w:w="2970" w:type="dxa"/>
            <w:gridSpan w:val="2"/>
          </w:tcPr>
          <w:p w:rsidRPr="007C281F" w:rsidR="004800EA" w:rsidP="007C281F" w:rsidRDefault="004800EA" w14:paraId="7817D2F1" w14:textId="77777777">
            <w:r w:rsidRPr="007C281F">
              <w:t>According to BLS defined schedule which allows for timely review of revised benchmarked data.</w:t>
            </w:r>
          </w:p>
        </w:tc>
        <w:tc>
          <w:tcPr>
            <w:tcW w:w="1260" w:type="dxa"/>
            <w:gridSpan w:val="2"/>
          </w:tcPr>
          <w:p w:rsidRPr="007C281F" w:rsidR="004800EA" w:rsidP="007C281F" w:rsidRDefault="00274147" w14:paraId="4504697A" w14:textId="77777777">
            <w:r w:rsidRPr="007C281F">
              <w:fldChar w:fldCharType="begin">
                <w:ffData>
                  <w:name w:val="Check1"/>
                  <w:enabled/>
                  <w:calcOnExit w:val="0"/>
                  <w:checkBox>
                    <w:sizeAuto/>
                    <w:default w:val="0"/>
                    <w:checked w:val="0"/>
                  </w:checkBox>
                </w:ffData>
              </w:fldChar>
            </w:r>
            <w:r w:rsidRPr="007C281F" w:rsidR="004800EA">
              <w:instrText xml:space="preserve"> FORMCHECKBOX </w:instrText>
            </w:r>
            <w:r w:rsidR="00C5063E">
              <w:fldChar w:fldCharType="separate"/>
            </w:r>
            <w:r w:rsidRPr="007C281F">
              <w:fldChar w:fldCharType="end"/>
            </w:r>
          </w:p>
        </w:tc>
      </w:tr>
      <w:tr w:rsidRPr="007C281F" w:rsidR="004800EA" w:rsidTr="00102412" w14:paraId="5D6348C7" w14:textId="77777777">
        <w:tblPrEx>
          <w:tblBorders>
            <w:bottom w:val="none" w:color="auto" w:sz="0" w:space="0"/>
          </w:tblBorders>
        </w:tblPrEx>
        <w:tc>
          <w:tcPr>
            <w:tcW w:w="342" w:type="dxa"/>
          </w:tcPr>
          <w:p w:rsidRPr="007C281F" w:rsidR="004800EA" w:rsidP="007C281F" w:rsidRDefault="004800EA" w14:paraId="5D3BC3A2" w14:textId="77777777"/>
        </w:tc>
        <w:tc>
          <w:tcPr>
            <w:tcW w:w="4230" w:type="dxa"/>
            <w:gridSpan w:val="3"/>
          </w:tcPr>
          <w:p w:rsidRPr="007C281F" w:rsidR="004800EA" w:rsidP="00AE52F4" w:rsidRDefault="004800EA" w14:paraId="58CD12D0" w14:textId="77777777">
            <w:pPr>
              <w:numPr>
                <w:ilvl w:val="0"/>
                <w:numId w:val="85"/>
              </w:numPr>
              <w:ind w:left="738" w:hanging="720"/>
            </w:pPr>
            <w:r w:rsidRPr="007C281F">
              <w:t xml:space="preserve">Review and provide input on BLS’ proposed publication cells.  Any changes BLS makes to these cells will be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tc>
        <w:tc>
          <w:tcPr>
            <w:tcW w:w="990" w:type="dxa"/>
            <w:gridSpan w:val="2"/>
          </w:tcPr>
          <w:p w:rsidRPr="007C281F" w:rsidR="004800EA" w:rsidP="007C281F" w:rsidRDefault="00274147" w14:paraId="4E57A428" w14:textId="77777777">
            <w:r w:rsidRPr="007C281F">
              <w:fldChar w:fldCharType="begin">
                <w:ffData>
                  <w:name w:val="Check1"/>
                  <w:enabled/>
                  <w:calcOnExit w:val="0"/>
                  <w:checkBox>
                    <w:sizeAuto/>
                    <w:default w:val="0"/>
                    <w:checked w:val="0"/>
                  </w:checkBox>
                </w:ffData>
              </w:fldChar>
            </w:r>
            <w:r w:rsidRPr="007C281F" w:rsidR="004800EA">
              <w:instrText xml:space="preserve"> FORMCHECKBOX </w:instrText>
            </w:r>
            <w:r w:rsidR="00C5063E">
              <w:fldChar w:fldCharType="separate"/>
            </w:r>
            <w:r w:rsidRPr="007C281F">
              <w:fldChar w:fldCharType="end"/>
            </w:r>
          </w:p>
        </w:tc>
        <w:tc>
          <w:tcPr>
            <w:tcW w:w="2970" w:type="dxa"/>
            <w:gridSpan w:val="2"/>
          </w:tcPr>
          <w:p w:rsidRPr="007C281F" w:rsidR="004800EA" w:rsidP="007C281F" w:rsidRDefault="004800EA" w14:paraId="13417045" w14:textId="77777777">
            <w:r w:rsidRPr="007C281F">
              <w:t>Prior to benchmark processing each year; in accordance with BLS defined schedule.</w:t>
            </w:r>
          </w:p>
        </w:tc>
        <w:tc>
          <w:tcPr>
            <w:tcW w:w="1260" w:type="dxa"/>
            <w:gridSpan w:val="2"/>
          </w:tcPr>
          <w:p w:rsidRPr="007C281F" w:rsidR="004800EA" w:rsidP="007C281F" w:rsidRDefault="00274147" w14:paraId="507CC375" w14:textId="77777777">
            <w:r w:rsidRPr="007C281F">
              <w:fldChar w:fldCharType="begin">
                <w:ffData>
                  <w:name w:val="Check1"/>
                  <w:enabled/>
                  <w:calcOnExit w:val="0"/>
                  <w:checkBox>
                    <w:sizeAuto/>
                    <w:default w:val="0"/>
                    <w:checked w:val="0"/>
                  </w:checkBox>
                </w:ffData>
              </w:fldChar>
            </w:r>
            <w:r w:rsidRPr="007C281F" w:rsidR="004800EA">
              <w:instrText xml:space="preserve"> FORMCHECKBOX </w:instrText>
            </w:r>
            <w:r w:rsidR="00C5063E">
              <w:fldChar w:fldCharType="separate"/>
            </w:r>
            <w:r w:rsidRPr="007C281F">
              <w:fldChar w:fldCharType="end"/>
            </w:r>
          </w:p>
        </w:tc>
      </w:tr>
      <w:tr w:rsidRPr="007C281F" w:rsidR="004800EA" w:rsidTr="00102412" w14:paraId="5E85C1A8" w14:textId="77777777">
        <w:tblPrEx>
          <w:tblBorders>
            <w:bottom w:val="none" w:color="auto" w:sz="0" w:space="0"/>
          </w:tblBorders>
        </w:tblPrEx>
        <w:trPr>
          <w:trHeight w:val="1520"/>
        </w:trPr>
        <w:tc>
          <w:tcPr>
            <w:tcW w:w="342" w:type="dxa"/>
          </w:tcPr>
          <w:p w:rsidRPr="007C281F" w:rsidR="004800EA" w:rsidP="007C281F" w:rsidRDefault="004800EA" w14:paraId="44EBDC00" w14:textId="77777777"/>
        </w:tc>
        <w:tc>
          <w:tcPr>
            <w:tcW w:w="4230" w:type="dxa"/>
            <w:gridSpan w:val="3"/>
          </w:tcPr>
          <w:p w:rsidRPr="007C281F" w:rsidR="004800EA" w:rsidP="00AE52F4" w:rsidRDefault="004800EA" w14:paraId="2763C072" w14:textId="77777777">
            <w:pPr>
              <w:numPr>
                <w:ilvl w:val="0"/>
                <w:numId w:val="85"/>
              </w:numPr>
              <w:ind w:left="738" w:hanging="720"/>
            </w:pPr>
            <w:r w:rsidRPr="007C281F">
              <w:t>Review new seasonal factors and seasonally adjusted data in accordance with BLS specifications.</w:t>
            </w:r>
          </w:p>
        </w:tc>
        <w:tc>
          <w:tcPr>
            <w:tcW w:w="990" w:type="dxa"/>
            <w:gridSpan w:val="2"/>
          </w:tcPr>
          <w:p w:rsidRPr="007C281F" w:rsidR="004800EA" w:rsidP="007C281F" w:rsidRDefault="00274147" w14:paraId="38DAA417" w14:textId="77777777">
            <w:r w:rsidRPr="007C281F">
              <w:fldChar w:fldCharType="begin">
                <w:ffData>
                  <w:name w:val="Check1"/>
                  <w:enabled/>
                  <w:calcOnExit w:val="0"/>
                  <w:checkBox>
                    <w:sizeAuto/>
                    <w:default w:val="0"/>
                    <w:checked w:val="0"/>
                  </w:checkBox>
                </w:ffData>
              </w:fldChar>
            </w:r>
            <w:r w:rsidRPr="007C281F" w:rsidR="004800EA">
              <w:instrText xml:space="preserve"> FORMCHECKBOX </w:instrText>
            </w:r>
            <w:r w:rsidR="00C5063E">
              <w:fldChar w:fldCharType="separate"/>
            </w:r>
            <w:r w:rsidRPr="007C281F">
              <w:fldChar w:fldCharType="end"/>
            </w:r>
          </w:p>
        </w:tc>
        <w:tc>
          <w:tcPr>
            <w:tcW w:w="2970" w:type="dxa"/>
            <w:gridSpan w:val="2"/>
          </w:tcPr>
          <w:p w:rsidRPr="007C281F" w:rsidR="004800EA" w:rsidP="007C281F" w:rsidRDefault="004800EA" w14:paraId="36D5D58E" w14:textId="77777777">
            <w:r w:rsidRPr="007C281F">
              <w:t>Prior to the submittal of preliminary January estimates on the new benchmark and in accordance with BLS defined schedule.</w:t>
            </w:r>
          </w:p>
        </w:tc>
        <w:tc>
          <w:tcPr>
            <w:tcW w:w="1260" w:type="dxa"/>
            <w:gridSpan w:val="2"/>
          </w:tcPr>
          <w:p w:rsidRPr="007C281F" w:rsidR="004800EA" w:rsidP="007C281F" w:rsidRDefault="00274147" w14:paraId="446E8233" w14:textId="77777777">
            <w:r w:rsidRPr="007C281F">
              <w:fldChar w:fldCharType="begin">
                <w:ffData>
                  <w:name w:val="Check1"/>
                  <w:enabled/>
                  <w:calcOnExit w:val="0"/>
                  <w:checkBox>
                    <w:sizeAuto/>
                    <w:default w:val="0"/>
                    <w:checked w:val="0"/>
                  </w:checkBox>
                </w:ffData>
              </w:fldChar>
            </w:r>
            <w:r w:rsidRPr="007C281F" w:rsidR="004800EA">
              <w:instrText xml:space="preserve"> FORMCHECKBOX </w:instrText>
            </w:r>
            <w:r w:rsidR="00C5063E">
              <w:fldChar w:fldCharType="separate"/>
            </w:r>
            <w:r w:rsidRPr="007C281F">
              <w:fldChar w:fldCharType="end"/>
            </w:r>
          </w:p>
        </w:tc>
      </w:tr>
      <w:tr w:rsidRPr="007C281F" w:rsidR="004800EA" w:rsidTr="00102412" w14:paraId="5B917C94" w14:textId="77777777">
        <w:tblPrEx>
          <w:tblBorders>
            <w:bottom w:val="none" w:color="auto" w:sz="0" w:space="0"/>
          </w:tblBorders>
        </w:tblPrEx>
        <w:tc>
          <w:tcPr>
            <w:tcW w:w="342" w:type="dxa"/>
          </w:tcPr>
          <w:p w:rsidRPr="007C281F" w:rsidR="004800EA" w:rsidP="007C281F" w:rsidRDefault="004800EA" w14:paraId="4C632FC9" w14:textId="77777777"/>
        </w:tc>
        <w:tc>
          <w:tcPr>
            <w:tcW w:w="4230" w:type="dxa"/>
            <w:gridSpan w:val="3"/>
          </w:tcPr>
          <w:p w:rsidRPr="007C281F" w:rsidR="004800EA" w:rsidP="00AE52F4" w:rsidRDefault="004800EA" w14:paraId="142CFF20" w14:textId="77777777">
            <w:pPr>
              <w:numPr>
                <w:ilvl w:val="0"/>
                <w:numId w:val="85"/>
              </w:numPr>
              <w:ind w:left="738" w:hanging="720"/>
            </w:pPr>
            <w:r w:rsidRPr="007C281F">
              <w:t>Review new net birth/death factors, identifying those factors that need additional BLS review and identify possible outliers from within the factor’s history.</w:t>
            </w:r>
          </w:p>
        </w:tc>
        <w:tc>
          <w:tcPr>
            <w:tcW w:w="990" w:type="dxa"/>
            <w:gridSpan w:val="2"/>
          </w:tcPr>
          <w:p w:rsidRPr="007C281F" w:rsidR="004800EA" w:rsidP="007C281F" w:rsidRDefault="00274147" w14:paraId="1D441E95" w14:textId="77777777">
            <w:r w:rsidRPr="007C281F">
              <w:fldChar w:fldCharType="begin">
                <w:ffData>
                  <w:name w:val="Check1"/>
                  <w:enabled/>
                  <w:calcOnExit w:val="0"/>
                  <w:checkBox>
                    <w:sizeAuto/>
                    <w:default w:val="0"/>
                    <w:checked w:val="0"/>
                  </w:checkBox>
                </w:ffData>
              </w:fldChar>
            </w:r>
            <w:r w:rsidRPr="007C281F" w:rsidR="004800EA">
              <w:instrText xml:space="preserve"> FORMCHECKBOX </w:instrText>
            </w:r>
            <w:r w:rsidR="00C5063E">
              <w:fldChar w:fldCharType="separate"/>
            </w:r>
            <w:r w:rsidRPr="007C281F">
              <w:fldChar w:fldCharType="end"/>
            </w:r>
          </w:p>
        </w:tc>
        <w:tc>
          <w:tcPr>
            <w:tcW w:w="2970" w:type="dxa"/>
            <w:gridSpan w:val="2"/>
          </w:tcPr>
          <w:p w:rsidRPr="007C281F" w:rsidR="004800EA" w:rsidP="007C281F" w:rsidRDefault="004800EA" w14:paraId="5955F732" w14:textId="77777777">
            <w:r w:rsidRPr="007C281F">
              <w:t>In accordance with BLS defined schedule.</w:t>
            </w:r>
          </w:p>
        </w:tc>
        <w:tc>
          <w:tcPr>
            <w:tcW w:w="1260" w:type="dxa"/>
            <w:gridSpan w:val="2"/>
          </w:tcPr>
          <w:p w:rsidRPr="007C281F" w:rsidR="004800EA" w:rsidP="007C281F" w:rsidRDefault="00274147" w14:paraId="51F9146D" w14:textId="77777777">
            <w:r w:rsidRPr="007C281F">
              <w:fldChar w:fldCharType="begin">
                <w:ffData>
                  <w:name w:val="Check1"/>
                  <w:enabled/>
                  <w:calcOnExit w:val="0"/>
                  <w:checkBox>
                    <w:sizeAuto/>
                    <w:default w:val="0"/>
                    <w:checked w:val="0"/>
                  </w:checkBox>
                </w:ffData>
              </w:fldChar>
            </w:r>
            <w:r w:rsidRPr="007C281F" w:rsidR="004800EA">
              <w:instrText xml:space="preserve"> FORMCHECKBOX </w:instrText>
            </w:r>
            <w:r w:rsidR="00C5063E">
              <w:fldChar w:fldCharType="separate"/>
            </w:r>
            <w:r w:rsidRPr="007C281F">
              <w:fldChar w:fldCharType="end"/>
            </w:r>
          </w:p>
        </w:tc>
      </w:tr>
    </w:tbl>
    <w:p w:rsidRPr="00190203" w:rsidR="00694127" w:rsidP="003710C5" w:rsidRDefault="00694127" w14:paraId="77651194" w14:textId="77777777">
      <w:pPr>
        <w:ind w:hanging="7"/>
        <w:rPr>
          <w:u w:val="single"/>
        </w:rPr>
      </w:pPr>
      <w:r w:rsidRPr="00190203">
        <w:rPr>
          <w:u w:val="single"/>
        </w:rPr>
        <w:t>Territory and Area Estimates</w:t>
      </w: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970"/>
        <w:gridCol w:w="1260"/>
      </w:tblGrid>
      <w:tr w:rsidRPr="007C281F" w:rsidR="00694127" w:rsidTr="002A59E2" w14:paraId="36E3C5C9" w14:textId="77777777">
        <w:tc>
          <w:tcPr>
            <w:tcW w:w="342" w:type="dxa"/>
          </w:tcPr>
          <w:p w:rsidRPr="007C281F" w:rsidR="00694127" w:rsidP="007C281F" w:rsidRDefault="00694127" w14:paraId="7B605678" w14:textId="77777777">
            <w:r w:rsidRPr="007C281F">
              <w:t>1.</w:t>
            </w:r>
          </w:p>
        </w:tc>
        <w:tc>
          <w:tcPr>
            <w:tcW w:w="4230" w:type="dxa"/>
          </w:tcPr>
          <w:p w:rsidRPr="007C281F" w:rsidR="00694127" w:rsidP="00AE52F4" w:rsidRDefault="00694127" w14:paraId="39E2359A" w14:textId="77777777">
            <w:pPr>
              <w:numPr>
                <w:ilvl w:val="0"/>
                <w:numId w:val="86"/>
              </w:numPr>
              <w:ind w:left="738" w:hanging="720"/>
            </w:pPr>
            <w:r w:rsidRPr="007C281F">
              <w:t xml:space="preserve">Electronic transmission of micro, macro, and registry data with specified backup.  </w:t>
            </w:r>
          </w:p>
        </w:tc>
        <w:tc>
          <w:tcPr>
            <w:tcW w:w="990" w:type="dxa"/>
          </w:tcPr>
          <w:p w:rsidRPr="007C281F" w:rsidR="00694127" w:rsidP="007C281F" w:rsidRDefault="00274147" w14:paraId="362F2019"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c>
          <w:tcPr>
            <w:tcW w:w="2970" w:type="dxa"/>
          </w:tcPr>
          <w:p w:rsidRPr="007C281F" w:rsidR="00694127" w:rsidP="007C281F" w:rsidRDefault="00694127" w14:paraId="48EF400A" w14:textId="77777777">
            <w:r w:rsidRPr="007C281F">
              <w:t>In accordance with schedule specified by BLS.</w:t>
            </w:r>
          </w:p>
        </w:tc>
        <w:tc>
          <w:tcPr>
            <w:tcW w:w="1260" w:type="dxa"/>
          </w:tcPr>
          <w:p w:rsidRPr="007C281F" w:rsidR="00694127" w:rsidP="007C281F" w:rsidRDefault="00274147" w14:paraId="1D789B1F"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r w:rsidRPr="007C281F" w:rsidR="00694127" w:rsidTr="002A59E2" w14:paraId="78BEA5F6" w14:textId="77777777">
        <w:tc>
          <w:tcPr>
            <w:tcW w:w="342" w:type="dxa"/>
          </w:tcPr>
          <w:p w:rsidRPr="007C281F" w:rsidR="00694127" w:rsidP="007C281F" w:rsidRDefault="00694127" w14:paraId="5B277B79" w14:textId="77777777">
            <w:r w:rsidRPr="007C281F">
              <w:t>2.</w:t>
            </w:r>
          </w:p>
        </w:tc>
        <w:tc>
          <w:tcPr>
            <w:tcW w:w="8190" w:type="dxa"/>
            <w:gridSpan w:val="3"/>
          </w:tcPr>
          <w:p w:rsidRPr="007C281F" w:rsidR="00694127" w:rsidP="00AE52F4" w:rsidRDefault="00694127" w14:paraId="14B8A76D" w14:textId="77777777">
            <w:pPr>
              <w:numPr>
                <w:ilvl w:val="0"/>
                <w:numId w:val="86"/>
              </w:numPr>
              <w:ind w:left="738" w:hanging="720"/>
            </w:pPr>
            <w:r w:rsidRPr="007C281F">
              <w:t>In Section F., “Sub-State Area</w:t>
            </w:r>
            <w:r w:rsidR="00A52FA3">
              <w:t>s,” list all BLS published sub-t</w:t>
            </w:r>
            <w:r w:rsidRPr="007C281F">
              <w:t>erri</w:t>
            </w:r>
            <w:r w:rsidR="00305A8A">
              <w:t>tory area(s) covered under the cooperative a</w:t>
            </w:r>
            <w:r w:rsidRPr="007C281F">
              <w:t xml:space="preserve">greement for which estimates will be made and place an "X" in the appropriate column to indicate each type of estimate.  Area definitions must comply with current OMB requirements for MSA boundaries.  </w:t>
            </w:r>
          </w:p>
        </w:tc>
        <w:tc>
          <w:tcPr>
            <w:tcW w:w="1260" w:type="dxa"/>
          </w:tcPr>
          <w:p w:rsidRPr="007C281F" w:rsidR="00694127" w:rsidP="007C281F" w:rsidRDefault="00274147" w14:paraId="0AFBCB9B"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bl>
    <w:p w:rsidRPr="007C281F" w:rsidR="00694127" w:rsidP="003710C5" w:rsidRDefault="00694127" w14:paraId="44F1D876" w14:textId="77777777">
      <w:pPr>
        <w:pStyle w:val="Heading4"/>
        <w:ind w:hanging="540"/>
      </w:pPr>
      <w:bookmarkStart w:name="_Toc355682116" w:id="965"/>
      <w:r w:rsidRPr="007C281F">
        <w:lastRenderedPageBreak/>
        <w:t>PROGRAM PERFORMANCE REQUIREMENTS</w:t>
      </w:r>
      <w:bookmarkEnd w:id="965"/>
      <w:r w:rsidRPr="007C281F">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Pr="007C281F" w:rsidR="00694127" w:rsidTr="00440AA9" w14:paraId="18677260" w14:textId="77777777">
        <w:tc>
          <w:tcPr>
            <w:tcW w:w="432" w:type="dxa"/>
          </w:tcPr>
          <w:p w:rsidRPr="007C281F" w:rsidR="00694127" w:rsidP="007C281F" w:rsidRDefault="00694127" w14:paraId="0D09F7B8" w14:textId="77777777">
            <w:r w:rsidRPr="007C281F">
              <w:br w:type="page"/>
            </w:r>
          </w:p>
          <w:p w:rsidRPr="007C281F" w:rsidR="00694127" w:rsidP="007C281F" w:rsidRDefault="00694127" w14:paraId="527100F2" w14:textId="77777777"/>
        </w:tc>
        <w:tc>
          <w:tcPr>
            <w:tcW w:w="432" w:type="dxa"/>
          </w:tcPr>
          <w:p w:rsidRPr="007C281F" w:rsidR="00694127" w:rsidP="007C281F" w:rsidRDefault="00694127" w14:paraId="543E191B" w14:textId="77777777"/>
        </w:tc>
        <w:tc>
          <w:tcPr>
            <w:tcW w:w="3618" w:type="dxa"/>
          </w:tcPr>
          <w:p w:rsidRPr="007C281F" w:rsidR="00694127" w:rsidP="007C281F" w:rsidRDefault="00694127" w14:paraId="6D560ECD" w14:textId="77777777"/>
        </w:tc>
        <w:tc>
          <w:tcPr>
            <w:tcW w:w="1260" w:type="dxa"/>
          </w:tcPr>
          <w:p w:rsidRPr="007C281F" w:rsidR="00694127" w:rsidP="007C281F" w:rsidRDefault="00694127" w14:paraId="1982C131" w14:textId="77777777"/>
        </w:tc>
        <w:tc>
          <w:tcPr>
            <w:tcW w:w="2808" w:type="dxa"/>
          </w:tcPr>
          <w:p w:rsidRPr="007C281F" w:rsidR="00694127" w:rsidP="007C281F" w:rsidRDefault="00694127" w14:paraId="483A2BDF" w14:textId="77777777"/>
        </w:tc>
        <w:tc>
          <w:tcPr>
            <w:tcW w:w="1260" w:type="dxa"/>
          </w:tcPr>
          <w:p w:rsidRPr="007C281F" w:rsidR="00694127" w:rsidP="00190203" w:rsidRDefault="00694127" w14:paraId="7AB1F741" w14:textId="77777777">
            <w:pPr>
              <w:spacing w:after="60"/>
              <w:ind w:left="0"/>
              <w:jc w:val="center"/>
            </w:pPr>
            <w:r w:rsidRPr="007C281F">
              <w:t xml:space="preserve">Agree </w:t>
            </w:r>
            <w:r w:rsidRPr="00190203">
              <w:rPr>
                <w:szCs w:val="20"/>
              </w:rPr>
              <w:t>To</w:t>
            </w:r>
            <w:r w:rsidRPr="007C281F">
              <w:t xml:space="preserve"> Comply (Check Box)</w:t>
            </w:r>
          </w:p>
        </w:tc>
      </w:tr>
      <w:tr w:rsidRPr="007C281F" w:rsidR="00694127" w:rsidTr="00440AA9" w14:paraId="124DFECD" w14:textId="77777777">
        <w:tblPrEx>
          <w:tblCellMar>
            <w:left w:w="108" w:type="dxa"/>
            <w:right w:w="108" w:type="dxa"/>
          </w:tblCellMar>
        </w:tblPrEx>
        <w:tc>
          <w:tcPr>
            <w:tcW w:w="8550" w:type="dxa"/>
            <w:gridSpan w:val="5"/>
          </w:tcPr>
          <w:p w:rsidRPr="007C281F" w:rsidR="00694127" w:rsidP="00190203" w:rsidRDefault="00694127" w14:paraId="539B86CB" w14:textId="77777777">
            <w:pPr>
              <w:ind w:left="378"/>
            </w:pPr>
            <w:r w:rsidRPr="007C281F">
              <w:t>Specifics on the methods for conducting the CES monthly survey are described in the CES program documentation.  The major elements involved are:</w:t>
            </w:r>
          </w:p>
        </w:tc>
        <w:tc>
          <w:tcPr>
            <w:tcW w:w="1260" w:type="dxa"/>
          </w:tcPr>
          <w:p w:rsidRPr="007C281F" w:rsidR="00694127" w:rsidP="007C281F" w:rsidRDefault="00694127" w14:paraId="108F0340" w14:textId="77777777"/>
          <w:p w:rsidRPr="007C281F" w:rsidR="00694127" w:rsidP="007C281F" w:rsidRDefault="00694127" w14:paraId="597C5822" w14:textId="354F1745"/>
        </w:tc>
      </w:tr>
    </w:tbl>
    <w:p w:rsidRPr="007C281F" w:rsidR="00694127" w:rsidP="00AE52F4" w:rsidRDefault="00694127" w14:paraId="5534A7E8" w14:textId="77777777">
      <w:pPr>
        <w:numPr>
          <w:ilvl w:val="0"/>
          <w:numId w:val="87"/>
        </w:numPr>
        <w:ind w:left="1170" w:hanging="810"/>
      </w:pPr>
      <w:r w:rsidRPr="007C281F">
        <w:t>Data Collection</w:t>
      </w:r>
    </w:p>
    <w:tbl>
      <w:tblPr>
        <w:tblW w:w="9360" w:type="dxa"/>
        <w:tblInd w:w="468" w:type="dxa"/>
        <w:tblLayout w:type="fixed"/>
        <w:tblLook w:val="0000" w:firstRow="0" w:lastRow="0" w:firstColumn="0" w:lastColumn="0" w:noHBand="0" w:noVBand="0"/>
      </w:tblPr>
      <w:tblGrid>
        <w:gridCol w:w="8100"/>
        <w:gridCol w:w="1260"/>
      </w:tblGrid>
      <w:tr w:rsidRPr="007C281F" w:rsidR="00694127" w:rsidTr="00440AA9" w14:paraId="0091922E" w14:textId="77777777">
        <w:tc>
          <w:tcPr>
            <w:tcW w:w="8100" w:type="dxa"/>
          </w:tcPr>
          <w:p w:rsidRPr="007C281F" w:rsidR="00694127" w:rsidP="00AE52F4" w:rsidRDefault="00A52FA3" w14:paraId="601A5A47" w14:textId="77777777">
            <w:pPr>
              <w:numPr>
                <w:ilvl w:val="0"/>
                <w:numId w:val="88"/>
              </w:numPr>
              <w:ind w:hanging="655"/>
            </w:pPr>
            <w:r>
              <w:t>The t</w:t>
            </w:r>
            <w:r w:rsidRPr="007C281F" w:rsidR="00694127">
              <w:t>erritory agency will collect data from respondents each month using BLS/OMB-approved forms, or via BLS-approved electronic formats.</w:t>
            </w:r>
          </w:p>
        </w:tc>
        <w:tc>
          <w:tcPr>
            <w:tcW w:w="1260" w:type="dxa"/>
          </w:tcPr>
          <w:p w:rsidRPr="007C281F" w:rsidR="00694127" w:rsidP="007C281F" w:rsidRDefault="00274147" w14:paraId="6E063E51"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r w:rsidRPr="007C281F" w:rsidR="00694127" w:rsidTr="00440AA9" w14:paraId="557D2399" w14:textId="77777777">
        <w:tc>
          <w:tcPr>
            <w:tcW w:w="8100" w:type="dxa"/>
          </w:tcPr>
          <w:p w:rsidRPr="007C281F" w:rsidR="00694127" w:rsidP="00AE52F4" w:rsidRDefault="00694127" w14:paraId="6BA19FC9" w14:textId="77777777">
            <w:pPr>
              <w:numPr>
                <w:ilvl w:val="0"/>
                <w:numId w:val="88"/>
              </w:numPr>
              <w:ind w:hanging="655"/>
            </w:pPr>
            <w:r w:rsidRPr="007C281F">
              <w:t>These data will be collected and edited in accordance with BLS requirements.</w:t>
            </w:r>
          </w:p>
        </w:tc>
        <w:tc>
          <w:tcPr>
            <w:tcW w:w="1260" w:type="dxa"/>
          </w:tcPr>
          <w:p w:rsidRPr="007C281F" w:rsidR="00694127" w:rsidP="007C281F" w:rsidRDefault="00274147" w14:paraId="327BE140"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r w:rsidRPr="007C281F" w:rsidR="00694127" w:rsidTr="00440AA9" w14:paraId="10DA3DAA" w14:textId="77777777">
        <w:tc>
          <w:tcPr>
            <w:tcW w:w="8100" w:type="dxa"/>
          </w:tcPr>
          <w:p w:rsidRPr="007C281F" w:rsidR="00694127" w:rsidP="00AE52F4" w:rsidRDefault="00A52FA3" w14:paraId="3CCB8C22" w14:textId="77777777">
            <w:pPr>
              <w:numPr>
                <w:ilvl w:val="0"/>
                <w:numId w:val="88"/>
              </w:numPr>
              <w:ind w:hanging="655"/>
            </w:pPr>
            <w:r>
              <w:t>The t</w:t>
            </w:r>
            <w:r w:rsidRPr="007C281F" w:rsidR="00694127">
              <w:t>erritory agency will maintain a program of delinquency control and refusal conversion in accordance with BLS requirements.</w:t>
            </w:r>
          </w:p>
        </w:tc>
        <w:tc>
          <w:tcPr>
            <w:tcW w:w="1260" w:type="dxa"/>
          </w:tcPr>
          <w:p w:rsidRPr="007C281F" w:rsidR="00694127" w:rsidP="007C281F" w:rsidRDefault="00274147" w14:paraId="67CBCF3D"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r w:rsidRPr="007C281F" w:rsidR="00694127" w:rsidTr="00440AA9" w14:paraId="311922DE" w14:textId="77777777">
        <w:tc>
          <w:tcPr>
            <w:tcW w:w="8100" w:type="dxa"/>
          </w:tcPr>
          <w:p w:rsidRPr="007C281F" w:rsidR="00694127" w:rsidP="00AE52F4" w:rsidRDefault="00A52FA3" w14:paraId="1F7C68D1" w14:textId="77777777">
            <w:pPr>
              <w:numPr>
                <w:ilvl w:val="0"/>
                <w:numId w:val="88"/>
              </w:numPr>
              <w:ind w:hanging="655"/>
            </w:pPr>
            <w:r>
              <w:t>The t</w:t>
            </w:r>
            <w:r w:rsidRPr="007C281F" w:rsidR="00694127">
              <w:t xml:space="preserve">erritory will prepare and mail CES schedules in accordance with the schedule specified by BLS requirements and in related Technical Memoranda.  </w:t>
            </w:r>
          </w:p>
        </w:tc>
        <w:tc>
          <w:tcPr>
            <w:tcW w:w="1260" w:type="dxa"/>
          </w:tcPr>
          <w:p w:rsidRPr="007C281F" w:rsidR="00694127" w:rsidP="007C281F" w:rsidRDefault="00274147" w14:paraId="02CDED66"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bl>
    <w:p w:rsidRPr="007C281F" w:rsidR="00694127" w:rsidP="00AE52F4" w:rsidRDefault="00694127" w14:paraId="2C5B7D10" w14:textId="77777777">
      <w:pPr>
        <w:numPr>
          <w:ilvl w:val="0"/>
          <w:numId w:val="87"/>
        </w:numPr>
        <w:ind w:left="1170" w:hanging="810"/>
      </w:pPr>
      <w:r w:rsidRPr="007C281F">
        <w:t>Estimation</w:t>
      </w:r>
    </w:p>
    <w:tbl>
      <w:tblPr>
        <w:tblW w:w="9360" w:type="dxa"/>
        <w:tblInd w:w="468" w:type="dxa"/>
        <w:tblLayout w:type="fixed"/>
        <w:tblLook w:val="0000" w:firstRow="0" w:lastRow="0" w:firstColumn="0" w:lastColumn="0" w:noHBand="0" w:noVBand="0"/>
      </w:tblPr>
      <w:tblGrid>
        <w:gridCol w:w="8100"/>
        <w:gridCol w:w="1260"/>
      </w:tblGrid>
      <w:tr w:rsidRPr="007C281F" w:rsidR="00694127" w:rsidTr="00440AA9" w14:paraId="5CBF56D8" w14:textId="77777777">
        <w:tc>
          <w:tcPr>
            <w:tcW w:w="8100" w:type="dxa"/>
          </w:tcPr>
          <w:p w:rsidRPr="007C281F" w:rsidR="00694127" w:rsidP="00AE52F4" w:rsidRDefault="00A52FA3" w14:paraId="4CD99432" w14:textId="77777777">
            <w:pPr>
              <w:numPr>
                <w:ilvl w:val="0"/>
                <w:numId w:val="89"/>
              </w:numPr>
              <w:ind w:hanging="655"/>
            </w:pPr>
            <w:r>
              <w:t>The t</w:t>
            </w:r>
            <w:r w:rsidRPr="007C281F" w:rsidR="00694127">
              <w:t xml:space="preserve">erritory will utilize standard CES methodology, systems, and procedures for all private industries.  </w:t>
            </w:r>
            <w:r>
              <w:t>The t</w:t>
            </w:r>
            <w:r w:rsidRPr="007C281F" w:rsidR="00694127">
              <w:t>erritory will adhere to BLS guidelines provided in the CES Manual and technical memoranda in developing these CES estimates.  Series with insufficient sample for direct sample-based estimation will be estimated via the BLS small domain modeling techni</w:t>
            </w:r>
            <w:r>
              <w:t>que.  The t</w:t>
            </w:r>
            <w:r w:rsidRPr="007C281F" w:rsidR="00694127">
              <w:t>erritory will utilize the standard CES quota methodology and procedures for all government industry series.</w:t>
            </w:r>
          </w:p>
        </w:tc>
        <w:tc>
          <w:tcPr>
            <w:tcW w:w="1260" w:type="dxa"/>
          </w:tcPr>
          <w:p w:rsidRPr="007C281F" w:rsidR="00694127" w:rsidP="007C281F" w:rsidRDefault="00274147" w14:paraId="521723A5"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bl>
    <w:p w:rsidRPr="007C281F" w:rsidR="00694127" w:rsidP="00AE52F4" w:rsidRDefault="00694127" w14:paraId="33737782" w14:textId="77777777">
      <w:pPr>
        <w:numPr>
          <w:ilvl w:val="0"/>
          <w:numId w:val="87"/>
        </w:numPr>
        <w:ind w:left="1170" w:hanging="810"/>
      </w:pPr>
      <w:r w:rsidRPr="007C281F">
        <w:t>Publication</w:t>
      </w:r>
    </w:p>
    <w:tbl>
      <w:tblPr>
        <w:tblW w:w="9360" w:type="dxa"/>
        <w:tblInd w:w="468" w:type="dxa"/>
        <w:tblLayout w:type="fixed"/>
        <w:tblLook w:val="0000" w:firstRow="0" w:lastRow="0" w:firstColumn="0" w:lastColumn="0" w:noHBand="0" w:noVBand="0"/>
      </w:tblPr>
      <w:tblGrid>
        <w:gridCol w:w="8100"/>
        <w:gridCol w:w="1056"/>
        <w:gridCol w:w="204"/>
      </w:tblGrid>
      <w:tr w:rsidRPr="007C281F" w:rsidR="00694127" w:rsidTr="002D7C7C" w14:paraId="06790B44" w14:textId="77777777">
        <w:trPr>
          <w:trHeight w:val="2133" w:hRule="exact"/>
        </w:trPr>
        <w:tc>
          <w:tcPr>
            <w:tcW w:w="8100" w:type="dxa"/>
          </w:tcPr>
          <w:p w:rsidR="00B1480E" w:rsidP="00E57F62" w:rsidRDefault="00B1480E" w14:paraId="555A99C9" w14:textId="77777777">
            <w:pPr>
              <w:numPr>
                <w:ilvl w:val="0"/>
                <w:numId w:val="90"/>
              </w:numPr>
              <w:ind w:hanging="648"/>
            </w:pPr>
            <w:r>
              <w:t>The t</w:t>
            </w:r>
            <w:r w:rsidRPr="007C281F">
              <w:t>erritory will publish all BLS-approved CES estimates, using a pre-announced schedule.  Both not seasonally adjusted and seasonally adjuste</w:t>
            </w:r>
            <w:r>
              <w:t>d data will be published.  The t</w:t>
            </w:r>
            <w:r w:rsidRPr="007C281F">
              <w:t>erritory may (1) publish the C</w:t>
            </w:r>
            <w:r>
              <w:t>ES estimates directly on their state/t</w:t>
            </w:r>
            <w:r w:rsidRPr="007C281F">
              <w:t>erritory LMI website, (2) provide a link from the LMI website to the BLS CES/State &amp; Area web page, or (3) utilize a combination of these two procedures.</w:t>
            </w:r>
          </w:p>
          <w:p w:rsidR="00B1480E" w:rsidP="00E57F62" w:rsidRDefault="00B1480E" w14:paraId="0FCA99C7" w14:textId="77777777">
            <w:pPr>
              <w:numPr>
                <w:ilvl w:val="0"/>
                <w:numId w:val="90"/>
              </w:numPr>
              <w:ind w:hanging="648"/>
            </w:pPr>
            <w:r>
              <w:t>The t</w:t>
            </w:r>
            <w:r w:rsidRPr="007C281F">
              <w:t>erritory will not use BLS systems or sample to produce alternative over-the-month cha</w:t>
            </w:r>
            <w:r>
              <w:t>nge estimates of BLS-published s</w:t>
            </w:r>
            <w:r w:rsidRPr="007C281F">
              <w:t>tatewide and MSA industry</w:t>
            </w:r>
          </w:p>
          <w:p w:rsidRPr="007C281F" w:rsidR="002D7C7C" w:rsidP="002D7C7C" w:rsidRDefault="002D7C7C" w14:paraId="40DA3CBC" w14:textId="67072E52">
            <w:r>
              <w:t xml:space="preserve">    c.</w:t>
            </w:r>
          </w:p>
          <w:p w:rsidRPr="007C281F" w:rsidR="00694127" w:rsidP="002D7C7C" w:rsidRDefault="00694127" w14:paraId="2E2C6227" w14:textId="76823111">
            <w:pPr>
              <w:ind w:left="907"/>
            </w:pPr>
          </w:p>
        </w:tc>
        <w:tc>
          <w:tcPr>
            <w:tcW w:w="1260" w:type="dxa"/>
            <w:gridSpan w:val="2"/>
          </w:tcPr>
          <w:p w:rsidRPr="007C281F" w:rsidR="00694127" w:rsidP="007C281F" w:rsidRDefault="00274147" w14:paraId="77BE4676"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p w:rsidRPr="007C281F" w:rsidR="00694127" w:rsidP="007C281F" w:rsidRDefault="00694127" w14:paraId="59A203F8" w14:textId="77777777"/>
          <w:p w:rsidRPr="007C281F" w:rsidR="00694127" w:rsidP="007C281F" w:rsidRDefault="00694127" w14:paraId="377F1889" w14:textId="77777777"/>
          <w:p w:rsidRPr="007C281F" w:rsidR="00B1480E" w:rsidP="00B1480E" w:rsidRDefault="00B1480E" w14:paraId="43FAC6D4" w14:textId="77777777">
            <w:r w:rsidRPr="007C281F">
              <w:fldChar w:fldCharType="begin">
                <w:ffData>
                  <w:name w:val="Check1"/>
                  <w:enabled/>
                  <w:calcOnExit w:val="0"/>
                  <w:checkBox>
                    <w:sizeAuto/>
                    <w:default w:val="0"/>
                    <w:checked w:val="0"/>
                  </w:checkBox>
                </w:ffData>
              </w:fldChar>
            </w:r>
            <w:r w:rsidRPr="007C281F">
              <w:instrText xml:space="preserve"> FORMCHECKBOX </w:instrText>
            </w:r>
            <w:r w:rsidR="00C5063E">
              <w:fldChar w:fldCharType="separate"/>
            </w:r>
            <w:r w:rsidRPr="007C281F">
              <w:fldChar w:fldCharType="end"/>
            </w:r>
          </w:p>
          <w:p w:rsidRPr="007C281F" w:rsidR="00694127" w:rsidP="007C281F" w:rsidRDefault="00694127" w14:paraId="21DD18A3" w14:textId="77777777"/>
          <w:p w:rsidRPr="007C281F" w:rsidR="00694127" w:rsidP="007C281F" w:rsidRDefault="00694127" w14:paraId="362673C8" w14:textId="77777777"/>
          <w:p w:rsidRPr="007C281F" w:rsidR="00694127" w:rsidP="007C281F" w:rsidRDefault="00694127" w14:paraId="7C348902" w14:textId="77777777"/>
        </w:tc>
      </w:tr>
      <w:tr w:rsidRPr="007C281F" w:rsidR="00B1480E" w:rsidTr="002D7C7C" w14:paraId="3FCC8225" w14:textId="77777777">
        <w:trPr>
          <w:gridAfter w:val="1"/>
          <w:wAfter w:w="204" w:type="dxa"/>
          <w:trHeight w:val="765" w:hRule="exact"/>
        </w:trPr>
        <w:tc>
          <w:tcPr>
            <w:tcW w:w="8100" w:type="dxa"/>
          </w:tcPr>
          <w:p w:rsidR="00B1480E" w:rsidP="00E57F62" w:rsidRDefault="002D7C7C" w14:paraId="3786F584" w14:textId="5B489DAC">
            <w:pPr>
              <w:pStyle w:val="ListParagraph"/>
              <w:numPr>
                <w:ilvl w:val="0"/>
                <w:numId w:val="90"/>
              </w:numPr>
              <w:ind w:hanging="648"/>
            </w:pPr>
            <w:r>
              <w:t>The territory will not release the estimates prior to the “available for state publication” date identified in the annual Current Employment Statistics Closing and Release Dates S-memo.</w:t>
            </w:r>
            <w:r w:rsidR="00B1480E">
              <w:t xml:space="preserve">        </w:t>
            </w:r>
          </w:p>
          <w:p w:rsidR="00B1480E" w:rsidP="00F14E89" w:rsidRDefault="00B1480E" w14:paraId="4F85A0D8" w14:textId="77777777"/>
          <w:p w:rsidR="00B1480E" w:rsidP="00F14E89" w:rsidRDefault="00B1480E" w14:paraId="54785AC8" w14:textId="77777777"/>
          <w:p w:rsidR="00B1480E" w:rsidP="00F14E89" w:rsidRDefault="00B1480E" w14:paraId="283F7C1B" w14:textId="77777777"/>
          <w:p w:rsidR="00B1480E" w:rsidP="00F14E89" w:rsidRDefault="00B1480E" w14:paraId="2688DC4C" w14:textId="77777777"/>
          <w:p w:rsidRPr="007C281F" w:rsidR="00B1480E" w:rsidP="00F14E89" w:rsidRDefault="00B1480E" w14:paraId="6B7803D5" w14:textId="77777777"/>
        </w:tc>
        <w:tc>
          <w:tcPr>
            <w:tcW w:w="1056" w:type="dxa"/>
          </w:tcPr>
          <w:p w:rsidRPr="007C281F" w:rsidR="00B1480E" w:rsidP="00F14E89" w:rsidRDefault="00B1480E" w14:paraId="7637F35E" w14:textId="77777777">
            <w:r w:rsidRPr="007C281F">
              <w:fldChar w:fldCharType="begin">
                <w:ffData>
                  <w:name w:val="Check1"/>
                  <w:enabled/>
                  <w:calcOnExit w:val="0"/>
                  <w:checkBox>
                    <w:sizeAuto/>
                    <w:default w:val="0"/>
                    <w:checked w:val="0"/>
                  </w:checkBox>
                </w:ffData>
              </w:fldChar>
            </w:r>
            <w:r w:rsidRPr="007C281F">
              <w:instrText xml:space="preserve"> FORMCHECKBOX </w:instrText>
            </w:r>
            <w:r w:rsidR="00C5063E">
              <w:fldChar w:fldCharType="separate"/>
            </w:r>
            <w:r w:rsidRPr="007C281F">
              <w:fldChar w:fldCharType="end"/>
            </w:r>
          </w:p>
          <w:p w:rsidRPr="007C281F" w:rsidR="00B1480E" w:rsidP="00F14E89" w:rsidRDefault="00B1480E" w14:paraId="5B805A0D" w14:textId="77777777"/>
          <w:p w:rsidRPr="007C281F" w:rsidR="00B1480E" w:rsidP="00F14E89" w:rsidRDefault="00B1480E" w14:paraId="660B9D21" w14:textId="77777777"/>
          <w:p w:rsidRPr="007C281F" w:rsidR="00B1480E" w:rsidP="002D7C7C" w:rsidRDefault="00B1480E" w14:paraId="39F9D0D0" w14:textId="77777777">
            <w:pPr>
              <w:ind w:left="0"/>
            </w:pPr>
          </w:p>
        </w:tc>
      </w:tr>
    </w:tbl>
    <w:p w:rsidR="00694127" w:rsidP="00573516" w:rsidRDefault="00694127" w14:paraId="6CB1D4CA" w14:textId="77777777">
      <w:pPr>
        <w:ind w:left="0"/>
      </w:pPr>
    </w:p>
    <w:p w:rsidR="001B7B97" w:rsidP="00573516" w:rsidRDefault="001B7B97" w14:paraId="32BB7722" w14:textId="77777777">
      <w:pPr>
        <w:ind w:left="0"/>
      </w:pPr>
    </w:p>
    <w:p w:rsidRPr="007C281F" w:rsidR="001B7B97" w:rsidP="00573516" w:rsidRDefault="001B7B97" w14:paraId="5CD63462" w14:textId="77777777">
      <w:pPr>
        <w:ind w:left="0"/>
      </w:pPr>
    </w:p>
    <w:p w:rsidRPr="007C281F" w:rsidR="00694127" w:rsidP="00172000" w:rsidRDefault="00694127" w14:paraId="20A4760F" w14:textId="77777777">
      <w:pPr>
        <w:pStyle w:val="Heading4"/>
        <w:ind w:hanging="540"/>
      </w:pPr>
      <w:bookmarkStart w:name="_Toc355682117" w:id="966"/>
      <w:r w:rsidRPr="007C281F">
        <w:lastRenderedPageBreak/>
        <w:t>QUALITY ASSURANCE REQUIREMENTS</w:t>
      </w:r>
      <w:bookmarkEnd w:id="966"/>
    </w:p>
    <w:tbl>
      <w:tblPr>
        <w:tblW w:w="9700" w:type="dxa"/>
        <w:tblLayout w:type="fixed"/>
        <w:tblCellMar>
          <w:left w:w="72" w:type="dxa"/>
          <w:right w:w="72" w:type="dxa"/>
        </w:tblCellMar>
        <w:tblLook w:val="0000" w:firstRow="0" w:lastRow="0" w:firstColumn="0" w:lastColumn="0" w:noHBand="0" w:noVBand="0"/>
      </w:tblPr>
      <w:tblGrid>
        <w:gridCol w:w="428"/>
        <w:gridCol w:w="428"/>
        <w:gridCol w:w="3584"/>
        <w:gridCol w:w="1248"/>
        <w:gridCol w:w="2764"/>
        <w:gridCol w:w="1248"/>
      </w:tblGrid>
      <w:tr w:rsidRPr="007C281F" w:rsidR="00694127" w:rsidTr="00761E9E" w14:paraId="5ECF2B3D" w14:textId="77777777">
        <w:trPr>
          <w:trHeight w:val="692"/>
        </w:trPr>
        <w:tc>
          <w:tcPr>
            <w:tcW w:w="428" w:type="dxa"/>
          </w:tcPr>
          <w:p w:rsidRPr="007C281F" w:rsidR="00694127" w:rsidP="00862E5D" w:rsidRDefault="00694127" w14:paraId="41AB7906" w14:textId="4E5E4D3F">
            <w:pPr>
              <w:spacing w:after="0"/>
              <w:ind w:left="0"/>
            </w:pPr>
            <w:r w:rsidRPr="007C281F">
              <w:br w:type="page"/>
            </w:r>
          </w:p>
        </w:tc>
        <w:tc>
          <w:tcPr>
            <w:tcW w:w="428" w:type="dxa"/>
          </w:tcPr>
          <w:p w:rsidRPr="007C281F" w:rsidR="00694127" w:rsidP="00862E5D" w:rsidRDefault="00694127" w14:paraId="6A4EAE20" w14:textId="77777777">
            <w:pPr>
              <w:spacing w:after="0"/>
              <w:ind w:left="0"/>
            </w:pPr>
          </w:p>
        </w:tc>
        <w:tc>
          <w:tcPr>
            <w:tcW w:w="3584" w:type="dxa"/>
          </w:tcPr>
          <w:p w:rsidRPr="007C281F" w:rsidR="00694127" w:rsidP="00862E5D" w:rsidRDefault="00694127" w14:paraId="677ADE62" w14:textId="77777777">
            <w:pPr>
              <w:spacing w:after="0"/>
              <w:ind w:left="0"/>
            </w:pPr>
          </w:p>
        </w:tc>
        <w:tc>
          <w:tcPr>
            <w:tcW w:w="1248" w:type="dxa"/>
          </w:tcPr>
          <w:p w:rsidRPr="007C281F" w:rsidR="00694127" w:rsidP="00862E5D" w:rsidRDefault="00694127" w14:paraId="6FB250DB" w14:textId="77777777">
            <w:pPr>
              <w:spacing w:after="0"/>
            </w:pPr>
          </w:p>
        </w:tc>
        <w:tc>
          <w:tcPr>
            <w:tcW w:w="2764" w:type="dxa"/>
          </w:tcPr>
          <w:p w:rsidRPr="007C281F" w:rsidR="00694127" w:rsidP="00862E5D" w:rsidRDefault="00694127" w14:paraId="26D4DA0C" w14:textId="77777777">
            <w:pPr>
              <w:spacing w:after="0"/>
            </w:pPr>
          </w:p>
        </w:tc>
        <w:tc>
          <w:tcPr>
            <w:tcW w:w="1248" w:type="dxa"/>
          </w:tcPr>
          <w:p w:rsidRPr="007C281F" w:rsidR="00694127" w:rsidP="00862E5D" w:rsidRDefault="00694127" w14:paraId="4EBDB4D5" w14:textId="77777777">
            <w:pPr>
              <w:spacing w:after="0"/>
              <w:ind w:left="0"/>
              <w:jc w:val="center"/>
            </w:pPr>
            <w:r w:rsidRPr="007C281F">
              <w:t>Agree To Comply (Check Box)</w:t>
            </w:r>
          </w:p>
        </w:tc>
      </w:tr>
    </w:tbl>
    <w:p w:rsidRPr="007C281F" w:rsidR="00694127" w:rsidP="00B040AB" w:rsidRDefault="00A52FA3" w14:paraId="4CBAB786" w14:textId="77777777">
      <w:pPr>
        <w:ind w:hanging="187"/>
      </w:pPr>
      <w:r>
        <w:t>The t</w:t>
      </w:r>
      <w:r w:rsidRPr="007C281F" w:rsidR="00694127">
        <w:t>erritory agency will cooperate with the BLS in conducting:</w:t>
      </w:r>
    </w:p>
    <w:tbl>
      <w:tblPr>
        <w:tblW w:w="9360" w:type="dxa"/>
        <w:tblInd w:w="468" w:type="dxa"/>
        <w:tblLayout w:type="fixed"/>
        <w:tblLook w:val="0000" w:firstRow="0" w:lastRow="0" w:firstColumn="0" w:lastColumn="0" w:noHBand="0" w:noVBand="0"/>
      </w:tblPr>
      <w:tblGrid>
        <w:gridCol w:w="8100"/>
        <w:gridCol w:w="1260"/>
      </w:tblGrid>
      <w:tr w:rsidRPr="007C281F" w:rsidR="00694127" w:rsidTr="00591051" w14:paraId="69DAE7B4" w14:textId="77777777">
        <w:tc>
          <w:tcPr>
            <w:tcW w:w="8100" w:type="dxa"/>
          </w:tcPr>
          <w:p w:rsidRPr="007C281F" w:rsidR="00694127" w:rsidP="00AE52F4" w:rsidRDefault="00694127" w14:paraId="24434C79" w14:textId="77777777">
            <w:pPr>
              <w:numPr>
                <w:ilvl w:val="0"/>
                <w:numId w:val="91"/>
              </w:numPr>
              <w:ind w:left="612" w:hanging="720"/>
            </w:pPr>
            <w:r w:rsidRPr="007C281F">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rsidRPr="007C281F" w:rsidR="00694127" w:rsidP="007C281F" w:rsidRDefault="00274147" w14:paraId="44D992A0"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bl>
    <w:p w:rsidRPr="007C281F" w:rsidR="00694127" w:rsidP="00B040AB" w:rsidRDefault="00694127" w14:paraId="0DF7CD98" w14:textId="77777777">
      <w:pPr>
        <w:pStyle w:val="Heading4"/>
        <w:ind w:hanging="540"/>
      </w:pPr>
      <w:bookmarkStart w:name="_Toc355682118" w:id="967"/>
      <w:r w:rsidRPr="007C281F">
        <w:t>EXCLUSIONS</w:t>
      </w:r>
      <w:bookmarkEnd w:id="967"/>
    </w:p>
    <w:p w:rsidRPr="007C281F" w:rsidR="00694127" w:rsidP="003710C5" w:rsidRDefault="00694127" w14:paraId="7696F497" w14:textId="77777777">
      <w:pPr>
        <w:ind w:hanging="7"/>
      </w:pPr>
      <w:r w:rsidRPr="007C281F">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w:t>
      </w:r>
      <w:r w:rsidR="00190203">
        <w:t>re not part of the CES program:</w:t>
      </w:r>
    </w:p>
    <w:p w:rsidRPr="001B7B97" w:rsidR="00172000" w:rsidP="00AE52F4" w:rsidRDefault="00694127" w14:paraId="183243C9" w14:textId="7B457458">
      <w:pPr>
        <w:numPr>
          <w:ilvl w:val="0"/>
          <w:numId w:val="92"/>
        </w:numPr>
        <w:ind w:hanging="637"/>
      </w:pPr>
      <w:r w:rsidRPr="007C281F">
        <w:t>Development of sample-based or non-sample-based estimates for areas not listed in the</w:t>
      </w:r>
      <w:r w:rsidR="00A52FA3">
        <w:t xml:space="preserve"> work statement.  However, </w:t>
      </w:r>
      <w:r w:rsidR="001E15C6">
        <w:t>t</w:t>
      </w:r>
      <w:r w:rsidR="00A52FA3">
        <w:t>he t</w:t>
      </w:r>
      <w:r w:rsidRPr="007C281F">
        <w:t xml:space="preserve">erritory may at their option maintain supplemental sample for non-CES areas within the </w:t>
      </w:r>
      <w:proofErr w:type="spellStart"/>
      <w:r w:rsidRPr="007C281F">
        <w:t>ACESweb</w:t>
      </w:r>
      <w:proofErr w:type="spellEnd"/>
      <w:r w:rsidRPr="007C281F">
        <w:t xml:space="preserve"> system and utilize </w:t>
      </w:r>
      <w:proofErr w:type="spellStart"/>
      <w:r w:rsidRPr="007C281F">
        <w:t>ACESweb</w:t>
      </w:r>
      <w:proofErr w:type="spellEnd"/>
      <w:r w:rsidRPr="007C281F">
        <w:t xml:space="preserve"> to produc</w:t>
      </w:r>
      <w:r w:rsidR="00A52FA3">
        <w:t>e non-CES area estimates.  The t</w:t>
      </w:r>
      <w:r w:rsidRPr="007C281F">
        <w:t>erritory may not utilize CES sample data outside of the ACES system without a signed Memorandum</w:t>
      </w:r>
      <w:r w:rsidR="00A52FA3">
        <w:t xml:space="preserve"> of Understanding (between the t</w:t>
      </w:r>
      <w:r w:rsidRPr="007C281F">
        <w:t xml:space="preserve">erritory and BLS) specifying the allowable uses and required protection of the CES sample data. </w:t>
      </w:r>
    </w:p>
    <w:p w:rsidRPr="007C281F" w:rsidR="00694127" w:rsidP="00AE52F4" w:rsidRDefault="00A52FA3" w14:paraId="5B5F4478" w14:textId="77777777">
      <w:pPr>
        <w:numPr>
          <w:ilvl w:val="1"/>
          <w:numId w:val="92"/>
        </w:numPr>
      </w:pPr>
      <w:r>
        <w:t>The t</w:t>
      </w:r>
      <w:r w:rsidRPr="007C281F" w:rsidR="00694127">
        <w:t>erritory may continue to collect sample units – in the non-CES areas – that have been droppe</w:t>
      </w:r>
      <w:r>
        <w:t>d from the CES sample.  If the t</w:t>
      </w:r>
      <w:r w:rsidRPr="007C281F" w:rsidR="00694127">
        <w:t>erritory chooses to collect these units, no funding will be provided to colle</w:t>
      </w:r>
      <w:r>
        <w:t>ct and edit the units.  If the t</w:t>
      </w:r>
      <w:r w:rsidRPr="007C281F" w:rsidR="00694127">
        <w:t>erritory elects to solicit additional non-government un</w:t>
      </w:r>
      <w:r>
        <w:t>its in non-CES areas, then the t</w:t>
      </w:r>
      <w:r w:rsidRPr="007C281F" w:rsidR="00694127">
        <w:t>erritory must collect the newly solicited units; no BLS funding will be provided</w:t>
      </w:r>
      <w:r>
        <w:t xml:space="preserve"> for these activities.  If the t</w:t>
      </w:r>
      <w:r w:rsidRPr="007C281F" w:rsidR="00694127">
        <w:t>erritory chooses to solicit additional non-government units in non-CES areas, the solicited sample</w:t>
      </w:r>
      <w:r>
        <w:t xml:space="preserve"> size is limited to 10% of the t</w:t>
      </w:r>
      <w:r w:rsidRPr="007C281F" w:rsidR="00694127">
        <w:t>erritory’s CES non-government sample size (based on the number of UI accounts in the sample).  The OMB-approved CES form may not be used to collect data from these non-sample units.</w:t>
      </w:r>
    </w:p>
    <w:p w:rsidRPr="007C281F" w:rsidR="00694127" w:rsidP="00AE52F4" w:rsidRDefault="00A52FA3" w14:paraId="70D29040" w14:textId="77777777">
      <w:pPr>
        <w:numPr>
          <w:ilvl w:val="1"/>
          <w:numId w:val="92"/>
        </w:numPr>
      </w:pPr>
      <w:r>
        <w:t>If the t</w:t>
      </w:r>
      <w:r w:rsidRPr="007C281F" w:rsidR="00694127">
        <w:t>erritory produces non-CES area estimates utilizing CES data, they must – on an annual basis in accordance with the BLS-d</w:t>
      </w:r>
      <w:r>
        <w:t>efined schedule – review these t</w:t>
      </w:r>
      <w:r w:rsidRPr="007C281F" w:rsidR="00694127">
        <w:t>erritory-only cells to ensure compliance with BLS non-disclosure guidelines.  T</w:t>
      </w:r>
      <w:r w:rsidR="001F11F7">
        <w:t>he t</w:t>
      </w:r>
      <w:r w:rsidRPr="007C281F" w:rsidR="00694127">
        <w:t>erritory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Pr="007C281F" w:rsidR="00694127" w:rsidP="00AE52F4" w:rsidRDefault="001F11F7" w14:paraId="58F4CD3A" w14:textId="77777777">
      <w:pPr>
        <w:numPr>
          <w:ilvl w:val="1"/>
          <w:numId w:val="92"/>
        </w:numPr>
      </w:pPr>
      <w:r>
        <w:t>If the t</w:t>
      </w:r>
      <w:r w:rsidRPr="007C281F" w:rsidR="00694127">
        <w:t xml:space="preserve">erritory produces non-CES area estimates utilizing </w:t>
      </w:r>
      <w:proofErr w:type="spellStart"/>
      <w:r w:rsidRPr="007C281F" w:rsidR="00694127">
        <w:t>ACESweb</w:t>
      </w:r>
      <w:proofErr w:type="spellEnd"/>
      <w:r w:rsidRPr="007C281F" w:rsidR="00694127">
        <w:t xml:space="preserve"> and a cell structure change is desired (for th</w:t>
      </w:r>
      <w:r>
        <w:t>e non-CES area estimates), the t</w:t>
      </w:r>
      <w:r w:rsidRPr="007C281F" w:rsidR="00694127">
        <w:t xml:space="preserve">erritory must review the non-CES area cell structure and submit change requests in accordance with the BLS-defined schedule and the procedures defined in the CES State Operating Manual. </w:t>
      </w:r>
    </w:p>
    <w:p w:rsidRPr="007C281F" w:rsidR="00694127" w:rsidP="00AE52F4" w:rsidRDefault="00694127" w14:paraId="42720C27" w14:textId="77777777">
      <w:pPr>
        <w:numPr>
          <w:ilvl w:val="0"/>
          <w:numId w:val="92"/>
        </w:numPr>
        <w:ind w:hanging="637"/>
      </w:pPr>
      <w:r w:rsidRPr="007C281F">
        <w:t>Provis</w:t>
      </w:r>
      <w:r w:rsidR="001F11F7">
        <w:t>ion of technical assistance to t</w:t>
      </w:r>
      <w:r w:rsidRPr="007C281F">
        <w:t>erritory employment service managers in identifying industries or establishments from which potential job orders can be developed.</w:t>
      </w:r>
    </w:p>
    <w:p w:rsidRPr="007C281F" w:rsidR="00694127" w:rsidP="003710C5" w:rsidRDefault="00694127" w14:paraId="2C490518" w14:textId="77777777">
      <w:pPr>
        <w:pStyle w:val="Heading4"/>
        <w:ind w:hanging="540"/>
      </w:pPr>
      <w:bookmarkStart w:name="_Toc355682119" w:id="968"/>
      <w:r w:rsidRPr="007C281F">
        <w:lastRenderedPageBreak/>
        <w:t>SUB-STATE AREAS</w:t>
      </w:r>
      <w:bookmarkEnd w:id="968"/>
    </w:p>
    <w:p w:rsidRPr="007C281F" w:rsidR="00694127" w:rsidP="007C281F" w:rsidRDefault="00403BFB" w14:paraId="085523CB" w14:textId="77777777">
      <w:r>
        <w:t>List all BLS published sub-state [or sub-t</w:t>
      </w:r>
      <w:r w:rsidRPr="007C281F" w:rsidR="00694127">
        <w:t>errit</w:t>
      </w:r>
      <w:r w:rsidR="00305A8A">
        <w:t>ory] area(s) covered under the cooperative a</w:t>
      </w:r>
      <w:r w:rsidRPr="007C281F" w:rsidR="00694127">
        <w:t>greement for which estimates will be made and place an "X" in the appropriate column to indicate each type of estimate.</w:t>
      </w:r>
    </w:p>
    <w:p w:rsidR="00694127" w:rsidP="001B7B97" w:rsidRDefault="00694127" w14:paraId="454ACD75" w14:textId="77777777">
      <w:pPr>
        <w:rPr>
          <w:u w:val="single"/>
        </w:rPr>
      </w:pPr>
      <w:r w:rsidRPr="007C281F">
        <w:tab/>
      </w:r>
      <w:r w:rsidRPr="003710C5">
        <w:rPr>
          <w:u w:val="single"/>
        </w:rPr>
        <w:t>Area</w:t>
      </w:r>
      <w:r w:rsidRPr="007C281F">
        <w:tab/>
      </w:r>
      <w:r w:rsidRPr="007C281F">
        <w:tab/>
      </w:r>
      <w:r w:rsidRPr="003710C5">
        <w:rPr>
          <w:u w:val="single"/>
        </w:rPr>
        <w:t>Employment</w:t>
      </w:r>
      <w:r w:rsidRPr="007C281F">
        <w:tab/>
      </w:r>
      <w:r w:rsidRPr="007C281F">
        <w:tab/>
      </w:r>
      <w:r w:rsidRPr="003710C5">
        <w:rPr>
          <w:u w:val="single"/>
        </w:rPr>
        <w:t>PW Hours and Earnings</w:t>
      </w:r>
      <w:r w:rsidRPr="007C281F">
        <w:tab/>
      </w:r>
      <w:r w:rsidRPr="007C281F">
        <w:tab/>
      </w:r>
      <w:r w:rsidRPr="003710C5">
        <w:rPr>
          <w:u w:val="single"/>
        </w:rPr>
        <w:t>AE Hours and Earnings</w:t>
      </w:r>
    </w:p>
    <w:p w:rsidR="00CA4784" w:rsidP="001B7B97" w:rsidRDefault="00CA4784" w14:paraId="33AB1BC5" w14:textId="77777777">
      <w:pPr>
        <w:rPr>
          <w:u w:val="single"/>
        </w:rPr>
      </w:pPr>
    </w:p>
    <w:p w:rsidR="00CA4784" w:rsidP="001B7B97" w:rsidRDefault="00CA4784" w14:paraId="46553693" w14:textId="77777777">
      <w:pPr>
        <w:rPr>
          <w:u w:val="single"/>
        </w:rPr>
      </w:pPr>
    </w:p>
    <w:p w:rsidR="00CA4784" w:rsidP="001B7B97" w:rsidRDefault="00CA4784" w14:paraId="4E1B6F5B" w14:textId="77777777">
      <w:pPr>
        <w:rPr>
          <w:u w:val="single"/>
        </w:rPr>
      </w:pPr>
    </w:p>
    <w:p w:rsidRPr="007C281F" w:rsidR="00CA4784" w:rsidP="001B7B97" w:rsidRDefault="00CA4784" w14:paraId="6506BCD3" w14:textId="77777777"/>
    <w:p w:rsidR="003B1030" w:rsidP="004E0D9D" w:rsidRDefault="00694127" w14:paraId="61B8C982" w14:textId="77777777">
      <w:pPr>
        <w:pStyle w:val="Heading4"/>
        <w:ind w:hanging="540"/>
      </w:pPr>
      <w:bookmarkStart w:name="_Toc355682120" w:id="969"/>
      <w:r w:rsidRPr="007C281F">
        <w:t>EXPLANATION OF VARIANCES</w:t>
      </w:r>
      <w:bookmarkEnd w:id="969"/>
    </w:p>
    <w:p w:rsidR="005C6234" w:rsidP="005C6234" w:rsidRDefault="005C6234" w14:paraId="09176F6C" w14:textId="77777777"/>
    <w:p w:rsidR="00CA4784" w:rsidP="005C6234" w:rsidRDefault="00CA4784" w14:paraId="4E86C816" w14:textId="77777777"/>
    <w:p w:rsidR="00CA4784" w:rsidP="005C6234" w:rsidRDefault="00CA4784" w14:paraId="227A8BCC" w14:textId="77777777"/>
    <w:p w:rsidR="00CA4784" w:rsidP="005C6234" w:rsidRDefault="00CA4784" w14:paraId="5251CD47" w14:textId="77777777"/>
    <w:p w:rsidR="00CA4784" w:rsidP="005C6234" w:rsidRDefault="00CA4784" w14:paraId="273CF12A" w14:textId="77777777"/>
    <w:p w:rsidR="00CA4784" w:rsidP="005C6234" w:rsidRDefault="00CA4784" w14:paraId="67FC9FF6" w14:textId="77777777"/>
    <w:p w:rsidR="00CA4784" w:rsidP="005C6234" w:rsidRDefault="00CA4784" w14:paraId="61919A0D" w14:textId="77777777"/>
    <w:p w:rsidRPr="005C6234" w:rsidR="00873A3F" w:rsidP="005C6234" w:rsidRDefault="00873A3F" w14:paraId="631A4AFD" w14:textId="77777777"/>
    <w:p w:rsidRPr="005C6234" w:rsidR="00020E82" w:rsidP="005C6234" w:rsidRDefault="00020E82" w14:paraId="02BBB411" w14:textId="77777777">
      <w:r w:rsidRPr="007C281F">
        <w:br/>
      </w:r>
      <w:r w:rsidRPr="004E0D9D">
        <w:rPr>
          <w:u w:val="single"/>
        </w:rPr>
        <w:t>E: Please add additional pages as necessary.</w:t>
      </w:r>
    </w:p>
    <w:p w:rsidRPr="007C281F" w:rsidR="00020E82" w:rsidP="007C281F" w:rsidRDefault="00020E82" w14:paraId="75F78FB8" w14:textId="77777777">
      <w:pPr>
        <w:sectPr w:rsidRPr="007C281F" w:rsidR="00020E82" w:rsidSect="00813FB8">
          <w:headerReference w:type="even" r:id="rId141"/>
          <w:headerReference w:type="default" r:id="rId142"/>
          <w:footerReference w:type="default" r:id="rId143"/>
          <w:headerReference w:type="first" r:id="rId144"/>
          <w:pgSz w:w="12240" w:h="15840" w:code="1"/>
          <w:pgMar w:top="1440" w:right="1440" w:bottom="1440" w:left="1440" w:header="720" w:footer="720" w:gutter="0"/>
          <w:cols w:space="720"/>
          <w:docGrid w:linePitch="360"/>
        </w:sectPr>
      </w:pPr>
    </w:p>
    <w:p w:rsidRPr="00846689" w:rsidR="00DB177D" w:rsidP="0009690A" w:rsidRDefault="00F3633B" w14:paraId="355171BE" w14:textId="77777777">
      <w:pPr>
        <w:pStyle w:val="Heading2"/>
        <w:numPr>
          <w:ilvl w:val="0"/>
          <w:numId w:val="0"/>
        </w:numPr>
        <w:ind w:left="720"/>
        <w:rPr>
          <w:i/>
          <w:sz w:val="32"/>
          <w:szCs w:val="32"/>
        </w:rPr>
      </w:pPr>
      <w:bookmarkStart w:name="_Toc355682121" w:id="970"/>
      <w:bookmarkStart w:name="_Toc5024463" w:id="971"/>
      <w:r w:rsidRPr="0009690A">
        <w:rPr>
          <w:sz w:val="32"/>
          <w:szCs w:val="32"/>
        </w:rPr>
        <w:lastRenderedPageBreak/>
        <w:t>CURRENT EMPLOYMENT STATISTICS PROGRA</w:t>
      </w:r>
      <w:bookmarkEnd w:id="970"/>
      <w:r w:rsidR="00904B52">
        <w:rPr>
          <w:sz w:val="32"/>
          <w:szCs w:val="32"/>
        </w:rPr>
        <w:t>M</w:t>
      </w:r>
      <w:bookmarkEnd w:id="971"/>
    </w:p>
    <w:p w:rsidRPr="002A59E2" w:rsidR="00020E82" w:rsidP="002A59E2" w:rsidRDefault="0009690A" w14:paraId="10856629" w14:textId="77777777">
      <w:pPr>
        <w:ind w:hanging="547"/>
        <w:jc w:val="center"/>
        <w:rPr>
          <w:sz w:val="24"/>
        </w:rPr>
      </w:pPr>
      <w:bookmarkStart w:name="_Toc355682122" w:id="972"/>
      <w:r w:rsidRPr="002A59E2">
        <w:rPr>
          <w:b/>
          <w:sz w:val="24"/>
        </w:rPr>
        <w:t>WORK STATEMENT FOR</w:t>
      </w:r>
      <w:r w:rsidRPr="002A59E2" w:rsidR="00020E82">
        <w:rPr>
          <w:b/>
          <w:sz w:val="24"/>
        </w:rPr>
        <w:t xml:space="preserve"> THE U.S. VIRGIN ISLANDS</w:t>
      </w:r>
      <w:bookmarkEnd w:id="972"/>
    </w:p>
    <w:p w:rsidRPr="007C281F" w:rsidR="00020E82" w:rsidP="00AE52F4" w:rsidRDefault="00020E82" w14:paraId="68ACE817" w14:textId="77777777">
      <w:pPr>
        <w:pStyle w:val="Heading4"/>
        <w:numPr>
          <w:ilvl w:val="0"/>
          <w:numId w:val="93"/>
        </w:numPr>
        <w:ind w:hanging="540"/>
      </w:pPr>
      <w:bookmarkStart w:name="_Toc355682123" w:id="973"/>
      <w:r w:rsidRPr="007C281F">
        <w:t>PROGRAM INFORMATION</w:t>
      </w:r>
      <w:bookmarkEnd w:id="973"/>
    </w:p>
    <w:p w:rsidRPr="007C281F" w:rsidR="00020E82" w:rsidP="0009690A" w:rsidRDefault="00020E82" w14:paraId="4C50B935" w14:textId="77777777">
      <w:r w:rsidRPr="007C281F">
        <w:t xml:space="preserve">The Current Employment Statistics (CES) program is a nationwide monthly payroll survey of business establishments.  CES provides current estimates of employment, hours, and earnings in industry and area detail for the 50 </w:t>
      </w:r>
      <w:r w:rsidR="00403BFB">
        <w:t>s</w:t>
      </w:r>
      <w:r w:rsidRPr="007C281F" w:rsidR="00E4459D">
        <w:t>tate</w:t>
      </w:r>
      <w:r w:rsidRPr="007C281F">
        <w:t>s, the District of Columbia, Puerto Ric</w:t>
      </w:r>
      <w:r w:rsidR="0009690A">
        <w:t>o, and the U.S. Virgin Islands.</w:t>
      </w:r>
    </w:p>
    <w:p w:rsidRPr="007C281F" w:rsidR="00020E82" w:rsidP="0009690A" w:rsidRDefault="00020E82" w14:paraId="4FDE13F3" w14:textId="77777777">
      <w:r w:rsidRPr="007C281F">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0009690A">
        <w:t>on in cooperation with the BLS.</w:t>
      </w:r>
    </w:p>
    <w:p w:rsidRPr="007C281F" w:rsidR="00020E82" w:rsidP="0009690A" w:rsidRDefault="00020E82" w14:paraId="15B0281F" w14:textId="77777777">
      <w:r w:rsidRPr="007C281F">
        <w:t xml:space="preserve">The CES program uses the standardized procedures described in the Current Employment Statistics </w:t>
      </w:r>
      <w:r w:rsidRPr="007C281F" w:rsidR="00E4459D">
        <w:t>State</w:t>
      </w:r>
      <w:r w:rsidRPr="007C281F">
        <w:t xml:space="preserve"> Operating Manual, as well as those contained in the work </w:t>
      </w:r>
      <w:r w:rsidRPr="007C281F" w:rsidR="007C521F">
        <w:t>s</w:t>
      </w:r>
      <w:r w:rsidRPr="007C281F" w:rsidR="00E4459D">
        <w:t>tate</w:t>
      </w:r>
      <w:r w:rsidRPr="007C281F">
        <w:t xml:space="preserve">ment and BLS technical memoranda.  Applicants should put an "X" or a check mark in the spaces provided on the following pages to indicate agreement to comply with </w:t>
      </w:r>
      <w:r w:rsidRPr="007C281F" w:rsidR="00B330D5">
        <w:t>s</w:t>
      </w:r>
      <w:r w:rsidRPr="007C281F" w:rsidR="00E4459D">
        <w:t>tate</w:t>
      </w:r>
      <w:r w:rsidR="0009690A">
        <w:t>d program requirements.</w:t>
      </w:r>
    </w:p>
    <w:p w:rsidRPr="007C281F" w:rsidR="00020E82" w:rsidP="00AE52F4" w:rsidRDefault="00020E82" w14:paraId="21FFF4BF" w14:textId="77777777">
      <w:pPr>
        <w:pStyle w:val="Heading4"/>
        <w:numPr>
          <w:ilvl w:val="0"/>
          <w:numId w:val="93"/>
        </w:numPr>
        <w:ind w:hanging="540"/>
      </w:pPr>
      <w:bookmarkStart w:name="_Toc355682124" w:id="974"/>
      <w:r w:rsidRPr="007C281F">
        <w:t>DELIVERABLES</w:t>
      </w:r>
      <w:bookmarkEnd w:id="974"/>
    </w:p>
    <w:p w:rsidRPr="007C281F" w:rsidR="00020E82" w:rsidP="007C281F" w:rsidRDefault="00020E82" w14:paraId="735D01CD" w14:textId="77777777">
      <w:r w:rsidRPr="007C281F">
        <w:t xml:space="preserve">The data items required for the CES program have both monthly and annual requirements, and each item must be delivered according to the schedule specified in the CES </w:t>
      </w:r>
      <w:r w:rsidRPr="007C281F" w:rsidR="00E4459D">
        <w:t>State</w:t>
      </w:r>
      <w:r w:rsidRPr="007C281F">
        <w:t xml:space="preserve"> Operating Manual, technical memoranda, and on the following pages.</w:t>
      </w:r>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C281F" w:rsidR="00020E82" w:rsidTr="002713C8" w14:paraId="180E57FE" w14:textId="77777777">
        <w:tc>
          <w:tcPr>
            <w:tcW w:w="432" w:type="dxa"/>
          </w:tcPr>
          <w:p w:rsidRPr="007C281F" w:rsidR="00020E82" w:rsidP="007C281F" w:rsidRDefault="00020E82" w14:paraId="521AFB13" w14:textId="77777777">
            <w:r w:rsidRPr="007C281F">
              <w:br w:type="page"/>
            </w:r>
          </w:p>
        </w:tc>
        <w:tc>
          <w:tcPr>
            <w:tcW w:w="432" w:type="dxa"/>
          </w:tcPr>
          <w:p w:rsidRPr="007C281F" w:rsidR="00020E82" w:rsidP="007C281F" w:rsidRDefault="00020E82" w14:paraId="701EED6D" w14:textId="77777777"/>
        </w:tc>
        <w:tc>
          <w:tcPr>
            <w:tcW w:w="3438" w:type="dxa"/>
          </w:tcPr>
          <w:p w:rsidRPr="007C281F" w:rsidR="00020E82" w:rsidP="007C281F" w:rsidRDefault="00020E82" w14:paraId="6D877385" w14:textId="77777777">
            <w:r w:rsidRPr="007C281F">
              <w:br/>
            </w:r>
            <w:r w:rsidRPr="007C281F">
              <w:br/>
              <w:t>Content</w:t>
            </w:r>
          </w:p>
        </w:tc>
        <w:tc>
          <w:tcPr>
            <w:tcW w:w="1260" w:type="dxa"/>
          </w:tcPr>
          <w:p w:rsidRPr="007C281F" w:rsidR="00020E82" w:rsidP="0009690A" w:rsidRDefault="00020E82" w14:paraId="00679827" w14:textId="77777777">
            <w:pPr>
              <w:spacing w:after="60"/>
              <w:ind w:left="0"/>
              <w:jc w:val="center"/>
            </w:pPr>
            <w:r w:rsidRPr="0009690A">
              <w:rPr>
                <w:szCs w:val="20"/>
              </w:rPr>
              <w:t>Agree To Comply (Check Box)</w:t>
            </w:r>
          </w:p>
        </w:tc>
        <w:tc>
          <w:tcPr>
            <w:tcW w:w="2880" w:type="dxa"/>
          </w:tcPr>
          <w:p w:rsidRPr="007C281F" w:rsidR="00020E82" w:rsidP="007C281F" w:rsidRDefault="00020E82" w14:paraId="2144B3C3" w14:textId="77777777">
            <w:r w:rsidRPr="007C281F">
              <w:br/>
            </w:r>
            <w:r w:rsidRPr="007C281F">
              <w:br/>
              <w:t>Due Dates</w:t>
            </w:r>
          </w:p>
        </w:tc>
        <w:tc>
          <w:tcPr>
            <w:tcW w:w="1260" w:type="dxa"/>
            <w:tcBorders>
              <w:bottom w:val="single" w:color="auto" w:sz="4" w:space="0"/>
            </w:tcBorders>
          </w:tcPr>
          <w:p w:rsidRPr="0009690A" w:rsidR="00020E82" w:rsidP="0009690A" w:rsidRDefault="00020E82" w14:paraId="63B0FE08" w14:textId="77777777">
            <w:pPr>
              <w:spacing w:after="60"/>
              <w:ind w:left="0"/>
              <w:jc w:val="center"/>
              <w:rPr>
                <w:szCs w:val="20"/>
              </w:rPr>
            </w:pPr>
            <w:r w:rsidRPr="0009690A">
              <w:rPr>
                <w:szCs w:val="20"/>
              </w:rPr>
              <w:t>Agree To Comply (Check Box)</w:t>
            </w:r>
          </w:p>
        </w:tc>
      </w:tr>
    </w:tbl>
    <w:p w:rsidRPr="007C281F" w:rsidR="00694127" w:rsidP="007C281F" w:rsidRDefault="00020E82" w14:paraId="79527201" w14:textId="77777777">
      <w:r w:rsidRPr="007C281F">
        <w:br/>
      </w:r>
      <w:r w:rsidRPr="007C281F" w:rsidR="00694127">
        <w:t>Monthly</w:t>
      </w:r>
    </w:p>
    <w:tbl>
      <w:tblPr>
        <w:tblW w:w="9612" w:type="dxa"/>
        <w:tblLayout w:type="fixed"/>
        <w:tblCellMar>
          <w:left w:w="72" w:type="dxa"/>
          <w:right w:w="72" w:type="dxa"/>
        </w:tblCellMar>
        <w:tblLook w:val="0000" w:firstRow="0" w:lastRow="0" w:firstColumn="0" w:lastColumn="0" w:noHBand="0" w:noVBand="0"/>
      </w:tblPr>
      <w:tblGrid>
        <w:gridCol w:w="432"/>
        <w:gridCol w:w="270"/>
        <w:gridCol w:w="3780"/>
        <w:gridCol w:w="1080"/>
        <w:gridCol w:w="2970"/>
        <w:gridCol w:w="1080"/>
      </w:tblGrid>
      <w:tr w:rsidRPr="007C281F" w:rsidR="00694127" w:rsidTr="00440AA9" w14:paraId="2AE6706D" w14:textId="77777777">
        <w:tc>
          <w:tcPr>
            <w:tcW w:w="432" w:type="dxa"/>
          </w:tcPr>
          <w:p w:rsidRPr="007C281F" w:rsidR="00694127" w:rsidP="007C281F" w:rsidRDefault="00694127" w14:paraId="6AEC7C2F" w14:textId="77777777">
            <w:r w:rsidRPr="007C281F">
              <w:t>1.</w:t>
            </w:r>
          </w:p>
        </w:tc>
        <w:tc>
          <w:tcPr>
            <w:tcW w:w="270" w:type="dxa"/>
          </w:tcPr>
          <w:p w:rsidRPr="007C281F" w:rsidR="00694127" w:rsidP="0009690A" w:rsidRDefault="0009690A" w14:paraId="0D64FF9A" w14:textId="77777777">
            <w:pPr>
              <w:ind w:left="0" w:hanging="72"/>
            </w:pPr>
            <w:r>
              <w:t>1</w:t>
            </w:r>
            <w:r w:rsidRPr="007C281F" w:rsidR="00694127">
              <w:t>.</w:t>
            </w:r>
          </w:p>
        </w:tc>
        <w:tc>
          <w:tcPr>
            <w:tcW w:w="3780" w:type="dxa"/>
          </w:tcPr>
          <w:p w:rsidRPr="007C281F" w:rsidR="00694127" w:rsidP="00AE52F4" w:rsidRDefault="00694127" w14:paraId="76AE7967" w14:textId="77777777">
            <w:pPr>
              <w:numPr>
                <w:ilvl w:val="0"/>
                <w:numId w:val="94"/>
              </w:numPr>
              <w:ind w:left="378"/>
            </w:pPr>
            <w:r w:rsidRPr="007C281F">
              <w:t xml:space="preserve">Directly collect individual establishment microdata; edit, screen, and review the microdata, and transmit the microdata to the BLS.  </w:t>
            </w:r>
          </w:p>
          <w:p w:rsidRPr="007C281F" w:rsidR="00694127" w:rsidP="007C281F" w:rsidRDefault="00694127" w14:paraId="1E74690B" w14:textId="77777777"/>
        </w:tc>
        <w:tc>
          <w:tcPr>
            <w:tcW w:w="1080" w:type="dxa"/>
          </w:tcPr>
          <w:p w:rsidRPr="007C281F" w:rsidR="00694127" w:rsidP="007C281F" w:rsidRDefault="00274147" w14:paraId="72EE91F3"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c>
          <w:tcPr>
            <w:tcW w:w="2970" w:type="dxa"/>
          </w:tcPr>
          <w:p w:rsidRPr="007C281F" w:rsidR="00694127" w:rsidP="007C281F" w:rsidRDefault="00694127" w14:paraId="45621801" w14:textId="77777777">
            <w:r w:rsidRPr="007C281F">
              <w:t>In accordance with the schedule specified by BLS for the preliminary an</w:t>
            </w:r>
            <w:r w:rsidR="00403BFB">
              <w:t>d final s</w:t>
            </w:r>
            <w:r w:rsidRPr="007C281F">
              <w:t>tate closings each month.</w:t>
            </w:r>
          </w:p>
        </w:tc>
        <w:tc>
          <w:tcPr>
            <w:tcW w:w="1080" w:type="dxa"/>
          </w:tcPr>
          <w:p w:rsidRPr="007C281F" w:rsidR="00694127" w:rsidP="007C281F" w:rsidRDefault="00274147" w14:paraId="5F3FBA99"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r w:rsidRPr="007C281F" w:rsidR="00694127" w:rsidTr="00440AA9" w14:paraId="7A3A36A8" w14:textId="77777777">
        <w:tc>
          <w:tcPr>
            <w:tcW w:w="432" w:type="dxa"/>
          </w:tcPr>
          <w:p w:rsidRPr="007C281F" w:rsidR="00694127" w:rsidP="007C281F" w:rsidRDefault="00694127" w14:paraId="6573CE34" w14:textId="77777777"/>
        </w:tc>
        <w:tc>
          <w:tcPr>
            <w:tcW w:w="270" w:type="dxa"/>
          </w:tcPr>
          <w:p w:rsidRPr="007C281F" w:rsidR="00694127" w:rsidP="007C281F" w:rsidRDefault="00694127" w14:paraId="26BA7B1B" w14:textId="77777777">
            <w:r w:rsidRPr="007C281F">
              <w:t>b.</w:t>
            </w:r>
          </w:p>
        </w:tc>
        <w:tc>
          <w:tcPr>
            <w:tcW w:w="3780" w:type="dxa"/>
          </w:tcPr>
          <w:p w:rsidRPr="007C281F" w:rsidR="00694127" w:rsidP="00AE52F4" w:rsidRDefault="00694127" w14:paraId="5B1188F5" w14:textId="77777777">
            <w:pPr>
              <w:numPr>
                <w:ilvl w:val="0"/>
                <w:numId w:val="94"/>
              </w:numPr>
              <w:ind w:left="378"/>
            </w:pPr>
            <w:r w:rsidRPr="007C281F">
              <w:t xml:space="preserve">Receive sample reports collected by all BLS collection sites via the Centralized Database (CDB); and transmit data questions to the appropriate collection source using </w:t>
            </w:r>
            <w:proofErr w:type="spellStart"/>
            <w:r w:rsidRPr="007C281F">
              <w:t>OnTrack</w:t>
            </w:r>
            <w:proofErr w:type="spellEnd"/>
            <w:r w:rsidRPr="007C281F">
              <w:t>.</w:t>
            </w:r>
          </w:p>
        </w:tc>
        <w:tc>
          <w:tcPr>
            <w:tcW w:w="1080" w:type="dxa"/>
          </w:tcPr>
          <w:p w:rsidRPr="007C281F" w:rsidR="00694127" w:rsidP="007C281F" w:rsidRDefault="00274147" w14:paraId="4AC00A27"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c>
          <w:tcPr>
            <w:tcW w:w="2970" w:type="dxa"/>
          </w:tcPr>
          <w:p w:rsidRPr="007C281F" w:rsidR="00694127" w:rsidP="007C281F" w:rsidRDefault="00694127" w14:paraId="44524A44" w14:textId="77777777">
            <w:r w:rsidRPr="007C281F">
              <w:t>In accordance with the procedures specified by BLS.</w:t>
            </w:r>
          </w:p>
        </w:tc>
        <w:tc>
          <w:tcPr>
            <w:tcW w:w="1080" w:type="dxa"/>
          </w:tcPr>
          <w:p w:rsidRPr="007C281F" w:rsidR="00694127" w:rsidP="007C281F" w:rsidRDefault="00274147" w14:paraId="23F7F336"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bl>
    <w:p w:rsidRPr="007C281F" w:rsidR="00694127" w:rsidP="0009690A" w:rsidRDefault="00694127" w14:paraId="264FB548" w14:textId="77777777">
      <w:pPr>
        <w:ind w:left="0"/>
      </w:pPr>
    </w:p>
    <w:p w:rsidRPr="007C281F" w:rsidR="00694127" w:rsidP="007C281F" w:rsidRDefault="00694127" w14:paraId="5AEA5482" w14:textId="77777777"/>
    <w:p w:rsidRPr="007C281F" w:rsidR="00694127" w:rsidP="007C281F" w:rsidRDefault="00694127" w14:paraId="6AB8F8C2" w14:textId="77777777"/>
    <w:p w:rsidRPr="0009690A" w:rsidR="00694127" w:rsidP="007C281F" w:rsidRDefault="00694127" w14:paraId="552C1C24" w14:textId="77777777">
      <w:pPr>
        <w:rPr>
          <w:b/>
        </w:rPr>
      </w:pPr>
      <w:r w:rsidRPr="0009690A">
        <w:rPr>
          <w:b/>
        </w:rPr>
        <w:lastRenderedPageBreak/>
        <w:t>B.</w:t>
      </w:r>
      <w:r w:rsidRPr="0009690A">
        <w:rPr>
          <w:b/>
        </w:rPr>
        <w:tab/>
        <w:t>DELIVERABLES (CONTINUED)</w:t>
      </w:r>
    </w:p>
    <w:tbl>
      <w:tblPr>
        <w:tblW w:w="9762" w:type="dxa"/>
        <w:tblLayout w:type="fixed"/>
        <w:tblCellMar>
          <w:left w:w="72" w:type="dxa"/>
          <w:right w:w="72" w:type="dxa"/>
        </w:tblCellMar>
        <w:tblLook w:val="0000" w:firstRow="0" w:lastRow="0" w:firstColumn="0" w:lastColumn="0" w:noHBand="0" w:noVBand="0"/>
      </w:tblPr>
      <w:tblGrid>
        <w:gridCol w:w="432"/>
        <w:gridCol w:w="311"/>
        <w:gridCol w:w="49"/>
        <w:gridCol w:w="3600"/>
        <w:gridCol w:w="180"/>
        <w:gridCol w:w="1080"/>
        <w:gridCol w:w="2790"/>
        <w:gridCol w:w="90"/>
        <w:gridCol w:w="1170"/>
        <w:gridCol w:w="60"/>
      </w:tblGrid>
      <w:tr w:rsidRPr="007C281F" w:rsidR="00694127" w:rsidTr="002A59E2" w14:paraId="5172F514" w14:textId="77777777">
        <w:trPr>
          <w:gridAfter w:val="1"/>
          <w:wAfter w:w="60" w:type="dxa"/>
          <w:trHeight w:val="648"/>
        </w:trPr>
        <w:tc>
          <w:tcPr>
            <w:tcW w:w="432" w:type="dxa"/>
          </w:tcPr>
          <w:p w:rsidRPr="007C281F" w:rsidR="00694127" w:rsidP="007C281F" w:rsidRDefault="00694127" w14:paraId="18407FFA" w14:textId="77777777">
            <w:r w:rsidRPr="007C281F">
              <w:br w:type="page"/>
            </w:r>
          </w:p>
        </w:tc>
        <w:tc>
          <w:tcPr>
            <w:tcW w:w="360" w:type="dxa"/>
            <w:gridSpan w:val="2"/>
          </w:tcPr>
          <w:p w:rsidRPr="007C281F" w:rsidR="00694127" w:rsidP="007C281F" w:rsidRDefault="00694127" w14:paraId="7D7A46B3" w14:textId="77777777"/>
        </w:tc>
        <w:tc>
          <w:tcPr>
            <w:tcW w:w="3600" w:type="dxa"/>
            <w:tcBorders>
              <w:bottom w:val="single" w:color="auto" w:sz="4" w:space="0"/>
            </w:tcBorders>
          </w:tcPr>
          <w:p w:rsidRPr="007C281F" w:rsidR="00694127" w:rsidP="007C281F" w:rsidRDefault="00694127" w14:paraId="56F739A9" w14:textId="77777777">
            <w:r w:rsidRPr="007C281F">
              <w:br/>
            </w:r>
            <w:r w:rsidRPr="007C281F">
              <w:br/>
              <w:t>Content</w:t>
            </w:r>
          </w:p>
        </w:tc>
        <w:tc>
          <w:tcPr>
            <w:tcW w:w="1260" w:type="dxa"/>
            <w:gridSpan w:val="2"/>
            <w:tcBorders>
              <w:bottom w:val="single" w:color="auto" w:sz="4" w:space="0"/>
            </w:tcBorders>
          </w:tcPr>
          <w:p w:rsidRPr="007C281F" w:rsidR="00694127" w:rsidP="0009690A" w:rsidRDefault="00694127" w14:paraId="656BF351" w14:textId="77777777">
            <w:pPr>
              <w:spacing w:after="60"/>
              <w:ind w:left="0"/>
              <w:jc w:val="center"/>
            </w:pPr>
            <w:r w:rsidRPr="0009690A">
              <w:rPr>
                <w:szCs w:val="20"/>
              </w:rPr>
              <w:t>Agree</w:t>
            </w:r>
            <w:r w:rsidRPr="007C281F">
              <w:t xml:space="preserve"> To Comply (Check Box)</w:t>
            </w:r>
          </w:p>
        </w:tc>
        <w:tc>
          <w:tcPr>
            <w:tcW w:w="2790" w:type="dxa"/>
            <w:tcBorders>
              <w:bottom w:val="single" w:color="auto" w:sz="4" w:space="0"/>
            </w:tcBorders>
          </w:tcPr>
          <w:p w:rsidRPr="007C281F" w:rsidR="00694127" w:rsidP="007C281F" w:rsidRDefault="00694127" w14:paraId="79624BFB" w14:textId="77777777">
            <w:r w:rsidRPr="007C281F">
              <w:br/>
            </w:r>
            <w:r w:rsidRPr="007C281F">
              <w:br/>
              <w:t>Due Dates</w:t>
            </w:r>
          </w:p>
        </w:tc>
        <w:tc>
          <w:tcPr>
            <w:tcW w:w="1260" w:type="dxa"/>
            <w:gridSpan w:val="2"/>
            <w:tcBorders>
              <w:bottom w:val="single" w:color="auto" w:sz="4" w:space="0"/>
            </w:tcBorders>
          </w:tcPr>
          <w:p w:rsidRPr="007C281F" w:rsidR="00694127" w:rsidP="0009690A" w:rsidRDefault="00694127" w14:paraId="4B09C90E" w14:textId="77777777">
            <w:pPr>
              <w:spacing w:after="60"/>
              <w:ind w:left="0"/>
              <w:jc w:val="center"/>
            </w:pPr>
            <w:r w:rsidRPr="0009690A">
              <w:rPr>
                <w:szCs w:val="20"/>
              </w:rPr>
              <w:t>Agree</w:t>
            </w:r>
            <w:r w:rsidRPr="007C281F">
              <w:t xml:space="preserve"> To Comply (Check Box)</w:t>
            </w:r>
          </w:p>
        </w:tc>
      </w:tr>
      <w:tr w:rsidRPr="007C281F" w:rsidR="00873A3F" w:rsidTr="00CB564F" w14:paraId="4A0CFBC5" w14:textId="77777777">
        <w:trPr>
          <w:cantSplit/>
          <w:trHeight w:val="305"/>
        </w:trPr>
        <w:tc>
          <w:tcPr>
            <w:tcW w:w="432" w:type="dxa"/>
          </w:tcPr>
          <w:p w:rsidRPr="007C281F" w:rsidR="00873A3F" w:rsidP="007C281F" w:rsidRDefault="00873A3F" w14:paraId="4230D5AF" w14:textId="77777777"/>
        </w:tc>
        <w:tc>
          <w:tcPr>
            <w:tcW w:w="311" w:type="dxa"/>
          </w:tcPr>
          <w:p w:rsidR="00873A3F" w:rsidP="00183739" w:rsidRDefault="00873A3F" w14:paraId="6682771C" w14:textId="77777777">
            <w:pPr>
              <w:ind w:left="0" w:hanging="72"/>
              <w:jc w:val="center"/>
            </w:pPr>
          </w:p>
        </w:tc>
        <w:tc>
          <w:tcPr>
            <w:tcW w:w="3829" w:type="dxa"/>
            <w:gridSpan w:val="3"/>
          </w:tcPr>
          <w:p w:rsidR="007B5E70" w:rsidP="00A10633" w:rsidRDefault="007B5E70" w14:paraId="36205386" w14:textId="77777777">
            <w:pPr>
              <w:ind w:left="337"/>
            </w:pPr>
          </w:p>
        </w:tc>
        <w:tc>
          <w:tcPr>
            <w:tcW w:w="1080" w:type="dxa"/>
          </w:tcPr>
          <w:p w:rsidRPr="007C281F" w:rsidR="00873A3F" w:rsidP="007C281F" w:rsidRDefault="00873A3F" w14:paraId="11311A2B" w14:textId="77777777"/>
        </w:tc>
        <w:tc>
          <w:tcPr>
            <w:tcW w:w="2880" w:type="dxa"/>
            <w:gridSpan w:val="2"/>
          </w:tcPr>
          <w:p w:rsidRPr="007C281F" w:rsidR="00873A3F" w:rsidP="007C281F" w:rsidRDefault="00873A3F" w14:paraId="23C598F9" w14:textId="77777777"/>
        </w:tc>
        <w:tc>
          <w:tcPr>
            <w:tcW w:w="1230" w:type="dxa"/>
            <w:gridSpan w:val="2"/>
          </w:tcPr>
          <w:p w:rsidRPr="007C281F" w:rsidR="00873A3F" w:rsidP="007C281F" w:rsidRDefault="00873A3F" w14:paraId="6E8A4885" w14:textId="77777777"/>
        </w:tc>
      </w:tr>
      <w:tr w:rsidRPr="007C281F" w:rsidR="00694127" w:rsidTr="002A59E2" w14:paraId="39B771CD" w14:textId="77777777">
        <w:trPr>
          <w:cantSplit/>
        </w:trPr>
        <w:tc>
          <w:tcPr>
            <w:tcW w:w="432" w:type="dxa"/>
          </w:tcPr>
          <w:p w:rsidRPr="007C281F" w:rsidR="00694127" w:rsidP="007C281F" w:rsidRDefault="00694127" w14:paraId="6F238C4E" w14:textId="77777777">
            <w:r w:rsidRPr="007C281F">
              <w:t>2.</w:t>
            </w:r>
          </w:p>
        </w:tc>
        <w:tc>
          <w:tcPr>
            <w:tcW w:w="311" w:type="dxa"/>
          </w:tcPr>
          <w:p w:rsidRPr="007C281F" w:rsidR="00694127" w:rsidP="00183739" w:rsidRDefault="00183739" w14:paraId="41CA8113" w14:textId="77777777">
            <w:pPr>
              <w:ind w:left="0" w:hanging="72"/>
              <w:jc w:val="center"/>
            </w:pPr>
            <w:r>
              <w:t>2</w:t>
            </w:r>
            <w:r w:rsidRPr="007C281F" w:rsidR="00694127">
              <w:t>.</w:t>
            </w:r>
          </w:p>
        </w:tc>
        <w:tc>
          <w:tcPr>
            <w:tcW w:w="3829" w:type="dxa"/>
            <w:gridSpan w:val="3"/>
          </w:tcPr>
          <w:p w:rsidRPr="007C281F" w:rsidR="00694127" w:rsidP="00AE52F4" w:rsidRDefault="00694127" w14:paraId="10C68FBF" w14:textId="77777777">
            <w:pPr>
              <w:numPr>
                <w:ilvl w:val="0"/>
                <w:numId w:val="95"/>
              </w:numPr>
              <w:ind w:left="337"/>
            </w:pPr>
            <w:r w:rsidRPr="007C281F">
              <w:t>Deliver preliminary and revised estimates for employment, hours and ear</w:t>
            </w:r>
            <w:r w:rsidR="001F11F7">
              <w:t>nings of all employees for the t</w:t>
            </w:r>
            <w:r w:rsidRPr="007C281F">
              <w:t xml:space="preserve">erritory and selected areas. </w:t>
            </w:r>
          </w:p>
          <w:p w:rsidRPr="007C281F" w:rsidR="00694127" w:rsidP="00183739" w:rsidRDefault="00694127" w14:paraId="2C853DB2" w14:textId="77777777">
            <w:pPr>
              <w:ind w:left="337"/>
            </w:pPr>
            <w:r w:rsidRPr="007C281F">
              <w:t>Deliver preliminary and revised estimates for employment, hours, and earnings of production and n</w:t>
            </w:r>
            <w:r w:rsidR="001F11F7">
              <w:t>on-supervisory workers for the t</w:t>
            </w:r>
            <w:r w:rsidRPr="007C281F">
              <w:t xml:space="preserve">erritory and selected areas.  </w:t>
            </w:r>
          </w:p>
        </w:tc>
        <w:tc>
          <w:tcPr>
            <w:tcW w:w="1080" w:type="dxa"/>
          </w:tcPr>
          <w:p w:rsidRPr="007C281F" w:rsidR="00694127" w:rsidP="007C281F" w:rsidRDefault="00694127" w14:paraId="0E9CAF0F" w14:textId="77777777">
            <w:r w:rsidRPr="007C281F">
              <w:t xml:space="preserve">      </w:t>
            </w:r>
            <w:r w:rsidRPr="007C281F" w:rsidR="00274147">
              <w:fldChar w:fldCharType="begin">
                <w:ffData>
                  <w:name w:val="Check1"/>
                  <w:enabled/>
                  <w:calcOnExit w:val="0"/>
                  <w:checkBox>
                    <w:sizeAuto/>
                    <w:default w:val="0"/>
                    <w:checked w:val="0"/>
                  </w:checkBox>
                </w:ffData>
              </w:fldChar>
            </w:r>
            <w:r w:rsidRPr="007C281F">
              <w:instrText xml:space="preserve"> FORMCHECKBOX </w:instrText>
            </w:r>
            <w:r w:rsidR="00C5063E">
              <w:fldChar w:fldCharType="separate"/>
            </w:r>
            <w:r w:rsidRPr="007C281F" w:rsidR="00274147">
              <w:fldChar w:fldCharType="end"/>
            </w:r>
          </w:p>
        </w:tc>
        <w:tc>
          <w:tcPr>
            <w:tcW w:w="2880" w:type="dxa"/>
            <w:gridSpan w:val="2"/>
          </w:tcPr>
          <w:p w:rsidRPr="007C281F" w:rsidR="00694127" w:rsidP="007C281F" w:rsidRDefault="00694127" w14:paraId="2BF47A50" w14:textId="77777777">
            <w:r w:rsidRPr="007C281F">
              <w:t xml:space="preserve">In accordance with the monthly schedule and the procedures specified by BLS.  </w:t>
            </w:r>
          </w:p>
          <w:p w:rsidRPr="007C281F" w:rsidR="00694127" w:rsidP="007C281F" w:rsidRDefault="00694127" w14:paraId="5D051AD0" w14:textId="77777777"/>
        </w:tc>
        <w:tc>
          <w:tcPr>
            <w:tcW w:w="1230" w:type="dxa"/>
            <w:gridSpan w:val="2"/>
          </w:tcPr>
          <w:p w:rsidRPr="007C281F" w:rsidR="00694127" w:rsidP="007C281F" w:rsidRDefault="00694127" w14:paraId="27E28FE8" w14:textId="77777777">
            <w:r w:rsidRPr="007C281F">
              <w:t xml:space="preserve">       </w:t>
            </w:r>
            <w:r w:rsidRPr="007C281F" w:rsidR="00274147">
              <w:fldChar w:fldCharType="begin">
                <w:ffData>
                  <w:name w:val="Check1"/>
                  <w:enabled/>
                  <w:calcOnExit w:val="0"/>
                  <w:checkBox>
                    <w:sizeAuto/>
                    <w:default w:val="0"/>
                    <w:checked w:val="0"/>
                  </w:checkBox>
                </w:ffData>
              </w:fldChar>
            </w:r>
            <w:r w:rsidRPr="007C281F">
              <w:instrText xml:space="preserve"> FORMCHECKBOX </w:instrText>
            </w:r>
            <w:r w:rsidR="00C5063E">
              <w:fldChar w:fldCharType="separate"/>
            </w:r>
            <w:r w:rsidRPr="007C281F" w:rsidR="00274147">
              <w:fldChar w:fldCharType="end"/>
            </w:r>
          </w:p>
        </w:tc>
      </w:tr>
      <w:tr w:rsidRPr="007C281F" w:rsidR="00694127" w:rsidTr="002A59E2" w14:paraId="3947EC7F" w14:textId="77777777">
        <w:trPr>
          <w:cantSplit/>
        </w:trPr>
        <w:tc>
          <w:tcPr>
            <w:tcW w:w="432" w:type="dxa"/>
          </w:tcPr>
          <w:p w:rsidRPr="007C281F" w:rsidR="00694127" w:rsidP="007C281F" w:rsidRDefault="00694127" w14:paraId="4D9599FE" w14:textId="77777777"/>
        </w:tc>
        <w:tc>
          <w:tcPr>
            <w:tcW w:w="311" w:type="dxa"/>
          </w:tcPr>
          <w:p w:rsidRPr="007C281F" w:rsidR="00694127" w:rsidP="007C281F" w:rsidRDefault="00694127" w14:paraId="7F417AEA" w14:textId="77777777">
            <w:r w:rsidRPr="007C281F">
              <w:t>b.</w:t>
            </w:r>
          </w:p>
        </w:tc>
        <w:tc>
          <w:tcPr>
            <w:tcW w:w="3829" w:type="dxa"/>
            <w:gridSpan w:val="3"/>
          </w:tcPr>
          <w:p w:rsidRPr="007C281F" w:rsidR="00694127" w:rsidP="00AE52F4" w:rsidRDefault="00694127" w14:paraId="0E155474" w14:textId="77777777">
            <w:pPr>
              <w:numPr>
                <w:ilvl w:val="0"/>
                <w:numId w:val="95"/>
              </w:numPr>
              <w:ind w:left="337"/>
            </w:pPr>
            <w:r w:rsidRPr="007C281F">
              <w:t xml:space="preserve">Produce, review, and deliver to BLS estimates made utilizing the </w:t>
            </w:r>
            <w:proofErr w:type="spellStart"/>
            <w:r w:rsidRPr="007C281F">
              <w:t>ACESWeb</w:t>
            </w:r>
            <w:proofErr w:type="spellEnd"/>
            <w:r w:rsidRPr="007C281F">
              <w:t xml:space="preserve"> system.  </w:t>
            </w:r>
          </w:p>
        </w:tc>
        <w:tc>
          <w:tcPr>
            <w:tcW w:w="1080" w:type="dxa"/>
          </w:tcPr>
          <w:p w:rsidRPr="007C281F" w:rsidR="00694127" w:rsidP="007C281F" w:rsidRDefault="00274147" w14:paraId="635599EA"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c>
          <w:tcPr>
            <w:tcW w:w="2880" w:type="dxa"/>
            <w:gridSpan w:val="2"/>
          </w:tcPr>
          <w:p w:rsidRPr="007C281F" w:rsidR="00694127" w:rsidP="007C281F" w:rsidRDefault="00694127" w14:paraId="65FE938D" w14:textId="77777777">
            <w:r w:rsidRPr="007C281F">
              <w:t xml:space="preserve">In accordance with the monthly schedule and procedures specified by BLS.  </w:t>
            </w:r>
          </w:p>
        </w:tc>
        <w:tc>
          <w:tcPr>
            <w:tcW w:w="1230" w:type="dxa"/>
            <w:gridSpan w:val="2"/>
          </w:tcPr>
          <w:p w:rsidRPr="007C281F" w:rsidR="00694127" w:rsidP="007C281F" w:rsidRDefault="00274147" w14:paraId="726F777D"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bl>
    <w:p w:rsidRPr="0009690A" w:rsidR="00694127" w:rsidP="007C281F" w:rsidRDefault="00694127" w14:paraId="1748A82B" w14:textId="328D5EF6">
      <w:pPr>
        <w:rPr>
          <w:u w:val="single"/>
        </w:rPr>
      </w:pP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880"/>
        <w:gridCol w:w="1350"/>
      </w:tblGrid>
      <w:tr w:rsidRPr="007C281F" w:rsidR="00694127" w:rsidTr="00440AA9" w14:paraId="202DAAAB" w14:textId="77777777">
        <w:tc>
          <w:tcPr>
            <w:tcW w:w="432" w:type="dxa"/>
          </w:tcPr>
          <w:p w:rsidRPr="007C281F" w:rsidR="00694127" w:rsidP="007C281F" w:rsidRDefault="00694127" w14:paraId="59683FE7" w14:textId="77777777">
            <w:r w:rsidRPr="007C281F">
              <w:t>1.</w:t>
            </w:r>
          </w:p>
        </w:tc>
        <w:tc>
          <w:tcPr>
            <w:tcW w:w="4140" w:type="dxa"/>
          </w:tcPr>
          <w:p w:rsidRPr="007C281F" w:rsidR="00694127" w:rsidP="00CA00BF" w:rsidRDefault="00694127" w14:paraId="0F68694C" w14:textId="0E628F8D">
            <w:pPr>
              <w:ind w:left="648"/>
            </w:pPr>
          </w:p>
        </w:tc>
        <w:tc>
          <w:tcPr>
            <w:tcW w:w="990" w:type="dxa"/>
          </w:tcPr>
          <w:p w:rsidRPr="007C281F" w:rsidR="00694127" w:rsidP="007C281F" w:rsidRDefault="00694127" w14:paraId="339C3D0F" w14:textId="7629C7B2"/>
        </w:tc>
        <w:tc>
          <w:tcPr>
            <w:tcW w:w="2880" w:type="dxa"/>
          </w:tcPr>
          <w:p w:rsidRPr="007C281F" w:rsidR="00694127" w:rsidP="007C281F" w:rsidRDefault="00694127" w14:paraId="0BDF47FC" w14:textId="3BDEEFB3"/>
        </w:tc>
        <w:tc>
          <w:tcPr>
            <w:tcW w:w="1350" w:type="dxa"/>
          </w:tcPr>
          <w:p w:rsidRPr="007C281F" w:rsidR="00694127" w:rsidP="007C281F" w:rsidRDefault="00694127" w14:paraId="0FD958BB" w14:textId="729E7F90"/>
        </w:tc>
      </w:tr>
    </w:tbl>
    <w:p w:rsidRPr="0009690A" w:rsidR="00694127" w:rsidP="007C281F" w:rsidRDefault="00694127" w14:paraId="12F92675" w14:textId="77777777">
      <w:pPr>
        <w:rPr>
          <w:u w:val="single"/>
        </w:rPr>
      </w:pPr>
      <w:r w:rsidRPr="0009690A">
        <w:rPr>
          <w:u w:val="single"/>
        </w:rPr>
        <w:t>Annually</w:t>
      </w: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880"/>
        <w:gridCol w:w="1350"/>
      </w:tblGrid>
      <w:tr w:rsidRPr="007C281F" w:rsidR="00694127" w:rsidTr="00440AA9" w14:paraId="4004F759" w14:textId="77777777">
        <w:tc>
          <w:tcPr>
            <w:tcW w:w="432" w:type="dxa"/>
          </w:tcPr>
          <w:p w:rsidRPr="007C281F" w:rsidR="00694127" w:rsidP="007C281F" w:rsidRDefault="00694127" w14:paraId="7B452327" w14:textId="77777777">
            <w:r w:rsidRPr="007C281F">
              <w:t>1.</w:t>
            </w:r>
          </w:p>
        </w:tc>
        <w:tc>
          <w:tcPr>
            <w:tcW w:w="4140" w:type="dxa"/>
          </w:tcPr>
          <w:p w:rsidRPr="007C281F" w:rsidR="00694127" w:rsidP="00AE52F4" w:rsidRDefault="00694127" w14:paraId="26628867" w14:textId="77777777">
            <w:pPr>
              <w:numPr>
                <w:ilvl w:val="0"/>
                <w:numId w:val="96"/>
              </w:numPr>
              <w:ind w:left="648" w:hanging="648"/>
            </w:pPr>
            <w:r w:rsidRPr="007C281F">
              <w:t xml:space="preserve">Provide supplemental information on employment not covered by the UI Program. </w:t>
            </w:r>
          </w:p>
        </w:tc>
        <w:tc>
          <w:tcPr>
            <w:tcW w:w="990" w:type="dxa"/>
          </w:tcPr>
          <w:p w:rsidRPr="007C281F" w:rsidR="00694127" w:rsidP="007C281F" w:rsidRDefault="00274147" w14:paraId="2D17AD5D"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c>
          <w:tcPr>
            <w:tcW w:w="2880" w:type="dxa"/>
          </w:tcPr>
          <w:p w:rsidRPr="007C281F" w:rsidR="00694127" w:rsidP="007C281F" w:rsidRDefault="00694127" w14:paraId="00628961" w14:textId="77777777">
            <w:r w:rsidRPr="007C281F">
              <w:t xml:space="preserve">In accordance with the annual schedule specified by BLS, and in accordance with the procedures specified in the CES State Operating Manual. </w:t>
            </w:r>
          </w:p>
        </w:tc>
        <w:tc>
          <w:tcPr>
            <w:tcW w:w="1350" w:type="dxa"/>
          </w:tcPr>
          <w:p w:rsidRPr="007C281F" w:rsidR="00694127" w:rsidP="007C281F" w:rsidRDefault="00274147" w14:paraId="5F3CF161"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r w:rsidRPr="007C281F" w:rsidR="00AE2F7C" w:rsidTr="00440AA9" w14:paraId="0951B739" w14:textId="77777777">
        <w:trPr>
          <w:trHeight w:val="2070"/>
        </w:trPr>
        <w:tc>
          <w:tcPr>
            <w:tcW w:w="432" w:type="dxa"/>
          </w:tcPr>
          <w:p w:rsidRPr="007C281F" w:rsidR="00AE2F7C" w:rsidP="007C281F" w:rsidRDefault="00AE2F7C" w14:paraId="1991E2C8" w14:textId="77777777"/>
        </w:tc>
        <w:tc>
          <w:tcPr>
            <w:tcW w:w="4140" w:type="dxa"/>
          </w:tcPr>
          <w:p w:rsidRPr="007C281F" w:rsidR="00AE2F7C" w:rsidP="00AE52F4" w:rsidRDefault="00AE2F7C" w14:paraId="0CB5D725" w14:textId="77777777">
            <w:pPr>
              <w:numPr>
                <w:ilvl w:val="0"/>
                <w:numId w:val="96"/>
              </w:numPr>
              <w:ind w:left="648" w:hanging="648"/>
            </w:pPr>
            <w:r w:rsidRPr="007C281F">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tcPr>
          <w:p w:rsidRPr="007C281F" w:rsidR="00AE2F7C" w:rsidP="007C281F" w:rsidRDefault="00274147" w14:paraId="370B5AAB" w14:textId="77777777">
            <w:r w:rsidRPr="007C281F">
              <w:fldChar w:fldCharType="begin">
                <w:ffData>
                  <w:name w:val="Check1"/>
                  <w:enabled/>
                  <w:calcOnExit w:val="0"/>
                  <w:checkBox>
                    <w:sizeAuto/>
                    <w:default w:val="0"/>
                    <w:checked w:val="0"/>
                  </w:checkBox>
                </w:ffData>
              </w:fldChar>
            </w:r>
            <w:r w:rsidRPr="007C281F" w:rsidR="00AE2F7C">
              <w:instrText xml:space="preserve"> FORMCHECKBOX </w:instrText>
            </w:r>
            <w:r w:rsidR="00C5063E">
              <w:fldChar w:fldCharType="separate"/>
            </w:r>
            <w:r w:rsidRPr="007C281F">
              <w:fldChar w:fldCharType="end"/>
            </w:r>
          </w:p>
        </w:tc>
        <w:tc>
          <w:tcPr>
            <w:tcW w:w="2880" w:type="dxa"/>
          </w:tcPr>
          <w:p w:rsidRPr="007C281F" w:rsidR="00AE2F7C" w:rsidP="007C281F" w:rsidRDefault="00AE2F7C" w14:paraId="49A21CC0" w14:textId="77777777">
            <w:r w:rsidRPr="007C281F">
              <w:t>According to BLS defined schedule which allows for timely review of revised benchmarked data.</w:t>
            </w:r>
          </w:p>
        </w:tc>
        <w:tc>
          <w:tcPr>
            <w:tcW w:w="1350" w:type="dxa"/>
          </w:tcPr>
          <w:p w:rsidRPr="007C281F" w:rsidR="00AE2F7C" w:rsidP="007C281F" w:rsidRDefault="00274147" w14:paraId="6B35C84A" w14:textId="77777777">
            <w:r w:rsidRPr="007C281F">
              <w:fldChar w:fldCharType="begin">
                <w:ffData>
                  <w:name w:val="Check1"/>
                  <w:enabled/>
                  <w:calcOnExit w:val="0"/>
                  <w:checkBox>
                    <w:sizeAuto/>
                    <w:default w:val="0"/>
                    <w:checked w:val="0"/>
                  </w:checkBox>
                </w:ffData>
              </w:fldChar>
            </w:r>
            <w:r w:rsidRPr="007C281F" w:rsidR="00AE2F7C">
              <w:instrText xml:space="preserve"> FORMCHECKBOX </w:instrText>
            </w:r>
            <w:r w:rsidR="00C5063E">
              <w:fldChar w:fldCharType="separate"/>
            </w:r>
            <w:r w:rsidRPr="007C281F">
              <w:fldChar w:fldCharType="end"/>
            </w:r>
          </w:p>
        </w:tc>
      </w:tr>
    </w:tbl>
    <w:p w:rsidR="002578B6" w:rsidRDefault="002578B6" w14:paraId="1EEEAE65" w14:textId="77777777"/>
    <w:p w:rsidR="002578B6" w:rsidRDefault="002578B6" w14:paraId="45A5245E" w14:textId="77777777"/>
    <w:tbl>
      <w:tblPr>
        <w:tblW w:w="9792" w:type="dxa"/>
        <w:tblLayout w:type="fixed"/>
        <w:tblCellMar>
          <w:left w:w="72" w:type="dxa"/>
          <w:right w:w="72" w:type="dxa"/>
        </w:tblCellMar>
        <w:tblLook w:val="0000" w:firstRow="0" w:lastRow="0" w:firstColumn="0" w:lastColumn="0" w:noHBand="0" w:noVBand="0"/>
      </w:tblPr>
      <w:tblGrid>
        <w:gridCol w:w="432"/>
        <w:gridCol w:w="3870"/>
        <w:gridCol w:w="1260"/>
        <w:gridCol w:w="2880"/>
        <w:gridCol w:w="1350"/>
      </w:tblGrid>
      <w:tr w:rsidRPr="007C281F" w:rsidR="00694127" w:rsidTr="00102412" w14:paraId="63C84710" w14:textId="77777777">
        <w:trPr>
          <w:trHeight w:val="469" w:hRule="exact"/>
        </w:trPr>
        <w:tc>
          <w:tcPr>
            <w:tcW w:w="9792" w:type="dxa"/>
            <w:gridSpan w:val="5"/>
          </w:tcPr>
          <w:p w:rsidRPr="00AE2F7C" w:rsidR="00694127" w:rsidP="007C281F" w:rsidRDefault="00694127" w14:paraId="6C537451" w14:textId="77777777">
            <w:pPr>
              <w:rPr>
                <w:b/>
              </w:rPr>
            </w:pPr>
            <w:bookmarkStart w:name="_Toc355682125" w:id="975"/>
            <w:r w:rsidRPr="00AE2F7C">
              <w:rPr>
                <w:b/>
              </w:rPr>
              <w:lastRenderedPageBreak/>
              <w:t>B.</w:t>
            </w:r>
            <w:r w:rsidRPr="00AE2F7C">
              <w:rPr>
                <w:b/>
              </w:rPr>
              <w:tab/>
              <w:t>DELIVERABLES (CONTINUED)</w:t>
            </w:r>
            <w:bookmarkEnd w:id="975"/>
          </w:p>
          <w:p w:rsidRPr="007C281F" w:rsidR="00694127" w:rsidP="007C281F" w:rsidRDefault="00694127" w14:paraId="58A241EF" w14:textId="77777777"/>
        </w:tc>
      </w:tr>
      <w:tr w:rsidRPr="007C281F" w:rsidR="00694127" w:rsidTr="00102412" w14:paraId="6EC10E22" w14:textId="77777777">
        <w:trPr>
          <w:trHeight w:val="611"/>
        </w:trPr>
        <w:tc>
          <w:tcPr>
            <w:tcW w:w="4302" w:type="dxa"/>
            <w:gridSpan w:val="2"/>
            <w:tcBorders>
              <w:bottom w:val="single" w:color="auto" w:sz="4" w:space="0"/>
            </w:tcBorders>
            <w:vAlign w:val="bottom"/>
          </w:tcPr>
          <w:p w:rsidRPr="007C281F" w:rsidR="00694127" w:rsidP="00102412" w:rsidRDefault="00694127" w14:paraId="155B1778" w14:textId="77777777">
            <w:pPr>
              <w:ind w:firstLine="533"/>
            </w:pPr>
            <w:r w:rsidRPr="007C281F">
              <w:t>Content</w:t>
            </w:r>
          </w:p>
        </w:tc>
        <w:tc>
          <w:tcPr>
            <w:tcW w:w="1260" w:type="dxa"/>
            <w:tcBorders>
              <w:bottom w:val="single" w:color="auto" w:sz="4" w:space="0"/>
            </w:tcBorders>
          </w:tcPr>
          <w:p w:rsidRPr="007C281F" w:rsidR="00694127" w:rsidP="00AE2F7C" w:rsidRDefault="00694127" w14:paraId="62A00439" w14:textId="77777777">
            <w:pPr>
              <w:spacing w:after="60"/>
              <w:ind w:left="0"/>
              <w:jc w:val="center"/>
            </w:pPr>
            <w:r w:rsidRPr="007C281F">
              <w:t>Agree To Comply (Check Box)</w:t>
            </w:r>
          </w:p>
        </w:tc>
        <w:tc>
          <w:tcPr>
            <w:tcW w:w="2880" w:type="dxa"/>
            <w:tcBorders>
              <w:bottom w:val="single" w:color="auto" w:sz="4" w:space="0"/>
            </w:tcBorders>
            <w:vAlign w:val="bottom"/>
          </w:tcPr>
          <w:p w:rsidRPr="007C281F" w:rsidR="00694127" w:rsidP="007C281F" w:rsidRDefault="00694127" w14:paraId="2FCEF04D" w14:textId="77777777">
            <w:r w:rsidRPr="007C281F">
              <w:t>Content</w:t>
            </w:r>
          </w:p>
        </w:tc>
        <w:tc>
          <w:tcPr>
            <w:tcW w:w="1350" w:type="dxa"/>
            <w:tcBorders>
              <w:bottom w:val="single" w:color="auto" w:sz="4" w:space="0"/>
            </w:tcBorders>
          </w:tcPr>
          <w:p w:rsidRPr="007C281F" w:rsidR="00694127" w:rsidP="00AE2F7C" w:rsidRDefault="00694127" w14:paraId="30E57B89" w14:textId="77777777">
            <w:pPr>
              <w:spacing w:after="60"/>
              <w:ind w:left="0"/>
              <w:jc w:val="center"/>
            </w:pPr>
            <w:r w:rsidRPr="007C281F">
              <w:t>Agree To Comply (Check Box)</w:t>
            </w:r>
          </w:p>
        </w:tc>
      </w:tr>
      <w:tr w:rsidRPr="007C281F" w:rsidR="00873A3F" w:rsidTr="00A10633" w14:paraId="7778C9F4" w14:textId="77777777">
        <w:trPr>
          <w:trHeight w:val="325" w:hRule="exact"/>
        </w:trPr>
        <w:tc>
          <w:tcPr>
            <w:tcW w:w="432" w:type="dxa"/>
            <w:tcBorders>
              <w:top w:val="single" w:color="auto" w:sz="4" w:space="0"/>
            </w:tcBorders>
          </w:tcPr>
          <w:p w:rsidRPr="007C281F" w:rsidR="00873A3F" w:rsidP="00AE2F7C" w:rsidRDefault="00873A3F" w14:paraId="7F48269C" w14:textId="77777777"/>
        </w:tc>
        <w:tc>
          <w:tcPr>
            <w:tcW w:w="3870" w:type="dxa"/>
            <w:tcBorders>
              <w:top w:val="single" w:color="auto" w:sz="4" w:space="0"/>
            </w:tcBorders>
          </w:tcPr>
          <w:p w:rsidR="007B5E70" w:rsidP="00A10633" w:rsidRDefault="007B5E70" w14:paraId="0DFE1D0B" w14:textId="77777777">
            <w:pPr>
              <w:ind w:left="648"/>
            </w:pPr>
          </w:p>
        </w:tc>
        <w:tc>
          <w:tcPr>
            <w:tcW w:w="1260" w:type="dxa"/>
            <w:tcBorders>
              <w:top w:val="single" w:color="auto" w:sz="4" w:space="0"/>
            </w:tcBorders>
          </w:tcPr>
          <w:p w:rsidRPr="007C281F" w:rsidR="00873A3F" w:rsidP="00AE2F7C" w:rsidRDefault="00873A3F" w14:paraId="68ACF7E6" w14:textId="77777777"/>
        </w:tc>
        <w:tc>
          <w:tcPr>
            <w:tcW w:w="2880" w:type="dxa"/>
            <w:tcBorders>
              <w:top w:val="single" w:color="auto" w:sz="4" w:space="0"/>
            </w:tcBorders>
          </w:tcPr>
          <w:p w:rsidRPr="007C281F" w:rsidR="00873A3F" w:rsidP="00AE2F7C" w:rsidRDefault="00873A3F" w14:paraId="4EAF28A4" w14:textId="77777777"/>
        </w:tc>
        <w:tc>
          <w:tcPr>
            <w:tcW w:w="1350" w:type="dxa"/>
            <w:tcBorders>
              <w:top w:val="single" w:color="auto" w:sz="4" w:space="0"/>
            </w:tcBorders>
          </w:tcPr>
          <w:p w:rsidRPr="007C281F" w:rsidR="00873A3F" w:rsidP="00AE2F7C" w:rsidRDefault="00873A3F" w14:paraId="30B6FF9C" w14:textId="77777777"/>
        </w:tc>
      </w:tr>
      <w:tr w:rsidRPr="00873A3F" w:rsidR="00AE2F7C" w:rsidTr="00A10633" w14:paraId="77C1937F" w14:textId="77777777">
        <w:trPr>
          <w:trHeight w:val="2998" w:hRule="exact"/>
        </w:trPr>
        <w:tc>
          <w:tcPr>
            <w:tcW w:w="432" w:type="dxa"/>
          </w:tcPr>
          <w:p w:rsidR="007B5E70" w:rsidP="00A10633" w:rsidRDefault="007B5E70" w14:paraId="6FE87E03" w14:textId="77777777"/>
        </w:tc>
        <w:tc>
          <w:tcPr>
            <w:tcW w:w="3870" w:type="dxa"/>
          </w:tcPr>
          <w:p w:rsidR="007B5E70" w:rsidP="00CB564F" w:rsidRDefault="001F11F7" w14:paraId="45373A57" w14:textId="77777777">
            <w:r w:rsidRPr="00873A3F">
              <w:t>Review and modify, as needed, t</w:t>
            </w:r>
            <w:r w:rsidRPr="00873A3F" w:rsidR="00AE2F7C">
              <w:t xml:space="preserve">erritory and area publication cells,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p w:rsidR="007B5E70" w:rsidP="00CB564F" w:rsidRDefault="007B5E70" w14:paraId="72C6022E" w14:textId="77777777"/>
        </w:tc>
        <w:tc>
          <w:tcPr>
            <w:tcW w:w="1260" w:type="dxa"/>
          </w:tcPr>
          <w:p w:rsidR="007B5E70" w:rsidP="00A10633" w:rsidRDefault="00274147" w14:paraId="314E921A" w14:textId="77777777">
            <w:r w:rsidRPr="00873A3F">
              <w:fldChar w:fldCharType="begin">
                <w:ffData>
                  <w:name w:val="Check1"/>
                  <w:enabled/>
                  <w:calcOnExit w:val="0"/>
                  <w:checkBox>
                    <w:sizeAuto/>
                    <w:default w:val="0"/>
                    <w:checked w:val="0"/>
                  </w:checkBox>
                </w:ffData>
              </w:fldChar>
            </w:r>
            <w:r w:rsidRPr="00873A3F" w:rsidR="00AE2F7C">
              <w:instrText xml:space="preserve"> FORMCHECKBOX </w:instrText>
            </w:r>
            <w:r w:rsidR="00C5063E">
              <w:fldChar w:fldCharType="separate"/>
            </w:r>
            <w:r w:rsidRPr="00873A3F">
              <w:fldChar w:fldCharType="end"/>
            </w:r>
          </w:p>
        </w:tc>
        <w:tc>
          <w:tcPr>
            <w:tcW w:w="2880" w:type="dxa"/>
          </w:tcPr>
          <w:p w:rsidR="007B5E70" w:rsidP="00A10633" w:rsidRDefault="00AE2F7C" w14:paraId="2E47BECC" w14:textId="77777777">
            <w:r w:rsidRPr="00873A3F">
              <w:t>Prior to benchmark processing each year; in accordance with BLS defined schedule.</w:t>
            </w:r>
          </w:p>
        </w:tc>
        <w:tc>
          <w:tcPr>
            <w:tcW w:w="1350" w:type="dxa"/>
          </w:tcPr>
          <w:p w:rsidR="007B5E70" w:rsidP="00A10633" w:rsidRDefault="00274147" w14:paraId="116F594D" w14:textId="77777777">
            <w:r w:rsidRPr="00873A3F">
              <w:fldChar w:fldCharType="begin">
                <w:ffData>
                  <w:name w:val="Check1"/>
                  <w:enabled/>
                  <w:calcOnExit w:val="0"/>
                  <w:checkBox>
                    <w:sizeAuto/>
                    <w:default w:val="0"/>
                    <w:checked w:val="0"/>
                  </w:checkBox>
                </w:ffData>
              </w:fldChar>
            </w:r>
            <w:r w:rsidRPr="00873A3F" w:rsidR="00AE2F7C">
              <w:instrText xml:space="preserve"> FORMCHECKBOX </w:instrText>
            </w:r>
            <w:r w:rsidR="00C5063E">
              <w:fldChar w:fldCharType="separate"/>
            </w:r>
            <w:r w:rsidRPr="00873A3F">
              <w:fldChar w:fldCharType="end"/>
            </w:r>
          </w:p>
        </w:tc>
      </w:tr>
    </w:tbl>
    <w:p w:rsidR="00197FC7" w:rsidP="007C281F" w:rsidRDefault="00197FC7" w14:paraId="584455A3" w14:textId="77777777">
      <w:pPr>
        <w:rPr>
          <w:u w:val="single"/>
        </w:rPr>
      </w:pPr>
    </w:p>
    <w:p w:rsidRPr="00AE2F7C" w:rsidR="00694127" w:rsidP="007C281F" w:rsidRDefault="00694127" w14:paraId="50963AA3" w14:textId="77777777">
      <w:pPr>
        <w:rPr>
          <w:u w:val="single"/>
        </w:rPr>
      </w:pPr>
      <w:r w:rsidRPr="00AE2F7C">
        <w:rPr>
          <w:u w:val="single"/>
        </w:rPr>
        <w:t>Territory and Area Estimates</w:t>
      </w: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970"/>
        <w:gridCol w:w="1260"/>
      </w:tblGrid>
      <w:tr w:rsidRPr="007C281F" w:rsidR="00694127" w:rsidTr="00440AA9" w14:paraId="3E6877EB" w14:textId="77777777">
        <w:tc>
          <w:tcPr>
            <w:tcW w:w="432" w:type="dxa"/>
          </w:tcPr>
          <w:p w:rsidRPr="007C281F" w:rsidR="00694127" w:rsidP="007C281F" w:rsidRDefault="00694127" w14:paraId="2E5452B0" w14:textId="77777777">
            <w:r w:rsidRPr="007C281F">
              <w:t>1.</w:t>
            </w:r>
          </w:p>
        </w:tc>
        <w:tc>
          <w:tcPr>
            <w:tcW w:w="4140" w:type="dxa"/>
          </w:tcPr>
          <w:p w:rsidRPr="007C281F" w:rsidR="00694127" w:rsidP="00AE52F4" w:rsidRDefault="00694127" w14:paraId="73F4EABF" w14:textId="77777777">
            <w:pPr>
              <w:numPr>
                <w:ilvl w:val="0"/>
                <w:numId w:val="97"/>
              </w:numPr>
              <w:ind w:left="648" w:hanging="648"/>
            </w:pPr>
            <w:r w:rsidRPr="007C281F">
              <w:t xml:space="preserve">Electronic transmission of micro, macro, and registry data with specified backup.  </w:t>
            </w:r>
          </w:p>
        </w:tc>
        <w:tc>
          <w:tcPr>
            <w:tcW w:w="990" w:type="dxa"/>
          </w:tcPr>
          <w:p w:rsidRPr="007C281F" w:rsidR="00694127" w:rsidP="007C281F" w:rsidRDefault="00274147" w14:paraId="15DEA62A"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c>
          <w:tcPr>
            <w:tcW w:w="2970" w:type="dxa"/>
          </w:tcPr>
          <w:p w:rsidRPr="007C281F" w:rsidR="00694127" w:rsidP="007C281F" w:rsidRDefault="00694127" w14:paraId="199947A4" w14:textId="77777777">
            <w:r w:rsidRPr="007C281F">
              <w:t>In accordance with schedule specified by BLS.</w:t>
            </w:r>
          </w:p>
        </w:tc>
        <w:tc>
          <w:tcPr>
            <w:tcW w:w="1260" w:type="dxa"/>
          </w:tcPr>
          <w:p w:rsidRPr="007C281F" w:rsidR="00694127" w:rsidP="007C281F" w:rsidRDefault="00274147" w14:paraId="285E22C4"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r w:rsidRPr="007C281F" w:rsidR="00694127" w:rsidTr="00440AA9" w14:paraId="364D3C1A" w14:textId="77777777">
        <w:tc>
          <w:tcPr>
            <w:tcW w:w="432" w:type="dxa"/>
          </w:tcPr>
          <w:p w:rsidRPr="007C281F" w:rsidR="00694127" w:rsidP="007C281F" w:rsidRDefault="00694127" w14:paraId="48CD4D7C" w14:textId="77777777">
            <w:r w:rsidRPr="007C281F">
              <w:t>2.</w:t>
            </w:r>
          </w:p>
        </w:tc>
        <w:tc>
          <w:tcPr>
            <w:tcW w:w="8100" w:type="dxa"/>
            <w:gridSpan w:val="3"/>
          </w:tcPr>
          <w:p w:rsidRPr="007C281F" w:rsidR="00694127" w:rsidP="00AE52F4" w:rsidRDefault="00694127" w14:paraId="07226318" w14:textId="77777777">
            <w:pPr>
              <w:numPr>
                <w:ilvl w:val="0"/>
                <w:numId w:val="97"/>
              </w:numPr>
              <w:ind w:left="648" w:hanging="648"/>
            </w:pPr>
            <w:r w:rsidRPr="007C281F">
              <w:t>In Section F., “Sub-State Area</w:t>
            </w:r>
            <w:r w:rsidR="001F11F7">
              <w:t>s,” list all BLS published sub-t</w:t>
            </w:r>
            <w:r w:rsidRPr="007C281F">
              <w:t>erri</w:t>
            </w:r>
            <w:r w:rsidR="00305A8A">
              <w:t>tory area(s) covered under the cooperative a</w:t>
            </w:r>
            <w:r w:rsidRPr="007C281F">
              <w:t xml:space="preserve">greement for which estimates will be made and place an "X" in the appropriate column to indicate each type of estimate.  Area definitions must comply with current OMB requirements for MSA boundaries.  </w:t>
            </w:r>
          </w:p>
        </w:tc>
        <w:tc>
          <w:tcPr>
            <w:tcW w:w="1260" w:type="dxa"/>
          </w:tcPr>
          <w:p w:rsidRPr="007C281F" w:rsidR="00694127" w:rsidP="007C281F" w:rsidRDefault="00274147" w14:paraId="4D40496A"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bl>
    <w:p w:rsidRPr="007C281F" w:rsidR="00694127" w:rsidP="00AE2F7C" w:rsidRDefault="00694127" w14:paraId="4C078E0E" w14:textId="77777777">
      <w:pPr>
        <w:pStyle w:val="Heading4"/>
        <w:ind w:hanging="540"/>
      </w:pPr>
      <w:bookmarkStart w:name="_Toc355682126" w:id="976"/>
      <w:r w:rsidRPr="007C281F">
        <w:t>PROGRAM PERFORMANCE REQUIREMENTS</w:t>
      </w:r>
      <w:bookmarkEnd w:id="976"/>
      <w:r w:rsidRPr="007C281F">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Pr="007C281F" w:rsidR="00694127" w:rsidTr="00440AA9" w14:paraId="6522EB98" w14:textId="77777777">
        <w:tc>
          <w:tcPr>
            <w:tcW w:w="432" w:type="dxa"/>
          </w:tcPr>
          <w:p w:rsidRPr="007C281F" w:rsidR="00694127" w:rsidP="007C281F" w:rsidRDefault="00694127" w14:paraId="58E19C68" w14:textId="77777777">
            <w:r w:rsidRPr="007C281F">
              <w:br w:type="page"/>
            </w:r>
          </w:p>
          <w:p w:rsidRPr="007C281F" w:rsidR="00694127" w:rsidP="007C281F" w:rsidRDefault="00694127" w14:paraId="623A1C25" w14:textId="77777777"/>
        </w:tc>
        <w:tc>
          <w:tcPr>
            <w:tcW w:w="432" w:type="dxa"/>
          </w:tcPr>
          <w:p w:rsidRPr="007C281F" w:rsidR="00694127" w:rsidP="007C281F" w:rsidRDefault="00694127" w14:paraId="6A569387" w14:textId="77777777"/>
        </w:tc>
        <w:tc>
          <w:tcPr>
            <w:tcW w:w="3618" w:type="dxa"/>
          </w:tcPr>
          <w:p w:rsidRPr="007C281F" w:rsidR="00694127" w:rsidP="007C281F" w:rsidRDefault="00694127" w14:paraId="166684F4" w14:textId="77777777"/>
        </w:tc>
        <w:tc>
          <w:tcPr>
            <w:tcW w:w="1260" w:type="dxa"/>
          </w:tcPr>
          <w:p w:rsidRPr="007C281F" w:rsidR="00694127" w:rsidP="007C281F" w:rsidRDefault="00694127" w14:paraId="76072F1F" w14:textId="77777777"/>
        </w:tc>
        <w:tc>
          <w:tcPr>
            <w:tcW w:w="2808" w:type="dxa"/>
          </w:tcPr>
          <w:p w:rsidRPr="007C281F" w:rsidR="00694127" w:rsidP="007C281F" w:rsidRDefault="00694127" w14:paraId="0CA7B818" w14:textId="77777777"/>
        </w:tc>
        <w:tc>
          <w:tcPr>
            <w:tcW w:w="1260" w:type="dxa"/>
          </w:tcPr>
          <w:p w:rsidRPr="007C281F" w:rsidR="00694127" w:rsidP="00AE2F7C" w:rsidRDefault="00694127" w14:paraId="194E1FB4" w14:textId="77777777">
            <w:pPr>
              <w:spacing w:after="60"/>
              <w:ind w:left="0"/>
              <w:jc w:val="center"/>
            </w:pPr>
            <w:r w:rsidRPr="007C281F">
              <w:t>Agree To Comply (Check Box)</w:t>
            </w:r>
          </w:p>
        </w:tc>
      </w:tr>
      <w:tr w:rsidRPr="007C281F" w:rsidR="00694127" w:rsidTr="00440AA9" w14:paraId="6EFA2802" w14:textId="77777777">
        <w:tblPrEx>
          <w:tblCellMar>
            <w:left w:w="108" w:type="dxa"/>
            <w:right w:w="108" w:type="dxa"/>
          </w:tblCellMar>
        </w:tblPrEx>
        <w:tc>
          <w:tcPr>
            <w:tcW w:w="8550" w:type="dxa"/>
            <w:gridSpan w:val="5"/>
          </w:tcPr>
          <w:p w:rsidRPr="007C281F" w:rsidR="00694127" w:rsidP="00CB60C3" w:rsidRDefault="00694127" w14:paraId="07B510B2" w14:textId="77777777">
            <w:pPr>
              <w:ind w:left="0"/>
            </w:pPr>
          </w:p>
          <w:p w:rsidRPr="007C281F" w:rsidR="00694127" w:rsidP="007C281F" w:rsidRDefault="00694127" w14:paraId="484E3469" w14:textId="77777777">
            <w:r w:rsidRPr="007C281F">
              <w:t>Specifics on the methods for conducting the CES monthly survey are described in the CES program documentation.  The major elements involved are:</w:t>
            </w:r>
          </w:p>
        </w:tc>
        <w:tc>
          <w:tcPr>
            <w:tcW w:w="1260" w:type="dxa"/>
          </w:tcPr>
          <w:p w:rsidRPr="007C281F" w:rsidR="00694127" w:rsidP="007C281F" w:rsidRDefault="00694127" w14:paraId="7B3D7F60" w14:textId="77777777"/>
          <w:p w:rsidRPr="007C281F" w:rsidR="00694127" w:rsidP="007C281F" w:rsidRDefault="00694127" w14:paraId="014C80E9" w14:textId="36664B29"/>
        </w:tc>
      </w:tr>
    </w:tbl>
    <w:p w:rsidRPr="007C281F" w:rsidR="00694127" w:rsidP="00AE52F4" w:rsidRDefault="00694127" w14:paraId="0DDDCBDE" w14:textId="77777777">
      <w:pPr>
        <w:numPr>
          <w:ilvl w:val="0"/>
          <w:numId w:val="98"/>
        </w:numPr>
        <w:ind w:firstLine="90"/>
      </w:pPr>
      <w:r w:rsidRPr="007C281F">
        <w:t>Data Collection</w:t>
      </w:r>
    </w:p>
    <w:tbl>
      <w:tblPr>
        <w:tblW w:w="9360" w:type="dxa"/>
        <w:tblInd w:w="468" w:type="dxa"/>
        <w:tblLayout w:type="fixed"/>
        <w:tblLook w:val="0000" w:firstRow="0" w:lastRow="0" w:firstColumn="0" w:lastColumn="0" w:noHBand="0" w:noVBand="0"/>
      </w:tblPr>
      <w:tblGrid>
        <w:gridCol w:w="8100"/>
        <w:gridCol w:w="1260"/>
      </w:tblGrid>
      <w:tr w:rsidRPr="007C281F" w:rsidR="00694127" w:rsidTr="00440AA9" w14:paraId="59501EE0" w14:textId="77777777">
        <w:tc>
          <w:tcPr>
            <w:tcW w:w="8100" w:type="dxa"/>
          </w:tcPr>
          <w:p w:rsidRPr="007C281F" w:rsidR="00694127" w:rsidP="00AE52F4" w:rsidRDefault="001F11F7" w14:paraId="10E2BB53" w14:textId="77777777">
            <w:pPr>
              <w:numPr>
                <w:ilvl w:val="0"/>
                <w:numId w:val="99"/>
              </w:numPr>
              <w:ind w:left="702" w:hanging="450"/>
            </w:pPr>
            <w:r>
              <w:t>The t</w:t>
            </w:r>
            <w:r w:rsidRPr="007C281F" w:rsidR="00694127">
              <w:t>erritory agency will collect data from respondents each month using BLS/OMB-approved forms, or via BLS-approved electronic formats.</w:t>
            </w:r>
          </w:p>
        </w:tc>
        <w:tc>
          <w:tcPr>
            <w:tcW w:w="1260" w:type="dxa"/>
          </w:tcPr>
          <w:p w:rsidRPr="007C281F" w:rsidR="00694127" w:rsidP="007C281F" w:rsidRDefault="00274147" w14:paraId="6539110D"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r w:rsidRPr="007C281F" w:rsidR="00694127" w:rsidTr="00440AA9" w14:paraId="6BD9A077" w14:textId="77777777">
        <w:tc>
          <w:tcPr>
            <w:tcW w:w="8100" w:type="dxa"/>
          </w:tcPr>
          <w:p w:rsidRPr="007C281F" w:rsidR="00694127" w:rsidP="00AE52F4" w:rsidRDefault="00694127" w14:paraId="71BD5A94" w14:textId="77777777">
            <w:pPr>
              <w:numPr>
                <w:ilvl w:val="0"/>
                <w:numId w:val="99"/>
              </w:numPr>
              <w:ind w:left="702" w:hanging="450"/>
            </w:pPr>
            <w:r w:rsidRPr="007C281F">
              <w:t>These data will be collected and edited in accordance with BLS requirements.</w:t>
            </w:r>
          </w:p>
        </w:tc>
        <w:tc>
          <w:tcPr>
            <w:tcW w:w="1260" w:type="dxa"/>
          </w:tcPr>
          <w:p w:rsidRPr="007C281F" w:rsidR="00694127" w:rsidP="007C281F" w:rsidRDefault="00274147" w14:paraId="0848CC7E"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r w:rsidRPr="007C281F" w:rsidR="00694127" w:rsidTr="00440AA9" w14:paraId="38E7442C" w14:textId="77777777">
        <w:tc>
          <w:tcPr>
            <w:tcW w:w="8100" w:type="dxa"/>
          </w:tcPr>
          <w:p w:rsidRPr="007C281F" w:rsidR="00694127" w:rsidP="00AE52F4" w:rsidRDefault="001F11F7" w14:paraId="16EDD2E5" w14:textId="77777777">
            <w:pPr>
              <w:numPr>
                <w:ilvl w:val="0"/>
                <w:numId w:val="99"/>
              </w:numPr>
              <w:ind w:left="702" w:hanging="450"/>
            </w:pPr>
            <w:r>
              <w:t>The t</w:t>
            </w:r>
            <w:r w:rsidRPr="007C281F" w:rsidR="00694127">
              <w:t>erritory agency will maintain a program of delinquency control and refusal conversion in accordance with BLS requirements.</w:t>
            </w:r>
          </w:p>
        </w:tc>
        <w:tc>
          <w:tcPr>
            <w:tcW w:w="1260" w:type="dxa"/>
          </w:tcPr>
          <w:p w:rsidRPr="007C281F" w:rsidR="00694127" w:rsidP="007C281F" w:rsidRDefault="00274147" w14:paraId="3CC050C4"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bl>
    <w:p w:rsidRPr="00D11859" w:rsidR="006F3661" w:rsidP="006F3661" w:rsidRDefault="006F3661" w14:paraId="7AAE229D" w14:textId="77777777">
      <w:pPr>
        <w:ind w:left="540" w:firstLine="7"/>
        <w:rPr>
          <w:b/>
        </w:rPr>
      </w:pPr>
      <w:bookmarkStart w:name="_Toc355682127" w:id="977"/>
      <w:r w:rsidRPr="00D11859">
        <w:rPr>
          <w:b/>
        </w:rPr>
        <w:lastRenderedPageBreak/>
        <w:t xml:space="preserve">C.  </w:t>
      </w:r>
      <w:r>
        <w:rPr>
          <w:b/>
        </w:rPr>
        <w:t xml:space="preserve">      </w:t>
      </w:r>
      <w:r w:rsidRPr="00D11859">
        <w:rPr>
          <w:b/>
        </w:rPr>
        <w:t>PROGRAM PERFORMANCE REQUIREMENTS (CONTINUED)</w:t>
      </w:r>
      <w:bookmarkEnd w:id="977"/>
      <w:r w:rsidRPr="00D11859">
        <w:rPr>
          <w:b/>
        </w:rPr>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Pr="007C281F" w:rsidR="006F3661" w:rsidTr="009D045E" w14:paraId="03B52863" w14:textId="77777777">
        <w:tc>
          <w:tcPr>
            <w:tcW w:w="432" w:type="dxa"/>
          </w:tcPr>
          <w:p w:rsidRPr="007C281F" w:rsidR="006F3661" w:rsidP="009D045E" w:rsidRDefault="006F3661" w14:paraId="0572E3A4" w14:textId="77777777">
            <w:r w:rsidRPr="007C281F">
              <w:br w:type="page"/>
            </w:r>
          </w:p>
          <w:p w:rsidRPr="007C281F" w:rsidR="006F3661" w:rsidP="009D045E" w:rsidRDefault="006F3661" w14:paraId="2393AEC5" w14:textId="77777777"/>
        </w:tc>
        <w:tc>
          <w:tcPr>
            <w:tcW w:w="432" w:type="dxa"/>
          </w:tcPr>
          <w:p w:rsidRPr="007C281F" w:rsidR="006F3661" w:rsidP="009D045E" w:rsidRDefault="006F3661" w14:paraId="73A48B23" w14:textId="77777777"/>
        </w:tc>
        <w:tc>
          <w:tcPr>
            <w:tcW w:w="3618" w:type="dxa"/>
          </w:tcPr>
          <w:p w:rsidRPr="007C281F" w:rsidR="006F3661" w:rsidP="009D045E" w:rsidRDefault="006F3661" w14:paraId="0A7ABA2D" w14:textId="77777777"/>
        </w:tc>
        <w:tc>
          <w:tcPr>
            <w:tcW w:w="1260" w:type="dxa"/>
          </w:tcPr>
          <w:p w:rsidRPr="007C281F" w:rsidR="006F3661" w:rsidP="009D045E" w:rsidRDefault="006F3661" w14:paraId="2144F896" w14:textId="77777777"/>
        </w:tc>
        <w:tc>
          <w:tcPr>
            <w:tcW w:w="2808" w:type="dxa"/>
          </w:tcPr>
          <w:p w:rsidRPr="007C281F" w:rsidR="006F3661" w:rsidP="009D045E" w:rsidRDefault="006F3661" w14:paraId="6E015AB8" w14:textId="77777777"/>
        </w:tc>
        <w:tc>
          <w:tcPr>
            <w:tcW w:w="1260" w:type="dxa"/>
          </w:tcPr>
          <w:p w:rsidRPr="007C281F" w:rsidR="006F3661" w:rsidP="009D045E" w:rsidRDefault="006F3661" w14:paraId="450248F1" w14:textId="77777777">
            <w:pPr>
              <w:spacing w:after="60"/>
              <w:ind w:left="0"/>
              <w:jc w:val="center"/>
            </w:pPr>
            <w:r w:rsidRPr="007C281F">
              <w:t>Agree To Comply (Check Box)</w:t>
            </w:r>
          </w:p>
        </w:tc>
      </w:tr>
      <w:tr w:rsidRPr="007C281F" w:rsidR="00694127" w:rsidTr="00440AA9" w14:paraId="20B91F9F" w14:textId="77777777">
        <w:tblPrEx>
          <w:tblCellMar>
            <w:left w:w="108" w:type="dxa"/>
            <w:right w:w="108" w:type="dxa"/>
          </w:tblCellMar>
        </w:tblPrEx>
        <w:trPr>
          <w:gridBefore w:val="1"/>
        </w:trPr>
        <w:tc>
          <w:tcPr>
            <w:tcW w:w="8100" w:type="dxa"/>
            <w:gridSpan w:val="4"/>
          </w:tcPr>
          <w:p w:rsidRPr="007C281F" w:rsidR="00694127" w:rsidP="00AE52F4" w:rsidRDefault="001F11F7" w14:paraId="07D4A946" w14:textId="77777777">
            <w:pPr>
              <w:numPr>
                <w:ilvl w:val="0"/>
                <w:numId w:val="99"/>
              </w:numPr>
              <w:ind w:left="702" w:hanging="450"/>
            </w:pPr>
            <w:r>
              <w:t>The t</w:t>
            </w:r>
            <w:r w:rsidRPr="007C281F" w:rsidR="00694127">
              <w:t xml:space="preserve">erritory will prepare and mail CES schedules in accordance with the schedule specified by BLS requirements and in related Technical Memoranda.  </w:t>
            </w:r>
          </w:p>
        </w:tc>
        <w:tc>
          <w:tcPr>
            <w:tcW w:w="1260" w:type="dxa"/>
          </w:tcPr>
          <w:p w:rsidRPr="007C281F" w:rsidR="00694127" w:rsidP="007C281F" w:rsidRDefault="00274147" w14:paraId="046E90E4"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bl>
    <w:p w:rsidRPr="007C281F" w:rsidR="00694127" w:rsidP="00AE52F4" w:rsidRDefault="00694127" w14:paraId="78FED15A" w14:textId="77777777">
      <w:pPr>
        <w:numPr>
          <w:ilvl w:val="0"/>
          <w:numId w:val="98"/>
        </w:numPr>
        <w:ind w:firstLine="90"/>
      </w:pPr>
      <w:r w:rsidRPr="007C281F">
        <w:t>Estimation</w:t>
      </w:r>
    </w:p>
    <w:tbl>
      <w:tblPr>
        <w:tblW w:w="9360" w:type="dxa"/>
        <w:tblInd w:w="468" w:type="dxa"/>
        <w:tblLayout w:type="fixed"/>
        <w:tblLook w:val="0000" w:firstRow="0" w:lastRow="0" w:firstColumn="0" w:lastColumn="0" w:noHBand="0" w:noVBand="0"/>
      </w:tblPr>
      <w:tblGrid>
        <w:gridCol w:w="8100"/>
        <w:gridCol w:w="1260"/>
      </w:tblGrid>
      <w:tr w:rsidRPr="007C281F" w:rsidR="00694127" w:rsidTr="00440AA9" w14:paraId="06C279EE" w14:textId="77777777">
        <w:tc>
          <w:tcPr>
            <w:tcW w:w="8100" w:type="dxa"/>
          </w:tcPr>
          <w:p w:rsidRPr="007C281F" w:rsidR="00694127" w:rsidP="00AE52F4" w:rsidRDefault="001F11F7" w14:paraId="62B26B8B" w14:textId="77777777">
            <w:pPr>
              <w:numPr>
                <w:ilvl w:val="0"/>
                <w:numId w:val="100"/>
              </w:numPr>
              <w:ind w:left="702" w:hanging="450"/>
            </w:pPr>
            <w:r>
              <w:t>The t</w:t>
            </w:r>
            <w:r w:rsidRPr="007C281F" w:rsidR="00694127">
              <w:t xml:space="preserve">erritory will utilize standard CES </w:t>
            </w:r>
            <w:r w:rsidR="00197FC7">
              <w:t xml:space="preserve">quota </w:t>
            </w:r>
            <w:r w:rsidRPr="007C281F" w:rsidR="00694127">
              <w:t xml:space="preserve">methodology, systems, and procedures for all industries.  </w:t>
            </w:r>
          </w:p>
        </w:tc>
        <w:tc>
          <w:tcPr>
            <w:tcW w:w="1260" w:type="dxa"/>
          </w:tcPr>
          <w:p w:rsidRPr="007C281F" w:rsidR="00694127" w:rsidP="007C281F" w:rsidRDefault="00274147" w14:paraId="71D4AB74"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bl>
    <w:p w:rsidRPr="007C281F" w:rsidR="00694127" w:rsidP="00AE52F4" w:rsidRDefault="00694127" w14:paraId="6DCC4B71" w14:textId="77777777">
      <w:pPr>
        <w:numPr>
          <w:ilvl w:val="0"/>
          <w:numId w:val="98"/>
        </w:numPr>
        <w:ind w:firstLine="90"/>
      </w:pPr>
      <w:r w:rsidRPr="007C281F">
        <w:t>Publication</w:t>
      </w:r>
    </w:p>
    <w:tbl>
      <w:tblPr>
        <w:tblW w:w="9360" w:type="dxa"/>
        <w:tblInd w:w="468" w:type="dxa"/>
        <w:tblLayout w:type="fixed"/>
        <w:tblLook w:val="0000" w:firstRow="0" w:lastRow="0" w:firstColumn="0" w:lastColumn="0" w:noHBand="0" w:noVBand="0"/>
      </w:tblPr>
      <w:tblGrid>
        <w:gridCol w:w="8100"/>
        <w:gridCol w:w="1056"/>
        <w:gridCol w:w="204"/>
      </w:tblGrid>
      <w:tr w:rsidRPr="007C281F" w:rsidR="00694127" w:rsidTr="00FB75F1" w14:paraId="6B55A5AF" w14:textId="77777777">
        <w:trPr>
          <w:trHeight w:val="2246" w:hRule="exact"/>
        </w:trPr>
        <w:tc>
          <w:tcPr>
            <w:tcW w:w="8100" w:type="dxa"/>
          </w:tcPr>
          <w:p w:rsidRPr="007C281F" w:rsidR="00694127" w:rsidP="00AE52F4" w:rsidRDefault="001F11F7" w14:paraId="51771FCB" w14:textId="77777777">
            <w:pPr>
              <w:numPr>
                <w:ilvl w:val="0"/>
                <w:numId w:val="101"/>
              </w:numPr>
              <w:ind w:left="702" w:hanging="450"/>
            </w:pPr>
            <w:r>
              <w:t>The t</w:t>
            </w:r>
            <w:r w:rsidRPr="007C281F" w:rsidR="00694127">
              <w:t>erritory will publish all BLS-approved CES estimates, using a pre-announced schedule.  Both not seasonally adjusted and seasonally adjusted data will be published.  The territory may (1) publish the C</w:t>
            </w:r>
            <w:r>
              <w:t>ES estimates directly on their state/t</w:t>
            </w:r>
            <w:r w:rsidRPr="007C281F" w:rsidR="00694127">
              <w:t>erritory LMI website, (2) provide a link from the LMI website to the BLS CES/State &amp; Area web page, or (3) utilize a combination of these two procedures.</w:t>
            </w:r>
          </w:p>
          <w:p w:rsidRPr="007C281F" w:rsidR="00694127" w:rsidP="00AE52F4" w:rsidRDefault="001F11F7" w14:paraId="620B7E65" w14:textId="77777777">
            <w:pPr>
              <w:numPr>
                <w:ilvl w:val="0"/>
                <w:numId w:val="101"/>
              </w:numPr>
              <w:ind w:left="702" w:hanging="450"/>
            </w:pPr>
            <w:r>
              <w:t>The t</w:t>
            </w:r>
            <w:r w:rsidRPr="007C281F" w:rsidR="00694127">
              <w:t>erritory will not use BLS systems or sample to produce alternative over-the-month cha</w:t>
            </w:r>
            <w:r w:rsidR="00403BFB">
              <w:t>nge estimates of BLS-published s</w:t>
            </w:r>
            <w:r w:rsidRPr="007C281F" w:rsidR="00694127">
              <w:t>tatewide and MSA industry employment data for public consumption.</w:t>
            </w:r>
          </w:p>
        </w:tc>
        <w:tc>
          <w:tcPr>
            <w:tcW w:w="1260" w:type="dxa"/>
            <w:gridSpan w:val="2"/>
          </w:tcPr>
          <w:p w:rsidRPr="007C281F" w:rsidR="00694127" w:rsidP="007C281F" w:rsidRDefault="00274147" w14:paraId="6DFCC5C0"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p w:rsidRPr="007C281F" w:rsidR="00694127" w:rsidP="007C281F" w:rsidRDefault="00694127" w14:paraId="153B4785" w14:textId="77777777"/>
          <w:p w:rsidRPr="007C281F" w:rsidR="00694127" w:rsidP="007C281F" w:rsidRDefault="00694127" w14:paraId="1E337B08" w14:textId="77777777"/>
          <w:p w:rsidRPr="007C281F" w:rsidR="00132052" w:rsidP="00132052" w:rsidRDefault="00132052" w14:paraId="7CEFD1B6" w14:textId="77777777">
            <w:r w:rsidRPr="007C281F">
              <w:fldChar w:fldCharType="begin">
                <w:ffData>
                  <w:name w:val="Check1"/>
                  <w:enabled/>
                  <w:calcOnExit w:val="0"/>
                  <w:checkBox>
                    <w:sizeAuto/>
                    <w:default w:val="0"/>
                    <w:checked w:val="0"/>
                  </w:checkBox>
                </w:ffData>
              </w:fldChar>
            </w:r>
            <w:r w:rsidRPr="007C281F">
              <w:instrText xml:space="preserve"> FORMCHECKBOX </w:instrText>
            </w:r>
            <w:r w:rsidR="00C5063E">
              <w:fldChar w:fldCharType="separate"/>
            </w:r>
            <w:r w:rsidRPr="007C281F">
              <w:fldChar w:fldCharType="end"/>
            </w:r>
          </w:p>
          <w:p w:rsidRPr="007C281F" w:rsidR="00694127" w:rsidP="007C281F" w:rsidRDefault="00694127" w14:paraId="3803A0D9" w14:textId="77777777"/>
          <w:p w:rsidRPr="007C281F" w:rsidR="00694127" w:rsidP="00F14E89" w:rsidRDefault="00694127" w14:paraId="3C217A17" w14:textId="77777777"/>
        </w:tc>
      </w:tr>
      <w:tr w:rsidRPr="007C281F" w:rsidR="00132052" w:rsidTr="00F14E89" w14:paraId="056D97A3" w14:textId="77777777">
        <w:trPr>
          <w:gridAfter w:val="1"/>
          <w:wAfter w:w="204" w:type="dxa"/>
          <w:trHeight w:val="765" w:hRule="exact"/>
        </w:trPr>
        <w:tc>
          <w:tcPr>
            <w:tcW w:w="8100" w:type="dxa"/>
          </w:tcPr>
          <w:p w:rsidR="00132052" w:rsidP="00AE52F4" w:rsidRDefault="00132052" w14:paraId="355C9962" w14:textId="7EA5D42F">
            <w:pPr>
              <w:pStyle w:val="ListParagraph"/>
              <w:numPr>
                <w:ilvl w:val="0"/>
                <w:numId w:val="101"/>
              </w:numPr>
              <w:ind w:left="684" w:hanging="450"/>
            </w:pPr>
            <w:bookmarkStart w:name="_Toc355682128" w:id="978"/>
            <w:r>
              <w:t xml:space="preserve">The territory will not release the estimates prior to the “available for state publication” date identified in the annual Current Employment Statistics Closing and Release Dates S-memo.        </w:t>
            </w:r>
          </w:p>
          <w:p w:rsidR="00132052" w:rsidP="00F14E89" w:rsidRDefault="00132052" w14:paraId="3C7512FA" w14:textId="77777777"/>
          <w:p w:rsidR="00132052" w:rsidP="00F14E89" w:rsidRDefault="00132052" w14:paraId="7265DA82" w14:textId="77777777"/>
          <w:p w:rsidR="00132052" w:rsidP="00F14E89" w:rsidRDefault="00132052" w14:paraId="487C9753" w14:textId="77777777"/>
          <w:p w:rsidR="00132052" w:rsidP="00F14E89" w:rsidRDefault="00132052" w14:paraId="6EC62CC8" w14:textId="77777777"/>
          <w:p w:rsidRPr="007C281F" w:rsidR="00132052" w:rsidP="00F14E89" w:rsidRDefault="00132052" w14:paraId="43B0E87F" w14:textId="77777777"/>
        </w:tc>
        <w:tc>
          <w:tcPr>
            <w:tcW w:w="1056" w:type="dxa"/>
          </w:tcPr>
          <w:p w:rsidRPr="007C281F" w:rsidR="00132052" w:rsidP="00F14E89" w:rsidRDefault="00132052" w14:paraId="74D42314" w14:textId="77777777">
            <w:r w:rsidRPr="007C281F">
              <w:fldChar w:fldCharType="begin">
                <w:ffData>
                  <w:name w:val="Check1"/>
                  <w:enabled/>
                  <w:calcOnExit w:val="0"/>
                  <w:checkBox>
                    <w:sizeAuto/>
                    <w:default w:val="0"/>
                    <w:checked w:val="0"/>
                  </w:checkBox>
                </w:ffData>
              </w:fldChar>
            </w:r>
            <w:r w:rsidRPr="007C281F">
              <w:instrText xml:space="preserve"> FORMCHECKBOX </w:instrText>
            </w:r>
            <w:r w:rsidR="00C5063E">
              <w:fldChar w:fldCharType="separate"/>
            </w:r>
            <w:r w:rsidRPr="007C281F">
              <w:fldChar w:fldCharType="end"/>
            </w:r>
          </w:p>
          <w:p w:rsidRPr="007C281F" w:rsidR="00132052" w:rsidP="00F14E89" w:rsidRDefault="00132052" w14:paraId="0952B965" w14:textId="77777777"/>
          <w:p w:rsidRPr="007C281F" w:rsidR="00132052" w:rsidP="00F14E89" w:rsidRDefault="00132052" w14:paraId="459F065F" w14:textId="77777777"/>
          <w:p w:rsidRPr="007C281F" w:rsidR="00132052" w:rsidP="00F14E89" w:rsidRDefault="00132052" w14:paraId="00C44A93" w14:textId="77777777">
            <w:pPr>
              <w:ind w:left="0"/>
            </w:pPr>
          </w:p>
        </w:tc>
      </w:tr>
    </w:tbl>
    <w:p w:rsidR="00D11859" w:rsidP="00FB75F1" w:rsidRDefault="00D11859" w14:paraId="4FC228E7" w14:textId="77777777">
      <w:pPr>
        <w:ind w:left="0"/>
      </w:pPr>
    </w:p>
    <w:p w:rsidRPr="007C281F" w:rsidR="00694127" w:rsidP="00D11859" w:rsidRDefault="00694127" w14:paraId="66A80959" w14:textId="77777777">
      <w:pPr>
        <w:pStyle w:val="Heading4"/>
        <w:ind w:hanging="540"/>
      </w:pPr>
      <w:r w:rsidRPr="007C281F">
        <w:t>QUALITY ASSURANCE REQUIREMENTS</w:t>
      </w:r>
      <w:bookmarkEnd w:id="978"/>
    </w:p>
    <w:tbl>
      <w:tblPr>
        <w:tblW w:w="9792" w:type="dxa"/>
        <w:tblLayout w:type="fixed"/>
        <w:tblCellMar>
          <w:left w:w="72" w:type="dxa"/>
          <w:right w:w="72" w:type="dxa"/>
        </w:tblCellMar>
        <w:tblLook w:val="0000" w:firstRow="0" w:lastRow="0" w:firstColumn="0" w:lastColumn="0" w:noHBand="0" w:noVBand="0"/>
      </w:tblPr>
      <w:tblGrid>
        <w:gridCol w:w="432"/>
        <w:gridCol w:w="432"/>
        <w:gridCol w:w="3618"/>
        <w:gridCol w:w="1260"/>
        <w:gridCol w:w="2790"/>
        <w:gridCol w:w="1260"/>
      </w:tblGrid>
      <w:tr w:rsidRPr="007C281F" w:rsidR="00694127" w:rsidTr="00806017" w14:paraId="5463338E" w14:textId="77777777">
        <w:tc>
          <w:tcPr>
            <w:tcW w:w="432" w:type="dxa"/>
          </w:tcPr>
          <w:p w:rsidRPr="007C281F" w:rsidR="00694127" w:rsidP="007C281F" w:rsidRDefault="00694127" w14:paraId="577B7698" w14:textId="77777777">
            <w:r w:rsidRPr="007C281F">
              <w:br w:type="page"/>
            </w:r>
          </w:p>
          <w:p w:rsidRPr="007C281F" w:rsidR="00694127" w:rsidP="007C281F" w:rsidRDefault="00694127" w14:paraId="36818833" w14:textId="77777777"/>
        </w:tc>
        <w:tc>
          <w:tcPr>
            <w:tcW w:w="432" w:type="dxa"/>
          </w:tcPr>
          <w:p w:rsidRPr="007C281F" w:rsidR="00694127" w:rsidP="00CB60C3" w:rsidRDefault="00694127" w14:paraId="2252E458" w14:textId="77777777">
            <w:pPr>
              <w:ind w:left="0"/>
            </w:pPr>
          </w:p>
        </w:tc>
        <w:tc>
          <w:tcPr>
            <w:tcW w:w="3618" w:type="dxa"/>
          </w:tcPr>
          <w:p w:rsidRPr="007C281F" w:rsidR="00694127" w:rsidP="007C281F" w:rsidRDefault="00694127" w14:paraId="610ED94F" w14:textId="77777777"/>
        </w:tc>
        <w:tc>
          <w:tcPr>
            <w:tcW w:w="1260" w:type="dxa"/>
          </w:tcPr>
          <w:p w:rsidRPr="007C281F" w:rsidR="00694127" w:rsidP="007C281F" w:rsidRDefault="00694127" w14:paraId="11B3A7A2" w14:textId="77777777"/>
        </w:tc>
        <w:tc>
          <w:tcPr>
            <w:tcW w:w="2790" w:type="dxa"/>
          </w:tcPr>
          <w:p w:rsidRPr="007C281F" w:rsidR="00694127" w:rsidP="007C281F" w:rsidRDefault="00694127" w14:paraId="3432B5F6" w14:textId="77777777"/>
        </w:tc>
        <w:tc>
          <w:tcPr>
            <w:tcW w:w="1260" w:type="dxa"/>
          </w:tcPr>
          <w:p w:rsidRPr="007C281F" w:rsidR="00694127" w:rsidP="00D11859" w:rsidRDefault="00694127" w14:paraId="187B7C7B" w14:textId="77777777">
            <w:pPr>
              <w:spacing w:after="60"/>
              <w:ind w:left="0"/>
              <w:jc w:val="center"/>
            </w:pPr>
            <w:r w:rsidRPr="007C281F">
              <w:t>Agree To Comply (Check Box)</w:t>
            </w:r>
          </w:p>
        </w:tc>
      </w:tr>
    </w:tbl>
    <w:p w:rsidRPr="007C281F" w:rsidR="00694127" w:rsidP="007C281F" w:rsidRDefault="001F11F7" w14:paraId="7CBDA340" w14:textId="77777777">
      <w:r>
        <w:t>The t</w:t>
      </w:r>
      <w:r w:rsidRPr="007C281F" w:rsidR="00694127">
        <w:t>erritory agency will cooperate with the BLS in conducting:</w:t>
      </w:r>
    </w:p>
    <w:tbl>
      <w:tblPr>
        <w:tblW w:w="9720" w:type="dxa"/>
        <w:tblInd w:w="108" w:type="dxa"/>
        <w:tblLayout w:type="fixed"/>
        <w:tblLook w:val="0000" w:firstRow="0" w:lastRow="0" w:firstColumn="0" w:lastColumn="0" w:noHBand="0" w:noVBand="0"/>
      </w:tblPr>
      <w:tblGrid>
        <w:gridCol w:w="8460"/>
        <w:gridCol w:w="1260"/>
      </w:tblGrid>
      <w:tr w:rsidRPr="007C281F" w:rsidR="00694127" w:rsidTr="00806017" w14:paraId="7BBEEF9B" w14:textId="77777777">
        <w:tc>
          <w:tcPr>
            <w:tcW w:w="8460" w:type="dxa"/>
          </w:tcPr>
          <w:p w:rsidRPr="007C281F" w:rsidR="00694127" w:rsidP="007C281F" w:rsidRDefault="00694127" w14:paraId="122CD832" w14:textId="77777777"/>
        </w:tc>
        <w:tc>
          <w:tcPr>
            <w:tcW w:w="1260" w:type="dxa"/>
          </w:tcPr>
          <w:p w:rsidRPr="007C281F" w:rsidR="00694127" w:rsidP="007C281F" w:rsidRDefault="00694127" w14:paraId="5D6EB913" w14:textId="77777777"/>
        </w:tc>
      </w:tr>
      <w:tr w:rsidRPr="007C281F" w:rsidR="00694127" w:rsidTr="00806017" w14:paraId="29DDF779" w14:textId="77777777">
        <w:tc>
          <w:tcPr>
            <w:tcW w:w="8460" w:type="dxa"/>
          </w:tcPr>
          <w:p w:rsidRPr="007C281F" w:rsidR="00FB75F1" w:rsidP="00AE52F4" w:rsidRDefault="00694127" w14:paraId="66FB081D" w14:textId="77777777">
            <w:pPr>
              <w:numPr>
                <w:ilvl w:val="0"/>
                <w:numId w:val="102"/>
              </w:numPr>
              <w:ind w:left="702" w:hanging="270"/>
            </w:pPr>
            <w:r w:rsidRPr="007C281F">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rsidRPr="007C281F" w:rsidR="00694127" w:rsidP="007C281F" w:rsidRDefault="00274147" w14:paraId="477335A6" w14:textId="77777777">
            <w:r w:rsidRPr="007C281F">
              <w:fldChar w:fldCharType="begin">
                <w:ffData>
                  <w:name w:val="Check1"/>
                  <w:enabled/>
                  <w:calcOnExit w:val="0"/>
                  <w:checkBox>
                    <w:sizeAuto/>
                    <w:default w:val="0"/>
                    <w:checked w:val="0"/>
                  </w:checkBox>
                </w:ffData>
              </w:fldChar>
            </w:r>
            <w:r w:rsidRPr="007C281F" w:rsidR="00694127">
              <w:instrText xml:space="preserve"> FORMCHECKBOX </w:instrText>
            </w:r>
            <w:r w:rsidR="00C5063E">
              <w:fldChar w:fldCharType="separate"/>
            </w:r>
            <w:r w:rsidRPr="007C281F">
              <w:fldChar w:fldCharType="end"/>
            </w:r>
          </w:p>
        </w:tc>
      </w:tr>
    </w:tbl>
    <w:p w:rsidRPr="007C281F" w:rsidR="00694127" w:rsidP="00D11859" w:rsidRDefault="00694127" w14:paraId="436BB273" w14:textId="77777777">
      <w:pPr>
        <w:pStyle w:val="Heading4"/>
        <w:ind w:hanging="540"/>
      </w:pPr>
      <w:bookmarkStart w:name="_Toc355682129" w:id="979"/>
      <w:r w:rsidRPr="007C281F">
        <w:t>EXCLUSIONS</w:t>
      </w:r>
      <w:bookmarkEnd w:id="979"/>
    </w:p>
    <w:p w:rsidRPr="007C281F" w:rsidR="00694127" w:rsidP="0009690A" w:rsidRDefault="00694127" w14:paraId="15A9C949" w14:textId="77777777">
      <w:r w:rsidRPr="007C281F">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w:t>
      </w:r>
      <w:r w:rsidR="0009690A">
        <w:t>re not part of the CES program:</w:t>
      </w:r>
    </w:p>
    <w:p w:rsidRPr="007C281F" w:rsidR="00694127" w:rsidP="00AE52F4" w:rsidRDefault="00694127" w14:paraId="2D9BB164" w14:textId="77777777">
      <w:pPr>
        <w:numPr>
          <w:ilvl w:val="0"/>
          <w:numId w:val="103"/>
        </w:numPr>
        <w:ind w:hanging="727"/>
      </w:pPr>
      <w:r w:rsidRPr="007C281F">
        <w:lastRenderedPageBreak/>
        <w:t>Development of sample-based or non-sample-based estimates for areas not listed in the</w:t>
      </w:r>
      <w:r w:rsidR="001F11F7">
        <w:t xml:space="preserve"> work statement.  However, the t</w:t>
      </w:r>
      <w:r w:rsidRPr="007C281F">
        <w:t xml:space="preserve">erritory may at their option maintain supplemental sample for non-CES areas within the </w:t>
      </w:r>
      <w:proofErr w:type="spellStart"/>
      <w:r w:rsidRPr="007C281F">
        <w:t>ACESweb</w:t>
      </w:r>
      <w:proofErr w:type="spellEnd"/>
      <w:r w:rsidRPr="007C281F">
        <w:t xml:space="preserve"> system and utilize </w:t>
      </w:r>
      <w:proofErr w:type="spellStart"/>
      <w:r w:rsidRPr="007C281F">
        <w:t>ACESweb</w:t>
      </w:r>
      <w:proofErr w:type="spellEnd"/>
      <w:r w:rsidRPr="007C281F">
        <w:t xml:space="preserve"> to produc</w:t>
      </w:r>
      <w:r w:rsidR="001F11F7">
        <w:t>e non-CES area estimates.  The t</w:t>
      </w:r>
      <w:r w:rsidRPr="007C281F">
        <w:t>erritory may not utilize CES sample data outside of the ACES system without a signed Memorandum of U</w:t>
      </w:r>
      <w:r w:rsidR="001F11F7">
        <w:t>nderstanding (between the t</w:t>
      </w:r>
      <w:r w:rsidRPr="007C281F">
        <w:t>erritory and BLS) specifying the allowable uses and required prot</w:t>
      </w:r>
      <w:r w:rsidR="0009690A">
        <w:t xml:space="preserve">ection of the CES sample data. </w:t>
      </w:r>
    </w:p>
    <w:p w:rsidRPr="007C281F" w:rsidR="00694127" w:rsidP="00AE52F4" w:rsidRDefault="00694127" w14:paraId="48F101D3" w14:textId="77777777">
      <w:pPr>
        <w:numPr>
          <w:ilvl w:val="1"/>
          <w:numId w:val="92"/>
        </w:numPr>
      </w:pPr>
      <w:r w:rsidRPr="007C281F">
        <w:t>Territory may continue to collect sample units – in the non-CES areas – that have been droppe</w:t>
      </w:r>
      <w:r w:rsidR="001F11F7">
        <w:t>d from the CES sample.  If the t</w:t>
      </w:r>
      <w:r w:rsidRPr="007C281F">
        <w:t>erritory chooses to collect these units, no funding will be provided to col</w:t>
      </w:r>
      <w:r w:rsidR="001F11F7">
        <w:t>lect and edit the units.  If a t</w:t>
      </w:r>
      <w:r w:rsidRPr="007C281F">
        <w:t>erritory elects to solicit additional non-government un</w:t>
      </w:r>
      <w:r w:rsidR="001F11F7">
        <w:t>its in non-CES areas, then the t</w:t>
      </w:r>
      <w:r w:rsidRPr="007C281F">
        <w:t>erritory must collect the newly solicited units; no BLS funding will be provid</w:t>
      </w:r>
      <w:r w:rsidR="001F11F7">
        <w:t>ed for these activities.  If a t</w:t>
      </w:r>
      <w:r w:rsidRPr="007C281F">
        <w:t>erritory chooses to solicit additional non-government units in non-CES areas, the solicited sample</w:t>
      </w:r>
      <w:r w:rsidR="001F11F7">
        <w:t xml:space="preserve"> size is limited to 10% of the t</w:t>
      </w:r>
      <w:r w:rsidRPr="007C281F">
        <w:t>erritory’s CES non-government sample size (based on the number of UI accounts in the sample).  The OMB-approved CES form may not be used to collect data from these non-sample units.</w:t>
      </w:r>
    </w:p>
    <w:p w:rsidRPr="007C281F" w:rsidR="00694127" w:rsidP="00AE52F4" w:rsidRDefault="001F11F7" w14:paraId="60DFD3D7" w14:textId="77777777">
      <w:pPr>
        <w:numPr>
          <w:ilvl w:val="1"/>
          <w:numId w:val="92"/>
        </w:numPr>
      </w:pPr>
      <w:r>
        <w:t>If t</w:t>
      </w:r>
      <w:r w:rsidRPr="007C281F" w:rsidR="00694127">
        <w:t>erritory produces non-CES area estimates utilizing CES data, they must – on an annual basis in accordance with the BLS-d</w:t>
      </w:r>
      <w:r>
        <w:t>efined schedule – review these t</w:t>
      </w:r>
      <w:r w:rsidRPr="007C281F" w:rsidR="00694127">
        <w:t>erritory-only cells to ensure compliance with BLS non-disclosure guidelines.  Territory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Pr="007C281F" w:rsidR="00694127" w:rsidP="00AE52F4" w:rsidRDefault="001F11F7" w14:paraId="05CED74B" w14:textId="77777777">
      <w:pPr>
        <w:numPr>
          <w:ilvl w:val="1"/>
          <w:numId w:val="92"/>
        </w:numPr>
      </w:pPr>
      <w:r>
        <w:t>If t</w:t>
      </w:r>
      <w:r w:rsidRPr="007C281F" w:rsidR="00694127">
        <w:t xml:space="preserve">erritory produces non-CES area estimates utilizing </w:t>
      </w:r>
      <w:proofErr w:type="spellStart"/>
      <w:r w:rsidRPr="007C281F" w:rsidR="00694127">
        <w:t>ACESweb</w:t>
      </w:r>
      <w:proofErr w:type="spellEnd"/>
      <w:r w:rsidRPr="007C281F" w:rsidR="00694127">
        <w:t xml:space="preserve"> and a cell structure change is desired (for th</w:t>
      </w:r>
      <w:r>
        <w:t>e non-CES area estimates), the t</w:t>
      </w:r>
      <w:r w:rsidRPr="007C281F" w:rsidR="00694127">
        <w:t xml:space="preserve">erritory must review the non-CES area cell structure and submit change requests in accordance with the BLS-defined schedule and the procedures defined in the CES State Operating Manual. </w:t>
      </w:r>
    </w:p>
    <w:p w:rsidRPr="007C281F" w:rsidR="00694127" w:rsidP="00AE52F4" w:rsidRDefault="00694127" w14:paraId="6B261935" w14:textId="77777777">
      <w:pPr>
        <w:numPr>
          <w:ilvl w:val="0"/>
          <w:numId w:val="103"/>
        </w:numPr>
        <w:ind w:hanging="727"/>
      </w:pPr>
      <w:r w:rsidRPr="007C281F">
        <w:t>Provision of technic</w:t>
      </w:r>
      <w:r w:rsidR="001F11F7">
        <w:t>al assistance to the t</w:t>
      </w:r>
      <w:r w:rsidRPr="007C281F">
        <w:t>erritory employment service managers in identifying industries or establishments from which potential job orders can be developed.</w:t>
      </w:r>
    </w:p>
    <w:p w:rsidRPr="007C281F" w:rsidR="00694127" w:rsidP="00711D1A" w:rsidRDefault="00694127" w14:paraId="2FA1F29A" w14:textId="77777777">
      <w:pPr>
        <w:pStyle w:val="Heading4"/>
        <w:ind w:hanging="540"/>
      </w:pPr>
      <w:bookmarkStart w:name="_Toc355682131" w:id="980"/>
      <w:r w:rsidRPr="007C281F">
        <w:t>SUB-STATE AREAS</w:t>
      </w:r>
      <w:bookmarkEnd w:id="980"/>
    </w:p>
    <w:p w:rsidRPr="007C281F" w:rsidR="00694127" w:rsidP="007C281F" w:rsidRDefault="00403BFB" w14:paraId="72E4CA98" w14:textId="77777777">
      <w:r>
        <w:t>List all BLS published sub-state [or sub-t</w:t>
      </w:r>
      <w:r w:rsidRPr="007C281F" w:rsidR="00694127">
        <w:t>errit</w:t>
      </w:r>
      <w:r w:rsidR="00305A8A">
        <w:t>ory] area(s) covered under the c</w:t>
      </w:r>
      <w:r w:rsidRPr="007C281F" w:rsidR="00694127">
        <w:t>ooperat</w:t>
      </w:r>
      <w:r w:rsidR="00305A8A">
        <w:t>ive a</w:t>
      </w:r>
      <w:r w:rsidRPr="007C281F" w:rsidR="00694127">
        <w:t>greement for which estimates will be made and place an "X" in the appropriate column to indicate each type of estimate.</w:t>
      </w:r>
    </w:p>
    <w:p w:rsidR="00694127" w:rsidP="00AD0705" w:rsidRDefault="00694127" w14:paraId="4E3D2274" w14:textId="77777777">
      <w:pPr>
        <w:rPr>
          <w:u w:val="single"/>
        </w:rPr>
      </w:pPr>
      <w:r w:rsidRPr="007C281F">
        <w:tab/>
      </w:r>
      <w:r w:rsidRPr="00711D1A">
        <w:rPr>
          <w:u w:val="single"/>
        </w:rPr>
        <w:t>Area</w:t>
      </w:r>
      <w:r w:rsidRPr="00711D1A">
        <w:tab/>
      </w:r>
      <w:r w:rsidRPr="00711D1A">
        <w:tab/>
      </w:r>
      <w:r w:rsidRPr="00711D1A">
        <w:rPr>
          <w:u w:val="single"/>
        </w:rPr>
        <w:t>Employment</w:t>
      </w:r>
      <w:r w:rsidRPr="00711D1A">
        <w:tab/>
      </w:r>
      <w:r w:rsidRPr="00711D1A">
        <w:tab/>
      </w:r>
      <w:r w:rsidRPr="00711D1A">
        <w:rPr>
          <w:u w:val="single"/>
        </w:rPr>
        <w:t>PW Hours and Earnings</w:t>
      </w:r>
      <w:r w:rsidRPr="00711D1A">
        <w:tab/>
      </w:r>
      <w:r w:rsidRPr="00711D1A">
        <w:tab/>
      </w:r>
      <w:r w:rsidRPr="00711D1A">
        <w:rPr>
          <w:u w:val="single"/>
        </w:rPr>
        <w:t>AE Hours and Earnings</w:t>
      </w:r>
    </w:p>
    <w:p w:rsidRPr="00AD0705" w:rsidR="00CA4784" w:rsidP="00AD0705" w:rsidRDefault="00CA4784" w14:paraId="78F6F832" w14:textId="77777777">
      <w:pPr>
        <w:rPr>
          <w:u w:val="single"/>
        </w:rPr>
      </w:pPr>
    </w:p>
    <w:p w:rsidRPr="007C281F" w:rsidR="00694127" w:rsidP="00711D1A" w:rsidRDefault="00694127" w14:paraId="1A5F9216" w14:textId="77777777">
      <w:pPr>
        <w:pStyle w:val="Heading4"/>
        <w:ind w:hanging="540"/>
      </w:pPr>
      <w:bookmarkStart w:name="_Toc355682132" w:id="981"/>
      <w:r w:rsidRPr="007C281F">
        <w:t>EXPLANATION OF VARIANCES</w:t>
      </w:r>
      <w:bookmarkEnd w:id="981"/>
    </w:p>
    <w:p w:rsidRPr="007C281F" w:rsidR="00020E82" w:rsidP="007C281F" w:rsidRDefault="00020E82" w14:paraId="03931BA3" w14:textId="77777777"/>
    <w:p w:rsidR="00020E82" w:rsidP="007C281F" w:rsidRDefault="00020E82" w14:paraId="70D28B3D" w14:textId="77777777"/>
    <w:p w:rsidRPr="007C281F" w:rsidR="00020E82" w:rsidP="007C281F" w:rsidRDefault="00020E82" w14:paraId="583495B9" w14:textId="77777777"/>
    <w:p w:rsidRPr="00711D1A" w:rsidR="00020E82" w:rsidP="006F3661" w:rsidRDefault="00020E82" w14:paraId="7460D011" w14:textId="77777777">
      <w:pPr>
        <w:ind w:left="0"/>
        <w:rPr>
          <w:u w:val="single"/>
        </w:rPr>
      </w:pPr>
      <w:r w:rsidRPr="00711D1A">
        <w:rPr>
          <w:u w:val="single"/>
        </w:rPr>
        <w:t>NOTE: Please add additional pages as necessary.</w:t>
      </w:r>
    </w:p>
    <w:p w:rsidRPr="007C281F" w:rsidR="00020E82" w:rsidP="00FB75F1" w:rsidRDefault="00020E82" w14:paraId="411B11AA" w14:textId="77777777">
      <w:pPr>
        <w:ind w:left="0"/>
        <w:sectPr w:rsidRPr="007C281F" w:rsidR="00020E82" w:rsidSect="00924B8D">
          <w:headerReference w:type="even" r:id="rId145"/>
          <w:headerReference w:type="default" r:id="rId146"/>
          <w:footerReference w:type="default" r:id="rId147"/>
          <w:headerReference w:type="first" r:id="rId148"/>
          <w:pgSz w:w="12240" w:h="15840" w:code="1"/>
          <w:pgMar w:top="1440" w:right="1440" w:bottom="1440" w:left="1440" w:header="720" w:footer="720" w:gutter="0"/>
          <w:cols w:space="720"/>
          <w:docGrid w:linePitch="360"/>
        </w:sectPr>
      </w:pPr>
    </w:p>
    <w:p w:rsidRPr="00E12337" w:rsidR="00B623AB" w:rsidP="00B623AB" w:rsidRDefault="00B623AB" w14:paraId="31D12153" w14:textId="77777777">
      <w:pPr>
        <w:ind w:left="0"/>
      </w:pPr>
      <w:bookmarkStart w:name="_Toc170879498" w:id="982"/>
      <w:bookmarkStart w:name="_Toc190761515" w:id="983"/>
      <w:bookmarkStart w:name="_Toc190770195" w:id="984"/>
      <w:bookmarkStart w:name="_Toc197829305" w:id="985"/>
      <w:bookmarkStart w:name="_Toc220934229" w:id="986"/>
      <w:bookmarkStart w:name="_Toc318388484" w:id="987"/>
      <w:bookmarkStart w:name="_Toc355682133" w:id="988"/>
      <w:bookmarkEnd w:id="946"/>
      <w:bookmarkEnd w:id="947"/>
      <w:bookmarkEnd w:id="948"/>
      <w:bookmarkEnd w:id="949"/>
    </w:p>
    <w:p w:rsidRPr="00E12337" w:rsidR="00B623AB" w:rsidP="00B623AB" w:rsidRDefault="00B623AB" w14:paraId="3EF841BF" w14:textId="77777777"/>
    <w:p w:rsidRPr="00E12337" w:rsidR="00B623AB" w:rsidP="00B623AB" w:rsidRDefault="00B623AB" w14:paraId="54FF18FF" w14:textId="77777777"/>
    <w:p w:rsidRPr="00E12337" w:rsidR="00B623AB" w:rsidP="00B623AB" w:rsidRDefault="00B623AB" w14:paraId="596EDBF5" w14:textId="77777777"/>
    <w:p w:rsidRPr="00E12337" w:rsidR="00B623AB" w:rsidP="00B623AB" w:rsidRDefault="00B623AB" w14:paraId="0CF9205F" w14:textId="77777777"/>
    <w:p w:rsidRPr="00E12337" w:rsidR="00B623AB" w:rsidP="00B623AB" w:rsidRDefault="00B623AB" w14:paraId="4C5B923C" w14:textId="77777777"/>
    <w:p w:rsidRPr="00E12337" w:rsidR="00B623AB" w:rsidP="00B623AB" w:rsidRDefault="00B623AB" w14:paraId="7005EAB3" w14:textId="77777777"/>
    <w:p w:rsidRPr="00E12337" w:rsidR="00B623AB" w:rsidP="00B623AB" w:rsidRDefault="00B623AB" w14:paraId="2E09CC3D" w14:textId="77777777"/>
    <w:p w:rsidRPr="00E12337" w:rsidR="00B623AB" w:rsidP="00B623AB" w:rsidRDefault="00B623AB" w14:paraId="48ED19B3" w14:textId="77777777"/>
    <w:p w:rsidRPr="00E12337" w:rsidR="00B623AB" w:rsidP="00B623AB" w:rsidRDefault="00B623AB" w14:paraId="4AFFC430" w14:textId="77777777"/>
    <w:p w:rsidRPr="00E12337" w:rsidR="00B623AB" w:rsidP="00B623AB" w:rsidRDefault="00B623AB" w14:paraId="51164F4F" w14:textId="77777777"/>
    <w:p w:rsidRPr="00E12337" w:rsidR="00B623AB" w:rsidP="00B623AB" w:rsidRDefault="00B623AB" w14:paraId="5FED7CCA" w14:textId="77777777"/>
    <w:p w:rsidRPr="00E12337" w:rsidR="00B623AB" w:rsidP="00B623AB" w:rsidRDefault="00B623AB" w14:paraId="34D92B39" w14:textId="0F2836CC">
      <w:pPr>
        <w:ind w:left="0"/>
        <w:jc w:val="center"/>
        <w:sectPr w:rsidRPr="00E12337" w:rsidR="00B623AB" w:rsidSect="00A916EE">
          <w:headerReference w:type="even" r:id="rId149"/>
          <w:headerReference w:type="default" r:id="rId150"/>
          <w:footerReference w:type="default" r:id="rId151"/>
          <w:headerReference w:type="first" r:id="rId152"/>
          <w:pgSz w:w="12240" w:h="15840" w:code="1"/>
          <w:pgMar w:top="1440" w:right="720" w:bottom="720" w:left="720" w:header="432" w:footer="432" w:gutter="0"/>
          <w:cols w:space="720"/>
          <w:docGrid w:linePitch="360"/>
        </w:sectPr>
      </w:pPr>
      <w:r w:rsidRPr="00E12337">
        <w:t>[</w:t>
      </w:r>
      <w:r w:rsidR="00E17C3D">
        <w:t>This page is intentionally left blank</w:t>
      </w:r>
      <w:r w:rsidRPr="00E12337">
        <w:t>.]</w:t>
      </w:r>
    </w:p>
    <w:p w:rsidRPr="00752047" w:rsidR="00CE2DFD" w:rsidP="00AD0705" w:rsidRDefault="00CE2DFD" w14:paraId="46817967" w14:textId="26181358">
      <w:pPr>
        <w:pStyle w:val="Heading2"/>
        <w:numPr>
          <w:ilvl w:val="0"/>
          <w:numId w:val="0"/>
        </w:numPr>
        <w:ind w:left="720" w:hanging="360"/>
        <w:rPr>
          <w:sz w:val="32"/>
          <w:szCs w:val="32"/>
        </w:rPr>
      </w:pPr>
      <w:bookmarkStart w:name="_Toc5024464" w:id="989"/>
      <w:r w:rsidRPr="00752047">
        <w:rPr>
          <w:sz w:val="32"/>
          <w:szCs w:val="32"/>
        </w:rPr>
        <w:lastRenderedPageBreak/>
        <w:t>LOCAL AREA UNEMPLOYMENT STATISTICS PROGRAM</w:t>
      </w:r>
      <w:bookmarkEnd w:id="982"/>
      <w:bookmarkEnd w:id="983"/>
      <w:bookmarkEnd w:id="984"/>
      <w:bookmarkEnd w:id="985"/>
      <w:bookmarkEnd w:id="986"/>
      <w:bookmarkEnd w:id="987"/>
      <w:bookmarkEnd w:id="988"/>
      <w:bookmarkEnd w:id="989"/>
    </w:p>
    <w:p w:rsidRPr="00B06ADA" w:rsidR="00CE2DFD" w:rsidP="00AE52F4" w:rsidRDefault="00CE2DFD" w14:paraId="701B4BAB" w14:textId="77777777">
      <w:pPr>
        <w:pStyle w:val="Heading4"/>
        <w:numPr>
          <w:ilvl w:val="0"/>
          <w:numId w:val="60"/>
        </w:numPr>
        <w:ind w:hanging="540"/>
      </w:pPr>
      <w:bookmarkStart w:name="_Toc360880601" w:id="990"/>
      <w:bookmarkStart w:name="_Toc170879499" w:id="991"/>
      <w:bookmarkStart w:name="_Toc190761516" w:id="992"/>
      <w:bookmarkStart w:name="_Toc190770196" w:id="993"/>
      <w:bookmarkStart w:name="_Toc197829306" w:id="994"/>
      <w:bookmarkStart w:name="_Toc220934230" w:id="995"/>
      <w:bookmarkStart w:name="_Toc318388485" w:id="996"/>
      <w:bookmarkStart w:name="_Toc355682134" w:id="997"/>
      <w:r w:rsidRPr="00B06ADA">
        <w:t>PROGRAM INFORMATION</w:t>
      </w:r>
      <w:bookmarkEnd w:id="990"/>
      <w:bookmarkEnd w:id="991"/>
      <w:bookmarkEnd w:id="992"/>
      <w:bookmarkEnd w:id="993"/>
      <w:bookmarkEnd w:id="994"/>
      <w:bookmarkEnd w:id="995"/>
      <w:bookmarkEnd w:id="996"/>
      <w:bookmarkEnd w:id="997"/>
    </w:p>
    <w:p w:rsidRPr="00B06ADA" w:rsidR="00CE2DFD" w:rsidP="00752047" w:rsidRDefault="00CE2DFD" w14:paraId="6232C47F" w14:textId="3532194E">
      <w:r w:rsidRPr="00B06ADA">
        <w:t>The Local Area Unemployment Statistics (LAUS) program provides monthly estimates of</w:t>
      </w:r>
      <w:r w:rsidR="00666670">
        <w:t xml:space="preserve"> civilian</w:t>
      </w:r>
      <w:r w:rsidRPr="00B06ADA">
        <w:t xml:space="preserve"> labor force, employ</w:t>
      </w:r>
      <w:r w:rsidR="0062274D">
        <w:t>ed people</w:t>
      </w:r>
      <w:r w:rsidRPr="00B06ADA">
        <w:t>, unemploy</w:t>
      </w:r>
      <w:r w:rsidR="0062274D">
        <w:t>ed people</w:t>
      </w:r>
      <w:r w:rsidRPr="00B06ADA">
        <w:t>, and unemployment rates for</w:t>
      </w:r>
      <w:r w:rsidR="0062274D">
        <w:t xml:space="preserve"> sub-national</w:t>
      </w:r>
      <w:r w:rsidR="000726B0">
        <w:t xml:space="preserve"> areas</w:t>
      </w:r>
      <w:r w:rsidRPr="00B06ADA">
        <w:t xml:space="preserve">.  Geographic coverage includes </w:t>
      </w:r>
      <w:r w:rsidR="0062274D">
        <w:t>U.S. Census Bureau regions and divisions, states, the federal statistical areas set forth by the U.S. Office of Management and Budget (OMB) counties</w:t>
      </w:r>
      <w:r w:rsidRPr="00B06ADA">
        <w:t>, selected cities, and other areas.  Estimates</w:t>
      </w:r>
      <w:r w:rsidR="0062274D">
        <w:t xml:space="preserve"> for OMB areas</w:t>
      </w:r>
      <w:r w:rsidRPr="00B06ADA">
        <w:t xml:space="preserve"> in the six New England </w:t>
      </w:r>
      <w:r w:rsidR="00403BFB">
        <w:t>s</w:t>
      </w:r>
      <w:r w:rsidRPr="00B06ADA" w:rsidR="00E4459D">
        <w:t>tate</w:t>
      </w:r>
      <w:r w:rsidRPr="00B06ADA">
        <w:t xml:space="preserve">s are based on the New England City and Town Area (NECTA) concept.  Data are developed for the 50 </w:t>
      </w:r>
      <w:r w:rsidR="00403BFB">
        <w:t>s</w:t>
      </w:r>
      <w:r w:rsidRPr="00B06ADA" w:rsidR="00E4459D">
        <w:t>tate</w:t>
      </w:r>
      <w:r w:rsidRPr="00B06ADA">
        <w:t>s, the Distric</w:t>
      </w:r>
      <w:r w:rsidR="00752047">
        <w:t>t of Columbia, and Puerto Rico.</w:t>
      </w:r>
    </w:p>
    <w:p w:rsidRPr="00B06ADA" w:rsidR="00CE2DFD" w:rsidP="00752047" w:rsidRDefault="00CE2DFD" w14:paraId="50A93332" w14:textId="6DE1BB1C">
      <w:r w:rsidRPr="00B06ADA">
        <w:t xml:space="preserve">The Bureau of Labor Statistics (BLS) funds and administers the LAUS program and provides conceptual, technical, and procedural guidance in the development of estimates.  </w:t>
      </w:r>
      <w:r w:rsidRPr="00B06ADA" w:rsidR="00E4459D">
        <w:t>State</w:t>
      </w:r>
      <w:r w:rsidRPr="00B06ADA">
        <w:t xml:space="preserve"> agencies are responsible for </w:t>
      </w:r>
      <w:r w:rsidR="0062274D">
        <w:t xml:space="preserve">the </w:t>
      </w:r>
      <w:r w:rsidRPr="00B06ADA">
        <w:t>preparation of estimates and publication of da</w:t>
      </w:r>
      <w:r w:rsidR="00752047">
        <w:t>ta in cooperation with the BLS.</w:t>
      </w:r>
    </w:p>
    <w:p w:rsidRPr="00B06ADA" w:rsidR="00CE2DFD" w:rsidP="00752047" w:rsidRDefault="00CE2DFD" w14:paraId="061DF70F" w14:textId="5A1BE4F4">
      <w:r w:rsidRPr="00B06ADA">
        <w:t xml:space="preserve">The LAUS program uses data from the Current Population Survey, administrative data from the Unemployment Insurance (UI) System, employment </w:t>
      </w:r>
      <w:r w:rsidR="0062274D">
        <w:t>data</w:t>
      </w:r>
      <w:r w:rsidRPr="00B06ADA">
        <w:t xml:space="preserve"> from the BLS Current Employment Statistics (CES)</w:t>
      </w:r>
      <w:r w:rsidR="0062274D">
        <w:t xml:space="preserve"> survey</w:t>
      </w:r>
      <w:r w:rsidRPr="00B06ADA">
        <w:t xml:space="preserve"> and Quarterly Census of Employ</w:t>
      </w:r>
      <w:r w:rsidR="00752047">
        <w:t>ment and Wages (QCEW) programs</w:t>
      </w:r>
      <w:r w:rsidR="00D938CD">
        <w:t>, and data from the</w:t>
      </w:r>
      <w:r w:rsidR="00666670">
        <w:t xml:space="preserve"> Census Bureau’s</w:t>
      </w:r>
      <w:r w:rsidR="00D938CD">
        <w:t xml:space="preserve"> American Community Survey (ACS)</w:t>
      </w:r>
      <w:r w:rsidR="00666670">
        <w:t xml:space="preserve"> and Population Estimates Program (PEP)</w:t>
      </w:r>
      <w:r w:rsidR="00752047">
        <w:t>.</w:t>
      </w:r>
      <w:r w:rsidR="000B724D">
        <w:t xml:space="preserve">  For the purpose of generating estimates, BLS developed and maintains the STARS, </w:t>
      </w:r>
      <w:proofErr w:type="spellStart"/>
      <w:r w:rsidR="000B724D">
        <w:t>LAUSToo</w:t>
      </w:r>
      <w:proofErr w:type="spellEnd"/>
      <w:r w:rsidR="000B724D">
        <w:t>, and PROMIS state systems.</w:t>
      </w:r>
    </w:p>
    <w:p w:rsidRPr="00B06ADA" w:rsidR="00CE2DFD" w:rsidP="00B06ADA" w:rsidRDefault="00CE2DFD" w14:paraId="469BB185" w14:textId="77777777">
      <w:r w:rsidRPr="00B06ADA">
        <w:t xml:space="preserve">The LAUS program uses the standardized procedures described in the Local Area Unemployment Statistics Program Manual, as well as those contained in the work </w:t>
      </w:r>
      <w:r w:rsidRPr="00B06ADA" w:rsidR="007C521F">
        <w:t>s</w:t>
      </w:r>
      <w:r w:rsidRPr="00B06ADA" w:rsidR="00E4459D">
        <w:t>tate</w:t>
      </w:r>
      <w:r w:rsidRPr="00B06ADA">
        <w:t xml:space="preserve">ment and BLS technical memoranda.  Applicants should put an "X" or a check mark in the spaces provided on the following pages to indicate agreement to comply with </w:t>
      </w:r>
      <w:r w:rsidRPr="00B06ADA" w:rsidR="00456C97">
        <w:t>s</w:t>
      </w:r>
      <w:r w:rsidRPr="00B06ADA" w:rsidR="00E4459D">
        <w:t>tate</w:t>
      </w:r>
      <w:r w:rsidRPr="00B06ADA">
        <w:t>d program requirements.</w:t>
      </w:r>
    </w:p>
    <w:p w:rsidRPr="00B06ADA" w:rsidR="00CE2DFD" w:rsidP="00AE52F4" w:rsidRDefault="00CE2DFD" w14:paraId="5DF6288F" w14:textId="77777777">
      <w:pPr>
        <w:pStyle w:val="Heading4"/>
        <w:numPr>
          <w:ilvl w:val="0"/>
          <w:numId w:val="60"/>
        </w:numPr>
        <w:ind w:hanging="540"/>
      </w:pPr>
      <w:bookmarkStart w:name="_Toc360880602" w:id="998"/>
      <w:bookmarkStart w:name="_Toc170879500" w:id="999"/>
      <w:bookmarkStart w:name="_Toc190761517" w:id="1000"/>
      <w:bookmarkStart w:name="_Toc190770197" w:id="1001"/>
      <w:bookmarkStart w:name="_Toc197829307" w:id="1002"/>
      <w:bookmarkStart w:name="_Toc220934231" w:id="1003"/>
      <w:bookmarkStart w:name="_Toc318388486" w:id="1004"/>
      <w:bookmarkStart w:name="_Toc355682135" w:id="1005"/>
      <w:r w:rsidRPr="00B06ADA">
        <w:t>DELIVERABLES</w:t>
      </w:r>
      <w:bookmarkEnd w:id="998"/>
      <w:bookmarkEnd w:id="999"/>
      <w:bookmarkEnd w:id="1000"/>
      <w:bookmarkEnd w:id="1001"/>
      <w:bookmarkEnd w:id="1002"/>
      <w:bookmarkEnd w:id="1003"/>
      <w:bookmarkEnd w:id="1004"/>
      <w:bookmarkEnd w:id="1005"/>
    </w:p>
    <w:p w:rsidRPr="00B06ADA" w:rsidR="00CE2DFD" w:rsidP="00752047" w:rsidRDefault="00CE2DFD" w14:paraId="477EEFB5" w14:textId="77777777">
      <w:r w:rsidRPr="00B06ADA">
        <w:t>Data items that must be delivered for the BLS to operate the LAUS program are described in summary below.  There are monthly, annual, and "as necessary" requirements, and each item must be delivered according to the schedules specified in LAUS technical memora</w:t>
      </w:r>
      <w:r w:rsidR="00752047">
        <w:t>nda and on the following pages.</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Pr="00B06ADA" w:rsidR="00CE2DFD" w:rsidTr="00693B2F" w14:paraId="072D2797" w14:textId="77777777">
        <w:trPr>
          <w:jc w:val="center"/>
        </w:trPr>
        <w:tc>
          <w:tcPr>
            <w:tcW w:w="474" w:type="dxa"/>
            <w:vAlign w:val="center"/>
          </w:tcPr>
          <w:p w:rsidRPr="00B06ADA" w:rsidR="00CE2DFD" w:rsidP="00B06ADA" w:rsidRDefault="00CE2DFD" w14:paraId="6BBED2F6" w14:textId="77777777"/>
        </w:tc>
        <w:tc>
          <w:tcPr>
            <w:tcW w:w="475" w:type="dxa"/>
            <w:vAlign w:val="center"/>
          </w:tcPr>
          <w:p w:rsidRPr="00B06ADA" w:rsidR="00CE2DFD" w:rsidP="00B06ADA" w:rsidRDefault="00CE2DFD" w14:paraId="12B009E7" w14:textId="77777777"/>
        </w:tc>
        <w:tc>
          <w:tcPr>
            <w:tcW w:w="3339" w:type="dxa"/>
            <w:tcBorders>
              <w:bottom w:val="single" w:color="auto" w:sz="4" w:space="0"/>
            </w:tcBorders>
            <w:vAlign w:val="bottom"/>
          </w:tcPr>
          <w:p w:rsidRPr="00B06ADA" w:rsidR="00CE2DFD" w:rsidP="00B06ADA" w:rsidRDefault="00CE2DFD" w14:paraId="06789101" w14:textId="77777777">
            <w:r w:rsidRPr="00B06ADA">
              <w:t>Content</w:t>
            </w:r>
          </w:p>
        </w:tc>
        <w:tc>
          <w:tcPr>
            <w:tcW w:w="1284" w:type="dxa"/>
            <w:tcBorders>
              <w:bottom w:val="single" w:color="auto" w:sz="4" w:space="0"/>
            </w:tcBorders>
            <w:vAlign w:val="bottom"/>
          </w:tcPr>
          <w:p w:rsidRPr="00B06ADA" w:rsidR="00CE2DFD" w:rsidP="00752047" w:rsidRDefault="00CE2DFD" w14:paraId="5A5F7BAC" w14:textId="77777777">
            <w:pPr>
              <w:spacing w:after="60"/>
              <w:ind w:left="0"/>
              <w:jc w:val="center"/>
            </w:pPr>
            <w:r w:rsidRPr="00752047">
              <w:rPr>
                <w:szCs w:val="20"/>
              </w:rPr>
              <w:t>Agree To Comply (Check Box)</w:t>
            </w:r>
          </w:p>
        </w:tc>
        <w:tc>
          <w:tcPr>
            <w:tcW w:w="2504" w:type="dxa"/>
            <w:tcBorders>
              <w:bottom w:val="single" w:color="auto" w:sz="4" w:space="0"/>
            </w:tcBorders>
            <w:vAlign w:val="bottom"/>
          </w:tcPr>
          <w:p w:rsidRPr="00B06ADA" w:rsidR="00CE2DFD" w:rsidP="00B06ADA" w:rsidRDefault="00CE2DFD" w14:paraId="1C186B0D" w14:textId="77777777">
            <w:r w:rsidRPr="00B06ADA">
              <w:t>Due Dates</w:t>
            </w:r>
          </w:p>
        </w:tc>
        <w:tc>
          <w:tcPr>
            <w:tcW w:w="1284" w:type="dxa"/>
            <w:tcBorders>
              <w:bottom w:val="single" w:color="auto" w:sz="4" w:space="0"/>
            </w:tcBorders>
            <w:vAlign w:val="bottom"/>
          </w:tcPr>
          <w:p w:rsidRPr="00B06ADA" w:rsidR="00CE2DFD" w:rsidP="00752047" w:rsidRDefault="00CE2DFD" w14:paraId="6FCF84F9" w14:textId="77777777">
            <w:pPr>
              <w:spacing w:after="60"/>
              <w:ind w:left="0"/>
              <w:jc w:val="center"/>
            </w:pPr>
            <w:r w:rsidRPr="00752047">
              <w:rPr>
                <w:szCs w:val="20"/>
              </w:rPr>
              <w:t>Agree To Comply (Check Box)</w:t>
            </w:r>
          </w:p>
        </w:tc>
      </w:tr>
      <w:tr w:rsidRPr="00B06ADA" w:rsidR="00CE2DFD" w:rsidTr="00E355F7" w14:paraId="3BC813CD" w14:textId="77777777">
        <w:trPr>
          <w:jc w:val="center"/>
        </w:trPr>
        <w:tc>
          <w:tcPr>
            <w:tcW w:w="474" w:type="dxa"/>
          </w:tcPr>
          <w:p w:rsidRPr="00B06ADA" w:rsidR="00CE2DFD" w:rsidP="00B06ADA" w:rsidRDefault="00CE2DFD" w14:paraId="6A548B51" w14:textId="77777777">
            <w:r w:rsidRPr="00B06ADA">
              <w:t>1.</w:t>
            </w:r>
          </w:p>
        </w:tc>
        <w:tc>
          <w:tcPr>
            <w:tcW w:w="3814" w:type="dxa"/>
            <w:gridSpan w:val="2"/>
            <w:vAlign w:val="center"/>
          </w:tcPr>
          <w:p w:rsidR="007B5E70" w:rsidP="00AE52F4" w:rsidRDefault="00CE2DFD" w14:paraId="48719CDC" w14:textId="4DB6BD79">
            <w:pPr>
              <w:numPr>
                <w:ilvl w:val="0"/>
                <w:numId w:val="61"/>
              </w:numPr>
              <w:ind w:left="318"/>
            </w:pPr>
            <w:r w:rsidRPr="00B06ADA">
              <w:t>Monthly estimates of civilian employment</w:t>
            </w:r>
            <w:r w:rsidR="00945945">
              <w:t xml:space="preserve"> and</w:t>
            </w:r>
            <w:r w:rsidRPr="00B06ADA">
              <w:t xml:space="preserve"> unemployment will be provided for the following areas:</w:t>
            </w:r>
          </w:p>
        </w:tc>
        <w:tc>
          <w:tcPr>
            <w:tcW w:w="1284" w:type="dxa"/>
          </w:tcPr>
          <w:p w:rsidRPr="00B06ADA" w:rsidR="00CE2DFD" w:rsidP="00B06ADA" w:rsidRDefault="00274147" w14:paraId="499B761E"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c>
          <w:tcPr>
            <w:tcW w:w="2504" w:type="dxa"/>
            <w:vMerge w:val="restart"/>
          </w:tcPr>
          <w:p w:rsidRPr="00B06ADA" w:rsidR="00CE2DFD" w:rsidP="004F3AD3" w:rsidRDefault="00CE2DFD" w14:paraId="6C0F40B3" w14:textId="005010AC">
            <w:pPr>
              <w:ind w:left="75"/>
            </w:pPr>
            <w:r w:rsidRPr="00B06ADA">
              <w:t>Preliminary estimates for the current month and revised estimates for the previous month will be provided according to the preset schedule.  (</w:t>
            </w:r>
            <w:r w:rsidR="00515D9F">
              <w:t>Annual processing</w:t>
            </w:r>
            <w:r w:rsidRPr="00B06ADA">
              <w:t xml:space="preserve">, rather than revised, estimates will be </w:t>
            </w:r>
            <w:r w:rsidR="00805593">
              <w:t>generated</w:t>
            </w:r>
            <w:r w:rsidRPr="00B06ADA" w:rsidR="00805593">
              <w:t xml:space="preserve"> </w:t>
            </w:r>
            <w:r w:rsidRPr="00B06ADA">
              <w:t>for December.)</w:t>
            </w:r>
          </w:p>
        </w:tc>
        <w:tc>
          <w:tcPr>
            <w:tcW w:w="1284" w:type="dxa"/>
          </w:tcPr>
          <w:p w:rsidRPr="00B06ADA" w:rsidR="00CE2DFD" w:rsidP="00B06ADA" w:rsidRDefault="00274147" w14:paraId="20321122"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r w:rsidRPr="00B06ADA" w:rsidR="00CE2DFD" w:rsidTr="00E355F7" w14:paraId="632C2F1D" w14:textId="77777777">
        <w:trPr>
          <w:jc w:val="center"/>
        </w:trPr>
        <w:tc>
          <w:tcPr>
            <w:tcW w:w="474" w:type="dxa"/>
            <w:vAlign w:val="center"/>
          </w:tcPr>
          <w:p w:rsidRPr="00B06ADA" w:rsidR="00CE2DFD" w:rsidP="00B06ADA" w:rsidRDefault="00CE2DFD" w14:paraId="05AC8022" w14:textId="77777777"/>
        </w:tc>
        <w:tc>
          <w:tcPr>
            <w:tcW w:w="475" w:type="dxa"/>
            <w:vAlign w:val="center"/>
          </w:tcPr>
          <w:p w:rsidRPr="00B06ADA" w:rsidR="00CE2DFD" w:rsidP="00B06ADA" w:rsidRDefault="00CE2DFD" w14:paraId="45BC57F7" w14:textId="77777777">
            <w:r w:rsidRPr="00B06ADA">
              <w:t>a.</w:t>
            </w:r>
          </w:p>
        </w:tc>
        <w:tc>
          <w:tcPr>
            <w:tcW w:w="3339" w:type="dxa"/>
            <w:vAlign w:val="bottom"/>
          </w:tcPr>
          <w:p w:rsidRPr="00B06ADA" w:rsidR="00CE2DFD" w:rsidP="00AE52F4" w:rsidRDefault="00E4459D" w14:paraId="658780BC" w14:textId="77777777">
            <w:pPr>
              <w:numPr>
                <w:ilvl w:val="0"/>
                <w:numId w:val="62"/>
              </w:numPr>
              <w:ind w:left="383" w:hanging="450"/>
            </w:pPr>
            <w:r w:rsidRPr="00B06ADA">
              <w:t>State</w:t>
            </w:r>
            <w:r w:rsidRPr="00B06ADA" w:rsidR="00CE2DFD">
              <w:t>s and model-based areas</w:t>
            </w:r>
          </w:p>
        </w:tc>
        <w:tc>
          <w:tcPr>
            <w:tcW w:w="1284" w:type="dxa"/>
            <w:vAlign w:val="bottom"/>
          </w:tcPr>
          <w:p w:rsidRPr="00B06ADA" w:rsidR="00CE2DFD" w:rsidP="00B06ADA" w:rsidRDefault="00CE2DFD" w14:paraId="1A629C9E" w14:textId="77777777"/>
        </w:tc>
        <w:tc>
          <w:tcPr>
            <w:tcW w:w="2504" w:type="dxa"/>
            <w:vMerge/>
            <w:vAlign w:val="bottom"/>
          </w:tcPr>
          <w:p w:rsidRPr="00B06ADA" w:rsidR="00CE2DFD" w:rsidP="00B06ADA" w:rsidRDefault="00CE2DFD" w14:paraId="541F1797" w14:textId="77777777"/>
        </w:tc>
        <w:tc>
          <w:tcPr>
            <w:tcW w:w="1284" w:type="dxa"/>
            <w:vAlign w:val="bottom"/>
          </w:tcPr>
          <w:p w:rsidRPr="00B06ADA" w:rsidR="00CE2DFD" w:rsidP="00B06ADA" w:rsidRDefault="00CE2DFD" w14:paraId="47D8CC8E" w14:textId="77777777"/>
        </w:tc>
      </w:tr>
      <w:tr w:rsidRPr="00B06ADA" w:rsidR="00CE2DFD" w:rsidTr="00E355F7" w14:paraId="4E53D609" w14:textId="77777777">
        <w:trPr>
          <w:jc w:val="center"/>
        </w:trPr>
        <w:tc>
          <w:tcPr>
            <w:tcW w:w="474" w:type="dxa"/>
            <w:vAlign w:val="center"/>
          </w:tcPr>
          <w:p w:rsidRPr="00B06ADA" w:rsidR="00CE2DFD" w:rsidP="00B06ADA" w:rsidRDefault="00CE2DFD" w14:paraId="311848F9" w14:textId="77777777"/>
        </w:tc>
        <w:tc>
          <w:tcPr>
            <w:tcW w:w="475" w:type="dxa"/>
            <w:vAlign w:val="center"/>
          </w:tcPr>
          <w:p w:rsidRPr="00B06ADA" w:rsidR="00CE2DFD" w:rsidP="00B06ADA" w:rsidRDefault="00CE2DFD" w14:paraId="0BB43F58" w14:textId="77777777">
            <w:r w:rsidRPr="00B06ADA">
              <w:t>b.</w:t>
            </w:r>
          </w:p>
        </w:tc>
        <w:tc>
          <w:tcPr>
            <w:tcW w:w="3339" w:type="dxa"/>
            <w:vAlign w:val="bottom"/>
          </w:tcPr>
          <w:p w:rsidRPr="00B06ADA" w:rsidR="00CE2DFD" w:rsidP="00AE52F4" w:rsidRDefault="00CE2DFD" w14:paraId="1CEEC001" w14:textId="60B26229">
            <w:pPr>
              <w:numPr>
                <w:ilvl w:val="0"/>
                <w:numId w:val="62"/>
              </w:numPr>
              <w:ind w:left="383" w:hanging="450"/>
            </w:pPr>
            <w:r w:rsidRPr="00B06ADA">
              <w:t xml:space="preserve">All metropolitan areas, </w:t>
            </w:r>
            <w:proofErr w:type="spellStart"/>
            <w:r w:rsidRPr="00B06ADA">
              <w:t>micropolitan</w:t>
            </w:r>
            <w:proofErr w:type="spellEnd"/>
            <w:r w:rsidRPr="00B06ADA">
              <w:t xml:space="preserve"> areas, metropolitan divisions, and combined areas (NECTA equivalents in New England)</w:t>
            </w:r>
            <w:r w:rsidR="0062274D">
              <w:t xml:space="preserve"> delineated by OMB</w:t>
            </w:r>
          </w:p>
        </w:tc>
        <w:tc>
          <w:tcPr>
            <w:tcW w:w="1284" w:type="dxa"/>
            <w:vAlign w:val="bottom"/>
          </w:tcPr>
          <w:p w:rsidRPr="00B06ADA" w:rsidR="00CE2DFD" w:rsidP="00B06ADA" w:rsidRDefault="00CE2DFD" w14:paraId="0E48A036" w14:textId="77777777"/>
        </w:tc>
        <w:tc>
          <w:tcPr>
            <w:tcW w:w="2504" w:type="dxa"/>
            <w:vMerge/>
            <w:vAlign w:val="bottom"/>
          </w:tcPr>
          <w:p w:rsidRPr="00B06ADA" w:rsidR="00CE2DFD" w:rsidP="00B06ADA" w:rsidRDefault="00CE2DFD" w14:paraId="1336F3CA" w14:textId="77777777"/>
        </w:tc>
        <w:tc>
          <w:tcPr>
            <w:tcW w:w="1284" w:type="dxa"/>
            <w:vAlign w:val="bottom"/>
          </w:tcPr>
          <w:p w:rsidRPr="00B06ADA" w:rsidR="00CE2DFD" w:rsidP="00B06ADA" w:rsidRDefault="00CE2DFD" w14:paraId="3E333A64" w14:textId="77777777"/>
        </w:tc>
      </w:tr>
    </w:tbl>
    <w:p w:rsidR="004F3AD3" w:rsidRDefault="004F3AD3" w14:paraId="7292FCC8" w14:textId="77777777"/>
    <w:p w:rsidR="00E470C5" w:rsidRDefault="00E470C5" w14:paraId="78AC645E" w14:textId="77777777"/>
    <w:p w:rsidR="004F3AD3" w:rsidRDefault="004F3AD3" w14:paraId="0BF875A7" w14:textId="4BA28267">
      <w:r w:rsidRPr="00E76C6D">
        <w:rPr>
          <w:b/>
        </w:rPr>
        <w:lastRenderedPageBreak/>
        <w:t>B.</w:t>
      </w:r>
      <w:r w:rsidRPr="00E76C6D">
        <w:rPr>
          <w:b/>
        </w:rPr>
        <w:tab/>
        <w:t>DELIVERABLES (CONTINUED)</w:t>
      </w:r>
    </w:p>
    <w:tbl>
      <w:tblPr>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4"/>
        <w:gridCol w:w="475"/>
        <w:gridCol w:w="3341"/>
        <w:gridCol w:w="1285"/>
        <w:gridCol w:w="2505"/>
        <w:gridCol w:w="1246"/>
      </w:tblGrid>
      <w:tr w:rsidRPr="00B06ADA" w:rsidR="00004DF9" w:rsidTr="003E7969" w14:paraId="60C48978" w14:textId="77777777">
        <w:trPr>
          <w:jc w:val="center"/>
        </w:trPr>
        <w:tc>
          <w:tcPr>
            <w:tcW w:w="474" w:type="dxa"/>
            <w:tcBorders>
              <w:top w:val="nil"/>
              <w:left w:val="nil"/>
              <w:bottom w:val="nil"/>
              <w:right w:val="nil"/>
            </w:tcBorders>
            <w:vAlign w:val="center"/>
          </w:tcPr>
          <w:p w:rsidRPr="00B06ADA" w:rsidR="00004DF9" w:rsidP="00D90DD8" w:rsidRDefault="00004DF9" w14:paraId="73B3C9ED" w14:textId="77777777">
            <w:pPr>
              <w:spacing w:after="120"/>
            </w:pPr>
          </w:p>
        </w:tc>
        <w:tc>
          <w:tcPr>
            <w:tcW w:w="475" w:type="dxa"/>
            <w:tcBorders>
              <w:top w:val="nil"/>
              <w:left w:val="nil"/>
              <w:bottom w:val="nil"/>
              <w:right w:val="nil"/>
            </w:tcBorders>
            <w:vAlign w:val="center"/>
          </w:tcPr>
          <w:p w:rsidRPr="00B06ADA" w:rsidR="00004DF9" w:rsidP="00D90DD8" w:rsidRDefault="00004DF9" w14:paraId="53567F55" w14:textId="77777777">
            <w:pPr>
              <w:spacing w:after="120"/>
            </w:pPr>
          </w:p>
        </w:tc>
        <w:tc>
          <w:tcPr>
            <w:tcW w:w="3341" w:type="dxa"/>
            <w:tcBorders>
              <w:top w:val="nil"/>
              <w:left w:val="nil"/>
              <w:bottom w:val="single" w:color="auto" w:sz="4" w:space="0"/>
              <w:right w:val="nil"/>
            </w:tcBorders>
            <w:vAlign w:val="bottom"/>
          </w:tcPr>
          <w:p w:rsidRPr="00B06ADA" w:rsidR="00004DF9" w:rsidP="00D90DD8" w:rsidRDefault="00004DF9" w14:paraId="385FD1FF" w14:textId="13345A49">
            <w:pPr>
              <w:spacing w:after="120"/>
              <w:ind w:left="383"/>
            </w:pPr>
            <w:r w:rsidRPr="00B06ADA">
              <w:t>Content</w:t>
            </w:r>
          </w:p>
        </w:tc>
        <w:tc>
          <w:tcPr>
            <w:tcW w:w="1285" w:type="dxa"/>
            <w:tcBorders>
              <w:top w:val="nil"/>
              <w:left w:val="nil"/>
              <w:bottom w:val="single" w:color="auto" w:sz="4" w:space="0"/>
              <w:right w:val="nil"/>
            </w:tcBorders>
            <w:vAlign w:val="bottom"/>
          </w:tcPr>
          <w:p w:rsidRPr="00B06ADA" w:rsidR="00004DF9" w:rsidP="00D90DD8" w:rsidRDefault="00004DF9" w14:paraId="4F07EF9D" w14:textId="14734F2F">
            <w:pPr>
              <w:spacing w:after="120"/>
              <w:ind w:left="0"/>
              <w:jc w:val="center"/>
            </w:pPr>
            <w:r w:rsidRPr="00752047">
              <w:rPr>
                <w:szCs w:val="20"/>
              </w:rPr>
              <w:t>Agree To Comply (Check Box)</w:t>
            </w:r>
          </w:p>
        </w:tc>
        <w:tc>
          <w:tcPr>
            <w:tcW w:w="2505" w:type="dxa"/>
            <w:tcBorders>
              <w:top w:val="nil"/>
              <w:left w:val="nil"/>
              <w:bottom w:val="single" w:color="auto" w:sz="4" w:space="0"/>
              <w:right w:val="nil"/>
            </w:tcBorders>
            <w:vAlign w:val="bottom"/>
          </w:tcPr>
          <w:p w:rsidRPr="00B06ADA" w:rsidR="00004DF9" w:rsidP="00D90DD8" w:rsidRDefault="00004DF9" w14:paraId="7E803AEA" w14:textId="24F84026">
            <w:pPr>
              <w:spacing w:after="120"/>
            </w:pPr>
            <w:r w:rsidRPr="00B06ADA">
              <w:t>Due Dates</w:t>
            </w:r>
          </w:p>
        </w:tc>
        <w:tc>
          <w:tcPr>
            <w:tcW w:w="1246" w:type="dxa"/>
            <w:tcBorders>
              <w:top w:val="nil"/>
              <w:left w:val="nil"/>
              <w:bottom w:val="single" w:color="auto" w:sz="4" w:space="0"/>
              <w:right w:val="nil"/>
            </w:tcBorders>
            <w:vAlign w:val="bottom"/>
          </w:tcPr>
          <w:p w:rsidRPr="00B06ADA" w:rsidR="00004DF9" w:rsidP="00D90DD8" w:rsidRDefault="00004DF9" w14:paraId="18611DE5" w14:textId="75ACC281">
            <w:pPr>
              <w:spacing w:after="120"/>
              <w:ind w:left="0"/>
              <w:jc w:val="center"/>
            </w:pPr>
            <w:r w:rsidRPr="00752047">
              <w:rPr>
                <w:szCs w:val="20"/>
              </w:rPr>
              <w:t>Agree To Comply (Check Box)</w:t>
            </w:r>
          </w:p>
        </w:tc>
      </w:tr>
      <w:tr w:rsidRPr="00B06ADA" w:rsidR="00C52876" w:rsidTr="003E7969" w14:paraId="0149743B" w14:textId="77777777">
        <w:trPr>
          <w:trHeight w:val="89"/>
          <w:jc w:val="center"/>
        </w:trPr>
        <w:tc>
          <w:tcPr>
            <w:tcW w:w="474" w:type="dxa"/>
            <w:tcBorders>
              <w:top w:val="nil"/>
              <w:left w:val="nil"/>
              <w:bottom w:val="nil"/>
              <w:right w:val="nil"/>
            </w:tcBorders>
            <w:vAlign w:val="center"/>
          </w:tcPr>
          <w:p w:rsidRPr="00B06ADA" w:rsidR="00C52876" w:rsidP="00C52876" w:rsidRDefault="00C52876" w14:paraId="7D659657" w14:textId="77777777">
            <w:pPr>
              <w:spacing w:after="0"/>
              <w:ind w:left="0"/>
            </w:pPr>
          </w:p>
        </w:tc>
        <w:tc>
          <w:tcPr>
            <w:tcW w:w="475" w:type="dxa"/>
            <w:tcBorders>
              <w:top w:val="nil"/>
              <w:left w:val="nil"/>
              <w:bottom w:val="nil"/>
              <w:right w:val="nil"/>
            </w:tcBorders>
            <w:vAlign w:val="center"/>
          </w:tcPr>
          <w:p w:rsidRPr="00B06ADA" w:rsidR="00C52876" w:rsidP="00C52876" w:rsidRDefault="00C52876" w14:paraId="3D457A05" w14:textId="77777777">
            <w:pPr>
              <w:spacing w:after="0"/>
              <w:ind w:left="0"/>
            </w:pPr>
          </w:p>
        </w:tc>
        <w:tc>
          <w:tcPr>
            <w:tcW w:w="3341" w:type="dxa"/>
            <w:tcBorders>
              <w:top w:val="single" w:color="auto" w:sz="4" w:space="0"/>
              <w:left w:val="nil"/>
              <w:bottom w:val="nil"/>
              <w:right w:val="nil"/>
            </w:tcBorders>
            <w:vAlign w:val="bottom"/>
          </w:tcPr>
          <w:p w:rsidRPr="00B06ADA" w:rsidR="00C52876" w:rsidP="00C52876" w:rsidRDefault="00C52876" w14:paraId="2D66F9BE" w14:textId="77777777">
            <w:pPr>
              <w:spacing w:after="0"/>
              <w:ind w:left="0"/>
            </w:pPr>
          </w:p>
        </w:tc>
        <w:tc>
          <w:tcPr>
            <w:tcW w:w="1285" w:type="dxa"/>
            <w:tcBorders>
              <w:top w:val="single" w:color="auto" w:sz="4" w:space="0"/>
              <w:left w:val="nil"/>
              <w:bottom w:val="nil"/>
              <w:right w:val="nil"/>
            </w:tcBorders>
            <w:vAlign w:val="bottom"/>
          </w:tcPr>
          <w:p w:rsidRPr="00752047" w:rsidR="00C52876" w:rsidP="00C52876" w:rsidRDefault="00C52876" w14:paraId="6287C563" w14:textId="77777777">
            <w:pPr>
              <w:spacing w:after="0"/>
              <w:ind w:left="0"/>
              <w:jc w:val="center"/>
              <w:rPr>
                <w:szCs w:val="20"/>
              </w:rPr>
            </w:pPr>
          </w:p>
        </w:tc>
        <w:tc>
          <w:tcPr>
            <w:tcW w:w="2505" w:type="dxa"/>
            <w:tcBorders>
              <w:top w:val="single" w:color="auto" w:sz="4" w:space="0"/>
              <w:left w:val="nil"/>
              <w:bottom w:val="nil"/>
              <w:right w:val="nil"/>
            </w:tcBorders>
            <w:vAlign w:val="bottom"/>
          </w:tcPr>
          <w:p w:rsidRPr="00B06ADA" w:rsidR="00C52876" w:rsidP="00C52876" w:rsidRDefault="00C52876" w14:paraId="0DAC5F3A" w14:textId="77777777">
            <w:pPr>
              <w:spacing w:after="0"/>
              <w:ind w:left="0"/>
            </w:pPr>
          </w:p>
        </w:tc>
        <w:tc>
          <w:tcPr>
            <w:tcW w:w="1246" w:type="dxa"/>
            <w:tcBorders>
              <w:top w:val="single" w:color="auto" w:sz="4" w:space="0"/>
              <w:left w:val="nil"/>
              <w:bottom w:val="nil"/>
              <w:right w:val="nil"/>
            </w:tcBorders>
            <w:vAlign w:val="bottom"/>
          </w:tcPr>
          <w:p w:rsidRPr="00752047" w:rsidR="00C52876" w:rsidP="00C52876" w:rsidRDefault="00C52876" w14:paraId="28CDFC01" w14:textId="77777777">
            <w:pPr>
              <w:spacing w:after="0"/>
              <w:ind w:left="0"/>
              <w:jc w:val="center"/>
              <w:rPr>
                <w:szCs w:val="20"/>
              </w:rPr>
            </w:pPr>
          </w:p>
        </w:tc>
      </w:tr>
      <w:tr w:rsidRPr="00B06ADA" w:rsidR="00CE2DFD" w:rsidTr="003E7969" w14:paraId="69681DB4" w14:textId="77777777">
        <w:trPr>
          <w:jc w:val="center"/>
        </w:trPr>
        <w:tc>
          <w:tcPr>
            <w:tcW w:w="474" w:type="dxa"/>
            <w:tcBorders>
              <w:top w:val="nil"/>
              <w:left w:val="nil"/>
              <w:bottom w:val="nil"/>
              <w:right w:val="nil"/>
            </w:tcBorders>
            <w:vAlign w:val="center"/>
          </w:tcPr>
          <w:p w:rsidRPr="00B06ADA" w:rsidR="00CE2DFD" w:rsidP="00B06ADA" w:rsidRDefault="00CE2DFD" w14:paraId="0146EA98" w14:textId="77777777"/>
        </w:tc>
        <w:tc>
          <w:tcPr>
            <w:tcW w:w="475" w:type="dxa"/>
            <w:tcBorders>
              <w:top w:val="nil"/>
              <w:left w:val="nil"/>
              <w:bottom w:val="nil"/>
              <w:right w:val="nil"/>
            </w:tcBorders>
            <w:vAlign w:val="center"/>
          </w:tcPr>
          <w:p w:rsidRPr="00B06ADA" w:rsidR="00CE2DFD" w:rsidP="00B06ADA" w:rsidRDefault="00CE2DFD" w14:paraId="18A27C19" w14:textId="77777777">
            <w:r w:rsidRPr="00B06ADA">
              <w:t>c.</w:t>
            </w:r>
          </w:p>
        </w:tc>
        <w:tc>
          <w:tcPr>
            <w:tcW w:w="3341" w:type="dxa"/>
            <w:tcBorders>
              <w:top w:val="nil"/>
              <w:left w:val="nil"/>
              <w:bottom w:val="nil"/>
              <w:right w:val="nil"/>
            </w:tcBorders>
            <w:vAlign w:val="bottom"/>
          </w:tcPr>
          <w:p w:rsidRPr="00B06ADA" w:rsidR="00CE2DFD" w:rsidP="00AE52F4" w:rsidRDefault="00CE2DFD" w14:paraId="2C7F8B60" w14:textId="77777777">
            <w:pPr>
              <w:numPr>
                <w:ilvl w:val="0"/>
                <w:numId w:val="62"/>
              </w:numPr>
              <w:ind w:left="383" w:hanging="450"/>
            </w:pPr>
            <w:r w:rsidRPr="00B06ADA">
              <w:t>All</w:t>
            </w:r>
            <w:r w:rsidR="00A711B0">
              <w:t xml:space="preserve"> multi-entity</w:t>
            </w:r>
            <w:r w:rsidRPr="00B06ADA">
              <w:t xml:space="preserve"> small labor market areas (SLMAs)</w:t>
            </w:r>
          </w:p>
        </w:tc>
        <w:tc>
          <w:tcPr>
            <w:tcW w:w="1285" w:type="dxa"/>
            <w:tcBorders>
              <w:top w:val="nil"/>
              <w:left w:val="nil"/>
              <w:bottom w:val="nil"/>
              <w:right w:val="nil"/>
            </w:tcBorders>
            <w:vAlign w:val="bottom"/>
          </w:tcPr>
          <w:p w:rsidRPr="00B06ADA" w:rsidR="00CE2DFD" w:rsidP="00B06ADA" w:rsidRDefault="00CE2DFD" w14:paraId="34129B02" w14:textId="77777777"/>
        </w:tc>
        <w:tc>
          <w:tcPr>
            <w:tcW w:w="2505" w:type="dxa"/>
            <w:tcBorders>
              <w:top w:val="nil"/>
              <w:left w:val="nil"/>
              <w:bottom w:val="nil"/>
              <w:right w:val="nil"/>
            </w:tcBorders>
            <w:vAlign w:val="bottom"/>
          </w:tcPr>
          <w:p w:rsidRPr="00B06ADA" w:rsidR="00CE2DFD" w:rsidP="00B06ADA" w:rsidRDefault="00CE2DFD" w14:paraId="48D1759A" w14:textId="77777777"/>
        </w:tc>
        <w:tc>
          <w:tcPr>
            <w:tcW w:w="1246" w:type="dxa"/>
            <w:tcBorders>
              <w:top w:val="nil"/>
              <w:left w:val="nil"/>
              <w:bottom w:val="nil"/>
              <w:right w:val="nil"/>
            </w:tcBorders>
            <w:vAlign w:val="bottom"/>
          </w:tcPr>
          <w:p w:rsidRPr="00B06ADA" w:rsidR="00CE2DFD" w:rsidP="00B06ADA" w:rsidRDefault="00CE2DFD" w14:paraId="26997D49" w14:textId="77777777"/>
        </w:tc>
      </w:tr>
      <w:tr w:rsidRPr="00B06ADA" w:rsidR="00DB798C" w:rsidTr="003E7969" w14:paraId="2D19DF98" w14:textId="77777777">
        <w:trPr>
          <w:trHeight w:val="432" w:hRule="exact"/>
          <w:jc w:val="center"/>
        </w:trPr>
        <w:tc>
          <w:tcPr>
            <w:tcW w:w="474" w:type="dxa"/>
            <w:tcBorders>
              <w:top w:val="nil"/>
              <w:left w:val="nil"/>
              <w:bottom w:val="nil"/>
              <w:right w:val="nil"/>
            </w:tcBorders>
            <w:vAlign w:val="center"/>
          </w:tcPr>
          <w:p w:rsidRPr="00B06ADA" w:rsidR="00DB798C" w:rsidP="00B06ADA" w:rsidRDefault="00DB798C" w14:paraId="5A486778" w14:textId="77777777"/>
        </w:tc>
        <w:tc>
          <w:tcPr>
            <w:tcW w:w="475" w:type="dxa"/>
            <w:tcBorders>
              <w:top w:val="nil"/>
              <w:left w:val="nil"/>
              <w:bottom w:val="nil"/>
              <w:right w:val="nil"/>
            </w:tcBorders>
            <w:vAlign w:val="center"/>
          </w:tcPr>
          <w:p w:rsidRPr="00B06ADA" w:rsidR="00DB798C" w:rsidP="00B06ADA" w:rsidRDefault="00DB798C" w14:paraId="26B641B5" w14:textId="77777777">
            <w:r w:rsidRPr="00B06ADA">
              <w:t>d.</w:t>
            </w:r>
          </w:p>
        </w:tc>
        <w:tc>
          <w:tcPr>
            <w:tcW w:w="4626" w:type="dxa"/>
            <w:gridSpan w:val="2"/>
            <w:tcBorders>
              <w:top w:val="nil"/>
              <w:left w:val="nil"/>
              <w:bottom w:val="nil"/>
              <w:right w:val="nil"/>
            </w:tcBorders>
            <w:vAlign w:val="bottom"/>
          </w:tcPr>
          <w:p w:rsidRPr="00B06ADA" w:rsidR="00DB798C" w:rsidP="00AE52F4" w:rsidRDefault="00DB798C" w14:paraId="390391CC" w14:textId="77777777">
            <w:pPr>
              <w:numPr>
                <w:ilvl w:val="0"/>
                <w:numId w:val="62"/>
              </w:numPr>
              <w:ind w:left="383" w:hanging="450"/>
            </w:pPr>
            <w:r w:rsidRPr="00B06ADA">
              <w:t>All counties and county equivalents</w:t>
            </w:r>
          </w:p>
        </w:tc>
        <w:tc>
          <w:tcPr>
            <w:tcW w:w="2505" w:type="dxa"/>
            <w:tcBorders>
              <w:top w:val="nil"/>
              <w:left w:val="nil"/>
              <w:bottom w:val="nil"/>
              <w:right w:val="nil"/>
            </w:tcBorders>
            <w:vAlign w:val="bottom"/>
          </w:tcPr>
          <w:p w:rsidRPr="00B06ADA" w:rsidR="00DB798C" w:rsidP="00B06ADA" w:rsidRDefault="00DB798C" w14:paraId="58FD1F2B" w14:textId="77777777"/>
        </w:tc>
        <w:tc>
          <w:tcPr>
            <w:tcW w:w="1246" w:type="dxa"/>
            <w:tcBorders>
              <w:top w:val="nil"/>
              <w:left w:val="nil"/>
              <w:bottom w:val="nil"/>
              <w:right w:val="nil"/>
            </w:tcBorders>
            <w:vAlign w:val="bottom"/>
          </w:tcPr>
          <w:p w:rsidRPr="00B06ADA" w:rsidR="00DB798C" w:rsidP="00B06ADA" w:rsidRDefault="00DB798C" w14:paraId="01A18938" w14:textId="77777777"/>
        </w:tc>
      </w:tr>
      <w:tr w:rsidRPr="00B06ADA" w:rsidR="00CE2DFD" w:rsidTr="003E7969" w14:paraId="440CD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B06ADA" w:rsidR="00CE2DFD" w:rsidP="00B06ADA" w:rsidRDefault="00CE2DFD" w14:paraId="076E53FC" w14:textId="77777777"/>
        </w:tc>
        <w:tc>
          <w:tcPr>
            <w:tcW w:w="475" w:type="dxa"/>
          </w:tcPr>
          <w:p w:rsidRPr="00B06ADA" w:rsidR="00CE2DFD" w:rsidP="00B06ADA" w:rsidRDefault="00CE2DFD" w14:paraId="2E9893C2" w14:textId="77777777">
            <w:r w:rsidRPr="00B06ADA">
              <w:t>e.</w:t>
            </w:r>
          </w:p>
        </w:tc>
        <w:tc>
          <w:tcPr>
            <w:tcW w:w="3341" w:type="dxa"/>
          </w:tcPr>
          <w:p w:rsidRPr="00B06ADA" w:rsidR="00CE2DFD" w:rsidP="00AE52F4" w:rsidRDefault="00CE2DFD" w14:paraId="2E694F92" w14:textId="0B13690C">
            <w:pPr>
              <w:numPr>
                <w:ilvl w:val="0"/>
                <w:numId w:val="62"/>
              </w:numPr>
              <w:ind w:left="383" w:hanging="450"/>
            </w:pPr>
            <w:r w:rsidRPr="00B06ADA">
              <w:t xml:space="preserve">All </w:t>
            </w:r>
            <w:r w:rsidR="002D40BE">
              <w:t>incorporated places (and county subdivisions,</w:t>
            </w:r>
            <w:r w:rsidRPr="00B06ADA">
              <w:t xml:space="preserve"> where applicable) with a population of 25,000 or more</w:t>
            </w:r>
          </w:p>
        </w:tc>
        <w:tc>
          <w:tcPr>
            <w:tcW w:w="1285" w:type="dxa"/>
            <w:vAlign w:val="bottom"/>
          </w:tcPr>
          <w:p w:rsidRPr="00B06ADA" w:rsidR="00CE2DFD" w:rsidP="00B06ADA" w:rsidRDefault="00CE2DFD" w14:paraId="191E6291" w14:textId="77777777"/>
        </w:tc>
        <w:tc>
          <w:tcPr>
            <w:tcW w:w="2505" w:type="dxa"/>
            <w:vAlign w:val="bottom"/>
          </w:tcPr>
          <w:p w:rsidRPr="00B06ADA" w:rsidR="00CE2DFD" w:rsidP="00B06ADA" w:rsidRDefault="00CE2DFD" w14:paraId="3DB815F0" w14:textId="77777777"/>
        </w:tc>
        <w:tc>
          <w:tcPr>
            <w:tcW w:w="1246" w:type="dxa"/>
            <w:vAlign w:val="bottom"/>
          </w:tcPr>
          <w:p w:rsidRPr="00B06ADA" w:rsidR="00CE2DFD" w:rsidP="00B06ADA" w:rsidRDefault="00CE2DFD" w14:paraId="5A2E7A0B" w14:textId="77777777"/>
        </w:tc>
      </w:tr>
      <w:tr w:rsidRPr="00B06ADA" w:rsidR="00CE2DFD" w:rsidTr="003E7969" w14:paraId="01B97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B06ADA" w:rsidR="00CE2DFD" w:rsidP="00B06ADA" w:rsidRDefault="00CE2DFD" w14:paraId="3C2281AC" w14:textId="77777777"/>
        </w:tc>
        <w:tc>
          <w:tcPr>
            <w:tcW w:w="475" w:type="dxa"/>
          </w:tcPr>
          <w:p w:rsidRPr="00B06ADA" w:rsidR="00CE2DFD" w:rsidP="00B06ADA" w:rsidRDefault="00CE2DFD" w14:paraId="12D57370" w14:textId="77777777">
            <w:r w:rsidRPr="00B06ADA">
              <w:t>f.</w:t>
            </w:r>
          </w:p>
        </w:tc>
        <w:tc>
          <w:tcPr>
            <w:tcW w:w="3341" w:type="dxa"/>
          </w:tcPr>
          <w:p w:rsidRPr="00B06ADA" w:rsidR="00CE2DFD" w:rsidP="00AE52F4" w:rsidRDefault="0062274D" w14:paraId="21BA3BE6" w14:textId="02B19867">
            <w:pPr>
              <w:numPr>
                <w:ilvl w:val="0"/>
                <w:numId w:val="62"/>
              </w:numPr>
              <w:ind w:left="383" w:hanging="450"/>
            </w:pPr>
            <w:r>
              <w:t>P</w:t>
            </w:r>
            <w:r w:rsidRPr="00B06ADA" w:rsidR="00CE2DFD">
              <w:t xml:space="preserve">arts of </w:t>
            </w:r>
            <w:r w:rsidR="005F4EEE">
              <w:t>incorporated places</w:t>
            </w:r>
            <w:r w:rsidRPr="00B06ADA" w:rsidR="00CE2DFD">
              <w:t xml:space="preserve"> with a population of 25,000 or more that are located in more than one county</w:t>
            </w:r>
          </w:p>
        </w:tc>
        <w:tc>
          <w:tcPr>
            <w:tcW w:w="1285" w:type="dxa"/>
            <w:vAlign w:val="bottom"/>
          </w:tcPr>
          <w:p w:rsidRPr="00B06ADA" w:rsidR="00CE2DFD" w:rsidP="00B06ADA" w:rsidRDefault="00CE2DFD" w14:paraId="0098A07A" w14:textId="77777777"/>
        </w:tc>
        <w:tc>
          <w:tcPr>
            <w:tcW w:w="2505" w:type="dxa"/>
            <w:vAlign w:val="bottom"/>
          </w:tcPr>
          <w:p w:rsidRPr="00B06ADA" w:rsidR="00CE2DFD" w:rsidP="00B06ADA" w:rsidRDefault="00CE2DFD" w14:paraId="7A512B74" w14:textId="77777777"/>
        </w:tc>
        <w:tc>
          <w:tcPr>
            <w:tcW w:w="1246" w:type="dxa"/>
            <w:vAlign w:val="bottom"/>
          </w:tcPr>
          <w:p w:rsidRPr="00B06ADA" w:rsidR="00CE2DFD" w:rsidP="00B06ADA" w:rsidRDefault="00CE2DFD" w14:paraId="16FCF7C2" w14:textId="77777777"/>
        </w:tc>
      </w:tr>
      <w:tr w:rsidRPr="00B06ADA" w:rsidR="00CE2DFD" w:rsidTr="003E7969" w14:paraId="32CFF0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vAlign w:val="center"/>
          </w:tcPr>
          <w:p w:rsidRPr="00B06ADA" w:rsidR="00CE2DFD" w:rsidP="00B06ADA" w:rsidRDefault="00CE2DFD" w14:paraId="43A92CEB" w14:textId="77777777"/>
        </w:tc>
        <w:tc>
          <w:tcPr>
            <w:tcW w:w="475" w:type="dxa"/>
            <w:vAlign w:val="center"/>
          </w:tcPr>
          <w:p w:rsidRPr="00B06ADA" w:rsidR="00CE2DFD" w:rsidP="00B06ADA" w:rsidRDefault="00CE2DFD" w14:paraId="4C2D056B" w14:textId="77777777">
            <w:r w:rsidRPr="00B06ADA">
              <w:t>g.</w:t>
            </w:r>
          </w:p>
        </w:tc>
        <w:tc>
          <w:tcPr>
            <w:tcW w:w="3341" w:type="dxa"/>
            <w:vAlign w:val="bottom"/>
          </w:tcPr>
          <w:p w:rsidRPr="00B06ADA" w:rsidR="00CE2DFD" w:rsidP="00B561FF" w:rsidRDefault="00CE2DFD" w14:paraId="7635C6BD" w14:textId="10FDBFE5">
            <w:pPr>
              <w:numPr>
                <w:ilvl w:val="0"/>
                <w:numId w:val="62"/>
              </w:numPr>
              <w:ind w:left="383" w:hanging="450"/>
            </w:pPr>
            <w:r w:rsidRPr="00B06ADA">
              <w:t>All c</w:t>
            </w:r>
            <w:r w:rsidR="0062274D">
              <w:t>ounty subdivisions</w:t>
            </w:r>
            <w:r w:rsidRPr="00B06ADA">
              <w:t xml:space="preserve"> in New England</w:t>
            </w:r>
          </w:p>
        </w:tc>
        <w:tc>
          <w:tcPr>
            <w:tcW w:w="1285" w:type="dxa"/>
            <w:vAlign w:val="bottom"/>
          </w:tcPr>
          <w:p w:rsidRPr="00B06ADA" w:rsidR="00CE2DFD" w:rsidP="00B06ADA" w:rsidRDefault="00CE2DFD" w14:paraId="08163DF2" w14:textId="77777777"/>
        </w:tc>
        <w:tc>
          <w:tcPr>
            <w:tcW w:w="2505" w:type="dxa"/>
            <w:vAlign w:val="bottom"/>
          </w:tcPr>
          <w:p w:rsidRPr="00B06ADA" w:rsidR="00CE2DFD" w:rsidP="00B06ADA" w:rsidRDefault="00CE2DFD" w14:paraId="58531500" w14:textId="77777777"/>
        </w:tc>
        <w:tc>
          <w:tcPr>
            <w:tcW w:w="1246" w:type="dxa"/>
            <w:vAlign w:val="bottom"/>
          </w:tcPr>
          <w:p w:rsidRPr="00B06ADA" w:rsidR="00CE2DFD" w:rsidP="00B06ADA" w:rsidRDefault="00CE2DFD" w14:paraId="065981A9" w14:textId="77777777"/>
        </w:tc>
      </w:tr>
      <w:tr w:rsidRPr="00B06ADA" w:rsidR="0080447D" w:rsidTr="003E7969" w14:paraId="595BF4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vAlign w:val="center"/>
          </w:tcPr>
          <w:p w:rsidRPr="00B06ADA" w:rsidR="0080447D" w:rsidP="00B06ADA" w:rsidRDefault="0080447D" w14:paraId="6E375EBB" w14:textId="77777777"/>
        </w:tc>
        <w:tc>
          <w:tcPr>
            <w:tcW w:w="475" w:type="dxa"/>
            <w:vAlign w:val="center"/>
          </w:tcPr>
          <w:p w:rsidRPr="00B06ADA" w:rsidR="0080447D" w:rsidP="00B06ADA" w:rsidRDefault="0080447D" w14:paraId="5D3A1C40" w14:textId="77777777">
            <w:r w:rsidRPr="00B06ADA">
              <w:t>h.</w:t>
            </w:r>
          </w:p>
        </w:tc>
        <w:tc>
          <w:tcPr>
            <w:tcW w:w="3341" w:type="dxa"/>
            <w:vAlign w:val="bottom"/>
          </w:tcPr>
          <w:p w:rsidRPr="00B06ADA" w:rsidR="0080447D" w:rsidP="00AE52F4" w:rsidRDefault="0080447D" w14:paraId="195AA7E2" w14:textId="3F35CC8E">
            <w:pPr>
              <w:numPr>
                <w:ilvl w:val="0"/>
                <w:numId w:val="62"/>
              </w:numPr>
              <w:ind w:left="383" w:hanging="450"/>
            </w:pPr>
            <w:r w:rsidRPr="00B06ADA">
              <w:t xml:space="preserve">All </w:t>
            </w:r>
            <w:r w:rsidR="00F94C4F">
              <w:t>i</w:t>
            </w:r>
            <w:r w:rsidR="007477B1">
              <w:t>ntrastate</w:t>
            </w:r>
            <w:r w:rsidRPr="00B06ADA">
              <w:t xml:space="preserve"> parts of </w:t>
            </w:r>
            <w:r w:rsidR="00F94C4F">
              <w:t>i</w:t>
            </w:r>
            <w:r w:rsidR="007477B1">
              <w:t>nterstate</w:t>
            </w:r>
            <w:r w:rsidRPr="00B06ADA">
              <w:t xml:space="preserve"> areas</w:t>
            </w:r>
          </w:p>
        </w:tc>
        <w:tc>
          <w:tcPr>
            <w:tcW w:w="1285" w:type="dxa"/>
            <w:vAlign w:val="bottom"/>
          </w:tcPr>
          <w:p w:rsidRPr="00B06ADA" w:rsidR="0080447D" w:rsidP="00B06ADA" w:rsidRDefault="0080447D" w14:paraId="45E73A68" w14:textId="77777777"/>
        </w:tc>
        <w:tc>
          <w:tcPr>
            <w:tcW w:w="2505" w:type="dxa"/>
            <w:vAlign w:val="bottom"/>
          </w:tcPr>
          <w:p w:rsidRPr="00B06ADA" w:rsidR="0080447D" w:rsidP="00B06ADA" w:rsidRDefault="0080447D" w14:paraId="52B86F30" w14:textId="77777777"/>
        </w:tc>
        <w:tc>
          <w:tcPr>
            <w:tcW w:w="1246" w:type="dxa"/>
            <w:vAlign w:val="bottom"/>
          </w:tcPr>
          <w:p w:rsidRPr="00B06ADA" w:rsidR="0080447D" w:rsidP="00B06ADA" w:rsidRDefault="0080447D" w14:paraId="088E6240" w14:textId="77777777"/>
        </w:tc>
      </w:tr>
      <w:tr w:rsidRPr="00B06ADA" w:rsidR="00CE2DFD" w:rsidTr="003E7969" w14:paraId="09749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B06ADA" w:rsidR="00CE2DFD" w:rsidP="00B06ADA" w:rsidRDefault="00CE2DFD" w14:paraId="37C3E9D3" w14:textId="77777777">
            <w:r w:rsidRPr="00B06ADA">
              <w:t>2.</w:t>
            </w:r>
          </w:p>
        </w:tc>
        <w:tc>
          <w:tcPr>
            <w:tcW w:w="3816" w:type="dxa"/>
            <w:gridSpan w:val="2"/>
            <w:vAlign w:val="center"/>
          </w:tcPr>
          <w:p w:rsidRPr="00B06ADA" w:rsidR="00CE2DFD" w:rsidP="00AE52F4" w:rsidRDefault="00CE2DFD" w14:paraId="71EE25BB" w14:textId="1994CC75">
            <w:pPr>
              <w:numPr>
                <w:ilvl w:val="0"/>
                <w:numId w:val="61"/>
              </w:numPr>
              <w:ind w:left="318"/>
            </w:pPr>
            <w:r w:rsidRPr="00B06ADA">
              <w:t>Areas of Substantial Unemployment will be submitted as required by the Employment and Training Administration.</w:t>
            </w:r>
          </w:p>
        </w:tc>
        <w:tc>
          <w:tcPr>
            <w:tcW w:w="1285" w:type="dxa"/>
          </w:tcPr>
          <w:p w:rsidRPr="00B06ADA" w:rsidR="00CE2DFD" w:rsidP="00B06ADA" w:rsidRDefault="00274147" w14:paraId="582A6E38"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c>
          <w:tcPr>
            <w:tcW w:w="2505" w:type="dxa"/>
            <w:vAlign w:val="bottom"/>
          </w:tcPr>
          <w:p w:rsidRPr="00B06ADA" w:rsidR="00CE2DFD" w:rsidP="00B06ADA" w:rsidRDefault="00CE2DFD" w14:paraId="6ED33AC6" w14:textId="77777777"/>
        </w:tc>
        <w:tc>
          <w:tcPr>
            <w:tcW w:w="1246" w:type="dxa"/>
            <w:vAlign w:val="bottom"/>
          </w:tcPr>
          <w:p w:rsidRPr="00B06ADA" w:rsidR="00CE2DFD" w:rsidP="00B06ADA" w:rsidRDefault="00CE2DFD" w14:paraId="3882B55E" w14:textId="77777777"/>
        </w:tc>
      </w:tr>
      <w:tr w:rsidRPr="00B06ADA" w:rsidR="00CE2DFD" w:rsidTr="003E7969" w14:paraId="0055BC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B06ADA" w:rsidR="00CE2DFD" w:rsidP="00B06ADA" w:rsidRDefault="00CE2DFD" w14:paraId="5A104A1A" w14:textId="77777777">
            <w:r w:rsidRPr="00B06ADA">
              <w:t>3.</w:t>
            </w:r>
          </w:p>
        </w:tc>
        <w:tc>
          <w:tcPr>
            <w:tcW w:w="3816" w:type="dxa"/>
            <w:gridSpan w:val="2"/>
          </w:tcPr>
          <w:p w:rsidRPr="00B06ADA" w:rsidR="00CE2DFD" w:rsidP="00AE52F4" w:rsidRDefault="00CE2DFD" w14:paraId="3DF7AE53" w14:textId="7C745115">
            <w:pPr>
              <w:numPr>
                <w:ilvl w:val="0"/>
                <w:numId w:val="61"/>
              </w:numPr>
              <w:ind w:left="318"/>
            </w:pPr>
            <w:r w:rsidRPr="00B06ADA">
              <w:t>Data for such additional areas as may be required for legislative purposes will be developed and submitted on a reimbursable basis.</w:t>
            </w:r>
          </w:p>
        </w:tc>
        <w:tc>
          <w:tcPr>
            <w:tcW w:w="1285" w:type="dxa"/>
          </w:tcPr>
          <w:p w:rsidRPr="00B06ADA" w:rsidR="00CE2DFD" w:rsidP="00B06ADA" w:rsidRDefault="00274147" w14:paraId="61E768B0"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c>
          <w:tcPr>
            <w:tcW w:w="2505" w:type="dxa"/>
          </w:tcPr>
          <w:p w:rsidRPr="00B06ADA" w:rsidR="00CE2DFD" w:rsidP="00B06ADA" w:rsidRDefault="00CE2DFD" w14:paraId="05A80D2B" w14:textId="77777777"/>
        </w:tc>
        <w:tc>
          <w:tcPr>
            <w:tcW w:w="1246" w:type="dxa"/>
          </w:tcPr>
          <w:p w:rsidRPr="00B06ADA" w:rsidR="00CE2DFD" w:rsidP="00B06ADA" w:rsidRDefault="00CE2DFD" w14:paraId="1B0DED4F" w14:textId="77777777"/>
        </w:tc>
      </w:tr>
      <w:tr w:rsidRPr="00B06ADA" w:rsidR="00CE2DFD" w:rsidTr="003E7969" w14:paraId="6913B2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B06ADA" w:rsidR="00CE2DFD" w:rsidP="00B06ADA" w:rsidRDefault="00CE2DFD" w14:paraId="742D5B4E" w14:textId="77777777">
            <w:r w:rsidRPr="00B06ADA">
              <w:t>4.</w:t>
            </w:r>
          </w:p>
        </w:tc>
        <w:tc>
          <w:tcPr>
            <w:tcW w:w="3816" w:type="dxa"/>
            <w:gridSpan w:val="2"/>
          </w:tcPr>
          <w:p w:rsidRPr="00B06ADA" w:rsidR="00CE2DFD" w:rsidP="00AE52F4" w:rsidRDefault="00CE2DFD" w14:paraId="0B14B341" w14:textId="0DF52E4B">
            <w:pPr>
              <w:numPr>
                <w:ilvl w:val="0"/>
                <w:numId w:val="61"/>
              </w:numPr>
              <w:ind w:left="318"/>
            </w:pPr>
            <w:r w:rsidRPr="00B06ADA">
              <w:t>Monthly LAUS estimates for specified years will be revised annually for</w:t>
            </w:r>
            <w:r w:rsidRPr="00B06ADA" w:rsidR="00D33A98">
              <w:t xml:space="preserve"> </w:t>
            </w:r>
            <w:r w:rsidRPr="00B06ADA">
              <w:t xml:space="preserve">the </w:t>
            </w:r>
            <w:r w:rsidRPr="00B06ADA" w:rsidR="00D33A98">
              <w:t xml:space="preserve">areas listed in 1a – </w:t>
            </w:r>
            <w:r w:rsidRPr="00B06ADA" w:rsidR="00C42D1F">
              <w:t>h</w:t>
            </w:r>
            <w:r w:rsidRPr="00B06ADA" w:rsidR="00D33A98">
              <w:t xml:space="preserve"> above</w:t>
            </w:r>
            <w:r w:rsidRPr="00B06ADA">
              <w:t>:</w:t>
            </w:r>
          </w:p>
        </w:tc>
        <w:tc>
          <w:tcPr>
            <w:tcW w:w="1285" w:type="dxa"/>
          </w:tcPr>
          <w:p w:rsidRPr="00B06ADA" w:rsidR="00CE2DFD" w:rsidP="00B06ADA" w:rsidRDefault="00274147" w14:paraId="342D867A"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c>
          <w:tcPr>
            <w:tcW w:w="2505" w:type="dxa"/>
          </w:tcPr>
          <w:p w:rsidRPr="00B06ADA" w:rsidR="00CE2DFD" w:rsidP="00752047" w:rsidRDefault="00DD00B6" w14:paraId="518CC332" w14:textId="11FDAA65">
            <w:pPr>
              <w:ind w:left="80"/>
            </w:pPr>
            <w:r>
              <w:t>Annual processing</w:t>
            </w:r>
            <w:r w:rsidRPr="00B06ADA">
              <w:t xml:space="preserve"> </w:t>
            </w:r>
            <w:r w:rsidRPr="00B06ADA" w:rsidR="00CE2DFD">
              <w:t>data will be provided on or before specified due dates provided annually via technical memoranda by the BLS.</w:t>
            </w:r>
          </w:p>
        </w:tc>
        <w:tc>
          <w:tcPr>
            <w:tcW w:w="1246" w:type="dxa"/>
          </w:tcPr>
          <w:p w:rsidRPr="00B06ADA" w:rsidR="00CE2DFD" w:rsidP="00B06ADA" w:rsidRDefault="00274147" w14:paraId="20293CF1"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r w:rsidRPr="00B06ADA" w:rsidR="00E606C4" w:rsidTr="003E7969" w14:paraId="122DFE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B06ADA" w:rsidR="00E606C4" w:rsidP="00B06ADA" w:rsidRDefault="00E606C4" w14:paraId="239A0431" w14:textId="77777777"/>
        </w:tc>
        <w:tc>
          <w:tcPr>
            <w:tcW w:w="3816" w:type="dxa"/>
            <w:gridSpan w:val="2"/>
          </w:tcPr>
          <w:p w:rsidR="00E606C4" w:rsidP="003E7969" w:rsidRDefault="00E606C4" w14:paraId="09928FCD" w14:textId="77777777"/>
          <w:p w:rsidR="00E606C4" w:rsidP="003E7969" w:rsidRDefault="00E606C4" w14:paraId="56A3579B" w14:textId="77777777"/>
          <w:p w:rsidRPr="00B06ADA" w:rsidR="00E606C4" w:rsidP="003E7969" w:rsidRDefault="00E606C4" w14:paraId="669F9740" w14:textId="77777777"/>
        </w:tc>
        <w:tc>
          <w:tcPr>
            <w:tcW w:w="1285" w:type="dxa"/>
          </w:tcPr>
          <w:p w:rsidRPr="00B06ADA" w:rsidR="00E606C4" w:rsidP="00B06ADA" w:rsidRDefault="00E606C4" w14:paraId="137A6F15" w14:textId="77777777"/>
        </w:tc>
        <w:tc>
          <w:tcPr>
            <w:tcW w:w="2505" w:type="dxa"/>
          </w:tcPr>
          <w:p w:rsidR="00E606C4" w:rsidP="00752047" w:rsidRDefault="00E606C4" w14:paraId="5B0443A1" w14:textId="77777777">
            <w:pPr>
              <w:ind w:left="80"/>
            </w:pPr>
          </w:p>
        </w:tc>
        <w:tc>
          <w:tcPr>
            <w:tcW w:w="1246" w:type="dxa"/>
          </w:tcPr>
          <w:p w:rsidRPr="00B06ADA" w:rsidR="00E606C4" w:rsidP="00B06ADA" w:rsidRDefault="00E606C4" w14:paraId="4DA370DF" w14:textId="77777777"/>
        </w:tc>
      </w:tr>
    </w:tbl>
    <w:p w:rsidR="00E606C4" w:rsidRDefault="00E606C4" w14:paraId="0A9D8B7D" w14:textId="77777777"/>
    <w:p w:rsidR="00E606C4" w:rsidP="00E606C4" w:rsidRDefault="00E606C4" w14:paraId="7CA8F354" w14:textId="77777777">
      <w:r w:rsidRPr="00E76C6D">
        <w:rPr>
          <w:b/>
        </w:rPr>
        <w:lastRenderedPageBreak/>
        <w:t>B.</w:t>
      </w:r>
      <w:r w:rsidRPr="00E76C6D">
        <w:rPr>
          <w:b/>
        </w:rPr>
        <w:tab/>
        <w:t>DELIVERABLES (CONTINUED)</w:t>
      </w:r>
    </w:p>
    <w:tbl>
      <w:tblPr>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4"/>
        <w:gridCol w:w="475"/>
        <w:gridCol w:w="3341"/>
        <w:gridCol w:w="30"/>
        <w:gridCol w:w="1255"/>
        <w:gridCol w:w="59"/>
        <w:gridCol w:w="2446"/>
        <w:gridCol w:w="20"/>
        <w:gridCol w:w="1226"/>
        <w:gridCol w:w="59"/>
      </w:tblGrid>
      <w:tr w:rsidRPr="00B06ADA" w:rsidR="00E606C4" w:rsidTr="00E606C4" w14:paraId="6EE9E94A" w14:textId="77777777">
        <w:trPr>
          <w:gridAfter w:val="1"/>
          <w:wAfter w:w="59" w:type="dxa"/>
          <w:jc w:val="center"/>
        </w:trPr>
        <w:tc>
          <w:tcPr>
            <w:tcW w:w="474" w:type="dxa"/>
            <w:tcBorders>
              <w:top w:val="nil"/>
              <w:left w:val="nil"/>
              <w:bottom w:val="nil"/>
              <w:right w:val="nil"/>
            </w:tcBorders>
            <w:vAlign w:val="center"/>
          </w:tcPr>
          <w:p w:rsidRPr="00B06ADA" w:rsidR="00E606C4" w:rsidP="00553EF6" w:rsidRDefault="00E606C4" w14:paraId="31097045" w14:textId="77777777">
            <w:pPr>
              <w:spacing w:after="120"/>
            </w:pPr>
          </w:p>
        </w:tc>
        <w:tc>
          <w:tcPr>
            <w:tcW w:w="475" w:type="dxa"/>
            <w:tcBorders>
              <w:top w:val="nil"/>
              <w:left w:val="nil"/>
              <w:bottom w:val="nil"/>
              <w:right w:val="nil"/>
            </w:tcBorders>
            <w:vAlign w:val="center"/>
          </w:tcPr>
          <w:p w:rsidRPr="00B06ADA" w:rsidR="00E606C4" w:rsidP="00553EF6" w:rsidRDefault="00E606C4" w14:paraId="5224CDDF" w14:textId="77777777">
            <w:pPr>
              <w:spacing w:after="120"/>
            </w:pPr>
          </w:p>
        </w:tc>
        <w:tc>
          <w:tcPr>
            <w:tcW w:w="3341" w:type="dxa"/>
            <w:tcBorders>
              <w:top w:val="nil"/>
              <w:left w:val="nil"/>
              <w:bottom w:val="single" w:color="auto" w:sz="4" w:space="0"/>
              <w:right w:val="nil"/>
            </w:tcBorders>
            <w:vAlign w:val="bottom"/>
          </w:tcPr>
          <w:p w:rsidRPr="00B06ADA" w:rsidR="00E606C4" w:rsidP="00553EF6" w:rsidRDefault="00E606C4" w14:paraId="68FAD6CD" w14:textId="77777777">
            <w:pPr>
              <w:spacing w:after="120"/>
              <w:ind w:left="383"/>
            </w:pPr>
            <w:r w:rsidRPr="00B06ADA">
              <w:t>Content</w:t>
            </w:r>
          </w:p>
        </w:tc>
        <w:tc>
          <w:tcPr>
            <w:tcW w:w="1285" w:type="dxa"/>
            <w:gridSpan w:val="2"/>
            <w:tcBorders>
              <w:top w:val="nil"/>
              <w:left w:val="nil"/>
              <w:bottom w:val="single" w:color="auto" w:sz="4" w:space="0"/>
              <w:right w:val="nil"/>
            </w:tcBorders>
            <w:vAlign w:val="bottom"/>
          </w:tcPr>
          <w:p w:rsidRPr="00B06ADA" w:rsidR="00E606C4" w:rsidP="00553EF6" w:rsidRDefault="00E606C4" w14:paraId="7A0F5ACC" w14:textId="77777777">
            <w:pPr>
              <w:spacing w:after="120"/>
              <w:ind w:left="0"/>
              <w:jc w:val="center"/>
            </w:pPr>
            <w:r w:rsidRPr="00752047">
              <w:rPr>
                <w:szCs w:val="20"/>
              </w:rPr>
              <w:t>Agree To Comply (Check Box)</w:t>
            </w:r>
          </w:p>
        </w:tc>
        <w:tc>
          <w:tcPr>
            <w:tcW w:w="2505" w:type="dxa"/>
            <w:gridSpan w:val="2"/>
            <w:tcBorders>
              <w:top w:val="nil"/>
              <w:left w:val="nil"/>
              <w:bottom w:val="single" w:color="auto" w:sz="4" w:space="0"/>
              <w:right w:val="nil"/>
            </w:tcBorders>
            <w:vAlign w:val="bottom"/>
          </w:tcPr>
          <w:p w:rsidRPr="00B06ADA" w:rsidR="00E606C4" w:rsidP="00553EF6" w:rsidRDefault="00E606C4" w14:paraId="3A1B4CA1" w14:textId="77777777">
            <w:pPr>
              <w:spacing w:after="120"/>
            </w:pPr>
            <w:r w:rsidRPr="00B06ADA">
              <w:t>Due Dates</w:t>
            </w:r>
          </w:p>
        </w:tc>
        <w:tc>
          <w:tcPr>
            <w:tcW w:w="1246" w:type="dxa"/>
            <w:gridSpan w:val="2"/>
            <w:tcBorders>
              <w:top w:val="nil"/>
              <w:left w:val="nil"/>
              <w:bottom w:val="single" w:color="auto" w:sz="4" w:space="0"/>
              <w:right w:val="nil"/>
            </w:tcBorders>
            <w:vAlign w:val="bottom"/>
          </w:tcPr>
          <w:p w:rsidRPr="00B06ADA" w:rsidR="00E606C4" w:rsidP="00553EF6" w:rsidRDefault="00E606C4" w14:paraId="44579487" w14:textId="77777777">
            <w:pPr>
              <w:spacing w:after="120"/>
              <w:ind w:left="0"/>
              <w:jc w:val="center"/>
            </w:pPr>
            <w:r w:rsidRPr="00752047">
              <w:rPr>
                <w:szCs w:val="20"/>
              </w:rPr>
              <w:t>Agree To Comply (Check Box)</w:t>
            </w:r>
          </w:p>
        </w:tc>
      </w:tr>
      <w:tr w:rsidRPr="00B06ADA" w:rsidR="00626295" w:rsidTr="003E7969" w14:paraId="17DCF54D" w14:textId="77777777">
        <w:trPr>
          <w:trHeight w:val="729"/>
          <w:jc w:val="center"/>
        </w:trPr>
        <w:tc>
          <w:tcPr>
            <w:tcW w:w="4320" w:type="dxa"/>
            <w:gridSpan w:val="4"/>
            <w:tcBorders>
              <w:top w:val="nil"/>
              <w:left w:val="nil"/>
              <w:bottom w:val="nil"/>
              <w:right w:val="nil"/>
            </w:tcBorders>
          </w:tcPr>
          <w:p w:rsidR="00626295" w:rsidP="00AE52F4" w:rsidRDefault="005764B8" w14:paraId="5BBE6334" w14:textId="71FEB44B">
            <w:pPr>
              <w:numPr>
                <w:ilvl w:val="0"/>
                <w:numId w:val="61"/>
              </w:numPr>
            </w:pPr>
            <w:r>
              <w:t xml:space="preserve">OPTIONAL: </w:t>
            </w:r>
            <w:r w:rsidR="00626295">
              <w:t>The state agency may elect to transmit PROMIS UI number output for use by the Curre</w:t>
            </w:r>
            <w:r w:rsidR="003D797F">
              <w:t xml:space="preserve">nt Employment Statistics </w:t>
            </w:r>
            <w:r w:rsidR="00B73A37">
              <w:t>and the Quarterly Census of Employment and Wages programs</w:t>
            </w:r>
            <w:r w:rsidR="00626295">
              <w:t xml:space="preserve">. </w:t>
            </w:r>
            <w:r w:rsidR="00B73A37">
              <w:t xml:space="preserve"> </w:t>
            </w:r>
            <w:r w:rsidR="00626295">
              <w:t>By checking the box, the state agency is indicating th</w:t>
            </w:r>
            <w:r>
              <w:t>at it will provide the summary.</w:t>
            </w:r>
          </w:p>
          <w:p w:rsidRPr="00B06ADA" w:rsidR="00124CCE" w:rsidP="005764B8" w:rsidRDefault="00124CCE" w14:paraId="013E4A35" w14:textId="77777777">
            <w:pPr>
              <w:ind w:left="432"/>
            </w:pPr>
          </w:p>
        </w:tc>
        <w:tc>
          <w:tcPr>
            <w:tcW w:w="1314" w:type="dxa"/>
            <w:gridSpan w:val="2"/>
            <w:tcBorders>
              <w:top w:val="nil"/>
              <w:left w:val="nil"/>
              <w:bottom w:val="nil"/>
              <w:right w:val="nil"/>
            </w:tcBorders>
          </w:tcPr>
          <w:p w:rsidRPr="00B06ADA" w:rsidR="00626295" w:rsidP="00104218" w:rsidRDefault="00626295" w14:paraId="4DB1823C" w14:textId="77777777">
            <w:r w:rsidRPr="00B06ADA">
              <w:fldChar w:fldCharType="begin">
                <w:ffData>
                  <w:name w:val="Check1"/>
                  <w:enabled/>
                  <w:calcOnExit w:val="0"/>
                  <w:checkBox>
                    <w:sizeAuto/>
                    <w:default w:val="0"/>
                    <w:checked w:val="0"/>
                  </w:checkBox>
                </w:ffData>
              </w:fldChar>
            </w:r>
            <w:r w:rsidRPr="00B06ADA">
              <w:instrText xml:space="preserve"> FORMCHECKBOX </w:instrText>
            </w:r>
            <w:r w:rsidR="00C5063E">
              <w:fldChar w:fldCharType="separate"/>
            </w:r>
            <w:r w:rsidRPr="00B06ADA">
              <w:fldChar w:fldCharType="end"/>
            </w:r>
          </w:p>
        </w:tc>
        <w:tc>
          <w:tcPr>
            <w:tcW w:w="2466" w:type="dxa"/>
            <w:gridSpan w:val="2"/>
            <w:tcBorders>
              <w:top w:val="nil"/>
              <w:left w:val="nil"/>
              <w:bottom w:val="nil"/>
              <w:right w:val="nil"/>
            </w:tcBorders>
          </w:tcPr>
          <w:p w:rsidR="00626295" w:rsidP="00104218" w:rsidRDefault="00626295" w14:paraId="2DDE0D5E" w14:textId="77777777">
            <w:pPr>
              <w:ind w:left="80"/>
            </w:pPr>
          </w:p>
        </w:tc>
        <w:tc>
          <w:tcPr>
            <w:tcW w:w="1285" w:type="dxa"/>
            <w:gridSpan w:val="2"/>
            <w:tcBorders>
              <w:top w:val="nil"/>
              <w:left w:val="nil"/>
              <w:bottom w:val="nil"/>
              <w:right w:val="nil"/>
            </w:tcBorders>
          </w:tcPr>
          <w:p w:rsidRPr="00B06ADA" w:rsidR="00626295" w:rsidP="00104218" w:rsidRDefault="00626295" w14:paraId="3AB39EB9" w14:textId="77777777"/>
        </w:tc>
      </w:tr>
    </w:tbl>
    <w:p w:rsidRPr="00B06ADA" w:rsidR="00CE2DFD" w:rsidP="00E76C6D" w:rsidRDefault="00CE2DFD" w14:paraId="52F93455" w14:textId="77777777">
      <w:pPr>
        <w:pStyle w:val="Heading4"/>
        <w:tabs>
          <w:tab w:val="clear" w:pos="1080"/>
          <w:tab w:val="num" w:pos="630"/>
        </w:tabs>
        <w:ind w:hanging="990"/>
      </w:pPr>
      <w:bookmarkStart w:name="_Toc318358391" w:id="1006"/>
      <w:bookmarkStart w:name="_Toc318363494" w:id="1007"/>
      <w:bookmarkStart w:name="_Toc318363663" w:id="1008"/>
      <w:bookmarkStart w:name="_Toc318363832" w:id="1009"/>
      <w:bookmarkStart w:name="_Toc318364000" w:id="1010"/>
      <w:bookmarkStart w:name="_Toc318364171" w:id="1011"/>
      <w:bookmarkStart w:name="_Toc318364342" w:id="1012"/>
      <w:bookmarkStart w:name="_Toc318364510" w:id="1013"/>
      <w:bookmarkStart w:name="_Toc318372195" w:id="1014"/>
      <w:bookmarkStart w:name="_Toc318372362" w:id="1015"/>
      <w:bookmarkStart w:name="_Toc318372529" w:id="1016"/>
      <w:bookmarkStart w:name="_Toc318372695" w:id="1017"/>
      <w:bookmarkStart w:name="_Toc318372860" w:id="1018"/>
      <w:bookmarkStart w:name="_Toc318388075" w:id="1019"/>
      <w:bookmarkStart w:name="_Toc318388494" w:id="1020"/>
      <w:bookmarkStart w:name="_Toc170879501" w:id="1021"/>
      <w:bookmarkStart w:name="_Toc190761518" w:id="1022"/>
      <w:bookmarkStart w:name="_Toc190770198" w:id="1023"/>
      <w:bookmarkStart w:name="_Toc197829308" w:id="1024"/>
      <w:bookmarkStart w:name="_Toc220934232" w:id="1025"/>
      <w:bookmarkStart w:name="_Toc318388501" w:id="1026"/>
      <w:bookmarkStart w:name="_Toc355682136" w:id="1027"/>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r w:rsidRPr="00B06ADA">
        <w:t>QUALITY ASSURANCE REQUIREMENTS</w:t>
      </w:r>
      <w:bookmarkEnd w:id="1021"/>
      <w:bookmarkEnd w:id="1022"/>
      <w:bookmarkEnd w:id="1023"/>
      <w:bookmarkEnd w:id="1024"/>
      <w:bookmarkEnd w:id="1025"/>
      <w:bookmarkEnd w:id="1026"/>
      <w:bookmarkEnd w:id="1027"/>
    </w:p>
    <w:tbl>
      <w:tblPr>
        <w:tblW w:w="9360" w:type="dxa"/>
        <w:jc w:val="center"/>
        <w:tblLayout w:type="fixed"/>
        <w:tblLook w:val="01E0" w:firstRow="1" w:lastRow="1" w:firstColumn="1" w:lastColumn="1" w:noHBand="0" w:noVBand="0"/>
      </w:tblPr>
      <w:tblGrid>
        <w:gridCol w:w="4288"/>
        <w:gridCol w:w="1284"/>
        <w:gridCol w:w="2504"/>
        <w:gridCol w:w="1284"/>
      </w:tblGrid>
      <w:tr w:rsidRPr="00B06ADA" w:rsidR="00CE2DFD" w:rsidTr="00806017" w14:paraId="11722274" w14:textId="77777777">
        <w:trPr>
          <w:jc w:val="center"/>
        </w:trPr>
        <w:tc>
          <w:tcPr>
            <w:tcW w:w="4288" w:type="dxa"/>
            <w:vAlign w:val="bottom"/>
          </w:tcPr>
          <w:p w:rsidRPr="00B06ADA" w:rsidR="00CE2DFD" w:rsidP="00B06ADA" w:rsidRDefault="00CE2DFD" w14:paraId="3D599026" w14:textId="77777777"/>
        </w:tc>
        <w:tc>
          <w:tcPr>
            <w:tcW w:w="1284" w:type="dxa"/>
            <w:vAlign w:val="bottom"/>
          </w:tcPr>
          <w:p w:rsidRPr="00B06ADA" w:rsidR="00CE2DFD" w:rsidP="00B06ADA" w:rsidRDefault="00CE2DFD" w14:paraId="2FFBD188" w14:textId="77777777"/>
        </w:tc>
        <w:tc>
          <w:tcPr>
            <w:tcW w:w="2504" w:type="dxa"/>
            <w:vAlign w:val="bottom"/>
          </w:tcPr>
          <w:p w:rsidRPr="00B06ADA" w:rsidR="00CE2DFD" w:rsidP="00B06ADA" w:rsidRDefault="00CE2DFD" w14:paraId="6AA20C12" w14:textId="77777777"/>
        </w:tc>
        <w:tc>
          <w:tcPr>
            <w:tcW w:w="1284" w:type="dxa"/>
            <w:vAlign w:val="bottom"/>
          </w:tcPr>
          <w:p w:rsidRPr="00B06ADA" w:rsidR="00CE2DFD" w:rsidP="00564896" w:rsidRDefault="00CE2DFD" w14:paraId="65B5FB2F" w14:textId="77777777">
            <w:pPr>
              <w:spacing w:after="60"/>
              <w:ind w:left="0"/>
              <w:jc w:val="center"/>
            </w:pPr>
            <w:r w:rsidRPr="00564896">
              <w:rPr>
                <w:szCs w:val="20"/>
              </w:rPr>
              <w:t>Agree To Comply (Check Box)</w:t>
            </w:r>
          </w:p>
        </w:tc>
      </w:tr>
      <w:tr w:rsidRPr="00B06ADA" w:rsidR="00CE2DFD" w:rsidTr="00806017" w14:paraId="2EA93682" w14:textId="77777777">
        <w:trPr>
          <w:jc w:val="center"/>
        </w:trPr>
        <w:tc>
          <w:tcPr>
            <w:tcW w:w="8076" w:type="dxa"/>
            <w:gridSpan w:val="3"/>
            <w:vAlign w:val="bottom"/>
          </w:tcPr>
          <w:p w:rsidRPr="00B06ADA" w:rsidR="00CE2DFD" w:rsidP="00AE52F4" w:rsidRDefault="00CE2DFD" w14:paraId="62A07097" w14:textId="77777777">
            <w:pPr>
              <w:numPr>
                <w:ilvl w:val="0"/>
                <w:numId w:val="63"/>
              </w:numPr>
              <w:ind w:left="522" w:hanging="540"/>
            </w:pPr>
            <w:r w:rsidRPr="00B06ADA">
              <w:t xml:space="preserve">The </w:t>
            </w:r>
            <w:r w:rsidR="00F94C4F">
              <w:t>s</w:t>
            </w:r>
            <w:r w:rsidRPr="00B06ADA" w:rsidR="00E4459D">
              <w:t>tate</w:t>
            </w:r>
            <w:r w:rsidRPr="00B06ADA">
              <w:t xml:space="preserve"> agency will provide such data and assistance as may be required for the BLS to determine that the employment and unemployment inputs used in the estimating methodology conform to established standards.</w:t>
            </w:r>
          </w:p>
        </w:tc>
        <w:tc>
          <w:tcPr>
            <w:tcW w:w="1284" w:type="dxa"/>
          </w:tcPr>
          <w:p w:rsidRPr="00B06ADA" w:rsidR="00CE2DFD" w:rsidP="00B06ADA" w:rsidRDefault="00274147" w14:paraId="400C3064"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r w:rsidRPr="00B06ADA" w:rsidR="00CE2DFD" w:rsidTr="00806017" w14:paraId="2670B810" w14:textId="77777777">
        <w:trPr>
          <w:jc w:val="center"/>
        </w:trPr>
        <w:tc>
          <w:tcPr>
            <w:tcW w:w="8076" w:type="dxa"/>
            <w:gridSpan w:val="3"/>
          </w:tcPr>
          <w:p w:rsidRPr="00B06ADA" w:rsidR="00CE2DFD" w:rsidP="00AE52F4" w:rsidRDefault="00CE2DFD" w14:paraId="2C9CEC53" w14:textId="77777777">
            <w:pPr>
              <w:numPr>
                <w:ilvl w:val="0"/>
                <w:numId w:val="63"/>
              </w:numPr>
              <w:ind w:left="522" w:hanging="540"/>
            </w:pPr>
            <w:r w:rsidRPr="00B06ADA">
              <w:t xml:space="preserve">The </w:t>
            </w:r>
            <w:r w:rsidR="00F94C4F">
              <w:t>s</w:t>
            </w:r>
            <w:r w:rsidRPr="00B06ADA" w:rsidR="00E4459D">
              <w:t>tate</w:t>
            </w:r>
            <w:r w:rsidRPr="00B06ADA">
              <w:t xml:space="preserve"> agency will correct any errors detected in the estimates or in the methodology used to develop them within the time frames mutually agreed upon by the BLS and the </w:t>
            </w:r>
            <w:r w:rsidR="00F94C4F">
              <w:t>s</w:t>
            </w:r>
            <w:r w:rsidRPr="00B06ADA" w:rsidR="00E4459D">
              <w:t>tate</w:t>
            </w:r>
            <w:r w:rsidRPr="00B06ADA">
              <w:t xml:space="preserve"> agency.</w:t>
            </w:r>
          </w:p>
        </w:tc>
        <w:tc>
          <w:tcPr>
            <w:tcW w:w="1284" w:type="dxa"/>
          </w:tcPr>
          <w:p w:rsidRPr="00B06ADA" w:rsidR="00CE2DFD" w:rsidP="00B06ADA" w:rsidRDefault="00274147" w14:paraId="1B22F07D"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r w:rsidRPr="00B06ADA" w:rsidR="00CE2DFD" w:rsidTr="00806017" w14:paraId="7FC3F229" w14:textId="77777777">
        <w:trPr>
          <w:jc w:val="center"/>
        </w:trPr>
        <w:tc>
          <w:tcPr>
            <w:tcW w:w="8076" w:type="dxa"/>
            <w:gridSpan w:val="3"/>
          </w:tcPr>
          <w:p w:rsidR="007B5E70" w:rsidP="00AE52F4" w:rsidRDefault="00CE2DFD" w14:paraId="4D5210AF" w14:textId="2EE713D1">
            <w:pPr>
              <w:numPr>
                <w:ilvl w:val="0"/>
                <w:numId w:val="63"/>
              </w:numPr>
              <w:ind w:left="522" w:hanging="540"/>
            </w:pPr>
            <w:r w:rsidRPr="00B06ADA">
              <w:t xml:space="preserve">The </w:t>
            </w:r>
            <w:r w:rsidR="00F94C4F">
              <w:t>s</w:t>
            </w:r>
            <w:r w:rsidRPr="00B06ADA" w:rsidR="00E4459D">
              <w:t>tate</w:t>
            </w:r>
            <w:r w:rsidRPr="00B06ADA">
              <w:t xml:space="preserve"> agency will</w:t>
            </w:r>
            <w:r w:rsidR="00BD2EEA">
              <w:t xml:space="preserve"> generate and finalize</w:t>
            </w:r>
            <w:r w:rsidRPr="00B06ADA">
              <w:t xml:space="preserve"> estimates </w:t>
            </w:r>
            <w:r w:rsidR="00BD2EEA">
              <w:t xml:space="preserve">in </w:t>
            </w:r>
            <w:proofErr w:type="spellStart"/>
            <w:r w:rsidR="00BD2EEA">
              <w:t>LAUSToo</w:t>
            </w:r>
            <w:proofErr w:type="spellEnd"/>
            <w:r w:rsidR="00BD2EEA">
              <w:t xml:space="preserve"> </w:t>
            </w:r>
            <w:r w:rsidRPr="00B06ADA">
              <w:t>accompanied by supplemental information, including comments on estimates that exhibit questionable or large changes, such as those identified by the Questionable Data Edit.</w:t>
            </w:r>
          </w:p>
        </w:tc>
        <w:tc>
          <w:tcPr>
            <w:tcW w:w="1284" w:type="dxa"/>
          </w:tcPr>
          <w:p w:rsidRPr="00B06ADA" w:rsidR="00CE2DFD" w:rsidP="00B06ADA" w:rsidRDefault="00274147" w14:paraId="6056DF5E"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r w:rsidRPr="00B06ADA" w:rsidR="00CE2DFD" w:rsidTr="00806017" w14:paraId="6919102E" w14:textId="77777777">
        <w:trPr>
          <w:jc w:val="center"/>
        </w:trPr>
        <w:tc>
          <w:tcPr>
            <w:tcW w:w="8076" w:type="dxa"/>
            <w:gridSpan w:val="3"/>
          </w:tcPr>
          <w:p w:rsidRPr="00B06ADA" w:rsidR="00CE2DFD" w:rsidP="00AE52F4" w:rsidRDefault="00CE2DFD" w14:paraId="1B2E0702" w14:textId="77777777">
            <w:pPr>
              <w:numPr>
                <w:ilvl w:val="0"/>
                <w:numId w:val="63"/>
              </w:numPr>
              <w:ind w:left="522" w:hanging="540"/>
            </w:pPr>
            <w:r w:rsidRPr="00B06ADA">
              <w:t xml:space="preserve">The </w:t>
            </w:r>
            <w:r w:rsidR="00F94C4F">
              <w:t>s</w:t>
            </w:r>
            <w:r w:rsidRPr="00B06ADA" w:rsidR="00E4459D">
              <w:t>tate</w:t>
            </w:r>
            <w:r w:rsidRPr="00B06ADA">
              <w:t xml:space="preserve"> agency will maintain appropriate methods for implementing changes in the input data necessary to comply with legislative changes.</w:t>
            </w:r>
          </w:p>
        </w:tc>
        <w:tc>
          <w:tcPr>
            <w:tcW w:w="1284" w:type="dxa"/>
          </w:tcPr>
          <w:p w:rsidRPr="00B06ADA" w:rsidR="00CE2DFD" w:rsidP="00B06ADA" w:rsidRDefault="00274147" w14:paraId="4FCF91CC"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r w:rsidRPr="00B06ADA" w:rsidR="00CE2DFD" w:rsidTr="00806017" w14:paraId="7190E89F" w14:textId="77777777">
        <w:trPr>
          <w:jc w:val="center"/>
        </w:trPr>
        <w:tc>
          <w:tcPr>
            <w:tcW w:w="8076" w:type="dxa"/>
            <w:gridSpan w:val="3"/>
          </w:tcPr>
          <w:p w:rsidRPr="00B06ADA" w:rsidR="00CE2DFD" w:rsidP="00AE52F4" w:rsidRDefault="00CE2DFD" w14:paraId="018EA316" w14:textId="1B28BC05">
            <w:pPr>
              <w:numPr>
                <w:ilvl w:val="0"/>
                <w:numId w:val="63"/>
              </w:numPr>
              <w:ind w:left="522" w:hanging="540"/>
            </w:pPr>
            <w:r w:rsidRPr="00B06ADA">
              <w:t xml:space="preserve">The </w:t>
            </w:r>
            <w:r w:rsidR="00F94C4F">
              <w:t>s</w:t>
            </w:r>
            <w:r w:rsidRPr="00B06ADA" w:rsidR="00E4459D">
              <w:t>tate</w:t>
            </w:r>
            <w:r w:rsidRPr="00B06ADA">
              <w:t xml:space="preserve"> agency will cooperate in assessing and maintaining the accuracy of UI inputs by participating in the</w:t>
            </w:r>
            <w:r w:rsidR="00614E1C">
              <w:t xml:space="preserve"> review and validation of</w:t>
            </w:r>
            <w:r w:rsidRPr="00B06ADA">
              <w:t xml:space="preserve"> UI </w:t>
            </w:r>
            <w:r w:rsidR="00614E1C">
              <w:t>claims and by using a residency assignment system.</w:t>
            </w:r>
          </w:p>
        </w:tc>
        <w:tc>
          <w:tcPr>
            <w:tcW w:w="1284" w:type="dxa"/>
          </w:tcPr>
          <w:p w:rsidRPr="00B06ADA" w:rsidR="00CE2DFD" w:rsidP="00B06ADA" w:rsidRDefault="00274147" w14:paraId="58132575"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r w:rsidRPr="00B06ADA" w:rsidR="00BD7F6A" w:rsidTr="00806017" w14:paraId="15673F0D" w14:textId="77777777">
        <w:trPr>
          <w:jc w:val="center"/>
        </w:trPr>
        <w:tc>
          <w:tcPr>
            <w:tcW w:w="8076" w:type="dxa"/>
            <w:gridSpan w:val="3"/>
            <w:vAlign w:val="bottom"/>
          </w:tcPr>
          <w:p w:rsidR="00BD7F6A" w:rsidP="00AE52F4" w:rsidRDefault="00BD7F6A" w14:paraId="48F2FECB" w14:textId="0E1D3E92">
            <w:pPr>
              <w:numPr>
                <w:ilvl w:val="0"/>
                <w:numId w:val="63"/>
              </w:numPr>
              <w:ind w:left="522" w:hanging="540"/>
            </w:pPr>
            <w:r w:rsidRPr="00B06ADA">
              <w:t xml:space="preserve">The </w:t>
            </w:r>
            <w:r w:rsidR="00F94C4F">
              <w:t>s</w:t>
            </w:r>
            <w:r w:rsidRPr="00B06ADA" w:rsidR="00E4459D">
              <w:t>tate</w:t>
            </w:r>
            <w:r w:rsidRPr="00B06ADA">
              <w:t xml:space="preserve"> agency will participate with the BLS in assessing the quality of commuter and </w:t>
            </w:r>
            <w:r w:rsidR="00F94C4F">
              <w:t>i</w:t>
            </w:r>
            <w:r w:rsidR="007477B1">
              <w:t>nterstate</w:t>
            </w:r>
            <w:r w:rsidRPr="00B06ADA">
              <w:t xml:space="preserve"> data retrieved from the UI LADT system.</w:t>
            </w:r>
            <w:r w:rsidR="00F94C4F">
              <w:t xml:space="preserve">  </w:t>
            </w:r>
            <w:r w:rsidR="00447340">
              <w:t>S</w:t>
            </w:r>
            <w:r w:rsidR="00C23297">
              <w:t xml:space="preserve">tates will transmit quarterly files created using the PROMIS Claims Extractor Utility to the National Office.  </w:t>
            </w:r>
            <w:r w:rsidR="00124CCE">
              <w:t xml:space="preserve">Should the Liable Resident Data Transfer (LRDT) process be implemented for production use, states will transmit files on a monthly basis.  </w:t>
            </w:r>
            <w:r w:rsidR="00405A9A">
              <w:t>Further instructions will be transmitted via a technical memorandum.</w:t>
            </w:r>
          </w:p>
          <w:p w:rsidR="0095450A" w:rsidP="00C14138" w:rsidRDefault="0095450A" w14:paraId="05E6B36E" w14:textId="77777777"/>
          <w:p w:rsidR="00C14138" w:rsidP="00C14138" w:rsidRDefault="00C14138" w14:paraId="127CFFE2" w14:textId="77777777"/>
          <w:p w:rsidRPr="00B06ADA" w:rsidR="00C14138" w:rsidP="003E7969" w:rsidRDefault="00C14138" w14:paraId="5F390F60" w14:textId="43053448"/>
        </w:tc>
        <w:tc>
          <w:tcPr>
            <w:tcW w:w="1284" w:type="dxa"/>
          </w:tcPr>
          <w:p w:rsidRPr="00B06ADA" w:rsidR="00DB177D" w:rsidP="00B06ADA" w:rsidRDefault="00274147" w14:paraId="2B0FBA35" w14:textId="77777777">
            <w:r w:rsidRPr="00B06ADA">
              <w:lastRenderedPageBreak/>
              <w:fldChar w:fldCharType="begin">
                <w:ffData>
                  <w:name w:val="Check1"/>
                  <w:enabled/>
                  <w:calcOnExit w:val="0"/>
                  <w:checkBox>
                    <w:sizeAuto/>
                    <w:default w:val="0"/>
                    <w:checked w:val="0"/>
                  </w:checkBox>
                </w:ffData>
              </w:fldChar>
            </w:r>
            <w:r w:rsidRPr="00B06ADA" w:rsidR="00BD7F6A">
              <w:instrText xml:space="preserve"> FORMCHECKBOX </w:instrText>
            </w:r>
            <w:r w:rsidR="00C5063E">
              <w:fldChar w:fldCharType="separate"/>
            </w:r>
            <w:r w:rsidRPr="00B06ADA">
              <w:fldChar w:fldCharType="end"/>
            </w:r>
          </w:p>
        </w:tc>
      </w:tr>
    </w:tbl>
    <w:p w:rsidRPr="00517A6C" w:rsidR="0095450A" w:rsidP="003E7969" w:rsidRDefault="0095450A" w14:paraId="3088EF3F" w14:textId="7802C36E">
      <w:r w:rsidRPr="00517A6C">
        <w:rPr>
          <w:b/>
        </w:rPr>
        <w:t>QUALITY ASSURANCE REQUIREMENTS (CONTINUED)</w:t>
      </w:r>
    </w:p>
    <w:tbl>
      <w:tblPr>
        <w:tblW w:w="9360" w:type="dxa"/>
        <w:jc w:val="center"/>
        <w:tblLayout w:type="fixed"/>
        <w:tblLook w:val="01E0" w:firstRow="1" w:lastRow="1" w:firstColumn="1" w:lastColumn="1" w:noHBand="0" w:noVBand="0"/>
      </w:tblPr>
      <w:tblGrid>
        <w:gridCol w:w="8076"/>
        <w:gridCol w:w="1284"/>
      </w:tblGrid>
      <w:tr w:rsidRPr="00B06ADA" w:rsidR="0095450A" w:rsidTr="00806017" w14:paraId="2D7A27ED" w14:textId="77777777">
        <w:trPr>
          <w:jc w:val="center"/>
        </w:trPr>
        <w:tc>
          <w:tcPr>
            <w:tcW w:w="8076" w:type="dxa"/>
            <w:vAlign w:val="bottom"/>
          </w:tcPr>
          <w:p w:rsidRPr="00B06ADA" w:rsidR="0095450A" w:rsidP="003E7969" w:rsidRDefault="0095450A" w14:paraId="21CFEFC7" w14:textId="77777777"/>
        </w:tc>
        <w:tc>
          <w:tcPr>
            <w:tcW w:w="1284" w:type="dxa"/>
          </w:tcPr>
          <w:p w:rsidRPr="00B06ADA" w:rsidR="0095450A" w:rsidP="003E7969" w:rsidRDefault="0095450A" w14:paraId="412E6F8C" w14:textId="12CA42F2">
            <w:pPr>
              <w:spacing w:after="0"/>
              <w:ind w:left="0"/>
              <w:jc w:val="center"/>
            </w:pPr>
            <w:r w:rsidRPr="00564896">
              <w:rPr>
                <w:szCs w:val="20"/>
              </w:rPr>
              <w:t>Agree To Comply (Check Box)</w:t>
            </w:r>
          </w:p>
        </w:tc>
      </w:tr>
      <w:tr w:rsidRPr="00B06ADA" w:rsidR="00BD7F6A" w:rsidTr="00806017" w14:paraId="322B2BC3" w14:textId="77777777">
        <w:trPr>
          <w:jc w:val="center"/>
        </w:trPr>
        <w:tc>
          <w:tcPr>
            <w:tcW w:w="8076" w:type="dxa"/>
            <w:vAlign w:val="bottom"/>
          </w:tcPr>
          <w:p w:rsidRPr="00B06ADA" w:rsidR="00BD7F6A" w:rsidP="00AE52F4" w:rsidRDefault="00BD7F6A" w14:paraId="34EA8740" w14:textId="77777777">
            <w:pPr>
              <w:numPr>
                <w:ilvl w:val="0"/>
                <w:numId w:val="63"/>
              </w:numPr>
              <w:ind w:left="522" w:hanging="540"/>
            </w:pPr>
            <w:r w:rsidRPr="00B06ADA">
              <w:t xml:space="preserve">The </w:t>
            </w:r>
            <w:r w:rsidR="00F94C4F">
              <w:t>s</w:t>
            </w:r>
            <w:r w:rsidRPr="00B06ADA" w:rsidR="00E4459D">
              <w:t>tate</w:t>
            </w:r>
            <w:r w:rsidRPr="00B06ADA">
              <w:t xml:space="preserve"> agency will develop and maintain the ability to produce </w:t>
            </w:r>
            <w:r w:rsidR="008E7F15">
              <w:t xml:space="preserve">both </w:t>
            </w:r>
            <w:r w:rsidR="00F94C4F">
              <w:t>i</w:t>
            </w:r>
            <w:r w:rsidR="007477B1">
              <w:t>ntrastate</w:t>
            </w:r>
            <w:r w:rsidR="008E7F15">
              <w:t xml:space="preserve"> and </w:t>
            </w:r>
            <w:r w:rsidR="00F94C4F">
              <w:t>i</w:t>
            </w:r>
            <w:r w:rsidR="007477B1">
              <w:t>nterstate</w:t>
            </w:r>
            <w:r w:rsidR="00C23297">
              <w:t xml:space="preserve"> </w:t>
            </w:r>
            <w:r w:rsidRPr="00B06ADA">
              <w:t>UI claims inputs for the proper November and December reference weeks (the week including the 5th day or 12th day, depending on the year), as directed through a technical memorandum.</w:t>
            </w:r>
          </w:p>
        </w:tc>
        <w:tc>
          <w:tcPr>
            <w:tcW w:w="1284" w:type="dxa"/>
          </w:tcPr>
          <w:p w:rsidRPr="00B06ADA" w:rsidR="00DB177D" w:rsidP="00B06ADA" w:rsidRDefault="00274147" w14:paraId="24537E90" w14:textId="77777777">
            <w:r w:rsidRPr="00B06ADA">
              <w:fldChar w:fldCharType="begin">
                <w:ffData>
                  <w:name w:val="Check1"/>
                  <w:enabled/>
                  <w:calcOnExit w:val="0"/>
                  <w:checkBox>
                    <w:sizeAuto/>
                    <w:default w:val="0"/>
                    <w:checked w:val="0"/>
                  </w:checkBox>
                </w:ffData>
              </w:fldChar>
            </w:r>
            <w:r w:rsidRPr="00B06ADA" w:rsidR="00BD7F6A">
              <w:instrText xml:space="preserve"> FORMCHECKBOX </w:instrText>
            </w:r>
            <w:r w:rsidR="00C5063E">
              <w:fldChar w:fldCharType="separate"/>
            </w:r>
            <w:r w:rsidRPr="00B06ADA">
              <w:fldChar w:fldCharType="end"/>
            </w:r>
          </w:p>
        </w:tc>
      </w:tr>
      <w:tr w:rsidRPr="00B06ADA" w:rsidR="00BD7F6A" w:rsidTr="00806017" w14:paraId="7085A1A6" w14:textId="77777777">
        <w:trPr>
          <w:jc w:val="center"/>
        </w:trPr>
        <w:tc>
          <w:tcPr>
            <w:tcW w:w="8076" w:type="dxa"/>
            <w:vAlign w:val="bottom"/>
          </w:tcPr>
          <w:p w:rsidRPr="00B06ADA" w:rsidR="00BD7F6A" w:rsidP="00AE52F4" w:rsidRDefault="00BD7F6A" w14:paraId="3D3A9C53" w14:textId="77777777">
            <w:pPr>
              <w:numPr>
                <w:ilvl w:val="0"/>
                <w:numId w:val="63"/>
              </w:numPr>
              <w:ind w:left="522" w:hanging="540"/>
            </w:pPr>
            <w:r w:rsidRPr="00B06ADA">
              <w:t xml:space="preserve">The </w:t>
            </w:r>
            <w:r w:rsidR="00F94C4F">
              <w:t>s</w:t>
            </w:r>
            <w:r w:rsidRPr="00B06ADA" w:rsidR="00E4459D">
              <w:t>tate</w:t>
            </w:r>
            <w:r w:rsidRPr="00B06ADA">
              <w:t xml:space="preserve"> agency will use PROMIS to develop UI and UCFE claims inputs for STARS and </w:t>
            </w:r>
            <w:proofErr w:type="spellStart"/>
            <w:r w:rsidRPr="00B06ADA">
              <w:t>LAUS</w:t>
            </w:r>
            <w:r w:rsidR="00C23297">
              <w:t>Too</w:t>
            </w:r>
            <w:proofErr w:type="spellEnd"/>
            <w:r w:rsidRPr="00B06ADA">
              <w:t xml:space="preserve">.  The </w:t>
            </w:r>
            <w:r w:rsidR="00F94C4F">
              <w:t>s</w:t>
            </w:r>
            <w:r w:rsidRPr="00B06ADA" w:rsidR="00E4459D">
              <w:t>tate</w:t>
            </w:r>
            <w:r w:rsidRPr="00B06ADA">
              <w:t xml:space="preserve"> will also install PROMIS updates according to guidelines provided in the technical memorandum accompanying the software.</w:t>
            </w:r>
          </w:p>
        </w:tc>
        <w:tc>
          <w:tcPr>
            <w:tcW w:w="1284" w:type="dxa"/>
          </w:tcPr>
          <w:p w:rsidRPr="00B06ADA" w:rsidR="00DB177D" w:rsidP="00B06ADA" w:rsidRDefault="00274147" w14:paraId="0C8BF6BE" w14:textId="77777777">
            <w:r w:rsidRPr="00B06ADA">
              <w:fldChar w:fldCharType="begin">
                <w:ffData>
                  <w:name w:val="Check1"/>
                  <w:enabled/>
                  <w:calcOnExit w:val="0"/>
                  <w:checkBox>
                    <w:sizeAuto/>
                    <w:default w:val="0"/>
                    <w:checked w:val="0"/>
                  </w:checkBox>
                </w:ffData>
              </w:fldChar>
            </w:r>
            <w:r w:rsidRPr="00B06ADA" w:rsidR="00BD7F6A">
              <w:instrText xml:space="preserve"> FORMCHECKBOX </w:instrText>
            </w:r>
            <w:r w:rsidR="00C5063E">
              <w:fldChar w:fldCharType="separate"/>
            </w:r>
            <w:r w:rsidRPr="00B06ADA">
              <w:fldChar w:fldCharType="end"/>
            </w:r>
          </w:p>
        </w:tc>
      </w:tr>
      <w:tr w:rsidRPr="00B06ADA" w:rsidR="00BD7F6A" w:rsidTr="00806017" w14:paraId="7F9C9E9F" w14:textId="77777777">
        <w:trPr>
          <w:jc w:val="center"/>
        </w:trPr>
        <w:tc>
          <w:tcPr>
            <w:tcW w:w="8076" w:type="dxa"/>
            <w:vAlign w:val="bottom"/>
          </w:tcPr>
          <w:p w:rsidRPr="00B06ADA" w:rsidR="00BD7F6A" w:rsidP="00AE52F4" w:rsidRDefault="00BD7F6A" w14:paraId="51975A36" w14:textId="77777777">
            <w:pPr>
              <w:numPr>
                <w:ilvl w:val="0"/>
                <w:numId w:val="63"/>
              </w:numPr>
              <w:ind w:left="522" w:hanging="540"/>
            </w:pPr>
            <w:r w:rsidRPr="00B06ADA">
              <w:t xml:space="preserve">The </w:t>
            </w:r>
            <w:r w:rsidR="00F94C4F">
              <w:t>s</w:t>
            </w:r>
            <w:r w:rsidRPr="00B06ADA" w:rsidR="00E4459D">
              <w:t>tate</w:t>
            </w:r>
            <w:r w:rsidRPr="00B06ADA">
              <w:t xml:space="preserve"> agency will participate with BLS in the evaluation of employment inputs for non-CES areas.</w:t>
            </w:r>
          </w:p>
        </w:tc>
        <w:tc>
          <w:tcPr>
            <w:tcW w:w="1284" w:type="dxa"/>
          </w:tcPr>
          <w:p w:rsidRPr="00B06ADA" w:rsidR="00DB177D" w:rsidP="00B06ADA" w:rsidRDefault="00274147" w14:paraId="366C9BAA" w14:textId="77777777">
            <w:r w:rsidRPr="00B06ADA">
              <w:fldChar w:fldCharType="begin">
                <w:ffData>
                  <w:name w:val="Check1"/>
                  <w:enabled/>
                  <w:calcOnExit w:val="0"/>
                  <w:checkBox>
                    <w:sizeAuto/>
                    <w:default w:val="0"/>
                    <w:checked w:val="0"/>
                  </w:checkBox>
                </w:ffData>
              </w:fldChar>
            </w:r>
            <w:r w:rsidRPr="00B06ADA" w:rsidR="00BD7F6A">
              <w:instrText xml:space="preserve"> FORMCHECKBOX </w:instrText>
            </w:r>
            <w:r w:rsidR="00C5063E">
              <w:fldChar w:fldCharType="separate"/>
            </w:r>
            <w:r w:rsidRPr="00B06ADA">
              <w:fldChar w:fldCharType="end"/>
            </w:r>
          </w:p>
        </w:tc>
      </w:tr>
      <w:tr w:rsidRPr="00B06ADA" w:rsidR="00BD7F6A" w:rsidTr="00806017" w14:paraId="349535B7" w14:textId="77777777">
        <w:trPr>
          <w:jc w:val="center"/>
        </w:trPr>
        <w:tc>
          <w:tcPr>
            <w:tcW w:w="8076" w:type="dxa"/>
            <w:vAlign w:val="bottom"/>
          </w:tcPr>
          <w:p w:rsidRPr="00B06ADA" w:rsidR="00BD7F6A" w:rsidP="00AE52F4" w:rsidRDefault="00BD7F6A" w14:paraId="367E401C" w14:textId="77777777">
            <w:pPr>
              <w:numPr>
                <w:ilvl w:val="0"/>
                <w:numId w:val="63"/>
              </w:numPr>
              <w:ind w:left="522" w:hanging="540"/>
            </w:pPr>
            <w:r w:rsidRPr="00B06ADA">
              <w:t xml:space="preserve">The </w:t>
            </w:r>
            <w:r w:rsidR="00F94C4F">
              <w:t>s</w:t>
            </w:r>
            <w:r w:rsidRPr="00B06ADA" w:rsidR="00E4459D">
              <w:t>tate</w:t>
            </w:r>
            <w:r w:rsidRPr="00B06ADA">
              <w:t xml:space="preserve"> agency will share necessary input data, including commuter claims counts, </w:t>
            </w:r>
            <w:r w:rsidR="00F94C4F">
              <w:t>i</w:t>
            </w:r>
            <w:r w:rsidR="007477B1">
              <w:t>nterstate</w:t>
            </w:r>
            <w:r w:rsidRPr="00B06ADA">
              <w:t xml:space="preserve"> claims counts, and, as needed for residency adjustment, nonfarm wage and salary establishment-based employment with other </w:t>
            </w:r>
            <w:r w:rsidR="00F94C4F">
              <w:t>s</w:t>
            </w:r>
            <w:r w:rsidRPr="00B06ADA" w:rsidR="00E4459D">
              <w:t>tate</w:t>
            </w:r>
            <w:r w:rsidRPr="00B06ADA">
              <w:t xml:space="preserve">s on a time frame that will allow all </w:t>
            </w:r>
            <w:r w:rsidR="00F94C4F">
              <w:t>s</w:t>
            </w:r>
            <w:r w:rsidRPr="00B06ADA" w:rsidR="00E4459D">
              <w:t>tate</w:t>
            </w:r>
            <w:r w:rsidRPr="00B06ADA">
              <w:t>s to meet the pre-set LAUS schedule.</w:t>
            </w:r>
          </w:p>
        </w:tc>
        <w:tc>
          <w:tcPr>
            <w:tcW w:w="1284" w:type="dxa"/>
          </w:tcPr>
          <w:p w:rsidRPr="00B06ADA" w:rsidR="00DB177D" w:rsidP="00B06ADA" w:rsidRDefault="00274147" w14:paraId="246E3FE0" w14:textId="77777777">
            <w:r w:rsidRPr="00B06ADA">
              <w:fldChar w:fldCharType="begin">
                <w:ffData>
                  <w:name w:val="Check1"/>
                  <w:enabled/>
                  <w:calcOnExit w:val="0"/>
                  <w:checkBox>
                    <w:sizeAuto/>
                    <w:default w:val="0"/>
                    <w:checked w:val="0"/>
                  </w:checkBox>
                </w:ffData>
              </w:fldChar>
            </w:r>
            <w:r w:rsidRPr="00B06ADA" w:rsidR="00BD7F6A">
              <w:instrText xml:space="preserve"> FORMCHECKBOX </w:instrText>
            </w:r>
            <w:r w:rsidR="00C5063E">
              <w:fldChar w:fldCharType="separate"/>
            </w:r>
            <w:r w:rsidRPr="00B06ADA">
              <w:fldChar w:fldCharType="end"/>
            </w:r>
          </w:p>
        </w:tc>
      </w:tr>
      <w:tr w:rsidRPr="00B06ADA" w:rsidR="00CE2DFD" w:rsidTr="007962C3" w14:paraId="40B740FB" w14:textId="77777777">
        <w:trPr>
          <w:jc w:val="center"/>
        </w:trPr>
        <w:tc>
          <w:tcPr>
            <w:tcW w:w="8076" w:type="dxa"/>
            <w:vAlign w:val="bottom"/>
          </w:tcPr>
          <w:p w:rsidRPr="00B06ADA" w:rsidR="00CE2DFD" w:rsidP="00AE52F4" w:rsidRDefault="00CE2DFD" w14:paraId="4A18FF44" w14:textId="77777777">
            <w:pPr>
              <w:numPr>
                <w:ilvl w:val="0"/>
                <w:numId w:val="63"/>
              </w:numPr>
              <w:ind w:left="522" w:hanging="540"/>
            </w:pPr>
            <w:r w:rsidRPr="00B06ADA">
              <w:t xml:space="preserve">The </w:t>
            </w:r>
            <w:r w:rsidR="00F94C4F">
              <w:t>s</w:t>
            </w:r>
            <w:r w:rsidRPr="00B06ADA" w:rsidR="00E4459D">
              <w:t>tate</w:t>
            </w:r>
            <w:r w:rsidRPr="00B06ADA">
              <w:t xml:space="preserve"> agency will use the LAUS Data Exchange System or LADT for commuter claims files as part of providing other </w:t>
            </w:r>
            <w:r w:rsidR="00F94C4F">
              <w:t>s</w:t>
            </w:r>
            <w:r w:rsidRPr="00B06ADA" w:rsidR="00E4459D">
              <w:t>tate</w:t>
            </w:r>
            <w:r w:rsidRPr="00B06ADA">
              <w:t>s with necessary input data.</w:t>
            </w:r>
          </w:p>
        </w:tc>
        <w:tc>
          <w:tcPr>
            <w:tcW w:w="1284" w:type="dxa"/>
          </w:tcPr>
          <w:p w:rsidRPr="00B06ADA" w:rsidR="00CE2DFD" w:rsidP="00B06ADA" w:rsidRDefault="00274147" w14:paraId="3C05AC7E"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r w:rsidRPr="00B06ADA" w:rsidR="00CE2DFD" w:rsidTr="007962C3" w14:paraId="0BDE2304" w14:textId="77777777">
        <w:trPr>
          <w:jc w:val="center"/>
        </w:trPr>
        <w:tc>
          <w:tcPr>
            <w:tcW w:w="8076" w:type="dxa"/>
            <w:vAlign w:val="bottom"/>
          </w:tcPr>
          <w:p w:rsidRPr="00B06ADA" w:rsidR="00CE2DFD" w:rsidP="00AE52F4" w:rsidRDefault="00CE2DFD" w14:paraId="5144A38A" w14:textId="77777777">
            <w:pPr>
              <w:numPr>
                <w:ilvl w:val="0"/>
                <w:numId w:val="63"/>
              </w:numPr>
              <w:ind w:left="522" w:hanging="540"/>
            </w:pPr>
            <w:r w:rsidRPr="00B06ADA">
              <w:t xml:space="preserve">The </w:t>
            </w:r>
            <w:r w:rsidR="00F94C4F">
              <w:t>s</w:t>
            </w:r>
            <w:r w:rsidRPr="00B06ADA" w:rsidR="00E4459D">
              <w:t>tate</w:t>
            </w:r>
            <w:r w:rsidRPr="00B06ADA">
              <w:t xml:space="preserve"> agency will use the population- and claims-based disaggregation methodologies for all LAUS disaggregated areas.</w:t>
            </w:r>
          </w:p>
        </w:tc>
        <w:tc>
          <w:tcPr>
            <w:tcW w:w="1284" w:type="dxa"/>
          </w:tcPr>
          <w:p w:rsidRPr="00B06ADA" w:rsidR="00CE2DFD" w:rsidP="00B06ADA" w:rsidRDefault="00274147" w14:paraId="5142D47A"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r w:rsidRPr="00B06ADA" w:rsidR="00CE2DFD" w:rsidTr="007962C3" w14:paraId="7499D9E2" w14:textId="77777777">
        <w:trPr>
          <w:jc w:val="center"/>
        </w:trPr>
        <w:tc>
          <w:tcPr>
            <w:tcW w:w="8076" w:type="dxa"/>
            <w:vAlign w:val="bottom"/>
          </w:tcPr>
          <w:p w:rsidRPr="00B06ADA" w:rsidR="00CE2DFD" w:rsidP="00AE52F4" w:rsidRDefault="00CE2DFD" w14:paraId="63F209FF" w14:textId="77777777">
            <w:pPr>
              <w:numPr>
                <w:ilvl w:val="0"/>
                <w:numId w:val="63"/>
              </w:numPr>
              <w:ind w:left="522" w:hanging="540"/>
            </w:pPr>
            <w:r w:rsidRPr="00B06ADA">
              <w:t xml:space="preserve">The </w:t>
            </w:r>
            <w:r w:rsidR="00F94C4F">
              <w:t>s</w:t>
            </w:r>
            <w:r w:rsidRPr="00B06ADA" w:rsidR="00E4459D">
              <w:t>tate</w:t>
            </w:r>
            <w:r w:rsidRPr="00B06ADA">
              <w:t xml:space="preserve"> agency will participate in</w:t>
            </w:r>
            <w:r w:rsidRPr="00B06ADA" w:rsidR="00BD7F6A">
              <w:t xml:space="preserve"> the review of proposed changes to LAUS estimating methodology and possible operational aspects of their implementation</w:t>
            </w:r>
            <w:r w:rsidRPr="00B06ADA">
              <w:t>.  The details and dates will be specified in technical memoranda.</w:t>
            </w:r>
          </w:p>
        </w:tc>
        <w:tc>
          <w:tcPr>
            <w:tcW w:w="1284" w:type="dxa"/>
          </w:tcPr>
          <w:p w:rsidRPr="00B06ADA" w:rsidR="00CE2DFD" w:rsidP="00B06ADA" w:rsidRDefault="00274147" w14:paraId="577668A8"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r w:rsidRPr="00B06ADA" w:rsidR="00CE2DFD" w:rsidTr="007962C3" w14:paraId="68539A18" w14:textId="77777777">
        <w:trPr>
          <w:jc w:val="center"/>
        </w:trPr>
        <w:tc>
          <w:tcPr>
            <w:tcW w:w="8076" w:type="dxa"/>
            <w:vAlign w:val="bottom"/>
          </w:tcPr>
          <w:p w:rsidRPr="00B06ADA" w:rsidR="00CE2DFD" w:rsidP="00AE52F4" w:rsidRDefault="00CE2DFD" w14:paraId="4D489FAC" w14:textId="77777777">
            <w:pPr>
              <w:numPr>
                <w:ilvl w:val="0"/>
                <w:numId w:val="63"/>
              </w:numPr>
              <w:ind w:left="522" w:hanging="540"/>
            </w:pPr>
            <w:r w:rsidRPr="00B06ADA">
              <w:t xml:space="preserve">The </w:t>
            </w:r>
            <w:r w:rsidR="00F94C4F">
              <w:t>s</w:t>
            </w:r>
            <w:r w:rsidRPr="00B06ADA" w:rsidR="00E4459D">
              <w:t>tate</w:t>
            </w:r>
            <w:r w:rsidRPr="00B06ADA">
              <w:t xml:space="preserve"> agency will transmit a calendar of their monthly data release dates</w:t>
            </w:r>
            <w:r w:rsidRPr="00B06ADA" w:rsidR="00310D65">
              <w:t xml:space="preserve"> and times</w:t>
            </w:r>
            <w:r w:rsidRPr="00B06ADA">
              <w:t xml:space="preserve"> in accordance with instructions in a technical memorandum.</w:t>
            </w:r>
          </w:p>
          <w:p w:rsidRPr="00B06ADA" w:rsidR="00CE2DFD" w:rsidP="00AE52F4" w:rsidRDefault="00CE2DFD" w14:paraId="76226AF7" w14:textId="31488C3C">
            <w:pPr>
              <w:numPr>
                <w:ilvl w:val="0"/>
                <w:numId w:val="63"/>
              </w:numPr>
              <w:ind w:left="522" w:hanging="540"/>
            </w:pPr>
            <w:r w:rsidRPr="00B06ADA">
              <w:t xml:space="preserve">The </w:t>
            </w:r>
            <w:r w:rsidR="00F94C4F">
              <w:t>s</w:t>
            </w:r>
            <w:r w:rsidRPr="00B06ADA" w:rsidR="00E4459D">
              <w:t>tate</w:t>
            </w:r>
            <w:r w:rsidRPr="00B06ADA">
              <w:t xml:space="preserve"> agency will participate in the annual review of model-based estimat</w:t>
            </w:r>
            <w:r w:rsidR="000B2599">
              <w:t>es</w:t>
            </w:r>
            <w:r w:rsidRPr="00B06ADA">
              <w:t>.  The details and dates will be specified in technical memoranda.</w:t>
            </w:r>
          </w:p>
        </w:tc>
        <w:tc>
          <w:tcPr>
            <w:tcW w:w="1284" w:type="dxa"/>
          </w:tcPr>
          <w:p w:rsidRPr="00B06ADA" w:rsidR="009971A2" w:rsidP="00B06ADA" w:rsidRDefault="00274147" w14:paraId="216E6BA3" w14:textId="77777777">
            <w:r w:rsidRPr="00B06ADA">
              <w:fldChar w:fldCharType="begin">
                <w:ffData>
                  <w:name w:val="Check1"/>
                  <w:enabled/>
                  <w:calcOnExit w:val="0"/>
                  <w:checkBox>
                    <w:sizeAuto/>
                    <w:default w:val="0"/>
                    <w:checked w:val="0"/>
                  </w:checkBox>
                </w:ffData>
              </w:fldChar>
            </w:r>
            <w:r w:rsidRPr="00B06ADA" w:rsidR="009971A2">
              <w:instrText xml:space="preserve"> FORMCHECKBOX </w:instrText>
            </w:r>
            <w:r w:rsidR="00C5063E">
              <w:fldChar w:fldCharType="separate"/>
            </w:r>
            <w:r w:rsidRPr="00B06ADA">
              <w:fldChar w:fldCharType="end"/>
            </w:r>
          </w:p>
          <w:p w:rsidRPr="00CA00BF" w:rsidR="001E15C6" w:rsidP="00B06ADA" w:rsidRDefault="001E15C6" w14:paraId="17D99ED5" w14:textId="77777777">
            <w:pPr>
              <w:rPr>
                <w:sz w:val="2"/>
                <w:szCs w:val="2"/>
              </w:rPr>
            </w:pPr>
          </w:p>
          <w:p w:rsidRPr="00B06ADA" w:rsidR="00CE2DFD" w:rsidP="00B06ADA" w:rsidRDefault="00274147" w14:paraId="1442F8E8"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r w:rsidRPr="00B06ADA" w:rsidR="00CE2DFD" w:rsidTr="007962C3" w14:paraId="0427D660" w14:textId="77777777">
        <w:trPr>
          <w:jc w:val="center"/>
        </w:trPr>
        <w:tc>
          <w:tcPr>
            <w:tcW w:w="8076" w:type="dxa"/>
            <w:vAlign w:val="bottom"/>
          </w:tcPr>
          <w:p w:rsidR="007B5E70" w:rsidP="00AE52F4" w:rsidRDefault="00CE2DFD" w14:paraId="244EAE2C" w14:textId="77777777">
            <w:pPr>
              <w:numPr>
                <w:ilvl w:val="0"/>
                <w:numId w:val="63"/>
              </w:numPr>
              <w:ind w:left="522" w:hanging="540"/>
            </w:pPr>
            <w:r w:rsidRPr="00B06ADA">
              <w:t xml:space="preserve">The </w:t>
            </w:r>
            <w:r w:rsidR="00F94C4F">
              <w:t>s</w:t>
            </w:r>
            <w:r w:rsidRPr="00B06ADA" w:rsidR="00E4459D">
              <w:t>tate</w:t>
            </w:r>
            <w:r w:rsidRPr="00B06ADA">
              <w:t xml:space="preserve"> agency will participate in the review of seasonally-adjusted</w:t>
            </w:r>
            <w:r w:rsidR="006E793B">
              <w:t xml:space="preserve"> data for non-modeled</w:t>
            </w:r>
            <w:r w:rsidRPr="00B06ADA">
              <w:t xml:space="preserve"> metropolitan area</w:t>
            </w:r>
            <w:r w:rsidR="006E793B">
              <w:t>s and metropolitan division</w:t>
            </w:r>
            <w:r w:rsidR="009610FD">
              <w:t>s</w:t>
            </w:r>
            <w:r w:rsidRPr="00B06ADA">
              <w:t>.  The details and dates will be specified in technical memoranda.</w:t>
            </w:r>
          </w:p>
          <w:p w:rsidR="00F939CA" w:rsidP="00AE52F4" w:rsidRDefault="00F939CA" w14:paraId="2E2BDA13" w14:textId="15985E91">
            <w:pPr>
              <w:numPr>
                <w:ilvl w:val="0"/>
                <w:numId w:val="63"/>
              </w:numPr>
              <w:ind w:left="522" w:hanging="540"/>
            </w:pPr>
            <w:r>
              <w:rPr>
                <w:szCs w:val="20"/>
              </w:rPr>
              <w:t>The state agency will participate in testing LAUS systems and reviewing output from these systems</w:t>
            </w:r>
            <w:r w:rsidR="006666FC">
              <w:rPr>
                <w:szCs w:val="20"/>
              </w:rPr>
              <w:t>.</w:t>
            </w:r>
          </w:p>
          <w:p w:rsidR="00F349B5" w:rsidP="00EE6B90" w:rsidRDefault="00F349B5" w14:paraId="2F820A71" w14:textId="77777777">
            <w:pPr>
              <w:ind w:left="0"/>
            </w:pPr>
          </w:p>
          <w:p w:rsidR="00EE6B90" w:rsidP="00EE6B90" w:rsidRDefault="00EE6B90" w14:paraId="2AD761E6" w14:textId="77777777">
            <w:pPr>
              <w:ind w:left="0"/>
            </w:pPr>
          </w:p>
          <w:p w:rsidR="00EE6B90" w:rsidP="00EE6B90" w:rsidRDefault="00EE6B90" w14:paraId="23D38E05" w14:textId="77777777">
            <w:pPr>
              <w:ind w:left="0"/>
            </w:pPr>
          </w:p>
          <w:p w:rsidR="00EE6B90" w:rsidP="00EE6B90" w:rsidRDefault="00EE6B90" w14:paraId="6A4B854D" w14:textId="64F16A27">
            <w:pPr>
              <w:ind w:left="0"/>
            </w:pPr>
          </w:p>
        </w:tc>
        <w:tc>
          <w:tcPr>
            <w:tcW w:w="1284" w:type="dxa"/>
          </w:tcPr>
          <w:p w:rsidR="00F939CA" w:rsidP="00B06ADA" w:rsidRDefault="00274147" w14:paraId="6E45BB1A" w14:textId="4A19C5C7">
            <w:r w:rsidRPr="00B06ADA">
              <w:lastRenderedPageBreak/>
              <w:fldChar w:fldCharType="begin">
                <w:ffData>
                  <w:name w:val="Check1"/>
                  <w:enabled/>
                  <w:calcOnExit w:val="0"/>
                  <w:checkBox>
                    <w:sizeAuto/>
                    <w:default w:val="0"/>
                    <w:checked w:val="0"/>
                  </w:checkBox>
                </w:ffData>
              </w:fldChar>
            </w:r>
            <w:r w:rsidRPr="00B06ADA" w:rsidR="007C1B62">
              <w:instrText xml:space="preserve"> FORMCHECKBOX </w:instrText>
            </w:r>
            <w:r w:rsidR="00C5063E">
              <w:fldChar w:fldCharType="separate"/>
            </w:r>
            <w:r w:rsidRPr="00B06ADA">
              <w:fldChar w:fldCharType="end"/>
            </w:r>
          </w:p>
          <w:p w:rsidR="00F939CA" w:rsidP="00F939CA" w:rsidRDefault="00F939CA" w14:paraId="59C55243" w14:textId="01F1AE8F"/>
          <w:tbl>
            <w:tblPr>
              <w:tblW w:w="9360" w:type="dxa"/>
              <w:jc w:val="center"/>
              <w:tblLayout w:type="fixed"/>
              <w:tblLook w:val="01E0" w:firstRow="1" w:lastRow="1" w:firstColumn="1" w:lastColumn="1" w:noHBand="0" w:noVBand="0"/>
            </w:tblPr>
            <w:tblGrid>
              <w:gridCol w:w="9360"/>
            </w:tblGrid>
            <w:tr w:rsidRPr="003171D7" w:rsidR="00F939CA" w:rsidTr="00E464BD" w14:paraId="78613A83" w14:textId="77777777">
              <w:trPr>
                <w:jc w:val="center"/>
              </w:trPr>
              <w:tc>
                <w:tcPr>
                  <w:tcW w:w="1284" w:type="dxa"/>
                </w:tcPr>
                <w:tbl>
                  <w:tblPr>
                    <w:tblW w:w="0" w:type="dxa"/>
                    <w:jc w:val="center"/>
                    <w:tblLayout w:type="fixed"/>
                    <w:tblLook w:val="01E0" w:firstRow="1" w:lastRow="1" w:firstColumn="1" w:lastColumn="1" w:noHBand="0" w:noVBand="0"/>
                  </w:tblPr>
                  <w:tblGrid>
                    <w:gridCol w:w="1284"/>
                  </w:tblGrid>
                  <w:tr w:rsidR="00EE6B90" w:rsidTr="00EE6B90" w14:paraId="61A91B1D" w14:textId="77777777">
                    <w:trPr>
                      <w:jc w:val="center"/>
                    </w:trPr>
                    <w:tc>
                      <w:tcPr>
                        <w:tcW w:w="1284" w:type="dxa"/>
                        <w:hideMark/>
                      </w:tcPr>
                      <w:p w:rsidR="00EE6B90" w:rsidP="00EE6B90" w:rsidRDefault="00EE6B90" w14:paraId="20185CB4" w14:textId="77777777">
                        <w:pPr>
                          <w:rPr>
                            <w:szCs w:val="20"/>
                          </w:rPr>
                        </w:pPr>
                        <w:r>
                          <w:rPr>
                            <w:szCs w:val="20"/>
                          </w:rPr>
                          <w:fldChar w:fldCharType="begin">
                            <w:ffData>
                              <w:name w:val="Check1"/>
                              <w:enabled/>
                              <w:calcOnExit w:val="0"/>
                              <w:checkBox>
                                <w:sizeAuto/>
                                <w:default w:val="0"/>
                                <w:checked w:val="0"/>
                              </w:checkBox>
                            </w:ffData>
                          </w:fldChar>
                        </w:r>
                        <w:r>
                          <w:rPr>
                            <w:szCs w:val="20"/>
                          </w:rPr>
                          <w:instrText xml:space="preserve"> FORMCHECKBOX </w:instrText>
                        </w:r>
                        <w:r w:rsidR="00C5063E">
                          <w:rPr>
                            <w:szCs w:val="20"/>
                          </w:rPr>
                        </w:r>
                        <w:r w:rsidR="00C5063E">
                          <w:rPr>
                            <w:szCs w:val="20"/>
                          </w:rPr>
                          <w:fldChar w:fldCharType="separate"/>
                        </w:r>
                        <w:r>
                          <w:rPr>
                            <w:szCs w:val="20"/>
                          </w:rPr>
                          <w:fldChar w:fldCharType="end"/>
                        </w:r>
                      </w:p>
                    </w:tc>
                  </w:tr>
                </w:tbl>
                <w:p w:rsidRPr="003171D7" w:rsidR="00F939CA" w:rsidP="00F939CA" w:rsidRDefault="00F939CA" w14:paraId="4BE05672" w14:textId="331DFA4E">
                  <w:pPr>
                    <w:rPr>
                      <w:szCs w:val="20"/>
                    </w:rPr>
                  </w:pPr>
                </w:p>
              </w:tc>
            </w:tr>
          </w:tbl>
          <w:p w:rsidRPr="00F939CA" w:rsidR="00CE2DFD" w:rsidP="00F939CA" w:rsidRDefault="00CE2DFD" w14:paraId="2FC24BBD" w14:textId="77777777"/>
        </w:tc>
      </w:tr>
    </w:tbl>
    <w:p w:rsidRPr="00B06ADA" w:rsidR="00DB6209" w:rsidP="00BF2FC2" w:rsidRDefault="00DB6209" w14:paraId="2233AE1E" w14:textId="77777777">
      <w:pPr>
        <w:pStyle w:val="Heading4"/>
        <w:ind w:hanging="630"/>
      </w:pPr>
      <w:bookmarkStart w:name="_Toc355682137" w:id="1028"/>
      <w:bookmarkStart w:name="_Toc170879502" w:id="1029"/>
      <w:bookmarkStart w:name="_Toc190761519" w:id="1030"/>
      <w:bookmarkStart w:name="_Toc190770199" w:id="1031"/>
      <w:r w:rsidRPr="00B06ADA">
        <w:t>PUBLICATION REQUIREMENTS</w:t>
      </w:r>
      <w:bookmarkEnd w:id="1028"/>
    </w:p>
    <w:tbl>
      <w:tblPr>
        <w:tblW w:w="0" w:type="auto"/>
        <w:tblLook w:val="01E0" w:firstRow="1" w:lastRow="1" w:firstColumn="1" w:lastColumn="1" w:noHBand="0" w:noVBand="0"/>
      </w:tblPr>
      <w:tblGrid>
        <w:gridCol w:w="7941"/>
        <w:gridCol w:w="1419"/>
      </w:tblGrid>
      <w:tr w:rsidRPr="00B06ADA" w:rsidR="00DB6209" w:rsidTr="002713C8" w14:paraId="1965E291" w14:textId="77777777">
        <w:tc>
          <w:tcPr>
            <w:tcW w:w="8142" w:type="dxa"/>
          </w:tcPr>
          <w:p w:rsidRPr="00B06ADA" w:rsidR="00DB6209" w:rsidP="00A064BB" w:rsidRDefault="00DB6209" w14:paraId="33AB6C46" w14:textId="77777777">
            <w:pPr>
              <w:ind w:left="0"/>
            </w:pPr>
          </w:p>
        </w:tc>
        <w:tc>
          <w:tcPr>
            <w:tcW w:w="1434" w:type="dxa"/>
          </w:tcPr>
          <w:p w:rsidRPr="00B06ADA" w:rsidR="00DB6209" w:rsidP="00564896" w:rsidRDefault="00DB6209" w14:paraId="526575D2" w14:textId="77777777">
            <w:pPr>
              <w:spacing w:after="60"/>
              <w:ind w:left="0"/>
              <w:jc w:val="center"/>
            </w:pPr>
            <w:r w:rsidRPr="00564896">
              <w:rPr>
                <w:szCs w:val="20"/>
              </w:rPr>
              <w:t>Agree To Comply (Check Box)</w:t>
            </w:r>
          </w:p>
        </w:tc>
      </w:tr>
      <w:tr w:rsidRPr="00B06ADA" w:rsidR="00DB6209" w:rsidTr="002713C8" w14:paraId="19B7AD18" w14:textId="77777777">
        <w:tc>
          <w:tcPr>
            <w:tcW w:w="8142" w:type="dxa"/>
          </w:tcPr>
          <w:p w:rsidRPr="00B06ADA" w:rsidR="00DB6209" w:rsidP="00AE52F4" w:rsidRDefault="00DB6209" w14:paraId="74B19004" w14:textId="48F310BD">
            <w:pPr>
              <w:numPr>
                <w:ilvl w:val="0"/>
                <w:numId w:val="64"/>
              </w:numPr>
              <w:ind w:left="630" w:hanging="450"/>
            </w:pPr>
            <w:r w:rsidRPr="00B06ADA">
              <w:t xml:space="preserve">The </w:t>
            </w:r>
            <w:r w:rsidR="00F94C4F">
              <w:t>s</w:t>
            </w:r>
            <w:r w:rsidRPr="00B06ADA" w:rsidR="00E4459D">
              <w:t>tate</w:t>
            </w:r>
            <w:r w:rsidRPr="00B06ADA">
              <w:t xml:space="preserve"> agency must publish the official preliminary, revised, and </w:t>
            </w:r>
            <w:r w:rsidR="00DD00B6">
              <w:t>annual processed</w:t>
            </w:r>
            <w:r w:rsidRPr="00B06ADA" w:rsidR="00DD00B6">
              <w:t xml:space="preserve"> </w:t>
            </w:r>
            <w:r w:rsidRPr="00B06ADA">
              <w:t>LAUS estimates that are produced using the official LAUS methodology and are described in Sections B 1 and B 4.  Publication of the estimates should occur no earlier than the estimate due dates.</w:t>
            </w:r>
            <w:r w:rsidR="00797C85">
              <w:rPr>
                <w:szCs w:val="20"/>
              </w:rPr>
              <w:t xml:space="preserve">  </w:t>
            </w:r>
          </w:p>
        </w:tc>
        <w:tc>
          <w:tcPr>
            <w:tcW w:w="1434" w:type="dxa"/>
            <w:vAlign w:val="center"/>
          </w:tcPr>
          <w:p w:rsidRPr="00B06ADA" w:rsidR="00DB6209" w:rsidP="00B06ADA" w:rsidRDefault="00274147" w14:paraId="5AEEE442" w14:textId="77777777">
            <w:r w:rsidRPr="00B06ADA">
              <w:fldChar w:fldCharType="begin">
                <w:ffData>
                  <w:name w:val="Check1"/>
                  <w:enabled/>
                  <w:calcOnExit w:val="0"/>
                  <w:checkBox>
                    <w:sizeAuto/>
                    <w:default w:val="0"/>
                    <w:checked w:val="0"/>
                  </w:checkBox>
                </w:ffData>
              </w:fldChar>
            </w:r>
            <w:r w:rsidRPr="00B06ADA" w:rsidR="00DB6209">
              <w:instrText xml:space="preserve"> FORMCHECKBOX </w:instrText>
            </w:r>
            <w:r w:rsidR="00C5063E">
              <w:fldChar w:fldCharType="separate"/>
            </w:r>
            <w:r w:rsidRPr="00B06ADA">
              <w:fldChar w:fldCharType="end"/>
            </w:r>
          </w:p>
        </w:tc>
      </w:tr>
      <w:tr w:rsidRPr="00B06ADA" w:rsidR="00DB6209" w:rsidTr="002713C8" w14:paraId="6C73667D" w14:textId="77777777">
        <w:trPr>
          <w:trHeight w:val="810"/>
        </w:trPr>
        <w:tc>
          <w:tcPr>
            <w:tcW w:w="8142" w:type="dxa"/>
          </w:tcPr>
          <w:p w:rsidR="007B5E70" w:rsidP="00AE52F4" w:rsidRDefault="00DB6209" w14:paraId="36782186" w14:textId="4063FF3D">
            <w:pPr>
              <w:numPr>
                <w:ilvl w:val="0"/>
                <w:numId w:val="64"/>
              </w:numPr>
              <w:ind w:left="630" w:hanging="450"/>
            </w:pPr>
            <w:r w:rsidRPr="00B06ADA">
              <w:t xml:space="preserve">The </w:t>
            </w:r>
            <w:r w:rsidR="00F94C4F">
              <w:t>s</w:t>
            </w:r>
            <w:r w:rsidRPr="00B06ADA" w:rsidR="00E4459D">
              <w:t>tate</w:t>
            </w:r>
            <w:r w:rsidRPr="00B06ADA">
              <w:t xml:space="preserve"> agency may not publish alternatives in lieu of BLS-published labor force, employment, unemployment, and unemployment rate estimates for </w:t>
            </w:r>
            <w:r w:rsidR="00F94C4F">
              <w:t>s</w:t>
            </w:r>
            <w:r w:rsidRPr="00B06ADA" w:rsidR="00E4459D">
              <w:t>tate</w:t>
            </w:r>
            <w:r w:rsidRPr="00B06ADA">
              <w:t>s and areas described in Sections B</w:t>
            </w:r>
            <w:r w:rsidR="00746D18">
              <w:t xml:space="preserve"> </w:t>
            </w:r>
            <w:r w:rsidRPr="00B06ADA">
              <w:t>1 and B 4 for public consumption. This applies to both seasonally-adjusted and not-seasonally-adjusted estimates.</w:t>
            </w:r>
          </w:p>
        </w:tc>
        <w:tc>
          <w:tcPr>
            <w:tcW w:w="1434" w:type="dxa"/>
            <w:vAlign w:val="center"/>
          </w:tcPr>
          <w:p w:rsidRPr="00B06ADA" w:rsidR="00DB6209" w:rsidP="00B06ADA" w:rsidRDefault="00274147" w14:paraId="39AAE72C" w14:textId="77777777">
            <w:r w:rsidRPr="00B06ADA">
              <w:fldChar w:fldCharType="begin">
                <w:ffData>
                  <w:name w:val="Check1"/>
                  <w:enabled/>
                  <w:calcOnExit w:val="0"/>
                  <w:checkBox>
                    <w:sizeAuto/>
                    <w:default w:val="0"/>
                    <w:checked w:val="0"/>
                  </w:checkBox>
                </w:ffData>
              </w:fldChar>
            </w:r>
            <w:r w:rsidRPr="00B06ADA" w:rsidR="00DB6209">
              <w:instrText xml:space="preserve"> FORMCHECKBOX </w:instrText>
            </w:r>
            <w:r w:rsidR="00C5063E">
              <w:fldChar w:fldCharType="separate"/>
            </w:r>
            <w:bookmarkStart w:name="_Toc355682138" w:id="1032"/>
            <w:r w:rsidRPr="00B06ADA">
              <w:fldChar w:fldCharType="end"/>
            </w:r>
            <w:bookmarkEnd w:id="1032"/>
          </w:p>
        </w:tc>
      </w:tr>
    </w:tbl>
    <w:bookmarkEnd w:id="1029"/>
    <w:bookmarkEnd w:id="1030"/>
    <w:bookmarkEnd w:id="1031"/>
    <w:p w:rsidRPr="00182B5D" w:rsidR="00182B5D" w:rsidP="003E2072" w:rsidRDefault="00182B5D" w14:paraId="7F170873" w14:textId="698E9C0B">
      <w:pPr>
        <w:pStyle w:val="Heading4"/>
        <w:ind w:hanging="630"/>
      </w:pPr>
      <w:r w:rsidRPr="00182B5D">
        <w:t>STATE-SPECIFIC DATA REQUIREMENTS</w:t>
      </w:r>
    </w:p>
    <w:tbl>
      <w:tblPr>
        <w:tblW w:w="9360" w:type="dxa"/>
        <w:jc w:val="center"/>
        <w:tblLayout w:type="fixed"/>
        <w:tblLook w:val="01E0" w:firstRow="1" w:lastRow="1" w:firstColumn="1" w:lastColumn="1" w:noHBand="0" w:noVBand="0"/>
      </w:tblPr>
      <w:tblGrid>
        <w:gridCol w:w="4288"/>
        <w:gridCol w:w="1284"/>
        <w:gridCol w:w="2504"/>
        <w:gridCol w:w="1284"/>
      </w:tblGrid>
      <w:tr w:rsidRPr="00B06ADA" w:rsidR="00CE2DFD" w:rsidTr="007962C3" w14:paraId="68373425" w14:textId="77777777">
        <w:trPr>
          <w:jc w:val="center"/>
        </w:trPr>
        <w:tc>
          <w:tcPr>
            <w:tcW w:w="4288" w:type="dxa"/>
            <w:vAlign w:val="bottom"/>
          </w:tcPr>
          <w:p w:rsidRPr="00B06ADA" w:rsidR="00CE2DFD" w:rsidP="00B06ADA" w:rsidRDefault="00CE2DFD" w14:paraId="19D89184" w14:textId="77777777"/>
        </w:tc>
        <w:tc>
          <w:tcPr>
            <w:tcW w:w="1284" w:type="dxa"/>
            <w:vAlign w:val="bottom"/>
          </w:tcPr>
          <w:p w:rsidRPr="00B06ADA" w:rsidR="00CE2DFD" w:rsidP="00B06ADA" w:rsidRDefault="00CE2DFD" w14:paraId="24532DC0" w14:textId="77777777"/>
        </w:tc>
        <w:tc>
          <w:tcPr>
            <w:tcW w:w="2504" w:type="dxa"/>
            <w:vAlign w:val="bottom"/>
          </w:tcPr>
          <w:p w:rsidRPr="00B06ADA" w:rsidR="00CE2DFD" w:rsidP="00B06ADA" w:rsidRDefault="00CE2DFD" w14:paraId="260EEC74" w14:textId="77777777"/>
        </w:tc>
        <w:tc>
          <w:tcPr>
            <w:tcW w:w="1284" w:type="dxa"/>
            <w:vAlign w:val="bottom"/>
          </w:tcPr>
          <w:p w:rsidRPr="00B06ADA" w:rsidR="00CE2DFD" w:rsidP="00806017" w:rsidRDefault="00CE2DFD" w14:paraId="2591DF7B" w14:textId="77777777">
            <w:pPr>
              <w:spacing w:after="60"/>
              <w:ind w:left="0"/>
              <w:jc w:val="center"/>
            </w:pPr>
            <w:r w:rsidRPr="00806017">
              <w:rPr>
                <w:szCs w:val="20"/>
              </w:rPr>
              <w:t>Agree To Comply (Check Box)</w:t>
            </w:r>
          </w:p>
        </w:tc>
      </w:tr>
      <w:tr w:rsidRPr="00B06ADA" w:rsidR="00CE2DFD" w:rsidTr="007962C3" w14:paraId="1275BD41" w14:textId="77777777">
        <w:trPr>
          <w:jc w:val="center"/>
        </w:trPr>
        <w:tc>
          <w:tcPr>
            <w:tcW w:w="8076" w:type="dxa"/>
            <w:gridSpan w:val="3"/>
          </w:tcPr>
          <w:p w:rsidRPr="00B06ADA" w:rsidR="00CE2DFD" w:rsidP="00AE52F4" w:rsidRDefault="00E4459D" w14:paraId="28D84DB4" w14:textId="77777777">
            <w:pPr>
              <w:numPr>
                <w:ilvl w:val="0"/>
                <w:numId w:val="65"/>
              </w:numPr>
              <w:ind w:left="522"/>
            </w:pPr>
            <w:r w:rsidRPr="00B06ADA">
              <w:t>State</w:t>
            </w:r>
            <w:r w:rsidRPr="00B06ADA" w:rsidR="00CE2DFD">
              <w:t xml:space="preserve">s with </w:t>
            </w:r>
            <w:r w:rsidR="007477B1">
              <w:t>Interstate</w:t>
            </w:r>
            <w:r w:rsidRPr="00B06ADA" w:rsidR="00CE2DFD">
              <w:t xml:space="preserve"> Labor Market Areas: </w:t>
            </w:r>
          </w:p>
          <w:p w:rsidRPr="00B06ADA" w:rsidR="00CE2DFD" w:rsidP="00B06ADA" w:rsidRDefault="00E4459D" w14:paraId="0D29B934" w14:textId="77777777">
            <w:r w:rsidRPr="00B06ADA">
              <w:t>State</w:t>
            </w:r>
            <w:r w:rsidRPr="00B06ADA" w:rsidR="00CE2DFD">
              <w:t xml:space="preserve"> agencies with </w:t>
            </w:r>
            <w:r w:rsidR="00F94C4F">
              <w:t>i</w:t>
            </w:r>
            <w:r w:rsidR="007477B1">
              <w:t>nterstate</w:t>
            </w:r>
            <w:r w:rsidRPr="00B06ADA" w:rsidR="00CE2DFD">
              <w:t xml:space="preserve"> labor market areas will provide each other with required handbook inputs</w:t>
            </w:r>
            <w:r w:rsidR="00A41EA8">
              <w:t xml:space="preserve"> and LAUS estimates</w:t>
            </w:r>
            <w:r w:rsidRPr="00B06ADA" w:rsidR="00CE2DFD">
              <w:t xml:space="preserve"> for these areas to allow all </w:t>
            </w:r>
            <w:r w:rsidR="00F94C4F">
              <w:t>s</w:t>
            </w:r>
            <w:r w:rsidRPr="00B06ADA">
              <w:t>tate</w:t>
            </w:r>
            <w:r w:rsidRPr="00B06ADA" w:rsidR="00CE2DFD">
              <w:t xml:space="preserve"> agencies to meet the pre-set LAUS schedule.</w:t>
            </w:r>
          </w:p>
        </w:tc>
        <w:tc>
          <w:tcPr>
            <w:tcW w:w="1284" w:type="dxa"/>
          </w:tcPr>
          <w:p w:rsidRPr="00B06ADA" w:rsidR="00CE2DFD" w:rsidP="00BF2FC2" w:rsidRDefault="00CE2DFD" w14:paraId="14B2A5F5" w14:textId="77777777"/>
          <w:p w:rsidRPr="00B06ADA" w:rsidR="00CE2DFD" w:rsidP="00BF2FC2" w:rsidRDefault="00CE2DFD" w14:paraId="249565F9" w14:textId="77777777">
            <w:r w:rsidRPr="00B06ADA">
              <w:t xml:space="preserve"> </w:t>
            </w:r>
            <w:r w:rsidRPr="00B06ADA" w:rsidR="00274147">
              <w:fldChar w:fldCharType="begin">
                <w:ffData>
                  <w:name w:val="Check1"/>
                  <w:enabled/>
                  <w:calcOnExit w:val="0"/>
                  <w:checkBox>
                    <w:sizeAuto/>
                    <w:default w:val="0"/>
                    <w:checked w:val="0"/>
                  </w:checkBox>
                </w:ffData>
              </w:fldChar>
            </w:r>
            <w:r w:rsidRPr="00B06ADA">
              <w:instrText xml:space="preserve"> FORMCHECKBOX </w:instrText>
            </w:r>
            <w:r w:rsidR="00C5063E">
              <w:fldChar w:fldCharType="separate"/>
            </w:r>
            <w:r w:rsidRPr="00B06ADA" w:rsidR="00274147">
              <w:fldChar w:fldCharType="end"/>
            </w:r>
          </w:p>
        </w:tc>
      </w:tr>
      <w:tr w:rsidRPr="00B06ADA" w:rsidR="00CE2DFD" w:rsidTr="007962C3" w14:paraId="72FCFD07" w14:textId="77777777">
        <w:trPr>
          <w:jc w:val="center"/>
        </w:trPr>
        <w:tc>
          <w:tcPr>
            <w:tcW w:w="8076" w:type="dxa"/>
            <w:gridSpan w:val="3"/>
          </w:tcPr>
          <w:p w:rsidRPr="00B06ADA" w:rsidR="00CE2DFD" w:rsidP="00AE52F4" w:rsidRDefault="00E4459D" w14:paraId="49EA1824" w14:textId="77777777">
            <w:pPr>
              <w:numPr>
                <w:ilvl w:val="0"/>
                <w:numId w:val="65"/>
              </w:numPr>
              <w:ind w:left="522"/>
            </w:pPr>
            <w:r w:rsidRPr="00B06ADA">
              <w:t>State</w:t>
            </w:r>
            <w:r w:rsidRPr="00B06ADA" w:rsidR="00CE2DFD">
              <w:t xml:space="preserve">s with </w:t>
            </w:r>
            <w:r w:rsidR="007477B1">
              <w:t>Interstate</w:t>
            </w:r>
            <w:r w:rsidRPr="00B06ADA" w:rsidR="00CE2DFD">
              <w:t xml:space="preserve"> Combined Areas: </w:t>
            </w:r>
          </w:p>
          <w:p w:rsidRPr="00B06ADA" w:rsidR="00CE2DFD" w:rsidP="00B631D3" w:rsidRDefault="00E4459D" w14:paraId="34ACF964" w14:textId="42EA9594">
            <w:r w:rsidRPr="00B06ADA">
              <w:t>State</w:t>
            </w:r>
            <w:r w:rsidRPr="00B06ADA" w:rsidR="00CE2DFD">
              <w:t xml:space="preserve"> agencies with components of </w:t>
            </w:r>
            <w:r w:rsidR="00F94C4F">
              <w:t>i</w:t>
            </w:r>
            <w:r w:rsidR="007477B1">
              <w:t>nterstate</w:t>
            </w:r>
            <w:r w:rsidRPr="00B06ADA" w:rsidR="00CE2DFD">
              <w:t xml:space="preserve"> combined areas will provide</w:t>
            </w:r>
            <w:r w:rsidRPr="00B06ADA" w:rsidR="00107233">
              <w:t xml:space="preserve"> LAUS</w:t>
            </w:r>
            <w:r w:rsidRPr="00B06ADA" w:rsidR="00CE2DFD">
              <w:t xml:space="preserve"> estimates for their metropolitan and/or </w:t>
            </w:r>
            <w:proofErr w:type="spellStart"/>
            <w:r w:rsidRPr="00B06ADA" w:rsidR="00CE2DFD">
              <w:t>micropolitan</w:t>
            </w:r>
            <w:proofErr w:type="spellEnd"/>
            <w:r w:rsidRPr="00B06ADA" w:rsidR="00CE2DFD">
              <w:t xml:space="preserve"> areas to the controlling </w:t>
            </w:r>
            <w:r w:rsidR="00F94C4F">
              <w:t>s</w:t>
            </w:r>
            <w:r w:rsidRPr="00B06ADA">
              <w:t>tate</w:t>
            </w:r>
            <w:r w:rsidRPr="00B06ADA" w:rsidR="00CE2DFD">
              <w:t xml:space="preserve">(s) to allow those </w:t>
            </w:r>
            <w:r w:rsidR="00F94C4F">
              <w:t>s</w:t>
            </w:r>
            <w:r w:rsidRPr="00B06ADA">
              <w:t>tate</w:t>
            </w:r>
            <w:r w:rsidRPr="00B06ADA" w:rsidR="00CE2DFD">
              <w:t xml:space="preserve">s to </w:t>
            </w:r>
            <w:r w:rsidR="00B631D3">
              <w:t>generate</w:t>
            </w:r>
            <w:r w:rsidRPr="00B06ADA" w:rsidR="00B631D3">
              <w:t xml:space="preserve"> </w:t>
            </w:r>
            <w:r w:rsidRPr="00B06ADA" w:rsidR="00CE2DFD">
              <w:t xml:space="preserve">the combined area totals </w:t>
            </w:r>
            <w:r w:rsidR="00B631D3">
              <w:t>for</w:t>
            </w:r>
            <w:r w:rsidRPr="00B06ADA" w:rsidR="00CE2DFD">
              <w:t xml:space="preserve"> BLS to meet the pre-set LAUS schedule.</w:t>
            </w:r>
          </w:p>
        </w:tc>
        <w:tc>
          <w:tcPr>
            <w:tcW w:w="1284" w:type="dxa"/>
          </w:tcPr>
          <w:p w:rsidRPr="00B06ADA" w:rsidR="00CE2DFD" w:rsidP="00BF2FC2" w:rsidRDefault="00CE2DFD" w14:paraId="6AE842C6" w14:textId="77777777"/>
          <w:p w:rsidRPr="00B06ADA" w:rsidR="00CE2DFD" w:rsidP="00BF2FC2" w:rsidRDefault="00274147" w14:paraId="6B5690C6" w14:textId="77777777">
            <w:r w:rsidRPr="00B06ADA">
              <w:fldChar w:fldCharType="begin">
                <w:ffData>
                  <w:name w:val=""/>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r w:rsidRPr="00B06ADA" w:rsidR="00CE2DFD" w:rsidTr="00EE6B90" w14:paraId="78D50CD1" w14:textId="77777777">
        <w:trPr>
          <w:trHeight w:val="1152"/>
          <w:jc w:val="center"/>
        </w:trPr>
        <w:tc>
          <w:tcPr>
            <w:tcW w:w="8076" w:type="dxa"/>
            <w:gridSpan w:val="3"/>
          </w:tcPr>
          <w:p w:rsidRPr="00B06ADA" w:rsidR="00CE2DFD" w:rsidP="00AE52F4" w:rsidRDefault="00CE2DFD" w14:paraId="6E83F48B" w14:textId="77777777">
            <w:pPr>
              <w:numPr>
                <w:ilvl w:val="0"/>
                <w:numId w:val="65"/>
              </w:numPr>
              <w:ind w:left="522"/>
            </w:pPr>
            <w:r w:rsidRPr="00B06ADA">
              <w:t xml:space="preserve">Hawaii: </w:t>
            </w:r>
          </w:p>
          <w:p w:rsidRPr="00B06ADA" w:rsidR="00CE2DFD" w:rsidP="00206B95" w:rsidRDefault="00CE2DFD" w14:paraId="57497434" w14:textId="3C79229C">
            <w:r w:rsidRPr="00B06ADA">
              <w:t>Monthly and historical estimates are not required for Kalawao County.</w:t>
            </w:r>
          </w:p>
        </w:tc>
        <w:tc>
          <w:tcPr>
            <w:tcW w:w="1284" w:type="dxa"/>
          </w:tcPr>
          <w:p w:rsidRPr="00B06ADA" w:rsidR="00CE2DFD" w:rsidP="00BF2FC2" w:rsidRDefault="00CE2DFD" w14:paraId="37FBC489" w14:textId="77777777"/>
          <w:p w:rsidRPr="00B06ADA" w:rsidR="00CE2DFD" w:rsidP="00BF2FC2" w:rsidRDefault="00274147" w14:paraId="50AF86D9" w14:textId="77777777">
            <w:r w:rsidRPr="00B06ADA">
              <w:fldChar w:fldCharType="begin">
                <w:ffData>
                  <w:name w:val="Check1"/>
                  <w:enabled/>
                  <w:calcOnExit w:val="0"/>
                  <w:checkBox>
                    <w:sizeAuto/>
                    <w:default w:val="0"/>
                    <w:checked w:val="0"/>
                  </w:checkBox>
                </w:ffData>
              </w:fldChar>
            </w:r>
            <w:r w:rsidRPr="00B06ADA" w:rsidR="00CE2DFD">
              <w:instrText xml:space="preserve"> FORMCHECKBOX </w:instrText>
            </w:r>
            <w:r w:rsidR="00C5063E">
              <w:fldChar w:fldCharType="separate"/>
            </w:r>
            <w:r w:rsidRPr="00B06ADA">
              <w:fldChar w:fldCharType="end"/>
            </w:r>
          </w:p>
        </w:tc>
      </w:tr>
    </w:tbl>
    <w:p w:rsidRPr="00B06ADA" w:rsidR="00CE2DFD" w:rsidP="003E2072" w:rsidRDefault="00CE2DFD" w14:paraId="2059B3E6" w14:textId="77777777">
      <w:pPr>
        <w:pStyle w:val="Heading4"/>
        <w:ind w:hanging="630"/>
      </w:pPr>
      <w:bookmarkStart w:name="_Toc170879503" w:id="1033"/>
      <w:bookmarkStart w:name="_Toc190761520" w:id="1034"/>
      <w:bookmarkStart w:name="_Toc190770200" w:id="1035"/>
      <w:bookmarkStart w:name="_Toc197829310" w:id="1036"/>
      <w:bookmarkStart w:name="_Toc220934234" w:id="1037"/>
      <w:bookmarkStart w:name="_Toc318388505" w:id="1038"/>
      <w:bookmarkStart w:name="_Toc355682150" w:id="1039"/>
      <w:r w:rsidRPr="00B06ADA">
        <w:t>EXCLUSIONS</w:t>
      </w:r>
      <w:bookmarkEnd w:id="1033"/>
      <w:bookmarkEnd w:id="1034"/>
      <w:bookmarkEnd w:id="1035"/>
      <w:bookmarkEnd w:id="1036"/>
      <w:bookmarkEnd w:id="1037"/>
      <w:bookmarkEnd w:id="1038"/>
      <w:bookmarkEnd w:id="1039"/>
    </w:p>
    <w:p w:rsidR="00CE2DFD" w:rsidP="00B06ADA" w:rsidRDefault="00CE2DFD" w14:paraId="2C574FB4" w14:textId="77777777">
      <w:r w:rsidRPr="00B06ADA">
        <w:t>The deliverables and cost estimates for the LAUS program should reflect only activities associated with the development of employment and unemployment estimates for BLS-required areas and activities associated with the publication of data.  Conducting sample-based employment estimation is not part of the LAUS program.</w:t>
      </w:r>
    </w:p>
    <w:p w:rsidR="00B16DC0" w:rsidP="00B06ADA" w:rsidRDefault="00B16DC0" w14:paraId="3D7C66B1" w14:textId="77777777"/>
    <w:p w:rsidR="00EE6B90" w:rsidP="00B06ADA" w:rsidRDefault="00EE6B90" w14:paraId="7B6DA612" w14:textId="77777777"/>
    <w:p w:rsidR="00EE6B90" w:rsidP="00B06ADA" w:rsidRDefault="00EE6B90" w14:paraId="38890CF5" w14:textId="77777777"/>
    <w:p w:rsidRPr="00B06ADA" w:rsidR="00EE6B90" w:rsidP="00B06ADA" w:rsidRDefault="00EE6B90" w14:paraId="7CC2D5C3" w14:textId="77777777"/>
    <w:p w:rsidRPr="00B06ADA" w:rsidR="00CE2DFD" w:rsidP="003E2072" w:rsidRDefault="00CE2DFD" w14:paraId="2C997B5E" w14:textId="77777777">
      <w:pPr>
        <w:pStyle w:val="Heading4"/>
        <w:ind w:hanging="720"/>
      </w:pPr>
      <w:bookmarkStart w:name="_Toc360880609" w:id="1040"/>
      <w:bookmarkStart w:name="_Toc170879504" w:id="1041"/>
      <w:bookmarkStart w:name="_Toc190761521" w:id="1042"/>
      <w:bookmarkStart w:name="_Toc190770201" w:id="1043"/>
      <w:bookmarkStart w:name="_Toc197829311" w:id="1044"/>
      <w:bookmarkStart w:name="_Toc220934235" w:id="1045"/>
      <w:bookmarkStart w:name="_Toc318388506" w:id="1046"/>
      <w:bookmarkStart w:name="_Toc355682151" w:id="1047"/>
      <w:r w:rsidRPr="00B06ADA">
        <w:t>EXPLANATION OF VARIANCES</w:t>
      </w:r>
      <w:bookmarkEnd w:id="1040"/>
      <w:bookmarkEnd w:id="1041"/>
      <w:bookmarkEnd w:id="1042"/>
      <w:bookmarkEnd w:id="1043"/>
      <w:bookmarkEnd w:id="1044"/>
      <w:bookmarkEnd w:id="1045"/>
      <w:bookmarkEnd w:id="1046"/>
      <w:bookmarkEnd w:id="1047"/>
    </w:p>
    <w:p w:rsidR="00CE2DFD" w:rsidP="00B06ADA" w:rsidRDefault="00CE2DFD" w14:paraId="7A72A55C" w14:textId="77777777"/>
    <w:p w:rsidR="00B16DC0" w:rsidP="00B06ADA" w:rsidRDefault="00B16DC0" w14:paraId="61C58F04" w14:textId="77777777"/>
    <w:p w:rsidR="00B16DC0" w:rsidP="00B06ADA" w:rsidRDefault="00B16DC0" w14:paraId="730C732D" w14:textId="77777777"/>
    <w:p w:rsidR="00B16DC0" w:rsidP="00B06ADA" w:rsidRDefault="00B16DC0" w14:paraId="3FAB86AD" w14:textId="77777777"/>
    <w:p w:rsidR="00B16DC0" w:rsidP="00B06ADA" w:rsidRDefault="00B16DC0" w14:paraId="325A621B" w14:textId="77777777"/>
    <w:p w:rsidRPr="00B06ADA" w:rsidR="00B16DC0" w:rsidP="00B06ADA" w:rsidRDefault="00B16DC0" w14:paraId="507275AE" w14:textId="77777777"/>
    <w:p w:rsidRPr="00B06ADA" w:rsidR="00B82795" w:rsidP="00B06ADA" w:rsidRDefault="00B82795" w14:paraId="1B3EA832" w14:textId="77777777"/>
    <w:p w:rsidRPr="007E38DF" w:rsidR="00CE2DFD" w:rsidP="007E38DF" w:rsidRDefault="00CE2DFD" w14:paraId="149BA776" w14:textId="77777777">
      <w:pPr>
        <w:ind w:left="0"/>
        <w:rPr>
          <w:u w:val="single"/>
        </w:rPr>
        <w:sectPr w:rsidRPr="007E38DF" w:rsidR="00CE2DFD" w:rsidSect="002A380D">
          <w:headerReference w:type="even" r:id="rId153"/>
          <w:headerReference w:type="default" r:id="rId154"/>
          <w:footerReference w:type="default" r:id="rId155"/>
          <w:headerReference w:type="first" r:id="rId156"/>
          <w:pgSz w:w="12240" w:h="15840" w:code="1"/>
          <w:pgMar w:top="1440" w:right="1440" w:bottom="1440" w:left="1440" w:header="720" w:footer="720" w:gutter="0"/>
          <w:cols w:space="720"/>
          <w:docGrid w:linePitch="360"/>
        </w:sectPr>
      </w:pPr>
      <w:r w:rsidRPr="007E38DF">
        <w:rPr>
          <w:u w:val="single"/>
        </w:rPr>
        <w:t>NOTE:  Please add additional pages as necessary</w:t>
      </w:r>
    </w:p>
    <w:p w:rsidRPr="007E38DF" w:rsidR="00CE2DFD" w:rsidP="007E38DF" w:rsidRDefault="007E38DF" w14:paraId="7944375B" w14:textId="77777777">
      <w:pPr>
        <w:pStyle w:val="Heading2"/>
        <w:numPr>
          <w:ilvl w:val="0"/>
          <w:numId w:val="0"/>
        </w:numPr>
        <w:ind w:left="720" w:hanging="360"/>
        <w:rPr>
          <w:sz w:val="32"/>
          <w:szCs w:val="32"/>
        </w:rPr>
      </w:pPr>
      <w:bookmarkStart w:name="_Toc260386474" w:id="1048"/>
      <w:bookmarkStart w:name="_Toc318388507" w:id="1049"/>
      <w:bookmarkStart w:name="_Toc355682152" w:id="1050"/>
      <w:bookmarkStart w:name="_Toc5024465" w:id="1051"/>
      <w:bookmarkStart w:name="_Toc164237430" w:id="1052"/>
      <w:bookmarkStart w:name="_Toc190760451" w:id="1053"/>
      <w:bookmarkStart w:name="_Toc190761522" w:id="1054"/>
      <w:bookmarkStart w:name="_Toc190770202" w:id="1055"/>
      <w:bookmarkStart w:name="_Toc197829312" w:id="1056"/>
      <w:bookmarkStart w:name="_Toc220934236" w:id="1057"/>
      <w:r w:rsidRPr="007E38DF">
        <w:rPr>
          <w:sz w:val="32"/>
          <w:szCs w:val="32"/>
        </w:rPr>
        <w:lastRenderedPageBreak/>
        <w:t>OCC</w:t>
      </w:r>
      <w:r w:rsidRPr="007E38DF" w:rsidR="00CE2DFD">
        <w:rPr>
          <w:sz w:val="32"/>
          <w:szCs w:val="32"/>
        </w:rPr>
        <w:t>UPATIONAL EMPLOYMENT STATISTICS PROGRAM</w:t>
      </w:r>
      <w:bookmarkEnd w:id="1048"/>
      <w:bookmarkEnd w:id="1049"/>
      <w:bookmarkEnd w:id="1050"/>
      <w:bookmarkEnd w:id="1051"/>
    </w:p>
    <w:p w:rsidRPr="00B06ADA" w:rsidR="00591998" w:rsidP="00AE52F4" w:rsidRDefault="00591998" w14:paraId="490CA634" w14:textId="1ADEA594">
      <w:pPr>
        <w:pStyle w:val="Heading4"/>
        <w:numPr>
          <w:ilvl w:val="0"/>
          <w:numId w:val="66"/>
        </w:numPr>
        <w:ind w:hanging="540"/>
      </w:pPr>
      <w:bookmarkStart w:name="_Toc355183961" w:id="1058"/>
      <w:bookmarkStart w:name="_Toc355190487" w:id="1059"/>
      <w:bookmarkStart w:name="_Toc355675660" w:id="1060"/>
      <w:bookmarkStart w:name="_Toc355680371" w:id="1061"/>
      <w:bookmarkStart w:name="_Toc355682153" w:id="1062"/>
      <w:bookmarkStart w:name="_Toc355183962" w:id="1063"/>
      <w:bookmarkStart w:name="_Toc355190488" w:id="1064"/>
      <w:bookmarkStart w:name="_Toc355675661" w:id="1065"/>
      <w:bookmarkStart w:name="_Toc355680372" w:id="1066"/>
      <w:bookmarkStart w:name="_Toc355682154" w:id="1067"/>
      <w:bookmarkStart w:name="_Toc355183963" w:id="1068"/>
      <w:bookmarkStart w:name="_Toc355190489" w:id="1069"/>
      <w:bookmarkStart w:name="_Toc355675662" w:id="1070"/>
      <w:bookmarkStart w:name="_Toc355680373" w:id="1071"/>
      <w:bookmarkStart w:name="_Toc355682155" w:id="1072"/>
      <w:bookmarkStart w:name="_Toc355183964" w:id="1073"/>
      <w:bookmarkStart w:name="_Toc355190490" w:id="1074"/>
      <w:bookmarkStart w:name="_Toc355675663" w:id="1075"/>
      <w:bookmarkStart w:name="_Toc355680374" w:id="1076"/>
      <w:bookmarkStart w:name="_Toc355682156" w:id="1077"/>
      <w:bookmarkStart w:name="_Toc355183965" w:id="1078"/>
      <w:bookmarkStart w:name="_Toc355190491" w:id="1079"/>
      <w:bookmarkStart w:name="_Toc355675664" w:id="1080"/>
      <w:bookmarkStart w:name="_Toc355680375" w:id="1081"/>
      <w:bookmarkStart w:name="_Toc355682157" w:id="1082"/>
      <w:bookmarkStart w:name="_Toc355183966" w:id="1083"/>
      <w:bookmarkStart w:name="_Toc355190492" w:id="1084"/>
      <w:bookmarkStart w:name="_Toc355675665" w:id="1085"/>
      <w:bookmarkStart w:name="_Toc355680376" w:id="1086"/>
      <w:bookmarkStart w:name="_Toc355682158" w:id="1087"/>
      <w:bookmarkStart w:name="_Toc355183967" w:id="1088"/>
      <w:bookmarkStart w:name="_Toc355190493" w:id="1089"/>
      <w:bookmarkStart w:name="_Toc355675666" w:id="1090"/>
      <w:bookmarkStart w:name="_Toc355680377" w:id="1091"/>
      <w:bookmarkStart w:name="_Toc355682159" w:id="1092"/>
      <w:bookmarkStart w:name="_Toc355183968" w:id="1093"/>
      <w:bookmarkStart w:name="_Toc355190494" w:id="1094"/>
      <w:bookmarkStart w:name="_Toc355675667" w:id="1095"/>
      <w:bookmarkStart w:name="_Toc355680378" w:id="1096"/>
      <w:bookmarkStart w:name="_Toc355682160" w:id="1097"/>
      <w:bookmarkStart w:name="_Toc355183969" w:id="1098"/>
      <w:bookmarkStart w:name="_Toc355190495" w:id="1099"/>
      <w:bookmarkStart w:name="_Toc355675668" w:id="1100"/>
      <w:bookmarkStart w:name="_Toc355680379" w:id="1101"/>
      <w:bookmarkStart w:name="_Toc355682161" w:id="1102"/>
      <w:bookmarkStart w:name="_Toc355183970" w:id="1103"/>
      <w:bookmarkStart w:name="_Toc355190496" w:id="1104"/>
      <w:bookmarkStart w:name="_Toc355675669" w:id="1105"/>
      <w:bookmarkStart w:name="_Toc355680380" w:id="1106"/>
      <w:bookmarkStart w:name="_Toc355682162" w:id="1107"/>
      <w:bookmarkStart w:name="_Toc355183971" w:id="1108"/>
      <w:bookmarkStart w:name="_Toc355190497" w:id="1109"/>
      <w:bookmarkStart w:name="_Toc355675670" w:id="1110"/>
      <w:bookmarkStart w:name="_Toc355680381" w:id="1111"/>
      <w:bookmarkStart w:name="_Toc355682163" w:id="1112"/>
      <w:bookmarkStart w:name="_Toc355183972" w:id="1113"/>
      <w:bookmarkStart w:name="_Toc355190498" w:id="1114"/>
      <w:bookmarkStart w:name="_Toc355675671" w:id="1115"/>
      <w:bookmarkStart w:name="_Toc355680382" w:id="1116"/>
      <w:bookmarkStart w:name="_Toc355682164" w:id="1117"/>
      <w:bookmarkStart w:name="_Toc355183973" w:id="1118"/>
      <w:bookmarkStart w:name="_Toc355190499" w:id="1119"/>
      <w:bookmarkStart w:name="_Toc355675672" w:id="1120"/>
      <w:bookmarkStart w:name="_Toc355680383" w:id="1121"/>
      <w:bookmarkStart w:name="_Toc355682165" w:id="1122"/>
      <w:bookmarkStart w:name="_Toc355183974" w:id="1123"/>
      <w:bookmarkStart w:name="_Toc355190500" w:id="1124"/>
      <w:bookmarkStart w:name="_Toc355675673" w:id="1125"/>
      <w:bookmarkStart w:name="_Toc355680384" w:id="1126"/>
      <w:bookmarkStart w:name="_Toc355682166" w:id="1127"/>
      <w:bookmarkStart w:name="_Toc355183975" w:id="1128"/>
      <w:bookmarkStart w:name="_Toc355190501" w:id="1129"/>
      <w:bookmarkStart w:name="_Toc355675674" w:id="1130"/>
      <w:bookmarkStart w:name="_Toc355680385" w:id="1131"/>
      <w:bookmarkStart w:name="_Toc355682167" w:id="1132"/>
      <w:bookmarkStart w:name="_Toc355183976" w:id="1133"/>
      <w:bookmarkStart w:name="_Toc355190502" w:id="1134"/>
      <w:bookmarkStart w:name="_Toc355675675" w:id="1135"/>
      <w:bookmarkStart w:name="_Toc355680386" w:id="1136"/>
      <w:bookmarkStart w:name="_Toc355682168" w:id="1137"/>
      <w:bookmarkStart w:name="_Toc355183981" w:id="1138"/>
      <w:bookmarkStart w:name="_Toc355190507" w:id="1139"/>
      <w:bookmarkStart w:name="_Toc355675680" w:id="1140"/>
      <w:bookmarkStart w:name="_Toc355680391" w:id="1141"/>
      <w:bookmarkStart w:name="_Toc355682173" w:id="1142"/>
      <w:bookmarkStart w:name="_Toc355184005" w:id="1143"/>
      <w:bookmarkStart w:name="_Toc355190531" w:id="1144"/>
      <w:bookmarkStart w:name="_Toc355675704" w:id="1145"/>
      <w:bookmarkStart w:name="_Toc355680415" w:id="1146"/>
      <w:bookmarkStart w:name="_Toc355682197" w:id="1147"/>
      <w:bookmarkStart w:name="_Toc355184064" w:id="1148"/>
      <w:bookmarkStart w:name="_Toc355190590" w:id="1149"/>
      <w:bookmarkStart w:name="_Toc355675763" w:id="1150"/>
      <w:bookmarkStart w:name="_Toc355680474" w:id="1151"/>
      <w:bookmarkStart w:name="_Toc355682256" w:id="1152"/>
      <w:bookmarkStart w:name="_Toc355184103" w:id="1153"/>
      <w:bookmarkStart w:name="_Toc355190629" w:id="1154"/>
      <w:bookmarkStart w:name="_Toc355675802" w:id="1155"/>
      <w:bookmarkStart w:name="_Toc355680513" w:id="1156"/>
      <w:bookmarkStart w:name="_Toc355682295" w:id="1157"/>
      <w:bookmarkStart w:name="_Toc355184111" w:id="1158"/>
      <w:bookmarkStart w:name="_Toc355190637" w:id="1159"/>
      <w:bookmarkStart w:name="_Toc355675810" w:id="1160"/>
      <w:bookmarkStart w:name="_Toc355680521" w:id="1161"/>
      <w:bookmarkStart w:name="_Toc355682303" w:id="1162"/>
      <w:bookmarkStart w:name="_Toc355184112" w:id="1163"/>
      <w:bookmarkStart w:name="_Toc355190638" w:id="1164"/>
      <w:bookmarkStart w:name="_Toc355675811" w:id="1165"/>
      <w:bookmarkStart w:name="_Toc355680522" w:id="1166"/>
      <w:bookmarkStart w:name="_Toc355682304" w:id="1167"/>
      <w:bookmarkStart w:name="_Toc355184113" w:id="1168"/>
      <w:bookmarkStart w:name="_Toc355190639" w:id="1169"/>
      <w:bookmarkStart w:name="_Toc355675812" w:id="1170"/>
      <w:bookmarkStart w:name="_Toc355680523" w:id="1171"/>
      <w:bookmarkStart w:name="_Toc355682305" w:id="1172"/>
      <w:bookmarkStart w:name="_Toc355184114" w:id="1173"/>
      <w:bookmarkStart w:name="_Toc355190640" w:id="1174"/>
      <w:bookmarkStart w:name="_Toc355675813" w:id="1175"/>
      <w:bookmarkStart w:name="_Toc355680524" w:id="1176"/>
      <w:bookmarkStart w:name="_Toc355682306" w:id="1177"/>
      <w:bookmarkStart w:name="_Toc355184133" w:id="1178"/>
      <w:bookmarkStart w:name="_Toc355190659" w:id="1179"/>
      <w:bookmarkStart w:name="_Toc355675832" w:id="1180"/>
      <w:bookmarkStart w:name="_Toc355680543" w:id="1181"/>
      <w:bookmarkStart w:name="_Toc355682325" w:id="1182"/>
      <w:bookmarkStart w:name="_Toc355184141" w:id="1183"/>
      <w:bookmarkStart w:name="_Toc355190667" w:id="1184"/>
      <w:bookmarkStart w:name="_Toc355675840" w:id="1185"/>
      <w:bookmarkStart w:name="_Toc355680551" w:id="1186"/>
      <w:bookmarkStart w:name="_Toc355682333" w:id="1187"/>
      <w:bookmarkStart w:name="_Toc355184149" w:id="1188"/>
      <w:bookmarkStart w:name="_Toc355190675" w:id="1189"/>
      <w:bookmarkStart w:name="_Toc355675848" w:id="1190"/>
      <w:bookmarkStart w:name="_Toc355680559" w:id="1191"/>
      <w:bookmarkStart w:name="_Toc355682341" w:id="1192"/>
      <w:bookmarkStart w:name="_Toc355184169" w:id="1193"/>
      <w:bookmarkStart w:name="_Toc355190695" w:id="1194"/>
      <w:bookmarkStart w:name="_Toc355675868" w:id="1195"/>
      <w:bookmarkStart w:name="_Toc355680579" w:id="1196"/>
      <w:bookmarkStart w:name="_Toc355682361" w:id="1197"/>
      <w:bookmarkStart w:name="_Toc355184203" w:id="1198"/>
      <w:bookmarkStart w:name="_Toc355190729" w:id="1199"/>
      <w:bookmarkStart w:name="_Toc355675902" w:id="1200"/>
      <w:bookmarkStart w:name="_Toc355680613" w:id="1201"/>
      <w:bookmarkStart w:name="_Toc355682395" w:id="1202"/>
      <w:bookmarkStart w:name="_Toc355184209" w:id="1203"/>
      <w:bookmarkStart w:name="_Toc355190735" w:id="1204"/>
      <w:bookmarkStart w:name="_Toc355675908" w:id="1205"/>
      <w:bookmarkStart w:name="_Toc355680619" w:id="1206"/>
      <w:bookmarkStart w:name="_Toc355682401" w:id="1207"/>
      <w:bookmarkStart w:name="_Toc355184210" w:id="1208"/>
      <w:bookmarkStart w:name="_Toc355190736" w:id="1209"/>
      <w:bookmarkStart w:name="_Toc355675909" w:id="1210"/>
      <w:bookmarkStart w:name="_Toc355680620" w:id="1211"/>
      <w:bookmarkStart w:name="_Toc355682402" w:id="1212"/>
      <w:bookmarkStart w:name="_Toc355184211" w:id="1213"/>
      <w:bookmarkStart w:name="_Toc355190737" w:id="1214"/>
      <w:bookmarkStart w:name="_Toc355675910" w:id="1215"/>
      <w:bookmarkStart w:name="_Toc355680621" w:id="1216"/>
      <w:bookmarkStart w:name="_Toc355682403" w:id="1217"/>
      <w:bookmarkStart w:name="_Toc355184226" w:id="1218"/>
      <w:bookmarkStart w:name="_Toc355190752" w:id="1219"/>
      <w:bookmarkStart w:name="_Toc355675925" w:id="1220"/>
      <w:bookmarkStart w:name="_Toc355680636" w:id="1221"/>
      <w:bookmarkStart w:name="_Toc355682418" w:id="1222"/>
      <w:bookmarkStart w:name="_Toc355184231" w:id="1223"/>
      <w:bookmarkStart w:name="_Toc355190757" w:id="1224"/>
      <w:bookmarkStart w:name="_Toc355675930" w:id="1225"/>
      <w:bookmarkStart w:name="_Toc355680641" w:id="1226"/>
      <w:bookmarkStart w:name="_Toc355682423" w:id="1227"/>
      <w:bookmarkStart w:name="_Toc355184240" w:id="1228"/>
      <w:bookmarkStart w:name="_Toc355190766" w:id="1229"/>
      <w:bookmarkStart w:name="_Toc355675939" w:id="1230"/>
      <w:bookmarkStart w:name="_Toc355680650" w:id="1231"/>
      <w:bookmarkStart w:name="_Toc355682432" w:id="1232"/>
      <w:bookmarkStart w:name="_Toc355184241" w:id="1233"/>
      <w:bookmarkStart w:name="_Toc355190767" w:id="1234"/>
      <w:bookmarkStart w:name="_Toc355675940" w:id="1235"/>
      <w:bookmarkStart w:name="_Toc355680651" w:id="1236"/>
      <w:bookmarkStart w:name="_Toc355682433" w:id="1237"/>
      <w:bookmarkStart w:name="_Toc355184259" w:id="1238"/>
      <w:bookmarkStart w:name="_Toc355190785" w:id="1239"/>
      <w:bookmarkStart w:name="_Toc355675958" w:id="1240"/>
      <w:bookmarkStart w:name="_Toc355680669" w:id="1241"/>
      <w:bookmarkStart w:name="_Toc355682451" w:id="1242"/>
      <w:bookmarkStart w:name="_Toc355184260" w:id="1243"/>
      <w:bookmarkStart w:name="_Toc355190786" w:id="1244"/>
      <w:bookmarkStart w:name="_Toc355675959" w:id="1245"/>
      <w:bookmarkStart w:name="_Toc355680670" w:id="1246"/>
      <w:bookmarkStart w:name="_Toc355682452" w:id="1247"/>
      <w:bookmarkStart w:name="_Toc355184261" w:id="1248"/>
      <w:bookmarkStart w:name="_Toc355190787" w:id="1249"/>
      <w:bookmarkStart w:name="_Toc355675960" w:id="1250"/>
      <w:bookmarkStart w:name="_Toc355680671" w:id="1251"/>
      <w:bookmarkStart w:name="_Toc355682453" w:id="1252"/>
      <w:bookmarkStart w:name="_Toc355184262" w:id="1253"/>
      <w:bookmarkStart w:name="_Toc355190788" w:id="1254"/>
      <w:bookmarkStart w:name="_Toc355675961" w:id="1255"/>
      <w:bookmarkStart w:name="_Toc355680672" w:id="1256"/>
      <w:bookmarkStart w:name="_Toc355682454" w:id="1257"/>
      <w:bookmarkStart w:name="_Toc355184263" w:id="1258"/>
      <w:bookmarkStart w:name="_Toc355190789" w:id="1259"/>
      <w:bookmarkStart w:name="_Toc355675962" w:id="1260"/>
      <w:bookmarkStart w:name="_Toc355680673" w:id="1261"/>
      <w:bookmarkStart w:name="_Toc355682455" w:id="1262"/>
      <w:bookmarkStart w:name="_Toc355184264" w:id="1263"/>
      <w:bookmarkStart w:name="_Toc355190790" w:id="1264"/>
      <w:bookmarkStart w:name="_Toc355675963" w:id="1265"/>
      <w:bookmarkStart w:name="_Toc355680674" w:id="1266"/>
      <w:bookmarkStart w:name="_Toc355682456" w:id="1267"/>
      <w:bookmarkStart w:name="_Toc355184265" w:id="1268"/>
      <w:bookmarkStart w:name="_Toc355190791" w:id="1269"/>
      <w:bookmarkStart w:name="_Toc355675964" w:id="1270"/>
      <w:bookmarkStart w:name="_Toc355680675" w:id="1271"/>
      <w:bookmarkStart w:name="_Toc355682457" w:id="1272"/>
      <w:bookmarkStart w:name="_Toc355184266" w:id="1273"/>
      <w:bookmarkStart w:name="_Toc355190792" w:id="1274"/>
      <w:bookmarkStart w:name="_Toc355675965" w:id="1275"/>
      <w:bookmarkStart w:name="_Toc355680676" w:id="1276"/>
      <w:bookmarkStart w:name="_Toc355682458" w:id="1277"/>
      <w:bookmarkStart w:name="_Toc355184267" w:id="1278"/>
      <w:bookmarkStart w:name="_Toc355190793" w:id="1279"/>
      <w:bookmarkStart w:name="_Toc355675966" w:id="1280"/>
      <w:bookmarkStart w:name="_Toc355680677" w:id="1281"/>
      <w:bookmarkStart w:name="_Toc355682459" w:id="1282"/>
      <w:bookmarkStart w:name="_Toc355184268" w:id="1283"/>
      <w:bookmarkStart w:name="_Toc355190794" w:id="1284"/>
      <w:bookmarkStart w:name="_Toc355675967" w:id="1285"/>
      <w:bookmarkStart w:name="_Toc355680678" w:id="1286"/>
      <w:bookmarkStart w:name="_Toc355682460" w:id="1287"/>
      <w:bookmarkStart w:name="_Toc355184269" w:id="1288"/>
      <w:bookmarkStart w:name="_Toc355190795" w:id="1289"/>
      <w:bookmarkStart w:name="_Toc355675968" w:id="1290"/>
      <w:bookmarkStart w:name="_Toc355680679" w:id="1291"/>
      <w:bookmarkStart w:name="_Toc355682461" w:id="1292"/>
      <w:bookmarkStart w:name="_Toc355184270" w:id="1293"/>
      <w:bookmarkStart w:name="_Toc355190796" w:id="1294"/>
      <w:bookmarkStart w:name="_Toc355675969" w:id="1295"/>
      <w:bookmarkStart w:name="_Toc355680680" w:id="1296"/>
      <w:bookmarkStart w:name="_Toc355682462" w:id="1297"/>
      <w:bookmarkStart w:name="_Toc355184271" w:id="1298"/>
      <w:bookmarkStart w:name="_Toc355190797" w:id="1299"/>
      <w:bookmarkStart w:name="_Toc355675970" w:id="1300"/>
      <w:bookmarkStart w:name="_Toc355680681" w:id="1301"/>
      <w:bookmarkStart w:name="_Toc355682463" w:id="1302"/>
      <w:bookmarkStart w:name="_Toc355184272" w:id="1303"/>
      <w:bookmarkStart w:name="_Toc355190798" w:id="1304"/>
      <w:bookmarkStart w:name="_Toc355675971" w:id="1305"/>
      <w:bookmarkStart w:name="_Toc355680682" w:id="1306"/>
      <w:bookmarkStart w:name="_Toc355682464" w:id="1307"/>
      <w:bookmarkStart w:name="_Toc355184273" w:id="1308"/>
      <w:bookmarkStart w:name="_Toc355190799" w:id="1309"/>
      <w:bookmarkStart w:name="_Toc355675972" w:id="1310"/>
      <w:bookmarkStart w:name="_Toc355680683" w:id="1311"/>
      <w:bookmarkStart w:name="_Toc355682465" w:id="1312"/>
      <w:bookmarkStart w:name="_Toc355184274" w:id="1313"/>
      <w:bookmarkStart w:name="_Toc355190800" w:id="1314"/>
      <w:bookmarkStart w:name="_Toc355675973" w:id="1315"/>
      <w:bookmarkStart w:name="_Toc355680684" w:id="1316"/>
      <w:bookmarkStart w:name="_Toc355682466" w:id="1317"/>
      <w:bookmarkStart w:name="_Toc355184275" w:id="1318"/>
      <w:bookmarkStart w:name="_Toc355190801" w:id="1319"/>
      <w:bookmarkStart w:name="_Toc355675974" w:id="1320"/>
      <w:bookmarkStart w:name="_Toc355680685" w:id="1321"/>
      <w:bookmarkStart w:name="_Toc355682467" w:id="1322"/>
      <w:bookmarkStart w:name="_Toc355184276" w:id="1323"/>
      <w:bookmarkStart w:name="_Toc355190802" w:id="1324"/>
      <w:bookmarkStart w:name="_Toc355675975" w:id="1325"/>
      <w:bookmarkStart w:name="_Toc355680686" w:id="1326"/>
      <w:bookmarkStart w:name="_Toc355682468" w:id="1327"/>
      <w:bookmarkStart w:name="_Toc355184277" w:id="1328"/>
      <w:bookmarkStart w:name="_Toc355190803" w:id="1329"/>
      <w:bookmarkStart w:name="_Toc355675976" w:id="1330"/>
      <w:bookmarkStart w:name="_Toc355680687" w:id="1331"/>
      <w:bookmarkStart w:name="_Toc355682469" w:id="1332"/>
      <w:bookmarkStart w:name="_Toc355184278" w:id="1333"/>
      <w:bookmarkStart w:name="_Toc355190804" w:id="1334"/>
      <w:bookmarkStart w:name="_Toc355675977" w:id="1335"/>
      <w:bookmarkStart w:name="_Toc355680688" w:id="1336"/>
      <w:bookmarkStart w:name="_Toc355682470" w:id="1337"/>
      <w:bookmarkStart w:name="_Toc355184279" w:id="1338"/>
      <w:bookmarkStart w:name="_Toc355190805" w:id="1339"/>
      <w:bookmarkStart w:name="_Toc355675978" w:id="1340"/>
      <w:bookmarkStart w:name="_Toc355680689" w:id="1341"/>
      <w:bookmarkStart w:name="_Toc355682471" w:id="1342"/>
      <w:bookmarkStart w:name="_Toc355184280" w:id="1343"/>
      <w:bookmarkStart w:name="_Toc355190806" w:id="1344"/>
      <w:bookmarkStart w:name="_Toc355675979" w:id="1345"/>
      <w:bookmarkStart w:name="_Toc355680690" w:id="1346"/>
      <w:bookmarkStart w:name="_Toc355682472" w:id="1347"/>
      <w:bookmarkStart w:name="_Toc355184281" w:id="1348"/>
      <w:bookmarkStart w:name="_Toc355190807" w:id="1349"/>
      <w:bookmarkStart w:name="_Toc355675980" w:id="1350"/>
      <w:bookmarkStart w:name="_Toc355680691" w:id="1351"/>
      <w:bookmarkStart w:name="_Toc355682473" w:id="1352"/>
      <w:bookmarkStart w:name="_Toc355184282" w:id="1353"/>
      <w:bookmarkStart w:name="_Toc355190808" w:id="1354"/>
      <w:bookmarkStart w:name="_Toc355675981" w:id="1355"/>
      <w:bookmarkStart w:name="_Toc355680692" w:id="1356"/>
      <w:bookmarkStart w:name="_Toc355682474" w:id="1357"/>
      <w:bookmarkStart w:name="_Toc355184283" w:id="1358"/>
      <w:bookmarkStart w:name="_Toc355190809" w:id="1359"/>
      <w:bookmarkStart w:name="_Toc355675982" w:id="1360"/>
      <w:bookmarkStart w:name="_Toc355680693" w:id="1361"/>
      <w:bookmarkStart w:name="_Toc355682475" w:id="1362"/>
      <w:bookmarkStart w:name="_Toc355184284" w:id="1363"/>
      <w:bookmarkStart w:name="_Toc355190810" w:id="1364"/>
      <w:bookmarkStart w:name="_Toc355675983" w:id="1365"/>
      <w:bookmarkStart w:name="_Toc355680694" w:id="1366"/>
      <w:bookmarkStart w:name="_Toc355682476" w:id="1367"/>
      <w:bookmarkStart w:name="_Toc355184285" w:id="1368"/>
      <w:bookmarkStart w:name="_Toc355190811" w:id="1369"/>
      <w:bookmarkStart w:name="_Toc355675984" w:id="1370"/>
      <w:bookmarkStart w:name="_Toc355680695" w:id="1371"/>
      <w:bookmarkStart w:name="_Toc355682477" w:id="1372"/>
      <w:bookmarkStart w:name="_Toc355184286" w:id="1373"/>
      <w:bookmarkStart w:name="_Toc355190812" w:id="1374"/>
      <w:bookmarkStart w:name="_Toc355675985" w:id="1375"/>
      <w:bookmarkStart w:name="_Toc355680696" w:id="1376"/>
      <w:bookmarkStart w:name="_Toc355682478" w:id="1377"/>
      <w:bookmarkStart w:name="_Toc355184287" w:id="1378"/>
      <w:bookmarkStart w:name="_Toc355190813" w:id="1379"/>
      <w:bookmarkStart w:name="_Toc355675986" w:id="1380"/>
      <w:bookmarkStart w:name="_Toc355680697" w:id="1381"/>
      <w:bookmarkStart w:name="_Toc355682479" w:id="1382"/>
      <w:bookmarkStart w:name="_Toc355184288" w:id="1383"/>
      <w:bookmarkStart w:name="_Toc355190814" w:id="1384"/>
      <w:bookmarkStart w:name="_Toc355675987" w:id="1385"/>
      <w:bookmarkStart w:name="_Toc355680698" w:id="1386"/>
      <w:bookmarkStart w:name="_Toc355682480" w:id="1387"/>
      <w:bookmarkStart w:name="_Toc355184289" w:id="1388"/>
      <w:bookmarkStart w:name="_Toc355190815" w:id="1389"/>
      <w:bookmarkStart w:name="_Toc355675988" w:id="1390"/>
      <w:bookmarkStart w:name="_Toc355680699" w:id="1391"/>
      <w:bookmarkStart w:name="_Toc355682481" w:id="1392"/>
      <w:bookmarkStart w:name="_Toc355184290" w:id="1393"/>
      <w:bookmarkStart w:name="_Toc355190816" w:id="1394"/>
      <w:bookmarkStart w:name="_Toc355675989" w:id="1395"/>
      <w:bookmarkStart w:name="_Toc355680700" w:id="1396"/>
      <w:bookmarkStart w:name="_Toc355682482" w:id="1397"/>
      <w:bookmarkStart w:name="_Toc355184291" w:id="1398"/>
      <w:bookmarkStart w:name="_Toc355190817" w:id="1399"/>
      <w:bookmarkStart w:name="_Toc355675990" w:id="1400"/>
      <w:bookmarkStart w:name="_Toc355680701" w:id="1401"/>
      <w:bookmarkStart w:name="_Toc355682483" w:id="1402"/>
      <w:bookmarkStart w:name="_Toc355184292" w:id="1403"/>
      <w:bookmarkStart w:name="_Toc355190818" w:id="1404"/>
      <w:bookmarkStart w:name="_Toc355675991" w:id="1405"/>
      <w:bookmarkStart w:name="_Toc355680702" w:id="1406"/>
      <w:bookmarkStart w:name="_Toc355682484" w:id="1407"/>
      <w:bookmarkStart w:name="_Toc355184293" w:id="1408"/>
      <w:bookmarkStart w:name="_Toc355190819" w:id="1409"/>
      <w:bookmarkStart w:name="_Toc355675992" w:id="1410"/>
      <w:bookmarkStart w:name="_Toc355680703" w:id="1411"/>
      <w:bookmarkStart w:name="_Toc355682485" w:id="1412"/>
      <w:bookmarkStart w:name="_Toc355184294" w:id="1413"/>
      <w:bookmarkStart w:name="_Toc355190820" w:id="1414"/>
      <w:bookmarkStart w:name="_Toc355675993" w:id="1415"/>
      <w:bookmarkStart w:name="_Toc355680704" w:id="1416"/>
      <w:bookmarkStart w:name="_Toc355682486" w:id="1417"/>
      <w:bookmarkStart w:name="_Toc355184295" w:id="1418"/>
      <w:bookmarkStart w:name="_Toc355190821" w:id="1419"/>
      <w:bookmarkStart w:name="_Toc355675994" w:id="1420"/>
      <w:bookmarkStart w:name="_Toc355680705" w:id="1421"/>
      <w:bookmarkStart w:name="_Toc355682487" w:id="1422"/>
      <w:bookmarkStart w:name="_Toc355184296" w:id="1423"/>
      <w:bookmarkStart w:name="_Toc355190822" w:id="1424"/>
      <w:bookmarkStart w:name="_Toc355675995" w:id="1425"/>
      <w:bookmarkStart w:name="_Toc355680706" w:id="1426"/>
      <w:bookmarkStart w:name="_Toc355682488" w:id="1427"/>
      <w:bookmarkStart w:name="_Toc355184297" w:id="1428"/>
      <w:bookmarkStart w:name="_Toc355190823" w:id="1429"/>
      <w:bookmarkStart w:name="_Toc355675996" w:id="1430"/>
      <w:bookmarkStart w:name="_Toc355680707" w:id="1431"/>
      <w:bookmarkStart w:name="_Toc355682489" w:id="1432"/>
      <w:bookmarkStart w:name="_Toc355184298" w:id="1433"/>
      <w:bookmarkStart w:name="_Toc355190824" w:id="1434"/>
      <w:bookmarkStart w:name="_Toc355675997" w:id="1435"/>
      <w:bookmarkStart w:name="_Toc355680708" w:id="1436"/>
      <w:bookmarkStart w:name="_Toc355682490" w:id="1437"/>
      <w:bookmarkStart w:name="_Toc355184299" w:id="1438"/>
      <w:bookmarkStart w:name="_Toc355190825" w:id="1439"/>
      <w:bookmarkStart w:name="_Toc355675998" w:id="1440"/>
      <w:bookmarkStart w:name="_Toc355680709" w:id="1441"/>
      <w:bookmarkStart w:name="_Toc355682491" w:id="1442"/>
      <w:bookmarkStart w:name="_Toc355184300" w:id="1443"/>
      <w:bookmarkStart w:name="_Toc355190826" w:id="1444"/>
      <w:bookmarkStart w:name="_Toc355675999" w:id="1445"/>
      <w:bookmarkStart w:name="_Toc355680710" w:id="1446"/>
      <w:bookmarkStart w:name="_Toc355682492" w:id="1447"/>
      <w:bookmarkStart w:name="_Toc355184301" w:id="1448"/>
      <w:bookmarkStart w:name="_Toc355190827" w:id="1449"/>
      <w:bookmarkStart w:name="_Toc355676000" w:id="1450"/>
      <w:bookmarkStart w:name="_Toc355680711" w:id="1451"/>
      <w:bookmarkStart w:name="_Toc355682493" w:id="1452"/>
      <w:bookmarkStart w:name="_Toc355184302" w:id="1453"/>
      <w:bookmarkStart w:name="_Toc355190828" w:id="1454"/>
      <w:bookmarkStart w:name="_Toc355676001" w:id="1455"/>
      <w:bookmarkStart w:name="_Toc355680712" w:id="1456"/>
      <w:bookmarkStart w:name="_Toc355682494" w:id="1457"/>
      <w:bookmarkStart w:name="_Toc355184303" w:id="1458"/>
      <w:bookmarkStart w:name="_Toc355190829" w:id="1459"/>
      <w:bookmarkStart w:name="_Toc355676002" w:id="1460"/>
      <w:bookmarkStart w:name="_Toc355680713" w:id="1461"/>
      <w:bookmarkStart w:name="_Toc355682495" w:id="1462"/>
      <w:bookmarkStart w:name="_Toc355682496" w:id="1463"/>
      <w:bookmarkStart w:name="_Toc53558629" w:id="1464"/>
      <w:bookmarkStart w:name="_Toc164237437" w:id="1465"/>
      <w:bookmarkStart w:name="_Toc360880618" w:id="1466"/>
      <w:bookmarkStart w:name="_Toc360957585" w:id="1467"/>
      <w:bookmarkStart w:name="_Toc388694056" w:id="1468"/>
      <w:bookmarkStart w:name="_Toc452960308" w:id="1469"/>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r w:rsidRPr="00B06ADA">
        <w:t>PROGRAM INFORMATION</w:t>
      </w:r>
      <w:bookmarkEnd w:id="1463"/>
    </w:p>
    <w:p w:rsidR="00F57D94" w:rsidP="007E38DF" w:rsidRDefault="00591998" w14:paraId="72121F6E" w14:textId="5C18E228">
      <w:r w:rsidRPr="00B06ADA">
        <w:t xml:space="preserve">The Occupational Employment Statistics (OES) program provides occupational employment and wage estimates for wage and salary workers annually for the 50 </w:t>
      </w:r>
      <w:r w:rsidR="00F94C4F">
        <w:t>s</w:t>
      </w:r>
      <w:r w:rsidRPr="00B06ADA" w:rsidR="00E4459D">
        <w:t>tate</w:t>
      </w:r>
      <w:r w:rsidRPr="00B06ADA">
        <w:t xml:space="preserve">s, Metropolitan Statistical Areas, Balance of </w:t>
      </w:r>
      <w:r w:rsidRPr="00B06ADA" w:rsidR="00E4459D">
        <w:t>State</w:t>
      </w:r>
      <w:r w:rsidRPr="00B06ADA">
        <w:t xml:space="preserve"> areas (except where the MSAs exhaust the </w:t>
      </w:r>
      <w:r w:rsidR="00F94C4F">
        <w:t>s</w:t>
      </w:r>
      <w:r w:rsidRPr="00B06ADA" w:rsidR="00E4459D">
        <w:t>tate</w:t>
      </w:r>
      <w:r w:rsidRPr="00B06ADA">
        <w:t>), the District of Columbia, Puerto Rico, the Virgin Islands</w:t>
      </w:r>
      <w:r w:rsidR="00195F24">
        <w:t>,</w:t>
      </w:r>
      <w:r w:rsidRPr="00B06ADA">
        <w:t xml:space="preserve"> and Guam. </w:t>
      </w:r>
      <w:r w:rsidR="009731B4">
        <w:t xml:space="preserve"> </w:t>
      </w:r>
      <w:r w:rsidRPr="00B06ADA">
        <w:t xml:space="preserve">A semi-annual sample survey of establishments is conducted to estimate cross industry occupational employment and wage distributions at the </w:t>
      </w:r>
      <w:r w:rsidR="00F94C4F">
        <w:t>s</w:t>
      </w:r>
      <w:r w:rsidRPr="00B06ADA" w:rsidR="00E4459D">
        <w:t>tate</w:t>
      </w:r>
      <w:r w:rsidRPr="00B06ADA">
        <w:t xml:space="preserve">wide and area levels, and nationally at the </w:t>
      </w:r>
      <w:r w:rsidR="006E158C">
        <w:t>three</w:t>
      </w:r>
      <w:r w:rsidRPr="00B06ADA">
        <w:t>-</w:t>
      </w:r>
      <w:r w:rsidR="006E158C">
        <w:t>, four-, five-, or</w:t>
      </w:r>
      <w:r w:rsidRPr="00B06ADA">
        <w:t xml:space="preserve"> six-digit North American Industry Classification System levels</w:t>
      </w:r>
      <w:r w:rsidR="006E158C">
        <w:t>, depending on the industry</w:t>
      </w:r>
      <w:r w:rsidRPr="00B06ADA">
        <w:t xml:space="preserve">. </w:t>
      </w:r>
      <w:r w:rsidRPr="00B06ADA" w:rsidR="00CA7B3E">
        <w:t xml:space="preserve"> </w:t>
      </w:r>
      <w:r w:rsidRPr="00B06ADA">
        <w:t>Occupational employment and wage estimates and measures of reliability for the surveyed ind</w:t>
      </w:r>
      <w:r w:rsidR="007E38DF">
        <w:t>ustries are published annually.</w:t>
      </w:r>
      <w:r w:rsidR="00751212">
        <w:t xml:space="preserve">  </w:t>
      </w:r>
      <w:r w:rsidRPr="00F35DEF" w:rsidR="00F57D94">
        <w:t xml:space="preserve">The BLS funds and administers the OES program and provides conceptual, technical, and procedural guidance in data collection and estimation. </w:t>
      </w:r>
      <w:r w:rsidR="00711A14">
        <w:t xml:space="preserve"> </w:t>
      </w:r>
      <w:r w:rsidRPr="00F35DEF" w:rsidR="00F57D94">
        <w:t>State agencies are responsible for data collection and publication in cooperation with the BLS</w:t>
      </w:r>
      <w:r w:rsidR="00F57D94">
        <w:t>.</w:t>
      </w:r>
    </w:p>
    <w:p w:rsidRPr="00B06ADA" w:rsidR="00591998" w:rsidP="00F84410" w:rsidRDefault="00591998" w14:paraId="00294A4C" w14:textId="6237B59C">
      <w:r w:rsidRPr="00B06ADA">
        <w:t xml:space="preserve">The OES program uses the standardized procedures described in the Occupational Employment Statistics </w:t>
      </w:r>
      <w:r w:rsidRPr="00B06ADA" w:rsidR="00E4459D">
        <w:t>State</w:t>
      </w:r>
      <w:r w:rsidRPr="00B06ADA">
        <w:t xml:space="preserve"> Operations Manual (OES Manual) as well as those contained in the work </w:t>
      </w:r>
      <w:r w:rsidRPr="00B06ADA" w:rsidR="007C521F">
        <w:t>s</w:t>
      </w:r>
      <w:r w:rsidRPr="00B06ADA" w:rsidR="00E4459D">
        <w:t>tate</w:t>
      </w:r>
      <w:r w:rsidRPr="00B06ADA">
        <w:t>ment and BLS technical memoranda.</w:t>
      </w:r>
      <w:r w:rsidR="001F6916">
        <w:t xml:space="preserve"> </w:t>
      </w:r>
      <w:r w:rsidRPr="00B06ADA">
        <w:t xml:space="preserve"> Applicants should put an "X" or a check mark in the spaces provided on the following pages to indicate agreement to comply with </w:t>
      </w:r>
      <w:r w:rsidRPr="00B06ADA" w:rsidR="00456C97">
        <w:t>s</w:t>
      </w:r>
      <w:r w:rsidRPr="00B06ADA" w:rsidR="00E4459D">
        <w:t>tate</w:t>
      </w:r>
      <w:r w:rsidRPr="00B06ADA">
        <w:t>d program requirements.</w:t>
      </w:r>
      <w:r w:rsidR="00F84410">
        <w:t xml:space="preserve">  </w:t>
      </w:r>
      <w:r w:rsidRPr="00B06ADA">
        <w:t xml:space="preserve">BLS will </w:t>
      </w:r>
      <w:r w:rsidR="003B0ADF">
        <w:t>load</w:t>
      </w:r>
      <w:r w:rsidRPr="00B06ADA">
        <w:t xml:space="preserve"> electronic sample files to the </w:t>
      </w:r>
      <w:r w:rsidR="00F94C4F">
        <w:t>s</w:t>
      </w:r>
      <w:r w:rsidRPr="00B06ADA" w:rsidR="00E4459D">
        <w:t>tate</w:t>
      </w:r>
      <w:r w:rsidR="003B0ADF">
        <w:t>-accessible OWDN data processing system</w:t>
      </w:r>
      <w:r w:rsidRPr="00B06ADA">
        <w:t xml:space="preserve"> semi-annually by September </w:t>
      </w:r>
      <w:r w:rsidR="00077F07">
        <w:t>1</w:t>
      </w:r>
      <w:r w:rsidR="003B0ADF">
        <w:t>5</w:t>
      </w:r>
      <w:r w:rsidRPr="00B06ADA">
        <w:t xml:space="preserve">, </w:t>
      </w:r>
      <w:r w:rsidR="00E720DF">
        <w:t>20</w:t>
      </w:r>
      <w:r w:rsidR="003B0ADF">
        <w:t>20, and March 15, 2021</w:t>
      </w:r>
      <w:r w:rsidRPr="00B06ADA">
        <w:t>,</w:t>
      </w:r>
      <w:r w:rsidR="0029179D">
        <w:t xml:space="preserve"> for </w:t>
      </w:r>
      <w:r w:rsidR="003B0ADF">
        <w:t>the November 2020 and</w:t>
      </w:r>
      <w:r w:rsidR="0029179D">
        <w:t xml:space="preserve"> </w:t>
      </w:r>
      <w:r w:rsidRPr="00B06ADA">
        <w:t xml:space="preserve">May </w:t>
      </w:r>
      <w:r w:rsidR="00E720DF">
        <w:t>20</w:t>
      </w:r>
      <w:r w:rsidR="0029179D">
        <w:t>2</w:t>
      </w:r>
      <w:r w:rsidR="003B0ADF">
        <w:t>1</w:t>
      </w:r>
      <w:r w:rsidRPr="00B06ADA">
        <w:t xml:space="preserve"> panel</w:t>
      </w:r>
      <w:r w:rsidR="003B0ADF">
        <w:t>s, respectively</w:t>
      </w:r>
      <w:r w:rsidRPr="00B06ADA">
        <w:t xml:space="preserve">.  A sample for </w:t>
      </w:r>
      <w:r w:rsidR="0029179D">
        <w:t xml:space="preserve">the </w:t>
      </w:r>
      <w:r w:rsidRPr="00B06ADA">
        <w:t xml:space="preserve">November </w:t>
      </w:r>
      <w:r w:rsidR="00E720DF">
        <w:t>20</w:t>
      </w:r>
      <w:r w:rsidR="0029179D">
        <w:t>2</w:t>
      </w:r>
      <w:r w:rsidR="003B0ADF">
        <w:t>1</w:t>
      </w:r>
      <w:r w:rsidR="0029179D">
        <w:t xml:space="preserve"> panel</w:t>
      </w:r>
      <w:r w:rsidRPr="00B06ADA">
        <w:t xml:space="preserve"> will be</w:t>
      </w:r>
      <w:r w:rsidR="003B0ADF">
        <w:t xml:space="preserve"> loaded to OWDN </w:t>
      </w:r>
      <w:r w:rsidRPr="00B06ADA">
        <w:t xml:space="preserve">by September </w:t>
      </w:r>
      <w:r w:rsidRPr="006730A8" w:rsidR="00077F07">
        <w:t>1</w:t>
      </w:r>
      <w:r w:rsidR="0029179D">
        <w:t>5</w:t>
      </w:r>
      <w:r w:rsidRPr="00F81F2E">
        <w:t xml:space="preserve">, </w:t>
      </w:r>
      <w:r w:rsidRPr="004B7799" w:rsidR="00E720DF">
        <w:t>20</w:t>
      </w:r>
      <w:r w:rsidR="0029179D">
        <w:t>2</w:t>
      </w:r>
      <w:r w:rsidR="003B0ADF">
        <w:t>1</w:t>
      </w:r>
      <w:r w:rsidRPr="00A22943">
        <w:t xml:space="preserve">, but there are no </w:t>
      </w:r>
      <w:r w:rsidRPr="00A22943" w:rsidR="00F94C4F">
        <w:t>s</w:t>
      </w:r>
      <w:r w:rsidRPr="00A22943" w:rsidR="00E4459D">
        <w:t>tate</w:t>
      </w:r>
      <w:r w:rsidRPr="00A22943">
        <w:t xml:space="preserve"> deliverables for that </w:t>
      </w:r>
      <w:r w:rsidR="003B0ADF">
        <w:t>panel</w:t>
      </w:r>
      <w:r w:rsidRPr="00A22943">
        <w:t xml:space="preserve"> in the FY </w:t>
      </w:r>
      <w:r w:rsidRPr="00A22943" w:rsidR="00E720DF">
        <w:t>20</w:t>
      </w:r>
      <w:r w:rsidR="00BE0722">
        <w:t>2</w:t>
      </w:r>
      <w:r w:rsidR="003B0ADF">
        <w:t>1</w:t>
      </w:r>
      <w:r w:rsidRPr="00A22943">
        <w:t xml:space="preserve"> agreement.  The November </w:t>
      </w:r>
      <w:r w:rsidRPr="00A22943" w:rsidR="00E720DF">
        <w:t>20</w:t>
      </w:r>
      <w:r w:rsidR="003B0ADF">
        <w:t>20</w:t>
      </w:r>
      <w:r w:rsidRPr="00A22943">
        <w:t xml:space="preserve"> panel will be selected from a fourth quarter </w:t>
      </w:r>
      <w:r w:rsidRPr="00A22943" w:rsidR="00077F07">
        <w:t>201</w:t>
      </w:r>
      <w:r w:rsidR="003B0ADF">
        <w:t>9</w:t>
      </w:r>
      <w:r w:rsidRPr="00A22943">
        <w:t xml:space="preserve"> frame</w:t>
      </w:r>
      <w:r w:rsidRPr="00B06ADA">
        <w:t xml:space="preserve">.  The May </w:t>
      </w:r>
      <w:r w:rsidR="00E720DF">
        <w:t>20</w:t>
      </w:r>
      <w:r w:rsidR="00BE0722">
        <w:t>2</w:t>
      </w:r>
      <w:r w:rsidR="003B0ADF">
        <w:t>1</w:t>
      </w:r>
      <w:r w:rsidRPr="00B06ADA">
        <w:t xml:space="preserve"> and November </w:t>
      </w:r>
      <w:r w:rsidR="00E720DF">
        <w:t>20</w:t>
      </w:r>
      <w:r w:rsidR="00BE0722">
        <w:t>2</w:t>
      </w:r>
      <w:r w:rsidR="003B0ADF">
        <w:t>1</w:t>
      </w:r>
      <w:r w:rsidRPr="00B06ADA">
        <w:t xml:space="preserve"> panels will be selected from second quarter </w:t>
      </w:r>
      <w:r w:rsidR="00BD34AF">
        <w:t xml:space="preserve">and fourth quarter </w:t>
      </w:r>
      <w:r w:rsidR="00E720DF">
        <w:t>20</w:t>
      </w:r>
      <w:r w:rsidR="003B0ADF">
        <w:t>20</w:t>
      </w:r>
      <w:r w:rsidRPr="00B06ADA">
        <w:t xml:space="preserve"> frames, respectively.</w:t>
      </w:r>
    </w:p>
    <w:p w:rsidR="003A10DF" w:rsidP="00B06ADA" w:rsidRDefault="002B523F" w14:paraId="713D14C2" w14:textId="43B73D3B">
      <w:r>
        <w:t xml:space="preserve">The </w:t>
      </w:r>
      <w:r w:rsidRPr="00B06ADA" w:rsidR="00591998">
        <w:t xml:space="preserve">BLS will </w:t>
      </w:r>
      <w:r w:rsidR="00303920">
        <w:t xml:space="preserve">develop survey materials and </w:t>
      </w:r>
      <w:r w:rsidRPr="00B06ADA" w:rsidR="00591998">
        <w:t>contract with a printer to prepare and mail</w:t>
      </w:r>
      <w:r w:rsidR="00303920">
        <w:t xml:space="preserve"> paper survey materials</w:t>
      </w:r>
      <w:r w:rsidR="003B0ADF">
        <w:t>, and a keypunch contractor to key paper responses to an electronic format</w:t>
      </w:r>
      <w:r w:rsidR="00303920">
        <w:t xml:space="preserve">.  </w:t>
      </w:r>
      <w:r w:rsidR="003B0ADF">
        <w:t>S</w:t>
      </w:r>
      <w:r w:rsidR="00303920">
        <w:t>olicitation materials will be standardized and include state specific contact information.  A</w:t>
      </w:r>
      <w:r w:rsidRPr="00B06ADA" w:rsidR="00591998">
        <w:t xml:space="preserve"> </w:t>
      </w:r>
      <w:r w:rsidR="00303920">
        <w:t xml:space="preserve">standard </w:t>
      </w:r>
      <w:r w:rsidRPr="00B06ADA" w:rsidR="00591998">
        <w:t>pre-notification letter</w:t>
      </w:r>
      <w:r w:rsidR="00303920">
        <w:t xml:space="preserve"> will be sent in September and March for the November and May panels, respectively.  </w:t>
      </w:r>
      <w:r w:rsidR="003B0ADF">
        <w:t xml:space="preserve">Letters or emails will be sent to establishments in November and May.  </w:t>
      </w:r>
      <w:r w:rsidR="00303920">
        <w:t>In December and June</w:t>
      </w:r>
      <w:r w:rsidRPr="00B06ADA" w:rsidR="00591998">
        <w:t>,</w:t>
      </w:r>
      <w:r w:rsidR="00303920">
        <w:t xml:space="preserve"> all </w:t>
      </w:r>
      <w:proofErr w:type="spellStart"/>
      <w:r w:rsidR="00303920">
        <w:t>nonrespondents</w:t>
      </w:r>
      <w:proofErr w:type="spellEnd"/>
      <w:r w:rsidR="00303920">
        <w:t xml:space="preserve"> with benchmark employment of at least 20 will receive a follow up letter, and smaller </w:t>
      </w:r>
      <w:proofErr w:type="spellStart"/>
      <w:r w:rsidR="00303920">
        <w:t>nonrespondents</w:t>
      </w:r>
      <w:proofErr w:type="spellEnd"/>
      <w:r w:rsidR="00303920">
        <w:t xml:space="preserve"> will be mailed a follow up </w:t>
      </w:r>
      <w:r w:rsidR="009D7579">
        <w:t>survey form</w:t>
      </w:r>
      <w:r w:rsidR="00115602">
        <w:t xml:space="preserve"> </w:t>
      </w:r>
      <w:r w:rsidRPr="00B06ADA" w:rsidR="00591998">
        <w:t xml:space="preserve">and return envelope. </w:t>
      </w:r>
      <w:r w:rsidRPr="00B06ADA" w:rsidR="00CA7B3E">
        <w:t xml:space="preserve"> </w:t>
      </w:r>
      <w:r w:rsidRPr="00B06ADA" w:rsidR="00591998">
        <w:t xml:space="preserve">Among the key inputs to the </w:t>
      </w:r>
      <w:r w:rsidR="005410CB">
        <w:t>solicitation</w:t>
      </w:r>
      <w:r w:rsidRPr="00B06ADA" w:rsidR="00591998">
        <w:t xml:space="preserve"> process are electronic files that the </w:t>
      </w:r>
      <w:r w:rsidR="004B6391">
        <w:t>s</w:t>
      </w:r>
      <w:r w:rsidRPr="00B06ADA" w:rsidR="00E4459D">
        <w:t>tate</w:t>
      </w:r>
      <w:r w:rsidR="005410CB">
        <w:t>s</w:t>
      </w:r>
      <w:r w:rsidRPr="00B06ADA" w:rsidR="00591998">
        <w:t xml:space="preserve"> will send to </w:t>
      </w:r>
      <w:r>
        <w:t xml:space="preserve">the </w:t>
      </w:r>
      <w:r w:rsidR="009E7842">
        <w:t>BLS.</w:t>
      </w:r>
    </w:p>
    <w:p w:rsidR="00591998" w:rsidP="003A10DF" w:rsidRDefault="003B0ADF" w14:paraId="4B13F5B7" w14:textId="1EB3B1C9">
      <w:r>
        <w:t xml:space="preserve">Initial email solicitation will be sent for employers that provide an email in response to the </w:t>
      </w:r>
      <w:proofErr w:type="spellStart"/>
      <w:r>
        <w:t>prenotification</w:t>
      </w:r>
      <w:proofErr w:type="spellEnd"/>
      <w:r>
        <w:t xml:space="preserve"> letter.  </w:t>
      </w:r>
      <w:r w:rsidR="002B523F">
        <w:t xml:space="preserve">States are encouraged to </w:t>
      </w:r>
      <w:r w:rsidR="00A64BAA">
        <w:t>use</w:t>
      </w:r>
      <w:r w:rsidR="002B523F">
        <w:t xml:space="preserve"> the</w:t>
      </w:r>
      <w:r w:rsidR="00501B1B">
        <w:t xml:space="preserve"> BLS</w:t>
      </w:r>
      <w:r w:rsidR="002B523F">
        <w:t xml:space="preserve"> email blast as a </w:t>
      </w:r>
      <w:r w:rsidR="00A64BAA">
        <w:t xml:space="preserve">follow up </w:t>
      </w:r>
      <w:r w:rsidR="002B523F">
        <w:t xml:space="preserve">data solicitation tool.  </w:t>
      </w:r>
      <w:r w:rsidR="00840CE5">
        <w:t xml:space="preserve">States may use email addresses that respondents used to report to OES in the past.  Email </w:t>
      </w:r>
      <w:r w:rsidR="002B523F">
        <w:t>blasts have resulted in significant upticks in the number of electronic submissions</w:t>
      </w:r>
      <w:r w:rsidR="00A64BAA">
        <w:t>,</w:t>
      </w:r>
      <w:r w:rsidR="002B523F">
        <w:t xml:space="preserve"> and survey methodologists consistently recommend beginning nonresponse prompting within two weeks of initial co</w:t>
      </w:r>
      <w:r w:rsidR="009E7842">
        <w:t>ntact.</w:t>
      </w:r>
    </w:p>
    <w:p w:rsidR="00840CE5" w:rsidP="000F3625" w:rsidRDefault="00840CE5" w14:paraId="54B8DACF" w14:textId="5C40396B">
      <w:r>
        <w:t xml:space="preserve">States have the option to send all paper survey form responses to a central key punch contract facility for initial processing.  </w:t>
      </w:r>
      <w:r w:rsidR="00A64BAA">
        <w:t xml:space="preserve">BLS </w:t>
      </w:r>
      <w:r>
        <w:t xml:space="preserve">will </w:t>
      </w:r>
      <w:r w:rsidR="00A64BAA">
        <w:t xml:space="preserve">contract </w:t>
      </w:r>
      <w:r>
        <w:t xml:space="preserve">with a keypunch firm </w:t>
      </w:r>
      <w:r w:rsidR="00A64BAA">
        <w:t>to convert paper form responses to electronic format</w:t>
      </w:r>
      <w:r>
        <w:t>,</w:t>
      </w:r>
      <w:r w:rsidR="00935892">
        <w:t xml:space="preserve"> </w:t>
      </w:r>
      <w:r w:rsidR="00A64BAA">
        <w:t>includ</w:t>
      </w:r>
      <w:r>
        <w:t>ing</w:t>
      </w:r>
      <w:r w:rsidR="00A64BAA">
        <w:t xml:space="preserve"> changes to establishment information as well as job title, description and wage information written by the employers.  States must notify the BLS of their intention to use the keypunch contractor</w:t>
      </w:r>
      <w:r>
        <w:t xml:space="preserve"> when providing addresses for return envelopes</w:t>
      </w:r>
      <w:r w:rsidR="00A64BAA">
        <w:t xml:space="preserve">.  The electronic file will be </w:t>
      </w:r>
      <w:r>
        <w:t xml:space="preserve">partially </w:t>
      </w:r>
      <w:proofErr w:type="spellStart"/>
      <w:r w:rsidR="00A64BAA">
        <w:t>autocoded</w:t>
      </w:r>
      <w:proofErr w:type="spellEnd"/>
      <w:r w:rsidR="00A64BAA">
        <w:t xml:space="preserve"> and sent to states</w:t>
      </w:r>
      <w:r>
        <w:t xml:space="preserve"> in an </w:t>
      </w:r>
      <w:proofErr w:type="spellStart"/>
      <w:r>
        <w:t>autobatch</w:t>
      </w:r>
      <w:proofErr w:type="spellEnd"/>
      <w:r>
        <w:t xml:space="preserve"> friendly format</w:t>
      </w:r>
      <w:r w:rsidR="009E7842">
        <w:t>.</w:t>
      </w:r>
    </w:p>
    <w:p w:rsidRPr="00B06ADA" w:rsidR="000F3625" w:rsidP="000F3625" w:rsidRDefault="00A64BAA" w14:paraId="5D0BE4F2" w14:textId="33802552">
      <w:r>
        <w:t xml:space="preserve">Responses submitted via IDCF data entry and responses submitted via IDCF file upload that can be automatically formatted will be partially </w:t>
      </w:r>
      <w:proofErr w:type="spellStart"/>
      <w:r>
        <w:t>autocoded</w:t>
      </w:r>
      <w:proofErr w:type="spellEnd"/>
      <w:r>
        <w:t xml:space="preserve"> and sent to states.  In addition, states may format electronic responses that are emailed to states or uploaded to IDCF in a format that can’t be s</w:t>
      </w:r>
      <w:r w:rsidR="00501B1B">
        <w:t>tandardized and send them to</w:t>
      </w:r>
      <w:r>
        <w:t xml:space="preserve"> BLS for </w:t>
      </w:r>
      <w:proofErr w:type="spellStart"/>
      <w:r>
        <w:t>Autocoding</w:t>
      </w:r>
      <w:proofErr w:type="spellEnd"/>
      <w:r>
        <w:t>.</w:t>
      </w:r>
      <w:r w:rsidR="000F3625">
        <w:t xml:space="preserve">  </w:t>
      </w:r>
      <w:r w:rsidR="00840CE5">
        <w:t xml:space="preserve">States are responsible for final coding, and final accurate coding should be finalized before interim and final due dates.  </w:t>
      </w:r>
      <w:r w:rsidR="000F3625">
        <w:t xml:space="preserve">States that use the </w:t>
      </w:r>
      <w:proofErr w:type="spellStart"/>
      <w:r w:rsidR="000F3625">
        <w:t>Autocode</w:t>
      </w:r>
      <w:r w:rsidR="00885B8B">
        <w:t>s</w:t>
      </w:r>
      <w:proofErr w:type="spellEnd"/>
      <w:r w:rsidR="000F3625">
        <w:t xml:space="preserve"> must review all of the </w:t>
      </w:r>
      <w:proofErr w:type="spellStart"/>
      <w:r w:rsidR="000F3625">
        <w:lastRenderedPageBreak/>
        <w:t>Autocoder</w:t>
      </w:r>
      <w:proofErr w:type="spellEnd"/>
      <w:r w:rsidR="000F3625">
        <w:t xml:space="preserve"> output and make corrections as needed</w:t>
      </w:r>
      <w:r w:rsidR="00885B8B">
        <w:t xml:space="preserve"> before entering data in </w:t>
      </w:r>
      <w:r w:rsidR="00840CE5">
        <w:t>OWDN</w:t>
      </w:r>
      <w:r w:rsidR="000F3625">
        <w:t>.</w:t>
      </w:r>
      <w:r w:rsidR="00885B8B">
        <w:t xml:space="preserve"> </w:t>
      </w:r>
      <w:r w:rsidR="000F3625">
        <w:t xml:space="preserve"> BLS will use the corrected</w:t>
      </w:r>
      <w:r w:rsidR="00935892">
        <w:t xml:space="preserve"> coded job titles</w:t>
      </w:r>
      <w:r w:rsidR="007633B2">
        <w:t xml:space="preserve"> </w:t>
      </w:r>
      <w:r w:rsidR="000F3625">
        <w:t xml:space="preserve">to further train and enhance the </w:t>
      </w:r>
      <w:proofErr w:type="spellStart"/>
      <w:r w:rsidR="000F3625">
        <w:t>Autocoder</w:t>
      </w:r>
      <w:proofErr w:type="spellEnd"/>
      <w:r w:rsidR="000F3625">
        <w:t>.</w:t>
      </w:r>
    </w:p>
    <w:p w:rsidR="00BD34AF" w:rsidP="00B06ADA" w:rsidRDefault="00591998" w14:paraId="57C6387C" w14:textId="7086C599">
      <w:pPr>
        <w:rPr>
          <w:szCs w:val="20"/>
        </w:rPr>
      </w:pPr>
      <w:r w:rsidRPr="005319F2">
        <w:t xml:space="preserve">The deliverables include interim and final master files meeting </w:t>
      </w:r>
      <w:r w:rsidR="00AE34AE">
        <w:t>required response rates (see B.3</w:t>
      </w:r>
      <w:r w:rsidR="007633B2">
        <w:t>.</w:t>
      </w:r>
      <w:r w:rsidR="005D7C1B">
        <w:t xml:space="preserve">).  </w:t>
      </w:r>
      <w:r w:rsidRPr="005319F2">
        <w:t>Response rate requirements are at the sampled area level.</w:t>
      </w:r>
      <w:r w:rsidR="007976CA">
        <w:t xml:space="preserve">  All </w:t>
      </w:r>
      <w:r w:rsidR="007976CA">
        <w:rPr>
          <w:szCs w:val="20"/>
        </w:rPr>
        <w:t>s</w:t>
      </w:r>
      <w:r w:rsidR="008340E0">
        <w:rPr>
          <w:szCs w:val="20"/>
        </w:rPr>
        <w:t>tates will run response reports by industry monthly and monitor response rates by indust</w:t>
      </w:r>
      <w:r w:rsidR="004B6391">
        <w:rPr>
          <w:szCs w:val="20"/>
        </w:rPr>
        <w:t xml:space="preserve">ry.  </w:t>
      </w:r>
      <w:r w:rsidR="00935892">
        <w:rPr>
          <w:szCs w:val="20"/>
        </w:rPr>
        <w:t>BLS will pull Masterfile deliverables, email blast, and printer files from OWDN on the dates specified below.</w:t>
      </w:r>
    </w:p>
    <w:p w:rsidRPr="00B06ADA" w:rsidR="00591998" w:rsidP="00991C0E" w:rsidRDefault="00591998" w14:paraId="2BFC1A84" w14:textId="77777777">
      <w:pPr>
        <w:ind w:left="540"/>
      </w:pPr>
      <w:r w:rsidRPr="00B06ADA">
        <w:t>The following table highlights dates for key OES files:</w:t>
      </w:r>
    </w:p>
    <w:p w:rsidRPr="007141B7" w:rsidR="00591998" w:rsidP="007141B7" w:rsidRDefault="00591998" w14:paraId="0191FB4B" w14:textId="7DF16E55">
      <w:pPr>
        <w:jc w:val="center"/>
        <w:rPr>
          <w:b/>
        </w:rPr>
      </w:pPr>
      <w:r w:rsidRPr="007E38DF">
        <w:rPr>
          <w:b/>
        </w:rPr>
        <w:t xml:space="preserve">FY </w:t>
      </w:r>
      <w:r w:rsidR="00E720DF">
        <w:rPr>
          <w:b/>
        </w:rPr>
        <w:t>20</w:t>
      </w:r>
      <w:r w:rsidR="00566514">
        <w:rPr>
          <w:b/>
        </w:rPr>
        <w:t>2</w:t>
      </w:r>
      <w:r w:rsidR="00935892">
        <w:rPr>
          <w:b/>
        </w:rPr>
        <w:t>1</w:t>
      </w:r>
      <w:r w:rsidRPr="007E38DF">
        <w:rPr>
          <w:b/>
        </w:rPr>
        <w:t xml:space="preserve"> OES FILES SUMMARY BY PANEL</w:t>
      </w:r>
    </w:p>
    <w:tbl>
      <w:tblPr>
        <w:tblW w:w="9090" w:type="dxa"/>
        <w:jc w:val="center"/>
        <w:tblLook w:val="01E0" w:firstRow="1" w:lastRow="1" w:firstColumn="1" w:lastColumn="1" w:noHBand="0" w:noVBand="0"/>
      </w:tblPr>
      <w:tblGrid>
        <w:gridCol w:w="1710"/>
        <w:gridCol w:w="5115"/>
        <w:gridCol w:w="2265"/>
      </w:tblGrid>
      <w:tr w:rsidRPr="00B06ADA" w:rsidR="00591998" w:rsidTr="00F7563F" w14:paraId="1FB1D6FB" w14:textId="77777777">
        <w:trPr>
          <w:jc w:val="center"/>
        </w:trPr>
        <w:tc>
          <w:tcPr>
            <w:tcW w:w="1710" w:type="dxa"/>
          </w:tcPr>
          <w:p w:rsidRPr="007E38DF" w:rsidR="00591998" w:rsidP="00A64704" w:rsidRDefault="00591998" w14:paraId="58622EB5" w14:textId="77777777">
            <w:pPr>
              <w:rPr>
                <w:u w:val="single"/>
              </w:rPr>
            </w:pPr>
            <w:r w:rsidRPr="007E38DF">
              <w:rPr>
                <w:u w:val="single"/>
              </w:rPr>
              <w:t>Panel</w:t>
            </w:r>
          </w:p>
        </w:tc>
        <w:tc>
          <w:tcPr>
            <w:tcW w:w="5115" w:type="dxa"/>
          </w:tcPr>
          <w:p w:rsidRPr="007E38DF" w:rsidR="00591998" w:rsidP="00B06ADA" w:rsidRDefault="00591998" w14:paraId="49A6B404" w14:textId="77777777">
            <w:pPr>
              <w:rPr>
                <w:u w:val="single"/>
              </w:rPr>
            </w:pPr>
            <w:r w:rsidRPr="007E38DF">
              <w:rPr>
                <w:u w:val="single"/>
              </w:rPr>
              <w:t>Item</w:t>
            </w:r>
          </w:p>
        </w:tc>
        <w:tc>
          <w:tcPr>
            <w:tcW w:w="2265" w:type="dxa"/>
          </w:tcPr>
          <w:p w:rsidRPr="007E38DF" w:rsidR="00591998" w:rsidP="00B06ADA" w:rsidRDefault="00591998" w14:paraId="1B54CFBA" w14:textId="77777777">
            <w:pPr>
              <w:rPr>
                <w:u w:val="single"/>
              </w:rPr>
            </w:pPr>
            <w:r w:rsidRPr="007E38DF">
              <w:rPr>
                <w:u w:val="single"/>
              </w:rPr>
              <w:t>Due Date</w:t>
            </w:r>
          </w:p>
        </w:tc>
      </w:tr>
      <w:tr w:rsidRPr="00B06ADA" w:rsidR="007E38DF" w:rsidTr="00F7563F" w14:paraId="48A3F3E3" w14:textId="77777777">
        <w:trPr>
          <w:trHeight w:val="288" w:hRule="exact"/>
          <w:jc w:val="center"/>
        </w:trPr>
        <w:tc>
          <w:tcPr>
            <w:tcW w:w="1710" w:type="dxa"/>
          </w:tcPr>
          <w:p w:rsidRPr="00B06ADA" w:rsidR="007E38DF" w:rsidP="001A0DB9" w:rsidRDefault="00935892" w14:paraId="04912ECF" w14:textId="16205471">
            <w:pPr>
              <w:ind w:left="0"/>
              <w:jc w:val="center"/>
            </w:pPr>
            <w:r>
              <w:t>May 2020</w:t>
            </w:r>
          </w:p>
        </w:tc>
        <w:tc>
          <w:tcPr>
            <w:tcW w:w="5115" w:type="dxa"/>
          </w:tcPr>
          <w:p w:rsidRPr="00B06ADA" w:rsidR="007E38DF" w:rsidP="001A0DB9" w:rsidRDefault="007E38DF" w14:paraId="50BD6396" w14:textId="71542254">
            <w:pPr>
              <w:ind w:left="0"/>
            </w:pPr>
            <w:r w:rsidRPr="00B06ADA">
              <w:t xml:space="preserve">Interim Master File </w:t>
            </w:r>
          </w:p>
        </w:tc>
        <w:tc>
          <w:tcPr>
            <w:tcW w:w="2265" w:type="dxa"/>
          </w:tcPr>
          <w:p w:rsidRPr="00B06ADA" w:rsidR="007E38DF" w:rsidP="00AE3EFF" w:rsidRDefault="007E38DF" w14:paraId="0CA247AA" w14:textId="2784A8A0">
            <w:pPr>
              <w:ind w:hanging="550"/>
            </w:pPr>
            <w:r w:rsidRPr="00B06ADA">
              <w:t xml:space="preserve">Oct </w:t>
            </w:r>
            <w:r w:rsidR="00A64704">
              <w:t>1</w:t>
            </w:r>
            <w:r w:rsidRPr="00B06ADA">
              <w:t xml:space="preserve">, </w:t>
            </w:r>
            <w:r w:rsidR="00E720DF">
              <w:t>20</w:t>
            </w:r>
            <w:r w:rsidR="00A64704">
              <w:t>20</w:t>
            </w:r>
            <w:r w:rsidRPr="00B06ADA">
              <w:t xml:space="preserve"> (TR) </w:t>
            </w:r>
          </w:p>
        </w:tc>
      </w:tr>
      <w:tr w:rsidRPr="00B06ADA" w:rsidR="00935892" w:rsidTr="00F7563F" w14:paraId="2C215048" w14:textId="77777777">
        <w:trPr>
          <w:trHeight w:val="747" w:hRule="exact"/>
          <w:jc w:val="center"/>
        </w:trPr>
        <w:tc>
          <w:tcPr>
            <w:tcW w:w="1710" w:type="dxa"/>
          </w:tcPr>
          <w:p w:rsidRPr="00B06ADA" w:rsidR="00935892" w:rsidP="001A0DB9" w:rsidRDefault="00935892" w14:paraId="54D02EF8" w14:textId="3B8AC1A1">
            <w:pPr>
              <w:ind w:left="0"/>
              <w:jc w:val="center"/>
            </w:pPr>
            <w:r w:rsidRPr="00F507A6">
              <w:t>May 2020</w:t>
            </w:r>
          </w:p>
        </w:tc>
        <w:tc>
          <w:tcPr>
            <w:tcW w:w="5115" w:type="dxa"/>
          </w:tcPr>
          <w:p w:rsidRPr="00B06ADA" w:rsidR="00935892" w:rsidP="001A0DB9" w:rsidRDefault="00935892" w14:paraId="51A6C253" w14:textId="55332184">
            <w:pPr>
              <w:ind w:left="0"/>
            </w:pPr>
            <w:r w:rsidRPr="00B06ADA">
              <w:t>Final Master File</w:t>
            </w:r>
          </w:p>
        </w:tc>
        <w:tc>
          <w:tcPr>
            <w:tcW w:w="2265" w:type="dxa"/>
          </w:tcPr>
          <w:p w:rsidRPr="00B06ADA" w:rsidR="00935892" w:rsidP="001A0DB9" w:rsidRDefault="00F7563F" w14:paraId="0579C904" w14:textId="572E7592">
            <w:pPr>
              <w:ind w:left="-3" w:firstLine="3"/>
            </w:pPr>
            <w:r>
              <w:t xml:space="preserve">Noon Eastern Standard time </w:t>
            </w:r>
            <w:r w:rsidR="00935892">
              <w:t>Nov 2</w:t>
            </w:r>
            <w:r w:rsidR="00A64704">
              <w:t>5</w:t>
            </w:r>
            <w:r w:rsidRPr="00B06ADA" w:rsidR="00935892">
              <w:t xml:space="preserve">, </w:t>
            </w:r>
            <w:r w:rsidR="00935892">
              <w:t>20</w:t>
            </w:r>
            <w:r w:rsidR="00A64704">
              <w:t>20</w:t>
            </w:r>
            <w:r w:rsidRPr="00B06ADA" w:rsidR="00935892">
              <w:t xml:space="preserve"> (</w:t>
            </w:r>
            <w:r w:rsidR="00935892">
              <w:t>W</w:t>
            </w:r>
            <w:r w:rsidRPr="00B06ADA" w:rsidR="00935892">
              <w:t>)</w:t>
            </w:r>
          </w:p>
        </w:tc>
      </w:tr>
      <w:tr w:rsidRPr="00B06ADA" w:rsidR="00935892" w:rsidTr="00F7563F" w14:paraId="026C71E4" w14:textId="77777777">
        <w:trPr>
          <w:trHeight w:val="288" w:hRule="exact"/>
          <w:jc w:val="center"/>
        </w:trPr>
        <w:tc>
          <w:tcPr>
            <w:tcW w:w="1710" w:type="dxa"/>
          </w:tcPr>
          <w:p w:rsidRPr="00B06ADA" w:rsidR="00935892" w:rsidP="001A0DB9" w:rsidRDefault="00935892" w14:paraId="1511ABFB" w14:textId="375F9076">
            <w:pPr>
              <w:ind w:left="0"/>
              <w:jc w:val="center"/>
            </w:pPr>
            <w:r w:rsidRPr="00F507A6">
              <w:t>May 2020</w:t>
            </w:r>
          </w:p>
        </w:tc>
        <w:tc>
          <w:tcPr>
            <w:tcW w:w="5115" w:type="dxa"/>
          </w:tcPr>
          <w:p w:rsidRPr="00B06ADA" w:rsidR="00935892" w:rsidP="001A0DB9" w:rsidRDefault="00935892" w14:paraId="61FF7D25" w14:textId="726EA474">
            <w:pPr>
              <w:ind w:left="0"/>
            </w:pPr>
            <w:r>
              <w:t xml:space="preserve">Questions </w:t>
            </w:r>
            <w:r w:rsidR="0025303D">
              <w:t>s</w:t>
            </w:r>
            <w:r>
              <w:t xml:space="preserve">ent to </w:t>
            </w:r>
            <w:r w:rsidR="0025303D">
              <w:t>s</w:t>
            </w:r>
            <w:r>
              <w:t>tate from BLS</w:t>
            </w:r>
          </w:p>
        </w:tc>
        <w:tc>
          <w:tcPr>
            <w:tcW w:w="2265" w:type="dxa"/>
          </w:tcPr>
          <w:p w:rsidRPr="00B06ADA" w:rsidR="00935892" w:rsidP="00935892" w:rsidRDefault="00935892" w14:paraId="2170E0CA" w14:textId="586964C2">
            <w:pPr>
              <w:ind w:hanging="547"/>
            </w:pPr>
            <w:r w:rsidRPr="00B06ADA">
              <w:t xml:space="preserve">Dec </w:t>
            </w:r>
            <w:r w:rsidR="00A64704">
              <w:t>9</w:t>
            </w:r>
            <w:r w:rsidRPr="00B06ADA">
              <w:t xml:space="preserve">, </w:t>
            </w:r>
            <w:r>
              <w:t>20</w:t>
            </w:r>
            <w:r w:rsidR="00A64704">
              <w:t>20</w:t>
            </w:r>
            <w:r w:rsidRPr="00B06ADA">
              <w:t xml:space="preserve"> (</w:t>
            </w:r>
            <w:r>
              <w:t>W</w:t>
            </w:r>
            <w:r w:rsidRPr="00B06ADA">
              <w:t xml:space="preserve">) </w:t>
            </w:r>
          </w:p>
        </w:tc>
      </w:tr>
      <w:tr w:rsidRPr="00B06ADA" w:rsidR="00935892" w:rsidTr="00F7563F" w14:paraId="0554D3DA" w14:textId="77777777">
        <w:trPr>
          <w:trHeight w:val="288" w:hRule="exact"/>
          <w:jc w:val="center"/>
        </w:trPr>
        <w:tc>
          <w:tcPr>
            <w:tcW w:w="1710" w:type="dxa"/>
          </w:tcPr>
          <w:p w:rsidRPr="00B06ADA" w:rsidR="00935892" w:rsidP="001A0DB9" w:rsidRDefault="00935892" w14:paraId="1559D667" w14:textId="06E3E121">
            <w:pPr>
              <w:ind w:left="0"/>
              <w:jc w:val="center"/>
            </w:pPr>
            <w:r w:rsidRPr="00F507A6">
              <w:t>May 2020</w:t>
            </w:r>
          </w:p>
        </w:tc>
        <w:tc>
          <w:tcPr>
            <w:tcW w:w="5115" w:type="dxa"/>
          </w:tcPr>
          <w:p w:rsidRPr="00B06ADA" w:rsidR="00935892" w:rsidP="001A0DB9" w:rsidRDefault="00935892" w14:paraId="3282E518" w14:textId="6F4061A3">
            <w:pPr>
              <w:ind w:left="0"/>
            </w:pPr>
            <w:r>
              <w:t>F</w:t>
            </w:r>
            <w:r w:rsidRPr="00B06ADA">
              <w:t>inal Master File</w:t>
            </w:r>
            <w:r>
              <w:t xml:space="preserve"> with Corrections</w:t>
            </w:r>
            <w:r w:rsidRPr="00B06ADA">
              <w:t xml:space="preserve"> </w:t>
            </w:r>
          </w:p>
        </w:tc>
        <w:tc>
          <w:tcPr>
            <w:tcW w:w="2265" w:type="dxa"/>
          </w:tcPr>
          <w:p w:rsidRPr="00B06ADA" w:rsidR="00935892" w:rsidP="00935892" w:rsidRDefault="00935892" w14:paraId="629B929F" w14:textId="672C8D90">
            <w:pPr>
              <w:ind w:hanging="547"/>
            </w:pPr>
            <w:r>
              <w:t>Jan</w:t>
            </w:r>
            <w:r w:rsidRPr="00B06ADA">
              <w:t xml:space="preserve"> </w:t>
            </w:r>
            <w:r w:rsidR="00A64704">
              <w:t>5</w:t>
            </w:r>
            <w:r w:rsidRPr="00B06ADA">
              <w:t xml:space="preserve">, </w:t>
            </w:r>
            <w:r>
              <w:t>202</w:t>
            </w:r>
            <w:r w:rsidR="00A64704">
              <w:t>1</w:t>
            </w:r>
            <w:r w:rsidRPr="00B06ADA">
              <w:t xml:space="preserve"> (</w:t>
            </w:r>
            <w:r>
              <w:t>T</w:t>
            </w:r>
            <w:r w:rsidRPr="00B06ADA">
              <w:t xml:space="preserve">) </w:t>
            </w:r>
          </w:p>
        </w:tc>
      </w:tr>
      <w:tr w:rsidRPr="00B06ADA" w:rsidR="0025303D" w:rsidTr="00F7563F" w14:paraId="11F2261F" w14:textId="77777777">
        <w:trPr>
          <w:trHeight w:val="504" w:hRule="exact"/>
          <w:jc w:val="center"/>
        </w:trPr>
        <w:tc>
          <w:tcPr>
            <w:tcW w:w="1710" w:type="dxa"/>
          </w:tcPr>
          <w:p w:rsidRPr="00F507A6" w:rsidR="0025303D" w:rsidP="0025303D" w:rsidRDefault="0025303D" w14:paraId="24CA129C" w14:textId="3E7419CD">
            <w:pPr>
              <w:ind w:left="0"/>
              <w:jc w:val="center"/>
            </w:pPr>
            <w:r w:rsidRPr="00F26DB2">
              <w:t>Nov 2020</w:t>
            </w:r>
          </w:p>
        </w:tc>
        <w:tc>
          <w:tcPr>
            <w:tcW w:w="5115" w:type="dxa"/>
          </w:tcPr>
          <w:p w:rsidR="0025303D" w:rsidP="0025303D" w:rsidRDefault="0025303D" w14:paraId="7738A14B" w14:textId="1ABDFB07">
            <w:pPr>
              <w:ind w:left="0"/>
            </w:pPr>
            <w:r>
              <w:t>State Addresses, Contact Information, Letterhead, and Mandatory Status for Solicitation Materials to BLS</w:t>
            </w:r>
          </w:p>
        </w:tc>
        <w:tc>
          <w:tcPr>
            <w:tcW w:w="2265" w:type="dxa"/>
          </w:tcPr>
          <w:p w:rsidR="0025303D" w:rsidP="0025303D" w:rsidRDefault="0025303D" w14:paraId="5290A40B" w14:textId="0553FDEF">
            <w:pPr>
              <w:ind w:hanging="547"/>
            </w:pPr>
            <w:r w:rsidRPr="00B06ADA">
              <w:t xml:space="preserve">Sept </w:t>
            </w:r>
            <w:r>
              <w:t>2</w:t>
            </w:r>
            <w:r w:rsidRPr="00B06ADA">
              <w:t xml:space="preserve">, </w:t>
            </w:r>
            <w:r>
              <w:t>2020</w:t>
            </w:r>
            <w:r w:rsidRPr="00B06ADA">
              <w:t xml:space="preserve"> (</w:t>
            </w:r>
            <w:r>
              <w:t>W</w:t>
            </w:r>
            <w:r w:rsidRPr="00B06ADA">
              <w:t xml:space="preserve">) </w:t>
            </w:r>
          </w:p>
        </w:tc>
      </w:tr>
      <w:tr w:rsidRPr="00B06ADA" w:rsidR="00FC085F" w:rsidTr="00F7563F" w14:paraId="467324C2" w14:textId="77777777">
        <w:trPr>
          <w:trHeight w:val="513" w:hRule="exact"/>
          <w:jc w:val="center"/>
        </w:trPr>
        <w:tc>
          <w:tcPr>
            <w:tcW w:w="1710" w:type="dxa"/>
          </w:tcPr>
          <w:p w:rsidRPr="00B06ADA" w:rsidR="00FC085F" w:rsidP="001A0DB9" w:rsidRDefault="00935892" w14:paraId="45CF7A57" w14:textId="79BCBE9E">
            <w:pPr>
              <w:ind w:left="0"/>
              <w:jc w:val="center"/>
            </w:pPr>
            <w:r>
              <w:t>Nov 2020</w:t>
            </w:r>
          </w:p>
        </w:tc>
        <w:tc>
          <w:tcPr>
            <w:tcW w:w="5115" w:type="dxa"/>
          </w:tcPr>
          <w:p w:rsidRPr="00B06ADA" w:rsidR="00FC085F" w:rsidP="001A0DB9" w:rsidRDefault="004B6391" w14:paraId="5013125C" w14:textId="4EE6F9EB">
            <w:pPr>
              <w:ind w:left="0"/>
            </w:pPr>
            <w:r>
              <w:t xml:space="preserve">Sample </w:t>
            </w:r>
            <w:r w:rsidR="00DE521C">
              <w:t xml:space="preserve">loaded </w:t>
            </w:r>
            <w:r>
              <w:t xml:space="preserve">to </w:t>
            </w:r>
            <w:r w:rsidR="00DE521C">
              <w:t>OWDN</w:t>
            </w:r>
          </w:p>
        </w:tc>
        <w:tc>
          <w:tcPr>
            <w:tcW w:w="2265" w:type="dxa"/>
          </w:tcPr>
          <w:p w:rsidRPr="00B06ADA" w:rsidR="00FC085F" w:rsidP="0025303D" w:rsidRDefault="00FC085F" w14:paraId="48E2F8E4" w14:textId="36E9D6EA">
            <w:pPr>
              <w:ind w:hanging="547"/>
            </w:pPr>
            <w:r w:rsidRPr="00B06ADA">
              <w:t xml:space="preserve">Sept </w:t>
            </w:r>
            <w:r w:rsidR="00B0599D">
              <w:t>1</w:t>
            </w:r>
            <w:r w:rsidR="00A64704">
              <w:t>5</w:t>
            </w:r>
            <w:r w:rsidRPr="00B06ADA">
              <w:t xml:space="preserve">, </w:t>
            </w:r>
            <w:r w:rsidR="00E720DF">
              <w:t>20</w:t>
            </w:r>
            <w:r w:rsidR="00A64704">
              <w:t>20</w:t>
            </w:r>
            <w:r w:rsidR="0025303D">
              <w:t xml:space="preserve"> (T)</w:t>
            </w:r>
          </w:p>
        </w:tc>
      </w:tr>
      <w:tr w:rsidRPr="00B06ADA" w:rsidR="00935892" w:rsidTr="00F7563F" w14:paraId="556452BB" w14:textId="77777777">
        <w:trPr>
          <w:trHeight w:val="495" w:hRule="exact"/>
          <w:jc w:val="center"/>
        </w:trPr>
        <w:tc>
          <w:tcPr>
            <w:tcW w:w="1710" w:type="dxa"/>
          </w:tcPr>
          <w:p w:rsidRPr="00B06ADA" w:rsidR="00935892" w:rsidP="00F7563F" w:rsidRDefault="00935892" w14:paraId="5CAC1F84" w14:textId="58E9BD1E">
            <w:pPr>
              <w:ind w:left="0"/>
              <w:jc w:val="center"/>
            </w:pPr>
            <w:r w:rsidRPr="00F26DB2">
              <w:t>Nov 2020</w:t>
            </w:r>
          </w:p>
        </w:tc>
        <w:tc>
          <w:tcPr>
            <w:tcW w:w="5115" w:type="dxa"/>
          </w:tcPr>
          <w:p w:rsidRPr="00B06ADA" w:rsidR="00935892" w:rsidP="001A0DB9" w:rsidRDefault="00DE521C" w14:paraId="5241EAA3" w14:textId="1F831687">
            <w:pPr>
              <w:ind w:left="0"/>
            </w:pPr>
            <w:r>
              <w:rPr>
                <w:szCs w:val="20"/>
              </w:rPr>
              <w:t xml:space="preserve">Sample </w:t>
            </w:r>
            <w:r w:rsidR="0025303D">
              <w:rPr>
                <w:szCs w:val="20"/>
              </w:rPr>
              <w:t>r</w:t>
            </w:r>
            <w:r w:rsidRPr="00155E75" w:rsidR="00935892">
              <w:rPr>
                <w:szCs w:val="20"/>
              </w:rPr>
              <w:t>efined</w:t>
            </w:r>
            <w:r>
              <w:rPr>
                <w:szCs w:val="20"/>
              </w:rPr>
              <w:t xml:space="preserve"> </w:t>
            </w:r>
            <w:r w:rsidRPr="00155E75" w:rsidR="00935892">
              <w:rPr>
                <w:szCs w:val="20"/>
              </w:rPr>
              <w:t>for Pre-notification Mailing (Opt</w:t>
            </w:r>
            <w:r>
              <w:rPr>
                <w:szCs w:val="20"/>
              </w:rPr>
              <w:t>ional</w:t>
            </w:r>
            <w:r w:rsidRPr="00155E75" w:rsidR="00935892">
              <w:rPr>
                <w:szCs w:val="20"/>
              </w:rPr>
              <w:t>)</w:t>
            </w:r>
          </w:p>
        </w:tc>
        <w:tc>
          <w:tcPr>
            <w:tcW w:w="2265" w:type="dxa"/>
          </w:tcPr>
          <w:p w:rsidRPr="00B06ADA" w:rsidR="00935892" w:rsidP="00935892" w:rsidRDefault="00935892" w14:paraId="45D34755" w14:textId="4C331258">
            <w:pPr>
              <w:ind w:hanging="547"/>
            </w:pPr>
            <w:r>
              <w:t xml:space="preserve">Sept </w:t>
            </w:r>
            <w:r w:rsidR="0025303D">
              <w:t>30</w:t>
            </w:r>
            <w:r>
              <w:t>, 20</w:t>
            </w:r>
            <w:r w:rsidR="0025303D">
              <w:t>20</w:t>
            </w:r>
            <w:r>
              <w:t xml:space="preserve"> (W)</w:t>
            </w:r>
          </w:p>
        </w:tc>
      </w:tr>
      <w:tr w:rsidRPr="00B06ADA" w:rsidR="00935892" w:rsidTr="00F7563F" w14:paraId="0D03F195" w14:textId="77777777">
        <w:trPr>
          <w:trHeight w:val="765" w:hRule="exact"/>
          <w:jc w:val="center"/>
        </w:trPr>
        <w:tc>
          <w:tcPr>
            <w:tcW w:w="1710" w:type="dxa"/>
          </w:tcPr>
          <w:p w:rsidRPr="00B06ADA" w:rsidR="00935892" w:rsidP="001A0DB9" w:rsidRDefault="00935892" w14:paraId="36394710" w14:textId="1A08FC58">
            <w:pPr>
              <w:ind w:left="0"/>
              <w:jc w:val="center"/>
            </w:pPr>
            <w:r w:rsidRPr="00F26DB2">
              <w:t>Nov 2020</w:t>
            </w:r>
          </w:p>
        </w:tc>
        <w:tc>
          <w:tcPr>
            <w:tcW w:w="5115" w:type="dxa"/>
          </w:tcPr>
          <w:p w:rsidRPr="00B06ADA" w:rsidR="00935892" w:rsidP="001A0DB9" w:rsidRDefault="00DE521C" w14:paraId="4E67F453" w14:textId="5A486A1E">
            <w:pPr>
              <w:ind w:left="0"/>
            </w:pPr>
            <w:r>
              <w:t xml:space="preserve">Sample </w:t>
            </w:r>
            <w:r w:rsidR="0025303D">
              <w:t>r</w:t>
            </w:r>
            <w:r w:rsidRPr="00B06ADA" w:rsidR="00935892">
              <w:t xml:space="preserve">efined </w:t>
            </w:r>
            <w:r w:rsidR="00935892">
              <w:t>for Initial Solicitation</w:t>
            </w:r>
            <w:r w:rsidR="00A64704">
              <w:t>, including email addresses for establishments that provide one in response to OES contact</w:t>
            </w:r>
          </w:p>
        </w:tc>
        <w:tc>
          <w:tcPr>
            <w:tcW w:w="2265" w:type="dxa"/>
          </w:tcPr>
          <w:p w:rsidRPr="00B06ADA" w:rsidR="00935892" w:rsidP="00935892" w:rsidRDefault="0025303D" w14:paraId="0514E0E2" w14:textId="49E7F4D5">
            <w:pPr>
              <w:ind w:hanging="547"/>
            </w:pPr>
            <w:r>
              <w:t>Nov 4</w:t>
            </w:r>
            <w:r w:rsidRPr="00B06ADA" w:rsidR="00935892">
              <w:t xml:space="preserve">, </w:t>
            </w:r>
            <w:r w:rsidR="00935892">
              <w:t>20</w:t>
            </w:r>
            <w:r>
              <w:t>20</w:t>
            </w:r>
            <w:r w:rsidRPr="00B06ADA" w:rsidR="00935892">
              <w:t xml:space="preserve"> (</w:t>
            </w:r>
            <w:r w:rsidR="00935892">
              <w:t>W</w:t>
            </w:r>
            <w:r w:rsidRPr="00B06ADA" w:rsidR="00935892">
              <w:t xml:space="preserve">) </w:t>
            </w:r>
          </w:p>
        </w:tc>
      </w:tr>
      <w:tr w:rsidRPr="00B06ADA" w:rsidR="00935892" w:rsidTr="00F7563F" w14:paraId="3341F466" w14:textId="77777777">
        <w:trPr>
          <w:trHeight w:val="306" w:hRule="exact"/>
          <w:jc w:val="center"/>
        </w:trPr>
        <w:tc>
          <w:tcPr>
            <w:tcW w:w="1710" w:type="dxa"/>
          </w:tcPr>
          <w:p w:rsidRPr="00B06ADA" w:rsidR="00935892" w:rsidP="001A0DB9" w:rsidRDefault="00935892" w14:paraId="6B578C6F" w14:textId="65C58AA4">
            <w:pPr>
              <w:ind w:left="0"/>
              <w:jc w:val="center"/>
            </w:pPr>
            <w:r w:rsidRPr="00F26DB2">
              <w:t>Nov 2020</w:t>
            </w:r>
          </w:p>
        </w:tc>
        <w:tc>
          <w:tcPr>
            <w:tcW w:w="5115" w:type="dxa"/>
          </w:tcPr>
          <w:p w:rsidRPr="00B06ADA" w:rsidR="00935892" w:rsidP="001A0DB9" w:rsidRDefault="00935892" w14:paraId="18B37E14" w14:textId="14454F7D">
            <w:pPr>
              <w:ind w:left="0"/>
            </w:pPr>
            <w:r w:rsidRPr="00B06ADA">
              <w:t xml:space="preserve">1st Follow Up </w:t>
            </w:r>
            <w:proofErr w:type="spellStart"/>
            <w:r>
              <w:t>Nonrespondent</w:t>
            </w:r>
            <w:proofErr w:type="spellEnd"/>
            <w:r>
              <w:t xml:space="preserve"> Solicitation File </w:t>
            </w:r>
            <w:r w:rsidR="00DE521C">
              <w:t xml:space="preserve">for </w:t>
            </w:r>
            <w:r>
              <w:t>BLS</w:t>
            </w:r>
          </w:p>
        </w:tc>
        <w:tc>
          <w:tcPr>
            <w:tcW w:w="2265" w:type="dxa"/>
          </w:tcPr>
          <w:p w:rsidRPr="00B06ADA" w:rsidR="00935892" w:rsidP="00935892" w:rsidRDefault="0025303D" w14:paraId="38F89391" w14:textId="0E3D9212">
            <w:pPr>
              <w:ind w:hanging="547"/>
            </w:pPr>
            <w:r>
              <w:t>Dec 2, 2020</w:t>
            </w:r>
            <w:r w:rsidRPr="00B06ADA" w:rsidR="00935892">
              <w:t xml:space="preserve"> (</w:t>
            </w:r>
            <w:r>
              <w:t>W</w:t>
            </w:r>
            <w:r w:rsidRPr="00B06ADA" w:rsidR="00935892">
              <w:t xml:space="preserve">) </w:t>
            </w:r>
          </w:p>
        </w:tc>
      </w:tr>
      <w:tr w:rsidRPr="00B06ADA" w:rsidR="00935892" w:rsidTr="00F7563F" w14:paraId="2234D569" w14:textId="77777777">
        <w:trPr>
          <w:trHeight w:val="369" w:hRule="exact"/>
          <w:jc w:val="center"/>
        </w:trPr>
        <w:tc>
          <w:tcPr>
            <w:tcW w:w="1710" w:type="dxa"/>
          </w:tcPr>
          <w:p w:rsidRPr="00B06ADA" w:rsidR="00935892" w:rsidP="001A0DB9" w:rsidRDefault="00935892" w14:paraId="0449B4EA" w14:textId="6664AB23">
            <w:pPr>
              <w:ind w:left="0"/>
              <w:jc w:val="center"/>
            </w:pPr>
            <w:r w:rsidRPr="00F26DB2">
              <w:t>Nov 2020</w:t>
            </w:r>
          </w:p>
        </w:tc>
        <w:tc>
          <w:tcPr>
            <w:tcW w:w="5115" w:type="dxa"/>
          </w:tcPr>
          <w:p w:rsidRPr="00B06ADA" w:rsidR="00935892" w:rsidP="001A0DB9" w:rsidRDefault="00935892" w14:paraId="1AAE2FE7" w14:textId="45590B20">
            <w:pPr>
              <w:ind w:left="0"/>
            </w:pPr>
            <w:r w:rsidRPr="00B06ADA">
              <w:t xml:space="preserve">2nd Follow Up </w:t>
            </w:r>
            <w:proofErr w:type="spellStart"/>
            <w:r>
              <w:t>Nonrespondent</w:t>
            </w:r>
            <w:proofErr w:type="spellEnd"/>
            <w:r>
              <w:t xml:space="preserve"> Solicitation File </w:t>
            </w:r>
            <w:r w:rsidR="00DE521C">
              <w:t xml:space="preserve">for </w:t>
            </w:r>
            <w:r>
              <w:t>BLS</w:t>
            </w:r>
          </w:p>
        </w:tc>
        <w:tc>
          <w:tcPr>
            <w:tcW w:w="2265" w:type="dxa"/>
          </w:tcPr>
          <w:p w:rsidRPr="00B06ADA" w:rsidR="00935892" w:rsidP="00935892" w:rsidRDefault="00935892" w14:paraId="277081EB" w14:textId="4376437F">
            <w:pPr>
              <w:ind w:hanging="547"/>
            </w:pPr>
            <w:r w:rsidRPr="00B06ADA">
              <w:t xml:space="preserve">Dec </w:t>
            </w:r>
            <w:r w:rsidR="0025303D">
              <w:t>30</w:t>
            </w:r>
            <w:r w:rsidRPr="00B06ADA">
              <w:t xml:space="preserve">, </w:t>
            </w:r>
            <w:r>
              <w:t>20</w:t>
            </w:r>
            <w:r w:rsidR="0025303D">
              <w:t>20</w:t>
            </w:r>
            <w:r w:rsidRPr="00B06ADA">
              <w:t xml:space="preserve"> (</w:t>
            </w:r>
            <w:r w:rsidR="0025303D">
              <w:t>W</w:t>
            </w:r>
            <w:r w:rsidRPr="00B06ADA">
              <w:t xml:space="preserve">) </w:t>
            </w:r>
          </w:p>
        </w:tc>
      </w:tr>
      <w:tr w:rsidRPr="00B06ADA" w:rsidR="00935892" w:rsidTr="00F7563F" w14:paraId="392C0BB9" w14:textId="77777777">
        <w:trPr>
          <w:trHeight w:val="450" w:hRule="exact"/>
          <w:jc w:val="center"/>
        </w:trPr>
        <w:tc>
          <w:tcPr>
            <w:tcW w:w="1710" w:type="dxa"/>
          </w:tcPr>
          <w:p w:rsidRPr="00B06ADA" w:rsidR="00935892" w:rsidP="00F7563F" w:rsidRDefault="00935892" w14:paraId="5FEBEA18" w14:textId="3F065DB1">
            <w:pPr>
              <w:ind w:left="0"/>
              <w:jc w:val="center"/>
            </w:pPr>
            <w:r w:rsidRPr="00F26DB2">
              <w:t>Nov 2020</w:t>
            </w:r>
          </w:p>
        </w:tc>
        <w:tc>
          <w:tcPr>
            <w:tcW w:w="5115" w:type="dxa"/>
          </w:tcPr>
          <w:p w:rsidRPr="00B06ADA" w:rsidR="00935892" w:rsidP="001A0DB9" w:rsidRDefault="00935892" w14:paraId="78808976" w14:textId="2AE6A588">
            <w:pPr>
              <w:ind w:left="0"/>
            </w:pPr>
            <w:r w:rsidRPr="00B06ADA">
              <w:t xml:space="preserve">3rd Follow Up </w:t>
            </w:r>
            <w:proofErr w:type="spellStart"/>
            <w:r>
              <w:t>Nonrespondent</w:t>
            </w:r>
            <w:proofErr w:type="spellEnd"/>
            <w:r>
              <w:t xml:space="preserve"> Solicitation File </w:t>
            </w:r>
            <w:r w:rsidR="00F7563F">
              <w:t xml:space="preserve">for </w:t>
            </w:r>
            <w:r>
              <w:t>BLS (Opt</w:t>
            </w:r>
            <w:r w:rsidR="00DE521C">
              <w:t>ional</w:t>
            </w:r>
            <w:r>
              <w:t>)</w:t>
            </w:r>
          </w:p>
        </w:tc>
        <w:tc>
          <w:tcPr>
            <w:tcW w:w="2265" w:type="dxa"/>
          </w:tcPr>
          <w:p w:rsidRPr="00B06ADA" w:rsidR="00935892" w:rsidP="00935892" w:rsidRDefault="00935892" w14:paraId="76265F89" w14:textId="0A8C541C">
            <w:pPr>
              <w:ind w:hanging="547"/>
            </w:pPr>
            <w:r w:rsidRPr="00B06ADA">
              <w:t xml:space="preserve">Jan </w:t>
            </w:r>
            <w:r>
              <w:t>2</w:t>
            </w:r>
            <w:r w:rsidR="0025303D">
              <w:t>7</w:t>
            </w:r>
            <w:r w:rsidRPr="00B06ADA">
              <w:t xml:space="preserve">, </w:t>
            </w:r>
            <w:r>
              <w:t>202</w:t>
            </w:r>
            <w:r w:rsidR="0025303D">
              <w:t>1</w:t>
            </w:r>
            <w:r w:rsidRPr="00B06ADA">
              <w:t xml:space="preserve"> (W) </w:t>
            </w:r>
          </w:p>
        </w:tc>
      </w:tr>
      <w:tr w:rsidRPr="00B06ADA" w:rsidR="00935892" w:rsidTr="00F7563F" w14:paraId="7EE82CDF" w14:textId="77777777">
        <w:trPr>
          <w:trHeight w:val="288" w:hRule="exact"/>
          <w:jc w:val="center"/>
        </w:trPr>
        <w:tc>
          <w:tcPr>
            <w:tcW w:w="1710" w:type="dxa"/>
          </w:tcPr>
          <w:p w:rsidRPr="00B06ADA" w:rsidR="00935892" w:rsidP="001A0DB9" w:rsidRDefault="00935892" w14:paraId="69CA82E9" w14:textId="02B76122">
            <w:pPr>
              <w:ind w:left="0"/>
              <w:jc w:val="center"/>
            </w:pPr>
            <w:r w:rsidRPr="00F26DB2">
              <w:t>Nov</w:t>
            </w:r>
            <w:r w:rsidR="0025303D">
              <w:t>.</w:t>
            </w:r>
            <w:r w:rsidRPr="00F26DB2">
              <w:t xml:space="preserve"> 2020</w:t>
            </w:r>
          </w:p>
        </w:tc>
        <w:tc>
          <w:tcPr>
            <w:tcW w:w="5115" w:type="dxa"/>
          </w:tcPr>
          <w:p w:rsidRPr="00B06ADA" w:rsidR="00935892" w:rsidP="001A0DB9" w:rsidRDefault="00935892" w14:paraId="190D0228" w14:textId="5015FB1D">
            <w:pPr>
              <w:ind w:left="0"/>
            </w:pPr>
            <w:r w:rsidRPr="00B06ADA">
              <w:t xml:space="preserve">Interim Master File </w:t>
            </w:r>
          </w:p>
        </w:tc>
        <w:tc>
          <w:tcPr>
            <w:tcW w:w="2265" w:type="dxa"/>
          </w:tcPr>
          <w:p w:rsidRPr="00B06ADA" w:rsidR="00935892" w:rsidP="00935892" w:rsidRDefault="00935892" w14:paraId="23188662" w14:textId="617C6456">
            <w:pPr>
              <w:ind w:hanging="547"/>
            </w:pPr>
            <w:r>
              <w:t>Apr</w:t>
            </w:r>
            <w:r w:rsidRPr="00B06ADA">
              <w:t xml:space="preserve"> </w:t>
            </w:r>
            <w:r w:rsidR="0025303D">
              <w:t>8</w:t>
            </w:r>
            <w:r w:rsidRPr="00B06ADA">
              <w:t xml:space="preserve">, </w:t>
            </w:r>
            <w:r>
              <w:t>202</w:t>
            </w:r>
            <w:r w:rsidR="0025303D">
              <w:t>1</w:t>
            </w:r>
            <w:r w:rsidRPr="00B06ADA">
              <w:t xml:space="preserve"> (</w:t>
            </w:r>
            <w:r>
              <w:t>TR</w:t>
            </w:r>
            <w:r w:rsidRPr="00B06ADA">
              <w:t xml:space="preserve">) </w:t>
            </w:r>
          </w:p>
        </w:tc>
      </w:tr>
      <w:tr w:rsidRPr="00B06ADA" w:rsidR="00935892" w:rsidTr="00F7563F" w14:paraId="3087D3D1" w14:textId="77777777">
        <w:trPr>
          <w:trHeight w:val="288" w:hRule="exact"/>
          <w:jc w:val="center"/>
        </w:trPr>
        <w:tc>
          <w:tcPr>
            <w:tcW w:w="1710" w:type="dxa"/>
          </w:tcPr>
          <w:p w:rsidRPr="00B06ADA" w:rsidR="00935892" w:rsidP="001A0DB9" w:rsidRDefault="00935892" w14:paraId="2C0E6DF6" w14:textId="7245326E">
            <w:pPr>
              <w:ind w:left="0"/>
              <w:jc w:val="center"/>
            </w:pPr>
            <w:r w:rsidRPr="00F26DB2">
              <w:t>Nov 2020</w:t>
            </w:r>
          </w:p>
        </w:tc>
        <w:tc>
          <w:tcPr>
            <w:tcW w:w="5115" w:type="dxa"/>
          </w:tcPr>
          <w:p w:rsidRPr="00B06ADA" w:rsidR="00935892" w:rsidP="001A0DB9" w:rsidRDefault="00935892" w14:paraId="409D2F17" w14:textId="26069589">
            <w:pPr>
              <w:ind w:left="0"/>
            </w:pPr>
            <w:r>
              <w:t>F</w:t>
            </w:r>
            <w:r w:rsidRPr="00B06ADA">
              <w:t xml:space="preserve">inal Master File </w:t>
            </w:r>
          </w:p>
        </w:tc>
        <w:tc>
          <w:tcPr>
            <w:tcW w:w="2265" w:type="dxa"/>
          </w:tcPr>
          <w:p w:rsidRPr="00B06ADA" w:rsidR="00935892" w:rsidP="00935892" w:rsidRDefault="0025303D" w14:paraId="69244C16" w14:textId="4786C984">
            <w:pPr>
              <w:ind w:hanging="547"/>
            </w:pPr>
            <w:r>
              <w:t>June 3</w:t>
            </w:r>
            <w:r w:rsidRPr="00B06ADA" w:rsidR="00935892">
              <w:t xml:space="preserve">, </w:t>
            </w:r>
            <w:r w:rsidR="00935892">
              <w:t>202</w:t>
            </w:r>
            <w:r>
              <w:t>1</w:t>
            </w:r>
            <w:r w:rsidRPr="00B06ADA" w:rsidR="00935892">
              <w:t xml:space="preserve"> (</w:t>
            </w:r>
            <w:r w:rsidR="00935892">
              <w:t>TR</w:t>
            </w:r>
            <w:r w:rsidRPr="00B06ADA" w:rsidR="00935892">
              <w:t>)</w:t>
            </w:r>
          </w:p>
        </w:tc>
      </w:tr>
      <w:tr w:rsidRPr="00B06ADA" w:rsidR="00935892" w:rsidTr="00F7563F" w14:paraId="32102927" w14:textId="77777777">
        <w:trPr>
          <w:trHeight w:val="288" w:hRule="exact"/>
          <w:jc w:val="center"/>
        </w:trPr>
        <w:tc>
          <w:tcPr>
            <w:tcW w:w="1710" w:type="dxa"/>
          </w:tcPr>
          <w:p w:rsidRPr="00B06ADA" w:rsidR="00935892" w:rsidP="00F7563F" w:rsidRDefault="00935892" w14:paraId="65D5BB03" w14:textId="63AC8BB6">
            <w:pPr>
              <w:ind w:left="0"/>
              <w:jc w:val="center"/>
            </w:pPr>
            <w:r w:rsidRPr="00F26DB2">
              <w:t>Nov 2020</w:t>
            </w:r>
          </w:p>
        </w:tc>
        <w:tc>
          <w:tcPr>
            <w:tcW w:w="5115" w:type="dxa"/>
          </w:tcPr>
          <w:p w:rsidRPr="00B06ADA" w:rsidR="00935892" w:rsidP="001A0DB9" w:rsidRDefault="00935892" w14:paraId="537443DF" w14:textId="26BCD0D5">
            <w:pPr>
              <w:ind w:left="0"/>
            </w:pPr>
            <w:r>
              <w:t xml:space="preserve">Questions </w:t>
            </w:r>
            <w:r w:rsidR="0025303D">
              <w:t>s</w:t>
            </w:r>
            <w:r>
              <w:t xml:space="preserve">ent to </w:t>
            </w:r>
            <w:r w:rsidR="0025303D">
              <w:t>s</w:t>
            </w:r>
            <w:r>
              <w:t>tate from BLS</w:t>
            </w:r>
          </w:p>
        </w:tc>
        <w:tc>
          <w:tcPr>
            <w:tcW w:w="2265" w:type="dxa"/>
          </w:tcPr>
          <w:p w:rsidRPr="00B06ADA" w:rsidR="00935892" w:rsidP="00935892" w:rsidRDefault="00935892" w14:paraId="2E5C9D6D" w14:textId="1C3E5B5C">
            <w:pPr>
              <w:ind w:hanging="547"/>
            </w:pPr>
            <w:r w:rsidRPr="00B06ADA">
              <w:t xml:space="preserve">June </w:t>
            </w:r>
            <w:r>
              <w:t>1</w:t>
            </w:r>
            <w:r w:rsidR="0025303D">
              <w:t>6</w:t>
            </w:r>
            <w:r w:rsidRPr="00B06ADA">
              <w:t xml:space="preserve">, </w:t>
            </w:r>
            <w:r>
              <w:t>202</w:t>
            </w:r>
            <w:r w:rsidR="0025303D">
              <w:t>1</w:t>
            </w:r>
            <w:r w:rsidRPr="00B06ADA">
              <w:t xml:space="preserve"> (</w:t>
            </w:r>
            <w:r>
              <w:t>W</w:t>
            </w:r>
            <w:r w:rsidRPr="00B06ADA">
              <w:t xml:space="preserve">) </w:t>
            </w:r>
          </w:p>
        </w:tc>
      </w:tr>
      <w:tr w:rsidRPr="00B06ADA" w:rsidR="00935892" w:rsidTr="00F7563F" w14:paraId="041BD2DD" w14:textId="77777777">
        <w:trPr>
          <w:trHeight w:val="288" w:hRule="exact"/>
          <w:jc w:val="center"/>
        </w:trPr>
        <w:tc>
          <w:tcPr>
            <w:tcW w:w="1710" w:type="dxa"/>
          </w:tcPr>
          <w:p w:rsidRPr="00B06ADA" w:rsidR="00935892" w:rsidP="001A0DB9" w:rsidRDefault="00935892" w14:paraId="31078CBE" w14:textId="6D78B8BB">
            <w:pPr>
              <w:ind w:left="0"/>
              <w:jc w:val="center"/>
            </w:pPr>
            <w:r w:rsidRPr="00F26DB2">
              <w:t>Nov 2020</w:t>
            </w:r>
          </w:p>
        </w:tc>
        <w:tc>
          <w:tcPr>
            <w:tcW w:w="5115" w:type="dxa"/>
          </w:tcPr>
          <w:p w:rsidRPr="00B06ADA" w:rsidR="00935892" w:rsidP="001A0DB9" w:rsidRDefault="00935892" w14:paraId="09AF2B1F" w14:textId="753B02BA">
            <w:pPr>
              <w:ind w:left="0"/>
            </w:pPr>
            <w:r>
              <w:t>F</w:t>
            </w:r>
            <w:r w:rsidRPr="00B06ADA">
              <w:t>inal Master File</w:t>
            </w:r>
            <w:r>
              <w:t xml:space="preserve"> with Corrections</w:t>
            </w:r>
            <w:r w:rsidRPr="00B06ADA">
              <w:t xml:space="preserve"> </w:t>
            </w:r>
          </w:p>
        </w:tc>
        <w:tc>
          <w:tcPr>
            <w:tcW w:w="2265" w:type="dxa"/>
          </w:tcPr>
          <w:p w:rsidRPr="00B06ADA" w:rsidR="00935892" w:rsidP="0025303D" w:rsidRDefault="0025303D" w14:paraId="2015EC6D" w14:textId="6E125755">
            <w:pPr>
              <w:ind w:hanging="547"/>
            </w:pPr>
            <w:r>
              <w:t>July 1</w:t>
            </w:r>
            <w:r w:rsidRPr="00B06ADA" w:rsidR="00935892">
              <w:t xml:space="preserve">, </w:t>
            </w:r>
            <w:r w:rsidR="00935892">
              <w:t>202</w:t>
            </w:r>
            <w:r>
              <w:t>1</w:t>
            </w:r>
            <w:r w:rsidRPr="00B06ADA" w:rsidR="00935892">
              <w:t xml:space="preserve"> (</w:t>
            </w:r>
            <w:r w:rsidR="00935892">
              <w:t>TR</w:t>
            </w:r>
            <w:r w:rsidRPr="00B06ADA" w:rsidR="00935892">
              <w:t>)</w:t>
            </w:r>
          </w:p>
        </w:tc>
      </w:tr>
      <w:tr w:rsidRPr="00B06ADA" w:rsidR="0025303D" w:rsidTr="00F7563F" w14:paraId="41560B92" w14:textId="77777777">
        <w:trPr>
          <w:trHeight w:val="549" w:hRule="exact"/>
          <w:jc w:val="center"/>
        </w:trPr>
        <w:tc>
          <w:tcPr>
            <w:tcW w:w="1710" w:type="dxa"/>
          </w:tcPr>
          <w:p w:rsidR="0025303D" w:rsidDel="00A64704" w:rsidP="0025303D" w:rsidRDefault="0025303D" w14:paraId="1DAA5247" w14:textId="2094492D">
            <w:pPr>
              <w:ind w:left="0"/>
              <w:jc w:val="center"/>
            </w:pPr>
            <w:r w:rsidRPr="001A64A6">
              <w:t>May 2021</w:t>
            </w:r>
          </w:p>
        </w:tc>
        <w:tc>
          <w:tcPr>
            <w:tcW w:w="5115" w:type="dxa"/>
          </w:tcPr>
          <w:p w:rsidR="0025303D" w:rsidP="0025303D" w:rsidRDefault="0025303D" w14:paraId="2A232923" w14:textId="73C8049B">
            <w:pPr>
              <w:ind w:left="0"/>
            </w:pPr>
            <w:r>
              <w:t>State Addresses, Contact Information, Letterhead, and Mandatory Status for Solicitation Materials to BLS</w:t>
            </w:r>
          </w:p>
        </w:tc>
        <w:tc>
          <w:tcPr>
            <w:tcW w:w="2265" w:type="dxa"/>
          </w:tcPr>
          <w:p w:rsidRPr="00B06ADA" w:rsidR="0025303D" w:rsidP="0025303D" w:rsidRDefault="0025303D" w14:paraId="21EDF829" w14:textId="5B65B687">
            <w:pPr>
              <w:ind w:hanging="547"/>
            </w:pPr>
            <w:r w:rsidRPr="00B06ADA">
              <w:t xml:space="preserve">Mar </w:t>
            </w:r>
            <w:r>
              <w:t>3</w:t>
            </w:r>
            <w:r w:rsidRPr="00B06ADA">
              <w:t xml:space="preserve">, </w:t>
            </w:r>
            <w:r>
              <w:t>2021</w:t>
            </w:r>
            <w:r w:rsidRPr="00B06ADA">
              <w:t xml:space="preserve"> (</w:t>
            </w:r>
            <w:r>
              <w:t>W</w:t>
            </w:r>
            <w:r w:rsidRPr="00B06ADA">
              <w:t>)</w:t>
            </w:r>
          </w:p>
        </w:tc>
      </w:tr>
      <w:tr w:rsidRPr="00B06ADA" w:rsidR="00FC085F" w:rsidTr="00F7563F" w14:paraId="3CC6DFB2" w14:textId="77777777">
        <w:trPr>
          <w:trHeight w:val="432" w:hRule="exact"/>
          <w:jc w:val="center"/>
        </w:trPr>
        <w:tc>
          <w:tcPr>
            <w:tcW w:w="1710" w:type="dxa"/>
          </w:tcPr>
          <w:p w:rsidRPr="00B06ADA" w:rsidR="00FC085F" w:rsidP="001A0DB9" w:rsidRDefault="00A64704" w14:paraId="2D4821C3" w14:textId="25912135">
            <w:pPr>
              <w:ind w:left="0"/>
              <w:jc w:val="center"/>
            </w:pPr>
            <w:r>
              <w:t>May 2021</w:t>
            </w:r>
          </w:p>
        </w:tc>
        <w:tc>
          <w:tcPr>
            <w:tcW w:w="5115" w:type="dxa"/>
          </w:tcPr>
          <w:p w:rsidRPr="00B06ADA" w:rsidR="00FC085F" w:rsidP="001A0DB9" w:rsidRDefault="004B6391" w14:paraId="4343FA8D" w14:textId="29625A4D">
            <w:pPr>
              <w:ind w:left="0"/>
            </w:pPr>
            <w:r>
              <w:t xml:space="preserve">Sample </w:t>
            </w:r>
            <w:r w:rsidR="00DE521C">
              <w:t>loaded to OWDN</w:t>
            </w:r>
          </w:p>
          <w:p w:rsidRPr="00B06ADA" w:rsidR="00FC085F" w:rsidP="00FC085F" w:rsidRDefault="00FC085F" w14:paraId="21EFBC5B" w14:textId="77777777">
            <w:r w:rsidRPr="00B06ADA">
              <w:t>Refined Sample for Pre-notification Mailing (Optional)</w:t>
            </w:r>
          </w:p>
        </w:tc>
        <w:tc>
          <w:tcPr>
            <w:tcW w:w="2265" w:type="dxa"/>
          </w:tcPr>
          <w:p w:rsidRPr="00B06ADA" w:rsidR="00FC085F" w:rsidP="0025303D" w:rsidRDefault="00FC085F" w14:paraId="451B20D2" w14:textId="581C53BC">
            <w:pPr>
              <w:ind w:hanging="547"/>
            </w:pPr>
            <w:r w:rsidRPr="00B06ADA">
              <w:t xml:space="preserve">Mar </w:t>
            </w:r>
            <w:r w:rsidR="003720FF">
              <w:t>1</w:t>
            </w:r>
            <w:r w:rsidR="0025303D">
              <w:t>5</w:t>
            </w:r>
            <w:r w:rsidRPr="00B06ADA">
              <w:t xml:space="preserve">, </w:t>
            </w:r>
            <w:r w:rsidR="00E720DF">
              <w:t>20</w:t>
            </w:r>
            <w:r w:rsidR="005F2B06">
              <w:t>2</w:t>
            </w:r>
            <w:r w:rsidR="0025303D">
              <w:t>1</w:t>
            </w:r>
            <w:r w:rsidRPr="00B06ADA">
              <w:t xml:space="preserve"> </w:t>
            </w:r>
            <w:r w:rsidR="0025303D">
              <w:t>(M)</w:t>
            </w:r>
          </w:p>
        </w:tc>
      </w:tr>
      <w:tr w:rsidRPr="00B06ADA" w:rsidR="00A64704" w:rsidTr="00F7563F" w14:paraId="56889C03" w14:textId="77777777">
        <w:trPr>
          <w:trHeight w:val="450" w:hRule="exact"/>
          <w:jc w:val="center"/>
        </w:trPr>
        <w:tc>
          <w:tcPr>
            <w:tcW w:w="1710" w:type="dxa"/>
          </w:tcPr>
          <w:p w:rsidRPr="00B06ADA" w:rsidR="00A64704" w:rsidP="001A0DB9" w:rsidRDefault="00A64704" w14:paraId="5EFAA9E9" w14:textId="51C53C7F">
            <w:pPr>
              <w:ind w:left="0"/>
              <w:jc w:val="center"/>
            </w:pPr>
            <w:r w:rsidRPr="001A64A6">
              <w:t>May 2021</w:t>
            </w:r>
          </w:p>
        </w:tc>
        <w:tc>
          <w:tcPr>
            <w:tcW w:w="5115" w:type="dxa"/>
          </w:tcPr>
          <w:p w:rsidRPr="00B06ADA" w:rsidR="00A64704" w:rsidP="001A0DB9" w:rsidRDefault="00A64704" w14:paraId="515545BB" w14:textId="46779FF1">
            <w:pPr>
              <w:ind w:left="0"/>
            </w:pPr>
            <w:r>
              <w:t>Sample refined for Pre-notification Mailing to BLS (Optional)</w:t>
            </w:r>
          </w:p>
        </w:tc>
        <w:tc>
          <w:tcPr>
            <w:tcW w:w="2265" w:type="dxa"/>
          </w:tcPr>
          <w:p w:rsidR="00A64704" w:rsidP="00A64704" w:rsidRDefault="00A64704" w14:paraId="4F60FAF6" w14:textId="0423B3EC">
            <w:pPr>
              <w:ind w:hanging="547"/>
            </w:pPr>
            <w:r>
              <w:t xml:space="preserve">Mar </w:t>
            </w:r>
            <w:r w:rsidR="0025303D">
              <w:t>31</w:t>
            </w:r>
            <w:r>
              <w:t>, 202</w:t>
            </w:r>
            <w:r w:rsidR="0025303D">
              <w:t>1</w:t>
            </w:r>
            <w:r>
              <w:t xml:space="preserve"> (W)</w:t>
            </w:r>
          </w:p>
        </w:tc>
      </w:tr>
      <w:tr w:rsidRPr="00B06ADA" w:rsidR="00A64704" w:rsidTr="00F7563F" w14:paraId="53D512EF" w14:textId="77777777">
        <w:trPr>
          <w:trHeight w:val="747" w:hRule="exact"/>
          <w:jc w:val="center"/>
        </w:trPr>
        <w:tc>
          <w:tcPr>
            <w:tcW w:w="1710" w:type="dxa"/>
          </w:tcPr>
          <w:p w:rsidRPr="00B06ADA" w:rsidR="00A64704" w:rsidP="001A0DB9" w:rsidRDefault="00A64704" w14:paraId="71CF8096" w14:textId="438DC054">
            <w:pPr>
              <w:ind w:left="0"/>
              <w:jc w:val="center"/>
            </w:pPr>
            <w:r w:rsidRPr="001A64A6">
              <w:t>May 2021</w:t>
            </w:r>
          </w:p>
        </w:tc>
        <w:tc>
          <w:tcPr>
            <w:tcW w:w="5115" w:type="dxa"/>
          </w:tcPr>
          <w:p w:rsidRPr="00B06ADA" w:rsidR="00A64704" w:rsidP="001A0DB9" w:rsidRDefault="00A64704" w14:paraId="4084F0CE" w14:textId="30182784">
            <w:pPr>
              <w:ind w:left="0"/>
            </w:pPr>
            <w:r w:rsidRPr="00B06ADA">
              <w:t xml:space="preserve">Refined Sample </w:t>
            </w:r>
            <w:r>
              <w:t xml:space="preserve">File for Initial Solicitation, including email addresses for establishments that provide one in response to OES contact </w:t>
            </w:r>
          </w:p>
        </w:tc>
        <w:tc>
          <w:tcPr>
            <w:tcW w:w="2265" w:type="dxa"/>
          </w:tcPr>
          <w:p w:rsidRPr="00B06ADA" w:rsidR="00A64704" w:rsidP="00A64704" w:rsidRDefault="0025303D" w14:paraId="4716E17B" w14:textId="7AF5E439">
            <w:pPr>
              <w:ind w:hanging="547"/>
            </w:pPr>
            <w:r>
              <w:t>May 5</w:t>
            </w:r>
            <w:r w:rsidRPr="00B06ADA" w:rsidR="00A64704">
              <w:t xml:space="preserve">, </w:t>
            </w:r>
            <w:r w:rsidR="00A64704">
              <w:t>202</w:t>
            </w:r>
            <w:r>
              <w:t>1</w:t>
            </w:r>
            <w:r w:rsidRPr="00B06ADA" w:rsidR="00A64704">
              <w:t xml:space="preserve"> (W)</w:t>
            </w:r>
          </w:p>
        </w:tc>
      </w:tr>
      <w:tr w:rsidRPr="00B06ADA" w:rsidR="00A64704" w:rsidTr="00F7563F" w14:paraId="6CAD5225" w14:textId="77777777">
        <w:trPr>
          <w:trHeight w:val="540" w:hRule="exact"/>
          <w:jc w:val="center"/>
        </w:trPr>
        <w:tc>
          <w:tcPr>
            <w:tcW w:w="1710" w:type="dxa"/>
          </w:tcPr>
          <w:p w:rsidRPr="00B06ADA" w:rsidR="00A64704" w:rsidP="001A0DB9" w:rsidRDefault="00A64704" w14:paraId="30444034" w14:textId="52452099">
            <w:pPr>
              <w:ind w:left="0"/>
              <w:jc w:val="center"/>
            </w:pPr>
            <w:r w:rsidRPr="001A64A6">
              <w:t>May 2021</w:t>
            </w:r>
          </w:p>
        </w:tc>
        <w:tc>
          <w:tcPr>
            <w:tcW w:w="5115" w:type="dxa"/>
          </w:tcPr>
          <w:p w:rsidRPr="00B06ADA" w:rsidR="00A64704" w:rsidP="001A0DB9" w:rsidRDefault="00A64704" w14:paraId="455FDB83" w14:textId="41007608">
            <w:pPr>
              <w:ind w:left="0"/>
            </w:pPr>
            <w:r w:rsidRPr="00B06ADA">
              <w:t xml:space="preserve">1st Follow Up </w:t>
            </w:r>
            <w:proofErr w:type="spellStart"/>
            <w:r>
              <w:t>Nonrespondent</w:t>
            </w:r>
            <w:proofErr w:type="spellEnd"/>
            <w:r>
              <w:t xml:space="preserve"> Solicitation File for</w:t>
            </w:r>
            <w:r w:rsidRPr="00B06ADA">
              <w:t xml:space="preserve"> BLS</w:t>
            </w:r>
          </w:p>
        </w:tc>
        <w:tc>
          <w:tcPr>
            <w:tcW w:w="2265" w:type="dxa"/>
          </w:tcPr>
          <w:p w:rsidRPr="00B06ADA" w:rsidR="00A64704" w:rsidP="00A64704" w:rsidRDefault="0025303D" w14:paraId="09751B84" w14:textId="70B72559">
            <w:pPr>
              <w:ind w:hanging="547"/>
            </w:pPr>
            <w:r>
              <w:t>June 2</w:t>
            </w:r>
            <w:r w:rsidRPr="00B06ADA" w:rsidR="00A64704">
              <w:t xml:space="preserve">, </w:t>
            </w:r>
            <w:r w:rsidR="00A64704">
              <w:t>202</w:t>
            </w:r>
            <w:r>
              <w:t>1</w:t>
            </w:r>
            <w:r w:rsidRPr="00B06ADA" w:rsidR="00A64704">
              <w:t xml:space="preserve"> (W)</w:t>
            </w:r>
          </w:p>
        </w:tc>
      </w:tr>
      <w:tr w:rsidRPr="00B06ADA" w:rsidR="00A64704" w:rsidTr="00F7563F" w14:paraId="007D6567" w14:textId="77777777">
        <w:trPr>
          <w:trHeight w:val="531" w:hRule="exact"/>
          <w:jc w:val="center"/>
        </w:trPr>
        <w:tc>
          <w:tcPr>
            <w:tcW w:w="1710" w:type="dxa"/>
          </w:tcPr>
          <w:p w:rsidRPr="00B06ADA" w:rsidR="00A64704" w:rsidP="001A0DB9" w:rsidRDefault="00A64704" w14:paraId="50354250" w14:textId="33FEDA9E">
            <w:pPr>
              <w:ind w:left="0"/>
              <w:jc w:val="center"/>
            </w:pPr>
            <w:r w:rsidRPr="007D5EA8">
              <w:lastRenderedPageBreak/>
              <w:t>May 2021</w:t>
            </w:r>
          </w:p>
        </w:tc>
        <w:tc>
          <w:tcPr>
            <w:tcW w:w="5115" w:type="dxa"/>
          </w:tcPr>
          <w:p w:rsidRPr="00B06ADA" w:rsidR="00A64704" w:rsidP="001A0DB9" w:rsidRDefault="00A64704" w14:paraId="263DCE0E" w14:textId="5315A9CD">
            <w:pPr>
              <w:ind w:left="0"/>
            </w:pPr>
            <w:r w:rsidRPr="00B06ADA">
              <w:t xml:space="preserve">2nd Follow Up </w:t>
            </w:r>
            <w:proofErr w:type="spellStart"/>
            <w:r>
              <w:t>Nonrespondent</w:t>
            </w:r>
            <w:proofErr w:type="spellEnd"/>
            <w:r>
              <w:t xml:space="preserve"> Solicitation File</w:t>
            </w:r>
            <w:r w:rsidRPr="00B06ADA">
              <w:t xml:space="preserve"> </w:t>
            </w:r>
            <w:r>
              <w:t>for</w:t>
            </w:r>
            <w:r w:rsidRPr="00B06ADA">
              <w:t xml:space="preserve"> BLS</w:t>
            </w:r>
          </w:p>
        </w:tc>
        <w:tc>
          <w:tcPr>
            <w:tcW w:w="2265" w:type="dxa"/>
          </w:tcPr>
          <w:p w:rsidRPr="00B06ADA" w:rsidR="00A64704" w:rsidP="00A64704" w:rsidRDefault="00A64704" w14:paraId="2C16C481" w14:textId="447ED14B">
            <w:pPr>
              <w:ind w:hanging="547"/>
            </w:pPr>
            <w:r w:rsidRPr="00B06ADA">
              <w:t xml:space="preserve">June </w:t>
            </w:r>
            <w:r w:rsidR="0025303D">
              <w:t>30</w:t>
            </w:r>
            <w:r w:rsidRPr="00B06ADA">
              <w:t xml:space="preserve">, </w:t>
            </w:r>
            <w:r>
              <w:t>202</w:t>
            </w:r>
            <w:r w:rsidR="0025303D">
              <w:t>1</w:t>
            </w:r>
            <w:r w:rsidRPr="00B06ADA">
              <w:t xml:space="preserve"> (</w:t>
            </w:r>
            <w:r>
              <w:t>W</w:t>
            </w:r>
            <w:r w:rsidRPr="00B06ADA">
              <w:t>)</w:t>
            </w:r>
          </w:p>
        </w:tc>
      </w:tr>
      <w:tr w:rsidRPr="00B06ADA" w:rsidR="00A64704" w:rsidTr="00F7563F" w14:paraId="7A3E6538" w14:textId="77777777">
        <w:trPr>
          <w:trHeight w:val="477" w:hRule="exact"/>
          <w:jc w:val="center"/>
        </w:trPr>
        <w:tc>
          <w:tcPr>
            <w:tcW w:w="1710" w:type="dxa"/>
          </w:tcPr>
          <w:p w:rsidRPr="00B06ADA" w:rsidR="00A64704" w:rsidP="001A0DB9" w:rsidRDefault="00A64704" w14:paraId="65A7E068" w14:textId="5B4AD1F3">
            <w:pPr>
              <w:ind w:left="0"/>
              <w:jc w:val="center"/>
            </w:pPr>
            <w:r w:rsidRPr="007D5EA8">
              <w:t>May 2021</w:t>
            </w:r>
          </w:p>
        </w:tc>
        <w:tc>
          <w:tcPr>
            <w:tcW w:w="5115" w:type="dxa"/>
          </w:tcPr>
          <w:p w:rsidRPr="00B06ADA" w:rsidR="00A64704" w:rsidP="001A0DB9" w:rsidRDefault="00A64704" w14:paraId="7458D444" w14:textId="606533F6">
            <w:pPr>
              <w:ind w:left="0"/>
            </w:pPr>
            <w:r w:rsidRPr="00B06ADA">
              <w:t xml:space="preserve">3rd Follow Up </w:t>
            </w:r>
            <w:proofErr w:type="spellStart"/>
            <w:r>
              <w:t>Nonrespondent</w:t>
            </w:r>
            <w:proofErr w:type="spellEnd"/>
            <w:r>
              <w:t xml:space="preserve"> Solicitation File for BLS (Optional)</w:t>
            </w:r>
          </w:p>
        </w:tc>
        <w:tc>
          <w:tcPr>
            <w:tcW w:w="2265" w:type="dxa"/>
          </w:tcPr>
          <w:p w:rsidRPr="00B06ADA" w:rsidR="00A64704" w:rsidP="00A64704" w:rsidRDefault="00A64704" w14:paraId="0ED41BE2" w14:textId="5460FB46">
            <w:pPr>
              <w:ind w:hanging="547"/>
            </w:pPr>
            <w:r w:rsidRPr="00B06ADA">
              <w:t xml:space="preserve">July </w:t>
            </w:r>
            <w:r>
              <w:t>2</w:t>
            </w:r>
            <w:r w:rsidR="0025303D">
              <w:t>8</w:t>
            </w:r>
            <w:r w:rsidRPr="00B06ADA">
              <w:t xml:space="preserve">, </w:t>
            </w:r>
            <w:r>
              <w:t>202</w:t>
            </w:r>
            <w:r w:rsidR="0025303D">
              <w:t>1</w:t>
            </w:r>
            <w:r w:rsidRPr="00B06ADA">
              <w:t xml:space="preserve"> (W)</w:t>
            </w:r>
          </w:p>
        </w:tc>
      </w:tr>
      <w:tr w:rsidRPr="00B06ADA" w:rsidR="00FC085F" w:rsidTr="00F7563F" w14:paraId="56B608F7" w14:textId="77777777">
        <w:trPr>
          <w:trHeight w:val="288" w:hRule="exact"/>
          <w:jc w:val="center"/>
        </w:trPr>
        <w:tc>
          <w:tcPr>
            <w:tcW w:w="1710" w:type="dxa"/>
          </w:tcPr>
          <w:p w:rsidRPr="00B06ADA" w:rsidR="00FC085F" w:rsidP="001A0DB9" w:rsidRDefault="00A64704" w14:paraId="19644239" w14:textId="4B53C230">
            <w:pPr>
              <w:ind w:left="0"/>
              <w:jc w:val="center"/>
            </w:pPr>
            <w:r>
              <w:t>Nov 2021</w:t>
            </w:r>
          </w:p>
        </w:tc>
        <w:tc>
          <w:tcPr>
            <w:tcW w:w="5115" w:type="dxa"/>
          </w:tcPr>
          <w:p w:rsidRPr="00B06ADA" w:rsidR="00FC085F" w:rsidP="001A0DB9" w:rsidRDefault="004B6391" w14:paraId="364D4047" w14:textId="48213A35">
            <w:pPr>
              <w:ind w:left="0"/>
            </w:pPr>
            <w:r>
              <w:t xml:space="preserve">Sample </w:t>
            </w:r>
            <w:r w:rsidR="00DE521C">
              <w:t>loaded to OWDN</w:t>
            </w:r>
          </w:p>
        </w:tc>
        <w:tc>
          <w:tcPr>
            <w:tcW w:w="2265" w:type="dxa"/>
          </w:tcPr>
          <w:p w:rsidRPr="00B06ADA" w:rsidR="00FC085F" w:rsidP="00AE3EFF" w:rsidRDefault="00FC085F" w14:paraId="4CA7A6C7" w14:textId="764CE309">
            <w:pPr>
              <w:ind w:hanging="547"/>
            </w:pPr>
            <w:r w:rsidRPr="00B06ADA">
              <w:t xml:space="preserve">Sep </w:t>
            </w:r>
            <w:r w:rsidR="003720FF">
              <w:t>1</w:t>
            </w:r>
            <w:r w:rsidR="00737F3A">
              <w:t>5</w:t>
            </w:r>
            <w:r w:rsidRPr="00B06ADA">
              <w:t xml:space="preserve">, </w:t>
            </w:r>
            <w:r w:rsidR="00E720DF">
              <w:t>20</w:t>
            </w:r>
            <w:r w:rsidR="00737F3A">
              <w:t>2</w:t>
            </w:r>
            <w:r w:rsidR="0025303D">
              <w:t>1</w:t>
            </w:r>
            <w:r w:rsidRPr="00B06ADA">
              <w:t xml:space="preserve"> (</w:t>
            </w:r>
            <w:r w:rsidR="0025303D">
              <w:t>W</w:t>
            </w:r>
            <w:r w:rsidRPr="00B06ADA">
              <w:t>)</w:t>
            </w:r>
          </w:p>
        </w:tc>
      </w:tr>
    </w:tbl>
    <w:p w:rsidR="007B5E70" w:rsidP="001F6D2A" w:rsidRDefault="007B5E70" w14:paraId="2082E26B" w14:textId="77777777">
      <w:pPr>
        <w:spacing w:after="0"/>
        <w:ind w:left="0"/>
      </w:pPr>
    </w:p>
    <w:p w:rsidR="00591998" w:rsidP="00B06ADA" w:rsidRDefault="00591998" w14:paraId="5834F1EB" w14:textId="548B571D">
      <w:r w:rsidRPr="00B06ADA">
        <w:t xml:space="preserve">The BLS will provide the </w:t>
      </w:r>
      <w:r w:rsidR="004B6391">
        <w:t>s</w:t>
      </w:r>
      <w:r w:rsidRPr="00B06ADA" w:rsidR="00E4459D">
        <w:t>tate</w:t>
      </w:r>
      <w:r w:rsidRPr="00B06ADA">
        <w:t xml:space="preserve"> with updated master files and estimates files for the May </w:t>
      </w:r>
      <w:r w:rsidR="00DE521C">
        <w:t>2020</w:t>
      </w:r>
      <w:r w:rsidRPr="00B06ADA" w:rsidR="00DE521C">
        <w:t xml:space="preserve"> </w:t>
      </w:r>
      <w:r w:rsidRPr="00B06ADA">
        <w:t xml:space="preserve">reference period within five weeks </w:t>
      </w:r>
      <w:r w:rsidR="00DE521C">
        <w:t>of</w:t>
      </w:r>
      <w:r w:rsidRPr="00B06ADA" w:rsidR="00DE521C">
        <w:t xml:space="preserve"> </w:t>
      </w:r>
      <w:r w:rsidRPr="00B06ADA">
        <w:t xml:space="preserve">the final corrections files for the May </w:t>
      </w:r>
      <w:r w:rsidR="00E720DF">
        <w:t>20</w:t>
      </w:r>
      <w:r w:rsidR="00DE521C">
        <w:t>20</w:t>
      </w:r>
      <w:r w:rsidRPr="00B06ADA">
        <w:t xml:space="preserve"> panel. </w:t>
      </w:r>
      <w:r w:rsidR="00DE521C">
        <w:t xml:space="preserve"> </w:t>
      </w:r>
      <w:r w:rsidRPr="00B06ADA">
        <w:t>Dates pertaining to sample files for the printer are subject to change.</w:t>
      </w:r>
    </w:p>
    <w:p w:rsidRPr="00B06ADA" w:rsidR="00591998" w:rsidP="007141B7" w:rsidRDefault="00591998" w14:paraId="482FC584" w14:textId="1F1B5BFB">
      <w:pPr>
        <w:pStyle w:val="Heading4"/>
        <w:ind w:hanging="540"/>
      </w:pPr>
      <w:bookmarkStart w:name="_Toc355682497" w:id="1470"/>
      <w:r w:rsidRPr="00B06ADA">
        <w:t>DELIVERABLES</w:t>
      </w:r>
      <w:bookmarkEnd w:id="1470"/>
    </w:p>
    <w:p w:rsidRPr="00B06ADA" w:rsidR="00591998" w:rsidP="00B06ADA" w:rsidRDefault="00591998" w14:paraId="6BB93DF5" w14:textId="562498C0">
      <w:r w:rsidRPr="00B06ADA">
        <w:t xml:space="preserve">Data items that must be delivered for the BLS to operate the OES program are described in summary below. </w:t>
      </w:r>
      <w:r w:rsidR="009E7842">
        <w:t xml:space="preserve"> </w:t>
      </w:r>
      <w:r w:rsidRPr="00B06ADA">
        <w:t xml:space="preserve">Each item must be delivered according to the schedule specified in the OES Manual, the work </w:t>
      </w:r>
      <w:r w:rsidRPr="00B06ADA" w:rsidR="007C521F">
        <w:t>s</w:t>
      </w:r>
      <w:r w:rsidRPr="00B06ADA" w:rsidR="00E4459D">
        <w:t>tate</w:t>
      </w:r>
      <w:r w:rsidR="00F7563F">
        <w:t xml:space="preserve">ment, </w:t>
      </w:r>
      <w:r w:rsidRPr="00B06ADA">
        <w:t>BLS technical memoranda</w:t>
      </w:r>
      <w:r w:rsidR="00F7563F">
        <w:t>,</w:t>
      </w:r>
      <w:r w:rsidR="00935892">
        <w:t xml:space="preserve"> and due dates specified in Section A. above</w:t>
      </w:r>
      <w:r w:rsidRPr="00B06ADA">
        <w:t>.</w:t>
      </w:r>
    </w:p>
    <w:tbl>
      <w:tblPr>
        <w:tblW w:w="9360" w:type="dxa"/>
        <w:tblLayout w:type="fixed"/>
        <w:tblLook w:val="01E0" w:firstRow="1" w:lastRow="1" w:firstColumn="1" w:lastColumn="1" w:noHBand="0" w:noVBand="0"/>
      </w:tblPr>
      <w:tblGrid>
        <w:gridCol w:w="474"/>
        <w:gridCol w:w="475"/>
        <w:gridCol w:w="7151"/>
        <w:gridCol w:w="1260"/>
      </w:tblGrid>
      <w:tr w:rsidRPr="00B06ADA" w:rsidR="003038B3" w:rsidTr="00693B2F" w14:paraId="1A1C97D6" w14:textId="77777777">
        <w:tc>
          <w:tcPr>
            <w:tcW w:w="474" w:type="dxa"/>
          </w:tcPr>
          <w:p w:rsidRPr="00B06ADA" w:rsidR="003038B3" w:rsidP="00B06ADA" w:rsidRDefault="003038B3" w14:paraId="3C8ACB27" w14:textId="77777777"/>
        </w:tc>
        <w:tc>
          <w:tcPr>
            <w:tcW w:w="475" w:type="dxa"/>
          </w:tcPr>
          <w:p w:rsidRPr="00B06ADA" w:rsidR="003038B3" w:rsidP="00B06ADA" w:rsidRDefault="003038B3" w14:paraId="33A0676B" w14:textId="77777777"/>
        </w:tc>
        <w:tc>
          <w:tcPr>
            <w:tcW w:w="7151" w:type="dxa"/>
            <w:tcBorders>
              <w:bottom w:val="single" w:color="auto" w:sz="4" w:space="0"/>
            </w:tcBorders>
          </w:tcPr>
          <w:p w:rsidRPr="00B06ADA" w:rsidR="003038B3" w:rsidP="001A0DB9" w:rsidRDefault="003038B3" w14:paraId="2BAC3BF4" w14:textId="77777777">
            <w:pPr>
              <w:ind w:left="0"/>
            </w:pPr>
            <w:r w:rsidRPr="00B06ADA">
              <w:t>Content</w:t>
            </w:r>
          </w:p>
        </w:tc>
        <w:tc>
          <w:tcPr>
            <w:tcW w:w="1260" w:type="dxa"/>
            <w:tcBorders>
              <w:bottom w:val="single" w:color="auto" w:sz="4" w:space="0"/>
            </w:tcBorders>
          </w:tcPr>
          <w:p w:rsidRPr="007E38DF" w:rsidR="003038B3" w:rsidP="007E38DF" w:rsidRDefault="003038B3" w14:paraId="549CB019" w14:textId="77777777">
            <w:pPr>
              <w:spacing w:after="60"/>
              <w:ind w:left="0"/>
              <w:jc w:val="center"/>
              <w:rPr>
                <w:szCs w:val="20"/>
              </w:rPr>
            </w:pPr>
            <w:r w:rsidRPr="007E38DF">
              <w:rPr>
                <w:szCs w:val="20"/>
              </w:rPr>
              <w:t>Agree To Comply (Check Box)</w:t>
            </w:r>
          </w:p>
        </w:tc>
      </w:tr>
      <w:tr w:rsidRPr="00B06ADA" w:rsidR="003038B3" w:rsidTr="00115602" w14:paraId="47998607" w14:textId="77777777">
        <w:tc>
          <w:tcPr>
            <w:tcW w:w="474" w:type="dxa"/>
          </w:tcPr>
          <w:p w:rsidRPr="00B06ADA" w:rsidR="003038B3" w:rsidP="00B06ADA" w:rsidRDefault="003038B3" w14:paraId="55F99DAB" w14:textId="77777777">
            <w:r w:rsidRPr="00B06ADA">
              <w:t>1.</w:t>
            </w:r>
          </w:p>
        </w:tc>
        <w:tc>
          <w:tcPr>
            <w:tcW w:w="7626" w:type="dxa"/>
            <w:gridSpan w:val="2"/>
          </w:tcPr>
          <w:p w:rsidRPr="00B06ADA" w:rsidR="003038B3" w:rsidP="00AE52F4" w:rsidRDefault="003038B3" w14:paraId="64229A69" w14:textId="142249CB">
            <w:pPr>
              <w:numPr>
                <w:ilvl w:val="0"/>
                <w:numId w:val="67"/>
              </w:numPr>
            </w:pPr>
            <w:r w:rsidRPr="00B06ADA">
              <w:t>Publication of employment and wage estimates that meet the OES publication requirements outlined in the State Operations Manual and validated by the BLS</w:t>
            </w:r>
            <w:r>
              <w:t xml:space="preserve"> by Oct</w:t>
            </w:r>
            <w:r w:rsidR="0009239D">
              <w:t>ober</w:t>
            </w:r>
            <w:r>
              <w:t xml:space="preserve"> 1, 2020</w:t>
            </w:r>
            <w:r w:rsidRPr="00B06ADA">
              <w:t xml:space="preserve">. </w:t>
            </w:r>
            <w:r>
              <w:t xml:space="preserve"> </w:t>
            </w:r>
            <w:r w:rsidRPr="00B06ADA">
              <w:t>A press release, ha</w:t>
            </w:r>
            <w:r>
              <w:t>rd copy report, or Internet web</w:t>
            </w:r>
            <w:r w:rsidRPr="00B06ADA">
              <w:t>site count as publication.</w:t>
            </w:r>
          </w:p>
        </w:tc>
        <w:tc>
          <w:tcPr>
            <w:tcW w:w="1260" w:type="dxa"/>
          </w:tcPr>
          <w:p w:rsidRPr="00B06ADA" w:rsidR="003038B3" w:rsidP="00B06ADA" w:rsidRDefault="003038B3" w14:paraId="423A09DF" w14:textId="4EF2B008">
            <w:r w:rsidRPr="00B06ADA">
              <w:fldChar w:fldCharType="begin">
                <w:ffData>
                  <w:name w:val="Check1"/>
                  <w:enabled/>
                  <w:calcOnExit w:val="0"/>
                  <w:checkBox>
                    <w:sizeAuto/>
                    <w:default w:val="0"/>
                    <w:checked w:val="0"/>
                  </w:checkBox>
                </w:ffData>
              </w:fldChar>
            </w:r>
            <w:r w:rsidRPr="00B06ADA">
              <w:instrText xml:space="preserve"> FORMCHECKBOX </w:instrText>
            </w:r>
            <w:r w:rsidR="00C5063E">
              <w:fldChar w:fldCharType="separate"/>
            </w:r>
            <w:r w:rsidRPr="00B06ADA">
              <w:fldChar w:fldCharType="end"/>
            </w:r>
          </w:p>
        </w:tc>
      </w:tr>
      <w:tr w:rsidRPr="00B06ADA" w:rsidR="003038B3" w:rsidTr="001A0DB9" w14:paraId="3AF256A8" w14:textId="77777777">
        <w:tc>
          <w:tcPr>
            <w:tcW w:w="474" w:type="dxa"/>
          </w:tcPr>
          <w:p w:rsidRPr="00B06ADA" w:rsidR="003038B3" w:rsidP="00B06ADA" w:rsidRDefault="003038B3" w14:paraId="67B7A876" w14:textId="77777777">
            <w:r w:rsidRPr="00B06ADA">
              <w:t>2.</w:t>
            </w:r>
          </w:p>
        </w:tc>
        <w:tc>
          <w:tcPr>
            <w:tcW w:w="7626" w:type="dxa"/>
            <w:gridSpan w:val="2"/>
          </w:tcPr>
          <w:p w:rsidRPr="00B06ADA" w:rsidR="003038B3" w:rsidP="003038B3" w:rsidRDefault="003038B3" w14:paraId="0BC6A29E" w14:textId="59FF1149">
            <w:pPr>
              <w:numPr>
                <w:ilvl w:val="0"/>
                <w:numId w:val="67"/>
              </w:numPr>
            </w:pPr>
            <w:r w:rsidRPr="00B06ADA">
              <w:t xml:space="preserve">Delivery to BLS Washington </w:t>
            </w:r>
            <w:r w:rsidRPr="007B1527">
              <w:t>as specified in dates above: electronic state addresses, contact information, and mandatory status for solicitation materials.</w:t>
            </w:r>
          </w:p>
        </w:tc>
        <w:tc>
          <w:tcPr>
            <w:tcW w:w="1260" w:type="dxa"/>
          </w:tcPr>
          <w:p w:rsidRPr="00B06ADA" w:rsidR="003038B3" w:rsidP="00B06ADA" w:rsidRDefault="003038B3" w14:paraId="0789579A" w14:textId="26EE6AD4">
            <w:r w:rsidRPr="00B06ADA">
              <w:fldChar w:fldCharType="begin">
                <w:ffData>
                  <w:name w:val="Check1"/>
                  <w:enabled/>
                  <w:calcOnExit w:val="0"/>
                  <w:checkBox>
                    <w:sizeAuto/>
                    <w:default w:val="0"/>
                    <w:checked w:val="0"/>
                  </w:checkBox>
                </w:ffData>
              </w:fldChar>
            </w:r>
            <w:r w:rsidRPr="00B06ADA">
              <w:instrText xml:space="preserve"> FORMCHECKBOX </w:instrText>
            </w:r>
            <w:r w:rsidR="00C5063E">
              <w:fldChar w:fldCharType="separate"/>
            </w:r>
            <w:r w:rsidRPr="00B06ADA">
              <w:fldChar w:fldCharType="end"/>
            </w:r>
          </w:p>
        </w:tc>
      </w:tr>
      <w:tr w:rsidRPr="00B06ADA" w:rsidR="003038B3" w:rsidTr="003038B3" w14:paraId="60F029E1" w14:textId="77777777">
        <w:tc>
          <w:tcPr>
            <w:tcW w:w="474" w:type="dxa"/>
          </w:tcPr>
          <w:p w:rsidRPr="00B06ADA" w:rsidR="003038B3" w:rsidP="00B06ADA" w:rsidRDefault="003038B3" w14:paraId="4B4D0977" w14:textId="77777777"/>
        </w:tc>
        <w:tc>
          <w:tcPr>
            <w:tcW w:w="7626" w:type="dxa"/>
            <w:gridSpan w:val="2"/>
          </w:tcPr>
          <w:p w:rsidRPr="00B06ADA" w:rsidR="003038B3" w:rsidP="003038B3" w:rsidRDefault="003038B3" w14:paraId="6570F378" w14:textId="04201686">
            <w:pPr>
              <w:numPr>
                <w:ilvl w:val="0"/>
                <w:numId w:val="67"/>
              </w:numPr>
            </w:pPr>
            <w:r w:rsidRPr="007B1527">
              <w:t>Completion of the following activities in OWDN by due dates above:</w:t>
            </w:r>
          </w:p>
        </w:tc>
        <w:tc>
          <w:tcPr>
            <w:tcW w:w="1260" w:type="dxa"/>
          </w:tcPr>
          <w:p w:rsidRPr="00B06ADA" w:rsidR="003038B3" w:rsidP="00B06ADA" w:rsidRDefault="003038B3" w14:paraId="3939293F" w14:textId="0DF62215"/>
        </w:tc>
      </w:tr>
      <w:tr w:rsidRPr="00B06ADA" w:rsidR="003038B3" w:rsidTr="001A0DB9" w14:paraId="232AAFE5" w14:textId="77777777">
        <w:tc>
          <w:tcPr>
            <w:tcW w:w="474" w:type="dxa"/>
          </w:tcPr>
          <w:p w:rsidRPr="00B06ADA" w:rsidR="003038B3" w:rsidP="00B06ADA" w:rsidRDefault="003038B3" w14:paraId="7DF34F35" w14:textId="77777777"/>
        </w:tc>
        <w:tc>
          <w:tcPr>
            <w:tcW w:w="475" w:type="dxa"/>
          </w:tcPr>
          <w:p w:rsidRPr="00B06ADA" w:rsidR="003038B3" w:rsidP="00B06ADA" w:rsidRDefault="003038B3" w14:paraId="7A329ED5" w14:textId="77777777">
            <w:r w:rsidRPr="00B06ADA">
              <w:t>a.</w:t>
            </w:r>
          </w:p>
        </w:tc>
        <w:tc>
          <w:tcPr>
            <w:tcW w:w="7151" w:type="dxa"/>
          </w:tcPr>
          <w:p w:rsidRPr="00B06ADA" w:rsidR="003038B3" w:rsidRDefault="003038B3" w14:paraId="030457E1" w14:textId="3F5ACD80">
            <w:pPr>
              <w:numPr>
                <w:ilvl w:val="0"/>
                <w:numId w:val="68"/>
              </w:numPr>
              <w:ind w:left="311"/>
            </w:pPr>
            <w:r>
              <w:t>Refined sample addresses.</w:t>
            </w:r>
          </w:p>
        </w:tc>
        <w:tc>
          <w:tcPr>
            <w:tcW w:w="1260" w:type="dxa"/>
          </w:tcPr>
          <w:p w:rsidRPr="00B06ADA" w:rsidR="003038B3" w:rsidP="00B06ADA" w:rsidRDefault="003038B3" w14:paraId="7C534FD6" w14:textId="77777777">
            <w:r w:rsidRPr="00B06ADA">
              <w:fldChar w:fldCharType="begin">
                <w:ffData>
                  <w:name w:val="Check1"/>
                  <w:enabled/>
                  <w:calcOnExit w:val="0"/>
                  <w:checkBox>
                    <w:sizeAuto/>
                    <w:default w:val="0"/>
                    <w:checked w:val="0"/>
                  </w:checkBox>
                </w:ffData>
              </w:fldChar>
            </w:r>
            <w:r w:rsidRPr="00B06ADA">
              <w:instrText xml:space="preserve"> FORMCHECKBOX </w:instrText>
            </w:r>
            <w:r w:rsidR="00C5063E">
              <w:fldChar w:fldCharType="separate"/>
            </w:r>
            <w:r w:rsidRPr="00B06ADA">
              <w:fldChar w:fldCharType="end"/>
            </w:r>
          </w:p>
        </w:tc>
      </w:tr>
      <w:tr w:rsidRPr="00B06ADA" w:rsidR="003038B3" w:rsidTr="001A0DB9" w14:paraId="79229FBE" w14:textId="77777777">
        <w:trPr>
          <w:trHeight w:val="981"/>
        </w:trPr>
        <w:tc>
          <w:tcPr>
            <w:tcW w:w="474" w:type="dxa"/>
          </w:tcPr>
          <w:p w:rsidRPr="00B06ADA" w:rsidR="003038B3" w:rsidP="00B06ADA" w:rsidRDefault="003038B3" w14:paraId="37AAA501" w14:textId="77777777"/>
        </w:tc>
        <w:tc>
          <w:tcPr>
            <w:tcW w:w="475" w:type="dxa"/>
          </w:tcPr>
          <w:p w:rsidRPr="00B06ADA" w:rsidR="003038B3" w:rsidP="00B06ADA" w:rsidRDefault="003038B3" w14:paraId="2888F5C6" w14:textId="77777777">
            <w:r w:rsidRPr="00B06ADA">
              <w:t>b.</w:t>
            </w:r>
          </w:p>
        </w:tc>
        <w:tc>
          <w:tcPr>
            <w:tcW w:w="7151" w:type="dxa"/>
          </w:tcPr>
          <w:p w:rsidRPr="00B06ADA" w:rsidR="003038B3" w:rsidP="001A0DB9" w:rsidRDefault="003038B3" w14:paraId="294981AD" w14:textId="6569AEBC">
            <w:pPr>
              <w:numPr>
                <w:ilvl w:val="0"/>
                <w:numId w:val="68"/>
              </w:numPr>
              <w:ind w:left="311"/>
            </w:pPr>
            <w:r>
              <w:t>Clean i</w:t>
            </w:r>
            <w:r w:rsidRPr="00B06ADA">
              <w:t xml:space="preserve">nterim master file </w:t>
            </w:r>
            <w:r>
              <w:t xml:space="preserve">deliverable </w:t>
            </w:r>
            <w:r w:rsidRPr="00B06ADA">
              <w:t xml:space="preserve">containing at least a 60 percent usable response rate, including wages, in either units or employment for each area. </w:t>
            </w:r>
            <w:r>
              <w:t xml:space="preserve"> </w:t>
            </w:r>
            <w:r w:rsidRPr="00B06ADA">
              <w:t xml:space="preserve">The response rates are for each sampled area. </w:t>
            </w:r>
            <w:r>
              <w:t xml:space="preserve"> </w:t>
            </w:r>
            <w:r w:rsidRPr="00B06ADA">
              <w:t xml:space="preserve">The master file will reflect </w:t>
            </w:r>
            <w:r w:rsidR="007633B2">
              <w:t xml:space="preserve">accurate </w:t>
            </w:r>
            <w:r w:rsidRPr="00B06ADA">
              <w:t>coding to the full OES occupational structure.</w:t>
            </w:r>
          </w:p>
        </w:tc>
        <w:tc>
          <w:tcPr>
            <w:tcW w:w="1260" w:type="dxa"/>
          </w:tcPr>
          <w:p w:rsidRPr="00B06ADA" w:rsidR="003038B3" w:rsidP="00B06ADA" w:rsidRDefault="003038B3" w14:paraId="5AFB6370" w14:textId="77777777">
            <w:r w:rsidRPr="00B06ADA">
              <w:fldChar w:fldCharType="begin">
                <w:ffData>
                  <w:name w:val="Check1"/>
                  <w:enabled/>
                  <w:calcOnExit w:val="0"/>
                  <w:checkBox>
                    <w:sizeAuto/>
                    <w:default w:val="0"/>
                    <w:checked w:val="0"/>
                  </w:checkBox>
                </w:ffData>
              </w:fldChar>
            </w:r>
            <w:r w:rsidRPr="00B06ADA">
              <w:instrText xml:space="preserve"> FORMCHECKBOX </w:instrText>
            </w:r>
            <w:r w:rsidR="00C5063E">
              <w:fldChar w:fldCharType="separate"/>
            </w:r>
            <w:r w:rsidRPr="00B06ADA">
              <w:fldChar w:fldCharType="end"/>
            </w:r>
          </w:p>
        </w:tc>
      </w:tr>
      <w:tr w:rsidRPr="00B06ADA" w:rsidR="003038B3" w:rsidTr="001A0DB9" w14:paraId="68797BB3" w14:textId="77777777">
        <w:tc>
          <w:tcPr>
            <w:tcW w:w="474" w:type="dxa"/>
          </w:tcPr>
          <w:p w:rsidRPr="00B06ADA" w:rsidR="003038B3" w:rsidP="00B06ADA" w:rsidRDefault="003038B3" w14:paraId="405736FB" w14:textId="77777777"/>
        </w:tc>
        <w:tc>
          <w:tcPr>
            <w:tcW w:w="475" w:type="dxa"/>
          </w:tcPr>
          <w:p w:rsidRPr="00B06ADA" w:rsidR="003038B3" w:rsidP="00B06ADA" w:rsidRDefault="003038B3" w14:paraId="6CE517DE" w14:textId="77777777">
            <w:r w:rsidRPr="00B06ADA">
              <w:t>c.</w:t>
            </w:r>
          </w:p>
        </w:tc>
        <w:tc>
          <w:tcPr>
            <w:tcW w:w="7151" w:type="dxa"/>
          </w:tcPr>
          <w:p w:rsidRPr="00B06ADA" w:rsidR="003038B3" w:rsidP="00AE52F4" w:rsidRDefault="003038B3" w14:paraId="2BD193F0" w14:textId="21CBB6A1">
            <w:pPr>
              <w:numPr>
                <w:ilvl w:val="0"/>
                <w:numId w:val="68"/>
              </w:numPr>
              <w:ind w:left="311"/>
            </w:pPr>
            <w:r w:rsidRPr="007B1527">
              <w:t xml:space="preserve">Clean </w:t>
            </w:r>
            <w:r>
              <w:t xml:space="preserve">final master file deliverable containing </w:t>
            </w:r>
            <w:r w:rsidRPr="007B1527">
              <w:t>usable responses for 65 percent of sampled employment, including wages for 62 percent of sampled employment statewide, and at least a 75 percent usable response rate, in either units or employment, for each sampled area for each of the OES panels.  These requirements can also be satisfied if the combined response rate for the May 2020 and November 2020 panels is at least 75 percent in either units or employment for each area and 65 percent usable employment statewide.</w:t>
            </w:r>
          </w:p>
        </w:tc>
        <w:tc>
          <w:tcPr>
            <w:tcW w:w="1260" w:type="dxa"/>
          </w:tcPr>
          <w:p w:rsidRPr="00B06ADA" w:rsidR="003038B3" w:rsidP="00B06ADA" w:rsidRDefault="003038B3" w14:paraId="7822C200" w14:textId="77777777">
            <w:r w:rsidRPr="00B06ADA">
              <w:fldChar w:fldCharType="begin">
                <w:ffData>
                  <w:name w:val="Check1"/>
                  <w:enabled/>
                  <w:calcOnExit w:val="0"/>
                  <w:checkBox>
                    <w:sizeAuto/>
                    <w:default w:val="0"/>
                    <w:checked w:val="0"/>
                  </w:checkBox>
                </w:ffData>
              </w:fldChar>
            </w:r>
            <w:r w:rsidRPr="00B06ADA">
              <w:instrText xml:space="preserve"> FORMCHECKBOX </w:instrText>
            </w:r>
            <w:r w:rsidR="00C5063E">
              <w:fldChar w:fldCharType="separate"/>
            </w:r>
            <w:r w:rsidRPr="00B06ADA">
              <w:fldChar w:fldCharType="end"/>
            </w:r>
          </w:p>
        </w:tc>
      </w:tr>
    </w:tbl>
    <w:p w:rsidRPr="007141B7" w:rsidR="00591998" w:rsidP="00B06ADA" w:rsidRDefault="00591998" w14:paraId="74FB981D" w14:textId="27626056">
      <w:pPr>
        <w:rPr>
          <w:b/>
        </w:rPr>
      </w:pPr>
      <w:r w:rsidRPr="00B06ADA">
        <w:br w:type="page"/>
      </w:r>
    </w:p>
    <w:p w:rsidRPr="00B06ADA" w:rsidR="00591998" w:rsidP="007141B7" w:rsidRDefault="00591998" w14:paraId="61EE3049" w14:textId="3108A9C1">
      <w:pPr>
        <w:pStyle w:val="Heading4"/>
        <w:ind w:hanging="540"/>
      </w:pPr>
      <w:r w:rsidRPr="00B06ADA">
        <w:lastRenderedPageBreak/>
        <w:t>PROGRAM PERFORMANCE REQUIREMENTS</w:t>
      </w:r>
    </w:p>
    <w:p w:rsidRPr="00B06ADA" w:rsidR="00591998" w:rsidP="00B06ADA" w:rsidRDefault="00591998" w14:paraId="09BF4D8B" w14:textId="77777777">
      <w:r w:rsidRPr="00B06ADA">
        <w:t xml:space="preserve">Specific methods for conducting the OES survey are described in the OES Manual and in technical instructions provided by the BLS. </w:t>
      </w:r>
      <w:r w:rsidR="009D045E">
        <w:t xml:space="preserve"> </w:t>
      </w:r>
      <w:r w:rsidRPr="00B06ADA">
        <w:t>Major elements are:</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Pr="00B06ADA" w:rsidR="00591998" w:rsidTr="00370061" w14:paraId="234F4745" w14:textId="77777777">
        <w:trPr>
          <w:jc w:val="center"/>
        </w:trPr>
        <w:tc>
          <w:tcPr>
            <w:tcW w:w="474" w:type="dxa"/>
            <w:vAlign w:val="center"/>
          </w:tcPr>
          <w:p w:rsidRPr="00B06ADA" w:rsidR="00591998" w:rsidP="00B06ADA" w:rsidRDefault="00591998" w14:paraId="0B0E8BFD" w14:textId="77777777"/>
        </w:tc>
        <w:tc>
          <w:tcPr>
            <w:tcW w:w="475" w:type="dxa"/>
            <w:vAlign w:val="center"/>
          </w:tcPr>
          <w:p w:rsidRPr="00B06ADA" w:rsidR="00591998" w:rsidP="00B06ADA" w:rsidRDefault="00591998" w14:paraId="481D2F1E" w14:textId="77777777"/>
        </w:tc>
        <w:tc>
          <w:tcPr>
            <w:tcW w:w="3339" w:type="dxa"/>
            <w:vAlign w:val="bottom"/>
          </w:tcPr>
          <w:p w:rsidRPr="00B06ADA" w:rsidR="00591998" w:rsidP="00B06ADA" w:rsidRDefault="00591998" w14:paraId="22A5734F" w14:textId="77777777"/>
        </w:tc>
        <w:tc>
          <w:tcPr>
            <w:tcW w:w="1284" w:type="dxa"/>
            <w:vAlign w:val="bottom"/>
          </w:tcPr>
          <w:p w:rsidRPr="00B06ADA" w:rsidR="00591998" w:rsidP="00B06ADA" w:rsidRDefault="00591998" w14:paraId="40455645" w14:textId="77777777"/>
        </w:tc>
        <w:tc>
          <w:tcPr>
            <w:tcW w:w="2504" w:type="dxa"/>
            <w:vAlign w:val="bottom"/>
          </w:tcPr>
          <w:p w:rsidRPr="00B06ADA" w:rsidR="00591998" w:rsidP="00B06ADA" w:rsidRDefault="00591998" w14:paraId="3F0B743A" w14:textId="77777777"/>
        </w:tc>
        <w:tc>
          <w:tcPr>
            <w:tcW w:w="1284" w:type="dxa"/>
            <w:vAlign w:val="bottom"/>
          </w:tcPr>
          <w:p w:rsidRPr="00B06ADA" w:rsidR="00591998" w:rsidP="007141B7" w:rsidRDefault="00591998" w14:paraId="3576A2C6" w14:textId="77777777">
            <w:pPr>
              <w:spacing w:after="60"/>
              <w:ind w:left="0"/>
              <w:jc w:val="center"/>
            </w:pPr>
            <w:r w:rsidRPr="007141B7">
              <w:rPr>
                <w:szCs w:val="20"/>
              </w:rPr>
              <w:t>Agree To Comply (Check Box)</w:t>
            </w:r>
          </w:p>
        </w:tc>
      </w:tr>
      <w:tr w:rsidRPr="00B06ADA" w:rsidR="00591998" w:rsidTr="00370061" w14:paraId="223AFFFB" w14:textId="77777777">
        <w:trPr>
          <w:jc w:val="center"/>
        </w:trPr>
        <w:tc>
          <w:tcPr>
            <w:tcW w:w="474" w:type="dxa"/>
          </w:tcPr>
          <w:p w:rsidRPr="00B06ADA" w:rsidR="00591998" w:rsidP="00B06ADA" w:rsidRDefault="00591998" w14:paraId="336DE487" w14:textId="77777777">
            <w:r w:rsidRPr="00B06ADA">
              <w:t>1.</w:t>
            </w:r>
          </w:p>
        </w:tc>
        <w:tc>
          <w:tcPr>
            <w:tcW w:w="7602" w:type="dxa"/>
            <w:gridSpan w:val="4"/>
          </w:tcPr>
          <w:p w:rsidRPr="00B06ADA" w:rsidR="00DF04BF" w:rsidP="00AE52F4" w:rsidRDefault="00591998" w14:paraId="19E4ED4E" w14:textId="77777777">
            <w:pPr>
              <w:numPr>
                <w:ilvl w:val="0"/>
                <w:numId w:val="69"/>
              </w:numPr>
              <w:ind w:left="498" w:hanging="588"/>
            </w:pPr>
            <w:r w:rsidRPr="00B06ADA">
              <w:t>Address Refinement</w:t>
            </w:r>
          </w:p>
          <w:p w:rsidRPr="00B06ADA" w:rsidR="00591998" w:rsidP="00B06ADA" w:rsidRDefault="00591998" w14:paraId="7E709024" w14:textId="77777777">
            <w:r w:rsidRPr="00B06ADA">
              <w:br/>
              <w:t xml:space="preserve">The </w:t>
            </w:r>
            <w:r w:rsidR="004B6391">
              <w:t>s</w:t>
            </w:r>
            <w:r w:rsidRPr="00B06ADA" w:rsidR="00E4459D">
              <w:t>tate</w:t>
            </w:r>
            <w:r w:rsidRPr="00B06ADA">
              <w:t xml:space="preserve"> agency will perform address refinement functions as specified in the OES Manual.</w:t>
            </w:r>
          </w:p>
        </w:tc>
        <w:tc>
          <w:tcPr>
            <w:tcW w:w="1284" w:type="dxa"/>
          </w:tcPr>
          <w:p w:rsidRPr="00B06ADA" w:rsidR="00DF04BF" w:rsidP="00B06ADA" w:rsidRDefault="00591998" w14:paraId="3F56A7DE" w14:textId="77777777">
            <w:r w:rsidRPr="00B06ADA">
              <w:br/>
            </w:r>
          </w:p>
          <w:p w:rsidRPr="00B06ADA" w:rsidR="00591998" w:rsidP="00B06ADA" w:rsidRDefault="00274147" w14:paraId="7A72D3F9" w14:textId="77777777">
            <w:r w:rsidRPr="00B06ADA">
              <w:fldChar w:fldCharType="begin">
                <w:ffData>
                  <w:name w:val=""/>
                  <w:enabled/>
                  <w:calcOnExit w:val="0"/>
                  <w:checkBox>
                    <w:sizeAuto/>
                    <w:default w:val="0"/>
                    <w:checked w:val="0"/>
                  </w:checkBox>
                </w:ffData>
              </w:fldChar>
            </w:r>
            <w:r w:rsidRPr="00B06ADA" w:rsidR="00591998">
              <w:instrText xml:space="preserve"> FORMCHECKBOX </w:instrText>
            </w:r>
            <w:r w:rsidR="00C5063E">
              <w:fldChar w:fldCharType="separate"/>
            </w:r>
            <w:r w:rsidRPr="00B06ADA">
              <w:fldChar w:fldCharType="end"/>
            </w:r>
          </w:p>
        </w:tc>
      </w:tr>
      <w:tr w:rsidRPr="00B06ADA" w:rsidR="00591998" w:rsidTr="00370061" w14:paraId="54138109" w14:textId="77777777">
        <w:trPr>
          <w:jc w:val="center"/>
        </w:trPr>
        <w:tc>
          <w:tcPr>
            <w:tcW w:w="474" w:type="dxa"/>
          </w:tcPr>
          <w:p w:rsidRPr="00B06ADA" w:rsidR="00591998" w:rsidP="00B06ADA" w:rsidRDefault="00591998" w14:paraId="4C7AF1DC" w14:textId="77777777">
            <w:r w:rsidRPr="00B06ADA">
              <w:t>2.</w:t>
            </w:r>
          </w:p>
        </w:tc>
        <w:tc>
          <w:tcPr>
            <w:tcW w:w="7602" w:type="dxa"/>
            <w:gridSpan w:val="4"/>
          </w:tcPr>
          <w:p w:rsidRPr="00B06ADA" w:rsidR="00591998" w:rsidP="00AE52F4" w:rsidRDefault="00591998" w14:paraId="239D6F2C" w14:textId="77777777">
            <w:pPr>
              <w:numPr>
                <w:ilvl w:val="0"/>
                <w:numId w:val="69"/>
              </w:numPr>
              <w:ind w:left="498" w:hanging="588"/>
            </w:pPr>
            <w:r w:rsidRPr="00B06ADA">
              <w:t>Data Collection</w:t>
            </w:r>
          </w:p>
        </w:tc>
        <w:tc>
          <w:tcPr>
            <w:tcW w:w="1284" w:type="dxa"/>
          </w:tcPr>
          <w:p w:rsidRPr="00B06ADA" w:rsidR="00591998" w:rsidP="00B06ADA" w:rsidRDefault="00591998" w14:paraId="69BEB430" w14:textId="77777777"/>
        </w:tc>
      </w:tr>
      <w:tr w:rsidRPr="00B06ADA" w:rsidR="00591998" w:rsidTr="00370061" w14:paraId="29000E90" w14:textId="77777777">
        <w:trPr>
          <w:jc w:val="center"/>
        </w:trPr>
        <w:tc>
          <w:tcPr>
            <w:tcW w:w="474" w:type="dxa"/>
          </w:tcPr>
          <w:p w:rsidRPr="00B06ADA" w:rsidR="00591998" w:rsidP="00B06ADA" w:rsidRDefault="00591998" w14:paraId="0B4A09D1" w14:textId="77777777"/>
        </w:tc>
        <w:tc>
          <w:tcPr>
            <w:tcW w:w="475" w:type="dxa"/>
          </w:tcPr>
          <w:p w:rsidRPr="00B06ADA" w:rsidR="00591998" w:rsidP="00B06ADA" w:rsidRDefault="00591998" w14:paraId="32675EB5" w14:textId="77777777">
            <w:r w:rsidRPr="00B06ADA">
              <w:t>a.</w:t>
            </w:r>
          </w:p>
        </w:tc>
        <w:tc>
          <w:tcPr>
            <w:tcW w:w="7127" w:type="dxa"/>
            <w:gridSpan w:val="3"/>
          </w:tcPr>
          <w:p w:rsidR="00591998" w:rsidP="00AE52F4" w:rsidRDefault="00591998" w14:paraId="55C385C5" w14:textId="77777777">
            <w:pPr>
              <w:numPr>
                <w:ilvl w:val="0"/>
                <w:numId w:val="70"/>
              </w:numPr>
              <w:ind w:left="473" w:hanging="450"/>
            </w:pPr>
            <w:r w:rsidRPr="00B06ADA">
              <w:t>Survey will be conducted in accordance with procedures contained in the OES Manual.</w:t>
            </w:r>
          </w:p>
          <w:p w:rsidRPr="00B06ADA" w:rsidR="009344E9" w:rsidP="001A0DB9" w:rsidRDefault="009344E9" w14:paraId="42A9200B" w14:textId="6F7EC141">
            <w:pPr>
              <w:numPr>
                <w:ilvl w:val="0"/>
                <w:numId w:val="70"/>
              </w:numPr>
              <w:ind w:left="473" w:hanging="450"/>
            </w:pPr>
            <w:r>
              <w:t>States are e</w:t>
            </w:r>
            <w:r w:rsidRPr="0058473F">
              <w:t>ncourage</w:t>
            </w:r>
            <w:r>
              <w:t>d</w:t>
            </w:r>
            <w:r w:rsidRPr="0058473F">
              <w:t xml:space="preserve"> </w:t>
            </w:r>
            <w:r>
              <w:t>to</w:t>
            </w:r>
            <w:r w:rsidRPr="0058473F">
              <w:t xml:space="preserve"> </w:t>
            </w:r>
            <w:r w:rsidR="00935892">
              <w:t>monitor</w:t>
            </w:r>
            <w:r w:rsidRPr="0058473F">
              <w:t xml:space="preserve"> contact</w:t>
            </w:r>
            <w:r w:rsidR="00935892">
              <w:t xml:space="preserve">s and response rates by industry and to </w:t>
            </w:r>
            <w:r w:rsidRPr="0058473F">
              <w:t>track data collection attempts and contacts with respondents</w:t>
            </w:r>
            <w:r>
              <w:t>.</w:t>
            </w:r>
          </w:p>
        </w:tc>
        <w:tc>
          <w:tcPr>
            <w:tcW w:w="1284" w:type="dxa"/>
          </w:tcPr>
          <w:p w:rsidR="009344E9" w:rsidP="00B06ADA" w:rsidRDefault="00274147" w14:paraId="6D3F1B1D" w14:textId="038F94DC">
            <w:r w:rsidRPr="00B06ADA">
              <w:fldChar w:fldCharType="begin">
                <w:ffData>
                  <w:name w:val="Check1"/>
                  <w:enabled/>
                  <w:calcOnExit w:val="0"/>
                  <w:checkBox>
                    <w:sizeAuto/>
                    <w:default w:val="0"/>
                    <w:checked w:val="0"/>
                  </w:checkBox>
                </w:ffData>
              </w:fldChar>
            </w:r>
            <w:r w:rsidRPr="00B06ADA" w:rsidR="00591998">
              <w:instrText xml:space="preserve"> FORMCHECKBOX </w:instrText>
            </w:r>
            <w:r w:rsidR="00C5063E">
              <w:fldChar w:fldCharType="separate"/>
            </w:r>
            <w:r w:rsidRPr="00B06ADA">
              <w:fldChar w:fldCharType="end"/>
            </w:r>
          </w:p>
          <w:p w:rsidR="009344E9" w:rsidP="009344E9" w:rsidRDefault="009344E9" w14:paraId="455E3F85" w14:textId="77777777">
            <w:pPr>
              <w:spacing w:after="0"/>
            </w:pPr>
          </w:p>
          <w:p w:rsidRPr="009344E9" w:rsidR="00591998" w:rsidP="009344E9" w:rsidRDefault="009344E9" w14:paraId="364E71A5" w14:textId="7A6AA9D8">
            <w:r w:rsidRPr="00B06ADA">
              <w:fldChar w:fldCharType="begin">
                <w:ffData>
                  <w:name w:val=""/>
                  <w:enabled/>
                  <w:calcOnExit w:val="0"/>
                  <w:checkBox>
                    <w:sizeAuto/>
                    <w:default w:val="0"/>
                    <w:checked w:val="0"/>
                  </w:checkBox>
                </w:ffData>
              </w:fldChar>
            </w:r>
            <w:r w:rsidRPr="00B06ADA">
              <w:instrText xml:space="preserve"> FORMCHECKBOX </w:instrText>
            </w:r>
            <w:r w:rsidR="00C5063E">
              <w:fldChar w:fldCharType="separate"/>
            </w:r>
            <w:r w:rsidRPr="00B06ADA">
              <w:fldChar w:fldCharType="end"/>
            </w:r>
          </w:p>
        </w:tc>
      </w:tr>
      <w:tr w:rsidRPr="00B06ADA" w:rsidR="00591998" w:rsidTr="00370061" w14:paraId="73010A27" w14:textId="77777777">
        <w:trPr>
          <w:trHeight w:val="432" w:hRule="exact"/>
          <w:jc w:val="center"/>
        </w:trPr>
        <w:tc>
          <w:tcPr>
            <w:tcW w:w="474" w:type="dxa"/>
          </w:tcPr>
          <w:p w:rsidRPr="00B06ADA" w:rsidR="00591998" w:rsidP="00B06ADA" w:rsidRDefault="00591998" w14:paraId="023B7ADD" w14:textId="77777777"/>
        </w:tc>
        <w:tc>
          <w:tcPr>
            <w:tcW w:w="475" w:type="dxa"/>
          </w:tcPr>
          <w:p w:rsidRPr="00B06ADA" w:rsidR="00591998" w:rsidP="00B06ADA" w:rsidRDefault="00591998" w14:paraId="3EE52DE0" w14:textId="77777777">
            <w:r w:rsidRPr="00B06ADA">
              <w:t>b.</w:t>
            </w:r>
          </w:p>
        </w:tc>
        <w:tc>
          <w:tcPr>
            <w:tcW w:w="7127" w:type="dxa"/>
            <w:gridSpan w:val="3"/>
          </w:tcPr>
          <w:p w:rsidRPr="00B06ADA" w:rsidR="00591998" w:rsidP="00AE52F4" w:rsidRDefault="006D56EA" w14:paraId="791DD00D" w14:textId="7588F79E">
            <w:pPr>
              <w:numPr>
                <w:ilvl w:val="0"/>
                <w:numId w:val="70"/>
              </w:numPr>
              <w:ind w:left="473" w:hanging="450"/>
            </w:pPr>
            <w:r>
              <w:t xml:space="preserve">Only </w:t>
            </w:r>
            <w:r w:rsidRPr="00B06ADA" w:rsidR="00591998">
              <w:t>BLS</w:t>
            </w:r>
            <w:r w:rsidR="00935892">
              <w:t xml:space="preserve"> or</w:t>
            </w:r>
            <w:r w:rsidR="0009239D">
              <w:t xml:space="preserve"> </w:t>
            </w:r>
            <w:r w:rsidRPr="00B06ADA" w:rsidR="00591998">
              <w:t xml:space="preserve">OMB-approved </w:t>
            </w:r>
            <w:r>
              <w:t>solicitation materials</w:t>
            </w:r>
            <w:r w:rsidRPr="00B06ADA" w:rsidR="00591998">
              <w:t xml:space="preserve"> and procedures will be used.</w:t>
            </w:r>
          </w:p>
        </w:tc>
        <w:tc>
          <w:tcPr>
            <w:tcW w:w="1284" w:type="dxa"/>
          </w:tcPr>
          <w:p w:rsidRPr="00B06ADA" w:rsidR="00591998" w:rsidP="00B06ADA" w:rsidRDefault="00274147" w14:paraId="07C3863A" w14:textId="77777777">
            <w:r w:rsidRPr="00B06ADA">
              <w:fldChar w:fldCharType="begin">
                <w:ffData>
                  <w:name w:val="Check1"/>
                  <w:enabled/>
                  <w:calcOnExit w:val="0"/>
                  <w:checkBox>
                    <w:sizeAuto/>
                    <w:default w:val="0"/>
                    <w:checked w:val="0"/>
                  </w:checkBox>
                </w:ffData>
              </w:fldChar>
            </w:r>
            <w:r w:rsidRPr="00B06ADA" w:rsidR="00591998">
              <w:instrText xml:space="preserve"> FORMCHECKBOX </w:instrText>
            </w:r>
            <w:r w:rsidR="00C5063E">
              <w:fldChar w:fldCharType="separate"/>
            </w:r>
            <w:r w:rsidRPr="00B06ADA">
              <w:fldChar w:fldCharType="end"/>
            </w:r>
          </w:p>
        </w:tc>
      </w:tr>
      <w:tr w:rsidRPr="00B06ADA" w:rsidR="00591998" w:rsidTr="00370061" w14:paraId="3FA167A3" w14:textId="77777777">
        <w:trPr>
          <w:jc w:val="center"/>
        </w:trPr>
        <w:tc>
          <w:tcPr>
            <w:tcW w:w="474" w:type="dxa"/>
          </w:tcPr>
          <w:p w:rsidRPr="00B06ADA" w:rsidR="00591998" w:rsidP="00B06ADA" w:rsidRDefault="00591998" w14:paraId="09EF6505" w14:textId="77777777">
            <w:r w:rsidRPr="00B06ADA">
              <w:t>3.</w:t>
            </w:r>
          </w:p>
        </w:tc>
        <w:tc>
          <w:tcPr>
            <w:tcW w:w="7602" w:type="dxa"/>
            <w:gridSpan w:val="4"/>
          </w:tcPr>
          <w:p w:rsidRPr="00B06ADA" w:rsidR="00591998" w:rsidP="00AE52F4" w:rsidRDefault="00591998" w14:paraId="40032531" w14:textId="77777777">
            <w:pPr>
              <w:numPr>
                <w:ilvl w:val="0"/>
                <w:numId w:val="69"/>
              </w:numPr>
              <w:ind w:left="498" w:hanging="588"/>
            </w:pPr>
            <w:r w:rsidRPr="00B06ADA">
              <w:t>Software</w:t>
            </w:r>
          </w:p>
          <w:p w:rsidRPr="00B06ADA" w:rsidR="00DB177D" w:rsidP="00AE52F4" w:rsidRDefault="00935892" w14:paraId="53B6A15D" w14:textId="65B603D2">
            <w:pPr>
              <w:numPr>
                <w:ilvl w:val="0"/>
                <w:numId w:val="71"/>
              </w:numPr>
              <w:ind w:left="948" w:hanging="450"/>
            </w:pPr>
            <w:r>
              <w:t>BLS will provide on-line survey database and survey management tools.</w:t>
            </w:r>
          </w:p>
          <w:p w:rsidRPr="00B06ADA" w:rsidR="00591998" w:rsidP="001A0DB9" w:rsidRDefault="00E4459D" w14:paraId="20596173" w14:textId="5B1A25E5">
            <w:pPr>
              <w:numPr>
                <w:ilvl w:val="0"/>
                <w:numId w:val="71"/>
              </w:numPr>
              <w:ind w:left="948" w:hanging="450"/>
            </w:pPr>
            <w:r w:rsidRPr="00B06ADA">
              <w:t>State</w:t>
            </w:r>
            <w:r w:rsidRPr="00B06ADA" w:rsidR="00591998">
              <w:t>s will participate in testing of the OES software and sub</w:t>
            </w:r>
            <w:r w:rsidR="007141B7">
              <w:t>mit results of their testing</w:t>
            </w:r>
            <w:r w:rsidRPr="00B06ADA" w:rsidR="00591998">
              <w:t xml:space="preserve"> to BLS.</w:t>
            </w:r>
          </w:p>
        </w:tc>
        <w:tc>
          <w:tcPr>
            <w:tcW w:w="1284" w:type="dxa"/>
          </w:tcPr>
          <w:p w:rsidR="006B0D63" w:rsidP="00B06ADA" w:rsidRDefault="006B0D63" w14:paraId="40FCCFE7" w14:textId="77777777"/>
          <w:p w:rsidRPr="00B06ADA" w:rsidR="00591998" w:rsidP="00B06ADA" w:rsidRDefault="00274147" w14:paraId="1FFC4B80" w14:textId="0B763AA0">
            <w:r w:rsidRPr="00B06ADA">
              <w:fldChar w:fldCharType="begin">
                <w:ffData>
                  <w:name w:val="Check1"/>
                  <w:enabled/>
                  <w:calcOnExit w:val="0"/>
                  <w:checkBox>
                    <w:sizeAuto/>
                    <w:default w:val="0"/>
                    <w:checked w:val="0"/>
                  </w:checkBox>
                </w:ffData>
              </w:fldChar>
            </w:r>
            <w:r w:rsidRPr="00B06ADA" w:rsidR="00591998">
              <w:instrText xml:space="preserve"> FORMCHECKBOX </w:instrText>
            </w:r>
            <w:r w:rsidR="00C5063E">
              <w:fldChar w:fldCharType="separate"/>
            </w:r>
            <w:r w:rsidRPr="00B06ADA">
              <w:fldChar w:fldCharType="end"/>
            </w:r>
          </w:p>
          <w:p w:rsidRPr="00B06ADA" w:rsidR="00591998" w:rsidP="00B06ADA" w:rsidRDefault="00274147" w14:paraId="5D8E856C" w14:textId="77777777">
            <w:r w:rsidRPr="00B06ADA">
              <w:fldChar w:fldCharType="begin">
                <w:ffData>
                  <w:name w:val=""/>
                  <w:enabled/>
                  <w:calcOnExit w:val="0"/>
                  <w:checkBox>
                    <w:sizeAuto/>
                    <w:default w:val="0"/>
                    <w:checked w:val="0"/>
                  </w:checkBox>
                </w:ffData>
              </w:fldChar>
            </w:r>
            <w:r w:rsidRPr="00B06ADA" w:rsidR="00591998">
              <w:instrText xml:space="preserve"> FORMCHECKBOX </w:instrText>
            </w:r>
            <w:r w:rsidR="00C5063E">
              <w:fldChar w:fldCharType="separate"/>
            </w:r>
            <w:r w:rsidRPr="00B06ADA">
              <w:fldChar w:fldCharType="end"/>
            </w:r>
          </w:p>
        </w:tc>
      </w:tr>
      <w:tr w:rsidRPr="00B06ADA" w:rsidR="00370061" w:rsidTr="00370061" w14:paraId="746ED188" w14:textId="77777777">
        <w:trPr>
          <w:jc w:val="center"/>
        </w:trPr>
        <w:tc>
          <w:tcPr>
            <w:tcW w:w="474" w:type="dxa"/>
          </w:tcPr>
          <w:p w:rsidRPr="00B06ADA" w:rsidR="00370061" w:rsidP="00B06ADA" w:rsidRDefault="00370061" w14:paraId="001C7A89" w14:textId="77777777"/>
        </w:tc>
        <w:tc>
          <w:tcPr>
            <w:tcW w:w="7602" w:type="dxa"/>
            <w:gridSpan w:val="4"/>
          </w:tcPr>
          <w:p w:rsidRPr="00B06ADA" w:rsidR="00102197" w:rsidP="00935892" w:rsidRDefault="00102197" w14:paraId="5F9589F2" w14:textId="6EC629E8">
            <w:pPr>
              <w:numPr>
                <w:ilvl w:val="0"/>
                <w:numId w:val="71"/>
              </w:numPr>
              <w:ind w:left="948" w:hanging="450"/>
            </w:pPr>
            <w:r>
              <w:t xml:space="preserve">States that use the OES </w:t>
            </w:r>
            <w:proofErr w:type="spellStart"/>
            <w:r>
              <w:t>Autocoder</w:t>
            </w:r>
            <w:proofErr w:type="spellEnd"/>
            <w:r>
              <w:t xml:space="preserve"> must review all </w:t>
            </w:r>
            <w:proofErr w:type="spellStart"/>
            <w:r>
              <w:t>Autocoder</w:t>
            </w:r>
            <w:proofErr w:type="spellEnd"/>
            <w:r>
              <w:t xml:space="preserve"> </w:t>
            </w:r>
            <w:r w:rsidRPr="005F4D20">
              <w:t>output</w:t>
            </w:r>
            <w:r>
              <w:t xml:space="preserve"> that is provided</w:t>
            </w:r>
            <w:r w:rsidR="00935892">
              <w:t xml:space="preserve"> and provide the correct SOC code for each job title in OWDN before interim and final master file due dates</w:t>
            </w:r>
            <w:r>
              <w:t>.</w:t>
            </w:r>
          </w:p>
        </w:tc>
        <w:tc>
          <w:tcPr>
            <w:tcW w:w="1284" w:type="dxa"/>
          </w:tcPr>
          <w:p w:rsidRPr="00102197" w:rsidR="00370061" w:rsidP="00102197" w:rsidRDefault="00274147" w14:paraId="30B4F813" w14:textId="538D8F53">
            <w:r w:rsidRPr="00B06ADA">
              <w:fldChar w:fldCharType="begin">
                <w:ffData>
                  <w:name w:val=""/>
                  <w:enabled/>
                  <w:calcOnExit w:val="0"/>
                  <w:checkBox>
                    <w:sizeAuto/>
                    <w:default w:val="0"/>
                    <w:checked w:val="0"/>
                  </w:checkBox>
                </w:ffData>
              </w:fldChar>
            </w:r>
            <w:r w:rsidRPr="00B06ADA" w:rsidR="00370061">
              <w:instrText xml:space="preserve"> FORMCHECKBOX </w:instrText>
            </w:r>
            <w:r w:rsidR="00C5063E">
              <w:fldChar w:fldCharType="separate"/>
            </w:r>
            <w:r w:rsidRPr="00B06ADA">
              <w:fldChar w:fldCharType="end"/>
            </w:r>
          </w:p>
        </w:tc>
      </w:tr>
    </w:tbl>
    <w:p w:rsidR="00A4230E" w:rsidP="00833AA2" w:rsidRDefault="00A4230E" w14:paraId="5A695414" w14:textId="77777777">
      <w:bookmarkStart w:name="_Toc355682498" w:id="1471"/>
    </w:p>
    <w:p w:rsidR="007B5E70" w:rsidP="002E1EC3" w:rsidRDefault="00A4230E" w14:paraId="3604A361" w14:textId="2038AFAC">
      <w:pPr>
        <w:pStyle w:val="Heading4"/>
        <w:ind w:hanging="540"/>
      </w:pPr>
      <w:r>
        <w:br w:type="column"/>
      </w:r>
      <w:r w:rsidRPr="00B06ADA" w:rsidR="00591998">
        <w:lastRenderedPageBreak/>
        <w:t>QUALITY ASSURANCE REQUIREMENTS</w:t>
      </w:r>
      <w:bookmarkEnd w:id="1471"/>
      <w:r w:rsidR="005508AF">
        <w:tab/>
      </w:r>
    </w:p>
    <w:p w:rsidRPr="00B06ADA" w:rsidR="00591998" w:rsidP="00B06ADA" w:rsidRDefault="00591998" w14:paraId="6AFC8372" w14:textId="77777777">
      <w:r w:rsidRPr="00B06ADA">
        <w:t xml:space="preserve">The </w:t>
      </w:r>
      <w:r w:rsidR="004B6391">
        <w:t>s</w:t>
      </w:r>
      <w:r w:rsidRPr="00B06ADA" w:rsidR="00E4459D">
        <w:t>tate</w:t>
      </w:r>
      <w:r w:rsidRPr="00B06ADA">
        <w:t xml:space="preserve"> agency will cooperate with the BLS in:</w:t>
      </w:r>
    </w:p>
    <w:tbl>
      <w:tblPr>
        <w:tblW w:w="9366" w:type="dxa"/>
        <w:jc w:val="center"/>
        <w:tblLayout w:type="fixed"/>
        <w:tblLook w:val="01E0" w:firstRow="1" w:lastRow="1" w:firstColumn="1" w:lastColumn="1" w:noHBand="0" w:noVBand="0"/>
      </w:tblPr>
      <w:tblGrid>
        <w:gridCol w:w="474"/>
        <w:gridCol w:w="7602"/>
        <w:gridCol w:w="1284"/>
        <w:gridCol w:w="6"/>
      </w:tblGrid>
      <w:tr w:rsidRPr="00B06ADA" w:rsidR="00591998" w:rsidTr="00C05FBD" w14:paraId="7550F375" w14:textId="77777777">
        <w:trPr>
          <w:gridAfter w:val="1"/>
          <w:wAfter w:w="6" w:type="dxa"/>
          <w:jc w:val="center"/>
        </w:trPr>
        <w:tc>
          <w:tcPr>
            <w:tcW w:w="474" w:type="dxa"/>
          </w:tcPr>
          <w:p w:rsidRPr="00B06ADA" w:rsidR="00591998" w:rsidP="00B06ADA" w:rsidRDefault="00591998" w14:paraId="744BA9FE" w14:textId="77777777">
            <w:r w:rsidRPr="00B06ADA">
              <w:t>1.</w:t>
            </w:r>
          </w:p>
        </w:tc>
        <w:tc>
          <w:tcPr>
            <w:tcW w:w="7602" w:type="dxa"/>
          </w:tcPr>
          <w:p w:rsidRPr="00B06ADA" w:rsidR="00591998" w:rsidP="001A0DB9" w:rsidRDefault="00591998" w14:paraId="15C55F99" w14:textId="007DDEA2">
            <w:pPr>
              <w:numPr>
                <w:ilvl w:val="0"/>
                <w:numId w:val="72"/>
              </w:numPr>
              <w:ind w:left="501" w:hanging="540"/>
            </w:pPr>
            <w:r w:rsidRPr="00B06ADA">
              <w:t xml:space="preserve">Editing and screening efforts for all data types by running and acting on QA edits </w:t>
            </w:r>
            <w:r w:rsidR="00935892">
              <w:t>before interim and final Masterfile deliverables</w:t>
            </w:r>
            <w:r w:rsidRPr="00B06ADA" w:rsidR="00935892">
              <w:t xml:space="preserve"> </w:t>
            </w:r>
            <w:r w:rsidRPr="00B06ADA">
              <w:t xml:space="preserve">and by providing corrections and explanations when data are questioned by BLS. </w:t>
            </w:r>
            <w:r w:rsidRPr="00B06ADA" w:rsidR="00DF04BF">
              <w:t xml:space="preserve"> </w:t>
            </w:r>
            <w:r w:rsidRPr="00B06ADA">
              <w:t xml:space="preserve">BLS questions on the interim master files should be addressed before final master files are submitted. </w:t>
            </w:r>
            <w:r w:rsidR="007E54D2">
              <w:t xml:space="preserve"> </w:t>
            </w:r>
            <w:r w:rsidRPr="00B06ADA">
              <w:t xml:space="preserve">Questions on the final master file should be addressed or corrections </w:t>
            </w:r>
            <w:r w:rsidR="00935892">
              <w:t>entered to OWDN by due dates.</w:t>
            </w:r>
          </w:p>
        </w:tc>
        <w:tc>
          <w:tcPr>
            <w:tcW w:w="1284" w:type="dxa"/>
          </w:tcPr>
          <w:p w:rsidRPr="00B06ADA" w:rsidR="00591998" w:rsidP="00B06ADA" w:rsidRDefault="00274147" w14:paraId="4FF140D4" w14:textId="77777777">
            <w:r w:rsidRPr="00B06ADA">
              <w:fldChar w:fldCharType="begin">
                <w:ffData>
                  <w:name w:val="Check1"/>
                  <w:enabled/>
                  <w:calcOnExit w:val="0"/>
                  <w:checkBox>
                    <w:sizeAuto/>
                    <w:default w:val="0"/>
                    <w:checked w:val="0"/>
                  </w:checkBox>
                </w:ffData>
              </w:fldChar>
            </w:r>
            <w:r w:rsidRPr="00B06ADA" w:rsidR="00591998">
              <w:instrText xml:space="preserve"> FORMCHECKBOX </w:instrText>
            </w:r>
            <w:r w:rsidR="00C5063E">
              <w:fldChar w:fldCharType="separate"/>
            </w:r>
            <w:r w:rsidRPr="00B06ADA">
              <w:fldChar w:fldCharType="end"/>
            </w:r>
          </w:p>
        </w:tc>
      </w:tr>
      <w:tr w:rsidRPr="00B06ADA" w:rsidR="00591998" w:rsidTr="00C05FBD" w14:paraId="4EF220DB" w14:textId="77777777">
        <w:trPr>
          <w:gridAfter w:val="1"/>
          <w:wAfter w:w="6" w:type="dxa"/>
          <w:trHeight w:val="432" w:hRule="exact"/>
          <w:jc w:val="center"/>
        </w:trPr>
        <w:tc>
          <w:tcPr>
            <w:tcW w:w="474" w:type="dxa"/>
          </w:tcPr>
          <w:p w:rsidRPr="00B06ADA" w:rsidR="00591998" w:rsidP="00B06ADA" w:rsidRDefault="00591998" w14:paraId="3D98C5AB" w14:textId="77777777">
            <w:r w:rsidRPr="00B06ADA">
              <w:t>2.</w:t>
            </w:r>
          </w:p>
        </w:tc>
        <w:tc>
          <w:tcPr>
            <w:tcW w:w="7602" w:type="dxa"/>
          </w:tcPr>
          <w:p w:rsidRPr="00B06ADA" w:rsidR="00591998" w:rsidP="00AE52F4" w:rsidRDefault="00591998" w14:paraId="28E3F5D5" w14:textId="77777777">
            <w:pPr>
              <w:numPr>
                <w:ilvl w:val="0"/>
                <w:numId w:val="72"/>
              </w:numPr>
              <w:ind w:left="501" w:hanging="540"/>
            </w:pPr>
            <w:r w:rsidRPr="00B06ADA">
              <w:t>Providing information for atypical reporters as appropriate.</w:t>
            </w:r>
          </w:p>
        </w:tc>
        <w:tc>
          <w:tcPr>
            <w:tcW w:w="1284" w:type="dxa"/>
          </w:tcPr>
          <w:p w:rsidRPr="00B06ADA" w:rsidR="00591998" w:rsidP="00B06ADA" w:rsidRDefault="00274147" w14:paraId="4C5AB582" w14:textId="77777777">
            <w:r w:rsidRPr="00B06ADA">
              <w:fldChar w:fldCharType="begin">
                <w:ffData>
                  <w:name w:val="Check1"/>
                  <w:enabled/>
                  <w:calcOnExit w:val="0"/>
                  <w:checkBox>
                    <w:sizeAuto/>
                    <w:default w:val="0"/>
                    <w:checked w:val="0"/>
                  </w:checkBox>
                </w:ffData>
              </w:fldChar>
            </w:r>
            <w:r w:rsidRPr="00B06ADA" w:rsidR="00591998">
              <w:instrText xml:space="preserve"> FORMCHECKBOX </w:instrText>
            </w:r>
            <w:r w:rsidR="00C5063E">
              <w:fldChar w:fldCharType="separate"/>
            </w:r>
            <w:r w:rsidRPr="00B06ADA">
              <w:fldChar w:fldCharType="end"/>
            </w:r>
          </w:p>
        </w:tc>
      </w:tr>
      <w:tr w:rsidRPr="00B06ADA" w:rsidR="00591998" w:rsidTr="00C05FBD" w14:paraId="17F24EB7" w14:textId="77777777">
        <w:trPr>
          <w:gridAfter w:val="1"/>
          <w:wAfter w:w="6" w:type="dxa"/>
          <w:trHeight w:val="773"/>
          <w:jc w:val="center"/>
        </w:trPr>
        <w:tc>
          <w:tcPr>
            <w:tcW w:w="474" w:type="dxa"/>
          </w:tcPr>
          <w:p w:rsidRPr="00B06ADA" w:rsidR="00591998" w:rsidP="00B06ADA" w:rsidRDefault="00591998" w14:paraId="39E3493A" w14:textId="77777777">
            <w:r w:rsidRPr="00B06ADA">
              <w:t>3.</w:t>
            </w:r>
          </w:p>
        </w:tc>
        <w:tc>
          <w:tcPr>
            <w:tcW w:w="7602" w:type="dxa"/>
          </w:tcPr>
          <w:p w:rsidRPr="00B06ADA" w:rsidR="00591998" w:rsidP="00AE52F4" w:rsidRDefault="00591998" w14:paraId="5F7CFD7A" w14:textId="50423982">
            <w:pPr>
              <w:numPr>
                <w:ilvl w:val="0"/>
                <w:numId w:val="72"/>
              </w:numPr>
              <w:ind w:left="501" w:hanging="540"/>
            </w:pPr>
            <w:r w:rsidRPr="00B06ADA">
              <w:t xml:space="preserve">The BLS will provide </w:t>
            </w:r>
            <w:r w:rsidR="004B6391">
              <w:t>s</w:t>
            </w:r>
            <w:r w:rsidRPr="00B06ADA" w:rsidR="00E4459D">
              <w:t>tate</w:t>
            </w:r>
            <w:r w:rsidRPr="00B06ADA">
              <w:t xml:space="preserve">s with preliminary </w:t>
            </w:r>
            <w:r w:rsidR="00E720DF">
              <w:t>20</w:t>
            </w:r>
            <w:r w:rsidR="00935892">
              <w:t>20</w:t>
            </w:r>
            <w:r w:rsidRPr="00B06ADA">
              <w:t xml:space="preserve"> estimates in December </w:t>
            </w:r>
            <w:r w:rsidR="00E720DF">
              <w:t>20</w:t>
            </w:r>
            <w:r w:rsidR="00935892">
              <w:t>20</w:t>
            </w:r>
            <w:r w:rsidRPr="00B06ADA">
              <w:t xml:space="preserve">. </w:t>
            </w:r>
            <w:r w:rsidRPr="00B06ADA" w:rsidR="00DF04BF">
              <w:t xml:space="preserve"> </w:t>
            </w:r>
            <w:r w:rsidRPr="00B06ADA" w:rsidR="00E4459D">
              <w:t>State</w:t>
            </w:r>
            <w:r w:rsidRPr="00B06ADA">
              <w:t>s will review preliminary estimates and make any necessary corrections to the micro data so suppression of individual OES estimates will be minimized.</w:t>
            </w:r>
          </w:p>
        </w:tc>
        <w:tc>
          <w:tcPr>
            <w:tcW w:w="1284" w:type="dxa"/>
          </w:tcPr>
          <w:p w:rsidRPr="00B06ADA" w:rsidR="00591998" w:rsidP="00B06ADA" w:rsidRDefault="00274147" w14:paraId="59150F21" w14:textId="77777777">
            <w:r w:rsidRPr="00B06ADA">
              <w:fldChar w:fldCharType="begin">
                <w:ffData>
                  <w:name w:val="Check1"/>
                  <w:enabled/>
                  <w:calcOnExit w:val="0"/>
                  <w:checkBox>
                    <w:sizeAuto/>
                    <w:default w:val="0"/>
                    <w:checked w:val="0"/>
                  </w:checkBox>
                </w:ffData>
              </w:fldChar>
            </w:r>
            <w:r w:rsidRPr="00B06ADA" w:rsidR="00591998">
              <w:instrText xml:space="preserve"> FORMCHECKBOX </w:instrText>
            </w:r>
            <w:r w:rsidR="00C5063E">
              <w:fldChar w:fldCharType="separate"/>
            </w:r>
            <w:r w:rsidRPr="00B06ADA">
              <w:fldChar w:fldCharType="end"/>
            </w:r>
          </w:p>
        </w:tc>
      </w:tr>
      <w:tr w:rsidRPr="00B06ADA" w:rsidR="00591998" w:rsidTr="00C05FBD" w14:paraId="6B8B3770" w14:textId="77777777">
        <w:tblPrEx>
          <w:tblLook w:val="0000" w:firstRow="0" w:lastRow="0" w:firstColumn="0" w:lastColumn="0" w:noHBand="0" w:noVBand="0"/>
        </w:tblPrEx>
        <w:trPr>
          <w:trHeight w:val="432" w:hRule="exact"/>
          <w:jc w:val="center"/>
        </w:trPr>
        <w:tc>
          <w:tcPr>
            <w:tcW w:w="474" w:type="dxa"/>
          </w:tcPr>
          <w:p w:rsidRPr="00B06ADA" w:rsidR="00591998" w:rsidP="00B06ADA" w:rsidRDefault="00591998" w14:paraId="45C28145" w14:textId="77777777">
            <w:r w:rsidRPr="00B06ADA">
              <w:t>4.</w:t>
            </w:r>
          </w:p>
        </w:tc>
        <w:tc>
          <w:tcPr>
            <w:tcW w:w="7602" w:type="dxa"/>
          </w:tcPr>
          <w:p w:rsidRPr="00B06ADA" w:rsidR="00591998" w:rsidP="00AE52F4" w:rsidRDefault="00591998" w14:paraId="51E61626" w14:textId="77777777">
            <w:pPr>
              <w:numPr>
                <w:ilvl w:val="0"/>
                <w:numId w:val="72"/>
              </w:numPr>
              <w:ind w:left="501" w:hanging="540"/>
            </w:pPr>
            <w:r w:rsidRPr="00B06ADA">
              <w:t xml:space="preserve">Cooperating with </w:t>
            </w:r>
            <w:r w:rsidR="004B6391">
              <w:t>s</w:t>
            </w:r>
            <w:r w:rsidRPr="00B06ADA" w:rsidR="00E4459D">
              <w:t>tate</w:t>
            </w:r>
            <w:r w:rsidRPr="00B06ADA">
              <w:t xml:space="preserve"> operations review activities. </w:t>
            </w:r>
          </w:p>
          <w:p w:rsidRPr="00B06ADA" w:rsidR="00591998" w:rsidP="00B06ADA" w:rsidRDefault="00591998" w14:paraId="02EC80BB" w14:textId="77777777"/>
        </w:tc>
        <w:tc>
          <w:tcPr>
            <w:tcW w:w="1290" w:type="dxa"/>
            <w:gridSpan w:val="2"/>
          </w:tcPr>
          <w:p w:rsidRPr="00B06ADA" w:rsidR="00591998" w:rsidP="00B06ADA" w:rsidRDefault="00274147" w14:paraId="46134001" w14:textId="77777777">
            <w:r w:rsidRPr="00B06ADA">
              <w:fldChar w:fldCharType="begin">
                <w:ffData>
                  <w:name w:val="Check1"/>
                  <w:enabled/>
                  <w:calcOnExit w:val="0"/>
                  <w:checkBox>
                    <w:sizeAuto/>
                    <w:default w:val="0"/>
                    <w:checked w:val="0"/>
                  </w:checkBox>
                </w:ffData>
              </w:fldChar>
            </w:r>
            <w:r w:rsidRPr="00B06ADA" w:rsidR="00591998">
              <w:instrText xml:space="preserve"> FORMCHECKBOX </w:instrText>
            </w:r>
            <w:r w:rsidR="00C5063E">
              <w:fldChar w:fldCharType="separate"/>
            </w:r>
            <w:r w:rsidRPr="00B06ADA">
              <w:fldChar w:fldCharType="end"/>
            </w:r>
          </w:p>
        </w:tc>
      </w:tr>
    </w:tbl>
    <w:p w:rsidRPr="00944E65" w:rsidR="00591998" w:rsidP="00944E65" w:rsidRDefault="00591998" w14:paraId="56DAA2B2" w14:textId="0A504924">
      <w:pPr>
        <w:pStyle w:val="Heading4"/>
        <w:ind w:hanging="540"/>
      </w:pPr>
      <w:bookmarkStart w:name="_Toc355682499" w:id="1472"/>
      <w:r w:rsidRPr="00944E65">
        <w:t>EXCLUSIONS</w:t>
      </w:r>
      <w:bookmarkEnd w:id="1472"/>
    </w:p>
    <w:p w:rsidR="00F84410" w:rsidP="00F84410" w:rsidRDefault="00F84410" w14:paraId="1CA06CCB" w14:textId="6BA502CF">
      <w:r w:rsidRPr="00B06ADA">
        <w:t xml:space="preserve">The deliverables and cost estimates for the OES program should reflect only activities associated with conducting a sample survey of establishments, and publishing BLS standard estimates of occupational employment and wages. </w:t>
      </w:r>
      <w:r w:rsidR="007E54D2">
        <w:t xml:space="preserve"> </w:t>
      </w:r>
      <w:r w:rsidRPr="00B06ADA">
        <w:t>Activities that are not part of the OES program include developing other estimates or projections of industry or occupational employment, and Foreign Labor Certification administrative activities.</w:t>
      </w:r>
    </w:p>
    <w:p w:rsidRPr="00B06ADA" w:rsidR="00F84410" w:rsidP="00F84410" w:rsidRDefault="00F84410" w14:paraId="63EA475F" w14:textId="77777777">
      <w:pPr>
        <w:pStyle w:val="Heading4"/>
        <w:ind w:hanging="540"/>
      </w:pPr>
      <w:bookmarkStart w:name="_Toc355682500" w:id="1473"/>
      <w:r w:rsidRPr="00B06ADA">
        <w:t>EXPLANATION OF VARIANCES</w:t>
      </w:r>
      <w:bookmarkEnd w:id="1473"/>
    </w:p>
    <w:p w:rsidRPr="00B06ADA" w:rsidR="00F84410" w:rsidP="00F84410" w:rsidRDefault="00F84410" w14:paraId="2DC0F788" w14:textId="77777777"/>
    <w:p w:rsidRPr="00B06ADA" w:rsidR="00591998" w:rsidP="00B06ADA" w:rsidRDefault="00591998" w14:paraId="5EE4E516" w14:textId="77777777"/>
    <w:p w:rsidR="00591998" w:rsidP="008C0E35" w:rsidRDefault="00591998" w14:paraId="0E355E2D" w14:textId="77777777">
      <w:pPr>
        <w:ind w:left="540"/>
      </w:pPr>
    </w:p>
    <w:p w:rsidRPr="00B06ADA" w:rsidR="00B26AD1" w:rsidP="008C0E35" w:rsidRDefault="00B26AD1" w14:paraId="306AAE61" w14:textId="77777777">
      <w:pPr>
        <w:ind w:left="540"/>
      </w:pPr>
    </w:p>
    <w:p w:rsidRPr="00B06ADA" w:rsidR="00591998" w:rsidP="00B06ADA" w:rsidRDefault="00591998" w14:paraId="07B08467" w14:textId="77777777"/>
    <w:p w:rsidR="00591998" w:rsidP="00B06ADA" w:rsidRDefault="00591998" w14:paraId="19D409A2" w14:textId="77777777"/>
    <w:p w:rsidRPr="00C05FBD" w:rsidR="00591998" w:rsidP="00C05FBD" w:rsidRDefault="00591998" w14:paraId="768257C0" w14:textId="77777777">
      <w:pPr>
        <w:ind w:left="0"/>
        <w:rPr>
          <w:u w:val="single"/>
        </w:rPr>
      </w:pPr>
      <w:r w:rsidRPr="00C05FBD">
        <w:rPr>
          <w:u w:val="single"/>
        </w:rPr>
        <w:t>NOTE: Please add additional pages as necessary</w:t>
      </w:r>
    </w:p>
    <w:p w:rsidR="000F1089" w:rsidRDefault="000F1089" w14:paraId="2057D2DE" w14:textId="77777777">
      <w:pPr>
        <w:spacing w:after="0"/>
        <w:ind w:left="0"/>
        <w:sectPr w:rsidR="000F1089" w:rsidSect="00A916EE">
          <w:headerReference w:type="even" r:id="rId157"/>
          <w:headerReference w:type="default" r:id="rId158"/>
          <w:footerReference w:type="default" r:id="rId159"/>
          <w:headerReference w:type="first" r:id="rId160"/>
          <w:pgSz w:w="12240" w:h="15840" w:code="1"/>
          <w:pgMar w:top="1440" w:right="1440" w:bottom="1440" w:left="1440" w:header="720" w:footer="720" w:gutter="0"/>
          <w:cols w:space="720"/>
          <w:docGrid w:linePitch="360"/>
        </w:sectPr>
      </w:pPr>
    </w:p>
    <w:p w:rsidR="000A1EFE" w:rsidRDefault="000A1EFE" w14:paraId="12C51B1E" w14:textId="644140C6">
      <w:pPr>
        <w:spacing w:after="0"/>
        <w:ind w:left="0"/>
      </w:pPr>
    </w:p>
    <w:p w:rsidR="000A1EFE" w:rsidP="00E959A6" w:rsidRDefault="000A1EFE" w14:paraId="45E8DFDA" w14:textId="77777777">
      <w:pPr>
        <w:jc w:val="center"/>
      </w:pPr>
    </w:p>
    <w:p w:rsidR="000A1EFE" w:rsidP="00E959A6" w:rsidRDefault="000A1EFE" w14:paraId="11E08A49" w14:textId="77777777">
      <w:pPr>
        <w:jc w:val="center"/>
      </w:pPr>
    </w:p>
    <w:p w:rsidR="000A1EFE" w:rsidP="00E959A6" w:rsidRDefault="000A1EFE" w14:paraId="6E25CF0F" w14:textId="77777777">
      <w:pPr>
        <w:jc w:val="center"/>
      </w:pPr>
    </w:p>
    <w:p w:rsidR="000A1EFE" w:rsidP="00E959A6" w:rsidRDefault="000A1EFE" w14:paraId="3B8569A9" w14:textId="77777777">
      <w:pPr>
        <w:jc w:val="center"/>
      </w:pPr>
    </w:p>
    <w:p w:rsidR="000A1EFE" w:rsidP="00E959A6" w:rsidRDefault="000A1EFE" w14:paraId="083351F0" w14:textId="77777777">
      <w:pPr>
        <w:jc w:val="center"/>
      </w:pPr>
    </w:p>
    <w:p w:rsidR="000A1EFE" w:rsidP="00E959A6" w:rsidRDefault="000A1EFE" w14:paraId="33DB19FD" w14:textId="77777777">
      <w:pPr>
        <w:jc w:val="center"/>
      </w:pPr>
    </w:p>
    <w:p w:rsidR="000A1EFE" w:rsidP="00E959A6" w:rsidRDefault="000A1EFE" w14:paraId="7780C26B" w14:textId="77777777">
      <w:pPr>
        <w:jc w:val="center"/>
      </w:pPr>
    </w:p>
    <w:p w:rsidR="000A1EFE" w:rsidP="00E959A6" w:rsidRDefault="000A1EFE" w14:paraId="21AF75F7" w14:textId="77777777">
      <w:pPr>
        <w:jc w:val="center"/>
      </w:pPr>
    </w:p>
    <w:p w:rsidR="000A1EFE" w:rsidP="00E959A6" w:rsidRDefault="000A1EFE" w14:paraId="634D3834" w14:textId="77777777">
      <w:pPr>
        <w:jc w:val="center"/>
      </w:pPr>
    </w:p>
    <w:p w:rsidR="000A1EFE" w:rsidP="00E959A6" w:rsidRDefault="000A1EFE" w14:paraId="24721AEE" w14:textId="77777777">
      <w:pPr>
        <w:jc w:val="center"/>
      </w:pPr>
    </w:p>
    <w:p w:rsidR="000A1EFE" w:rsidP="00E959A6" w:rsidRDefault="000A1EFE" w14:paraId="487FCF7D" w14:textId="77777777">
      <w:pPr>
        <w:jc w:val="center"/>
      </w:pPr>
    </w:p>
    <w:p w:rsidR="000A1EFE" w:rsidP="00E959A6" w:rsidRDefault="000A1EFE" w14:paraId="6A47BCA2" w14:textId="77777777">
      <w:pPr>
        <w:jc w:val="center"/>
      </w:pPr>
    </w:p>
    <w:p w:rsidR="000A1EFE" w:rsidP="00E959A6" w:rsidRDefault="000A1EFE" w14:paraId="37A16C39" w14:textId="4F2B29A1">
      <w:pPr>
        <w:jc w:val="center"/>
      </w:pPr>
      <w:r w:rsidRPr="00B06ADA">
        <w:t>[</w:t>
      </w:r>
      <w:r>
        <w:t>This page is intentionally left blank</w:t>
      </w:r>
      <w:r w:rsidRPr="00B06ADA">
        <w:t>]</w:t>
      </w:r>
      <w:r>
        <w:br w:type="page"/>
      </w:r>
    </w:p>
    <w:p w:rsidR="001A10FC" w:rsidP="009D045E" w:rsidRDefault="001A10FC" w14:paraId="0970381E" w14:textId="77777777">
      <w:pPr>
        <w:ind w:left="0"/>
        <w:sectPr w:rsidR="001A10FC" w:rsidSect="00A916EE">
          <w:headerReference w:type="even" r:id="rId161"/>
          <w:headerReference w:type="default" r:id="rId162"/>
          <w:footerReference w:type="default" r:id="rId163"/>
          <w:headerReference w:type="first" r:id="rId164"/>
          <w:pgSz w:w="12240" w:h="15840" w:code="1"/>
          <w:pgMar w:top="1440" w:right="1440" w:bottom="1440" w:left="1440" w:header="720" w:footer="720" w:gutter="0"/>
          <w:cols w:space="720"/>
          <w:docGrid w:linePitch="360"/>
        </w:sectPr>
      </w:pPr>
    </w:p>
    <w:p w:rsidRPr="002A59E2" w:rsidR="009D045E" w:rsidP="00B26AD1" w:rsidRDefault="00244EBE" w14:paraId="3D9C3A58" w14:textId="77777777">
      <w:pPr>
        <w:pStyle w:val="Heading2"/>
        <w:numPr>
          <w:ilvl w:val="0"/>
          <w:numId w:val="0"/>
        </w:numPr>
        <w:rPr>
          <w:sz w:val="32"/>
          <w:szCs w:val="32"/>
        </w:rPr>
      </w:pPr>
      <w:bookmarkStart w:name="_Toc197829319" w:id="1474"/>
      <w:bookmarkStart w:name="_Toc220934243" w:id="1475"/>
      <w:bookmarkStart w:name="_Toc318388513" w:id="1476"/>
      <w:bookmarkStart w:name="_Toc355682501" w:id="1477"/>
      <w:bookmarkStart w:name="_Toc5024466" w:id="1478"/>
      <w:bookmarkStart w:name="_Toc164237445" w:id="1479"/>
      <w:bookmarkStart w:name="_Toc190761529" w:id="1480"/>
      <w:bookmarkStart w:name="_Toc190770209" w:id="1481"/>
      <w:bookmarkEnd w:id="1464"/>
      <w:bookmarkEnd w:id="1465"/>
      <w:bookmarkEnd w:id="1466"/>
      <w:bookmarkEnd w:id="1467"/>
      <w:bookmarkEnd w:id="1468"/>
      <w:bookmarkEnd w:id="1469"/>
      <w:r>
        <w:rPr>
          <w:sz w:val="32"/>
          <w:szCs w:val="32"/>
        </w:rPr>
        <w:lastRenderedPageBreak/>
        <w:t>QUARTERLY CENSUS OF EMPLOYMENT AND</w:t>
      </w:r>
      <w:r w:rsidRPr="002A59E2" w:rsidR="009D045E">
        <w:rPr>
          <w:sz w:val="32"/>
          <w:szCs w:val="32"/>
        </w:rPr>
        <w:t xml:space="preserve"> W</w:t>
      </w:r>
      <w:bookmarkEnd w:id="1474"/>
      <w:bookmarkEnd w:id="1475"/>
      <w:bookmarkEnd w:id="1476"/>
      <w:bookmarkEnd w:id="1477"/>
      <w:r>
        <w:rPr>
          <w:sz w:val="32"/>
          <w:szCs w:val="32"/>
        </w:rPr>
        <w:t>AGES</w:t>
      </w:r>
      <w:bookmarkEnd w:id="1478"/>
    </w:p>
    <w:p w:rsidRPr="00851650" w:rsidR="009D045E" w:rsidP="00AE52F4" w:rsidRDefault="009D045E" w14:paraId="2D771C09" w14:textId="77777777">
      <w:pPr>
        <w:pStyle w:val="Heading4"/>
        <w:numPr>
          <w:ilvl w:val="0"/>
          <w:numId w:val="114"/>
        </w:numPr>
        <w:ind w:hanging="540"/>
      </w:pPr>
      <w:bookmarkStart w:name="_Toc53558630" w:id="1482"/>
      <w:bookmarkStart w:name="_Toc164237438" w:id="1483"/>
      <w:bookmarkStart w:name="_Toc197829320" w:id="1484"/>
      <w:bookmarkStart w:name="_Toc220934244" w:id="1485"/>
      <w:bookmarkStart w:name="_Toc318388514" w:id="1486"/>
      <w:bookmarkStart w:name="_Toc355682502" w:id="1487"/>
      <w:r w:rsidRPr="00851650">
        <w:t>PROGRAM INFORMATION</w:t>
      </w:r>
      <w:bookmarkEnd w:id="1482"/>
      <w:bookmarkEnd w:id="1483"/>
      <w:bookmarkEnd w:id="1484"/>
      <w:bookmarkEnd w:id="1485"/>
      <w:bookmarkEnd w:id="1486"/>
      <w:bookmarkEnd w:id="1487"/>
    </w:p>
    <w:p w:rsidRPr="00851650" w:rsidR="009D045E" w:rsidP="009D045E" w:rsidRDefault="009D045E" w14:paraId="4D7B457C" w14:textId="77777777">
      <w:pPr>
        <w:rPr>
          <w:szCs w:val="20"/>
        </w:rPr>
      </w:pPr>
      <w:r w:rsidRPr="00851650">
        <w:rPr>
          <w:szCs w:val="20"/>
        </w:rPr>
        <w:t xml:space="preserve">The Quarterly Census of Employment and Wages (QCEW) provides data on monthly employment, total quarterly wages, taxable wages, employer contributions and other business identification information.  The </w:t>
      </w:r>
      <w:r w:rsidR="004B6391">
        <w:rPr>
          <w:szCs w:val="20"/>
        </w:rPr>
        <w:t>s</w:t>
      </w:r>
      <w:r>
        <w:rPr>
          <w:szCs w:val="20"/>
        </w:rPr>
        <w:t>tate</w:t>
      </w:r>
      <w:r w:rsidRPr="00851650">
        <w:rPr>
          <w:szCs w:val="20"/>
        </w:rPr>
        <w:t xml:space="preserve">s prepare an Enhanced Quarterly Unemployment Insurance (EQUI) file each quarter.  QCEW data are developed for the 50 </w:t>
      </w:r>
      <w:r w:rsidR="004B6391">
        <w:rPr>
          <w:szCs w:val="20"/>
        </w:rPr>
        <w:t>s</w:t>
      </w:r>
      <w:r>
        <w:rPr>
          <w:szCs w:val="20"/>
        </w:rPr>
        <w:t>tate</w:t>
      </w:r>
      <w:r w:rsidRPr="00851650">
        <w:rPr>
          <w:szCs w:val="20"/>
        </w:rPr>
        <w:t>s, the District of Columbia, Puerto Rico, and the Virgin Islands.</w:t>
      </w:r>
    </w:p>
    <w:p w:rsidRPr="00851650" w:rsidR="009D045E" w:rsidP="009D045E" w:rsidRDefault="009D045E" w14:paraId="0D257314" w14:textId="77777777">
      <w:pPr>
        <w:rPr>
          <w:szCs w:val="20"/>
        </w:rPr>
      </w:pPr>
      <w:r w:rsidRPr="00851650">
        <w:rPr>
          <w:szCs w:val="20"/>
        </w:rPr>
        <w:t xml:space="preserve">Since 1972, the Bureau of Labor Statistics (BLS) has successfully shared QCEW data with the Bureau of Economic Analysis (BEA).  On a quarterly basis, the BEA uses QCEW data to develop county, </w:t>
      </w:r>
      <w:r w:rsidR="004B6391">
        <w:rPr>
          <w:szCs w:val="20"/>
        </w:rPr>
        <w:t>s</w:t>
      </w:r>
      <w:r>
        <w:rPr>
          <w:szCs w:val="20"/>
        </w:rPr>
        <w:t>tate</w:t>
      </w:r>
      <w:r w:rsidRPr="00851650">
        <w:rPr>
          <w:szCs w:val="20"/>
        </w:rPr>
        <w:t>, regional, and national personal income estimates, a component of the Gross Domestic Product, and to conduct related statistical research and analysis.</w:t>
      </w:r>
    </w:p>
    <w:p w:rsidR="009D045E" w:rsidP="009D045E" w:rsidRDefault="009D045E" w14:paraId="70BC6F40" w14:textId="77777777">
      <w:pPr>
        <w:rPr>
          <w:szCs w:val="20"/>
        </w:rPr>
      </w:pPr>
      <w:r w:rsidRPr="00851650">
        <w:rPr>
          <w:szCs w:val="20"/>
        </w:rPr>
        <w:t xml:space="preserve">The BLS funds and administers the QCEW program and provides conceptual, technical, and procedural guidance in all program activities.  </w:t>
      </w:r>
      <w:r>
        <w:rPr>
          <w:szCs w:val="20"/>
        </w:rPr>
        <w:t>State</w:t>
      </w:r>
      <w:r w:rsidRPr="00851650">
        <w:rPr>
          <w:szCs w:val="20"/>
        </w:rPr>
        <w:t xml:space="preserve"> agencies are responsible for data collection, insuring data quality, and publication in cooperation with the BLS.  The QCEW program uses the standardized procedures described in the QCEW Operating Manual</w:t>
      </w:r>
      <w:r w:rsidRPr="002E2713">
        <w:rPr>
          <w:szCs w:val="20"/>
        </w:rPr>
        <w:t xml:space="preserve"> </w:t>
      </w:r>
      <w:r w:rsidR="00FA7DED">
        <w:rPr>
          <w:szCs w:val="20"/>
        </w:rPr>
        <w:t xml:space="preserve">or on </w:t>
      </w:r>
      <w:proofErr w:type="spellStart"/>
      <w:r w:rsidR="00FA7DED">
        <w:rPr>
          <w:szCs w:val="20"/>
        </w:rPr>
        <w:t>StateW</w:t>
      </w:r>
      <w:r>
        <w:rPr>
          <w:szCs w:val="20"/>
        </w:rPr>
        <w:t>eb</w:t>
      </w:r>
      <w:proofErr w:type="spellEnd"/>
      <w:r>
        <w:rPr>
          <w:szCs w:val="20"/>
        </w:rPr>
        <w:t>,</w:t>
      </w:r>
      <w:r w:rsidRPr="00851650">
        <w:rPr>
          <w:szCs w:val="20"/>
        </w:rPr>
        <w:t xml:space="preserve"> as well as in the work </w:t>
      </w:r>
      <w:r>
        <w:rPr>
          <w:szCs w:val="20"/>
        </w:rPr>
        <w:t>state</w:t>
      </w:r>
      <w:r w:rsidRPr="00851650">
        <w:rPr>
          <w:szCs w:val="20"/>
        </w:rPr>
        <w:t xml:space="preserve">ment and BLS technical memoranda.  Applicants should put an "X" or check mark in the spaces provided on the following pages to indicate agreement to comply with </w:t>
      </w:r>
      <w:r>
        <w:rPr>
          <w:szCs w:val="20"/>
        </w:rPr>
        <w:t>state</w:t>
      </w:r>
      <w:r w:rsidRPr="00851650">
        <w:rPr>
          <w:szCs w:val="20"/>
        </w:rPr>
        <w:t>d program requirements.</w:t>
      </w:r>
    </w:p>
    <w:p w:rsidRPr="000B6FCF" w:rsidR="009D045E" w:rsidP="009D045E" w:rsidRDefault="004B6391" w14:paraId="0804D1CE" w14:textId="77777777">
      <w:pPr>
        <w:rPr>
          <w:szCs w:val="20"/>
        </w:rPr>
      </w:pPr>
      <w:r>
        <w:rPr>
          <w:szCs w:val="20"/>
        </w:rPr>
        <w:t>The redesign of a new s</w:t>
      </w:r>
      <w:r w:rsidR="009D045E">
        <w:rPr>
          <w:szCs w:val="20"/>
        </w:rPr>
        <w:t>tate</w:t>
      </w:r>
      <w:r w:rsidRPr="000B6FCF" w:rsidR="009D045E">
        <w:rPr>
          <w:szCs w:val="20"/>
        </w:rPr>
        <w:t xml:space="preserve"> processing system is underway.  It is allowable for </w:t>
      </w:r>
      <w:r>
        <w:rPr>
          <w:szCs w:val="20"/>
        </w:rPr>
        <w:t>s</w:t>
      </w:r>
      <w:r w:rsidR="009D045E">
        <w:rPr>
          <w:szCs w:val="20"/>
        </w:rPr>
        <w:t>tate</w:t>
      </w:r>
      <w:r w:rsidRPr="000B6FCF" w:rsidR="009D045E">
        <w:rPr>
          <w:szCs w:val="20"/>
        </w:rPr>
        <w:t xml:space="preserve">s to use QCEW funds for a range of activities in preparation for </w:t>
      </w:r>
      <w:r w:rsidR="009D045E">
        <w:rPr>
          <w:szCs w:val="20"/>
        </w:rPr>
        <w:t xml:space="preserve">and </w:t>
      </w:r>
      <w:r w:rsidRPr="000B6FCF" w:rsidR="009D045E">
        <w:rPr>
          <w:szCs w:val="20"/>
        </w:rPr>
        <w:t>the implementation of this system such as: buying the standard configuration of hardware, reprogramming for new UI extracts</w:t>
      </w:r>
      <w:r w:rsidR="009D045E">
        <w:rPr>
          <w:szCs w:val="20"/>
        </w:rPr>
        <w:t>,</w:t>
      </w:r>
      <w:r w:rsidRPr="000B6FCF" w:rsidR="009D045E">
        <w:rPr>
          <w:szCs w:val="20"/>
        </w:rPr>
        <w:t xml:space="preserve"> and for the wage record pre-processing features. </w:t>
      </w:r>
    </w:p>
    <w:p w:rsidRPr="00851650" w:rsidR="009D045E" w:rsidP="00AE52F4" w:rsidRDefault="009D045E" w14:paraId="3ADBEFAA" w14:textId="77777777">
      <w:pPr>
        <w:pStyle w:val="Heading4"/>
        <w:numPr>
          <w:ilvl w:val="0"/>
          <w:numId w:val="114"/>
        </w:numPr>
        <w:ind w:hanging="540"/>
      </w:pPr>
      <w:bookmarkStart w:name="_Toc53558631" w:id="1488"/>
      <w:bookmarkStart w:name="_Toc164237439" w:id="1489"/>
      <w:bookmarkStart w:name="_Toc197829321" w:id="1490"/>
      <w:bookmarkStart w:name="_Toc220934245" w:id="1491"/>
      <w:bookmarkStart w:name="_Toc318388515" w:id="1492"/>
      <w:bookmarkStart w:name="_Toc355682503" w:id="1493"/>
      <w:r w:rsidRPr="00851650">
        <w:t>DELIVERABLES</w:t>
      </w:r>
      <w:bookmarkEnd w:id="1488"/>
      <w:bookmarkEnd w:id="1489"/>
      <w:bookmarkEnd w:id="1490"/>
      <w:bookmarkEnd w:id="1491"/>
      <w:bookmarkEnd w:id="1492"/>
      <w:bookmarkEnd w:id="1493"/>
    </w:p>
    <w:tbl>
      <w:tblPr>
        <w:tblW w:w="9360" w:type="dxa"/>
        <w:jc w:val="center"/>
        <w:tblLayout w:type="fixed"/>
        <w:tblLook w:val="01E0" w:firstRow="1" w:lastRow="1" w:firstColumn="1" w:lastColumn="1" w:noHBand="0" w:noVBand="0"/>
      </w:tblPr>
      <w:tblGrid>
        <w:gridCol w:w="474"/>
        <w:gridCol w:w="475"/>
        <w:gridCol w:w="3339"/>
        <w:gridCol w:w="1284"/>
        <w:gridCol w:w="825"/>
        <w:gridCol w:w="1679"/>
        <w:gridCol w:w="1284"/>
      </w:tblGrid>
      <w:tr w:rsidRPr="003171D7" w:rsidR="009D045E" w:rsidTr="00693B2F" w14:paraId="5CF5B280" w14:textId="77777777">
        <w:trPr>
          <w:jc w:val="center"/>
        </w:trPr>
        <w:tc>
          <w:tcPr>
            <w:tcW w:w="474" w:type="dxa"/>
            <w:vAlign w:val="center"/>
          </w:tcPr>
          <w:p w:rsidRPr="003171D7" w:rsidR="009D045E" w:rsidP="009D045E" w:rsidRDefault="009D045E" w14:paraId="228630F0" w14:textId="77777777">
            <w:pPr>
              <w:spacing w:before="100" w:after="100"/>
              <w:jc w:val="center"/>
              <w:rPr>
                <w:szCs w:val="20"/>
              </w:rPr>
            </w:pPr>
          </w:p>
        </w:tc>
        <w:tc>
          <w:tcPr>
            <w:tcW w:w="475" w:type="dxa"/>
            <w:vAlign w:val="center"/>
          </w:tcPr>
          <w:p w:rsidRPr="003171D7" w:rsidR="009D045E" w:rsidP="009D045E" w:rsidRDefault="009D045E" w14:paraId="11103B69" w14:textId="77777777">
            <w:pPr>
              <w:spacing w:before="100" w:after="100"/>
              <w:jc w:val="center"/>
              <w:rPr>
                <w:szCs w:val="20"/>
              </w:rPr>
            </w:pPr>
          </w:p>
        </w:tc>
        <w:tc>
          <w:tcPr>
            <w:tcW w:w="3339" w:type="dxa"/>
            <w:tcBorders>
              <w:bottom w:val="single" w:color="auto" w:sz="4" w:space="0"/>
            </w:tcBorders>
            <w:vAlign w:val="bottom"/>
          </w:tcPr>
          <w:p w:rsidRPr="003171D7" w:rsidR="009D045E" w:rsidP="009D045E" w:rsidRDefault="009D045E" w14:paraId="36C3E4EA" w14:textId="77777777">
            <w:pPr>
              <w:spacing w:before="100" w:after="100"/>
              <w:jc w:val="center"/>
              <w:rPr>
                <w:szCs w:val="20"/>
              </w:rPr>
            </w:pPr>
            <w:r w:rsidRPr="003171D7">
              <w:rPr>
                <w:szCs w:val="20"/>
              </w:rPr>
              <w:t>Content</w:t>
            </w:r>
          </w:p>
        </w:tc>
        <w:tc>
          <w:tcPr>
            <w:tcW w:w="1284" w:type="dxa"/>
            <w:tcBorders>
              <w:bottom w:val="single" w:color="auto" w:sz="4" w:space="0"/>
            </w:tcBorders>
            <w:vAlign w:val="bottom"/>
          </w:tcPr>
          <w:p w:rsidRPr="003171D7" w:rsidR="009D045E" w:rsidP="009D045E" w:rsidRDefault="009D045E" w14:paraId="1431C093" w14:textId="77777777">
            <w:pPr>
              <w:spacing w:after="60"/>
              <w:ind w:left="0"/>
              <w:jc w:val="center"/>
              <w:rPr>
                <w:szCs w:val="20"/>
              </w:rPr>
            </w:pPr>
            <w:r w:rsidRPr="003171D7">
              <w:rPr>
                <w:szCs w:val="20"/>
              </w:rPr>
              <w:t>Agree To Comply (Check Box)</w:t>
            </w:r>
          </w:p>
        </w:tc>
        <w:tc>
          <w:tcPr>
            <w:tcW w:w="2504" w:type="dxa"/>
            <w:gridSpan w:val="2"/>
            <w:tcBorders>
              <w:bottom w:val="single" w:color="auto" w:sz="4" w:space="0"/>
            </w:tcBorders>
            <w:vAlign w:val="bottom"/>
          </w:tcPr>
          <w:p w:rsidRPr="003171D7" w:rsidR="009D045E" w:rsidP="009D045E" w:rsidRDefault="009D045E" w14:paraId="53B57987" w14:textId="77777777">
            <w:pPr>
              <w:spacing w:before="100" w:after="100"/>
              <w:jc w:val="center"/>
              <w:rPr>
                <w:szCs w:val="20"/>
              </w:rPr>
            </w:pPr>
            <w:r w:rsidRPr="003171D7">
              <w:rPr>
                <w:szCs w:val="20"/>
              </w:rPr>
              <w:t>Due Dates</w:t>
            </w:r>
          </w:p>
        </w:tc>
        <w:tc>
          <w:tcPr>
            <w:tcW w:w="1284" w:type="dxa"/>
            <w:tcBorders>
              <w:bottom w:val="single" w:color="auto" w:sz="4" w:space="0"/>
            </w:tcBorders>
            <w:vAlign w:val="bottom"/>
          </w:tcPr>
          <w:p w:rsidRPr="003171D7" w:rsidR="009D045E" w:rsidP="00EC0C1F" w:rsidRDefault="009D045E" w14:paraId="74041DBC" w14:textId="77777777">
            <w:pPr>
              <w:spacing w:after="60"/>
              <w:ind w:left="0"/>
              <w:jc w:val="center"/>
              <w:rPr>
                <w:szCs w:val="20"/>
              </w:rPr>
            </w:pPr>
            <w:r w:rsidRPr="003171D7">
              <w:rPr>
                <w:szCs w:val="20"/>
              </w:rPr>
              <w:t>Agree To Comply (Check Box)</w:t>
            </w:r>
          </w:p>
        </w:tc>
      </w:tr>
      <w:tr w:rsidRPr="003171D7" w:rsidR="009D045E" w:rsidTr="00EC0C1F" w14:paraId="47004ACB" w14:textId="77777777">
        <w:trPr>
          <w:trHeight w:val="50"/>
          <w:jc w:val="center"/>
        </w:trPr>
        <w:tc>
          <w:tcPr>
            <w:tcW w:w="474" w:type="dxa"/>
          </w:tcPr>
          <w:p w:rsidRPr="003171D7" w:rsidR="009D045E" w:rsidP="009D045E" w:rsidRDefault="009D045E" w14:paraId="58CDC66B" w14:textId="77777777">
            <w:pPr>
              <w:spacing w:before="60" w:after="120"/>
              <w:rPr>
                <w:szCs w:val="20"/>
              </w:rPr>
            </w:pPr>
            <w:r w:rsidRPr="003171D7">
              <w:rPr>
                <w:szCs w:val="20"/>
              </w:rPr>
              <w:t>1.</w:t>
            </w:r>
          </w:p>
        </w:tc>
        <w:tc>
          <w:tcPr>
            <w:tcW w:w="3814" w:type="dxa"/>
            <w:gridSpan w:val="2"/>
          </w:tcPr>
          <w:p w:rsidRPr="00B528D7" w:rsidR="00D9662E" w:rsidRDefault="00D9662E" w14:paraId="4B414D30" w14:textId="77777777">
            <w:pPr>
              <w:numPr>
                <w:ilvl w:val="0"/>
                <w:numId w:val="115"/>
              </w:numPr>
              <w:rPr>
                <w:szCs w:val="20"/>
              </w:rPr>
            </w:pPr>
            <w:r>
              <w:rPr>
                <w:szCs w:val="20"/>
              </w:rPr>
              <w:t xml:space="preserve">Primary </w:t>
            </w:r>
            <w:r w:rsidRPr="003171D7" w:rsidR="009D045E">
              <w:rPr>
                <w:szCs w:val="20"/>
              </w:rPr>
              <w:t>EQUI Name and Address File must be delivered for the BLS to operate the QCEW program.  It must be delivered according to the schedule specified in the QCEW Operating Manual</w:t>
            </w:r>
            <w:r w:rsidR="00FA7DED">
              <w:rPr>
                <w:szCs w:val="20"/>
              </w:rPr>
              <w:t xml:space="preserve"> or on </w:t>
            </w:r>
            <w:proofErr w:type="spellStart"/>
            <w:r w:rsidR="00FA7DED">
              <w:rPr>
                <w:szCs w:val="20"/>
              </w:rPr>
              <w:t>StateW</w:t>
            </w:r>
            <w:r w:rsidR="009D045E">
              <w:rPr>
                <w:szCs w:val="20"/>
              </w:rPr>
              <w:t>eb</w:t>
            </w:r>
            <w:proofErr w:type="spellEnd"/>
            <w:r w:rsidR="009D045E">
              <w:rPr>
                <w:szCs w:val="20"/>
              </w:rPr>
              <w:t>,</w:t>
            </w:r>
            <w:r w:rsidRPr="003171D7" w:rsidR="009D045E">
              <w:rPr>
                <w:szCs w:val="20"/>
              </w:rPr>
              <w:t xml:space="preserve"> the work </w:t>
            </w:r>
            <w:r w:rsidR="009D045E">
              <w:rPr>
                <w:szCs w:val="20"/>
              </w:rPr>
              <w:t>state</w:t>
            </w:r>
            <w:r w:rsidRPr="003171D7" w:rsidR="009D045E">
              <w:rPr>
                <w:szCs w:val="20"/>
              </w:rPr>
              <w:t xml:space="preserve">ment, and BLS technical memoranda.  Estimates, acceptable to the BLS, will be used in the case of missing </w:t>
            </w:r>
            <w:r w:rsidR="004B6391">
              <w:rPr>
                <w:szCs w:val="20"/>
              </w:rPr>
              <w:t>s</w:t>
            </w:r>
            <w:r w:rsidR="009D045E">
              <w:rPr>
                <w:szCs w:val="20"/>
              </w:rPr>
              <w:t>tate</w:t>
            </w:r>
            <w:r w:rsidRPr="003171D7" w:rsidR="009D045E">
              <w:rPr>
                <w:szCs w:val="20"/>
              </w:rPr>
              <w:t xml:space="preserve"> files.  </w:t>
            </w:r>
            <w:r>
              <w:rPr>
                <w:szCs w:val="20"/>
              </w:rPr>
              <w:t>This file is the input for BEA quarterly production of regional economic estimates.</w:t>
            </w:r>
            <w:r w:rsidR="00CA3718">
              <w:rPr>
                <w:szCs w:val="20"/>
              </w:rPr>
              <w:br/>
            </w:r>
            <w:r w:rsidR="00CA3718">
              <w:rPr>
                <w:szCs w:val="20"/>
              </w:rPr>
              <w:br/>
            </w:r>
          </w:p>
          <w:p w:rsidRPr="00D71E60" w:rsidR="009D045E" w:rsidP="00274756" w:rsidRDefault="009D045E" w14:paraId="6941E29E" w14:textId="56968EEA">
            <w:pPr>
              <w:ind w:left="360"/>
              <w:rPr>
                <w:szCs w:val="20"/>
              </w:rPr>
            </w:pPr>
          </w:p>
        </w:tc>
        <w:tc>
          <w:tcPr>
            <w:tcW w:w="1284" w:type="dxa"/>
          </w:tcPr>
          <w:p w:rsidRPr="003171D7" w:rsidR="009D045E" w:rsidP="009D045E" w:rsidRDefault="00274147" w14:paraId="1F9FA8E2"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c>
          <w:tcPr>
            <w:tcW w:w="825" w:type="dxa"/>
          </w:tcPr>
          <w:p w:rsidRPr="003171D7" w:rsidR="009D045E" w:rsidP="00135CC2" w:rsidRDefault="00E720DF" w14:paraId="4B1EA5A4" w14:textId="32EFEF4C">
            <w:pPr>
              <w:spacing w:before="60" w:after="120"/>
              <w:ind w:hanging="545"/>
              <w:rPr>
                <w:szCs w:val="20"/>
              </w:rPr>
            </w:pPr>
            <w:r>
              <w:rPr>
                <w:szCs w:val="20"/>
              </w:rPr>
              <w:t>20</w:t>
            </w:r>
            <w:r w:rsidR="00B561FF">
              <w:rPr>
                <w:szCs w:val="20"/>
              </w:rPr>
              <w:t>20</w:t>
            </w:r>
            <w:r w:rsidRPr="003171D7" w:rsidR="009D045E">
              <w:rPr>
                <w:szCs w:val="20"/>
              </w:rPr>
              <w:t>-2</w:t>
            </w:r>
          </w:p>
          <w:p w:rsidRPr="003171D7" w:rsidR="009D045E" w:rsidP="00135CC2" w:rsidRDefault="00E720DF" w14:paraId="71C55F9D" w14:textId="7A6ECFE2">
            <w:pPr>
              <w:spacing w:before="60" w:after="120"/>
              <w:ind w:hanging="545"/>
              <w:rPr>
                <w:szCs w:val="20"/>
              </w:rPr>
            </w:pPr>
            <w:r>
              <w:rPr>
                <w:szCs w:val="20"/>
              </w:rPr>
              <w:t>20</w:t>
            </w:r>
            <w:r w:rsidR="00B561FF">
              <w:rPr>
                <w:szCs w:val="20"/>
              </w:rPr>
              <w:t>20</w:t>
            </w:r>
            <w:r w:rsidRPr="003171D7" w:rsidR="009D045E">
              <w:rPr>
                <w:szCs w:val="20"/>
              </w:rPr>
              <w:t>-3</w:t>
            </w:r>
          </w:p>
          <w:p w:rsidRPr="003171D7" w:rsidR="009D045E" w:rsidP="00135CC2" w:rsidRDefault="00E720DF" w14:paraId="3BF1FE79" w14:textId="503A36D7">
            <w:pPr>
              <w:spacing w:before="60" w:after="120"/>
              <w:ind w:hanging="545"/>
              <w:rPr>
                <w:szCs w:val="20"/>
              </w:rPr>
            </w:pPr>
            <w:r>
              <w:rPr>
                <w:szCs w:val="20"/>
              </w:rPr>
              <w:t>20</w:t>
            </w:r>
            <w:r w:rsidR="00B561FF">
              <w:rPr>
                <w:szCs w:val="20"/>
              </w:rPr>
              <w:t>20</w:t>
            </w:r>
            <w:r w:rsidRPr="003171D7" w:rsidR="009D045E">
              <w:rPr>
                <w:szCs w:val="20"/>
              </w:rPr>
              <w:t>-4</w:t>
            </w:r>
          </w:p>
          <w:p w:rsidRPr="003171D7" w:rsidR="009D045E" w:rsidRDefault="00E720DF" w14:paraId="4DBC4C49" w14:textId="6456C78C">
            <w:pPr>
              <w:spacing w:before="60" w:after="120"/>
              <w:ind w:hanging="547"/>
              <w:rPr>
                <w:szCs w:val="20"/>
              </w:rPr>
            </w:pPr>
            <w:r>
              <w:rPr>
                <w:szCs w:val="20"/>
              </w:rPr>
              <w:t>20</w:t>
            </w:r>
            <w:r w:rsidR="00B63419">
              <w:rPr>
                <w:szCs w:val="20"/>
              </w:rPr>
              <w:t>2</w:t>
            </w:r>
            <w:r w:rsidR="00B561FF">
              <w:rPr>
                <w:szCs w:val="20"/>
              </w:rPr>
              <w:t>1</w:t>
            </w:r>
            <w:r w:rsidR="00B63419">
              <w:rPr>
                <w:szCs w:val="20"/>
              </w:rPr>
              <w:t>-</w:t>
            </w:r>
            <w:r w:rsidRPr="003171D7" w:rsidR="009D045E">
              <w:rPr>
                <w:szCs w:val="20"/>
              </w:rPr>
              <w:t>1</w:t>
            </w:r>
          </w:p>
        </w:tc>
        <w:tc>
          <w:tcPr>
            <w:tcW w:w="1679" w:type="dxa"/>
          </w:tcPr>
          <w:p w:rsidRPr="003171D7" w:rsidR="009D045E" w:rsidP="004A7EA6" w:rsidRDefault="009D045E" w14:paraId="4BC76EAD" w14:textId="70B06B32">
            <w:pPr>
              <w:spacing w:before="60" w:after="120"/>
              <w:ind w:right="-42" w:hanging="560"/>
              <w:rPr>
                <w:szCs w:val="20"/>
              </w:rPr>
            </w:pPr>
            <w:r w:rsidRPr="003171D7">
              <w:rPr>
                <w:szCs w:val="20"/>
              </w:rPr>
              <w:t>Oct</w:t>
            </w:r>
            <w:r w:rsidR="004A7EA6">
              <w:rPr>
                <w:szCs w:val="20"/>
              </w:rPr>
              <w:t>ober</w:t>
            </w:r>
            <w:r w:rsidRPr="003171D7">
              <w:rPr>
                <w:szCs w:val="20"/>
              </w:rPr>
              <w:t xml:space="preserve"> </w:t>
            </w:r>
            <w:r w:rsidR="00B561FF">
              <w:rPr>
                <w:szCs w:val="20"/>
              </w:rPr>
              <w:t>1</w:t>
            </w:r>
            <w:r w:rsidRPr="003171D7">
              <w:rPr>
                <w:szCs w:val="20"/>
              </w:rPr>
              <w:t xml:space="preserve">, </w:t>
            </w:r>
            <w:r w:rsidR="00E720DF">
              <w:rPr>
                <w:szCs w:val="20"/>
              </w:rPr>
              <w:t>20</w:t>
            </w:r>
            <w:r w:rsidR="00B561FF">
              <w:rPr>
                <w:szCs w:val="20"/>
              </w:rPr>
              <w:t>20</w:t>
            </w:r>
          </w:p>
          <w:p w:rsidRPr="003171D7" w:rsidR="009D045E" w:rsidP="00135CC2" w:rsidRDefault="009D045E" w14:paraId="3CEDBABD" w14:textId="0922E3BA">
            <w:pPr>
              <w:spacing w:before="60" w:after="120"/>
              <w:ind w:hanging="547"/>
              <w:rPr>
                <w:szCs w:val="20"/>
              </w:rPr>
            </w:pPr>
            <w:r w:rsidRPr="003171D7">
              <w:rPr>
                <w:szCs w:val="20"/>
              </w:rPr>
              <w:t xml:space="preserve">January </w:t>
            </w:r>
            <w:r w:rsidR="00B561FF">
              <w:rPr>
                <w:szCs w:val="20"/>
              </w:rPr>
              <w:t>7</w:t>
            </w:r>
            <w:r w:rsidRPr="003171D7">
              <w:rPr>
                <w:szCs w:val="20"/>
              </w:rPr>
              <w:t xml:space="preserve">, </w:t>
            </w:r>
            <w:r w:rsidR="00E720DF">
              <w:rPr>
                <w:szCs w:val="20"/>
              </w:rPr>
              <w:t>20</w:t>
            </w:r>
            <w:r w:rsidR="00D9662E">
              <w:rPr>
                <w:szCs w:val="20"/>
              </w:rPr>
              <w:t>2</w:t>
            </w:r>
            <w:r w:rsidR="00B561FF">
              <w:rPr>
                <w:szCs w:val="20"/>
              </w:rPr>
              <w:t>1</w:t>
            </w:r>
          </w:p>
          <w:p w:rsidRPr="003171D7" w:rsidR="009D045E" w:rsidP="00135CC2" w:rsidRDefault="009D045E" w14:paraId="0721C0FA" w14:textId="492EE4D1">
            <w:pPr>
              <w:spacing w:before="60" w:after="120"/>
              <w:ind w:hanging="547"/>
              <w:rPr>
                <w:szCs w:val="20"/>
              </w:rPr>
            </w:pPr>
            <w:r w:rsidRPr="003171D7">
              <w:rPr>
                <w:szCs w:val="20"/>
              </w:rPr>
              <w:t xml:space="preserve">April </w:t>
            </w:r>
            <w:r w:rsidR="00B561FF">
              <w:rPr>
                <w:szCs w:val="20"/>
              </w:rPr>
              <w:t>1</w:t>
            </w:r>
            <w:r w:rsidRPr="003171D7">
              <w:rPr>
                <w:szCs w:val="20"/>
              </w:rPr>
              <w:t xml:space="preserve">, </w:t>
            </w:r>
            <w:r w:rsidR="00E720DF">
              <w:rPr>
                <w:szCs w:val="20"/>
              </w:rPr>
              <w:t>20</w:t>
            </w:r>
            <w:r w:rsidR="00D9662E">
              <w:rPr>
                <w:szCs w:val="20"/>
              </w:rPr>
              <w:t>2</w:t>
            </w:r>
            <w:r w:rsidR="00B561FF">
              <w:rPr>
                <w:szCs w:val="20"/>
              </w:rPr>
              <w:t>1</w:t>
            </w:r>
          </w:p>
          <w:p w:rsidRPr="003171D7" w:rsidR="009D045E" w:rsidP="00D92502" w:rsidRDefault="009D045E" w14:paraId="34F4E1E8" w14:textId="38863655">
            <w:pPr>
              <w:spacing w:before="60" w:after="120"/>
              <w:ind w:hanging="547"/>
              <w:rPr>
                <w:szCs w:val="20"/>
              </w:rPr>
            </w:pPr>
            <w:r w:rsidRPr="003171D7">
              <w:rPr>
                <w:szCs w:val="20"/>
              </w:rPr>
              <w:t xml:space="preserve">July </w:t>
            </w:r>
            <w:r w:rsidR="00B561FF">
              <w:rPr>
                <w:szCs w:val="20"/>
              </w:rPr>
              <w:t>1</w:t>
            </w:r>
            <w:r w:rsidRPr="003171D7">
              <w:rPr>
                <w:szCs w:val="20"/>
              </w:rPr>
              <w:t xml:space="preserve">, </w:t>
            </w:r>
            <w:r w:rsidR="00E720DF">
              <w:rPr>
                <w:szCs w:val="20"/>
              </w:rPr>
              <w:t>20</w:t>
            </w:r>
            <w:r w:rsidR="00D9662E">
              <w:rPr>
                <w:szCs w:val="20"/>
              </w:rPr>
              <w:t>2</w:t>
            </w:r>
            <w:r w:rsidR="00B561FF">
              <w:rPr>
                <w:szCs w:val="20"/>
              </w:rPr>
              <w:t>1</w:t>
            </w:r>
          </w:p>
        </w:tc>
        <w:tc>
          <w:tcPr>
            <w:tcW w:w="1284" w:type="dxa"/>
          </w:tcPr>
          <w:p w:rsidRPr="003171D7" w:rsidR="009D045E" w:rsidP="009D045E" w:rsidRDefault="00274147" w14:paraId="318B45C4"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bl>
    <w:p w:rsidR="009B12B6" w:rsidRDefault="009B12B6" w14:paraId="1DDBA99E" w14:textId="77777777">
      <w:pPr>
        <w:rPr>
          <w:b/>
          <w:szCs w:val="20"/>
        </w:rPr>
      </w:pPr>
    </w:p>
    <w:p w:rsidR="00C03957" w:rsidRDefault="00C03957" w14:paraId="3BD9B6A0" w14:textId="77777777">
      <w:pPr>
        <w:rPr>
          <w:b/>
          <w:szCs w:val="20"/>
        </w:rPr>
      </w:pPr>
    </w:p>
    <w:p w:rsidR="009B12B6" w:rsidRDefault="009B12B6" w14:paraId="35EA0253" w14:textId="79D93BE5">
      <w:r>
        <w:rPr>
          <w:b/>
          <w:szCs w:val="20"/>
        </w:rPr>
        <w:lastRenderedPageBreak/>
        <w:t>B.</w:t>
      </w:r>
      <w:r>
        <w:rPr>
          <w:b/>
          <w:szCs w:val="20"/>
        </w:rPr>
        <w:tab/>
      </w:r>
      <w:r w:rsidRPr="00851650">
        <w:rPr>
          <w:b/>
          <w:szCs w:val="20"/>
        </w:rPr>
        <w:t>DELIVERABLES (CONTINUED)</w:t>
      </w:r>
    </w:p>
    <w:tbl>
      <w:tblPr>
        <w:tblW w:w="9661" w:type="dxa"/>
        <w:jc w:val="center"/>
        <w:tblLayout w:type="fixed"/>
        <w:tblLook w:val="01E0" w:firstRow="1" w:lastRow="1" w:firstColumn="1" w:lastColumn="1" w:noHBand="0" w:noVBand="0"/>
      </w:tblPr>
      <w:tblGrid>
        <w:gridCol w:w="600"/>
        <w:gridCol w:w="3810"/>
        <w:gridCol w:w="1449"/>
        <w:gridCol w:w="2520"/>
        <w:gridCol w:w="1282"/>
      </w:tblGrid>
      <w:tr w:rsidRPr="003171D7" w:rsidR="00C03957" w:rsidTr="00693B2F" w14:paraId="4F361F4B" w14:textId="77777777">
        <w:trPr>
          <w:jc w:val="center"/>
        </w:trPr>
        <w:tc>
          <w:tcPr>
            <w:tcW w:w="600" w:type="dxa"/>
          </w:tcPr>
          <w:p w:rsidRPr="003171D7" w:rsidR="00C03957" w:rsidP="005873B3" w:rsidRDefault="00C03957" w14:paraId="6DC05FAB" w14:textId="77777777">
            <w:pPr>
              <w:spacing w:before="60" w:after="120"/>
              <w:rPr>
                <w:szCs w:val="20"/>
              </w:rPr>
            </w:pPr>
          </w:p>
        </w:tc>
        <w:tc>
          <w:tcPr>
            <w:tcW w:w="3810" w:type="dxa"/>
            <w:tcBorders>
              <w:bottom w:val="single" w:color="auto" w:sz="4" w:space="0"/>
            </w:tcBorders>
            <w:vAlign w:val="bottom"/>
          </w:tcPr>
          <w:p w:rsidR="00C03957" w:rsidP="001A0DB9" w:rsidRDefault="00C03957" w14:paraId="08231949" w14:textId="31BF66AC">
            <w:pPr>
              <w:spacing w:after="120"/>
              <w:ind w:left="360"/>
              <w:jc w:val="center"/>
              <w:rPr>
                <w:szCs w:val="20"/>
              </w:rPr>
            </w:pPr>
            <w:r w:rsidRPr="003171D7">
              <w:rPr>
                <w:szCs w:val="20"/>
              </w:rPr>
              <w:t>Content</w:t>
            </w:r>
          </w:p>
        </w:tc>
        <w:tc>
          <w:tcPr>
            <w:tcW w:w="1449" w:type="dxa"/>
            <w:tcBorders>
              <w:bottom w:val="single" w:color="auto" w:sz="4" w:space="0"/>
            </w:tcBorders>
            <w:vAlign w:val="bottom"/>
          </w:tcPr>
          <w:p w:rsidRPr="003171D7" w:rsidR="00C03957" w:rsidP="001A0DB9" w:rsidRDefault="00C03957" w14:paraId="458DCA3B" w14:textId="3C5102B2">
            <w:pPr>
              <w:spacing w:before="60" w:after="120"/>
              <w:ind w:left="72"/>
              <w:jc w:val="center"/>
              <w:rPr>
                <w:szCs w:val="20"/>
              </w:rPr>
            </w:pPr>
            <w:r w:rsidRPr="003171D7">
              <w:rPr>
                <w:szCs w:val="20"/>
              </w:rPr>
              <w:t>Agree To Comply (Check Box)</w:t>
            </w:r>
          </w:p>
        </w:tc>
        <w:tc>
          <w:tcPr>
            <w:tcW w:w="2520" w:type="dxa"/>
            <w:tcBorders>
              <w:bottom w:val="single" w:color="auto" w:sz="4" w:space="0"/>
            </w:tcBorders>
            <w:vAlign w:val="bottom"/>
          </w:tcPr>
          <w:p w:rsidR="00C03957" w:rsidP="001A0DB9" w:rsidRDefault="00C03957" w14:paraId="6B940290" w14:textId="18D04220">
            <w:pPr>
              <w:tabs>
                <w:tab w:val="left" w:pos="792"/>
              </w:tabs>
              <w:spacing w:before="60" w:after="120"/>
              <w:ind w:left="72"/>
              <w:jc w:val="center"/>
              <w:rPr>
                <w:szCs w:val="20"/>
              </w:rPr>
            </w:pPr>
            <w:r w:rsidRPr="003171D7">
              <w:rPr>
                <w:szCs w:val="20"/>
              </w:rPr>
              <w:t>Due Dates</w:t>
            </w:r>
          </w:p>
        </w:tc>
        <w:tc>
          <w:tcPr>
            <w:tcW w:w="1282" w:type="dxa"/>
            <w:tcBorders>
              <w:bottom w:val="single" w:color="auto" w:sz="4" w:space="0"/>
            </w:tcBorders>
            <w:vAlign w:val="bottom"/>
          </w:tcPr>
          <w:p w:rsidRPr="003171D7" w:rsidR="00C03957" w:rsidP="001A0DB9" w:rsidRDefault="00C03957" w14:paraId="283332F1" w14:textId="52530B0E">
            <w:pPr>
              <w:spacing w:before="60" w:after="120"/>
              <w:ind w:left="0" w:hanging="86"/>
              <w:jc w:val="center"/>
              <w:rPr>
                <w:szCs w:val="20"/>
              </w:rPr>
            </w:pPr>
            <w:r w:rsidRPr="003171D7">
              <w:rPr>
                <w:szCs w:val="20"/>
              </w:rPr>
              <w:t>Agree To Comply (Check Box</w:t>
            </w:r>
            <w:r>
              <w:rPr>
                <w:szCs w:val="20"/>
              </w:rPr>
              <w:t>)</w:t>
            </w:r>
          </w:p>
        </w:tc>
      </w:tr>
      <w:tr w:rsidRPr="003171D7" w:rsidR="005873B3" w:rsidTr="00693B2F" w14:paraId="12169AD7" w14:textId="77777777">
        <w:trPr>
          <w:jc w:val="center"/>
        </w:trPr>
        <w:tc>
          <w:tcPr>
            <w:tcW w:w="600" w:type="dxa"/>
          </w:tcPr>
          <w:p w:rsidRPr="003171D7" w:rsidR="005873B3" w:rsidP="005873B3" w:rsidRDefault="005873B3" w14:paraId="4A1D3CE8" w14:textId="77777777">
            <w:pPr>
              <w:spacing w:before="60" w:after="120"/>
              <w:rPr>
                <w:szCs w:val="20"/>
              </w:rPr>
            </w:pPr>
            <w:r w:rsidRPr="003171D7">
              <w:rPr>
                <w:szCs w:val="20"/>
              </w:rPr>
              <w:t>2.</w:t>
            </w:r>
          </w:p>
        </w:tc>
        <w:tc>
          <w:tcPr>
            <w:tcW w:w="3810" w:type="dxa"/>
            <w:tcBorders>
              <w:top w:val="single" w:color="auto" w:sz="4" w:space="0"/>
            </w:tcBorders>
          </w:tcPr>
          <w:p w:rsidR="00D9662E" w:rsidP="00AE52F4" w:rsidRDefault="00D9662E" w14:paraId="05882BE6" w14:textId="3A51C059">
            <w:pPr>
              <w:numPr>
                <w:ilvl w:val="0"/>
                <w:numId w:val="115"/>
              </w:numPr>
              <w:rPr>
                <w:szCs w:val="20"/>
              </w:rPr>
            </w:pPr>
            <w:r>
              <w:rPr>
                <w:szCs w:val="20"/>
              </w:rPr>
              <w:t>Secondary</w:t>
            </w:r>
            <w:r w:rsidR="0097069E">
              <w:rPr>
                <w:szCs w:val="20"/>
              </w:rPr>
              <w:t xml:space="preserve"> </w:t>
            </w:r>
            <w:r w:rsidR="00D11736">
              <w:rPr>
                <w:szCs w:val="20"/>
              </w:rPr>
              <w:t xml:space="preserve">EQUI Name and Address File </w:t>
            </w:r>
            <w:r>
              <w:rPr>
                <w:szCs w:val="20"/>
              </w:rPr>
              <w:t xml:space="preserve">is an optional* deliverable that must be delivered to BLS by states that have not decided to switch to delivering only the Primary file as Deliverable B1.  The Secondary file must be delivered according to the schedule specified in the QCEW Operating Manual or on </w:t>
            </w:r>
            <w:proofErr w:type="spellStart"/>
            <w:r>
              <w:rPr>
                <w:szCs w:val="20"/>
              </w:rPr>
              <w:t>StateWeb</w:t>
            </w:r>
            <w:proofErr w:type="spellEnd"/>
            <w:r>
              <w:rPr>
                <w:szCs w:val="20"/>
              </w:rPr>
              <w:t>, the work statement, and BLS technical memoranda.</w:t>
            </w:r>
          </w:p>
          <w:p w:rsidRPr="003171D7" w:rsidR="005873B3" w:rsidP="00274756" w:rsidRDefault="00D9662E" w14:paraId="5EB669BE" w14:textId="0BD03DF6">
            <w:pPr>
              <w:ind w:left="360"/>
              <w:rPr>
                <w:szCs w:val="20"/>
              </w:rPr>
            </w:pPr>
            <w:r>
              <w:rPr>
                <w:szCs w:val="20"/>
              </w:rPr>
              <w:t>The combination of the Primary and Secondary EQUI Name and Address Files will be accepted by BLS as Deliverable B1.</w:t>
            </w:r>
            <w:r w:rsidDel="00D9662E">
              <w:rPr>
                <w:szCs w:val="20"/>
              </w:rPr>
              <w:t xml:space="preserve"> </w:t>
            </w:r>
            <w:r w:rsidR="00D11736">
              <w:rPr>
                <w:szCs w:val="20"/>
              </w:rPr>
              <w:br/>
            </w:r>
            <w:r w:rsidR="00120CE7">
              <w:rPr>
                <w:szCs w:val="20"/>
              </w:rPr>
              <w:br/>
            </w:r>
            <w:r>
              <w:rPr>
                <w:szCs w:val="20"/>
              </w:rPr>
              <w:t>*States do not need to submit a Secondary file if they inform the region that they wish the Primary file to be their Deliverable B1.  (This is an optional deliverable and checking this box is not required.  No variance is required if this box is not checked.)</w:t>
            </w:r>
          </w:p>
        </w:tc>
        <w:tc>
          <w:tcPr>
            <w:tcW w:w="1449" w:type="dxa"/>
            <w:tcBorders>
              <w:top w:val="single" w:color="auto" w:sz="4" w:space="0"/>
            </w:tcBorders>
          </w:tcPr>
          <w:p w:rsidRPr="003171D7" w:rsidR="005873B3" w:rsidP="005873B3" w:rsidRDefault="00274147" w14:paraId="17039995" w14:textId="77777777">
            <w:pPr>
              <w:spacing w:before="60" w:after="120"/>
              <w:jc w:val="center"/>
              <w:rPr>
                <w:szCs w:val="20"/>
              </w:rPr>
            </w:pPr>
            <w:r w:rsidRPr="003171D7">
              <w:rPr>
                <w:szCs w:val="20"/>
              </w:rPr>
              <w:fldChar w:fldCharType="begin">
                <w:ffData>
                  <w:name w:val=""/>
                  <w:enabled/>
                  <w:calcOnExit w:val="0"/>
                  <w:checkBox>
                    <w:sizeAuto/>
                    <w:default w:val="0"/>
                    <w:checked w:val="0"/>
                  </w:checkBox>
                </w:ffData>
              </w:fldChar>
            </w:r>
            <w:r w:rsidRPr="003171D7" w:rsidR="005873B3">
              <w:rPr>
                <w:szCs w:val="20"/>
              </w:rPr>
              <w:instrText xml:space="preserve"> FORMCHECKBOX </w:instrText>
            </w:r>
            <w:r w:rsidR="00C5063E">
              <w:rPr>
                <w:szCs w:val="20"/>
              </w:rPr>
            </w:r>
            <w:r w:rsidR="00C5063E">
              <w:rPr>
                <w:szCs w:val="20"/>
              </w:rPr>
              <w:fldChar w:fldCharType="separate"/>
            </w:r>
            <w:r w:rsidRPr="003171D7">
              <w:rPr>
                <w:szCs w:val="20"/>
              </w:rPr>
              <w:fldChar w:fldCharType="end"/>
            </w:r>
          </w:p>
        </w:tc>
        <w:tc>
          <w:tcPr>
            <w:tcW w:w="2520" w:type="dxa"/>
            <w:tcBorders>
              <w:top w:val="single" w:color="auto" w:sz="4" w:space="0"/>
            </w:tcBorders>
          </w:tcPr>
          <w:p w:rsidR="005873B3" w:rsidP="005873B3" w:rsidRDefault="00E720DF" w14:paraId="0027B0C4" w14:textId="7A310B10">
            <w:pPr>
              <w:tabs>
                <w:tab w:val="left" w:pos="792"/>
              </w:tabs>
              <w:spacing w:before="60" w:after="120"/>
              <w:ind w:left="72"/>
              <w:rPr>
                <w:szCs w:val="20"/>
              </w:rPr>
            </w:pPr>
            <w:r>
              <w:rPr>
                <w:szCs w:val="20"/>
              </w:rPr>
              <w:t>20</w:t>
            </w:r>
            <w:r w:rsidR="00B561FF">
              <w:rPr>
                <w:szCs w:val="20"/>
              </w:rPr>
              <w:t>20</w:t>
            </w:r>
            <w:r w:rsidR="005873B3">
              <w:rPr>
                <w:szCs w:val="20"/>
              </w:rPr>
              <w:t>-2</w:t>
            </w:r>
            <w:r w:rsidR="005873B3">
              <w:rPr>
                <w:szCs w:val="20"/>
              </w:rPr>
              <w:tab/>
              <w:t xml:space="preserve">October </w:t>
            </w:r>
            <w:r w:rsidR="00B561FF">
              <w:rPr>
                <w:szCs w:val="20"/>
              </w:rPr>
              <w:t>8</w:t>
            </w:r>
            <w:r w:rsidR="005873B3">
              <w:rPr>
                <w:szCs w:val="20"/>
              </w:rPr>
              <w:t xml:space="preserve">, </w:t>
            </w:r>
            <w:r>
              <w:rPr>
                <w:szCs w:val="20"/>
              </w:rPr>
              <w:t>20</w:t>
            </w:r>
            <w:r w:rsidR="00B561FF">
              <w:rPr>
                <w:szCs w:val="20"/>
              </w:rPr>
              <w:t>20</w:t>
            </w:r>
            <w:r w:rsidR="009F27BC">
              <w:rPr>
                <w:szCs w:val="20"/>
              </w:rPr>
              <w:t>*</w:t>
            </w:r>
          </w:p>
          <w:p w:rsidR="005873B3" w:rsidP="005873B3" w:rsidRDefault="00E720DF" w14:paraId="0DB4F532" w14:textId="4AB2094E">
            <w:pPr>
              <w:tabs>
                <w:tab w:val="left" w:pos="792"/>
              </w:tabs>
              <w:spacing w:before="60" w:after="120"/>
              <w:ind w:left="72"/>
              <w:rPr>
                <w:szCs w:val="20"/>
              </w:rPr>
            </w:pPr>
            <w:r>
              <w:rPr>
                <w:szCs w:val="20"/>
              </w:rPr>
              <w:t>20</w:t>
            </w:r>
            <w:r w:rsidR="00B561FF">
              <w:rPr>
                <w:szCs w:val="20"/>
              </w:rPr>
              <w:t>20</w:t>
            </w:r>
            <w:r w:rsidR="005873B3">
              <w:rPr>
                <w:szCs w:val="20"/>
              </w:rPr>
              <w:t>-3</w:t>
            </w:r>
            <w:r w:rsidR="005873B3">
              <w:rPr>
                <w:szCs w:val="20"/>
              </w:rPr>
              <w:tab/>
              <w:t xml:space="preserve">January </w:t>
            </w:r>
            <w:r w:rsidR="00B561FF">
              <w:rPr>
                <w:szCs w:val="20"/>
              </w:rPr>
              <w:t>12</w:t>
            </w:r>
            <w:r w:rsidR="005873B3">
              <w:rPr>
                <w:szCs w:val="20"/>
              </w:rPr>
              <w:t xml:space="preserve">, </w:t>
            </w:r>
            <w:r>
              <w:rPr>
                <w:szCs w:val="20"/>
              </w:rPr>
              <w:t>20</w:t>
            </w:r>
            <w:r w:rsidR="009F27BC">
              <w:rPr>
                <w:szCs w:val="20"/>
              </w:rPr>
              <w:t>2</w:t>
            </w:r>
            <w:r w:rsidR="00B561FF">
              <w:rPr>
                <w:szCs w:val="20"/>
              </w:rPr>
              <w:t>1</w:t>
            </w:r>
            <w:r w:rsidR="009F27BC">
              <w:rPr>
                <w:szCs w:val="20"/>
              </w:rPr>
              <w:t>*</w:t>
            </w:r>
          </w:p>
          <w:p w:rsidR="005873B3" w:rsidP="005873B3" w:rsidRDefault="00E720DF" w14:paraId="722F3629" w14:textId="708A821D">
            <w:pPr>
              <w:tabs>
                <w:tab w:val="left" w:pos="786"/>
              </w:tabs>
              <w:spacing w:before="60" w:after="120"/>
              <w:ind w:left="72"/>
              <w:rPr>
                <w:szCs w:val="20"/>
              </w:rPr>
            </w:pPr>
            <w:r>
              <w:rPr>
                <w:szCs w:val="20"/>
              </w:rPr>
              <w:t>20</w:t>
            </w:r>
            <w:r w:rsidR="00B561FF">
              <w:rPr>
                <w:szCs w:val="20"/>
              </w:rPr>
              <w:t>20</w:t>
            </w:r>
            <w:r w:rsidR="005873B3">
              <w:rPr>
                <w:szCs w:val="20"/>
              </w:rPr>
              <w:t>-4</w:t>
            </w:r>
            <w:r w:rsidR="005873B3">
              <w:rPr>
                <w:szCs w:val="20"/>
              </w:rPr>
              <w:tab/>
              <w:t xml:space="preserve">April </w:t>
            </w:r>
            <w:r w:rsidR="00B561FF">
              <w:rPr>
                <w:szCs w:val="20"/>
              </w:rPr>
              <w:t>8</w:t>
            </w:r>
            <w:r w:rsidR="005873B3">
              <w:rPr>
                <w:szCs w:val="20"/>
              </w:rPr>
              <w:t xml:space="preserve">, </w:t>
            </w:r>
            <w:r>
              <w:rPr>
                <w:szCs w:val="20"/>
              </w:rPr>
              <w:t>20</w:t>
            </w:r>
            <w:r w:rsidR="009F27BC">
              <w:rPr>
                <w:szCs w:val="20"/>
              </w:rPr>
              <w:t>2</w:t>
            </w:r>
            <w:r w:rsidR="00B561FF">
              <w:rPr>
                <w:szCs w:val="20"/>
              </w:rPr>
              <w:t>1</w:t>
            </w:r>
            <w:r w:rsidR="009F27BC">
              <w:rPr>
                <w:szCs w:val="20"/>
              </w:rPr>
              <w:t>*</w:t>
            </w:r>
          </w:p>
          <w:p w:rsidRPr="003171D7" w:rsidR="005873B3" w:rsidP="005873B3" w:rsidRDefault="00E720DF" w14:paraId="183DB78B" w14:textId="384D95A6">
            <w:pPr>
              <w:tabs>
                <w:tab w:val="left" w:pos="777"/>
              </w:tabs>
              <w:spacing w:before="60" w:after="120"/>
              <w:ind w:left="72"/>
              <w:rPr>
                <w:szCs w:val="20"/>
              </w:rPr>
            </w:pPr>
            <w:r>
              <w:rPr>
                <w:szCs w:val="20"/>
              </w:rPr>
              <w:t>20</w:t>
            </w:r>
            <w:r w:rsidR="009F27BC">
              <w:rPr>
                <w:szCs w:val="20"/>
              </w:rPr>
              <w:t>2</w:t>
            </w:r>
            <w:r w:rsidR="00B561FF">
              <w:rPr>
                <w:szCs w:val="20"/>
              </w:rPr>
              <w:t>1</w:t>
            </w:r>
            <w:r w:rsidR="005873B3">
              <w:rPr>
                <w:szCs w:val="20"/>
              </w:rPr>
              <w:t>-1</w:t>
            </w:r>
            <w:r w:rsidR="005873B3">
              <w:rPr>
                <w:szCs w:val="20"/>
              </w:rPr>
              <w:tab/>
              <w:t xml:space="preserve">July </w:t>
            </w:r>
            <w:r w:rsidR="00B561FF">
              <w:rPr>
                <w:szCs w:val="20"/>
              </w:rPr>
              <w:t>8</w:t>
            </w:r>
            <w:r w:rsidR="005873B3">
              <w:rPr>
                <w:szCs w:val="20"/>
              </w:rPr>
              <w:t xml:space="preserve">, </w:t>
            </w:r>
            <w:r>
              <w:rPr>
                <w:szCs w:val="20"/>
              </w:rPr>
              <w:t>20</w:t>
            </w:r>
            <w:r w:rsidR="009F27BC">
              <w:rPr>
                <w:szCs w:val="20"/>
              </w:rPr>
              <w:t>2</w:t>
            </w:r>
            <w:r w:rsidR="00B561FF">
              <w:rPr>
                <w:szCs w:val="20"/>
              </w:rPr>
              <w:t>1</w:t>
            </w:r>
            <w:r w:rsidR="009F27BC">
              <w:rPr>
                <w:szCs w:val="20"/>
              </w:rPr>
              <w:t>*</w:t>
            </w:r>
          </w:p>
        </w:tc>
        <w:tc>
          <w:tcPr>
            <w:tcW w:w="1282" w:type="dxa"/>
            <w:tcBorders>
              <w:top w:val="single" w:color="auto" w:sz="4" w:space="0"/>
            </w:tcBorders>
          </w:tcPr>
          <w:p w:rsidRPr="005873B3" w:rsidR="005873B3" w:rsidP="005873B3" w:rsidRDefault="00274147" w14:paraId="12B703B9" w14:textId="77777777">
            <w:pPr>
              <w:spacing w:before="60" w:after="120"/>
              <w:jc w:val="center"/>
              <w:rPr>
                <w:szCs w:val="20"/>
              </w:rPr>
            </w:pPr>
            <w:r w:rsidRPr="003171D7">
              <w:rPr>
                <w:szCs w:val="20"/>
              </w:rPr>
              <w:fldChar w:fldCharType="begin">
                <w:ffData>
                  <w:name w:val=""/>
                  <w:enabled/>
                  <w:calcOnExit w:val="0"/>
                  <w:checkBox>
                    <w:sizeAuto/>
                    <w:default w:val="0"/>
                    <w:checked w:val="0"/>
                  </w:checkBox>
                </w:ffData>
              </w:fldChar>
            </w:r>
            <w:r w:rsidRPr="003171D7" w:rsidR="005873B3">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628F4" w:rsidTr="001A0DB9" w14:paraId="17444DD4" w14:textId="77777777">
        <w:trPr>
          <w:jc w:val="center"/>
        </w:trPr>
        <w:tc>
          <w:tcPr>
            <w:tcW w:w="600" w:type="dxa"/>
          </w:tcPr>
          <w:p w:rsidRPr="003171D7" w:rsidR="009628F4" w:rsidP="009628F4" w:rsidRDefault="009628F4" w14:paraId="083EDA4A" w14:textId="5408D019">
            <w:pPr>
              <w:spacing w:before="60" w:after="120"/>
              <w:rPr>
                <w:szCs w:val="20"/>
              </w:rPr>
            </w:pPr>
          </w:p>
        </w:tc>
        <w:tc>
          <w:tcPr>
            <w:tcW w:w="3810" w:type="dxa"/>
          </w:tcPr>
          <w:p w:rsidRPr="003171D7" w:rsidR="009628F4" w:rsidDel="00D11736" w:rsidP="00AE52F4" w:rsidRDefault="009628F4" w14:paraId="6E48F47D" w14:textId="77777777">
            <w:pPr>
              <w:numPr>
                <w:ilvl w:val="0"/>
                <w:numId w:val="115"/>
              </w:numPr>
              <w:rPr>
                <w:szCs w:val="20"/>
              </w:rPr>
            </w:pPr>
            <w:r>
              <w:rPr>
                <w:szCs w:val="20"/>
              </w:rPr>
              <w:t xml:space="preserve">In addition to the EQUI, summary </w:t>
            </w:r>
            <w:proofErr w:type="spellStart"/>
            <w:r>
              <w:rPr>
                <w:szCs w:val="20"/>
              </w:rPr>
              <w:t>macrodata</w:t>
            </w:r>
            <w:proofErr w:type="spellEnd"/>
            <w:r>
              <w:rPr>
                <w:szCs w:val="20"/>
              </w:rPr>
              <w:t xml:space="preserve"> files must be delivered to the BLS in accordance with the standardized procedures described in the QCEW Operating Manual or on </w:t>
            </w:r>
            <w:proofErr w:type="spellStart"/>
            <w:r>
              <w:rPr>
                <w:szCs w:val="20"/>
              </w:rPr>
              <w:t>S</w:t>
            </w:r>
            <w:r w:rsidR="008B554C">
              <w:rPr>
                <w:szCs w:val="20"/>
              </w:rPr>
              <w:t>tateWeb</w:t>
            </w:r>
            <w:proofErr w:type="spellEnd"/>
            <w:r w:rsidR="008B554C">
              <w:rPr>
                <w:szCs w:val="20"/>
              </w:rPr>
              <w:t>, as well as in the work statement and in BLS technical memoranda.</w:t>
            </w:r>
          </w:p>
        </w:tc>
        <w:tc>
          <w:tcPr>
            <w:tcW w:w="1449" w:type="dxa"/>
          </w:tcPr>
          <w:p w:rsidRPr="003171D7" w:rsidR="009628F4" w:rsidP="009628F4" w:rsidRDefault="00274147" w14:paraId="7FD854AB"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628F4">
              <w:rPr>
                <w:szCs w:val="20"/>
              </w:rPr>
              <w:instrText xml:space="preserve"> FORMCHECKBOX </w:instrText>
            </w:r>
            <w:r w:rsidR="00C5063E">
              <w:rPr>
                <w:szCs w:val="20"/>
              </w:rPr>
            </w:r>
            <w:r w:rsidR="00C5063E">
              <w:rPr>
                <w:szCs w:val="20"/>
              </w:rPr>
              <w:fldChar w:fldCharType="separate"/>
            </w:r>
            <w:r w:rsidRPr="003171D7">
              <w:rPr>
                <w:szCs w:val="20"/>
              </w:rPr>
              <w:fldChar w:fldCharType="end"/>
            </w:r>
          </w:p>
        </w:tc>
        <w:tc>
          <w:tcPr>
            <w:tcW w:w="2520" w:type="dxa"/>
          </w:tcPr>
          <w:p w:rsidR="009628F4" w:rsidP="009628F4" w:rsidRDefault="009628F4" w14:paraId="29352EAA" w14:textId="77777777">
            <w:pPr>
              <w:tabs>
                <w:tab w:val="left" w:pos="792"/>
              </w:tabs>
              <w:spacing w:before="60" w:after="120"/>
              <w:ind w:left="72"/>
              <w:rPr>
                <w:szCs w:val="20"/>
              </w:rPr>
            </w:pPr>
          </w:p>
        </w:tc>
        <w:tc>
          <w:tcPr>
            <w:tcW w:w="1282" w:type="dxa"/>
          </w:tcPr>
          <w:p w:rsidRPr="003171D7" w:rsidR="009628F4" w:rsidP="009628F4" w:rsidRDefault="009628F4" w14:paraId="784C040D" w14:textId="77777777">
            <w:pPr>
              <w:spacing w:before="60" w:after="120"/>
              <w:jc w:val="center"/>
              <w:rPr>
                <w:szCs w:val="20"/>
              </w:rPr>
            </w:pPr>
          </w:p>
        </w:tc>
      </w:tr>
    </w:tbl>
    <w:p w:rsidR="00756DB1" w:rsidP="00AD5484" w:rsidRDefault="00756DB1" w14:paraId="7BC10AD4" w14:textId="77777777">
      <w:pPr>
        <w:tabs>
          <w:tab w:val="left" w:pos="1080"/>
        </w:tabs>
        <w:spacing w:before="240"/>
        <w:ind w:left="1080" w:hanging="540"/>
        <w:rPr>
          <w:b/>
          <w:szCs w:val="20"/>
        </w:rPr>
      </w:pPr>
    </w:p>
    <w:p w:rsidR="009F27BC" w:rsidP="00AD5484" w:rsidRDefault="009F27BC" w14:paraId="1015F1C3" w14:textId="77777777">
      <w:pPr>
        <w:tabs>
          <w:tab w:val="left" w:pos="1080"/>
        </w:tabs>
        <w:spacing w:before="240"/>
        <w:ind w:left="1080" w:hanging="540"/>
        <w:rPr>
          <w:b/>
          <w:szCs w:val="20"/>
        </w:rPr>
      </w:pPr>
    </w:p>
    <w:p w:rsidR="009F27BC" w:rsidP="00AD5484" w:rsidRDefault="009F27BC" w14:paraId="34E87558" w14:textId="77777777">
      <w:pPr>
        <w:tabs>
          <w:tab w:val="left" w:pos="1080"/>
        </w:tabs>
        <w:spacing w:before="240"/>
        <w:ind w:left="1080" w:hanging="540"/>
        <w:rPr>
          <w:b/>
          <w:szCs w:val="20"/>
        </w:rPr>
      </w:pPr>
    </w:p>
    <w:p w:rsidR="009F27BC" w:rsidP="00AD5484" w:rsidRDefault="009F27BC" w14:paraId="54EA90F3" w14:textId="77777777">
      <w:pPr>
        <w:tabs>
          <w:tab w:val="left" w:pos="1080"/>
        </w:tabs>
        <w:spacing w:before="240"/>
        <w:ind w:left="1080" w:hanging="540"/>
        <w:rPr>
          <w:b/>
          <w:szCs w:val="20"/>
        </w:rPr>
      </w:pPr>
    </w:p>
    <w:p w:rsidR="009F27BC" w:rsidP="00AD5484" w:rsidRDefault="009F27BC" w14:paraId="45C7AE44" w14:textId="77777777">
      <w:pPr>
        <w:tabs>
          <w:tab w:val="left" w:pos="1080"/>
        </w:tabs>
        <w:spacing w:before="240"/>
        <w:ind w:left="1080" w:hanging="540"/>
        <w:rPr>
          <w:b/>
          <w:szCs w:val="20"/>
        </w:rPr>
      </w:pPr>
    </w:p>
    <w:p w:rsidR="00115602" w:rsidP="00AD5484" w:rsidRDefault="00115602" w14:paraId="346517B2" w14:textId="77777777">
      <w:pPr>
        <w:tabs>
          <w:tab w:val="left" w:pos="1080"/>
        </w:tabs>
        <w:spacing w:before="240"/>
        <w:ind w:left="1080" w:hanging="540"/>
        <w:rPr>
          <w:b/>
          <w:szCs w:val="20"/>
        </w:rPr>
      </w:pPr>
    </w:p>
    <w:p w:rsidR="00115602" w:rsidP="00AD5484" w:rsidRDefault="00115602" w14:paraId="254AE58D" w14:textId="77777777">
      <w:pPr>
        <w:tabs>
          <w:tab w:val="left" w:pos="1080"/>
        </w:tabs>
        <w:spacing w:before="240"/>
        <w:ind w:left="1080" w:hanging="540"/>
        <w:rPr>
          <w:b/>
          <w:szCs w:val="20"/>
        </w:rPr>
      </w:pPr>
    </w:p>
    <w:p w:rsidRPr="00851650" w:rsidR="00AD5484" w:rsidP="00AD5484" w:rsidRDefault="00AD5484" w14:paraId="104C789C" w14:textId="3DA0231E">
      <w:pPr>
        <w:tabs>
          <w:tab w:val="left" w:pos="1080"/>
        </w:tabs>
        <w:spacing w:before="240"/>
        <w:ind w:left="1080" w:hanging="540"/>
        <w:rPr>
          <w:b/>
          <w:szCs w:val="20"/>
        </w:rPr>
      </w:pPr>
      <w:r>
        <w:rPr>
          <w:b/>
          <w:szCs w:val="20"/>
        </w:rPr>
        <w:lastRenderedPageBreak/>
        <w:t>B.</w:t>
      </w:r>
      <w:r>
        <w:rPr>
          <w:b/>
          <w:szCs w:val="20"/>
        </w:rPr>
        <w:tab/>
      </w:r>
      <w:r w:rsidRPr="00851650">
        <w:rPr>
          <w:b/>
          <w:szCs w:val="20"/>
        </w:rPr>
        <w:t>DELIVERABLES (CONTINUED)</w:t>
      </w:r>
    </w:p>
    <w:tbl>
      <w:tblPr>
        <w:tblW w:w="9450" w:type="dxa"/>
        <w:jc w:val="center"/>
        <w:tblLayout w:type="fixed"/>
        <w:tblLook w:val="01E0" w:firstRow="1" w:lastRow="1" w:firstColumn="1" w:lastColumn="1" w:noHBand="0" w:noVBand="0"/>
      </w:tblPr>
      <w:tblGrid>
        <w:gridCol w:w="600"/>
        <w:gridCol w:w="3779"/>
        <w:gridCol w:w="1284"/>
        <w:gridCol w:w="2503"/>
        <w:gridCol w:w="1284"/>
      </w:tblGrid>
      <w:tr w:rsidRPr="003171D7" w:rsidR="00AD5484" w:rsidTr="009E3FD2" w14:paraId="5D99ACE5" w14:textId="77777777">
        <w:trPr>
          <w:trHeight w:val="962"/>
          <w:jc w:val="center"/>
        </w:trPr>
        <w:tc>
          <w:tcPr>
            <w:tcW w:w="600" w:type="dxa"/>
            <w:tcBorders>
              <w:bottom w:val="single" w:color="auto" w:sz="4" w:space="0"/>
            </w:tcBorders>
          </w:tcPr>
          <w:p w:rsidRPr="003171D7" w:rsidR="00AD5484" w:rsidP="00AD5484" w:rsidRDefault="00AD5484" w14:paraId="60BBC133" w14:textId="77777777">
            <w:pPr>
              <w:spacing w:before="60" w:after="120"/>
              <w:rPr>
                <w:szCs w:val="20"/>
              </w:rPr>
            </w:pPr>
          </w:p>
        </w:tc>
        <w:tc>
          <w:tcPr>
            <w:tcW w:w="3779" w:type="dxa"/>
            <w:tcBorders>
              <w:bottom w:val="single" w:color="auto" w:sz="4" w:space="0"/>
            </w:tcBorders>
            <w:vAlign w:val="bottom"/>
          </w:tcPr>
          <w:p w:rsidR="007B5E70" w:rsidP="001F6D2A" w:rsidRDefault="00AD5484" w14:paraId="1DEFBB23" w14:textId="77777777">
            <w:pPr>
              <w:ind w:left="360"/>
              <w:jc w:val="center"/>
              <w:rPr>
                <w:szCs w:val="20"/>
              </w:rPr>
            </w:pPr>
            <w:r>
              <w:rPr>
                <w:szCs w:val="20"/>
              </w:rPr>
              <w:t>Content</w:t>
            </w:r>
          </w:p>
        </w:tc>
        <w:tc>
          <w:tcPr>
            <w:tcW w:w="1284" w:type="dxa"/>
            <w:tcBorders>
              <w:bottom w:val="single" w:color="auto" w:sz="4" w:space="0"/>
            </w:tcBorders>
            <w:vAlign w:val="bottom"/>
          </w:tcPr>
          <w:p w:rsidRPr="003171D7" w:rsidR="00AD5484" w:rsidP="00AD5484" w:rsidRDefault="00AD5484" w14:paraId="10EAFFFD" w14:textId="77777777">
            <w:pPr>
              <w:spacing w:before="60" w:after="120"/>
              <w:ind w:left="24"/>
              <w:jc w:val="center"/>
              <w:rPr>
                <w:szCs w:val="20"/>
              </w:rPr>
            </w:pPr>
            <w:r>
              <w:rPr>
                <w:szCs w:val="20"/>
              </w:rPr>
              <w:t>Agree to Comply (Check Box)</w:t>
            </w:r>
          </w:p>
        </w:tc>
        <w:tc>
          <w:tcPr>
            <w:tcW w:w="2503" w:type="dxa"/>
            <w:tcBorders>
              <w:bottom w:val="single" w:color="auto" w:sz="4" w:space="0"/>
            </w:tcBorders>
            <w:vAlign w:val="bottom"/>
          </w:tcPr>
          <w:p w:rsidR="007B5E70" w:rsidP="001F6D2A" w:rsidRDefault="00AD5484" w14:paraId="226B5152" w14:textId="77777777">
            <w:pPr>
              <w:spacing w:before="60" w:after="120"/>
              <w:jc w:val="center"/>
              <w:rPr>
                <w:szCs w:val="20"/>
              </w:rPr>
            </w:pPr>
            <w:r>
              <w:rPr>
                <w:szCs w:val="20"/>
              </w:rPr>
              <w:t>Due Dates</w:t>
            </w:r>
          </w:p>
        </w:tc>
        <w:tc>
          <w:tcPr>
            <w:tcW w:w="1284" w:type="dxa"/>
            <w:tcBorders>
              <w:bottom w:val="single" w:color="auto" w:sz="4" w:space="0"/>
            </w:tcBorders>
            <w:vAlign w:val="bottom"/>
          </w:tcPr>
          <w:p w:rsidRPr="003171D7" w:rsidR="00AD5484" w:rsidP="00AD5484" w:rsidRDefault="00AD5484" w14:paraId="0A1B8A6A" w14:textId="77777777">
            <w:pPr>
              <w:spacing w:before="60" w:after="120"/>
              <w:ind w:left="17"/>
              <w:jc w:val="center"/>
              <w:rPr>
                <w:szCs w:val="20"/>
              </w:rPr>
            </w:pPr>
            <w:r>
              <w:rPr>
                <w:szCs w:val="20"/>
              </w:rPr>
              <w:t>Agree to Comply (Check Box)</w:t>
            </w:r>
          </w:p>
        </w:tc>
      </w:tr>
      <w:tr w:rsidRPr="003171D7" w:rsidR="009D045E" w:rsidTr="009E3FD2" w14:paraId="768BF932" w14:textId="77777777">
        <w:trPr>
          <w:jc w:val="center"/>
        </w:trPr>
        <w:tc>
          <w:tcPr>
            <w:tcW w:w="600" w:type="dxa"/>
            <w:tcBorders>
              <w:top w:val="single" w:color="auto" w:sz="4" w:space="0"/>
            </w:tcBorders>
          </w:tcPr>
          <w:p w:rsidRPr="003171D7" w:rsidR="009D045E" w:rsidP="009D045E" w:rsidRDefault="009D045E" w14:paraId="6B8AA35B" w14:textId="77777777">
            <w:pPr>
              <w:spacing w:before="60" w:after="120"/>
              <w:rPr>
                <w:szCs w:val="20"/>
              </w:rPr>
            </w:pPr>
            <w:r w:rsidRPr="003171D7">
              <w:rPr>
                <w:szCs w:val="20"/>
              </w:rPr>
              <w:t>3.</w:t>
            </w:r>
          </w:p>
        </w:tc>
        <w:tc>
          <w:tcPr>
            <w:tcW w:w="3779" w:type="dxa"/>
            <w:tcBorders>
              <w:top w:val="single" w:color="auto" w:sz="4" w:space="0"/>
            </w:tcBorders>
          </w:tcPr>
          <w:p w:rsidRPr="003171D7" w:rsidR="009D045E" w:rsidP="00AE52F4" w:rsidRDefault="009D045E" w14:paraId="40A9D5EA" w14:textId="77777777">
            <w:pPr>
              <w:numPr>
                <w:ilvl w:val="0"/>
                <w:numId w:val="115"/>
              </w:numPr>
              <w:rPr>
                <w:szCs w:val="20"/>
              </w:rPr>
            </w:pPr>
            <w:r>
              <w:rPr>
                <w:szCs w:val="20"/>
              </w:rPr>
              <w:t>State</w:t>
            </w:r>
            <w:r w:rsidRPr="003171D7">
              <w:rPr>
                <w:szCs w:val="20"/>
              </w:rPr>
              <w:t xml:space="preserve">s will publish QCEW data quarterly within seven months of the end of reference quarter at the </w:t>
            </w:r>
            <w:r w:rsidR="004B6391">
              <w:rPr>
                <w:szCs w:val="20"/>
              </w:rPr>
              <w:t>s</w:t>
            </w:r>
            <w:r>
              <w:rPr>
                <w:szCs w:val="20"/>
              </w:rPr>
              <w:t>tate</w:t>
            </w:r>
            <w:r w:rsidRPr="003171D7">
              <w:rPr>
                <w:szCs w:val="20"/>
              </w:rPr>
              <w:t xml:space="preserve"> NAICS sub-sector level and county sector level.  To be considered published, data must be released to the general public in the form of either a web database, downloadable data file(s), paper or electronic data files, or press release.</w:t>
            </w:r>
          </w:p>
        </w:tc>
        <w:tc>
          <w:tcPr>
            <w:tcW w:w="1284" w:type="dxa"/>
            <w:tcBorders>
              <w:top w:val="single" w:color="auto" w:sz="4" w:space="0"/>
            </w:tcBorders>
          </w:tcPr>
          <w:p w:rsidRPr="003171D7" w:rsidR="009D045E" w:rsidP="009D045E" w:rsidRDefault="00274147" w14:paraId="4E805596"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c>
          <w:tcPr>
            <w:tcW w:w="2503" w:type="dxa"/>
            <w:tcBorders>
              <w:top w:val="single" w:color="auto" w:sz="4" w:space="0"/>
            </w:tcBorders>
          </w:tcPr>
          <w:p w:rsidRPr="003171D7" w:rsidR="009D045E" w:rsidP="009D045E" w:rsidRDefault="009D045E" w14:paraId="2C6044B1" w14:textId="77777777">
            <w:pPr>
              <w:spacing w:before="60" w:after="120"/>
              <w:rPr>
                <w:szCs w:val="20"/>
              </w:rPr>
            </w:pPr>
          </w:p>
        </w:tc>
        <w:tc>
          <w:tcPr>
            <w:tcW w:w="1284" w:type="dxa"/>
            <w:tcBorders>
              <w:top w:val="single" w:color="auto" w:sz="4" w:space="0"/>
            </w:tcBorders>
          </w:tcPr>
          <w:p w:rsidRPr="003171D7" w:rsidR="009D045E" w:rsidP="009D045E" w:rsidRDefault="009D045E" w14:paraId="0438150B" w14:textId="77777777">
            <w:pPr>
              <w:spacing w:before="60" w:after="120"/>
              <w:jc w:val="center"/>
              <w:rPr>
                <w:szCs w:val="20"/>
              </w:rPr>
            </w:pPr>
          </w:p>
        </w:tc>
      </w:tr>
      <w:tr w:rsidRPr="003171D7" w:rsidR="009D045E" w:rsidTr="009E3FD2" w14:paraId="656A3302" w14:textId="77777777">
        <w:trPr>
          <w:jc w:val="center"/>
        </w:trPr>
        <w:tc>
          <w:tcPr>
            <w:tcW w:w="600" w:type="dxa"/>
          </w:tcPr>
          <w:p w:rsidRPr="003171D7" w:rsidR="009D045E" w:rsidP="009D045E" w:rsidRDefault="009D045E" w14:paraId="72E3E7D3" w14:textId="77777777">
            <w:pPr>
              <w:spacing w:before="60" w:after="120"/>
              <w:rPr>
                <w:szCs w:val="20"/>
              </w:rPr>
            </w:pPr>
            <w:r w:rsidRPr="003171D7">
              <w:rPr>
                <w:szCs w:val="20"/>
              </w:rPr>
              <w:t>4.</w:t>
            </w:r>
          </w:p>
        </w:tc>
        <w:tc>
          <w:tcPr>
            <w:tcW w:w="3779" w:type="dxa"/>
          </w:tcPr>
          <w:p w:rsidRPr="003171D7" w:rsidR="009D045E" w:rsidP="00AE52F4" w:rsidRDefault="009D045E" w14:paraId="2C4182D0" w14:textId="77777777">
            <w:pPr>
              <w:numPr>
                <w:ilvl w:val="0"/>
                <w:numId w:val="115"/>
              </w:numPr>
              <w:rPr>
                <w:szCs w:val="20"/>
              </w:rPr>
            </w:pPr>
            <w:r>
              <w:rPr>
                <w:szCs w:val="20"/>
              </w:rPr>
              <w:t>State</w:t>
            </w:r>
            <w:r w:rsidRPr="003171D7">
              <w:rPr>
                <w:szCs w:val="20"/>
              </w:rPr>
              <w:t xml:space="preserve"> will publish BLS-provided seasonally adjusted Business Employment Dynamics data at the </w:t>
            </w:r>
            <w:r w:rsidR="004B6391">
              <w:rPr>
                <w:szCs w:val="20"/>
              </w:rPr>
              <w:t>s</w:t>
            </w:r>
            <w:r>
              <w:rPr>
                <w:szCs w:val="20"/>
              </w:rPr>
              <w:t>tate</w:t>
            </w:r>
            <w:r w:rsidRPr="003171D7">
              <w:rPr>
                <w:szCs w:val="20"/>
              </w:rPr>
              <w:t xml:space="preserve"> level within 30 days of receipt from the BLS.  </w:t>
            </w:r>
          </w:p>
        </w:tc>
        <w:tc>
          <w:tcPr>
            <w:tcW w:w="1284" w:type="dxa"/>
          </w:tcPr>
          <w:p w:rsidRPr="003171D7" w:rsidR="009D045E" w:rsidP="009D045E" w:rsidRDefault="00274147" w14:paraId="68443476"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c>
          <w:tcPr>
            <w:tcW w:w="2503" w:type="dxa"/>
          </w:tcPr>
          <w:p w:rsidRPr="003171D7" w:rsidR="009D045E" w:rsidP="009D045E" w:rsidRDefault="009D045E" w14:paraId="1B9D76F9" w14:textId="77777777">
            <w:pPr>
              <w:spacing w:before="60" w:after="120"/>
              <w:rPr>
                <w:szCs w:val="20"/>
              </w:rPr>
            </w:pPr>
          </w:p>
        </w:tc>
        <w:tc>
          <w:tcPr>
            <w:tcW w:w="1284" w:type="dxa"/>
          </w:tcPr>
          <w:p w:rsidRPr="003171D7" w:rsidR="009D045E" w:rsidP="009D045E" w:rsidRDefault="009D045E" w14:paraId="02E9FBB6" w14:textId="77777777">
            <w:pPr>
              <w:spacing w:before="60" w:after="120"/>
              <w:jc w:val="center"/>
              <w:rPr>
                <w:szCs w:val="20"/>
              </w:rPr>
            </w:pPr>
          </w:p>
        </w:tc>
      </w:tr>
      <w:tr w:rsidRPr="003171D7" w:rsidR="009D045E" w:rsidTr="009E3FD2" w14:paraId="2ED7EEA0" w14:textId="77777777">
        <w:trPr>
          <w:jc w:val="center"/>
        </w:trPr>
        <w:tc>
          <w:tcPr>
            <w:tcW w:w="600" w:type="dxa"/>
          </w:tcPr>
          <w:p w:rsidRPr="003171D7" w:rsidR="009D045E" w:rsidP="009D045E" w:rsidRDefault="009D045E" w14:paraId="3633AEEB" w14:textId="77777777">
            <w:pPr>
              <w:spacing w:before="60" w:after="120"/>
              <w:rPr>
                <w:szCs w:val="20"/>
              </w:rPr>
            </w:pPr>
            <w:r w:rsidRPr="003171D7">
              <w:rPr>
                <w:szCs w:val="20"/>
              </w:rPr>
              <w:t>5.</w:t>
            </w:r>
          </w:p>
        </w:tc>
        <w:tc>
          <w:tcPr>
            <w:tcW w:w="3779" w:type="dxa"/>
          </w:tcPr>
          <w:p w:rsidRPr="003171D7" w:rsidR="009D045E" w:rsidP="00AE52F4" w:rsidRDefault="009D045E" w14:paraId="77CA3A05" w14:textId="77777777">
            <w:pPr>
              <w:numPr>
                <w:ilvl w:val="0"/>
                <w:numId w:val="115"/>
              </w:numPr>
              <w:rPr>
                <w:szCs w:val="20"/>
              </w:rPr>
            </w:pPr>
            <w:r w:rsidRPr="003171D7">
              <w:rPr>
                <w:szCs w:val="20"/>
              </w:rPr>
              <w:t>If requested by the BLS, a subset microdata file of the largest gross corrections must be delivered to the BLS within seven working days after the EQUI due date for each quarter.  This covers the need for quick responses on very large errors that are provided to BEA and CES, if necessary.</w:t>
            </w:r>
          </w:p>
        </w:tc>
        <w:tc>
          <w:tcPr>
            <w:tcW w:w="1284" w:type="dxa"/>
          </w:tcPr>
          <w:p w:rsidRPr="003171D7" w:rsidR="009D045E" w:rsidP="009D045E" w:rsidRDefault="00274147" w14:paraId="2420CB0D"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c>
          <w:tcPr>
            <w:tcW w:w="2503" w:type="dxa"/>
          </w:tcPr>
          <w:p w:rsidRPr="003171D7" w:rsidR="009D045E" w:rsidP="009D045E" w:rsidRDefault="009D045E" w14:paraId="191A87AB" w14:textId="77777777">
            <w:pPr>
              <w:spacing w:before="60" w:after="120"/>
              <w:rPr>
                <w:szCs w:val="20"/>
              </w:rPr>
            </w:pPr>
          </w:p>
        </w:tc>
        <w:tc>
          <w:tcPr>
            <w:tcW w:w="1284" w:type="dxa"/>
          </w:tcPr>
          <w:p w:rsidRPr="003171D7" w:rsidR="009D045E" w:rsidP="009D045E" w:rsidRDefault="009D045E" w14:paraId="29D36BB6" w14:textId="77777777">
            <w:pPr>
              <w:spacing w:before="60" w:after="120"/>
              <w:jc w:val="center"/>
              <w:rPr>
                <w:szCs w:val="20"/>
              </w:rPr>
            </w:pPr>
          </w:p>
        </w:tc>
      </w:tr>
      <w:tr w:rsidRPr="003171D7" w:rsidR="009D045E" w:rsidTr="009E3FD2" w14:paraId="1FAF5C81" w14:textId="77777777">
        <w:trPr>
          <w:jc w:val="center"/>
        </w:trPr>
        <w:tc>
          <w:tcPr>
            <w:tcW w:w="600" w:type="dxa"/>
          </w:tcPr>
          <w:p w:rsidRPr="003171D7" w:rsidR="009D045E" w:rsidP="009D045E" w:rsidRDefault="009D045E" w14:paraId="2CEA2ADF" w14:textId="77777777">
            <w:pPr>
              <w:spacing w:before="60" w:after="120"/>
              <w:rPr>
                <w:szCs w:val="20"/>
              </w:rPr>
            </w:pPr>
            <w:r w:rsidRPr="003171D7">
              <w:rPr>
                <w:szCs w:val="20"/>
              </w:rPr>
              <w:t>6.</w:t>
            </w:r>
          </w:p>
        </w:tc>
        <w:tc>
          <w:tcPr>
            <w:tcW w:w="3779" w:type="dxa"/>
          </w:tcPr>
          <w:p w:rsidRPr="003171D7" w:rsidR="009D045E" w:rsidRDefault="009D045E" w14:paraId="2E7B7013" w14:textId="02E12E9B">
            <w:pPr>
              <w:numPr>
                <w:ilvl w:val="0"/>
                <w:numId w:val="115"/>
              </w:numPr>
              <w:rPr>
                <w:szCs w:val="20"/>
              </w:rPr>
            </w:pPr>
            <w:r w:rsidRPr="003171D7">
              <w:rPr>
                <w:szCs w:val="20"/>
              </w:rPr>
              <w:t xml:space="preserve">Submit a file of BLS requested or approved corrections, if needed, after the initial EQUI submittal and </w:t>
            </w:r>
            <w:r w:rsidR="00D9662E">
              <w:rPr>
                <w:szCs w:val="20"/>
              </w:rPr>
              <w:t>by</w:t>
            </w:r>
            <w:r w:rsidRPr="003171D7" w:rsidR="00D9662E">
              <w:rPr>
                <w:szCs w:val="20"/>
              </w:rPr>
              <w:t xml:space="preserve"> </w:t>
            </w:r>
            <w:r w:rsidRPr="003171D7">
              <w:rPr>
                <w:szCs w:val="20"/>
              </w:rPr>
              <w:t xml:space="preserve">the BLS </w:t>
            </w:r>
            <w:r w:rsidR="00D9662E">
              <w:rPr>
                <w:szCs w:val="20"/>
              </w:rPr>
              <w:t>subset due date.</w:t>
            </w:r>
            <w:r w:rsidRPr="003171D7">
              <w:rPr>
                <w:szCs w:val="20"/>
              </w:rPr>
              <w:t xml:space="preserve">  This covers the normal series of national office questions sent usually within 10 days of the EQUI.  Automated corrections will also be sent through the </w:t>
            </w:r>
            <w:r w:rsidR="004B6391">
              <w:rPr>
                <w:szCs w:val="20"/>
              </w:rPr>
              <w:t>s</w:t>
            </w:r>
            <w:r>
              <w:rPr>
                <w:szCs w:val="20"/>
              </w:rPr>
              <w:t>tate</w:t>
            </w:r>
            <w:r w:rsidRPr="003171D7">
              <w:rPr>
                <w:szCs w:val="20"/>
              </w:rPr>
              <w:t>s</w:t>
            </w:r>
            <w:r w:rsidR="004B6391">
              <w:rPr>
                <w:szCs w:val="20"/>
              </w:rPr>
              <w:t>’</w:t>
            </w:r>
            <w:r w:rsidRPr="003171D7">
              <w:rPr>
                <w:szCs w:val="20"/>
              </w:rPr>
              <w:t xml:space="preserve"> systems as specified in technical memoranda or the QCEW Operating Manual.</w:t>
            </w:r>
          </w:p>
        </w:tc>
        <w:tc>
          <w:tcPr>
            <w:tcW w:w="1284" w:type="dxa"/>
          </w:tcPr>
          <w:p w:rsidRPr="003171D7" w:rsidR="009D045E" w:rsidP="009D045E" w:rsidRDefault="00274147" w14:paraId="5087522E"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c>
          <w:tcPr>
            <w:tcW w:w="2503" w:type="dxa"/>
          </w:tcPr>
          <w:p w:rsidRPr="003171D7" w:rsidR="009D045E" w:rsidP="009D045E" w:rsidRDefault="009D045E" w14:paraId="7268A146" w14:textId="77777777">
            <w:pPr>
              <w:spacing w:before="60" w:after="120"/>
              <w:rPr>
                <w:szCs w:val="20"/>
              </w:rPr>
            </w:pPr>
          </w:p>
        </w:tc>
        <w:tc>
          <w:tcPr>
            <w:tcW w:w="1284" w:type="dxa"/>
          </w:tcPr>
          <w:p w:rsidRPr="003171D7" w:rsidR="009D045E" w:rsidP="009D045E" w:rsidRDefault="009D045E" w14:paraId="32FFF038" w14:textId="77777777">
            <w:pPr>
              <w:spacing w:before="60" w:after="120"/>
              <w:jc w:val="center"/>
              <w:rPr>
                <w:szCs w:val="20"/>
              </w:rPr>
            </w:pPr>
          </w:p>
        </w:tc>
      </w:tr>
    </w:tbl>
    <w:p w:rsidR="00C85BA6" w:rsidP="002A59E2" w:rsidRDefault="00C85BA6" w14:paraId="32122495" w14:textId="77777777">
      <w:pPr>
        <w:rPr>
          <w:b/>
        </w:rPr>
      </w:pPr>
      <w:bookmarkStart w:name="_Toc318388516" w:id="1494"/>
      <w:bookmarkStart w:name="_Toc355682504" w:id="1495"/>
    </w:p>
    <w:p w:rsidR="00C85BA6" w:rsidP="002A59E2" w:rsidRDefault="00C85BA6" w14:paraId="7D122AA9" w14:textId="77777777">
      <w:pPr>
        <w:rPr>
          <w:b/>
        </w:rPr>
      </w:pPr>
    </w:p>
    <w:p w:rsidR="00C85BA6" w:rsidP="002A59E2" w:rsidRDefault="00C85BA6" w14:paraId="3CFBA0FD" w14:textId="77777777">
      <w:pPr>
        <w:rPr>
          <w:b/>
        </w:rPr>
      </w:pPr>
    </w:p>
    <w:p w:rsidR="00C85BA6" w:rsidP="002A59E2" w:rsidRDefault="00C85BA6" w14:paraId="1C5BCCAC" w14:textId="77777777">
      <w:pPr>
        <w:rPr>
          <w:b/>
        </w:rPr>
      </w:pPr>
    </w:p>
    <w:p w:rsidRPr="00851650" w:rsidR="009D045E" w:rsidP="00930846" w:rsidRDefault="009D045E" w14:paraId="60C00AA5" w14:textId="77777777">
      <w:pPr>
        <w:pStyle w:val="Heading4"/>
        <w:ind w:hanging="540"/>
      </w:pPr>
      <w:bookmarkStart w:name="_Toc53558632" w:id="1496"/>
      <w:bookmarkStart w:name="_Toc164237440" w:id="1497"/>
      <w:bookmarkStart w:name="_Toc197829322" w:id="1498"/>
      <w:bookmarkStart w:name="_Toc220934246" w:id="1499"/>
      <w:bookmarkStart w:name="_Toc318388517" w:id="1500"/>
      <w:bookmarkStart w:name="_Toc355682505" w:id="1501"/>
      <w:bookmarkEnd w:id="1494"/>
      <w:bookmarkEnd w:id="1495"/>
      <w:r w:rsidRPr="00851650">
        <w:lastRenderedPageBreak/>
        <w:t>PROGRAM PERFORMANCE REQUIREMENTS</w:t>
      </w:r>
      <w:bookmarkEnd w:id="1496"/>
      <w:bookmarkEnd w:id="1497"/>
      <w:bookmarkEnd w:id="1498"/>
      <w:bookmarkEnd w:id="1499"/>
      <w:bookmarkEnd w:id="1500"/>
      <w:bookmarkEnd w:id="1501"/>
    </w:p>
    <w:p w:rsidR="009D045E" w:rsidP="009D045E" w:rsidRDefault="009D045E" w14:paraId="426546CA" w14:textId="7948A065">
      <w:pPr>
        <w:tabs>
          <w:tab w:val="left" w:pos="9720"/>
        </w:tabs>
        <w:rPr>
          <w:szCs w:val="20"/>
        </w:rPr>
      </w:pPr>
      <w:r w:rsidRPr="00851650">
        <w:rPr>
          <w:szCs w:val="20"/>
        </w:rPr>
        <w:t>Specific methods for preparing the EQUI Files are described in the QCEW Operating Manual</w:t>
      </w:r>
      <w:r w:rsidR="00FA7DED">
        <w:rPr>
          <w:szCs w:val="20"/>
        </w:rPr>
        <w:t xml:space="preserve"> or on </w:t>
      </w:r>
      <w:proofErr w:type="spellStart"/>
      <w:r w:rsidR="00FA7DED">
        <w:rPr>
          <w:szCs w:val="20"/>
        </w:rPr>
        <w:t>StateW</w:t>
      </w:r>
      <w:r>
        <w:rPr>
          <w:szCs w:val="20"/>
        </w:rPr>
        <w:t>eb</w:t>
      </w:r>
      <w:proofErr w:type="spellEnd"/>
      <w:r w:rsidRPr="00851650">
        <w:rPr>
          <w:szCs w:val="20"/>
        </w:rPr>
        <w:t xml:space="preserve"> and in technical memoranda provided by the BLS.  </w:t>
      </w:r>
      <w:r w:rsidR="00143599">
        <w:rPr>
          <w:szCs w:val="20"/>
        </w:rPr>
        <w:t xml:space="preserve">Performance metrics are based on the Historic Data where appropriate.  </w:t>
      </w:r>
      <w:r w:rsidRPr="00851650">
        <w:rPr>
          <w:szCs w:val="20"/>
        </w:rPr>
        <w:t>Major elements are:</w:t>
      </w:r>
    </w:p>
    <w:tbl>
      <w:tblPr>
        <w:tblW w:w="9365" w:type="dxa"/>
        <w:jc w:val="center"/>
        <w:tblLayout w:type="fixed"/>
        <w:tblLook w:val="01E0" w:firstRow="1" w:lastRow="1" w:firstColumn="1" w:lastColumn="1" w:noHBand="0" w:noVBand="0"/>
      </w:tblPr>
      <w:tblGrid>
        <w:gridCol w:w="473"/>
        <w:gridCol w:w="475"/>
        <w:gridCol w:w="3341"/>
        <w:gridCol w:w="1285"/>
        <w:gridCol w:w="2505"/>
        <w:gridCol w:w="1286"/>
      </w:tblGrid>
      <w:tr w:rsidRPr="003171D7" w:rsidR="009D045E" w:rsidTr="00456C04" w14:paraId="6AD1EDA0" w14:textId="77777777">
        <w:trPr>
          <w:jc w:val="center"/>
        </w:trPr>
        <w:tc>
          <w:tcPr>
            <w:tcW w:w="473" w:type="dxa"/>
            <w:vAlign w:val="center"/>
          </w:tcPr>
          <w:p w:rsidRPr="003171D7" w:rsidR="009D045E" w:rsidP="009D045E" w:rsidRDefault="009D045E" w14:paraId="42598DF9" w14:textId="77777777">
            <w:pPr>
              <w:spacing w:before="100" w:after="50"/>
              <w:jc w:val="center"/>
              <w:rPr>
                <w:szCs w:val="20"/>
              </w:rPr>
            </w:pPr>
          </w:p>
        </w:tc>
        <w:tc>
          <w:tcPr>
            <w:tcW w:w="475" w:type="dxa"/>
            <w:vAlign w:val="center"/>
          </w:tcPr>
          <w:p w:rsidRPr="003171D7" w:rsidR="009D045E" w:rsidP="009D045E" w:rsidRDefault="009D045E" w14:paraId="00A85417" w14:textId="77777777">
            <w:pPr>
              <w:spacing w:before="100" w:after="50"/>
              <w:jc w:val="center"/>
              <w:rPr>
                <w:szCs w:val="20"/>
              </w:rPr>
            </w:pPr>
          </w:p>
        </w:tc>
        <w:tc>
          <w:tcPr>
            <w:tcW w:w="3339" w:type="dxa"/>
            <w:vAlign w:val="bottom"/>
          </w:tcPr>
          <w:p w:rsidRPr="003171D7" w:rsidR="009D045E" w:rsidP="009D045E" w:rsidRDefault="009D045E" w14:paraId="54AEA689" w14:textId="77777777">
            <w:pPr>
              <w:spacing w:before="100" w:after="50"/>
              <w:jc w:val="center"/>
              <w:rPr>
                <w:szCs w:val="20"/>
              </w:rPr>
            </w:pPr>
          </w:p>
        </w:tc>
        <w:tc>
          <w:tcPr>
            <w:tcW w:w="1284" w:type="dxa"/>
            <w:vAlign w:val="bottom"/>
          </w:tcPr>
          <w:p w:rsidRPr="003171D7" w:rsidR="009D045E" w:rsidP="009D045E" w:rsidRDefault="009D045E" w14:paraId="4B37A7BE" w14:textId="77777777">
            <w:pPr>
              <w:spacing w:before="100" w:after="50"/>
              <w:jc w:val="center"/>
              <w:rPr>
                <w:szCs w:val="20"/>
              </w:rPr>
            </w:pPr>
          </w:p>
        </w:tc>
        <w:tc>
          <w:tcPr>
            <w:tcW w:w="2504" w:type="dxa"/>
            <w:vAlign w:val="bottom"/>
          </w:tcPr>
          <w:p w:rsidRPr="003171D7" w:rsidR="009D045E" w:rsidP="009D045E" w:rsidRDefault="009D045E" w14:paraId="312AFE63" w14:textId="77777777">
            <w:pPr>
              <w:spacing w:before="100" w:after="50"/>
              <w:jc w:val="center"/>
              <w:rPr>
                <w:szCs w:val="20"/>
              </w:rPr>
            </w:pPr>
          </w:p>
        </w:tc>
        <w:tc>
          <w:tcPr>
            <w:tcW w:w="1285" w:type="dxa"/>
            <w:vAlign w:val="bottom"/>
          </w:tcPr>
          <w:p w:rsidRPr="003171D7" w:rsidR="009D045E" w:rsidP="00853223" w:rsidRDefault="009D045E" w14:paraId="596DF80D" w14:textId="77777777">
            <w:pPr>
              <w:spacing w:after="60"/>
              <w:ind w:left="0"/>
              <w:jc w:val="center"/>
              <w:rPr>
                <w:szCs w:val="20"/>
              </w:rPr>
            </w:pPr>
            <w:r w:rsidRPr="003171D7">
              <w:rPr>
                <w:szCs w:val="20"/>
              </w:rPr>
              <w:t>Agree To Comply (Check Box)</w:t>
            </w:r>
          </w:p>
        </w:tc>
      </w:tr>
      <w:tr w:rsidRPr="003171D7" w:rsidR="009D045E" w:rsidTr="00456C04" w14:paraId="32F20DCD" w14:textId="77777777">
        <w:trPr>
          <w:jc w:val="center"/>
        </w:trPr>
        <w:tc>
          <w:tcPr>
            <w:tcW w:w="473" w:type="dxa"/>
          </w:tcPr>
          <w:p w:rsidRPr="003171D7" w:rsidR="009D045E" w:rsidP="009D045E" w:rsidRDefault="009D045E" w14:paraId="12960A57" w14:textId="77777777">
            <w:pPr>
              <w:spacing w:before="60" w:after="120"/>
              <w:rPr>
                <w:szCs w:val="20"/>
              </w:rPr>
            </w:pPr>
            <w:r w:rsidRPr="003171D7">
              <w:rPr>
                <w:szCs w:val="20"/>
              </w:rPr>
              <w:t>1.</w:t>
            </w:r>
          </w:p>
        </w:tc>
        <w:tc>
          <w:tcPr>
            <w:tcW w:w="7602" w:type="dxa"/>
            <w:gridSpan w:val="4"/>
            <w:vAlign w:val="center"/>
          </w:tcPr>
          <w:p w:rsidRPr="003171D7" w:rsidR="009D045E" w:rsidP="00AE52F4" w:rsidRDefault="009D045E" w14:paraId="21175EC9" w14:textId="77777777">
            <w:pPr>
              <w:numPr>
                <w:ilvl w:val="0"/>
                <w:numId w:val="116"/>
              </w:numPr>
              <w:rPr>
                <w:szCs w:val="20"/>
              </w:rPr>
            </w:pPr>
            <w:r w:rsidRPr="003171D7">
              <w:rPr>
                <w:szCs w:val="20"/>
              </w:rPr>
              <w:t>Process and edit all required program data gathered from initial Status Determination Forms or automated employer registration process, Multiple Worksite Reports, Annual Refiling Survey (ARS), quarterly contribution reports, EDI Center, MWR-Web and quarterly Reports on Federal Employment and Wages conducted as part of the UCFE Program.</w:t>
            </w:r>
          </w:p>
        </w:tc>
        <w:tc>
          <w:tcPr>
            <w:tcW w:w="1285" w:type="dxa"/>
          </w:tcPr>
          <w:p w:rsidRPr="003171D7" w:rsidR="009D045E" w:rsidP="009D045E" w:rsidRDefault="00274147" w14:paraId="189BFAD2"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456C04" w14:paraId="50C6C64E" w14:textId="77777777">
        <w:trPr>
          <w:trHeight w:val="378"/>
          <w:jc w:val="center"/>
        </w:trPr>
        <w:tc>
          <w:tcPr>
            <w:tcW w:w="473" w:type="dxa"/>
          </w:tcPr>
          <w:p w:rsidRPr="003171D7" w:rsidR="009D045E" w:rsidP="00FA7DED" w:rsidRDefault="009D045E" w14:paraId="3526B103" w14:textId="77777777">
            <w:pPr>
              <w:spacing w:before="60" w:after="0"/>
              <w:rPr>
                <w:szCs w:val="20"/>
              </w:rPr>
            </w:pPr>
            <w:r w:rsidRPr="003171D7">
              <w:rPr>
                <w:szCs w:val="20"/>
              </w:rPr>
              <w:t>2.</w:t>
            </w:r>
          </w:p>
        </w:tc>
        <w:tc>
          <w:tcPr>
            <w:tcW w:w="7602" w:type="dxa"/>
            <w:gridSpan w:val="4"/>
          </w:tcPr>
          <w:p w:rsidRPr="003171D7" w:rsidR="009D045E" w:rsidP="00AE52F4" w:rsidRDefault="009D045E" w14:paraId="28619A3B" w14:textId="77777777">
            <w:pPr>
              <w:numPr>
                <w:ilvl w:val="0"/>
                <w:numId w:val="116"/>
              </w:numPr>
              <w:spacing w:after="0"/>
              <w:rPr>
                <w:szCs w:val="20"/>
              </w:rPr>
            </w:pPr>
            <w:r w:rsidRPr="003171D7">
              <w:rPr>
                <w:szCs w:val="20"/>
              </w:rPr>
              <w:t>Follow up with:</w:t>
            </w:r>
          </w:p>
        </w:tc>
        <w:tc>
          <w:tcPr>
            <w:tcW w:w="1285" w:type="dxa"/>
          </w:tcPr>
          <w:p w:rsidRPr="003171D7" w:rsidR="009D045E" w:rsidP="00FA7DED" w:rsidRDefault="009D045E" w14:paraId="4366909E" w14:textId="77777777">
            <w:pPr>
              <w:spacing w:before="60" w:after="0"/>
              <w:jc w:val="center"/>
              <w:rPr>
                <w:szCs w:val="20"/>
              </w:rPr>
            </w:pPr>
          </w:p>
        </w:tc>
      </w:tr>
      <w:tr w:rsidRPr="003171D7" w:rsidR="009D045E" w:rsidTr="00456C04" w14:paraId="77FA3D61" w14:textId="77777777">
        <w:trPr>
          <w:jc w:val="center"/>
        </w:trPr>
        <w:tc>
          <w:tcPr>
            <w:tcW w:w="473" w:type="dxa"/>
          </w:tcPr>
          <w:p w:rsidRPr="003171D7" w:rsidR="009D045E" w:rsidP="009D045E" w:rsidRDefault="009D045E" w14:paraId="74B26E0F" w14:textId="77777777">
            <w:pPr>
              <w:spacing w:before="60" w:after="120"/>
              <w:rPr>
                <w:szCs w:val="20"/>
              </w:rPr>
            </w:pPr>
          </w:p>
        </w:tc>
        <w:tc>
          <w:tcPr>
            <w:tcW w:w="475" w:type="dxa"/>
          </w:tcPr>
          <w:p w:rsidRPr="003171D7" w:rsidR="009D045E" w:rsidP="009D045E" w:rsidRDefault="009D045E" w14:paraId="7C35197A" w14:textId="77777777">
            <w:pPr>
              <w:spacing w:before="60" w:after="120"/>
              <w:rPr>
                <w:szCs w:val="20"/>
              </w:rPr>
            </w:pPr>
            <w:r w:rsidRPr="003171D7">
              <w:rPr>
                <w:szCs w:val="20"/>
              </w:rPr>
              <w:t>a.</w:t>
            </w:r>
          </w:p>
        </w:tc>
        <w:tc>
          <w:tcPr>
            <w:tcW w:w="7127" w:type="dxa"/>
            <w:gridSpan w:val="3"/>
          </w:tcPr>
          <w:p w:rsidRPr="003171D7" w:rsidR="009D045E" w:rsidP="00AE52F4" w:rsidRDefault="009D045E" w14:paraId="1C1F4A0B" w14:textId="77777777">
            <w:pPr>
              <w:numPr>
                <w:ilvl w:val="0"/>
                <w:numId w:val="117"/>
              </w:numPr>
              <w:spacing w:before="60" w:after="120"/>
              <w:ind w:left="744" w:hanging="810"/>
              <w:rPr>
                <w:szCs w:val="20"/>
              </w:rPr>
            </w:pPr>
            <w:r w:rsidRPr="003171D7">
              <w:rPr>
                <w:szCs w:val="20"/>
              </w:rPr>
              <w:t>All employers that have employment data missing from UI contribution reports; and</w:t>
            </w:r>
          </w:p>
        </w:tc>
        <w:tc>
          <w:tcPr>
            <w:tcW w:w="1285" w:type="dxa"/>
          </w:tcPr>
          <w:p w:rsidRPr="003171D7" w:rsidR="009D045E" w:rsidP="009D045E" w:rsidRDefault="00274147" w14:paraId="7768510C"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456C04" w14:paraId="5F1660DF" w14:textId="77777777">
        <w:trPr>
          <w:jc w:val="center"/>
        </w:trPr>
        <w:tc>
          <w:tcPr>
            <w:tcW w:w="473" w:type="dxa"/>
          </w:tcPr>
          <w:p w:rsidRPr="003171D7" w:rsidR="009D045E" w:rsidP="009D045E" w:rsidRDefault="009D045E" w14:paraId="5611B48A" w14:textId="77777777">
            <w:pPr>
              <w:spacing w:before="60" w:after="120"/>
              <w:rPr>
                <w:szCs w:val="20"/>
              </w:rPr>
            </w:pPr>
          </w:p>
        </w:tc>
        <w:tc>
          <w:tcPr>
            <w:tcW w:w="475" w:type="dxa"/>
          </w:tcPr>
          <w:p w:rsidRPr="003171D7" w:rsidR="009D045E" w:rsidP="009D045E" w:rsidRDefault="009D045E" w14:paraId="0047E72E" w14:textId="77777777">
            <w:pPr>
              <w:spacing w:before="60" w:after="120"/>
              <w:rPr>
                <w:szCs w:val="20"/>
              </w:rPr>
            </w:pPr>
            <w:r w:rsidRPr="003171D7">
              <w:rPr>
                <w:szCs w:val="20"/>
              </w:rPr>
              <w:t>b.</w:t>
            </w:r>
          </w:p>
        </w:tc>
        <w:tc>
          <w:tcPr>
            <w:tcW w:w="7127" w:type="dxa"/>
            <w:gridSpan w:val="3"/>
          </w:tcPr>
          <w:p w:rsidRPr="003171D7" w:rsidR="009D045E" w:rsidP="00AE52F4" w:rsidRDefault="009D045E" w14:paraId="617C8967" w14:textId="77777777">
            <w:pPr>
              <w:numPr>
                <w:ilvl w:val="0"/>
                <w:numId w:val="117"/>
              </w:numPr>
              <w:tabs>
                <w:tab w:val="left" w:pos="744"/>
              </w:tabs>
              <w:spacing w:before="60" w:after="120"/>
              <w:ind w:hanging="1333"/>
              <w:rPr>
                <w:szCs w:val="20"/>
              </w:rPr>
            </w:pPr>
            <w:r w:rsidRPr="003171D7">
              <w:rPr>
                <w:szCs w:val="20"/>
              </w:rPr>
              <w:t>Employers on questionable data</w:t>
            </w:r>
          </w:p>
        </w:tc>
        <w:tc>
          <w:tcPr>
            <w:tcW w:w="1285" w:type="dxa"/>
          </w:tcPr>
          <w:p w:rsidRPr="003171D7" w:rsidR="009D045E" w:rsidP="009D045E" w:rsidRDefault="00274147" w14:paraId="01B02F62"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456C04" w14:paraId="625287E7" w14:textId="77777777">
        <w:trPr>
          <w:jc w:val="center"/>
        </w:trPr>
        <w:tc>
          <w:tcPr>
            <w:tcW w:w="473" w:type="dxa"/>
          </w:tcPr>
          <w:p w:rsidRPr="003171D7" w:rsidR="009D045E" w:rsidP="009D045E" w:rsidRDefault="009D045E" w14:paraId="788F3389" w14:textId="77777777">
            <w:pPr>
              <w:spacing w:before="60" w:after="120"/>
              <w:rPr>
                <w:szCs w:val="20"/>
              </w:rPr>
            </w:pPr>
            <w:r w:rsidRPr="003171D7">
              <w:rPr>
                <w:szCs w:val="20"/>
              </w:rPr>
              <w:t>3.</w:t>
            </w:r>
          </w:p>
        </w:tc>
        <w:tc>
          <w:tcPr>
            <w:tcW w:w="7602" w:type="dxa"/>
            <w:gridSpan w:val="4"/>
            <w:vAlign w:val="center"/>
          </w:tcPr>
          <w:p w:rsidRPr="003171D7" w:rsidR="009D045E" w:rsidP="00AE52F4" w:rsidRDefault="009D045E" w14:paraId="28B90E86" w14:textId="77777777">
            <w:pPr>
              <w:numPr>
                <w:ilvl w:val="0"/>
                <w:numId w:val="116"/>
              </w:numPr>
              <w:rPr>
                <w:szCs w:val="20"/>
              </w:rPr>
            </w:pPr>
            <w:r w:rsidRPr="003171D7">
              <w:rPr>
                <w:szCs w:val="20"/>
              </w:rPr>
              <w:t>Impute for missing or delinquent data according to the guidelines in the QCEW Operating Manual</w:t>
            </w:r>
            <w:r w:rsidR="00FA7DED">
              <w:rPr>
                <w:szCs w:val="20"/>
              </w:rPr>
              <w:t xml:space="preserve"> or on </w:t>
            </w:r>
            <w:proofErr w:type="spellStart"/>
            <w:r w:rsidR="00FA7DED">
              <w:rPr>
                <w:szCs w:val="20"/>
              </w:rPr>
              <w:t>StateW</w:t>
            </w:r>
            <w:r>
              <w:rPr>
                <w:szCs w:val="20"/>
              </w:rPr>
              <w:t>eb</w:t>
            </w:r>
            <w:proofErr w:type="spellEnd"/>
            <w:r w:rsidRPr="003171D7">
              <w:rPr>
                <w:szCs w:val="20"/>
              </w:rPr>
              <w:t xml:space="preserve">.  </w:t>
            </w:r>
            <w:r>
              <w:rPr>
                <w:szCs w:val="20"/>
              </w:rPr>
              <w:t>State</w:t>
            </w:r>
            <w:r w:rsidRPr="003171D7">
              <w:rPr>
                <w:szCs w:val="20"/>
              </w:rPr>
              <w:t>s should review and verify all imputations for units with 100 and greater employees prior to each quarter’s EQUI.</w:t>
            </w:r>
          </w:p>
        </w:tc>
        <w:tc>
          <w:tcPr>
            <w:tcW w:w="1285" w:type="dxa"/>
          </w:tcPr>
          <w:p w:rsidRPr="003171D7" w:rsidR="009D045E" w:rsidP="009D045E" w:rsidRDefault="00274147" w14:paraId="5E6EF8FA"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456C04" w14:paraId="43829128" w14:textId="77777777">
        <w:trPr>
          <w:trHeight w:val="1098"/>
          <w:jc w:val="center"/>
        </w:trPr>
        <w:tc>
          <w:tcPr>
            <w:tcW w:w="473" w:type="dxa"/>
          </w:tcPr>
          <w:p w:rsidRPr="003171D7" w:rsidR="009D045E" w:rsidP="009D045E" w:rsidRDefault="009D045E" w14:paraId="13349724" w14:textId="77777777">
            <w:pPr>
              <w:spacing w:before="60" w:after="120"/>
              <w:rPr>
                <w:szCs w:val="20"/>
              </w:rPr>
            </w:pPr>
            <w:r w:rsidRPr="003171D7">
              <w:rPr>
                <w:szCs w:val="20"/>
              </w:rPr>
              <w:t>4.</w:t>
            </w:r>
          </w:p>
        </w:tc>
        <w:tc>
          <w:tcPr>
            <w:tcW w:w="475" w:type="dxa"/>
          </w:tcPr>
          <w:p w:rsidRPr="003171D7" w:rsidR="009D045E" w:rsidP="00BD5B4E" w:rsidRDefault="00BD5B4E" w14:paraId="6396FAF8" w14:textId="77777777">
            <w:pPr>
              <w:spacing w:before="60" w:after="120"/>
              <w:ind w:left="0"/>
              <w:rPr>
                <w:szCs w:val="20"/>
              </w:rPr>
            </w:pPr>
            <w:r>
              <w:rPr>
                <w:szCs w:val="20"/>
              </w:rPr>
              <w:t>4</w:t>
            </w:r>
            <w:r w:rsidRPr="003171D7" w:rsidR="009D045E">
              <w:rPr>
                <w:szCs w:val="20"/>
              </w:rPr>
              <w:t>.</w:t>
            </w:r>
          </w:p>
        </w:tc>
        <w:tc>
          <w:tcPr>
            <w:tcW w:w="7127" w:type="dxa"/>
            <w:gridSpan w:val="3"/>
          </w:tcPr>
          <w:p w:rsidR="007B5E70" w:rsidP="00AE52F4" w:rsidRDefault="00273C88" w14:paraId="1B56908B" w14:textId="55176A46">
            <w:pPr>
              <w:numPr>
                <w:ilvl w:val="0"/>
                <w:numId w:val="118"/>
              </w:numPr>
              <w:spacing w:before="60" w:after="120"/>
              <w:ind w:left="744" w:hanging="810"/>
              <w:rPr>
                <w:szCs w:val="20"/>
              </w:rPr>
            </w:pPr>
            <w:r>
              <w:rPr>
                <w:szCs w:val="20"/>
              </w:rPr>
              <w:t xml:space="preserve">Participating </w:t>
            </w:r>
            <w:r w:rsidR="004250AE">
              <w:rPr>
                <w:szCs w:val="20"/>
              </w:rPr>
              <w:t>s</w:t>
            </w:r>
            <w:r>
              <w:rPr>
                <w:szCs w:val="20"/>
              </w:rPr>
              <w:t>t</w:t>
            </w:r>
            <w:r w:rsidR="009D045E">
              <w:rPr>
                <w:szCs w:val="20"/>
              </w:rPr>
              <w:t>ate</w:t>
            </w:r>
            <w:r w:rsidRPr="003171D7" w:rsidR="009D045E">
              <w:rPr>
                <w:szCs w:val="20"/>
              </w:rPr>
              <w:t xml:space="preserve">s should provide their </w:t>
            </w:r>
            <w:r>
              <w:rPr>
                <w:szCs w:val="20"/>
              </w:rPr>
              <w:t>UI Tax Email Address</w:t>
            </w:r>
            <w:r w:rsidRPr="003171D7">
              <w:rPr>
                <w:szCs w:val="20"/>
              </w:rPr>
              <w:t xml:space="preserve"> </w:t>
            </w:r>
            <w:r w:rsidRPr="003171D7" w:rsidR="009D045E">
              <w:rPr>
                <w:szCs w:val="20"/>
              </w:rPr>
              <w:t xml:space="preserve">files by established due dates.  </w:t>
            </w:r>
            <w:r w:rsidR="00B84A97">
              <w:rPr>
                <w:szCs w:val="20"/>
              </w:rPr>
              <w:t>Non-participating states do not need to provide a file.  (No variance is required if this box is not checked.)</w:t>
            </w:r>
          </w:p>
        </w:tc>
        <w:tc>
          <w:tcPr>
            <w:tcW w:w="1285" w:type="dxa"/>
          </w:tcPr>
          <w:p w:rsidRPr="003171D7" w:rsidR="009D045E" w:rsidP="009D045E" w:rsidRDefault="00274147" w14:paraId="62F3F172"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456C04" w14:paraId="107C1C61" w14:textId="77777777">
        <w:trPr>
          <w:trHeight w:val="936"/>
          <w:jc w:val="center"/>
        </w:trPr>
        <w:tc>
          <w:tcPr>
            <w:tcW w:w="473" w:type="dxa"/>
          </w:tcPr>
          <w:p w:rsidRPr="003171D7" w:rsidR="009D045E" w:rsidP="009D045E" w:rsidRDefault="009D045E" w14:paraId="03079735" w14:textId="77777777">
            <w:pPr>
              <w:spacing w:before="60" w:after="120"/>
              <w:rPr>
                <w:szCs w:val="20"/>
              </w:rPr>
            </w:pPr>
          </w:p>
        </w:tc>
        <w:tc>
          <w:tcPr>
            <w:tcW w:w="475" w:type="dxa"/>
          </w:tcPr>
          <w:p w:rsidRPr="003171D7" w:rsidR="009D045E" w:rsidP="009D045E" w:rsidRDefault="009D045E" w14:paraId="55408067" w14:textId="77777777">
            <w:pPr>
              <w:spacing w:before="60" w:after="120"/>
              <w:rPr>
                <w:szCs w:val="20"/>
              </w:rPr>
            </w:pPr>
            <w:r>
              <w:rPr>
                <w:szCs w:val="20"/>
              </w:rPr>
              <w:t>b.</w:t>
            </w:r>
          </w:p>
        </w:tc>
        <w:tc>
          <w:tcPr>
            <w:tcW w:w="7127" w:type="dxa"/>
            <w:gridSpan w:val="3"/>
          </w:tcPr>
          <w:p w:rsidR="009D045E" w:rsidP="00AE52F4" w:rsidRDefault="00B84A97" w14:paraId="268AD972" w14:textId="52EDAF9A">
            <w:pPr>
              <w:numPr>
                <w:ilvl w:val="0"/>
                <w:numId w:val="118"/>
              </w:numPr>
              <w:spacing w:before="60" w:after="120"/>
              <w:ind w:left="744" w:hanging="810"/>
              <w:rPr>
                <w:szCs w:val="20"/>
              </w:rPr>
            </w:pPr>
            <w:r>
              <w:rPr>
                <w:szCs w:val="20"/>
              </w:rPr>
              <w:t xml:space="preserve">States should </w:t>
            </w:r>
            <w:r w:rsidRPr="003171D7">
              <w:rPr>
                <w:szCs w:val="20"/>
              </w:rPr>
              <w:t xml:space="preserve">load all response files (CARS and </w:t>
            </w:r>
            <w:r>
              <w:rPr>
                <w:szCs w:val="20"/>
              </w:rPr>
              <w:t xml:space="preserve">undeliverable accounts identified through </w:t>
            </w:r>
            <w:r w:rsidRPr="003171D7">
              <w:rPr>
                <w:szCs w:val="20"/>
              </w:rPr>
              <w:t>NCOA</w:t>
            </w:r>
            <w:r>
              <w:rPr>
                <w:szCs w:val="20"/>
              </w:rPr>
              <w:t xml:space="preserve"> processing</w:t>
            </w:r>
            <w:r w:rsidRPr="003171D7">
              <w:rPr>
                <w:szCs w:val="20"/>
              </w:rPr>
              <w:t>)</w:t>
            </w:r>
            <w:r>
              <w:rPr>
                <w:szCs w:val="20"/>
              </w:rPr>
              <w:t xml:space="preserve"> </w:t>
            </w:r>
            <w:r w:rsidRPr="003171D7">
              <w:rPr>
                <w:szCs w:val="20"/>
              </w:rPr>
              <w:t xml:space="preserve">as directed.  All updates to </w:t>
            </w:r>
            <w:r>
              <w:rPr>
                <w:szCs w:val="20"/>
              </w:rPr>
              <w:t>state</w:t>
            </w:r>
            <w:r w:rsidRPr="003171D7">
              <w:rPr>
                <w:szCs w:val="20"/>
              </w:rPr>
              <w:t xml:space="preserve"> contact information should be provided to BLS as soon as possible.</w:t>
            </w:r>
            <w:r>
              <w:rPr>
                <w:szCs w:val="20"/>
              </w:rPr>
              <w:t xml:space="preserve">  States will maintain</w:t>
            </w:r>
            <w:r w:rsidRPr="003171D7">
              <w:rPr>
                <w:szCs w:val="20"/>
              </w:rPr>
              <w:t xml:space="preserve"> criteria and performance requirements (80 percent of employment usable response rate or </w:t>
            </w:r>
            <w:r>
              <w:rPr>
                <w:szCs w:val="20"/>
              </w:rPr>
              <w:t>70</w:t>
            </w:r>
            <w:r w:rsidRPr="003171D7">
              <w:rPr>
                <w:szCs w:val="20"/>
              </w:rPr>
              <w:t xml:space="preserve"> percent of units</w:t>
            </w:r>
            <w:r>
              <w:rPr>
                <w:szCs w:val="20"/>
              </w:rPr>
              <w:t>’</w:t>
            </w:r>
            <w:r w:rsidRPr="003171D7">
              <w:rPr>
                <w:szCs w:val="20"/>
              </w:rPr>
              <w:t xml:space="preserve"> usable response rate) calculated as specified in the QCEW Operating Manual</w:t>
            </w:r>
            <w:r>
              <w:rPr>
                <w:szCs w:val="20"/>
              </w:rPr>
              <w:t xml:space="preserve"> or on </w:t>
            </w:r>
            <w:proofErr w:type="spellStart"/>
            <w:r>
              <w:rPr>
                <w:szCs w:val="20"/>
              </w:rPr>
              <w:t>StateWeb</w:t>
            </w:r>
            <w:proofErr w:type="spellEnd"/>
            <w:r w:rsidRPr="003171D7">
              <w:rPr>
                <w:szCs w:val="20"/>
              </w:rPr>
              <w:t>.</w:t>
            </w:r>
          </w:p>
        </w:tc>
        <w:tc>
          <w:tcPr>
            <w:tcW w:w="1285" w:type="dxa"/>
          </w:tcPr>
          <w:p w:rsidRPr="003171D7" w:rsidR="009D045E" w:rsidP="009D045E" w:rsidRDefault="00274147" w14:paraId="37C4B5B8"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456C04" w14:paraId="798D447F" w14:textId="77777777">
        <w:trPr>
          <w:trHeight w:val="675"/>
          <w:jc w:val="center"/>
        </w:trPr>
        <w:tc>
          <w:tcPr>
            <w:tcW w:w="473" w:type="dxa"/>
          </w:tcPr>
          <w:p w:rsidRPr="003171D7" w:rsidR="009D045E" w:rsidP="009D045E" w:rsidRDefault="009D045E" w14:paraId="04596220" w14:textId="77777777">
            <w:pPr>
              <w:spacing w:before="60" w:after="120"/>
              <w:rPr>
                <w:szCs w:val="20"/>
              </w:rPr>
            </w:pPr>
          </w:p>
        </w:tc>
        <w:tc>
          <w:tcPr>
            <w:tcW w:w="475" w:type="dxa"/>
          </w:tcPr>
          <w:p w:rsidRPr="003171D7" w:rsidR="009D045E" w:rsidP="009D045E" w:rsidRDefault="009D045E" w14:paraId="74161188" w14:textId="77777777">
            <w:pPr>
              <w:spacing w:before="60" w:after="120"/>
              <w:rPr>
                <w:szCs w:val="20"/>
              </w:rPr>
            </w:pPr>
            <w:r>
              <w:rPr>
                <w:szCs w:val="20"/>
              </w:rPr>
              <w:t>c</w:t>
            </w:r>
            <w:r w:rsidRPr="003171D7">
              <w:rPr>
                <w:szCs w:val="20"/>
              </w:rPr>
              <w:t>.</w:t>
            </w:r>
          </w:p>
        </w:tc>
        <w:tc>
          <w:tcPr>
            <w:tcW w:w="7127" w:type="dxa"/>
            <w:gridSpan w:val="3"/>
          </w:tcPr>
          <w:p w:rsidR="009D045E" w:rsidP="00AE52F4" w:rsidRDefault="00B84A97" w14:paraId="0DAB792F" w14:textId="3AE0B03B">
            <w:pPr>
              <w:numPr>
                <w:ilvl w:val="0"/>
                <w:numId w:val="118"/>
              </w:numPr>
              <w:spacing w:before="60" w:after="120"/>
              <w:ind w:left="744" w:hanging="810"/>
              <w:rPr>
                <w:szCs w:val="20"/>
              </w:rPr>
            </w:pPr>
            <w:r w:rsidRPr="003171D7">
              <w:rPr>
                <w:szCs w:val="20"/>
              </w:rPr>
              <w:t>Review, verify or update industry and county (or township) codes using returned ARS</w:t>
            </w:r>
            <w:r>
              <w:rPr>
                <w:szCs w:val="20"/>
              </w:rPr>
              <w:t xml:space="preserve"> responses</w:t>
            </w:r>
            <w:r w:rsidRPr="003171D7">
              <w:rPr>
                <w:szCs w:val="20"/>
              </w:rPr>
              <w:t xml:space="preserve"> and any appropriate supplemental, BLS-provided, or follow-up information.</w:t>
            </w:r>
          </w:p>
        </w:tc>
        <w:tc>
          <w:tcPr>
            <w:tcW w:w="1285" w:type="dxa"/>
          </w:tcPr>
          <w:p w:rsidRPr="003171D7" w:rsidR="009D045E" w:rsidP="009D045E" w:rsidRDefault="00274147" w14:paraId="0654AD69"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456C04" w14:paraId="4629F8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3" w:type="dxa"/>
            <w:tcBorders>
              <w:top w:val="nil"/>
              <w:left w:val="nil"/>
              <w:bottom w:val="nil"/>
              <w:right w:val="nil"/>
            </w:tcBorders>
          </w:tcPr>
          <w:p w:rsidRPr="003171D7" w:rsidR="009D045E" w:rsidP="009D045E" w:rsidRDefault="009D045E" w14:paraId="223F92D4" w14:textId="77777777">
            <w:pPr>
              <w:spacing w:before="60" w:after="120"/>
              <w:rPr>
                <w:szCs w:val="20"/>
              </w:rPr>
            </w:pPr>
          </w:p>
        </w:tc>
        <w:tc>
          <w:tcPr>
            <w:tcW w:w="475" w:type="dxa"/>
            <w:tcBorders>
              <w:top w:val="nil"/>
              <w:left w:val="nil"/>
              <w:bottom w:val="nil"/>
              <w:right w:val="nil"/>
            </w:tcBorders>
          </w:tcPr>
          <w:p w:rsidRPr="003171D7" w:rsidR="009D045E" w:rsidP="009D045E" w:rsidRDefault="009D045E" w14:paraId="7BF0A64E" w14:textId="77777777">
            <w:pPr>
              <w:spacing w:before="60" w:after="120"/>
              <w:rPr>
                <w:szCs w:val="20"/>
              </w:rPr>
            </w:pPr>
            <w:r>
              <w:rPr>
                <w:szCs w:val="20"/>
              </w:rPr>
              <w:t>d</w:t>
            </w:r>
            <w:r w:rsidRPr="003171D7">
              <w:rPr>
                <w:szCs w:val="20"/>
              </w:rPr>
              <w:t>.</w:t>
            </w:r>
          </w:p>
        </w:tc>
        <w:tc>
          <w:tcPr>
            <w:tcW w:w="7127" w:type="dxa"/>
            <w:gridSpan w:val="3"/>
            <w:tcBorders>
              <w:top w:val="nil"/>
              <w:left w:val="nil"/>
              <w:bottom w:val="nil"/>
              <w:right w:val="nil"/>
            </w:tcBorders>
          </w:tcPr>
          <w:p w:rsidRPr="003171D7" w:rsidR="009D045E" w:rsidP="00AE52F4" w:rsidRDefault="009D045E" w14:paraId="5A28EFA0" w14:textId="22B2CA78">
            <w:pPr>
              <w:numPr>
                <w:ilvl w:val="0"/>
                <w:numId w:val="118"/>
              </w:numPr>
              <w:spacing w:before="60" w:after="120"/>
              <w:ind w:left="744" w:hanging="810"/>
              <w:rPr>
                <w:szCs w:val="20"/>
              </w:rPr>
            </w:pPr>
            <w:r w:rsidRPr="003171D7">
              <w:rPr>
                <w:szCs w:val="20"/>
              </w:rPr>
              <w:t>From the returned ARS</w:t>
            </w:r>
            <w:r w:rsidR="006D7743">
              <w:rPr>
                <w:szCs w:val="20"/>
              </w:rPr>
              <w:t xml:space="preserve"> responses</w:t>
            </w:r>
            <w:r w:rsidRPr="003171D7">
              <w:rPr>
                <w:szCs w:val="20"/>
              </w:rPr>
              <w:t>, perform the following review activities:  For newly identified multi-establ</w:t>
            </w:r>
            <w:r>
              <w:rPr>
                <w:szCs w:val="20"/>
              </w:rPr>
              <w:t xml:space="preserve">ishment worksites in the </w:t>
            </w:r>
            <w:r w:rsidR="00345A75">
              <w:rPr>
                <w:szCs w:val="20"/>
              </w:rPr>
              <w:t>prior year</w:t>
            </w:r>
            <w:r w:rsidRPr="003171D7">
              <w:rPr>
                <w:szCs w:val="20"/>
              </w:rPr>
              <w:t xml:space="preserve"> ARS, assign the following codes:  NAICS, county, ownership, and MEEI.  Then, enter these codes along with Reporting Unit Numbers and the physical location address</w:t>
            </w:r>
            <w:r>
              <w:rPr>
                <w:szCs w:val="20"/>
              </w:rPr>
              <w:t>es</w:t>
            </w:r>
            <w:r w:rsidRPr="003171D7">
              <w:rPr>
                <w:szCs w:val="20"/>
              </w:rPr>
              <w:t xml:space="preserve"> to solicit for</w:t>
            </w:r>
            <w:r>
              <w:rPr>
                <w:szCs w:val="20"/>
              </w:rPr>
              <w:t xml:space="preserve"> the</w:t>
            </w:r>
            <w:r w:rsidRPr="003171D7">
              <w:rPr>
                <w:szCs w:val="20"/>
              </w:rPr>
              <w:t xml:space="preserve"> quarterly Multiple Worksite Report for those employers meeting the</w:t>
            </w:r>
            <w:r>
              <w:rPr>
                <w:szCs w:val="20"/>
              </w:rPr>
              <w:t xml:space="preserve"> standards in the</w:t>
            </w:r>
            <w:r w:rsidRPr="003171D7">
              <w:rPr>
                <w:szCs w:val="20"/>
              </w:rPr>
              <w:t xml:space="preserve"> QCEW Operating Manual </w:t>
            </w:r>
            <w:r>
              <w:rPr>
                <w:szCs w:val="20"/>
              </w:rPr>
              <w:t xml:space="preserve">or on </w:t>
            </w:r>
            <w:proofErr w:type="spellStart"/>
            <w:r>
              <w:rPr>
                <w:szCs w:val="20"/>
              </w:rPr>
              <w:t>State</w:t>
            </w:r>
            <w:r w:rsidR="004E6E70">
              <w:rPr>
                <w:szCs w:val="20"/>
              </w:rPr>
              <w:t>W</w:t>
            </w:r>
            <w:r>
              <w:rPr>
                <w:szCs w:val="20"/>
              </w:rPr>
              <w:t>eb</w:t>
            </w:r>
            <w:proofErr w:type="spellEnd"/>
            <w:r w:rsidRPr="003171D7">
              <w:rPr>
                <w:szCs w:val="20"/>
              </w:rPr>
              <w:t>.  When applicable, review potential NAICS code assignment differences identified by other sources and adjust codes as necessary in the first quarter EQUI.</w:t>
            </w:r>
          </w:p>
        </w:tc>
        <w:tc>
          <w:tcPr>
            <w:tcW w:w="1285" w:type="dxa"/>
            <w:tcBorders>
              <w:top w:val="nil"/>
              <w:left w:val="nil"/>
              <w:bottom w:val="nil"/>
              <w:right w:val="nil"/>
            </w:tcBorders>
          </w:tcPr>
          <w:p w:rsidRPr="003171D7" w:rsidR="009D045E" w:rsidP="009D045E" w:rsidRDefault="00274147" w14:paraId="6F7DBF8A"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bl>
    <w:p w:rsidR="00456C04" w:rsidRDefault="00456C04" w14:paraId="6D64786E" w14:textId="68342870">
      <w:r>
        <w:rPr>
          <w:b/>
          <w:szCs w:val="20"/>
        </w:rPr>
        <w:lastRenderedPageBreak/>
        <w:t>C.    PROGRAM PERFORMANCE REQUIREMENTS (CONTINUED)</w:t>
      </w:r>
    </w:p>
    <w:tbl>
      <w:tblPr>
        <w:tblW w:w="9900" w:type="dxa"/>
        <w:jc w:val="center"/>
        <w:tblLayout w:type="fixed"/>
        <w:tblLook w:val="01E0" w:firstRow="1" w:lastRow="1" w:firstColumn="1" w:lastColumn="1" w:noHBand="0" w:noVBand="0"/>
      </w:tblPr>
      <w:tblGrid>
        <w:gridCol w:w="473"/>
        <w:gridCol w:w="475"/>
        <w:gridCol w:w="7152"/>
        <w:gridCol w:w="1800"/>
      </w:tblGrid>
      <w:tr w:rsidRPr="003171D7" w:rsidR="00456C04" w:rsidTr="00274756" w14:paraId="3DB89622" w14:textId="77777777">
        <w:trPr>
          <w:trHeight w:val="873"/>
          <w:jc w:val="center"/>
        </w:trPr>
        <w:tc>
          <w:tcPr>
            <w:tcW w:w="473" w:type="dxa"/>
          </w:tcPr>
          <w:p w:rsidRPr="003171D7" w:rsidR="00456C04" w:rsidP="009D045E" w:rsidRDefault="00456C04" w14:paraId="282E3487" w14:textId="77777777">
            <w:pPr>
              <w:spacing w:before="60" w:after="120"/>
              <w:rPr>
                <w:szCs w:val="20"/>
              </w:rPr>
            </w:pPr>
          </w:p>
        </w:tc>
        <w:tc>
          <w:tcPr>
            <w:tcW w:w="475" w:type="dxa"/>
          </w:tcPr>
          <w:p w:rsidR="00456C04" w:rsidP="009D045E" w:rsidRDefault="00456C04" w14:paraId="0FA1E674" w14:textId="77777777">
            <w:pPr>
              <w:spacing w:before="60" w:after="120"/>
              <w:rPr>
                <w:szCs w:val="20"/>
              </w:rPr>
            </w:pPr>
          </w:p>
        </w:tc>
        <w:tc>
          <w:tcPr>
            <w:tcW w:w="7152" w:type="dxa"/>
          </w:tcPr>
          <w:p w:rsidRPr="003171D7" w:rsidR="00456C04" w:rsidP="00456C04" w:rsidRDefault="00456C04" w14:paraId="5112A796" w14:textId="77777777">
            <w:pPr>
              <w:spacing w:before="60" w:after="120"/>
              <w:ind w:left="744"/>
              <w:rPr>
                <w:szCs w:val="20"/>
              </w:rPr>
            </w:pPr>
          </w:p>
        </w:tc>
        <w:tc>
          <w:tcPr>
            <w:tcW w:w="1800" w:type="dxa"/>
          </w:tcPr>
          <w:p w:rsidR="00DC0EAC" w:rsidP="00456C04" w:rsidRDefault="00456C04" w14:paraId="3B920011" w14:textId="77777777">
            <w:pPr>
              <w:spacing w:after="0"/>
              <w:ind w:left="0"/>
              <w:jc w:val="center"/>
              <w:rPr>
                <w:szCs w:val="20"/>
              </w:rPr>
            </w:pPr>
            <w:r w:rsidRPr="003171D7">
              <w:rPr>
                <w:szCs w:val="20"/>
              </w:rPr>
              <w:t xml:space="preserve">Agree To Comply </w:t>
            </w:r>
          </w:p>
          <w:p w:rsidRPr="003171D7" w:rsidR="00456C04" w:rsidP="00456C04" w:rsidRDefault="00456C04" w14:paraId="53B40F37" w14:textId="6B1968B6">
            <w:pPr>
              <w:spacing w:after="0"/>
              <w:ind w:left="0"/>
              <w:jc w:val="center"/>
              <w:rPr>
                <w:szCs w:val="20"/>
              </w:rPr>
            </w:pPr>
            <w:r w:rsidRPr="003171D7">
              <w:rPr>
                <w:szCs w:val="20"/>
              </w:rPr>
              <w:t>(Check Box)</w:t>
            </w:r>
          </w:p>
        </w:tc>
      </w:tr>
      <w:tr w:rsidRPr="003171D7" w:rsidR="009D045E" w:rsidTr="00274756" w14:paraId="736A5621" w14:textId="77777777">
        <w:trPr>
          <w:trHeight w:val="873"/>
          <w:jc w:val="center"/>
        </w:trPr>
        <w:tc>
          <w:tcPr>
            <w:tcW w:w="473" w:type="dxa"/>
          </w:tcPr>
          <w:p w:rsidRPr="003171D7" w:rsidR="009D045E" w:rsidP="009D045E" w:rsidRDefault="009D045E" w14:paraId="263B98CE" w14:textId="77777777">
            <w:pPr>
              <w:spacing w:before="60" w:after="120"/>
              <w:rPr>
                <w:szCs w:val="20"/>
              </w:rPr>
            </w:pPr>
          </w:p>
        </w:tc>
        <w:tc>
          <w:tcPr>
            <w:tcW w:w="475" w:type="dxa"/>
          </w:tcPr>
          <w:p w:rsidRPr="003171D7" w:rsidR="009D045E" w:rsidP="009D045E" w:rsidRDefault="009D045E" w14:paraId="5761E489" w14:textId="77777777">
            <w:pPr>
              <w:spacing w:before="60" w:after="120"/>
              <w:rPr>
                <w:szCs w:val="20"/>
              </w:rPr>
            </w:pPr>
            <w:r>
              <w:rPr>
                <w:szCs w:val="20"/>
              </w:rPr>
              <w:t>e</w:t>
            </w:r>
            <w:r w:rsidRPr="003171D7">
              <w:rPr>
                <w:szCs w:val="20"/>
              </w:rPr>
              <w:t>.</w:t>
            </w:r>
          </w:p>
        </w:tc>
        <w:tc>
          <w:tcPr>
            <w:tcW w:w="7152" w:type="dxa"/>
          </w:tcPr>
          <w:p w:rsidRPr="003171D7" w:rsidR="009D045E" w:rsidP="00AE52F4" w:rsidRDefault="009D045E" w14:paraId="61894378" w14:textId="0A3D5315">
            <w:pPr>
              <w:numPr>
                <w:ilvl w:val="0"/>
                <w:numId w:val="118"/>
              </w:numPr>
              <w:spacing w:before="60" w:after="120"/>
              <w:ind w:left="744" w:hanging="810"/>
              <w:rPr>
                <w:szCs w:val="20"/>
              </w:rPr>
            </w:pPr>
            <w:r w:rsidRPr="003171D7">
              <w:rPr>
                <w:szCs w:val="20"/>
              </w:rPr>
              <w:t xml:space="preserve">Updated physical location and mailing addresses information collected from the </w:t>
            </w:r>
            <w:r w:rsidR="006D7743">
              <w:rPr>
                <w:szCs w:val="20"/>
              </w:rPr>
              <w:t>ARS</w:t>
            </w:r>
            <w:r w:rsidRPr="003171D7">
              <w:rPr>
                <w:szCs w:val="20"/>
              </w:rPr>
              <w:t xml:space="preserve"> must be added to the </w:t>
            </w:r>
            <w:r w:rsidR="004B6391">
              <w:rPr>
                <w:szCs w:val="20"/>
              </w:rPr>
              <w:t>s</w:t>
            </w:r>
            <w:r>
              <w:rPr>
                <w:szCs w:val="20"/>
              </w:rPr>
              <w:t>tate</w:t>
            </w:r>
            <w:r w:rsidRPr="003171D7">
              <w:rPr>
                <w:szCs w:val="20"/>
              </w:rPr>
              <w:t xml:space="preserve"> micro file and submitted to the BLS</w:t>
            </w:r>
            <w:r>
              <w:rPr>
                <w:szCs w:val="20"/>
              </w:rPr>
              <w:t xml:space="preserve"> no later than</w:t>
            </w:r>
            <w:r w:rsidRPr="003171D7">
              <w:rPr>
                <w:szCs w:val="20"/>
              </w:rPr>
              <w:t xml:space="preserve"> the </w:t>
            </w:r>
            <w:r>
              <w:rPr>
                <w:szCs w:val="20"/>
              </w:rPr>
              <w:t xml:space="preserve">first quarter </w:t>
            </w:r>
            <w:r w:rsidRPr="003171D7">
              <w:rPr>
                <w:szCs w:val="20"/>
              </w:rPr>
              <w:t>EQUI deliverables file.  Both sets of addresses should follow the</w:t>
            </w:r>
            <w:r>
              <w:rPr>
                <w:szCs w:val="20"/>
              </w:rPr>
              <w:t xml:space="preserve"> standards in the</w:t>
            </w:r>
            <w:r w:rsidRPr="003171D7">
              <w:rPr>
                <w:szCs w:val="20"/>
              </w:rPr>
              <w:t xml:space="preserve"> QCEW Operating Manual </w:t>
            </w:r>
            <w:r w:rsidR="00FA7DED">
              <w:rPr>
                <w:szCs w:val="20"/>
              </w:rPr>
              <w:t xml:space="preserve">or on </w:t>
            </w:r>
            <w:proofErr w:type="spellStart"/>
            <w:r w:rsidR="00FA7DED">
              <w:rPr>
                <w:szCs w:val="20"/>
              </w:rPr>
              <w:t>StateW</w:t>
            </w:r>
            <w:r>
              <w:rPr>
                <w:szCs w:val="20"/>
              </w:rPr>
              <w:t>eb</w:t>
            </w:r>
            <w:proofErr w:type="spellEnd"/>
            <w:r w:rsidRPr="003171D7">
              <w:rPr>
                <w:szCs w:val="20"/>
              </w:rPr>
              <w:t xml:space="preserve">.  </w:t>
            </w:r>
          </w:p>
        </w:tc>
        <w:tc>
          <w:tcPr>
            <w:tcW w:w="1800" w:type="dxa"/>
          </w:tcPr>
          <w:p w:rsidRPr="003171D7" w:rsidR="009D045E" w:rsidP="009D045E" w:rsidRDefault="00274147" w14:paraId="69EE3B6B"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274756" w14:paraId="38194AF2" w14:textId="77777777">
        <w:trPr>
          <w:jc w:val="center"/>
        </w:trPr>
        <w:tc>
          <w:tcPr>
            <w:tcW w:w="473" w:type="dxa"/>
          </w:tcPr>
          <w:p w:rsidRPr="003171D7" w:rsidR="009D045E" w:rsidP="009D045E" w:rsidRDefault="009D045E" w14:paraId="51771D28" w14:textId="77777777">
            <w:pPr>
              <w:spacing w:before="60" w:after="120"/>
              <w:rPr>
                <w:szCs w:val="20"/>
              </w:rPr>
            </w:pPr>
            <w:r w:rsidRPr="003171D7">
              <w:rPr>
                <w:szCs w:val="20"/>
              </w:rPr>
              <w:t>5.</w:t>
            </w:r>
          </w:p>
        </w:tc>
        <w:tc>
          <w:tcPr>
            <w:tcW w:w="7627" w:type="dxa"/>
            <w:gridSpan w:val="2"/>
            <w:vAlign w:val="center"/>
          </w:tcPr>
          <w:p w:rsidRPr="003171D7" w:rsidR="009D045E" w:rsidRDefault="009D045E" w14:paraId="61A67A65" w14:textId="22AA88CB">
            <w:pPr>
              <w:numPr>
                <w:ilvl w:val="0"/>
                <w:numId w:val="119"/>
              </w:numPr>
              <w:rPr>
                <w:szCs w:val="20"/>
              </w:rPr>
            </w:pPr>
            <w:r w:rsidRPr="003171D7">
              <w:rPr>
                <w:szCs w:val="20"/>
              </w:rPr>
              <w:t>Assign valid NAICS, county, ownership and MEEI codes to new employer accounts using the procedures described in the QCEW Operating Manual</w:t>
            </w:r>
            <w:r w:rsidR="00FA7DED">
              <w:rPr>
                <w:szCs w:val="20"/>
              </w:rPr>
              <w:t xml:space="preserve"> or on </w:t>
            </w:r>
            <w:proofErr w:type="spellStart"/>
            <w:r w:rsidR="00FA7DED">
              <w:rPr>
                <w:szCs w:val="20"/>
              </w:rPr>
              <w:t>StateW</w:t>
            </w:r>
            <w:r>
              <w:rPr>
                <w:szCs w:val="20"/>
              </w:rPr>
              <w:t>eb</w:t>
            </w:r>
            <w:proofErr w:type="spellEnd"/>
            <w:r w:rsidRPr="003171D7">
              <w:rPr>
                <w:szCs w:val="20"/>
              </w:rPr>
              <w:t xml:space="preserve">.  Add physical location and mailing address information to the </w:t>
            </w:r>
            <w:r w:rsidR="004B6391">
              <w:rPr>
                <w:szCs w:val="20"/>
              </w:rPr>
              <w:t>s</w:t>
            </w:r>
            <w:r>
              <w:rPr>
                <w:szCs w:val="20"/>
              </w:rPr>
              <w:t>tate</w:t>
            </w:r>
            <w:r w:rsidRPr="003171D7">
              <w:rPr>
                <w:szCs w:val="20"/>
              </w:rPr>
              <w:t xml:space="preserve"> QCEW micro file for these new accounts, if available.  For new employer accounts with no product or economic activity and/or geographical information,</w:t>
            </w:r>
            <w:r>
              <w:rPr>
                <w:szCs w:val="20"/>
              </w:rPr>
              <w:t xml:space="preserve"> </w:t>
            </w:r>
            <w:r w:rsidR="00143599">
              <w:rPr>
                <w:szCs w:val="20"/>
              </w:rPr>
              <w:t xml:space="preserve">updated procedures have been implemented to create the unclassified files using EQUI submittals.  This may have eliminated the need for </w:t>
            </w:r>
            <w:r w:rsidR="00032E1A">
              <w:rPr>
                <w:szCs w:val="20"/>
              </w:rPr>
              <w:t>s</w:t>
            </w:r>
            <w:r w:rsidR="00143599">
              <w:rPr>
                <w:szCs w:val="20"/>
              </w:rPr>
              <w:t xml:space="preserve">tates to create and transmit NCA print files.  States have the option to customize their mailings by employment thresholds, ownership and status code.  Any </w:t>
            </w:r>
            <w:r w:rsidR="00032E1A">
              <w:rPr>
                <w:szCs w:val="20"/>
              </w:rPr>
              <w:t>s</w:t>
            </w:r>
            <w:r w:rsidR="00143599">
              <w:rPr>
                <w:szCs w:val="20"/>
              </w:rPr>
              <w:t xml:space="preserve">tate with unclassified records is eligible for an unclassified mailing, or a </w:t>
            </w:r>
            <w:r w:rsidR="00032E1A">
              <w:rPr>
                <w:szCs w:val="20"/>
              </w:rPr>
              <w:t>s</w:t>
            </w:r>
            <w:r w:rsidR="00143599">
              <w:rPr>
                <w:szCs w:val="20"/>
              </w:rPr>
              <w:t xml:space="preserve">tate can send in a BLS 3023 NCA form to collect </w:t>
            </w:r>
            <w:r w:rsidRPr="003171D7">
              <w:rPr>
                <w:szCs w:val="20"/>
              </w:rPr>
              <w:t>this information on a flow basis.</w:t>
            </w:r>
          </w:p>
        </w:tc>
        <w:tc>
          <w:tcPr>
            <w:tcW w:w="1800" w:type="dxa"/>
          </w:tcPr>
          <w:p w:rsidRPr="003171D7" w:rsidR="009D045E" w:rsidP="009D045E" w:rsidRDefault="00274147" w14:paraId="4AB25FFD"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274756" w14:paraId="09961785" w14:textId="77777777">
        <w:trPr>
          <w:jc w:val="center"/>
        </w:trPr>
        <w:tc>
          <w:tcPr>
            <w:tcW w:w="473" w:type="dxa"/>
          </w:tcPr>
          <w:p w:rsidRPr="003171D7" w:rsidR="009D045E" w:rsidP="009D045E" w:rsidRDefault="009D045E" w14:paraId="3D5CFE2E" w14:textId="77777777">
            <w:pPr>
              <w:spacing w:before="60" w:after="120"/>
              <w:rPr>
                <w:szCs w:val="20"/>
              </w:rPr>
            </w:pPr>
            <w:r w:rsidRPr="003171D7">
              <w:rPr>
                <w:szCs w:val="20"/>
              </w:rPr>
              <w:t>6.</w:t>
            </w:r>
          </w:p>
        </w:tc>
        <w:tc>
          <w:tcPr>
            <w:tcW w:w="475" w:type="dxa"/>
          </w:tcPr>
          <w:p w:rsidRPr="003171D7" w:rsidR="009D045E" w:rsidP="00BD5B4E" w:rsidRDefault="00BD5B4E" w14:paraId="33900381" w14:textId="77777777">
            <w:pPr>
              <w:spacing w:before="60" w:after="120"/>
              <w:ind w:left="0"/>
              <w:rPr>
                <w:szCs w:val="20"/>
              </w:rPr>
            </w:pPr>
            <w:r>
              <w:rPr>
                <w:szCs w:val="20"/>
              </w:rPr>
              <w:t>6</w:t>
            </w:r>
            <w:r w:rsidRPr="003171D7" w:rsidR="009D045E">
              <w:rPr>
                <w:szCs w:val="20"/>
              </w:rPr>
              <w:t>.</w:t>
            </w:r>
          </w:p>
        </w:tc>
        <w:tc>
          <w:tcPr>
            <w:tcW w:w="7152" w:type="dxa"/>
          </w:tcPr>
          <w:p w:rsidRPr="003171D7" w:rsidR="009D045E" w:rsidP="00AE52F4" w:rsidRDefault="009D045E" w14:paraId="36E328B5" w14:textId="77777777">
            <w:pPr>
              <w:numPr>
                <w:ilvl w:val="0"/>
                <w:numId w:val="120"/>
              </w:numPr>
              <w:spacing w:before="60" w:after="120"/>
              <w:ind w:left="744" w:hanging="810"/>
              <w:rPr>
                <w:szCs w:val="20"/>
              </w:rPr>
            </w:pPr>
            <w:r w:rsidRPr="003171D7">
              <w:rPr>
                <w:szCs w:val="20"/>
              </w:rPr>
              <w:t>All units with a NAICS industry code of 999999 (unclassified) must be surveyed on a flow basis during the cooperative agreement period.  All units with zero employment and wages for four complete consecutive quarters should be excluded.</w:t>
            </w:r>
          </w:p>
        </w:tc>
        <w:tc>
          <w:tcPr>
            <w:tcW w:w="1800" w:type="dxa"/>
          </w:tcPr>
          <w:p w:rsidRPr="003171D7" w:rsidR="009D045E" w:rsidP="009D045E" w:rsidRDefault="00274147" w14:paraId="439D6E1D"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274756" w14:paraId="10F02196" w14:textId="77777777">
        <w:trPr>
          <w:jc w:val="center"/>
        </w:trPr>
        <w:tc>
          <w:tcPr>
            <w:tcW w:w="473" w:type="dxa"/>
          </w:tcPr>
          <w:p w:rsidRPr="003171D7" w:rsidR="009D045E" w:rsidP="009D045E" w:rsidRDefault="009D045E" w14:paraId="5E10F9A5" w14:textId="77777777">
            <w:pPr>
              <w:spacing w:before="60" w:after="120"/>
              <w:rPr>
                <w:szCs w:val="20"/>
              </w:rPr>
            </w:pPr>
          </w:p>
        </w:tc>
        <w:tc>
          <w:tcPr>
            <w:tcW w:w="475" w:type="dxa"/>
          </w:tcPr>
          <w:p w:rsidRPr="003171D7" w:rsidR="009D045E" w:rsidP="009D045E" w:rsidRDefault="009D045E" w14:paraId="4C460ED9" w14:textId="77777777">
            <w:pPr>
              <w:spacing w:before="60" w:after="120"/>
              <w:rPr>
                <w:szCs w:val="20"/>
              </w:rPr>
            </w:pPr>
            <w:r w:rsidRPr="003171D7">
              <w:rPr>
                <w:szCs w:val="20"/>
              </w:rPr>
              <w:t>b.</w:t>
            </w:r>
          </w:p>
        </w:tc>
        <w:tc>
          <w:tcPr>
            <w:tcW w:w="7152" w:type="dxa"/>
          </w:tcPr>
          <w:p w:rsidR="007B5E70" w:rsidP="00AE52F4" w:rsidRDefault="009D045E" w14:paraId="326507EE" w14:textId="4D624B33">
            <w:pPr>
              <w:numPr>
                <w:ilvl w:val="0"/>
                <w:numId w:val="120"/>
              </w:numPr>
              <w:spacing w:before="60" w:after="120"/>
              <w:ind w:left="744" w:hanging="810"/>
              <w:rPr>
                <w:szCs w:val="20"/>
              </w:rPr>
            </w:pPr>
            <w:r w:rsidRPr="003171D7">
              <w:rPr>
                <w:szCs w:val="20"/>
              </w:rPr>
              <w:t>NAICS 99</w:t>
            </w:r>
            <w:r w:rsidR="00A46486">
              <w:rPr>
                <w:szCs w:val="20"/>
              </w:rPr>
              <w:t>9999 should not be greater than</w:t>
            </w:r>
            <w:r>
              <w:rPr>
                <w:szCs w:val="20"/>
              </w:rPr>
              <w:t xml:space="preserve"> 1.0 </w:t>
            </w:r>
            <w:r w:rsidRPr="003171D7">
              <w:rPr>
                <w:szCs w:val="20"/>
              </w:rPr>
              <w:t>percent of employment in the total file in any quarter.</w:t>
            </w:r>
          </w:p>
        </w:tc>
        <w:tc>
          <w:tcPr>
            <w:tcW w:w="1800" w:type="dxa"/>
          </w:tcPr>
          <w:p w:rsidRPr="003171D7" w:rsidR="009D045E" w:rsidP="009D045E" w:rsidRDefault="00274147" w14:paraId="68EE16DE"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274756" w14:paraId="58AB10D7" w14:textId="77777777">
        <w:trPr>
          <w:jc w:val="center"/>
        </w:trPr>
        <w:tc>
          <w:tcPr>
            <w:tcW w:w="473" w:type="dxa"/>
          </w:tcPr>
          <w:p w:rsidRPr="003171D7" w:rsidR="009D045E" w:rsidP="009D045E" w:rsidRDefault="009D045E" w14:paraId="67453049" w14:textId="77777777">
            <w:pPr>
              <w:spacing w:before="60" w:after="120"/>
              <w:rPr>
                <w:szCs w:val="20"/>
              </w:rPr>
            </w:pPr>
            <w:r w:rsidRPr="003171D7">
              <w:rPr>
                <w:szCs w:val="20"/>
              </w:rPr>
              <w:t>7.</w:t>
            </w:r>
          </w:p>
        </w:tc>
        <w:tc>
          <w:tcPr>
            <w:tcW w:w="7627" w:type="dxa"/>
            <w:gridSpan w:val="2"/>
            <w:vAlign w:val="center"/>
          </w:tcPr>
          <w:p w:rsidRPr="003171D7" w:rsidR="009D045E" w:rsidP="00AE52F4" w:rsidRDefault="009D045E" w14:paraId="645A5495" w14:textId="3452B7F6">
            <w:pPr>
              <w:numPr>
                <w:ilvl w:val="0"/>
                <w:numId w:val="121"/>
              </w:numPr>
              <w:rPr>
                <w:szCs w:val="20"/>
              </w:rPr>
            </w:pPr>
            <w:r>
              <w:rPr>
                <w:szCs w:val="20"/>
              </w:rPr>
              <w:t xml:space="preserve">For systems </w:t>
            </w:r>
            <w:r w:rsidR="00B84A97">
              <w:rPr>
                <w:szCs w:val="20"/>
              </w:rPr>
              <w:t>residing</w:t>
            </w:r>
            <w:r w:rsidR="004B6391">
              <w:rPr>
                <w:szCs w:val="20"/>
              </w:rPr>
              <w:t xml:space="preserve"> </w:t>
            </w:r>
            <w:r w:rsidR="00B84A97">
              <w:rPr>
                <w:szCs w:val="20"/>
              </w:rPr>
              <w:t>on state hardware and not at the DMA service center</w:t>
            </w:r>
            <w:r>
              <w:rPr>
                <w:szCs w:val="20"/>
              </w:rPr>
              <w:t>, i</w:t>
            </w:r>
            <w:r w:rsidRPr="003171D7">
              <w:rPr>
                <w:szCs w:val="20"/>
              </w:rPr>
              <w:t>nstall and use the latest version of EXPO-QCEW or WIN-202 and maintain conformance with the latest source code.  Installation of all system updates should be completed within 30 days of receipt (</w:t>
            </w:r>
            <w:r w:rsidR="004B2E6A">
              <w:rPr>
                <w:szCs w:val="20"/>
              </w:rPr>
              <w:t>crucial fixes</w:t>
            </w:r>
            <w:r w:rsidRPr="003171D7">
              <w:rPr>
                <w:szCs w:val="20"/>
              </w:rPr>
              <w:t xml:space="preserve"> should be implemented within 7 days </w:t>
            </w:r>
            <w:r>
              <w:rPr>
                <w:szCs w:val="20"/>
              </w:rPr>
              <w:t>of</w:t>
            </w:r>
            <w:r w:rsidRPr="003171D7">
              <w:rPr>
                <w:szCs w:val="20"/>
              </w:rPr>
              <w:t xml:space="preserve"> receipt).  </w:t>
            </w:r>
            <w:r w:rsidR="004B2E6A">
              <w:rPr>
                <w:szCs w:val="20"/>
              </w:rPr>
              <w:t xml:space="preserve">These </w:t>
            </w:r>
            <w:r w:rsidR="00364D9C">
              <w:rPr>
                <w:szCs w:val="20"/>
              </w:rPr>
              <w:t>s</w:t>
            </w:r>
            <w:r>
              <w:rPr>
                <w:szCs w:val="20"/>
              </w:rPr>
              <w:t>tate</w:t>
            </w:r>
            <w:r w:rsidRPr="003171D7">
              <w:rPr>
                <w:szCs w:val="20"/>
              </w:rPr>
              <w:t>s will send written notification to the BLS as soon as the update is operational.</w:t>
            </w:r>
            <w:r w:rsidR="004B2E6A">
              <w:rPr>
                <w:szCs w:val="20"/>
              </w:rPr>
              <w:t xml:space="preserve">  (EXPO-QCEW developers will install changes at DMA instead of the states operating at DMA.)  (No variance required for a DMA </w:t>
            </w:r>
            <w:r w:rsidR="00364D9C">
              <w:rPr>
                <w:szCs w:val="20"/>
              </w:rPr>
              <w:t>s</w:t>
            </w:r>
            <w:r w:rsidR="004B2E6A">
              <w:rPr>
                <w:szCs w:val="20"/>
              </w:rPr>
              <w:t>tate if this box is not checked.)</w:t>
            </w:r>
          </w:p>
        </w:tc>
        <w:tc>
          <w:tcPr>
            <w:tcW w:w="1800" w:type="dxa"/>
          </w:tcPr>
          <w:p w:rsidRPr="003171D7" w:rsidR="009D045E" w:rsidP="009D045E" w:rsidRDefault="00274147" w14:paraId="786BBFD4"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274756" w14:paraId="3384817E" w14:textId="77777777">
        <w:trPr>
          <w:jc w:val="center"/>
        </w:trPr>
        <w:tc>
          <w:tcPr>
            <w:tcW w:w="473" w:type="dxa"/>
          </w:tcPr>
          <w:p w:rsidRPr="003171D7" w:rsidR="009D045E" w:rsidP="009D045E" w:rsidRDefault="009D045E" w14:paraId="35B1E671" w14:textId="77777777">
            <w:pPr>
              <w:spacing w:before="60" w:after="120"/>
              <w:rPr>
                <w:szCs w:val="20"/>
              </w:rPr>
            </w:pPr>
            <w:r w:rsidRPr="003171D7">
              <w:rPr>
                <w:szCs w:val="20"/>
              </w:rPr>
              <w:t>8.</w:t>
            </w:r>
          </w:p>
        </w:tc>
        <w:tc>
          <w:tcPr>
            <w:tcW w:w="7627" w:type="dxa"/>
            <w:gridSpan w:val="2"/>
            <w:vAlign w:val="center"/>
          </w:tcPr>
          <w:p w:rsidRPr="003171D7" w:rsidR="009D045E" w:rsidP="00AE52F4" w:rsidRDefault="009D045E" w14:paraId="04E24AD5" w14:textId="77777777">
            <w:pPr>
              <w:numPr>
                <w:ilvl w:val="0"/>
                <w:numId w:val="121"/>
              </w:numPr>
              <w:rPr>
                <w:szCs w:val="20"/>
              </w:rPr>
            </w:pPr>
            <w:r w:rsidRPr="003171D7">
              <w:rPr>
                <w:szCs w:val="20"/>
              </w:rPr>
              <w:t xml:space="preserve">Where </w:t>
            </w:r>
            <w:r w:rsidR="004B6391">
              <w:rPr>
                <w:szCs w:val="20"/>
              </w:rPr>
              <w:t>s</w:t>
            </w:r>
            <w:r>
              <w:rPr>
                <w:szCs w:val="20"/>
              </w:rPr>
              <w:t>tate</w:t>
            </w:r>
            <w:r w:rsidRPr="003171D7">
              <w:rPr>
                <w:szCs w:val="20"/>
              </w:rPr>
              <w:t xml:space="preserve"> policy allows, </w:t>
            </w:r>
            <w:r w:rsidR="004B6391">
              <w:rPr>
                <w:szCs w:val="20"/>
              </w:rPr>
              <w:t>s</w:t>
            </w:r>
            <w:r>
              <w:rPr>
                <w:szCs w:val="20"/>
              </w:rPr>
              <w:t>tate</w:t>
            </w:r>
            <w:r w:rsidRPr="003171D7">
              <w:rPr>
                <w:szCs w:val="20"/>
              </w:rPr>
              <w:t xml:space="preserve">s will allow the BLS access to </w:t>
            </w:r>
            <w:r w:rsidR="004B6391">
              <w:rPr>
                <w:szCs w:val="20"/>
              </w:rPr>
              <w:t>s</w:t>
            </w:r>
            <w:r>
              <w:rPr>
                <w:szCs w:val="20"/>
              </w:rPr>
              <w:t>tate</w:t>
            </w:r>
            <w:r w:rsidRPr="003171D7">
              <w:rPr>
                <w:szCs w:val="20"/>
              </w:rPr>
              <w:t xml:space="preserve"> microdata and </w:t>
            </w:r>
            <w:proofErr w:type="spellStart"/>
            <w:r w:rsidRPr="003171D7">
              <w:rPr>
                <w:szCs w:val="20"/>
              </w:rPr>
              <w:t>macrodata</w:t>
            </w:r>
            <w:proofErr w:type="spellEnd"/>
            <w:r w:rsidRPr="003171D7">
              <w:rPr>
                <w:szCs w:val="20"/>
              </w:rPr>
              <w:t xml:space="preserve"> files via EXPO-QCEW or WIN-202 for support of deliverables in critical circumstances.</w:t>
            </w:r>
          </w:p>
        </w:tc>
        <w:tc>
          <w:tcPr>
            <w:tcW w:w="1800" w:type="dxa"/>
          </w:tcPr>
          <w:p w:rsidRPr="003171D7" w:rsidR="009D045E" w:rsidP="009D045E" w:rsidRDefault="00274147" w14:paraId="785D6F51"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274756" w14:paraId="78F3AB62" w14:textId="77777777">
        <w:trPr>
          <w:jc w:val="center"/>
        </w:trPr>
        <w:tc>
          <w:tcPr>
            <w:tcW w:w="473" w:type="dxa"/>
          </w:tcPr>
          <w:p w:rsidRPr="003171D7" w:rsidR="009D045E" w:rsidP="009D045E" w:rsidRDefault="009D045E" w14:paraId="7D689D68" w14:textId="77777777">
            <w:pPr>
              <w:spacing w:before="60" w:after="120"/>
              <w:rPr>
                <w:szCs w:val="20"/>
              </w:rPr>
            </w:pPr>
            <w:r w:rsidRPr="003171D7">
              <w:rPr>
                <w:szCs w:val="20"/>
              </w:rPr>
              <w:t>9.</w:t>
            </w:r>
          </w:p>
        </w:tc>
        <w:tc>
          <w:tcPr>
            <w:tcW w:w="7627" w:type="dxa"/>
            <w:gridSpan w:val="2"/>
            <w:vAlign w:val="center"/>
          </w:tcPr>
          <w:p w:rsidR="009D045E" w:rsidP="00AE52F4" w:rsidRDefault="009D045E" w14:paraId="0F5348A0" w14:textId="77777777">
            <w:pPr>
              <w:numPr>
                <w:ilvl w:val="0"/>
                <w:numId w:val="121"/>
              </w:numPr>
              <w:rPr>
                <w:szCs w:val="20"/>
              </w:rPr>
            </w:pPr>
            <w:r w:rsidRPr="003171D7">
              <w:rPr>
                <w:szCs w:val="20"/>
              </w:rPr>
              <w:t>Use the Multiple Worksite Report solicitation, informed consent letters, and refusal solicitation letters outlined in the QCEW Operating Manual</w:t>
            </w:r>
            <w:r w:rsidR="00FA7DED">
              <w:rPr>
                <w:szCs w:val="20"/>
              </w:rPr>
              <w:t xml:space="preserve"> or on </w:t>
            </w:r>
            <w:proofErr w:type="spellStart"/>
            <w:r w:rsidR="00FA7DED">
              <w:rPr>
                <w:szCs w:val="20"/>
              </w:rPr>
              <w:t>StateW</w:t>
            </w:r>
            <w:r>
              <w:rPr>
                <w:szCs w:val="20"/>
              </w:rPr>
              <w:t>eb</w:t>
            </w:r>
            <w:proofErr w:type="spellEnd"/>
            <w:r w:rsidRPr="003171D7">
              <w:rPr>
                <w:szCs w:val="20"/>
              </w:rPr>
              <w:t>.</w:t>
            </w:r>
          </w:p>
          <w:p w:rsidR="00DC0EAC" w:rsidP="00274756" w:rsidRDefault="00DC0EAC" w14:paraId="0915CD4A" w14:textId="77777777">
            <w:pPr>
              <w:ind w:left="360"/>
              <w:rPr>
                <w:szCs w:val="20"/>
              </w:rPr>
            </w:pPr>
          </w:p>
          <w:p w:rsidR="00DC0EAC" w:rsidP="00274756" w:rsidRDefault="00DC0EAC" w14:paraId="247134F9" w14:textId="77777777">
            <w:pPr>
              <w:ind w:left="360"/>
              <w:rPr>
                <w:szCs w:val="20"/>
              </w:rPr>
            </w:pPr>
          </w:p>
          <w:p w:rsidR="00DC0EAC" w:rsidP="00DC0EAC" w:rsidRDefault="00DC0EAC" w14:paraId="260A0AED" w14:textId="77777777">
            <w:pPr>
              <w:rPr>
                <w:b/>
                <w:szCs w:val="20"/>
              </w:rPr>
            </w:pPr>
          </w:p>
          <w:p w:rsidR="00DC0EAC" w:rsidP="00274756" w:rsidRDefault="00DC0EAC" w14:paraId="1406129E" w14:textId="30EAEF56">
            <w:pPr>
              <w:ind w:left="360"/>
              <w:rPr>
                <w:b/>
                <w:szCs w:val="20"/>
              </w:rPr>
            </w:pPr>
            <w:r>
              <w:rPr>
                <w:b/>
                <w:szCs w:val="20"/>
              </w:rPr>
              <w:lastRenderedPageBreak/>
              <w:t>C.    PROGRAM PERFORMANCE REQUIREMENTS (CONTINUED)</w:t>
            </w:r>
          </w:p>
          <w:p w:rsidRPr="003171D7" w:rsidR="00DC0EAC" w:rsidP="00274756" w:rsidRDefault="00DC0EAC" w14:paraId="316B886E" w14:textId="601E0447">
            <w:pPr>
              <w:ind w:left="360"/>
              <w:rPr>
                <w:szCs w:val="20"/>
              </w:rPr>
            </w:pPr>
          </w:p>
        </w:tc>
        <w:tc>
          <w:tcPr>
            <w:tcW w:w="1800" w:type="dxa"/>
          </w:tcPr>
          <w:p w:rsidRPr="003171D7" w:rsidR="009D045E" w:rsidP="009D045E" w:rsidRDefault="00274147" w14:paraId="055DC24D" w14:textId="77777777">
            <w:pPr>
              <w:spacing w:before="60" w:after="120"/>
              <w:jc w:val="center"/>
              <w:rPr>
                <w:szCs w:val="20"/>
              </w:rPr>
            </w:pPr>
            <w:r w:rsidRPr="003171D7">
              <w:rPr>
                <w:szCs w:val="20"/>
              </w:rPr>
              <w:lastRenderedPageBreak/>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274756" w14:paraId="659FEB51" w14:textId="77777777">
        <w:trPr>
          <w:trHeight w:val="1935" w:hRule="exact"/>
          <w:jc w:val="center"/>
        </w:trPr>
        <w:tc>
          <w:tcPr>
            <w:tcW w:w="473" w:type="dxa"/>
          </w:tcPr>
          <w:p w:rsidRPr="003171D7" w:rsidR="009D045E" w:rsidP="009D045E" w:rsidRDefault="009D045E" w14:paraId="7BC479AB" w14:textId="77777777">
            <w:pPr>
              <w:spacing w:before="60" w:after="120"/>
              <w:rPr>
                <w:szCs w:val="20"/>
              </w:rPr>
            </w:pPr>
            <w:r w:rsidRPr="003171D7">
              <w:rPr>
                <w:szCs w:val="20"/>
              </w:rPr>
              <w:t>10.</w:t>
            </w:r>
          </w:p>
        </w:tc>
        <w:tc>
          <w:tcPr>
            <w:tcW w:w="475" w:type="dxa"/>
          </w:tcPr>
          <w:p w:rsidR="00DC0EAC" w:rsidP="00BD5B4E" w:rsidRDefault="00DC0EAC" w14:paraId="3A7C5FBF" w14:textId="77777777">
            <w:pPr>
              <w:spacing w:before="60" w:after="120"/>
              <w:ind w:left="0"/>
              <w:rPr>
                <w:szCs w:val="20"/>
              </w:rPr>
            </w:pPr>
          </w:p>
          <w:p w:rsidRPr="003171D7" w:rsidR="009D045E" w:rsidP="00BD5B4E" w:rsidRDefault="00BD5B4E" w14:paraId="3B7C8AAF" w14:textId="77777777">
            <w:pPr>
              <w:spacing w:before="60" w:after="120"/>
              <w:ind w:left="0"/>
              <w:rPr>
                <w:szCs w:val="20"/>
              </w:rPr>
            </w:pPr>
            <w:r>
              <w:rPr>
                <w:szCs w:val="20"/>
              </w:rPr>
              <w:t>10</w:t>
            </w:r>
            <w:r w:rsidR="009D045E">
              <w:rPr>
                <w:szCs w:val="20"/>
              </w:rPr>
              <w:t>.</w:t>
            </w:r>
          </w:p>
        </w:tc>
        <w:tc>
          <w:tcPr>
            <w:tcW w:w="7152" w:type="dxa"/>
            <w:vAlign w:val="center"/>
          </w:tcPr>
          <w:p w:rsidR="00DC0EAC" w:rsidP="00274756" w:rsidRDefault="00DC0EAC" w14:paraId="5071FE66" w14:textId="77777777">
            <w:pPr>
              <w:spacing w:before="60" w:after="120"/>
              <w:ind w:left="744"/>
              <w:rPr>
                <w:szCs w:val="20"/>
              </w:rPr>
            </w:pPr>
          </w:p>
          <w:p w:rsidRPr="003171D7" w:rsidR="009D045E" w:rsidP="00AE52F4" w:rsidRDefault="009D045E" w14:paraId="33E13544" w14:textId="77777777">
            <w:pPr>
              <w:numPr>
                <w:ilvl w:val="0"/>
                <w:numId w:val="122"/>
              </w:numPr>
              <w:spacing w:before="60" w:after="120"/>
              <w:ind w:left="744" w:hanging="810"/>
              <w:rPr>
                <w:szCs w:val="20"/>
              </w:rPr>
            </w:pPr>
            <w:r w:rsidRPr="003171D7">
              <w:rPr>
                <w:szCs w:val="20"/>
              </w:rPr>
              <w:t>Accept, edit and review Multiple Worksite Reports and Reports on Federal Employment and Wages from reporters or the BLS on electronic medium or from computer to computer in the standardized formats.  Follow instructions and procedures enumerated in the QCEW Operating Manual</w:t>
            </w:r>
            <w:r w:rsidR="00FA7DED">
              <w:rPr>
                <w:szCs w:val="20"/>
              </w:rPr>
              <w:t xml:space="preserve">, on </w:t>
            </w:r>
            <w:proofErr w:type="spellStart"/>
            <w:r w:rsidR="00FA7DED">
              <w:rPr>
                <w:szCs w:val="20"/>
              </w:rPr>
              <w:t>StateW</w:t>
            </w:r>
            <w:r>
              <w:rPr>
                <w:szCs w:val="20"/>
              </w:rPr>
              <w:t>eb</w:t>
            </w:r>
            <w:proofErr w:type="spellEnd"/>
            <w:r>
              <w:rPr>
                <w:szCs w:val="20"/>
              </w:rPr>
              <w:t>,</w:t>
            </w:r>
            <w:r w:rsidRPr="003171D7">
              <w:rPr>
                <w:szCs w:val="20"/>
              </w:rPr>
              <w:t xml:space="preserve"> and technical memoranda with regard to the central collection of these data by the BLS</w:t>
            </w:r>
            <w:r>
              <w:rPr>
                <w:szCs w:val="20"/>
              </w:rPr>
              <w:t xml:space="preserve"> </w:t>
            </w:r>
            <w:proofErr w:type="spellStart"/>
            <w:r>
              <w:rPr>
                <w:szCs w:val="20"/>
              </w:rPr>
              <w:t>MWRweb</w:t>
            </w:r>
            <w:proofErr w:type="spellEnd"/>
            <w:r>
              <w:rPr>
                <w:szCs w:val="20"/>
              </w:rPr>
              <w:t xml:space="preserve"> or</w:t>
            </w:r>
            <w:r w:rsidRPr="003171D7">
              <w:rPr>
                <w:szCs w:val="20"/>
              </w:rPr>
              <w:t xml:space="preserve"> Electronic Data Interchange Center.</w:t>
            </w:r>
          </w:p>
        </w:tc>
        <w:tc>
          <w:tcPr>
            <w:tcW w:w="1800" w:type="dxa"/>
          </w:tcPr>
          <w:p w:rsidR="00DC0EAC" w:rsidP="009D045E" w:rsidRDefault="00DC0EAC" w14:paraId="7A971452" w14:textId="10F389A6">
            <w:pPr>
              <w:spacing w:before="60" w:after="120"/>
              <w:jc w:val="center"/>
              <w:rPr>
                <w:szCs w:val="20"/>
              </w:rPr>
            </w:pPr>
            <w:r w:rsidRPr="003171D7">
              <w:rPr>
                <w:szCs w:val="20"/>
              </w:rPr>
              <w:t>Agree To Comply (Check Box)</w:t>
            </w:r>
          </w:p>
          <w:p w:rsidRPr="003171D7" w:rsidR="009D045E" w:rsidP="009D045E" w:rsidRDefault="00274147" w14:paraId="61C53570"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bl>
    <w:p w:rsidR="00F33276" w:rsidRDefault="00F33276" w14:paraId="5466188E" w14:textId="034EAB91"/>
    <w:tbl>
      <w:tblPr>
        <w:tblW w:w="9360" w:type="dxa"/>
        <w:jc w:val="center"/>
        <w:tblLayout w:type="fixed"/>
        <w:tblLook w:val="01E0" w:firstRow="1" w:lastRow="1" w:firstColumn="1" w:lastColumn="1" w:noHBand="0" w:noVBand="0"/>
      </w:tblPr>
      <w:tblGrid>
        <w:gridCol w:w="473"/>
        <w:gridCol w:w="475"/>
        <w:gridCol w:w="7119"/>
        <w:gridCol w:w="8"/>
        <w:gridCol w:w="1285"/>
      </w:tblGrid>
      <w:tr w:rsidRPr="003171D7" w:rsidR="009D045E" w:rsidTr="0089164C" w14:paraId="511C5B59" w14:textId="77777777">
        <w:trPr>
          <w:trHeight w:val="1270" w:hRule="exact"/>
          <w:jc w:val="center"/>
        </w:trPr>
        <w:tc>
          <w:tcPr>
            <w:tcW w:w="473" w:type="dxa"/>
          </w:tcPr>
          <w:p w:rsidR="009D045E" w:rsidP="009D045E" w:rsidRDefault="009D045E" w14:paraId="09D1D966" w14:textId="77777777">
            <w:pPr>
              <w:spacing w:before="60" w:after="120"/>
              <w:rPr>
                <w:szCs w:val="20"/>
              </w:rPr>
            </w:pPr>
            <w:r>
              <w:rPr>
                <w:szCs w:val="20"/>
              </w:rPr>
              <w:t>10</w:t>
            </w:r>
          </w:p>
        </w:tc>
        <w:tc>
          <w:tcPr>
            <w:tcW w:w="475" w:type="dxa"/>
          </w:tcPr>
          <w:p w:rsidRPr="003171D7" w:rsidR="009D045E" w:rsidP="00274756" w:rsidRDefault="00EC6AA1" w14:paraId="528DCE9B" w14:textId="7C1888A7">
            <w:pPr>
              <w:spacing w:before="60" w:after="120"/>
              <w:ind w:left="0" w:right="-60"/>
              <w:rPr>
                <w:szCs w:val="20"/>
              </w:rPr>
            </w:pPr>
            <w:r>
              <w:rPr>
                <w:szCs w:val="20"/>
              </w:rPr>
              <w:t xml:space="preserve">   </w:t>
            </w:r>
            <w:r w:rsidR="009D045E">
              <w:rPr>
                <w:szCs w:val="20"/>
              </w:rPr>
              <w:t>b</w:t>
            </w:r>
            <w:r w:rsidR="007E306C">
              <w:rPr>
                <w:szCs w:val="20"/>
              </w:rPr>
              <w:t>)</w:t>
            </w:r>
          </w:p>
        </w:tc>
        <w:tc>
          <w:tcPr>
            <w:tcW w:w="7119" w:type="dxa"/>
            <w:vAlign w:val="center"/>
          </w:tcPr>
          <w:p w:rsidR="009D045E" w:rsidP="00274756" w:rsidRDefault="009D045E" w14:paraId="75EE6BF7" w14:textId="77777777">
            <w:pPr>
              <w:numPr>
                <w:ilvl w:val="0"/>
                <w:numId w:val="122"/>
              </w:numPr>
              <w:spacing w:before="60" w:after="120"/>
              <w:ind w:left="474" w:hanging="810"/>
              <w:rPr>
                <w:szCs w:val="20"/>
              </w:rPr>
            </w:pPr>
            <w:r>
              <w:rPr>
                <w:szCs w:val="20"/>
              </w:rPr>
              <w:t>States will review files from new respondents to the Electronic Data Interchange Center on a quarterly basis.  States will assign RUNs and applicable Comment, NAICS, and CTY codes to each establishment.  Workflow will be determined by the number of new respondents to EDI in a given quarter.</w:t>
            </w:r>
          </w:p>
          <w:p w:rsidR="00DC0EAC" w:rsidP="00274756" w:rsidRDefault="00DC0EAC" w14:paraId="016E9427" w14:textId="77777777">
            <w:pPr>
              <w:numPr>
                <w:ilvl w:val="0"/>
                <w:numId w:val="122"/>
              </w:numPr>
              <w:spacing w:before="60" w:after="120"/>
              <w:ind w:left="0" w:hanging="810"/>
              <w:rPr>
                <w:szCs w:val="20"/>
              </w:rPr>
            </w:pPr>
          </w:p>
          <w:p w:rsidR="00DC0EAC" w:rsidP="00274756" w:rsidRDefault="00DC0EAC" w14:paraId="44CCB113" w14:textId="77777777">
            <w:pPr>
              <w:numPr>
                <w:ilvl w:val="0"/>
                <w:numId w:val="122"/>
              </w:numPr>
              <w:spacing w:before="60" w:after="120"/>
              <w:ind w:left="0" w:hanging="810"/>
              <w:rPr>
                <w:szCs w:val="20"/>
              </w:rPr>
            </w:pPr>
          </w:p>
          <w:p w:rsidRPr="003171D7" w:rsidR="00DC0EAC" w:rsidP="00274756" w:rsidRDefault="00DC0EAC" w14:paraId="253C0520" w14:textId="77777777">
            <w:pPr>
              <w:spacing w:before="60" w:after="120"/>
              <w:ind w:left="0"/>
              <w:rPr>
                <w:szCs w:val="20"/>
              </w:rPr>
            </w:pPr>
          </w:p>
        </w:tc>
        <w:tc>
          <w:tcPr>
            <w:tcW w:w="1293" w:type="dxa"/>
            <w:gridSpan w:val="2"/>
          </w:tcPr>
          <w:p w:rsidRPr="003171D7" w:rsidR="009D045E" w:rsidP="009D045E" w:rsidRDefault="00274147" w14:paraId="0A9D56EC"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62146A" w:rsidTr="00274756" w14:paraId="08EFFF75" w14:textId="77777777">
        <w:trPr>
          <w:trHeight w:val="225" w:hRule="exact"/>
          <w:jc w:val="center"/>
        </w:trPr>
        <w:tc>
          <w:tcPr>
            <w:tcW w:w="473" w:type="dxa"/>
          </w:tcPr>
          <w:p w:rsidR="0062146A" w:rsidP="009D045E" w:rsidRDefault="0062146A" w14:paraId="724314F4" w14:textId="77777777">
            <w:pPr>
              <w:spacing w:before="60" w:after="120"/>
              <w:rPr>
                <w:szCs w:val="20"/>
              </w:rPr>
            </w:pPr>
          </w:p>
        </w:tc>
        <w:tc>
          <w:tcPr>
            <w:tcW w:w="475" w:type="dxa"/>
          </w:tcPr>
          <w:p w:rsidR="0062146A" w:rsidP="007E306C" w:rsidRDefault="0062146A" w14:paraId="1287C171" w14:textId="77777777">
            <w:pPr>
              <w:spacing w:before="60" w:after="120"/>
              <w:ind w:left="0" w:right="-60"/>
              <w:rPr>
                <w:szCs w:val="20"/>
              </w:rPr>
            </w:pPr>
          </w:p>
        </w:tc>
        <w:tc>
          <w:tcPr>
            <w:tcW w:w="7119" w:type="dxa"/>
            <w:vAlign w:val="center"/>
          </w:tcPr>
          <w:p w:rsidR="0062146A" w:rsidP="00274756" w:rsidRDefault="0062146A" w14:paraId="7D14B5A2" w14:textId="77777777">
            <w:pPr>
              <w:spacing w:before="60" w:after="120"/>
              <w:ind w:left="0"/>
              <w:rPr>
                <w:szCs w:val="20"/>
              </w:rPr>
            </w:pPr>
          </w:p>
        </w:tc>
        <w:tc>
          <w:tcPr>
            <w:tcW w:w="1293" w:type="dxa"/>
            <w:gridSpan w:val="2"/>
          </w:tcPr>
          <w:p w:rsidRPr="003171D7" w:rsidR="0062146A" w:rsidP="009D045E" w:rsidRDefault="0062146A" w14:paraId="1E8900CA" w14:textId="77777777">
            <w:pPr>
              <w:spacing w:before="60" w:after="120"/>
              <w:jc w:val="center"/>
              <w:rPr>
                <w:szCs w:val="20"/>
              </w:rPr>
            </w:pPr>
          </w:p>
        </w:tc>
      </w:tr>
      <w:tr w:rsidRPr="003171D7" w:rsidR="0062146A" w:rsidTr="0089164C" w14:paraId="7FD7FD8F" w14:textId="77777777">
        <w:trPr>
          <w:jc w:val="center"/>
        </w:trPr>
        <w:tc>
          <w:tcPr>
            <w:tcW w:w="473" w:type="dxa"/>
          </w:tcPr>
          <w:p w:rsidRPr="003171D7" w:rsidR="0062146A" w:rsidP="009D045E" w:rsidRDefault="0062146A" w14:paraId="47E94757" w14:textId="77777777">
            <w:pPr>
              <w:spacing w:before="60" w:after="120"/>
              <w:rPr>
                <w:szCs w:val="20"/>
              </w:rPr>
            </w:pPr>
            <w:r w:rsidRPr="003171D7">
              <w:rPr>
                <w:szCs w:val="20"/>
              </w:rPr>
              <w:t>11.</w:t>
            </w:r>
          </w:p>
        </w:tc>
        <w:tc>
          <w:tcPr>
            <w:tcW w:w="7602" w:type="dxa"/>
            <w:gridSpan w:val="3"/>
            <w:vAlign w:val="center"/>
          </w:tcPr>
          <w:p w:rsidRPr="003171D7" w:rsidR="0062146A" w:rsidP="00AE52F4" w:rsidRDefault="0062146A" w14:paraId="5B629E8F" w14:textId="2D21C60B">
            <w:pPr>
              <w:numPr>
                <w:ilvl w:val="0"/>
                <w:numId w:val="123"/>
              </w:numPr>
              <w:rPr>
                <w:szCs w:val="20"/>
              </w:rPr>
            </w:pPr>
            <w:r w:rsidRPr="003171D7">
              <w:rPr>
                <w:szCs w:val="20"/>
              </w:rPr>
              <w:t xml:space="preserve">Extract, edit, and review Quarterly Contributions Report data from the Unemployment Insurance tax file at least twice each quarter for current quarter data.  Extract, edit and review late and retroactive prior quarter data at least once during the current quarter.  </w:t>
            </w:r>
            <w:r>
              <w:rPr>
                <w:szCs w:val="20"/>
              </w:rPr>
              <w:t xml:space="preserve">Ensure that predecessor/successor data are included with current quarter extracts.  </w:t>
            </w:r>
            <w:r w:rsidRPr="003171D7">
              <w:rPr>
                <w:szCs w:val="20"/>
              </w:rPr>
              <w:t xml:space="preserve">Any data extracted and loaded to the micro file for quarters earlier than prior quarter must also be edited and reviewed prior to submittal or publication.  </w:t>
            </w:r>
          </w:p>
        </w:tc>
        <w:tc>
          <w:tcPr>
            <w:tcW w:w="1285" w:type="dxa"/>
          </w:tcPr>
          <w:p w:rsidRPr="003171D7" w:rsidR="0062146A" w:rsidP="009D045E" w:rsidRDefault="0062146A" w14:paraId="7169B880"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62146A" w:rsidTr="00F33276" w14:paraId="28CF9EB5" w14:textId="77777777">
        <w:trPr>
          <w:jc w:val="center"/>
        </w:trPr>
        <w:tc>
          <w:tcPr>
            <w:tcW w:w="473" w:type="dxa"/>
          </w:tcPr>
          <w:p w:rsidRPr="003171D7" w:rsidR="0062146A" w:rsidP="009D045E" w:rsidRDefault="0062146A" w14:paraId="1C2748EB" w14:textId="19563F3B">
            <w:pPr>
              <w:spacing w:before="60" w:after="120"/>
              <w:rPr>
                <w:szCs w:val="20"/>
              </w:rPr>
            </w:pPr>
            <w:r w:rsidRPr="003171D7">
              <w:rPr>
                <w:szCs w:val="20"/>
              </w:rPr>
              <w:t>12.</w:t>
            </w:r>
          </w:p>
        </w:tc>
        <w:tc>
          <w:tcPr>
            <w:tcW w:w="7602" w:type="dxa"/>
            <w:gridSpan w:val="3"/>
            <w:vAlign w:val="center"/>
          </w:tcPr>
          <w:p w:rsidRPr="003171D7" w:rsidR="0062146A" w:rsidP="00AE52F4" w:rsidRDefault="0062146A" w14:paraId="2A251D7D" w14:textId="5D8D97D4">
            <w:pPr>
              <w:numPr>
                <w:ilvl w:val="0"/>
                <w:numId w:val="123"/>
              </w:numPr>
              <w:rPr>
                <w:szCs w:val="20"/>
              </w:rPr>
            </w:pPr>
            <w:r w:rsidRPr="003171D7">
              <w:rPr>
                <w:szCs w:val="20"/>
              </w:rPr>
              <w:t xml:space="preserve">Monitor updates and notify the BLS regional office </w:t>
            </w:r>
            <w:r w:rsidR="00B561FF">
              <w:rPr>
                <w:szCs w:val="20"/>
              </w:rPr>
              <w:t>and UI Modernization Response Team</w:t>
            </w:r>
            <w:r w:rsidRPr="003171D7" w:rsidR="00B561FF">
              <w:rPr>
                <w:szCs w:val="20"/>
              </w:rPr>
              <w:t xml:space="preserve"> </w:t>
            </w:r>
            <w:r w:rsidRPr="003171D7">
              <w:rPr>
                <w:szCs w:val="20"/>
              </w:rPr>
              <w:t xml:space="preserve">of changes to the </w:t>
            </w:r>
            <w:r>
              <w:rPr>
                <w:szCs w:val="20"/>
              </w:rPr>
              <w:t>state</w:t>
            </w:r>
            <w:r w:rsidRPr="003171D7">
              <w:rPr>
                <w:szCs w:val="20"/>
              </w:rPr>
              <w:t xml:space="preserve"> UI program accounting and processing systems, specifically, but not limited to, changes resulting from </w:t>
            </w:r>
            <w:r w:rsidR="00B561FF">
              <w:rPr>
                <w:szCs w:val="20"/>
              </w:rPr>
              <w:t>UI modernizations, UI numbering changes</w:t>
            </w:r>
            <w:r w:rsidRPr="003171D7">
              <w:rPr>
                <w:szCs w:val="20"/>
              </w:rPr>
              <w:t xml:space="preserve">, coverage and law changes, </w:t>
            </w:r>
            <w:r w:rsidR="00B561FF">
              <w:rPr>
                <w:szCs w:val="20"/>
              </w:rPr>
              <w:t xml:space="preserve">processing of wage records, </w:t>
            </w:r>
            <w:r w:rsidRPr="003171D7">
              <w:rPr>
                <w:szCs w:val="20"/>
              </w:rPr>
              <w:t xml:space="preserve">rate structure changes, </w:t>
            </w:r>
            <w:r w:rsidR="003A54BC">
              <w:rPr>
                <w:szCs w:val="20"/>
              </w:rPr>
              <w:t xml:space="preserve">changes in data fields, tracking predecessor/successor full and partial transactions, </w:t>
            </w:r>
            <w:r w:rsidRPr="003171D7">
              <w:rPr>
                <w:szCs w:val="20"/>
              </w:rPr>
              <w:t xml:space="preserve">SUTA dumping, or other technological changes in UI systems.  </w:t>
            </w:r>
            <w:r>
              <w:rPr>
                <w:szCs w:val="20"/>
              </w:rPr>
              <w:t>State</w:t>
            </w:r>
            <w:r w:rsidRPr="003171D7">
              <w:rPr>
                <w:szCs w:val="20"/>
              </w:rPr>
              <w:t xml:space="preserve">s will modify </w:t>
            </w:r>
            <w:r>
              <w:rPr>
                <w:szCs w:val="20"/>
              </w:rPr>
              <w:t xml:space="preserve">and test </w:t>
            </w:r>
            <w:r w:rsidRPr="003171D7">
              <w:rPr>
                <w:szCs w:val="20"/>
              </w:rPr>
              <w:t>UI extract programs in a manner to ensure accurate and complete data input files and timely deliverables</w:t>
            </w:r>
            <w:r w:rsidR="003A54BC">
              <w:rPr>
                <w:szCs w:val="20"/>
              </w:rPr>
              <w:t xml:space="preserve"> and provide the results of their testing to the BLS regional office and UI Modernization Response Team</w:t>
            </w:r>
            <w:r w:rsidRPr="003171D7">
              <w:rPr>
                <w:szCs w:val="20"/>
              </w:rPr>
              <w:t>.</w:t>
            </w:r>
            <w:r>
              <w:rPr>
                <w:szCs w:val="20"/>
              </w:rPr>
              <w:t xml:space="preserve">  Cooperate with any activities to collect information on state UI-related changes.</w:t>
            </w:r>
          </w:p>
          <w:p w:rsidR="0062146A" w:rsidP="00BD5B4E" w:rsidRDefault="0062146A" w14:paraId="013A7B41" w14:textId="77777777">
            <w:pPr>
              <w:ind w:left="360"/>
              <w:rPr>
                <w:szCs w:val="20"/>
              </w:rPr>
            </w:pPr>
            <w:r>
              <w:rPr>
                <w:szCs w:val="20"/>
              </w:rPr>
              <w:t>State</w:t>
            </w:r>
            <w:r w:rsidRPr="003171D7">
              <w:rPr>
                <w:szCs w:val="20"/>
              </w:rPr>
              <w:t xml:space="preserve">s will seek the inclusion of payroll processor codes into the UI system where possible with the goal of filling the agent code field on the EQUI on a timely basis.  Where possible, </w:t>
            </w:r>
            <w:r>
              <w:rPr>
                <w:szCs w:val="20"/>
              </w:rPr>
              <w:t>state</w:t>
            </w:r>
            <w:r w:rsidRPr="003171D7">
              <w:rPr>
                <w:szCs w:val="20"/>
              </w:rPr>
              <w:t>s will use the National Association of Comp</w:t>
            </w:r>
            <w:r>
              <w:rPr>
                <w:szCs w:val="20"/>
              </w:rPr>
              <w:t>uterized Tax Processors (NACTP)</w:t>
            </w:r>
            <w:r w:rsidRPr="003171D7">
              <w:rPr>
                <w:szCs w:val="20"/>
              </w:rPr>
              <w:t xml:space="preserve"> standard numbering system for payroll processors.</w:t>
            </w:r>
          </w:p>
          <w:p w:rsidR="0062146A" w:rsidP="00BD5B4E" w:rsidRDefault="0062146A" w14:paraId="3B97141A" w14:textId="77777777">
            <w:pPr>
              <w:ind w:left="360"/>
              <w:rPr>
                <w:szCs w:val="20"/>
              </w:rPr>
            </w:pPr>
          </w:p>
          <w:p w:rsidR="0062146A" w:rsidP="002047A2" w:rsidRDefault="0062146A" w14:paraId="2DEAF8B9" w14:textId="77777777">
            <w:pPr>
              <w:ind w:left="-41"/>
              <w:rPr>
                <w:szCs w:val="20"/>
              </w:rPr>
            </w:pPr>
          </w:p>
          <w:p w:rsidR="0062146A" w:rsidP="002047A2" w:rsidRDefault="0062146A" w14:paraId="30D3B534" w14:textId="77777777">
            <w:pPr>
              <w:ind w:left="-41"/>
              <w:rPr>
                <w:szCs w:val="20"/>
              </w:rPr>
            </w:pPr>
          </w:p>
          <w:p w:rsidR="0062146A" w:rsidP="002047A2" w:rsidRDefault="0062146A" w14:paraId="44DB6787" w14:textId="77777777">
            <w:pPr>
              <w:ind w:left="-41"/>
              <w:rPr>
                <w:szCs w:val="20"/>
              </w:rPr>
            </w:pPr>
          </w:p>
          <w:p w:rsidR="0062146A" w:rsidP="002047A2" w:rsidRDefault="0062146A" w14:paraId="6C776731" w14:textId="77777777">
            <w:pPr>
              <w:ind w:left="-131"/>
            </w:pPr>
            <w:r>
              <w:rPr>
                <w:b/>
                <w:szCs w:val="20"/>
              </w:rPr>
              <w:lastRenderedPageBreak/>
              <w:t>C.    PROGRAM PERFORMANCE REQUIREMENTS (CONTINUED)</w:t>
            </w:r>
          </w:p>
          <w:p w:rsidRPr="003171D7" w:rsidR="0062146A" w:rsidP="00BD5B4E" w:rsidRDefault="0062146A" w14:paraId="6CE90E23" w14:textId="77777777">
            <w:pPr>
              <w:ind w:left="360"/>
              <w:rPr>
                <w:szCs w:val="20"/>
              </w:rPr>
            </w:pPr>
          </w:p>
        </w:tc>
        <w:tc>
          <w:tcPr>
            <w:tcW w:w="1285" w:type="dxa"/>
          </w:tcPr>
          <w:p w:rsidRPr="003171D7" w:rsidR="0062146A" w:rsidP="009D045E" w:rsidRDefault="0062146A" w14:paraId="43D04ABA" w14:textId="77777777">
            <w:pPr>
              <w:spacing w:before="60" w:after="120"/>
              <w:jc w:val="center"/>
              <w:rPr>
                <w:szCs w:val="20"/>
              </w:rPr>
            </w:pPr>
            <w:r w:rsidRPr="003171D7">
              <w:rPr>
                <w:szCs w:val="20"/>
              </w:rPr>
              <w:lastRenderedPageBreak/>
              <w:fldChar w:fldCharType="begin">
                <w:ffData>
                  <w:name w:val="Check1"/>
                  <w:enabled/>
                  <w:calcOnExit w:val="0"/>
                  <w:checkBox>
                    <w:sizeAuto/>
                    <w:default w:val="0"/>
                    <w:checked w:val="0"/>
                  </w:checkBox>
                </w:ffData>
              </w:fldChar>
            </w:r>
            <w:r w:rsidRPr="003171D7">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62146A" w:rsidTr="00F33276" w14:paraId="139F7A77" w14:textId="77777777">
        <w:trPr>
          <w:jc w:val="center"/>
        </w:trPr>
        <w:tc>
          <w:tcPr>
            <w:tcW w:w="473" w:type="dxa"/>
          </w:tcPr>
          <w:p w:rsidRPr="003171D7" w:rsidR="0062146A" w:rsidP="009D045E" w:rsidRDefault="0062146A" w14:paraId="566A5194" w14:textId="77777777">
            <w:pPr>
              <w:spacing w:before="60" w:after="120"/>
              <w:rPr>
                <w:szCs w:val="20"/>
              </w:rPr>
            </w:pPr>
          </w:p>
        </w:tc>
        <w:tc>
          <w:tcPr>
            <w:tcW w:w="7602" w:type="dxa"/>
            <w:gridSpan w:val="3"/>
            <w:vAlign w:val="center"/>
          </w:tcPr>
          <w:p w:rsidRPr="003171D7" w:rsidR="0062146A" w:rsidP="00274756" w:rsidRDefault="0062146A" w14:paraId="47C86FE2" w14:textId="77777777">
            <w:pPr>
              <w:ind w:left="360"/>
              <w:rPr>
                <w:szCs w:val="20"/>
              </w:rPr>
            </w:pPr>
          </w:p>
        </w:tc>
        <w:tc>
          <w:tcPr>
            <w:tcW w:w="1285" w:type="dxa"/>
          </w:tcPr>
          <w:p w:rsidRPr="003171D7" w:rsidR="0062146A" w:rsidP="002047A2" w:rsidRDefault="0062146A" w14:paraId="6F791820" w14:textId="410DC5CC">
            <w:pPr>
              <w:spacing w:before="60" w:after="120"/>
              <w:ind w:left="0" w:firstLine="97"/>
              <w:jc w:val="center"/>
              <w:rPr>
                <w:szCs w:val="20"/>
              </w:rPr>
            </w:pPr>
            <w:r w:rsidRPr="003171D7">
              <w:rPr>
                <w:szCs w:val="20"/>
              </w:rPr>
              <w:t>Agree To Comply (Check Box)</w:t>
            </w:r>
          </w:p>
        </w:tc>
      </w:tr>
      <w:tr w:rsidRPr="003171D7" w:rsidR="0062146A" w:rsidTr="00F33276" w14:paraId="169E72A9" w14:textId="77777777">
        <w:trPr>
          <w:jc w:val="center"/>
        </w:trPr>
        <w:tc>
          <w:tcPr>
            <w:tcW w:w="473" w:type="dxa"/>
          </w:tcPr>
          <w:p w:rsidRPr="003171D7" w:rsidR="0062146A" w:rsidP="009D045E" w:rsidRDefault="0062146A" w14:paraId="40085720" w14:textId="77777777">
            <w:pPr>
              <w:spacing w:before="60" w:after="120"/>
              <w:rPr>
                <w:szCs w:val="20"/>
              </w:rPr>
            </w:pPr>
            <w:r w:rsidRPr="003171D7">
              <w:rPr>
                <w:szCs w:val="20"/>
              </w:rPr>
              <w:t>13.</w:t>
            </w:r>
          </w:p>
        </w:tc>
        <w:tc>
          <w:tcPr>
            <w:tcW w:w="7602" w:type="dxa"/>
            <w:gridSpan w:val="3"/>
            <w:vAlign w:val="center"/>
          </w:tcPr>
          <w:p w:rsidRPr="003171D7" w:rsidR="0062146A" w:rsidP="00AE52F4" w:rsidRDefault="0062146A" w14:paraId="1B034A82" w14:textId="5C7DC813">
            <w:pPr>
              <w:numPr>
                <w:ilvl w:val="0"/>
                <w:numId w:val="123"/>
              </w:numPr>
              <w:rPr>
                <w:szCs w:val="20"/>
              </w:rPr>
            </w:pPr>
            <w:r w:rsidRPr="003171D7">
              <w:rPr>
                <w:szCs w:val="20"/>
              </w:rPr>
              <w:t xml:space="preserve">Employment in county code 995 and 999 when summarized should not be greater than </w:t>
            </w:r>
            <w:r>
              <w:rPr>
                <w:szCs w:val="20"/>
              </w:rPr>
              <w:t>3</w:t>
            </w:r>
            <w:r w:rsidRPr="003171D7">
              <w:rPr>
                <w:szCs w:val="20"/>
              </w:rPr>
              <w:t>.</w:t>
            </w:r>
            <w:r>
              <w:rPr>
                <w:szCs w:val="20"/>
              </w:rPr>
              <w:t>0</w:t>
            </w:r>
            <w:r w:rsidRPr="003171D7">
              <w:rPr>
                <w:szCs w:val="20"/>
              </w:rPr>
              <w:t xml:space="preserve"> percent of total employment.</w:t>
            </w:r>
          </w:p>
        </w:tc>
        <w:tc>
          <w:tcPr>
            <w:tcW w:w="1285" w:type="dxa"/>
          </w:tcPr>
          <w:p w:rsidRPr="003171D7" w:rsidR="0062146A" w:rsidP="009D045E" w:rsidRDefault="0062146A" w14:paraId="684E1592"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62146A" w:rsidTr="00F33276" w14:paraId="32349891" w14:textId="77777777">
        <w:trPr>
          <w:jc w:val="center"/>
        </w:trPr>
        <w:tc>
          <w:tcPr>
            <w:tcW w:w="473" w:type="dxa"/>
          </w:tcPr>
          <w:p w:rsidRPr="003171D7" w:rsidR="0062146A" w:rsidP="009D045E" w:rsidRDefault="0062146A" w14:paraId="57A17118" w14:textId="77777777">
            <w:pPr>
              <w:spacing w:before="60" w:after="120"/>
              <w:rPr>
                <w:szCs w:val="20"/>
              </w:rPr>
            </w:pPr>
            <w:r w:rsidRPr="003171D7">
              <w:rPr>
                <w:szCs w:val="20"/>
              </w:rPr>
              <w:t>14.</w:t>
            </w:r>
          </w:p>
        </w:tc>
        <w:tc>
          <w:tcPr>
            <w:tcW w:w="7602" w:type="dxa"/>
            <w:gridSpan w:val="3"/>
            <w:vAlign w:val="center"/>
          </w:tcPr>
          <w:p w:rsidRPr="003171D7" w:rsidR="0062146A" w:rsidP="00AE52F4" w:rsidRDefault="0062146A" w14:paraId="677C8C4B" w14:textId="77777777">
            <w:pPr>
              <w:numPr>
                <w:ilvl w:val="0"/>
                <w:numId w:val="123"/>
              </w:numPr>
              <w:rPr>
                <w:szCs w:val="20"/>
              </w:rPr>
            </w:pPr>
            <w:r w:rsidRPr="003171D7">
              <w:rPr>
                <w:szCs w:val="20"/>
              </w:rPr>
              <w:t>Review and resolve, as possible, Predecessor/Successor events, including apparent births and deaths</w:t>
            </w:r>
            <w:r>
              <w:rPr>
                <w:szCs w:val="20"/>
              </w:rPr>
              <w:t>,</w:t>
            </w:r>
            <w:r w:rsidRPr="003171D7">
              <w:rPr>
                <w:szCs w:val="20"/>
              </w:rPr>
              <w:t xml:space="preserve"> 95 percent of private sector units with 50-249 employment, and all private sector units 250 and greater each quarter as prescribed by QCEW technical memoranda and the QCEW Operating Manual</w:t>
            </w:r>
            <w:r>
              <w:rPr>
                <w:szCs w:val="20"/>
              </w:rPr>
              <w:t xml:space="preserve"> or on </w:t>
            </w:r>
            <w:proofErr w:type="spellStart"/>
            <w:r>
              <w:rPr>
                <w:szCs w:val="20"/>
              </w:rPr>
              <w:t>StateWeb</w:t>
            </w:r>
            <w:proofErr w:type="spellEnd"/>
            <w:r w:rsidRPr="003171D7">
              <w:rPr>
                <w:szCs w:val="20"/>
              </w:rPr>
              <w:t>.</w:t>
            </w:r>
          </w:p>
        </w:tc>
        <w:tc>
          <w:tcPr>
            <w:tcW w:w="1285" w:type="dxa"/>
          </w:tcPr>
          <w:p w:rsidRPr="003171D7" w:rsidR="0062146A" w:rsidP="009D045E" w:rsidRDefault="0062146A" w14:paraId="301F0CA3"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62146A" w:rsidTr="00F33276" w14:paraId="63B24777" w14:textId="77777777">
        <w:trPr>
          <w:jc w:val="center"/>
        </w:trPr>
        <w:tc>
          <w:tcPr>
            <w:tcW w:w="473" w:type="dxa"/>
          </w:tcPr>
          <w:p w:rsidRPr="003171D7" w:rsidR="0062146A" w:rsidP="009D045E" w:rsidRDefault="0062146A" w14:paraId="26CDB3DE" w14:textId="77777777">
            <w:pPr>
              <w:spacing w:before="60" w:after="120"/>
              <w:rPr>
                <w:szCs w:val="20"/>
              </w:rPr>
            </w:pPr>
            <w:r w:rsidRPr="003171D7">
              <w:rPr>
                <w:szCs w:val="20"/>
              </w:rPr>
              <w:t>15.</w:t>
            </w:r>
          </w:p>
        </w:tc>
        <w:tc>
          <w:tcPr>
            <w:tcW w:w="7602" w:type="dxa"/>
            <w:gridSpan w:val="3"/>
            <w:vAlign w:val="center"/>
          </w:tcPr>
          <w:p w:rsidRPr="003171D7" w:rsidR="0062146A" w:rsidP="00AE52F4" w:rsidRDefault="0062146A" w14:paraId="3C7A002C" w14:textId="0EE6215E">
            <w:pPr>
              <w:numPr>
                <w:ilvl w:val="0"/>
                <w:numId w:val="123"/>
              </w:numPr>
              <w:rPr>
                <w:szCs w:val="20"/>
              </w:rPr>
            </w:pPr>
            <w:r w:rsidRPr="003171D7">
              <w:rPr>
                <w:szCs w:val="20"/>
              </w:rPr>
              <w:t xml:space="preserve">The </w:t>
            </w:r>
            <w:r>
              <w:rPr>
                <w:szCs w:val="20"/>
              </w:rPr>
              <w:t>state</w:t>
            </w:r>
            <w:r w:rsidRPr="003171D7">
              <w:rPr>
                <w:szCs w:val="20"/>
              </w:rPr>
              <w:t xml:space="preserve"> will implement and utilize predecessor/successor capabilities, the Possible Predecessor/Successor Matching</w:t>
            </w:r>
            <w:r>
              <w:rPr>
                <w:szCs w:val="20"/>
              </w:rPr>
              <w:t>,</w:t>
            </w:r>
            <w:r w:rsidRPr="003171D7">
              <w:rPr>
                <w:szCs w:val="20"/>
              </w:rPr>
              <w:t xml:space="preserve"> and edits during the current and subsequent quarter’s review and load wage records each quarter.</w:t>
            </w:r>
            <w:r>
              <w:rPr>
                <w:szCs w:val="20"/>
              </w:rPr>
              <w:t xml:space="preserve">  This will include the wage record count and wage record wages as well as information identifying possible predecessor/successor matched pairs.  (No variance is required if this box is not checked.)</w:t>
            </w:r>
          </w:p>
        </w:tc>
        <w:tc>
          <w:tcPr>
            <w:tcW w:w="1285" w:type="dxa"/>
          </w:tcPr>
          <w:p w:rsidRPr="003171D7" w:rsidR="0062146A" w:rsidP="009D045E" w:rsidRDefault="0062146A" w14:paraId="2F657E7D" w14:textId="2F76617A">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1F6D2A" w14:paraId="5F1754CB" w14:textId="77777777">
        <w:trPr>
          <w:jc w:val="center"/>
        </w:trPr>
        <w:tc>
          <w:tcPr>
            <w:tcW w:w="473" w:type="dxa"/>
          </w:tcPr>
          <w:p w:rsidRPr="003171D7" w:rsidR="009D045E" w:rsidP="009D045E" w:rsidRDefault="009D045E" w14:paraId="6939E724" w14:textId="77777777">
            <w:pPr>
              <w:spacing w:before="60" w:after="120"/>
              <w:rPr>
                <w:szCs w:val="20"/>
              </w:rPr>
            </w:pPr>
            <w:r w:rsidRPr="003171D7">
              <w:rPr>
                <w:szCs w:val="20"/>
              </w:rPr>
              <w:t>16.</w:t>
            </w:r>
          </w:p>
        </w:tc>
        <w:tc>
          <w:tcPr>
            <w:tcW w:w="7602" w:type="dxa"/>
            <w:gridSpan w:val="3"/>
            <w:vAlign w:val="center"/>
          </w:tcPr>
          <w:p w:rsidRPr="00364150" w:rsidR="009D045E" w:rsidP="00AE52F4" w:rsidRDefault="00F9336B" w14:paraId="6D652D10" w14:textId="57CEEDFA">
            <w:pPr>
              <w:numPr>
                <w:ilvl w:val="0"/>
                <w:numId w:val="123"/>
              </w:numPr>
              <w:rPr>
                <w:szCs w:val="20"/>
              </w:rPr>
            </w:pPr>
            <w:r>
              <w:rPr>
                <w:szCs w:val="20"/>
              </w:rPr>
              <w:t>Eighty-six</w:t>
            </w:r>
            <w:r w:rsidRPr="003171D7" w:rsidR="009D045E">
              <w:rPr>
                <w:szCs w:val="20"/>
              </w:rPr>
              <w:t xml:space="preserve"> (</w:t>
            </w:r>
            <w:r>
              <w:rPr>
                <w:szCs w:val="20"/>
              </w:rPr>
              <w:t>86</w:t>
            </w:r>
            <w:r w:rsidRPr="003171D7" w:rsidR="009D045E">
              <w:rPr>
                <w:szCs w:val="20"/>
              </w:rPr>
              <w:t xml:space="preserve">) percent of private sector single and sub-units with employment of 100 or more will be </w:t>
            </w:r>
            <w:proofErr w:type="spellStart"/>
            <w:r w:rsidRPr="003171D7" w:rsidR="009D045E">
              <w:rPr>
                <w:szCs w:val="20"/>
              </w:rPr>
              <w:t>geocodable</w:t>
            </w:r>
            <w:proofErr w:type="spellEnd"/>
            <w:r w:rsidRPr="003171D7" w:rsidR="009D045E">
              <w:rPr>
                <w:szCs w:val="20"/>
              </w:rPr>
              <w:t xml:space="preserve"> by physical location address within the </w:t>
            </w:r>
            <w:r w:rsidR="004B6391">
              <w:rPr>
                <w:szCs w:val="20"/>
              </w:rPr>
              <w:t>s</w:t>
            </w:r>
            <w:r w:rsidR="009D045E">
              <w:rPr>
                <w:szCs w:val="20"/>
              </w:rPr>
              <w:t>tate</w:t>
            </w:r>
            <w:r w:rsidR="007C21AA">
              <w:rPr>
                <w:szCs w:val="20"/>
              </w:rPr>
              <w:t xml:space="preserve"> at least to the ZIP C</w:t>
            </w:r>
            <w:r w:rsidR="00463724">
              <w:rPr>
                <w:szCs w:val="20"/>
              </w:rPr>
              <w:t>ode</w:t>
            </w:r>
            <w:r w:rsidRPr="003171D7" w:rsidR="009D045E">
              <w:rPr>
                <w:szCs w:val="20"/>
              </w:rPr>
              <w:t xml:space="preserve"> level by submission of the 4th Quarter, EQUI.</w:t>
            </w:r>
            <w:r w:rsidR="009D045E">
              <w:rPr>
                <w:szCs w:val="20"/>
              </w:rPr>
              <w:t xml:space="preserve">  States will address </w:t>
            </w:r>
            <w:r>
              <w:rPr>
                <w:szCs w:val="20"/>
              </w:rPr>
              <w:t>86</w:t>
            </w:r>
            <w:r w:rsidR="009D045E">
              <w:rPr>
                <w:szCs w:val="20"/>
              </w:rPr>
              <w:t xml:space="preserve"> percent of units over 100 that have county codes that do not match geocoded county codes by fourth quarter.</w:t>
            </w:r>
          </w:p>
        </w:tc>
        <w:tc>
          <w:tcPr>
            <w:tcW w:w="1285" w:type="dxa"/>
          </w:tcPr>
          <w:p w:rsidRPr="003171D7" w:rsidR="009D045E" w:rsidP="009D045E" w:rsidRDefault="00274147" w14:paraId="5D7EA89C" w14:textId="77777777">
            <w:pPr>
              <w:spacing w:before="60" w:after="120"/>
              <w:jc w:val="center"/>
              <w:rPr>
                <w:szCs w:val="20"/>
              </w:rPr>
            </w:pPr>
            <w:r w:rsidRPr="003171D7">
              <w:rPr>
                <w:szCs w:val="20"/>
              </w:rPr>
              <w:fldChar w:fldCharType="begin">
                <w:ffData>
                  <w:name w:val=""/>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F9336B" w:rsidTr="001F6D2A" w14:paraId="1558EA80" w14:textId="77777777">
        <w:trPr>
          <w:jc w:val="center"/>
        </w:trPr>
        <w:tc>
          <w:tcPr>
            <w:tcW w:w="473" w:type="dxa"/>
          </w:tcPr>
          <w:p w:rsidRPr="003171D7" w:rsidR="00F9336B" w:rsidP="009D045E" w:rsidRDefault="00F9336B" w14:paraId="5C96E8FE" w14:textId="77777777">
            <w:pPr>
              <w:spacing w:before="60" w:after="120"/>
              <w:rPr>
                <w:szCs w:val="20"/>
              </w:rPr>
            </w:pPr>
          </w:p>
        </w:tc>
        <w:tc>
          <w:tcPr>
            <w:tcW w:w="7602" w:type="dxa"/>
            <w:gridSpan w:val="3"/>
            <w:vAlign w:val="center"/>
          </w:tcPr>
          <w:p w:rsidR="00F9336B" w:rsidP="00AE52F4" w:rsidRDefault="00F9336B" w14:paraId="160B0851" w14:textId="4077ACFB">
            <w:pPr>
              <w:numPr>
                <w:ilvl w:val="0"/>
                <w:numId w:val="123"/>
              </w:numPr>
              <w:rPr>
                <w:szCs w:val="20"/>
              </w:rPr>
            </w:pPr>
            <w:r>
              <w:rPr>
                <w:szCs w:val="20"/>
              </w:rPr>
              <w:t>Test each QUEST Beta release</w:t>
            </w:r>
            <w:r w:rsidR="003A54BC">
              <w:rPr>
                <w:szCs w:val="20"/>
              </w:rPr>
              <w:t>, participate in training,</w:t>
            </w:r>
            <w:r>
              <w:rPr>
                <w:szCs w:val="20"/>
              </w:rPr>
              <w:t xml:space="preserve"> and, to the best of their ability, attend monthly demonstrations via WebEx.  Testing will include </w:t>
            </w:r>
            <w:r w:rsidR="00B36D7C">
              <w:rPr>
                <w:szCs w:val="20"/>
              </w:rPr>
              <w:t>the activities listed in the QUEST Beta System Testing Script, which identifies the</w:t>
            </w:r>
            <w:r w:rsidR="003A54BC">
              <w:rPr>
                <w:szCs w:val="20"/>
              </w:rPr>
              <w:t xml:space="preserve"> </w:t>
            </w:r>
            <w:r w:rsidR="00B36D7C">
              <w:rPr>
                <w:szCs w:val="20"/>
              </w:rPr>
              <w:t xml:space="preserve">testing needed to meet this agreement. </w:t>
            </w:r>
            <w:r>
              <w:rPr>
                <w:szCs w:val="20"/>
              </w:rPr>
              <w:t xml:space="preserve"> </w:t>
            </w:r>
            <w:r w:rsidR="003A54BC">
              <w:rPr>
                <w:szCs w:val="20"/>
              </w:rPr>
              <w:t xml:space="preserve">As QUEST approaches deployment, the testing script will move from </w:t>
            </w:r>
            <w:r w:rsidRPr="008C3A66" w:rsidR="003A54BC">
              <w:rPr>
                <w:szCs w:val="20"/>
              </w:rPr>
              <w:t xml:space="preserve">a minimal testing approach to a more </w:t>
            </w:r>
            <w:r w:rsidR="003A54BC">
              <w:rPr>
                <w:szCs w:val="20"/>
              </w:rPr>
              <w:t xml:space="preserve">comprehensive testing approach.  </w:t>
            </w:r>
            <w:r>
              <w:rPr>
                <w:szCs w:val="20"/>
              </w:rPr>
              <w:t xml:space="preserve">States will submit results of their testing for each Beta to BLS </w:t>
            </w:r>
            <w:r w:rsidRPr="008C3A66" w:rsidR="003A54BC">
              <w:rPr>
                <w:szCs w:val="20"/>
              </w:rPr>
              <w:t>(</w:t>
            </w:r>
            <w:hyperlink w:history="1" r:id="rId165">
              <w:r w:rsidRPr="008C3A66" w:rsidR="003A54BC">
                <w:rPr>
                  <w:rStyle w:val="Hyperlink"/>
                  <w:szCs w:val="20"/>
                </w:rPr>
                <w:t>QUEST_Liaisons@bls.gov</w:t>
              </w:r>
            </w:hyperlink>
            <w:r w:rsidRPr="008C3A66" w:rsidR="003A54BC">
              <w:rPr>
                <w:szCs w:val="20"/>
              </w:rPr>
              <w:t>)</w:t>
            </w:r>
            <w:r w:rsidR="003A54BC">
              <w:rPr>
                <w:szCs w:val="20"/>
              </w:rPr>
              <w:t xml:space="preserve"> </w:t>
            </w:r>
            <w:r>
              <w:rPr>
                <w:szCs w:val="20"/>
              </w:rPr>
              <w:t xml:space="preserve">by the date requested.  Over the course of this agreement, it is recommended that at least two separate users in each </w:t>
            </w:r>
            <w:r w:rsidR="00364D9C">
              <w:rPr>
                <w:szCs w:val="20"/>
              </w:rPr>
              <w:t>s</w:t>
            </w:r>
            <w:r>
              <w:rPr>
                <w:szCs w:val="20"/>
              </w:rPr>
              <w:t>tate test the system.</w:t>
            </w:r>
            <w:r w:rsidR="00B36D7C">
              <w:rPr>
                <w:szCs w:val="20"/>
              </w:rPr>
              <w:t xml:space="preserve">  Additionally, conduct testing of new </w:t>
            </w:r>
            <w:proofErr w:type="spellStart"/>
            <w:r w:rsidR="003A54BC">
              <w:rPr>
                <w:szCs w:val="20"/>
              </w:rPr>
              <w:t>FedState</w:t>
            </w:r>
            <w:proofErr w:type="spellEnd"/>
            <w:r w:rsidR="003A54BC">
              <w:rPr>
                <w:szCs w:val="20"/>
              </w:rPr>
              <w:t xml:space="preserve"> Portal </w:t>
            </w:r>
            <w:r w:rsidR="00B36D7C">
              <w:rPr>
                <w:szCs w:val="20"/>
              </w:rPr>
              <w:t>for access to the QUEST application and report connectivity results, such as ability to connect, connection performance, and usability of the connection process.</w:t>
            </w:r>
            <w:r w:rsidR="003A54BC">
              <w:rPr>
                <w:szCs w:val="20"/>
              </w:rPr>
              <w:t xml:space="preserve">  </w:t>
            </w:r>
            <w:r w:rsidRPr="008C3A66" w:rsidR="003A54BC">
              <w:rPr>
                <w:szCs w:val="20"/>
              </w:rPr>
              <w:t xml:space="preserve">To the best of their ability, all state staff who participate in the development of QCEW deliverables should participate in scheduled WebEx training presentations, review training videos, and spend time working with a version of their actual data in QUEST to ensure </w:t>
            </w:r>
            <w:r w:rsidR="003A54BC">
              <w:rPr>
                <w:szCs w:val="20"/>
              </w:rPr>
              <w:t xml:space="preserve">their readiness for deployment. </w:t>
            </w:r>
            <w:r w:rsidRPr="008C3A66" w:rsidR="003A54BC">
              <w:rPr>
                <w:szCs w:val="20"/>
              </w:rPr>
              <w:t xml:space="preserve"> At least 1 person from each state should participate in face-to-face training if it is offered.</w:t>
            </w:r>
          </w:p>
          <w:p w:rsidR="00EB1DD0" w:rsidP="00274756" w:rsidRDefault="00EB1DD0" w14:paraId="404ADB13" w14:textId="77777777">
            <w:pPr>
              <w:ind w:left="360"/>
              <w:rPr>
                <w:szCs w:val="20"/>
              </w:rPr>
            </w:pPr>
          </w:p>
          <w:p w:rsidR="00EB1DD0" w:rsidP="00274756" w:rsidRDefault="00EB1DD0" w14:paraId="12C344F7" w14:textId="77777777">
            <w:pPr>
              <w:ind w:left="360"/>
              <w:rPr>
                <w:szCs w:val="20"/>
              </w:rPr>
            </w:pPr>
          </w:p>
          <w:p w:rsidR="00EB1DD0" w:rsidP="00274756" w:rsidRDefault="00EB1DD0" w14:paraId="68398222" w14:textId="77777777">
            <w:pPr>
              <w:ind w:left="360"/>
              <w:rPr>
                <w:szCs w:val="20"/>
              </w:rPr>
            </w:pPr>
          </w:p>
          <w:p w:rsidR="00A84F3B" w:rsidP="00274756" w:rsidRDefault="00A84F3B" w14:paraId="24754825" w14:textId="67C71936">
            <w:pPr>
              <w:ind w:left="360"/>
              <w:rPr>
                <w:szCs w:val="20"/>
              </w:rPr>
            </w:pPr>
          </w:p>
        </w:tc>
        <w:tc>
          <w:tcPr>
            <w:tcW w:w="1285" w:type="dxa"/>
          </w:tcPr>
          <w:p w:rsidRPr="003171D7" w:rsidR="00F9336B" w:rsidP="009D045E" w:rsidRDefault="009019B2" w14:paraId="425D6E2F" w14:textId="0F27D772">
            <w:pPr>
              <w:spacing w:before="60" w:after="120"/>
              <w:jc w:val="center"/>
              <w:rPr>
                <w:szCs w:val="20"/>
              </w:rPr>
            </w:pPr>
            <w:r w:rsidRPr="003171D7">
              <w:rPr>
                <w:szCs w:val="20"/>
              </w:rPr>
              <w:lastRenderedPageBreak/>
              <w:fldChar w:fldCharType="begin">
                <w:ffData>
                  <w:name w:val=""/>
                  <w:enabled/>
                  <w:calcOnExit w:val="0"/>
                  <w:checkBox>
                    <w:sizeAuto/>
                    <w:default w:val="0"/>
                    <w:checked w:val="0"/>
                  </w:checkBox>
                </w:ffData>
              </w:fldChar>
            </w:r>
            <w:r w:rsidRPr="003171D7">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bl>
    <w:p w:rsidR="009D045E" w:rsidP="002A59E2" w:rsidRDefault="009D045E" w14:paraId="1D1CCDB5" w14:textId="77777777">
      <w:pPr>
        <w:pStyle w:val="Heading4"/>
        <w:ind w:hanging="540"/>
      </w:pPr>
      <w:bookmarkStart w:name="_Toc53558633" w:id="1502"/>
      <w:bookmarkStart w:name="_Toc164237441" w:id="1503"/>
      <w:bookmarkStart w:name="_Toc197829323" w:id="1504"/>
      <w:bookmarkStart w:name="_Toc220934247" w:id="1505"/>
      <w:bookmarkStart w:name="_Toc318388518" w:id="1506"/>
      <w:bookmarkStart w:name="_Toc355682506" w:id="1507"/>
      <w:r w:rsidRPr="003A605D">
        <w:t>QUALITY ASSURANCE REQUIREMENTS</w:t>
      </w:r>
      <w:bookmarkEnd w:id="1502"/>
      <w:bookmarkEnd w:id="1503"/>
      <w:bookmarkEnd w:id="1504"/>
      <w:bookmarkEnd w:id="1505"/>
      <w:bookmarkEnd w:id="1506"/>
      <w:bookmarkEnd w:id="1507"/>
    </w:p>
    <w:p w:rsidRPr="00B528D7" w:rsidR="00524D82" w:rsidP="00274756" w:rsidRDefault="00524D82" w14:paraId="357BDFFC" w14:textId="52642B21">
      <w:r>
        <w:t xml:space="preserve">Specific methods for preparing the EQUI Files are described in the QCEW Operating Manual or on </w:t>
      </w:r>
      <w:proofErr w:type="spellStart"/>
      <w:r>
        <w:t>StateWeb</w:t>
      </w:r>
      <w:proofErr w:type="spellEnd"/>
      <w:r>
        <w:t xml:space="preserve"> and in technical memoranda provided by the BLS.  Performance metrics are based on the Historic Data Report where appropriate.</w:t>
      </w:r>
    </w:p>
    <w:tbl>
      <w:tblPr>
        <w:tblW w:w="9360" w:type="dxa"/>
        <w:jc w:val="center"/>
        <w:tblLayout w:type="fixed"/>
        <w:tblLook w:val="01E0" w:firstRow="1" w:lastRow="1" w:firstColumn="1" w:lastColumn="1" w:noHBand="0" w:noVBand="0"/>
      </w:tblPr>
      <w:tblGrid>
        <w:gridCol w:w="474"/>
        <w:gridCol w:w="3814"/>
        <w:gridCol w:w="1284"/>
        <w:gridCol w:w="2504"/>
        <w:gridCol w:w="1284"/>
      </w:tblGrid>
      <w:tr w:rsidRPr="003171D7" w:rsidR="00364150" w:rsidTr="002A59E2" w14:paraId="1CFBFC99" w14:textId="77777777">
        <w:trPr>
          <w:jc w:val="center"/>
        </w:trPr>
        <w:tc>
          <w:tcPr>
            <w:tcW w:w="4288" w:type="dxa"/>
            <w:gridSpan w:val="2"/>
            <w:vAlign w:val="bottom"/>
          </w:tcPr>
          <w:p w:rsidRPr="003171D7" w:rsidR="00364150" w:rsidP="00472A26" w:rsidRDefault="00364150" w14:paraId="750C6A0C" w14:textId="77777777">
            <w:pPr>
              <w:spacing w:before="100" w:after="50"/>
              <w:ind w:left="522" w:hanging="83"/>
              <w:rPr>
                <w:szCs w:val="20"/>
              </w:rPr>
            </w:pPr>
          </w:p>
        </w:tc>
        <w:tc>
          <w:tcPr>
            <w:tcW w:w="1284" w:type="dxa"/>
            <w:vAlign w:val="bottom"/>
          </w:tcPr>
          <w:p w:rsidRPr="003171D7" w:rsidR="00364150" w:rsidP="009D045E" w:rsidRDefault="00364150" w14:paraId="784D51A1" w14:textId="77777777">
            <w:pPr>
              <w:spacing w:before="100" w:after="50"/>
              <w:jc w:val="center"/>
              <w:rPr>
                <w:szCs w:val="20"/>
              </w:rPr>
            </w:pPr>
          </w:p>
        </w:tc>
        <w:tc>
          <w:tcPr>
            <w:tcW w:w="2504" w:type="dxa"/>
            <w:vAlign w:val="bottom"/>
          </w:tcPr>
          <w:p w:rsidRPr="003171D7" w:rsidR="00364150" w:rsidP="009D045E" w:rsidRDefault="00364150" w14:paraId="494196AF" w14:textId="77777777">
            <w:pPr>
              <w:spacing w:before="100" w:after="50"/>
              <w:jc w:val="center"/>
              <w:rPr>
                <w:szCs w:val="20"/>
              </w:rPr>
            </w:pPr>
          </w:p>
        </w:tc>
        <w:tc>
          <w:tcPr>
            <w:tcW w:w="1284" w:type="dxa"/>
            <w:vAlign w:val="bottom"/>
          </w:tcPr>
          <w:p w:rsidRPr="003171D7" w:rsidR="00364150" w:rsidP="00364150" w:rsidRDefault="00364150" w14:paraId="743E8187" w14:textId="77777777">
            <w:pPr>
              <w:spacing w:after="60"/>
              <w:ind w:left="0"/>
              <w:jc w:val="center"/>
              <w:rPr>
                <w:szCs w:val="20"/>
              </w:rPr>
            </w:pPr>
            <w:r w:rsidRPr="003171D7">
              <w:rPr>
                <w:szCs w:val="20"/>
              </w:rPr>
              <w:t>Agree To Comply (Check Box)</w:t>
            </w:r>
          </w:p>
        </w:tc>
      </w:tr>
      <w:tr w:rsidRPr="003171D7" w:rsidR="009D045E" w:rsidTr="002A59E2" w14:paraId="0039E998" w14:textId="77777777">
        <w:trPr>
          <w:jc w:val="center"/>
        </w:trPr>
        <w:tc>
          <w:tcPr>
            <w:tcW w:w="4288" w:type="dxa"/>
            <w:gridSpan w:val="2"/>
            <w:vAlign w:val="bottom"/>
          </w:tcPr>
          <w:p w:rsidRPr="003171D7" w:rsidR="009D045E" w:rsidP="00472A26" w:rsidRDefault="009D045E" w14:paraId="0A164A6F" w14:textId="77777777">
            <w:pPr>
              <w:spacing w:before="100" w:after="50"/>
              <w:ind w:left="522" w:hanging="83"/>
              <w:rPr>
                <w:szCs w:val="20"/>
              </w:rPr>
            </w:pPr>
            <w:r w:rsidRPr="003171D7">
              <w:rPr>
                <w:szCs w:val="20"/>
              </w:rPr>
              <w:t xml:space="preserve">The </w:t>
            </w:r>
            <w:r w:rsidR="004B6391">
              <w:rPr>
                <w:szCs w:val="20"/>
              </w:rPr>
              <w:t>s</w:t>
            </w:r>
            <w:r>
              <w:rPr>
                <w:szCs w:val="20"/>
              </w:rPr>
              <w:t>tate</w:t>
            </w:r>
            <w:r w:rsidRPr="003171D7">
              <w:rPr>
                <w:szCs w:val="20"/>
              </w:rPr>
              <w:t xml:space="preserve"> agency will:</w:t>
            </w:r>
          </w:p>
        </w:tc>
        <w:tc>
          <w:tcPr>
            <w:tcW w:w="1284" w:type="dxa"/>
            <w:vAlign w:val="bottom"/>
          </w:tcPr>
          <w:p w:rsidRPr="003171D7" w:rsidR="009D045E" w:rsidP="009D045E" w:rsidRDefault="009D045E" w14:paraId="1432376E" w14:textId="77777777">
            <w:pPr>
              <w:spacing w:before="100" w:after="50"/>
              <w:jc w:val="center"/>
              <w:rPr>
                <w:szCs w:val="20"/>
              </w:rPr>
            </w:pPr>
          </w:p>
        </w:tc>
        <w:tc>
          <w:tcPr>
            <w:tcW w:w="2504" w:type="dxa"/>
            <w:vAlign w:val="bottom"/>
          </w:tcPr>
          <w:p w:rsidRPr="003171D7" w:rsidR="009D045E" w:rsidP="009D045E" w:rsidRDefault="009D045E" w14:paraId="658525CA" w14:textId="77777777">
            <w:pPr>
              <w:spacing w:before="100" w:after="50"/>
              <w:jc w:val="center"/>
              <w:rPr>
                <w:szCs w:val="20"/>
              </w:rPr>
            </w:pPr>
          </w:p>
        </w:tc>
        <w:tc>
          <w:tcPr>
            <w:tcW w:w="1284" w:type="dxa"/>
            <w:vAlign w:val="bottom"/>
          </w:tcPr>
          <w:p w:rsidRPr="003171D7" w:rsidR="009D045E" w:rsidP="009D045E" w:rsidRDefault="009D045E" w14:paraId="4007A461" w14:textId="77777777">
            <w:pPr>
              <w:spacing w:before="100" w:after="50"/>
              <w:jc w:val="center"/>
              <w:rPr>
                <w:szCs w:val="20"/>
              </w:rPr>
            </w:pPr>
          </w:p>
        </w:tc>
      </w:tr>
      <w:tr w:rsidRPr="003171D7" w:rsidR="009D045E" w:rsidTr="002A59E2" w14:paraId="47A08AC7" w14:textId="77777777">
        <w:trPr>
          <w:jc w:val="center"/>
        </w:trPr>
        <w:tc>
          <w:tcPr>
            <w:tcW w:w="474" w:type="dxa"/>
          </w:tcPr>
          <w:p w:rsidRPr="003171D7" w:rsidR="009D045E" w:rsidP="009D045E" w:rsidRDefault="009D045E" w14:paraId="48C32337" w14:textId="77777777">
            <w:pPr>
              <w:spacing w:before="60" w:after="120"/>
              <w:ind w:hanging="108"/>
              <w:rPr>
                <w:szCs w:val="20"/>
              </w:rPr>
            </w:pPr>
            <w:r w:rsidRPr="003171D7">
              <w:rPr>
                <w:szCs w:val="20"/>
              </w:rPr>
              <w:t>1.</w:t>
            </w:r>
          </w:p>
        </w:tc>
        <w:tc>
          <w:tcPr>
            <w:tcW w:w="7602" w:type="dxa"/>
            <w:gridSpan w:val="3"/>
            <w:vAlign w:val="center"/>
          </w:tcPr>
          <w:p w:rsidR="009D045E" w:rsidP="00AE52F4" w:rsidRDefault="009D045E" w14:paraId="012ADB43" w14:textId="77777777">
            <w:pPr>
              <w:numPr>
                <w:ilvl w:val="0"/>
                <w:numId w:val="124"/>
              </w:numPr>
              <w:rPr>
                <w:szCs w:val="20"/>
              </w:rPr>
            </w:pPr>
            <w:r w:rsidRPr="003171D7">
              <w:rPr>
                <w:szCs w:val="20"/>
              </w:rPr>
              <w:t>Incorporate the ARS control file data in first quarter processing.</w:t>
            </w:r>
          </w:p>
        </w:tc>
        <w:tc>
          <w:tcPr>
            <w:tcW w:w="1284" w:type="dxa"/>
          </w:tcPr>
          <w:p w:rsidRPr="003171D7" w:rsidR="009D045E" w:rsidP="009D045E" w:rsidRDefault="00274147" w14:paraId="642A58E1"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2A59E2" w14:paraId="70EE5131" w14:textId="77777777">
        <w:trPr>
          <w:jc w:val="center"/>
        </w:trPr>
        <w:tc>
          <w:tcPr>
            <w:tcW w:w="474" w:type="dxa"/>
          </w:tcPr>
          <w:p w:rsidRPr="003171D7" w:rsidR="009D045E" w:rsidP="009D045E" w:rsidRDefault="009D045E" w14:paraId="74F8CDD4" w14:textId="77777777">
            <w:pPr>
              <w:spacing w:before="60" w:after="120"/>
              <w:ind w:hanging="108"/>
              <w:rPr>
                <w:szCs w:val="20"/>
              </w:rPr>
            </w:pPr>
            <w:r w:rsidRPr="003171D7">
              <w:rPr>
                <w:szCs w:val="20"/>
              </w:rPr>
              <w:t>2.</w:t>
            </w:r>
          </w:p>
        </w:tc>
        <w:tc>
          <w:tcPr>
            <w:tcW w:w="7602" w:type="dxa"/>
            <w:gridSpan w:val="3"/>
            <w:vAlign w:val="center"/>
          </w:tcPr>
          <w:p w:rsidRPr="003171D7" w:rsidR="009D045E" w:rsidP="00AE52F4" w:rsidRDefault="009D045E" w14:paraId="07FD408B" w14:textId="77777777">
            <w:pPr>
              <w:numPr>
                <w:ilvl w:val="0"/>
                <w:numId w:val="124"/>
              </w:numPr>
              <w:rPr>
                <w:szCs w:val="20"/>
              </w:rPr>
            </w:pPr>
            <w:r w:rsidRPr="003171D7">
              <w:rPr>
                <w:szCs w:val="20"/>
              </w:rPr>
              <w:t>Run and review micro, integrated and scored edits prior to transmitting EQUI files to the BLS.</w:t>
            </w:r>
          </w:p>
        </w:tc>
        <w:tc>
          <w:tcPr>
            <w:tcW w:w="1284" w:type="dxa"/>
          </w:tcPr>
          <w:p w:rsidRPr="003171D7" w:rsidR="009D045E" w:rsidP="009D045E" w:rsidRDefault="00274147" w14:paraId="19A1D829"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2A59E2" w14:paraId="0FC9E735" w14:textId="77777777">
        <w:trPr>
          <w:trHeight w:val="656"/>
          <w:jc w:val="center"/>
        </w:trPr>
        <w:tc>
          <w:tcPr>
            <w:tcW w:w="474" w:type="dxa"/>
          </w:tcPr>
          <w:p w:rsidRPr="003171D7" w:rsidR="009D045E" w:rsidP="009D045E" w:rsidRDefault="009D045E" w14:paraId="01ADBCC4" w14:textId="77777777">
            <w:pPr>
              <w:spacing w:before="60" w:after="120"/>
              <w:ind w:hanging="108"/>
              <w:rPr>
                <w:szCs w:val="20"/>
              </w:rPr>
            </w:pPr>
            <w:r w:rsidRPr="003171D7">
              <w:rPr>
                <w:szCs w:val="20"/>
              </w:rPr>
              <w:t>3.</w:t>
            </w:r>
          </w:p>
        </w:tc>
        <w:tc>
          <w:tcPr>
            <w:tcW w:w="7602" w:type="dxa"/>
            <w:gridSpan w:val="3"/>
            <w:vAlign w:val="center"/>
          </w:tcPr>
          <w:p w:rsidRPr="003171D7" w:rsidR="009D045E" w:rsidP="00AE52F4" w:rsidRDefault="009D045E" w14:paraId="012F5757" w14:textId="6DA9051F">
            <w:pPr>
              <w:numPr>
                <w:ilvl w:val="0"/>
                <w:numId w:val="124"/>
              </w:numPr>
              <w:rPr>
                <w:szCs w:val="20"/>
              </w:rPr>
            </w:pPr>
            <w:r w:rsidRPr="003171D7">
              <w:rPr>
                <w:szCs w:val="20"/>
              </w:rPr>
              <w:t>Edit and review all new and updated records prior to submittal to the BLS.  Ensure that the EQUI file is complete and not missing extracted data</w:t>
            </w:r>
            <w:r>
              <w:rPr>
                <w:szCs w:val="20"/>
              </w:rPr>
              <w:t xml:space="preserve"> or data supplied via CARS, ARS Web, NVM Web, EDI, MWR Web, and MWR Print</w:t>
            </w:r>
            <w:r w:rsidRPr="003171D7">
              <w:rPr>
                <w:szCs w:val="20"/>
              </w:rPr>
              <w:t>.</w:t>
            </w:r>
          </w:p>
        </w:tc>
        <w:tc>
          <w:tcPr>
            <w:tcW w:w="1284" w:type="dxa"/>
          </w:tcPr>
          <w:p w:rsidR="009D045E" w:rsidP="009D045E" w:rsidRDefault="00274147" w14:paraId="10365790"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2A59E2" w14:paraId="7140B6C6" w14:textId="77777777">
        <w:trPr>
          <w:trHeight w:val="656"/>
          <w:jc w:val="center"/>
        </w:trPr>
        <w:tc>
          <w:tcPr>
            <w:tcW w:w="474" w:type="dxa"/>
          </w:tcPr>
          <w:p w:rsidRPr="003171D7" w:rsidR="009D045E" w:rsidP="009D045E" w:rsidRDefault="009D045E" w14:paraId="4FB78FEF" w14:textId="77777777">
            <w:pPr>
              <w:spacing w:before="60" w:after="120"/>
              <w:ind w:hanging="108"/>
              <w:rPr>
                <w:szCs w:val="20"/>
              </w:rPr>
            </w:pPr>
            <w:r>
              <w:rPr>
                <w:szCs w:val="20"/>
              </w:rPr>
              <w:t>4.</w:t>
            </w:r>
          </w:p>
        </w:tc>
        <w:tc>
          <w:tcPr>
            <w:tcW w:w="7602" w:type="dxa"/>
            <w:gridSpan w:val="3"/>
            <w:vAlign w:val="center"/>
          </w:tcPr>
          <w:p w:rsidRPr="003171D7" w:rsidR="009D045E" w:rsidP="00AE52F4" w:rsidRDefault="009D045E" w14:paraId="5019B240" w14:textId="77777777">
            <w:pPr>
              <w:numPr>
                <w:ilvl w:val="0"/>
                <w:numId w:val="124"/>
              </w:numPr>
              <w:rPr>
                <w:szCs w:val="20"/>
              </w:rPr>
            </w:pPr>
            <w:r w:rsidRPr="00E0506C">
              <w:rPr>
                <w:szCs w:val="20"/>
              </w:rPr>
              <w:t xml:space="preserve">Review QCEW and CES </w:t>
            </w:r>
            <w:proofErr w:type="spellStart"/>
            <w:r w:rsidRPr="00E0506C">
              <w:rPr>
                <w:szCs w:val="20"/>
              </w:rPr>
              <w:t>macrodata</w:t>
            </w:r>
            <w:proofErr w:type="spellEnd"/>
            <w:r w:rsidRPr="00E0506C">
              <w:rPr>
                <w:szCs w:val="20"/>
              </w:rPr>
              <w:t xml:space="preserve"> to aid in identifying potential differences.  This is to be done prior to each EQUI submittal, including update and subset submittals.  </w:t>
            </w:r>
          </w:p>
        </w:tc>
        <w:tc>
          <w:tcPr>
            <w:tcW w:w="1284" w:type="dxa"/>
          </w:tcPr>
          <w:p w:rsidRPr="003171D7" w:rsidR="009D045E" w:rsidP="009731B4" w:rsidRDefault="00274147" w14:paraId="04D818EC" w14:textId="2FAB7620">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2A59E2" w14:paraId="1A5E5903" w14:textId="77777777">
        <w:trPr>
          <w:trHeight w:val="656"/>
          <w:jc w:val="center"/>
        </w:trPr>
        <w:tc>
          <w:tcPr>
            <w:tcW w:w="474" w:type="dxa"/>
          </w:tcPr>
          <w:p w:rsidR="009D045E" w:rsidP="009D045E" w:rsidRDefault="009D045E" w14:paraId="5AB0CE1A" w14:textId="77777777">
            <w:pPr>
              <w:spacing w:before="60" w:after="120"/>
              <w:ind w:hanging="108"/>
              <w:rPr>
                <w:szCs w:val="20"/>
              </w:rPr>
            </w:pPr>
            <w:r>
              <w:rPr>
                <w:szCs w:val="20"/>
              </w:rPr>
              <w:t>5.</w:t>
            </w:r>
          </w:p>
        </w:tc>
        <w:tc>
          <w:tcPr>
            <w:tcW w:w="7602" w:type="dxa"/>
            <w:gridSpan w:val="3"/>
            <w:vAlign w:val="center"/>
          </w:tcPr>
          <w:p w:rsidRPr="00E0506C" w:rsidR="009D045E" w:rsidP="00AE52F4" w:rsidRDefault="009D045E" w14:paraId="4BDFA52B" w14:textId="77777777">
            <w:pPr>
              <w:numPr>
                <w:ilvl w:val="0"/>
                <w:numId w:val="124"/>
              </w:numPr>
              <w:rPr>
                <w:szCs w:val="20"/>
              </w:rPr>
            </w:pPr>
            <w:r w:rsidRPr="00E0506C">
              <w:rPr>
                <w:szCs w:val="20"/>
              </w:rPr>
              <w:t>Provide electronic micro data corrections and/or explanations to questions arising from micro and macro edits of all QCEW data elements, including ARS information.</w:t>
            </w:r>
          </w:p>
        </w:tc>
        <w:tc>
          <w:tcPr>
            <w:tcW w:w="1284" w:type="dxa"/>
          </w:tcPr>
          <w:p w:rsidR="009D045E" w:rsidP="009731B4" w:rsidRDefault="00274147" w14:paraId="5DD047C6" w14:textId="5FDF87CF">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2A59E2" w14:paraId="66100D1E" w14:textId="77777777">
        <w:trPr>
          <w:trHeight w:val="656"/>
          <w:jc w:val="center"/>
        </w:trPr>
        <w:tc>
          <w:tcPr>
            <w:tcW w:w="474" w:type="dxa"/>
          </w:tcPr>
          <w:p w:rsidR="009D045E" w:rsidP="009D045E" w:rsidRDefault="009D045E" w14:paraId="30899903" w14:textId="77777777">
            <w:pPr>
              <w:spacing w:before="60" w:after="120"/>
              <w:ind w:hanging="108"/>
              <w:rPr>
                <w:szCs w:val="20"/>
              </w:rPr>
            </w:pPr>
            <w:r w:rsidRPr="003171D7">
              <w:rPr>
                <w:szCs w:val="20"/>
              </w:rPr>
              <w:t>6.</w:t>
            </w:r>
          </w:p>
        </w:tc>
        <w:tc>
          <w:tcPr>
            <w:tcW w:w="7602" w:type="dxa"/>
            <w:gridSpan w:val="3"/>
            <w:vAlign w:val="center"/>
          </w:tcPr>
          <w:p w:rsidRPr="00E0506C" w:rsidR="009D045E" w:rsidP="00AE52F4" w:rsidRDefault="009D045E" w14:paraId="29BFE886" w14:textId="77777777">
            <w:pPr>
              <w:numPr>
                <w:ilvl w:val="0"/>
                <w:numId w:val="124"/>
              </w:numPr>
              <w:rPr>
                <w:szCs w:val="20"/>
              </w:rPr>
            </w:pPr>
            <w:r w:rsidRPr="00E0506C">
              <w:rPr>
                <w:szCs w:val="20"/>
              </w:rPr>
              <w:t>Provide certification of data to the BLS regional office upon completion of the correction/review process.</w:t>
            </w:r>
          </w:p>
        </w:tc>
        <w:tc>
          <w:tcPr>
            <w:tcW w:w="1284" w:type="dxa"/>
          </w:tcPr>
          <w:p w:rsidR="009D045E" w:rsidP="009731B4" w:rsidRDefault="00274147" w14:paraId="42482DC1" w14:textId="1D69F66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2A59E2" w14:paraId="7EE98614" w14:textId="77777777">
        <w:trPr>
          <w:trHeight w:val="656"/>
          <w:jc w:val="center"/>
        </w:trPr>
        <w:tc>
          <w:tcPr>
            <w:tcW w:w="474" w:type="dxa"/>
          </w:tcPr>
          <w:p w:rsidRPr="003171D7" w:rsidR="009D045E" w:rsidP="009D045E" w:rsidRDefault="009D045E" w14:paraId="10D42718" w14:textId="77777777">
            <w:pPr>
              <w:spacing w:before="60" w:after="120"/>
              <w:ind w:hanging="108"/>
              <w:rPr>
                <w:szCs w:val="20"/>
              </w:rPr>
            </w:pPr>
            <w:r w:rsidRPr="003171D7">
              <w:rPr>
                <w:szCs w:val="20"/>
              </w:rPr>
              <w:t>7.</w:t>
            </w:r>
          </w:p>
        </w:tc>
        <w:tc>
          <w:tcPr>
            <w:tcW w:w="7602" w:type="dxa"/>
            <w:gridSpan w:val="3"/>
            <w:vAlign w:val="center"/>
          </w:tcPr>
          <w:p w:rsidRPr="00E0506C" w:rsidR="009D045E" w:rsidP="00AE52F4" w:rsidRDefault="009D045E" w14:paraId="35EC8C7A" w14:textId="77777777">
            <w:pPr>
              <w:numPr>
                <w:ilvl w:val="0"/>
                <w:numId w:val="124"/>
              </w:numPr>
              <w:rPr>
                <w:szCs w:val="20"/>
              </w:rPr>
            </w:pPr>
            <w:r w:rsidRPr="00E0506C">
              <w:rPr>
                <w:szCs w:val="20"/>
              </w:rPr>
              <w:t>Cooperate with the BLS in resolving CES and QCEW microdata differences in establishment-level reporting,</w:t>
            </w:r>
            <w:r>
              <w:rPr>
                <w:szCs w:val="20"/>
              </w:rPr>
              <w:t xml:space="preserve"> NAICS,</w:t>
            </w:r>
            <w:r w:rsidRPr="00E0506C">
              <w:rPr>
                <w:szCs w:val="20"/>
              </w:rPr>
              <w:t xml:space="preserve"> ownership, and geographic coding.</w:t>
            </w:r>
          </w:p>
        </w:tc>
        <w:tc>
          <w:tcPr>
            <w:tcW w:w="1284" w:type="dxa"/>
          </w:tcPr>
          <w:p w:rsidR="009D045E" w:rsidP="009731B4" w:rsidRDefault="00274147" w14:paraId="4ED5E61B" w14:textId="051E9DF8">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FB2C97" w:rsidTr="001F6D2A" w14:paraId="60C277FE" w14:textId="77777777">
        <w:trPr>
          <w:trHeight w:val="954"/>
          <w:jc w:val="center"/>
        </w:trPr>
        <w:tc>
          <w:tcPr>
            <w:tcW w:w="474" w:type="dxa"/>
          </w:tcPr>
          <w:p w:rsidRPr="003171D7" w:rsidR="00FB2C97" w:rsidP="00FB2C97" w:rsidRDefault="00FB2C97" w14:paraId="5FC99929" w14:textId="77777777">
            <w:pPr>
              <w:spacing w:before="60" w:after="120"/>
              <w:ind w:hanging="108"/>
              <w:rPr>
                <w:szCs w:val="20"/>
              </w:rPr>
            </w:pPr>
            <w:r w:rsidRPr="003171D7">
              <w:rPr>
                <w:szCs w:val="20"/>
              </w:rPr>
              <w:t>8.</w:t>
            </w:r>
          </w:p>
        </w:tc>
        <w:tc>
          <w:tcPr>
            <w:tcW w:w="7602" w:type="dxa"/>
            <w:gridSpan w:val="3"/>
            <w:vAlign w:val="center"/>
          </w:tcPr>
          <w:p w:rsidRPr="00E0506C" w:rsidR="00FB2C97" w:rsidP="00AE52F4" w:rsidRDefault="00FB2C97" w14:paraId="5405A950" w14:textId="77777777">
            <w:pPr>
              <w:numPr>
                <w:ilvl w:val="0"/>
                <w:numId w:val="124"/>
              </w:numPr>
              <w:rPr>
                <w:szCs w:val="20"/>
              </w:rPr>
            </w:pPr>
            <w:r w:rsidRPr="00E0506C">
              <w:rPr>
                <w:szCs w:val="20"/>
              </w:rPr>
              <w:t xml:space="preserve">Follow QCEW Operating Manual or </w:t>
            </w:r>
            <w:proofErr w:type="spellStart"/>
            <w:r>
              <w:rPr>
                <w:szCs w:val="20"/>
              </w:rPr>
              <w:t>StateWeb</w:t>
            </w:r>
            <w:proofErr w:type="spellEnd"/>
            <w:r w:rsidRPr="00E0506C">
              <w:rPr>
                <w:szCs w:val="20"/>
              </w:rPr>
              <w:t xml:space="preserve"> guidelines on predecessor-successor, mergers/acquisitions, and multi-establishment breakouts and collapses.  Use the Possible Predecessor/Successor Matching feature in EXPO-QCEW and WIN-202 programs to help match and link possible predecessor/successor accounts/units.</w:t>
            </w:r>
          </w:p>
        </w:tc>
        <w:tc>
          <w:tcPr>
            <w:tcW w:w="1284" w:type="dxa"/>
          </w:tcPr>
          <w:p w:rsidR="00FB2C97" w:rsidP="009731B4" w:rsidRDefault="00FB2C97" w14:paraId="783D3FB8" w14:textId="029EF0B0">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FB2C97" w:rsidTr="00CA00BF" w14:paraId="73B7B24A" w14:textId="77777777">
        <w:trPr>
          <w:trHeight w:val="801"/>
          <w:jc w:val="center"/>
        </w:trPr>
        <w:tc>
          <w:tcPr>
            <w:tcW w:w="474" w:type="dxa"/>
          </w:tcPr>
          <w:p w:rsidRPr="003171D7" w:rsidR="00FB2C97" w:rsidP="00FB2C97" w:rsidRDefault="00FB2C97" w14:paraId="1F8238BF" w14:textId="77777777">
            <w:pPr>
              <w:spacing w:before="60" w:after="120"/>
              <w:ind w:hanging="108"/>
              <w:rPr>
                <w:szCs w:val="20"/>
              </w:rPr>
            </w:pPr>
            <w:r w:rsidRPr="003171D7">
              <w:rPr>
                <w:szCs w:val="20"/>
              </w:rPr>
              <w:t>9.</w:t>
            </w:r>
          </w:p>
        </w:tc>
        <w:tc>
          <w:tcPr>
            <w:tcW w:w="7602" w:type="dxa"/>
            <w:gridSpan w:val="3"/>
            <w:vAlign w:val="center"/>
          </w:tcPr>
          <w:p w:rsidRPr="00157E43" w:rsidR="00157E43" w:rsidRDefault="00FB2C97" w14:paraId="61C7B952" w14:textId="46AC5A36">
            <w:pPr>
              <w:numPr>
                <w:ilvl w:val="0"/>
                <w:numId w:val="124"/>
              </w:numPr>
              <w:rPr>
                <w:szCs w:val="20"/>
              </w:rPr>
            </w:pPr>
            <w:r w:rsidRPr="00E0506C">
              <w:rPr>
                <w:szCs w:val="20"/>
              </w:rPr>
              <w:t xml:space="preserve">Cooperate with industry coding quality control/quality assurance and </w:t>
            </w:r>
            <w:r>
              <w:rPr>
                <w:szCs w:val="20"/>
              </w:rPr>
              <w:t>State</w:t>
            </w:r>
            <w:r w:rsidRPr="00E0506C">
              <w:rPr>
                <w:szCs w:val="20"/>
              </w:rPr>
              <w:t xml:space="preserve"> Operations Review activities.</w:t>
            </w:r>
          </w:p>
        </w:tc>
        <w:tc>
          <w:tcPr>
            <w:tcW w:w="1284" w:type="dxa"/>
          </w:tcPr>
          <w:p w:rsidR="00FB2C97" w:rsidP="00FB2C97" w:rsidRDefault="00FB2C97" w14:paraId="461D78FF"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FB2C97" w:rsidTr="001F6D2A" w14:paraId="0CE28F88" w14:textId="77777777">
        <w:trPr>
          <w:trHeight w:val="57" w:hRule="exact"/>
          <w:jc w:val="center"/>
        </w:trPr>
        <w:tc>
          <w:tcPr>
            <w:tcW w:w="474" w:type="dxa"/>
          </w:tcPr>
          <w:p w:rsidRPr="003171D7" w:rsidR="00FB2C97" w:rsidP="00FB2C97" w:rsidRDefault="00FB2C97" w14:paraId="693FB10C" w14:textId="77777777">
            <w:pPr>
              <w:spacing w:before="60" w:after="120"/>
              <w:ind w:hanging="108"/>
              <w:rPr>
                <w:szCs w:val="20"/>
              </w:rPr>
            </w:pPr>
          </w:p>
        </w:tc>
        <w:tc>
          <w:tcPr>
            <w:tcW w:w="7602" w:type="dxa"/>
            <w:gridSpan w:val="3"/>
          </w:tcPr>
          <w:p w:rsidR="00FB2C97" w:rsidP="00FB2C97" w:rsidRDefault="00FB2C97" w14:paraId="4B78166A" w14:textId="77777777">
            <w:pPr>
              <w:ind w:left="0"/>
              <w:rPr>
                <w:szCs w:val="20"/>
              </w:rPr>
            </w:pPr>
          </w:p>
        </w:tc>
        <w:tc>
          <w:tcPr>
            <w:tcW w:w="1284" w:type="dxa"/>
          </w:tcPr>
          <w:p w:rsidRPr="003171D7" w:rsidR="00FB2C97" w:rsidP="00FB2C97" w:rsidRDefault="00FB2C97" w14:paraId="5900C06A" w14:textId="77777777">
            <w:pPr>
              <w:spacing w:before="60" w:after="120"/>
              <w:jc w:val="center"/>
              <w:rPr>
                <w:szCs w:val="20"/>
              </w:rPr>
            </w:pPr>
          </w:p>
        </w:tc>
      </w:tr>
      <w:tr w:rsidRPr="003171D7" w:rsidR="009D045E" w:rsidTr="001F6D2A" w14:paraId="35926ED1" w14:textId="77777777">
        <w:trPr>
          <w:trHeight w:val="432" w:hRule="exact"/>
          <w:jc w:val="center"/>
        </w:trPr>
        <w:tc>
          <w:tcPr>
            <w:tcW w:w="474" w:type="dxa"/>
          </w:tcPr>
          <w:p w:rsidRPr="003171D7" w:rsidR="009D045E" w:rsidP="009D045E" w:rsidRDefault="009D045E" w14:paraId="109A2B80" w14:textId="77777777">
            <w:pPr>
              <w:spacing w:before="60" w:after="120"/>
              <w:ind w:hanging="108"/>
              <w:rPr>
                <w:szCs w:val="20"/>
              </w:rPr>
            </w:pPr>
            <w:r w:rsidRPr="003171D7">
              <w:rPr>
                <w:szCs w:val="20"/>
              </w:rPr>
              <w:t>10.</w:t>
            </w:r>
          </w:p>
        </w:tc>
        <w:tc>
          <w:tcPr>
            <w:tcW w:w="7602" w:type="dxa"/>
            <w:gridSpan w:val="3"/>
          </w:tcPr>
          <w:p w:rsidRPr="00E0506C" w:rsidR="009D045E" w:rsidP="00AE52F4" w:rsidRDefault="009D045E" w14:paraId="05837BBC" w14:textId="77777777">
            <w:pPr>
              <w:numPr>
                <w:ilvl w:val="0"/>
                <w:numId w:val="124"/>
              </w:numPr>
              <w:rPr>
                <w:szCs w:val="20"/>
              </w:rPr>
            </w:pPr>
            <w:r w:rsidRPr="00F541BD">
              <w:rPr>
                <w:szCs w:val="20"/>
              </w:rPr>
              <w:t>Improve the quality of data collected on the Multiple Worksite Report by:</w:t>
            </w:r>
          </w:p>
        </w:tc>
        <w:tc>
          <w:tcPr>
            <w:tcW w:w="1284" w:type="dxa"/>
          </w:tcPr>
          <w:p w:rsidR="009D045E" w:rsidP="009D045E" w:rsidRDefault="00274147" w14:paraId="202E918C"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1F6D2A" w14:paraId="20AB35DA" w14:textId="77777777">
        <w:trPr>
          <w:trHeight w:val="495"/>
          <w:jc w:val="center"/>
        </w:trPr>
        <w:tc>
          <w:tcPr>
            <w:tcW w:w="474" w:type="dxa"/>
          </w:tcPr>
          <w:p w:rsidRPr="003171D7" w:rsidR="009D045E" w:rsidP="009D045E" w:rsidRDefault="009D045E" w14:paraId="4DB2224A" w14:textId="77777777">
            <w:pPr>
              <w:spacing w:before="60" w:after="120"/>
              <w:ind w:hanging="108"/>
              <w:rPr>
                <w:szCs w:val="20"/>
              </w:rPr>
            </w:pPr>
          </w:p>
        </w:tc>
        <w:tc>
          <w:tcPr>
            <w:tcW w:w="7602" w:type="dxa"/>
            <w:gridSpan w:val="3"/>
          </w:tcPr>
          <w:p w:rsidRPr="00F541BD" w:rsidR="009D045E" w:rsidP="00AE52F4" w:rsidRDefault="009D045E" w14:paraId="45DA4CF8" w14:textId="77777777">
            <w:pPr>
              <w:numPr>
                <w:ilvl w:val="0"/>
                <w:numId w:val="125"/>
              </w:numPr>
              <w:spacing w:before="60" w:after="120"/>
              <w:ind w:left="768"/>
              <w:rPr>
                <w:szCs w:val="20"/>
              </w:rPr>
            </w:pPr>
            <w:r w:rsidRPr="00F541BD">
              <w:rPr>
                <w:szCs w:val="20"/>
              </w:rPr>
              <w:t>Collecting data at the worksite level,</w:t>
            </w:r>
          </w:p>
        </w:tc>
        <w:tc>
          <w:tcPr>
            <w:tcW w:w="1284" w:type="dxa"/>
          </w:tcPr>
          <w:p w:rsidRPr="003171D7" w:rsidR="009D045E" w:rsidP="009D045E" w:rsidRDefault="009D045E" w14:paraId="62C7A8FF" w14:textId="77777777">
            <w:pPr>
              <w:spacing w:before="60" w:after="120"/>
              <w:jc w:val="center"/>
              <w:rPr>
                <w:szCs w:val="20"/>
              </w:rPr>
            </w:pPr>
          </w:p>
        </w:tc>
      </w:tr>
      <w:tr w:rsidRPr="003171D7" w:rsidR="009D045E" w:rsidTr="001F6D2A" w14:paraId="056628F3" w14:textId="77777777">
        <w:trPr>
          <w:trHeight w:val="431"/>
          <w:jc w:val="center"/>
        </w:trPr>
        <w:tc>
          <w:tcPr>
            <w:tcW w:w="474" w:type="dxa"/>
          </w:tcPr>
          <w:p w:rsidRPr="003171D7" w:rsidR="009D045E" w:rsidP="009D045E" w:rsidRDefault="009D045E" w14:paraId="633D9F4B" w14:textId="77777777">
            <w:pPr>
              <w:spacing w:before="60" w:after="120"/>
              <w:ind w:hanging="108"/>
              <w:rPr>
                <w:szCs w:val="20"/>
              </w:rPr>
            </w:pPr>
          </w:p>
        </w:tc>
        <w:tc>
          <w:tcPr>
            <w:tcW w:w="7602" w:type="dxa"/>
            <w:gridSpan w:val="3"/>
          </w:tcPr>
          <w:p w:rsidR="009D045E" w:rsidP="00AE52F4" w:rsidRDefault="009D045E" w14:paraId="5D0DA973" w14:textId="77777777">
            <w:pPr>
              <w:numPr>
                <w:ilvl w:val="0"/>
                <w:numId w:val="125"/>
              </w:numPr>
              <w:spacing w:before="60" w:after="120"/>
              <w:ind w:left="768"/>
              <w:rPr>
                <w:szCs w:val="20"/>
              </w:rPr>
            </w:pPr>
            <w:r w:rsidRPr="00F541BD">
              <w:rPr>
                <w:szCs w:val="20"/>
              </w:rPr>
              <w:t>Reviewing and updating physical location addresses for multi-establishment reporters,</w:t>
            </w:r>
          </w:p>
          <w:p w:rsidR="00C03957" w:rsidP="001A0DB9" w:rsidRDefault="00C03957" w14:paraId="4F86FC66" w14:textId="77777777">
            <w:pPr>
              <w:spacing w:before="60" w:after="120"/>
              <w:ind w:left="768"/>
              <w:rPr>
                <w:szCs w:val="20"/>
              </w:rPr>
            </w:pPr>
          </w:p>
          <w:p w:rsidR="00157E43" w:rsidP="00274756" w:rsidRDefault="00157E43" w14:paraId="4E14FBCD" w14:textId="7118D413">
            <w:pPr>
              <w:spacing w:before="60" w:after="120"/>
              <w:ind w:left="-42"/>
              <w:rPr>
                <w:szCs w:val="20"/>
              </w:rPr>
            </w:pPr>
            <w:r w:rsidRPr="00100AE5">
              <w:rPr>
                <w:b/>
              </w:rPr>
              <w:lastRenderedPageBreak/>
              <w:t>D.    QUALITY ASSURANCE REQUIREMENTS (CONTINUED)</w:t>
            </w:r>
          </w:p>
        </w:tc>
        <w:tc>
          <w:tcPr>
            <w:tcW w:w="1284" w:type="dxa"/>
          </w:tcPr>
          <w:p w:rsidRPr="003171D7" w:rsidR="009D045E" w:rsidP="009D045E" w:rsidRDefault="009D045E" w14:paraId="160CD578" w14:textId="77777777">
            <w:pPr>
              <w:spacing w:before="60" w:after="120"/>
              <w:jc w:val="center"/>
              <w:rPr>
                <w:szCs w:val="20"/>
              </w:rPr>
            </w:pPr>
          </w:p>
        </w:tc>
      </w:tr>
      <w:tr w:rsidRPr="003171D7" w:rsidR="00157E43" w:rsidTr="001F6D2A" w14:paraId="088D5401" w14:textId="77777777">
        <w:trPr>
          <w:trHeight w:val="431"/>
          <w:jc w:val="center"/>
        </w:trPr>
        <w:tc>
          <w:tcPr>
            <w:tcW w:w="474" w:type="dxa"/>
          </w:tcPr>
          <w:p w:rsidRPr="003171D7" w:rsidR="00157E43" w:rsidP="009D045E" w:rsidRDefault="00157E43" w14:paraId="1A3BDB79" w14:textId="77777777">
            <w:pPr>
              <w:spacing w:before="60" w:after="120"/>
              <w:ind w:hanging="108"/>
              <w:rPr>
                <w:szCs w:val="20"/>
              </w:rPr>
            </w:pPr>
          </w:p>
        </w:tc>
        <w:tc>
          <w:tcPr>
            <w:tcW w:w="7602" w:type="dxa"/>
            <w:gridSpan w:val="3"/>
          </w:tcPr>
          <w:p w:rsidRPr="00CC3669" w:rsidR="00157E43" w:rsidP="00274756" w:rsidRDefault="00157E43" w14:paraId="055F7179" w14:textId="77777777">
            <w:pPr>
              <w:spacing w:before="60" w:after="120"/>
              <w:ind w:left="768"/>
              <w:rPr>
                <w:szCs w:val="20"/>
              </w:rPr>
            </w:pPr>
          </w:p>
        </w:tc>
        <w:tc>
          <w:tcPr>
            <w:tcW w:w="1284" w:type="dxa"/>
          </w:tcPr>
          <w:p w:rsidRPr="003171D7" w:rsidR="00157E43" w:rsidP="00157E43" w:rsidRDefault="00157E43" w14:paraId="3990F17E" w14:textId="0C60ED7E">
            <w:pPr>
              <w:spacing w:before="60" w:after="120"/>
              <w:ind w:left="6"/>
              <w:jc w:val="center"/>
              <w:rPr>
                <w:szCs w:val="20"/>
              </w:rPr>
            </w:pPr>
            <w:r w:rsidRPr="003171D7">
              <w:rPr>
                <w:szCs w:val="20"/>
              </w:rPr>
              <w:t>Agree To Comply (Check Box)</w:t>
            </w:r>
          </w:p>
        </w:tc>
      </w:tr>
      <w:tr w:rsidRPr="003171D7" w:rsidR="009D045E" w:rsidTr="001F6D2A" w14:paraId="6CF5F9E6" w14:textId="77777777">
        <w:trPr>
          <w:trHeight w:val="431"/>
          <w:jc w:val="center"/>
        </w:trPr>
        <w:tc>
          <w:tcPr>
            <w:tcW w:w="474" w:type="dxa"/>
          </w:tcPr>
          <w:p w:rsidRPr="003171D7" w:rsidR="009D045E" w:rsidP="009D045E" w:rsidRDefault="009D045E" w14:paraId="3B3DA946" w14:textId="77777777">
            <w:pPr>
              <w:spacing w:before="60" w:after="120"/>
              <w:ind w:hanging="108"/>
              <w:rPr>
                <w:szCs w:val="20"/>
              </w:rPr>
            </w:pPr>
          </w:p>
        </w:tc>
        <w:tc>
          <w:tcPr>
            <w:tcW w:w="7602" w:type="dxa"/>
            <w:gridSpan w:val="3"/>
          </w:tcPr>
          <w:p w:rsidR="009D045E" w:rsidP="00AE52F4" w:rsidRDefault="009D045E" w14:paraId="4793C8B5" w14:textId="77777777">
            <w:pPr>
              <w:numPr>
                <w:ilvl w:val="0"/>
                <w:numId w:val="125"/>
              </w:numPr>
              <w:spacing w:before="60" w:after="120"/>
              <w:ind w:left="768"/>
              <w:rPr>
                <w:szCs w:val="20"/>
              </w:rPr>
            </w:pPr>
            <w:r w:rsidRPr="00CC3669">
              <w:rPr>
                <w:szCs w:val="20"/>
              </w:rPr>
              <w:t>Reviewing and updating trade names and reporting unit descriptions for multi-</w:t>
            </w:r>
            <w:r>
              <w:rPr>
                <w:szCs w:val="20"/>
              </w:rPr>
              <w:t xml:space="preserve">                                </w:t>
            </w:r>
            <w:r w:rsidRPr="00CC3669">
              <w:rPr>
                <w:szCs w:val="20"/>
              </w:rPr>
              <w:t>establishment reporters, and</w:t>
            </w:r>
          </w:p>
        </w:tc>
        <w:tc>
          <w:tcPr>
            <w:tcW w:w="1284" w:type="dxa"/>
          </w:tcPr>
          <w:p w:rsidRPr="003171D7" w:rsidR="009D045E" w:rsidP="009D045E" w:rsidRDefault="009D045E" w14:paraId="0B879F46" w14:textId="77777777">
            <w:pPr>
              <w:spacing w:before="60" w:after="120"/>
              <w:jc w:val="center"/>
              <w:rPr>
                <w:szCs w:val="20"/>
              </w:rPr>
            </w:pPr>
          </w:p>
        </w:tc>
      </w:tr>
      <w:tr w:rsidRPr="003171D7" w:rsidR="009D045E" w:rsidTr="001F6D2A" w14:paraId="2A12E88E" w14:textId="77777777">
        <w:trPr>
          <w:trHeight w:val="431"/>
          <w:jc w:val="center"/>
        </w:trPr>
        <w:tc>
          <w:tcPr>
            <w:tcW w:w="474" w:type="dxa"/>
          </w:tcPr>
          <w:p w:rsidRPr="003171D7" w:rsidR="009D045E" w:rsidP="009D045E" w:rsidRDefault="009D045E" w14:paraId="3380D29C" w14:textId="77777777">
            <w:pPr>
              <w:spacing w:before="60" w:after="120"/>
              <w:ind w:hanging="108"/>
              <w:rPr>
                <w:szCs w:val="20"/>
              </w:rPr>
            </w:pPr>
          </w:p>
        </w:tc>
        <w:tc>
          <w:tcPr>
            <w:tcW w:w="7602" w:type="dxa"/>
            <w:gridSpan w:val="3"/>
          </w:tcPr>
          <w:p w:rsidR="009D045E" w:rsidP="00AE52F4" w:rsidRDefault="009D045E" w14:paraId="701C6D6E" w14:textId="77777777">
            <w:pPr>
              <w:numPr>
                <w:ilvl w:val="0"/>
                <w:numId w:val="125"/>
              </w:numPr>
              <w:spacing w:before="60" w:after="120"/>
              <w:ind w:left="768"/>
              <w:rPr>
                <w:szCs w:val="20"/>
              </w:rPr>
            </w:pPr>
            <w:r w:rsidRPr="00CC3669">
              <w:rPr>
                <w:szCs w:val="20"/>
              </w:rPr>
              <w:t xml:space="preserve">Following QCEW Operating Manual or </w:t>
            </w:r>
            <w:proofErr w:type="spellStart"/>
            <w:r>
              <w:rPr>
                <w:szCs w:val="20"/>
              </w:rPr>
              <w:t>State</w:t>
            </w:r>
            <w:r w:rsidR="00FA7DED">
              <w:rPr>
                <w:szCs w:val="20"/>
              </w:rPr>
              <w:t>W</w:t>
            </w:r>
            <w:r w:rsidRPr="00CC3669">
              <w:rPr>
                <w:szCs w:val="20"/>
              </w:rPr>
              <w:t>eb</w:t>
            </w:r>
            <w:proofErr w:type="spellEnd"/>
            <w:r w:rsidRPr="00CC3669">
              <w:rPr>
                <w:szCs w:val="20"/>
              </w:rPr>
              <w:t xml:space="preserve"> </w:t>
            </w:r>
            <w:r w:rsidR="008737B1">
              <w:rPr>
                <w:szCs w:val="20"/>
              </w:rPr>
              <w:t>instructions on reporting unit</w:t>
            </w:r>
            <w:r>
              <w:rPr>
                <w:szCs w:val="20"/>
              </w:rPr>
              <w:t xml:space="preserve"> </w:t>
            </w:r>
            <w:r w:rsidRPr="00CC3669">
              <w:rPr>
                <w:szCs w:val="20"/>
              </w:rPr>
              <w:t>descriptions.</w:t>
            </w:r>
          </w:p>
        </w:tc>
        <w:tc>
          <w:tcPr>
            <w:tcW w:w="1284" w:type="dxa"/>
          </w:tcPr>
          <w:p w:rsidRPr="003171D7" w:rsidR="009D045E" w:rsidP="009D045E" w:rsidRDefault="009D045E" w14:paraId="0D9F0F19" w14:textId="77777777">
            <w:pPr>
              <w:spacing w:before="60" w:after="120"/>
              <w:jc w:val="center"/>
              <w:rPr>
                <w:szCs w:val="20"/>
              </w:rPr>
            </w:pPr>
          </w:p>
        </w:tc>
      </w:tr>
      <w:tr w:rsidRPr="003171D7" w:rsidR="009D045E" w:rsidTr="001F6D2A" w14:paraId="184B0ADA" w14:textId="77777777">
        <w:trPr>
          <w:trHeight w:val="431"/>
          <w:jc w:val="center"/>
        </w:trPr>
        <w:tc>
          <w:tcPr>
            <w:tcW w:w="474" w:type="dxa"/>
          </w:tcPr>
          <w:p w:rsidRPr="003171D7" w:rsidR="009D045E" w:rsidP="009D045E" w:rsidRDefault="009D045E" w14:paraId="71FAE6EB" w14:textId="77777777">
            <w:pPr>
              <w:spacing w:before="60" w:after="120"/>
              <w:ind w:hanging="108"/>
              <w:rPr>
                <w:szCs w:val="20"/>
              </w:rPr>
            </w:pPr>
          </w:p>
        </w:tc>
        <w:tc>
          <w:tcPr>
            <w:tcW w:w="7602" w:type="dxa"/>
            <w:gridSpan w:val="3"/>
          </w:tcPr>
          <w:p w:rsidR="009D045E" w:rsidRDefault="009D045E" w14:paraId="4179C679" w14:textId="1FE97123">
            <w:pPr>
              <w:numPr>
                <w:ilvl w:val="0"/>
                <w:numId w:val="125"/>
              </w:numPr>
              <w:spacing w:before="60" w:after="120"/>
              <w:ind w:left="768"/>
              <w:rPr>
                <w:szCs w:val="20"/>
              </w:rPr>
            </w:pPr>
            <w:r w:rsidRPr="00CC3669">
              <w:rPr>
                <w:szCs w:val="20"/>
              </w:rPr>
              <w:t xml:space="preserve">Mail </w:t>
            </w:r>
            <w:r>
              <w:rPr>
                <w:szCs w:val="20"/>
              </w:rPr>
              <w:t xml:space="preserve">or provide MWR Print files to BLS </w:t>
            </w:r>
            <w:r w:rsidRPr="00CC3669">
              <w:rPr>
                <w:szCs w:val="20"/>
              </w:rPr>
              <w:t>according to the</w:t>
            </w:r>
            <w:r w:rsidR="00524D82">
              <w:rPr>
                <w:szCs w:val="20"/>
              </w:rPr>
              <w:t xml:space="preserve"> MWR Print Contract schedule on </w:t>
            </w:r>
            <w:proofErr w:type="spellStart"/>
            <w:r w:rsidR="00524D82">
              <w:rPr>
                <w:szCs w:val="20"/>
              </w:rPr>
              <w:t>StateWeb</w:t>
            </w:r>
            <w:proofErr w:type="spellEnd"/>
            <w:r w:rsidR="00524D82">
              <w:rPr>
                <w:szCs w:val="20"/>
              </w:rPr>
              <w:t>.</w:t>
            </w:r>
          </w:p>
        </w:tc>
        <w:tc>
          <w:tcPr>
            <w:tcW w:w="1284" w:type="dxa"/>
          </w:tcPr>
          <w:p w:rsidRPr="003171D7" w:rsidR="009D045E" w:rsidP="009D045E" w:rsidRDefault="009D045E" w14:paraId="77BFE898" w14:textId="77777777">
            <w:pPr>
              <w:spacing w:before="60" w:after="120"/>
              <w:jc w:val="center"/>
              <w:rPr>
                <w:szCs w:val="20"/>
              </w:rPr>
            </w:pPr>
          </w:p>
        </w:tc>
      </w:tr>
      <w:tr w:rsidRPr="003171D7" w:rsidR="009D045E" w:rsidTr="001F6D2A" w14:paraId="5E95A8C4" w14:textId="77777777">
        <w:trPr>
          <w:trHeight w:val="431"/>
          <w:jc w:val="center"/>
        </w:trPr>
        <w:tc>
          <w:tcPr>
            <w:tcW w:w="474" w:type="dxa"/>
          </w:tcPr>
          <w:p w:rsidRPr="003171D7" w:rsidR="009D045E" w:rsidP="009D045E" w:rsidRDefault="009D045E" w14:paraId="11EC1BF3" w14:textId="77777777">
            <w:pPr>
              <w:spacing w:before="60" w:after="120"/>
              <w:ind w:hanging="108"/>
              <w:rPr>
                <w:szCs w:val="20"/>
              </w:rPr>
            </w:pPr>
          </w:p>
        </w:tc>
        <w:tc>
          <w:tcPr>
            <w:tcW w:w="7602" w:type="dxa"/>
            <w:gridSpan w:val="3"/>
          </w:tcPr>
          <w:p w:rsidR="009D045E" w:rsidRDefault="009D045E" w14:paraId="29F8E915" w14:textId="1F1A162E">
            <w:pPr>
              <w:numPr>
                <w:ilvl w:val="0"/>
                <w:numId w:val="125"/>
              </w:numPr>
              <w:spacing w:before="60" w:after="120"/>
              <w:ind w:left="768"/>
              <w:rPr>
                <w:szCs w:val="20"/>
              </w:rPr>
            </w:pPr>
            <w:r w:rsidRPr="00CC3669">
              <w:rPr>
                <w:szCs w:val="20"/>
              </w:rPr>
              <w:t xml:space="preserve">Participate in full solicitation of </w:t>
            </w:r>
            <w:r w:rsidR="00524D82">
              <w:rPr>
                <w:szCs w:val="20"/>
              </w:rPr>
              <w:t xml:space="preserve">all current eligible active multi </w:t>
            </w:r>
            <w:r w:rsidRPr="00CC3669">
              <w:rPr>
                <w:szCs w:val="20"/>
              </w:rPr>
              <w:t xml:space="preserve">units for </w:t>
            </w:r>
            <w:proofErr w:type="spellStart"/>
            <w:r w:rsidRPr="00CC3669">
              <w:rPr>
                <w:szCs w:val="20"/>
              </w:rPr>
              <w:t>MWRweb</w:t>
            </w:r>
            <w:proofErr w:type="spellEnd"/>
            <w:r w:rsidR="00524D82">
              <w:rPr>
                <w:szCs w:val="20"/>
              </w:rPr>
              <w:t xml:space="preserve">, based on the </w:t>
            </w:r>
            <w:r w:rsidR="00032E1A">
              <w:rPr>
                <w:szCs w:val="20"/>
              </w:rPr>
              <w:t>s</w:t>
            </w:r>
            <w:r w:rsidR="00524D82">
              <w:rPr>
                <w:szCs w:val="20"/>
              </w:rPr>
              <w:t xml:space="preserve">tates’ creation of Solicitation Request files as described in the ‘MWR Web Solicitation Process’ presentation on </w:t>
            </w:r>
            <w:proofErr w:type="spellStart"/>
            <w:r w:rsidR="00524D82">
              <w:rPr>
                <w:szCs w:val="20"/>
              </w:rPr>
              <w:t>StateWeb</w:t>
            </w:r>
            <w:proofErr w:type="spellEnd"/>
            <w:r w:rsidR="00524D82">
              <w:rPr>
                <w:szCs w:val="20"/>
              </w:rPr>
              <w:t>.</w:t>
            </w:r>
          </w:p>
        </w:tc>
        <w:tc>
          <w:tcPr>
            <w:tcW w:w="1284" w:type="dxa"/>
          </w:tcPr>
          <w:p w:rsidRPr="003171D7" w:rsidR="009D045E" w:rsidP="009D045E" w:rsidRDefault="009D045E" w14:paraId="4D12A01F" w14:textId="77777777">
            <w:pPr>
              <w:spacing w:before="60" w:after="120"/>
              <w:jc w:val="center"/>
              <w:rPr>
                <w:szCs w:val="20"/>
              </w:rPr>
            </w:pPr>
          </w:p>
        </w:tc>
      </w:tr>
      <w:tr w:rsidRPr="003171D7" w:rsidR="009D045E" w:rsidTr="001F6D2A" w14:paraId="42CB2F86" w14:textId="77777777">
        <w:trPr>
          <w:trHeight w:val="684"/>
          <w:jc w:val="center"/>
        </w:trPr>
        <w:tc>
          <w:tcPr>
            <w:tcW w:w="474" w:type="dxa"/>
          </w:tcPr>
          <w:p w:rsidRPr="003171D7" w:rsidR="009D045E" w:rsidP="009D045E" w:rsidRDefault="009D045E" w14:paraId="2E78496F" w14:textId="77777777">
            <w:pPr>
              <w:spacing w:before="60" w:after="120"/>
              <w:ind w:hanging="108"/>
              <w:rPr>
                <w:szCs w:val="20"/>
              </w:rPr>
            </w:pPr>
            <w:r w:rsidRPr="003171D7">
              <w:rPr>
                <w:szCs w:val="20"/>
              </w:rPr>
              <w:t>11.</w:t>
            </w:r>
          </w:p>
        </w:tc>
        <w:tc>
          <w:tcPr>
            <w:tcW w:w="7602" w:type="dxa"/>
            <w:gridSpan w:val="3"/>
            <w:vAlign w:val="center"/>
          </w:tcPr>
          <w:p w:rsidR="007B5E70" w:rsidP="00AE52F4" w:rsidRDefault="009D045E" w14:paraId="57A6062F" w14:textId="77777777">
            <w:pPr>
              <w:numPr>
                <w:ilvl w:val="0"/>
                <w:numId w:val="124"/>
              </w:numPr>
              <w:spacing w:after="120"/>
              <w:rPr>
                <w:szCs w:val="20"/>
              </w:rPr>
            </w:pPr>
            <w:r w:rsidRPr="00CC3669">
              <w:rPr>
                <w:szCs w:val="20"/>
              </w:rPr>
              <w:t>Follow-up on BLS-provided lists of unusable physical location addresses and “mailing/other addresses” within BLS policies and guidelines.</w:t>
            </w:r>
          </w:p>
        </w:tc>
        <w:tc>
          <w:tcPr>
            <w:tcW w:w="1284" w:type="dxa"/>
          </w:tcPr>
          <w:p w:rsidRPr="003171D7" w:rsidR="009D045E" w:rsidP="009D045E" w:rsidRDefault="00274147" w14:paraId="17481145" w14:textId="77777777">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1F6D2A" w14:paraId="653B8FB2" w14:textId="77777777">
        <w:trPr>
          <w:trHeight w:val="684"/>
          <w:jc w:val="center"/>
        </w:trPr>
        <w:tc>
          <w:tcPr>
            <w:tcW w:w="474" w:type="dxa"/>
          </w:tcPr>
          <w:p w:rsidRPr="003171D7" w:rsidR="009D045E" w:rsidP="009D045E" w:rsidRDefault="009D045E" w14:paraId="07EB0F02" w14:textId="77777777">
            <w:pPr>
              <w:spacing w:before="60" w:after="120"/>
              <w:ind w:hanging="108"/>
              <w:rPr>
                <w:szCs w:val="20"/>
              </w:rPr>
            </w:pPr>
            <w:r w:rsidRPr="003171D7">
              <w:rPr>
                <w:szCs w:val="20"/>
              </w:rPr>
              <w:t>12.</w:t>
            </w:r>
          </w:p>
        </w:tc>
        <w:tc>
          <w:tcPr>
            <w:tcW w:w="7602" w:type="dxa"/>
            <w:gridSpan w:val="3"/>
            <w:vAlign w:val="center"/>
          </w:tcPr>
          <w:p w:rsidR="007B5E70" w:rsidP="00AE52F4" w:rsidRDefault="009D045E" w14:paraId="5FAB85B5" w14:textId="77777777">
            <w:pPr>
              <w:numPr>
                <w:ilvl w:val="0"/>
                <w:numId w:val="124"/>
              </w:numPr>
              <w:spacing w:after="120"/>
              <w:rPr>
                <w:szCs w:val="20"/>
              </w:rPr>
            </w:pPr>
            <w:r w:rsidRPr="00CC3669">
              <w:rPr>
                <w:szCs w:val="20"/>
              </w:rPr>
              <w:t>Work with UI staff to address issues raised by the BLS on suggested improvements to content, collection and processing of Status Determination Forms and Quarterly Contributions Report data.  Included are the collection of physical location address information, the proper definition of employment on all appropriate UI forms, instructions, handbooks, and electronic reporting system specifications, etc.</w:t>
            </w:r>
          </w:p>
        </w:tc>
        <w:tc>
          <w:tcPr>
            <w:tcW w:w="1284" w:type="dxa"/>
          </w:tcPr>
          <w:p w:rsidRPr="003171D7" w:rsidR="009D045E" w:rsidP="009D045E" w:rsidRDefault="00274147" w14:paraId="5235639E" w14:textId="77777777">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1F6D2A" w14:paraId="5C34EE8C" w14:textId="77777777">
        <w:trPr>
          <w:trHeight w:val="684"/>
          <w:jc w:val="center"/>
        </w:trPr>
        <w:tc>
          <w:tcPr>
            <w:tcW w:w="474" w:type="dxa"/>
          </w:tcPr>
          <w:p w:rsidRPr="003171D7" w:rsidR="009D045E" w:rsidP="009D045E" w:rsidRDefault="009D045E" w14:paraId="39047DB3" w14:textId="77777777">
            <w:pPr>
              <w:spacing w:before="60" w:after="120"/>
              <w:ind w:hanging="108"/>
              <w:rPr>
                <w:szCs w:val="20"/>
              </w:rPr>
            </w:pPr>
            <w:r w:rsidRPr="003171D7">
              <w:rPr>
                <w:szCs w:val="20"/>
              </w:rPr>
              <w:t>13.</w:t>
            </w:r>
          </w:p>
        </w:tc>
        <w:tc>
          <w:tcPr>
            <w:tcW w:w="7602" w:type="dxa"/>
            <w:gridSpan w:val="3"/>
            <w:vAlign w:val="center"/>
          </w:tcPr>
          <w:p w:rsidR="007B5E70" w:rsidP="00AE52F4" w:rsidRDefault="009D045E" w14:paraId="7C57144A" w14:textId="77777777">
            <w:pPr>
              <w:numPr>
                <w:ilvl w:val="0"/>
                <w:numId w:val="124"/>
              </w:numPr>
              <w:spacing w:after="120"/>
              <w:rPr>
                <w:szCs w:val="20"/>
              </w:rPr>
            </w:pPr>
            <w:r w:rsidRPr="00CC3669">
              <w:rPr>
                <w:szCs w:val="20"/>
              </w:rPr>
              <w:t xml:space="preserve">Work with the BLS to address issues raised on quality of information on </w:t>
            </w:r>
            <w:r w:rsidR="004B6391">
              <w:rPr>
                <w:szCs w:val="20"/>
              </w:rPr>
              <w:t>s</w:t>
            </w:r>
            <w:r>
              <w:rPr>
                <w:szCs w:val="20"/>
              </w:rPr>
              <w:t>tate</w:t>
            </w:r>
            <w:r w:rsidRPr="00CC3669">
              <w:rPr>
                <w:szCs w:val="20"/>
              </w:rPr>
              <w:t xml:space="preserve"> and local government.</w:t>
            </w:r>
          </w:p>
        </w:tc>
        <w:tc>
          <w:tcPr>
            <w:tcW w:w="1284" w:type="dxa"/>
          </w:tcPr>
          <w:p w:rsidRPr="003171D7" w:rsidR="009D045E" w:rsidP="009D045E" w:rsidRDefault="00274147" w14:paraId="33B25A0A" w14:textId="77777777">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1F6D2A" w14:paraId="445E7EEC" w14:textId="77777777">
        <w:trPr>
          <w:trHeight w:val="684"/>
          <w:jc w:val="center"/>
        </w:trPr>
        <w:tc>
          <w:tcPr>
            <w:tcW w:w="474" w:type="dxa"/>
          </w:tcPr>
          <w:p w:rsidRPr="003171D7" w:rsidR="009D045E" w:rsidP="009D045E" w:rsidRDefault="009D045E" w14:paraId="75B0648C" w14:textId="77777777">
            <w:pPr>
              <w:spacing w:before="60" w:after="120"/>
              <w:ind w:hanging="108"/>
              <w:rPr>
                <w:szCs w:val="20"/>
              </w:rPr>
            </w:pPr>
            <w:r w:rsidRPr="003171D7">
              <w:rPr>
                <w:szCs w:val="20"/>
              </w:rPr>
              <w:t>14.</w:t>
            </w:r>
          </w:p>
        </w:tc>
        <w:tc>
          <w:tcPr>
            <w:tcW w:w="7602" w:type="dxa"/>
            <w:gridSpan w:val="3"/>
            <w:vAlign w:val="center"/>
          </w:tcPr>
          <w:p w:rsidR="007B5E70" w:rsidP="00AE52F4" w:rsidRDefault="009D045E" w14:paraId="0B0E3A16" w14:textId="77777777">
            <w:pPr>
              <w:numPr>
                <w:ilvl w:val="0"/>
                <w:numId w:val="124"/>
              </w:numPr>
              <w:spacing w:after="120"/>
              <w:rPr>
                <w:szCs w:val="20"/>
              </w:rPr>
            </w:pPr>
            <w:r w:rsidRPr="00CC3669">
              <w:rPr>
                <w:szCs w:val="20"/>
              </w:rPr>
              <w:t>Participate with the BLS in resolving up to 50 individual cases per year for selected industry and/or geographic differences identified under CIPSEA-sponsored data sharing.  If other tax-related legislation is passed, the BLS will revisit this item.</w:t>
            </w:r>
          </w:p>
        </w:tc>
        <w:tc>
          <w:tcPr>
            <w:tcW w:w="1284" w:type="dxa"/>
          </w:tcPr>
          <w:p w:rsidRPr="003171D7" w:rsidR="009D045E" w:rsidP="009D045E" w:rsidRDefault="00274147" w14:paraId="3BD70EC5" w14:textId="77777777">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1F6D2A" w14:paraId="5D79D877" w14:textId="77777777">
        <w:trPr>
          <w:trHeight w:val="684"/>
          <w:jc w:val="center"/>
        </w:trPr>
        <w:tc>
          <w:tcPr>
            <w:tcW w:w="474" w:type="dxa"/>
          </w:tcPr>
          <w:p w:rsidR="009D045E" w:rsidP="009D045E" w:rsidRDefault="009D045E" w14:paraId="7837F807" w14:textId="77777777">
            <w:pPr>
              <w:spacing w:before="60" w:after="120"/>
              <w:ind w:hanging="108"/>
              <w:rPr>
                <w:szCs w:val="20"/>
              </w:rPr>
            </w:pPr>
            <w:r w:rsidRPr="003171D7">
              <w:rPr>
                <w:szCs w:val="20"/>
              </w:rPr>
              <w:t>15.</w:t>
            </w:r>
          </w:p>
        </w:tc>
        <w:tc>
          <w:tcPr>
            <w:tcW w:w="7602" w:type="dxa"/>
            <w:gridSpan w:val="3"/>
            <w:vAlign w:val="center"/>
          </w:tcPr>
          <w:p w:rsidR="007B5E70" w:rsidP="00FB5332" w:rsidRDefault="009D045E" w14:paraId="16330BA6" w14:textId="7EFEA3DC">
            <w:pPr>
              <w:numPr>
                <w:ilvl w:val="0"/>
                <w:numId w:val="124"/>
              </w:numPr>
              <w:spacing w:after="120"/>
              <w:rPr>
                <w:szCs w:val="20"/>
              </w:rPr>
            </w:pPr>
            <w:r>
              <w:rPr>
                <w:szCs w:val="20"/>
              </w:rPr>
              <w:t>State</w:t>
            </w:r>
            <w:r w:rsidRPr="003171D7">
              <w:rPr>
                <w:szCs w:val="20"/>
              </w:rPr>
              <w:t xml:space="preserve">s will work with regional offices to review and analyze causes of high employment imputation rates and to seek reductions.  Regions will work with </w:t>
            </w:r>
            <w:r w:rsidR="00F76746">
              <w:rPr>
                <w:szCs w:val="20"/>
              </w:rPr>
              <w:t>s</w:t>
            </w:r>
            <w:r>
              <w:rPr>
                <w:szCs w:val="20"/>
              </w:rPr>
              <w:t>tate</w:t>
            </w:r>
            <w:r w:rsidRPr="003171D7">
              <w:rPr>
                <w:szCs w:val="20"/>
              </w:rPr>
              <w:t xml:space="preserve">s with employment imputation rates </w:t>
            </w:r>
            <w:r w:rsidR="009A25B3">
              <w:rPr>
                <w:szCs w:val="20"/>
              </w:rPr>
              <w:t xml:space="preserve">of: </w:t>
            </w:r>
            <w:r w:rsidRPr="003171D7">
              <w:rPr>
                <w:szCs w:val="20"/>
              </w:rPr>
              <w:t xml:space="preserve">greater than </w:t>
            </w:r>
            <w:r w:rsidR="003867B4">
              <w:rPr>
                <w:szCs w:val="20"/>
              </w:rPr>
              <w:t>7</w:t>
            </w:r>
            <w:r w:rsidRPr="003171D7">
              <w:rPr>
                <w:szCs w:val="20"/>
              </w:rPr>
              <w:t xml:space="preserve"> percent</w:t>
            </w:r>
            <w:r w:rsidR="009A25B3">
              <w:rPr>
                <w:szCs w:val="20"/>
              </w:rPr>
              <w:t xml:space="preserve"> of employment </w:t>
            </w:r>
            <w:r w:rsidR="00FB5332">
              <w:rPr>
                <w:szCs w:val="20"/>
              </w:rPr>
              <w:t>for the current quarter</w:t>
            </w:r>
            <w:r w:rsidR="009A25B3">
              <w:rPr>
                <w:szCs w:val="20"/>
              </w:rPr>
              <w:t xml:space="preserve"> or greater than 5 percent of employment for the prior quarter</w:t>
            </w:r>
            <w:r w:rsidRPr="003171D7">
              <w:rPr>
                <w:szCs w:val="20"/>
              </w:rPr>
              <w:t>.</w:t>
            </w:r>
          </w:p>
        </w:tc>
        <w:tc>
          <w:tcPr>
            <w:tcW w:w="1284" w:type="dxa"/>
          </w:tcPr>
          <w:p w:rsidR="009D045E" w:rsidP="009D045E" w:rsidRDefault="00274147" w14:paraId="3F529062" w14:textId="77777777">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1F6D2A" w14:paraId="1FC05B28" w14:textId="77777777">
        <w:trPr>
          <w:trHeight w:val="702"/>
          <w:jc w:val="center"/>
        </w:trPr>
        <w:tc>
          <w:tcPr>
            <w:tcW w:w="474" w:type="dxa"/>
          </w:tcPr>
          <w:p w:rsidR="009D045E" w:rsidP="009D045E" w:rsidRDefault="009D045E" w14:paraId="26723768" w14:textId="77777777">
            <w:pPr>
              <w:spacing w:before="60" w:after="120"/>
              <w:ind w:hanging="108"/>
              <w:rPr>
                <w:szCs w:val="20"/>
              </w:rPr>
            </w:pPr>
            <w:r w:rsidRPr="003171D7">
              <w:rPr>
                <w:szCs w:val="20"/>
              </w:rPr>
              <w:t>16.</w:t>
            </w:r>
          </w:p>
        </w:tc>
        <w:tc>
          <w:tcPr>
            <w:tcW w:w="7602" w:type="dxa"/>
            <w:gridSpan w:val="3"/>
            <w:vAlign w:val="center"/>
          </w:tcPr>
          <w:p w:rsidR="007B5E70" w:rsidP="00AE52F4" w:rsidRDefault="009D045E" w14:paraId="06C45306" w14:textId="4A33E54F">
            <w:pPr>
              <w:numPr>
                <w:ilvl w:val="0"/>
                <w:numId w:val="124"/>
              </w:numPr>
              <w:spacing w:after="120"/>
              <w:rPr>
                <w:szCs w:val="20"/>
              </w:rPr>
            </w:pPr>
            <w:r>
              <w:rPr>
                <w:szCs w:val="20"/>
              </w:rPr>
              <w:t>State</w:t>
            </w:r>
            <w:r w:rsidRPr="003171D7">
              <w:rPr>
                <w:szCs w:val="20"/>
              </w:rPr>
              <w:t xml:space="preserve">s will work with regional offices to review and analyze causes of high wage imputation rates and to seek reductions.  Regions will work with </w:t>
            </w:r>
            <w:r w:rsidR="00F76746">
              <w:rPr>
                <w:szCs w:val="20"/>
              </w:rPr>
              <w:t>s</w:t>
            </w:r>
            <w:r>
              <w:rPr>
                <w:szCs w:val="20"/>
              </w:rPr>
              <w:t>tate</w:t>
            </w:r>
            <w:r w:rsidRPr="003171D7">
              <w:rPr>
                <w:szCs w:val="20"/>
              </w:rPr>
              <w:t>s with wage imputation rates greater than 10 percent</w:t>
            </w:r>
            <w:r w:rsidR="009A25B3">
              <w:rPr>
                <w:szCs w:val="20"/>
              </w:rPr>
              <w:t xml:space="preserve"> of wages</w:t>
            </w:r>
            <w:r w:rsidRPr="003171D7">
              <w:rPr>
                <w:szCs w:val="20"/>
              </w:rPr>
              <w:t>.</w:t>
            </w:r>
          </w:p>
        </w:tc>
        <w:tc>
          <w:tcPr>
            <w:tcW w:w="1284" w:type="dxa"/>
          </w:tcPr>
          <w:p w:rsidR="009D045E" w:rsidP="009D045E" w:rsidRDefault="00274147" w14:paraId="34B1B02C" w14:textId="77777777">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1F6D2A" w14:paraId="11B5311F" w14:textId="77777777">
        <w:trPr>
          <w:jc w:val="center"/>
        </w:trPr>
        <w:tc>
          <w:tcPr>
            <w:tcW w:w="474" w:type="dxa"/>
          </w:tcPr>
          <w:p w:rsidR="009D045E" w:rsidP="009D045E" w:rsidRDefault="009D045E" w14:paraId="3175D8D6" w14:textId="77777777">
            <w:pPr>
              <w:spacing w:before="60" w:after="120"/>
              <w:ind w:hanging="108"/>
              <w:rPr>
                <w:szCs w:val="20"/>
              </w:rPr>
            </w:pPr>
            <w:r>
              <w:rPr>
                <w:szCs w:val="20"/>
              </w:rPr>
              <w:t>17.</w:t>
            </w:r>
          </w:p>
        </w:tc>
        <w:tc>
          <w:tcPr>
            <w:tcW w:w="7602" w:type="dxa"/>
            <w:gridSpan w:val="3"/>
            <w:vAlign w:val="center"/>
          </w:tcPr>
          <w:p w:rsidR="007B5E70" w:rsidP="00AE52F4" w:rsidRDefault="009D045E" w14:paraId="110C5247" w14:textId="77777777">
            <w:pPr>
              <w:numPr>
                <w:ilvl w:val="0"/>
                <w:numId w:val="124"/>
              </w:numPr>
              <w:spacing w:after="120"/>
              <w:rPr>
                <w:szCs w:val="20"/>
              </w:rPr>
            </w:pPr>
            <w:r>
              <w:rPr>
                <w:szCs w:val="20"/>
              </w:rPr>
              <w:t xml:space="preserve">States must review and discuss in a timely manner BLS-supplied NAICS codes for employer accounts reviewed and verified as a result of data sharing with the Census Bureau.  </w:t>
            </w:r>
          </w:p>
        </w:tc>
        <w:tc>
          <w:tcPr>
            <w:tcW w:w="1284" w:type="dxa"/>
          </w:tcPr>
          <w:p w:rsidRPr="003171D7" w:rsidR="009D045E" w:rsidP="009D045E" w:rsidRDefault="00274147" w14:paraId="20BD1AAD"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bl>
    <w:p w:rsidR="009D045E" w:rsidP="009D045E" w:rsidRDefault="009D045E" w14:paraId="7F0A4A8A" w14:textId="77777777">
      <w:pPr>
        <w:ind w:right="2160"/>
        <w:rPr>
          <w:szCs w:val="20"/>
        </w:rPr>
      </w:pPr>
    </w:p>
    <w:p w:rsidR="00157E43" w:rsidP="009D045E" w:rsidRDefault="00157E43" w14:paraId="0080C01C" w14:textId="77777777">
      <w:pPr>
        <w:ind w:right="2160"/>
        <w:rPr>
          <w:szCs w:val="20"/>
        </w:rPr>
      </w:pPr>
    </w:p>
    <w:p w:rsidR="00157E43" w:rsidP="009D045E" w:rsidRDefault="00157E43" w14:paraId="6656B0BC" w14:textId="77777777">
      <w:pPr>
        <w:ind w:right="2160"/>
        <w:rPr>
          <w:szCs w:val="20"/>
        </w:rPr>
      </w:pPr>
    </w:p>
    <w:p w:rsidRPr="00851650" w:rsidR="009D045E" w:rsidP="002A59E2" w:rsidRDefault="009D045E" w14:paraId="54EA591E" w14:textId="77777777">
      <w:pPr>
        <w:pStyle w:val="Heading4"/>
        <w:ind w:hanging="540"/>
      </w:pPr>
      <w:bookmarkStart w:name="_Toc318388519" w:id="1508"/>
      <w:bookmarkStart w:name="_Toc355682507" w:id="1509"/>
      <w:r w:rsidRPr="00851650">
        <w:lastRenderedPageBreak/>
        <w:t>EXCLUSIONS</w:t>
      </w:r>
      <w:bookmarkEnd w:id="1508"/>
      <w:bookmarkEnd w:id="1509"/>
    </w:p>
    <w:p w:rsidRPr="00851650" w:rsidR="009D045E" w:rsidP="009D045E" w:rsidRDefault="009D045E" w14:paraId="3D69AF16" w14:textId="77777777">
      <w:pPr>
        <w:rPr>
          <w:szCs w:val="20"/>
        </w:rPr>
      </w:pPr>
      <w:r w:rsidRPr="00851650">
        <w:rPr>
          <w:szCs w:val="20"/>
        </w:rPr>
        <w:t>The QCEW program allowable costs should reflect only activities associated with the development of the EQUI mailing, macro and micro editing, and processing of the multiple worksite report and activities associated with the initial coding of new employer accounts, the Annual Refiling Survey, and publication of QCEW data in printed and/or electronic form.  The following types of activities are not funded as part of the QCEW program:</w:t>
      </w:r>
    </w:p>
    <w:p w:rsidR="009D045E" w:rsidP="00AE52F4" w:rsidRDefault="009D045E" w14:paraId="1A6EBB02" w14:textId="77777777">
      <w:pPr>
        <w:numPr>
          <w:ilvl w:val="0"/>
          <w:numId w:val="127"/>
        </w:numPr>
        <w:ind w:left="990"/>
        <w:rPr>
          <w:szCs w:val="20"/>
        </w:rPr>
      </w:pPr>
      <w:r w:rsidRPr="00851650">
        <w:rPr>
          <w:szCs w:val="20"/>
        </w:rPr>
        <w:t>Special tabulations of QCEW data for use by programs other than QCEW.  Costs for such tabulations should be charged to the requestor.</w:t>
      </w:r>
    </w:p>
    <w:p w:rsidR="009D045E" w:rsidP="00AE52F4" w:rsidRDefault="009D045E" w14:paraId="2508F14D" w14:textId="77777777">
      <w:pPr>
        <w:numPr>
          <w:ilvl w:val="0"/>
          <w:numId w:val="127"/>
        </w:numPr>
        <w:ind w:left="990"/>
        <w:rPr>
          <w:szCs w:val="20"/>
        </w:rPr>
      </w:pPr>
      <w:r w:rsidRPr="00851650">
        <w:rPr>
          <w:szCs w:val="20"/>
        </w:rPr>
        <w:t>Editing of wage records and any other unemployment insurance records with the exception of quarterly contribution reports and reports on Federal employment and wages conducted as part of the UCFE program.  Wage records are only to be used as a source to verify levels of employment and wages, and predecessor/successor relationships, or to assist in breaking out establishments of multi</w:t>
      </w:r>
      <w:r w:rsidRPr="00851650">
        <w:rPr>
          <w:szCs w:val="20"/>
        </w:rPr>
        <w:noBreakHyphen/>
        <w:t>unit employers.</w:t>
      </w:r>
    </w:p>
    <w:p w:rsidR="009D045E" w:rsidP="00AE52F4" w:rsidRDefault="009D045E" w14:paraId="631DEBF1" w14:textId="12C8D27C">
      <w:pPr>
        <w:numPr>
          <w:ilvl w:val="0"/>
          <w:numId w:val="127"/>
        </w:numPr>
        <w:ind w:left="990"/>
        <w:rPr>
          <w:szCs w:val="20"/>
        </w:rPr>
      </w:pPr>
      <w:r w:rsidRPr="00851650">
        <w:rPr>
          <w:szCs w:val="20"/>
        </w:rPr>
        <w:t>All functions (e.g., data entry, printing of forms, mailing of forms) associated with the collection and follow-up for late or missing data of the SWA Employer Quarterly Contributions Report.  Costs for these activities should be borne by the UI tax unit as per ETA Fiscal Letter No. I-90 dated October</w:t>
      </w:r>
      <w:r w:rsidR="004F72AA">
        <w:rPr>
          <w:szCs w:val="20"/>
        </w:rPr>
        <w:t> </w:t>
      </w:r>
      <w:r w:rsidRPr="00851650">
        <w:rPr>
          <w:szCs w:val="20"/>
        </w:rPr>
        <w:t>9,</w:t>
      </w:r>
      <w:r w:rsidR="004F72AA">
        <w:rPr>
          <w:szCs w:val="20"/>
        </w:rPr>
        <w:t> </w:t>
      </w:r>
      <w:r w:rsidRPr="00851650">
        <w:rPr>
          <w:szCs w:val="20"/>
        </w:rPr>
        <w:t>1990.</w:t>
      </w:r>
    </w:p>
    <w:p w:rsidR="000D7F3B" w:rsidP="001A0DB9" w:rsidRDefault="009D045E" w14:paraId="4A7A60C0" w14:textId="43F0F685">
      <w:pPr>
        <w:numPr>
          <w:ilvl w:val="0"/>
          <w:numId w:val="127"/>
        </w:numPr>
        <w:ind w:left="990"/>
        <w:rPr>
          <w:szCs w:val="20"/>
        </w:rPr>
      </w:pPr>
      <w:r w:rsidRPr="000D7F3B">
        <w:rPr>
          <w:szCs w:val="20"/>
        </w:rPr>
        <w:t xml:space="preserve">With the exception of data provided by the BLS EDI center, soliciting, processing, and editing of data for multi-establishment employers that fall below the QCEW criterion of having ten (10) or </w:t>
      </w:r>
      <w:r w:rsidRPr="002B1FF3">
        <w:rPr>
          <w:szCs w:val="20"/>
        </w:rPr>
        <w:t>more employees in secondary establishments.</w:t>
      </w:r>
    </w:p>
    <w:p w:rsidRPr="000D7F3B" w:rsidR="003867B4" w:rsidP="001A0DB9" w:rsidRDefault="009D045E" w14:paraId="6D7C77DE" w14:textId="715EC266">
      <w:pPr>
        <w:numPr>
          <w:ilvl w:val="0"/>
          <w:numId w:val="127"/>
        </w:numPr>
        <w:ind w:left="990"/>
        <w:rPr>
          <w:szCs w:val="20"/>
        </w:rPr>
      </w:pPr>
      <w:r w:rsidRPr="000D7F3B">
        <w:rPr>
          <w:szCs w:val="20"/>
        </w:rPr>
        <w:t xml:space="preserve">Any and all activities related to the Census Bureau Longitudinal Employer Household Dynamics or related programs. </w:t>
      </w:r>
    </w:p>
    <w:p w:rsidRPr="00851650" w:rsidR="009D045E" w:rsidP="0063476B" w:rsidRDefault="009D045E" w14:paraId="0EF5127C" w14:textId="77777777">
      <w:pPr>
        <w:pStyle w:val="Heading4"/>
        <w:spacing w:after="0"/>
        <w:ind w:hanging="450"/>
      </w:pPr>
      <w:bookmarkStart w:name="_Toc318388520" w:id="1510"/>
      <w:bookmarkStart w:name="_Toc355682508" w:id="1511"/>
      <w:r w:rsidRPr="00851650">
        <w:t>DATA SHARING BLANKET APPROVAL</w:t>
      </w:r>
      <w:bookmarkEnd w:id="1510"/>
      <w:bookmarkEnd w:id="1511"/>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Pr="003171D7" w:rsidR="009D045E" w:rsidTr="009F615C" w14:paraId="2F4D55A5" w14:textId="77777777">
        <w:trPr>
          <w:jc w:val="center"/>
        </w:trPr>
        <w:tc>
          <w:tcPr>
            <w:tcW w:w="474" w:type="dxa"/>
            <w:vAlign w:val="center"/>
          </w:tcPr>
          <w:p w:rsidRPr="003171D7" w:rsidR="009D045E" w:rsidP="009D045E" w:rsidRDefault="009D045E" w14:paraId="6AD2E999" w14:textId="77777777">
            <w:pPr>
              <w:spacing w:before="100" w:after="50"/>
              <w:jc w:val="center"/>
              <w:rPr>
                <w:szCs w:val="20"/>
              </w:rPr>
            </w:pPr>
          </w:p>
        </w:tc>
        <w:tc>
          <w:tcPr>
            <w:tcW w:w="475" w:type="dxa"/>
            <w:vAlign w:val="center"/>
          </w:tcPr>
          <w:p w:rsidRPr="003171D7" w:rsidR="009D045E" w:rsidP="009C3249" w:rsidRDefault="009D045E" w14:paraId="38588885" w14:textId="77777777">
            <w:pPr>
              <w:spacing w:before="100" w:after="50"/>
              <w:rPr>
                <w:szCs w:val="20"/>
              </w:rPr>
            </w:pPr>
          </w:p>
        </w:tc>
        <w:tc>
          <w:tcPr>
            <w:tcW w:w="3339" w:type="dxa"/>
            <w:vAlign w:val="bottom"/>
          </w:tcPr>
          <w:p w:rsidRPr="003171D7" w:rsidR="009D045E" w:rsidP="009D045E" w:rsidRDefault="009D045E" w14:paraId="377A2C8F" w14:textId="77777777">
            <w:pPr>
              <w:spacing w:before="100" w:after="50"/>
              <w:jc w:val="center"/>
              <w:rPr>
                <w:szCs w:val="20"/>
              </w:rPr>
            </w:pPr>
          </w:p>
        </w:tc>
        <w:tc>
          <w:tcPr>
            <w:tcW w:w="1284" w:type="dxa"/>
            <w:vAlign w:val="bottom"/>
          </w:tcPr>
          <w:p w:rsidRPr="003171D7" w:rsidR="009D045E" w:rsidP="009D045E" w:rsidRDefault="009D045E" w14:paraId="650C4669" w14:textId="77777777">
            <w:pPr>
              <w:spacing w:before="100" w:after="50"/>
              <w:jc w:val="center"/>
              <w:rPr>
                <w:szCs w:val="20"/>
              </w:rPr>
            </w:pPr>
          </w:p>
        </w:tc>
        <w:tc>
          <w:tcPr>
            <w:tcW w:w="2504" w:type="dxa"/>
            <w:vAlign w:val="bottom"/>
          </w:tcPr>
          <w:p w:rsidRPr="003171D7" w:rsidR="009D045E" w:rsidP="009D045E" w:rsidRDefault="009D045E" w14:paraId="22F60988" w14:textId="77777777">
            <w:pPr>
              <w:spacing w:before="100" w:after="50"/>
              <w:jc w:val="center"/>
              <w:rPr>
                <w:szCs w:val="20"/>
              </w:rPr>
            </w:pPr>
          </w:p>
        </w:tc>
        <w:tc>
          <w:tcPr>
            <w:tcW w:w="1284" w:type="dxa"/>
            <w:vAlign w:val="bottom"/>
          </w:tcPr>
          <w:p w:rsidRPr="003171D7" w:rsidR="009D045E" w:rsidP="00CF4852" w:rsidRDefault="009D045E" w14:paraId="53D862A6" w14:textId="77777777">
            <w:pPr>
              <w:spacing w:after="60"/>
              <w:ind w:left="0"/>
              <w:jc w:val="center"/>
              <w:rPr>
                <w:szCs w:val="20"/>
              </w:rPr>
            </w:pPr>
            <w:r w:rsidRPr="003171D7">
              <w:rPr>
                <w:szCs w:val="20"/>
              </w:rPr>
              <w:t>Agree To Comply (Check Box)</w:t>
            </w:r>
          </w:p>
        </w:tc>
      </w:tr>
      <w:tr w:rsidRPr="003171D7" w:rsidR="009D045E" w:rsidTr="00CA00BF" w14:paraId="6F01B748" w14:textId="77777777">
        <w:trPr>
          <w:trHeight w:val="1539"/>
          <w:jc w:val="center"/>
        </w:trPr>
        <w:tc>
          <w:tcPr>
            <w:tcW w:w="474" w:type="dxa"/>
          </w:tcPr>
          <w:p w:rsidRPr="003171D7" w:rsidR="009D045E" w:rsidP="009D045E" w:rsidRDefault="009D045E" w14:paraId="44DB5E87" w14:textId="77777777">
            <w:pPr>
              <w:spacing w:before="60" w:after="120"/>
              <w:rPr>
                <w:szCs w:val="20"/>
              </w:rPr>
            </w:pPr>
            <w:r w:rsidRPr="003171D7">
              <w:rPr>
                <w:szCs w:val="20"/>
              </w:rPr>
              <w:t>1.</w:t>
            </w:r>
          </w:p>
        </w:tc>
        <w:tc>
          <w:tcPr>
            <w:tcW w:w="7602" w:type="dxa"/>
            <w:gridSpan w:val="4"/>
            <w:vAlign w:val="center"/>
          </w:tcPr>
          <w:p w:rsidRPr="003171D7" w:rsidR="009D045E" w:rsidP="00AE52F4" w:rsidRDefault="009D045E" w14:paraId="2EC634BD" w14:textId="77777777">
            <w:pPr>
              <w:numPr>
                <w:ilvl w:val="0"/>
                <w:numId w:val="126"/>
              </w:numPr>
              <w:rPr>
                <w:szCs w:val="20"/>
              </w:rPr>
            </w:pPr>
            <w:r w:rsidRPr="003171D7">
              <w:rPr>
                <w:szCs w:val="20"/>
              </w:rPr>
              <w:t xml:space="preserve">The </w:t>
            </w:r>
            <w:r w:rsidR="00F76746">
              <w:rPr>
                <w:szCs w:val="20"/>
              </w:rPr>
              <w:t>s</w:t>
            </w:r>
            <w:r>
              <w:rPr>
                <w:szCs w:val="20"/>
              </w:rPr>
              <w:t>tate</w:t>
            </w:r>
            <w:r w:rsidRPr="003171D7">
              <w:rPr>
                <w:szCs w:val="20"/>
              </w:rPr>
              <w:t xml:space="preserve"> authorizes the BLS to share the </w:t>
            </w:r>
            <w:r w:rsidR="00F76746">
              <w:rPr>
                <w:szCs w:val="20"/>
              </w:rPr>
              <w:t>s</w:t>
            </w:r>
            <w:r>
              <w:rPr>
                <w:szCs w:val="20"/>
              </w:rPr>
              <w:t>tate</w:t>
            </w:r>
            <w:r w:rsidRPr="003171D7">
              <w:rPr>
                <w:szCs w:val="20"/>
              </w:rPr>
              <w:t xml:space="preserve">'s microdata and </w:t>
            </w:r>
            <w:proofErr w:type="spellStart"/>
            <w:r w:rsidRPr="003171D7">
              <w:rPr>
                <w:szCs w:val="20"/>
              </w:rPr>
              <w:t>macrodata</w:t>
            </w:r>
            <w:proofErr w:type="spellEnd"/>
            <w:r w:rsidRPr="003171D7">
              <w:rPr>
                <w:szCs w:val="20"/>
              </w:rPr>
              <w:t xml:space="preserve"> with assigned BLS researchers and Federal government agencies (other than BEA) and units for exclusively statistical purposes.  This authorization is made based on the BLS assurance that the confidentiality of these data will be protected to th</w:t>
            </w:r>
            <w:r w:rsidR="009F615C">
              <w:rPr>
                <w:szCs w:val="20"/>
              </w:rPr>
              <w:t xml:space="preserve">e full extent permitted by law.  </w:t>
            </w:r>
            <w:r w:rsidRPr="003171D7">
              <w:rPr>
                <w:szCs w:val="20"/>
              </w:rPr>
              <w:t>(No variance is required if this box is not checked.)</w:t>
            </w:r>
          </w:p>
        </w:tc>
        <w:tc>
          <w:tcPr>
            <w:tcW w:w="1284" w:type="dxa"/>
          </w:tcPr>
          <w:p w:rsidRPr="003171D7" w:rsidR="009D045E" w:rsidP="009D045E" w:rsidRDefault="00274147" w14:paraId="04E20C62"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tc>
      </w:tr>
      <w:tr w:rsidRPr="003171D7" w:rsidR="009D045E" w:rsidTr="00CA00BF" w14:paraId="58F533C8" w14:textId="77777777">
        <w:trPr>
          <w:trHeight w:val="1791"/>
          <w:jc w:val="center"/>
        </w:trPr>
        <w:tc>
          <w:tcPr>
            <w:tcW w:w="474" w:type="dxa"/>
          </w:tcPr>
          <w:p w:rsidRPr="003171D7" w:rsidR="009D045E" w:rsidP="009D045E" w:rsidRDefault="009D045E" w14:paraId="2FE14164" w14:textId="77777777">
            <w:pPr>
              <w:spacing w:before="60" w:after="120"/>
              <w:rPr>
                <w:szCs w:val="20"/>
              </w:rPr>
            </w:pPr>
            <w:r w:rsidRPr="003171D7">
              <w:rPr>
                <w:szCs w:val="20"/>
              </w:rPr>
              <w:t>2.</w:t>
            </w:r>
          </w:p>
        </w:tc>
        <w:tc>
          <w:tcPr>
            <w:tcW w:w="7602" w:type="dxa"/>
            <w:gridSpan w:val="4"/>
          </w:tcPr>
          <w:p w:rsidRPr="004250AE" w:rsidR="009D045E" w:rsidP="00AE52F4" w:rsidRDefault="00FB2C97" w14:paraId="6F965318" w14:textId="474C0E3C">
            <w:pPr>
              <w:numPr>
                <w:ilvl w:val="0"/>
                <w:numId w:val="126"/>
              </w:numPr>
              <w:rPr>
                <w:szCs w:val="20"/>
              </w:rPr>
            </w:pPr>
            <w:r>
              <w:rPr>
                <w:szCs w:val="20"/>
              </w:rPr>
              <w:t xml:space="preserve">The state authorizes the BLS to share </w:t>
            </w:r>
            <w:r>
              <w:rPr>
                <w:b/>
                <w:szCs w:val="20"/>
              </w:rPr>
              <w:t xml:space="preserve">all information </w:t>
            </w:r>
            <w:r>
              <w:rPr>
                <w:szCs w:val="20"/>
              </w:rPr>
              <w:t>contained in the state’s microdata with the Bureau of Economic Analysis for exclusively statistical purposes.  This authorization is made based on the BLS and BEA assurance that the confidentiality of these data will be protected to the full extent permitted by law.  By checking the box for F2, the state also authorizes the BLS to share limited portions of the state’s microdata as specified under F3.  (No variance is required if this box is not checked.)</w:t>
            </w:r>
          </w:p>
        </w:tc>
        <w:tc>
          <w:tcPr>
            <w:tcW w:w="1284" w:type="dxa"/>
          </w:tcPr>
          <w:p w:rsidR="009D045E" w:rsidP="009D045E" w:rsidRDefault="00274147" w14:paraId="74FEC1A4" w14:textId="7777777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sidR="009D045E">
              <w:rPr>
                <w:szCs w:val="20"/>
              </w:rPr>
              <w:instrText xml:space="preserve"> FORMCHECKBOX </w:instrText>
            </w:r>
            <w:r w:rsidR="00C5063E">
              <w:rPr>
                <w:szCs w:val="20"/>
              </w:rPr>
            </w:r>
            <w:r w:rsidR="00C5063E">
              <w:rPr>
                <w:szCs w:val="20"/>
              </w:rPr>
              <w:fldChar w:fldCharType="separate"/>
            </w:r>
            <w:r w:rsidRPr="003171D7">
              <w:rPr>
                <w:szCs w:val="20"/>
              </w:rPr>
              <w:fldChar w:fldCharType="end"/>
            </w:r>
          </w:p>
          <w:p w:rsidRPr="003A605D" w:rsidR="009D045E" w:rsidP="009D045E" w:rsidRDefault="009D045E" w14:paraId="6C57AF94" w14:textId="77777777">
            <w:pPr>
              <w:rPr>
                <w:szCs w:val="20"/>
              </w:rPr>
            </w:pPr>
          </w:p>
          <w:p w:rsidRPr="003A605D" w:rsidR="009D045E" w:rsidP="009D045E" w:rsidRDefault="009D045E" w14:paraId="7AF7BC78" w14:textId="77777777">
            <w:pPr>
              <w:rPr>
                <w:szCs w:val="20"/>
              </w:rPr>
            </w:pPr>
          </w:p>
          <w:p w:rsidRPr="003A605D" w:rsidR="009D045E" w:rsidP="009D045E" w:rsidRDefault="009D045E" w14:paraId="721CE11E" w14:textId="2E99598E">
            <w:pPr>
              <w:tabs>
                <w:tab w:val="left" w:pos="990"/>
              </w:tabs>
              <w:rPr>
                <w:szCs w:val="20"/>
              </w:rPr>
            </w:pPr>
          </w:p>
        </w:tc>
      </w:tr>
      <w:tr w:rsidRPr="003171D7" w:rsidR="00EA300C" w:rsidTr="00416B2C" w14:paraId="5FDCAE75" w14:textId="77777777">
        <w:trPr>
          <w:trHeight w:val="369"/>
          <w:jc w:val="center"/>
        </w:trPr>
        <w:tc>
          <w:tcPr>
            <w:tcW w:w="474" w:type="dxa"/>
          </w:tcPr>
          <w:p w:rsidRPr="003171D7" w:rsidR="00EA300C" w:rsidP="00EA300C" w:rsidRDefault="00EA300C" w14:paraId="449E056D" w14:textId="77777777">
            <w:pPr>
              <w:spacing w:before="60" w:after="120"/>
              <w:rPr>
                <w:szCs w:val="20"/>
              </w:rPr>
            </w:pPr>
          </w:p>
        </w:tc>
        <w:tc>
          <w:tcPr>
            <w:tcW w:w="7602" w:type="dxa"/>
            <w:gridSpan w:val="4"/>
            <w:vAlign w:val="center"/>
          </w:tcPr>
          <w:p w:rsidRPr="00851650" w:rsidR="00EA300C" w:rsidP="00AE52F4" w:rsidRDefault="00FB2C97" w14:paraId="7D42F199" w14:textId="74FB93D4">
            <w:pPr>
              <w:numPr>
                <w:ilvl w:val="0"/>
                <w:numId w:val="126"/>
              </w:numPr>
              <w:rPr>
                <w:szCs w:val="20"/>
              </w:rPr>
            </w:pPr>
            <w:r w:rsidRPr="00851650">
              <w:rPr>
                <w:szCs w:val="20"/>
              </w:rPr>
              <w:t xml:space="preserve">The </w:t>
            </w:r>
            <w:r>
              <w:rPr>
                <w:szCs w:val="20"/>
              </w:rPr>
              <w:t>state</w:t>
            </w:r>
            <w:r w:rsidRPr="00851650">
              <w:rPr>
                <w:szCs w:val="20"/>
              </w:rPr>
              <w:t xml:space="preserve"> authorizes the BLS to share </w:t>
            </w:r>
            <w:r w:rsidRPr="0032291E">
              <w:rPr>
                <w:b/>
                <w:szCs w:val="20"/>
              </w:rPr>
              <w:t>limited portions</w:t>
            </w:r>
            <w:r>
              <w:rPr>
                <w:szCs w:val="20"/>
              </w:rPr>
              <w:t xml:space="preserve"> of </w:t>
            </w:r>
            <w:r w:rsidRPr="00851650">
              <w:rPr>
                <w:szCs w:val="20"/>
              </w:rPr>
              <w:t xml:space="preserve">the </w:t>
            </w:r>
            <w:r>
              <w:rPr>
                <w:szCs w:val="20"/>
              </w:rPr>
              <w:t>state</w:t>
            </w:r>
            <w:r w:rsidRPr="00851650">
              <w:rPr>
                <w:szCs w:val="20"/>
              </w:rPr>
              <w:t>'s microdata</w:t>
            </w:r>
            <w:r>
              <w:rPr>
                <w:szCs w:val="20"/>
              </w:rPr>
              <w:t xml:space="preserve"> </w:t>
            </w:r>
            <w:r w:rsidRPr="00851650">
              <w:rPr>
                <w:szCs w:val="20"/>
              </w:rPr>
              <w:t xml:space="preserve">with the Bureau of Economic Analysis for exclusively statistical purposes.  This authorization is made based on the BLS </w:t>
            </w:r>
            <w:r>
              <w:rPr>
                <w:szCs w:val="20"/>
              </w:rPr>
              <w:t xml:space="preserve">and BEA </w:t>
            </w:r>
            <w:r w:rsidRPr="00851650">
              <w:rPr>
                <w:szCs w:val="20"/>
              </w:rPr>
              <w:t>assurance that the confidentiality of these data will be protected to the full extent permitted by law.</w:t>
            </w:r>
            <w:r>
              <w:rPr>
                <w:szCs w:val="20"/>
              </w:rPr>
              <w:t xml:space="preserve">  </w:t>
            </w:r>
            <w:r>
              <w:rPr>
                <w:szCs w:val="20"/>
              </w:rPr>
              <w:br/>
            </w:r>
            <w:r>
              <w:rPr>
                <w:szCs w:val="20"/>
              </w:rPr>
              <w:br/>
            </w:r>
            <w:r w:rsidRPr="004250AE">
              <w:rPr>
                <w:szCs w:val="20"/>
              </w:rPr>
              <w:t xml:space="preserve">BEA will receive a limited amount of microdata each quarter to aid in their analysis of </w:t>
            </w:r>
            <w:r w:rsidRPr="004250AE">
              <w:rPr>
                <w:szCs w:val="20"/>
              </w:rPr>
              <w:lastRenderedPageBreak/>
              <w:t xml:space="preserve">QCEW </w:t>
            </w:r>
            <w:proofErr w:type="spellStart"/>
            <w:r w:rsidRPr="004250AE">
              <w:rPr>
                <w:szCs w:val="20"/>
              </w:rPr>
              <w:t>macrodata</w:t>
            </w:r>
            <w:proofErr w:type="spellEnd"/>
            <w:r w:rsidRPr="004250AE">
              <w:rPr>
                <w:szCs w:val="20"/>
              </w:rPr>
              <w:t xml:space="preserve"> -- only for records with comment codes or where a CCS change is indicated.  The microdata files delivered to BEA are limited to a Comment Code File and a CCS File. </w:t>
            </w:r>
            <w:r>
              <w:rPr>
                <w:szCs w:val="20"/>
              </w:rPr>
              <w:t xml:space="preserve"> </w:t>
            </w:r>
            <w:r w:rsidRPr="004250AE">
              <w:rPr>
                <w:szCs w:val="20"/>
              </w:rPr>
              <w:t xml:space="preserve">The Comment Code File includes limited microdata for those records that contain comment codes.  The CCS File includes limited microdata only for those records with a reported </w:t>
            </w:r>
            <w:r w:rsidR="003867B4">
              <w:rPr>
                <w:szCs w:val="20"/>
              </w:rPr>
              <w:t xml:space="preserve">CCS change.  </w:t>
            </w:r>
            <w:r w:rsidRPr="004250AE">
              <w:rPr>
                <w:szCs w:val="20"/>
              </w:rPr>
              <w:t>(No variance is required if this box is not checked.)</w:t>
            </w:r>
          </w:p>
        </w:tc>
        <w:tc>
          <w:tcPr>
            <w:tcW w:w="1284" w:type="dxa"/>
          </w:tcPr>
          <w:p w:rsidRPr="003171D7" w:rsidR="00EA300C" w:rsidP="00EA300C" w:rsidRDefault="00274147" w14:paraId="0C3B73F8" w14:textId="77777777">
            <w:pPr>
              <w:spacing w:before="60" w:after="120"/>
              <w:jc w:val="center"/>
              <w:rPr>
                <w:szCs w:val="20"/>
              </w:rPr>
            </w:pPr>
            <w:r w:rsidRPr="003171D7">
              <w:rPr>
                <w:szCs w:val="20"/>
              </w:rPr>
              <w:lastRenderedPageBreak/>
              <w:fldChar w:fldCharType="begin">
                <w:ffData>
                  <w:name w:val="Check1"/>
                  <w:enabled/>
                  <w:calcOnExit w:val="0"/>
                  <w:checkBox>
                    <w:sizeAuto/>
                    <w:default w:val="0"/>
                    <w:checked w:val="0"/>
                  </w:checkBox>
                </w:ffData>
              </w:fldChar>
            </w:r>
            <w:r w:rsidRPr="003171D7" w:rsidR="00EA300C">
              <w:rPr>
                <w:szCs w:val="20"/>
              </w:rPr>
              <w:instrText xml:space="preserve"> FORMCHECKBOX </w:instrText>
            </w:r>
            <w:r w:rsidR="00C5063E">
              <w:rPr>
                <w:szCs w:val="20"/>
              </w:rPr>
            </w:r>
            <w:r w:rsidR="00C5063E">
              <w:rPr>
                <w:szCs w:val="20"/>
              </w:rPr>
              <w:fldChar w:fldCharType="separate"/>
            </w:r>
            <w:r w:rsidRPr="003171D7">
              <w:rPr>
                <w:szCs w:val="20"/>
              </w:rPr>
              <w:fldChar w:fldCharType="end"/>
            </w:r>
            <w:r w:rsidR="00EA300C">
              <w:rPr>
                <w:szCs w:val="20"/>
              </w:rPr>
              <w:tab/>
            </w:r>
          </w:p>
        </w:tc>
      </w:tr>
    </w:tbl>
    <w:p w:rsidR="009D045E" w:rsidP="002A59E2" w:rsidRDefault="009D045E" w14:paraId="301DB5A4" w14:textId="77777777">
      <w:pPr>
        <w:pStyle w:val="Heading4"/>
      </w:pPr>
      <w:bookmarkStart w:name="_Toc318388521" w:id="1512"/>
      <w:bookmarkStart w:name="_Toc355682509" w:id="1513"/>
      <w:r w:rsidRPr="00851650">
        <w:t>EXPLANATION OF VARIANCES</w:t>
      </w:r>
      <w:bookmarkEnd w:id="1512"/>
      <w:bookmarkEnd w:id="1513"/>
    </w:p>
    <w:p w:rsidR="00833AA2" w:rsidP="00833AA2" w:rsidRDefault="00833AA2" w14:paraId="28DE70CC" w14:textId="77777777"/>
    <w:p w:rsidR="00833AA2" w:rsidP="00833AA2" w:rsidRDefault="00833AA2" w14:paraId="7899FAD4" w14:textId="77777777"/>
    <w:p w:rsidR="00833AA2" w:rsidP="00833AA2" w:rsidRDefault="00833AA2" w14:paraId="013111FF" w14:textId="77777777"/>
    <w:p w:rsidR="00833AA2" w:rsidP="00833AA2" w:rsidRDefault="00833AA2" w14:paraId="528C25B9" w14:textId="77777777"/>
    <w:p w:rsidR="00833AA2" w:rsidP="00E13308" w:rsidRDefault="00833AA2" w14:paraId="65900BFD" w14:textId="77777777"/>
    <w:p w:rsidR="00833AA2" w:rsidP="00E13308" w:rsidRDefault="00833AA2" w14:paraId="6228CFC9" w14:textId="77777777"/>
    <w:p w:rsidR="00833AA2" w:rsidP="00833AA2" w:rsidRDefault="00833AA2" w14:paraId="52B83AEB" w14:textId="77777777"/>
    <w:p w:rsidRPr="00833AA2" w:rsidR="00833AA2" w:rsidP="00833AA2" w:rsidRDefault="00833AA2" w14:paraId="00B92E9A" w14:textId="77777777"/>
    <w:p w:rsidR="0044228E" w:rsidP="00EE064C" w:rsidRDefault="00D36FE6" w14:paraId="6FA1BCD6" w14:textId="77777777">
      <w:pPr>
        <w:sectPr w:rsidR="0044228E" w:rsidSect="00A916EE">
          <w:headerReference w:type="even" r:id="rId166"/>
          <w:headerReference w:type="default" r:id="rId167"/>
          <w:footerReference w:type="default" r:id="rId168"/>
          <w:headerReference w:type="first" r:id="rId169"/>
          <w:pgSz w:w="12240" w:h="15840" w:code="1"/>
          <w:pgMar w:top="1440" w:right="1440" w:bottom="1440" w:left="1440" w:header="720" w:footer="720" w:gutter="0"/>
          <w:cols w:space="720"/>
          <w:docGrid w:linePitch="360"/>
        </w:sectPr>
      </w:pPr>
      <w:r w:rsidRPr="00711D1A">
        <w:rPr>
          <w:u w:val="single"/>
        </w:rPr>
        <w:t>NOTE: Please add additional pages as necessary.</w:t>
      </w:r>
      <w:r w:rsidRPr="004D567B" w:rsidR="004D567B">
        <w:t xml:space="preserve"> </w:t>
      </w:r>
    </w:p>
    <w:p w:rsidR="00EE064C" w:rsidP="00EE064C" w:rsidRDefault="00EE064C" w14:paraId="7BB48AD8" w14:textId="2AD661D8"/>
    <w:p w:rsidR="004D567B" w:rsidP="004D567B" w:rsidRDefault="004D567B" w14:paraId="3891EF34" w14:textId="77777777"/>
    <w:p w:rsidR="00556DEE" w:rsidP="004D567B" w:rsidRDefault="00556DEE" w14:paraId="6CFA48D8" w14:textId="77777777"/>
    <w:p w:rsidR="00556DEE" w:rsidP="004D567B" w:rsidRDefault="00556DEE" w14:paraId="58C98253" w14:textId="77777777"/>
    <w:p w:rsidR="00556DEE" w:rsidP="004D567B" w:rsidRDefault="00556DEE" w14:paraId="45998DBB" w14:textId="77777777"/>
    <w:p w:rsidR="00556DEE" w:rsidP="004D567B" w:rsidRDefault="00556DEE" w14:paraId="2EDF2822" w14:textId="77777777"/>
    <w:p w:rsidR="00556DEE" w:rsidP="004D567B" w:rsidRDefault="00556DEE" w14:paraId="42137B17" w14:textId="77777777"/>
    <w:p w:rsidR="00556DEE" w:rsidP="004D567B" w:rsidRDefault="00556DEE" w14:paraId="0065F9ED" w14:textId="77777777"/>
    <w:p w:rsidR="00556DEE" w:rsidP="004D567B" w:rsidRDefault="00556DEE" w14:paraId="6331A108" w14:textId="77777777"/>
    <w:p w:rsidR="00556DEE" w:rsidP="004D567B" w:rsidRDefault="00556DEE" w14:paraId="01FBA8FF" w14:textId="77777777"/>
    <w:p w:rsidR="00556DEE" w:rsidP="004D567B" w:rsidRDefault="00556DEE" w14:paraId="2E8EEE84" w14:textId="77777777"/>
    <w:p w:rsidR="00556DEE" w:rsidP="004D567B" w:rsidRDefault="00556DEE" w14:paraId="3C611A6B" w14:textId="77777777"/>
    <w:p w:rsidR="00EE064C" w:rsidP="00556DEE" w:rsidRDefault="00EE064C" w14:paraId="11A9A561" w14:textId="135CF7CF">
      <w:pPr>
        <w:jc w:val="center"/>
        <w:sectPr w:rsidR="00EE064C" w:rsidSect="00A916EE">
          <w:headerReference w:type="even" r:id="rId170"/>
          <w:headerReference w:type="default" r:id="rId171"/>
          <w:footerReference w:type="default" r:id="rId172"/>
          <w:headerReference w:type="first" r:id="rId173"/>
          <w:pgSz w:w="12240" w:h="15840" w:code="1"/>
          <w:pgMar w:top="1440" w:right="1440" w:bottom="1440" w:left="1440" w:header="720" w:footer="720" w:gutter="0"/>
          <w:cols w:space="720"/>
          <w:docGrid w:linePitch="360"/>
        </w:sectPr>
      </w:pPr>
      <w:r>
        <w:t>[This page is intentionally left blank.]</w:t>
      </w:r>
    </w:p>
    <w:p w:rsidRPr="00B06ADA" w:rsidR="00D96F99" w:rsidP="002A59E2" w:rsidRDefault="00D96F99" w14:paraId="6348EFA7" w14:textId="77777777">
      <w:pPr>
        <w:ind w:left="0"/>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4" w:type="dxa"/>
          <w:right w:w="54" w:type="dxa"/>
        </w:tblCellMar>
        <w:tblLook w:val="0000" w:firstRow="0" w:lastRow="0" w:firstColumn="0" w:lastColumn="0" w:noHBand="0" w:noVBand="0"/>
      </w:tblPr>
      <w:tblGrid>
        <w:gridCol w:w="7"/>
        <w:gridCol w:w="893"/>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882"/>
        <w:gridCol w:w="13"/>
      </w:tblGrid>
      <w:tr w:rsidRPr="00DA0CF9" w:rsidR="00DA0CF9" w:rsidTr="002A59E2" w14:paraId="081E390D" w14:textId="77777777">
        <w:trPr>
          <w:gridBefore w:val="1"/>
          <w:wBefore w:w="7" w:type="dxa"/>
          <w:jc w:val="center"/>
        </w:trPr>
        <w:tc>
          <w:tcPr>
            <w:tcW w:w="9450" w:type="dxa"/>
            <w:gridSpan w:val="19"/>
            <w:tcBorders>
              <w:right w:val="nil"/>
            </w:tcBorders>
            <w:vAlign w:val="bottom"/>
          </w:tcPr>
          <w:p w:rsidRPr="002A59E2" w:rsidR="00DA0CF9" w:rsidP="002A59E2" w:rsidRDefault="00DA0CF9" w14:paraId="001EC5F2" w14:textId="39943224">
            <w:pPr>
              <w:ind w:left="0"/>
              <w:rPr>
                <w:rFonts w:ascii="Arial" w:hAnsi="Arial" w:cs="Arial"/>
                <w:b/>
                <w:sz w:val="24"/>
              </w:rPr>
            </w:pPr>
            <w:bookmarkStart w:name="_Toc318358428" w:id="1514"/>
            <w:bookmarkStart w:name="_Toc318363531" w:id="1515"/>
            <w:bookmarkStart w:name="_Toc318363700" w:id="1516"/>
            <w:bookmarkStart w:name="_Toc318363869" w:id="1517"/>
            <w:bookmarkStart w:name="_Toc318364037" w:id="1518"/>
            <w:bookmarkStart w:name="_Toc318364208" w:id="1519"/>
            <w:bookmarkStart w:name="_Toc318364379" w:id="1520"/>
            <w:bookmarkStart w:name="_Toc318364547" w:id="1521"/>
            <w:bookmarkStart w:name="_Toc318372232" w:id="1522"/>
            <w:bookmarkStart w:name="_Toc318372399" w:id="1523"/>
            <w:bookmarkStart w:name="_Toc318372565" w:id="1524"/>
            <w:bookmarkStart w:name="_Toc318372731" w:id="1525"/>
            <w:bookmarkStart w:name="_Toc318372895" w:id="1526"/>
            <w:bookmarkStart w:name="_Toc318388110" w:id="1527"/>
            <w:bookmarkStart w:name="_Toc318388530" w:id="1528"/>
            <w:bookmarkStart w:name="_Toc318388533" w:id="1529"/>
            <w:bookmarkStart w:name="_Toc355682510" w:id="1530"/>
            <w:bookmarkEnd w:id="1479"/>
            <w:bookmarkEnd w:id="1480"/>
            <w:bookmarkEnd w:id="1481"/>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r w:rsidRPr="002A59E2">
              <w:rPr>
                <w:rFonts w:ascii="Arial" w:hAnsi="Arial" w:cs="Arial"/>
                <w:b/>
                <w:sz w:val="24"/>
              </w:rPr>
              <w:t>BUREAU OF LABOR STATISTICS</w:t>
            </w:r>
            <w:r w:rsidRPr="002A59E2">
              <w:rPr>
                <w:rFonts w:ascii="Arial" w:hAnsi="Arial" w:cs="Arial"/>
                <w:b/>
                <w:sz w:val="24"/>
              </w:rPr>
              <w:br/>
              <w:t>BUDGET INFORMATION FORM</w:t>
            </w:r>
            <w:bookmarkEnd w:id="1529"/>
            <w:bookmarkEnd w:id="1530"/>
          </w:p>
        </w:tc>
        <w:tc>
          <w:tcPr>
            <w:tcW w:w="5046" w:type="dxa"/>
            <w:gridSpan w:val="14"/>
            <w:tcBorders>
              <w:left w:val="nil"/>
            </w:tcBorders>
          </w:tcPr>
          <w:p w:rsidRPr="00DA0CF9" w:rsidR="00DA0CF9" w:rsidP="00DA0CF9" w:rsidRDefault="00DA0CF9" w14:paraId="379C7416" w14:textId="77777777">
            <w:pPr>
              <w:widowControl w:val="0"/>
              <w:spacing w:after="0"/>
              <w:ind w:left="0"/>
              <w:jc w:val="right"/>
              <w:rPr>
                <w:rFonts w:ascii="Arial" w:hAnsi="Arial"/>
                <w:b/>
                <w:sz w:val="24"/>
              </w:rPr>
            </w:pPr>
            <w:r w:rsidRPr="00DA0CF9">
              <w:rPr>
                <w:rFonts w:ascii="Arial" w:hAnsi="Arial"/>
                <w:b/>
                <w:sz w:val="24"/>
              </w:rPr>
              <w:t>U.S. DEPARTMENT OF LABOR</w:t>
            </w:r>
            <w:r w:rsidRPr="00DA0CF9">
              <w:rPr>
                <w:rFonts w:ascii="Arial" w:hAnsi="Arial"/>
                <w:sz w:val="24"/>
              </w:rPr>
              <w:tab/>
            </w:r>
            <w:r w:rsidRPr="00DA0CF9">
              <w:rPr>
                <w:rFonts w:ascii="Arial" w:hAnsi="Arial"/>
                <w:b/>
                <w:noProof/>
                <w:sz w:val="24"/>
              </w:rPr>
              <w:drawing>
                <wp:inline distT="0" distB="0" distL="0" distR="0" wp14:anchorId="4682E3F1" wp14:editId="266F6493">
                  <wp:extent cx="523875" cy="5048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Pr="00DA0CF9" w:rsidR="00DA0CF9" w:rsidTr="00486DFF" w14:paraId="559505C6" w14:textId="77777777">
        <w:trPr>
          <w:gridBefore w:val="1"/>
          <w:wBefore w:w="7" w:type="dxa"/>
          <w:jc w:val="center"/>
        </w:trPr>
        <w:tc>
          <w:tcPr>
            <w:tcW w:w="14496" w:type="dxa"/>
            <w:gridSpan w:val="33"/>
            <w:tcBorders>
              <w:right w:val="single" w:color="auto" w:sz="6" w:space="0"/>
            </w:tcBorders>
          </w:tcPr>
          <w:p w:rsidRPr="00DA0CF9" w:rsidR="00DA0CF9" w:rsidP="00DA0CF9" w:rsidRDefault="00DA0CF9" w14:paraId="0A7F6D69" w14:textId="77777777">
            <w:pPr>
              <w:widowControl w:val="0"/>
              <w:spacing w:after="0"/>
              <w:ind w:left="0"/>
              <w:rPr>
                <w:rFonts w:ascii="Arial" w:hAnsi="Arial"/>
                <w:i/>
                <w:sz w:val="16"/>
              </w:rPr>
            </w:pPr>
            <w:r w:rsidRPr="00DA0CF9">
              <w:rPr>
                <w:rFonts w:ascii="Arial" w:hAnsi="Arial"/>
                <w:i/>
                <w:sz w:val="16"/>
              </w:rPr>
              <w:t>See complete instructions in LMI Cooperative Agreement, Part II, Application Instructions.</w:t>
            </w:r>
          </w:p>
        </w:tc>
      </w:tr>
      <w:tr w:rsidRPr="00DA0CF9" w:rsidR="00DA0CF9" w:rsidTr="00486DFF" w14:paraId="44F8597C" w14:textId="77777777">
        <w:trPr>
          <w:gridBefore w:val="1"/>
          <w:wBefore w:w="7" w:type="dxa"/>
          <w:jc w:val="center"/>
        </w:trPr>
        <w:tc>
          <w:tcPr>
            <w:tcW w:w="11340" w:type="dxa"/>
            <w:gridSpan w:val="25"/>
          </w:tcPr>
          <w:p w:rsidRPr="00DA0CF9" w:rsidR="00DA0CF9" w:rsidP="00DA0CF9" w:rsidRDefault="00DA0CF9" w14:paraId="510B5259" w14:textId="27FA4936">
            <w:pPr>
              <w:widowControl w:val="0"/>
              <w:spacing w:after="0"/>
              <w:ind w:left="0"/>
              <w:rPr>
                <w:rFonts w:ascii="Arial" w:hAnsi="Arial"/>
                <w:sz w:val="14"/>
              </w:rPr>
            </w:pPr>
            <w:r w:rsidRPr="00DA0CF9">
              <w:rPr>
                <w:rFonts w:ascii="Arial" w:hAnsi="Arial"/>
                <w:sz w:val="14"/>
              </w:rPr>
              <w:t>We estimate that it will take an average of 1 to 6 hours to complete this form including time for reviewing instructions, searching existing data sources, gathering and maintaining the data needed, and completing and reviewing the information.  Your r</w:t>
            </w:r>
            <w:r w:rsidRPr="00DA0CF9">
              <w:rPr>
                <w:rFonts w:ascii="Arial" w:hAnsi="Arial" w:cs="Arial"/>
                <w:sz w:val="14"/>
                <w:szCs w:val="14"/>
              </w:rPr>
              <w:t>esponse is required to obtain or retain benefits under 29 USC 49</w:t>
            </w:r>
            <w:r w:rsidR="003E6640">
              <w:rPr>
                <w:rFonts w:ascii="Arial" w:hAnsi="Arial" w:cs="Arial"/>
                <w:sz w:val="14"/>
                <w:szCs w:val="14"/>
              </w:rPr>
              <w:t>L-1</w:t>
            </w:r>
            <w:r w:rsidRPr="00DA0CF9">
              <w:rPr>
                <w:rFonts w:ascii="Arial" w:hAnsi="Arial" w:cs="Arial"/>
                <w:sz w:val="14"/>
                <w:szCs w:val="14"/>
              </w:rPr>
              <w:t>.</w:t>
            </w:r>
            <w:r w:rsidRPr="00DA0CF9">
              <w:rPr>
                <w:sz w:val="14"/>
                <w:szCs w:val="14"/>
              </w:rPr>
              <w:t xml:space="preserve">  </w:t>
            </w:r>
            <w:r w:rsidRPr="00DA0CF9">
              <w:rPr>
                <w:rFonts w:ascii="Arial" w:hAnsi="Arial"/>
                <w:sz w:val="14"/>
              </w:rPr>
              <w:t>If you have any comments on the estimates or the form, send them to BLS, Di</w:t>
            </w:r>
            <w:r w:rsidR="007A0A91">
              <w:rPr>
                <w:rFonts w:ascii="Arial" w:hAnsi="Arial"/>
                <w:sz w:val="14"/>
              </w:rPr>
              <w:t>vision of Financial</w:t>
            </w:r>
            <w:r w:rsidRPr="00DA0CF9">
              <w:rPr>
                <w:rFonts w:ascii="Arial" w:hAnsi="Arial"/>
                <w:sz w:val="14"/>
              </w:rPr>
              <w:t xml:space="preserve"> Management (1220-0079), 2 Massachusetts Avenue, NE, Room 4135, Washington, DC  20212-0001</w:t>
            </w:r>
            <w:r w:rsidRPr="00DA0CF9">
              <w:rPr>
                <w:rFonts w:ascii="Arial" w:hAnsi="Arial"/>
                <w:sz w:val="14"/>
                <w:szCs w:val="14"/>
              </w:rPr>
              <w:t>.  You are not required to respond to the collection of information unless it displays a currently valid OMB control number.</w:t>
            </w:r>
          </w:p>
        </w:tc>
        <w:tc>
          <w:tcPr>
            <w:tcW w:w="3156" w:type="dxa"/>
            <w:gridSpan w:val="8"/>
          </w:tcPr>
          <w:p w:rsidRPr="00DA0CF9" w:rsidR="00DA0CF9" w:rsidP="00DA0CF9" w:rsidRDefault="00DA0CF9" w14:paraId="3A62FCDE" w14:textId="77777777">
            <w:pPr>
              <w:widowControl w:val="0"/>
              <w:spacing w:after="0"/>
              <w:ind w:left="0"/>
              <w:jc w:val="right"/>
              <w:rPr>
                <w:rFonts w:ascii="Arial" w:hAnsi="Arial"/>
                <w:sz w:val="14"/>
              </w:rPr>
            </w:pPr>
            <w:r w:rsidRPr="00DA0CF9">
              <w:rPr>
                <w:rFonts w:ascii="Arial" w:hAnsi="Arial"/>
                <w:sz w:val="14"/>
              </w:rPr>
              <w:br/>
              <w:t>OMB No. 1220-0079</w:t>
            </w:r>
            <w:r w:rsidRPr="00DA0CF9">
              <w:rPr>
                <w:rFonts w:ascii="Arial" w:hAnsi="Arial"/>
                <w:sz w:val="14"/>
              </w:rPr>
              <w:br/>
              <w:t>Approval Expires</w:t>
            </w:r>
          </w:p>
          <w:p w:rsidRPr="00DA0CF9" w:rsidR="00DA0CF9" w:rsidP="00DA0CF9" w:rsidRDefault="00DA0CF9" w14:paraId="028BB701" w14:textId="37F0052F">
            <w:pPr>
              <w:widowControl w:val="0"/>
              <w:spacing w:after="0"/>
              <w:ind w:left="0"/>
              <w:jc w:val="right"/>
              <w:rPr>
                <w:rFonts w:ascii="Arial" w:hAnsi="Arial"/>
                <w:sz w:val="14"/>
              </w:rPr>
            </w:pPr>
            <w:r w:rsidRPr="00DA0CF9">
              <w:rPr>
                <w:rFonts w:ascii="Arial" w:hAnsi="Arial"/>
                <w:sz w:val="14"/>
              </w:rPr>
              <w:t xml:space="preserve"> </w:t>
            </w:r>
            <w:r w:rsidR="00346027">
              <w:rPr>
                <w:rFonts w:ascii="Arial" w:hAnsi="Arial"/>
                <w:sz w:val="14"/>
              </w:rPr>
              <w:t>05</w:t>
            </w:r>
            <w:r w:rsidRPr="00DA0CF9">
              <w:rPr>
                <w:rFonts w:ascii="Arial" w:hAnsi="Arial"/>
                <w:sz w:val="14"/>
              </w:rPr>
              <w:t>-</w:t>
            </w:r>
            <w:r w:rsidR="00346027">
              <w:rPr>
                <w:rFonts w:ascii="Arial" w:hAnsi="Arial"/>
                <w:sz w:val="14"/>
              </w:rPr>
              <w:t>31</w:t>
            </w:r>
            <w:r w:rsidRPr="00DA0CF9">
              <w:rPr>
                <w:rFonts w:ascii="Arial" w:hAnsi="Arial"/>
                <w:sz w:val="14"/>
              </w:rPr>
              <w:t>-</w:t>
            </w:r>
            <w:r w:rsidR="00346027">
              <w:rPr>
                <w:rFonts w:ascii="Arial" w:hAnsi="Arial"/>
                <w:sz w:val="14"/>
              </w:rPr>
              <w:t>2021</w:t>
            </w:r>
            <w:r w:rsidRPr="00DA0CF9">
              <w:rPr>
                <w:rFonts w:ascii="Arial" w:hAnsi="Arial"/>
                <w:sz w:val="14"/>
              </w:rPr>
              <w:t xml:space="preserve">  </w:t>
            </w:r>
          </w:p>
        </w:tc>
      </w:tr>
      <w:tr w:rsidRPr="00DA0CF9" w:rsidR="00DA0CF9" w:rsidTr="00486DFF" w14:paraId="60F93889" w14:textId="77777777">
        <w:trPr>
          <w:gridAfter w:val="1"/>
          <w:wAfter w:w="13" w:type="dxa"/>
          <w:trHeight w:val="360" w:hRule="exact"/>
          <w:jc w:val="center"/>
        </w:trPr>
        <w:tc>
          <w:tcPr>
            <w:tcW w:w="2893" w:type="dxa"/>
            <w:gridSpan w:val="4"/>
          </w:tcPr>
          <w:p w:rsidRPr="00DA0CF9" w:rsidR="00DA0CF9" w:rsidP="00DA0CF9" w:rsidRDefault="00DA0CF9" w14:paraId="068DC5C4" w14:textId="77777777">
            <w:pPr>
              <w:widowControl w:val="0"/>
              <w:spacing w:before="120" w:after="0"/>
              <w:ind w:left="0"/>
              <w:rPr>
                <w:rFonts w:ascii="Arial" w:hAnsi="Arial"/>
                <w:szCs w:val="20"/>
              </w:rPr>
            </w:pPr>
            <w:r w:rsidRPr="00DA0CF9">
              <w:rPr>
                <w:rFonts w:ascii="Arial" w:hAnsi="Arial"/>
                <w:szCs w:val="20"/>
              </w:rPr>
              <w:t>State Abbreviation:</w:t>
            </w:r>
          </w:p>
        </w:tc>
        <w:tc>
          <w:tcPr>
            <w:tcW w:w="8447" w:type="dxa"/>
            <w:gridSpan w:val="21"/>
          </w:tcPr>
          <w:p w:rsidRPr="00DA0CF9" w:rsidR="00DA0CF9" w:rsidP="00DA0CF9" w:rsidRDefault="00DA0CF9" w14:paraId="07E8A0E9" w14:textId="77777777">
            <w:pPr>
              <w:widowControl w:val="0"/>
              <w:spacing w:before="120" w:after="0"/>
              <w:ind w:left="0"/>
              <w:rPr>
                <w:rFonts w:ascii="Arial" w:hAnsi="Arial"/>
                <w:szCs w:val="20"/>
              </w:rPr>
            </w:pPr>
            <w:r w:rsidRPr="00DA0CF9">
              <w:rPr>
                <w:rFonts w:ascii="Arial" w:hAnsi="Arial"/>
                <w:szCs w:val="20"/>
              </w:rPr>
              <w:t>Name of Submitting Official:</w:t>
            </w:r>
          </w:p>
        </w:tc>
        <w:tc>
          <w:tcPr>
            <w:tcW w:w="3150" w:type="dxa"/>
            <w:gridSpan w:val="8"/>
          </w:tcPr>
          <w:p w:rsidRPr="00DA0CF9" w:rsidR="00DA0CF9" w:rsidP="00DA0CF9" w:rsidRDefault="00DA0CF9" w14:paraId="0271C0AC" w14:textId="77777777">
            <w:pPr>
              <w:widowControl w:val="0"/>
              <w:spacing w:before="120" w:after="0"/>
              <w:ind w:left="0"/>
              <w:rPr>
                <w:rFonts w:ascii="Arial" w:hAnsi="Arial"/>
                <w:szCs w:val="20"/>
              </w:rPr>
            </w:pPr>
            <w:r w:rsidRPr="00DA0CF9">
              <w:rPr>
                <w:rFonts w:ascii="Arial" w:hAnsi="Arial"/>
                <w:szCs w:val="20"/>
              </w:rPr>
              <w:t>Page _______ of ________</w:t>
            </w:r>
          </w:p>
        </w:tc>
      </w:tr>
      <w:tr w:rsidRPr="00DA0CF9" w:rsidR="00DA0CF9" w:rsidTr="00486DFF" w14:paraId="1C5F9AF5" w14:textId="77777777">
        <w:trPr>
          <w:gridAfter w:val="1"/>
          <w:wAfter w:w="13" w:type="dxa"/>
          <w:trHeight w:val="360" w:hRule="exact"/>
          <w:jc w:val="center"/>
        </w:trPr>
        <w:tc>
          <w:tcPr>
            <w:tcW w:w="2893" w:type="dxa"/>
            <w:gridSpan w:val="4"/>
          </w:tcPr>
          <w:p w:rsidRPr="00DA0CF9" w:rsidR="00DA0CF9" w:rsidP="00DA0CF9" w:rsidRDefault="00DA0CF9" w14:paraId="53FAC67F" w14:textId="77777777">
            <w:pPr>
              <w:widowControl w:val="0"/>
              <w:spacing w:before="120" w:after="0"/>
              <w:ind w:left="0"/>
              <w:rPr>
                <w:rFonts w:ascii="Arial" w:hAnsi="Arial"/>
                <w:szCs w:val="20"/>
              </w:rPr>
            </w:pPr>
            <w:r w:rsidRPr="00DA0CF9">
              <w:rPr>
                <w:rFonts w:ascii="Arial" w:hAnsi="Arial"/>
                <w:szCs w:val="20"/>
              </w:rPr>
              <w:t>CA No.:</w:t>
            </w:r>
          </w:p>
        </w:tc>
        <w:tc>
          <w:tcPr>
            <w:tcW w:w="8447" w:type="dxa"/>
            <w:gridSpan w:val="21"/>
          </w:tcPr>
          <w:p w:rsidRPr="00DA0CF9" w:rsidR="00DA0CF9" w:rsidP="00DA0CF9" w:rsidRDefault="00DA0CF9" w14:paraId="569DE81A" w14:textId="77777777">
            <w:pPr>
              <w:widowControl w:val="0"/>
              <w:spacing w:before="120" w:after="0"/>
              <w:ind w:left="0"/>
              <w:rPr>
                <w:rFonts w:ascii="Arial" w:hAnsi="Arial"/>
                <w:szCs w:val="20"/>
              </w:rPr>
            </w:pPr>
            <w:r w:rsidRPr="00DA0CF9">
              <w:rPr>
                <w:rFonts w:ascii="Arial" w:hAnsi="Arial"/>
                <w:szCs w:val="20"/>
              </w:rPr>
              <w:t>Title of Submitting Official:</w:t>
            </w:r>
          </w:p>
        </w:tc>
        <w:tc>
          <w:tcPr>
            <w:tcW w:w="3150" w:type="dxa"/>
            <w:gridSpan w:val="8"/>
          </w:tcPr>
          <w:p w:rsidRPr="00DA0CF9" w:rsidR="00DA0CF9" w:rsidP="00DA0CF9" w:rsidRDefault="00DA0CF9" w14:paraId="02DE11DA" w14:textId="77777777">
            <w:pPr>
              <w:widowControl w:val="0"/>
              <w:spacing w:before="120" w:after="0"/>
              <w:ind w:left="0"/>
              <w:rPr>
                <w:rFonts w:ascii="Arial" w:hAnsi="Arial"/>
                <w:szCs w:val="20"/>
              </w:rPr>
            </w:pPr>
            <w:r w:rsidRPr="00DA0CF9">
              <w:rPr>
                <w:rFonts w:ascii="Arial" w:hAnsi="Arial"/>
                <w:szCs w:val="20"/>
              </w:rPr>
              <w:t>Phone:</w:t>
            </w:r>
          </w:p>
        </w:tc>
      </w:tr>
      <w:tr w:rsidRPr="00DA0CF9" w:rsidR="00DA0CF9" w:rsidTr="00486DFF" w14:paraId="2DA425D4" w14:textId="77777777">
        <w:trPr>
          <w:trHeight w:val="360" w:hRule="exact"/>
          <w:jc w:val="center"/>
        </w:trPr>
        <w:tc>
          <w:tcPr>
            <w:tcW w:w="2893" w:type="dxa"/>
            <w:gridSpan w:val="4"/>
          </w:tcPr>
          <w:p w:rsidRPr="00DA0CF9" w:rsidR="00DA0CF9" w:rsidP="00DA0CF9" w:rsidRDefault="00DA0CF9" w14:paraId="1AC87CC7" w14:textId="77777777">
            <w:pPr>
              <w:widowControl w:val="0"/>
              <w:spacing w:before="120" w:after="0"/>
              <w:ind w:left="0"/>
              <w:rPr>
                <w:rFonts w:ascii="Arial" w:hAnsi="Arial"/>
                <w:szCs w:val="20"/>
              </w:rPr>
            </w:pPr>
            <w:r w:rsidRPr="00DA0CF9">
              <w:rPr>
                <w:rFonts w:ascii="Arial" w:hAnsi="Arial"/>
                <w:szCs w:val="20"/>
              </w:rPr>
              <w:t>Fiscal Year:</w:t>
            </w:r>
          </w:p>
        </w:tc>
        <w:tc>
          <w:tcPr>
            <w:tcW w:w="8447" w:type="dxa"/>
            <w:gridSpan w:val="21"/>
          </w:tcPr>
          <w:p w:rsidRPr="00DA0CF9" w:rsidR="00DA0CF9" w:rsidP="00DA0CF9" w:rsidRDefault="00DA0CF9" w14:paraId="1867AB9F" w14:textId="77777777">
            <w:pPr>
              <w:widowControl w:val="0"/>
              <w:spacing w:before="120" w:after="0"/>
              <w:ind w:left="0"/>
              <w:rPr>
                <w:rFonts w:ascii="Arial" w:hAnsi="Arial"/>
                <w:szCs w:val="20"/>
              </w:rPr>
            </w:pPr>
            <w:r w:rsidRPr="00DA0CF9">
              <w:rPr>
                <w:rFonts w:ascii="Arial" w:hAnsi="Arial"/>
                <w:szCs w:val="20"/>
              </w:rPr>
              <w:t>CA Duration:</w:t>
            </w:r>
          </w:p>
        </w:tc>
        <w:tc>
          <w:tcPr>
            <w:tcW w:w="3163" w:type="dxa"/>
            <w:gridSpan w:val="9"/>
          </w:tcPr>
          <w:p w:rsidRPr="00DA0CF9" w:rsidR="00DA0CF9" w:rsidP="00DA0CF9" w:rsidRDefault="00DA0CF9" w14:paraId="5C2FB79F" w14:textId="77777777">
            <w:pPr>
              <w:widowControl w:val="0"/>
              <w:spacing w:before="120" w:after="0"/>
              <w:ind w:left="0"/>
              <w:rPr>
                <w:rFonts w:ascii="Arial" w:hAnsi="Arial"/>
                <w:szCs w:val="20"/>
              </w:rPr>
            </w:pPr>
            <w:r w:rsidRPr="00DA0CF9">
              <w:rPr>
                <w:rFonts w:ascii="Arial" w:hAnsi="Arial"/>
                <w:szCs w:val="20"/>
              </w:rPr>
              <w:t>Date Completed:</w:t>
            </w:r>
          </w:p>
        </w:tc>
      </w:tr>
      <w:tr w:rsidRPr="00DA0CF9" w:rsidR="00DA0CF9" w:rsidTr="00486DFF" w14:paraId="62A706C1" w14:textId="77777777">
        <w:tblPrEx>
          <w:tblCellMar>
            <w:left w:w="57" w:type="dxa"/>
            <w:right w:w="57" w:type="dxa"/>
          </w:tblCellMar>
        </w:tblPrEx>
        <w:trPr>
          <w:gridBefore w:val="1"/>
          <w:wBefore w:w="7" w:type="dxa"/>
          <w:jc w:val="center"/>
        </w:trPr>
        <w:tc>
          <w:tcPr>
            <w:tcW w:w="900" w:type="dxa"/>
            <w:gridSpan w:val="2"/>
          </w:tcPr>
          <w:p w:rsidRPr="00DA0CF9" w:rsidR="00DA0CF9" w:rsidP="00DA0CF9" w:rsidRDefault="00DA0CF9" w14:paraId="0D4C1268" w14:textId="77777777">
            <w:pPr>
              <w:widowControl w:val="0"/>
              <w:spacing w:after="0"/>
              <w:ind w:left="0"/>
              <w:jc w:val="center"/>
              <w:rPr>
                <w:rFonts w:ascii="Arial" w:hAnsi="Arial"/>
                <w:szCs w:val="20"/>
              </w:rPr>
            </w:pPr>
            <w:r w:rsidRPr="00DA0CF9">
              <w:rPr>
                <w:rFonts w:ascii="Arial" w:hAnsi="Arial"/>
                <w:szCs w:val="20"/>
              </w:rPr>
              <w:t>Col. A</w:t>
            </w:r>
          </w:p>
        </w:tc>
        <w:tc>
          <w:tcPr>
            <w:tcW w:w="2618" w:type="dxa"/>
            <w:gridSpan w:val="3"/>
            <w:tcBorders>
              <w:bottom w:val="single" w:color="auto" w:sz="6" w:space="0"/>
            </w:tcBorders>
          </w:tcPr>
          <w:p w:rsidRPr="00DA0CF9" w:rsidR="00DA0CF9" w:rsidP="00DA0CF9" w:rsidRDefault="00DA0CF9" w14:paraId="3A6AD1D6" w14:textId="77777777">
            <w:pPr>
              <w:widowControl w:val="0"/>
              <w:spacing w:after="0"/>
              <w:ind w:left="0"/>
              <w:jc w:val="center"/>
              <w:rPr>
                <w:rFonts w:ascii="Arial" w:hAnsi="Arial"/>
                <w:szCs w:val="20"/>
              </w:rPr>
            </w:pPr>
            <w:r w:rsidRPr="00DA0CF9">
              <w:rPr>
                <w:rFonts w:ascii="Arial" w:hAnsi="Arial"/>
                <w:szCs w:val="20"/>
              </w:rPr>
              <w:t>Col. B</w:t>
            </w:r>
          </w:p>
        </w:tc>
        <w:tc>
          <w:tcPr>
            <w:tcW w:w="2448" w:type="dxa"/>
            <w:gridSpan w:val="5"/>
          </w:tcPr>
          <w:p w:rsidRPr="00DA0CF9" w:rsidR="00DA0CF9" w:rsidP="00DA0CF9" w:rsidRDefault="00DA0CF9" w14:paraId="2F00BF1B" w14:textId="77777777">
            <w:pPr>
              <w:widowControl w:val="0"/>
              <w:spacing w:after="0"/>
              <w:ind w:left="0"/>
              <w:jc w:val="center"/>
              <w:rPr>
                <w:rFonts w:ascii="Arial" w:hAnsi="Arial"/>
                <w:szCs w:val="20"/>
              </w:rPr>
            </w:pPr>
            <w:r w:rsidRPr="00DA0CF9">
              <w:rPr>
                <w:rFonts w:ascii="Arial" w:hAnsi="Arial"/>
                <w:szCs w:val="20"/>
              </w:rPr>
              <w:t>Col. C</w:t>
            </w:r>
          </w:p>
        </w:tc>
        <w:tc>
          <w:tcPr>
            <w:tcW w:w="2274" w:type="dxa"/>
            <w:gridSpan w:val="5"/>
          </w:tcPr>
          <w:p w:rsidRPr="00DA0CF9" w:rsidR="00DA0CF9" w:rsidP="00DA0CF9" w:rsidRDefault="00DA0CF9" w14:paraId="4AB049C5" w14:textId="77777777">
            <w:pPr>
              <w:widowControl w:val="0"/>
              <w:spacing w:after="0"/>
              <w:ind w:left="0"/>
              <w:jc w:val="center"/>
              <w:rPr>
                <w:rFonts w:ascii="Arial" w:hAnsi="Arial"/>
                <w:szCs w:val="20"/>
              </w:rPr>
            </w:pPr>
            <w:r w:rsidRPr="00DA0CF9">
              <w:rPr>
                <w:rFonts w:ascii="Arial" w:hAnsi="Arial"/>
                <w:szCs w:val="20"/>
              </w:rPr>
              <w:t>Col. D</w:t>
            </w:r>
          </w:p>
        </w:tc>
        <w:tc>
          <w:tcPr>
            <w:tcW w:w="1965" w:type="dxa"/>
            <w:gridSpan w:val="6"/>
          </w:tcPr>
          <w:p w:rsidRPr="00DA0CF9" w:rsidR="00DA0CF9" w:rsidP="00DA0CF9" w:rsidRDefault="00DA0CF9" w14:paraId="680AF809" w14:textId="77777777">
            <w:pPr>
              <w:widowControl w:val="0"/>
              <w:spacing w:after="0"/>
              <w:ind w:left="0"/>
              <w:jc w:val="center"/>
              <w:rPr>
                <w:rFonts w:ascii="Arial" w:hAnsi="Arial"/>
                <w:szCs w:val="20"/>
              </w:rPr>
            </w:pPr>
            <w:r w:rsidRPr="00DA0CF9">
              <w:rPr>
                <w:rFonts w:ascii="Arial" w:hAnsi="Arial"/>
                <w:szCs w:val="20"/>
              </w:rPr>
              <w:t>Col. E</w:t>
            </w:r>
          </w:p>
        </w:tc>
        <w:tc>
          <w:tcPr>
            <w:tcW w:w="2147" w:type="dxa"/>
            <w:gridSpan w:val="7"/>
          </w:tcPr>
          <w:p w:rsidRPr="00DA0CF9" w:rsidR="00DA0CF9" w:rsidP="00DA0CF9" w:rsidRDefault="00DA0CF9" w14:paraId="07DA5993" w14:textId="77777777">
            <w:pPr>
              <w:widowControl w:val="0"/>
              <w:spacing w:after="0"/>
              <w:ind w:left="0"/>
              <w:jc w:val="center"/>
              <w:rPr>
                <w:rFonts w:ascii="Arial" w:hAnsi="Arial"/>
                <w:szCs w:val="20"/>
              </w:rPr>
            </w:pPr>
            <w:r w:rsidRPr="00DA0CF9">
              <w:rPr>
                <w:rFonts w:ascii="Arial" w:hAnsi="Arial"/>
                <w:szCs w:val="20"/>
              </w:rPr>
              <w:t>Col. F</w:t>
            </w:r>
          </w:p>
        </w:tc>
        <w:tc>
          <w:tcPr>
            <w:tcW w:w="2144" w:type="dxa"/>
            <w:gridSpan w:val="5"/>
          </w:tcPr>
          <w:p w:rsidRPr="00DA0CF9" w:rsidR="00DA0CF9" w:rsidP="00DA0CF9" w:rsidRDefault="00DA0CF9" w14:paraId="5EAB09E2" w14:textId="77777777">
            <w:pPr>
              <w:widowControl w:val="0"/>
              <w:spacing w:after="0"/>
              <w:ind w:left="0"/>
              <w:jc w:val="center"/>
              <w:rPr>
                <w:rFonts w:ascii="Arial" w:hAnsi="Arial"/>
                <w:szCs w:val="20"/>
              </w:rPr>
            </w:pPr>
            <w:r w:rsidRPr="00DA0CF9">
              <w:rPr>
                <w:rFonts w:ascii="Arial" w:hAnsi="Arial"/>
                <w:szCs w:val="20"/>
              </w:rPr>
              <w:t>Col. G</w:t>
            </w:r>
          </w:p>
        </w:tc>
      </w:tr>
      <w:tr w:rsidRPr="00DA0CF9" w:rsidR="00DA0CF9" w:rsidTr="00486DFF" w14:paraId="57FE5287" w14:textId="77777777">
        <w:tblPrEx>
          <w:tblCellMar>
            <w:left w:w="57" w:type="dxa"/>
            <w:right w:w="57" w:type="dxa"/>
          </w:tblCellMar>
        </w:tblPrEx>
        <w:trPr>
          <w:gridBefore w:val="1"/>
          <w:wBefore w:w="7" w:type="dxa"/>
          <w:jc w:val="center"/>
        </w:trPr>
        <w:tc>
          <w:tcPr>
            <w:tcW w:w="900" w:type="dxa"/>
            <w:gridSpan w:val="2"/>
          </w:tcPr>
          <w:p w:rsidRPr="00DA0CF9" w:rsidR="00DA0CF9" w:rsidP="00DA0CF9" w:rsidRDefault="00DA0CF9" w14:paraId="3CBB0A48" w14:textId="77777777">
            <w:pPr>
              <w:widowControl w:val="0"/>
              <w:spacing w:after="0"/>
              <w:ind w:left="0"/>
              <w:jc w:val="center"/>
              <w:rPr>
                <w:rFonts w:ascii="Arial" w:hAnsi="Arial"/>
                <w:szCs w:val="20"/>
              </w:rPr>
            </w:pPr>
            <w:r w:rsidRPr="00DA0CF9">
              <w:rPr>
                <w:rFonts w:ascii="Arial" w:hAnsi="Arial"/>
                <w:szCs w:val="20"/>
              </w:rPr>
              <w:t>Line</w:t>
            </w:r>
          </w:p>
        </w:tc>
        <w:tc>
          <w:tcPr>
            <w:tcW w:w="2618" w:type="dxa"/>
            <w:gridSpan w:val="3"/>
            <w:tcBorders>
              <w:bottom w:val="nil"/>
            </w:tcBorders>
          </w:tcPr>
          <w:p w:rsidRPr="00DA0CF9" w:rsidR="00DA0CF9" w:rsidP="00DA0CF9" w:rsidRDefault="00DA0CF9" w14:paraId="6E8642C5" w14:textId="77777777">
            <w:pPr>
              <w:widowControl w:val="0"/>
              <w:spacing w:after="0"/>
              <w:ind w:left="0"/>
              <w:jc w:val="center"/>
              <w:rPr>
                <w:rFonts w:ascii="Arial" w:hAnsi="Arial"/>
                <w:szCs w:val="20"/>
              </w:rPr>
            </w:pPr>
          </w:p>
        </w:tc>
        <w:tc>
          <w:tcPr>
            <w:tcW w:w="2448" w:type="dxa"/>
            <w:gridSpan w:val="5"/>
          </w:tcPr>
          <w:p w:rsidRPr="00DA0CF9" w:rsidR="00DA0CF9" w:rsidP="00DA0CF9" w:rsidRDefault="00DA0CF9" w14:paraId="2FBC7EDF" w14:textId="77777777">
            <w:pPr>
              <w:widowControl w:val="0"/>
              <w:spacing w:after="0"/>
              <w:ind w:left="0"/>
              <w:jc w:val="center"/>
              <w:rPr>
                <w:rFonts w:ascii="Arial" w:hAnsi="Arial"/>
                <w:szCs w:val="20"/>
              </w:rPr>
            </w:pPr>
            <w:r w:rsidRPr="00DA0CF9">
              <w:rPr>
                <w:rFonts w:ascii="Arial" w:hAnsi="Arial"/>
                <w:szCs w:val="20"/>
              </w:rPr>
              <w:t>FIRST QUARTER</w:t>
            </w:r>
          </w:p>
        </w:tc>
        <w:tc>
          <w:tcPr>
            <w:tcW w:w="2274" w:type="dxa"/>
            <w:gridSpan w:val="5"/>
          </w:tcPr>
          <w:p w:rsidRPr="00DA0CF9" w:rsidR="00DA0CF9" w:rsidP="00DA0CF9" w:rsidRDefault="00DA0CF9" w14:paraId="6D5BFBDD" w14:textId="77777777">
            <w:pPr>
              <w:widowControl w:val="0"/>
              <w:spacing w:after="0"/>
              <w:ind w:left="0"/>
              <w:jc w:val="center"/>
              <w:rPr>
                <w:rFonts w:ascii="Arial" w:hAnsi="Arial"/>
                <w:szCs w:val="20"/>
              </w:rPr>
            </w:pPr>
            <w:r w:rsidRPr="00DA0CF9">
              <w:rPr>
                <w:rFonts w:ascii="Arial" w:hAnsi="Arial"/>
                <w:szCs w:val="20"/>
              </w:rPr>
              <w:t>SECOND QUARTER</w:t>
            </w:r>
          </w:p>
        </w:tc>
        <w:tc>
          <w:tcPr>
            <w:tcW w:w="1965" w:type="dxa"/>
            <w:gridSpan w:val="6"/>
          </w:tcPr>
          <w:p w:rsidRPr="00DA0CF9" w:rsidR="00DA0CF9" w:rsidP="00DA0CF9" w:rsidRDefault="00DA0CF9" w14:paraId="7CDA38BB" w14:textId="77777777">
            <w:pPr>
              <w:widowControl w:val="0"/>
              <w:spacing w:after="0"/>
              <w:ind w:left="0"/>
              <w:jc w:val="center"/>
              <w:rPr>
                <w:rFonts w:ascii="Arial" w:hAnsi="Arial"/>
                <w:szCs w:val="20"/>
              </w:rPr>
            </w:pPr>
            <w:r w:rsidRPr="00DA0CF9">
              <w:rPr>
                <w:rFonts w:ascii="Arial" w:hAnsi="Arial"/>
                <w:szCs w:val="20"/>
              </w:rPr>
              <w:t>THIRD QUARTER</w:t>
            </w:r>
          </w:p>
        </w:tc>
        <w:tc>
          <w:tcPr>
            <w:tcW w:w="2147" w:type="dxa"/>
            <w:gridSpan w:val="7"/>
          </w:tcPr>
          <w:p w:rsidRPr="00DA0CF9" w:rsidR="00DA0CF9" w:rsidP="00DA0CF9" w:rsidRDefault="00DA0CF9" w14:paraId="5ABF4A0E" w14:textId="77777777">
            <w:pPr>
              <w:widowControl w:val="0"/>
              <w:spacing w:after="0"/>
              <w:ind w:left="0"/>
              <w:jc w:val="center"/>
              <w:rPr>
                <w:rFonts w:ascii="Arial" w:hAnsi="Arial"/>
                <w:szCs w:val="20"/>
              </w:rPr>
            </w:pPr>
            <w:r w:rsidRPr="00DA0CF9">
              <w:rPr>
                <w:rFonts w:ascii="Arial" w:hAnsi="Arial"/>
                <w:szCs w:val="20"/>
              </w:rPr>
              <w:t>FOURTH QUARTER</w:t>
            </w:r>
          </w:p>
        </w:tc>
        <w:tc>
          <w:tcPr>
            <w:tcW w:w="2144" w:type="dxa"/>
            <w:gridSpan w:val="5"/>
          </w:tcPr>
          <w:p w:rsidRPr="00DA0CF9" w:rsidR="00DA0CF9" w:rsidP="00DA0CF9" w:rsidRDefault="00DA0CF9" w14:paraId="7788D91E" w14:textId="77777777">
            <w:pPr>
              <w:widowControl w:val="0"/>
              <w:spacing w:after="0"/>
              <w:ind w:left="0"/>
              <w:jc w:val="center"/>
              <w:rPr>
                <w:rFonts w:ascii="Arial" w:hAnsi="Arial"/>
                <w:szCs w:val="20"/>
              </w:rPr>
            </w:pPr>
            <w:r w:rsidRPr="00DA0CF9">
              <w:rPr>
                <w:rFonts w:ascii="Arial" w:hAnsi="Arial"/>
                <w:szCs w:val="20"/>
              </w:rPr>
              <w:t>FISCAL YEAR TOTAL</w:t>
            </w:r>
          </w:p>
        </w:tc>
      </w:tr>
      <w:tr w:rsidRPr="00DA0CF9" w:rsidR="00DA0CF9" w:rsidTr="00486DFF" w14:paraId="389A9012" w14:textId="77777777">
        <w:tblPrEx>
          <w:tblCellMar>
            <w:left w:w="57" w:type="dxa"/>
            <w:right w:w="57" w:type="dxa"/>
          </w:tblCellMar>
        </w:tblPrEx>
        <w:trPr>
          <w:gridBefore w:val="1"/>
          <w:wBefore w:w="7" w:type="dxa"/>
          <w:jc w:val="center"/>
        </w:trPr>
        <w:tc>
          <w:tcPr>
            <w:tcW w:w="900" w:type="dxa"/>
            <w:gridSpan w:val="2"/>
          </w:tcPr>
          <w:p w:rsidRPr="00DA0CF9" w:rsidR="00DA0CF9" w:rsidP="00DA0CF9" w:rsidRDefault="00DA0CF9" w14:paraId="52B0DDFB" w14:textId="77777777">
            <w:pPr>
              <w:widowControl w:val="0"/>
              <w:spacing w:after="0"/>
              <w:ind w:left="0"/>
              <w:rPr>
                <w:rFonts w:ascii="Arial" w:hAnsi="Arial"/>
                <w:szCs w:val="20"/>
              </w:rPr>
            </w:pPr>
            <w:r w:rsidRPr="00DA0CF9">
              <w:rPr>
                <w:rFonts w:ascii="Arial" w:hAnsi="Arial"/>
                <w:szCs w:val="20"/>
              </w:rPr>
              <w:t>Number</w:t>
            </w:r>
          </w:p>
        </w:tc>
        <w:tc>
          <w:tcPr>
            <w:tcW w:w="2618" w:type="dxa"/>
            <w:gridSpan w:val="3"/>
            <w:tcBorders>
              <w:top w:val="nil"/>
            </w:tcBorders>
          </w:tcPr>
          <w:p w:rsidRPr="00DA0CF9" w:rsidR="00DA0CF9" w:rsidP="00DA0CF9" w:rsidRDefault="00DA0CF9" w14:paraId="6640D753" w14:textId="77777777">
            <w:pPr>
              <w:widowControl w:val="0"/>
              <w:spacing w:after="0"/>
              <w:ind w:left="0"/>
              <w:rPr>
                <w:rFonts w:ascii="Arial" w:hAnsi="Arial"/>
                <w:szCs w:val="20"/>
              </w:rPr>
            </w:pPr>
            <w:r w:rsidRPr="00DA0CF9">
              <w:rPr>
                <w:rFonts w:ascii="Arial" w:hAnsi="Arial"/>
                <w:szCs w:val="20"/>
              </w:rPr>
              <w:t>Program and Cost Category</w:t>
            </w:r>
          </w:p>
        </w:tc>
        <w:tc>
          <w:tcPr>
            <w:tcW w:w="1179" w:type="dxa"/>
            <w:gridSpan w:val="3"/>
          </w:tcPr>
          <w:p w:rsidRPr="00DA0CF9" w:rsidR="00DA0CF9" w:rsidP="00DA0CF9" w:rsidRDefault="00DA0CF9" w14:paraId="60916FA1" w14:textId="77777777">
            <w:pPr>
              <w:widowControl w:val="0"/>
              <w:spacing w:after="0"/>
              <w:ind w:left="0"/>
              <w:rPr>
                <w:rFonts w:ascii="Arial" w:hAnsi="Arial"/>
                <w:szCs w:val="20"/>
              </w:rPr>
            </w:pPr>
            <w:r w:rsidRPr="00DA0CF9">
              <w:rPr>
                <w:rFonts w:ascii="Arial" w:hAnsi="Arial"/>
                <w:szCs w:val="20"/>
              </w:rPr>
              <w:t>Staff years</w:t>
            </w:r>
          </w:p>
        </w:tc>
        <w:tc>
          <w:tcPr>
            <w:tcW w:w="1269" w:type="dxa"/>
            <w:gridSpan w:val="2"/>
          </w:tcPr>
          <w:p w:rsidRPr="00DA0CF9" w:rsidR="00DA0CF9" w:rsidP="00DA0CF9" w:rsidRDefault="00DA0CF9" w14:paraId="46746395" w14:textId="77777777">
            <w:pPr>
              <w:widowControl w:val="0"/>
              <w:spacing w:after="0"/>
              <w:ind w:left="0"/>
              <w:rPr>
                <w:rFonts w:ascii="Arial" w:hAnsi="Arial"/>
                <w:szCs w:val="20"/>
              </w:rPr>
            </w:pPr>
            <w:r w:rsidRPr="00DA0CF9">
              <w:rPr>
                <w:rFonts w:ascii="Arial" w:hAnsi="Arial"/>
                <w:szCs w:val="20"/>
              </w:rPr>
              <w:t>Dollars</w:t>
            </w:r>
          </w:p>
        </w:tc>
        <w:tc>
          <w:tcPr>
            <w:tcW w:w="1179" w:type="dxa"/>
            <w:gridSpan w:val="3"/>
          </w:tcPr>
          <w:p w:rsidRPr="00DA0CF9" w:rsidR="00DA0CF9" w:rsidP="00DA0CF9" w:rsidRDefault="00DA0CF9" w14:paraId="7A1D1AC6" w14:textId="77777777">
            <w:pPr>
              <w:widowControl w:val="0"/>
              <w:spacing w:after="0"/>
              <w:ind w:left="0"/>
              <w:rPr>
                <w:rFonts w:ascii="Arial" w:hAnsi="Arial"/>
                <w:szCs w:val="20"/>
              </w:rPr>
            </w:pPr>
            <w:r w:rsidRPr="00DA0CF9">
              <w:rPr>
                <w:rFonts w:ascii="Arial" w:hAnsi="Arial"/>
                <w:szCs w:val="20"/>
              </w:rPr>
              <w:t>Staff years</w:t>
            </w:r>
          </w:p>
        </w:tc>
        <w:tc>
          <w:tcPr>
            <w:tcW w:w="1095" w:type="dxa"/>
            <w:gridSpan w:val="2"/>
          </w:tcPr>
          <w:p w:rsidRPr="00DA0CF9" w:rsidR="00DA0CF9" w:rsidP="00DA0CF9" w:rsidRDefault="00DA0CF9" w14:paraId="4999215B" w14:textId="77777777">
            <w:pPr>
              <w:widowControl w:val="0"/>
              <w:spacing w:after="0"/>
              <w:ind w:left="0"/>
              <w:rPr>
                <w:rFonts w:ascii="Arial" w:hAnsi="Arial"/>
                <w:szCs w:val="20"/>
              </w:rPr>
            </w:pPr>
            <w:r w:rsidRPr="00DA0CF9">
              <w:rPr>
                <w:rFonts w:ascii="Arial" w:hAnsi="Arial"/>
                <w:szCs w:val="20"/>
              </w:rPr>
              <w:t>Dollars</w:t>
            </w:r>
          </w:p>
        </w:tc>
        <w:tc>
          <w:tcPr>
            <w:tcW w:w="1161" w:type="dxa"/>
            <w:gridSpan w:val="3"/>
          </w:tcPr>
          <w:p w:rsidRPr="00DA0CF9" w:rsidR="00DA0CF9" w:rsidP="00DA0CF9" w:rsidRDefault="00DA0CF9" w14:paraId="12A16A9E" w14:textId="77777777">
            <w:pPr>
              <w:widowControl w:val="0"/>
              <w:spacing w:after="0"/>
              <w:ind w:left="0"/>
              <w:rPr>
                <w:rFonts w:ascii="Arial" w:hAnsi="Arial"/>
                <w:szCs w:val="20"/>
              </w:rPr>
            </w:pPr>
            <w:r w:rsidRPr="00DA0CF9">
              <w:rPr>
                <w:rFonts w:ascii="Arial" w:hAnsi="Arial"/>
                <w:szCs w:val="20"/>
              </w:rPr>
              <w:t>Staff years</w:t>
            </w:r>
          </w:p>
        </w:tc>
        <w:tc>
          <w:tcPr>
            <w:tcW w:w="804" w:type="dxa"/>
            <w:gridSpan w:val="3"/>
          </w:tcPr>
          <w:p w:rsidRPr="00DA0CF9" w:rsidR="00DA0CF9" w:rsidP="00DA0CF9" w:rsidRDefault="00DA0CF9" w14:paraId="5583D89C" w14:textId="77777777">
            <w:pPr>
              <w:widowControl w:val="0"/>
              <w:spacing w:after="0"/>
              <w:ind w:left="0"/>
              <w:rPr>
                <w:rFonts w:ascii="Arial" w:hAnsi="Arial"/>
                <w:szCs w:val="20"/>
              </w:rPr>
            </w:pPr>
            <w:r w:rsidRPr="00DA0CF9">
              <w:rPr>
                <w:rFonts w:ascii="Arial" w:hAnsi="Arial"/>
                <w:szCs w:val="20"/>
              </w:rPr>
              <w:t>Dollars</w:t>
            </w:r>
          </w:p>
        </w:tc>
        <w:tc>
          <w:tcPr>
            <w:tcW w:w="1161" w:type="dxa"/>
            <w:gridSpan w:val="5"/>
          </w:tcPr>
          <w:p w:rsidRPr="00DA0CF9" w:rsidR="00DA0CF9" w:rsidP="00DA0CF9" w:rsidRDefault="00DA0CF9" w14:paraId="3E19AEC4" w14:textId="77777777">
            <w:pPr>
              <w:widowControl w:val="0"/>
              <w:spacing w:after="0"/>
              <w:ind w:left="0"/>
              <w:rPr>
                <w:rFonts w:ascii="Arial" w:hAnsi="Arial"/>
                <w:szCs w:val="20"/>
              </w:rPr>
            </w:pPr>
            <w:r w:rsidRPr="00DA0CF9">
              <w:rPr>
                <w:rFonts w:ascii="Arial" w:hAnsi="Arial"/>
                <w:szCs w:val="20"/>
              </w:rPr>
              <w:t>Staff years</w:t>
            </w:r>
          </w:p>
        </w:tc>
        <w:tc>
          <w:tcPr>
            <w:tcW w:w="986" w:type="dxa"/>
            <w:gridSpan w:val="2"/>
          </w:tcPr>
          <w:p w:rsidRPr="00DA0CF9" w:rsidR="00DA0CF9" w:rsidP="00DA0CF9" w:rsidRDefault="00DA0CF9" w14:paraId="7A5263BA" w14:textId="77777777">
            <w:pPr>
              <w:widowControl w:val="0"/>
              <w:spacing w:after="0"/>
              <w:ind w:left="0"/>
              <w:rPr>
                <w:rFonts w:ascii="Arial" w:hAnsi="Arial"/>
                <w:szCs w:val="20"/>
              </w:rPr>
            </w:pPr>
            <w:r w:rsidRPr="00DA0CF9">
              <w:rPr>
                <w:rFonts w:ascii="Arial" w:hAnsi="Arial"/>
                <w:szCs w:val="20"/>
              </w:rPr>
              <w:t>Dollars</w:t>
            </w:r>
          </w:p>
        </w:tc>
        <w:tc>
          <w:tcPr>
            <w:tcW w:w="1249" w:type="dxa"/>
            <w:gridSpan w:val="3"/>
          </w:tcPr>
          <w:p w:rsidRPr="00DA0CF9" w:rsidR="00DA0CF9" w:rsidP="00DA0CF9" w:rsidRDefault="00DA0CF9" w14:paraId="45C8BE32" w14:textId="77777777">
            <w:pPr>
              <w:widowControl w:val="0"/>
              <w:spacing w:after="0"/>
              <w:ind w:left="0"/>
              <w:rPr>
                <w:rFonts w:ascii="Arial" w:hAnsi="Arial"/>
                <w:szCs w:val="20"/>
              </w:rPr>
            </w:pPr>
            <w:r w:rsidRPr="00DA0CF9">
              <w:rPr>
                <w:rFonts w:ascii="Arial" w:hAnsi="Arial"/>
                <w:szCs w:val="20"/>
              </w:rPr>
              <w:t>Staff years</w:t>
            </w:r>
          </w:p>
        </w:tc>
        <w:tc>
          <w:tcPr>
            <w:tcW w:w="895" w:type="dxa"/>
            <w:gridSpan w:val="2"/>
          </w:tcPr>
          <w:p w:rsidRPr="00DA0CF9" w:rsidR="00DA0CF9" w:rsidP="00DA0CF9" w:rsidRDefault="00DA0CF9" w14:paraId="41356618" w14:textId="77777777">
            <w:pPr>
              <w:widowControl w:val="0"/>
              <w:spacing w:after="0"/>
              <w:ind w:left="0"/>
              <w:rPr>
                <w:rFonts w:ascii="Arial" w:hAnsi="Arial"/>
                <w:szCs w:val="20"/>
              </w:rPr>
            </w:pPr>
            <w:r w:rsidRPr="00DA0CF9">
              <w:rPr>
                <w:rFonts w:ascii="Arial" w:hAnsi="Arial"/>
                <w:szCs w:val="20"/>
              </w:rPr>
              <w:t>Dollars</w:t>
            </w:r>
          </w:p>
        </w:tc>
      </w:tr>
      <w:tr w:rsidRPr="00DA0CF9" w:rsidR="00DA0CF9" w:rsidTr="00486DFF" w14:paraId="38ADAF85" w14:textId="77777777">
        <w:trPr>
          <w:gridBefore w:val="1"/>
          <w:wBefore w:w="7" w:type="dxa"/>
          <w:jc w:val="center"/>
        </w:trPr>
        <w:tc>
          <w:tcPr>
            <w:tcW w:w="14496" w:type="dxa"/>
            <w:gridSpan w:val="33"/>
          </w:tcPr>
          <w:p w:rsidRPr="00DA0CF9" w:rsidR="00DA0CF9" w:rsidP="00DA0CF9" w:rsidRDefault="00DA0CF9" w14:paraId="1C95C4DA" w14:textId="77777777">
            <w:pPr>
              <w:widowControl w:val="0"/>
              <w:spacing w:before="60" w:after="60"/>
              <w:ind w:left="0"/>
              <w:rPr>
                <w:rFonts w:ascii="Arial" w:hAnsi="Arial"/>
                <w:b/>
                <w:szCs w:val="20"/>
              </w:rPr>
            </w:pPr>
            <w:r w:rsidRPr="00DA0CF9">
              <w:rPr>
                <w:rFonts w:ascii="Arial" w:hAnsi="Arial"/>
                <w:b/>
                <w:szCs w:val="20"/>
              </w:rPr>
              <w:t>Current Employment Statistics (CES)</w:t>
            </w:r>
          </w:p>
        </w:tc>
      </w:tr>
      <w:tr w:rsidRPr="00DA0CF9" w:rsidR="00DA0CF9" w:rsidTr="00486DFF" w14:paraId="696CA7EA" w14:textId="77777777">
        <w:trPr>
          <w:gridBefore w:val="1"/>
          <w:wBefore w:w="7" w:type="dxa"/>
          <w:jc w:val="center"/>
        </w:trPr>
        <w:tc>
          <w:tcPr>
            <w:tcW w:w="900" w:type="dxa"/>
            <w:gridSpan w:val="2"/>
          </w:tcPr>
          <w:p w:rsidRPr="00DA0CF9" w:rsidR="00DA0CF9" w:rsidP="00DA0CF9" w:rsidRDefault="00DA0CF9" w14:paraId="7A33505D" w14:textId="77777777">
            <w:pPr>
              <w:widowControl w:val="0"/>
              <w:spacing w:after="0"/>
              <w:ind w:left="0"/>
              <w:rPr>
                <w:rFonts w:ascii="Arial" w:hAnsi="Arial"/>
                <w:szCs w:val="20"/>
              </w:rPr>
            </w:pPr>
            <w:r w:rsidRPr="00DA0CF9">
              <w:rPr>
                <w:rFonts w:ascii="Arial" w:hAnsi="Arial"/>
                <w:szCs w:val="20"/>
              </w:rPr>
              <w:t>1</w:t>
            </w:r>
          </w:p>
        </w:tc>
        <w:tc>
          <w:tcPr>
            <w:tcW w:w="2618" w:type="dxa"/>
            <w:gridSpan w:val="3"/>
          </w:tcPr>
          <w:p w:rsidRPr="00DA0CF9" w:rsidR="00DA0CF9" w:rsidP="00DA0CF9" w:rsidRDefault="00DA0CF9" w14:paraId="1D9EF1D4" w14:textId="77777777">
            <w:pPr>
              <w:widowControl w:val="0"/>
              <w:spacing w:after="0"/>
              <w:ind w:left="0"/>
              <w:rPr>
                <w:rFonts w:ascii="Arial" w:hAnsi="Arial"/>
                <w:szCs w:val="20"/>
              </w:rPr>
            </w:pPr>
            <w:r w:rsidRPr="00DA0CF9">
              <w:rPr>
                <w:rFonts w:ascii="Arial" w:hAnsi="Arial"/>
                <w:szCs w:val="20"/>
              </w:rPr>
              <w:t>Program Staff</w:t>
            </w:r>
          </w:p>
        </w:tc>
        <w:tc>
          <w:tcPr>
            <w:tcW w:w="725" w:type="dxa"/>
            <w:gridSpan w:val="2"/>
          </w:tcPr>
          <w:p w:rsidRPr="00DA0CF9" w:rsidR="00DA0CF9" w:rsidP="00DA0CF9" w:rsidRDefault="00DA0CF9" w14:paraId="75B0172C"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7F75E5EC" w14:textId="77777777">
            <w:pPr>
              <w:widowControl w:val="0"/>
              <w:spacing w:after="0"/>
              <w:ind w:left="0"/>
              <w:jc w:val="right"/>
              <w:rPr>
                <w:rFonts w:ascii="Arial" w:hAnsi="Arial"/>
                <w:szCs w:val="20"/>
              </w:rPr>
            </w:pPr>
          </w:p>
        </w:tc>
        <w:tc>
          <w:tcPr>
            <w:tcW w:w="816" w:type="dxa"/>
            <w:gridSpan w:val="2"/>
          </w:tcPr>
          <w:p w:rsidRPr="00DA0CF9" w:rsidR="00DA0CF9" w:rsidP="00DA0CF9" w:rsidRDefault="00DA0CF9" w14:paraId="69028126"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202176BC" w14:textId="77777777">
            <w:pPr>
              <w:widowControl w:val="0"/>
              <w:spacing w:after="0"/>
              <w:ind w:left="0"/>
              <w:jc w:val="right"/>
              <w:rPr>
                <w:rFonts w:ascii="Arial" w:hAnsi="Arial"/>
                <w:szCs w:val="20"/>
              </w:rPr>
            </w:pPr>
          </w:p>
        </w:tc>
        <w:tc>
          <w:tcPr>
            <w:tcW w:w="714" w:type="dxa"/>
            <w:gridSpan w:val="2"/>
          </w:tcPr>
          <w:p w:rsidRPr="00DA0CF9" w:rsidR="00DA0CF9" w:rsidP="00DA0CF9" w:rsidRDefault="00DA0CF9" w14:paraId="3ED4BB4D"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02224AE0" w14:textId="77777777">
            <w:pPr>
              <w:widowControl w:val="0"/>
              <w:spacing w:after="0"/>
              <w:ind w:left="0"/>
              <w:jc w:val="right"/>
              <w:rPr>
                <w:rFonts w:ascii="Arial" w:hAnsi="Arial"/>
                <w:szCs w:val="20"/>
              </w:rPr>
            </w:pPr>
          </w:p>
        </w:tc>
        <w:tc>
          <w:tcPr>
            <w:tcW w:w="804" w:type="dxa"/>
            <w:gridSpan w:val="2"/>
          </w:tcPr>
          <w:p w:rsidRPr="00DA0CF9" w:rsidR="00DA0CF9" w:rsidP="00DA0CF9" w:rsidRDefault="00DA0CF9" w14:paraId="789F14F1"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09F349C8" w14:textId="77777777">
            <w:pPr>
              <w:widowControl w:val="0"/>
              <w:spacing w:after="0"/>
              <w:ind w:left="0"/>
              <w:jc w:val="right"/>
              <w:rPr>
                <w:rFonts w:ascii="Arial" w:hAnsi="Arial"/>
                <w:szCs w:val="20"/>
              </w:rPr>
            </w:pPr>
          </w:p>
        </w:tc>
        <w:tc>
          <w:tcPr>
            <w:tcW w:w="715" w:type="dxa"/>
            <w:gridSpan w:val="2"/>
          </w:tcPr>
          <w:p w:rsidRPr="00DA0CF9" w:rsidR="00DA0CF9" w:rsidP="00DA0CF9" w:rsidRDefault="00DA0CF9" w14:paraId="55623B2C" w14:textId="77777777">
            <w:pPr>
              <w:widowControl w:val="0"/>
              <w:spacing w:after="0"/>
              <w:ind w:left="0"/>
              <w:jc w:val="right"/>
              <w:rPr>
                <w:rFonts w:ascii="Arial" w:hAnsi="Arial"/>
                <w:szCs w:val="20"/>
              </w:rPr>
            </w:pPr>
          </w:p>
        </w:tc>
        <w:tc>
          <w:tcPr>
            <w:tcW w:w="1429" w:type="dxa"/>
            <w:gridSpan w:val="3"/>
          </w:tcPr>
          <w:p w:rsidRPr="00DA0CF9" w:rsidR="00DA0CF9" w:rsidP="00DA0CF9" w:rsidRDefault="00DA0CF9" w14:paraId="3484E5B2" w14:textId="77777777">
            <w:pPr>
              <w:widowControl w:val="0"/>
              <w:spacing w:after="0"/>
              <w:ind w:left="0"/>
              <w:jc w:val="right"/>
              <w:rPr>
                <w:rFonts w:ascii="Arial" w:hAnsi="Arial"/>
                <w:szCs w:val="20"/>
              </w:rPr>
            </w:pPr>
          </w:p>
        </w:tc>
      </w:tr>
      <w:tr w:rsidRPr="00DA0CF9" w:rsidR="00DA0CF9" w:rsidTr="00486DFF" w14:paraId="2412685F" w14:textId="77777777">
        <w:trPr>
          <w:gridBefore w:val="1"/>
          <w:wBefore w:w="7" w:type="dxa"/>
          <w:jc w:val="center"/>
        </w:trPr>
        <w:tc>
          <w:tcPr>
            <w:tcW w:w="900" w:type="dxa"/>
            <w:gridSpan w:val="2"/>
          </w:tcPr>
          <w:p w:rsidRPr="00DA0CF9" w:rsidR="00DA0CF9" w:rsidP="00DA0CF9" w:rsidRDefault="00DA0CF9" w14:paraId="0872BC70" w14:textId="77777777">
            <w:pPr>
              <w:widowControl w:val="0"/>
              <w:spacing w:after="0"/>
              <w:ind w:left="0"/>
              <w:rPr>
                <w:rFonts w:ascii="Arial" w:hAnsi="Arial"/>
                <w:szCs w:val="20"/>
              </w:rPr>
            </w:pPr>
            <w:r w:rsidRPr="00DA0CF9">
              <w:rPr>
                <w:rFonts w:ascii="Arial" w:hAnsi="Arial"/>
                <w:szCs w:val="20"/>
              </w:rPr>
              <w:t>2</w:t>
            </w:r>
          </w:p>
        </w:tc>
        <w:tc>
          <w:tcPr>
            <w:tcW w:w="2618" w:type="dxa"/>
            <w:gridSpan w:val="3"/>
          </w:tcPr>
          <w:p w:rsidRPr="00DA0CF9" w:rsidR="00DA0CF9" w:rsidP="00DA0CF9" w:rsidRDefault="00DA0CF9" w14:paraId="34B3D4E7" w14:textId="77777777">
            <w:pPr>
              <w:widowControl w:val="0"/>
              <w:spacing w:after="0"/>
              <w:ind w:left="0"/>
              <w:rPr>
                <w:rFonts w:ascii="Arial" w:hAnsi="Arial"/>
                <w:szCs w:val="20"/>
              </w:rPr>
            </w:pPr>
            <w:r w:rsidRPr="00DA0CF9">
              <w:rPr>
                <w:rFonts w:ascii="Arial" w:hAnsi="Arial"/>
                <w:szCs w:val="20"/>
              </w:rPr>
              <w:t>AS &amp; T Staff</w:t>
            </w:r>
          </w:p>
        </w:tc>
        <w:tc>
          <w:tcPr>
            <w:tcW w:w="725" w:type="dxa"/>
            <w:gridSpan w:val="2"/>
          </w:tcPr>
          <w:p w:rsidRPr="00DA0CF9" w:rsidR="00DA0CF9" w:rsidP="00DA0CF9" w:rsidRDefault="00DA0CF9" w14:paraId="71FB6EF1"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55DC0943" w14:textId="77777777">
            <w:pPr>
              <w:widowControl w:val="0"/>
              <w:spacing w:after="0"/>
              <w:ind w:left="0"/>
              <w:jc w:val="right"/>
              <w:rPr>
                <w:rFonts w:ascii="Arial" w:hAnsi="Arial"/>
                <w:szCs w:val="20"/>
              </w:rPr>
            </w:pPr>
          </w:p>
        </w:tc>
        <w:tc>
          <w:tcPr>
            <w:tcW w:w="816" w:type="dxa"/>
            <w:gridSpan w:val="2"/>
          </w:tcPr>
          <w:p w:rsidRPr="00DA0CF9" w:rsidR="00DA0CF9" w:rsidP="00DA0CF9" w:rsidRDefault="00DA0CF9" w14:paraId="755C36F6"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6DB58396" w14:textId="77777777">
            <w:pPr>
              <w:widowControl w:val="0"/>
              <w:spacing w:after="0"/>
              <w:ind w:left="0"/>
              <w:jc w:val="right"/>
              <w:rPr>
                <w:rFonts w:ascii="Arial" w:hAnsi="Arial"/>
                <w:szCs w:val="20"/>
              </w:rPr>
            </w:pPr>
          </w:p>
        </w:tc>
        <w:tc>
          <w:tcPr>
            <w:tcW w:w="714" w:type="dxa"/>
            <w:gridSpan w:val="2"/>
          </w:tcPr>
          <w:p w:rsidRPr="00DA0CF9" w:rsidR="00DA0CF9" w:rsidP="00DA0CF9" w:rsidRDefault="00DA0CF9" w14:paraId="6785F405"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18EF5EA0" w14:textId="77777777">
            <w:pPr>
              <w:widowControl w:val="0"/>
              <w:spacing w:after="0"/>
              <w:ind w:left="0"/>
              <w:jc w:val="right"/>
              <w:rPr>
                <w:rFonts w:ascii="Arial" w:hAnsi="Arial"/>
                <w:szCs w:val="20"/>
              </w:rPr>
            </w:pPr>
          </w:p>
        </w:tc>
        <w:tc>
          <w:tcPr>
            <w:tcW w:w="804" w:type="dxa"/>
            <w:gridSpan w:val="2"/>
          </w:tcPr>
          <w:p w:rsidRPr="00DA0CF9" w:rsidR="00DA0CF9" w:rsidP="00DA0CF9" w:rsidRDefault="00DA0CF9" w14:paraId="320DEECD"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5B8EFDAC" w14:textId="77777777">
            <w:pPr>
              <w:widowControl w:val="0"/>
              <w:spacing w:after="0"/>
              <w:ind w:left="0"/>
              <w:jc w:val="right"/>
              <w:rPr>
                <w:rFonts w:ascii="Arial" w:hAnsi="Arial"/>
                <w:szCs w:val="20"/>
              </w:rPr>
            </w:pPr>
          </w:p>
        </w:tc>
        <w:tc>
          <w:tcPr>
            <w:tcW w:w="715" w:type="dxa"/>
            <w:gridSpan w:val="2"/>
          </w:tcPr>
          <w:p w:rsidRPr="00DA0CF9" w:rsidR="00DA0CF9" w:rsidP="00DA0CF9" w:rsidRDefault="00DA0CF9" w14:paraId="17A6891A" w14:textId="77777777">
            <w:pPr>
              <w:widowControl w:val="0"/>
              <w:spacing w:after="0"/>
              <w:ind w:left="0"/>
              <w:jc w:val="right"/>
              <w:rPr>
                <w:rFonts w:ascii="Arial" w:hAnsi="Arial"/>
                <w:szCs w:val="20"/>
              </w:rPr>
            </w:pPr>
          </w:p>
        </w:tc>
        <w:tc>
          <w:tcPr>
            <w:tcW w:w="1429" w:type="dxa"/>
            <w:gridSpan w:val="3"/>
          </w:tcPr>
          <w:p w:rsidRPr="00DA0CF9" w:rsidR="00DA0CF9" w:rsidP="00DA0CF9" w:rsidRDefault="00DA0CF9" w14:paraId="6AE66736" w14:textId="77777777">
            <w:pPr>
              <w:widowControl w:val="0"/>
              <w:spacing w:after="0"/>
              <w:ind w:left="0"/>
              <w:jc w:val="right"/>
              <w:rPr>
                <w:rFonts w:ascii="Arial" w:hAnsi="Arial"/>
                <w:szCs w:val="20"/>
              </w:rPr>
            </w:pPr>
          </w:p>
        </w:tc>
      </w:tr>
      <w:tr w:rsidRPr="00DA0CF9" w:rsidR="00DA0CF9" w:rsidTr="00486DFF" w14:paraId="27E91CE3" w14:textId="77777777">
        <w:trPr>
          <w:gridBefore w:val="1"/>
          <w:wBefore w:w="7" w:type="dxa"/>
          <w:jc w:val="center"/>
        </w:trPr>
        <w:tc>
          <w:tcPr>
            <w:tcW w:w="900" w:type="dxa"/>
            <w:gridSpan w:val="2"/>
          </w:tcPr>
          <w:p w:rsidRPr="00DA0CF9" w:rsidR="00DA0CF9" w:rsidP="00DA0CF9" w:rsidRDefault="00DA0CF9" w14:paraId="713AD1C3" w14:textId="77777777">
            <w:pPr>
              <w:widowControl w:val="0"/>
              <w:spacing w:after="0"/>
              <w:ind w:left="0"/>
              <w:rPr>
                <w:rFonts w:ascii="Arial" w:hAnsi="Arial"/>
                <w:szCs w:val="20"/>
              </w:rPr>
            </w:pPr>
            <w:r w:rsidRPr="00DA0CF9">
              <w:rPr>
                <w:rFonts w:ascii="Arial" w:hAnsi="Arial"/>
                <w:szCs w:val="20"/>
              </w:rPr>
              <w:t>3</w:t>
            </w:r>
          </w:p>
        </w:tc>
        <w:tc>
          <w:tcPr>
            <w:tcW w:w="2618" w:type="dxa"/>
            <w:gridSpan w:val="3"/>
          </w:tcPr>
          <w:p w:rsidRPr="00DA0CF9" w:rsidR="00DA0CF9" w:rsidP="00DA0CF9" w:rsidRDefault="00DA0CF9" w14:paraId="788E0A17" w14:textId="77777777">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rsidRPr="00DA0CF9" w:rsidR="00DA0CF9" w:rsidP="00DA0CF9" w:rsidRDefault="00DA0CF9" w14:paraId="7C26160E"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5C29011C" w14:textId="77777777">
            <w:pPr>
              <w:widowControl w:val="0"/>
              <w:spacing w:after="0"/>
              <w:ind w:left="0"/>
              <w:jc w:val="right"/>
              <w:rPr>
                <w:rFonts w:ascii="Arial" w:hAnsi="Arial"/>
                <w:szCs w:val="20"/>
              </w:rPr>
            </w:pPr>
          </w:p>
        </w:tc>
        <w:tc>
          <w:tcPr>
            <w:tcW w:w="816" w:type="dxa"/>
            <w:gridSpan w:val="2"/>
            <w:shd w:val="pct60" w:color="auto" w:fill="auto"/>
          </w:tcPr>
          <w:p w:rsidRPr="00DA0CF9" w:rsidR="00DA0CF9" w:rsidP="00DA0CF9" w:rsidRDefault="00DA0CF9" w14:paraId="2C1C69E9"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5917E835" w14:textId="77777777">
            <w:pPr>
              <w:widowControl w:val="0"/>
              <w:spacing w:after="0"/>
              <w:ind w:left="0"/>
              <w:jc w:val="right"/>
              <w:rPr>
                <w:rFonts w:ascii="Arial" w:hAnsi="Arial"/>
                <w:szCs w:val="20"/>
              </w:rPr>
            </w:pPr>
          </w:p>
        </w:tc>
        <w:tc>
          <w:tcPr>
            <w:tcW w:w="714" w:type="dxa"/>
            <w:gridSpan w:val="2"/>
            <w:shd w:val="pct60" w:color="auto" w:fill="auto"/>
          </w:tcPr>
          <w:p w:rsidRPr="00DA0CF9" w:rsidR="00DA0CF9" w:rsidP="00DA0CF9" w:rsidRDefault="00DA0CF9" w14:paraId="05342DEC"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3DD26318" w14:textId="77777777">
            <w:pPr>
              <w:widowControl w:val="0"/>
              <w:spacing w:after="0"/>
              <w:ind w:left="0"/>
              <w:jc w:val="right"/>
              <w:rPr>
                <w:rFonts w:ascii="Arial" w:hAnsi="Arial"/>
                <w:szCs w:val="20"/>
              </w:rPr>
            </w:pPr>
          </w:p>
        </w:tc>
        <w:tc>
          <w:tcPr>
            <w:tcW w:w="804" w:type="dxa"/>
            <w:gridSpan w:val="2"/>
            <w:shd w:val="pct60" w:color="auto" w:fill="auto"/>
          </w:tcPr>
          <w:p w:rsidRPr="00DA0CF9" w:rsidR="00DA0CF9" w:rsidP="00DA0CF9" w:rsidRDefault="00DA0CF9" w14:paraId="4B305793"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189C83A9" w14:textId="77777777">
            <w:pPr>
              <w:widowControl w:val="0"/>
              <w:spacing w:after="0"/>
              <w:ind w:left="0"/>
              <w:jc w:val="right"/>
              <w:rPr>
                <w:rFonts w:ascii="Arial" w:hAnsi="Arial"/>
                <w:szCs w:val="20"/>
              </w:rPr>
            </w:pPr>
          </w:p>
        </w:tc>
        <w:tc>
          <w:tcPr>
            <w:tcW w:w="715" w:type="dxa"/>
            <w:gridSpan w:val="2"/>
            <w:shd w:val="pct60" w:color="auto" w:fill="auto"/>
          </w:tcPr>
          <w:p w:rsidRPr="00DA0CF9" w:rsidR="00DA0CF9" w:rsidP="00DA0CF9" w:rsidRDefault="00DA0CF9" w14:paraId="4773BB64" w14:textId="77777777">
            <w:pPr>
              <w:widowControl w:val="0"/>
              <w:spacing w:after="0"/>
              <w:ind w:left="0"/>
              <w:jc w:val="right"/>
              <w:rPr>
                <w:rFonts w:ascii="Arial" w:hAnsi="Arial"/>
                <w:szCs w:val="20"/>
              </w:rPr>
            </w:pPr>
          </w:p>
        </w:tc>
        <w:tc>
          <w:tcPr>
            <w:tcW w:w="1429" w:type="dxa"/>
            <w:gridSpan w:val="3"/>
          </w:tcPr>
          <w:p w:rsidRPr="00DA0CF9" w:rsidR="00DA0CF9" w:rsidP="00DA0CF9" w:rsidRDefault="00DA0CF9" w14:paraId="3DE8D2BB" w14:textId="77777777">
            <w:pPr>
              <w:widowControl w:val="0"/>
              <w:spacing w:after="0"/>
              <w:ind w:left="0"/>
              <w:jc w:val="right"/>
              <w:rPr>
                <w:rFonts w:ascii="Arial" w:hAnsi="Arial"/>
                <w:szCs w:val="20"/>
              </w:rPr>
            </w:pPr>
          </w:p>
        </w:tc>
      </w:tr>
      <w:tr w:rsidRPr="00DA0CF9" w:rsidR="00DA0CF9" w:rsidTr="00486DFF" w14:paraId="0A2A7548" w14:textId="77777777">
        <w:trPr>
          <w:gridBefore w:val="1"/>
          <w:wBefore w:w="7" w:type="dxa"/>
          <w:jc w:val="center"/>
        </w:trPr>
        <w:tc>
          <w:tcPr>
            <w:tcW w:w="900" w:type="dxa"/>
            <w:gridSpan w:val="2"/>
          </w:tcPr>
          <w:p w:rsidRPr="00DA0CF9" w:rsidR="00DA0CF9" w:rsidP="00DA0CF9" w:rsidRDefault="00DA0CF9" w14:paraId="3505F8D9" w14:textId="77777777">
            <w:pPr>
              <w:widowControl w:val="0"/>
              <w:spacing w:after="0"/>
              <w:ind w:left="0"/>
              <w:rPr>
                <w:rFonts w:ascii="Arial" w:hAnsi="Arial"/>
                <w:szCs w:val="20"/>
              </w:rPr>
            </w:pPr>
            <w:r w:rsidRPr="00DA0CF9">
              <w:rPr>
                <w:rFonts w:ascii="Arial" w:hAnsi="Arial"/>
                <w:szCs w:val="20"/>
              </w:rPr>
              <w:t>4</w:t>
            </w:r>
          </w:p>
        </w:tc>
        <w:tc>
          <w:tcPr>
            <w:tcW w:w="2618" w:type="dxa"/>
            <w:gridSpan w:val="3"/>
          </w:tcPr>
          <w:p w:rsidRPr="00DA0CF9" w:rsidR="00DA0CF9" w:rsidP="00DA0CF9" w:rsidRDefault="00DA0CF9" w14:paraId="41286224" w14:textId="77777777">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rsidRPr="00DA0CF9" w:rsidR="00DA0CF9" w:rsidP="00DA0CF9" w:rsidRDefault="00DA0CF9" w14:paraId="4549D997"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3D2D5FE1" w14:textId="77777777">
            <w:pPr>
              <w:widowControl w:val="0"/>
              <w:spacing w:after="0"/>
              <w:ind w:left="0"/>
              <w:jc w:val="right"/>
              <w:rPr>
                <w:rFonts w:ascii="Arial" w:hAnsi="Arial"/>
                <w:szCs w:val="20"/>
              </w:rPr>
            </w:pPr>
          </w:p>
        </w:tc>
        <w:tc>
          <w:tcPr>
            <w:tcW w:w="816" w:type="dxa"/>
            <w:gridSpan w:val="2"/>
          </w:tcPr>
          <w:p w:rsidRPr="00DA0CF9" w:rsidR="00DA0CF9" w:rsidP="00DA0CF9" w:rsidRDefault="00DA0CF9" w14:paraId="10C41568"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4D75E204" w14:textId="77777777">
            <w:pPr>
              <w:widowControl w:val="0"/>
              <w:spacing w:after="0"/>
              <w:ind w:left="0"/>
              <w:jc w:val="right"/>
              <w:rPr>
                <w:rFonts w:ascii="Arial" w:hAnsi="Arial"/>
                <w:szCs w:val="20"/>
              </w:rPr>
            </w:pPr>
          </w:p>
        </w:tc>
        <w:tc>
          <w:tcPr>
            <w:tcW w:w="714" w:type="dxa"/>
            <w:gridSpan w:val="2"/>
          </w:tcPr>
          <w:p w:rsidRPr="00DA0CF9" w:rsidR="00DA0CF9" w:rsidP="00DA0CF9" w:rsidRDefault="00DA0CF9" w14:paraId="3E6C85E0"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6458B4B8" w14:textId="77777777">
            <w:pPr>
              <w:widowControl w:val="0"/>
              <w:spacing w:after="0"/>
              <w:ind w:left="0"/>
              <w:jc w:val="right"/>
              <w:rPr>
                <w:rFonts w:ascii="Arial" w:hAnsi="Arial"/>
                <w:szCs w:val="20"/>
              </w:rPr>
            </w:pPr>
          </w:p>
        </w:tc>
        <w:tc>
          <w:tcPr>
            <w:tcW w:w="804" w:type="dxa"/>
            <w:gridSpan w:val="2"/>
          </w:tcPr>
          <w:p w:rsidRPr="00DA0CF9" w:rsidR="00DA0CF9" w:rsidP="00DA0CF9" w:rsidRDefault="00DA0CF9" w14:paraId="3A19E896"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0EFC91FF" w14:textId="77777777">
            <w:pPr>
              <w:widowControl w:val="0"/>
              <w:spacing w:after="0"/>
              <w:ind w:left="0"/>
              <w:jc w:val="right"/>
              <w:rPr>
                <w:rFonts w:ascii="Arial" w:hAnsi="Arial"/>
                <w:szCs w:val="20"/>
              </w:rPr>
            </w:pPr>
          </w:p>
        </w:tc>
        <w:tc>
          <w:tcPr>
            <w:tcW w:w="715" w:type="dxa"/>
            <w:gridSpan w:val="2"/>
          </w:tcPr>
          <w:p w:rsidRPr="00DA0CF9" w:rsidR="00DA0CF9" w:rsidP="00DA0CF9" w:rsidRDefault="00DA0CF9" w14:paraId="0A798C67" w14:textId="77777777">
            <w:pPr>
              <w:widowControl w:val="0"/>
              <w:spacing w:after="0"/>
              <w:ind w:left="0"/>
              <w:jc w:val="right"/>
              <w:rPr>
                <w:rFonts w:ascii="Arial" w:hAnsi="Arial"/>
                <w:szCs w:val="20"/>
              </w:rPr>
            </w:pPr>
          </w:p>
        </w:tc>
        <w:tc>
          <w:tcPr>
            <w:tcW w:w="1429" w:type="dxa"/>
            <w:gridSpan w:val="3"/>
          </w:tcPr>
          <w:p w:rsidRPr="00DA0CF9" w:rsidR="00DA0CF9" w:rsidP="00DA0CF9" w:rsidRDefault="00DA0CF9" w14:paraId="740BF7B3" w14:textId="77777777">
            <w:pPr>
              <w:widowControl w:val="0"/>
              <w:spacing w:after="0"/>
              <w:ind w:left="0"/>
              <w:jc w:val="right"/>
              <w:rPr>
                <w:rFonts w:ascii="Arial" w:hAnsi="Arial"/>
                <w:szCs w:val="20"/>
              </w:rPr>
            </w:pPr>
          </w:p>
        </w:tc>
      </w:tr>
      <w:tr w:rsidRPr="00DA0CF9" w:rsidR="00DA0CF9" w:rsidTr="00486DFF" w14:paraId="0FB2CA5A" w14:textId="77777777">
        <w:trPr>
          <w:gridBefore w:val="1"/>
          <w:wBefore w:w="7" w:type="dxa"/>
          <w:jc w:val="center"/>
        </w:trPr>
        <w:tc>
          <w:tcPr>
            <w:tcW w:w="14496" w:type="dxa"/>
            <w:gridSpan w:val="33"/>
          </w:tcPr>
          <w:p w:rsidRPr="00DA0CF9" w:rsidR="00DA0CF9" w:rsidP="00DA0CF9" w:rsidRDefault="00DA0CF9" w14:paraId="19E20A53" w14:textId="77777777">
            <w:pPr>
              <w:widowControl w:val="0"/>
              <w:spacing w:before="60" w:after="60"/>
              <w:ind w:left="0"/>
              <w:rPr>
                <w:rFonts w:ascii="Arial" w:hAnsi="Arial"/>
                <w:b/>
                <w:szCs w:val="20"/>
              </w:rPr>
            </w:pPr>
            <w:r w:rsidRPr="00DA0CF9">
              <w:rPr>
                <w:rFonts w:ascii="Arial" w:hAnsi="Arial"/>
                <w:b/>
                <w:szCs w:val="20"/>
              </w:rPr>
              <w:t>Local Area Unemployment Statistics (LAUS)</w:t>
            </w:r>
          </w:p>
        </w:tc>
      </w:tr>
      <w:tr w:rsidRPr="00DA0CF9" w:rsidR="00DA0CF9" w:rsidTr="00486DFF" w14:paraId="56EA4B99" w14:textId="77777777">
        <w:trPr>
          <w:gridBefore w:val="1"/>
          <w:wBefore w:w="7" w:type="dxa"/>
          <w:jc w:val="center"/>
        </w:trPr>
        <w:tc>
          <w:tcPr>
            <w:tcW w:w="900" w:type="dxa"/>
            <w:gridSpan w:val="2"/>
          </w:tcPr>
          <w:p w:rsidRPr="00DA0CF9" w:rsidR="00DA0CF9" w:rsidP="00DA0CF9" w:rsidRDefault="00DA0CF9" w14:paraId="59099B03" w14:textId="77777777">
            <w:pPr>
              <w:widowControl w:val="0"/>
              <w:spacing w:after="0"/>
              <w:ind w:left="0"/>
              <w:rPr>
                <w:rFonts w:ascii="Arial" w:hAnsi="Arial"/>
                <w:szCs w:val="20"/>
              </w:rPr>
            </w:pPr>
            <w:r w:rsidRPr="00DA0CF9">
              <w:rPr>
                <w:rFonts w:ascii="Arial" w:hAnsi="Arial"/>
                <w:szCs w:val="20"/>
              </w:rPr>
              <w:t>5</w:t>
            </w:r>
          </w:p>
        </w:tc>
        <w:tc>
          <w:tcPr>
            <w:tcW w:w="2618" w:type="dxa"/>
            <w:gridSpan w:val="3"/>
          </w:tcPr>
          <w:p w:rsidRPr="00DA0CF9" w:rsidR="00DA0CF9" w:rsidP="00DA0CF9" w:rsidRDefault="00DA0CF9" w14:paraId="608CA465" w14:textId="77777777">
            <w:pPr>
              <w:widowControl w:val="0"/>
              <w:spacing w:after="0"/>
              <w:ind w:left="0"/>
              <w:rPr>
                <w:rFonts w:ascii="Arial" w:hAnsi="Arial"/>
                <w:szCs w:val="20"/>
              </w:rPr>
            </w:pPr>
            <w:r w:rsidRPr="00DA0CF9">
              <w:rPr>
                <w:rFonts w:ascii="Arial" w:hAnsi="Arial"/>
                <w:szCs w:val="20"/>
              </w:rPr>
              <w:t>Program Staff</w:t>
            </w:r>
          </w:p>
        </w:tc>
        <w:tc>
          <w:tcPr>
            <w:tcW w:w="725" w:type="dxa"/>
            <w:gridSpan w:val="2"/>
          </w:tcPr>
          <w:p w:rsidRPr="00DA0CF9" w:rsidR="00DA0CF9" w:rsidP="00DA0CF9" w:rsidRDefault="00DA0CF9" w14:paraId="0E8B9C86"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1D006E63" w14:textId="77777777">
            <w:pPr>
              <w:widowControl w:val="0"/>
              <w:spacing w:after="0"/>
              <w:ind w:left="0"/>
              <w:jc w:val="right"/>
              <w:rPr>
                <w:rFonts w:ascii="Arial" w:hAnsi="Arial"/>
                <w:szCs w:val="20"/>
              </w:rPr>
            </w:pPr>
          </w:p>
        </w:tc>
        <w:tc>
          <w:tcPr>
            <w:tcW w:w="816" w:type="dxa"/>
            <w:gridSpan w:val="2"/>
          </w:tcPr>
          <w:p w:rsidRPr="00DA0CF9" w:rsidR="00DA0CF9" w:rsidP="00DA0CF9" w:rsidRDefault="00DA0CF9" w14:paraId="34979E2A"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379B6EB3" w14:textId="77777777">
            <w:pPr>
              <w:widowControl w:val="0"/>
              <w:spacing w:after="0"/>
              <w:ind w:left="0"/>
              <w:jc w:val="right"/>
              <w:rPr>
                <w:rFonts w:ascii="Arial" w:hAnsi="Arial"/>
                <w:szCs w:val="20"/>
              </w:rPr>
            </w:pPr>
          </w:p>
        </w:tc>
        <w:tc>
          <w:tcPr>
            <w:tcW w:w="714" w:type="dxa"/>
            <w:gridSpan w:val="2"/>
          </w:tcPr>
          <w:p w:rsidRPr="00DA0CF9" w:rsidR="00DA0CF9" w:rsidP="00DA0CF9" w:rsidRDefault="00DA0CF9" w14:paraId="60F2A0C4"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570E73F1" w14:textId="77777777">
            <w:pPr>
              <w:widowControl w:val="0"/>
              <w:spacing w:after="0"/>
              <w:ind w:left="0"/>
              <w:jc w:val="right"/>
              <w:rPr>
                <w:rFonts w:ascii="Arial" w:hAnsi="Arial"/>
                <w:szCs w:val="20"/>
              </w:rPr>
            </w:pPr>
          </w:p>
        </w:tc>
        <w:tc>
          <w:tcPr>
            <w:tcW w:w="804" w:type="dxa"/>
            <w:gridSpan w:val="2"/>
          </w:tcPr>
          <w:p w:rsidRPr="00DA0CF9" w:rsidR="00DA0CF9" w:rsidP="00DA0CF9" w:rsidRDefault="00DA0CF9" w14:paraId="6082BE3D"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12C91443" w14:textId="77777777">
            <w:pPr>
              <w:widowControl w:val="0"/>
              <w:spacing w:after="0"/>
              <w:ind w:left="0"/>
              <w:jc w:val="right"/>
              <w:rPr>
                <w:rFonts w:ascii="Arial" w:hAnsi="Arial"/>
                <w:szCs w:val="20"/>
              </w:rPr>
            </w:pPr>
          </w:p>
        </w:tc>
        <w:tc>
          <w:tcPr>
            <w:tcW w:w="715" w:type="dxa"/>
            <w:gridSpan w:val="2"/>
          </w:tcPr>
          <w:p w:rsidRPr="00DA0CF9" w:rsidR="00DA0CF9" w:rsidP="00DA0CF9" w:rsidRDefault="00DA0CF9" w14:paraId="471B099C" w14:textId="77777777">
            <w:pPr>
              <w:widowControl w:val="0"/>
              <w:spacing w:after="0"/>
              <w:ind w:left="0"/>
              <w:jc w:val="right"/>
              <w:rPr>
                <w:rFonts w:ascii="Arial" w:hAnsi="Arial"/>
                <w:szCs w:val="20"/>
              </w:rPr>
            </w:pPr>
          </w:p>
        </w:tc>
        <w:tc>
          <w:tcPr>
            <w:tcW w:w="1429" w:type="dxa"/>
            <w:gridSpan w:val="3"/>
          </w:tcPr>
          <w:p w:rsidRPr="00DA0CF9" w:rsidR="00DA0CF9" w:rsidP="00DA0CF9" w:rsidRDefault="00DA0CF9" w14:paraId="734C7325" w14:textId="77777777">
            <w:pPr>
              <w:widowControl w:val="0"/>
              <w:spacing w:after="0"/>
              <w:ind w:left="0"/>
              <w:jc w:val="right"/>
              <w:rPr>
                <w:rFonts w:ascii="Arial" w:hAnsi="Arial"/>
                <w:szCs w:val="20"/>
              </w:rPr>
            </w:pPr>
          </w:p>
        </w:tc>
      </w:tr>
      <w:tr w:rsidRPr="00DA0CF9" w:rsidR="00DA0CF9" w:rsidTr="00486DFF" w14:paraId="23C8E024" w14:textId="77777777">
        <w:trPr>
          <w:gridBefore w:val="1"/>
          <w:wBefore w:w="7" w:type="dxa"/>
          <w:jc w:val="center"/>
        </w:trPr>
        <w:tc>
          <w:tcPr>
            <w:tcW w:w="900" w:type="dxa"/>
            <w:gridSpan w:val="2"/>
          </w:tcPr>
          <w:p w:rsidRPr="00DA0CF9" w:rsidR="00DA0CF9" w:rsidP="00DA0CF9" w:rsidRDefault="00DA0CF9" w14:paraId="756321D8" w14:textId="77777777">
            <w:pPr>
              <w:widowControl w:val="0"/>
              <w:spacing w:after="0"/>
              <w:ind w:left="0"/>
              <w:rPr>
                <w:rFonts w:ascii="Arial" w:hAnsi="Arial"/>
                <w:szCs w:val="20"/>
              </w:rPr>
            </w:pPr>
            <w:r w:rsidRPr="00DA0CF9">
              <w:rPr>
                <w:rFonts w:ascii="Arial" w:hAnsi="Arial"/>
                <w:szCs w:val="20"/>
              </w:rPr>
              <w:t>6</w:t>
            </w:r>
          </w:p>
        </w:tc>
        <w:tc>
          <w:tcPr>
            <w:tcW w:w="2618" w:type="dxa"/>
            <w:gridSpan w:val="3"/>
          </w:tcPr>
          <w:p w:rsidRPr="00DA0CF9" w:rsidR="00DA0CF9" w:rsidP="00DA0CF9" w:rsidRDefault="00DA0CF9" w14:paraId="77163F92" w14:textId="77777777">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rsidRPr="00DA0CF9" w:rsidR="00DA0CF9" w:rsidP="00DA0CF9" w:rsidRDefault="00DA0CF9" w14:paraId="2B91B7A8"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103F6600" w14:textId="77777777">
            <w:pPr>
              <w:widowControl w:val="0"/>
              <w:spacing w:after="0"/>
              <w:ind w:left="0"/>
              <w:jc w:val="right"/>
              <w:rPr>
                <w:rFonts w:ascii="Arial" w:hAnsi="Arial"/>
                <w:szCs w:val="20"/>
              </w:rPr>
            </w:pPr>
          </w:p>
        </w:tc>
        <w:tc>
          <w:tcPr>
            <w:tcW w:w="816" w:type="dxa"/>
            <w:gridSpan w:val="2"/>
            <w:tcBorders>
              <w:bottom w:val="nil"/>
            </w:tcBorders>
          </w:tcPr>
          <w:p w:rsidRPr="00DA0CF9" w:rsidR="00DA0CF9" w:rsidP="00DA0CF9" w:rsidRDefault="00DA0CF9" w14:paraId="6B38C9CA"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7CA248A2" w14:textId="77777777">
            <w:pPr>
              <w:widowControl w:val="0"/>
              <w:spacing w:after="0"/>
              <w:ind w:left="0"/>
              <w:jc w:val="right"/>
              <w:rPr>
                <w:rFonts w:ascii="Arial" w:hAnsi="Arial"/>
                <w:szCs w:val="20"/>
              </w:rPr>
            </w:pPr>
          </w:p>
        </w:tc>
        <w:tc>
          <w:tcPr>
            <w:tcW w:w="714" w:type="dxa"/>
            <w:gridSpan w:val="2"/>
            <w:tcBorders>
              <w:bottom w:val="nil"/>
            </w:tcBorders>
          </w:tcPr>
          <w:p w:rsidRPr="00DA0CF9" w:rsidR="00DA0CF9" w:rsidP="00DA0CF9" w:rsidRDefault="00DA0CF9" w14:paraId="78C97199"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6317F96F" w14:textId="77777777">
            <w:pPr>
              <w:widowControl w:val="0"/>
              <w:spacing w:after="0"/>
              <w:ind w:left="0"/>
              <w:jc w:val="right"/>
              <w:rPr>
                <w:rFonts w:ascii="Arial" w:hAnsi="Arial"/>
                <w:szCs w:val="20"/>
              </w:rPr>
            </w:pPr>
          </w:p>
        </w:tc>
        <w:tc>
          <w:tcPr>
            <w:tcW w:w="804" w:type="dxa"/>
            <w:gridSpan w:val="2"/>
            <w:tcBorders>
              <w:bottom w:val="nil"/>
            </w:tcBorders>
          </w:tcPr>
          <w:p w:rsidRPr="00DA0CF9" w:rsidR="00DA0CF9" w:rsidP="00DA0CF9" w:rsidRDefault="00DA0CF9" w14:paraId="29C90519"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1FD54788" w14:textId="77777777">
            <w:pPr>
              <w:widowControl w:val="0"/>
              <w:spacing w:after="0"/>
              <w:ind w:left="0"/>
              <w:jc w:val="right"/>
              <w:rPr>
                <w:rFonts w:ascii="Arial" w:hAnsi="Arial"/>
                <w:szCs w:val="20"/>
              </w:rPr>
            </w:pPr>
          </w:p>
        </w:tc>
        <w:tc>
          <w:tcPr>
            <w:tcW w:w="715" w:type="dxa"/>
            <w:gridSpan w:val="2"/>
            <w:tcBorders>
              <w:bottom w:val="nil"/>
            </w:tcBorders>
          </w:tcPr>
          <w:p w:rsidRPr="00DA0CF9" w:rsidR="00DA0CF9" w:rsidP="00DA0CF9" w:rsidRDefault="00DA0CF9" w14:paraId="5425EFC4" w14:textId="77777777">
            <w:pPr>
              <w:widowControl w:val="0"/>
              <w:spacing w:after="0"/>
              <w:ind w:left="0"/>
              <w:jc w:val="right"/>
              <w:rPr>
                <w:rFonts w:ascii="Arial" w:hAnsi="Arial"/>
                <w:szCs w:val="20"/>
              </w:rPr>
            </w:pPr>
          </w:p>
        </w:tc>
        <w:tc>
          <w:tcPr>
            <w:tcW w:w="1429" w:type="dxa"/>
            <w:gridSpan w:val="3"/>
          </w:tcPr>
          <w:p w:rsidRPr="00DA0CF9" w:rsidR="00DA0CF9" w:rsidP="00DA0CF9" w:rsidRDefault="00DA0CF9" w14:paraId="4E6C175B" w14:textId="77777777">
            <w:pPr>
              <w:widowControl w:val="0"/>
              <w:spacing w:after="0"/>
              <w:ind w:left="0"/>
              <w:jc w:val="right"/>
              <w:rPr>
                <w:rFonts w:ascii="Arial" w:hAnsi="Arial"/>
                <w:szCs w:val="20"/>
              </w:rPr>
            </w:pPr>
          </w:p>
        </w:tc>
      </w:tr>
      <w:tr w:rsidRPr="00DA0CF9" w:rsidR="00DA0CF9" w:rsidTr="00486DFF" w14:paraId="23B6646C" w14:textId="77777777">
        <w:trPr>
          <w:gridBefore w:val="1"/>
          <w:wBefore w:w="7" w:type="dxa"/>
          <w:jc w:val="center"/>
        </w:trPr>
        <w:tc>
          <w:tcPr>
            <w:tcW w:w="900" w:type="dxa"/>
            <w:gridSpan w:val="2"/>
          </w:tcPr>
          <w:p w:rsidRPr="00DA0CF9" w:rsidR="00DA0CF9" w:rsidP="00DA0CF9" w:rsidRDefault="00DA0CF9" w14:paraId="6C4B9600" w14:textId="77777777">
            <w:pPr>
              <w:widowControl w:val="0"/>
              <w:spacing w:after="0"/>
              <w:ind w:left="0"/>
              <w:rPr>
                <w:rFonts w:ascii="Arial" w:hAnsi="Arial"/>
                <w:szCs w:val="20"/>
              </w:rPr>
            </w:pPr>
            <w:r w:rsidRPr="00DA0CF9">
              <w:rPr>
                <w:rFonts w:ascii="Arial" w:hAnsi="Arial"/>
                <w:szCs w:val="20"/>
              </w:rPr>
              <w:t>7</w:t>
            </w:r>
          </w:p>
        </w:tc>
        <w:tc>
          <w:tcPr>
            <w:tcW w:w="2618" w:type="dxa"/>
            <w:gridSpan w:val="3"/>
          </w:tcPr>
          <w:p w:rsidRPr="00DA0CF9" w:rsidR="00DA0CF9" w:rsidP="00DA0CF9" w:rsidRDefault="00DA0CF9" w14:paraId="2AC65E6F" w14:textId="77777777">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rsidRPr="00DA0CF9" w:rsidR="00DA0CF9" w:rsidP="00DA0CF9" w:rsidRDefault="00DA0CF9" w14:paraId="17219979"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7F0985EE" w14:textId="77777777">
            <w:pPr>
              <w:widowControl w:val="0"/>
              <w:spacing w:after="0"/>
              <w:ind w:left="0"/>
              <w:jc w:val="right"/>
              <w:rPr>
                <w:rFonts w:ascii="Arial" w:hAnsi="Arial"/>
                <w:szCs w:val="20"/>
              </w:rPr>
            </w:pPr>
          </w:p>
        </w:tc>
        <w:tc>
          <w:tcPr>
            <w:tcW w:w="816" w:type="dxa"/>
            <w:gridSpan w:val="2"/>
            <w:shd w:val="pct60" w:color="auto" w:fill="auto"/>
          </w:tcPr>
          <w:p w:rsidRPr="00DA0CF9" w:rsidR="00DA0CF9" w:rsidP="00DA0CF9" w:rsidRDefault="00DA0CF9" w14:paraId="2B63E689"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328FDEFA" w14:textId="77777777">
            <w:pPr>
              <w:widowControl w:val="0"/>
              <w:spacing w:after="0"/>
              <w:ind w:left="0"/>
              <w:jc w:val="right"/>
              <w:rPr>
                <w:rFonts w:ascii="Arial" w:hAnsi="Arial"/>
                <w:szCs w:val="20"/>
              </w:rPr>
            </w:pPr>
          </w:p>
        </w:tc>
        <w:tc>
          <w:tcPr>
            <w:tcW w:w="714" w:type="dxa"/>
            <w:gridSpan w:val="2"/>
            <w:shd w:val="pct60" w:color="auto" w:fill="auto"/>
          </w:tcPr>
          <w:p w:rsidRPr="00DA0CF9" w:rsidR="00DA0CF9" w:rsidP="00DA0CF9" w:rsidRDefault="00DA0CF9" w14:paraId="5469E20E"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7D1206A1" w14:textId="77777777">
            <w:pPr>
              <w:widowControl w:val="0"/>
              <w:spacing w:after="0"/>
              <w:ind w:left="0"/>
              <w:jc w:val="right"/>
              <w:rPr>
                <w:rFonts w:ascii="Arial" w:hAnsi="Arial"/>
                <w:szCs w:val="20"/>
              </w:rPr>
            </w:pPr>
          </w:p>
        </w:tc>
        <w:tc>
          <w:tcPr>
            <w:tcW w:w="804" w:type="dxa"/>
            <w:gridSpan w:val="2"/>
            <w:shd w:val="pct60" w:color="auto" w:fill="auto"/>
          </w:tcPr>
          <w:p w:rsidRPr="00DA0CF9" w:rsidR="00DA0CF9" w:rsidP="00DA0CF9" w:rsidRDefault="00DA0CF9" w14:paraId="37953CA2"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7343ED4A" w14:textId="77777777">
            <w:pPr>
              <w:widowControl w:val="0"/>
              <w:spacing w:after="0"/>
              <w:ind w:left="0"/>
              <w:jc w:val="right"/>
              <w:rPr>
                <w:rFonts w:ascii="Arial" w:hAnsi="Arial"/>
                <w:szCs w:val="20"/>
              </w:rPr>
            </w:pPr>
          </w:p>
        </w:tc>
        <w:tc>
          <w:tcPr>
            <w:tcW w:w="715" w:type="dxa"/>
            <w:gridSpan w:val="2"/>
            <w:shd w:val="pct60" w:color="auto" w:fill="auto"/>
          </w:tcPr>
          <w:p w:rsidRPr="00DA0CF9" w:rsidR="00DA0CF9" w:rsidP="00DA0CF9" w:rsidRDefault="00DA0CF9" w14:paraId="0FF312F1" w14:textId="77777777">
            <w:pPr>
              <w:widowControl w:val="0"/>
              <w:spacing w:after="0"/>
              <w:ind w:left="0"/>
              <w:jc w:val="right"/>
              <w:rPr>
                <w:rFonts w:ascii="Arial" w:hAnsi="Arial"/>
                <w:szCs w:val="20"/>
              </w:rPr>
            </w:pPr>
          </w:p>
        </w:tc>
        <w:tc>
          <w:tcPr>
            <w:tcW w:w="1429" w:type="dxa"/>
            <w:gridSpan w:val="3"/>
          </w:tcPr>
          <w:p w:rsidRPr="00DA0CF9" w:rsidR="00DA0CF9" w:rsidP="00DA0CF9" w:rsidRDefault="00DA0CF9" w14:paraId="7B2A601E" w14:textId="77777777">
            <w:pPr>
              <w:widowControl w:val="0"/>
              <w:spacing w:after="0"/>
              <w:ind w:left="0"/>
              <w:jc w:val="right"/>
              <w:rPr>
                <w:rFonts w:ascii="Arial" w:hAnsi="Arial"/>
                <w:szCs w:val="20"/>
              </w:rPr>
            </w:pPr>
          </w:p>
        </w:tc>
      </w:tr>
      <w:tr w:rsidRPr="00DA0CF9" w:rsidR="00DA0CF9" w:rsidTr="00486DFF" w14:paraId="31FF8167" w14:textId="77777777">
        <w:trPr>
          <w:gridBefore w:val="1"/>
          <w:wBefore w:w="7" w:type="dxa"/>
          <w:jc w:val="center"/>
        </w:trPr>
        <w:tc>
          <w:tcPr>
            <w:tcW w:w="900" w:type="dxa"/>
            <w:gridSpan w:val="2"/>
          </w:tcPr>
          <w:p w:rsidRPr="00DA0CF9" w:rsidR="00DA0CF9" w:rsidP="00DA0CF9" w:rsidRDefault="00DA0CF9" w14:paraId="27375116" w14:textId="77777777">
            <w:pPr>
              <w:widowControl w:val="0"/>
              <w:spacing w:after="0"/>
              <w:ind w:left="0"/>
              <w:rPr>
                <w:rFonts w:ascii="Arial" w:hAnsi="Arial"/>
                <w:szCs w:val="20"/>
              </w:rPr>
            </w:pPr>
            <w:r w:rsidRPr="00DA0CF9">
              <w:rPr>
                <w:rFonts w:ascii="Arial" w:hAnsi="Arial"/>
                <w:szCs w:val="20"/>
              </w:rPr>
              <w:t>8</w:t>
            </w:r>
          </w:p>
        </w:tc>
        <w:tc>
          <w:tcPr>
            <w:tcW w:w="2618" w:type="dxa"/>
            <w:gridSpan w:val="3"/>
          </w:tcPr>
          <w:p w:rsidRPr="00DA0CF9" w:rsidR="00DA0CF9" w:rsidP="00DA0CF9" w:rsidRDefault="00DA0CF9" w14:paraId="102E8845" w14:textId="77777777">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rsidRPr="00DA0CF9" w:rsidR="00DA0CF9" w:rsidP="00DA0CF9" w:rsidRDefault="00DA0CF9" w14:paraId="642E7949"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65EFC487" w14:textId="77777777">
            <w:pPr>
              <w:widowControl w:val="0"/>
              <w:spacing w:after="0"/>
              <w:ind w:left="0"/>
              <w:jc w:val="right"/>
              <w:rPr>
                <w:rFonts w:ascii="Arial" w:hAnsi="Arial"/>
                <w:szCs w:val="20"/>
              </w:rPr>
            </w:pPr>
          </w:p>
        </w:tc>
        <w:tc>
          <w:tcPr>
            <w:tcW w:w="816" w:type="dxa"/>
            <w:gridSpan w:val="2"/>
          </w:tcPr>
          <w:p w:rsidRPr="00DA0CF9" w:rsidR="00DA0CF9" w:rsidP="00DA0CF9" w:rsidRDefault="00DA0CF9" w14:paraId="3A53552C"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29F74291" w14:textId="77777777">
            <w:pPr>
              <w:widowControl w:val="0"/>
              <w:spacing w:after="0"/>
              <w:ind w:left="0"/>
              <w:jc w:val="right"/>
              <w:rPr>
                <w:rFonts w:ascii="Arial" w:hAnsi="Arial"/>
                <w:szCs w:val="20"/>
              </w:rPr>
            </w:pPr>
          </w:p>
        </w:tc>
        <w:tc>
          <w:tcPr>
            <w:tcW w:w="714" w:type="dxa"/>
            <w:gridSpan w:val="2"/>
          </w:tcPr>
          <w:p w:rsidRPr="00DA0CF9" w:rsidR="00DA0CF9" w:rsidP="00DA0CF9" w:rsidRDefault="00DA0CF9" w14:paraId="0DC17664"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51E79944" w14:textId="77777777">
            <w:pPr>
              <w:widowControl w:val="0"/>
              <w:spacing w:after="0"/>
              <w:ind w:left="0"/>
              <w:jc w:val="right"/>
              <w:rPr>
                <w:rFonts w:ascii="Arial" w:hAnsi="Arial"/>
                <w:szCs w:val="20"/>
              </w:rPr>
            </w:pPr>
          </w:p>
        </w:tc>
        <w:tc>
          <w:tcPr>
            <w:tcW w:w="804" w:type="dxa"/>
            <w:gridSpan w:val="2"/>
          </w:tcPr>
          <w:p w:rsidRPr="00DA0CF9" w:rsidR="00DA0CF9" w:rsidP="00DA0CF9" w:rsidRDefault="00DA0CF9" w14:paraId="3CEFB5B9"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531B42E3" w14:textId="77777777">
            <w:pPr>
              <w:widowControl w:val="0"/>
              <w:spacing w:after="0"/>
              <w:ind w:left="0"/>
              <w:jc w:val="right"/>
              <w:rPr>
                <w:rFonts w:ascii="Arial" w:hAnsi="Arial"/>
                <w:szCs w:val="20"/>
              </w:rPr>
            </w:pPr>
          </w:p>
        </w:tc>
        <w:tc>
          <w:tcPr>
            <w:tcW w:w="715" w:type="dxa"/>
            <w:gridSpan w:val="2"/>
          </w:tcPr>
          <w:p w:rsidRPr="00DA0CF9" w:rsidR="00DA0CF9" w:rsidP="00DA0CF9" w:rsidRDefault="00DA0CF9" w14:paraId="57E1DFA5" w14:textId="77777777">
            <w:pPr>
              <w:widowControl w:val="0"/>
              <w:spacing w:after="0"/>
              <w:ind w:left="0"/>
              <w:jc w:val="right"/>
              <w:rPr>
                <w:rFonts w:ascii="Arial" w:hAnsi="Arial"/>
                <w:szCs w:val="20"/>
              </w:rPr>
            </w:pPr>
          </w:p>
        </w:tc>
        <w:tc>
          <w:tcPr>
            <w:tcW w:w="1429" w:type="dxa"/>
            <w:gridSpan w:val="3"/>
          </w:tcPr>
          <w:p w:rsidRPr="00DA0CF9" w:rsidR="00DA0CF9" w:rsidP="00DA0CF9" w:rsidRDefault="00DA0CF9" w14:paraId="0F4DAD56" w14:textId="77777777">
            <w:pPr>
              <w:widowControl w:val="0"/>
              <w:spacing w:after="0"/>
              <w:ind w:left="0"/>
              <w:jc w:val="right"/>
              <w:rPr>
                <w:rFonts w:ascii="Arial" w:hAnsi="Arial"/>
                <w:szCs w:val="20"/>
              </w:rPr>
            </w:pPr>
          </w:p>
        </w:tc>
      </w:tr>
      <w:tr w:rsidRPr="00DA0CF9" w:rsidR="00DA0CF9" w:rsidTr="00486DFF" w14:paraId="480FBA8A" w14:textId="77777777">
        <w:trPr>
          <w:gridBefore w:val="1"/>
          <w:wBefore w:w="7" w:type="dxa"/>
          <w:jc w:val="center"/>
        </w:trPr>
        <w:tc>
          <w:tcPr>
            <w:tcW w:w="14496" w:type="dxa"/>
            <w:gridSpan w:val="33"/>
          </w:tcPr>
          <w:p w:rsidRPr="00DA0CF9" w:rsidR="00DA0CF9" w:rsidP="00DA0CF9" w:rsidRDefault="00DA0CF9" w14:paraId="321418FF" w14:textId="77777777">
            <w:pPr>
              <w:widowControl w:val="0"/>
              <w:spacing w:before="60" w:after="60"/>
              <w:ind w:left="0"/>
              <w:rPr>
                <w:rFonts w:ascii="Arial" w:hAnsi="Arial"/>
                <w:b/>
                <w:szCs w:val="20"/>
              </w:rPr>
            </w:pPr>
            <w:r w:rsidRPr="00DA0CF9">
              <w:rPr>
                <w:rFonts w:ascii="Arial" w:hAnsi="Arial"/>
                <w:b/>
                <w:szCs w:val="20"/>
              </w:rPr>
              <w:t>Occupational Employment Statistics (OES)</w:t>
            </w:r>
          </w:p>
        </w:tc>
      </w:tr>
      <w:tr w:rsidRPr="00DA0CF9" w:rsidR="00DA0CF9" w:rsidTr="00486DFF" w14:paraId="16A85C76" w14:textId="77777777">
        <w:trPr>
          <w:gridBefore w:val="1"/>
          <w:wBefore w:w="7" w:type="dxa"/>
          <w:jc w:val="center"/>
        </w:trPr>
        <w:tc>
          <w:tcPr>
            <w:tcW w:w="900" w:type="dxa"/>
            <w:gridSpan w:val="2"/>
          </w:tcPr>
          <w:p w:rsidRPr="00DA0CF9" w:rsidR="00DA0CF9" w:rsidP="00DA0CF9" w:rsidRDefault="00DA0CF9" w14:paraId="1E741A0D" w14:textId="77777777">
            <w:pPr>
              <w:widowControl w:val="0"/>
              <w:spacing w:after="0"/>
              <w:ind w:left="0"/>
              <w:rPr>
                <w:rFonts w:ascii="Arial" w:hAnsi="Arial"/>
                <w:szCs w:val="20"/>
              </w:rPr>
            </w:pPr>
            <w:r w:rsidRPr="00DA0CF9">
              <w:rPr>
                <w:rFonts w:ascii="Arial" w:hAnsi="Arial"/>
                <w:szCs w:val="20"/>
              </w:rPr>
              <w:t>9</w:t>
            </w:r>
          </w:p>
        </w:tc>
        <w:tc>
          <w:tcPr>
            <w:tcW w:w="2618" w:type="dxa"/>
            <w:gridSpan w:val="3"/>
          </w:tcPr>
          <w:p w:rsidRPr="00DA0CF9" w:rsidR="00DA0CF9" w:rsidP="00DA0CF9" w:rsidRDefault="00DA0CF9" w14:paraId="671816FF" w14:textId="77777777">
            <w:pPr>
              <w:widowControl w:val="0"/>
              <w:spacing w:after="0"/>
              <w:ind w:left="0"/>
              <w:rPr>
                <w:rFonts w:ascii="Arial" w:hAnsi="Arial"/>
                <w:szCs w:val="20"/>
              </w:rPr>
            </w:pPr>
            <w:r w:rsidRPr="00DA0CF9">
              <w:rPr>
                <w:rFonts w:ascii="Arial" w:hAnsi="Arial"/>
                <w:szCs w:val="20"/>
              </w:rPr>
              <w:t>Program Staff</w:t>
            </w:r>
          </w:p>
        </w:tc>
        <w:tc>
          <w:tcPr>
            <w:tcW w:w="725" w:type="dxa"/>
            <w:gridSpan w:val="2"/>
          </w:tcPr>
          <w:p w:rsidRPr="00DA0CF9" w:rsidR="00DA0CF9" w:rsidP="00DA0CF9" w:rsidRDefault="00DA0CF9" w14:paraId="22373045"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3A4395AB" w14:textId="77777777">
            <w:pPr>
              <w:widowControl w:val="0"/>
              <w:spacing w:after="0"/>
              <w:ind w:left="0"/>
              <w:jc w:val="right"/>
              <w:rPr>
                <w:rFonts w:ascii="Arial" w:hAnsi="Arial"/>
                <w:szCs w:val="20"/>
              </w:rPr>
            </w:pPr>
          </w:p>
        </w:tc>
        <w:tc>
          <w:tcPr>
            <w:tcW w:w="816" w:type="dxa"/>
            <w:gridSpan w:val="2"/>
          </w:tcPr>
          <w:p w:rsidRPr="00DA0CF9" w:rsidR="00DA0CF9" w:rsidP="00DA0CF9" w:rsidRDefault="00DA0CF9" w14:paraId="4DD1895A"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7A8F1F6D" w14:textId="77777777">
            <w:pPr>
              <w:widowControl w:val="0"/>
              <w:spacing w:after="0"/>
              <w:ind w:left="0"/>
              <w:jc w:val="right"/>
              <w:rPr>
                <w:rFonts w:ascii="Arial" w:hAnsi="Arial"/>
                <w:szCs w:val="20"/>
              </w:rPr>
            </w:pPr>
          </w:p>
        </w:tc>
        <w:tc>
          <w:tcPr>
            <w:tcW w:w="714" w:type="dxa"/>
            <w:gridSpan w:val="2"/>
          </w:tcPr>
          <w:p w:rsidRPr="00DA0CF9" w:rsidR="00DA0CF9" w:rsidP="00DA0CF9" w:rsidRDefault="00DA0CF9" w14:paraId="5FB5A1B7"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5609D2E7" w14:textId="77777777">
            <w:pPr>
              <w:widowControl w:val="0"/>
              <w:spacing w:after="0"/>
              <w:ind w:left="0"/>
              <w:jc w:val="right"/>
              <w:rPr>
                <w:rFonts w:ascii="Arial" w:hAnsi="Arial"/>
                <w:szCs w:val="20"/>
              </w:rPr>
            </w:pPr>
          </w:p>
        </w:tc>
        <w:tc>
          <w:tcPr>
            <w:tcW w:w="804" w:type="dxa"/>
            <w:gridSpan w:val="2"/>
          </w:tcPr>
          <w:p w:rsidRPr="00DA0CF9" w:rsidR="00DA0CF9" w:rsidP="00DA0CF9" w:rsidRDefault="00DA0CF9" w14:paraId="51ECD78F"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06167B85" w14:textId="77777777">
            <w:pPr>
              <w:widowControl w:val="0"/>
              <w:spacing w:after="0"/>
              <w:ind w:left="0"/>
              <w:jc w:val="right"/>
              <w:rPr>
                <w:rFonts w:ascii="Arial" w:hAnsi="Arial"/>
                <w:szCs w:val="20"/>
              </w:rPr>
            </w:pPr>
          </w:p>
        </w:tc>
        <w:tc>
          <w:tcPr>
            <w:tcW w:w="715" w:type="dxa"/>
            <w:gridSpan w:val="2"/>
          </w:tcPr>
          <w:p w:rsidRPr="00DA0CF9" w:rsidR="00DA0CF9" w:rsidP="00DA0CF9" w:rsidRDefault="00DA0CF9" w14:paraId="278D4661" w14:textId="77777777">
            <w:pPr>
              <w:widowControl w:val="0"/>
              <w:spacing w:after="0"/>
              <w:ind w:left="0"/>
              <w:jc w:val="right"/>
              <w:rPr>
                <w:rFonts w:ascii="Arial" w:hAnsi="Arial"/>
                <w:szCs w:val="20"/>
              </w:rPr>
            </w:pPr>
          </w:p>
        </w:tc>
        <w:tc>
          <w:tcPr>
            <w:tcW w:w="1429" w:type="dxa"/>
            <w:gridSpan w:val="3"/>
          </w:tcPr>
          <w:p w:rsidRPr="00DA0CF9" w:rsidR="00DA0CF9" w:rsidP="00DA0CF9" w:rsidRDefault="00DA0CF9" w14:paraId="71D1BF64" w14:textId="77777777">
            <w:pPr>
              <w:widowControl w:val="0"/>
              <w:spacing w:after="0"/>
              <w:ind w:left="0"/>
              <w:jc w:val="right"/>
              <w:rPr>
                <w:rFonts w:ascii="Arial" w:hAnsi="Arial"/>
                <w:szCs w:val="20"/>
              </w:rPr>
            </w:pPr>
          </w:p>
        </w:tc>
      </w:tr>
      <w:tr w:rsidRPr="00DA0CF9" w:rsidR="00DA0CF9" w:rsidTr="00486DFF" w14:paraId="2E10B6AB" w14:textId="77777777">
        <w:trPr>
          <w:gridBefore w:val="1"/>
          <w:wBefore w:w="7" w:type="dxa"/>
          <w:jc w:val="center"/>
        </w:trPr>
        <w:tc>
          <w:tcPr>
            <w:tcW w:w="900" w:type="dxa"/>
            <w:gridSpan w:val="2"/>
          </w:tcPr>
          <w:p w:rsidRPr="00DA0CF9" w:rsidR="00DA0CF9" w:rsidP="00DA0CF9" w:rsidRDefault="00DA0CF9" w14:paraId="53EFDB88" w14:textId="77777777">
            <w:pPr>
              <w:widowControl w:val="0"/>
              <w:spacing w:after="0"/>
              <w:ind w:left="0"/>
              <w:rPr>
                <w:rFonts w:ascii="Arial" w:hAnsi="Arial"/>
                <w:szCs w:val="20"/>
              </w:rPr>
            </w:pPr>
            <w:r w:rsidRPr="00DA0CF9">
              <w:rPr>
                <w:rFonts w:ascii="Arial" w:hAnsi="Arial"/>
                <w:szCs w:val="20"/>
              </w:rPr>
              <w:t>10</w:t>
            </w:r>
          </w:p>
        </w:tc>
        <w:tc>
          <w:tcPr>
            <w:tcW w:w="2618" w:type="dxa"/>
            <w:gridSpan w:val="3"/>
          </w:tcPr>
          <w:p w:rsidRPr="00DA0CF9" w:rsidR="00DA0CF9" w:rsidP="00DA0CF9" w:rsidRDefault="00DA0CF9" w14:paraId="33C5C0E1" w14:textId="77777777">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rsidRPr="00DA0CF9" w:rsidR="00DA0CF9" w:rsidP="00DA0CF9" w:rsidRDefault="00DA0CF9" w14:paraId="448554B9"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4A102701" w14:textId="77777777">
            <w:pPr>
              <w:widowControl w:val="0"/>
              <w:spacing w:after="0"/>
              <w:ind w:left="0"/>
              <w:jc w:val="right"/>
              <w:rPr>
                <w:rFonts w:ascii="Arial" w:hAnsi="Arial"/>
                <w:szCs w:val="20"/>
              </w:rPr>
            </w:pPr>
          </w:p>
        </w:tc>
        <w:tc>
          <w:tcPr>
            <w:tcW w:w="816" w:type="dxa"/>
            <w:gridSpan w:val="2"/>
            <w:tcBorders>
              <w:bottom w:val="nil"/>
            </w:tcBorders>
          </w:tcPr>
          <w:p w:rsidRPr="00DA0CF9" w:rsidR="00DA0CF9" w:rsidP="00DA0CF9" w:rsidRDefault="00DA0CF9" w14:paraId="68B53D7C"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0C049C03" w14:textId="77777777">
            <w:pPr>
              <w:widowControl w:val="0"/>
              <w:spacing w:after="0"/>
              <w:ind w:left="0"/>
              <w:jc w:val="right"/>
              <w:rPr>
                <w:rFonts w:ascii="Arial" w:hAnsi="Arial"/>
                <w:szCs w:val="20"/>
              </w:rPr>
            </w:pPr>
          </w:p>
        </w:tc>
        <w:tc>
          <w:tcPr>
            <w:tcW w:w="714" w:type="dxa"/>
            <w:gridSpan w:val="2"/>
            <w:tcBorders>
              <w:bottom w:val="nil"/>
            </w:tcBorders>
          </w:tcPr>
          <w:p w:rsidRPr="00DA0CF9" w:rsidR="00DA0CF9" w:rsidP="00DA0CF9" w:rsidRDefault="00DA0CF9" w14:paraId="27E1CA07"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1C102518" w14:textId="77777777">
            <w:pPr>
              <w:widowControl w:val="0"/>
              <w:spacing w:after="0"/>
              <w:ind w:left="0"/>
              <w:jc w:val="right"/>
              <w:rPr>
                <w:rFonts w:ascii="Arial" w:hAnsi="Arial"/>
                <w:szCs w:val="20"/>
              </w:rPr>
            </w:pPr>
          </w:p>
        </w:tc>
        <w:tc>
          <w:tcPr>
            <w:tcW w:w="804" w:type="dxa"/>
            <w:gridSpan w:val="2"/>
            <w:tcBorders>
              <w:bottom w:val="nil"/>
            </w:tcBorders>
          </w:tcPr>
          <w:p w:rsidRPr="00DA0CF9" w:rsidR="00DA0CF9" w:rsidP="00DA0CF9" w:rsidRDefault="00DA0CF9" w14:paraId="326BC630"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6B9EE951" w14:textId="77777777">
            <w:pPr>
              <w:widowControl w:val="0"/>
              <w:spacing w:after="0"/>
              <w:ind w:left="0"/>
              <w:jc w:val="right"/>
              <w:rPr>
                <w:rFonts w:ascii="Arial" w:hAnsi="Arial"/>
                <w:szCs w:val="20"/>
              </w:rPr>
            </w:pPr>
          </w:p>
        </w:tc>
        <w:tc>
          <w:tcPr>
            <w:tcW w:w="715" w:type="dxa"/>
            <w:gridSpan w:val="2"/>
            <w:tcBorders>
              <w:bottom w:val="nil"/>
            </w:tcBorders>
          </w:tcPr>
          <w:p w:rsidRPr="00DA0CF9" w:rsidR="00DA0CF9" w:rsidP="00DA0CF9" w:rsidRDefault="00DA0CF9" w14:paraId="4A69A603" w14:textId="77777777">
            <w:pPr>
              <w:widowControl w:val="0"/>
              <w:spacing w:after="0"/>
              <w:ind w:left="0"/>
              <w:jc w:val="right"/>
              <w:rPr>
                <w:rFonts w:ascii="Arial" w:hAnsi="Arial"/>
                <w:szCs w:val="20"/>
              </w:rPr>
            </w:pPr>
          </w:p>
        </w:tc>
        <w:tc>
          <w:tcPr>
            <w:tcW w:w="1429" w:type="dxa"/>
            <w:gridSpan w:val="3"/>
          </w:tcPr>
          <w:p w:rsidRPr="00DA0CF9" w:rsidR="00DA0CF9" w:rsidP="00DA0CF9" w:rsidRDefault="00DA0CF9" w14:paraId="521295FC" w14:textId="77777777">
            <w:pPr>
              <w:widowControl w:val="0"/>
              <w:spacing w:after="0"/>
              <w:ind w:left="0"/>
              <w:jc w:val="right"/>
              <w:rPr>
                <w:rFonts w:ascii="Arial" w:hAnsi="Arial"/>
                <w:szCs w:val="20"/>
              </w:rPr>
            </w:pPr>
          </w:p>
        </w:tc>
      </w:tr>
      <w:tr w:rsidRPr="00DA0CF9" w:rsidR="00DA0CF9" w:rsidTr="00486DFF" w14:paraId="57A0F4B8" w14:textId="77777777">
        <w:trPr>
          <w:gridBefore w:val="1"/>
          <w:wBefore w:w="7" w:type="dxa"/>
          <w:jc w:val="center"/>
        </w:trPr>
        <w:tc>
          <w:tcPr>
            <w:tcW w:w="900" w:type="dxa"/>
            <w:gridSpan w:val="2"/>
          </w:tcPr>
          <w:p w:rsidRPr="00DA0CF9" w:rsidR="00DA0CF9" w:rsidP="00DA0CF9" w:rsidRDefault="00DA0CF9" w14:paraId="523C9AF5" w14:textId="77777777">
            <w:pPr>
              <w:widowControl w:val="0"/>
              <w:spacing w:after="0"/>
              <w:ind w:left="0"/>
              <w:rPr>
                <w:rFonts w:ascii="Arial" w:hAnsi="Arial"/>
                <w:szCs w:val="20"/>
              </w:rPr>
            </w:pPr>
            <w:r w:rsidRPr="00DA0CF9">
              <w:rPr>
                <w:rFonts w:ascii="Arial" w:hAnsi="Arial"/>
                <w:szCs w:val="20"/>
              </w:rPr>
              <w:t>11</w:t>
            </w:r>
          </w:p>
        </w:tc>
        <w:tc>
          <w:tcPr>
            <w:tcW w:w="2618" w:type="dxa"/>
            <w:gridSpan w:val="3"/>
          </w:tcPr>
          <w:p w:rsidRPr="00DA0CF9" w:rsidR="00DA0CF9" w:rsidP="00DA0CF9" w:rsidRDefault="00DA0CF9" w14:paraId="7A1184DD" w14:textId="77777777">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rsidRPr="00DA0CF9" w:rsidR="00DA0CF9" w:rsidP="00DA0CF9" w:rsidRDefault="00DA0CF9" w14:paraId="0D2306A7"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13C2EB98" w14:textId="77777777">
            <w:pPr>
              <w:widowControl w:val="0"/>
              <w:spacing w:after="0"/>
              <w:ind w:left="0"/>
              <w:jc w:val="right"/>
              <w:rPr>
                <w:rFonts w:ascii="Arial" w:hAnsi="Arial"/>
                <w:szCs w:val="20"/>
              </w:rPr>
            </w:pPr>
          </w:p>
        </w:tc>
        <w:tc>
          <w:tcPr>
            <w:tcW w:w="816" w:type="dxa"/>
            <w:gridSpan w:val="2"/>
            <w:shd w:val="pct60" w:color="auto" w:fill="auto"/>
          </w:tcPr>
          <w:p w:rsidRPr="00DA0CF9" w:rsidR="00DA0CF9" w:rsidP="00DA0CF9" w:rsidRDefault="00DA0CF9" w14:paraId="37D4DF2A"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7C8229E4" w14:textId="77777777">
            <w:pPr>
              <w:widowControl w:val="0"/>
              <w:spacing w:after="0"/>
              <w:ind w:left="0"/>
              <w:jc w:val="right"/>
              <w:rPr>
                <w:rFonts w:ascii="Arial" w:hAnsi="Arial"/>
                <w:szCs w:val="20"/>
              </w:rPr>
            </w:pPr>
          </w:p>
        </w:tc>
        <w:tc>
          <w:tcPr>
            <w:tcW w:w="714" w:type="dxa"/>
            <w:gridSpan w:val="2"/>
            <w:shd w:val="pct60" w:color="auto" w:fill="auto"/>
          </w:tcPr>
          <w:p w:rsidRPr="00DA0CF9" w:rsidR="00DA0CF9" w:rsidP="00DA0CF9" w:rsidRDefault="00DA0CF9" w14:paraId="288E15A7"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6DE16B07" w14:textId="77777777">
            <w:pPr>
              <w:widowControl w:val="0"/>
              <w:spacing w:after="0"/>
              <w:ind w:left="0"/>
              <w:jc w:val="right"/>
              <w:rPr>
                <w:rFonts w:ascii="Arial" w:hAnsi="Arial"/>
                <w:szCs w:val="20"/>
              </w:rPr>
            </w:pPr>
          </w:p>
        </w:tc>
        <w:tc>
          <w:tcPr>
            <w:tcW w:w="804" w:type="dxa"/>
            <w:gridSpan w:val="2"/>
            <w:shd w:val="pct60" w:color="auto" w:fill="auto"/>
          </w:tcPr>
          <w:p w:rsidRPr="00DA0CF9" w:rsidR="00DA0CF9" w:rsidP="00DA0CF9" w:rsidRDefault="00DA0CF9" w14:paraId="7BD3D0B1"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07FA1EE6" w14:textId="77777777">
            <w:pPr>
              <w:widowControl w:val="0"/>
              <w:spacing w:after="0"/>
              <w:ind w:left="0"/>
              <w:jc w:val="right"/>
              <w:rPr>
                <w:rFonts w:ascii="Arial" w:hAnsi="Arial"/>
                <w:szCs w:val="20"/>
              </w:rPr>
            </w:pPr>
          </w:p>
        </w:tc>
        <w:tc>
          <w:tcPr>
            <w:tcW w:w="715" w:type="dxa"/>
            <w:gridSpan w:val="2"/>
            <w:shd w:val="pct60" w:color="auto" w:fill="auto"/>
          </w:tcPr>
          <w:p w:rsidRPr="00DA0CF9" w:rsidR="00DA0CF9" w:rsidP="00DA0CF9" w:rsidRDefault="00DA0CF9" w14:paraId="21801621" w14:textId="77777777">
            <w:pPr>
              <w:widowControl w:val="0"/>
              <w:spacing w:after="0"/>
              <w:ind w:left="0"/>
              <w:jc w:val="right"/>
              <w:rPr>
                <w:rFonts w:ascii="Arial" w:hAnsi="Arial"/>
                <w:szCs w:val="20"/>
              </w:rPr>
            </w:pPr>
          </w:p>
        </w:tc>
        <w:tc>
          <w:tcPr>
            <w:tcW w:w="1429" w:type="dxa"/>
            <w:gridSpan w:val="3"/>
          </w:tcPr>
          <w:p w:rsidRPr="00DA0CF9" w:rsidR="00DA0CF9" w:rsidP="00DA0CF9" w:rsidRDefault="00DA0CF9" w14:paraId="49DDA8C9" w14:textId="77777777">
            <w:pPr>
              <w:widowControl w:val="0"/>
              <w:spacing w:after="0"/>
              <w:ind w:left="0"/>
              <w:jc w:val="right"/>
              <w:rPr>
                <w:rFonts w:ascii="Arial" w:hAnsi="Arial"/>
                <w:szCs w:val="20"/>
              </w:rPr>
            </w:pPr>
          </w:p>
        </w:tc>
      </w:tr>
      <w:tr w:rsidRPr="00DA0CF9" w:rsidR="00DA0CF9" w:rsidTr="00486DFF" w14:paraId="2E1BCD3C" w14:textId="77777777">
        <w:trPr>
          <w:gridBefore w:val="1"/>
          <w:wBefore w:w="7" w:type="dxa"/>
          <w:jc w:val="center"/>
        </w:trPr>
        <w:tc>
          <w:tcPr>
            <w:tcW w:w="900" w:type="dxa"/>
            <w:gridSpan w:val="2"/>
          </w:tcPr>
          <w:p w:rsidRPr="00DA0CF9" w:rsidR="00DA0CF9" w:rsidP="00DA0CF9" w:rsidRDefault="00DA0CF9" w14:paraId="54D91E8B" w14:textId="77777777">
            <w:pPr>
              <w:widowControl w:val="0"/>
              <w:spacing w:after="0"/>
              <w:ind w:left="0"/>
              <w:rPr>
                <w:rFonts w:ascii="Arial" w:hAnsi="Arial"/>
                <w:szCs w:val="20"/>
              </w:rPr>
            </w:pPr>
            <w:r w:rsidRPr="00DA0CF9">
              <w:rPr>
                <w:rFonts w:ascii="Arial" w:hAnsi="Arial"/>
                <w:szCs w:val="20"/>
              </w:rPr>
              <w:t>12</w:t>
            </w:r>
          </w:p>
        </w:tc>
        <w:tc>
          <w:tcPr>
            <w:tcW w:w="2618" w:type="dxa"/>
            <w:gridSpan w:val="3"/>
          </w:tcPr>
          <w:p w:rsidRPr="00DA0CF9" w:rsidR="00DA0CF9" w:rsidP="00DA0CF9" w:rsidRDefault="00DA0CF9" w14:paraId="2875A353" w14:textId="77777777">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rsidRPr="00DA0CF9" w:rsidR="00DA0CF9" w:rsidP="00DA0CF9" w:rsidRDefault="00DA0CF9" w14:paraId="44075F0D"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69D63C87" w14:textId="77777777">
            <w:pPr>
              <w:widowControl w:val="0"/>
              <w:spacing w:after="0"/>
              <w:ind w:left="0"/>
              <w:jc w:val="right"/>
              <w:rPr>
                <w:rFonts w:ascii="Arial" w:hAnsi="Arial"/>
                <w:szCs w:val="20"/>
              </w:rPr>
            </w:pPr>
          </w:p>
        </w:tc>
        <w:tc>
          <w:tcPr>
            <w:tcW w:w="816" w:type="dxa"/>
            <w:gridSpan w:val="2"/>
          </w:tcPr>
          <w:p w:rsidRPr="00DA0CF9" w:rsidR="00DA0CF9" w:rsidP="00DA0CF9" w:rsidRDefault="00DA0CF9" w14:paraId="5ADCF9D5"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6A6944B5" w14:textId="77777777">
            <w:pPr>
              <w:widowControl w:val="0"/>
              <w:spacing w:after="0"/>
              <w:ind w:left="0"/>
              <w:jc w:val="right"/>
              <w:rPr>
                <w:rFonts w:ascii="Arial" w:hAnsi="Arial"/>
                <w:szCs w:val="20"/>
              </w:rPr>
            </w:pPr>
          </w:p>
        </w:tc>
        <w:tc>
          <w:tcPr>
            <w:tcW w:w="714" w:type="dxa"/>
            <w:gridSpan w:val="2"/>
          </w:tcPr>
          <w:p w:rsidRPr="00DA0CF9" w:rsidR="00DA0CF9" w:rsidP="00DA0CF9" w:rsidRDefault="00DA0CF9" w14:paraId="637DB5E8"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68B88389" w14:textId="77777777">
            <w:pPr>
              <w:widowControl w:val="0"/>
              <w:spacing w:after="0"/>
              <w:ind w:left="0"/>
              <w:jc w:val="right"/>
              <w:rPr>
                <w:rFonts w:ascii="Arial" w:hAnsi="Arial"/>
                <w:szCs w:val="20"/>
              </w:rPr>
            </w:pPr>
          </w:p>
        </w:tc>
        <w:tc>
          <w:tcPr>
            <w:tcW w:w="804" w:type="dxa"/>
            <w:gridSpan w:val="2"/>
          </w:tcPr>
          <w:p w:rsidRPr="00DA0CF9" w:rsidR="00DA0CF9" w:rsidP="00DA0CF9" w:rsidRDefault="00DA0CF9" w14:paraId="099AFB16"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199F2614" w14:textId="77777777">
            <w:pPr>
              <w:widowControl w:val="0"/>
              <w:spacing w:after="0"/>
              <w:ind w:left="0"/>
              <w:jc w:val="right"/>
              <w:rPr>
                <w:rFonts w:ascii="Arial" w:hAnsi="Arial"/>
                <w:szCs w:val="20"/>
              </w:rPr>
            </w:pPr>
          </w:p>
        </w:tc>
        <w:tc>
          <w:tcPr>
            <w:tcW w:w="715" w:type="dxa"/>
            <w:gridSpan w:val="2"/>
          </w:tcPr>
          <w:p w:rsidRPr="00DA0CF9" w:rsidR="00DA0CF9" w:rsidP="00DA0CF9" w:rsidRDefault="00DA0CF9" w14:paraId="098491C1" w14:textId="77777777">
            <w:pPr>
              <w:widowControl w:val="0"/>
              <w:spacing w:after="0"/>
              <w:ind w:left="0"/>
              <w:jc w:val="right"/>
              <w:rPr>
                <w:rFonts w:ascii="Arial" w:hAnsi="Arial"/>
                <w:szCs w:val="20"/>
              </w:rPr>
            </w:pPr>
          </w:p>
        </w:tc>
        <w:tc>
          <w:tcPr>
            <w:tcW w:w="1429" w:type="dxa"/>
            <w:gridSpan w:val="3"/>
          </w:tcPr>
          <w:p w:rsidRPr="00DA0CF9" w:rsidR="00DA0CF9" w:rsidP="00DA0CF9" w:rsidRDefault="00DA0CF9" w14:paraId="3DD84D57" w14:textId="77777777">
            <w:pPr>
              <w:widowControl w:val="0"/>
              <w:spacing w:after="0"/>
              <w:ind w:left="0"/>
              <w:jc w:val="right"/>
              <w:rPr>
                <w:rFonts w:ascii="Arial" w:hAnsi="Arial"/>
                <w:szCs w:val="20"/>
              </w:rPr>
            </w:pPr>
          </w:p>
        </w:tc>
      </w:tr>
      <w:tr w:rsidRPr="00DA0CF9" w:rsidR="00DA0CF9" w:rsidTr="00486DFF" w14:paraId="5CACD493" w14:textId="77777777">
        <w:trPr>
          <w:gridBefore w:val="1"/>
          <w:wBefore w:w="7" w:type="dxa"/>
          <w:jc w:val="center"/>
        </w:trPr>
        <w:tc>
          <w:tcPr>
            <w:tcW w:w="14496" w:type="dxa"/>
            <w:gridSpan w:val="33"/>
          </w:tcPr>
          <w:p w:rsidRPr="00DA0CF9" w:rsidR="00DA0CF9" w:rsidP="00DA0CF9" w:rsidRDefault="00DA0CF9" w14:paraId="7B9D4D56" w14:textId="77777777">
            <w:pPr>
              <w:widowControl w:val="0"/>
              <w:spacing w:before="60" w:after="60"/>
              <w:ind w:left="0"/>
              <w:rPr>
                <w:rFonts w:ascii="Arial" w:hAnsi="Arial"/>
                <w:b/>
                <w:szCs w:val="20"/>
              </w:rPr>
            </w:pPr>
            <w:r w:rsidRPr="00DA0CF9">
              <w:rPr>
                <w:rFonts w:ascii="Arial" w:hAnsi="Arial"/>
                <w:b/>
                <w:szCs w:val="20"/>
              </w:rPr>
              <w:t>Quarterly Census of Employment and Wages (QCEW)</w:t>
            </w:r>
          </w:p>
        </w:tc>
      </w:tr>
      <w:tr w:rsidRPr="00DA0CF9" w:rsidR="00DA0CF9" w:rsidTr="00486DFF" w14:paraId="01E0F2DB" w14:textId="77777777">
        <w:trPr>
          <w:gridBefore w:val="1"/>
          <w:wBefore w:w="7" w:type="dxa"/>
          <w:jc w:val="center"/>
        </w:trPr>
        <w:tc>
          <w:tcPr>
            <w:tcW w:w="900" w:type="dxa"/>
            <w:gridSpan w:val="2"/>
          </w:tcPr>
          <w:p w:rsidRPr="00DA0CF9" w:rsidR="00DA0CF9" w:rsidP="00DA0CF9" w:rsidRDefault="00DA0CF9" w14:paraId="6D6400D0" w14:textId="77777777">
            <w:pPr>
              <w:widowControl w:val="0"/>
              <w:spacing w:after="0"/>
              <w:ind w:left="0"/>
              <w:rPr>
                <w:rFonts w:ascii="Arial" w:hAnsi="Arial"/>
                <w:szCs w:val="20"/>
              </w:rPr>
            </w:pPr>
            <w:r w:rsidRPr="00DA0CF9">
              <w:rPr>
                <w:rFonts w:ascii="Arial" w:hAnsi="Arial"/>
                <w:szCs w:val="20"/>
              </w:rPr>
              <w:t>13</w:t>
            </w:r>
          </w:p>
        </w:tc>
        <w:tc>
          <w:tcPr>
            <w:tcW w:w="2618" w:type="dxa"/>
            <w:gridSpan w:val="3"/>
          </w:tcPr>
          <w:p w:rsidRPr="00DA0CF9" w:rsidR="00DA0CF9" w:rsidP="00DA0CF9" w:rsidRDefault="00DA0CF9" w14:paraId="30801D9B" w14:textId="77777777">
            <w:pPr>
              <w:widowControl w:val="0"/>
              <w:spacing w:after="0"/>
              <w:ind w:left="0"/>
              <w:rPr>
                <w:rFonts w:ascii="Arial" w:hAnsi="Arial"/>
                <w:szCs w:val="20"/>
              </w:rPr>
            </w:pPr>
            <w:r w:rsidRPr="00DA0CF9">
              <w:rPr>
                <w:rFonts w:ascii="Arial" w:hAnsi="Arial"/>
                <w:szCs w:val="20"/>
              </w:rPr>
              <w:t>Program Staff</w:t>
            </w:r>
          </w:p>
        </w:tc>
        <w:tc>
          <w:tcPr>
            <w:tcW w:w="725" w:type="dxa"/>
            <w:gridSpan w:val="2"/>
          </w:tcPr>
          <w:p w:rsidRPr="00DA0CF9" w:rsidR="00DA0CF9" w:rsidP="00DA0CF9" w:rsidRDefault="00DA0CF9" w14:paraId="3DFC8878"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1C0C302C" w14:textId="77777777">
            <w:pPr>
              <w:widowControl w:val="0"/>
              <w:spacing w:after="0"/>
              <w:ind w:left="0"/>
              <w:jc w:val="right"/>
              <w:rPr>
                <w:rFonts w:ascii="Arial" w:hAnsi="Arial"/>
                <w:szCs w:val="20"/>
              </w:rPr>
            </w:pPr>
          </w:p>
        </w:tc>
        <w:tc>
          <w:tcPr>
            <w:tcW w:w="816" w:type="dxa"/>
            <w:gridSpan w:val="2"/>
          </w:tcPr>
          <w:p w:rsidRPr="00DA0CF9" w:rsidR="00DA0CF9" w:rsidP="00DA0CF9" w:rsidRDefault="00DA0CF9" w14:paraId="1AA0D3E4"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26ED8561" w14:textId="77777777">
            <w:pPr>
              <w:widowControl w:val="0"/>
              <w:spacing w:after="0"/>
              <w:ind w:left="0"/>
              <w:jc w:val="right"/>
              <w:rPr>
                <w:rFonts w:ascii="Arial" w:hAnsi="Arial"/>
                <w:szCs w:val="20"/>
              </w:rPr>
            </w:pPr>
          </w:p>
        </w:tc>
        <w:tc>
          <w:tcPr>
            <w:tcW w:w="714" w:type="dxa"/>
            <w:gridSpan w:val="2"/>
          </w:tcPr>
          <w:p w:rsidRPr="00DA0CF9" w:rsidR="00DA0CF9" w:rsidP="00DA0CF9" w:rsidRDefault="00DA0CF9" w14:paraId="0122B2E2"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2B353702" w14:textId="77777777">
            <w:pPr>
              <w:widowControl w:val="0"/>
              <w:spacing w:after="0"/>
              <w:ind w:left="0"/>
              <w:jc w:val="right"/>
              <w:rPr>
                <w:rFonts w:ascii="Arial" w:hAnsi="Arial"/>
                <w:szCs w:val="20"/>
              </w:rPr>
            </w:pPr>
          </w:p>
        </w:tc>
        <w:tc>
          <w:tcPr>
            <w:tcW w:w="804" w:type="dxa"/>
            <w:gridSpan w:val="2"/>
          </w:tcPr>
          <w:p w:rsidRPr="00DA0CF9" w:rsidR="00DA0CF9" w:rsidP="00DA0CF9" w:rsidRDefault="00DA0CF9" w14:paraId="338C1654"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20416840" w14:textId="77777777">
            <w:pPr>
              <w:widowControl w:val="0"/>
              <w:spacing w:after="0"/>
              <w:ind w:left="0"/>
              <w:jc w:val="right"/>
              <w:rPr>
                <w:rFonts w:ascii="Arial" w:hAnsi="Arial"/>
                <w:szCs w:val="20"/>
              </w:rPr>
            </w:pPr>
          </w:p>
        </w:tc>
        <w:tc>
          <w:tcPr>
            <w:tcW w:w="715" w:type="dxa"/>
            <w:gridSpan w:val="2"/>
          </w:tcPr>
          <w:p w:rsidRPr="00DA0CF9" w:rsidR="00DA0CF9" w:rsidP="00DA0CF9" w:rsidRDefault="00DA0CF9" w14:paraId="08492546" w14:textId="77777777">
            <w:pPr>
              <w:widowControl w:val="0"/>
              <w:spacing w:after="0"/>
              <w:ind w:left="0"/>
              <w:jc w:val="right"/>
              <w:rPr>
                <w:rFonts w:ascii="Arial" w:hAnsi="Arial"/>
                <w:szCs w:val="20"/>
              </w:rPr>
            </w:pPr>
          </w:p>
        </w:tc>
        <w:tc>
          <w:tcPr>
            <w:tcW w:w="1429" w:type="dxa"/>
            <w:gridSpan w:val="3"/>
          </w:tcPr>
          <w:p w:rsidRPr="00DA0CF9" w:rsidR="00DA0CF9" w:rsidP="00DA0CF9" w:rsidRDefault="00DA0CF9" w14:paraId="7927AB3B" w14:textId="77777777">
            <w:pPr>
              <w:widowControl w:val="0"/>
              <w:spacing w:after="0"/>
              <w:ind w:left="0"/>
              <w:jc w:val="right"/>
              <w:rPr>
                <w:rFonts w:ascii="Arial" w:hAnsi="Arial"/>
                <w:szCs w:val="20"/>
              </w:rPr>
            </w:pPr>
          </w:p>
        </w:tc>
      </w:tr>
      <w:tr w:rsidRPr="00DA0CF9" w:rsidR="00DA0CF9" w:rsidTr="00486DFF" w14:paraId="236AE76A" w14:textId="77777777">
        <w:trPr>
          <w:gridBefore w:val="1"/>
          <w:wBefore w:w="7" w:type="dxa"/>
          <w:jc w:val="center"/>
        </w:trPr>
        <w:tc>
          <w:tcPr>
            <w:tcW w:w="900" w:type="dxa"/>
            <w:gridSpan w:val="2"/>
          </w:tcPr>
          <w:p w:rsidRPr="00DA0CF9" w:rsidR="00DA0CF9" w:rsidP="00DA0CF9" w:rsidRDefault="00DA0CF9" w14:paraId="2DD17388" w14:textId="77777777">
            <w:pPr>
              <w:widowControl w:val="0"/>
              <w:spacing w:after="0"/>
              <w:ind w:left="0"/>
              <w:rPr>
                <w:rFonts w:ascii="Arial" w:hAnsi="Arial"/>
                <w:szCs w:val="20"/>
              </w:rPr>
            </w:pPr>
            <w:r w:rsidRPr="00DA0CF9">
              <w:rPr>
                <w:rFonts w:ascii="Arial" w:hAnsi="Arial"/>
                <w:szCs w:val="20"/>
              </w:rPr>
              <w:t>14</w:t>
            </w:r>
          </w:p>
        </w:tc>
        <w:tc>
          <w:tcPr>
            <w:tcW w:w="2618" w:type="dxa"/>
            <w:gridSpan w:val="3"/>
          </w:tcPr>
          <w:p w:rsidRPr="00DA0CF9" w:rsidR="00DA0CF9" w:rsidP="00DA0CF9" w:rsidRDefault="00DA0CF9" w14:paraId="5749F62F" w14:textId="77777777">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rsidRPr="00DA0CF9" w:rsidR="00DA0CF9" w:rsidP="00DA0CF9" w:rsidRDefault="00DA0CF9" w14:paraId="4B764862"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13C3B33E" w14:textId="77777777">
            <w:pPr>
              <w:widowControl w:val="0"/>
              <w:spacing w:after="0"/>
              <w:ind w:left="0"/>
              <w:jc w:val="right"/>
              <w:rPr>
                <w:rFonts w:ascii="Arial" w:hAnsi="Arial"/>
                <w:szCs w:val="20"/>
              </w:rPr>
            </w:pPr>
          </w:p>
        </w:tc>
        <w:tc>
          <w:tcPr>
            <w:tcW w:w="816" w:type="dxa"/>
            <w:gridSpan w:val="2"/>
            <w:tcBorders>
              <w:bottom w:val="nil"/>
            </w:tcBorders>
          </w:tcPr>
          <w:p w:rsidRPr="00DA0CF9" w:rsidR="00DA0CF9" w:rsidP="00DA0CF9" w:rsidRDefault="00DA0CF9" w14:paraId="55C00A9E"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436438F9" w14:textId="77777777">
            <w:pPr>
              <w:widowControl w:val="0"/>
              <w:spacing w:after="0"/>
              <w:ind w:left="0"/>
              <w:jc w:val="right"/>
              <w:rPr>
                <w:rFonts w:ascii="Arial" w:hAnsi="Arial"/>
                <w:szCs w:val="20"/>
              </w:rPr>
            </w:pPr>
          </w:p>
        </w:tc>
        <w:tc>
          <w:tcPr>
            <w:tcW w:w="714" w:type="dxa"/>
            <w:gridSpan w:val="2"/>
            <w:tcBorders>
              <w:bottom w:val="nil"/>
            </w:tcBorders>
          </w:tcPr>
          <w:p w:rsidRPr="00DA0CF9" w:rsidR="00DA0CF9" w:rsidP="00DA0CF9" w:rsidRDefault="00DA0CF9" w14:paraId="76EA7FAC"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1D30D3CF" w14:textId="77777777">
            <w:pPr>
              <w:widowControl w:val="0"/>
              <w:spacing w:after="0"/>
              <w:ind w:left="0"/>
              <w:jc w:val="right"/>
              <w:rPr>
                <w:rFonts w:ascii="Arial" w:hAnsi="Arial"/>
                <w:szCs w:val="20"/>
              </w:rPr>
            </w:pPr>
          </w:p>
        </w:tc>
        <w:tc>
          <w:tcPr>
            <w:tcW w:w="804" w:type="dxa"/>
            <w:gridSpan w:val="2"/>
            <w:tcBorders>
              <w:bottom w:val="nil"/>
            </w:tcBorders>
          </w:tcPr>
          <w:p w:rsidRPr="00DA0CF9" w:rsidR="00DA0CF9" w:rsidP="00DA0CF9" w:rsidRDefault="00DA0CF9" w14:paraId="753A7C72"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5FC50FDB" w14:textId="77777777">
            <w:pPr>
              <w:widowControl w:val="0"/>
              <w:spacing w:after="0"/>
              <w:ind w:left="0"/>
              <w:jc w:val="right"/>
              <w:rPr>
                <w:rFonts w:ascii="Arial" w:hAnsi="Arial"/>
                <w:szCs w:val="20"/>
              </w:rPr>
            </w:pPr>
          </w:p>
        </w:tc>
        <w:tc>
          <w:tcPr>
            <w:tcW w:w="715" w:type="dxa"/>
            <w:gridSpan w:val="2"/>
            <w:tcBorders>
              <w:bottom w:val="nil"/>
            </w:tcBorders>
          </w:tcPr>
          <w:p w:rsidRPr="00DA0CF9" w:rsidR="00DA0CF9" w:rsidP="00DA0CF9" w:rsidRDefault="00DA0CF9" w14:paraId="25FE3ADF" w14:textId="77777777">
            <w:pPr>
              <w:widowControl w:val="0"/>
              <w:spacing w:after="0"/>
              <w:ind w:left="0"/>
              <w:jc w:val="right"/>
              <w:rPr>
                <w:rFonts w:ascii="Arial" w:hAnsi="Arial"/>
                <w:szCs w:val="20"/>
              </w:rPr>
            </w:pPr>
          </w:p>
        </w:tc>
        <w:tc>
          <w:tcPr>
            <w:tcW w:w="1429" w:type="dxa"/>
            <w:gridSpan w:val="3"/>
          </w:tcPr>
          <w:p w:rsidRPr="00DA0CF9" w:rsidR="00DA0CF9" w:rsidP="00DA0CF9" w:rsidRDefault="00DA0CF9" w14:paraId="25254F96" w14:textId="77777777">
            <w:pPr>
              <w:widowControl w:val="0"/>
              <w:spacing w:after="0"/>
              <w:ind w:left="0"/>
              <w:jc w:val="right"/>
              <w:rPr>
                <w:rFonts w:ascii="Arial" w:hAnsi="Arial"/>
                <w:szCs w:val="20"/>
              </w:rPr>
            </w:pPr>
          </w:p>
        </w:tc>
      </w:tr>
      <w:tr w:rsidRPr="00DA0CF9" w:rsidR="00DA0CF9" w:rsidTr="00486DFF" w14:paraId="53C76EA5" w14:textId="77777777">
        <w:trPr>
          <w:gridBefore w:val="1"/>
          <w:wBefore w:w="7" w:type="dxa"/>
          <w:jc w:val="center"/>
        </w:trPr>
        <w:tc>
          <w:tcPr>
            <w:tcW w:w="900" w:type="dxa"/>
            <w:gridSpan w:val="2"/>
          </w:tcPr>
          <w:p w:rsidRPr="00DA0CF9" w:rsidR="00DA0CF9" w:rsidP="00DA0CF9" w:rsidRDefault="00DA0CF9" w14:paraId="573C90A4" w14:textId="77777777">
            <w:pPr>
              <w:widowControl w:val="0"/>
              <w:spacing w:after="0"/>
              <w:ind w:left="0"/>
              <w:rPr>
                <w:rFonts w:ascii="Arial" w:hAnsi="Arial"/>
                <w:szCs w:val="20"/>
              </w:rPr>
            </w:pPr>
            <w:r w:rsidRPr="00DA0CF9">
              <w:rPr>
                <w:rFonts w:ascii="Arial" w:hAnsi="Arial"/>
                <w:szCs w:val="20"/>
              </w:rPr>
              <w:t>15</w:t>
            </w:r>
          </w:p>
        </w:tc>
        <w:tc>
          <w:tcPr>
            <w:tcW w:w="2618" w:type="dxa"/>
            <w:gridSpan w:val="3"/>
          </w:tcPr>
          <w:p w:rsidRPr="00DA0CF9" w:rsidR="00DA0CF9" w:rsidP="00DA0CF9" w:rsidRDefault="00DA0CF9" w14:paraId="4985DA30" w14:textId="77777777">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rsidRPr="00DA0CF9" w:rsidR="00DA0CF9" w:rsidP="00DA0CF9" w:rsidRDefault="00DA0CF9" w14:paraId="2F1051E2"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20221AE7" w14:textId="77777777">
            <w:pPr>
              <w:widowControl w:val="0"/>
              <w:spacing w:after="0"/>
              <w:ind w:left="0"/>
              <w:jc w:val="right"/>
              <w:rPr>
                <w:rFonts w:ascii="Arial" w:hAnsi="Arial"/>
                <w:szCs w:val="20"/>
              </w:rPr>
            </w:pPr>
          </w:p>
        </w:tc>
        <w:tc>
          <w:tcPr>
            <w:tcW w:w="816" w:type="dxa"/>
            <w:gridSpan w:val="2"/>
            <w:shd w:val="pct60" w:color="auto" w:fill="auto"/>
          </w:tcPr>
          <w:p w:rsidRPr="00DA0CF9" w:rsidR="00DA0CF9" w:rsidP="00DA0CF9" w:rsidRDefault="00DA0CF9" w14:paraId="576ED48D"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51DD0DBF" w14:textId="77777777">
            <w:pPr>
              <w:widowControl w:val="0"/>
              <w:spacing w:after="0"/>
              <w:ind w:left="0"/>
              <w:jc w:val="right"/>
              <w:rPr>
                <w:rFonts w:ascii="Arial" w:hAnsi="Arial"/>
                <w:szCs w:val="20"/>
              </w:rPr>
            </w:pPr>
          </w:p>
        </w:tc>
        <w:tc>
          <w:tcPr>
            <w:tcW w:w="714" w:type="dxa"/>
            <w:gridSpan w:val="2"/>
            <w:shd w:val="pct60" w:color="auto" w:fill="auto"/>
          </w:tcPr>
          <w:p w:rsidRPr="00DA0CF9" w:rsidR="00DA0CF9" w:rsidP="00DA0CF9" w:rsidRDefault="00DA0CF9" w14:paraId="28654123"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4F80B301" w14:textId="77777777">
            <w:pPr>
              <w:widowControl w:val="0"/>
              <w:spacing w:after="0"/>
              <w:ind w:left="0"/>
              <w:jc w:val="right"/>
              <w:rPr>
                <w:rFonts w:ascii="Arial" w:hAnsi="Arial"/>
                <w:szCs w:val="20"/>
              </w:rPr>
            </w:pPr>
          </w:p>
        </w:tc>
        <w:tc>
          <w:tcPr>
            <w:tcW w:w="804" w:type="dxa"/>
            <w:gridSpan w:val="2"/>
            <w:shd w:val="pct60" w:color="auto" w:fill="auto"/>
          </w:tcPr>
          <w:p w:rsidRPr="00DA0CF9" w:rsidR="00DA0CF9" w:rsidP="00DA0CF9" w:rsidRDefault="00DA0CF9" w14:paraId="17601EA8"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5D84DF15" w14:textId="77777777">
            <w:pPr>
              <w:widowControl w:val="0"/>
              <w:spacing w:after="0"/>
              <w:ind w:left="0"/>
              <w:jc w:val="right"/>
              <w:rPr>
                <w:rFonts w:ascii="Arial" w:hAnsi="Arial"/>
                <w:szCs w:val="20"/>
              </w:rPr>
            </w:pPr>
          </w:p>
        </w:tc>
        <w:tc>
          <w:tcPr>
            <w:tcW w:w="715" w:type="dxa"/>
            <w:gridSpan w:val="2"/>
            <w:shd w:val="pct60" w:color="auto" w:fill="auto"/>
          </w:tcPr>
          <w:p w:rsidRPr="00DA0CF9" w:rsidR="00DA0CF9" w:rsidP="00DA0CF9" w:rsidRDefault="00DA0CF9" w14:paraId="4D6F107B" w14:textId="77777777">
            <w:pPr>
              <w:widowControl w:val="0"/>
              <w:spacing w:after="0"/>
              <w:ind w:left="0"/>
              <w:jc w:val="right"/>
              <w:rPr>
                <w:rFonts w:ascii="Arial" w:hAnsi="Arial"/>
                <w:szCs w:val="20"/>
              </w:rPr>
            </w:pPr>
          </w:p>
        </w:tc>
        <w:tc>
          <w:tcPr>
            <w:tcW w:w="1429" w:type="dxa"/>
            <w:gridSpan w:val="3"/>
          </w:tcPr>
          <w:p w:rsidRPr="00DA0CF9" w:rsidR="00DA0CF9" w:rsidP="00DA0CF9" w:rsidRDefault="00DA0CF9" w14:paraId="38D80F15" w14:textId="77777777">
            <w:pPr>
              <w:widowControl w:val="0"/>
              <w:spacing w:after="0"/>
              <w:ind w:left="0"/>
              <w:jc w:val="right"/>
              <w:rPr>
                <w:rFonts w:ascii="Arial" w:hAnsi="Arial"/>
                <w:szCs w:val="20"/>
              </w:rPr>
            </w:pPr>
          </w:p>
        </w:tc>
      </w:tr>
      <w:tr w:rsidRPr="00DA0CF9" w:rsidR="00DA0CF9" w:rsidTr="00486DFF" w14:paraId="5F31A844" w14:textId="77777777">
        <w:trPr>
          <w:gridBefore w:val="1"/>
          <w:wBefore w:w="7" w:type="dxa"/>
          <w:jc w:val="center"/>
        </w:trPr>
        <w:tc>
          <w:tcPr>
            <w:tcW w:w="900" w:type="dxa"/>
            <w:gridSpan w:val="2"/>
          </w:tcPr>
          <w:p w:rsidRPr="00DA0CF9" w:rsidR="00DA0CF9" w:rsidP="00DA0CF9" w:rsidRDefault="00DA0CF9" w14:paraId="24EC9DDD" w14:textId="77777777">
            <w:pPr>
              <w:widowControl w:val="0"/>
              <w:spacing w:after="0"/>
              <w:ind w:left="0"/>
              <w:rPr>
                <w:rFonts w:ascii="Arial" w:hAnsi="Arial"/>
                <w:szCs w:val="20"/>
              </w:rPr>
            </w:pPr>
            <w:r w:rsidRPr="00DA0CF9">
              <w:rPr>
                <w:rFonts w:ascii="Arial" w:hAnsi="Arial"/>
                <w:szCs w:val="20"/>
              </w:rPr>
              <w:t>16</w:t>
            </w:r>
          </w:p>
        </w:tc>
        <w:tc>
          <w:tcPr>
            <w:tcW w:w="2618" w:type="dxa"/>
            <w:gridSpan w:val="3"/>
          </w:tcPr>
          <w:p w:rsidRPr="00DA0CF9" w:rsidR="00DA0CF9" w:rsidP="00DA0CF9" w:rsidRDefault="00DA0CF9" w14:paraId="2470ECAC" w14:textId="77777777">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rsidRPr="00DA0CF9" w:rsidR="00DA0CF9" w:rsidP="00DA0CF9" w:rsidRDefault="00DA0CF9" w14:paraId="1B343D9B"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3E2C22D9" w14:textId="77777777">
            <w:pPr>
              <w:widowControl w:val="0"/>
              <w:spacing w:after="0"/>
              <w:ind w:left="0"/>
              <w:jc w:val="right"/>
              <w:rPr>
                <w:rFonts w:ascii="Arial" w:hAnsi="Arial"/>
                <w:szCs w:val="20"/>
              </w:rPr>
            </w:pPr>
          </w:p>
        </w:tc>
        <w:tc>
          <w:tcPr>
            <w:tcW w:w="816" w:type="dxa"/>
            <w:gridSpan w:val="2"/>
          </w:tcPr>
          <w:p w:rsidRPr="00DA0CF9" w:rsidR="00DA0CF9" w:rsidP="00DA0CF9" w:rsidRDefault="00DA0CF9" w14:paraId="3E41B9DF"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7A846E15" w14:textId="77777777">
            <w:pPr>
              <w:widowControl w:val="0"/>
              <w:spacing w:after="0"/>
              <w:ind w:left="0"/>
              <w:jc w:val="right"/>
              <w:rPr>
                <w:rFonts w:ascii="Arial" w:hAnsi="Arial"/>
                <w:szCs w:val="20"/>
              </w:rPr>
            </w:pPr>
          </w:p>
        </w:tc>
        <w:tc>
          <w:tcPr>
            <w:tcW w:w="714" w:type="dxa"/>
            <w:gridSpan w:val="2"/>
          </w:tcPr>
          <w:p w:rsidRPr="00DA0CF9" w:rsidR="00DA0CF9" w:rsidP="00DA0CF9" w:rsidRDefault="00DA0CF9" w14:paraId="4580262C"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60453A47" w14:textId="77777777">
            <w:pPr>
              <w:widowControl w:val="0"/>
              <w:spacing w:after="0"/>
              <w:ind w:left="0"/>
              <w:jc w:val="right"/>
              <w:rPr>
                <w:rFonts w:ascii="Arial" w:hAnsi="Arial"/>
                <w:szCs w:val="20"/>
              </w:rPr>
            </w:pPr>
          </w:p>
        </w:tc>
        <w:tc>
          <w:tcPr>
            <w:tcW w:w="804" w:type="dxa"/>
            <w:gridSpan w:val="2"/>
          </w:tcPr>
          <w:p w:rsidRPr="00DA0CF9" w:rsidR="00DA0CF9" w:rsidP="00DA0CF9" w:rsidRDefault="00DA0CF9" w14:paraId="5AD99CE5"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6964D4A1" w14:textId="77777777">
            <w:pPr>
              <w:widowControl w:val="0"/>
              <w:spacing w:after="0"/>
              <w:ind w:left="0"/>
              <w:jc w:val="right"/>
              <w:rPr>
                <w:rFonts w:ascii="Arial" w:hAnsi="Arial"/>
                <w:szCs w:val="20"/>
              </w:rPr>
            </w:pPr>
          </w:p>
        </w:tc>
        <w:tc>
          <w:tcPr>
            <w:tcW w:w="715" w:type="dxa"/>
            <w:gridSpan w:val="2"/>
          </w:tcPr>
          <w:p w:rsidRPr="00DA0CF9" w:rsidR="00DA0CF9" w:rsidP="00DA0CF9" w:rsidRDefault="00DA0CF9" w14:paraId="5C3E23B7" w14:textId="77777777">
            <w:pPr>
              <w:widowControl w:val="0"/>
              <w:spacing w:after="0"/>
              <w:ind w:left="0"/>
              <w:jc w:val="right"/>
              <w:rPr>
                <w:rFonts w:ascii="Arial" w:hAnsi="Arial"/>
                <w:szCs w:val="20"/>
              </w:rPr>
            </w:pPr>
          </w:p>
        </w:tc>
        <w:tc>
          <w:tcPr>
            <w:tcW w:w="1429" w:type="dxa"/>
            <w:gridSpan w:val="3"/>
          </w:tcPr>
          <w:p w:rsidRPr="00DA0CF9" w:rsidR="00DA0CF9" w:rsidP="00DA0CF9" w:rsidRDefault="00DA0CF9" w14:paraId="56ED0DA7" w14:textId="77777777">
            <w:pPr>
              <w:widowControl w:val="0"/>
              <w:spacing w:after="0"/>
              <w:ind w:left="0"/>
              <w:jc w:val="right"/>
              <w:rPr>
                <w:rFonts w:ascii="Arial" w:hAnsi="Arial"/>
                <w:szCs w:val="20"/>
              </w:rPr>
            </w:pPr>
          </w:p>
        </w:tc>
      </w:tr>
      <w:tr w:rsidRPr="00DA0CF9" w:rsidR="00DA0CF9" w:rsidTr="00486DFF" w14:paraId="0A184872" w14:textId="77777777">
        <w:trPr>
          <w:trHeight w:val="120" w:hRule="exact"/>
          <w:jc w:val="center"/>
        </w:trPr>
        <w:tc>
          <w:tcPr>
            <w:tcW w:w="900" w:type="dxa"/>
            <w:gridSpan w:val="2"/>
            <w:shd w:val="solid" w:color="auto" w:fill="auto"/>
          </w:tcPr>
          <w:p w:rsidRPr="00DA0CF9" w:rsidR="00DA0CF9" w:rsidP="00DA0CF9" w:rsidRDefault="00DA0CF9" w14:paraId="0F11286D" w14:textId="77777777">
            <w:pPr>
              <w:widowControl w:val="0"/>
              <w:spacing w:after="0"/>
              <w:ind w:left="0"/>
              <w:rPr>
                <w:rFonts w:ascii="Arial" w:hAnsi="Arial"/>
                <w:szCs w:val="20"/>
              </w:rPr>
            </w:pPr>
          </w:p>
        </w:tc>
        <w:tc>
          <w:tcPr>
            <w:tcW w:w="2618" w:type="dxa"/>
            <w:gridSpan w:val="3"/>
            <w:shd w:val="solid" w:color="auto" w:fill="auto"/>
          </w:tcPr>
          <w:p w:rsidRPr="00DA0CF9" w:rsidR="00DA0CF9" w:rsidP="00DA0CF9" w:rsidRDefault="00DA0CF9" w14:paraId="20488A68" w14:textId="77777777">
            <w:pPr>
              <w:widowControl w:val="0"/>
              <w:spacing w:after="0"/>
              <w:ind w:left="0"/>
              <w:rPr>
                <w:rFonts w:ascii="Arial" w:hAnsi="Arial"/>
                <w:szCs w:val="20"/>
              </w:rPr>
            </w:pPr>
          </w:p>
        </w:tc>
        <w:tc>
          <w:tcPr>
            <w:tcW w:w="725" w:type="dxa"/>
            <w:gridSpan w:val="2"/>
            <w:shd w:val="solid" w:color="auto" w:fill="auto"/>
          </w:tcPr>
          <w:p w:rsidRPr="00DA0CF9" w:rsidR="00DA0CF9" w:rsidP="00DA0CF9" w:rsidRDefault="00DA0CF9" w14:paraId="19F28316" w14:textId="77777777">
            <w:pPr>
              <w:widowControl w:val="0"/>
              <w:spacing w:after="0"/>
              <w:ind w:left="0"/>
              <w:jc w:val="right"/>
              <w:rPr>
                <w:rFonts w:ascii="Arial" w:hAnsi="Arial"/>
                <w:szCs w:val="20"/>
              </w:rPr>
            </w:pPr>
          </w:p>
        </w:tc>
        <w:tc>
          <w:tcPr>
            <w:tcW w:w="1723" w:type="dxa"/>
            <w:gridSpan w:val="3"/>
            <w:shd w:val="solid" w:color="auto" w:fill="auto"/>
          </w:tcPr>
          <w:p w:rsidRPr="00DA0CF9" w:rsidR="00DA0CF9" w:rsidP="00DA0CF9" w:rsidRDefault="00DA0CF9" w14:paraId="079BAB87" w14:textId="77777777">
            <w:pPr>
              <w:widowControl w:val="0"/>
              <w:spacing w:after="0"/>
              <w:ind w:left="0"/>
              <w:jc w:val="right"/>
              <w:rPr>
                <w:rFonts w:ascii="Arial" w:hAnsi="Arial"/>
                <w:szCs w:val="20"/>
              </w:rPr>
            </w:pPr>
          </w:p>
        </w:tc>
        <w:tc>
          <w:tcPr>
            <w:tcW w:w="816" w:type="dxa"/>
            <w:gridSpan w:val="2"/>
            <w:shd w:val="solid" w:color="auto" w:fill="auto"/>
          </w:tcPr>
          <w:p w:rsidRPr="00DA0CF9" w:rsidR="00DA0CF9" w:rsidP="00DA0CF9" w:rsidRDefault="00DA0CF9" w14:paraId="7A1006EC" w14:textId="77777777">
            <w:pPr>
              <w:widowControl w:val="0"/>
              <w:spacing w:after="0"/>
              <w:ind w:left="0"/>
              <w:jc w:val="right"/>
              <w:rPr>
                <w:rFonts w:ascii="Arial" w:hAnsi="Arial"/>
                <w:szCs w:val="20"/>
              </w:rPr>
            </w:pPr>
          </w:p>
        </w:tc>
        <w:tc>
          <w:tcPr>
            <w:tcW w:w="1458" w:type="dxa"/>
            <w:gridSpan w:val="3"/>
            <w:shd w:val="solid" w:color="auto" w:fill="auto"/>
          </w:tcPr>
          <w:p w:rsidRPr="00DA0CF9" w:rsidR="00DA0CF9" w:rsidP="00DA0CF9" w:rsidRDefault="00DA0CF9" w14:paraId="53E6845E" w14:textId="77777777">
            <w:pPr>
              <w:widowControl w:val="0"/>
              <w:spacing w:after="0"/>
              <w:ind w:left="0"/>
              <w:jc w:val="right"/>
              <w:rPr>
                <w:rFonts w:ascii="Arial" w:hAnsi="Arial"/>
                <w:szCs w:val="20"/>
              </w:rPr>
            </w:pPr>
          </w:p>
        </w:tc>
        <w:tc>
          <w:tcPr>
            <w:tcW w:w="714" w:type="dxa"/>
            <w:gridSpan w:val="2"/>
            <w:shd w:val="solid" w:color="auto" w:fill="auto"/>
          </w:tcPr>
          <w:p w:rsidRPr="00DA0CF9" w:rsidR="00DA0CF9" w:rsidP="00DA0CF9" w:rsidRDefault="00DA0CF9" w14:paraId="4D70F512" w14:textId="77777777">
            <w:pPr>
              <w:widowControl w:val="0"/>
              <w:spacing w:after="0"/>
              <w:ind w:left="0"/>
              <w:jc w:val="right"/>
              <w:rPr>
                <w:rFonts w:ascii="Arial" w:hAnsi="Arial"/>
                <w:szCs w:val="20"/>
              </w:rPr>
            </w:pPr>
          </w:p>
        </w:tc>
        <w:tc>
          <w:tcPr>
            <w:tcW w:w="1249" w:type="dxa"/>
            <w:gridSpan w:val="4"/>
            <w:shd w:val="solid" w:color="auto" w:fill="auto"/>
          </w:tcPr>
          <w:p w:rsidRPr="00DA0CF9" w:rsidR="00DA0CF9" w:rsidP="00DA0CF9" w:rsidRDefault="00DA0CF9" w14:paraId="0176951A" w14:textId="77777777">
            <w:pPr>
              <w:widowControl w:val="0"/>
              <w:spacing w:after="0"/>
              <w:ind w:left="0"/>
              <w:jc w:val="right"/>
              <w:rPr>
                <w:rFonts w:ascii="Arial" w:hAnsi="Arial"/>
                <w:szCs w:val="20"/>
              </w:rPr>
            </w:pPr>
          </w:p>
        </w:tc>
        <w:tc>
          <w:tcPr>
            <w:tcW w:w="804" w:type="dxa"/>
            <w:gridSpan w:val="2"/>
            <w:shd w:val="solid" w:color="auto" w:fill="auto"/>
          </w:tcPr>
          <w:p w:rsidRPr="00DA0CF9" w:rsidR="00DA0CF9" w:rsidP="00DA0CF9" w:rsidRDefault="00DA0CF9" w14:paraId="3D42A697" w14:textId="77777777">
            <w:pPr>
              <w:widowControl w:val="0"/>
              <w:spacing w:after="0"/>
              <w:ind w:left="0"/>
              <w:jc w:val="right"/>
              <w:rPr>
                <w:rFonts w:ascii="Arial" w:hAnsi="Arial"/>
                <w:szCs w:val="20"/>
              </w:rPr>
            </w:pPr>
          </w:p>
        </w:tc>
        <w:tc>
          <w:tcPr>
            <w:tcW w:w="1339" w:type="dxa"/>
            <w:gridSpan w:val="5"/>
            <w:shd w:val="solid" w:color="auto" w:fill="auto"/>
          </w:tcPr>
          <w:p w:rsidRPr="00DA0CF9" w:rsidR="00DA0CF9" w:rsidP="00DA0CF9" w:rsidRDefault="00DA0CF9" w14:paraId="40FDC5C6" w14:textId="77777777">
            <w:pPr>
              <w:widowControl w:val="0"/>
              <w:spacing w:after="0"/>
              <w:ind w:left="0"/>
              <w:jc w:val="right"/>
              <w:rPr>
                <w:rFonts w:ascii="Arial" w:hAnsi="Arial"/>
                <w:szCs w:val="20"/>
              </w:rPr>
            </w:pPr>
          </w:p>
        </w:tc>
        <w:tc>
          <w:tcPr>
            <w:tcW w:w="714" w:type="dxa"/>
            <w:gridSpan w:val="2"/>
            <w:shd w:val="solid" w:color="auto" w:fill="auto"/>
          </w:tcPr>
          <w:p w:rsidRPr="00DA0CF9" w:rsidR="00DA0CF9" w:rsidP="00DA0CF9" w:rsidRDefault="00DA0CF9" w14:paraId="629916D8" w14:textId="77777777">
            <w:pPr>
              <w:widowControl w:val="0"/>
              <w:spacing w:after="0"/>
              <w:ind w:left="0"/>
              <w:jc w:val="right"/>
              <w:rPr>
                <w:rFonts w:ascii="Arial" w:hAnsi="Arial"/>
                <w:szCs w:val="20"/>
              </w:rPr>
            </w:pPr>
          </w:p>
        </w:tc>
        <w:tc>
          <w:tcPr>
            <w:tcW w:w="1443" w:type="dxa"/>
            <w:gridSpan w:val="4"/>
            <w:shd w:val="solid" w:color="auto" w:fill="auto"/>
          </w:tcPr>
          <w:p w:rsidRPr="00DA0CF9" w:rsidR="00DA0CF9" w:rsidP="00DA0CF9" w:rsidRDefault="00DA0CF9" w14:paraId="260E351C" w14:textId="77777777">
            <w:pPr>
              <w:widowControl w:val="0"/>
              <w:spacing w:after="0"/>
              <w:ind w:left="0"/>
              <w:jc w:val="right"/>
              <w:rPr>
                <w:rFonts w:ascii="Arial" w:hAnsi="Arial"/>
                <w:szCs w:val="20"/>
              </w:rPr>
            </w:pPr>
          </w:p>
        </w:tc>
      </w:tr>
      <w:tr w:rsidRPr="00DA0CF9" w:rsidR="00DA0CF9" w:rsidTr="00486DFF" w14:paraId="25159B9F" w14:textId="77777777">
        <w:trPr>
          <w:gridBefore w:val="1"/>
          <w:wBefore w:w="7" w:type="dxa"/>
          <w:jc w:val="center"/>
        </w:trPr>
        <w:tc>
          <w:tcPr>
            <w:tcW w:w="900" w:type="dxa"/>
            <w:gridSpan w:val="2"/>
          </w:tcPr>
          <w:p w:rsidRPr="00DA0CF9" w:rsidR="00DA0CF9" w:rsidP="00DA0CF9" w:rsidRDefault="00DA0CF9" w14:paraId="609FE5A6" w14:textId="77777777">
            <w:pPr>
              <w:widowControl w:val="0"/>
              <w:spacing w:after="0"/>
              <w:ind w:left="0"/>
              <w:rPr>
                <w:rFonts w:ascii="Arial" w:hAnsi="Arial"/>
                <w:b/>
                <w:szCs w:val="20"/>
              </w:rPr>
            </w:pPr>
            <w:r w:rsidRPr="00DA0CF9">
              <w:rPr>
                <w:rFonts w:ascii="Arial" w:hAnsi="Arial"/>
                <w:b/>
                <w:szCs w:val="20"/>
              </w:rPr>
              <w:t>17</w:t>
            </w:r>
          </w:p>
        </w:tc>
        <w:tc>
          <w:tcPr>
            <w:tcW w:w="2618" w:type="dxa"/>
            <w:gridSpan w:val="3"/>
          </w:tcPr>
          <w:p w:rsidRPr="00DA0CF9" w:rsidR="00DA0CF9" w:rsidP="00DA0CF9" w:rsidRDefault="00DA0CF9" w14:paraId="7139FFE5" w14:textId="77777777">
            <w:pPr>
              <w:widowControl w:val="0"/>
              <w:spacing w:after="0"/>
              <w:ind w:left="0"/>
              <w:rPr>
                <w:rFonts w:ascii="Arial" w:hAnsi="Arial"/>
                <w:b/>
                <w:szCs w:val="20"/>
              </w:rPr>
            </w:pPr>
            <w:r w:rsidRPr="00DA0CF9">
              <w:rPr>
                <w:rFonts w:ascii="Arial" w:hAnsi="Arial"/>
                <w:b/>
                <w:szCs w:val="20"/>
              </w:rPr>
              <w:t>Total LMI Base Programs</w:t>
            </w:r>
          </w:p>
        </w:tc>
        <w:tc>
          <w:tcPr>
            <w:tcW w:w="725" w:type="dxa"/>
            <w:gridSpan w:val="2"/>
          </w:tcPr>
          <w:p w:rsidRPr="00DA0CF9" w:rsidR="00DA0CF9" w:rsidP="00DA0CF9" w:rsidRDefault="00DA0CF9" w14:paraId="591AF84A" w14:textId="77777777">
            <w:pPr>
              <w:widowControl w:val="0"/>
              <w:spacing w:after="0"/>
              <w:ind w:left="0"/>
              <w:jc w:val="right"/>
              <w:rPr>
                <w:rFonts w:ascii="Arial" w:hAnsi="Arial"/>
                <w:b/>
                <w:szCs w:val="20"/>
              </w:rPr>
            </w:pPr>
          </w:p>
        </w:tc>
        <w:tc>
          <w:tcPr>
            <w:tcW w:w="1723" w:type="dxa"/>
            <w:gridSpan w:val="3"/>
          </w:tcPr>
          <w:p w:rsidRPr="00DA0CF9" w:rsidR="00DA0CF9" w:rsidP="00DA0CF9" w:rsidRDefault="00DA0CF9" w14:paraId="7AB411B6" w14:textId="77777777">
            <w:pPr>
              <w:widowControl w:val="0"/>
              <w:spacing w:after="0"/>
              <w:ind w:left="0"/>
              <w:jc w:val="right"/>
              <w:rPr>
                <w:rFonts w:ascii="Arial" w:hAnsi="Arial"/>
                <w:b/>
                <w:szCs w:val="20"/>
              </w:rPr>
            </w:pPr>
          </w:p>
        </w:tc>
        <w:tc>
          <w:tcPr>
            <w:tcW w:w="816" w:type="dxa"/>
            <w:gridSpan w:val="2"/>
          </w:tcPr>
          <w:p w:rsidRPr="00DA0CF9" w:rsidR="00DA0CF9" w:rsidP="00DA0CF9" w:rsidRDefault="00DA0CF9" w14:paraId="6918635C" w14:textId="77777777">
            <w:pPr>
              <w:widowControl w:val="0"/>
              <w:spacing w:after="0"/>
              <w:ind w:left="0"/>
              <w:jc w:val="right"/>
              <w:rPr>
                <w:rFonts w:ascii="Arial" w:hAnsi="Arial"/>
                <w:b/>
                <w:szCs w:val="20"/>
              </w:rPr>
            </w:pPr>
          </w:p>
        </w:tc>
        <w:tc>
          <w:tcPr>
            <w:tcW w:w="1458" w:type="dxa"/>
            <w:gridSpan w:val="3"/>
          </w:tcPr>
          <w:p w:rsidRPr="00DA0CF9" w:rsidR="00DA0CF9" w:rsidP="00DA0CF9" w:rsidRDefault="00DA0CF9" w14:paraId="67A89E28" w14:textId="77777777">
            <w:pPr>
              <w:widowControl w:val="0"/>
              <w:spacing w:after="0"/>
              <w:ind w:left="0"/>
              <w:jc w:val="right"/>
              <w:rPr>
                <w:rFonts w:ascii="Arial" w:hAnsi="Arial"/>
                <w:b/>
                <w:szCs w:val="20"/>
              </w:rPr>
            </w:pPr>
          </w:p>
        </w:tc>
        <w:tc>
          <w:tcPr>
            <w:tcW w:w="714" w:type="dxa"/>
            <w:gridSpan w:val="2"/>
          </w:tcPr>
          <w:p w:rsidRPr="00DA0CF9" w:rsidR="00DA0CF9" w:rsidP="00DA0CF9" w:rsidRDefault="00DA0CF9" w14:paraId="4AC84749" w14:textId="77777777">
            <w:pPr>
              <w:widowControl w:val="0"/>
              <w:spacing w:after="0"/>
              <w:ind w:left="0"/>
              <w:jc w:val="right"/>
              <w:rPr>
                <w:rFonts w:ascii="Arial" w:hAnsi="Arial"/>
                <w:b/>
                <w:szCs w:val="20"/>
              </w:rPr>
            </w:pPr>
          </w:p>
        </w:tc>
        <w:tc>
          <w:tcPr>
            <w:tcW w:w="1251" w:type="dxa"/>
            <w:gridSpan w:val="4"/>
          </w:tcPr>
          <w:p w:rsidRPr="00DA0CF9" w:rsidR="00DA0CF9" w:rsidP="00DA0CF9" w:rsidRDefault="00DA0CF9" w14:paraId="0063A4CC" w14:textId="77777777">
            <w:pPr>
              <w:widowControl w:val="0"/>
              <w:spacing w:after="0"/>
              <w:ind w:left="0"/>
              <w:jc w:val="right"/>
              <w:rPr>
                <w:rFonts w:ascii="Arial" w:hAnsi="Arial"/>
                <w:b/>
                <w:szCs w:val="20"/>
              </w:rPr>
            </w:pPr>
          </w:p>
        </w:tc>
        <w:tc>
          <w:tcPr>
            <w:tcW w:w="804" w:type="dxa"/>
            <w:gridSpan w:val="2"/>
          </w:tcPr>
          <w:p w:rsidRPr="00DA0CF9" w:rsidR="00DA0CF9" w:rsidP="00DA0CF9" w:rsidRDefault="00DA0CF9" w14:paraId="09B5E175" w14:textId="77777777">
            <w:pPr>
              <w:widowControl w:val="0"/>
              <w:spacing w:after="0"/>
              <w:ind w:left="0"/>
              <w:jc w:val="right"/>
              <w:rPr>
                <w:rFonts w:ascii="Arial" w:hAnsi="Arial"/>
                <w:b/>
                <w:szCs w:val="20"/>
              </w:rPr>
            </w:pPr>
          </w:p>
        </w:tc>
        <w:tc>
          <w:tcPr>
            <w:tcW w:w="1343" w:type="dxa"/>
            <w:gridSpan w:val="5"/>
          </w:tcPr>
          <w:p w:rsidRPr="00DA0CF9" w:rsidR="00DA0CF9" w:rsidP="00DA0CF9" w:rsidRDefault="00DA0CF9" w14:paraId="2196F397" w14:textId="77777777">
            <w:pPr>
              <w:widowControl w:val="0"/>
              <w:spacing w:after="0"/>
              <w:ind w:left="0"/>
              <w:jc w:val="right"/>
              <w:rPr>
                <w:rFonts w:ascii="Arial" w:hAnsi="Arial"/>
                <w:b/>
                <w:szCs w:val="20"/>
              </w:rPr>
            </w:pPr>
          </w:p>
        </w:tc>
        <w:tc>
          <w:tcPr>
            <w:tcW w:w="715" w:type="dxa"/>
            <w:gridSpan w:val="2"/>
          </w:tcPr>
          <w:p w:rsidRPr="00DA0CF9" w:rsidR="00DA0CF9" w:rsidP="00DA0CF9" w:rsidRDefault="00DA0CF9" w14:paraId="370B9E8B" w14:textId="77777777">
            <w:pPr>
              <w:widowControl w:val="0"/>
              <w:spacing w:after="0"/>
              <w:ind w:left="0"/>
              <w:jc w:val="right"/>
              <w:rPr>
                <w:rFonts w:ascii="Arial" w:hAnsi="Arial"/>
                <w:b/>
                <w:szCs w:val="20"/>
              </w:rPr>
            </w:pPr>
          </w:p>
        </w:tc>
        <w:tc>
          <w:tcPr>
            <w:tcW w:w="1429" w:type="dxa"/>
            <w:gridSpan w:val="3"/>
          </w:tcPr>
          <w:p w:rsidRPr="00DA0CF9" w:rsidR="00DA0CF9" w:rsidP="00DA0CF9" w:rsidRDefault="00DA0CF9" w14:paraId="53CE1C04" w14:textId="77777777">
            <w:pPr>
              <w:widowControl w:val="0"/>
              <w:spacing w:after="0"/>
              <w:ind w:left="0"/>
              <w:jc w:val="right"/>
              <w:rPr>
                <w:rFonts w:ascii="Arial" w:hAnsi="Arial"/>
                <w:b/>
                <w:szCs w:val="20"/>
              </w:rPr>
            </w:pPr>
          </w:p>
        </w:tc>
      </w:tr>
      <w:tr w:rsidRPr="00DA0CF9" w:rsidR="00DA0CF9" w:rsidTr="00486DFF" w14:paraId="1EE3B91F" w14:textId="77777777">
        <w:trPr>
          <w:gridBefore w:val="1"/>
          <w:wBefore w:w="7" w:type="dxa"/>
          <w:trHeight w:val="240"/>
          <w:jc w:val="center"/>
        </w:trPr>
        <w:tc>
          <w:tcPr>
            <w:tcW w:w="14496" w:type="dxa"/>
            <w:gridSpan w:val="33"/>
            <w:tcBorders>
              <w:top w:val="nil"/>
              <w:left w:val="nil"/>
              <w:bottom w:val="nil"/>
              <w:right w:val="nil"/>
            </w:tcBorders>
          </w:tcPr>
          <w:p w:rsidRPr="00DA0CF9" w:rsidR="00DA0CF9" w:rsidP="00E959A6" w:rsidRDefault="00DA0CF9" w14:paraId="48FFF841" w14:textId="3FC29F8B">
            <w:pPr>
              <w:keepNext/>
              <w:spacing w:before="240" w:after="60"/>
              <w:ind w:left="0"/>
              <w:outlineLvl w:val="1"/>
              <w:rPr>
                <w:rFonts w:ascii="Arial" w:hAnsi="Arial"/>
                <w:b/>
                <w:i/>
                <w:sz w:val="18"/>
                <w:szCs w:val="18"/>
              </w:rPr>
            </w:pPr>
            <w:bookmarkStart w:name="_Toc318388534" w:id="1531"/>
            <w:bookmarkStart w:name="_Toc5024467" w:id="1532"/>
            <w:r w:rsidRPr="002A59E2">
              <w:rPr>
                <w:rStyle w:val="Heading2Char"/>
              </w:rPr>
              <w:t>BLS LMI-1A</w:t>
            </w:r>
            <w:r w:rsidRPr="00DA0CF9">
              <w:rPr>
                <w:rFonts w:ascii="Arial" w:hAnsi="Arial"/>
                <w:b/>
                <w:sz w:val="18"/>
                <w:szCs w:val="18"/>
              </w:rPr>
              <w:t xml:space="preserve"> </w:t>
            </w:r>
            <w:r w:rsidRPr="0093059F" w:rsidR="0093059F">
              <w:rPr>
                <w:i/>
              </w:rPr>
              <w:t>(R</w:t>
            </w:r>
            <w:r w:rsidR="005D3CE1">
              <w:rPr>
                <w:i/>
              </w:rPr>
              <w:t>evised</w:t>
            </w:r>
            <w:r w:rsidRPr="0093059F">
              <w:rPr>
                <w:i/>
              </w:rPr>
              <w:t xml:space="preserve"> </w:t>
            </w:r>
            <w:r w:rsidR="00E40135">
              <w:rPr>
                <w:i/>
              </w:rPr>
              <w:t xml:space="preserve">May </w:t>
            </w:r>
            <w:r w:rsidR="005F619B">
              <w:rPr>
                <w:i/>
              </w:rPr>
              <w:t>201</w:t>
            </w:r>
            <w:bookmarkEnd w:id="1531"/>
            <w:r w:rsidR="00346027">
              <w:rPr>
                <w:i/>
              </w:rPr>
              <w:t>8</w:t>
            </w:r>
            <w:r w:rsidR="00E959A6">
              <w:rPr>
                <w:i/>
              </w:rPr>
              <w:t>)</w:t>
            </w:r>
            <w:bookmarkEnd w:id="1532"/>
          </w:p>
        </w:tc>
      </w:tr>
    </w:tbl>
    <w:p w:rsidR="00480483" w:rsidP="00DA0CF9" w:rsidRDefault="00480483" w14:paraId="21419622" w14:textId="77777777">
      <w:pPr>
        <w:ind w:left="0"/>
      </w:pPr>
    </w:p>
    <w:p w:rsidRPr="00851650" w:rsidR="00CE2DFD" w:rsidP="005B27E9" w:rsidRDefault="00CE2DFD" w14:paraId="6C294ED8" w14:textId="77777777">
      <w:pPr>
        <w:sectPr w:rsidRPr="00851650" w:rsidR="00CE2DFD" w:rsidSect="002A380D">
          <w:headerReference w:type="even" r:id="rId174"/>
          <w:headerReference w:type="default" r:id="rId175"/>
          <w:footerReference w:type="default" r:id="rId176"/>
          <w:headerReference w:type="first" r:id="rId177"/>
          <w:pgSz w:w="15840" w:h="12240" w:orient="landscape" w:code="1"/>
          <w:pgMar w:top="432" w:right="432" w:bottom="432" w:left="432" w:header="0" w:footer="0" w:gutter="0"/>
          <w:cols w:space="720"/>
          <w:docGrid w:linePitch="360"/>
        </w:sectPr>
      </w:pPr>
    </w:p>
    <w:p w:rsidRPr="00851650" w:rsidR="00351E26" w:rsidP="00351E26" w:rsidRDefault="00351E26" w14:paraId="6D9CBA4A" w14:textId="77777777"/>
    <w:p w:rsidRPr="00851650" w:rsidR="00351E26" w:rsidP="00351E26" w:rsidRDefault="00351E26" w14:paraId="1B090141" w14:textId="77777777"/>
    <w:p w:rsidRPr="00851650" w:rsidR="00351E26" w:rsidP="00351E26" w:rsidRDefault="00351E26" w14:paraId="4381CF96" w14:textId="77777777"/>
    <w:p w:rsidRPr="00851650" w:rsidR="00351E26" w:rsidP="00351E26" w:rsidRDefault="00351E26" w14:paraId="66059770" w14:textId="77777777"/>
    <w:p w:rsidRPr="00851650" w:rsidR="00351E26" w:rsidP="00351E26" w:rsidRDefault="00351E26" w14:paraId="7F8F9DBE" w14:textId="77777777"/>
    <w:p w:rsidRPr="00851650" w:rsidR="00351E26" w:rsidP="00351E26" w:rsidRDefault="00351E26" w14:paraId="43A37E1B" w14:textId="77777777"/>
    <w:p w:rsidRPr="00851650" w:rsidR="00351E26" w:rsidP="00351E26" w:rsidRDefault="00351E26" w14:paraId="7229A3DA" w14:textId="77777777"/>
    <w:p w:rsidRPr="00851650" w:rsidR="00351E26" w:rsidP="00351E26" w:rsidRDefault="00351E26" w14:paraId="427FDE6D" w14:textId="77777777"/>
    <w:p w:rsidR="00351E26" w:rsidP="00351E26" w:rsidRDefault="00351E26" w14:paraId="3E84DBBB" w14:textId="4DEA1CDC">
      <w:pPr>
        <w:ind w:left="0"/>
        <w:jc w:val="center"/>
        <w:rPr>
          <w:u w:val="single"/>
        </w:rPr>
        <w:sectPr w:rsidR="00351E26" w:rsidSect="00892E39">
          <w:headerReference w:type="even" r:id="rId178"/>
          <w:headerReference w:type="default" r:id="rId179"/>
          <w:footerReference w:type="default" r:id="rId180"/>
          <w:headerReference w:type="first" r:id="rId181"/>
          <w:pgSz w:w="15840" w:h="12240" w:orient="landscape" w:code="1"/>
          <w:pgMar w:top="1440" w:right="1440" w:bottom="1440" w:left="1440" w:header="720" w:footer="720" w:gutter="0"/>
          <w:cols w:space="720"/>
          <w:docGrid w:linePitch="360"/>
        </w:sectPr>
      </w:pPr>
      <w:r w:rsidRPr="00851650">
        <w:t>[</w:t>
      </w:r>
      <w:r w:rsidR="00E17C3D">
        <w:t>This page is intentionally left blank</w:t>
      </w:r>
      <w:r w:rsidRPr="00851650">
        <w:t>.]</w:t>
      </w: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4" w:type="dxa"/>
          <w:right w:w="54" w:type="dxa"/>
        </w:tblCellMar>
        <w:tblLook w:val="0000" w:firstRow="0" w:lastRow="0" w:firstColumn="0" w:lastColumn="0" w:noHBand="0" w:noVBand="0"/>
      </w:tblPr>
      <w:tblGrid>
        <w:gridCol w:w="912"/>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1037"/>
      </w:tblGrid>
      <w:tr w:rsidRPr="00DA0CF9" w:rsidR="00DA0CF9" w:rsidTr="002A59E2" w14:paraId="10ECC365" w14:textId="77777777">
        <w:trPr>
          <w:jc w:val="center"/>
        </w:trPr>
        <w:tc>
          <w:tcPr>
            <w:tcW w:w="9469" w:type="dxa"/>
            <w:gridSpan w:val="19"/>
            <w:tcBorders>
              <w:right w:val="nil"/>
            </w:tcBorders>
            <w:vAlign w:val="bottom"/>
          </w:tcPr>
          <w:p w:rsidRPr="002A59E2" w:rsidR="00DA0CF9" w:rsidP="002A59E2" w:rsidRDefault="00DA0CF9" w14:paraId="61377297" w14:textId="4F2F8006">
            <w:pPr>
              <w:ind w:left="0"/>
              <w:rPr>
                <w:rFonts w:ascii="Arial" w:hAnsi="Arial" w:cs="Arial"/>
                <w:b/>
                <w:sz w:val="24"/>
              </w:rPr>
            </w:pPr>
            <w:bookmarkStart w:name="_Toc318388535" w:id="1533"/>
            <w:bookmarkStart w:name="_Toc355682511" w:id="1534"/>
            <w:r w:rsidRPr="002A59E2">
              <w:rPr>
                <w:rFonts w:ascii="Arial" w:hAnsi="Arial" w:cs="Arial"/>
                <w:b/>
                <w:sz w:val="24"/>
              </w:rPr>
              <w:lastRenderedPageBreak/>
              <w:t>BUREAU OF LABOR STATISTICS</w:t>
            </w:r>
            <w:r w:rsidRPr="002A59E2">
              <w:rPr>
                <w:rFonts w:ascii="Arial" w:hAnsi="Arial" w:cs="Arial"/>
                <w:b/>
                <w:sz w:val="24"/>
              </w:rPr>
              <w:br/>
              <w:t>BUDGET INFORMATION FORM</w:t>
            </w:r>
            <w:bookmarkEnd w:id="1533"/>
            <w:bookmarkEnd w:id="1534"/>
          </w:p>
        </w:tc>
        <w:tc>
          <w:tcPr>
            <w:tcW w:w="5188" w:type="dxa"/>
            <w:gridSpan w:val="13"/>
            <w:tcBorders>
              <w:left w:val="nil"/>
            </w:tcBorders>
          </w:tcPr>
          <w:p w:rsidRPr="00DA0CF9" w:rsidR="00DA0CF9" w:rsidP="00DA0CF9" w:rsidRDefault="00DA0CF9" w14:paraId="2733FFE5" w14:textId="77777777">
            <w:pPr>
              <w:widowControl w:val="0"/>
              <w:spacing w:after="0"/>
              <w:ind w:left="0"/>
              <w:jc w:val="right"/>
              <w:rPr>
                <w:rFonts w:ascii="Arial" w:hAnsi="Arial"/>
                <w:b/>
                <w:sz w:val="24"/>
              </w:rPr>
            </w:pPr>
            <w:r w:rsidRPr="00DA0CF9">
              <w:rPr>
                <w:rFonts w:ascii="Arial" w:hAnsi="Arial"/>
                <w:b/>
                <w:sz w:val="24"/>
              </w:rPr>
              <w:t>U.S. DEPARTMENT OF LABOR</w:t>
            </w:r>
            <w:r w:rsidRPr="00DA0CF9">
              <w:rPr>
                <w:rFonts w:ascii="Arial" w:hAnsi="Arial"/>
                <w:sz w:val="24"/>
              </w:rPr>
              <w:tab/>
            </w:r>
            <w:r w:rsidRPr="00DA0CF9">
              <w:rPr>
                <w:rFonts w:ascii="Arial" w:hAnsi="Arial"/>
                <w:b/>
                <w:noProof/>
                <w:sz w:val="24"/>
              </w:rPr>
              <w:drawing>
                <wp:inline distT="0" distB="0" distL="0" distR="0" wp14:anchorId="1A7234F2" wp14:editId="2A65DDB7">
                  <wp:extent cx="523875" cy="5048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Pr="00DA0CF9" w:rsidR="00DA0CF9" w:rsidTr="00486DFF" w14:paraId="28C77CAF" w14:textId="77777777">
        <w:trPr>
          <w:jc w:val="center"/>
        </w:trPr>
        <w:tc>
          <w:tcPr>
            <w:tcW w:w="14657" w:type="dxa"/>
            <w:gridSpan w:val="32"/>
            <w:tcBorders>
              <w:right w:val="single" w:color="auto" w:sz="6" w:space="0"/>
            </w:tcBorders>
          </w:tcPr>
          <w:p w:rsidRPr="00DA0CF9" w:rsidR="00DA0CF9" w:rsidP="00DA0CF9" w:rsidRDefault="00DA0CF9" w14:paraId="6610ACF1" w14:textId="77777777">
            <w:pPr>
              <w:widowControl w:val="0"/>
              <w:spacing w:after="0"/>
              <w:ind w:left="0"/>
              <w:rPr>
                <w:rFonts w:ascii="Arial" w:hAnsi="Arial"/>
                <w:i/>
                <w:sz w:val="18"/>
                <w:szCs w:val="18"/>
              </w:rPr>
            </w:pPr>
            <w:r w:rsidRPr="00DA0CF9">
              <w:rPr>
                <w:rFonts w:ascii="Arial" w:hAnsi="Arial"/>
                <w:i/>
                <w:sz w:val="18"/>
                <w:szCs w:val="18"/>
              </w:rPr>
              <w:t>See complete instructions in LMI Cooperative Agreement, Part II, Application Instructions.</w:t>
            </w:r>
          </w:p>
        </w:tc>
      </w:tr>
      <w:tr w:rsidRPr="00DA0CF9" w:rsidR="00DA0CF9" w:rsidTr="00486DFF" w14:paraId="5EFF1118" w14:textId="77777777">
        <w:trPr>
          <w:jc w:val="center"/>
        </w:trPr>
        <w:tc>
          <w:tcPr>
            <w:tcW w:w="11359" w:type="dxa"/>
            <w:gridSpan w:val="25"/>
          </w:tcPr>
          <w:p w:rsidRPr="00DA0CF9" w:rsidR="00DA0CF9" w:rsidP="00DA0CF9" w:rsidRDefault="00DA0CF9" w14:paraId="080704F8" w14:textId="2A1F964C">
            <w:pPr>
              <w:widowControl w:val="0"/>
              <w:spacing w:after="0"/>
              <w:ind w:left="0"/>
              <w:rPr>
                <w:rFonts w:ascii="Arial" w:hAnsi="Arial"/>
                <w:sz w:val="14"/>
                <w:szCs w:val="14"/>
              </w:rPr>
            </w:pPr>
            <w:r w:rsidRPr="00DA0CF9">
              <w:rPr>
                <w:rFonts w:ascii="Arial" w:hAnsi="Arial"/>
                <w:sz w:val="14"/>
                <w:szCs w:val="14"/>
              </w:rPr>
              <w:t>We estimate that it will take an average of 1 to 6 hours to complete this form including time for reviewing instructions, searching existing data sources, gathering and maintaining the data needed, and completing and reviewing the information.  Your r</w:t>
            </w:r>
            <w:r w:rsidRPr="00DA0CF9">
              <w:rPr>
                <w:rFonts w:ascii="Arial" w:hAnsi="Arial" w:cs="Arial"/>
                <w:sz w:val="14"/>
                <w:szCs w:val="14"/>
              </w:rPr>
              <w:t>esponse is required to obtain or retain benefits under 29 USC 49</w:t>
            </w:r>
            <w:r w:rsidR="003E6640">
              <w:rPr>
                <w:rFonts w:ascii="Arial" w:hAnsi="Arial" w:cs="Arial"/>
                <w:sz w:val="14"/>
                <w:szCs w:val="14"/>
              </w:rPr>
              <w:t>L-1</w:t>
            </w:r>
            <w:r w:rsidRPr="00DA0CF9">
              <w:rPr>
                <w:rFonts w:ascii="Arial" w:hAnsi="Arial" w:cs="Arial"/>
                <w:sz w:val="14"/>
                <w:szCs w:val="14"/>
              </w:rPr>
              <w:t>.</w:t>
            </w:r>
            <w:r w:rsidRPr="00DA0CF9">
              <w:rPr>
                <w:sz w:val="14"/>
                <w:szCs w:val="14"/>
              </w:rPr>
              <w:t xml:space="preserve">  </w:t>
            </w:r>
            <w:r w:rsidRPr="00DA0CF9">
              <w:rPr>
                <w:rFonts w:ascii="Arial" w:hAnsi="Arial"/>
                <w:sz w:val="14"/>
                <w:szCs w:val="14"/>
              </w:rPr>
              <w:t>If you have any comments on the estimates or the form, send them to BLS, Di</w:t>
            </w:r>
            <w:r w:rsidR="007A0A91">
              <w:rPr>
                <w:rFonts w:ascii="Arial" w:hAnsi="Arial"/>
                <w:sz w:val="14"/>
                <w:szCs w:val="14"/>
              </w:rPr>
              <w:t>vision of Financial</w:t>
            </w:r>
            <w:r w:rsidRPr="00DA0CF9">
              <w:rPr>
                <w:rFonts w:ascii="Arial" w:hAnsi="Arial"/>
                <w:sz w:val="14"/>
                <w:szCs w:val="14"/>
              </w:rPr>
              <w:t xml:space="preserve"> Management (1220-0079), 2 Massachusetts Avenue, NE, Room 4135, Washington, DC  20212-0001.  You are not required to respond to the collection of information unless it displays a currently valid OMB control number.</w:t>
            </w:r>
          </w:p>
        </w:tc>
        <w:tc>
          <w:tcPr>
            <w:tcW w:w="3298" w:type="dxa"/>
            <w:gridSpan w:val="7"/>
          </w:tcPr>
          <w:p w:rsidRPr="00DA0CF9" w:rsidR="00DA0CF9" w:rsidP="00DA0CF9" w:rsidRDefault="00DA0CF9" w14:paraId="105644D6" w14:textId="77777777">
            <w:pPr>
              <w:widowControl w:val="0"/>
              <w:spacing w:after="0"/>
              <w:ind w:left="0"/>
              <w:jc w:val="right"/>
              <w:rPr>
                <w:rFonts w:ascii="Arial" w:hAnsi="Arial"/>
                <w:sz w:val="16"/>
              </w:rPr>
            </w:pPr>
            <w:r w:rsidRPr="00DA0CF9">
              <w:rPr>
                <w:rFonts w:ascii="Arial" w:hAnsi="Arial"/>
                <w:sz w:val="16"/>
              </w:rPr>
              <w:br/>
              <w:t>OMB No. 1220-0079</w:t>
            </w:r>
            <w:r w:rsidRPr="00DA0CF9">
              <w:rPr>
                <w:rFonts w:ascii="Arial" w:hAnsi="Arial"/>
                <w:sz w:val="16"/>
              </w:rPr>
              <w:br/>
              <w:t xml:space="preserve">Approval Expires </w:t>
            </w:r>
          </w:p>
          <w:p w:rsidRPr="00DA0CF9" w:rsidR="00DA0CF9" w:rsidP="00DA0CF9" w:rsidRDefault="00346027" w14:paraId="589B75B2" w14:textId="7656ED23">
            <w:pPr>
              <w:widowControl w:val="0"/>
              <w:spacing w:after="0"/>
              <w:ind w:left="0"/>
              <w:jc w:val="right"/>
              <w:rPr>
                <w:rFonts w:ascii="Arial" w:hAnsi="Arial"/>
                <w:sz w:val="16"/>
              </w:rPr>
            </w:pPr>
            <w:r>
              <w:rPr>
                <w:rFonts w:ascii="Arial" w:hAnsi="Arial"/>
                <w:sz w:val="16"/>
              </w:rPr>
              <w:t>05</w:t>
            </w:r>
            <w:r w:rsidRPr="00DA0CF9" w:rsidR="00DA0CF9">
              <w:rPr>
                <w:rFonts w:ascii="Arial" w:hAnsi="Arial"/>
                <w:sz w:val="16"/>
              </w:rPr>
              <w:t>-</w:t>
            </w:r>
            <w:r>
              <w:rPr>
                <w:rFonts w:ascii="Arial" w:hAnsi="Arial"/>
                <w:sz w:val="16"/>
              </w:rPr>
              <w:t>31</w:t>
            </w:r>
            <w:r w:rsidRPr="00DA0CF9" w:rsidR="00DA0CF9">
              <w:rPr>
                <w:rFonts w:ascii="Arial" w:hAnsi="Arial"/>
                <w:sz w:val="16"/>
              </w:rPr>
              <w:t>-</w:t>
            </w:r>
            <w:r>
              <w:rPr>
                <w:rFonts w:ascii="Arial" w:hAnsi="Arial"/>
                <w:sz w:val="16"/>
              </w:rPr>
              <w:t>2021</w:t>
            </w:r>
            <w:r w:rsidRPr="00DA0CF9" w:rsidR="00DA0CF9">
              <w:rPr>
                <w:rFonts w:ascii="Arial" w:hAnsi="Arial"/>
                <w:sz w:val="16"/>
              </w:rPr>
              <w:t xml:space="preserve">  </w:t>
            </w:r>
          </w:p>
        </w:tc>
      </w:tr>
      <w:tr w:rsidRPr="00DA0CF9" w:rsidR="00DA0CF9" w:rsidTr="00486DFF" w14:paraId="639CE530" w14:textId="77777777">
        <w:trPr>
          <w:trHeight w:val="360" w:hRule="exact"/>
          <w:jc w:val="center"/>
        </w:trPr>
        <w:tc>
          <w:tcPr>
            <w:tcW w:w="2905" w:type="dxa"/>
            <w:gridSpan w:val="3"/>
          </w:tcPr>
          <w:p w:rsidRPr="00DA0CF9" w:rsidR="00DA0CF9" w:rsidP="00DA0CF9" w:rsidRDefault="00DA0CF9" w14:paraId="7A3FA0FA" w14:textId="77777777">
            <w:pPr>
              <w:widowControl w:val="0"/>
              <w:spacing w:before="120" w:after="0"/>
              <w:ind w:left="0"/>
              <w:rPr>
                <w:rFonts w:ascii="Arial" w:hAnsi="Arial"/>
                <w:szCs w:val="20"/>
              </w:rPr>
            </w:pPr>
            <w:r w:rsidRPr="00DA0CF9">
              <w:rPr>
                <w:rFonts w:ascii="Arial" w:hAnsi="Arial"/>
                <w:szCs w:val="20"/>
              </w:rPr>
              <w:t>State Abbreviation:</w:t>
            </w:r>
          </w:p>
        </w:tc>
        <w:tc>
          <w:tcPr>
            <w:tcW w:w="8447" w:type="dxa"/>
            <w:gridSpan w:val="21"/>
          </w:tcPr>
          <w:p w:rsidRPr="00DA0CF9" w:rsidR="00DA0CF9" w:rsidP="00DA0CF9" w:rsidRDefault="00DA0CF9" w14:paraId="760FA029" w14:textId="77777777">
            <w:pPr>
              <w:widowControl w:val="0"/>
              <w:spacing w:before="120" w:after="0"/>
              <w:ind w:left="0"/>
              <w:rPr>
                <w:rFonts w:ascii="Arial" w:hAnsi="Arial"/>
                <w:szCs w:val="20"/>
              </w:rPr>
            </w:pPr>
            <w:r w:rsidRPr="00DA0CF9">
              <w:rPr>
                <w:rFonts w:ascii="Arial" w:hAnsi="Arial"/>
                <w:szCs w:val="20"/>
              </w:rPr>
              <w:t>Name of Submitting Official:</w:t>
            </w:r>
          </w:p>
        </w:tc>
        <w:tc>
          <w:tcPr>
            <w:tcW w:w="3305" w:type="dxa"/>
            <w:gridSpan w:val="8"/>
          </w:tcPr>
          <w:p w:rsidRPr="00DA0CF9" w:rsidR="00DA0CF9" w:rsidP="00DA0CF9" w:rsidRDefault="00DA0CF9" w14:paraId="50804326" w14:textId="77777777">
            <w:pPr>
              <w:widowControl w:val="0"/>
              <w:spacing w:before="120" w:after="0"/>
              <w:ind w:left="0"/>
              <w:rPr>
                <w:rFonts w:ascii="Arial" w:hAnsi="Arial"/>
                <w:szCs w:val="20"/>
              </w:rPr>
            </w:pPr>
            <w:r w:rsidRPr="00DA0CF9">
              <w:rPr>
                <w:rFonts w:ascii="Arial" w:hAnsi="Arial"/>
                <w:szCs w:val="20"/>
              </w:rPr>
              <w:t>Page _______ of ________</w:t>
            </w:r>
          </w:p>
        </w:tc>
      </w:tr>
      <w:tr w:rsidRPr="00DA0CF9" w:rsidR="00DA0CF9" w:rsidTr="00486DFF" w14:paraId="131654F4" w14:textId="77777777">
        <w:trPr>
          <w:trHeight w:val="360" w:hRule="exact"/>
          <w:jc w:val="center"/>
        </w:trPr>
        <w:tc>
          <w:tcPr>
            <w:tcW w:w="2905" w:type="dxa"/>
            <w:gridSpan w:val="3"/>
          </w:tcPr>
          <w:p w:rsidRPr="00DA0CF9" w:rsidR="00DA0CF9" w:rsidP="00DA0CF9" w:rsidRDefault="00DA0CF9" w14:paraId="15116138" w14:textId="77777777">
            <w:pPr>
              <w:widowControl w:val="0"/>
              <w:spacing w:before="120" w:after="0"/>
              <w:ind w:left="0"/>
              <w:rPr>
                <w:rFonts w:ascii="Arial" w:hAnsi="Arial"/>
                <w:szCs w:val="20"/>
              </w:rPr>
            </w:pPr>
            <w:r w:rsidRPr="00DA0CF9">
              <w:rPr>
                <w:rFonts w:ascii="Arial" w:hAnsi="Arial"/>
                <w:szCs w:val="20"/>
              </w:rPr>
              <w:t>CA No.:</w:t>
            </w:r>
          </w:p>
        </w:tc>
        <w:tc>
          <w:tcPr>
            <w:tcW w:w="8447" w:type="dxa"/>
            <w:gridSpan w:val="21"/>
          </w:tcPr>
          <w:p w:rsidRPr="00DA0CF9" w:rsidR="00DA0CF9" w:rsidP="00DA0CF9" w:rsidRDefault="00DA0CF9" w14:paraId="56CB61B5" w14:textId="77777777">
            <w:pPr>
              <w:widowControl w:val="0"/>
              <w:spacing w:before="120" w:after="0"/>
              <w:ind w:left="0"/>
              <w:rPr>
                <w:rFonts w:ascii="Arial" w:hAnsi="Arial"/>
                <w:szCs w:val="20"/>
              </w:rPr>
            </w:pPr>
            <w:r w:rsidRPr="00DA0CF9">
              <w:rPr>
                <w:rFonts w:ascii="Arial" w:hAnsi="Arial"/>
                <w:szCs w:val="20"/>
              </w:rPr>
              <w:t>Title of Submitting Official:</w:t>
            </w:r>
          </w:p>
        </w:tc>
        <w:tc>
          <w:tcPr>
            <w:tcW w:w="3305" w:type="dxa"/>
            <w:gridSpan w:val="8"/>
          </w:tcPr>
          <w:p w:rsidRPr="00DA0CF9" w:rsidR="00DA0CF9" w:rsidP="00DA0CF9" w:rsidRDefault="00DA0CF9" w14:paraId="537037B7" w14:textId="77777777">
            <w:pPr>
              <w:widowControl w:val="0"/>
              <w:spacing w:before="120" w:after="0"/>
              <w:ind w:left="0"/>
              <w:rPr>
                <w:rFonts w:ascii="Arial" w:hAnsi="Arial"/>
                <w:szCs w:val="20"/>
              </w:rPr>
            </w:pPr>
            <w:r w:rsidRPr="00DA0CF9">
              <w:rPr>
                <w:rFonts w:ascii="Arial" w:hAnsi="Arial"/>
                <w:szCs w:val="20"/>
              </w:rPr>
              <w:t>Phone:</w:t>
            </w:r>
          </w:p>
        </w:tc>
      </w:tr>
      <w:tr w:rsidRPr="00DA0CF9" w:rsidR="00DA0CF9" w:rsidTr="00486DFF" w14:paraId="75A40B78" w14:textId="77777777">
        <w:trPr>
          <w:trHeight w:val="360" w:hRule="exact"/>
          <w:jc w:val="center"/>
        </w:trPr>
        <w:tc>
          <w:tcPr>
            <w:tcW w:w="2905" w:type="dxa"/>
            <w:gridSpan w:val="3"/>
          </w:tcPr>
          <w:p w:rsidRPr="00DA0CF9" w:rsidR="00DA0CF9" w:rsidP="00DA0CF9" w:rsidRDefault="00DA0CF9" w14:paraId="5AC5D694" w14:textId="77777777">
            <w:pPr>
              <w:widowControl w:val="0"/>
              <w:spacing w:before="120" w:after="0"/>
              <w:ind w:left="0"/>
              <w:rPr>
                <w:rFonts w:ascii="Arial" w:hAnsi="Arial"/>
                <w:szCs w:val="20"/>
              </w:rPr>
            </w:pPr>
            <w:r w:rsidRPr="00DA0CF9">
              <w:rPr>
                <w:rFonts w:ascii="Arial" w:hAnsi="Arial"/>
                <w:szCs w:val="20"/>
              </w:rPr>
              <w:t>Fiscal Year:</w:t>
            </w:r>
          </w:p>
        </w:tc>
        <w:tc>
          <w:tcPr>
            <w:tcW w:w="8447" w:type="dxa"/>
            <w:gridSpan w:val="21"/>
          </w:tcPr>
          <w:p w:rsidRPr="00DA0CF9" w:rsidR="00DA0CF9" w:rsidP="00DA0CF9" w:rsidRDefault="00DA0CF9" w14:paraId="72C5BF9C" w14:textId="77777777">
            <w:pPr>
              <w:widowControl w:val="0"/>
              <w:spacing w:before="120" w:after="0"/>
              <w:ind w:left="0"/>
              <w:rPr>
                <w:rFonts w:ascii="Arial" w:hAnsi="Arial"/>
                <w:szCs w:val="20"/>
              </w:rPr>
            </w:pPr>
            <w:r w:rsidRPr="00DA0CF9">
              <w:rPr>
                <w:rFonts w:ascii="Arial" w:hAnsi="Arial"/>
                <w:szCs w:val="20"/>
              </w:rPr>
              <w:t>CA Duration:</w:t>
            </w:r>
          </w:p>
        </w:tc>
        <w:tc>
          <w:tcPr>
            <w:tcW w:w="3305" w:type="dxa"/>
            <w:gridSpan w:val="8"/>
          </w:tcPr>
          <w:p w:rsidRPr="00DA0CF9" w:rsidR="00DA0CF9" w:rsidP="00DA0CF9" w:rsidRDefault="00DA0CF9" w14:paraId="2754A754" w14:textId="77777777">
            <w:pPr>
              <w:widowControl w:val="0"/>
              <w:spacing w:before="120" w:after="0"/>
              <w:ind w:left="0"/>
              <w:rPr>
                <w:rFonts w:ascii="Arial" w:hAnsi="Arial"/>
                <w:szCs w:val="20"/>
              </w:rPr>
            </w:pPr>
            <w:r w:rsidRPr="00DA0CF9">
              <w:rPr>
                <w:rFonts w:ascii="Arial" w:hAnsi="Arial"/>
                <w:szCs w:val="20"/>
              </w:rPr>
              <w:t>Date Completed:</w:t>
            </w:r>
          </w:p>
        </w:tc>
      </w:tr>
      <w:tr w:rsidRPr="00DA0CF9" w:rsidR="00DA0CF9" w:rsidTr="00486DFF" w14:paraId="357F4407" w14:textId="77777777">
        <w:tblPrEx>
          <w:tblCellMar>
            <w:left w:w="57" w:type="dxa"/>
            <w:right w:w="57" w:type="dxa"/>
          </w:tblCellMar>
        </w:tblPrEx>
        <w:trPr>
          <w:jc w:val="center"/>
        </w:trPr>
        <w:tc>
          <w:tcPr>
            <w:tcW w:w="919" w:type="dxa"/>
            <w:gridSpan w:val="2"/>
          </w:tcPr>
          <w:p w:rsidRPr="00DA0CF9" w:rsidR="00DA0CF9" w:rsidP="00DA0CF9" w:rsidRDefault="00DA0CF9" w14:paraId="3158DF26" w14:textId="77777777">
            <w:pPr>
              <w:widowControl w:val="0"/>
              <w:spacing w:after="0"/>
              <w:ind w:left="0"/>
              <w:jc w:val="center"/>
              <w:rPr>
                <w:rFonts w:ascii="Arial" w:hAnsi="Arial"/>
                <w:szCs w:val="20"/>
              </w:rPr>
            </w:pPr>
            <w:r w:rsidRPr="00DA0CF9">
              <w:rPr>
                <w:rFonts w:ascii="Arial" w:hAnsi="Arial"/>
                <w:szCs w:val="20"/>
              </w:rPr>
              <w:t>Col. A</w:t>
            </w:r>
          </w:p>
        </w:tc>
        <w:tc>
          <w:tcPr>
            <w:tcW w:w="2618" w:type="dxa"/>
            <w:gridSpan w:val="3"/>
            <w:tcBorders>
              <w:bottom w:val="single" w:color="auto" w:sz="6" w:space="0"/>
            </w:tcBorders>
          </w:tcPr>
          <w:p w:rsidRPr="00DA0CF9" w:rsidR="00DA0CF9" w:rsidP="00DA0CF9" w:rsidRDefault="00DA0CF9" w14:paraId="397585A7" w14:textId="77777777">
            <w:pPr>
              <w:widowControl w:val="0"/>
              <w:spacing w:after="0"/>
              <w:ind w:left="0"/>
              <w:jc w:val="center"/>
              <w:rPr>
                <w:rFonts w:ascii="Arial" w:hAnsi="Arial"/>
                <w:szCs w:val="20"/>
              </w:rPr>
            </w:pPr>
            <w:r w:rsidRPr="00DA0CF9">
              <w:rPr>
                <w:rFonts w:ascii="Arial" w:hAnsi="Arial"/>
                <w:szCs w:val="20"/>
              </w:rPr>
              <w:t>Col. B</w:t>
            </w:r>
          </w:p>
        </w:tc>
        <w:tc>
          <w:tcPr>
            <w:tcW w:w="2448" w:type="dxa"/>
            <w:gridSpan w:val="5"/>
          </w:tcPr>
          <w:p w:rsidRPr="00DA0CF9" w:rsidR="00DA0CF9" w:rsidP="00DA0CF9" w:rsidRDefault="00DA0CF9" w14:paraId="6C953121" w14:textId="77777777">
            <w:pPr>
              <w:widowControl w:val="0"/>
              <w:spacing w:after="0"/>
              <w:ind w:left="0"/>
              <w:jc w:val="center"/>
              <w:rPr>
                <w:rFonts w:ascii="Arial" w:hAnsi="Arial"/>
                <w:szCs w:val="20"/>
              </w:rPr>
            </w:pPr>
            <w:r w:rsidRPr="00DA0CF9">
              <w:rPr>
                <w:rFonts w:ascii="Arial" w:hAnsi="Arial"/>
                <w:szCs w:val="20"/>
              </w:rPr>
              <w:t>Col. C</w:t>
            </w:r>
          </w:p>
        </w:tc>
        <w:tc>
          <w:tcPr>
            <w:tcW w:w="2274" w:type="dxa"/>
            <w:gridSpan w:val="5"/>
          </w:tcPr>
          <w:p w:rsidRPr="00DA0CF9" w:rsidR="00DA0CF9" w:rsidP="00DA0CF9" w:rsidRDefault="00DA0CF9" w14:paraId="328ABA8C" w14:textId="77777777">
            <w:pPr>
              <w:widowControl w:val="0"/>
              <w:spacing w:after="0"/>
              <w:ind w:left="0"/>
              <w:jc w:val="center"/>
              <w:rPr>
                <w:rFonts w:ascii="Arial" w:hAnsi="Arial"/>
                <w:szCs w:val="20"/>
              </w:rPr>
            </w:pPr>
            <w:r w:rsidRPr="00DA0CF9">
              <w:rPr>
                <w:rFonts w:ascii="Arial" w:hAnsi="Arial"/>
                <w:szCs w:val="20"/>
              </w:rPr>
              <w:t>Col. D</w:t>
            </w:r>
          </w:p>
        </w:tc>
        <w:tc>
          <w:tcPr>
            <w:tcW w:w="1965" w:type="dxa"/>
            <w:gridSpan w:val="6"/>
          </w:tcPr>
          <w:p w:rsidRPr="00DA0CF9" w:rsidR="00DA0CF9" w:rsidP="00DA0CF9" w:rsidRDefault="00DA0CF9" w14:paraId="0F235492" w14:textId="77777777">
            <w:pPr>
              <w:widowControl w:val="0"/>
              <w:spacing w:after="0"/>
              <w:ind w:left="0"/>
              <w:jc w:val="center"/>
              <w:rPr>
                <w:rFonts w:ascii="Arial" w:hAnsi="Arial"/>
                <w:szCs w:val="20"/>
              </w:rPr>
            </w:pPr>
            <w:r w:rsidRPr="00DA0CF9">
              <w:rPr>
                <w:rFonts w:ascii="Arial" w:hAnsi="Arial"/>
                <w:szCs w:val="20"/>
              </w:rPr>
              <w:t>Col. E</w:t>
            </w:r>
          </w:p>
        </w:tc>
        <w:tc>
          <w:tcPr>
            <w:tcW w:w="2147" w:type="dxa"/>
            <w:gridSpan w:val="7"/>
          </w:tcPr>
          <w:p w:rsidRPr="00DA0CF9" w:rsidR="00DA0CF9" w:rsidP="00DA0CF9" w:rsidRDefault="00DA0CF9" w14:paraId="597011FF" w14:textId="77777777">
            <w:pPr>
              <w:widowControl w:val="0"/>
              <w:spacing w:after="0"/>
              <w:ind w:left="0"/>
              <w:jc w:val="center"/>
              <w:rPr>
                <w:rFonts w:ascii="Arial" w:hAnsi="Arial"/>
                <w:szCs w:val="20"/>
              </w:rPr>
            </w:pPr>
            <w:r w:rsidRPr="00DA0CF9">
              <w:rPr>
                <w:rFonts w:ascii="Arial" w:hAnsi="Arial"/>
                <w:szCs w:val="20"/>
              </w:rPr>
              <w:t>Col. F</w:t>
            </w:r>
          </w:p>
        </w:tc>
        <w:tc>
          <w:tcPr>
            <w:tcW w:w="2286" w:type="dxa"/>
            <w:gridSpan w:val="4"/>
          </w:tcPr>
          <w:p w:rsidRPr="00DA0CF9" w:rsidR="00DA0CF9" w:rsidP="00DA0CF9" w:rsidRDefault="00DA0CF9" w14:paraId="3B6F3CE0" w14:textId="77777777">
            <w:pPr>
              <w:widowControl w:val="0"/>
              <w:spacing w:after="0"/>
              <w:ind w:left="0"/>
              <w:jc w:val="center"/>
              <w:rPr>
                <w:rFonts w:ascii="Arial" w:hAnsi="Arial"/>
                <w:szCs w:val="20"/>
              </w:rPr>
            </w:pPr>
            <w:r w:rsidRPr="00DA0CF9">
              <w:rPr>
                <w:rFonts w:ascii="Arial" w:hAnsi="Arial"/>
                <w:szCs w:val="20"/>
              </w:rPr>
              <w:t>Col. G</w:t>
            </w:r>
          </w:p>
        </w:tc>
      </w:tr>
      <w:tr w:rsidRPr="00DA0CF9" w:rsidR="00DA0CF9" w:rsidTr="00486DFF" w14:paraId="0ACF6585" w14:textId="77777777">
        <w:tblPrEx>
          <w:tblCellMar>
            <w:left w:w="57" w:type="dxa"/>
            <w:right w:w="57" w:type="dxa"/>
          </w:tblCellMar>
        </w:tblPrEx>
        <w:trPr>
          <w:jc w:val="center"/>
        </w:trPr>
        <w:tc>
          <w:tcPr>
            <w:tcW w:w="919" w:type="dxa"/>
            <w:gridSpan w:val="2"/>
          </w:tcPr>
          <w:p w:rsidRPr="00DA0CF9" w:rsidR="00DA0CF9" w:rsidP="00DA0CF9" w:rsidRDefault="00DA0CF9" w14:paraId="6E619489" w14:textId="77777777">
            <w:pPr>
              <w:widowControl w:val="0"/>
              <w:spacing w:after="0"/>
              <w:ind w:left="0"/>
              <w:jc w:val="center"/>
              <w:rPr>
                <w:rFonts w:ascii="Arial" w:hAnsi="Arial"/>
                <w:szCs w:val="20"/>
              </w:rPr>
            </w:pPr>
            <w:r w:rsidRPr="00DA0CF9">
              <w:rPr>
                <w:rFonts w:ascii="Arial" w:hAnsi="Arial"/>
                <w:szCs w:val="20"/>
              </w:rPr>
              <w:t>Line</w:t>
            </w:r>
          </w:p>
        </w:tc>
        <w:tc>
          <w:tcPr>
            <w:tcW w:w="2618" w:type="dxa"/>
            <w:gridSpan w:val="3"/>
            <w:tcBorders>
              <w:bottom w:val="nil"/>
            </w:tcBorders>
          </w:tcPr>
          <w:p w:rsidRPr="00DA0CF9" w:rsidR="00DA0CF9" w:rsidP="00DA0CF9" w:rsidRDefault="00DA0CF9" w14:paraId="308C3D5D" w14:textId="77777777">
            <w:pPr>
              <w:widowControl w:val="0"/>
              <w:spacing w:after="0"/>
              <w:ind w:left="0"/>
              <w:jc w:val="center"/>
              <w:rPr>
                <w:rFonts w:ascii="Arial" w:hAnsi="Arial"/>
                <w:szCs w:val="20"/>
              </w:rPr>
            </w:pPr>
          </w:p>
        </w:tc>
        <w:tc>
          <w:tcPr>
            <w:tcW w:w="2448" w:type="dxa"/>
            <w:gridSpan w:val="5"/>
          </w:tcPr>
          <w:p w:rsidRPr="00DA0CF9" w:rsidR="00DA0CF9" w:rsidP="00DA0CF9" w:rsidRDefault="00DA0CF9" w14:paraId="0F1ADA5A" w14:textId="77777777">
            <w:pPr>
              <w:widowControl w:val="0"/>
              <w:spacing w:after="0"/>
              <w:ind w:left="0"/>
              <w:jc w:val="center"/>
              <w:rPr>
                <w:rFonts w:ascii="Arial" w:hAnsi="Arial"/>
                <w:szCs w:val="20"/>
              </w:rPr>
            </w:pPr>
            <w:r w:rsidRPr="00DA0CF9">
              <w:rPr>
                <w:rFonts w:ascii="Arial" w:hAnsi="Arial"/>
                <w:szCs w:val="20"/>
              </w:rPr>
              <w:t>FIRST QUARTER</w:t>
            </w:r>
          </w:p>
        </w:tc>
        <w:tc>
          <w:tcPr>
            <w:tcW w:w="2274" w:type="dxa"/>
            <w:gridSpan w:val="5"/>
          </w:tcPr>
          <w:p w:rsidRPr="00DA0CF9" w:rsidR="00DA0CF9" w:rsidP="00DA0CF9" w:rsidRDefault="00DA0CF9" w14:paraId="14375FB4" w14:textId="77777777">
            <w:pPr>
              <w:widowControl w:val="0"/>
              <w:spacing w:after="0"/>
              <w:ind w:left="0"/>
              <w:jc w:val="center"/>
              <w:rPr>
                <w:rFonts w:ascii="Arial" w:hAnsi="Arial"/>
                <w:szCs w:val="20"/>
              </w:rPr>
            </w:pPr>
            <w:r w:rsidRPr="00DA0CF9">
              <w:rPr>
                <w:rFonts w:ascii="Arial" w:hAnsi="Arial"/>
                <w:szCs w:val="20"/>
              </w:rPr>
              <w:t>SECOND QUARTER</w:t>
            </w:r>
          </w:p>
        </w:tc>
        <w:tc>
          <w:tcPr>
            <w:tcW w:w="1965" w:type="dxa"/>
            <w:gridSpan w:val="6"/>
          </w:tcPr>
          <w:p w:rsidRPr="00DA0CF9" w:rsidR="00DA0CF9" w:rsidP="00DA0CF9" w:rsidRDefault="00DA0CF9" w14:paraId="2B5F27ED" w14:textId="77777777">
            <w:pPr>
              <w:widowControl w:val="0"/>
              <w:spacing w:after="0"/>
              <w:ind w:left="0"/>
              <w:jc w:val="center"/>
              <w:rPr>
                <w:rFonts w:ascii="Arial" w:hAnsi="Arial"/>
                <w:szCs w:val="20"/>
              </w:rPr>
            </w:pPr>
            <w:r w:rsidRPr="00DA0CF9">
              <w:rPr>
                <w:rFonts w:ascii="Arial" w:hAnsi="Arial"/>
                <w:szCs w:val="20"/>
              </w:rPr>
              <w:t>THIRD QUARTER</w:t>
            </w:r>
          </w:p>
        </w:tc>
        <w:tc>
          <w:tcPr>
            <w:tcW w:w="2147" w:type="dxa"/>
            <w:gridSpan w:val="7"/>
          </w:tcPr>
          <w:p w:rsidRPr="00DA0CF9" w:rsidR="00DA0CF9" w:rsidP="00DA0CF9" w:rsidRDefault="00DA0CF9" w14:paraId="7C8B7707" w14:textId="77777777">
            <w:pPr>
              <w:widowControl w:val="0"/>
              <w:spacing w:after="0"/>
              <w:ind w:left="0"/>
              <w:jc w:val="center"/>
              <w:rPr>
                <w:rFonts w:ascii="Arial" w:hAnsi="Arial"/>
                <w:szCs w:val="20"/>
              </w:rPr>
            </w:pPr>
            <w:r w:rsidRPr="00DA0CF9">
              <w:rPr>
                <w:rFonts w:ascii="Arial" w:hAnsi="Arial"/>
                <w:szCs w:val="20"/>
              </w:rPr>
              <w:t>FOURTH QUARTER</w:t>
            </w:r>
          </w:p>
        </w:tc>
        <w:tc>
          <w:tcPr>
            <w:tcW w:w="2286" w:type="dxa"/>
            <w:gridSpan w:val="4"/>
          </w:tcPr>
          <w:p w:rsidRPr="00DA0CF9" w:rsidR="00DA0CF9" w:rsidP="00DA0CF9" w:rsidRDefault="00DA0CF9" w14:paraId="0D622FC6" w14:textId="77777777">
            <w:pPr>
              <w:widowControl w:val="0"/>
              <w:spacing w:after="0"/>
              <w:ind w:left="0"/>
              <w:rPr>
                <w:rFonts w:ascii="Arial" w:hAnsi="Arial"/>
                <w:szCs w:val="20"/>
              </w:rPr>
            </w:pPr>
            <w:r w:rsidRPr="00DA0CF9">
              <w:rPr>
                <w:rFonts w:ascii="Arial" w:hAnsi="Arial"/>
                <w:szCs w:val="20"/>
              </w:rPr>
              <w:t>TOTAL:</w:t>
            </w:r>
            <w:r w:rsidRPr="00DA0CF9" w:rsidR="00274147">
              <w:rPr>
                <w:rFonts w:ascii="Arial" w:hAnsi="Arial"/>
                <w:szCs w:val="20"/>
              </w:rPr>
              <w:fldChar w:fldCharType="begin">
                <w:ffData>
                  <w:name w:val="Check1"/>
                  <w:enabled/>
                  <w:calcOnExit w:val="0"/>
                  <w:checkBox>
                    <w:sizeAuto/>
                    <w:default w:val="0"/>
                  </w:checkBox>
                </w:ffData>
              </w:fldChar>
            </w:r>
            <w:r w:rsidRPr="00DA0CF9">
              <w:rPr>
                <w:rFonts w:ascii="Arial" w:hAnsi="Arial"/>
                <w:szCs w:val="20"/>
              </w:rPr>
              <w:instrText xml:space="preserve"> FORMCHECKBOX </w:instrText>
            </w:r>
            <w:r w:rsidR="00C5063E">
              <w:rPr>
                <w:rFonts w:ascii="Arial" w:hAnsi="Arial"/>
                <w:szCs w:val="20"/>
              </w:rPr>
            </w:r>
            <w:r w:rsidR="00C5063E">
              <w:rPr>
                <w:rFonts w:ascii="Arial" w:hAnsi="Arial"/>
                <w:szCs w:val="20"/>
              </w:rPr>
              <w:fldChar w:fldCharType="separate"/>
            </w:r>
            <w:r w:rsidRPr="00DA0CF9" w:rsidR="00274147">
              <w:rPr>
                <w:rFonts w:ascii="Arial" w:hAnsi="Arial"/>
                <w:szCs w:val="20"/>
              </w:rPr>
              <w:fldChar w:fldCharType="end"/>
            </w:r>
            <w:r w:rsidRPr="00DA0CF9">
              <w:rPr>
                <w:rFonts w:ascii="Arial" w:hAnsi="Arial"/>
                <w:szCs w:val="20"/>
              </w:rPr>
              <w:t xml:space="preserve"> FY </w:t>
            </w:r>
            <w:r w:rsidRPr="00DA0CF9" w:rsidR="00274147">
              <w:rPr>
                <w:rFonts w:ascii="Arial" w:hAnsi="Arial"/>
                <w:szCs w:val="20"/>
              </w:rPr>
              <w:fldChar w:fldCharType="begin">
                <w:ffData>
                  <w:name w:val="Check1"/>
                  <w:enabled/>
                  <w:calcOnExit w:val="0"/>
                  <w:checkBox>
                    <w:sizeAuto/>
                    <w:default w:val="0"/>
                  </w:checkBox>
                </w:ffData>
              </w:fldChar>
            </w:r>
            <w:r w:rsidRPr="00DA0CF9">
              <w:rPr>
                <w:rFonts w:ascii="Arial" w:hAnsi="Arial"/>
                <w:szCs w:val="20"/>
              </w:rPr>
              <w:instrText xml:space="preserve"> FORMCHECKBOX </w:instrText>
            </w:r>
            <w:r w:rsidR="00C5063E">
              <w:rPr>
                <w:rFonts w:ascii="Arial" w:hAnsi="Arial"/>
                <w:szCs w:val="20"/>
              </w:rPr>
            </w:r>
            <w:r w:rsidR="00C5063E">
              <w:rPr>
                <w:rFonts w:ascii="Arial" w:hAnsi="Arial"/>
                <w:szCs w:val="20"/>
              </w:rPr>
              <w:fldChar w:fldCharType="separate"/>
            </w:r>
            <w:r w:rsidRPr="00DA0CF9" w:rsidR="00274147">
              <w:rPr>
                <w:rFonts w:ascii="Arial" w:hAnsi="Arial"/>
                <w:szCs w:val="20"/>
              </w:rPr>
              <w:fldChar w:fldCharType="end"/>
            </w:r>
            <w:r w:rsidRPr="00DA0CF9">
              <w:rPr>
                <w:rFonts w:ascii="Arial" w:hAnsi="Arial"/>
                <w:szCs w:val="20"/>
              </w:rPr>
              <w:t xml:space="preserve"> AAMC</w:t>
            </w:r>
          </w:p>
        </w:tc>
      </w:tr>
      <w:tr w:rsidRPr="00DA0CF9" w:rsidR="00DA0CF9" w:rsidTr="00486DFF" w14:paraId="34E55782" w14:textId="77777777">
        <w:tblPrEx>
          <w:tblCellMar>
            <w:left w:w="57" w:type="dxa"/>
            <w:right w:w="57" w:type="dxa"/>
          </w:tblCellMar>
        </w:tblPrEx>
        <w:trPr>
          <w:jc w:val="center"/>
        </w:trPr>
        <w:tc>
          <w:tcPr>
            <w:tcW w:w="919" w:type="dxa"/>
            <w:gridSpan w:val="2"/>
          </w:tcPr>
          <w:p w:rsidRPr="00DA0CF9" w:rsidR="00DA0CF9" w:rsidP="00DA0CF9" w:rsidRDefault="00DA0CF9" w14:paraId="517667B2" w14:textId="77777777">
            <w:pPr>
              <w:widowControl w:val="0"/>
              <w:spacing w:after="0"/>
              <w:ind w:left="0"/>
              <w:rPr>
                <w:rFonts w:ascii="Arial" w:hAnsi="Arial"/>
                <w:szCs w:val="20"/>
              </w:rPr>
            </w:pPr>
            <w:r w:rsidRPr="00DA0CF9">
              <w:rPr>
                <w:rFonts w:ascii="Arial" w:hAnsi="Arial"/>
                <w:szCs w:val="20"/>
              </w:rPr>
              <w:t>Number</w:t>
            </w:r>
          </w:p>
        </w:tc>
        <w:tc>
          <w:tcPr>
            <w:tcW w:w="2618" w:type="dxa"/>
            <w:gridSpan w:val="3"/>
            <w:tcBorders>
              <w:top w:val="nil"/>
            </w:tcBorders>
          </w:tcPr>
          <w:p w:rsidRPr="00DA0CF9" w:rsidR="00DA0CF9" w:rsidP="00DA0CF9" w:rsidRDefault="00DA0CF9" w14:paraId="46750356" w14:textId="77777777">
            <w:pPr>
              <w:widowControl w:val="0"/>
              <w:spacing w:after="0"/>
              <w:ind w:left="0"/>
              <w:rPr>
                <w:rFonts w:ascii="Arial" w:hAnsi="Arial"/>
                <w:szCs w:val="20"/>
              </w:rPr>
            </w:pPr>
            <w:r w:rsidRPr="00DA0CF9">
              <w:rPr>
                <w:rFonts w:ascii="Arial" w:hAnsi="Arial"/>
                <w:szCs w:val="20"/>
              </w:rPr>
              <w:t>Program and Cost Category</w:t>
            </w:r>
          </w:p>
        </w:tc>
        <w:tc>
          <w:tcPr>
            <w:tcW w:w="1179" w:type="dxa"/>
            <w:gridSpan w:val="3"/>
          </w:tcPr>
          <w:p w:rsidRPr="00DA0CF9" w:rsidR="00DA0CF9" w:rsidP="00DA0CF9" w:rsidRDefault="00DA0CF9" w14:paraId="120DD4C2" w14:textId="77777777">
            <w:pPr>
              <w:widowControl w:val="0"/>
              <w:spacing w:after="0"/>
              <w:ind w:left="0"/>
              <w:jc w:val="center"/>
              <w:rPr>
                <w:rFonts w:ascii="Arial" w:hAnsi="Arial"/>
                <w:szCs w:val="20"/>
              </w:rPr>
            </w:pPr>
            <w:r w:rsidRPr="00DA0CF9">
              <w:rPr>
                <w:rFonts w:ascii="Arial" w:hAnsi="Arial"/>
                <w:szCs w:val="20"/>
              </w:rPr>
              <w:t>Staff years</w:t>
            </w:r>
          </w:p>
        </w:tc>
        <w:tc>
          <w:tcPr>
            <w:tcW w:w="1269" w:type="dxa"/>
            <w:gridSpan w:val="2"/>
          </w:tcPr>
          <w:p w:rsidRPr="00DA0CF9" w:rsidR="00DA0CF9" w:rsidP="00DA0CF9" w:rsidRDefault="00DA0CF9" w14:paraId="37A7DA23" w14:textId="77777777">
            <w:pPr>
              <w:widowControl w:val="0"/>
              <w:spacing w:after="0"/>
              <w:ind w:left="0"/>
              <w:jc w:val="center"/>
              <w:rPr>
                <w:rFonts w:ascii="Arial" w:hAnsi="Arial"/>
                <w:szCs w:val="20"/>
              </w:rPr>
            </w:pPr>
            <w:r w:rsidRPr="00DA0CF9">
              <w:rPr>
                <w:rFonts w:ascii="Arial" w:hAnsi="Arial"/>
                <w:szCs w:val="20"/>
              </w:rPr>
              <w:t>Dollars</w:t>
            </w:r>
          </w:p>
        </w:tc>
        <w:tc>
          <w:tcPr>
            <w:tcW w:w="1179" w:type="dxa"/>
            <w:gridSpan w:val="3"/>
          </w:tcPr>
          <w:p w:rsidRPr="00DA0CF9" w:rsidR="00DA0CF9" w:rsidP="00DA0CF9" w:rsidRDefault="00DA0CF9" w14:paraId="3D684B61" w14:textId="77777777">
            <w:pPr>
              <w:widowControl w:val="0"/>
              <w:spacing w:after="0"/>
              <w:ind w:left="0"/>
              <w:jc w:val="center"/>
              <w:rPr>
                <w:rFonts w:ascii="Arial" w:hAnsi="Arial"/>
                <w:szCs w:val="20"/>
              </w:rPr>
            </w:pPr>
            <w:r w:rsidRPr="00DA0CF9">
              <w:rPr>
                <w:rFonts w:ascii="Arial" w:hAnsi="Arial"/>
                <w:szCs w:val="20"/>
              </w:rPr>
              <w:t>Staff years</w:t>
            </w:r>
          </w:p>
        </w:tc>
        <w:tc>
          <w:tcPr>
            <w:tcW w:w="1095" w:type="dxa"/>
            <w:gridSpan w:val="2"/>
          </w:tcPr>
          <w:p w:rsidRPr="00DA0CF9" w:rsidR="00DA0CF9" w:rsidP="00DA0CF9" w:rsidRDefault="00DA0CF9" w14:paraId="652099D5" w14:textId="77777777">
            <w:pPr>
              <w:widowControl w:val="0"/>
              <w:spacing w:after="0"/>
              <w:ind w:left="0"/>
              <w:jc w:val="center"/>
              <w:rPr>
                <w:rFonts w:ascii="Arial" w:hAnsi="Arial"/>
                <w:szCs w:val="20"/>
              </w:rPr>
            </w:pPr>
            <w:r w:rsidRPr="00DA0CF9">
              <w:rPr>
                <w:rFonts w:ascii="Arial" w:hAnsi="Arial"/>
                <w:szCs w:val="20"/>
              </w:rPr>
              <w:t>Dollars</w:t>
            </w:r>
          </w:p>
        </w:tc>
        <w:tc>
          <w:tcPr>
            <w:tcW w:w="1161" w:type="dxa"/>
            <w:gridSpan w:val="3"/>
          </w:tcPr>
          <w:p w:rsidRPr="00DA0CF9" w:rsidR="00DA0CF9" w:rsidP="00DA0CF9" w:rsidRDefault="00DA0CF9" w14:paraId="2EBA792A" w14:textId="77777777">
            <w:pPr>
              <w:widowControl w:val="0"/>
              <w:spacing w:after="0"/>
              <w:ind w:left="0"/>
              <w:jc w:val="center"/>
              <w:rPr>
                <w:rFonts w:ascii="Arial" w:hAnsi="Arial"/>
                <w:szCs w:val="20"/>
              </w:rPr>
            </w:pPr>
            <w:r w:rsidRPr="00DA0CF9">
              <w:rPr>
                <w:rFonts w:ascii="Arial" w:hAnsi="Arial"/>
                <w:szCs w:val="20"/>
              </w:rPr>
              <w:t>Staff years</w:t>
            </w:r>
          </w:p>
        </w:tc>
        <w:tc>
          <w:tcPr>
            <w:tcW w:w="804" w:type="dxa"/>
            <w:gridSpan w:val="3"/>
          </w:tcPr>
          <w:p w:rsidRPr="00DA0CF9" w:rsidR="00DA0CF9" w:rsidP="00DA0CF9" w:rsidRDefault="00DA0CF9" w14:paraId="42C7129B" w14:textId="77777777">
            <w:pPr>
              <w:widowControl w:val="0"/>
              <w:spacing w:after="0"/>
              <w:ind w:left="0"/>
              <w:jc w:val="center"/>
              <w:rPr>
                <w:rFonts w:ascii="Arial" w:hAnsi="Arial"/>
                <w:szCs w:val="20"/>
              </w:rPr>
            </w:pPr>
            <w:r w:rsidRPr="00DA0CF9">
              <w:rPr>
                <w:rFonts w:ascii="Arial" w:hAnsi="Arial"/>
                <w:szCs w:val="20"/>
              </w:rPr>
              <w:t>Dollars</w:t>
            </w:r>
          </w:p>
        </w:tc>
        <w:tc>
          <w:tcPr>
            <w:tcW w:w="1161" w:type="dxa"/>
            <w:gridSpan w:val="5"/>
          </w:tcPr>
          <w:p w:rsidRPr="00DA0CF9" w:rsidR="00DA0CF9" w:rsidP="00DA0CF9" w:rsidRDefault="00DA0CF9" w14:paraId="6A218FAF" w14:textId="77777777">
            <w:pPr>
              <w:widowControl w:val="0"/>
              <w:spacing w:after="0"/>
              <w:ind w:left="0"/>
              <w:jc w:val="center"/>
              <w:rPr>
                <w:rFonts w:ascii="Arial" w:hAnsi="Arial"/>
                <w:szCs w:val="20"/>
              </w:rPr>
            </w:pPr>
            <w:r w:rsidRPr="00DA0CF9">
              <w:rPr>
                <w:rFonts w:ascii="Arial" w:hAnsi="Arial"/>
                <w:szCs w:val="20"/>
              </w:rPr>
              <w:t>Staff years</w:t>
            </w:r>
          </w:p>
        </w:tc>
        <w:tc>
          <w:tcPr>
            <w:tcW w:w="986" w:type="dxa"/>
            <w:gridSpan w:val="2"/>
          </w:tcPr>
          <w:p w:rsidRPr="00DA0CF9" w:rsidR="00DA0CF9" w:rsidP="00DA0CF9" w:rsidRDefault="00DA0CF9" w14:paraId="24922270" w14:textId="77777777">
            <w:pPr>
              <w:widowControl w:val="0"/>
              <w:spacing w:after="0"/>
              <w:ind w:left="0"/>
              <w:jc w:val="center"/>
              <w:rPr>
                <w:rFonts w:ascii="Arial" w:hAnsi="Arial"/>
                <w:szCs w:val="20"/>
              </w:rPr>
            </w:pPr>
            <w:r w:rsidRPr="00DA0CF9">
              <w:rPr>
                <w:rFonts w:ascii="Arial" w:hAnsi="Arial"/>
                <w:szCs w:val="20"/>
              </w:rPr>
              <w:t>Dollars</w:t>
            </w:r>
          </w:p>
        </w:tc>
        <w:tc>
          <w:tcPr>
            <w:tcW w:w="1249" w:type="dxa"/>
            <w:gridSpan w:val="3"/>
          </w:tcPr>
          <w:p w:rsidRPr="00DA0CF9" w:rsidR="00DA0CF9" w:rsidP="00DA0CF9" w:rsidRDefault="00DA0CF9" w14:paraId="153FF1D1" w14:textId="77777777">
            <w:pPr>
              <w:widowControl w:val="0"/>
              <w:spacing w:after="0"/>
              <w:ind w:left="0"/>
              <w:jc w:val="center"/>
              <w:rPr>
                <w:rFonts w:ascii="Arial" w:hAnsi="Arial"/>
                <w:szCs w:val="20"/>
              </w:rPr>
            </w:pPr>
            <w:r w:rsidRPr="00DA0CF9">
              <w:rPr>
                <w:rFonts w:ascii="Arial" w:hAnsi="Arial"/>
                <w:szCs w:val="20"/>
              </w:rPr>
              <w:t>Staff years</w:t>
            </w:r>
          </w:p>
        </w:tc>
        <w:tc>
          <w:tcPr>
            <w:tcW w:w="1037" w:type="dxa"/>
          </w:tcPr>
          <w:p w:rsidRPr="00DA0CF9" w:rsidR="00DA0CF9" w:rsidP="00DA0CF9" w:rsidRDefault="00DA0CF9" w14:paraId="512C8B35" w14:textId="77777777">
            <w:pPr>
              <w:widowControl w:val="0"/>
              <w:spacing w:after="0"/>
              <w:ind w:left="0"/>
              <w:jc w:val="center"/>
              <w:rPr>
                <w:rFonts w:ascii="Arial" w:hAnsi="Arial"/>
                <w:szCs w:val="20"/>
              </w:rPr>
            </w:pPr>
            <w:r w:rsidRPr="00DA0CF9">
              <w:rPr>
                <w:rFonts w:ascii="Arial" w:hAnsi="Arial"/>
                <w:szCs w:val="20"/>
              </w:rPr>
              <w:t>Dollars</w:t>
            </w:r>
          </w:p>
        </w:tc>
      </w:tr>
      <w:tr w:rsidRPr="00DA0CF9" w:rsidR="00DA0CF9" w:rsidTr="002A59E2" w14:paraId="00B37C27" w14:textId="77777777">
        <w:trPr>
          <w:trHeight w:val="259" w:hRule="exact"/>
          <w:jc w:val="center"/>
        </w:trPr>
        <w:tc>
          <w:tcPr>
            <w:tcW w:w="14657" w:type="dxa"/>
            <w:gridSpan w:val="32"/>
          </w:tcPr>
          <w:p w:rsidRPr="00DA0CF9" w:rsidR="00DA0CF9" w:rsidP="00DA0CF9" w:rsidRDefault="00DA0CF9" w14:paraId="5D5AD53D" w14:textId="77777777">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Pr="00DA0CF9" w:rsidR="00DA0CF9" w:rsidTr="00486DFF" w14:paraId="561E000A" w14:textId="77777777">
        <w:trPr>
          <w:jc w:val="center"/>
        </w:trPr>
        <w:tc>
          <w:tcPr>
            <w:tcW w:w="919" w:type="dxa"/>
            <w:gridSpan w:val="2"/>
          </w:tcPr>
          <w:p w:rsidRPr="00DA0CF9" w:rsidR="00DA0CF9" w:rsidP="00DA0CF9" w:rsidRDefault="00DA0CF9" w14:paraId="00AE825E" w14:textId="77777777">
            <w:pPr>
              <w:widowControl w:val="0"/>
              <w:spacing w:after="0"/>
              <w:ind w:left="0"/>
              <w:rPr>
                <w:rFonts w:ascii="Arial" w:hAnsi="Arial"/>
                <w:szCs w:val="20"/>
              </w:rPr>
            </w:pPr>
            <w:r w:rsidRPr="00DA0CF9">
              <w:rPr>
                <w:rFonts w:ascii="Arial" w:hAnsi="Arial"/>
                <w:szCs w:val="20"/>
              </w:rPr>
              <w:t>1</w:t>
            </w:r>
          </w:p>
        </w:tc>
        <w:tc>
          <w:tcPr>
            <w:tcW w:w="2618" w:type="dxa"/>
            <w:gridSpan w:val="3"/>
          </w:tcPr>
          <w:p w:rsidRPr="00DA0CF9" w:rsidR="00DA0CF9" w:rsidP="00DA0CF9" w:rsidRDefault="00DA0CF9" w14:paraId="41CC0B58" w14:textId="77777777">
            <w:pPr>
              <w:widowControl w:val="0"/>
              <w:spacing w:after="0"/>
              <w:ind w:left="0"/>
              <w:rPr>
                <w:rFonts w:ascii="Arial" w:hAnsi="Arial"/>
                <w:szCs w:val="20"/>
              </w:rPr>
            </w:pPr>
            <w:r w:rsidRPr="00DA0CF9">
              <w:rPr>
                <w:rFonts w:ascii="Arial" w:hAnsi="Arial"/>
                <w:szCs w:val="20"/>
              </w:rPr>
              <w:t>Program Staff</w:t>
            </w:r>
          </w:p>
        </w:tc>
        <w:tc>
          <w:tcPr>
            <w:tcW w:w="725" w:type="dxa"/>
            <w:gridSpan w:val="2"/>
          </w:tcPr>
          <w:p w:rsidRPr="00DA0CF9" w:rsidR="00DA0CF9" w:rsidP="00DA0CF9" w:rsidRDefault="00DA0CF9" w14:paraId="4BDC00FA"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521E456B" w14:textId="77777777">
            <w:pPr>
              <w:widowControl w:val="0"/>
              <w:spacing w:after="0"/>
              <w:ind w:left="0"/>
              <w:jc w:val="right"/>
              <w:rPr>
                <w:rFonts w:ascii="Arial" w:hAnsi="Arial"/>
                <w:szCs w:val="20"/>
              </w:rPr>
            </w:pPr>
          </w:p>
        </w:tc>
        <w:tc>
          <w:tcPr>
            <w:tcW w:w="816" w:type="dxa"/>
            <w:gridSpan w:val="2"/>
          </w:tcPr>
          <w:p w:rsidRPr="00DA0CF9" w:rsidR="00DA0CF9" w:rsidP="00DA0CF9" w:rsidRDefault="00DA0CF9" w14:paraId="6E5A0876"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0F039AF8" w14:textId="77777777">
            <w:pPr>
              <w:widowControl w:val="0"/>
              <w:spacing w:after="0"/>
              <w:ind w:left="0"/>
              <w:jc w:val="right"/>
              <w:rPr>
                <w:rFonts w:ascii="Arial" w:hAnsi="Arial"/>
                <w:szCs w:val="20"/>
              </w:rPr>
            </w:pPr>
          </w:p>
        </w:tc>
        <w:tc>
          <w:tcPr>
            <w:tcW w:w="714" w:type="dxa"/>
            <w:gridSpan w:val="2"/>
          </w:tcPr>
          <w:p w:rsidRPr="00DA0CF9" w:rsidR="00DA0CF9" w:rsidP="00DA0CF9" w:rsidRDefault="00DA0CF9" w14:paraId="185CD890"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3CECD631" w14:textId="77777777">
            <w:pPr>
              <w:widowControl w:val="0"/>
              <w:spacing w:after="0"/>
              <w:ind w:left="0"/>
              <w:jc w:val="right"/>
              <w:rPr>
                <w:rFonts w:ascii="Arial" w:hAnsi="Arial"/>
                <w:szCs w:val="20"/>
              </w:rPr>
            </w:pPr>
          </w:p>
        </w:tc>
        <w:tc>
          <w:tcPr>
            <w:tcW w:w="804" w:type="dxa"/>
            <w:gridSpan w:val="2"/>
          </w:tcPr>
          <w:p w:rsidRPr="00DA0CF9" w:rsidR="00DA0CF9" w:rsidP="00DA0CF9" w:rsidRDefault="00DA0CF9" w14:paraId="64E1F362"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4B42F1C9" w14:textId="77777777">
            <w:pPr>
              <w:widowControl w:val="0"/>
              <w:spacing w:after="0"/>
              <w:ind w:left="0"/>
              <w:jc w:val="right"/>
              <w:rPr>
                <w:rFonts w:ascii="Arial" w:hAnsi="Arial"/>
                <w:szCs w:val="20"/>
              </w:rPr>
            </w:pPr>
          </w:p>
        </w:tc>
        <w:tc>
          <w:tcPr>
            <w:tcW w:w="715" w:type="dxa"/>
            <w:gridSpan w:val="2"/>
          </w:tcPr>
          <w:p w:rsidRPr="00DA0CF9" w:rsidR="00DA0CF9" w:rsidP="00DA0CF9" w:rsidRDefault="00DA0CF9" w14:paraId="6242772C" w14:textId="77777777">
            <w:pPr>
              <w:widowControl w:val="0"/>
              <w:spacing w:after="0"/>
              <w:ind w:left="0"/>
              <w:jc w:val="right"/>
              <w:rPr>
                <w:rFonts w:ascii="Arial" w:hAnsi="Arial"/>
                <w:szCs w:val="20"/>
              </w:rPr>
            </w:pPr>
          </w:p>
        </w:tc>
        <w:tc>
          <w:tcPr>
            <w:tcW w:w="1571" w:type="dxa"/>
            <w:gridSpan w:val="2"/>
          </w:tcPr>
          <w:p w:rsidRPr="00DA0CF9" w:rsidR="00DA0CF9" w:rsidP="00DA0CF9" w:rsidRDefault="00DA0CF9" w14:paraId="2AE2B3F1" w14:textId="77777777">
            <w:pPr>
              <w:widowControl w:val="0"/>
              <w:spacing w:after="0"/>
              <w:ind w:left="0"/>
              <w:jc w:val="right"/>
              <w:rPr>
                <w:rFonts w:ascii="Arial" w:hAnsi="Arial"/>
                <w:szCs w:val="20"/>
              </w:rPr>
            </w:pPr>
          </w:p>
        </w:tc>
      </w:tr>
      <w:tr w:rsidRPr="00DA0CF9" w:rsidR="00DA0CF9" w:rsidTr="00486DFF" w14:paraId="77B7FA2A" w14:textId="77777777">
        <w:trPr>
          <w:jc w:val="center"/>
        </w:trPr>
        <w:tc>
          <w:tcPr>
            <w:tcW w:w="919" w:type="dxa"/>
            <w:gridSpan w:val="2"/>
          </w:tcPr>
          <w:p w:rsidRPr="00DA0CF9" w:rsidR="00DA0CF9" w:rsidP="00DA0CF9" w:rsidRDefault="00DA0CF9" w14:paraId="57F45127" w14:textId="77777777">
            <w:pPr>
              <w:widowControl w:val="0"/>
              <w:spacing w:after="0"/>
              <w:ind w:left="0"/>
              <w:rPr>
                <w:rFonts w:ascii="Arial" w:hAnsi="Arial"/>
                <w:szCs w:val="20"/>
              </w:rPr>
            </w:pPr>
            <w:r w:rsidRPr="00DA0CF9">
              <w:rPr>
                <w:rFonts w:ascii="Arial" w:hAnsi="Arial"/>
                <w:szCs w:val="20"/>
              </w:rPr>
              <w:t>2</w:t>
            </w:r>
          </w:p>
        </w:tc>
        <w:tc>
          <w:tcPr>
            <w:tcW w:w="2618" w:type="dxa"/>
            <w:gridSpan w:val="3"/>
          </w:tcPr>
          <w:p w:rsidRPr="00DA0CF9" w:rsidR="00DA0CF9" w:rsidP="00DA0CF9" w:rsidRDefault="00DA0CF9" w14:paraId="52DA36FC" w14:textId="77777777">
            <w:pPr>
              <w:widowControl w:val="0"/>
              <w:spacing w:after="0"/>
              <w:ind w:left="0"/>
              <w:rPr>
                <w:rFonts w:ascii="Arial" w:hAnsi="Arial"/>
                <w:szCs w:val="20"/>
              </w:rPr>
            </w:pPr>
            <w:r w:rsidRPr="00DA0CF9">
              <w:rPr>
                <w:rFonts w:ascii="Arial" w:hAnsi="Arial"/>
                <w:szCs w:val="20"/>
              </w:rPr>
              <w:t>AS &amp; T Staff</w:t>
            </w:r>
          </w:p>
        </w:tc>
        <w:tc>
          <w:tcPr>
            <w:tcW w:w="725" w:type="dxa"/>
            <w:gridSpan w:val="2"/>
          </w:tcPr>
          <w:p w:rsidRPr="00DA0CF9" w:rsidR="00DA0CF9" w:rsidP="00DA0CF9" w:rsidRDefault="00DA0CF9" w14:paraId="187C3804"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707DBC74" w14:textId="77777777">
            <w:pPr>
              <w:widowControl w:val="0"/>
              <w:spacing w:after="0"/>
              <w:ind w:left="0"/>
              <w:jc w:val="right"/>
              <w:rPr>
                <w:rFonts w:ascii="Arial" w:hAnsi="Arial"/>
                <w:szCs w:val="20"/>
              </w:rPr>
            </w:pPr>
          </w:p>
        </w:tc>
        <w:tc>
          <w:tcPr>
            <w:tcW w:w="816" w:type="dxa"/>
            <w:gridSpan w:val="2"/>
          </w:tcPr>
          <w:p w:rsidRPr="00DA0CF9" w:rsidR="00DA0CF9" w:rsidP="00DA0CF9" w:rsidRDefault="00DA0CF9" w14:paraId="22B3A787"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612EA368" w14:textId="77777777">
            <w:pPr>
              <w:widowControl w:val="0"/>
              <w:spacing w:after="0"/>
              <w:ind w:left="0"/>
              <w:jc w:val="right"/>
              <w:rPr>
                <w:rFonts w:ascii="Arial" w:hAnsi="Arial"/>
                <w:szCs w:val="20"/>
              </w:rPr>
            </w:pPr>
          </w:p>
        </w:tc>
        <w:tc>
          <w:tcPr>
            <w:tcW w:w="714" w:type="dxa"/>
            <w:gridSpan w:val="2"/>
          </w:tcPr>
          <w:p w:rsidRPr="00DA0CF9" w:rsidR="00DA0CF9" w:rsidP="00DA0CF9" w:rsidRDefault="00DA0CF9" w14:paraId="553FC3EB"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0A4BE0DF" w14:textId="77777777">
            <w:pPr>
              <w:widowControl w:val="0"/>
              <w:spacing w:after="0"/>
              <w:ind w:left="0"/>
              <w:jc w:val="right"/>
              <w:rPr>
                <w:rFonts w:ascii="Arial" w:hAnsi="Arial"/>
                <w:szCs w:val="20"/>
              </w:rPr>
            </w:pPr>
          </w:p>
        </w:tc>
        <w:tc>
          <w:tcPr>
            <w:tcW w:w="804" w:type="dxa"/>
            <w:gridSpan w:val="2"/>
          </w:tcPr>
          <w:p w:rsidRPr="00DA0CF9" w:rsidR="00DA0CF9" w:rsidP="00DA0CF9" w:rsidRDefault="00DA0CF9" w14:paraId="1BFE7DF7"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0D3333FE" w14:textId="77777777">
            <w:pPr>
              <w:widowControl w:val="0"/>
              <w:spacing w:after="0"/>
              <w:ind w:left="0"/>
              <w:jc w:val="right"/>
              <w:rPr>
                <w:rFonts w:ascii="Arial" w:hAnsi="Arial"/>
                <w:szCs w:val="20"/>
              </w:rPr>
            </w:pPr>
          </w:p>
        </w:tc>
        <w:tc>
          <w:tcPr>
            <w:tcW w:w="715" w:type="dxa"/>
            <w:gridSpan w:val="2"/>
          </w:tcPr>
          <w:p w:rsidRPr="00DA0CF9" w:rsidR="00DA0CF9" w:rsidP="00DA0CF9" w:rsidRDefault="00DA0CF9" w14:paraId="005E40CA" w14:textId="77777777">
            <w:pPr>
              <w:widowControl w:val="0"/>
              <w:spacing w:after="0"/>
              <w:ind w:left="0"/>
              <w:jc w:val="right"/>
              <w:rPr>
                <w:rFonts w:ascii="Arial" w:hAnsi="Arial"/>
                <w:szCs w:val="20"/>
              </w:rPr>
            </w:pPr>
          </w:p>
        </w:tc>
        <w:tc>
          <w:tcPr>
            <w:tcW w:w="1571" w:type="dxa"/>
            <w:gridSpan w:val="2"/>
          </w:tcPr>
          <w:p w:rsidRPr="00DA0CF9" w:rsidR="00DA0CF9" w:rsidP="00DA0CF9" w:rsidRDefault="00DA0CF9" w14:paraId="3AE82A9F" w14:textId="77777777">
            <w:pPr>
              <w:widowControl w:val="0"/>
              <w:spacing w:after="0"/>
              <w:ind w:left="0"/>
              <w:jc w:val="right"/>
              <w:rPr>
                <w:rFonts w:ascii="Arial" w:hAnsi="Arial"/>
                <w:szCs w:val="20"/>
              </w:rPr>
            </w:pPr>
          </w:p>
        </w:tc>
      </w:tr>
      <w:tr w:rsidRPr="00DA0CF9" w:rsidR="00DA0CF9" w:rsidTr="00486DFF" w14:paraId="2C963575" w14:textId="77777777">
        <w:trPr>
          <w:jc w:val="center"/>
        </w:trPr>
        <w:tc>
          <w:tcPr>
            <w:tcW w:w="919" w:type="dxa"/>
            <w:gridSpan w:val="2"/>
          </w:tcPr>
          <w:p w:rsidRPr="00DA0CF9" w:rsidR="00DA0CF9" w:rsidP="00DA0CF9" w:rsidRDefault="00DA0CF9" w14:paraId="680514C4" w14:textId="77777777">
            <w:pPr>
              <w:widowControl w:val="0"/>
              <w:spacing w:after="0"/>
              <w:ind w:left="0"/>
              <w:rPr>
                <w:rFonts w:ascii="Arial" w:hAnsi="Arial"/>
                <w:szCs w:val="20"/>
              </w:rPr>
            </w:pPr>
            <w:r w:rsidRPr="00DA0CF9">
              <w:rPr>
                <w:rFonts w:ascii="Arial" w:hAnsi="Arial"/>
                <w:szCs w:val="20"/>
              </w:rPr>
              <w:t>3</w:t>
            </w:r>
          </w:p>
        </w:tc>
        <w:tc>
          <w:tcPr>
            <w:tcW w:w="2618" w:type="dxa"/>
            <w:gridSpan w:val="3"/>
          </w:tcPr>
          <w:p w:rsidRPr="00DA0CF9" w:rsidR="00DA0CF9" w:rsidP="00DA0CF9" w:rsidRDefault="00DA0CF9" w14:paraId="25FA989E" w14:textId="77777777">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rsidRPr="00DA0CF9" w:rsidR="00DA0CF9" w:rsidP="00DA0CF9" w:rsidRDefault="00DA0CF9" w14:paraId="19BDB114"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1D3F1147" w14:textId="77777777">
            <w:pPr>
              <w:widowControl w:val="0"/>
              <w:spacing w:after="0"/>
              <w:ind w:left="0"/>
              <w:jc w:val="right"/>
              <w:rPr>
                <w:rFonts w:ascii="Arial" w:hAnsi="Arial"/>
                <w:szCs w:val="20"/>
              </w:rPr>
            </w:pPr>
          </w:p>
        </w:tc>
        <w:tc>
          <w:tcPr>
            <w:tcW w:w="816" w:type="dxa"/>
            <w:gridSpan w:val="2"/>
            <w:shd w:val="pct60" w:color="auto" w:fill="auto"/>
          </w:tcPr>
          <w:p w:rsidRPr="00DA0CF9" w:rsidR="00DA0CF9" w:rsidP="00DA0CF9" w:rsidRDefault="00DA0CF9" w14:paraId="17868F70"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20396979" w14:textId="77777777">
            <w:pPr>
              <w:widowControl w:val="0"/>
              <w:spacing w:after="0"/>
              <w:ind w:left="0"/>
              <w:jc w:val="right"/>
              <w:rPr>
                <w:rFonts w:ascii="Arial" w:hAnsi="Arial"/>
                <w:szCs w:val="20"/>
              </w:rPr>
            </w:pPr>
          </w:p>
        </w:tc>
        <w:tc>
          <w:tcPr>
            <w:tcW w:w="714" w:type="dxa"/>
            <w:gridSpan w:val="2"/>
            <w:shd w:val="pct60" w:color="auto" w:fill="auto"/>
          </w:tcPr>
          <w:p w:rsidRPr="00DA0CF9" w:rsidR="00DA0CF9" w:rsidP="00DA0CF9" w:rsidRDefault="00DA0CF9" w14:paraId="558FF9C2"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0F6D672A" w14:textId="77777777">
            <w:pPr>
              <w:widowControl w:val="0"/>
              <w:spacing w:after="0"/>
              <w:ind w:left="0"/>
              <w:jc w:val="right"/>
              <w:rPr>
                <w:rFonts w:ascii="Arial" w:hAnsi="Arial"/>
                <w:szCs w:val="20"/>
              </w:rPr>
            </w:pPr>
          </w:p>
        </w:tc>
        <w:tc>
          <w:tcPr>
            <w:tcW w:w="804" w:type="dxa"/>
            <w:gridSpan w:val="2"/>
            <w:shd w:val="pct60" w:color="auto" w:fill="auto"/>
          </w:tcPr>
          <w:p w:rsidRPr="00DA0CF9" w:rsidR="00DA0CF9" w:rsidP="00DA0CF9" w:rsidRDefault="00DA0CF9" w14:paraId="731B6802"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7D7205F1" w14:textId="77777777">
            <w:pPr>
              <w:widowControl w:val="0"/>
              <w:spacing w:after="0"/>
              <w:ind w:left="0"/>
              <w:jc w:val="right"/>
              <w:rPr>
                <w:rFonts w:ascii="Arial" w:hAnsi="Arial"/>
                <w:szCs w:val="20"/>
              </w:rPr>
            </w:pPr>
          </w:p>
        </w:tc>
        <w:tc>
          <w:tcPr>
            <w:tcW w:w="715" w:type="dxa"/>
            <w:gridSpan w:val="2"/>
            <w:shd w:val="pct60" w:color="auto" w:fill="auto"/>
          </w:tcPr>
          <w:p w:rsidRPr="00DA0CF9" w:rsidR="00DA0CF9" w:rsidP="00DA0CF9" w:rsidRDefault="00DA0CF9" w14:paraId="1A5ADA13" w14:textId="77777777">
            <w:pPr>
              <w:widowControl w:val="0"/>
              <w:spacing w:after="0"/>
              <w:ind w:left="0"/>
              <w:jc w:val="right"/>
              <w:rPr>
                <w:rFonts w:ascii="Arial" w:hAnsi="Arial"/>
                <w:szCs w:val="20"/>
              </w:rPr>
            </w:pPr>
          </w:p>
        </w:tc>
        <w:tc>
          <w:tcPr>
            <w:tcW w:w="1571" w:type="dxa"/>
            <w:gridSpan w:val="2"/>
          </w:tcPr>
          <w:p w:rsidRPr="00DA0CF9" w:rsidR="00DA0CF9" w:rsidP="00DA0CF9" w:rsidRDefault="00DA0CF9" w14:paraId="2A6CD78E" w14:textId="77777777">
            <w:pPr>
              <w:widowControl w:val="0"/>
              <w:spacing w:after="0"/>
              <w:ind w:left="0"/>
              <w:jc w:val="right"/>
              <w:rPr>
                <w:rFonts w:ascii="Arial" w:hAnsi="Arial"/>
                <w:szCs w:val="20"/>
              </w:rPr>
            </w:pPr>
          </w:p>
        </w:tc>
      </w:tr>
      <w:tr w:rsidRPr="00DA0CF9" w:rsidR="00DA0CF9" w:rsidTr="00486DFF" w14:paraId="4545FE7B" w14:textId="77777777">
        <w:trPr>
          <w:jc w:val="center"/>
        </w:trPr>
        <w:tc>
          <w:tcPr>
            <w:tcW w:w="919" w:type="dxa"/>
            <w:gridSpan w:val="2"/>
          </w:tcPr>
          <w:p w:rsidRPr="00DA0CF9" w:rsidR="00DA0CF9" w:rsidP="00DA0CF9" w:rsidRDefault="00DA0CF9" w14:paraId="198D9F4D" w14:textId="77777777">
            <w:pPr>
              <w:widowControl w:val="0"/>
              <w:spacing w:after="0"/>
              <w:ind w:left="0"/>
              <w:rPr>
                <w:rFonts w:ascii="Arial" w:hAnsi="Arial"/>
                <w:szCs w:val="20"/>
              </w:rPr>
            </w:pPr>
            <w:r w:rsidRPr="00DA0CF9">
              <w:rPr>
                <w:rFonts w:ascii="Arial" w:hAnsi="Arial"/>
                <w:szCs w:val="20"/>
              </w:rPr>
              <w:t>4</w:t>
            </w:r>
          </w:p>
        </w:tc>
        <w:tc>
          <w:tcPr>
            <w:tcW w:w="2618" w:type="dxa"/>
            <w:gridSpan w:val="3"/>
          </w:tcPr>
          <w:p w:rsidRPr="00DA0CF9" w:rsidR="00DA0CF9" w:rsidP="00DA0CF9" w:rsidRDefault="00DA0CF9" w14:paraId="6924FF9F" w14:textId="77777777">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rsidRPr="00DA0CF9" w:rsidR="00DA0CF9" w:rsidP="00DA0CF9" w:rsidRDefault="00DA0CF9" w14:paraId="4B6F6EDF"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0CFD415F" w14:textId="77777777">
            <w:pPr>
              <w:widowControl w:val="0"/>
              <w:spacing w:after="0"/>
              <w:ind w:left="0"/>
              <w:jc w:val="right"/>
              <w:rPr>
                <w:rFonts w:ascii="Arial" w:hAnsi="Arial"/>
                <w:szCs w:val="20"/>
              </w:rPr>
            </w:pPr>
          </w:p>
        </w:tc>
        <w:tc>
          <w:tcPr>
            <w:tcW w:w="816" w:type="dxa"/>
            <w:gridSpan w:val="2"/>
          </w:tcPr>
          <w:p w:rsidRPr="00DA0CF9" w:rsidR="00DA0CF9" w:rsidP="00DA0CF9" w:rsidRDefault="00DA0CF9" w14:paraId="6AC1A39D"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21AEB087" w14:textId="77777777">
            <w:pPr>
              <w:widowControl w:val="0"/>
              <w:spacing w:after="0"/>
              <w:ind w:left="0"/>
              <w:jc w:val="right"/>
              <w:rPr>
                <w:rFonts w:ascii="Arial" w:hAnsi="Arial"/>
                <w:szCs w:val="20"/>
              </w:rPr>
            </w:pPr>
          </w:p>
        </w:tc>
        <w:tc>
          <w:tcPr>
            <w:tcW w:w="714" w:type="dxa"/>
            <w:gridSpan w:val="2"/>
          </w:tcPr>
          <w:p w:rsidRPr="00DA0CF9" w:rsidR="00DA0CF9" w:rsidP="00DA0CF9" w:rsidRDefault="00DA0CF9" w14:paraId="45B6F380"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16A841C8" w14:textId="77777777">
            <w:pPr>
              <w:widowControl w:val="0"/>
              <w:spacing w:after="0"/>
              <w:ind w:left="0"/>
              <w:jc w:val="right"/>
              <w:rPr>
                <w:rFonts w:ascii="Arial" w:hAnsi="Arial"/>
                <w:szCs w:val="20"/>
              </w:rPr>
            </w:pPr>
          </w:p>
        </w:tc>
        <w:tc>
          <w:tcPr>
            <w:tcW w:w="804" w:type="dxa"/>
            <w:gridSpan w:val="2"/>
          </w:tcPr>
          <w:p w:rsidRPr="00DA0CF9" w:rsidR="00DA0CF9" w:rsidP="00DA0CF9" w:rsidRDefault="00DA0CF9" w14:paraId="4FF045AF"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4FAE34F9" w14:textId="77777777">
            <w:pPr>
              <w:widowControl w:val="0"/>
              <w:spacing w:after="0"/>
              <w:ind w:left="0"/>
              <w:jc w:val="right"/>
              <w:rPr>
                <w:rFonts w:ascii="Arial" w:hAnsi="Arial"/>
                <w:szCs w:val="20"/>
              </w:rPr>
            </w:pPr>
          </w:p>
        </w:tc>
        <w:tc>
          <w:tcPr>
            <w:tcW w:w="715" w:type="dxa"/>
            <w:gridSpan w:val="2"/>
          </w:tcPr>
          <w:p w:rsidRPr="00DA0CF9" w:rsidR="00DA0CF9" w:rsidP="00DA0CF9" w:rsidRDefault="00DA0CF9" w14:paraId="69330B99" w14:textId="77777777">
            <w:pPr>
              <w:widowControl w:val="0"/>
              <w:spacing w:after="0"/>
              <w:ind w:left="0"/>
              <w:jc w:val="right"/>
              <w:rPr>
                <w:rFonts w:ascii="Arial" w:hAnsi="Arial"/>
                <w:szCs w:val="20"/>
              </w:rPr>
            </w:pPr>
          </w:p>
        </w:tc>
        <w:tc>
          <w:tcPr>
            <w:tcW w:w="1571" w:type="dxa"/>
            <w:gridSpan w:val="2"/>
          </w:tcPr>
          <w:p w:rsidRPr="00DA0CF9" w:rsidR="00DA0CF9" w:rsidP="00DA0CF9" w:rsidRDefault="00DA0CF9" w14:paraId="6650CFEF" w14:textId="77777777">
            <w:pPr>
              <w:widowControl w:val="0"/>
              <w:spacing w:after="0"/>
              <w:ind w:left="0"/>
              <w:jc w:val="right"/>
              <w:rPr>
                <w:rFonts w:ascii="Arial" w:hAnsi="Arial"/>
                <w:szCs w:val="20"/>
              </w:rPr>
            </w:pPr>
          </w:p>
        </w:tc>
      </w:tr>
      <w:tr w:rsidRPr="00DA0CF9" w:rsidR="00DA0CF9" w:rsidTr="002A59E2" w14:paraId="2EA54576" w14:textId="77777777">
        <w:trPr>
          <w:trHeight w:val="259" w:hRule="exact"/>
          <w:jc w:val="center"/>
        </w:trPr>
        <w:tc>
          <w:tcPr>
            <w:tcW w:w="14657" w:type="dxa"/>
            <w:gridSpan w:val="32"/>
          </w:tcPr>
          <w:p w:rsidRPr="00DA0CF9" w:rsidR="00DA0CF9" w:rsidP="00DA0CF9" w:rsidRDefault="00DA0CF9" w14:paraId="29409BC9" w14:textId="77777777">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Pr="00DA0CF9" w:rsidR="00DA0CF9" w:rsidTr="00486DFF" w14:paraId="7771CAE3" w14:textId="77777777">
        <w:trPr>
          <w:jc w:val="center"/>
        </w:trPr>
        <w:tc>
          <w:tcPr>
            <w:tcW w:w="919" w:type="dxa"/>
            <w:gridSpan w:val="2"/>
          </w:tcPr>
          <w:p w:rsidRPr="00DA0CF9" w:rsidR="00DA0CF9" w:rsidP="00DA0CF9" w:rsidRDefault="00DA0CF9" w14:paraId="156698BC" w14:textId="77777777">
            <w:pPr>
              <w:widowControl w:val="0"/>
              <w:spacing w:after="0"/>
              <w:ind w:left="0"/>
              <w:rPr>
                <w:rFonts w:ascii="Arial" w:hAnsi="Arial"/>
                <w:szCs w:val="20"/>
              </w:rPr>
            </w:pPr>
            <w:r w:rsidRPr="00DA0CF9">
              <w:rPr>
                <w:rFonts w:ascii="Arial" w:hAnsi="Arial"/>
                <w:szCs w:val="20"/>
              </w:rPr>
              <w:t>5</w:t>
            </w:r>
          </w:p>
        </w:tc>
        <w:tc>
          <w:tcPr>
            <w:tcW w:w="2618" w:type="dxa"/>
            <w:gridSpan w:val="3"/>
          </w:tcPr>
          <w:p w:rsidRPr="00DA0CF9" w:rsidR="00DA0CF9" w:rsidP="00DA0CF9" w:rsidRDefault="00DA0CF9" w14:paraId="1BFE281C" w14:textId="77777777">
            <w:pPr>
              <w:widowControl w:val="0"/>
              <w:spacing w:after="0"/>
              <w:ind w:left="0"/>
              <w:rPr>
                <w:rFonts w:ascii="Arial" w:hAnsi="Arial"/>
                <w:szCs w:val="20"/>
              </w:rPr>
            </w:pPr>
            <w:r w:rsidRPr="00DA0CF9">
              <w:rPr>
                <w:rFonts w:ascii="Arial" w:hAnsi="Arial"/>
                <w:szCs w:val="20"/>
              </w:rPr>
              <w:t>Program Staff</w:t>
            </w:r>
          </w:p>
        </w:tc>
        <w:tc>
          <w:tcPr>
            <w:tcW w:w="725" w:type="dxa"/>
            <w:gridSpan w:val="2"/>
          </w:tcPr>
          <w:p w:rsidRPr="00DA0CF9" w:rsidR="00DA0CF9" w:rsidP="00DA0CF9" w:rsidRDefault="00DA0CF9" w14:paraId="00557C6A"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6A92917F" w14:textId="77777777">
            <w:pPr>
              <w:widowControl w:val="0"/>
              <w:spacing w:after="0"/>
              <w:ind w:left="0"/>
              <w:jc w:val="right"/>
              <w:rPr>
                <w:rFonts w:ascii="Arial" w:hAnsi="Arial"/>
                <w:szCs w:val="20"/>
              </w:rPr>
            </w:pPr>
          </w:p>
        </w:tc>
        <w:tc>
          <w:tcPr>
            <w:tcW w:w="816" w:type="dxa"/>
            <w:gridSpan w:val="2"/>
          </w:tcPr>
          <w:p w:rsidRPr="00DA0CF9" w:rsidR="00DA0CF9" w:rsidP="00DA0CF9" w:rsidRDefault="00DA0CF9" w14:paraId="13E4AEAD"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470DD62C" w14:textId="77777777">
            <w:pPr>
              <w:widowControl w:val="0"/>
              <w:spacing w:after="0"/>
              <w:ind w:left="0"/>
              <w:jc w:val="right"/>
              <w:rPr>
                <w:rFonts w:ascii="Arial" w:hAnsi="Arial"/>
                <w:szCs w:val="20"/>
              </w:rPr>
            </w:pPr>
          </w:p>
        </w:tc>
        <w:tc>
          <w:tcPr>
            <w:tcW w:w="714" w:type="dxa"/>
            <w:gridSpan w:val="2"/>
          </w:tcPr>
          <w:p w:rsidRPr="00DA0CF9" w:rsidR="00DA0CF9" w:rsidP="00DA0CF9" w:rsidRDefault="00DA0CF9" w14:paraId="78DE4014"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014D4744" w14:textId="77777777">
            <w:pPr>
              <w:widowControl w:val="0"/>
              <w:spacing w:after="0"/>
              <w:ind w:left="0"/>
              <w:jc w:val="right"/>
              <w:rPr>
                <w:rFonts w:ascii="Arial" w:hAnsi="Arial"/>
                <w:szCs w:val="20"/>
              </w:rPr>
            </w:pPr>
          </w:p>
        </w:tc>
        <w:tc>
          <w:tcPr>
            <w:tcW w:w="804" w:type="dxa"/>
            <w:gridSpan w:val="2"/>
          </w:tcPr>
          <w:p w:rsidRPr="00DA0CF9" w:rsidR="00DA0CF9" w:rsidP="00DA0CF9" w:rsidRDefault="00DA0CF9" w14:paraId="0CB3A2E5"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627CDE97" w14:textId="77777777">
            <w:pPr>
              <w:widowControl w:val="0"/>
              <w:spacing w:after="0"/>
              <w:ind w:left="0"/>
              <w:jc w:val="right"/>
              <w:rPr>
                <w:rFonts w:ascii="Arial" w:hAnsi="Arial"/>
                <w:szCs w:val="20"/>
              </w:rPr>
            </w:pPr>
          </w:p>
        </w:tc>
        <w:tc>
          <w:tcPr>
            <w:tcW w:w="715" w:type="dxa"/>
            <w:gridSpan w:val="2"/>
          </w:tcPr>
          <w:p w:rsidRPr="00DA0CF9" w:rsidR="00DA0CF9" w:rsidP="00DA0CF9" w:rsidRDefault="00DA0CF9" w14:paraId="6B74436C" w14:textId="77777777">
            <w:pPr>
              <w:widowControl w:val="0"/>
              <w:spacing w:after="0"/>
              <w:ind w:left="0"/>
              <w:jc w:val="right"/>
              <w:rPr>
                <w:rFonts w:ascii="Arial" w:hAnsi="Arial"/>
                <w:szCs w:val="20"/>
              </w:rPr>
            </w:pPr>
          </w:p>
        </w:tc>
        <w:tc>
          <w:tcPr>
            <w:tcW w:w="1571" w:type="dxa"/>
            <w:gridSpan w:val="2"/>
          </w:tcPr>
          <w:p w:rsidRPr="00DA0CF9" w:rsidR="00DA0CF9" w:rsidP="00DA0CF9" w:rsidRDefault="00DA0CF9" w14:paraId="664B726E" w14:textId="77777777">
            <w:pPr>
              <w:widowControl w:val="0"/>
              <w:spacing w:after="0"/>
              <w:ind w:left="0"/>
              <w:jc w:val="right"/>
              <w:rPr>
                <w:rFonts w:ascii="Arial" w:hAnsi="Arial"/>
                <w:szCs w:val="20"/>
              </w:rPr>
            </w:pPr>
          </w:p>
        </w:tc>
      </w:tr>
      <w:tr w:rsidRPr="00DA0CF9" w:rsidR="00DA0CF9" w:rsidTr="00486DFF" w14:paraId="5E74E06A" w14:textId="77777777">
        <w:trPr>
          <w:jc w:val="center"/>
        </w:trPr>
        <w:tc>
          <w:tcPr>
            <w:tcW w:w="919" w:type="dxa"/>
            <w:gridSpan w:val="2"/>
          </w:tcPr>
          <w:p w:rsidRPr="00DA0CF9" w:rsidR="00DA0CF9" w:rsidP="00DA0CF9" w:rsidRDefault="00DA0CF9" w14:paraId="63815A01" w14:textId="77777777">
            <w:pPr>
              <w:widowControl w:val="0"/>
              <w:spacing w:after="0"/>
              <w:ind w:left="0"/>
              <w:rPr>
                <w:rFonts w:ascii="Arial" w:hAnsi="Arial"/>
                <w:szCs w:val="20"/>
              </w:rPr>
            </w:pPr>
            <w:r w:rsidRPr="00DA0CF9">
              <w:rPr>
                <w:rFonts w:ascii="Arial" w:hAnsi="Arial"/>
                <w:szCs w:val="20"/>
              </w:rPr>
              <w:t>6</w:t>
            </w:r>
          </w:p>
        </w:tc>
        <w:tc>
          <w:tcPr>
            <w:tcW w:w="2618" w:type="dxa"/>
            <w:gridSpan w:val="3"/>
          </w:tcPr>
          <w:p w:rsidRPr="00DA0CF9" w:rsidR="00DA0CF9" w:rsidP="00DA0CF9" w:rsidRDefault="00DA0CF9" w14:paraId="7466B5CC" w14:textId="77777777">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rsidRPr="00DA0CF9" w:rsidR="00DA0CF9" w:rsidP="00DA0CF9" w:rsidRDefault="00DA0CF9" w14:paraId="2359405B"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3206B69B" w14:textId="77777777">
            <w:pPr>
              <w:widowControl w:val="0"/>
              <w:spacing w:after="0"/>
              <w:ind w:left="0"/>
              <w:jc w:val="right"/>
              <w:rPr>
                <w:rFonts w:ascii="Arial" w:hAnsi="Arial"/>
                <w:szCs w:val="20"/>
              </w:rPr>
            </w:pPr>
          </w:p>
        </w:tc>
        <w:tc>
          <w:tcPr>
            <w:tcW w:w="816" w:type="dxa"/>
            <w:gridSpan w:val="2"/>
            <w:tcBorders>
              <w:bottom w:val="nil"/>
            </w:tcBorders>
          </w:tcPr>
          <w:p w:rsidRPr="00DA0CF9" w:rsidR="00DA0CF9" w:rsidP="00DA0CF9" w:rsidRDefault="00DA0CF9" w14:paraId="46982017"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5513ECA5" w14:textId="77777777">
            <w:pPr>
              <w:widowControl w:val="0"/>
              <w:spacing w:after="0"/>
              <w:ind w:left="0"/>
              <w:jc w:val="right"/>
              <w:rPr>
                <w:rFonts w:ascii="Arial" w:hAnsi="Arial"/>
                <w:szCs w:val="20"/>
              </w:rPr>
            </w:pPr>
          </w:p>
        </w:tc>
        <w:tc>
          <w:tcPr>
            <w:tcW w:w="714" w:type="dxa"/>
            <w:gridSpan w:val="2"/>
            <w:tcBorders>
              <w:bottom w:val="nil"/>
            </w:tcBorders>
          </w:tcPr>
          <w:p w:rsidRPr="00DA0CF9" w:rsidR="00DA0CF9" w:rsidP="00DA0CF9" w:rsidRDefault="00DA0CF9" w14:paraId="786A4B0F"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20CE657A" w14:textId="77777777">
            <w:pPr>
              <w:widowControl w:val="0"/>
              <w:spacing w:after="0"/>
              <w:ind w:left="0"/>
              <w:jc w:val="right"/>
              <w:rPr>
                <w:rFonts w:ascii="Arial" w:hAnsi="Arial"/>
                <w:szCs w:val="20"/>
              </w:rPr>
            </w:pPr>
          </w:p>
        </w:tc>
        <w:tc>
          <w:tcPr>
            <w:tcW w:w="804" w:type="dxa"/>
            <w:gridSpan w:val="2"/>
            <w:tcBorders>
              <w:bottom w:val="nil"/>
            </w:tcBorders>
          </w:tcPr>
          <w:p w:rsidRPr="00DA0CF9" w:rsidR="00DA0CF9" w:rsidP="00DA0CF9" w:rsidRDefault="00DA0CF9" w14:paraId="2917C9DF"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10A82D9B" w14:textId="77777777">
            <w:pPr>
              <w:widowControl w:val="0"/>
              <w:spacing w:after="0"/>
              <w:ind w:left="0"/>
              <w:jc w:val="right"/>
              <w:rPr>
                <w:rFonts w:ascii="Arial" w:hAnsi="Arial"/>
                <w:szCs w:val="20"/>
              </w:rPr>
            </w:pPr>
          </w:p>
        </w:tc>
        <w:tc>
          <w:tcPr>
            <w:tcW w:w="715" w:type="dxa"/>
            <w:gridSpan w:val="2"/>
            <w:tcBorders>
              <w:bottom w:val="nil"/>
            </w:tcBorders>
          </w:tcPr>
          <w:p w:rsidRPr="00DA0CF9" w:rsidR="00DA0CF9" w:rsidP="00DA0CF9" w:rsidRDefault="00DA0CF9" w14:paraId="1EEA52A0" w14:textId="77777777">
            <w:pPr>
              <w:widowControl w:val="0"/>
              <w:spacing w:after="0"/>
              <w:ind w:left="0"/>
              <w:jc w:val="right"/>
              <w:rPr>
                <w:rFonts w:ascii="Arial" w:hAnsi="Arial"/>
                <w:szCs w:val="20"/>
              </w:rPr>
            </w:pPr>
          </w:p>
        </w:tc>
        <w:tc>
          <w:tcPr>
            <w:tcW w:w="1571" w:type="dxa"/>
            <w:gridSpan w:val="2"/>
          </w:tcPr>
          <w:p w:rsidRPr="00DA0CF9" w:rsidR="00DA0CF9" w:rsidP="00DA0CF9" w:rsidRDefault="00DA0CF9" w14:paraId="1E708A43" w14:textId="77777777">
            <w:pPr>
              <w:widowControl w:val="0"/>
              <w:spacing w:after="0"/>
              <w:ind w:left="0"/>
              <w:jc w:val="right"/>
              <w:rPr>
                <w:rFonts w:ascii="Arial" w:hAnsi="Arial"/>
                <w:szCs w:val="20"/>
              </w:rPr>
            </w:pPr>
          </w:p>
        </w:tc>
      </w:tr>
      <w:tr w:rsidRPr="00DA0CF9" w:rsidR="00DA0CF9" w:rsidTr="00486DFF" w14:paraId="414859C6" w14:textId="77777777">
        <w:trPr>
          <w:jc w:val="center"/>
        </w:trPr>
        <w:tc>
          <w:tcPr>
            <w:tcW w:w="919" w:type="dxa"/>
            <w:gridSpan w:val="2"/>
          </w:tcPr>
          <w:p w:rsidRPr="00DA0CF9" w:rsidR="00DA0CF9" w:rsidP="00DA0CF9" w:rsidRDefault="00DA0CF9" w14:paraId="44D22590" w14:textId="77777777">
            <w:pPr>
              <w:widowControl w:val="0"/>
              <w:spacing w:after="0"/>
              <w:ind w:left="0"/>
              <w:rPr>
                <w:rFonts w:ascii="Arial" w:hAnsi="Arial"/>
                <w:szCs w:val="20"/>
              </w:rPr>
            </w:pPr>
            <w:r w:rsidRPr="00DA0CF9">
              <w:rPr>
                <w:rFonts w:ascii="Arial" w:hAnsi="Arial"/>
                <w:szCs w:val="20"/>
              </w:rPr>
              <w:t>7</w:t>
            </w:r>
          </w:p>
        </w:tc>
        <w:tc>
          <w:tcPr>
            <w:tcW w:w="2618" w:type="dxa"/>
            <w:gridSpan w:val="3"/>
          </w:tcPr>
          <w:p w:rsidRPr="00DA0CF9" w:rsidR="00DA0CF9" w:rsidP="00DA0CF9" w:rsidRDefault="00DA0CF9" w14:paraId="4CF7E419" w14:textId="77777777">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rsidRPr="00DA0CF9" w:rsidR="00DA0CF9" w:rsidP="00DA0CF9" w:rsidRDefault="00DA0CF9" w14:paraId="5CF6644E"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7372DA47" w14:textId="77777777">
            <w:pPr>
              <w:widowControl w:val="0"/>
              <w:spacing w:after="0"/>
              <w:ind w:left="0"/>
              <w:jc w:val="right"/>
              <w:rPr>
                <w:rFonts w:ascii="Arial" w:hAnsi="Arial"/>
                <w:szCs w:val="20"/>
              </w:rPr>
            </w:pPr>
          </w:p>
        </w:tc>
        <w:tc>
          <w:tcPr>
            <w:tcW w:w="816" w:type="dxa"/>
            <w:gridSpan w:val="2"/>
            <w:shd w:val="pct60" w:color="auto" w:fill="auto"/>
          </w:tcPr>
          <w:p w:rsidRPr="00DA0CF9" w:rsidR="00DA0CF9" w:rsidP="00DA0CF9" w:rsidRDefault="00DA0CF9" w14:paraId="182CBCBF"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0751B50C" w14:textId="77777777">
            <w:pPr>
              <w:widowControl w:val="0"/>
              <w:spacing w:after="0"/>
              <w:ind w:left="0"/>
              <w:jc w:val="right"/>
              <w:rPr>
                <w:rFonts w:ascii="Arial" w:hAnsi="Arial"/>
                <w:szCs w:val="20"/>
              </w:rPr>
            </w:pPr>
          </w:p>
        </w:tc>
        <w:tc>
          <w:tcPr>
            <w:tcW w:w="714" w:type="dxa"/>
            <w:gridSpan w:val="2"/>
            <w:shd w:val="pct60" w:color="auto" w:fill="auto"/>
          </w:tcPr>
          <w:p w:rsidRPr="00DA0CF9" w:rsidR="00DA0CF9" w:rsidP="00DA0CF9" w:rsidRDefault="00DA0CF9" w14:paraId="649B2FAD"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3080E108" w14:textId="77777777">
            <w:pPr>
              <w:widowControl w:val="0"/>
              <w:spacing w:after="0"/>
              <w:ind w:left="0"/>
              <w:jc w:val="right"/>
              <w:rPr>
                <w:rFonts w:ascii="Arial" w:hAnsi="Arial"/>
                <w:szCs w:val="20"/>
              </w:rPr>
            </w:pPr>
          </w:p>
        </w:tc>
        <w:tc>
          <w:tcPr>
            <w:tcW w:w="804" w:type="dxa"/>
            <w:gridSpan w:val="2"/>
            <w:shd w:val="pct60" w:color="auto" w:fill="auto"/>
          </w:tcPr>
          <w:p w:rsidRPr="00DA0CF9" w:rsidR="00DA0CF9" w:rsidP="00DA0CF9" w:rsidRDefault="00DA0CF9" w14:paraId="5B45B9EF"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1CFAF159" w14:textId="77777777">
            <w:pPr>
              <w:widowControl w:val="0"/>
              <w:spacing w:after="0"/>
              <w:ind w:left="0"/>
              <w:jc w:val="right"/>
              <w:rPr>
                <w:rFonts w:ascii="Arial" w:hAnsi="Arial"/>
                <w:szCs w:val="20"/>
              </w:rPr>
            </w:pPr>
          </w:p>
        </w:tc>
        <w:tc>
          <w:tcPr>
            <w:tcW w:w="715" w:type="dxa"/>
            <w:gridSpan w:val="2"/>
            <w:shd w:val="pct60" w:color="auto" w:fill="auto"/>
          </w:tcPr>
          <w:p w:rsidRPr="00DA0CF9" w:rsidR="00DA0CF9" w:rsidP="00DA0CF9" w:rsidRDefault="00DA0CF9" w14:paraId="6209AFE8" w14:textId="77777777">
            <w:pPr>
              <w:widowControl w:val="0"/>
              <w:spacing w:after="0"/>
              <w:ind w:left="0"/>
              <w:jc w:val="right"/>
              <w:rPr>
                <w:rFonts w:ascii="Arial" w:hAnsi="Arial"/>
                <w:szCs w:val="20"/>
              </w:rPr>
            </w:pPr>
          </w:p>
        </w:tc>
        <w:tc>
          <w:tcPr>
            <w:tcW w:w="1571" w:type="dxa"/>
            <w:gridSpan w:val="2"/>
          </w:tcPr>
          <w:p w:rsidRPr="00DA0CF9" w:rsidR="00DA0CF9" w:rsidP="00DA0CF9" w:rsidRDefault="00DA0CF9" w14:paraId="28AE498C" w14:textId="77777777">
            <w:pPr>
              <w:widowControl w:val="0"/>
              <w:spacing w:after="0"/>
              <w:ind w:left="0"/>
              <w:jc w:val="right"/>
              <w:rPr>
                <w:rFonts w:ascii="Arial" w:hAnsi="Arial"/>
                <w:szCs w:val="20"/>
              </w:rPr>
            </w:pPr>
          </w:p>
        </w:tc>
      </w:tr>
      <w:tr w:rsidRPr="00DA0CF9" w:rsidR="00DA0CF9" w:rsidTr="00486DFF" w14:paraId="617CF1B8" w14:textId="77777777">
        <w:trPr>
          <w:jc w:val="center"/>
        </w:trPr>
        <w:tc>
          <w:tcPr>
            <w:tcW w:w="919" w:type="dxa"/>
            <w:gridSpan w:val="2"/>
          </w:tcPr>
          <w:p w:rsidRPr="00DA0CF9" w:rsidR="00DA0CF9" w:rsidP="00DA0CF9" w:rsidRDefault="00DA0CF9" w14:paraId="0FA8D993" w14:textId="77777777">
            <w:pPr>
              <w:widowControl w:val="0"/>
              <w:spacing w:after="0"/>
              <w:ind w:left="0"/>
              <w:rPr>
                <w:rFonts w:ascii="Arial" w:hAnsi="Arial"/>
                <w:szCs w:val="20"/>
              </w:rPr>
            </w:pPr>
            <w:r w:rsidRPr="00DA0CF9">
              <w:rPr>
                <w:rFonts w:ascii="Arial" w:hAnsi="Arial"/>
                <w:szCs w:val="20"/>
              </w:rPr>
              <w:t>8</w:t>
            </w:r>
          </w:p>
        </w:tc>
        <w:tc>
          <w:tcPr>
            <w:tcW w:w="2618" w:type="dxa"/>
            <w:gridSpan w:val="3"/>
          </w:tcPr>
          <w:p w:rsidRPr="00DA0CF9" w:rsidR="00DA0CF9" w:rsidP="00DA0CF9" w:rsidRDefault="00DA0CF9" w14:paraId="5BAF8B4E" w14:textId="77777777">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rsidRPr="00DA0CF9" w:rsidR="00DA0CF9" w:rsidP="00DA0CF9" w:rsidRDefault="00DA0CF9" w14:paraId="7880244C"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66FD6634" w14:textId="77777777">
            <w:pPr>
              <w:widowControl w:val="0"/>
              <w:spacing w:after="0"/>
              <w:ind w:left="0"/>
              <w:jc w:val="right"/>
              <w:rPr>
                <w:rFonts w:ascii="Arial" w:hAnsi="Arial"/>
                <w:szCs w:val="20"/>
              </w:rPr>
            </w:pPr>
          </w:p>
        </w:tc>
        <w:tc>
          <w:tcPr>
            <w:tcW w:w="816" w:type="dxa"/>
            <w:gridSpan w:val="2"/>
          </w:tcPr>
          <w:p w:rsidRPr="00DA0CF9" w:rsidR="00DA0CF9" w:rsidP="00DA0CF9" w:rsidRDefault="00DA0CF9" w14:paraId="2246B6A1"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0DD8FAE2" w14:textId="77777777">
            <w:pPr>
              <w:widowControl w:val="0"/>
              <w:spacing w:after="0"/>
              <w:ind w:left="0"/>
              <w:jc w:val="right"/>
              <w:rPr>
                <w:rFonts w:ascii="Arial" w:hAnsi="Arial"/>
                <w:szCs w:val="20"/>
              </w:rPr>
            </w:pPr>
          </w:p>
        </w:tc>
        <w:tc>
          <w:tcPr>
            <w:tcW w:w="714" w:type="dxa"/>
            <w:gridSpan w:val="2"/>
          </w:tcPr>
          <w:p w:rsidRPr="00DA0CF9" w:rsidR="00DA0CF9" w:rsidP="00DA0CF9" w:rsidRDefault="00DA0CF9" w14:paraId="581D7303"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7CD21BCB" w14:textId="77777777">
            <w:pPr>
              <w:widowControl w:val="0"/>
              <w:spacing w:after="0"/>
              <w:ind w:left="0"/>
              <w:jc w:val="right"/>
              <w:rPr>
                <w:rFonts w:ascii="Arial" w:hAnsi="Arial"/>
                <w:szCs w:val="20"/>
              </w:rPr>
            </w:pPr>
          </w:p>
        </w:tc>
        <w:tc>
          <w:tcPr>
            <w:tcW w:w="804" w:type="dxa"/>
            <w:gridSpan w:val="2"/>
          </w:tcPr>
          <w:p w:rsidRPr="00DA0CF9" w:rsidR="00DA0CF9" w:rsidP="00DA0CF9" w:rsidRDefault="00DA0CF9" w14:paraId="2381358E"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2EF05756" w14:textId="77777777">
            <w:pPr>
              <w:widowControl w:val="0"/>
              <w:spacing w:after="0"/>
              <w:ind w:left="0"/>
              <w:jc w:val="right"/>
              <w:rPr>
                <w:rFonts w:ascii="Arial" w:hAnsi="Arial"/>
                <w:szCs w:val="20"/>
              </w:rPr>
            </w:pPr>
          </w:p>
        </w:tc>
        <w:tc>
          <w:tcPr>
            <w:tcW w:w="715" w:type="dxa"/>
            <w:gridSpan w:val="2"/>
          </w:tcPr>
          <w:p w:rsidRPr="00DA0CF9" w:rsidR="00DA0CF9" w:rsidP="00DA0CF9" w:rsidRDefault="00DA0CF9" w14:paraId="55535469" w14:textId="77777777">
            <w:pPr>
              <w:widowControl w:val="0"/>
              <w:spacing w:after="0"/>
              <w:ind w:left="0"/>
              <w:jc w:val="right"/>
              <w:rPr>
                <w:rFonts w:ascii="Arial" w:hAnsi="Arial"/>
                <w:szCs w:val="20"/>
              </w:rPr>
            </w:pPr>
          </w:p>
        </w:tc>
        <w:tc>
          <w:tcPr>
            <w:tcW w:w="1571" w:type="dxa"/>
            <w:gridSpan w:val="2"/>
          </w:tcPr>
          <w:p w:rsidRPr="00DA0CF9" w:rsidR="00DA0CF9" w:rsidP="00DA0CF9" w:rsidRDefault="00DA0CF9" w14:paraId="78DA15A2" w14:textId="77777777">
            <w:pPr>
              <w:widowControl w:val="0"/>
              <w:spacing w:after="0"/>
              <w:ind w:left="0"/>
              <w:jc w:val="right"/>
              <w:rPr>
                <w:rFonts w:ascii="Arial" w:hAnsi="Arial"/>
                <w:szCs w:val="20"/>
              </w:rPr>
            </w:pPr>
          </w:p>
        </w:tc>
      </w:tr>
      <w:tr w:rsidRPr="00DA0CF9" w:rsidR="00DA0CF9" w:rsidTr="002A59E2" w14:paraId="122671C4" w14:textId="77777777">
        <w:trPr>
          <w:trHeight w:val="259" w:hRule="exact"/>
          <w:jc w:val="center"/>
        </w:trPr>
        <w:tc>
          <w:tcPr>
            <w:tcW w:w="14657" w:type="dxa"/>
            <w:gridSpan w:val="32"/>
          </w:tcPr>
          <w:p w:rsidRPr="00DA0CF9" w:rsidR="00DA0CF9" w:rsidP="00DA0CF9" w:rsidRDefault="00DA0CF9" w14:paraId="11520214" w14:textId="77777777">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Pr="00DA0CF9" w:rsidR="00DA0CF9" w:rsidTr="00486DFF" w14:paraId="5627B936" w14:textId="77777777">
        <w:trPr>
          <w:jc w:val="center"/>
        </w:trPr>
        <w:tc>
          <w:tcPr>
            <w:tcW w:w="919" w:type="dxa"/>
            <w:gridSpan w:val="2"/>
          </w:tcPr>
          <w:p w:rsidRPr="00DA0CF9" w:rsidR="00DA0CF9" w:rsidP="00DA0CF9" w:rsidRDefault="00DA0CF9" w14:paraId="67E71E07" w14:textId="77777777">
            <w:pPr>
              <w:widowControl w:val="0"/>
              <w:spacing w:after="0"/>
              <w:ind w:left="0"/>
              <w:rPr>
                <w:rFonts w:ascii="Arial" w:hAnsi="Arial"/>
                <w:szCs w:val="20"/>
              </w:rPr>
            </w:pPr>
            <w:r w:rsidRPr="00DA0CF9">
              <w:rPr>
                <w:rFonts w:ascii="Arial" w:hAnsi="Arial"/>
                <w:szCs w:val="20"/>
              </w:rPr>
              <w:t>9</w:t>
            </w:r>
          </w:p>
        </w:tc>
        <w:tc>
          <w:tcPr>
            <w:tcW w:w="2618" w:type="dxa"/>
            <w:gridSpan w:val="3"/>
          </w:tcPr>
          <w:p w:rsidRPr="00DA0CF9" w:rsidR="00DA0CF9" w:rsidP="00DA0CF9" w:rsidRDefault="00DA0CF9" w14:paraId="2877EABB" w14:textId="77777777">
            <w:pPr>
              <w:widowControl w:val="0"/>
              <w:spacing w:after="0"/>
              <w:ind w:left="0"/>
              <w:rPr>
                <w:rFonts w:ascii="Arial" w:hAnsi="Arial"/>
                <w:szCs w:val="20"/>
              </w:rPr>
            </w:pPr>
            <w:r w:rsidRPr="00DA0CF9">
              <w:rPr>
                <w:rFonts w:ascii="Arial" w:hAnsi="Arial"/>
                <w:szCs w:val="20"/>
              </w:rPr>
              <w:t>Program Staff</w:t>
            </w:r>
          </w:p>
        </w:tc>
        <w:tc>
          <w:tcPr>
            <w:tcW w:w="725" w:type="dxa"/>
            <w:gridSpan w:val="2"/>
          </w:tcPr>
          <w:p w:rsidRPr="00DA0CF9" w:rsidR="00DA0CF9" w:rsidP="00DA0CF9" w:rsidRDefault="00DA0CF9" w14:paraId="1B74C8E6"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6A4BE589" w14:textId="77777777">
            <w:pPr>
              <w:widowControl w:val="0"/>
              <w:spacing w:after="0"/>
              <w:ind w:left="0"/>
              <w:jc w:val="right"/>
              <w:rPr>
                <w:rFonts w:ascii="Arial" w:hAnsi="Arial"/>
                <w:szCs w:val="20"/>
              </w:rPr>
            </w:pPr>
          </w:p>
        </w:tc>
        <w:tc>
          <w:tcPr>
            <w:tcW w:w="816" w:type="dxa"/>
            <w:gridSpan w:val="2"/>
          </w:tcPr>
          <w:p w:rsidRPr="00DA0CF9" w:rsidR="00DA0CF9" w:rsidP="00DA0CF9" w:rsidRDefault="00DA0CF9" w14:paraId="7CB1ABA2"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47125126" w14:textId="77777777">
            <w:pPr>
              <w:widowControl w:val="0"/>
              <w:spacing w:after="0"/>
              <w:ind w:left="0"/>
              <w:jc w:val="right"/>
              <w:rPr>
                <w:rFonts w:ascii="Arial" w:hAnsi="Arial"/>
                <w:szCs w:val="20"/>
              </w:rPr>
            </w:pPr>
          </w:p>
        </w:tc>
        <w:tc>
          <w:tcPr>
            <w:tcW w:w="714" w:type="dxa"/>
            <w:gridSpan w:val="2"/>
          </w:tcPr>
          <w:p w:rsidRPr="00DA0CF9" w:rsidR="00DA0CF9" w:rsidP="00DA0CF9" w:rsidRDefault="00DA0CF9" w14:paraId="24BFFCD7"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74539C5E" w14:textId="77777777">
            <w:pPr>
              <w:widowControl w:val="0"/>
              <w:spacing w:after="0"/>
              <w:ind w:left="0"/>
              <w:jc w:val="right"/>
              <w:rPr>
                <w:rFonts w:ascii="Arial" w:hAnsi="Arial"/>
                <w:szCs w:val="20"/>
              </w:rPr>
            </w:pPr>
          </w:p>
        </w:tc>
        <w:tc>
          <w:tcPr>
            <w:tcW w:w="804" w:type="dxa"/>
            <w:gridSpan w:val="2"/>
          </w:tcPr>
          <w:p w:rsidRPr="00DA0CF9" w:rsidR="00DA0CF9" w:rsidP="00DA0CF9" w:rsidRDefault="00DA0CF9" w14:paraId="46A2C14D"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6CDE8A40" w14:textId="77777777">
            <w:pPr>
              <w:widowControl w:val="0"/>
              <w:spacing w:after="0"/>
              <w:ind w:left="0"/>
              <w:jc w:val="right"/>
              <w:rPr>
                <w:rFonts w:ascii="Arial" w:hAnsi="Arial"/>
                <w:szCs w:val="20"/>
              </w:rPr>
            </w:pPr>
          </w:p>
        </w:tc>
        <w:tc>
          <w:tcPr>
            <w:tcW w:w="715" w:type="dxa"/>
            <w:gridSpan w:val="2"/>
          </w:tcPr>
          <w:p w:rsidRPr="00DA0CF9" w:rsidR="00DA0CF9" w:rsidP="00DA0CF9" w:rsidRDefault="00DA0CF9" w14:paraId="306AACF1" w14:textId="77777777">
            <w:pPr>
              <w:widowControl w:val="0"/>
              <w:spacing w:after="0"/>
              <w:ind w:left="0"/>
              <w:jc w:val="right"/>
              <w:rPr>
                <w:rFonts w:ascii="Arial" w:hAnsi="Arial"/>
                <w:szCs w:val="20"/>
              </w:rPr>
            </w:pPr>
          </w:p>
        </w:tc>
        <w:tc>
          <w:tcPr>
            <w:tcW w:w="1571" w:type="dxa"/>
            <w:gridSpan w:val="2"/>
          </w:tcPr>
          <w:p w:rsidRPr="00DA0CF9" w:rsidR="00DA0CF9" w:rsidP="00DA0CF9" w:rsidRDefault="00DA0CF9" w14:paraId="07795E6A" w14:textId="77777777">
            <w:pPr>
              <w:widowControl w:val="0"/>
              <w:spacing w:after="0"/>
              <w:ind w:left="0"/>
              <w:jc w:val="right"/>
              <w:rPr>
                <w:rFonts w:ascii="Arial" w:hAnsi="Arial"/>
                <w:szCs w:val="20"/>
              </w:rPr>
            </w:pPr>
          </w:p>
        </w:tc>
      </w:tr>
      <w:tr w:rsidRPr="00DA0CF9" w:rsidR="00DA0CF9" w:rsidTr="00486DFF" w14:paraId="224C228B" w14:textId="77777777">
        <w:trPr>
          <w:jc w:val="center"/>
        </w:trPr>
        <w:tc>
          <w:tcPr>
            <w:tcW w:w="919" w:type="dxa"/>
            <w:gridSpan w:val="2"/>
          </w:tcPr>
          <w:p w:rsidRPr="00DA0CF9" w:rsidR="00DA0CF9" w:rsidP="00DA0CF9" w:rsidRDefault="00DA0CF9" w14:paraId="4CF92901" w14:textId="77777777">
            <w:pPr>
              <w:widowControl w:val="0"/>
              <w:spacing w:after="0"/>
              <w:ind w:left="0"/>
              <w:rPr>
                <w:rFonts w:ascii="Arial" w:hAnsi="Arial"/>
                <w:szCs w:val="20"/>
              </w:rPr>
            </w:pPr>
            <w:r w:rsidRPr="00DA0CF9">
              <w:rPr>
                <w:rFonts w:ascii="Arial" w:hAnsi="Arial"/>
                <w:szCs w:val="20"/>
              </w:rPr>
              <w:t>10</w:t>
            </w:r>
          </w:p>
        </w:tc>
        <w:tc>
          <w:tcPr>
            <w:tcW w:w="2618" w:type="dxa"/>
            <w:gridSpan w:val="3"/>
          </w:tcPr>
          <w:p w:rsidRPr="00DA0CF9" w:rsidR="00DA0CF9" w:rsidP="00DA0CF9" w:rsidRDefault="00DA0CF9" w14:paraId="0DA6E3C8" w14:textId="77777777">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rsidRPr="00DA0CF9" w:rsidR="00DA0CF9" w:rsidP="00DA0CF9" w:rsidRDefault="00DA0CF9" w14:paraId="567D3005"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1BA80AC8" w14:textId="77777777">
            <w:pPr>
              <w:widowControl w:val="0"/>
              <w:spacing w:after="0"/>
              <w:ind w:left="0"/>
              <w:jc w:val="right"/>
              <w:rPr>
                <w:rFonts w:ascii="Arial" w:hAnsi="Arial"/>
                <w:szCs w:val="20"/>
              </w:rPr>
            </w:pPr>
          </w:p>
        </w:tc>
        <w:tc>
          <w:tcPr>
            <w:tcW w:w="816" w:type="dxa"/>
            <w:gridSpan w:val="2"/>
            <w:tcBorders>
              <w:bottom w:val="nil"/>
            </w:tcBorders>
          </w:tcPr>
          <w:p w:rsidRPr="00DA0CF9" w:rsidR="00DA0CF9" w:rsidP="00DA0CF9" w:rsidRDefault="00DA0CF9" w14:paraId="18B261C4"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0E5D5E25" w14:textId="77777777">
            <w:pPr>
              <w:widowControl w:val="0"/>
              <w:spacing w:after="0"/>
              <w:ind w:left="0"/>
              <w:jc w:val="right"/>
              <w:rPr>
                <w:rFonts w:ascii="Arial" w:hAnsi="Arial"/>
                <w:szCs w:val="20"/>
              </w:rPr>
            </w:pPr>
          </w:p>
        </w:tc>
        <w:tc>
          <w:tcPr>
            <w:tcW w:w="714" w:type="dxa"/>
            <w:gridSpan w:val="2"/>
            <w:tcBorders>
              <w:bottom w:val="nil"/>
            </w:tcBorders>
          </w:tcPr>
          <w:p w:rsidRPr="00DA0CF9" w:rsidR="00DA0CF9" w:rsidP="00DA0CF9" w:rsidRDefault="00DA0CF9" w14:paraId="2EF15EED"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7CD36763" w14:textId="77777777">
            <w:pPr>
              <w:widowControl w:val="0"/>
              <w:spacing w:after="0"/>
              <w:ind w:left="0"/>
              <w:jc w:val="right"/>
              <w:rPr>
                <w:rFonts w:ascii="Arial" w:hAnsi="Arial"/>
                <w:szCs w:val="20"/>
              </w:rPr>
            </w:pPr>
          </w:p>
        </w:tc>
        <w:tc>
          <w:tcPr>
            <w:tcW w:w="804" w:type="dxa"/>
            <w:gridSpan w:val="2"/>
            <w:tcBorders>
              <w:bottom w:val="nil"/>
            </w:tcBorders>
          </w:tcPr>
          <w:p w:rsidRPr="00DA0CF9" w:rsidR="00DA0CF9" w:rsidP="00DA0CF9" w:rsidRDefault="00DA0CF9" w14:paraId="55323122"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0193BC0C" w14:textId="77777777">
            <w:pPr>
              <w:widowControl w:val="0"/>
              <w:spacing w:after="0"/>
              <w:ind w:left="0"/>
              <w:jc w:val="right"/>
              <w:rPr>
                <w:rFonts w:ascii="Arial" w:hAnsi="Arial"/>
                <w:szCs w:val="20"/>
              </w:rPr>
            </w:pPr>
          </w:p>
        </w:tc>
        <w:tc>
          <w:tcPr>
            <w:tcW w:w="715" w:type="dxa"/>
            <w:gridSpan w:val="2"/>
            <w:tcBorders>
              <w:bottom w:val="nil"/>
            </w:tcBorders>
          </w:tcPr>
          <w:p w:rsidRPr="00DA0CF9" w:rsidR="00DA0CF9" w:rsidP="00DA0CF9" w:rsidRDefault="00DA0CF9" w14:paraId="1BA1D1E8" w14:textId="77777777">
            <w:pPr>
              <w:widowControl w:val="0"/>
              <w:spacing w:after="0"/>
              <w:ind w:left="0"/>
              <w:jc w:val="right"/>
              <w:rPr>
                <w:rFonts w:ascii="Arial" w:hAnsi="Arial"/>
                <w:szCs w:val="20"/>
              </w:rPr>
            </w:pPr>
          </w:p>
        </w:tc>
        <w:tc>
          <w:tcPr>
            <w:tcW w:w="1571" w:type="dxa"/>
            <w:gridSpan w:val="2"/>
          </w:tcPr>
          <w:p w:rsidRPr="00DA0CF9" w:rsidR="00DA0CF9" w:rsidP="00DA0CF9" w:rsidRDefault="00DA0CF9" w14:paraId="29FE77F1" w14:textId="77777777">
            <w:pPr>
              <w:widowControl w:val="0"/>
              <w:spacing w:after="0"/>
              <w:ind w:left="0"/>
              <w:jc w:val="right"/>
              <w:rPr>
                <w:rFonts w:ascii="Arial" w:hAnsi="Arial"/>
                <w:szCs w:val="20"/>
              </w:rPr>
            </w:pPr>
          </w:p>
        </w:tc>
      </w:tr>
      <w:tr w:rsidRPr="00DA0CF9" w:rsidR="00DA0CF9" w:rsidTr="00486DFF" w14:paraId="503723E3" w14:textId="77777777">
        <w:trPr>
          <w:jc w:val="center"/>
        </w:trPr>
        <w:tc>
          <w:tcPr>
            <w:tcW w:w="919" w:type="dxa"/>
            <w:gridSpan w:val="2"/>
          </w:tcPr>
          <w:p w:rsidRPr="00DA0CF9" w:rsidR="00DA0CF9" w:rsidP="00DA0CF9" w:rsidRDefault="00DA0CF9" w14:paraId="5DD6035A" w14:textId="77777777">
            <w:pPr>
              <w:widowControl w:val="0"/>
              <w:spacing w:after="0"/>
              <w:ind w:left="0"/>
              <w:rPr>
                <w:rFonts w:ascii="Arial" w:hAnsi="Arial"/>
                <w:szCs w:val="20"/>
              </w:rPr>
            </w:pPr>
            <w:r w:rsidRPr="00DA0CF9">
              <w:rPr>
                <w:rFonts w:ascii="Arial" w:hAnsi="Arial"/>
                <w:szCs w:val="20"/>
              </w:rPr>
              <w:t>11</w:t>
            </w:r>
          </w:p>
        </w:tc>
        <w:tc>
          <w:tcPr>
            <w:tcW w:w="2618" w:type="dxa"/>
            <w:gridSpan w:val="3"/>
          </w:tcPr>
          <w:p w:rsidRPr="00DA0CF9" w:rsidR="00DA0CF9" w:rsidP="00DA0CF9" w:rsidRDefault="00DA0CF9" w14:paraId="764B7583" w14:textId="77777777">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rsidRPr="00DA0CF9" w:rsidR="00DA0CF9" w:rsidP="00DA0CF9" w:rsidRDefault="00DA0CF9" w14:paraId="47E814A1"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2D6C5003" w14:textId="77777777">
            <w:pPr>
              <w:widowControl w:val="0"/>
              <w:spacing w:after="0"/>
              <w:ind w:left="0"/>
              <w:jc w:val="right"/>
              <w:rPr>
                <w:rFonts w:ascii="Arial" w:hAnsi="Arial"/>
                <w:szCs w:val="20"/>
              </w:rPr>
            </w:pPr>
          </w:p>
        </w:tc>
        <w:tc>
          <w:tcPr>
            <w:tcW w:w="816" w:type="dxa"/>
            <w:gridSpan w:val="2"/>
            <w:shd w:val="pct60" w:color="auto" w:fill="auto"/>
          </w:tcPr>
          <w:p w:rsidRPr="00DA0CF9" w:rsidR="00DA0CF9" w:rsidP="00DA0CF9" w:rsidRDefault="00DA0CF9" w14:paraId="2F464FAB"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376B1F06" w14:textId="77777777">
            <w:pPr>
              <w:widowControl w:val="0"/>
              <w:spacing w:after="0"/>
              <w:ind w:left="0"/>
              <w:jc w:val="right"/>
              <w:rPr>
                <w:rFonts w:ascii="Arial" w:hAnsi="Arial"/>
                <w:szCs w:val="20"/>
              </w:rPr>
            </w:pPr>
          </w:p>
        </w:tc>
        <w:tc>
          <w:tcPr>
            <w:tcW w:w="714" w:type="dxa"/>
            <w:gridSpan w:val="2"/>
            <w:shd w:val="pct60" w:color="auto" w:fill="auto"/>
          </w:tcPr>
          <w:p w:rsidRPr="00DA0CF9" w:rsidR="00DA0CF9" w:rsidP="00DA0CF9" w:rsidRDefault="00DA0CF9" w14:paraId="23920318"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338D885C" w14:textId="77777777">
            <w:pPr>
              <w:widowControl w:val="0"/>
              <w:spacing w:after="0"/>
              <w:ind w:left="0"/>
              <w:jc w:val="right"/>
              <w:rPr>
                <w:rFonts w:ascii="Arial" w:hAnsi="Arial"/>
                <w:szCs w:val="20"/>
              </w:rPr>
            </w:pPr>
          </w:p>
        </w:tc>
        <w:tc>
          <w:tcPr>
            <w:tcW w:w="804" w:type="dxa"/>
            <w:gridSpan w:val="2"/>
            <w:shd w:val="pct60" w:color="auto" w:fill="auto"/>
          </w:tcPr>
          <w:p w:rsidRPr="00DA0CF9" w:rsidR="00DA0CF9" w:rsidP="00DA0CF9" w:rsidRDefault="00DA0CF9" w14:paraId="57B506B0"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56CE82E6" w14:textId="77777777">
            <w:pPr>
              <w:widowControl w:val="0"/>
              <w:spacing w:after="0"/>
              <w:ind w:left="0"/>
              <w:jc w:val="right"/>
              <w:rPr>
                <w:rFonts w:ascii="Arial" w:hAnsi="Arial"/>
                <w:szCs w:val="20"/>
              </w:rPr>
            </w:pPr>
          </w:p>
        </w:tc>
        <w:tc>
          <w:tcPr>
            <w:tcW w:w="715" w:type="dxa"/>
            <w:gridSpan w:val="2"/>
            <w:shd w:val="pct60" w:color="auto" w:fill="auto"/>
          </w:tcPr>
          <w:p w:rsidRPr="00DA0CF9" w:rsidR="00DA0CF9" w:rsidP="00DA0CF9" w:rsidRDefault="00DA0CF9" w14:paraId="4B80A026" w14:textId="77777777">
            <w:pPr>
              <w:widowControl w:val="0"/>
              <w:spacing w:after="0"/>
              <w:ind w:left="0"/>
              <w:jc w:val="right"/>
              <w:rPr>
                <w:rFonts w:ascii="Arial" w:hAnsi="Arial"/>
                <w:szCs w:val="20"/>
              </w:rPr>
            </w:pPr>
          </w:p>
        </w:tc>
        <w:tc>
          <w:tcPr>
            <w:tcW w:w="1571" w:type="dxa"/>
            <w:gridSpan w:val="2"/>
          </w:tcPr>
          <w:p w:rsidRPr="00DA0CF9" w:rsidR="00DA0CF9" w:rsidP="00DA0CF9" w:rsidRDefault="00DA0CF9" w14:paraId="208CAF8B" w14:textId="77777777">
            <w:pPr>
              <w:widowControl w:val="0"/>
              <w:spacing w:after="0"/>
              <w:ind w:left="0"/>
              <w:jc w:val="right"/>
              <w:rPr>
                <w:rFonts w:ascii="Arial" w:hAnsi="Arial"/>
                <w:szCs w:val="20"/>
              </w:rPr>
            </w:pPr>
          </w:p>
        </w:tc>
      </w:tr>
      <w:tr w:rsidRPr="00DA0CF9" w:rsidR="00DA0CF9" w:rsidTr="00486DFF" w14:paraId="74330311" w14:textId="77777777">
        <w:trPr>
          <w:jc w:val="center"/>
        </w:trPr>
        <w:tc>
          <w:tcPr>
            <w:tcW w:w="919" w:type="dxa"/>
            <w:gridSpan w:val="2"/>
          </w:tcPr>
          <w:p w:rsidRPr="00DA0CF9" w:rsidR="00DA0CF9" w:rsidP="00DA0CF9" w:rsidRDefault="00DA0CF9" w14:paraId="6E68A4BD" w14:textId="77777777">
            <w:pPr>
              <w:widowControl w:val="0"/>
              <w:spacing w:after="0"/>
              <w:ind w:left="0"/>
              <w:rPr>
                <w:rFonts w:ascii="Arial" w:hAnsi="Arial"/>
                <w:szCs w:val="20"/>
              </w:rPr>
            </w:pPr>
            <w:r w:rsidRPr="00DA0CF9">
              <w:rPr>
                <w:rFonts w:ascii="Arial" w:hAnsi="Arial"/>
                <w:szCs w:val="20"/>
              </w:rPr>
              <w:t>12</w:t>
            </w:r>
          </w:p>
        </w:tc>
        <w:tc>
          <w:tcPr>
            <w:tcW w:w="2618" w:type="dxa"/>
            <w:gridSpan w:val="3"/>
          </w:tcPr>
          <w:p w:rsidRPr="00DA0CF9" w:rsidR="00DA0CF9" w:rsidP="00DA0CF9" w:rsidRDefault="00DA0CF9" w14:paraId="3F84C85E" w14:textId="77777777">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rsidRPr="00DA0CF9" w:rsidR="00DA0CF9" w:rsidP="00DA0CF9" w:rsidRDefault="00DA0CF9" w14:paraId="64079297"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118F9FE6" w14:textId="77777777">
            <w:pPr>
              <w:widowControl w:val="0"/>
              <w:spacing w:after="0"/>
              <w:ind w:left="0"/>
              <w:jc w:val="right"/>
              <w:rPr>
                <w:rFonts w:ascii="Arial" w:hAnsi="Arial"/>
                <w:szCs w:val="20"/>
              </w:rPr>
            </w:pPr>
          </w:p>
        </w:tc>
        <w:tc>
          <w:tcPr>
            <w:tcW w:w="816" w:type="dxa"/>
            <w:gridSpan w:val="2"/>
          </w:tcPr>
          <w:p w:rsidRPr="00DA0CF9" w:rsidR="00DA0CF9" w:rsidP="00DA0CF9" w:rsidRDefault="00DA0CF9" w14:paraId="4DF5E364"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6D214CF1" w14:textId="77777777">
            <w:pPr>
              <w:widowControl w:val="0"/>
              <w:spacing w:after="0"/>
              <w:ind w:left="0"/>
              <w:jc w:val="right"/>
              <w:rPr>
                <w:rFonts w:ascii="Arial" w:hAnsi="Arial"/>
                <w:szCs w:val="20"/>
              </w:rPr>
            </w:pPr>
          </w:p>
        </w:tc>
        <w:tc>
          <w:tcPr>
            <w:tcW w:w="714" w:type="dxa"/>
            <w:gridSpan w:val="2"/>
          </w:tcPr>
          <w:p w:rsidRPr="00DA0CF9" w:rsidR="00DA0CF9" w:rsidP="00DA0CF9" w:rsidRDefault="00DA0CF9" w14:paraId="31919CAF"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3A34A50A" w14:textId="77777777">
            <w:pPr>
              <w:widowControl w:val="0"/>
              <w:spacing w:after="0"/>
              <w:ind w:left="0"/>
              <w:jc w:val="right"/>
              <w:rPr>
                <w:rFonts w:ascii="Arial" w:hAnsi="Arial"/>
                <w:szCs w:val="20"/>
              </w:rPr>
            </w:pPr>
          </w:p>
        </w:tc>
        <w:tc>
          <w:tcPr>
            <w:tcW w:w="804" w:type="dxa"/>
            <w:gridSpan w:val="2"/>
          </w:tcPr>
          <w:p w:rsidRPr="00DA0CF9" w:rsidR="00DA0CF9" w:rsidP="00DA0CF9" w:rsidRDefault="00DA0CF9" w14:paraId="10AC44B5"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3BD47F96" w14:textId="77777777">
            <w:pPr>
              <w:widowControl w:val="0"/>
              <w:spacing w:after="0"/>
              <w:ind w:left="0"/>
              <w:jc w:val="right"/>
              <w:rPr>
                <w:rFonts w:ascii="Arial" w:hAnsi="Arial"/>
                <w:szCs w:val="20"/>
              </w:rPr>
            </w:pPr>
          </w:p>
        </w:tc>
        <w:tc>
          <w:tcPr>
            <w:tcW w:w="715" w:type="dxa"/>
            <w:gridSpan w:val="2"/>
          </w:tcPr>
          <w:p w:rsidRPr="00DA0CF9" w:rsidR="00DA0CF9" w:rsidP="00DA0CF9" w:rsidRDefault="00DA0CF9" w14:paraId="622F814B" w14:textId="77777777">
            <w:pPr>
              <w:widowControl w:val="0"/>
              <w:spacing w:after="0"/>
              <w:ind w:left="0"/>
              <w:jc w:val="right"/>
              <w:rPr>
                <w:rFonts w:ascii="Arial" w:hAnsi="Arial"/>
                <w:szCs w:val="20"/>
              </w:rPr>
            </w:pPr>
          </w:p>
        </w:tc>
        <w:tc>
          <w:tcPr>
            <w:tcW w:w="1571" w:type="dxa"/>
            <w:gridSpan w:val="2"/>
          </w:tcPr>
          <w:p w:rsidRPr="00DA0CF9" w:rsidR="00DA0CF9" w:rsidP="00DA0CF9" w:rsidRDefault="00DA0CF9" w14:paraId="53801859" w14:textId="77777777">
            <w:pPr>
              <w:widowControl w:val="0"/>
              <w:spacing w:after="0"/>
              <w:ind w:left="0"/>
              <w:jc w:val="right"/>
              <w:rPr>
                <w:rFonts w:ascii="Arial" w:hAnsi="Arial"/>
                <w:szCs w:val="20"/>
              </w:rPr>
            </w:pPr>
          </w:p>
        </w:tc>
      </w:tr>
      <w:tr w:rsidRPr="00DA0CF9" w:rsidR="00DA0CF9" w:rsidTr="002A59E2" w14:paraId="60C7D23E" w14:textId="77777777">
        <w:trPr>
          <w:trHeight w:val="259" w:hRule="exact"/>
          <w:jc w:val="center"/>
        </w:trPr>
        <w:tc>
          <w:tcPr>
            <w:tcW w:w="14657" w:type="dxa"/>
            <w:gridSpan w:val="32"/>
          </w:tcPr>
          <w:p w:rsidRPr="00DA0CF9" w:rsidR="00DA0CF9" w:rsidP="00DA0CF9" w:rsidRDefault="00DA0CF9" w14:paraId="6409A33A" w14:textId="77777777">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Pr="00DA0CF9" w:rsidR="00DA0CF9" w:rsidTr="00486DFF" w14:paraId="46BCFD1F" w14:textId="77777777">
        <w:trPr>
          <w:jc w:val="center"/>
        </w:trPr>
        <w:tc>
          <w:tcPr>
            <w:tcW w:w="919" w:type="dxa"/>
            <w:gridSpan w:val="2"/>
          </w:tcPr>
          <w:p w:rsidRPr="00DA0CF9" w:rsidR="00DA0CF9" w:rsidP="00DA0CF9" w:rsidRDefault="00DA0CF9" w14:paraId="6CD97D1F" w14:textId="77777777">
            <w:pPr>
              <w:widowControl w:val="0"/>
              <w:spacing w:after="0"/>
              <w:ind w:left="0"/>
              <w:rPr>
                <w:rFonts w:ascii="Arial" w:hAnsi="Arial"/>
                <w:szCs w:val="20"/>
              </w:rPr>
            </w:pPr>
            <w:r w:rsidRPr="00DA0CF9">
              <w:rPr>
                <w:rFonts w:ascii="Arial" w:hAnsi="Arial"/>
                <w:szCs w:val="20"/>
              </w:rPr>
              <w:t>13</w:t>
            </w:r>
          </w:p>
        </w:tc>
        <w:tc>
          <w:tcPr>
            <w:tcW w:w="2618" w:type="dxa"/>
            <w:gridSpan w:val="3"/>
          </w:tcPr>
          <w:p w:rsidRPr="00DA0CF9" w:rsidR="00DA0CF9" w:rsidP="00DA0CF9" w:rsidRDefault="00DA0CF9" w14:paraId="6EA1FDFA" w14:textId="77777777">
            <w:pPr>
              <w:widowControl w:val="0"/>
              <w:spacing w:after="0"/>
              <w:ind w:left="0"/>
              <w:rPr>
                <w:rFonts w:ascii="Arial" w:hAnsi="Arial"/>
                <w:szCs w:val="20"/>
              </w:rPr>
            </w:pPr>
            <w:r w:rsidRPr="00DA0CF9">
              <w:rPr>
                <w:rFonts w:ascii="Arial" w:hAnsi="Arial"/>
                <w:szCs w:val="20"/>
              </w:rPr>
              <w:t>Program Staff</w:t>
            </w:r>
          </w:p>
        </w:tc>
        <w:tc>
          <w:tcPr>
            <w:tcW w:w="725" w:type="dxa"/>
            <w:gridSpan w:val="2"/>
          </w:tcPr>
          <w:p w:rsidRPr="00DA0CF9" w:rsidR="00DA0CF9" w:rsidP="00DA0CF9" w:rsidRDefault="00DA0CF9" w14:paraId="5799596E"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3108A34F" w14:textId="77777777">
            <w:pPr>
              <w:widowControl w:val="0"/>
              <w:spacing w:after="0"/>
              <w:ind w:left="0"/>
              <w:jc w:val="right"/>
              <w:rPr>
                <w:rFonts w:ascii="Arial" w:hAnsi="Arial"/>
                <w:szCs w:val="20"/>
              </w:rPr>
            </w:pPr>
          </w:p>
        </w:tc>
        <w:tc>
          <w:tcPr>
            <w:tcW w:w="816" w:type="dxa"/>
            <w:gridSpan w:val="2"/>
          </w:tcPr>
          <w:p w:rsidRPr="00DA0CF9" w:rsidR="00DA0CF9" w:rsidP="00DA0CF9" w:rsidRDefault="00DA0CF9" w14:paraId="336DD914"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182DA3C4" w14:textId="77777777">
            <w:pPr>
              <w:widowControl w:val="0"/>
              <w:spacing w:after="0"/>
              <w:ind w:left="0"/>
              <w:jc w:val="right"/>
              <w:rPr>
                <w:rFonts w:ascii="Arial" w:hAnsi="Arial"/>
                <w:szCs w:val="20"/>
              </w:rPr>
            </w:pPr>
          </w:p>
        </w:tc>
        <w:tc>
          <w:tcPr>
            <w:tcW w:w="714" w:type="dxa"/>
            <w:gridSpan w:val="2"/>
          </w:tcPr>
          <w:p w:rsidRPr="00DA0CF9" w:rsidR="00DA0CF9" w:rsidP="00DA0CF9" w:rsidRDefault="00DA0CF9" w14:paraId="29F06554"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066C1A2A" w14:textId="77777777">
            <w:pPr>
              <w:widowControl w:val="0"/>
              <w:spacing w:after="0"/>
              <w:ind w:left="0"/>
              <w:jc w:val="right"/>
              <w:rPr>
                <w:rFonts w:ascii="Arial" w:hAnsi="Arial"/>
                <w:szCs w:val="20"/>
              </w:rPr>
            </w:pPr>
          </w:p>
        </w:tc>
        <w:tc>
          <w:tcPr>
            <w:tcW w:w="804" w:type="dxa"/>
            <w:gridSpan w:val="2"/>
          </w:tcPr>
          <w:p w:rsidRPr="00DA0CF9" w:rsidR="00DA0CF9" w:rsidP="00DA0CF9" w:rsidRDefault="00DA0CF9" w14:paraId="7C347E24"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04D836D3" w14:textId="77777777">
            <w:pPr>
              <w:widowControl w:val="0"/>
              <w:spacing w:after="0"/>
              <w:ind w:left="0"/>
              <w:jc w:val="right"/>
              <w:rPr>
                <w:rFonts w:ascii="Arial" w:hAnsi="Arial"/>
                <w:szCs w:val="20"/>
              </w:rPr>
            </w:pPr>
          </w:p>
        </w:tc>
        <w:tc>
          <w:tcPr>
            <w:tcW w:w="715" w:type="dxa"/>
            <w:gridSpan w:val="2"/>
          </w:tcPr>
          <w:p w:rsidRPr="00DA0CF9" w:rsidR="00DA0CF9" w:rsidP="00DA0CF9" w:rsidRDefault="00DA0CF9" w14:paraId="75BBE6FC" w14:textId="77777777">
            <w:pPr>
              <w:widowControl w:val="0"/>
              <w:spacing w:after="0"/>
              <w:ind w:left="0"/>
              <w:jc w:val="right"/>
              <w:rPr>
                <w:rFonts w:ascii="Arial" w:hAnsi="Arial"/>
                <w:szCs w:val="20"/>
              </w:rPr>
            </w:pPr>
          </w:p>
        </w:tc>
        <w:tc>
          <w:tcPr>
            <w:tcW w:w="1571" w:type="dxa"/>
            <w:gridSpan w:val="2"/>
          </w:tcPr>
          <w:p w:rsidRPr="00DA0CF9" w:rsidR="00DA0CF9" w:rsidP="00DA0CF9" w:rsidRDefault="00DA0CF9" w14:paraId="44994370" w14:textId="77777777">
            <w:pPr>
              <w:widowControl w:val="0"/>
              <w:spacing w:after="0"/>
              <w:ind w:left="0"/>
              <w:jc w:val="right"/>
              <w:rPr>
                <w:rFonts w:ascii="Arial" w:hAnsi="Arial"/>
                <w:szCs w:val="20"/>
              </w:rPr>
            </w:pPr>
          </w:p>
        </w:tc>
      </w:tr>
      <w:tr w:rsidRPr="00DA0CF9" w:rsidR="00DA0CF9" w:rsidTr="00486DFF" w14:paraId="7A49B151" w14:textId="77777777">
        <w:trPr>
          <w:jc w:val="center"/>
        </w:trPr>
        <w:tc>
          <w:tcPr>
            <w:tcW w:w="919" w:type="dxa"/>
            <w:gridSpan w:val="2"/>
          </w:tcPr>
          <w:p w:rsidRPr="00DA0CF9" w:rsidR="00DA0CF9" w:rsidP="00DA0CF9" w:rsidRDefault="00DA0CF9" w14:paraId="5B477B81" w14:textId="77777777">
            <w:pPr>
              <w:widowControl w:val="0"/>
              <w:spacing w:after="0"/>
              <w:ind w:left="0"/>
              <w:rPr>
                <w:rFonts w:ascii="Arial" w:hAnsi="Arial"/>
                <w:szCs w:val="20"/>
              </w:rPr>
            </w:pPr>
            <w:r w:rsidRPr="00DA0CF9">
              <w:rPr>
                <w:rFonts w:ascii="Arial" w:hAnsi="Arial"/>
                <w:szCs w:val="20"/>
              </w:rPr>
              <w:t>14</w:t>
            </w:r>
          </w:p>
        </w:tc>
        <w:tc>
          <w:tcPr>
            <w:tcW w:w="2618" w:type="dxa"/>
            <w:gridSpan w:val="3"/>
          </w:tcPr>
          <w:p w:rsidRPr="00DA0CF9" w:rsidR="00DA0CF9" w:rsidP="00DA0CF9" w:rsidRDefault="00DA0CF9" w14:paraId="6059FD9F" w14:textId="77777777">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rsidRPr="00DA0CF9" w:rsidR="00DA0CF9" w:rsidP="00DA0CF9" w:rsidRDefault="00DA0CF9" w14:paraId="77639CF7"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4389B8A0" w14:textId="77777777">
            <w:pPr>
              <w:widowControl w:val="0"/>
              <w:spacing w:after="0"/>
              <w:ind w:left="0"/>
              <w:jc w:val="right"/>
              <w:rPr>
                <w:rFonts w:ascii="Arial" w:hAnsi="Arial"/>
                <w:szCs w:val="20"/>
              </w:rPr>
            </w:pPr>
          </w:p>
        </w:tc>
        <w:tc>
          <w:tcPr>
            <w:tcW w:w="816" w:type="dxa"/>
            <w:gridSpan w:val="2"/>
            <w:tcBorders>
              <w:bottom w:val="nil"/>
            </w:tcBorders>
          </w:tcPr>
          <w:p w:rsidRPr="00DA0CF9" w:rsidR="00DA0CF9" w:rsidP="00DA0CF9" w:rsidRDefault="00DA0CF9" w14:paraId="157CA692"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6A0EFDB6" w14:textId="77777777">
            <w:pPr>
              <w:widowControl w:val="0"/>
              <w:spacing w:after="0"/>
              <w:ind w:left="0"/>
              <w:jc w:val="right"/>
              <w:rPr>
                <w:rFonts w:ascii="Arial" w:hAnsi="Arial"/>
                <w:szCs w:val="20"/>
              </w:rPr>
            </w:pPr>
          </w:p>
        </w:tc>
        <w:tc>
          <w:tcPr>
            <w:tcW w:w="714" w:type="dxa"/>
            <w:gridSpan w:val="2"/>
            <w:tcBorders>
              <w:bottom w:val="nil"/>
            </w:tcBorders>
          </w:tcPr>
          <w:p w:rsidRPr="00DA0CF9" w:rsidR="00DA0CF9" w:rsidP="00DA0CF9" w:rsidRDefault="00DA0CF9" w14:paraId="5C2824AE"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0B1400D4" w14:textId="77777777">
            <w:pPr>
              <w:widowControl w:val="0"/>
              <w:spacing w:after="0"/>
              <w:ind w:left="0"/>
              <w:jc w:val="right"/>
              <w:rPr>
                <w:rFonts w:ascii="Arial" w:hAnsi="Arial"/>
                <w:szCs w:val="20"/>
              </w:rPr>
            </w:pPr>
          </w:p>
        </w:tc>
        <w:tc>
          <w:tcPr>
            <w:tcW w:w="804" w:type="dxa"/>
            <w:gridSpan w:val="2"/>
            <w:tcBorders>
              <w:bottom w:val="nil"/>
            </w:tcBorders>
          </w:tcPr>
          <w:p w:rsidRPr="00DA0CF9" w:rsidR="00DA0CF9" w:rsidP="00DA0CF9" w:rsidRDefault="00DA0CF9" w14:paraId="197081C9"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0C2FBB6A" w14:textId="77777777">
            <w:pPr>
              <w:widowControl w:val="0"/>
              <w:spacing w:after="0"/>
              <w:ind w:left="0"/>
              <w:jc w:val="right"/>
              <w:rPr>
                <w:rFonts w:ascii="Arial" w:hAnsi="Arial"/>
                <w:szCs w:val="20"/>
              </w:rPr>
            </w:pPr>
          </w:p>
        </w:tc>
        <w:tc>
          <w:tcPr>
            <w:tcW w:w="715" w:type="dxa"/>
            <w:gridSpan w:val="2"/>
            <w:tcBorders>
              <w:bottom w:val="nil"/>
            </w:tcBorders>
          </w:tcPr>
          <w:p w:rsidRPr="00DA0CF9" w:rsidR="00DA0CF9" w:rsidP="00DA0CF9" w:rsidRDefault="00DA0CF9" w14:paraId="1E357840" w14:textId="77777777">
            <w:pPr>
              <w:widowControl w:val="0"/>
              <w:spacing w:after="0"/>
              <w:ind w:left="0"/>
              <w:jc w:val="right"/>
              <w:rPr>
                <w:rFonts w:ascii="Arial" w:hAnsi="Arial"/>
                <w:szCs w:val="20"/>
              </w:rPr>
            </w:pPr>
          </w:p>
        </w:tc>
        <w:tc>
          <w:tcPr>
            <w:tcW w:w="1571" w:type="dxa"/>
            <w:gridSpan w:val="2"/>
          </w:tcPr>
          <w:p w:rsidRPr="00DA0CF9" w:rsidR="00DA0CF9" w:rsidP="00DA0CF9" w:rsidRDefault="00DA0CF9" w14:paraId="0452DF35" w14:textId="77777777">
            <w:pPr>
              <w:widowControl w:val="0"/>
              <w:spacing w:after="0"/>
              <w:ind w:left="0"/>
              <w:jc w:val="right"/>
              <w:rPr>
                <w:rFonts w:ascii="Arial" w:hAnsi="Arial"/>
                <w:szCs w:val="20"/>
              </w:rPr>
            </w:pPr>
          </w:p>
        </w:tc>
      </w:tr>
      <w:tr w:rsidRPr="00DA0CF9" w:rsidR="00DA0CF9" w:rsidTr="00486DFF" w14:paraId="409DEE1B" w14:textId="77777777">
        <w:trPr>
          <w:jc w:val="center"/>
        </w:trPr>
        <w:tc>
          <w:tcPr>
            <w:tcW w:w="919" w:type="dxa"/>
            <w:gridSpan w:val="2"/>
          </w:tcPr>
          <w:p w:rsidRPr="00DA0CF9" w:rsidR="00DA0CF9" w:rsidP="00DA0CF9" w:rsidRDefault="00DA0CF9" w14:paraId="7824720C" w14:textId="77777777">
            <w:pPr>
              <w:widowControl w:val="0"/>
              <w:spacing w:after="0"/>
              <w:ind w:left="0"/>
              <w:rPr>
                <w:rFonts w:ascii="Arial" w:hAnsi="Arial"/>
                <w:szCs w:val="20"/>
              </w:rPr>
            </w:pPr>
            <w:r w:rsidRPr="00DA0CF9">
              <w:rPr>
                <w:rFonts w:ascii="Arial" w:hAnsi="Arial"/>
                <w:szCs w:val="20"/>
              </w:rPr>
              <w:t>15</w:t>
            </w:r>
          </w:p>
        </w:tc>
        <w:tc>
          <w:tcPr>
            <w:tcW w:w="2618" w:type="dxa"/>
            <w:gridSpan w:val="3"/>
          </w:tcPr>
          <w:p w:rsidRPr="00DA0CF9" w:rsidR="00DA0CF9" w:rsidP="00DA0CF9" w:rsidRDefault="00DA0CF9" w14:paraId="29383FDB" w14:textId="77777777">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rsidRPr="00DA0CF9" w:rsidR="00DA0CF9" w:rsidP="00DA0CF9" w:rsidRDefault="00DA0CF9" w14:paraId="6DF67405"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22CDDE40" w14:textId="77777777">
            <w:pPr>
              <w:widowControl w:val="0"/>
              <w:spacing w:after="0"/>
              <w:ind w:left="0"/>
              <w:jc w:val="right"/>
              <w:rPr>
                <w:rFonts w:ascii="Arial" w:hAnsi="Arial"/>
                <w:szCs w:val="20"/>
              </w:rPr>
            </w:pPr>
          </w:p>
        </w:tc>
        <w:tc>
          <w:tcPr>
            <w:tcW w:w="816" w:type="dxa"/>
            <w:gridSpan w:val="2"/>
            <w:shd w:val="pct60" w:color="auto" w:fill="auto"/>
          </w:tcPr>
          <w:p w:rsidRPr="00DA0CF9" w:rsidR="00DA0CF9" w:rsidP="00DA0CF9" w:rsidRDefault="00DA0CF9" w14:paraId="4ED40F98"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38672BF6" w14:textId="77777777">
            <w:pPr>
              <w:widowControl w:val="0"/>
              <w:spacing w:after="0"/>
              <w:ind w:left="0"/>
              <w:jc w:val="right"/>
              <w:rPr>
                <w:rFonts w:ascii="Arial" w:hAnsi="Arial"/>
                <w:szCs w:val="20"/>
              </w:rPr>
            </w:pPr>
          </w:p>
        </w:tc>
        <w:tc>
          <w:tcPr>
            <w:tcW w:w="714" w:type="dxa"/>
            <w:gridSpan w:val="2"/>
            <w:shd w:val="pct60" w:color="auto" w:fill="auto"/>
          </w:tcPr>
          <w:p w:rsidRPr="00DA0CF9" w:rsidR="00DA0CF9" w:rsidP="00DA0CF9" w:rsidRDefault="00DA0CF9" w14:paraId="690E4BDD"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648152C5" w14:textId="77777777">
            <w:pPr>
              <w:widowControl w:val="0"/>
              <w:spacing w:after="0"/>
              <w:ind w:left="0"/>
              <w:jc w:val="right"/>
              <w:rPr>
                <w:rFonts w:ascii="Arial" w:hAnsi="Arial"/>
                <w:szCs w:val="20"/>
              </w:rPr>
            </w:pPr>
          </w:p>
        </w:tc>
        <w:tc>
          <w:tcPr>
            <w:tcW w:w="804" w:type="dxa"/>
            <w:gridSpan w:val="2"/>
            <w:shd w:val="pct60" w:color="auto" w:fill="auto"/>
          </w:tcPr>
          <w:p w:rsidRPr="00DA0CF9" w:rsidR="00DA0CF9" w:rsidP="00DA0CF9" w:rsidRDefault="00DA0CF9" w14:paraId="50514893"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595A16A7" w14:textId="77777777">
            <w:pPr>
              <w:widowControl w:val="0"/>
              <w:spacing w:after="0"/>
              <w:ind w:left="0"/>
              <w:jc w:val="right"/>
              <w:rPr>
                <w:rFonts w:ascii="Arial" w:hAnsi="Arial"/>
                <w:szCs w:val="20"/>
              </w:rPr>
            </w:pPr>
          </w:p>
        </w:tc>
        <w:tc>
          <w:tcPr>
            <w:tcW w:w="715" w:type="dxa"/>
            <w:gridSpan w:val="2"/>
            <w:shd w:val="pct60" w:color="auto" w:fill="auto"/>
          </w:tcPr>
          <w:p w:rsidRPr="00DA0CF9" w:rsidR="00DA0CF9" w:rsidP="00DA0CF9" w:rsidRDefault="00DA0CF9" w14:paraId="7023EA0B" w14:textId="77777777">
            <w:pPr>
              <w:widowControl w:val="0"/>
              <w:spacing w:after="0"/>
              <w:ind w:left="0"/>
              <w:jc w:val="right"/>
              <w:rPr>
                <w:rFonts w:ascii="Arial" w:hAnsi="Arial"/>
                <w:szCs w:val="20"/>
              </w:rPr>
            </w:pPr>
          </w:p>
        </w:tc>
        <w:tc>
          <w:tcPr>
            <w:tcW w:w="1571" w:type="dxa"/>
            <w:gridSpan w:val="2"/>
          </w:tcPr>
          <w:p w:rsidRPr="00DA0CF9" w:rsidR="00DA0CF9" w:rsidP="00DA0CF9" w:rsidRDefault="00DA0CF9" w14:paraId="2CD69EFC" w14:textId="77777777">
            <w:pPr>
              <w:widowControl w:val="0"/>
              <w:spacing w:after="0"/>
              <w:ind w:left="0"/>
              <w:jc w:val="right"/>
              <w:rPr>
                <w:rFonts w:ascii="Arial" w:hAnsi="Arial"/>
                <w:szCs w:val="20"/>
              </w:rPr>
            </w:pPr>
          </w:p>
        </w:tc>
      </w:tr>
      <w:tr w:rsidRPr="00DA0CF9" w:rsidR="00DA0CF9" w:rsidTr="00486DFF" w14:paraId="17B2D6CC" w14:textId="77777777">
        <w:trPr>
          <w:jc w:val="center"/>
        </w:trPr>
        <w:tc>
          <w:tcPr>
            <w:tcW w:w="919" w:type="dxa"/>
            <w:gridSpan w:val="2"/>
          </w:tcPr>
          <w:p w:rsidRPr="00DA0CF9" w:rsidR="00DA0CF9" w:rsidP="00DA0CF9" w:rsidRDefault="00DA0CF9" w14:paraId="05C4635E" w14:textId="77777777">
            <w:pPr>
              <w:widowControl w:val="0"/>
              <w:spacing w:after="0"/>
              <w:ind w:left="0"/>
              <w:rPr>
                <w:rFonts w:ascii="Arial" w:hAnsi="Arial"/>
                <w:szCs w:val="20"/>
              </w:rPr>
            </w:pPr>
            <w:r w:rsidRPr="00DA0CF9">
              <w:rPr>
                <w:rFonts w:ascii="Arial" w:hAnsi="Arial"/>
                <w:szCs w:val="20"/>
              </w:rPr>
              <w:t>16</w:t>
            </w:r>
          </w:p>
        </w:tc>
        <w:tc>
          <w:tcPr>
            <w:tcW w:w="2618" w:type="dxa"/>
            <w:gridSpan w:val="3"/>
          </w:tcPr>
          <w:p w:rsidRPr="00DA0CF9" w:rsidR="00DA0CF9" w:rsidP="00DA0CF9" w:rsidRDefault="00DA0CF9" w14:paraId="5A24D3A8" w14:textId="77777777">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rsidRPr="00DA0CF9" w:rsidR="00DA0CF9" w:rsidP="00DA0CF9" w:rsidRDefault="00DA0CF9" w14:paraId="51D8AAF3"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0022FABB" w14:textId="77777777">
            <w:pPr>
              <w:widowControl w:val="0"/>
              <w:spacing w:after="0"/>
              <w:ind w:left="0"/>
              <w:jc w:val="right"/>
              <w:rPr>
                <w:rFonts w:ascii="Arial" w:hAnsi="Arial"/>
                <w:szCs w:val="20"/>
              </w:rPr>
            </w:pPr>
          </w:p>
        </w:tc>
        <w:tc>
          <w:tcPr>
            <w:tcW w:w="816" w:type="dxa"/>
            <w:gridSpan w:val="2"/>
          </w:tcPr>
          <w:p w:rsidRPr="00DA0CF9" w:rsidR="00DA0CF9" w:rsidP="00DA0CF9" w:rsidRDefault="00DA0CF9" w14:paraId="58F9923A"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796BA10C" w14:textId="77777777">
            <w:pPr>
              <w:widowControl w:val="0"/>
              <w:spacing w:after="0"/>
              <w:ind w:left="0"/>
              <w:jc w:val="right"/>
              <w:rPr>
                <w:rFonts w:ascii="Arial" w:hAnsi="Arial"/>
                <w:szCs w:val="20"/>
              </w:rPr>
            </w:pPr>
          </w:p>
        </w:tc>
        <w:tc>
          <w:tcPr>
            <w:tcW w:w="714" w:type="dxa"/>
            <w:gridSpan w:val="2"/>
          </w:tcPr>
          <w:p w:rsidRPr="00DA0CF9" w:rsidR="00DA0CF9" w:rsidP="00DA0CF9" w:rsidRDefault="00DA0CF9" w14:paraId="310E39C1"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09CA6647" w14:textId="77777777">
            <w:pPr>
              <w:widowControl w:val="0"/>
              <w:spacing w:after="0"/>
              <w:ind w:left="0"/>
              <w:jc w:val="right"/>
              <w:rPr>
                <w:rFonts w:ascii="Arial" w:hAnsi="Arial"/>
                <w:szCs w:val="20"/>
              </w:rPr>
            </w:pPr>
          </w:p>
        </w:tc>
        <w:tc>
          <w:tcPr>
            <w:tcW w:w="804" w:type="dxa"/>
            <w:gridSpan w:val="2"/>
          </w:tcPr>
          <w:p w:rsidRPr="00DA0CF9" w:rsidR="00DA0CF9" w:rsidP="00DA0CF9" w:rsidRDefault="00DA0CF9" w14:paraId="34C25802"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1EB710A2" w14:textId="77777777">
            <w:pPr>
              <w:widowControl w:val="0"/>
              <w:spacing w:after="0"/>
              <w:ind w:left="0"/>
              <w:jc w:val="right"/>
              <w:rPr>
                <w:rFonts w:ascii="Arial" w:hAnsi="Arial"/>
                <w:szCs w:val="20"/>
              </w:rPr>
            </w:pPr>
          </w:p>
        </w:tc>
        <w:tc>
          <w:tcPr>
            <w:tcW w:w="715" w:type="dxa"/>
            <w:gridSpan w:val="2"/>
          </w:tcPr>
          <w:p w:rsidRPr="00DA0CF9" w:rsidR="00DA0CF9" w:rsidP="00DA0CF9" w:rsidRDefault="00DA0CF9" w14:paraId="7005CA66" w14:textId="77777777">
            <w:pPr>
              <w:widowControl w:val="0"/>
              <w:spacing w:after="0"/>
              <w:ind w:left="0"/>
              <w:jc w:val="right"/>
              <w:rPr>
                <w:rFonts w:ascii="Arial" w:hAnsi="Arial"/>
                <w:szCs w:val="20"/>
              </w:rPr>
            </w:pPr>
          </w:p>
        </w:tc>
        <w:tc>
          <w:tcPr>
            <w:tcW w:w="1571" w:type="dxa"/>
            <w:gridSpan w:val="2"/>
          </w:tcPr>
          <w:p w:rsidRPr="00DA0CF9" w:rsidR="00DA0CF9" w:rsidP="00DA0CF9" w:rsidRDefault="00DA0CF9" w14:paraId="2932AA0F" w14:textId="77777777">
            <w:pPr>
              <w:widowControl w:val="0"/>
              <w:spacing w:after="0"/>
              <w:ind w:left="0"/>
              <w:jc w:val="right"/>
              <w:rPr>
                <w:rFonts w:ascii="Arial" w:hAnsi="Arial"/>
                <w:szCs w:val="20"/>
              </w:rPr>
            </w:pPr>
          </w:p>
        </w:tc>
      </w:tr>
      <w:tr w:rsidRPr="00DA0CF9" w:rsidR="00DA0CF9" w:rsidTr="002A59E2" w14:paraId="32DD8A89" w14:textId="77777777">
        <w:trPr>
          <w:trHeight w:val="259" w:hRule="exact"/>
          <w:jc w:val="center"/>
        </w:trPr>
        <w:tc>
          <w:tcPr>
            <w:tcW w:w="14657" w:type="dxa"/>
            <w:gridSpan w:val="32"/>
          </w:tcPr>
          <w:p w:rsidRPr="00DA0CF9" w:rsidR="00DA0CF9" w:rsidP="00DA0CF9" w:rsidRDefault="00DA0CF9" w14:paraId="42E6FF50" w14:textId="77777777">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Pr="00DA0CF9" w:rsidR="00DA0CF9" w:rsidTr="00486DFF" w14:paraId="72DA1753" w14:textId="77777777">
        <w:trPr>
          <w:jc w:val="center"/>
        </w:trPr>
        <w:tc>
          <w:tcPr>
            <w:tcW w:w="919" w:type="dxa"/>
            <w:gridSpan w:val="2"/>
          </w:tcPr>
          <w:p w:rsidRPr="00DA0CF9" w:rsidR="00DA0CF9" w:rsidP="00DA0CF9" w:rsidRDefault="00DA0CF9" w14:paraId="781887E0" w14:textId="77777777">
            <w:pPr>
              <w:widowControl w:val="0"/>
              <w:spacing w:after="0"/>
              <w:ind w:left="0"/>
              <w:rPr>
                <w:rFonts w:ascii="Arial" w:hAnsi="Arial"/>
                <w:szCs w:val="20"/>
              </w:rPr>
            </w:pPr>
            <w:r w:rsidRPr="00DA0CF9">
              <w:rPr>
                <w:rFonts w:ascii="Arial" w:hAnsi="Arial"/>
                <w:szCs w:val="20"/>
              </w:rPr>
              <w:t>17</w:t>
            </w:r>
          </w:p>
        </w:tc>
        <w:tc>
          <w:tcPr>
            <w:tcW w:w="2618" w:type="dxa"/>
            <w:gridSpan w:val="3"/>
          </w:tcPr>
          <w:p w:rsidRPr="00DA0CF9" w:rsidR="00DA0CF9" w:rsidP="00DA0CF9" w:rsidRDefault="00DA0CF9" w14:paraId="6021A1F8" w14:textId="77777777">
            <w:pPr>
              <w:widowControl w:val="0"/>
              <w:spacing w:after="0"/>
              <w:ind w:left="0"/>
              <w:rPr>
                <w:rFonts w:ascii="Arial" w:hAnsi="Arial"/>
                <w:szCs w:val="20"/>
              </w:rPr>
            </w:pPr>
            <w:r w:rsidRPr="00DA0CF9">
              <w:rPr>
                <w:rFonts w:ascii="Arial" w:hAnsi="Arial"/>
                <w:szCs w:val="20"/>
              </w:rPr>
              <w:t>Program Staff</w:t>
            </w:r>
          </w:p>
        </w:tc>
        <w:tc>
          <w:tcPr>
            <w:tcW w:w="725" w:type="dxa"/>
            <w:gridSpan w:val="2"/>
          </w:tcPr>
          <w:p w:rsidRPr="00DA0CF9" w:rsidR="00DA0CF9" w:rsidP="00DA0CF9" w:rsidRDefault="00DA0CF9" w14:paraId="054FA234" w14:textId="77777777">
            <w:pPr>
              <w:widowControl w:val="0"/>
              <w:spacing w:after="0"/>
              <w:ind w:left="0"/>
              <w:rPr>
                <w:rFonts w:ascii="Arial" w:hAnsi="Arial"/>
                <w:szCs w:val="20"/>
              </w:rPr>
            </w:pPr>
          </w:p>
        </w:tc>
        <w:tc>
          <w:tcPr>
            <w:tcW w:w="1723" w:type="dxa"/>
            <w:gridSpan w:val="3"/>
          </w:tcPr>
          <w:p w:rsidRPr="00DA0CF9" w:rsidR="00DA0CF9" w:rsidP="00DA0CF9" w:rsidRDefault="00DA0CF9" w14:paraId="5B0E6913" w14:textId="77777777">
            <w:pPr>
              <w:widowControl w:val="0"/>
              <w:spacing w:after="0"/>
              <w:ind w:left="0"/>
              <w:rPr>
                <w:rFonts w:ascii="Arial" w:hAnsi="Arial"/>
                <w:szCs w:val="20"/>
              </w:rPr>
            </w:pPr>
          </w:p>
        </w:tc>
        <w:tc>
          <w:tcPr>
            <w:tcW w:w="816" w:type="dxa"/>
            <w:gridSpan w:val="2"/>
          </w:tcPr>
          <w:p w:rsidRPr="00DA0CF9" w:rsidR="00DA0CF9" w:rsidP="00DA0CF9" w:rsidRDefault="00DA0CF9" w14:paraId="52E1E2FB" w14:textId="77777777">
            <w:pPr>
              <w:widowControl w:val="0"/>
              <w:spacing w:after="0"/>
              <w:ind w:left="0"/>
              <w:rPr>
                <w:rFonts w:ascii="Arial" w:hAnsi="Arial"/>
                <w:szCs w:val="20"/>
              </w:rPr>
            </w:pPr>
          </w:p>
        </w:tc>
        <w:tc>
          <w:tcPr>
            <w:tcW w:w="1458" w:type="dxa"/>
            <w:gridSpan w:val="3"/>
          </w:tcPr>
          <w:p w:rsidRPr="00DA0CF9" w:rsidR="00DA0CF9" w:rsidP="00DA0CF9" w:rsidRDefault="00DA0CF9" w14:paraId="3ECD924C" w14:textId="77777777">
            <w:pPr>
              <w:widowControl w:val="0"/>
              <w:spacing w:after="0"/>
              <w:ind w:left="0"/>
              <w:rPr>
                <w:rFonts w:ascii="Arial" w:hAnsi="Arial"/>
                <w:szCs w:val="20"/>
              </w:rPr>
            </w:pPr>
          </w:p>
        </w:tc>
        <w:tc>
          <w:tcPr>
            <w:tcW w:w="714" w:type="dxa"/>
            <w:gridSpan w:val="2"/>
          </w:tcPr>
          <w:p w:rsidRPr="00DA0CF9" w:rsidR="00DA0CF9" w:rsidP="00DA0CF9" w:rsidRDefault="00DA0CF9" w14:paraId="6F7242A7" w14:textId="77777777">
            <w:pPr>
              <w:widowControl w:val="0"/>
              <w:spacing w:after="0"/>
              <w:ind w:left="0"/>
              <w:rPr>
                <w:rFonts w:ascii="Arial" w:hAnsi="Arial"/>
                <w:szCs w:val="20"/>
              </w:rPr>
            </w:pPr>
          </w:p>
        </w:tc>
        <w:tc>
          <w:tcPr>
            <w:tcW w:w="1251" w:type="dxa"/>
            <w:gridSpan w:val="4"/>
          </w:tcPr>
          <w:p w:rsidRPr="00DA0CF9" w:rsidR="00DA0CF9" w:rsidP="00DA0CF9" w:rsidRDefault="00DA0CF9" w14:paraId="0D73E0BB" w14:textId="77777777">
            <w:pPr>
              <w:widowControl w:val="0"/>
              <w:spacing w:after="0"/>
              <w:ind w:left="0"/>
              <w:rPr>
                <w:rFonts w:ascii="Arial" w:hAnsi="Arial"/>
                <w:szCs w:val="20"/>
              </w:rPr>
            </w:pPr>
          </w:p>
        </w:tc>
        <w:tc>
          <w:tcPr>
            <w:tcW w:w="804" w:type="dxa"/>
            <w:gridSpan w:val="2"/>
          </w:tcPr>
          <w:p w:rsidRPr="00DA0CF9" w:rsidR="00DA0CF9" w:rsidP="00DA0CF9" w:rsidRDefault="00DA0CF9" w14:paraId="31811451" w14:textId="77777777">
            <w:pPr>
              <w:widowControl w:val="0"/>
              <w:spacing w:after="0"/>
              <w:ind w:left="0"/>
              <w:rPr>
                <w:rFonts w:ascii="Arial" w:hAnsi="Arial"/>
                <w:szCs w:val="20"/>
              </w:rPr>
            </w:pPr>
          </w:p>
        </w:tc>
        <w:tc>
          <w:tcPr>
            <w:tcW w:w="1343" w:type="dxa"/>
            <w:gridSpan w:val="5"/>
          </w:tcPr>
          <w:p w:rsidRPr="00DA0CF9" w:rsidR="00DA0CF9" w:rsidP="00DA0CF9" w:rsidRDefault="00DA0CF9" w14:paraId="3FF52B9C" w14:textId="77777777">
            <w:pPr>
              <w:widowControl w:val="0"/>
              <w:spacing w:after="0"/>
              <w:ind w:left="0"/>
              <w:rPr>
                <w:rFonts w:ascii="Arial" w:hAnsi="Arial"/>
                <w:szCs w:val="20"/>
              </w:rPr>
            </w:pPr>
          </w:p>
        </w:tc>
        <w:tc>
          <w:tcPr>
            <w:tcW w:w="715" w:type="dxa"/>
            <w:gridSpan w:val="2"/>
          </w:tcPr>
          <w:p w:rsidRPr="00DA0CF9" w:rsidR="00DA0CF9" w:rsidP="00DA0CF9" w:rsidRDefault="00DA0CF9" w14:paraId="3B96E4C0" w14:textId="77777777">
            <w:pPr>
              <w:widowControl w:val="0"/>
              <w:spacing w:after="0"/>
              <w:ind w:left="0"/>
              <w:rPr>
                <w:rFonts w:ascii="Arial" w:hAnsi="Arial"/>
                <w:szCs w:val="20"/>
              </w:rPr>
            </w:pPr>
          </w:p>
        </w:tc>
        <w:tc>
          <w:tcPr>
            <w:tcW w:w="1571" w:type="dxa"/>
            <w:gridSpan w:val="2"/>
          </w:tcPr>
          <w:p w:rsidRPr="00DA0CF9" w:rsidR="00DA0CF9" w:rsidP="00DA0CF9" w:rsidRDefault="00DA0CF9" w14:paraId="26D274DD" w14:textId="77777777">
            <w:pPr>
              <w:widowControl w:val="0"/>
              <w:spacing w:after="0"/>
              <w:ind w:left="0"/>
              <w:rPr>
                <w:rFonts w:ascii="Arial" w:hAnsi="Arial"/>
                <w:szCs w:val="20"/>
              </w:rPr>
            </w:pPr>
          </w:p>
        </w:tc>
      </w:tr>
      <w:tr w:rsidRPr="00DA0CF9" w:rsidR="00DA0CF9" w:rsidTr="00486DFF" w14:paraId="4242488D" w14:textId="77777777">
        <w:trPr>
          <w:jc w:val="center"/>
        </w:trPr>
        <w:tc>
          <w:tcPr>
            <w:tcW w:w="919" w:type="dxa"/>
            <w:gridSpan w:val="2"/>
          </w:tcPr>
          <w:p w:rsidRPr="00DA0CF9" w:rsidR="00DA0CF9" w:rsidP="00DA0CF9" w:rsidRDefault="00DA0CF9" w14:paraId="33BDD193" w14:textId="77777777">
            <w:pPr>
              <w:widowControl w:val="0"/>
              <w:spacing w:after="0"/>
              <w:ind w:left="0"/>
              <w:rPr>
                <w:rFonts w:ascii="Arial" w:hAnsi="Arial"/>
                <w:szCs w:val="20"/>
              </w:rPr>
            </w:pPr>
            <w:r w:rsidRPr="00DA0CF9">
              <w:rPr>
                <w:rFonts w:ascii="Arial" w:hAnsi="Arial"/>
                <w:szCs w:val="20"/>
              </w:rPr>
              <w:t>18</w:t>
            </w:r>
          </w:p>
        </w:tc>
        <w:tc>
          <w:tcPr>
            <w:tcW w:w="2618" w:type="dxa"/>
            <w:gridSpan w:val="3"/>
          </w:tcPr>
          <w:p w:rsidRPr="00DA0CF9" w:rsidR="00DA0CF9" w:rsidP="00DA0CF9" w:rsidRDefault="00DA0CF9" w14:paraId="141DC926" w14:textId="77777777">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rsidRPr="00DA0CF9" w:rsidR="00DA0CF9" w:rsidP="00DA0CF9" w:rsidRDefault="00DA0CF9" w14:paraId="55BA7AFD"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6E0D20FC" w14:textId="77777777">
            <w:pPr>
              <w:widowControl w:val="0"/>
              <w:spacing w:after="0"/>
              <w:ind w:left="0"/>
              <w:jc w:val="right"/>
              <w:rPr>
                <w:rFonts w:ascii="Arial" w:hAnsi="Arial"/>
                <w:szCs w:val="20"/>
              </w:rPr>
            </w:pPr>
          </w:p>
        </w:tc>
        <w:tc>
          <w:tcPr>
            <w:tcW w:w="816" w:type="dxa"/>
            <w:gridSpan w:val="2"/>
            <w:tcBorders>
              <w:bottom w:val="nil"/>
            </w:tcBorders>
          </w:tcPr>
          <w:p w:rsidRPr="00DA0CF9" w:rsidR="00DA0CF9" w:rsidP="00DA0CF9" w:rsidRDefault="00DA0CF9" w14:paraId="08B76507"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7EAB6C38" w14:textId="77777777">
            <w:pPr>
              <w:widowControl w:val="0"/>
              <w:spacing w:after="0"/>
              <w:ind w:left="0"/>
              <w:jc w:val="right"/>
              <w:rPr>
                <w:rFonts w:ascii="Arial" w:hAnsi="Arial"/>
                <w:szCs w:val="20"/>
              </w:rPr>
            </w:pPr>
          </w:p>
        </w:tc>
        <w:tc>
          <w:tcPr>
            <w:tcW w:w="714" w:type="dxa"/>
            <w:gridSpan w:val="2"/>
            <w:tcBorders>
              <w:bottom w:val="nil"/>
            </w:tcBorders>
          </w:tcPr>
          <w:p w:rsidRPr="00DA0CF9" w:rsidR="00DA0CF9" w:rsidP="00DA0CF9" w:rsidRDefault="00DA0CF9" w14:paraId="1163A6C5"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370181F3" w14:textId="77777777">
            <w:pPr>
              <w:widowControl w:val="0"/>
              <w:spacing w:after="0"/>
              <w:ind w:left="0"/>
              <w:jc w:val="right"/>
              <w:rPr>
                <w:rFonts w:ascii="Arial" w:hAnsi="Arial"/>
                <w:szCs w:val="20"/>
              </w:rPr>
            </w:pPr>
          </w:p>
        </w:tc>
        <w:tc>
          <w:tcPr>
            <w:tcW w:w="804" w:type="dxa"/>
            <w:gridSpan w:val="2"/>
            <w:tcBorders>
              <w:bottom w:val="nil"/>
            </w:tcBorders>
          </w:tcPr>
          <w:p w:rsidRPr="00DA0CF9" w:rsidR="00DA0CF9" w:rsidP="00DA0CF9" w:rsidRDefault="00DA0CF9" w14:paraId="4FE30B76"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543B92F2" w14:textId="77777777">
            <w:pPr>
              <w:widowControl w:val="0"/>
              <w:spacing w:after="0"/>
              <w:ind w:left="0"/>
              <w:jc w:val="right"/>
              <w:rPr>
                <w:rFonts w:ascii="Arial" w:hAnsi="Arial"/>
                <w:szCs w:val="20"/>
              </w:rPr>
            </w:pPr>
          </w:p>
        </w:tc>
        <w:tc>
          <w:tcPr>
            <w:tcW w:w="715" w:type="dxa"/>
            <w:gridSpan w:val="2"/>
            <w:tcBorders>
              <w:bottom w:val="nil"/>
            </w:tcBorders>
          </w:tcPr>
          <w:p w:rsidRPr="00DA0CF9" w:rsidR="00DA0CF9" w:rsidP="00DA0CF9" w:rsidRDefault="00DA0CF9" w14:paraId="0C812908" w14:textId="77777777">
            <w:pPr>
              <w:widowControl w:val="0"/>
              <w:spacing w:after="0"/>
              <w:ind w:left="0"/>
              <w:jc w:val="right"/>
              <w:rPr>
                <w:rFonts w:ascii="Arial" w:hAnsi="Arial"/>
                <w:szCs w:val="20"/>
              </w:rPr>
            </w:pPr>
          </w:p>
        </w:tc>
        <w:tc>
          <w:tcPr>
            <w:tcW w:w="1571" w:type="dxa"/>
            <w:gridSpan w:val="2"/>
          </w:tcPr>
          <w:p w:rsidRPr="00DA0CF9" w:rsidR="00DA0CF9" w:rsidP="00DA0CF9" w:rsidRDefault="00DA0CF9" w14:paraId="520FC696" w14:textId="77777777">
            <w:pPr>
              <w:widowControl w:val="0"/>
              <w:spacing w:after="0"/>
              <w:ind w:left="0"/>
              <w:jc w:val="right"/>
              <w:rPr>
                <w:rFonts w:ascii="Arial" w:hAnsi="Arial"/>
                <w:szCs w:val="20"/>
              </w:rPr>
            </w:pPr>
          </w:p>
        </w:tc>
      </w:tr>
      <w:tr w:rsidRPr="00DA0CF9" w:rsidR="00DA0CF9" w:rsidTr="00486DFF" w14:paraId="4C4C772A" w14:textId="77777777">
        <w:trPr>
          <w:jc w:val="center"/>
        </w:trPr>
        <w:tc>
          <w:tcPr>
            <w:tcW w:w="919" w:type="dxa"/>
            <w:gridSpan w:val="2"/>
          </w:tcPr>
          <w:p w:rsidRPr="00DA0CF9" w:rsidR="00DA0CF9" w:rsidP="00DA0CF9" w:rsidRDefault="00DA0CF9" w14:paraId="03E61DD2" w14:textId="77777777">
            <w:pPr>
              <w:widowControl w:val="0"/>
              <w:spacing w:after="0"/>
              <w:ind w:left="0"/>
              <w:rPr>
                <w:rFonts w:ascii="Arial" w:hAnsi="Arial"/>
                <w:szCs w:val="20"/>
              </w:rPr>
            </w:pPr>
            <w:r w:rsidRPr="00DA0CF9">
              <w:rPr>
                <w:rFonts w:ascii="Arial" w:hAnsi="Arial"/>
                <w:szCs w:val="20"/>
              </w:rPr>
              <w:t>19</w:t>
            </w:r>
          </w:p>
        </w:tc>
        <w:tc>
          <w:tcPr>
            <w:tcW w:w="2618" w:type="dxa"/>
            <w:gridSpan w:val="3"/>
          </w:tcPr>
          <w:p w:rsidRPr="00DA0CF9" w:rsidR="00DA0CF9" w:rsidP="00DA0CF9" w:rsidRDefault="00DA0CF9" w14:paraId="2E12B78A" w14:textId="77777777">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rsidRPr="00DA0CF9" w:rsidR="00DA0CF9" w:rsidP="00DA0CF9" w:rsidRDefault="00DA0CF9" w14:paraId="1F17F018"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74627CB7" w14:textId="77777777">
            <w:pPr>
              <w:widowControl w:val="0"/>
              <w:spacing w:after="0"/>
              <w:ind w:left="0"/>
              <w:jc w:val="right"/>
              <w:rPr>
                <w:rFonts w:ascii="Arial" w:hAnsi="Arial"/>
                <w:szCs w:val="20"/>
              </w:rPr>
            </w:pPr>
          </w:p>
        </w:tc>
        <w:tc>
          <w:tcPr>
            <w:tcW w:w="816" w:type="dxa"/>
            <w:gridSpan w:val="2"/>
            <w:shd w:val="pct60" w:color="auto" w:fill="auto"/>
          </w:tcPr>
          <w:p w:rsidRPr="00DA0CF9" w:rsidR="00DA0CF9" w:rsidP="00DA0CF9" w:rsidRDefault="00DA0CF9" w14:paraId="01577AEF"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1413DF72" w14:textId="77777777">
            <w:pPr>
              <w:widowControl w:val="0"/>
              <w:spacing w:after="0"/>
              <w:ind w:left="0"/>
              <w:jc w:val="right"/>
              <w:rPr>
                <w:rFonts w:ascii="Arial" w:hAnsi="Arial"/>
                <w:szCs w:val="20"/>
              </w:rPr>
            </w:pPr>
          </w:p>
        </w:tc>
        <w:tc>
          <w:tcPr>
            <w:tcW w:w="714" w:type="dxa"/>
            <w:gridSpan w:val="2"/>
            <w:shd w:val="pct60" w:color="auto" w:fill="auto"/>
          </w:tcPr>
          <w:p w:rsidRPr="00DA0CF9" w:rsidR="00DA0CF9" w:rsidP="00DA0CF9" w:rsidRDefault="00DA0CF9" w14:paraId="596FC9DE"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30A02A7F" w14:textId="77777777">
            <w:pPr>
              <w:widowControl w:val="0"/>
              <w:spacing w:after="0"/>
              <w:ind w:left="0"/>
              <w:jc w:val="right"/>
              <w:rPr>
                <w:rFonts w:ascii="Arial" w:hAnsi="Arial"/>
                <w:szCs w:val="20"/>
              </w:rPr>
            </w:pPr>
          </w:p>
        </w:tc>
        <w:tc>
          <w:tcPr>
            <w:tcW w:w="804" w:type="dxa"/>
            <w:gridSpan w:val="2"/>
            <w:shd w:val="pct60" w:color="auto" w:fill="auto"/>
          </w:tcPr>
          <w:p w:rsidRPr="00DA0CF9" w:rsidR="00DA0CF9" w:rsidP="00DA0CF9" w:rsidRDefault="00DA0CF9" w14:paraId="0B8B0808"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6FBFCFBA" w14:textId="77777777">
            <w:pPr>
              <w:widowControl w:val="0"/>
              <w:spacing w:after="0"/>
              <w:ind w:left="0"/>
              <w:jc w:val="right"/>
              <w:rPr>
                <w:rFonts w:ascii="Arial" w:hAnsi="Arial"/>
                <w:szCs w:val="20"/>
              </w:rPr>
            </w:pPr>
          </w:p>
        </w:tc>
        <w:tc>
          <w:tcPr>
            <w:tcW w:w="715" w:type="dxa"/>
            <w:gridSpan w:val="2"/>
            <w:shd w:val="pct60" w:color="auto" w:fill="auto"/>
          </w:tcPr>
          <w:p w:rsidRPr="00DA0CF9" w:rsidR="00DA0CF9" w:rsidP="00DA0CF9" w:rsidRDefault="00DA0CF9" w14:paraId="2C9114F2" w14:textId="77777777">
            <w:pPr>
              <w:widowControl w:val="0"/>
              <w:spacing w:after="0"/>
              <w:ind w:left="0"/>
              <w:jc w:val="right"/>
              <w:rPr>
                <w:rFonts w:ascii="Arial" w:hAnsi="Arial"/>
                <w:szCs w:val="20"/>
              </w:rPr>
            </w:pPr>
          </w:p>
        </w:tc>
        <w:tc>
          <w:tcPr>
            <w:tcW w:w="1571" w:type="dxa"/>
            <w:gridSpan w:val="2"/>
          </w:tcPr>
          <w:p w:rsidRPr="00DA0CF9" w:rsidR="00DA0CF9" w:rsidP="00DA0CF9" w:rsidRDefault="00DA0CF9" w14:paraId="54DD63DA" w14:textId="77777777">
            <w:pPr>
              <w:widowControl w:val="0"/>
              <w:spacing w:after="0"/>
              <w:ind w:left="0"/>
              <w:jc w:val="right"/>
              <w:rPr>
                <w:rFonts w:ascii="Arial" w:hAnsi="Arial"/>
                <w:szCs w:val="20"/>
              </w:rPr>
            </w:pPr>
          </w:p>
        </w:tc>
      </w:tr>
      <w:tr w:rsidRPr="00DA0CF9" w:rsidR="00DA0CF9" w:rsidTr="00486DFF" w14:paraId="017125E9" w14:textId="77777777">
        <w:trPr>
          <w:jc w:val="center"/>
        </w:trPr>
        <w:tc>
          <w:tcPr>
            <w:tcW w:w="919" w:type="dxa"/>
            <w:gridSpan w:val="2"/>
          </w:tcPr>
          <w:p w:rsidRPr="00DA0CF9" w:rsidR="00DA0CF9" w:rsidP="00DA0CF9" w:rsidRDefault="00DA0CF9" w14:paraId="2C845F59" w14:textId="77777777">
            <w:pPr>
              <w:widowControl w:val="0"/>
              <w:spacing w:after="0"/>
              <w:ind w:left="0"/>
              <w:rPr>
                <w:rFonts w:ascii="Arial" w:hAnsi="Arial"/>
                <w:szCs w:val="20"/>
              </w:rPr>
            </w:pPr>
            <w:r w:rsidRPr="00DA0CF9">
              <w:rPr>
                <w:rFonts w:ascii="Arial" w:hAnsi="Arial"/>
                <w:szCs w:val="20"/>
              </w:rPr>
              <w:t>20</w:t>
            </w:r>
          </w:p>
        </w:tc>
        <w:tc>
          <w:tcPr>
            <w:tcW w:w="2618" w:type="dxa"/>
            <w:gridSpan w:val="3"/>
          </w:tcPr>
          <w:p w:rsidRPr="00DA0CF9" w:rsidR="00DA0CF9" w:rsidP="00DA0CF9" w:rsidRDefault="00DA0CF9" w14:paraId="6D4AB20B" w14:textId="77777777">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rsidRPr="00DA0CF9" w:rsidR="00DA0CF9" w:rsidP="00DA0CF9" w:rsidRDefault="00DA0CF9" w14:paraId="659D5298" w14:textId="77777777">
            <w:pPr>
              <w:widowControl w:val="0"/>
              <w:spacing w:after="0"/>
              <w:ind w:left="0"/>
              <w:jc w:val="right"/>
              <w:rPr>
                <w:rFonts w:ascii="Arial" w:hAnsi="Arial"/>
                <w:szCs w:val="20"/>
              </w:rPr>
            </w:pPr>
          </w:p>
        </w:tc>
        <w:tc>
          <w:tcPr>
            <w:tcW w:w="1723" w:type="dxa"/>
            <w:gridSpan w:val="3"/>
          </w:tcPr>
          <w:p w:rsidRPr="00DA0CF9" w:rsidR="00DA0CF9" w:rsidP="00DA0CF9" w:rsidRDefault="00DA0CF9" w14:paraId="5F768222" w14:textId="77777777">
            <w:pPr>
              <w:widowControl w:val="0"/>
              <w:spacing w:after="0"/>
              <w:ind w:left="0"/>
              <w:jc w:val="right"/>
              <w:rPr>
                <w:rFonts w:ascii="Arial" w:hAnsi="Arial"/>
                <w:szCs w:val="20"/>
              </w:rPr>
            </w:pPr>
          </w:p>
        </w:tc>
        <w:tc>
          <w:tcPr>
            <w:tcW w:w="816" w:type="dxa"/>
            <w:gridSpan w:val="2"/>
          </w:tcPr>
          <w:p w:rsidRPr="00DA0CF9" w:rsidR="00DA0CF9" w:rsidP="00DA0CF9" w:rsidRDefault="00DA0CF9" w14:paraId="606B4849" w14:textId="77777777">
            <w:pPr>
              <w:widowControl w:val="0"/>
              <w:spacing w:after="0"/>
              <w:ind w:left="0"/>
              <w:jc w:val="right"/>
              <w:rPr>
                <w:rFonts w:ascii="Arial" w:hAnsi="Arial"/>
                <w:szCs w:val="20"/>
              </w:rPr>
            </w:pPr>
          </w:p>
        </w:tc>
        <w:tc>
          <w:tcPr>
            <w:tcW w:w="1458" w:type="dxa"/>
            <w:gridSpan w:val="3"/>
          </w:tcPr>
          <w:p w:rsidRPr="00DA0CF9" w:rsidR="00DA0CF9" w:rsidP="00DA0CF9" w:rsidRDefault="00DA0CF9" w14:paraId="0EC114FB" w14:textId="77777777">
            <w:pPr>
              <w:widowControl w:val="0"/>
              <w:spacing w:after="0"/>
              <w:ind w:left="0"/>
              <w:jc w:val="right"/>
              <w:rPr>
                <w:rFonts w:ascii="Arial" w:hAnsi="Arial"/>
                <w:szCs w:val="20"/>
              </w:rPr>
            </w:pPr>
          </w:p>
        </w:tc>
        <w:tc>
          <w:tcPr>
            <w:tcW w:w="714" w:type="dxa"/>
            <w:gridSpan w:val="2"/>
          </w:tcPr>
          <w:p w:rsidRPr="00DA0CF9" w:rsidR="00DA0CF9" w:rsidP="00DA0CF9" w:rsidRDefault="00DA0CF9" w14:paraId="204E8959" w14:textId="77777777">
            <w:pPr>
              <w:widowControl w:val="0"/>
              <w:spacing w:after="0"/>
              <w:ind w:left="0"/>
              <w:jc w:val="right"/>
              <w:rPr>
                <w:rFonts w:ascii="Arial" w:hAnsi="Arial"/>
                <w:szCs w:val="20"/>
              </w:rPr>
            </w:pPr>
          </w:p>
        </w:tc>
        <w:tc>
          <w:tcPr>
            <w:tcW w:w="1251" w:type="dxa"/>
            <w:gridSpan w:val="4"/>
          </w:tcPr>
          <w:p w:rsidRPr="00DA0CF9" w:rsidR="00DA0CF9" w:rsidP="00DA0CF9" w:rsidRDefault="00DA0CF9" w14:paraId="7FF7DC97" w14:textId="77777777">
            <w:pPr>
              <w:widowControl w:val="0"/>
              <w:spacing w:after="0"/>
              <w:ind w:left="0"/>
              <w:jc w:val="right"/>
              <w:rPr>
                <w:rFonts w:ascii="Arial" w:hAnsi="Arial"/>
                <w:szCs w:val="20"/>
              </w:rPr>
            </w:pPr>
          </w:p>
        </w:tc>
        <w:tc>
          <w:tcPr>
            <w:tcW w:w="804" w:type="dxa"/>
            <w:gridSpan w:val="2"/>
          </w:tcPr>
          <w:p w:rsidRPr="00DA0CF9" w:rsidR="00DA0CF9" w:rsidP="00DA0CF9" w:rsidRDefault="00DA0CF9" w14:paraId="62D69513" w14:textId="77777777">
            <w:pPr>
              <w:widowControl w:val="0"/>
              <w:spacing w:after="0"/>
              <w:ind w:left="0"/>
              <w:jc w:val="right"/>
              <w:rPr>
                <w:rFonts w:ascii="Arial" w:hAnsi="Arial"/>
                <w:szCs w:val="20"/>
              </w:rPr>
            </w:pPr>
          </w:p>
        </w:tc>
        <w:tc>
          <w:tcPr>
            <w:tcW w:w="1343" w:type="dxa"/>
            <w:gridSpan w:val="5"/>
          </w:tcPr>
          <w:p w:rsidRPr="00DA0CF9" w:rsidR="00DA0CF9" w:rsidP="00DA0CF9" w:rsidRDefault="00DA0CF9" w14:paraId="5D21DC6E" w14:textId="77777777">
            <w:pPr>
              <w:widowControl w:val="0"/>
              <w:spacing w:after="0"/>
              <w:ind w:left="0"/>
              <w:jc w:val="right"/>
              <w:rPr>
                <w:rFonts w:ascii="Arial" w:hAnsi="Arial"/>
                <w:szCs w:val="20"/>
              </w:rPr>
            </w:pPr>
          </w:p>
        </w:tc>
        <w:tc>
          <w:tcPr>
            <w:tcW w:w="715" w:type="dxa"/>
            <w:gridSpan w:val="2"/>
          </w:tcPr>
          <w:p w:rsidRPr="00DA0CF9" w:rsidR="00DA0CF9" w:rsidP="00DA0CF9" w:rsidRDefault="00DA0CF9" w14:paraId="771262B1" w14:textId="77777777">
            <w:pPr>
              <w:widowControl w:val="0"/>
              <w:spacing w:after="0"/>
              <w:ind w:left="0"/>
              <w:jc w:val="right"/>
              <w:rPr>
                <w:rFonts w:ascii="Arial" w:hAnsi="Arial"/>
                <w:szCs w:val="20"/>
              </w:rPr>
            </w:pPr>
          </w:p>
        </w:tc>
        <w:tc>
          <w:tcPr>
            <w:tcW w:w="1571" w:type="dxa"/>
            <w:gridSpan w:val="2"/>
          </w:tcPr>
          <w:p w:rsidRPr="00DA0CF9" w:rsidR="00DA0CF9" w:rsidP="00DA0CF9" w:rsidRDefault="00DA0CF9" w14:paraId="17610E60" w14:textId="77777777">
            <w:pPr>
              <w:widowControl w:val="0"/>
              <w:spacing w:after="0"/>
              <w:ind w:left="0"/>
              <w:jc w:val="right"/>
              <w:rPr>
                <w:rFonts w:ascii="Arial" w:hAnsi="Arial"/>
                <w:szCs w:val="20"/>
              </w:rPr>
            </w:pPr>
          </w:p>
        </w:tc>
      </w:tr>
      <w:tr w:rsidRPr="00DA0CF9" w:rsidR="00DA0CF9" w:rsidTr="00486DFF" w14:paraId="4C63275B" w14:textId="77777777">
        <w:trPr>
          <w:trHeight w:val="120" w:hRule="exact"/>
          <w:jc w:val="center"/>
        </w:trPr>
        <w:tc>
          <w:tcPr>
            <w:tcW w:w="912" w:type="dxa"/>
            <w:shd w:val="solid" w:color="auto" w:fill="auto"/>
          </w:tcPr>
          <w:p w:rsidRPr="00DA0CF9" w:rsidR="00DA0CF9" w:rsidP="00DA0CF9" w:rsidRDefault="00DA0CF9" w14:paraId="6CC8157D" w14:textId="77777777">
            <w:pPr>
              <w:widowControl w:val="0"/>
              <w:spacing w:after="0"/>
              <w:ind w:left="0"/>
              <w:rPr>
                <w:rFonts w:ascii="Arial" w:hAnsi="Arial"/>
                <w:szCs w:val="20"/>
              </w:rPr>
            </w:pPr>
          </w:p>
        </w:tc>
        <w:tc>
          <w:tcPr>
            <w:tcW w:w="2618" w:type="dxa"/>
            <w:gridSpan w:val="3"/>
            <w:shd w:val="solid" w:color="auto" w:fill="auto"/>
          </w:tcPr>
          <w:p w:rsidRPr="00DA0CF9" w:rsidR="00DA0CF9" w:rsidP="00DA0CF9" w:rsidRDefault="00DA0CF9" w14:paraId="52ED3EF1" w14:textId="77777777">
            <w:pPr>
              <w:widowControl w:val="0"/>
              <w:spacing w:after="0"/>
              <w:ind w:left="0"/>
              <w:rPr>
                <w:rFonts w:ascii="Arial" w:hAnsi="Arial"/>
                <w:szCs w:val="20"/>
              </w:rPr>
            </w:pPr>
          </w:p>
        </w:tc>
        <w:tc>
          <w:tcPr>
            <w:tcW w:w="725" w:type="dxa"/>
            <w:gridSpan w:val="2"/>
            <w:shd w:val="solid" w:color="auto" w:fill="auto"/>
          </w:tcPr>
          <w:p w:rsidRPr="00DA0CF9" w:rsidR="00DA0CF9" w:rsidP="00DA0CF9" w:rsidRDefault="00DA0CF9" w14:paraId="72948388" w14:textId="77777777">
            <w:pPr>
              <w:widowControl w:val="0"/>
              <w:spacing w:after="0"/>
              <w:ind w:left="0"/>
              <w:jc w:val="right"/>
              <w:rPr>
                <w:rFonts w:ascii="Arial" w:hAnsi="Arial"/>
                <w:szCs w:val="20"/>
              </w:rPr>
            </w:pPr>
          </w:p>
        </w:tc>
        <w:tc>
          <w:tcPr>
            <w:tcW w:w="1723" w:type="dxa"/>
            <w:gridSpan w:val="3"/>
            <w:shd w:val="solid" w:color="auto" w:fill="auto"/>
          </w:tcPr>
          <w:p w:rsidRPr="00DA0CF9" w:rsidR="00DA0CF9" w:rsidP="00DA0CF9" w:rsidRDefault="00DA0CF9" w14:paraId="4686EC65" w14:textId="77777777">
            <w:pPr>
              <w:widowControl w:val="0"/>
              <w:spacing w:after="0"/>
              <w:ind w:left="0"/>
              <w:jc w:val="right"/>
              <w:rPr>
                <w:rFonts w:ascii="Arial" w:hAnsi="Arial"/>
                <w:szCs w:val="20"/>
              </w:rPr>
            </w:pPr>
          </w:p>
        </w:tc>
        <w:tc>
          <w:tcPr>
            <w:tcW w:w="816" w:type="dxa"/>
            <w:gridSpan w:val="2"/>
            <w:shd w:val="solid" w:color="auto" w:fill="auto"/>
          </w:tcPr>
          <w:p w:rsidRPr="00DA0CF9" w:rsidR="00DA0CF9" w:rsidP="00DA0CF9" w:rsidRDefault="00DA0CF9" w14:paraId="4127BF6D" w14:textId="77777777">
            <w:pPr>
              <w:widowControl w:val="0"/>
              <w:spacing w:after="0"/>
              <w:ind w:left="0"/>
              <w:jc w:val="right"/>
              <w:rPr>
                <w:rFonts w:ascii="Arial" w:hAnsi="Arial"/>
                <w:szCs w:val="20"/>
              </w:rPr>
            </w:pPr>
          </w:p>
        </w:tc>
        <w:tc>
          <w:tcPr>
            <w:tcW w:w="1458" w:type="dxa"/>
            <w:gridSpan w:val="3"/>
            <w:shd w:val="solid" w:color="auto" w:fill="auto"/>
          </w:tcPr>
          <w:p w:rsidRPr="00DA0CF9" w:rsidR="00DA0CF9" w:rsidP="00DA0CF9" w:rsidRDefault="00DA0CF9" w14:paraId="2CE77F2E" w14:textId="77777777">
            <w:pPr>
              <w:widowControl w:val="0"/>
              <w:spacing w:after="0"/>
              <w:ind w:left="0"/>
              <w:jc w:val="right"/>
              <w:rPr>
                <w:rFonts w:ascii="Arial" w:hAnsi="Arial"/>
                <w:szCs w:val="20"/>
              </w:rPr>
            </w:pPr>
          </w:p>
        </w:tc>
        <w:tc>
          <w:tcPr>
            <w:tcW w:w="714" w:type="dxa"/>
            <w:gridSpan w:val="2"/>
            <w:shd w:val="solid" w:color="auto" w:fill="auto"/>
          </w:tcPr>
          <w:p w:rsidRPr="00DA0CF9" w:rsidR="00DA0CF9" w:rsidP="00DA0CF9" w:rsidRDefault="00DA0CF9" w14:paraId="4806E599" w14:textId="77777777">
            <w:pPr>
              <w:widowControl w:val="0"/>
              <w:spacing w:after="0"/>
              <w:ind w:left="0"/>
              <w:jc w:val="right"/>
              <w:rPr>
                <w:rFonts w:ascii="Arial" w:hAnsi="Arial"/>
                <w:szCs w:val="20"/>
              </w:rPr>
            </w:pPr>
          </w:p>
        </w:tc>
        <w:tc>
          <w:tcPr>
            <w:tcW w:w="1249" w:type="dxa"/>
            <w:gridSpan w:val="4"/>
            <w:shd w:val="solid" w:color="auto" w:fill="auto"/>
          </w:tcPr>
          <w:p w:rsidRPr="00DA0CF9" w:rsidR="00DA0CF9" w:rsidP="00DA0CF9" w:rsidRDefault="00DA0CF9" w14:paraId="4BA2E8E9" w14:textId="77777777">
            <w:pPr>
              <w:widowControl w:val="0"/>
              <w:spacing w:after="0"/>
              <w:ind w:left="0"/>
              <w:jc w:val="right"/>
              <w:rPr>
                <w:rFonts w:ascii="Arial" w:hAnsi="Arial"/>
                <w:szCs w:val="20"/>
              </w:rPr>
            </w:pPr>
          </w:p>
        </w:tc>
        <w:tc>
          <w:tcPr>
            <w:tcW w:w="804" w:type="dxa"/>
            <w:gridSpan w:val="2"/>
            <w:shd w:val="solid" w:color="auto" w:fill="auto"/>
          </w:tcPr>
          <w:p w:rsidRPr="00DA0CF9" w:rsidR="00DA0CF9" w:rsidP="00DA0CF9" w:rsidRDefault="00DA0CF9" w14:paraId="43CE13AD" w14:textId="77777777">
            <w:pPr>
              <w:widowControl w:val="0"/>
              <w:spacing w:after="0"/>
              <w:ind w:left="0"/>
              <w:jc w:val="right"/>
              <w:rPr>
                <w:rFonts w:ascii="Arial" w:hAnsi="Arial"/>
                <w:szCs w:val="20"/>
              </w:rPr>
            </w:pPr>
          </w:p>
        </w:tc>
        <w:tc>
          <w:tcPr>
            <w:tcW w:w="1339" w:type="dxa"/>
            <w:gridSpan w:val="5"/>
            <w:shd w:val="solid" w:color="auto" w:fill="auto"/>
          </w:tcPr>
          <w:p w:rsidRPr="00DA0CF9" w:rsidR="00DA0CF9" w:rsidP="00DA0CF9" w:rsidRDefault="00DA0CF9" w14:paraId="53D5B64D" w14:textId="77777777">
            <w:pPr>
              <w:widowControl w:val="0"/>
              <w:spacing w:after="0"/>
              <w:ind w:left="0"/>
              <w:jc w:val="right"/>
              <w:rPr>
                <w:rFonts w:ascii="Arial" w:hAnsi="Arial"/>
                <w:szCs w:val="20"/>
              </w:rPr>
            </w:pPr>
          </w:p>
        </w:tc>
        <w:tc>
          <w:tcPr>
            <w:tcW w:w="714" w:type="dxa"/>
            <w:gridSpan w:val="2"/>
            <w:shd w:val="solid" w:color="auto" w:fill="auto"/>
          </w:tcPr>
          <w:p w:rsidRPr="00DA0CF9" w:rsidR="00DA0CF9" w:rsidP="00DA0CF9" w:rsidRDefault="00DA0CF9" w14:paraId="48BF9BBD" w14:textId="77777777">
            <w:pPr>
              <w:widowControl w:val="0"/>
              <w:spacing w:after="0"/>
              <w:ind w:left="0"/>
              <w:jc w:val="right"/>
              <w:rPr>
                <w:rFonts w:ascii="Arial" w:hAnsi="Arial"/>
                <w:szCs w:val="20"/>
              </w:rPr>
            </w:pPr>
          </w:p>
        </w:tc>
        <w:tc>
          <w:tcPr>
            <w:tcW w:w="1585" w:type="dxa"/>
            <w:gridSpan w:val="3"/>
            <w:shd w:val="solid" w:color="auto" w:fill="auto"/>
          </w:tcPr>
          <w:p w:rsidRPr="00DA0CF9" w:rsidR="00DA0CF9" w:rsidP="00DA0CF9" w:rsidRDefault="00DA0CF9" w14:paraId="79C66D7C" w14:textId="77777777">
            <w:pPr>
              <w:widowControl w:val="0"/>
              <w:spacing w:after="0"/>
              <w:ind w:left="0"/>
              <w:jc w:val="right"/>
              <w:rPr>
                <w:rFonts w:ascii="Arial" w:hAnsi="Arial"/>
                <w:szCs w:val="20"/>
              </w:rPr>
            </w:pPr>
          </w:p>
        </w:tc>
      </w:tr>
      <w:tr w:rsidRPr="00DA0CF9" w:rsidR="00DA0CF9" w:rsidTr="00256B6C" w14:paraId="77832E11" w14:textId="77777777">
        <w:trPr>
          <w:trHeight w:val="65"/>
          <w:jc w:val="center"/>
        </w:trPr>
        <w:tc>
          <w:tcPr>
            <w:tcW w:w="919" w:type="dxa"/>
            <w:gridSpan w:val="2"/>
          </w:tcPr>
          <w:p w:rsidRPr="00DA0CF9" w:rsidR="00DA0CF9" w:rsidP="00DA0CF9" w:rsidRDefault="00DA0CF9" w14:paraId="12E9AAE6" w14:textId="77777777">
            <w:pPr>
              <w:widowControl w:val="0"/>
              <w:spacing w:after="0"/>
              <w:ind w:left="0"/>
              <w:rPr>
                <w:rFonts w:ascii="Arial" w:hAnsi="Arial"/>
                <w:b/>
                <w:szCs w:val="20"/>
              </w:rPr>
            </w:pPr>
            <w:r w:rsidRPr="00DA0CF9">
              <w:rPr>
                <w:rFonts w:ascii="Arial" w:hAnsi="Arial"/>
                <w:b/>
                <w:szCs w:val="20"/>
              </w:rPr>
              <w:t>21</w:t>
            </w:r>
          </w:p>
        </w:tc>
        <w:tc>
          <w:tcPr>
            <w:tcW w:w="2618" w:type="dxa"/>
            <w:gridSpan w:val="3"/>
          </w:tcPr>
          <w:p w:rsidRPr="00DA0CF9" w:rsidR="00DA0CF9" w:rsidP="00DA0CF9" w:rsidRDefault="00DA0CF9" w14:paraId="294DEF0E" w14:textId="77777777">
            <w:pPr>
              <w:widowControl w:val="0"/>
              <w:spacing w:after="0"/>
              <w:ind w:left="0"/>
              <w:rPr>
                <w:rFonts w:ascii="Arial" w:hAnsi="Arial"/>
                <w:b/>
                <w:szCs w:val="20"/>
              </w:rPr>
            </w:pPr>
            <w:r w:rsidRPr="00DA0CF9">
              <w:rPr>
                <w:rFonts w:ascii="Arial" w:hAnsi="Arial"/>
                <w:b/>
                <w:szCs w:val="20"/>
              </w:rPr>
              <w:t>Total LMI AAMCs</w:t>
            </w:r>
          </w:p>
        </w:tc>
        <w:tc>
          <w:tcPr>
            <w:tcW w:w="725" w:type="dxa"/>
            <w:gridSpan w:val="2"/>
          </w:tcPr>
          <w:p w:rsidRPr="00DA0CF9" w:rsidR="00DA0CF9" w:rsidP="00DA0CF9" w:rsidRDefault="00DA0CF9" w14:paraId="2DD8BA16" w14:textId="77777777">
            <w:pPr>
              <w:widowControl w:val="0"/>
              <w:spacing w:after="0"/>
              <w:ind w:left="0"/>
              <w:jc w:val="right"/>
              <w:rPr>
                <w:rFonts w:ascii="Arial" w:hAnsi="Arial"/>
                <w:b/>
                <w:szCs w:val="20"/>
              </w:rPr>
            </w:pPr>
          </w:p>
        </w:tc>
        <w:tc>
          <w:tcPr>
            <w:tcW w:w="1723" w:type="dxa"/>
            <w:gridSpan w:val="3"/>
          </w:tcPr>
          <w:p w:rsidRPr="00DA0CF9" w:rsidR="00DA0CF9" w:rsidP="00DA0CF9" w:rsidRDefault="00DA0CF9" w14:paraId="6E67BB33" w14:textId="77777777">
            <w:pPr>
              <w:widowControl w:val="0"/>
              <w:spacing w:after="0"/>
              <w:ind w:left="0"/>
              <w:jc w:val="right"/>
              <w:rPr>
                <w:rFonts w:ascii="Arial" w:hAnsi="Arial"/>
                <w:b/>
                <w:szCs w:val="20"/>
              </w:rPr>
            </w:pPr>
          </w:p>
        </w:tc>
        <w:tc>
          <w:tcPr>
            <w:tcW w:w="816" w:type="dxa"/>
            <w:gridSpan w:val="2"/>
          </w:tcPr>
          <w:p w:rsidRPr="00DA0CF9" w:rsidR="00DA0CF9" w:rsidP="00DA0CF9" w:rsidRDefault="00DA0CF9" w14:paraId="1C85923C" w14:textId="77777777">
            <w:pPr>
              <w:widowControl w:val="0"/>
              <w:spacing w:after="0"/>
              <w:ind w:left="0"/>
              <w:jc w:val="right"/>
              <w:rPr>
                <w:rFonts w:ascii="Arial" w:hAnsi="Arial"/>
                <w:b/>
                <w:szCs w:val="20"/>
              </w:rPr>
            </w:pPr>
          </w:p>
        </w:tc>
        <w:tc>
          <w:tcPr>
            <w:tcW w:w="1458" w:type="dxa"/>
            <w:gridSpan w:val="3"/>
          </w:tcPr>
          <w:p w:rsidRPr="00DA0CF9" w:rsidR="00DA0CF9" w:rsidP="00DA0CF9" w:rsidRDefault="00DA0CF9" w14:paraId="4B47C144" w14:textId="77777777">
            <w:pPr>
              <w:widowControl w:val="0"/>
              <w:spacing w:after="0"/>
              <w:ind w:left="0"/>
              <w:jc w:val="right"/>
              <w:rPr>
                <w:rFonts w:ascii="Arial" w:hAnsi="Arial"/>
                <w:b/>
                <w:szCs w:val="20"/>
              </w:rPr>
            </w:pPr>
          </w:p>
        </w:tc>
        <w:tc>
          <w:tcPr>
            <w:tcW w:w="714" w:type="dxa"/>
            <w:gridSpan w:val="2"/>
          </w:tcPr>
          <w:p w:rsidRPr="00DA0CF9" w:rsidR="00DA0CF9" w:rsidP="00DA0CF9" w:rsidRDefault="00DA0CF9" w14:paraId="1ACE33C2" w14:textId="77777777">
            <w:pPr>
              <w:widowControl w:val="0"/>
              <w:spacing w:after="0"/>
              <w:ind w:left="0"/>
              <w:jc w:val="right"/>
              <w:rPr>
                <w:rFonts w:ascii="Arial" w:hAnsi="Arial"/>
                <w:b/>
                <w:szCs w:val="20"/>
              </w:rPr>
            </w:pPr>
          </w:p>
        </w:tc>
        <w:tc>
          <w:tcPr>
            <w:tcW w:w="1251" w:type="dxa"/>
            <w:gridSpan w:val="4"/>
          </w:tcPr>
          <w:p w:rsidRPr="00DA0CF9" w:rsidR="00DA0CF9" w:rsidP="00DA0CF9" w:rsidRDefault="00DA0CF9" w14:paraId="73A45C16" w14:textId="77777777">
            <w:pPr>
              <w:widowControl w:val="0"/>
              <w:spacing w:after="0"/>
              <w:ind w:left="0"/>
              <w:jc w:val="right"/>
              <w:rPr>
                <w:rFonts w:ascii="Arial" w:hAnsi="Arial"/>
                <w:b/>
                <w:szCs w:val="20"/>
              </w:rPr>
            </w:pPr>
          </w:p>
        </w:tc>
        <w:tc>
          <w:tcPr>
            <w:tcW w:w="804" w:type="dxa"/>
            <w:gridSpan w:val="2"/>
          </w:tcPr>
          <w:p w:rsidRPr="00DA0CF9" w:rsidR="00DA0CF9" w:rsidP="00DA0CF9" w:rsidRDefault="00DA0CF9" w14:paraId="036DA431" w14:textId="77777777">
            <w:pPr>
              <w:widowControl w:val="0"/>
              <w:spacing w:after="0"/>
              <w:ind w:left="0"/>
              <w:jc w:val="right"/>
              <w:rPr>
                <w:rFonts w:ascii="Arial" w:hAnsi="Arial"/>
                <w:b/>
                <w:szCs w:val="20"/>
              </w:rPr>
            </w:pPr>
          </w:p>
        </w:tc>
        <w:tc>
          <w:tcPr>
            <w:tcW w:w="1343" w:type="dxa"/>
            <w:gridSpan w:val="5"/>
          </w:tcPr>
          <w:p w:rsidRPr="00DA0CF9" w:rsidR="00DA0CF9" w:rsidP="00DA0CF9" w:rsidRDefault="00DA0CF9" w14:paraId="2040AA5E" w14:textId="77777777">
            <w:pPr>
              <w:widowControl w:val="0"/>
              <w:spacing w:after="0"/>
              <w:ind w:left="0"/>
              <w:jc w:val="right"/>
              <w:rPr>
                <w:rFonts w:ascii="Arial" w:hAnsi="Arial"/>
                <w:b/>
                <w:szCs w:val="20"/>
              </w:rPr>
            </w:pPr>
          </w:p>
        </w:tc>
        <w:tc>
          <w:tcPr>
            <w:tcW w:w="715" w:type="dxa"/>
            <w:gridSpan w:val="2"/>
          </w:tcPr>
          <w:p w:rsidRPr="00DA0CF9" w:rsidR="00DA0CF9" w:rsidP="00DA0CF9" w:rsidRDefault="00DA0CF9" w14:paraId="6BD4A552" w14:textId="77777777">
            <w:pPr>
              <w:widowControl w:val="0"/>
              <w:spacing w:after="0"/>
              <w:ind w:left="0"/>
              <w:jc w:val="right"/>
              <w:rPr>
                <w:rFonts w:ascii="Arial" w:hAnsi="Arial"/>
                <w:b/>
                <w:szCs w:val="20"/>
              </w:rPr>
            </w:pPr>
          </w:p>
        </w:tc>
        <w:tc>
          <w:tcPr>
            <w:tcW w:w="1571" w:type="dxa"/>
            <w:gridSpan w:val="2"/>
          </w:tcPr>
          <w:p w:rsidRPr="00DA0CF9" w:rsidR="00DA0CF9" w:rsidP="00DA0CF9" w:rsidRDefault="00DA0CF9" w14:paraId="57D73E70" w14:textId="77777777">
            <w:pPr>
              <w:widowControl w:val="0"/>
              <w:spacing w:after="0"/>
              <w:ind w:left="0"/>
              <w:jc w:val="right"/>
              <w:rPr>
                <w:rFonts w:ascii="Arial" w:hAnsi="Arial"/>
                <w:b/>
                <w:szCs w:val="20"/>
              </w:rPr>
            </w:pPr>
          </w:p>
        </w:tc>
      </w:tr>
    </w:tbl>
    <w:p w:rsidRPr="00DE266D" w:rsidR="002D7C6E" w:rsidP="002D7C6E" w:rsidRDefault="002D7C6E" w14:paraId="59068359" w14:textId="0FF8A73A">
      <w:pPr>
        <w:pStyle w:val="Heading2"/>
        <w:numPr>
          <w:ilvl w:val="0"/>
          <w:numId w:val="0"/>
        </w:numPr>
        <w:spacing w:after="0"/>
        <w:rPr>
          <w:sz w:val="18"/>
          <w:szCs w:val="18"/>
        </w:rPr>
      </w:pPr>
      <w:bookmarkStart w:name="_Toc5024468" w:id="1535"/>
      <w:bookmarkStart w:name="_Toc318388536" w:id="1536"/>
      <w:bookmarkStart w:name="_Toc355682512" w:id="1537"/>
      <w:r w:rsidRPr="00DE266D">
        <w:rPr>
          <w:sz w:val="18"/>
          <w:szCs w:val="18"/>
        </w:rPr>
        <w:t xml:space="preserve">BLS LMI-1B </w:t>
      </w:r>
      <w:r w:rsidR="00346027">
        <w:rPr>
          <w:b w:val="0"/>
          <w:i/>
          <w:sz w:val="18"/>
          <w:szCs w:val="18"/>
        </w:rPr>
        <w:t>(Revised May 2018</w:t>
      </w:r>
      <w:r w:rsidRPr="0093059F">
        <w:rPr>
          <w:b w:val="0"/>
          <w:i/>
          <w:sz w:val="18"/>
          <w:szCs w:val="18"/>
        </w:rPr>
        <w:t>)</w:t>
      </w:r>
      <w:bookmarkEnd w:id="1535"/>
    </w:p>
    <w:p w:rsidR="002D7C6E" w:rsidP="001D73D1" w:rsidRDefault="002D7C6E" w14:paraId="3D6D6A68" w14:textId="03C007CB">
      <w:pPr>
        <w:pStyle w:val="Heading2"/>
        <w:numPr>
          <w:ilvl w:val="0"/>
          <w:numId w:val="0"/>
        </w:numPr>
        <w:spacing w:after="0"/>
        <w:rPr>
          <w:sz w:val="18"/>
          <w:szCs w:val="18"/>
        </w:rPr>
        <w:sectPr w:rsidR="002D7C6E" w:rsidSect="002A380D">
          <w:headerReference w:type="even" r:id="rId182"/>
          <w:headerReference w:type="default" r:id="rId183"/>
          <w:footerReference w:type="default" r:id="rId184"/>
          <w:headerReference w:type="first" r:id="rId185"/>
          <w:pgSz w:w="15840" w:h="12240" w:orient="landscape" w:code="1"/>
          <w:pgMar w:top="288" w:right="432" w:bottom="288" w:left="432" w:header="0" w:footer="0" w:gutter="0"/>
          <w:cols w:space="720"/>
          <w:docGrid w:linePitch="360"/>
        </w:sectPr>
      </w:pPr>
    </w:p>
    <w:bookmarkEnd w:id="1536"/>
    <w:bookmarkEnd w:id="1537"/>
    <w:p w:rsidR="00314F30" w:rsidP="00F7391B" w:rsidRDefault="00314F30" w14:paraId="52BAAD51" w14:textId="77777777">
      <w:pPr>
        <w:ind w:left="0"/>
      </w:pPr>
    </w:p>
    <w:p w:rsidR="00480483" w:rsidP="005B27E9" w:rsidRDefault="00480483" w14:paraId="5E97D716" w14:textId="77777777"/>
    <w:p w:rsidR="00891C0E" w:rsidP="005B27E9" w:rsidRDefault="00891C0E" w14:paraId="02235EF5" w14:textId="77777777"/>
    <w:p w:rsidR="00891C0E" w:rsidP="005B27E9" w:rsidRDefault="00891C0E" w14:paraId="21FE8910" w14:textId="77777777"/>
    <w:p w:rsidR="00891C0E" w:rsidP="005B27E9" w:rsidRDefault="00891C0E" w14:paraId="3CDCFD29" w14:textId="77777777"/>
    <w:p w:rsidR="00891C0E" w:rsidP="005B27E9" w:rsidRDefault="00891C0E" w14:paraId="04E8F048" w14:textId="77777777"/>
    <w:p w:rsidR="00891C0E" w:rsidP="005B27E9" w:rsidRDefault="00891C0E" w14:paraId="77569A39" w14:textId="77777777"/>
    <w:p w:rsidR="00891C0E" w:rsidP="005B27E9" w:rsidRDefault="00891C0E" w14:paraId="50677305" w14:textId="77777777"/>
    <w:p w:rsidR="00891C0E" w:rsidP="005B27E9" w:rsidRDefault="00891C0E" w14:paraId="2BB45977" w14:textId="77777777"/>
    <w:p w:rsidR="00891C0E" w:rsidP="005B27E9" w:rsidRDefault="00891C0E" w14:paraId="40D8EB1E" w14:textId="77777777"/>
    <w:p w:rsidR="00891C0E" w:rsidP="002A59E2" w:rsidRDefault="00891C0E" w14:paraId="5CC0C346" w14:textId="2F98D048">
      <w:pPr>
        <w:ind w:left="0"/>
        <w:jc w:val="center"/>
      </w:pPr>
      <w:r w:rsidRPr="00851650">
        <w:t>[</w:t>
      </w:r>
      <w:r w:rsidR="00E17C3D">
        <w:t>This page is intentionally left blank</w:t>
      </w:r>
      <w:r w:rsidRPr="00851650">
        <w:t>.]</w:t>
      </w:r>
    </w:p>
    <w:p w:rsidR="00A24520" w:rsidP="005B27E9" w:rsidRDefault="00A24520" w14:paraId="6A104B6A" w14:textId="77777777"/>
    <w:p w:rsidR="00A24520" w:rsidP="005B27E9" w:rsidRDefault="00A24520" w14:paraId="0E2A0C6F" w14:textId="77777777"/>
    <w:p w:rsidRPr="00851650" w:rsidR="00A24520" w:rsidP="005B27E9" w:rsidRDefault="00A24520" w14:paraId="7E2BB984" w14:textId="77777777">
      <w:pPr>
        <w:sectPr w:rsidRPr="00851650" w:rsidR="00A24520" w:rsidSect="002A380D">
          <w:headerReference w:type="even" r:id="rId186"/>
          <w:headerReference w:type="default" r:id="rId187"/>
          <w:footerReference w:type="default" r:id="rId188"/>
          <w:headerReference w:type="first" r:id="rId189"/>
          <w:pgSz w:w="15840" w:h="12240" w:orient="landscape" w:code="1"/>
          <w:pgMar w:top="288" w:right="432" w:bottom="288" w:left="432" w:header="0" w:footer="0" w:gutter="0"/>
          <w:cols w:space="720"/>
          <w:docGrid w:linePitch="360"/>
        </w:sectPr>
      </w:pPr>
    </w:p>
    <w:p w:rsidRPr="00286C8D" w:rsidR="00CC3669" w:rsidP="00286C8D" w:rsidRDefault="008D5AF7" w14:paraId="6E78E9D2" w14:textId="50AE0C4F">
      <w:pPr>
        <w:pStyle w:val="Heading2"/>
        <w:numPr>
          <w:ilvl w:val="0"/>
          <w:numId w:val="0"/>
        </w:numPr>
        <w:ind w:left="720"/>
        <w:jc w:val="center"/>
        <w:rPr>
          <w:sz w:val="24"/>
        </w:rPr>
      </w:pPr>
      <w:bookmarkStart w:name="_Toc5024469" w:id="1538"/>
      <w:r w:rsidRPr="00286C8D">
        <w:rPr>
          <w:sz w:val="24"/>
        </w:rPr>
        <w:lastRenderedPageBreak/>
        <w:t xml:space="preserve">FY </w:t>
      </w:r>
      <w:r w:rsidR="00955D1E">
        <w:rPr>
          <w:sz w:val="24"/>
        </w:rPr>
        <w:t>20</w:t>
      </w:r>
      <w:r w:rsidR="007633B2">
        <w:rPr>
          <w:sz w:val="24"/>
        </w:rPr>
        <w:t>21</w:t>
      </w:r>
      <w:r w:rsidRPr="00286C8D">
        <w:rPr>
          <w:sz w:val="24"/>
        </w:rPr>
        <w:t xml:space="preserve"> </w:t>
      </w:r>
      <w:r w:rsidRPr="00286C8D" w:rsidR="00CD4188">
        <w:rPr>
          <w:sz w:val="24"/>
        </w:rPr>
        <w:t>LMI COOPERATIVE AGREEMENT DOCUMENT NUMBERS</w:t>
      </w:r>
      <w:bookmarkEnd w:id="1538"/>
    </w:p>
    <w:tbl>
      <w:tblPr>
        <w:tblpPr w:leftFromText="180" w:rightFromText="180" w:vertAnchor="page" w:horzAnchor="margin" w:tblpXSpec="center" w:tblpY="1321"/>
        <w:tblW w:w="0" w:type="auto"/>
        <w:tblLook w:val="04A0" w:firstRow="1" w:lastRow="0" w:firstColumn="1" w:lastColumn="0" w:noHBand="0" w:noVBand="1"/>
      </w:tblPr>
      <w:tblGrid>
        <w:gridCol w:w="4068"/>
        <w:gridCol w:w="3403"/>
      </w:tblGrid>
      <w:tr w:rsidR="00F6076F" w:rsidTr="00416B2C" w14:paraId="27A9E2D5" w14:textId="77777777">
        <w:trPr>
          <w:trHeight w:val="315"/>
        </w:trPr>
        <w:tc>
          <w:tcPr>
            <w:tcW w:w="4068" w:type="dxa"/>
            <w:tcBorders>
              <w:bottom w:val="single" w:color="auto" w:sz="4" w:space="0"/>
            </w:tcBorders>
            <w:shd w:val="clear" w:color="auto" w:fill="auto"/>
            <w:hideMark/>
          </w:tcPr>
          <w:p w:rsidR="00F6076F" w:rsidP="005B27E9" w:rsidRDefault="00F6076F" w14:paraId="2FAF1AA5" w14:textId="77777777">
            <w:pPr>
              <w:rPr>
                <w:szCs w:val="16"/>
              </w:rPr>
            </w:pPr>
            <w:r>
              <w:rPr>
                <w:snapToGrid w:val="0"/>
              </w:rPr>
              <w:t> </w:t>
            </w:r>
          </w:p>
        </w:tc>
        <w:tc>
          <w:tcPr>
            <w:tcW w:w="3403" w:type="dxa"/>
            <w:tcBorders>
              <w:bottom w:val="single" w:color="auto" w:sz="4" w:space="0"/>
            </w:tcBorders>
            <w:shd w:val="clear" w:color="auto" w:fill="auto"/>
            <w:hideMark/>
          </w:tcPr>
          <w:p w:rsidR="00F6076F" w:rsidP="005B27E9" w:rsidRDefault="00F6076F" w14:paraId="6B9E016F" w14:textId="77777777">
            <w:pPr>
              <w:rPr>
                <w:szCs w:val="16"/>
              </w:rPr>
            </w:pPr>
            <w:r>
              <w:rPr>
                <w:snapToGrid w:val="0"/>
              </w:rPr>
              <w:t>Document No.</w:t>
            </w:r>
          </w:p>
        </w:tc>
      </w:tr>
      <w:tr w:rsidR="00F6076F" w:rsidTr="00BB3B07" w14:paraId="6D39B393" w14:textId="77777777">
        <w:trPr>
          <w:trHeight w:val="330"/>
        </w:trPr>
        <w:tc>
          <w:tcPr>
            <w:tcW w:w="4068" w:type="dxa"/>
            <w:tcBorders>
              <w:top w:val="single" w:color="auto" w:sz="4" w:space="0"/>
              <w:bottom w:val="single" w:color="auto" w:sz="4" w:space="0"/>
            </w:tcBorders>
            <w:shd w:val="clear" w:color="auto" w:fill="auto"/>
            <w:hideMark/>
          </w:tcPr>
          <w:p w:rsidR="00F6076F" w:rsidP="005B27E9" w:rsidRDefault="00E4459D" w14:paraId="3B6FC13F" w14:textId="77777777">
            <w:pPr>
              <w:rPr>
                <w:szCs w:val="16"/>
              </w:rPr>
            </w:pPr>
            <w:r>
              <w:rPr>
                <w:snapToGrid w:val="0"/>
              </w:rPr>
              <w:t>State</w:t>
            </w:r>
            <w:r w:rsidR="00F6076F">
              <w:rPr>
                <w:snapToGrid w:val="0"/>
              </w:rPr>
              <w:t xml:space="preserve"> Grantee</w:t>
            </w:r>
          </w:p>
        </w:tc>
        <w:tc>
          <w:tcPr>
            <w:tcW w:w="3403" w:type="dxa"/>
            <w:tcBorders>
              <w:top w:val="single" w:color="auto" w:sz="4" w:space="0"/>
              <w:bottom w:val="single" w:color="auto" w:sz="4" w:space="0"/>
            </w:tcBorders>
            <w:shd w:val="clear" w:color="auto" w:fill="auto"/>
            <w:hideMark/>
          </w:tcPr>
          <w:p w:rsidR="00F6076F" w:rsidP="005B27E9" w:rsidRDefault="00F6076F" w14:paraId="49556CBF" w14:textId="77777777">
            <w:pPr>
              <w:rPr>
                <w:szCs w:val="16"/>
              </w:rPr>
            </w:pPr>
            <w:r>
              <w:rPr>
                <w:snapToGrid w:val="0"/>
              </w:rPr>
              <w:t>CA No.</w:t>
            </w:r>
          </w:p>
        </w:tc>
      </w:tr>
      <w:tr w:rsidR="00101656" w:rsidTr="00F7563F" w14:paraId="5C223145" w14:textId="77777777">
        <w:trPr>
          <w:trHeight w:val="271" w:hRule="exact"/>
        </w:trPr>
        <w:tc>
          <w:tcPr>
            <w:tcW w:w="4068" w:type="dxa"/>
            <w:tcBorders>
              <w:top w:val="single" w:color="auto" w:sz="4" w:space="0"/>
            </w:tcBorders>
            <w:shd w:val="clear" w:color="auto" w:fill="auto"/>
            <w:vAlign w:val="bottom"/>
          </w:tcPr>
          <w:p w:rsidRPr="00FF2ACC" w:rsidR="00101656" w:rsidP="00101656" w:rsidRDefault="00101656" w14:paraId="59AB0696" w14:textId="08569894">
            <w:pPr>
              <w:spacing w:after="0"/>
              <w:rPr>
                <w:szCs w:val="20"/>
              </w:rPr>
            </w:pPr>
            <w:r w:rsidRPr="00FF2ACC">
              <w:rPr>
                <w:color w:val="000000"/>
                <w:szCs w:val="20"/>
              </w:rPr>
              <w:t>ALABAMA</w:t>
            </w:r>
          </w:p>
        </w:tc>
        <w:tc>
          <w:tcPr>
            <w:tcW w:w="3403" w:type="dxa"/>
            <w:tcBorders>
              <w:top w:val="single" w:color="auto" w:sz="4" w:space="0"/>
            </w:tcBorders>
            <w:shd w:val="clear" w:color="auto" w:fill="auto"/>
            <w:vAlign w:val="bottom"/>
          </w:tcPr>
          <w:p w:rsidRPr="00FF2ACC" w:rsidR="00101656" w:rsidP="00101656" w:rsidRDefault="00101656" w14:paraId="11288FD2" w14:textId="7D2825C0">
            <w:pPr>
              <w:spacing w:after="0"/>
              <w:rPr>
                <w:szCs w:val="20"/>
              </w:rPr>
            </w:pPr>
            <w:r w:rsidRPr="00FF2ACC">
              <w:rPr>
                <w:color w:val="000000"/>
                <w:szCs w:val="20"/>
              </w:rPr>
              <w:t>LM-34582-21-75-J-01</w:t>
            </w:r>
          </w:p>
        </w:tc>
      </w:tr>
      <w:tr w:rsidR="00101656" w:rsidTr="00F7563F" w14:paraId="050E5784" w14:textId="77777777">
        <w:trPr>
          <w:trHeight w:val="230" w:hRule="exact"/>
        </w:trPr>
        <w:tc>
          <w:tcPr>
            <w:tcW w:w="4068" w:type="dxa"/>
            <w:shd w:val="clear" w:color="auto" w:fill="auto"/>
            <w:vAlign w:val="bottom"/>
          </w:tcPr>
          <w:p w:rsidRPr="00FF2ACC" w:rsidR="00101656" w:rsidP="00101656" w:rsidRDefault="00101656" w14:paraId="26C916EF" w14:textId="083D3B9A">
            <w:pPr>
              <w:rPr>
                <w:szCs w:val="20"/>
              </w:rPr>
            </w:pPr>
            <w:r w:rsidRPr="00FF2ACC">
              <w:rPr>
                <w:color w:val="000000"/>
                <w:szCs w:val="20"/>
              </w:rPr>
              <w:t>ALASKA</w:t>
            </w:r>
          </w:p>
        </w:tc>
        <w:tc>
          <w:tcPr>
            <w:tcW w:w="3403" w:type="dxa"/>
            <w:tcBorders>
              <w:top w:val="nil"/>
            </w:tcBorders>
            <w:shd w:val="clear" w:color="auto" w:fill="auto"/>
            <w:vAlign w:val="bottom"/>
          </w:tcPr>
          <w:p w:rsidRPr="00FF2ACC" w:rsidR="00101656" w:rsidP="00101656" w:rsidRDefault="00101656" w14:paraId="0B8193C3" w14:textId="3024385F">
            <w:pPr>
              <w:rPr>
                <w:szCs w:val="20"/>
              </w:rPr>
            </w:pPr>
            <w:r w:rsidRPr="00FF2ACC">
              <w:rPr>
                <w:color w:val="000000"/>
                <w:szCs w:val="20"/>
              </w:rPr>
              <w:t>LM-34566-21-75-J-02</w:t>
            </w:r>
          </w:p>
        </w:tc>
      </w:tr>
      <w:tr w:rsidR="00101656" w:rsidTr="00F7563F" w14:paraId="5100AF89" w14:textId="77777777">
        <w:trPr>
          <w:trHeight w:val="230" w:hRule="exact"/>
        </w:trPr>
        <w:tc>
          <w:tcPr>
            <w:tcW w:w="4068" w:type="dxa"/>
            <w:shd w:val="clear" w:color="auto" w:fill="auto"/>
            <w:vAlign w:val="bottom"/>
          </w:tcPr>
          <w:p w:rsidRPr="00FF2ACC" w:rsidR="00101656" w:rsidP="00101656" w:rsidRDefault="00101656" w14:paraId="124014DC" w14:textId="78935B8A">
            <w:pPr>
              <w:rPr>
                <w:szCs w:val="20"/>
              </w:rPr>
            </w:pPr>
            <w:r w:rsidRPr="00FF2ACC">
              <w:rPr>
                <w:color w:val="000000"/>
                <w:szCs w:val="20"/>
              </w:rPr>
              <w:t>ARIZONA</w:t>
            </w:r>
          </w:p>
        </w:tc>
        <w:tc>
          <w:tcPr>
            <w:tcW w:w="3403" w:type="dxa"/>
            <w:tcBorders>
              <w:top w:val="nil"/>
            </w:tcBorders>
            <w:shd w:val="clear" w:color="auto" w:fill="auto"/>
            <w:vAlign w:val="bottom"/>
          </w:tcPr>
          <w:p w:rsidRPr="00FF2ACC" w:rsidR="00101656" w:rsidP="00101656" w:rsidRDefault="00101656" w14:paraId="3F6CEE59" w14:textId="482BC4D4">
            <w:pPr>
              <w:rPr>
                <w:szCs w:val="20"/>
              </w:rPr>
            </w:pPr>
            <w:r w:rsidRPr="00FF2ACC">
              <w:rPr>
                <w:color w:val="000000"/>
                <w:szCs w:val="20"/>
              </w:rPr>
              <w:t>LM-34561-21-75-J-04</w:t>
            </w:r>
          </w:p>
        </w:tc>
      </w:tr>
      <w:tr w:rsidR="00101656" w:rsidTr="00F7563F" w14:paraId="0F8A03CF" w14:textId="77777777">
        <w:trPr>
          <w:trHeight w:val="230" w:hRule="exact"/>
        </w:trPr>
        <w:tc>
          <w:tcPr>
            <w:tcW w:w="4068" w:type="dxa"/>
            <w:shd w:val="clear" w:color="auto" w:fill="auto"/>
            <w:vAlign w:val="bottom"/>
          </w:tcPr>
          <w:p w:rsidRPr="00FF2ACC" w:rsidR="00101656" w:rsidP="00101656" w:rsidRDefault="00101656" w14:paraId="225B077E" w14:textId="522AD10E">
            <w:pPr>
              <w:rPr>
                <w:szCs w:val="20"/>
              </w:rPr>
            </w:pPr>
            <w:r w:rsidRPr="00FF2ACC">
              <w:rPr>
                <w:color w:val="000000"/>
                <w:szCs w:val="20"/>
              </w:rPr>
              <w:t>ARKANSAS</w:t>
            </w:r>
          </w:p>
        </w:tc>
        <w:tc>
          <w:tcPr>
            <w:tcW w:w="3403" w:type="dxa"/>
            <w:tcBorders>
              <w:top w:val="nil"/>
            </w:tcBorders>
            <w:shd w:val="clear" w:color="auto" w:fill="auto"/>
            <w:vAlign w:val="bottom"/>
          </w:tcPr>
          <w:p w:rsidRPr="00FF2ACC" w:rsidR="00101656" w:rsidP="00101656" w:rsidRDefault="00101656" w14:paraId="193B35C2" w14:textId="4FA2F055">
            <w:pPr>
              <w:rPr>
                <w:szCs w:val="20"/>
              </w:rPr>
            </w:pPr>
            <w:r w:rsidRPr="00FF2ACC">
              <w:rPr>
                <w:color w:val="000000"/>
                <w:szCs w:val="20"/>
              </w:rPr>
              <w:t>LM-34631-21-75-J-05</w:t>
            </w:r>
          </w:p>
        </w:tc>
      </w:tr>
      <w:tr w:rsidR="00101656" w:rsidTr="00F7563F" w14:paraId="19E4D5DA" w14:textId="77777777">
        <w:trPr>
          <w:trHeight w:val="230" w:hRule="exact"/>
        </w:trPr>
        <w:tc>
          <w:tcPr>
            <w:tcW w:w="4068" w:type="dxa"/>
            <w:shd w:val="clear" w:color="auto" w:fill="auto"/>
            <w:vAlign w:val="bottom"/>
          </w:tcPr>
          <w:p w:rsidRPr="00FF2ACC" w:rsidR="00101656" w:rsidP="00101656" w:rsidRDefault="00101656" w14:paraId="3CC0D5BF" w14:textId="38EADC73">
            <w:pPr>
              <w:rPr>
                <w:szCs w:val="20"/>
              </w:rPr>
            </w:pPr>
            <w:r w:rsidRPr="00FF2ACC">
              <w:rPr>
                <w:color w:val="000000"/>
                <w:szCs w:val="20"/>
              </w:rPr>
              <w:t>CALIFORNIA</w:t>
            </w:r>
          </w:p>
        </w:tc>
        <w:tc>
          <w:tcPr>
            <w:tcW w:w="3403" w:type="dxa"/>
            <w:tcBorders>
              <w:top w:val="nil"/>
            </w:tcBorders>
            <w:shd w:val="clear" w:color="auto" w:fill="auto"/>
            <w:vAlign w:val="bottom"/>
          </w:tcPr>
          <w:p w:rsidRPr="00FF2ACC" w:rsidR="00101656" w:rsidP="00101656" w:rsidRDefault="00101656" w14:paraId="4CD4C70B" w14:textId="2517ED03">
            <w:pPr>
              <w:rPr>
                <w:szCs w:val="20"/>
              </w:rPr>
            </w:pPr>
            <w:r w:rsidRPr="00FF2ACC">
              <w:rPr>
                <w:color w:val="000000"/>
                <w:szCs w:val="20"/>
              </w:rPr>
              <w:t>LM-34562-21-75-J-06</w:t>
            </w:r>
          </w:p>
        </w:tc>
      </w:tr>
      <w:tr w:rsidR="00101656" w:rsidTr="00F7563F" w14:paraId="31506F96" w14:textId="77777777">
        <w:trPr>
          <w:trHeight w:val="230" w:hRule="exact"/>
        </w:trPr>
        <w:tc>
          <w:tcPr>
            <w:tcW w:w="4068" w:type="dxa"/>
            <w:shd w:val="clear" w:color="auto" w:fill="auto"/>
            <w:vAlign w:val="bottom"/>
          </w:tcPr>
          <w:p w:rsidRPr="00FF2ACC" w:rsidR="00101656" w:rsidP="00101656" w:rsidRDefault="00101656" w14:paraId="7AECD266" w14:textId="21EC5FA3">
            <w:pPr>
              <w:rPr>
                <w:szCs w:val="20"/>
              </w:rPr>
            </w:pPr>
            <w:r w:rsidRPr="00FF2ACC">
              <w:rPr>
                <w:color w:val="000000"/>
                <w:szCs w:val="20"/>
              </w:rPr>
              <w:t>COLORADO</w:t>
            </w:r>
          </w:p>
        </w:tc>
        <w:tc>
          <w:tcPr>
            <w:tcW w:w="3403" w:type="dxa"/>
            <w:tcBorders>
              <w:top w:val="nil"/>
            </w:tcBorders>
            <w:shd w:val="clear" w:color="auto" w:fill="auto"/>
            <w:vAlign w:val="bottom"/>
          </w:tcPr>
          <w:p w:rsidRPr="00FF2ACC" w:rsidR="00101656" w:rsidP="00101656" w:rsidRDefault="00101656" w14:paraId="6A509AD3" w14:textId="041DB800">
            <w:pPr>
              <w:rPr>
                <w:szCs w:val="20"/>
              </w:rPr>
            </w:pPr>
            <w:r w:rsidRPr="00FF2ACC">
              <w:rPr>
                <w:color w:val="000000"/>
                <w:szCs w:val="20"/>
              </w:rPr>
              <w:t>LM-34630-21-75-J-08</w:t>
            </w:r>
          </w:p>
        </w:tc>
      </w:tr>
      <w:tr w:rsidR="00101656" w:rsidTr="00F7563F" w14:paraId="2E110DED" w14:textId="77777777">
        <w:trPr>
          <w:trHeight w:val="230" w:hRule="exact"/>
        </w:trPr>
        <w:tc>
          <w:tcPr>
            <w:tcW w:w="4068" w:type="dxa"/>
            <w:shd w:val="clear" w:color="auto" w:fill="auto"/>
            <w:vAlign w:val="bottom"/>
          </w:tcPr>
          <w:p w:rsidRPr="00FF2ACC" w:rsidR="00101656" w:rsidP="00101656" w:rsidRDefault="00101656" w14:paraId="75D5ACA6" w14:textId="03288BEE">
            <w:pPr>
              <w:rPr>
                <w:szCs w:val="20"/>
              </w:rPr>
            </w:pPr>
            <w:r w:rsidRPr="00FF2ACC">
              <w:rPr>
                <w:color w:val="000000"/>
                <w:szCs w:val="20"/>
              </w:rPr>
              <w:t>CONNECTICUT</w:t>
            </w:r>
          </w:p>
        </w:tc>
        <w:tc>
          <w:tcPr>
            <w:tcW w:w="3403" w:type="dxa"/>
            <w:tcBorders>
              <w:top w:val="nil"/>
            </w:tcBorders>
            <w:shd w:val="clear" w:color="auto" w:fill="auto"/>
            <w:vAlign w:val="bottom"/>
          </w:tcPr>
          <w:p w:rsidRPr="00FF2ACC" w:rsidR="00101656" w:rsidP="00101656" w:rsidRDefault="00101656" w14:paraId="214D505F" w14:textId="458CD837">
            <w:pPr>
              <w:rPr>
                <w:szCs w:val="20"/>
              </w:rPr>
            </w:pPr>
            <w:r w:rsidRPr="00FF2ACC">
              <w:rPr>
                <w:color w:val="000000"/>
                <w:szCs w:val="20"/>
              </w:rPr>
              <w:t>LM-34574-21-75-J-09</w:t>
            </w:r>
          </w:p>
        </w:tc>
      </w:tr>
      <w:tr w:rsidR="00101656" w:rsidTr="00F7563F" w14:paraId="43792942" w14:textId="77777777">
        <w:trPr>
          <w:trHeight w:val="230" w:hRule="exact"/>
        </w:trPr>
        <w:tc>
          <w:tcPr>
            <w:tcW w:w="4068" w:type="dxa"/>
            <w:shd w:val="clear" w:color="auto" w:fill="auto"/>
            <w:vAlign w:val="bottom"/>
          </w:tcPr>
          <w:p w:rsidRPr="00FF2ACC" w:rsidR="00101656" w:rsidP="00101656" w:rsidRDefault="00101656" w14:paraId="5F500687" w14:textId="474F9D02">
            <w:pPr>
              <w:rPr>
                <w:szCs w:val="20"/>
              </w:rPr>
            </w:pPr>
            <w:r w:rsidRPr="00FF2ACC">
              <w:rPr>
                <w:color w:val="000000"/>
                <w:szCs w:val="20"/>
              </w:rPr>
              <w:t>DELAWARE</w:t>
            </w:r>
          </w:p>
        </w:tc>
        <w:tc>
          <w:tcPr>
            <w:tcW w:w="3403" w:type="dxa"/>
            <w:tcBorders>
              <w:top w:val="nil"/>
            </w:tcBorders>
            <w:shd w:val="clear" w:color="auto" w:fill="auto"/>
            <w:vAlign w:val="bottom"/>
          </w:tcPr>
          <w:p w:rsidRPr="00FF2ACC" w:rsidR="00101656" w:rsidP="00101656" w:rsidRDefault="00101656" w14:paraId="1C17432F" w14:textId="54473D34">
            <w:pPr>
              <w:rPr>
                <w:szCs w:val="20"/>
              </w:rPr>
            </w:pPr>
            <w:r w:rsidRPr="00FF2ACC">
              <w:rPr>
                <w:color w:val="000000"/>
                <w:szCs w:val="20"/>
              </w:rPr>
              <w:t>LM-34602-21-75-J-10</w:t>
            </w:r>
          </w:p>
        </w:tc>
      </w:tr>
      <w:tr w:rsidR="00101656" w:rsidTr="00F7563F" w14:paraId="02FE34B0" w14:textId="77777777">
        <w:trPr>
          <w:trHeight w:val="230" w:hRule="exact"/>
        </w:trPr>
        <w:tc>
          <w:tcPr>
            <w:tcW w:w="4068" w:type="dxa"/>
            <w:shd w:val="clear" w:color="auto" w:fill="auto"/>
            <w:vAlign w:val="bottom"/>
          </w:tcPr>
          <w:p w:rsidRPr="00FF2ACC" w:rsidR="00101656" w:rsidP="00101656" w:rsidRDefault="00101656" w14:paraId="1A3091E2" w14:textId="4C03C7CF">
            <w:pPr>
              <w:rPr>
                <w:szCs w:val="20"/>
              </w:rPr>
            </w:pPr>
            <w:r w:rsidRPr="00FF2ACC">
              <w:rPr>
                <w:color w:val="000000"/>
                <w:szCs w:val="20"/>
              </w:rPr>
              <w:t>DISTRICT OF COLUMBIA</w:t>
            </w:r>
          </w:p>
        </w:tc>
        <w:tc>
          <w:tcPr>
            <w:tcW w:w="3403" w:type="dxa"/>
            <w:tcBorders>
              <w:top w:val="nil"/>
            </w:tcBorders>
            <w:shd w:val="clear" w:color="auto" w:fill="auto"/>
            <w:vAlign w:val="bottom"/>
          </w:tcPr>
          <w:p w:rsidRPr="00FF2ACC" w:rsidR="00101656" w:rsidP="00101656" w:rsidRDefault="00101656" w14:paraId="54595AD3" w14:textId="48153AD2">
            <w:pPr>
              <w:rPr>
                <w:szCs w:val="20"/>
              </w:rPr>
            </w:pPr>
            <w:r w:rsidRPr="00FF2ACC">
              <w:rPr>
                <w:color w:val="000000"/>
                <w:szCs w:val="20"/>
              </w:rPr>
              <w:t>LM-34603-21-75-J-11</w:t>
            </w:r>
          </w:p>
        </w:tc>
      </w:tr>
      <w:tr w:rsidR="00101656" w:rsidTr="00F7563F" w14:paraId="24BB32A4" w14:textId="77777777">
        <w:trPr>
          <w:trHeight w:val="230" w:hRule="exact"/>
        </w:trPr>
        <w:tc>
          <w:tcPr>
            <w:tcW w:w="4068" w:type="dxa"/>
            <w:shd w:val="clear" w:color="auto" w:fill="auto"/>
            <w:vAlign w:val="bottom"/>
          </w:tcPr>
          <w:p w:rsidRPr="00FF2ACC" w:rsidR="00101656" w:rsidP="00101656" w:rsidRDefault="00101656" w14:paraId="6D37E3DB" w14:textId="717E7655">
            <w:pPr>
              <w:rPr>
                <w:szCs w:val="20"/>
              </w:rPr>
            </w:pPr>
            <w:r w:rsidRPr="00FF2ACC">
              <w:rPr>
                <w:color w:val="000000"/>
                <w:szCs w:val="20"/>
              </w:rPr>
              <w:t>FLORIDA</w:t>
            </w:r>
          </w:p>
        </w:tc>
        <w:tc>
          <w:tcPr>
            <w:tcW w:w="3403" w:type="dxa"/>
            <w:tcBorders>
              <w:top w:val="nil"/>
            </w:tcBorders>
            <w:shd w:val="clear" w:color="auto" w:fill="auto"/>
            <w:vAlign w:val="bottom"/>
          </w:tcPr>
          <w:p w:rsidRPr="00FF2ACC" w:rsidR="00101656" w:rsidP="00101656" w:rsidRDefault="00101656" w14:paraId="142D30F0" w14:textId="1B8E983D">
            <w:pPr>
              <w:rPr>
                <w:szCs w:val="20"/>
              </w:rPr>
            </w:pPr>
            <w:r w:rsidRPr="00FF2ACC">
              <w:rPr>
                <w:color w:val="000000"/>
                <w:szCs w:val="20"/>
              </w:rPr>
              <w:t>LM-34628-21-75-J-12</w:t>
            </w:r>
          </w:p>
        </w:tc>
      </w:tr>
      <w:tr w:rsidR="00101656" w:rsidTr="00F7563F" w14:paraId="4C2BD1CE" w14:textId="77777777">
        <w:trPr>
          <w:trHeight w:val="230" w:hRule="exact"/>
        </w:trPr>
        <w:tc>
          <w:tcPr>
            <w:tcW w:w="4068" w:type="dxa"/>
            <w:shd w:val="clear" w:color="auto" w:fill="auto"/>
            <w:vAlign w:val="bottom"/>
          </w:tcPr>
          <w:p w:rsidRPr="00FF2ACC" w:rsidR="00101656" w:rsidP="00101656" w:rsidRDefault="00101656" w14:paraId="3C92940C" w14:textId="48730B4A">
            <w:pPr>
              <w:rPr>
                <w:szCs w:val="20"/>
              </w:rPr>
            </w:pPr>
            <w:r w:rsidRPr="00FF2ACC">
              <w:rPr>
                <w:color w:val="000000"/>
                <w:szCs w:val="20"/>
              </w:rPr>
              <w:t>GEORGIA</w:t>
            </w:r>
          </w:p>
        </w:tc>
        <w:tc>
          <w:tcPr>
            <w:tcW w:w="3403" w:type="dxa"/>
            <w:tcBorders>
              <w:top w:val="nil"/>
            </w:tcBorders>
            <w:shd w:val="clear" w:color="auto" w:fill="auto"/>
            <w:vAlign w:val="bottom"/>
          </w:tcPr>
          <w:p w:rsidRPr="00FF2ACC" w:rsidR="00101656" w:rsidP="00101656" w:rsidRDefault="00101656" w14:paraId="5E465B5C" w14:textId="0084F964">
            <w:pPr>
              <w:rPr>
                <w:szCs w:val="20"/>
              </w:rPr>
            </w:pPr>
            <w:r w:rsidRPr="00FF2ACC">
              <w:rPr>
                <w:color w:val="000000"/>
                <w:szCs w:val="20"/>
              </w:rPr>
              <w:t>LM-34629-21-75-J-13</w:t>
            </w:r>
          </w:p>
        </w:tc>
      </w:tr>
      <w:tr w:rsidR="00101656" w:rsidTr="00F7563F" w14:paraId="7404F445" w14:textId="77777777">
        <w:trPr>
          <w:trHeight w:val="230" w:hRule="exact"/>
        </w:trPr>
        <w:tc>
          <w:tcPr>
            <w:tcW w:w="4068" w:type="dxa"/>
            <w:shd w:val="clear" w:color="auto" w:fill="auto"/>
            <w:vAlign w:val="bottom"/>
          </w:tcPr>
          <w:p w:rsidRPr="00FF2ACC" w:rsidR="00101656" w:rsidP="00101656" w:rsidRDefault="00101656" w14:paraId="481CAF91" w14:textId="08602D33">
            <w:pPr>
              <w:rPr>
                <w:szCs w:val="20"/>
              </w:rPr>
            </w:pPr>
            <w:r w:rsidRPr="00FF2ACC">
              <w:rPr>
                <w:color w:val="000000"/>
                <w:szCs w:val="20"/>
              </w:rPr>
              <w:t>GUAM</w:t>
            </w:r>
          </w:p>
        </w:tc>
        <w:tc>
          <w:tcPr>
            <w:tcW w:w="3403" w:type="dxa"/>
            <w:tcBorders>
              <w:top w:val="nil"/>
            </w:tcBorders>
            <w:shd w:val="clear" w:color="auto" w:fill="auto"/>
            <w:vAlign w:val="bottom"/>
          </w:tcPr>
          <w:p w:rsidRPr="00FF2ACC" w:rsidR="00101656" w:rsidP="00101656" w:rsidRDefault="00101656" w14:paraId="0F881E74" w14:textId="6CB2B606">
            <w:pPr>
              <w:rPr>
                <w:szCs w:val="20"/>
              </w:rPr>
            </w:pPr>
            <w:r w:rsidRPr="00FF2ACC">
              <w:rPr>
                <w:color w:val="000000"/>
                <w:szCs w:val="20"/>
              </w:rPr>
              <w:t>LM-34564-21-75-J-66</w:t>
            </w:r>
          </w:p>
        </w:tc>
      </w:tr>
      <w:tr w:rsidR="00101656" w:rsidTr="00F7563F" w14:paraId="06DCE1E5" w14:textId="77777777">
        <w:trPr>
          <w:trHeight w:val="230" w:hRule="exact"/>
        </w:trPr>
        <w:tc>
          <w:tcPr>
            <w:tcW w:w="4068" w:type="dxa"/>
            <w:shd w:val="clear" w:color="auto" w:fill="auto"/>
            <w:vAlign w:val="bottom"/>
          </w:tcPr>
          <w:p w:rsidRPr="00FF2ACC" w:rsidR="00101656" w:rsidP="00101656" w:rsidRDefault="00101656" w14:paraId="7D1BFABE" w14:textId="1EFDE7E0">
            <w:pPr>
              <w:rPr>
                <w:szCs w:val="20"/>
              </w:rPr>
            </w:pPr>
            <w:r w:rsidRPr="00FF2ACC">
              <w:rPr>
                <w:color w:val="000000"/>
                <w:szCs w:val="20"/>
              </w:rPr>
              <w:t>HAWAII</w:t>
            </w:r>
          </w:p>
        </w:tc>
        <w:tc>
          <w:tcPr>
            <w:tcW w:w="3403" w:type="dxa"/>
            <w:tcBorders>
              <w:top w:val="nil"/>
            </w:tcBorders>
            <w:shd w:val="clear" w:color="auto" w:fill="auto"/>
            <w:vAlign w:val="bottom"/>
          </w:tcPr>
          <w:p w:rsidRPr="00FF2ACC" w:rsidR="00101656" w:rsidP="00101656" w:rsidRDefault="00101656" w14:paraId="356F38A5" w14:textId="0DB53699">
            <w:pPr>
              <w:rPr>
                <w:szCs w:val="20"/>
              </w:rPr>
            </w:pPr>
            <w:r w:rsidRPr="00FF2ACC">
              <w:rPr>
                <w:color w:val="000000"/>
                <w:szCs w:val="20"/>
              </w:rPr>
              <w:t>LM-34563-21-75-J-15</w:t>
            </w:r>
          </w:p>
        </w:tc>
      </w:tr>
      <w:tr w:rsidR="00101656" w:rsidTr="00F7563F" w14:paraId="1330BBBF" w14:textId="77777777">
        <w:trPr>
          <w:trHeight w:val="230" w:hRule="exact"/>
        </w:trPr>
        <w:tc>
          <w:tcPr>
            <w:tcW w:w="4068" w:type="dxa"/>
            <w:shd w:val="clear" w:color="auto" w:fill="auto"/>
            <w:vAlign w:val="bottom"/>
          </w:tcPr>
          <w:p w:rsidRPr="00FF2ACC" w:rsidR="00101656" w:rsidP="00101656" w:rsidRDefault="00101656" w14:paraId="62D2BA66" w14:textId="7BFC4439">
            <w:pPr>
              <w:rPr>
                <w:szCs w:val="20"/>
              </w:rPr>
            </w:pPr>
            <w:r w:rsidRPr="00FF2ACC">
              <w:rPr>
                <w:color w:val="000000"/>
                <w:szCs w:val="20"/>
              </w:rPr>
              <w:t>IDAHO</w:t>
            </w:r>
          </w:p>
        </w:tc>
        <w:tc>
          <w:tcPr>
            <w:tcW w:w="3403" w:type="dxa"/>
            <w:tcBorders>
              <w:top w:val="nil"/>
            </w:tcBorders>
            <w:shd w:val="clear" w:color="auto" w:fill="auto"/>
            <w:vAlign w:val="bottom"/>
          </w:tcPr>
          <w:p w:rsidRPr="00FF2ACC" w:rsidR="00101656" w:rsidP="00101656" w:rsidRDefault="00101656" w14:paraId="4945BB56" w14:textId="17D24B33">
            <w:pPr>
              <w:rPr>
                <w:szCs w:val="20"/>
              </w:rPr>
            </w:pPr>
            <w:r w:rsidRPr="00FF2ACC">
              <w:rPr>
                <w:color w:val="000000"/>
                <w:szCs w:val="20"/>
              </w:rPr>
              <w:t>LM-34567-21-75-J-16</w:t>
            </w:r>
          </w:p>
        </w:tc>
      </w:tr>
      <w:tr w:rsidR="00101656" w:rsidTr="00F7563F" w14:paraId="3F2D7A64" w14:textId="77777777">
        <w:trPr>
          <w:trHeight w:val="230" w:hRule="exact"/>
        </w:trPr>
        <w:tc>
          <w:tcPr>
            <w:tcW w:w="4068" w:type="dxa"/>
            <w:shd w:val="clear" w:color="auto" w:fill="auto"/>
            <w:vAlign w:val="bottom"/>
          </w:tcPr>
          <w:p w:rsidRPr="00FF2ACC" w:rsidR="00101656" w:rsidP="00101656" w:rsidRDefault="00101656" w14:paraId="4F9F3845" w14:textId="799BAD2E">
            <w:pPr>
              <w:rPr>
                <w:szCs w:val="20"/>
              </w:rPr>
            </w:pPr>
            <w:r w:rsidRPr="00FF2ACC">
              <w:rPr>
                <w:color w:val="000000"/>
                <w:szCs w:val="20"/>
              </w:rPr>
              <w:t>ILLINOIS</w:t>
            </w:r>
          </w:p>
        </w:tc>
        <w:tc>
          <w:tcPr>
            <w:tcW w:w="3403" w:type="dxa"/>
            <w:tcBorders>
              <w:top w:val="nil"/>
            </w:tcBorders>
            <w:shd w:val="clear" w:color="auto" w:fill="auto"/>
            <w:vAlign w:val="bottom"/>
          </w:tcPr>
          <w:p w:rsidRPr="00FF2ACC" w:rsidR="00101656" w:rsidP="00101656" w:rsidRDefault="00101656" w14:paraId="2A3E9D83" w14:textId="644FACC1">
            <w:pPr>
              <w:rPr>
                <w:szCs w:val="20"/>
              </w:rPr>
            </w:pPr>
            <w:r w:rsidRPr="00FF2ACC">
              <w:rPr>
                <w:color w:val="000000"/>
                <w:szCs w:val="20"/>
              </w:rPr>
              <w:t>LM-34593-21-75-J-17</w:t>
            </w:r>
          </w:p>
        </w:tc>
      </w:tr>
      <w:tr w:rsidR="00101656" w:rsidTr="00F7563F" w14:paraId="363EC694" w14:textId="77777777">
        <w:trPr>
          <w:trHeight w:val="230" w:hRule="exact"/>
        </w:trPr>
        <w:tc>
          <w:tcPr>
            <w:tcW w:w="4068" w:type="dxa"/>
            <w:shd w:val="clear" w:color="auto" w:fill="auto"/>
            <w:vAlign w:val="bottom"/>
          </w:tcPr>
          <w:p w:rsidRPr="00FF2ACC" w:rsidR="00101656" w:rsidP="00101656" w:rsidRDefault="00101656" w14:paraId="4EBD12F6" w14:textId="5FA34972">
            <w:pPr>
              <w:rPr>
                <w:szCs w:val="20"/>
              </w:rPr>
            </w:pPr>
            <w:r w:rsidRPr="00FF2ACC">
              <w:rPr>
                <w:color w:val="000000"/>
                <w:szCs w:val="20"/>
              </w:rPr>
              <w:t>INDIANA</w:t>
            </w:r>
          </w:p>
        </w:tc>
        <w:tc>
          <w:tcPr>
            <w:tcW w:w="3403" w:type="dxa"/>
            <w:tcBorders>
              <w:top w:val="nil"/>
            </w:tcBorders>
            <w:shd w:val="clear" w:color="auto" w:fill="auto"/>
            <w:vAlign w:val="bottom"/>
          </w:tcPr>
          <w:p w:rsidRPr="00FF2ACC" w:rsidR="00101656" w:rsidP="00101656" w:rsidRDefault="00101656" w14:paraId="468D4FE4" w14:textId="16457262">
            <w:pPr>
              <w:rPr>
                <w:szCs w:val="20"/>
              </w:rPr>
            </w:pPr>
            <w:r w:rsidRPr="00FF2ACC">
              <w:rPr>
                <w:color w:val="000000"/>
                <w:szCs w:val="20"/>
              </w:rPr>
              <w:t>LM-34594-21-75-J-18</w:t>
            </w:r>
          </w:p>
        </w:tc>
      </w:tr>
      <w:tr w:rsidR="00101656" w:rsidTr="00F7563F" w14:paraId="5B27C24A" w14:textId="77777777">
        <w:trPr>
          <w:trHeight w:val="230" w:hRule="exact"/>
        </w:trPr>
        <w:tc>
          <w:tcPr>
            <w:tcW w:w="4068" w:type="dxa"/>
            <w:shd w:val="clear" w:color="auto" w:fill="auto"/>
            <w:vAlign w:val="bottom"/>
          </w:tcPr>
          <w:p w:rsidRPr="00FF2ACC" w:rsidR="00101656" w:rsidP="00101656" w:rsidRDefault="00101656" w14:paraId="2154F30F" w14:textId="0141D686">
            <w:pPr>
              <w:rPr>
                <w:szCs w:val="20"/>
              </w:rPr>
            </w:pPr>
            <w:r w:rsidRPr="00FF2ACC">
              <w:rPr>
                <w:color w:val="000000"/>
                <w:szCs w:val="20"/>
              </w:rPr>
              <w:t>IOWA</w:t>
            </w:r>
          </w:p>
        </w:tc>
        <w:tc>
          <w:tcPr>
            <w:tcW w:w="3403" w:type="dxa"/>
            <w:tcBorders>
              <w:top w:val="nil"/>
            </w:tcBorders>
            <w:shd w:val="clear" w:color="auto" w:fill="auto"/>
            <w:vAlign w:val="bottom"/>
          </w:tcPr>
          <w:p w:rsidRPr="00FF2ACC" w:rsidR="00101656" w:rsidP="00101656" w:rsidRDefault="00101656" w14:paraId="52FD5160" w14:textId="55CF79A4">
            <w:pPr>
              <w:rPr>
                <w:szCs w:val="20"/>
              </w:rPr>
            </w:pPr>
            <w:r w:rsidRPr="00FF2ACC">
              <w:rPr>
                <w:color w:val="000000"/>
                <w:szCs w:val="20"/>
              </w:rPr>
              <w:t>LM-34552-21-75-J-19</w:t>
            </w:r>
          </w:p>
        </w:tc>
      </w:tr>
      <w:tr w:rsidR="00101656" w:rsidTr="00F7563F" w14:paraId="4A2646AE" w14:textId="77777777">
        <w:trPr>
          <w:trHeight w:val="230" w:hRule="exact"/>
        </w:trPr>
        <w:tc>
          <w:tcPr>
            <w:tcW w:w="4068" w:type="dxa"/>
            <w:shd w:val="clear" w:color="auto" w:fill="auto"/>
            <w:vAlign w:val="bottom"/>
          </w:tcPr>
          <w:p w:rsidRPr="00FF2ACC" w:rsidR="00101656" w:rsidP="00101656" w:rsidRDefault="00101656" w14:paraId="1F5578BC" w14:textId="137A73CE">
            <w:pPr>
              <w:rPr>
                <w:szCs w:val="20"/>
              </w:rPr>
            </w:pPr>
            <w:r w:rsidRPr="00FF2ACC">
              <w:rPr>
                <w:color w:val="000000"/>
                <w:szCs w:val="20"/>
              </w:rPr>
              <w:t>KANSAS</w:t>
            </w:r>
          </w:p>
        </w:tc>
        <w:tc>
          <w:tcPr>
            <w:tcW w:w="3403" w:type="dxa"/>
            <w:tcBorders>
              <w:top w:val="nil"/>
            </w:tcBorders>
            <w:shd w:val="clear" w:color="auto" w:fill="auto"/>
            <w:vAlign w:val="bottom"/>
          </w:tcPr>
          <w:p w:rsidRPr="00FF2ACC" w:rsidR="00101656" w:rsidP="00101656" w:rsidRDefault="00101656" w14:paraId="2D0594B2" w14:textId="5BB96201">
            <w:pPr>
              <w:rPr>
                <w:szCs w:val="20"/>
              </w:rPr>
            </w:pPr>
            <w:r w:rsidRPr="00FF2ACC">
              <w:rPr>
                <w:color w:val="000000"/>
                <w:szCs w:val="20"/>
              </w:rPr>
              <w:t>LM-34626-21-75-J-20</w:t>
            </w:r>
          </w:p>
        </w:tc>
      </w:tr>
      <w:tr w:rsidR="00101656" w:rsidTr="00F7563F" w14:paraId="7F407DC6" w14:textId="77777777">
        <w:trPr>
          <w:trHeight w:val="230" w:hRule="exact"/>
        </w:trPr>
        <w:tc>
          <w:tcPr>
            <w:tcW w:w="4068" w:type="dxa"/>
            <w:shd w:val="clear" w:color="auto" w:fill="auto"/>
            <w:vAlign w:val="bottom"/>
          </w:tcPr>
          <w:p w:rsidRPr="00FF2ACC" w:rsidR="00101656" w:rsidP="00101656" w:rsidRDefault="00101656" w14:paraId="39726F22" w14:textId="71F194BB">
            <w:pPr>
              <w:rPr>
                <w:szCs w:val="20"/>
              </w:rPr>
            </w:pPr>
            <w:r w:rsidRPr="00FF2ACC">
              <w:rPr>
                <w:color w:val="000000"/>
                <w:szCs w:val="20"/>
              </w:rPr>
              <w:t>KENTUCKY</w:t>
            </w:r>
          </w:p>
        </w:tc>
        <w:tc>
          <w:tcPr>
            <w:tcW w:w="3403" w:type="dxa"/>
            <w:tcBorders>
              <w:top w:val="nil"/>
            </w:tcBorders>
            <w:shd w:val="clear" w:color="auto" w:fill="auto"/>
            <w:vAlign w:val="bottom"/>
          </w:tcPr>
          <w:p w:rsidRPr="00FF2ACC" w:rsidR="00101656" w:rsidP="00101656" w:rsidRDefault="00101656" w14:paraId="761E30BB" w14:textId="5BE3B800">
            <w:pPr>
              <w:rPr>
                <w:szCs w:val="20"/>
              </w:rPr>
            </w:pPr>
            <w:r w:rsidRPr="00FF2ACC">
              <w:rPr>
                <w:color w:val="000000"/>
                <w:szCs w:val="20"/>
              </w:rPr>
              <w:t>LM-34632-21-75-J-21</w:t>
            </w:r>
          </w:p>
        </w:tc>
      </w:tr>
      <w:tr w:rsidR="00101656" w:rsidTr="00F7563F" w14:paraId="704520BA" w14:textId="77777777">
        <w:trPr>
          <w:trHeight w:val="230" w:hRule="exact"/>
        </w:trPr>
        <w:tc>
          <w:tcPr>
            <w:tcW w:w="4068" w:type="dxa"/>
            <w:shd w:val="clear" w:color="auto" w:fill="auto"/>
            <w:vAlign w:val="bottom"/>
          </w:tcPr>
          <w:p w:rsidRPr="00FF2ACC" w:rsidR="00101656" w:rsidP="00101656" w:rsidRDefault="00101656" w14:paraId="68262145" w14:textId="4A16D1C2">
            <w:pPr>
              <w:rPr>
                <w:szCs w:val="20"/>
              </w:rPr>
            </w:pPr>
            <w:r w:rsidRPr="00FF2ACC">
              <w:rPr>
                <w:color w:val="000000"/>
                <w:szCs w:val="20"/>
              </w:rPr>
              <w:t>LOUISIANA</w:t>
            </w:r>
          </w:p>
        </w:tc>
        <w:tc>
          <w:tcPr>
            <w:tcW w:w="3403" w:type="dxa"/>
            <w:tcBorders>
              <w:top w:val="nil"/>
            </w:tcBorders>
            <w:shd w:val="clear" w:color="auto" w:fill="auto"/>
            <w:vAlign w:val="bottom"/>
          </w:tcPr>
          <w:p w:rsidRPr="00FF2ACC" w:rsidR="00101656" w:rsidP="00101656" w:rsidRDefault="00101656" w14:paraId="19D73626" w14:textId="6879DFAF">
            <w:pPr>
              <w:rPr>
                <w:szCs w:val="20"/>
              </w:rPr>
            </w:pPr>
            <w:r w:rsidRPr="00FF2ACC">
              <w:rPr>
                <w:color w:val="000000"/>
                <w:szCs w:val="20"/>
              </w:rPr>
              <w:t>LM-34621-21-75-J-22</w:t>
            </w:r>
          </w:p>
        </w:tc>
      </w:tr>
      <w:tr w:rsidR="00101656" w:rsidTr="00F7563F" w14:paraId="16988B91" w14:textId="77777777">
        <w:trPr>
          <w:trHeight w:val="230" w:hRule="exact"/>
        </w:trPr>
        <w:tc>
          <w:tcPr>
            <w:tcW w:w="4068" w:type="dxa"/>
            <w:shd w:val="clear" w:color="auto" w:fill="auto"/>
            <w:vAlign w:val="bottom"/>
          </w:tcPr>
          <w:p w:rsidRPr="00FF2ACC" w:rsidR="00101656" w:rsidP="00101656" w:rsidRDefault="00101656" w14:paraId="27056001" w14:textId="26871F1B">
            <w:pPr>
              <w:rPr>
                <w:szCs w:val="20"/>
              </w:rPr>
            </w:pPr>
            <w:r w:rsidRPr="00FF2ACC">
              <w:rPr>
                <w:color w:val="000000"/>
                <w:szCs w:val="20"/>
              </w:rPr>
              <w:t>MAINE</w:t>
            </w:r>
          </w:p>
        </w:tc>
        <w:tc>
          <w:tcPr>
            <w:tcW w:w="3403" w:type="dxa"/>
            <w:tcBorders>
              <w:top w:val="nil"/>
            </w:tcBorders>
            <w:shd w:val="clear" w:color="auto" w:fill="auto"/>
            <w:vAlign w:val="bottom"/>
          </w:tcPr>
          <w:p w:rsidRPr="00FF2ACC" w:rsidR="00101656" w:rsidP="00101656" w:rsidRDefault="00101656" w14:paraId="1440D783" w14:textId="28C1232E">
            <w:pPr>
              <w:rPr>
                <w:szCs w:val="20"/>
              </w:rPr>
            </w:pPr>
            <w:r w:rsidRPr="00FF2ACC">
              <w:rPr>
                <w:color w:val="000000"/>
                <w:szCs w:val="20"/>
              </w:rPr>
              <w:t>LM-34571-21-75-J-23</w:t>
            </w:r>
          </w:p>
        </w:tc>
      </w:tr>
      <w:tr w:rsidR="00101656" w:rsidTr="00F7563F" w14:paraId="431EAE59" w14:textId="77777777">
        <w:trPr>
          <w:trHeight w:val="230" w:hRule="exact"/>
        </w:trPr>
        <w:tc>
          <w:tcPr>
            <w:tcW w:w="4068" w:type="dxa"/>
            <w:shd w:val="clear" w:color="auto" w:fill="auto"/>
            <w:vAlign w:val="bottom"/>
          </w:tcPr>
          <w:p w:rsidRPr="00FF2ACC" w:rsidR="00101656" w:rsidP="00101656" w:rsidRDefault="00101656" w14:paraId="752EFE62" w14:textId="146F636C">
            <w:pPr>
              <w:rPr>
                <w:szCs w:val="20"/>
              </w:rPr>
            </w:pPr>
            <w:r w:rsidRPr="00FF2ACC">
              <w:rPr>
                <w:color w:val="000000"/>
                <w:szCs w:val="20"/>
              </w:rPr>
              <w:t>MARYLAND</w:t>
            </w:r>
          </w:p>
        </w:tc>
        <w:tc>
          <w:tcPr>
            <w:tcW w:w="3403" w:type="dxa"/>
            <w:tcBorders>
              <w:top w:val="nil"/>
            </w:tcBorders>
            <w:shd w:val="clear" w:color="auto" w:fill="auto"/>
            <w:vAlign w:val="bottom"/>
          </w:tcPr>
          <w:p w:rsidRPr="00FF2ACC" w:rsidR="00101656" w:rsidP="00101656" w:rsidRDefault="00101656" w14:paraId="26E1E519" w14:textId="1045D332">
            <w:pPr>
              <w:rPr>
                <w:szCs w:val="20"/>
              </w:rPr>
            </w:pPr>
            <w:r w:rsidRPr="00FF2ACC">
              <w:rPr>
                <w:color w:val="000000"/>
                <w:szCs w:val="20"/>
              </w:rPr>
              <w:t>LM-34601-21-75-J-24</w:t>
            </w:r>
          </w:p>
        </w:tc>
      </w:tr>
      <w:tr w:rsidR="00101656" w:rsidTr="00F7563F" w14:paraId="73584297" w14:textId="77777777">
        <w:trPr>
          <w:trHeight w:val="230" w:hRule="exact"/>
        </w:trPr>
        <w:tc>
          <w:tcPr>
            <w:tcW w:w="4068" w:type="dxa"/>
            <w:shd w:val="clear" w:color="auto" w:fill="auto"/>
            <w:vAlign w:val="bottom"/>
          </w:tcPr>
          <w:p w:rsidRPr="00FF2ACC" w:rsidR="00101656" w:rsidP="00101656" w:rsidRDefault="00101656" w14:paraId="0B136400" w14:textId="61C3D80A">
            <w:pPr>
              <w:rPr>
                <w:szCs w:val="20"/>
              </w:rPr>
            </w:pPr>
            <w:r w:rsidRPr="00FF2ACC">
              <w:rPr>
                <w:color w:val="000000"/>
                <w:szCs w:val="20"/>
              </w:rPr>
              <w:t>MASSACHUSETTS</w:t>
            </w:r>
          </w:p>
        </w:tc>
        <w:tc>
          <w:tcPr>
            <w:tcW w:w="3403" w:type="dxa"/>
            <w:tcBorders>
              <w:top w:val="nil"/>
            </w:tcBorders>
            <w:shd w:val="clear" w:color="auto" w:fill="auto"/>
            <w:vAlign w:val="bottom"/>
          </w:tcPr>
          <w:p w:rsidRPr="00FF2ACC" w:rsidR="00101656" w:rsidP="00101656" w:rsidRDefault="00101656" w14:paraId="01F01B69" w14:textId="3143DE49">
            <w:pPr>
              <w:rPr>
                <w:szCs w:val="20"/>
              </w:rPr>
            </w:pPr>
            <w:r w:rsidRPr="00FF2ACC">
              <w:rPr>
                <w:color w:val="000000"/>
                <w:szCs w:val="20"/>
              </w:rPr>
              <w:t>LM-34575-21-75-J-25</w:t>
            </w:r>
          </w:p>
        </w:tc>
      </w:tr>
      <w:tr w:rsidR="00101656" w:rsidTr="00F7563F" w14:paraId="4B1EBFC0" w14:textId="77777777">
        <w:trPr>
          <w:trHeight w:val="230" w:hRule="exact"/>
        </w:trPr>
        <w:tc>
          <w:tcPr>
            <w:tcW w:w="4068" w:type="dxa"/>
            <w:shd w:val="clear" w:color="auto" w:fill="auto"/>
            <w:vAlign w:val="bottom"/>
          </w:tcPr>
          <w:p w:rsidRPr="00FF2ACC" w:rsidR="00101656" w:rsidP="00101656" w:rsidRDefault="00101656" w14:paraId="1BFF8496" w14:textId="13B36A84">
            <w:pPr>
              <w:rPr>
                <w:szCs w:val="20"/>
              </w:rPr>
            </w:pPr>
            <w:r w:rsidRPr="00FF2ACC">
              <w:rPr>
                <w:color w:val="000000"/>
                <w:szCs w:val="20"/>
              </w:rPr>
              <w:t>MICHIGAN</w:t>
            </w:r>
          </w:p>
        </w:tc>
        <w:tc>
          <w:tcPr>
            <w:tcW w:w="3403" w:type="dxa"/>
            <w:tcBorders>
              <w:top w:val="nil"/>
            </w:tcBorders>
            <w:shd w:val="clear" w:color="auto" w:fill="auto"/>
            <w:vAlign w:val="bottom"/>
          </w:tcPr>
          <w:p w:rsidRPr="00FF2ACC" w:rsidR="00101656" w:rsidP="00101656" w:rsidRDefault="00101656" w14:paraId="348E1DEC" w14:textId="650A152E">
            <w:pPr>
              <w:rPr>
                <w:szCs w:val="20"/>
              </w:rPr>
            </w:pPr>
            <w:r w:rsidRPr="00FF2ACC">
              <w:rPr>
                <w:color w:val="000000"/>
                <w:szCs w:val="20"/>
              </w:rPr>
              <w:t>LM-34597-21-75-J-26</w:t>
            </w:r>
          </w:p>
        </w:tc>
      </w:tr>
      <w:tr w:rsidR="00101656" w:rsidTr="00F7563F" w14:paraId="4D1B6464" w14:textId="77777777">
        <w:trPr>
          <w:trHeight w:val="230" w:hRule="exact"/>
        </w:trPr>
        <w:tc>
          <w:tcPr>
            <w:tcW w:w="4068" w:type="dxa"/>
            <w:shd w:val="clear" w:color="auto" w:fill="auto"/>
            <w:vAlign w:val="bottom"/>
          </w:tcPr>
          <w:p w:rsidRPr="00FF2ACC" w:rsidR="00101656" w:rsidP="00101656" w:rsidRDefault="00101656" w14:paraId="75AEFA7E" w14:textId="4EDB6DA3">
            <w:pPr>
              <w:rPr>
                <w:szCs w:val="20"/>
              </w:rPr>
            </w:pPr>
            <w:r w:rsidRPr="00FF2ACC">
              <w:rPr>
                <w:color w:val="000000"/>
                <w:szCs w:val="20"/>
              </w:rPr>
              <w:t>MINNESOTA</w:t>
            </w:r>
          </w:p>
        </w:tc>
        <w:tc>
          <w:tcPr>
            <w:tcW w:w="3403" w:type="dxa"/>
            <w:tcBorders>
              <w:top w:val="nil"/>
            </w:tcBorders>
            <w:shd w:val="clear" w:color="auto" w:fill="auto"/>
            <w:vAlign w:val="bottom"/>
          </w:tcPr>
          <w:p w:rsidRPr="00FF2ACC" w:rsidR="00101656" w:rsidP="00101656" w:rsidRDefault="00101656" w14:paraId="54CCBA7E" w14:textId="5309DD95">
            <w:pPr>
              <w:rPr>
                <w:szCs w:val="20"/>
              </w:rPr>
            </w:pPr>
            <w:r w:rsidRPr="00FF2ACC">
              <w:rPr>
                <w:color w:val="000000"/>
                <w:szCs w:val="20"/>
              </w:rPr>
              <w:t>LM-34598-21-75-J-27</w:t>
            </w:r>
          </w:p>
        </w:tc>
      </w:tr>
      <w:tr w:rsidR="00101656" w:rsidTr="00F7563F" w14:paraId="6B5EA54E" w14:textId="77777777">
        <w:trPr>
          <w:trHeight w:val="230" w:hRule="exact"/>
        </w:trPr>
        <w:tc>
          <w:tcPr>
            <w:tcW w:w="4068" w:type="dxa"/>
            <w:shd w:val="clear" w:color="auto" w:fill="auto"/>
            <w:vAlign w:val="bottom"/>
          </w:tcPr>
          <w:p w:rsidRPr="00FF2ACC" w:rsidR="00101656" w:rsidP="00101656" w:rsidRDefault="00101656" w14:paraId="2EE72A65" w14:textId="3C866F07">
            <w:pPr>
              <w:rPr>
                <w:szCs w:val="20"/>
              </w:rPr>
            </w:pPr>
            <w:r w:rsidRPr="00FF2ACC">
              <w:rPr>
                <w:color w:val="000000"/>
                <w:szCs w:val="20"/>
              </w:rPr>
              <w:t>MISSISSIPPI</w:t>
            </w:r>
          </w:p>
        </w:tc>
        <w:tc>
          <w:tcPr>
            <w:tcW w:w="3403" w:type="dxa"/>
            <w:tcBorders>
              <w:top w:val="nil"/>
            </w:tcBorders>
            <w:shd w:val="clear" w:color="auto" w:fill="auto"/>
            <w:vAlign w:val="bottom"/>
          </w:tcPr>
          <w:p w:rsidRPr="00FF2ACC" w:rsidR="00101656" w:rsidP="00101656" w:rsidRDefault="00101656" w14:paraId="755224E7" w14:textId="0C5E277A">
            <w:pPr>
              <w:rPr>
                <w:szCs w:val="20"/>
              </w:rPr>
            </w:pPr>
            <w:r w:rsidRPr="00FF2ACC">
              <w:rPr>
                <w:color w:val="000000"/>
                <w:szCs w:val="20"/>
              </w:rPr>
              <w:t>LM-34633-21-75-J-28</w:t>
            </w:r>
          </w:p>
        </w:tc>
      </w:tr>
      <w:tr w:rsidR="00101656" w:rsidTr="00F7563F" w14:paraId="79C53B66" w14:textId="77777777">
        <w:trPr>
          <w:trHeight w:val="230" w:hRule="exact"/>
        </w:trPr>
        <w:tc>
          <w:tcPr>
            <w:tcW w:w="4068" w:type="dxa"/>
            <w:shd w:val="clear" w:color="auto" w:fill="auto"/>
            <w:vAlign w:val="bottom"/>
          </w:tcPr>
          <w:p w:rsidRPr="00FF2ACC" w:rsidR="00101656" w:rsidP="00101656" w:rsidRDefault="00101656" w14:paraId="28F8970D" w14:textId="131D352F">
            <w:pPr>
              <w:rPr>
                <w:szCs w:val="20"/>
              </w:rPr>
            </w:pPr>
            <w:r w:rsidRPr="00FF2ACC">
              <w:rPr>
                <w:color w:val="000000"/>
                <w:szCs w:val="20"/>
              </w:rPr>
              <w:t>MISSOURI</w:t>
            </w:r>
          </w:p>
        </w:tc>
        <w:tc>
          <w:tcPr>
            <w:tcW w:w="3403" w:type="dxa"/>
            <w:tcBorders>
              <w:top w:val="nil"/>
            </w:tcBorders>
            <w:shd w:val="clear" w:color="auto" w:fill="auto"/>
            <w:vAlign w:val="bottom"/>
          </w:tcPr>
          <w:p w:rsidRPr="00FF2ACC" w:rsidR="00101656" w:rsidP="00101656" w:rsidRDefault="00101656" w14:paraId="63C78EFC" w14:textId="628E18F3">
            <w:pPr>
              <w:rPr>
                <w:szCs w:val="20"/>
              </w:rPr>
            </w:pPr>
            <w:r w:rsidRPr="00FF2ACC">
              <w:rPr>
                <w:color w:val="000000"/>
                <w:szCs w:val="20"/>
              </w:rPr>
              <w:t>LM-34627-21-75-J-29</w:t>
            </w:r>
          </w:p>
        </w:tc>
      </w:tr>
      <w:tr w:rsidR="00101656" w:rsidTr="00F7563F" w14:paraId="26ADFA1A" w14:textId="77777777">
        <w:trPr>
          <w:trHeight w:val="230" w:hRule="exact"/>
        </w:trPr>
        <w:tc>
          <w:tcPr>
            <w:tcW w:w="4068" w:type="dxa"/>
            <w:shd w:val="clear" w:color="auto" w:fill="auto"/>
            <w:vAlign w:val="bottom"/>
          </w:tcPr>
          <w:p w:rsidRPr="00FF2ACC" w:rsidR="00101656" w:rsidP="00101656" w:rsidRDefault="00101656" w14:paraId="1E84C0CD" w14:textId="00600A0F">
            <w:pPr>
              <w:rPr>
                <w:szCs w:val="20"/>
              </w:rPr>
            </w:pPr>
            <w:r w:rsidRPr="00FF2ACC">
              <w:rPr>
                <w:color w:val="000000"/>
                <w:szCs w:val="20"/>
              </w:rPr>
              <w:t>MONTANA</w:t>
            </w:r>
          </w:p>
        </w:tc>
        <w:tc>
          <w:tcPr>
            <w:tcW w:w="3403" w:type="dxa"/>
            <w:tcBorders>
              <w:top w:val="nil"/>
            </w:tcBorders>
            <w:shd w:val="clear" w:color="auto" w:fill="auto"/>
            <w:vAlign w:val="bottom"/>
          </w:tcPr>
          <w:p w:rsidRPr="00FF2ACC" w:rsidR="00101656" w:rsidP="00101656" w:rsidRDefault="00101656" w14:paraId="65E53EFA" w14:textId="7F6E8483">
            <w:pPr>
              <w:rPr>
                <w:szCs w:val="20"/>
              </w:rPr>
            </w:pPr>
            <w:r w:rsidRPr="00FF2ACC">
              <w:rPr>
                <w:color w:val="000000"/>
                <w:szCs w:val="20"/>
              </w:rPr>
              <w:t>LM-34585-21-75-J-30</w:t>
            </w:r>
          </w:p>
        </w:tc>
      </w:tr>
      <w:tr w:rsidR="00101656" w:rsidTr="00F7563F" w14:paraId="5891A4F5" w14:textId="77777777">
        <w:trPr>
          <w:trHeight w:val="230" w:hRule="exact"/>
        </w:trPr>
        <w:tc>
          <w:tcPr>
            <w:tcW w:w="4068" w:type="dxa"/>
            <w:shd w:val="clear" w:color="auto" w:fill="auto"/>
            <w:vAlign w:val="bottom"/>
          </w:tcPr>
          <w:p w:rsidRPr="00FF2ACC" w:rsidR="00101656" w:rsidP="00101656" w:rsidRDefault="00101656" w14:paraId="7B6085E4" w14:textId="4DDE9618">
            <w:pPr>
              <w:rPr>
                <w:szCs w:val="20"/>
              </w:rPr>
            </w:pPr>
            <w:r w:rsidRPr="00FF2ACC">
              <w:rPr>
                <w:color w:val="000000"/>
                <w:szCs w:val="20"/>
              </w:rPr>
              <w:t>NEBRASKA</w:t>
            </w:r>
          </w:p>
        </w:tc>
        <w:tc>
          <w:tcPr>
            <w:tcW w:w="3403" w:type="dxa"/>
            <w:tcBorders>
              <w:top w:val="nil"/>
            </w:tcBorders>
            <w:shd w:val="clear" w:color="auto" w:fill="auto"/>
            <w:vAlign w:val="bottom"/>
          </w:tcPr>
          <w:p w:rsidRPr="00FF2ACC" w:rsidR="00101656" w:rsidP="00101656" w:rsidRDefault="00101656" w14:paraId="40FD82D9" w14:textId="6F30EC5C">
            <w:pPr>
              <w:rPr>
                <w:szCs w:val="20"/>
              </w:rPr>
            </w:pPr>
            <w:r w:rsidRPr="00FF2ACC">
              <w:rPr>
                <w:color w:val="000000"/>
                <w:szCs w:val="20"/>
              </w:rPr>
              <w:t>LM-34599-21-75-J-31</w:t>
            </w:r>
          </w:p>
        </w:tc>
      </w:tr>
      <w:tr w:rsidR="00101656" w:rsidTr="00F7563F" w14:paraId="52F2F836" w14:textId="77777777">
        <w:trPr>
          <w:trHeight w:val="230" w:hRule="exact"/>
        </w:trPr>
        <w:tc>
          <w:tcPr>
            <w:tcW w:w="4068" w:type="dxa"/>
            <w:shd w:val="clear" w:color="auto" w:fill="auto"/>
            <w:vAlign w:val="bottom"/>
          </w:tcPr>
          <w:p w:rsidRPr="00FF2ACC" w:rsidR="00101656" w:rsidP="00101656" w:rsidRDefault="00101656" w14:paraId="66723AF2" w14:textId="42E876DD">
            <w:pPr>
              <w:rPr>
                <w:szCs w:val="20"/>
              </w:rPr>
            </w:pPr>
            <w:r w:rsidRPr="00FF2ACC">
              <w:rPr>
                <w:color w:val="000000"/>
                <w:szCs w:val="20"/>
              </w:rPr>
              <w:t>NEVADA</w:t>
            </w:r>
          </w:p>
        </w:tc>
        <w:tc>
          <w:tcPr>
            <w:tcW w:w="3403" w:type="dxa"/>
            <w:tcBorders>
              <w:top w:val="nil"/>
            </w:tcBorders>
            <w:shd w:val="clear" w:color="auto" w:fill="auto"/>
            <w:vAlign w:val="bottom"/>
          </w:tcPr>
          <w:p w:rsidRPr="00FF2ACC" w:rsidR="00101656" w:rsidP="00101656" w:rsidRDefault="00101656" w14:paraId="474C3DFD" w14:textId="6B24D66C">
            <w:pPr>
              <w:rPr>
                <w:szCs w:val="20"/>
              </w:rPr>
            </w:pPr>
            <w:r w:rsidRPr="00FF2ACC">
              <w:rPr>
                <w:color w:val="000000"/>
                <w:szCs w:val="20"/>
              </w:rPr>
              <w:t>LM-34568-21-75-J-32</w:t>
            </w:r>
          </w:p>
        </w:tc>
      </w:tr>
      <w:tr w:rsidR="00101656" w:rsidTr="00F7563F" w14:paraId="58BDCA5F" w14:textId="77777777">
        <w:trPr>
          <w:trHeight w:val="230" w:hRule="exact"/>
        </w:trPr>
        <w:tc>
          <w:tcPr>
            <w:tcW w:w="4068" w:type="dxa"/>
            <w:shd w:val="clear" w:color="auto" w:fill="auto"/>
            <w:vAlign w:val="bottom"/>
          </w:tcPr>
          <w:p w:rsidRPr="00FF2ACC" w:rsidR="00101656" w:rsidP="00101656" w:rsidRDefault="00101656" w14:paraId="4E291FA2" w14:textId="7F42DAC7">
            <w:pPr>
              <w:rPr>
                <w:szCs w:val="20"/>
              </w:rPr>
            </w:pPr>
            <w:r w:rsidRPr="00FF2ACC">
              <w:rPr>
                <w:color w:val="000000"/>
                <w:szCs w:val="20"/>
              </w:rPr>
              <w:t>NEW HAMPSHIRE</w:t>
            </w:r>
          </w:p>
        </w:tc>
        <w:tc>
          <w:tcPr>
            <w:tcW w:w="3403" w:type="dxa"/>
            <w:tcBorders>
              <w:top w:val="nil"/>
            </w:tcBorders>
            <w:shd w:val="clear" w:color="auto" w:fill="auto"/>
            <w:vAlign w:val="bottom"/>
          </w:tcPr>
          <w:p w:rsidRPr="00FF2ACC" w:rsidR="00101656" w:rsidP="00101656" w:rsidRDefault="00101656" w14:paraId="1AAF78E6" w14:textId="42CFF3B6">
            <w:pPr>
              <w:rPr>
                <w:szCs w:val="20"/>
              </w:rPr>
            </w:pPr>
            <w:r w:rsidRPr="00FF2ACC">
              <w:rPr>
                <w:color w:val="000000"/>
                <w:szCs w:val="20"/>
              </w:rPr>
              <w:t>LM-34572-21-75-J-33</w:t>
            </w:r>
          </w:p>
        </w:tc>
      </w:tr>
      <w:tr w:rsidR="00101656" w:rsidTr="00F7563F" w14:paraId="350EFEA1" w14:textId="77777777">
        <w:trPr>
          <w:trHeight w:val="230" w:hRule="exact"/>
        </w:trPr>
        <w:tc>
          <w:tcPr>
            <w:tcW w:w="4068" w:type="dxa"/>
            <w:shd w:val="clear" w:color="auto" w:fill="auto"/>
            <w:vAlign w:val="bottom"/>
          </w:tcPr>
          <w:p w:rsidRPr="00FF2ACC" w:rsidR="00101656" w:rsidP="00101656" w:rsidRDefault="00101656" w14:paraId="04098EE8" w14:textId="3EC56ADA">
            <w:pPr>
              <w:rPr>
                <w:szCs w:val="20"/>
              </w:rPr>
            </w:pPr>
            <w:r w:rsidRPr="00FF2ACC">
              <w:rPr>
                <w:color w:val="000000"/>
                <w:szCs w:val="20"/>
              </w:rPr>
              <w:t>NEW JERSEY</w:t>
            </w:r>
          </w:p>
        </w:tc>
        <w:tc>
          <w:tcPr>
            <w:tcW w:w="3403" w:type="dxa"/>
            <w:tcBorders>
              <w:top w:val="nil"/>
            </w:tcBorders>
            <w:shd w:val="clear" w:color="auto" w:fill="auto"/>
            <w:vAlign w:val="bottom"/>
          </w:tcPr>
          <w:p w:rsidRPr="00FF2ACC" w:rsidR="00101656" w:rsidP="00101656" w:rsidRDefault="00101656" w14:paraId="7DBC1F70" w14:textId="36A10FF4">
            <w:pPr>
              <w:rPr>
                <w:szCs w:val="20"/>
              </w:rPr>
            </w:pPr>
            <w:r w:rsidRPr="00FF2ACC">
              <w:rPr>
                <w:color w:val="000000"/>
                <w:szCs w:val="20"/>
              </w:rPr>
              <w:t>LM-34604-21-75-J-34</w:t>
            </w:r>
          </w:p>
        </w:tc>
      </w:tr>
      <w:tr w:rsidR="00101656" w:rsidTr="00F7563F" w14:paraId="3277F6F2" w14:textId="77777777">
        <w:trPr>
          <w:trHeight w:val="230" w:hRule="exact"/>
        </w:trPr>
        <w:tc>
          <w:tcPr>
            <w:tcW w:w="4068" w:type="dxa"/>
            <w:shd w:val="clear" w:color="auto" w:fill="auto"/>
            <w:vAlign w:val="bottom"/>
          </w:tcPr>
          <w:p w:rsidRPr="00FF2ACC" w:rsidR="00101656" w:rsidP="00101656" w:rsidRDefault="00101656" w14:paraId="1B4B328B" w14:textId="5BEDC68D">
            <w:pPr>
              <w:rPr>
                <w:szCs w:val="20"/>
              </w:rPr>
            </w:pPr>
            <w:r w:rsidRPr="00FF2ACC">
              <w:rPr>
                <w:color w:val="000000"/>
                <w:szCs w:val="20"/>
              </w:rPr>
              <w:t>NEW MEXICO</w:t>
            </w:r>
          </w:p>
        </w:tc>
        <w:tc>
          <w:tcPr>
            <w:tcW w:w="3403" w:type="dxa"/>
            <w:tcBorders>
              <w:top w:val="nil"/>
            </w:tcBorders>
            <w:shd w:val="clear" w:color="auto" w:fill="auto"/>
            <w:vAlign w:val="bottom"/>
          </w:tcPr>
          <w:p w:rsidRPr="00FF2ACC" w:rsidR="00101656" w:rsidP="00101656" w:rsidRDefault="00101656" w14:paraId="2EDEBFFC" w14:textId="4BE6F0EE">
            <w:pPr>
              <w:rPr>
                <w:szCs w:val="20"/>
              </w:rPr>
            </w:pPr>
            <w:r w:rsidRPr="00FF2ACC">
              <w:rPr>
                <w:color w:val="000000"/>
                <w:szCs w:val="20"/>
              </w:rPr>
              <w:t>LM-34584-21-75-J-35</w:t>
            </w:r>
          </w:p>
        </w:tc>
      </w:tr>
      <w:tr w:rsidR="00101656" w:rsidTr="00F7563F" w14:paraId="68DC1BFC" w14:textId="77777777">
        <w:trPr>
          <w:trHeight w:val="230" w:hRule="exact"/>
        </w:trPr>
        <w:tc>
          <w:tcPr>
            <w:tcW w:w="4068" w:type="dxa"/>
            <w:shd w:val="clear" w:color="auto" w:fill="auto"/>
            <w:vAlign w:val="bottom"/>
          </w:tcPr>
          <w:p w:rsidRPr="00FF2ACC" w:rsidR="00101656" w:rsidP="00101656" w:rsidRDefault="00101656" w14:paraId="3F4977EF" w14:textId="75B5AEE7">
            <w:pPr>
              <w:rPr>
                <w:szCs w:val="20"/>
              </w:rPr>
            </w:pPr>
            <w:r w:rsidRPr="00FF2ACC">
              <w:rPr>
                <w:color w:val="000000"/>
                <w:szCs w:val="20"/>
              </w:rPr>
              <w:t>NEW YORK</w:t>
            </w:r>
          </w:p>
        </w:tc>
        <w:tc>
          <w:tcPr>
            <w:tcW w:w="3403" w:type="dxa"/>
            <w:tcBorders>
              <w:top w:val="nil"/>
            </w:tcBorders>
            <w:shd w:val="clear" w:color="auto" w:fill="auto"/>
            <w:vAlign w:val="bottom"/>
          </w:tcPr>
          <w:p w:rsidRPr="00FF2ACC" w:rsidR="00101656" w:rsidP="00101656" w:rsidRDefault="00101656" w14:paraId="008AD363" w14:textId="5603C8F4">
            <w:pPr>
              <w:rPr>
                <w:szCs w:val="20"/>
              </w:rPr>
            </w:pPr>
            <w:r w:rsidRPr="00FF2ACC">
              <w:rPr>
                <w:color w:val="000000"/>
                <w:szCs w:val="20"/>
              </w:rPr>
              <w:t>LM-34573-21-75-J-36</w:t>
            </w:r>
          </w:p>
        </w:tc>
      </w:tr>
      <w:tr w:rsidR="00101656" w:rsidTr="00F7563F" w14:paraId="1ECBBAAB" w14:textId="77777777">
        <w:trPr>
          <w:trHeight w:val="230" w:hRule="exact"/>
        </w:trPr>
        <w:tc>
          <w:tcPr>
            <w:tcW w:w="4068" w:type="dxa"/>
            <w:shd w:val="clear" w:color="auto" w:fill="auto"/>
            <w:vAlign w:val="bottom"/>
          </w:tcPr>
          <w:p w:rsidRPr="00FF2ACC" w:rsidR="00101656" w:rsidP="00101656" w:rsidRDefault="00101656" w14:paraId="5F2A7407" w14:textId="6A412E5A">
            <w:pPr>
              <w:rPr>
                <w:szCs w:val="20"/>
              </w:rPr>
            </w:pPr>
            <w:r w:rsidRPr="00FF2ACC">
              <w:rPr>
                <w:color w:val="000000"/>
                <w:szCs w:val="20"/>
              </w:rPr>
              <w:t>NORTH CAROLINA</w:t>
            </w:r>
          </w:p>
        </w:tc>
        <w:tc>
          <w:tcPr>
            <w:tcW w:w="3403" w:type="dxa"/>
            <w:tcBorders>
              <w:top w:val="nil"/>
            </w:tcBorders>
            <w:shd w:val="clear" w:color="auto" w:fill="auto"/>
            <w:vAlign w:val="bottom"/>
          </w:tcPr>
          <w:p w:rsidRPr="00FF2ACC" w:rsidR="00101656" w:rsidP="00101656" w:rsidRDefault="00101656" w14:paraId="7AB221E8" w14:textId="619C1A3F">
            <w:pPr>
              <w:rPr>
                <w:szCs w:val="20"/>
              </w:rPr>
            </w:pPr>
            <w:r w:rsidRPr="00FF2ACC">
              <w:rPr>
                <w:color w:val="000000"/>
                <w:szCs w:val="20"/>
              </w:rPr>
              <w:t>LM-34634-21-75-J-37</w:t>
            </w:r>
          </w:p>
        </w:tc>
      </w:tr>
      <w:tr w:rsidR="00101656" w:rsidTr="00F7563F" w14:paraId="3C646092" w14:textId="77777777">
        <w:trPr>
          <w:trHeight w:val="230" w:hRule="exact"/>
        </w:trPr>
        <w:tc>
          <w:tcPr>
            <w:tcW w:w="4068" w:type="dxa"/>
            <w:shd w:val="clear" w:color="auto" w:fill="auto"/>
            <w:vAlign w:val="bottom"/>
          </w:tcPr>
          <w:p w:rsidRPr="00FF2ACC" w:rsidR="00101656" w:rsidP="00101656" w:rsidRDefault="00101656" w14:paraId="08C4EF7E" w14:textId="3CA7BDC6">
            <w:pPr>
              <w:rPr>
                <w:szCs w:val="20"/>
              </w:rPr>
            </w:pPr>
            <w:r w:rsidRPr="00FF2ACC">
              <w:rPr>
                <w:color w:val="000000"/>
                <w:szCs w:val="20"/>
              </w:rPr>
              <w:t>NORTH DAKOTA</w:t>
            </w:r>
          </w:p>
        </w:tc>
        <w:tc>
          <w:tcPr>
            <w:tcW w:w="3403" w:type="dxa"/>
            <w:tcBorders>
              <w:top w:val="nil"/>
            </w:tcBorders>
            <w:shd w:val="clear" w:color="auto" w:fill="auto"/>
            <w:vAlign w:val="bottom"/>
          </w:tcPr>
          <w:p w:rsidRPr="00FF2ACC" w:rsidR="00101656" w:rsidP="00101656" w:rsidRDefault="00101656" w14:paraId="06245F30" w14:textId="0A283B6F">
            <w:pPr>
              <w:rPr>
                <w:szCs w:val="20"/>
              </w:rPr>
            </w:pPr>
            <w:r w:rsidRPr="00FF2ACC">
              <w:rPr>
                <w:color w:val="000000"/>
                <w:szCs w:val="20"/>
              </w:rPr>
              <w:t>LM-34556-21-75-J-38</w:t>
            </w:r>
          </w:p>
        </w:tc>
      </w:tr>
      <w:tr w:rsidR="00101656" w:rsidTr="00F7563F" w14:paraId="4FF95F60" w14:textId="77777777">
        <w:trPr>
          <w:trHeight w:val="230" w:hRule="exact"/>
        </w:trPr>
        <w:tc>
          <w:tcPr>
            <w:tcW w:w="4068" w:type="dxa"/>
            <w:shd w:val="clear" w:color="auto" w:fill="auto"/>
            <w:vAlign w:val="bottom"/>
          </w:tcPr>
          <w:p w:rsidRPr="00FF2ACC" w:rsidR="00101656" w:rsidP="00101656" w:rsidRDefault="00101656" w14:paraId="71D99A5A" w14:textId="447CD762">
            <w:pPr>
              <w:rPr>
                <w:szCs w:val="20"/>
              </w:rPr>
            </w:pPr>
            <w:r w:rsidRPr="00FF2ACC">
              <w:rPr>
                <w:color w:val="000000"/>
                <w:szCs w:val="20"/>
              </w:rPr>
              <w:t>OHIO</w:t>
            </w:r>
          </w:p>
        </w:tc>
        <w:tc>
          <w:tcPr>
            <w:tcW w:w="3403" w:type="dxa"/>
            <w:tcBorders>
              <w:top w:val="nil"/>
            </w:tcBorders>
            <w:shd w:val="clear" w:color="auto" w:fill="auto"/>
            <w:vAlign w:val="bottom"/>
          </w:tcPr>
          <w:p w:rsidRPr="00FF2ACC" w:rsidR="00101656" w:rsidP="00101656" w:rsidRDefault="00101656" w14:paraId="44035C51" w14:textId="045F9E13">
            <w:pPr>
              <w:rPr>
                <w:szCs w:val="20"/>
              </w:rPr>
            </w:pPr>
            <w:r w:rsidRPr="00FF2ACC">
              <w:rPr>
                <w:color w:val="000000"/>
                <w:szCs w:val="20"/>
              </w:rPr>
              <w:t>LM-34555-21-75-J-39</w:t>
            </w:r>
          </w:p>
        </w:tc>
      </w:tr>
      <w:tr w:rsidR="00101656" w:rsidTr="00F7563F" w14:paraId="7FFC0F29" w14:textId="77777777">
        <w:trPr>
          <w:trHeight w:val="230" w:hRule="exact"/>
        </w:trPr>
        <w:tc>
          <w:tcPr>
            <w:tcW w:w="4068" w:type="dxa"/>
            <w:shd w:val="clear" w:color="auto" w:fill="auto"/>
            <w:vAlign w:val="bottom"/>
          </w:tcPr>
          <w:p w:rsidRPr="00FF2ACC" w:rsidR="00101656" w:rsidP="00101656" w:rsidRDefault="00101656" w14:paraId="2CCCB873" w14:textId="633FFFB7">
            <w:pPr>
              <w:rPr>
                <w:szCs w:val="20"/>
              </w:rPr>
            </w:pPr>
            <w:r w:rsidRPr="00FF2ACC">
              <w:rPr>
                <w:color w:val="000000"/>
                <w:szCs w:val="20"/>
              </w:rPr>
              <w:t>OKLAHOMA</w:t>
            </w:r>
          </w:p>
        </w:tc>
        <w:tc>
          <w:tcPr>
            <w:tcW w:w="3403" w:type="dxa"/>
            <w:tcBorders>
              <w:top w:val="nil"/>
            </w:tcBorders>
            <w:shd w:val="clear" w:color="auto" w:fill="auto"/>
            <w:vAlign w:val="bottom"/>
          </w:tcPr>
          <w:p w:rsidRPr="00FF2ACC" w:rsidR="00101656" w:rsidP="00101656" w:rsidRDefault="00101656" w14:paraId="44CCCDB2" w14:textId="2941EDE4">
            <w:pPr>
              <w:rPr>
                <w:szCs w:val="20"/>
              </w:rPr>
            </w:pPr>
            <w:r w:rsidRPr="00FF2ACC">
              <w:rPr>
                <w:color w:val="000000"/>
                <w:szCs w:val="20"/>
              </w:rPr>
              <w:t>LM-34583-21-75-J-40</w:t>
            </w:r>
          </w:p>
        </w:tc>
      </w:tr>
      <w:tr w:rsidR="00101656" w:rsidTr="00F7563F" w14:paraId="0A595B5F" w14:textId="77777777">
        <w:trPr>
          <w:trHeight w:val="230" w:hRule="exact"/>
        </w:trPr>
        <w:tc>
          <w:tcPr>
            <w:tcW w:w="4068" w:type="dxa"/>
            <w:shd w:val="clear" w:color="auto" w:fill="auto"/>
            <w:vAlign w:val="bottom"/>
          </w:tcPr>
          <w:p w:rsidRPr="00FF2ACC" w:rsidR="00101656" w:rsidP="00101656" w:rsidRDefault="00101656" w14:paraId="03DE8E83" w14:textId="61501892">
            <w:pPr>
              <w:rPr>
                <w:szCs w:val="20"/>
              </w:rPr>
            </w:pPr>
            <w:r w:rsidRPr="00FF2ACC">
              <w:rPr>
                <w:color w:val="000000"/>
                <w:szCs w:val="20"/>
              </w:rPr>
              <w:t>OREGON</w:t>
            </w:r>
          </w:p>
        </w:tc>
        <w:tc>
          <w:tcPr>
            <w:tcW w:w="3403" w:type="dxa"/>
            <w:tcBorders>
              <w:top w:val="nil"/>
            </w:tcBorders>
            <w:shd w:val="clear" w:color="auto" w:fill="auto"/>
            <w:vAlign w:val="bottom"/>
          </w:tcPr>
          <w:p w:rsidRPr="00FF2ACC" w:rsidR="00101656" w:rsidP="00101656" w:rsidRDefault="00101656" w14:paraId="0C0DD963" w14:textId="58CB8396">
            <w:pPr>
              <w:rPr>
                <w:szCs w:val="20"/>
              </w:rPr>
            </w:pPr>
            <w:r w:rsidRPr="00FF2ACC">
              <w:rPr>
                <w:color w:val="000000"/>
                <w:szCs w:val="20"/>
              </w:rPr>
              <w:t>LM-34565-21-75-J-41</w:t>
            </w:r>
          </w:p>
        </w:tc>
      </w:tr>
      <w:tr w:rsidR="00101656" w:rsidTr="00F7563F" w14:paraId="779E837E" w14:textId="77777777">
        <w:trPr>
          <w:trHeight w:val="230" w:hRule="exact"/>
        </w:trPr>
        <w:tc>
          <w:tcPr>
            <w:tcW w:w="4068" w:type="dxa"/>
            <w:shd w:val="clear" w:color="auto" w:fill="auto"/>
            <w:vAlign w:val="bottom"/>
          </w:tcPr>
          <w:p w:rsidRPr="00FF2ACC" w:rsidR="00101656" w:rsidP="00101656" w:rsidRDefault="00101656" w14:paraId="21130C07" w14:textId="1283F693">
            <w:pPr>
              <w:rPr>
                <w:szCs w:val="20"/>
              </w:rPr>
            </w:pPr>
            <w:r w:rsidRPr="00FF2ACC">
              <w:rPr>
                <w:color w:val="000000"/>
                <w:szCs w:val="20"/>
              </w:rPr>
              <w:t>PENNSYLVANIA</w:t>
            </w:r>
          </w:p>
        </w:tc>
        <w:tc>
          <w:tcPr>
            <w:tcW w:w="3403" w:type="dxa"/>
            <w:tcBorders>
              <w:top w:val="nil"/>
            </w:tcBorders>
            <w:shd w:val="clear" w:color="auto" w:fill="auto"/>
            <w:vAlign w:val="bottom"/>
          </w:tcPr>
          <w:p w:rsidRPr="00FF2ACC" w:rsidR="00101656" w:rsidP="00101656" w:rsidRDefault="00101656" w14:paraId="72C12B14" w14:textId="6B971A26">
            <w:pPr>
              <w:rPr>
                <w:szCs w:val="20"/>
              </w:rPr>
            </w:pPr>
            <w:r w:rsidRPr="00FF2ACC">
              <w:rPr>
                <w:color w:val="000000"/>
                <w:szCs w:val="20"/>
              </w:rPr>
              <w:t>LM-34600-21-75-J-42</w:t>
            </w:r>
          </w:p>
        </w:tc>
      </w:tr>
      <w:tr w:rsidR="00101656" w:rsidTr="00F7563F" w14:paraId="1FF494B6" w14:textId="77777777">
        <w:trPr>
          <w:trHeight w:val="230" w:hRule="exact"/>
        </w:trPr>
        <w:tc>
          <w:tcPr>
            <w:tcW w:w="4068" w:type="dxa"/>
            <w:shd w:val="clear" w:color="auto" w:fill="auto"/>
            <w:vAlign w:val="bottom"/>
          </w:tcPr>
          <w:p w:rsidRPr="00FF2ACC" w:rsidR="00101656" w:rsidP="00101656" w:rsidRDefault="00101656" w14:paraId="172761E7" w14:textId="1ED31F37">
            <w:pPr>
              <w:rPr>
                <w:szCs w:val="20"/>
              </w:rPr>
            </w:pPr>
            <w:r w:rsidRPr="00FF2ACC">
              <w:rPr>
                <w:color w:val="000000"/>
                <w:szCs w:val="20"/>
              </w:rPr>
              <w:t>PUERTO RICO</w:t>
            </w:r>
          </w:p>
        </w:tc>
        <w:tc>
          <w:tcPr>
            <w:tcW w:w="3403" w:type="dxa"/>
            <w:tcBorders>
              <w:top w:val="nil"/>
            </w:tcBorders>
            <w:shd w:val="clear" w:color="auto" w:fill="auto"/>
            <w:vAlign w:val="bottom"/>
          </w:tcPr>
          <w:p w:rsidRPr="00FF2ACC" w:rsidR="00101656" w:rsidP="00101656" w:rsidRDefault="00101656" w14:paraId="5CE38866" w14:textId="24613AC1">
            <w:pPr>
              <w:rPr>
                <w:szCs w:val="20"/>
              </w:rPr>
            </w:pPr>
            <w:r w:rsidRPr="00FF2ACC">
              <w:rPr>
                <w:color w:val="000000"/>
                <w:szCs w:val="20"/>
              </w:rPr>
              <w:t>LM-34578-21-75-J-72</w:t>
            </w:r>
          </w:p>
        </w:tc>
      </w:tr>
      <w:tr w:rsidR="00101656" w:rsidTr="00F7563F" w14:paraId="6942E4A2" w14:textId="77777777">
        <w:trPr>
          <w:trHeight w:val="230" w:hRule="exact"/>
        </w:trPr>
        <w:tc>
          <w:tcPr>
            <w:tcW w:w="4068" w:type="dxa"/>
            <w:shd w:val="clear" w:color="auto" w:fill="auto"/>
            <w:vAlign w:val="bottom"/>
          </w:tcPr>
          <w:p w:rsidRPr="00FF2ACC" w:rsidR="00101656" w:rsidP="00101656" w:rsidRDefault="00101656" w14:paraId="04F9D3ED" w14:textId="4117B350">
            <w:pPr>
              <w:rPr>
                <w:szCs w:val="20"/>
              </w:rPr>
            </w:pPr>
            <w:r w:rsidRPr="00FF2ACC">
              <w:rPr>
                <w:color w:val="000000"/>
                <w:szCs w:val="20"/>
              </w:rPr>
              <w:t>RHODE ISLAND</w:t>
            </w:r>
          </w:p>
        </w:tc>
        <w:tc>
          <w:tcPr>
            <w:tcW w:w="3403" w:type="dxa"/>
            <w:tcBorders>
              <w:top w:val="nil"/>
            </w:tcBorders>
            <w:shd w:val="clear" w:color="auto" w:fill="auto"/>
            <w:vAlign w:val="bottom"/>
          </w:tcPr>
          <w:p w:rsidRPr="00FF2ACC" w:rsidR="00101656" w:rsidP="00101656" w:rsidRDefault="00101656" w14:paraId="7F43DB59" w14:textId="4546DC8E">
            <w:pPr>
              <w:rPr>
                <w:szCs w:val="20"/>
              </w:rPr>
            </w:pPr>
            <w:r w:rsidRPr="00FF2ACC">
              <w:rPr>
                <w:color w:val="000000"/>
                <w:szCs w:val="20"/>
              </w:rPr>
              <w:t>LM-34570-21-75-J-44</w:t>
            </w:r>
          </w:p>
        </w:tc>
      </w:tr>
      <w:tr w:rsidR="00101656" w:rsidTr="00F7563F" w14:paraId="0A6C66BD" w14:textId="77777777">
        <w:trPr>
          <w:trHeight w:val="230" w:hRule="exact"/>
        </w:trPr>
        <w:tc>
          <w:tcPr>
            <w:tcW w:w="4068" w:type="dxa"/>
            <w:shd w:val="clear" w:color="auto" w:fill="auto"/>
            <w:vAlign w:val="bottom"/>
          </w:tcPr>
          <w:p w:rsidRPr="00FF2ACC" w:rsidR="00101656" w:rsidP="00101656" w:rsidRDefault="00101656" w14:paraId="464A0C11" w14:textId="4A87FAEB">
            <w:pPr>
              <w:rPr>
                <w:szCs w:val="20"/>
              </w:rPr>
            </w:pPr>
            <w:r w:rsidRPr="00FF2ACC">
              <w:rPr>
                <w:color w:val="000000"/>
                <w:szCs w:val="20"/>
              </w:rPr>
              <w:t>SOUTH CAROLINA</w:t>
            </w:r>
          </w:p>
        </w:tc>
        <w:tc>
          <w:tcPr>
            <w:tcW w:w="3403" w:type="dxa"/>
            <w:tcBorders>
              <w:top w:val="nil"/>
            </w:tcBorders>
            <w:shd w:val="clear" w:color="auto" w:fill="auto"/>
            <w:vAlign w:val="bottom"/>
          </w:tcPr>
          <w:p w:rsidRPr="00FF2ACC" w:rsidR="00101656" w:rsidP="00101656" w:rsidRDefault="00101656" w14:paraId="21BDD3A0" w14:textId="5DB1E036">
            <w:pPr>
              <w:rPr>
                <w:szCs w:val="20"/>
              </w:rPr>
            </w:pPr>
            <w:r w:rsidRPr="00FF2ACC">
              <w:rPr>
                <w:color w:val="000000"/>
                <w:szCs w:val="20"/>
              </w:rPr>
              <w:t>LM-34546-21-75-J-45</w:t>
            </w:r>
          </w:p>
        </w:tc>
      </w:tr>
      <w:tr w:rsidR="00101656" w:rsidTr="00F7563F" w14:paraId="3D7503C1" w14:textId="77777777">
        <w:trPr>
          <w:trHeight w:val="230" w:hRule="exact"/>
        </w:trPr>
        <w:tc>
          <w:tcPr>
            <w:tcW w:w="4068" w:type="dxa"/>
            <w:shd w:val="clear" w:color="auto" w:fill="auto"/>
            <w:vAlign w:val="bottom"/>
          </w:tcPr>
          <w:p w:rsidRPr="00FF2ACC" w:rsidR="00101656" w:rsidP="00101656" w:rsidRDefault="00101656" w14:paraId="7BAE0A51" w14:textId="0BF36577">
            <w:pPr>
              <w:rPr>
                <w:szCs w:val="20"/>
              </w:rPr>
            </w:pPr>
            <w:r w:rsidRPr="00FF2ACC">
              <w:rPr>
                <w:color w:val="000000"/>
                <w:szCs w:val="20"/>
              </w:rPr>
              <w:t>SOUTH DAKOTA</w:t>
            </w:r>
          </w:p>
        </w:tc>
        <w:tc>
          <w:tcPr>
            <w:tcW w:w="3403" w:type="dxa"/>
            <w:tcBorders>
              <w:top w:val="nil"/>
            </w:tcBorders>
            <w:shd w:val="clear" w:color="auto" w:fill="auto"/>
            <w:vAlign w:val="bottom"/>
          </w:tcPr>
          <w:p w:rsidRPr="00FF2ACC" w:rsidR="00101656" w:rsidP="00101656" w:rsidRDefault="00101656" w14:paraId="5ECEC554" w14:textId="138844A6">
            <w:pPr>
              <w:rPr>
                <w:szCs w:val="20"/>
              </w:rPr>
            </w:pPr>
            <w:r w:rsidRPr="00FF2ACC">
              <w:rPr>
                <w:color w:val="000000"/>
                <w:szCs w:val="20"/>
              </w:rPr>
              <w:t>LM-34595-21-75-J-46</w:t>
            </w:r>
          </w:p>
        </w:tc>
      </w:tr>
      <w:tr w:rsidR="00101656" w:rsidTr="00F7563F" w14:paraId="3E1060DE" w14:textId="77777777">
        <w:trPr>
          <w:trHeight w:val="230" w:hRule="exact"/>
        </w:trPr>
        <w:tc>
          <w:tcPr>
            <w:tcW w:w="4068" w:type="dxa"/>
            <w:shd w:val="clear" w:color="auto" w:fill="auto"/>
            <w:vAlign w:val="bottom"/>
          </w:tcPr>
          <w:p w:rsidRPr="00FF2ACC" w:rsidR="00101656" w:rsidP="00101656" w:rsidRDefault="00101656" w14:paraId="4D1DCD97" w14:textId="6DBE538B">
            <w:pPr>
              <w:rPr>
                <w:szCs w:val="20"/>
              </w:rPr>
            </w:pPr>
            <w:r w:rsidRPr="00FF2ACC">
              <w:rPr>
                <w:color w:val="000000"/>
                <w:szCs w:val="20"/>
              </w:rPr>
              <w:t>TENNESSEE</w:t>
            </w:r>
          </w:p>
        </w:tc>
        <w:tc>
          <w:tcPr>
            <w:tcW w:w="3403" w:type="dxa"/>
            <w:tcBorders>
              <w:top w:val="nil"/>
            </w:tcBorders>
            <w:shd w:val="clear" w:color="auto" w:fill="auto"/>
            <w:vAlign w:val="bottom"/>
          </w:tcPr>
          <w:p w:rsidRPr="00FF2ACC" w:rsidR="00101656" w:rsidP="00101656" w:rsidRDefault="00101656" w14:paraId="0B6508D4" w14:textId="3997E106">
            <w:pPr>
              <w:rPr>
                <w:szCs w:val="20"/>
              </w:rPr>
            </w:pPr>
            <w:r w:rsidRPr="00FF2ACC">
              <w:rPr>
                <w:color w:val="000000"/>
                <w:szCs w:val="20"/>
              </w:rPr>
              <w:t>LM-34635-21-75-J-47</w:t>
            </w:r>
          </w:p>
        </w:tc>
      </w:tr>
      <w:tr w:rsidR="00101656" w:rsidTr="00F7563F" w14:paraId="58391F13" w14:textId="77777777">
        <w:trPr>
          <w:trHeight w:val="230" w:hRule="exact"/>
        </w:trPr>
        <w:tc>
          <w:tcPr>
            <w:tcW w:w="4068" w:type="dxa"/>
            <w:shd w:val="clear" w:color="auto" w:fill="auto"/>
            <w:vAlign w:val="bottom"/>
          </w:tcPr>
          <w:p w:rsidRPr="00FF2ACC" w:rsidR="00101656" w:rsidP="00101656" w:rsidRDefault="00101656" w14:paraId="1560F2CD" w14:textId="12A081D1">
            <w:pPr>
              <w:rPr>
                <w:szCs w:val="20"/>
              </w:rPr>
            </w:pPr>
            <w:r w:rsidRPr="00FF2ACC">
              <w:rPr>
                <w:color w:val="000000"/>
                <w:szCs w:val="20"/>
              </w:rPr>
              <w:t>TEXAS</w:t>
            </w:r>
          </w:p>
        </w:tc>
        <w:tc>
          <w:tcPr>
            <w:tcW w:w="3403" w:type="dxa"/>
            <w:tcBorders>
              <w:top w:val="nil"/>
            </w:tcBorders>
            <w:shd w:val="clear" w:color="auto" w:fill="auto"/>
            <w:vAlign w:val="bottom"/>
          </w:tcPr>
          <w:p w:rsidRPr="00FF2ACC" w:rsidR="00101656" w:rsidP="00101656" w:rsidRDefault="00101656" w14:paraId="434F6742" w14:textId="32A0F236">
            <w:pPr>
              <w:rPr>
                <w:szCs w:val="20"/>
              </w:rPr>
            </w:pPr>
            <w:r w:rsidRPr="00FF2ACC">
              <w:rPr>
                <w:color w:val="000000"/>
                <w:szCs w:val="20"/>
              </w:rPr>
              <w:t>LM-34581-21-75-J-48</w:t>
            </w:r>
          </w:p>
        </w:tc>
      </w:tr>
      <w:tr w:rsidR="00101656" w:rsidTr="00F7563F" w14:paraId="7AB09552" w14:textId="77777777">
        <w:trPr>
          <w:trHeight w:val="230" w:hRule="exact"/>
        </w:trPr>
        <w:tc>
          <w:tcPr>
            <w:tcW w:w="4068" w:type="dxa"/>
            <w:shd w:val="clear" w:color="auto" w:fill="auto"/>
            <w:vAlign w:val="bottom"/>
          </w:tcPr>
          <w:p w:rsidRPr="00FF2ACC" w:rsidR="00101656" w:rsidP="00101656" w:rsidRDefault="00101656" w14:paraId="2269FC6A" w14:textId="6378DFCD">
            <w:pPr>
              <w:rPr>
                <w:szCs w:val="20"/>
              </w:rPr>
            </w:pPr>
            <w:r w:rsidRPr="00FF2ACC">
              <w:rPr>
                <w:color w:val="000000"/>
                <w:szCs w:val="20"/>
              </w:rPr>
              <w:t>UTAH</w:t>
            </w:r>
          </w:p>
        </w:tc>
        <w:tc>
          <w:tcPr>
            <w:tcW w:w="3403" w:type="dxa"/>
            <w:tcBorders>
              <w:top w:val="nil"/>
            </w:tcBorders>
            <w:shd w:val="clear" w:color="auto" w:fill="auto"/>
            <w:vAlign w:val="bottom"/>
          </w:tcPr>
          <w:p w:rsidRPr="00FF2ACC" w:rsidR="00101656" w:rsidP="00101656" w:rsidRDefault="00101656" w14:paraId="5705202F" w14:textId="2F2EA1AD">
            <w:pPr>
              <w:rPr>
                <w:szCs w:val="20"/>
              </w:rPr>
            </w:pPr>
            <w:r w:rsidRPr="00FF2ACC">
              <w:rPr>
                <w:color w:val="000000"/>
                <w:szCs w:val="20"/>
              </w:rPr>
              <w:t>LM-34580-21-75-J-49</w:t>
            </w:r>
          </w:p>
        </w:tc>
      </w:tr>
      <w:tr w:rsidR="00101656" w:rsidTr="00F7563F" w14:paraId="7AA02072" w14:textId="77777777">
        <w:trPr>
          <w:trHeight w:val="230" w:hRule="exact"/>
        </w:trPr>
        <w:tc>
          <w:tcPr>
            <w:tcW w:w="4068" w:type="dxa"/>
            <w:shd w:val="clear" w:color="auto" w:fill="auto"/>
            <w:vAlign w:val="bottom"/>
          </w:tcPr>
          <w:p w:rsidRPr="00FF2ACC" w:rsidR="00101656" w:rsidP="00101656" w:rsidRDefault="00101656" w14:paraId="635D5A5B" w14:textId="2AFD3A66">
            <w:pPr>
              <w:rPr>
                <w:szCs w:val="20"/>
              </w:rPr>
            </w:pPr>
            <w:r w:rsidRPr="00FF2ACC">
              <w:rPr>
                <w:color w:val="000000"/>
                <w:szCs w:val="20"/>
              </w:rPr>
              <w:t>VERMONT</w:t>
            </w:r>
          </w:p>
        </w:tc>
        <w:tc>
          <w:tcPr>
            <w:tcW w:w="3403" w:type="dxa"/>
            <w:tcBorders>
              <w:top w:val="nil"/>
            </w:tcBorders>
            <w:shd w:val="clear" w:color="auto" w:fill="auto"/>
            <w:vAlign w:val="bottom"/>
          </w:tcPr>
          <w:p w:rsidRPr="00FF2ACC" w:rsidR="00101656" w:rsidP="00101656" w:rsidRDefault="00101656" w14:paraId="0F6040BC" w14:textId="4FB618A5">
            <w:pPr>
              <w:rPr>
                <w:szCs w:val="20"/>
              </w:rPr>
            </w:pPr>
            <w:r w:rsidRPr="00FF2ACC">
              <w:rPr>
                <w:color w:val="000000"/>
                <w:szCs w:val="20"/>
              </w:rPr>
              <w:t>LM-34576-21-75-J-50</w:t>
            </w:r>
          </w:p>
        </w:tc>
      </w:tr>
      <w:tr w:rsidR="00101656" w:rsidTr="00F7563F" w14:paraId="6A043C3C" w14:textId="77777777">
        <w:trPr>
          <w:trHeight w:val="230" w:hRule="exact"/>
        </w:trPr>
        <w:tc>
          <w:tcPr>
            <w:tcW w:w="4068" w:type="dxa"/>
            <w:shd w:val="clear" w:color="auto" w:fill="auto"/>
            <w:vAlign w:val="bottom"/>
          </w:tcPr>
          <w:p w:rsidRPr="00FF2ACC" w:rsidR="00101656" w:rsidP="00101656" w:rsidRDefault="00101656" w14:paraId="6C099F6F" w14:textId="17DC579F">
            <w:pPr>
              <w:rPr>
                <w:szCs w:val="20"/>
              </w:rPr>
            </w:pPr>
            <w:r w:rsidRPr="00FF2ACC">
              <w:rPr>
                <w:color w:val="000000"/>
                <w:szCs w:val="20"/>
              </w:rPr>
              <w:t>VIRGIN ISLANDS</w:t>
            </w:r>
          </w:p>
        </w:tc>
        <w:tc>
          <w:tcPr>
            <w:tcW w:w="3403" w:type="dxa"/>
            <w:tcBorders>
              <w:top w:val="nil"/>
            </w:tcBorders>
            <w:shd w:val="clear" w:color="auto" w:fill="auto"/>
            <w:vAlign w:val="bottom"/>
          </w:tcPr>
          <w:p w:rsidRPr="00FF2ACC" w:rsidR="00101656" w:rsidP="00101656" w:rsidRDefault="00101656" w14:paraId="4836666D" w14:textId="7B1A34E4">
            <w:pPr>
              <w:rPr>
                <w:szCs w:val="20"/>
              </w:rPr>
            </w:pPr>
            <w:r w:rsidRPr="00FF2ACC">
              <w:rPr>
                <w:color w:val="000000"/>
                <w:szCs w:val="20"/>
              </w:rPr>
              <w:t>LM-34577-21-75-J-78</w:t>
            </w:r>
          </w:p>
        </w:tc>
      </w:tr>
      <w:tr w:rsidR="00101656" w:rsidTr="00F7563F" w14:paraId="66CCEB8B" w14:textId="77777777">
        <w:trPr>
          <w:trHeight w:val="230" w:hRule="exact"/>
        </w:trPr>
        <w:tc>
          <w:tcPr>
            <w:tcW w:w="4068" w:type="dxa"/>
            <w:shd w:val="clear" w:color="auto" w:fill="auto"/>
            <w:vAlign w:val="bottom"/>
          </w:tcPr>
          <w:p w:rsidRPr="00FF2ACC" w:rsidR="00101656" w:rsidP="00101656" w:rsidRDefault="00101656" w14:paraId="3F87C56E" w14:textId="376C0FA1">
            <w:pPr>
              <w:rPr>
                <w:szCs w:val="20"/>
              </w:rPr>
            </w:pPr>
            <w:r w:rsidRPr="00FF2ACC">
              <w:rPr>
                <w:color w:val="000000"/>
                <w:szCs w:val="20"/>
              </w:rPr>
              <w:t>VIRGINIA</w:t>
            </w:r>
          </w:p>
        </w:tc>
        <w:tc>
          <w:tcPr>
            <w:tcW w:w="3403" w:type="dxa"/>
            <w:tcBorders>
              <w:top w:val="nil"/>
            </w:tcBorders>
            <w:shd w:val="clear" w:color="auto" w:fill="auto"/>
            <w:vAlign w:val="bottom"/>
          </w:tcPr>
          <w:p w:rsidRPr="00FF2ACC" w:rsidR="00101656" w:rsidP="00101656" w:rsidRDefault="00101656" w14:paraId="56ADDB8F" w14:textId="47A0769E">
            <w:pPr>
              <w:rPr>
                <w:szCs w:val="20"/>
              </w:rPr>
            </w:pPr>
            <w:r w:rsidRPr="00FF2ACC">
              <w:rPr>
                <w:color w:val="000000"/>
                <w:szCs w:val="20"/>
              </w:rPr>
              <w:t>LM-34605-21-75-J-51</w:t>
            </w:r>
          </w:p>
        </w:tc>
      </w:tr>
      <w:tr w:rsidR="00101656" w:rsidTr="00F7563F" w14:paraId="720C05B6" w14:textId="77777777">
        <w:trPr>
          <w:trHeight w:val="230" w:hRule="exact"/>
        </w:trPr>
        <w:tc>
          <w:tcPr>
            <w:tcW w:w="4068" w:type="dxa"/>
            <w:shd w:val="clear" w:color="auto" w:fill="auto"/>
            <w:vAlign w:val="bottom"/>
          </w:tcPr>
          <w:p w:rsidRPr="00FF2ACC" w:rsidR="00101656" w:rsidP="00101656" w:rsidRDefault="00101656" w14:paraId="5E75113B" w14:textId="71F37126">
            <w:pPr>
              <w:rPr>
                <w:szCs w:val="20"/>
              </w:rPr>
            </w:pPr>
            <w:r w:rsidRPr="00FF2ACC">
              <w:rPr>
                <w:color w:val="000000"/>
                <w:szCs w:val="20"/>
              </w:rPr>
              <w:t>WASHINGTON</w:t>
            </w:r>
          </w:p>
        </w:tc>
        <w:tc>
          <w:tcPr>
            <w:tcW w:w="3403" w:type="dxa"/>
            <w:tcBorders>
              <w:top w:val="nil"/>
            </w:tcBorders>
            <w:shd w:val="clear" w:color="auto" w:fill="auto"/>
            <w:vAlign w:val="bottom"/>
          </w:tcPr>
          <w:p w:rsidRPr="00FF2ACC" w:rsidR="00101656" w:rsidP="00101656" w:rsidRDefault="00101656" w14:paraId="4C22E730" w14:textId="2348B245">
            <w:pPr>
              <w:rPr>
                <w:szCs w:val="20"/>
              </w:rPr>
            </w:pPr>
            <w:r w:rsidRPr="00FF2ACC">
              <w:rPr>
                <w:color w:val="000000"/>
                <w:szCs w:val="20"/>
              </w:rPr>
              <w:t>LM-34569-21-75-J-53</w:t>
            </w:r>
          </w:p>
        </w:tc>
      </w:tr>
      <w:tr w:rsidR="00101656" w:rsidTr="00F7563F" w14:paraId="60BE0CC1" w14:textId="77777777">
        <w:trPr>
          <w:trHeight w:val="230" w:hRule="exact"/>
        </w:trPr>
        <w:tc>
          <w:tcPr>
            <w:tcW w:w="4068" w:type="dxa"/>
            <w:shd w:val="clear" w:color="auto" w:fill="auto"/>
            <w:vAlign w:val="bottom"/>
          </w:tcPr>
          <w:p w:rsidRPr="00FF2ACC" w:rsidR="00101656" w:rsidP="00101656" w:rsidRDefault="00101656" w14:paraId="5243F8D3" w14:textId="36EBD776">
            <w:pPr>
              <w:rPr>
                <w:szCs w:val="20"/>
              </w:rPr>
            </w:pPr>
            <w:r w:rsidRPr="00FF2ACC">
              <w:rPr>
                <w:color w:val="000000"/>
                <w:szCs w:val="20"/>
              </w:rPr>
              <w:t>WEST VIRGINIA</w:t>
            </w:r>
          </w:p>
        </w:tc>
        <w:tc>
          <w:tcPr>
            <w:tcW w:w="3403" w:type="dxa"/>
            <w:tcBorders>
              <w:top w:val="nil"/>
            </w:tcBorders>
            <w:shd w:val="clear" w:color="auto" w:fill="auto"/>
            <w:vAlign w:val="bottom"/>
          </w:tcPr>
          <w:p w:rsidRPr="00FF2ACC" w:rsidR="00101656" w:rsidP="00101656" w:rsidRDefault="00101656" w14:paraId="14AD8B19" w14:textId="10B58DE8">
            <w:pPr>
              <w:rPr>
                <w:szCs w:val="20"/>
              </w:rPr>
            </w:pPr>
            <w:r w:rsidRPr="00FF2ACC">
              <w:rPr>
                <w:color w:val="000000"/>
                <w:szCs w:val="20"/>
              </w:rPr>
              <w:t>LM-34606-21-75-J-54</w:t>
            </w:r>
          </w:p>
        </w:tc>
      </w:tr>
      <w:tr w:rsidR="00101656" w:rsidTr="00F7563F" w14:paraId="18AD6500" w14:textId="77777777">
        <w:trPr>
          <w:trHeight w:val="230" w:hRule="exact"/>
        </w:trPr>
        <w:tc>
          <w:tcPr>
            <w:tcW w:w="4068" w:type="dxa"/>
            <w:shd w:val="clear" w:color="auto" w:fill="auto"/>
            <w:vAlign w:val="bottom"/>
          </w:tcPr>
          <w:p w:rsidRPr="00FF2ACC" w:rsidR="00101656" w:rsidP="00101656" w:rsidRDefault="00101656" w14:paraId="75FC3DAC" w14:textId="2011AE10">
            <w:pPr>
              <w:rPr>
                <w:szCs w:val="20"/>
              </w:rPr>
            </w:pPr>
            <w:r w:rsidRPr="00FF2ACC">
              <w:rPr>
                <w:color w:val="000000"/>
                <w:szCs w:val="20"/>
              </w:rPr>
              <w:t>WISCONSIN</w:t>
            </w:r>
          </w:p>
        </w:tc>
        <w:tc>
          <w:tcPr>
            <w:tcW w:w="3403" w:type="dxa"/>
            <w:tcBorders>
              <w:top w:val="nil"/>
            </w:tcBorders>
            <w:shd w:val="clear" w:color="auto" w:fill="auto"/>
            <w:vAlign w:val="bottom"/>
          </w:tcPr>
          <w:p w:rsidRPr="00FF2ACC" w:rsidR="00101656" w:rsidP="00101656" w:rsidRDefault="00101656" w14:paraId="68D6EF76" w14:textId="614F58CD">
            <w:pPr>
              <w:rPr>
                <w:szCs w:val="20"/>
              </w:rPr>
            </w:pPr>
            <w:r w:rsidRPr="00FF2ACC">
              <w:rPr>
                <w:color w:val="000000"/>
                <w:szCs w:val="20"/>
              </w:rPr>
              <w:t>LM-34596-21-75-J-55</w:t>
            </w:r>
          </w:p>
        </w:tc>
      </w:tr>
      <w:tr w:rsidR="00101656" w:rsidTr="00F7563F" w14:paraId="6C5B4747" w14:textId="77777777">
        <w:trPr>
          <w:trHeight w:val="230" w:hRule="exact"/>
        </w:trPr>
        <w:tc>
          <w:tcPr>
            <w:tcW w:w="4068" w:type="dxa"/>
            <w:shd w:val="clear" w:color="auto" w:fill="auto"/>
            <w:vAlign w:val="bottom"/>
          </w:tcPr>
          <w:p w:rsidRPr="00FF2ACC" w:rsidR="00101656" w:rsidP="00101656" w:rsidRDefault="00101656" w14:paraId="4F087064" w14:textId="3C0EAB21">
            <w:pPr>
              <w:rPr>
                <w:szCs w:val="20"/>
              </w:rPr>
            </w:pPr>
            <w:r w:rsidRPr="00FF2ACC">
              <w:rPr>
                <w:color w:val="000000"/>
                <w:szCs w:val="20"/>
              </w:rPr>
              <w:t>WYOMING</w:t>
            </w:r>
          </w:p>
        </w:tc>
        <w:tc>
          <w:tcPr>
            <w:tcW w:w="3403" w:type="dxa"/>
            <w:tcBorders>
              <w:top w:val="nil"/>
            </w:tcBorders>
            <w:shd w:val="clear" w:color="auto" w:fill="auto"/>
            <w:vAlign w:val="bottom"/>
          </w:tcPr>
          <w:p w:rsidRPr="00FF2ACC" w:rsidR="00101656" w:rsidP="00101656" w:rsidRDefault="00101656" w14:paraId="11CC796F" w14:textId="19C7F818">
            <w:pPr>
              <w:rPr>
                <w:szCs w:val="20"/>
              </w:rPr>
            </w:pPr>
            <w:r w:rsidRPr="00FF2ACC">
              <w:rPr>
                <w:color w:val="000000"/>
                <w:szCs w:val="20"/>
              </w:rPr>
              <w:t>LM-34579-21-75-J-56</w:t>
            </w:r>
          </w:p>
        </w:tc>
      </w:tr>
    </w:tbl>
    <w:p w:rsidR="00CA3315" w:rsidP="005B27E9" w:rsidRDefault="00CA3315" w14:paraId="04CA523A" w14:textId="77777777"/>
    <w:sectPr w:rsidR="00CA3315" w:rsidSect="00A46486">
      <w:headerReference w:type="even" r:id="rId190"/>
      <w:headerReference w:type="default" r:id="rId191"/>
      <w:footerReference w:type="default" r:id="rId192"/>
      <w:headerReference w:type="first" r:id="rId193"/>
      <w:pgSz w:w="12240" w:h="15840" w:code="1"/>
      <w:pgMar w:top="432" w:right="432" w:bottom="432" w:left="43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0A764" w14:textId="77777777" w:rsidR="00536404" w:rsidRDefault="00536404" w:rsidP="005B27E9">
      <w:r>
        <w:separator/>
      </w:r>
    </w:p>
    <w:p w14:paraId="6A928536" w14:textId="77777777" w:rsidR="00536404" w:rsidRDefault="00536404"/>
  </w:endnote>
  <w:endnote w:type="continuationSeparator" w:id="0">
    <w:p w14:paraId="25280CBC" w14:textId="77777777" w:rsidR="00536404" w:rsidRDefault="00536404" w:rsidP="005B27E9">
      <w:r>
        <w:continuationSeparator/>
      </w:r>
    </w:p>
    <w:p w14:paraId="0C7D4465" w14:textId="77777777" w:rsidR="00536404" w:rsidRDefault="005364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293359"/>
      <w:docPartObj>
        <w:docPartGallery w:val="Page Numbers (Bottom of Page)"/>
        <w:docPartUnique/>
      </w:docPartObj>
    </w:sdtPr>
    <w:sdtEndPr>
      <w:rPr>
        <w:noProof/>
      </w:rPr>
    </w:sdtEndPr>
    <w:sdtContent>
      <w:p w14:paraId="72F2C9AC" w14:textId="77777777" w:rsidR="00536404" w:rsidRDefault="00536404">
        <w:pPr>
          <w:pStyle w:val="Footer"/>
          <w:jc w:val="right"/>
        </w:pPr>
        <w:r>
          <w:fldChar w:fldCharType="begin"/>
        </w:r>
        <w:r>
          <w:instrText xml:space="preserve"> PAGE   \* MERGEFORMAT </w:instrText>
        </w:r>
        <w:r>
          <w:fldChar w:fldCharType="separate"/>
        </w:r>
        <w:r w:rsidR="00C5063E">
          <w:rPr>
            <w:noProof/>
          </w:rPr>
          <w:t>9</w:t>
        </w:r>
        <w:r>
          <w:rPr>
            <w:noProof/>
          </w:rPr>
          <w:fldChar w:fldCharType="end"/>
        </w:r>
      </w:p>
    </w:sdtContent>
  </w:sdt>
  <w:p w14:paraId="672FC4F1" w14:textId="77777777" w:rsidR="00536404" w:rsidRDefault="00536404" w:rsidP="005B27E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171607"/>
      <w:docPartObj>
        <w:docPartGallery w:val="Page Numbers (Bottom of Page)"/>
        <w:docPartUnique/>
      </w:docPartObj>
    </w:sdtPr>
    <w:sdtEndPr>
      <w:rPr>
        <w:noProof/>
      </w:rPr>
    </w:sdtEndPr>
    <w:sdtContent>
      <w:p w14:paraId="547F537A" w14:textId="77777777" w:rsidR="00536404" w:rsidRDefault="00536404">
        <w:pPr>
          <w:pStyle w:val="Footer"/>
          <w:jc w:val="right"/>
        </w:pPr>
        <w:r>
          <w:fldChar w:fldCharType="begin"/>
        </w:r>
        <w:r>
          <w:instrText xml:space="preserve"> PAGE   \* MERGEFORMAT </w:instrText>
        </w:r>
        <w:r>
          <w:fldChar w:fldCharType="separate"/>
        </w:r>
        <w:r w:rsidR="001803AD">
          <w:rPr>
            <w:noProof/>
          </w:rPr>
          <w:t>38</w:t>
        </w:r>
        <w:r>
          <w:rPr>
            <w:noProof/>
          </w:rPr>
          <w:fldChar w:fldCharType="end"/>
        </w:r>
      </w:p>
    </w:sdtContent>
  </w:sdt>
  <w:p w14:paraId="33B24976" w14:textId="77777777" w:rsidR="00536404" w:rsidRPr="00E1799A" w:rsidRDefault="00536404" w:rsidP="005B27E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19137"/>
      <w:docPartObj>
        <w:docPartGallery w:val="Page Numbers (Bottom of Page)"/>
        <w:docPartUnique/>
      </w:docPartObj>
    </w:sdtPr>
    <w:sdtEndPr>
      <w:rPr>
        <w:noProof/>
      </w:rPr>
    </w:sdtEndPr>
    <w:sdtContent>
      <w:p w14:paraId="2883EAA1" w14:textId="77777777" w:rsidR="00536404" w:rsidRDefault="00536404">
        <w:pPr>
          <w:pStyle w:val="Footer"/>
          <w:jc w:val="right"/>
        </w:pPr>
        <w:r>
          <w:fldChar w:fldCharType="begin"/>
        </w:r>
        <w:r>
          <w:instrText xml:space="preserve"> PAGE   \* MERGEFORMAT </w:instrText>
        </w:r>
        <w:r>
          <w:fldChar w:fldCharType="separate"/>
        </w:r>
        <w:r w:rsidR="001803AD">
          <w:rPr>
            <w:noProof/>
          </w:rPr>
          <w:t>39</w:t>
        </w:r>
        <w:r>
          <w:rPr>
            <w:noProof/>
          </w:rPr>
          <w:fldChar w:fldCharType="end"/>
        </w:r>
      </w:p>
    </w:sdtContent>
  </w:sdt>
  <w:p w14:paraId="67CCF236" w14:textId="77777777" w:rsidR="00536404" w:rsidRPr="00E1799A" w:rsidRDefault="00536404" w:rsidP="005B27E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AD796" w14:textId="4B914AF9" w:rsidR="00536404" w:rsidRDefault="00536404">
    <w:pPr>
      <w:pStyle w:val="Footer"/>
      <w:jc w:val="right"/>
    </w:pPr>
  </w:p>
  <w:p w14:paraId="2E4D7DDE" w14:textId="77777777" w:rsidR="00536404" w:rsidRPr="00E1799A" w:rsidRDefault="00536404" w:rsidP="005B27E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809830"/>
      <w:docPartObj>
        <w:docPartGallery w:val="Page Numbers (Bottom of Page)"/>
        <w:docPartUnique/>
      </w:docPartObj>
    </w:sdtPr>
    <w:sdtEndPr>
      <w:rPr>
        <w:noProof/>
      </w:rPr>
    </w:sdtEndPr>
    <w:sdtContent>
      <w:p w14:paraId="269CD646" w14:textId="77777777" w:rsidR="00536404" w:rsidRDefault="00536404">
        <w:pPr>
          <w:pStyle w:val="Footer"/>
          <w:jc w:val="right"/>
        </w:pPr>
        <w:r>
          <w:fldChar w:fldCharType="begin"/>
        </w:r>
        <w:r>
          <w:instrText xml:space="preserve"> PAGE   \* MERGEFORMAT </w:instrText>
        </w:r>
        <w:r>
          <w:fldChar w:fldCharType="separate"/>
        </w:r>
        <w:r w:rsidR="00BD0C79">
          <w:rPr>
            <w:noProof/>
          </w:rPr>
          <w:t>45</w:t>
        </w:r>
        <w:r>
          <w:rPr>
            <w:noProof/>
          </w:rPr>
          <w:fldChar w:fldCharType="end"/>
        </w:r>
      </w:p>
    </w:sdtContent>
  </w:sdt>
  <w:p w14:paraId="69D5017C" w14:textId="77777777" w:rsidR="00536404" w:rsidRPr="00E1799A" w:rsidRDefault="00536404" w:rsidP="00E1799A">
    <w:pPr>
      <w:pStyle w:val="Foote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815463"/>
      <w:docPartObj>
        <w:docPartGallery w:val="Page Numbers (Bottom of Page)"/>
        <w:docPartUnique/>
      </w:docPartObj>
    </w:sdtPr>
    <w:sdtEndPr>
      <w:rPr>
        <w:noProof/>
      </w:rPr>
    </w:sdtEndPr>
    <w:sdtContent>
      <w:p w14:paraId="41907DD5" w14:textId="77777777" w:rsidR="00536404" w:rsidRDefault="00536404">
        <w:pPr>
          <w:pStyle w:val="Footer"/>
          <w:jc w:val="right"/>
        </w:pPr>
        <w:r>
          <w:fldChar w:fldCharType="begin"/>
        </w:r>
        <w:r>
          <w:instrText xml:space="preserve"> PAGE   \* MERGEFORMAT </w:instrText>
        </w:r>
        <w:r>
          <w:fldChar w:fldCharType="separate"/>
        </w:r>
        <w:r w:rsidR="00B73A37">
          <w:rPr>
            <w:noProof/>
          </w:rPr>
          <w:t>61</w:t>
        </w:r>
        <w:r>
          <w:rPr>
            <w:noProof/>
          </w:rPr>
          <w:fldChar w:fldCharType="end"/>
        </w:r>
      </w:p>
    </w:sdtContent>
  </w:sdt>
  <w:p w14:paraId="5F38242D" w14:textId="77777777" w:rsidR="00536404" w:rsidRDefault="00536404" w:rsidP="005B27E9">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107512"/>
      <w:docPartObj>
        <w:docPartGallery w:val="Page Numbers (Bottom of Page)"/>
        <w:docPartUnique/>
      </w:docPartObj>
    </w:sdtPr>
    <w:sdtEndPr>
      <w:rPr>
        <w:noProof/>
      </w:rPr>
    </w:sdtEndPr>
    <w:sdtContent>
      <w:p w14:paraId="53BE8F27" w14:textId="74F1050A" w:rsidR="00536404" w:rsidRDefault="00536404" w:rsidP="00EC001E">
        <w:pPr>
          <w:pStyle w:val="Footer"/>
          <w:tabs>
            <w:tab w:val="left" w:pos="4380"/>
            <w:tab w:val="right" w:pos="9360"/>
          </w:tabs>
        </w:pPr>
        <w:r>
          <w:tab/>
        </w:r>
        <w:r>
          <w:tab/>
        </w:r>
        <w:r>
          <w:tab/>
        </w:r>
        <w:r>
          <w:tab/>
        </w:r>
      </w:p>
    </w:sdtContent>
  </w:sdt>
  <w:p w14:paraId="5086B138" w14:textId="77777777" w:rsidR="00536404" w:rsidRDefault="00536404" w:rsidP="00A056F4">
    <w:pPr>
      <w:pStyle w:val="Footer"/>
      <w:tabs>
        <w:tab w:val="clear" w:pos="4320"/>
        <w:tab w:val="clear" w:pos="8640"/>
        <w:tab w:val="left" w:pos="3705"/>
      </w:tabs>
    </w:pPr>
    <w: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4225225"/>
      <w:docPartObj>
        <w:docPartGallery w:val="Page Numbers (Bottom of Page)"/>
        <w:docPartUnique/>
      </w:docPartObj>
    </w:sdtPr>
    <w:sdtEndPr>
      <w:rPr>
        <w:noProof/>
      </w:rPr>
    </w:sdtEndPr>
    <w:sdtContent>
      <w:p w14:paraId="51FDD4BA" w14:textId="77777777" w:rsidR="00536404" w:rsidRDefault="00536404" w:rsidP="00EC001E">
        <w:pPr>
          <w:pStyle w:val="Footer"/>
          <w:tabs>
            <w:tab w:val="left" w:pos="4380"/>
            <w:tab w:val="right" w:pos="9360"/>
          </w:tabs>
        </w:pPr>
        <w:r>
          <w:tab/>
        </w:r>
        <w:r>
          <w:tab/>
        </w:r>
        <w:r>
          <w:tab/>
        </w:r>
        <w:r>
          <w:tab/>
        </w:r>
        <w:r>
          <w:fldChar w:fldCharType="begin"/>
        </w:r>
        <w:r>
          <w:instrText xml:space="preserve"> PAGE   \* MERGEFORMAT </w:instrText>
        </w:r>
        <w:r>
          <w:fldChar w:fldCharType="separate"/>
        </w:r>
        <w:r w:rsidR="001803AD">
          <w:rPr>
            <w:noProof/>
          </w:rPr>
          <w:t>67</w:t>
        </w:r>
        <w:r>
          <w:rPr>
            <w:noProof/>
          </w:rPr>
          <w:fldChar w:fldCharType="end"/>
        </w:r>
      </w:p>
    </w:sdtContent>
  </w:sdt>
  <w:p w14:paraId="11D6B52C" w14:textId="77777777" w:rsidR="00536404" w:rsidRDefault="00536404" w:rsidP="00A056F4">
    <w:pPr>
      <w:pStyle w:val="Footer"/>
      <w:tabs>
        <w:tab w:val="clear" w:pos="4320"/>
        <w:tab w:val="clear" w:pos="8640"/>
        <w:tab w:val="left" w:pos="3705"/>
      </w:tabs>
    </w:pPr>
    <w: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526547"/>
      <w:docPartObj>
        <w:docPartGallery w:val="Page Numbers (Bottom of Page)"/>
        <w:docPartUnique/>
      </w:docPartObj>
    </w:sdtPr>
    <w:sdtEndPr>
      <w:rPr>
        <w:noProof/>
      </w:rPr>
    </w:sdtEndPr>
    <w:sdtContent>
      <w:p w14:paraId="14699419" w14:textId="45B26350" w:rsidR="00536404" w:rsidRDefault="00536404" w:rsidP="00EC001E">
        <w:pPr>
          <w:pStyle w:val="Footer"/>
          <w:tabs>
            <w:tab w:val="left" w:pos="4380"/>
            <w:tab w:val="right" w:pos="9360"/>
          </w:tabs>
        </w:pPr>
        <w:r>
          <w:tab/>
        </w:r>
        <w:r>
          <w:tab/>
        </w:r>
        <w:r>
          <w:tab/>
        </w:r>
        <w:r>
          <w:tab/>
        </w:r>
      </w:p>
    </w:sdtContent>
  </w:sdt>
  <w:p w14:paraId="31633343" w14:textId="77777777" w:rsidR="00536404" w:rsidRDefault="00536404" w:rsidP="00A056F4">
    <w:pPr>
      <w:pStyle w:val="Footer"/>
      <w:tabs>
        <w:tab w:val="clear" w:pos="4320"/>
        <w:tab w:val="clear" w:pos="8640"/>
        <w:tab w:val="left" w:pos="3705"/>
      </w:tabs>
    </w:pPr>
    <w: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47578"/>
      <w:docPartObj>
        <w:docPartGallery w:val="Page Numbers (Bottom of Page)"/>
        <w:docPartUnique/>
      </w:docPartObj>
    </w:sdtPr>
    <w:sdtEndPr>
      <w:rPr>
        <w:noProof/>
      </w:rPr>
    </w:sdtEndPr>
    <w:sdtContent>
      <w:p w14:paraId="1CC45CA1" w14:textId="77777777" w:rsidR="00536404" w:rsidRDefault="00536404" w:rsidP="00EC001E">
        <w:pPr>
          <w:pStyle w:val="Footer"/>
          <w:tabs>
            <w:tab w:val="left" w:pos="4380"/>
            <w:tab w:val="right" w:pos="9360"/>
          </w:tabs>
        </w:pPr>
        <w:r>
          <w:tab/>
        </w:r>
        <w:r>
          <w:tab/>
        </w:r>
        <w:r>
          <w:tab/>
        </w:r>
        <w:r>
          <w:tab/>
        </w:r>
        <w:r>
          <w:fldChar w:fldCharType="begin"/>
        </w:r>
        <w:r>
          <w:instrText xml:space="preserve"> PAGE   \* MERGEFORMAT </w:instrText>
        </w:r>
        <w:r>
          <w:fldChar w:fldCharType="separate"/>
        </w:r>
        <w:r w:rsidR="001803AD">
          <w:rPr>
            <w:noProof/>
          </w:rPr>
          <w:t>69</w:t>
        </w:r>
        <w:r>
          <w:rPr>
            <w:noProof/>
          </w:rPr>
          <w:fldChar w:fldCharType="end"/>
        </w:r>
      </w:p>
    </w:sdtContent>
  </w:sdt>
  <w:p w14:paraId="34225D7D" w14:textId="77777777" w:rsidR="00536404" w:rsidRDefault="00536404" w:rsidP="00A056F4">
    <w:pPr>
      <w:pStyle w:val="Footer"/>
      <w:tabs>
        <w:tab w:val="clear" w:pos="4320"/>
        <w:tab w:val="clear" w:pos="8640"/>
        <w:tab w:val="left" w:pos="3705"/>
      </w:tabs>
    </w:pPr>
    <w: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589720"/>
      <w:docPartObj>
        <w:docPartGallery w:val="Page Numbers (Bottom of Page)"/>
        <w:docPartUnique/>
      </w:docPartObj>
    </w:sdtPr>
    <w:sdtEndPr>
      <w:rPr>
        <w:noProof/>
      </w:rPr>
    </w:sdtEndPr>
    <w:sdtContent>
      <w:p w14:paraId="0371C50F" w14:textId="40892397" w:rsidR="00536404" w:rsidRDefault="00536404" w:rsidP="00EC001E">
        <w:pPr>
          <w:pStyle w:val="Footer"/>
          <w:tabs>
            <w:tab w:val="left" w:pos="4380"/>
            <w:tab w:val="right" w:pos="9360"/>
          </w:tabs>
        </w:pPr>
        <w:r>
          <w:tab/>
        </w:r>
        <w:r>
          <w:tab/>
        </w:r>
        <w:r>
          <w:tab/>
        </w:r>
        <w:r>
          <w:tab/>
        </w:r>
      </w:p>
    </w:sdtContent>
  </w:sdt>
  <w:p w14:paraId="3EA18EDD" w14:textId="77777777" w:rsidR="00536404" w:rsidRDefault="00536404" w:rsidP="00A056F4">
    <w:pPr>
      <w:pStyle w:val="Footer"/>
      <w:tabs>
        <w:tab w:val="clear" w:pos="4320"/>
        <w:tab w:val="clear" w:pos="8640"/>
        <w:tab w:val="left" w:pos="370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815594"/>
      <w:docPartObj>
        <w:docPartGallery w:val="Page Numbers (Bottom of Page)"/>
        <w:docPartUnique/>
      </w:docPartObj>
    </w:sdtPr>
    <w:sdtEndPr>
      <w:rPr>
        <w:noProof/>
      </w:rPr>
    </w:sdtEndPr>
    <w:sdtContent>
      <w:p w14:paraId="5D9A6348" w14:textId="45226805" w:rsidR="00536404" w:rsidRDefault="00C5063E">
        <w:pPr>
          <w:pStyle w:val="Footer"/>
          <w:jc w:val="right"/>
        </w:pPr>
      </w:p>
    </w:sdtContent>
  </w:sdt>
  <w:p w14:paraId="06DFB1B4" w14:textId="77777777" w:rsidR="00536404" w:rsidRDefault="00536404" w:rsidP="005B27E9">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081913"/>
      <w:docPartObj>
        <w:docPartGallery w:val="Page Numbers (Bottom of Page)"/>
        <w:docPartUnique/>
      </w:docPartObj>
    </w:sdtPr>
    <w:sdtEndPr>
      <w:rPr>
        <w:noProof/>
      </w:rPr>
    </w:sdtEndPr>
    <w:sdtContent>
      <w:p w14:paraId="119B132A" w14:textId="77777777" w:rsidR="00536404" w:rsidRDefault="00536404" w:rsidP="00EC001E">
        <w:pPr>
          <w:pStyle w:val="Footer"/>
          <w:tabs>
            <w:tab w:val="left" w:pos="4380"/>
            <w:tab w:val="right" w:pos="9360"/>
          </w:tabs>
        </w:pPr>
        <w:r>
          <w:tab/>
        </w:r>
        <w:r>
          <w:tab/>
        </w:r>
        <w:r>
          <w:tab/>
        </w:r>
        <w:r>
          <w:tab/>
        </w:r>
        <w:r>
          <w:fldChar w:fldCharType="begin"/>
        </w:r>
        <w:r>
          <w:instrText xml:space="preserve"> PAGE   \* MERGEFORMAT </w:instrText>
        </w:r>
        <w:r>
          <w:fldChar w:fldCharType="separate"/>
        </w:r>
        <w:r w:rsidR="003D797F">
          <w:rPr>
            <w:noProof/>
          </w:rPr>
          <w:t>71</w:t>
        </w:r>
        <w:r>
          <w:rPr>
            <w:noProof/>
          </w:rPr>
          <w:fldChar w:fldCharType="end"/>
        </w:r>
      </w:p>
    </w:sdtContent>
  </w:sdt>
  <w:p w14:paraId="053AEC55" w14:textId="77777777" w:rsidR="00536404" w:rsidRDefault="00536404" w:rsidP="00A056F4">
    <w:pPr>
      <w:pStyle w:val="Footer"/>
      <w:tabs>
        <w:tab w:val="clear" w:pos="4320"/>
        <w:tab w:val="clear" w:pos="8640"/>
        <w:tab w:val="left" w:pos="3705"/>
      </w:tabs>
    </w:pPr>
    <w:r>
      <w:tab/>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45D41" w14:textId="5F60CF21" w:rsidR="00536404" w:rsidRDefault="00536404">
    <w:pPr>
      <w:pStyle w:val="Footer"/>
      <w:jc w:val="right"/>
    </w:pPr>
  </w:p>
  <w:p w14:paraId="413A312C" w14:textId="77777777" w:rsidR="00536404" w:rsidRPr="00E1799A" w:rsidRDefault="00536404" w:rsidP="005B27E9">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002604"/>
      <w:docPartObj>
        <w:docPartGallery w:val="Page Numbers (Bottom of Page)"/>
        <w:docPartUnique/>
      </w:docPartObj>
    </w:sdtPr>
    <w:sdtEndPr>
      <w:rPr>
        <w:noProof/>
      </w:rPr>
    </w:sdtEndPr>
    <w:sdtContent>
      <w:p w14:paraId="329609DC" w14:textId="77777777" w:rsidR="00536404" w:rsidRDefault="00536404">
        <w:pPr>
          <w:pStyle w:val="Footer"/>
          <w:jc w:val="right"/>
        </w:pPr>
        <w:r>
          <w:fldChar w:fldCharType="begin"/>
        </w:r>
        <w:r>
          <w:instrText xml:space="preserve"> PAGE   \* MERGEFORMAT </w:instrText>
        </w:r>
        <w:r>
          <w:fldChar w:fldCharType="separate"/>
        </w:r>
        <w:r w:rsidR="00B73A37">
          <w:rPr>
            <w:noProof/>
          </w:rPr>
          <w:t>73</w:t>
        </w:r>
        <w:r>
          <w:rPr>
            <w:noProof/>
          </w:rPr>
          <w:fldChar w:fldCharType="end"/>
        </w:r>
      </w:p>
    </w:sdtContent>
  </w:sdt>
  <w:p w14:paraId="41050BBF" w14:textId="77777777" w:rsidR="00536404" w:rsidRPr="00E1799A" w:rsidRDefault="00536404" w:rsidP="005B27E9">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205D0" w14:textId="0F50756B" w:rsidR="00536404" w:rsidRDefault="00536404">
    <w:pPr>
      <w:pStyle w:val="Footer"/>
      <w:jc w:val="right"/>
    </w:pPr>
  </w:p>
  <w:p w14:paraId="3970DAC5" w14:textId="77777777" w:rsidR="00536404" w:rsidRPr="00E1799A" w:rsidRDefault="00536404" w:rsidP="005B27E9">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478998"/>
      <w:docPartObj>
        <w:docPartGallery w:val="Page Numbers (Bottom of Page)"/>
        <w:docPartUnique/>
      </w:docPartObj>
    </w:sdtPr>
    <w:sdtEndPr>
      <w:rPr>
        <w:noProof/>
      </w:rPr>
    </w:sdtEndPr>
    <w:sdtContent>
      <w:p w14:paraId="7548BA74" w14:textId="046C4DAF" w:rsidR="00536404" w:rsidRDefault="00536404">
        <w:pPr>
          <w:pStyle w:val="Footer"/>
          <w:jc w:val="right"/>
        </w:pPr>
        <w:r>
          <w:fldChar w:fldCharType="begin"/>
        </w:r>
        <w:r>
          <w:instrText xml:space="preserve"> PAGE   \* MERGEFORMAT </w:instrText>
        </w:r>
        <w:r>
          <w:fldChar w:fldCharType="separate"/>
        </w:r>
        <w:r w:rsidR="00B73A37">
          <w:rPr>
            <w:noProof/>
          </w:rPr>
          <w:t>75</w:t>
        </w:r>
        <w:r>
          <w:rPr>
            <w:noProof/>
          </w:rPr>
          <w:fldChar w:fldCharType="end"/>
        </w:r>
      </w:p>
    </w:sdtContent>
  </w:sdt>
  <w:p w14:paraId="78548A2B" w14:textId="77777777" w:rsidR="00536404" w:rsidRPr="00E1799A" w:rsidRDefault="00536404" w:rsidP="005B27E9">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DFF80" w14:textId="36CCE802" w:rsidR="00536404" w:rsidRDefault="00536404">
    <w:pPr>
      <w:pStyle w:val="Footer"/>
      <w:jc w:val="right"/>
    </w:pPr>
  </w:p>
  <w:p w14:paraId="675FAB69" w14:textId="77777777" w:rsidR="00536404" w:rsidRPr="00E1799A" w:rsidRDefault="00536404" w:rsidP="005B27E9">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96694"/>
      <w:docPartObj>
        <w:docPartGallery w:val="Page Numbers (Bottom of Page)"/>
        <w:docPartUnique/>
      </w:docPartObj>
    </w:sdtPr>
    <w:sdtEndPr>
      <w:rPr>
        <w:noProof/>
      </w:rPr>
    </w:sdtEndPr>
    <w:sdtContent>
      <w:p w14:paraId="6DED60A0" w14:textId="23E77A0F" w:rsidR="00536404" w:rsidRDefault="00536404">
        <w:pPr>
          <w:pStyle w:val="Footer"/>
          <w:jc w:val="right"/>
        </w:pPr>
        <w:r>
          <w:fldChar w:fldCharType="begin"/>
        </w:r>
        <w:r>
          <w:instrText xml:space="preserve"> PAGE   \* MERGEFORMAT </w:instrText>
        </w:r>
        <w:r>
          <w:fldChar w:fldCharType="separate"/>
        </w:r>
        <w:r w:rsidR="00B73A37">
          <w:rPr>
            <w:noProof/>
          </w:rPr>
          <w:t>77</w:t>
        </w:r>
        <w:r>
          <w:rPr>
            <w:noProof/>
          </w:rPr>
          <w:fldChar w:fldCharType="end"/>
        </w:r>
      </w:p>
    </w:sdtContent>
  </w:sdt>
  <w:p w14:paraId="1F7265F6" w14:textId="77777777" w:rsidR="00536404" w:rsidRPr="00E1799A" w:rsidRDefault="00536404" w:rsidP="005B27E9">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FF3D0" w14:textId="4132FB0A" w:rsidR="00536404" w:rsidRDefault="00536404">
    <w:pPr>
      <w:pStyle w:val="Footer"/>
      <w:jc w:val="right"/>
    </w:pPr>
  </w:p>
  <w:p w14:paraId="6329656D" w14:textId="77777777" w:rsidR="00536404" w:rsidRPr="00E1799A" w:rsidRDefault="00536404" w:rsidP="005B27E9">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144738"/>
      <w:docPartObj>
        <w:docPartGallery w:val="Page Numbers (Bottom of Page)"/>
        <w:docPartUnique/>
      </w:docPartObj>
    </w:sdtPr>
    <w:sdtEndPr>
      <w:rPr>
        <w:noProof/>
      </w:rPr>
    </w:sdtEndPr>
    <w:sdtContent>
      <w:p w14:paraId="017D5AEC" w14:textId="7C44D0E6" w:rsidR="00536404" w:rsidRDefault="00536404">
        <w:pPr>
          <w:pStyle w:val="Footer"/>
          <w:jc w:val="right"/>
        </w:pPr>
        <w:r>
          <w:fldChar w:fldCharType="begin"/>
        </w:r>
        <w:r>
          <w:instrText xml:space="preserve"> PAGE   \* MERGEFORMAT </w:instrText>
        </w:r>
        <w:r>
          <w:fldChar w:fldCharType="separate"/>
        </w:r>
        <w:r w:rsidR="00B73A37">
          <w:rPr>
            <w:noProof/>
          </w:rPr>
          <w:t>79</w:t>
        </w:r>
        <w:r>
          <w:rPr>
            <w:noProof/>
          </w:rPr>
          <w:fldChar w:fldCharType="end"/>
        </w:r>
      </w:p>
    </w:sdtContent>
  </w:sdt>
  <w:p w14:paraId="06C3519C" w14:textId="77777777" w:rsidR="00536404" w:rsidRPr="00E1799A" w:rsidRDefault="00536404" w:rsidP="005B27E9">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01B05" w14:textId="061AC968" w:rsidR="00536404" w:rsidRDefault="00536404">
    <w:pPr>
      <w:pStyle w:val="Footer"/>
      <w:jc w:val="right"/>
    </w:pPr>
  </w:p>
  <w:p w14:paraId="6EA980B4" w14:textId="77777777" w:rsidR="00536404" w:rsidRPr="00E1799A" w:rsidRDefault="00536404" w:rsidP="005B27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467F3" w14:textId="77777777" w:rsidR="00536404" w:rsidRDefault="00536404" w:rsidP="005B27E9">
    <w:r>
      <w:t xml:space="preserve">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704541"/>
      <w:docPartObj>
        <w:docPartGallery w:val="Page Numbers (Bottom of Page)"/>
        <w:docPartUnique/>
      </w:docPartObj>
    </w:sdtPr>
    <w:sdtEndPr>
      <w:rPr>
        <w:noProof/>
      </w:rPr>
    </w:sdtEndPr>
    <w:sdtContent>
      <w:p w14:paraId="4CAD5453" w14:textId="0E3339D7" w:rsidR="00536404" w:rsidRDefault="00536404">
        <w:pPr>
          <w:pStyle w:val="Footer"/>
          <w:jc w:val="right"/>
        </w:pPr>
        <w:r>
          <w:fldChar w:fldCharType="begin"/>
        </w:r>
        <w:r>
          <w:instrText xml:space="preserve"> PAGE   \* MERGEFORMAT </w:instrText>
        </w:r>
        <w:r>
          <w:fldChar w:fldCharType="separate"/>
        </w:r>
        <w:r w:rsidR="00B73A37">
          <w:rPr>
            <w:noProof/>
          </w:rPr>
          <w:t>81</w:t>
        </w:r>
        <w:r>
          <w:rPr>
            <w:noProof/>
          </w:rPr>
          <w:fldChar w:fldCharType="end"/>
        </w:r>
      </w:p>
    </w:sdtContent>
  </w:sdt>
  <w:p w14:paraId="24E1BA22" w14:textId="77777777" w:rsidR="00536404" w:rsidRPr="00E1799A" w:rsidRDefault="00536404" w:rsidP="005B27E9">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D8D16" w14:textId="17B9F606" w:rsidR="00536404" w:rsidRDefault="00536404">
    <w:pPr>
      <w:pStyle w:val="Footer"/>
      <w:jc w:val="right"/>
    </w:pPr>
  </w:p>
  <w:p w14:paraId="1FD67C09" w14:textId="77777777" w:rsidR="00536404" w:rsidRPr="00E1799A" w:rsidRDefault="00536404" w:rsidP="005B27E9">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986817"/>
      <w:docPartObj>
        <w:docPartGallery w:val="Page Numbers (Bottom of Page)"/>
        <w:docPartUnique/>
      </w:docPartObj>
    </w:sdtPr>
    <w:sdtEndPr>
      <w:rPr>
        <w:noProof/>
      </w:rPr>
    </w:sdtEndPr>
    <w:sdtContent>
      <w:p w14:paraId="1F5F36C9" w14:textId="0D0ED794" w:rsidR="00536404" w:rsidRDefault="00536404">
        <w:pPr>
          <w:pStyle w:val="Footer"/>
          <w:jc w:val="right"/>
        </w:pPr>
        <w:r>
          <w:fldChar w:fldCharType="begin"/>
        </w:r>
        <w:r>
          <w:instrText xml:space="preserve"> PAGE   \* MERGEFORMAT </w:instrText>
        </w:r>
        <w:r>
          <w:fldChar w:fldCharType="separate"/>
        </w:r>
        <w:r w:rsidR="00B73A37">
          <w:rPr>
            <w:noProof/>
          </w:rPr>
          <w:t>83</w:t>
        </w:r>
        <w:r>
          <w:rPr>
            <w:noProof/>
          </w:rPr>
          <w:fldChar w:fldCharType="end"/>
        </w:r>
      </w:p>
    </w:sdtContent>
  </w:sdt>
  <w:p w14:paraId="3062508B" w14:textId="77777777" w:rsidR="00536404" w:rsidRPr="00E1799A" w:rsidRDefault="00536404" w:rsidP="005B27E9">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C3EDC" w14:textId="1D6CB980" w:rsidR="00536404" w:rsidRDefault="00536404">
    <w:pPr>
      <w:pStyle w:val="Footer"/>
      <w:jc w:val="right"/>
    </w:pPr>
  </w:p>
  <w:p w14:paraId="27844AA6" w14:textId="77777777" w:rsidR="00536404" w:rsidRPr="00E1799A" w:rsidRDefault="00536404" w:rsidP="005B27E9">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700934"/>
      <w:docPartObj>
        <w:docPartGallery w:val="Page Numbers (Bottom of Page)"/>
        <w:docPartUnique/>
      </w:docPartObj>
    </w:sdtPr>
    <w:sdtEndPr>
      <w:rPr>
        <w:noProof/>
      </w:rPr>
    </w:sdtEndPr>
    <w:sdtContent>
      <w:p w14:paraId="12B10986" w14:textId="77777777" w:rsidR="00536404" w:rsidRDefault="00536404" w:rsidP="00A056F4">
        <w:pPr>
          <w:pStyle w:val="Footer"/>
          <w:tabs>
            <w:tab w:val="left" w:pos="6300"/>
            <w:tab w:val="right" w:pos="9360"/>
          </w:tabs>
        </w:pPr>
        <w:r>
          <w:tab/>
          <w:t xml:space="preserve">All Programs Work Statement </w:t>
        </w:r>
        <w:r>
          <w:tab/>
        </w:r>
        <w:r>
          <w:tab/>
        </w:r>
        <w:r>
          <w:tab/>
        </w:r>
        <w:r>
          <w:fldChar w:fldCharType="begin"/>
        </w:r>
        <w:r>
          <w:instrText xml:space="preserve"> PAGE   \* MERGEFORMAT </w:instrText>
        </w:r>
        <w:r>
          <w:fldChar w:fldCharType="separate"/>
        </w:r>
        <w:r w:rsidR="003D797F">
          <w:rPr>
            <w:noProof/>
          </w:rPr>
          <w:t>88</w:t>
        </w:r>
        <w:r>
          <w:rPr>
            <w:noProof/>
          </w:rPr>
          <w:fldChar w:fldCharType="end"/>
        </w:r>
      </w:p>
    </w:sdtContent>
  </w:sdt>
  <w:p w14:paraId="2CC72608" w14:textId="77777777" w:rsidR="00536404" w:rsidRDefault="00536404" w:rsidP="00A056F4">
    <w:pPr>
      <w:pStyle w:val="Footer"/>
      <w:tabs>
        <w:tab w:val="clear" w:pos="4320"/>
        <w:tab w:val="clear" w:pos="8640"/>
        <w:tab w:val="left" w:pos="3705"/>
      </w:tabs>
    </w:pPr>
    <w:r>
      <w:tab/>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961810"/>
      <w:docPartObj>
        <w:docPartGallery w:val="Page Numbers (Bottom of Page)"/>
        <w:docPartUnique/>
      </w:docPartObj>
    </w:sdtPr>
    <w:sdtEndPr>
      <w:rPr>
        <w:noProof/>
      </w:rPr>
    </w:sdtEndPr>
    <w:sdtContent>
      <w:p w14:paraId="2C2B6B06" w14:textId="459F51CF" w:rsidR="00536404" w:rsidRDefault="00536404" w:rsidP="00EC001E">
        <w:pPr>
          <w:pStyle w:val="Footer"/>
          <w:tabs>
            <w:tab w:val="left" w:pos="4380"/>
            <w:tab w:val="right" w:pos="9360"/>
          </w:tabs>
        </w:pPr>
        <w:r>
          <w:tab/>
        </w:r>
        <w:r>
          <w:tab/>
          <w:t>CES Work Statement</w:t>
        </w:r>
        <w:r>
          <w:tab/>
        </w:r>
        <w:r>
          <w:tab/>
        </w:r>
        <w:r>
          <w:fldChar w:fldCharType="begin"/>
        </w:r>
        <w:r>
          <w:instrText xml:space="preserve"> PAGE   \* MERGEFORMAT </w:instrText>
        </w:r>
        <w:r>
          <w:fldChar w:fldCharType="separate"/>
        </w:r>
        <w:r w:rsidR="00BD0C79">
          <w:rPr>
            <w:noProof/>
          </w:rPr>
          <w:t>95</w:t>
        </w:r>
        <w:r>
          <w:rPr>
            <w:noProof/>
          </w:rPr>
          <w:fldChar w:fldCharType="end"/>
        </w:r>
      </w:p>
    </w:sdtContent>
  </w:sdt>
  <w:p w14:paraId="18B595A8" w14:textId="77777777" w:rsidR="00536404" w:rsidRDefault="00536404" w:rsidP="00722244">
    <w:pPr>
      <w:pStyle w:val="Footer"/>
      <w:tabs>
        <w:tab w:val="clear" w:pos="4320"/>
        <w:tab w:val="clear" w:pos="8640"/>
        <w:tab w:val="left" w:pos="5580"/>
      </w:tabs>
    </w:pPr>
    <w:r>
      <w:tab/>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449390"/>
      <w:docPartObj>
        <w:docPartGallery w:val="Page Numbers (Bottom of Page)"/>
        <w:docPartUnique/>
      </w:docPartObj>
    </w:sdtPr>
    <w:sdtEndPr>
      <w:rPr>
        <w:noProof/>
      </w:rPr>
    </w:sdtEndPr>
    <w:sdtContent>
      <w:p w14:paraId="6B77E607" w14:textId="758C05FE" w:rsidR="00536404" w:rsidRDefault="00536404" w:rsidP="00EC001E">
        <w:pPr>
          <w:pStyle w:val="Footer"/>
          <w:tabs>
            <w:tab w:val="left" w:pos="4380"/>
            <w:tab w:val="right" w:pos="9360"/>
          </w:tabs>
        </w:pPr>
        <w:r>
          <w:tab/>
        </w:r>
        <w:r>
          <w:tab/>
        </w:r>
        <w:r>
          <w:tab/>
        </w:r>
      </w:p>
    </w:sdtContent>
  </w:sdt>
  <w:p w14:paraId="71C08E3B" w14:textId="77777777" w:rsidR="00536404" w:rsidRDefault="00536404" w:rsidP="00722244">
    <w:pPr>
      <w:pStyle w:val="Footer"/>
      <w:tabs>
        <w:tab w:val="clear" w:pos="4320"/>
        <w:tab w:val="clear" w:pos="8640"/>
        <w:tab w:val="left" w:pos="5580"/>
      </w:tabs>
    </w:pPr>
    <w:r>
      <w:tab/>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393493"/>
      <w:docPartObj>
        <w:docPartGallery w:val="Page Numbers (Bottom of Page)"/>
        <w:docPartUnique/>
      </w:docPartObj>
    </w:sdtPr>
    <w:sdtEndPr>
      <w:rPr>
        <w:noProof/>
      </w:rPr>
    </w:sdtEndPr>
    <w:sdtContent>
      <w:p w14:paraId="15D9289F" w14:textId="77777777" w:rsidR="00536404" w:rsidRDefault="00536404" w:rsidP="004F4B21">
        <w:pPr>
          <w:pStyle w:val="Footer"/>
          <w:tabs>
            <w:tab w:val="left" w:pos="4380"/>
            <w:tab w:val="right" w:pos="9360"/>
          </w:tabs>
        </w:pPr>
        <w:r>
          <w:tab/>
        </w:r>
        <w:r>
          <w:tab/>
          <w:t>CES-PR Work Statement</w:t>
        </w:r>
        <w:r>
          <w:tab/>
        </w:r>
        <w:r>
          <w:tab/>
        </w:r>
        <w:r>
          <w:fldChar w:fldCharType="begin"/>
        </w:r>
        <w:r>
          <w:instrText xml:space="preserve"> PAGE   \* MERGEFORMAT </w:instrText>
        </w:r>
        <w:r>
          <w:fldChar w:fldCharType="separate"/>
        </w:r>
        <w:r w:rsidR="00BD0C79">
          <w:rPr>
            <w:noProof/>
          </w:rPr>
          <w:t>102</w:t>
        </w:r>
        <w:r>
          <w:rPr>
            <w:noProof/>
          </w:rPr>
          <w:fldChar w:fldCharType="end"/>
        </w:r>
      </w:p>
    </w:sdtContent>
  </w:sdt>
  <w:p w14:paraId="46F825A4" w14:textId="77777777" w:rsidR="00536404" w:rsidRDefault="00536404" w:rsidP="00722244">
    <w:pPr>
      <w:pStyle w:val="Footer"/>
      <w:tabs>
        <w:tab w:val="clear" w:pos="4320"/>
        <w:tab w:val="clear" w:pos="8640"/>
        <w:tab w:val="left" w:pos="5580"/>
      </w:tabs>
    </w:pPr>
    <w:r>
      <w:tab/>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191725"/>
      <w:docPartObj>
        <w:docPartGallery w:val="Page Numbers (Bottom of Page)"/>
        <w:docPartUnique/>
      </w:docPartObj>
    </w:sdtPr>
    <w:sdtEndPr>
      <w:rPr>
        <w:noProof/>
      </w:rPr>
    </w:sdtEndPr>
    <w:sdtContent>
      <w:p w14:paraId="0324AF2A" w14:textId="77777777" w:rsidR="00536404" w:rsidRDefault="00536404" w:rsidP="004F4B21">
        <w:pPr>
          <w:pStyle w:val="Footer"/>
          <w:tabs>
            <w:tab w:val="clear" w:pos="8640"/>
            <w:tab w:val="left" w:pos="4380"/>
            <w:tab w:val="right" w:pos="8910"/>
            <w:tab w:val="left" w:pos="9090"/>
            <w:tab w:val="right" w:pos="9360"/>
          </w:tabs>
        </w:pPr>
        <w:r>
          <w:tab/>
        </w:r>
        <w:r>
          <w:tab/>
          <w:t xml:space="preserve">CES-VI Work Statement </w:t>
        </w:r>
        <w:r>
          <w:tab/>
        </w:r>
        <w:r>
          <w:fldChar w:fldCharType="begin"/>
        </w:r>
        <w:r>
          <w:instrText xml:space="preserve"> PAGE   \* MERGEFORMAT </w:instrText>
        </w:r>
        <w:r>
          <w:fldChar w:fldCharType="separate"/>
        </w:r>
        <w:r w:rsidR="00BD0C79">
          <w:rPr>
            <w:noProof/>
          </w:rPr>
          <w:t>107</w:t>
        </w:r>
        <w:r>
          <w:rPr>
            <w:noProof/>
          </w:rPr>
          <w:fldChar w:fldCharType="end"/>
        </w:r>
        <w:r>
          <w:tab/>
        </w:r>
        <w:r>
          <w:tab/>
        </w:r>
      </w:p>
    </w:sdtContent>
  </w:sdt>
  <w:p w14:paraId="316085E5" w14:textId="77777777" w:rsidR="00536404" w:rsidRDefault="00536404" w:rsidP="00722244">
    <w:pPr>
      <w:pStyle w:val="Footer"/>
      <w:tabs>
        <w:tab w:val="clear" w:pos="4320"/>
        <w:tab w:val="clear" w:pos="8640"/>
        <w:tab w:val="left" w:pos="5580"/>
      </w:tabs>
    </w:pPr>
    <w:r>
      <w:tab/>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A9BB6" w14:textId="2F8FDE43" w:rsidR="00536404" w:rsidRDefault="00536404">
    <w:pPr>
      <w:pStyle w:val="Footer"/>
      <w:jc w:val="right"/>
    </w:pPr>
  </w:p>
  <w:p w14:paraId="01A4873D" w14:textId="77777777" w:rsidR="00536404" w:rsidRPr="00E1799A" w:rsidRDefault="00536404" w:rsidP="005B27E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858235"/>
      <w:docPartObj>
        <w:docPartGallery w:val="Page Numbers (Bottom of Page)"/>
        <w:docPartUnique/>
      </w:docPartObj>
    </w:sdtPr>
    <w:sdtEndPr>
      <w:rPr>
        <w:noProof/>
      </w:rPr>
    </w:sdtEndPr>
    <w:sdtContent>
      <w:p w14:paraId="276DCAA8" w14:textId="77777777" w:rsidR="00536404" w:rsidRDefault="00536404">
        <w:pPr>
          <w:pStyle w:val="Footer"/>
          <w:jc w:val="right"/>
        </w:pPr>
        <w:r>
          <w:fldChar w:fldCharType="begin"/>
        </w:r>
        <w:r>
          <w:instrText xml:space="preserve"> PAGE   \* MERGEFORMAT </w:instrText>
        </w:r>
        <w:r>
          <w:fldChar w:fldCharType="separate"/>
        </w:r>
        <w:r w:rsidR="00B73A37">
          <w:rPr>
            <w:noProof/>
          </w:rPr>
          <w:t>28</w:t>
        </w:r>
        <w:r>
          <w:rPr>
            <w:noProof/>
          </w:rPr>
          <w:fldChar w:fldCharType="end"/>
        </w:r>
      </w:p>
    </w:sdtContent>
  </w:sdt>
  <w:p w14:paraId="3A045BE9" w14:textId="77777777" w:rsidR="00536404" w:rsidRDefault="00536404" w:rsidP="005B27E9">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583882"/>
      <w:docPartObj>
        <w:docPartGallery w:val="Page Numbers (Bottom of Page)"/>
        <w:docPartUnique/>
      </w:docPartObj>
    </w:sdtPr>
    <w:sdtEndPr>
      <w:rPr>
        <w:noProof/>
      </w:rPr>
    </w:sdtEndPr>
    <w:sdtContent>
      <w:p w14:paraId="0F62BA9C" w14:textId="77777777" w:rsidR="00536404" w:rsidRDefault="00536404" w:rsidP="004F4B21">
        <w:pPr>
          <w:pStyle w:val="Footer"/>
          <w:tabs>
            <w:tab w:val="left" w:pos="4380"/>
            <w:tab w:val="left" w:pos="8460"/>
            <w:tab w:val="right" w:pos="9360"/>
          </w:tabs>
        </w:pPr>
        <w:r>
          <w:tab/>
        </w:r>
        <w:r>
          <w:tab/>
          <w:t>LAUS Work Statement</w:t>
        </w:r>
        <w:r>
          <w:tab/>
        </w:r>
        <w:r>
          <w:tab/>
        </w:r>
        <w:r>
          <w:tab/>
        </w:r>
        <w:r>
          <w:fldChar w:fldCharType="begin"/>
        </w:r>
        <w:r>
          <w:instrText xml:space="preserve"> PAGE   \* MERGEFORMAT </w:instrText>
        </w:r>
        <w:r>
          <w:fldChar w:fldCharType="separate"/>
        </w:r>
        <w:r w:rsidR="00BD0C79">
          <w:rPr>
            <w:noProof/>
          </w:rPr>
          <w:t>111</w:t>
        </w:r>
        <w:r>
          <w:rPr>
            <w:noProof/>
          </w:rPr>
          <w:fldChar w:fldCharType="end"/>
        </w:r>
      </w:p>
    </w:sdtContent>
  </w:sdt>
  <w:p w14:paraId="599DAB51" w14:textId="77777777" w:rsidR="00536404" w:rsidRDefault="00536404" w:rsidP="00722244">
    <w:pPr>
      <w:pStyle w:val="Footer"/>
      <w:tabs>
        <w:tab w:val="clear" w:pos="4320"/>
        <w:tab w:val="clear" w:pos="8640"/>
        <w:tab w:val="left" w:pos="5580"/>
      </w:tabs>
    </w:pPr>
    <w:r>
      <w:tab/>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804352"/>
      <w:docPartObj>
        <w:docPartGallery w:val="Page Numbers (Bottom of Page)"/>
        <w:docPartUnique/>
      </w:docPartObj>
    </w:sdtPr>
    <w:sdtEndPr>
      <w:rPr>
        <w:noProof/>
      </w:rPr>
    </w:sdtEndPr>
    <w:sdtContent>
      <w:p w14:paraId="6CE6E47C" w14:textId="77777777" w:rsidR="00536404" w:rsidRDefault="00536404" w:rsidP="005639F3">
        <w:pPr>
          <w:pStyle w:val="Footer"/>
          <w:tabs>
            <w:tab w:val="left" w:pos="4380"/>
            <w:tab w:val="left" w:pos="8550"/>
            <w:tab w:val="right" w:pos="9360"/>
          </w:tabs>
        </w:pPr>
        <w:r>
          <w:tab/>
        </w:r>
        <w:r>
          <w:tab/>
          <w:t>OES Work Statement</w:t>
        </w:r>
        <w:r>
          <w:tab/>
        </w:r>
        <w:r>
          <w:tab/>
        </w:r>
        <w:r>
          <w:tab/>
        </w:r>
        <w:r>
          <w:fldChar w:fldCharType="begin"/>
        </w:r>
        <w:r>
          <w:instrText xml:space="preserve"> PAGE   \* MERGEFORMAT </w:instrText>
        </w:r>
        <w:r>
          <w:fldChar w:fldCharType="separate"/>
        </w:r>
        <w:r w:rsidR="00BD0C79">
          <w:rPr>
            <w:noProof/>
          </w:rPr>
          <w:t>119</w:t>
        </w:r>
        <w:r>
          <w:rPr>
            <w:noProof/>
          </w:rPr>
          <w:fldChar w:fldCharType="end"/>
        </w:r>
      </w:p>
    </w:sdtContent>
  </w:sdt>
  <w:p w14:paraId="70D86427" w14:textId="77777777" w:rsidR="00536404" w:rsidRDefault="00536404" w:rsidP="00722244">
    <w:pPr>
      <w:pStyle w:val="Footer"/>
      <w:tabs>
        <w:tab w:val="clear" w:pos="4320"/>
        <w:tab w:val="clear" w:pos="8640"/>
        <w:tab w:val="left" w:pos="5580"/>
      </w:tabs>
    </w:pPr>
    <w:r>
      <w:tab/>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4018900"/>
      <w:docPartObj>
        <w:docPartGallery w:val="Page Numbers (Bottom of Page)"/>
        <w:docPartUnique/>
      </w:docPartObj>
    </w:sdtPr>
    <w:sdtEndPr>
      <w:rPr>
        <w:noProof/>
      </w:rPr>
    </w:sdtEndPr>
    <w:sdtContent>
      <w:p w14:paraId="57C8BE3B" w14:textId="74393642" w:rsidR="00536404" w:rsidRDefault="00536404" w:rsidP="005639F3">
        <w:pPr>
          <w:pStyle w:val="Footer"/>
          <w:tabs>
            <w:tab w:val="left" w:pos="4380"/>
            <w:tab w:val="left" w:pos="8550"/>
            <w:tab w:val="right" w:pos="9360"/>
          </w:tabs>
        </w:pPr>
        <w:r>
          <w:tab/>
        </w:r>
        <w:r>
          <w:tab/>
        </w:r>
        <w:r>
          <w:tab/>
        </w:r>
        <w:r>
          <w:tab/>
        </w:r>
        <w:r>
          <w:tab/>
        </w:r>
      </w:p>
    </w:sdtContent>
  </w:sdt>
  <w:p w14:paraId="4B36CB5A" w14:textId="77777777" w:rsidR="00536404" w:rsidRDefault="00536404" w:rsidP="00722244">
    <w:pPr>
      <w:pStyle w:val="Footer"/>
      <w:tabs>
        <w:tab w:val="clear" w:pos="4320"/>
        <w:tab w:val="clear" w:pos="8640"/>
        <w:tab w:val="left" w:pos="5580"/>
      </w:tabs>
    </w:pPr>
    <w:r>
      <w:tab/>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117878"/>
      <w:docPartObj>
        <w:docPartGallery w:val="Page Numbers (Bottom of Page)"/>
        <w:docPartUnique/>
      </w:docPartObj>
    </w:sdtPr>
    <w:sdtEndPr>
      <w:rPr>
        <w:noProof/>
      </w:rPr>
    </w:sdtEndPr>
    <w:sdtContent>
      <w:p w14:paraId="4A3480F3" w14:textId="77777777" w:rsidR="00536404" w:rsidRDefault="00536404" w:rsidP="005639F3">
        <w:pPr>
          <w:pStyle w:val="Footer"/>
          <w:tabs>
            <w:tab w:val="left" w:pos="4380"/>
            <w:tab w:val="left" w:pos="8730"/>
            <w:tab w:val="right" w:pos="9360"/>
          </w:tabs>
        </w:pPr>
        <w:r>
          <w:tab/>
        </w:r>
        <w:r>
          <w:tab/>
          <w:t>QCEW Work Statement</w:t>
        </w:r>
        <w:r>
          <w:tab/>
        </w:r>
        <w:r>
          <w:tab/>
        </w:r>
        <w:r>
          <w:tab/>
        </w:r>
        <w:r>
          <w:fldChar w:fldCharType="begin"/>
        </w:r>
        <w:r>
          <w:instrText xml:space="preserve"> PAGE   \* MERGEFORMAT </w:instrText>
        </w:r>
        <w:r>
          <w:fldChar w:fldCharType="separate"/>
        </w:r>
        <w:r w:rsidR="003D797F">
          <w:rPr>
            <w:noProof/>
          </w:rPr>
          <w:t>131</w:t>
        </w:r>
        <w:r>
          <w:rPr>
            <w:noProof/>
          </w:rPr>
          <w:fldChar w:fldCharType="end"/>
        </w:r>
      </w:p>
    </w:sdtContent>
  </w:sdt>
  <w:p w14:paraId="5B43C730" w14:textId="77777777" w:rsidR="00536404" w:rsidRDefault="00536404" w:rsidP="00722244">
    <w:pPr>
      <w:pStyle w:val="Footer"/>
      <w:tabs>
        <w:tab w:val="clear" w:pos="4320"/>
        <w:tab w:val="clear" w:pos="8640"/>
        <w:tab w:val="left" w:pos="5580"/>
      </w:tabs>
    </w:pPr>
    <w:r>
      <w:tab/>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4DCC2" w14:textId="77777777" w:rsidR="00536404" w:rsidRDefault="00536404" w:rsidP="00722244">
    <w:pPr>
      <w:pStyle w:val="Footer"/>
      <w:tabs>
        <w:tab w:val="clear" w:pos="4320"/>
        <w:tab w:val="clear" w:pos="8640"/>
        <w:tab w:val="left" w:pos="5580"/>
      </w:tabs>
    </w:pPr>
    <w:r>
      <w:tab/>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20831"/>
      <w:docPartObj>
        <w:docPartGallery w:val="Page Numbers (Bottom of Page)"/>
        <w:docPartUnique/>
      </w:docPartObj>
    </w:sdtPr>
    <w:sdtEndPr>
      <w:rPr>
        <w:noProof/>
      </w:rPr>
    </w:sdtEndPr>
    <w:sdtContent>
      <w:p w14:paraId="26B25583" w14:textId="77777777" w:rsidR="00536404" w:rsidRDefault="00536404">
        <w:pPr>
          <w:pStyle w:val="Footer"/>
          <w:jc w:val="right"/>
        </w:pPr>
        <w:r>
          <w:fldChar w:fldCharType="begin"/>
        </w:r>
        <w:r>
          <w:instrText xml:space="preserve"> PAGE   \* MERGEFORMAT </w:instrText>
        </w:r>
        <w:r>
          <w:fldChar w:fldCharType="separate"/>
        </w:r>
        <w:r w:rsidR="003D797F">
          <w:rPr>
            <w:noProof/>
          </w:rPr>
          <w:t>133</w:t>
        </w:r>
        <w:r>
          <w:rPr>
            <w:noProof/>
          </w:rPr>
          <w:fldChar w:fldCharType="end"/>
        </w:r>
      </w:p>
    </w:sdtContent>
  </w:sdt>
  <w:p w14:paraId="228737B7" w14:textId="77777777" w:rsidR="00536404" w:rsidRDefault="00536404" w:rsidP="00722244">
    <w:pPr>
      <w:pStyle w:val="Footer"/>
      <w:tabs>
        <w:tab w:val="clear" w:pos="4320"/>
        <w:tab w:val="clear" w:pos="8640"/>
        <w:tab w:val="left" w:pos="5580"/>
      </w:tabs>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430D3" w14:textId="741D7257" w:rsidR="00536404" w:rsidRDefault="00536404">
    <w:pPr>
      <w:pStyle w:val="Footer"/>
      <w:jc w:val="right"/>
    </w:pPr>
  </w:p>
  <w:p w14:paraId="17B1E426" w14:textId="77777777" w:rsidR="00536404" w:rsidRDefault="00536404" w:rsidP="00722244">
    <w:pPr>
      <w:pStyle w:val="Footer"/>
      <w:tabs>
        <w:tab w:val="clear" w:pos="4320"/>
        <w:tab w:val="clear" w:pos="8640"/>
        <w:tab w:val="left" w:pos="5580"/>
      </w:tabs>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029404"/>
      <w:docPartObj>
        <w:docPartGallery w:val="Page Numbers (Bottom of Page)"/>
        <w:docPartUnique/>
      </w:docPartObj>
    </w:sdtPr>
    <w:sdtEndPr>
      <w:rPr>
        <w:noProof/>
      </w:rPr>
    </w:sdtEndPr>
    <w:sdtContent>
      <w:p w14:paraId="57DB9397" w14:textId="5A4F8EC5" w:rsidR="00536404" w:rsidRDefault="00536404">
        <w:pPr>
          <w:pStyle w:val="Footer"/>
          <w:jc w:val="right"/>
        </w:pPr>
        <w:r>
          <w:fldChar w:fldCharType="begin"/>
        </w:r>
        <w:r>
          <w:instrText xml:space="preserve"> PAGE   \* MERGEFORMAT </w:instrText>
        </w:r>
        <w:r>
          <w:fldChar w:fldCharType="separate"/>
        </w:r>
        <w:r w:rsidR="003D797F">
          <w:rPr>
            <w:noProof/>
          </w:rPr>
          <w:t>135</w:t>
        </w:r>
        <w:r>
          <w:rPr>
            <w:noProof/>
          </w:rPr>
          <w:fldChar w:fldCharType="end"/>
        </w:r>
      </w:p>
    </w:sdtContent>
  </w:sdt>
  <w:p w14:paraId="1DB9F434" w14:textId="77777777" w:rsidR="00536404" w:rsidRDefault="00536404" w:rsidP="00722244">
    <w:pPr>
      <w:pStyle w:val="Footer"/>
      <w:tabs>
        <w:tab w:val="clear" w:pos="4320"/>
        <w:tab w:val="clear" w:pos="8640"/>
        <w:tab w:val="left" w:pos="5580"/>
      </w:tabs>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E269E" w14:textId="18204B90" w:rsidR="00536404" w:rsidRDefault="00536404">
    <w:pPr>
      <w:pStyle w:val="Footer"/>
      <w:jc w:val="right"/>
    </w:pPr>
  </w:p>
  <w:p w14:paraId="177800ED" w14:textId="1B7F5E14" w:rsidR="00536404" w:rsidRDefault="00536404" w:rsidP="00B653D7">
    <w:pPr>
      <w:pStyle w:val="Footer"/>
      <w:tabs>
        <w:tab w:val="clear" w:pos="4320"/>
        <w:tab w:val="clear" w:pos="8640"/>
        <w:tab w:val="left" w:pos="9654"/>
      </w:tabs>
    </w:pPr>
    <w:r>
      <w:tab/>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365259"/>
      <w:docPartObj>
        <w:docPartGallery w:val="Page Numbers (Bottom of Page)"/>
        <w:docPartUnique/>
      </w:docPartObj>
    </w:sdtPr>
    <w:sdtEndPr>
      <w:rPr>
        <w:noProof/>
      </w:rPr>
    </w:sdtEndPr>
    <w:sdtContent>
      <w:p w14:paraId="4EF915FB" w14:textId="0A78B75B" w:rsidR="00536404" w:rsidRDefault="00536404">
        <w:pPr>
          <w:pStyle w:val="Footer"/>
          <w:jc w:val="right"/>
        </w:pPr>
        <w:r>
          <w:fldChar w:fldCharType="begin"/>
        </w:r>
        <w:r>
          <w:instrText xml:space="preserve"> PAGE   \* MERGEFORMAT </w:instrText>
        </w:r>
        <w:r>
          <w:fldChar w:fldCharType="separate"/>
        </w:r>
        <w:r w:rsidR="00B73A37">
          <w:rPr>
            <w:noProof/>
          </w:rPr>
          <w:t>137</w:t>
        </w:r>
        <w:r>
          <w:rPr>
            <w:noProof/>
          </w:rPr>
          <w:fldChar w:fldCharType="end"/>
        </w:r>
      </w:p>
    </w:sdtContent>
  </w:sdt>
  <w:p w14:paraId="6B8C9E13" w14:textId="29FFA210" w:rsidR="00536404" w:rsidRDefault="00536404" w:rsidP="00B653D7">
    <w:pPr>
      <w:pStyle w:val="Footer"/>
      <w:tabs>
        <w:tab w:val="clear" w:pos="4320"/>
        <w:tab w:val="clear" w:pos="8640"/>
        <w:tab w:val="left" w:pos="965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280648"/>
      <w:docPartObj>
        <w:docPartGallery w:val="Page Numbers (Bottom of Page)"/>
        <w:docPartUnique/>
      </w:docPartObj>
    </w:sdtPr>
    <w:sdtEndPr>
      <w:rPr>
        <w:noProof/>
      </w:rPr>
    </w:sdtEndPr>
    <w:sdtContent>
      <w:p w14:paraId="6E4B9B4D" w14:textId="77777777" w:rsidR="00536404" w:rsidRDefault="00536404">
        <w:pPr>
          <w:pStyle w:val="Footer"/>
          <w:jc w:val="right"/>
        </w:pPr>
        <w:r>
          <w:fldChar w:fldCharType="begin"/>
        </w:r>
        <w:r>
          <w:instrText xml:space="preserve"> PAGE   \* MERGEFORMAT </w:instrText>
        </w:r>
        <w:r>
          <w:fldChar w:fldCharType="separate"/>
        </w:r>
        <w:r w:rsidR="00B73A37">
          <w:rPr>
            <w:noProof/>
          </w:rPr>
          <w:t>29</w:t>
        </w:r>
        <w:r>
          <w:rPr>
            <w:noProof/>
          </w:rPr>
          <w:fldChar w:fldCharType="end"/>
        </w:r>
      </w:p>
    </w:sdtContent>
  </w:sdt>
  <w:p w14:paraId="6591BD00" w14:textId="77777777" w:rsidR="00536404" w:rsidRDefault="00536404" w:rsidP="005B27E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33191"/>
      <w:docPartObj>
        <w:docPartGallery w:val="Page Numbers (Bottom of Page)"/>
        <w:docPartUnique/>
      </w:docPartObj>
    </w:sdtPr>
    <w:sdtEndPr>
      <w:rPr>
        <w:noProof/>
      </w:rPr>
    </w:sdtEndPr>
    <w:sdtContent>
      <w:p w14:paraId="428BE48E" w14:textId="77777777" w:rsidR="00536404" w:rsidRDefault="00536404">
        <w:pPr>
          <w:pStyle w:val="Footer"/>
          <w:jc w:val="right"/>
        </w:pPr>
        <w:r>
          <w:fldChar w:fldCharType="begin"/>
        </w:r>
        <w:r>
          <w:instrText xml:space="preserve"> PAGE   \* MERGEFORMAT </w:instrText>
        </w:r>
        <w:r>
          <w:fldChar w:fldCharType="separate"/>
        </w:r>
        <w:r w:rsidR="00B73A37">
          <w:rPr>
            <w:noProof/>
          </w:rPr>
          <w:t>31</w:t>
        </w:r>
        <w:r>
          <w:rPr>
            <w:noProof/>
          </w:rPr>
          <w:fldChar w:fldCharType="end"/>
        </w:r>
      </w:p>
    </w:sdtContent>
  </w:sdt>
  <w:p w14:paraId="0BCBFAE6" w14:textId="77777777" w:rsidR="00536404" w:rsidRDefault="00536404" w:rsidP="005B27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69D37" w14:textId="0DFEB624" w:rsidR="00536404" w:rsidRDefault="00536404">
    <w:pPr>
      <w:pStyle w:val="Footer"/>
      <w:jc w:val="right"/>
    </w:pPr>
  </w:p>
  <w:p w14:paraId="268A3D12" w14:textId="77777777" w:rsidR="00536404" w:rsidRDefault="00536404" w:rsidP="005B27E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421956"/>
      <w:docPartObj>
        <w:docPartGallery w:val="Page Numbers (Bottom of Page)"/>
        <w:docPartUnique/>
      </w:docPartObj>
    </w:sdtPr>
    <w:sdtEndPr>
      <w:rPr>
        <w:noProof/>
      </w:rPr>
    </w:sdtEndPr>
    <w:sdtContent>
      <w:p w14:paraId="6E6B0246" w14:textId="77777777" w:rsidR="00536404" w:rsidRDefault="00536404">
        <w:pPr>
          <w:pStyle w:val="Footer"/>
          <w:jc w:val="right"/>
        </w:pPr>
        <w:r>
          <w:fldChar w:fldCharType="begin"/>
        </w:r>
        <w:r>
          <w:instrText xml:space="preserve"> PAGE   \* MERGEFORMAT </w:instrText>
        </w:r>
        <w:r>
          <w:fldChar w:fldCharType="separate"/>
        </w:r>
        <w:r w:rsidR="003D797F">
          <w:rPr>
            <w:noProof/>
          </w:rPr>
          <w:t>33</w:t>
        </w:r>
        <w:r>
          <w:rPr>
            <w:noProof/>
          </w:rPr>
          <w:fldChar w:fldCharType="end"/>
        </w:r>
      </w:p>
    </w:sdtContent>
  </w:sdt>
  <w:p w14:paraId="1A432A72" w14:textId="77777777" w:rsidR="00536404" w:rsidRPr="00E1799A" w:rsidRDefault="00536404" w:rsidP="00E1799A">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274B" w14:textId="0AC12E8B" w:rsidR="00536404" w:rsidRDefault="00536404">
    <w:pPr>
      <w:pStyle w:val="Footer"/>
      <w:jc w:val="right"/>
    </w:pPr>
  </w:p>
  <w:p w14:paraId="3CE325C3" w14:textId="77777777" w:rsidR="00536404" w:rsidRPr="00E1799A" w:rsidRDefault="00536404" w:rsidP="005B2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6436E" w14:textId="77777777" w:rsidR="00536404" w:rsidRDefault="00536404" w:rsidP="005B27E9">
      <w:r>
        <w:separator/>
      </w:r>
    </w:p>
    <w:p w14:paraId="7785BBC8" w14:textId="77777777" w:rsidR="00536404" w:rsidRDefault="00536404"/>
  </w:footnote>
  <w:footnote w:type="continuationSeparator" w:id="0">
    <w:p w14:paraId="73552CE8" w14:textId="77777777" w:rsidR="00536404" w:rsidRDefault="00536404" w:rsidP="005B27E9">
      <w:r>
        <w:continuationSeparator/>
      </w:r>
    </w:p>
    <w:p w14:paraId="25A8B5EC" w14:textId="77777777" w:rsidR="00536404" w:rsidRDefault="005364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CAA57" w14:textId="2A890395" w:rsidR="00536404" w:rsidRPr="00DD5B6D" w:rsidRDefault="00536404" w:rsidP="00DD5B6D">
    <w:pPr>
      <w:tabs>
        <w:tab w:val="center" w:pos="4320"/>
        <w:tab w:val="right" w:pos="8640"/>
      </w:tabs>
    </w:pPr>
  </w:p>
  <w:p w14:paraId="4E0BE76A" w14:textId="1A10D924" w:rsidR="00536404" w:rsidRDefault="00536404" w:rsidP="00DD5B6D">
    <w:pPr>
      <w:pStyle w:val="Header"/>
      <w:tabs>
        <w:tab w:val="clear" w:pos="4320"/>
        <w:tab w:val="clear" w:pos="8640"/>
        <w:tab w:val="center" w:pos="4953"/>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E1AEC" w14:textId="3419F8CD" w:rsidR="00536404" w:rsidRDefault="00536404" w:rsidP="005B27E9">
    <w:pPr>
      <w:pStyle w:val="Heade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536404" w:rsidRPr="00A05BDD" w14:paraId="76D947E0" w14:textId="77777777" w:rsidTr="00806017">
      <w:trPr>
        <w:jc w:val="center"/>
      </w:trPr>
      <w:tc>
        <w:tcPr>
          <w:tcW w:w="5898" w:type="dxa"/>
        </w:tcPr>
        <w:p w14:paraId="6F1C8CF3" w14:textId="77777777" w:rsidR="00536404" w:rsidRPr="00A05BDD" w:rsidRDefault="00536404" w:rsidP="00112228">
          <w:pPr>
            <w:tabs>
              <w:tab w:val="center" w:pos="4320"/>
              <w:tab w:val="right" w:pos="8640"/>
            </w:tabs>
            <w:spacing w:after="0"/>
            <w:ind w:left="0"/>
            <w:rPr>
              <w:szCs w:val="20"/>
            </w:rPr>
          </w:pPr>
          <w:r w:rsidRPr="00A05BDD">
            <w:rPr>
              <w:szCs w:val="20"/>
            </w:rPr>
            <w:t>Work Statement</w:t>
          </w:r>
        </w:p>
      </w:tc>
      <w:tc>
        <w:tcPr>
          <w:tcW w:w="936" w:type="dxa"/>
        </w:tcPr>
        <w:p w14:paraId="35583D31" w14:textId="77777777" w:rsidR="00536404" w:rsidRPr="00A05BDD" w:rsidRDefault="00536404" w:rsidP="00112228">
          <w:pPr>
            <w:tabs>
              <w:tab w:val="center" w:pos="4320"/>
              <w:tab w:val="right" w:pos="8640"/>
            </w:tabs>
            <w:spacing w:after="0"/>
            <w:ind w:left="0"/>
            <w:jc w:val="center"/>
            <w:rPr>
              <w:szCs w:val="20"/>
            </w:rPr>
          </w:pPr>
          <w:r w:rsidRPr="00A05BDD">
            <w:rPr>
              <w:szCs w:val="20"/>
            </w:rPr>
            <w:t>State</w:t>
          </w:r>
        </w:p>
      </w:tc>
      <w:tc>
        <w:tcPr>
          <w:tcW w:w="2526" w:type="dxa"/>
        </w:tcPr>
        <w:p w14:paraId="15303E78" w14:textId="77777777" w:rsidR="00536404" w:rsidRPr="00A05BDD" w:rsidRDefault="00536404" w:rsidP="00112228">
          <w:pPr>
            <w:tabs>
              <w:tab w:val="center" w:pos="4320"/>
              <w:tab w:val="right" w:pos="8640"/>
            </w:tabs>
            <w:spacing w:after="0"/>
            <w:ind w:left="0"/>
            <w:jc w:val="center"/>
            <w:rPr>
              <w:szCs w:val="20"/>
            </w:rPr>
          </w:pPr>
          <w:r w:rsidRPr="00A05BDD">
            <w:rPr>
              <w:szCs w:val="20"/>
            </w:rPr>
            <w:t>CA Number</w:t>
          </w:r>
        </w:p>
      </w:tc>
    </w:tr>
    <w:tr w:rsidR="00536404" w:rsidRPr="00A05BDD" w14:paraId="553C73E7" w14:textId="77777777" w:rsidTr="00806017">
      <w:trPr>
        <w:jc w:val="center"/>
      </w:trPr>
      <w:tc>
        <w:tcPr>
          <w:tcW w:w="5898" w:type="dxa"/>
        </w:tcPr>
        <w:p w14:paraId="08A744C1" w14:textId="77777777" w:rsidR="00536404" w:rsidRPr="00A05BDD" w:rsidRDefault="00536404" w:rsidP="00112228">
          <w:pPr>
            <w:tabs>
              <w:tab w:val="center" w:pos="4320"/>
              <w:tab w:val="right" w:pos="8640"/>
            </w:tabs>
            <w:spacing w:after="0"/>
            <w:ind w:left="0"/>
            <w:rPr>
              <w:szCs w:val="20"/>
            </w:rPr>
          </w:pPr>
        </w:p>
      </w:tc>
      <w:tc>
        <w:tcPr>
          <w:tcW w:w="936" w:type="dxa"/>
        </w:tcPr>
        <w:p w14:paraId="140554A4" w14:textId="77777777" w:rsidR="00536404" w:rsidRPr="00A05BDD" w:rsidRDefault="00536404" w:rsidP="00112228">
          <w:pPr>
            <w:tabs>
              <w:tab w:val="center" w:pos="4320"/>
              <w:tab w:val="right" w:pos="8640"/>
            </w:tabs>
            <w:spacing w:before="240" w:after="0"/>
            <w:ind w:left="0"/>
            <w:jc w:val="center"/>
            <w:rPr>
              <w:szCs w:val="20"/>
            </w:rPr>
          </w:pPr>
          <w:r w:rsidRPr="00A05BDD">
            <w:rPr>
              <w:szCs w:val="20"/>
            </w:rPr>
            <w:t>__ __</w:t>
          </w:r>
        </w:p>
      </w:tc>
      <w:tc>
        <w:tcPr>
          <w:tcW w:w="2526" w:type="dxa"/>
        </w:tcPr>
        <w:p w14:paraId="2B8CD7B8" w14:textId="7EFFF2C6" w:rsidR="00536404" w:rsidRPr="00A05BDD" w:rsidRDefault="00536404" w:rsidP="005E4D2C">
          <w:pPr>
            <w:tabs>
              <w:tab w:val="center" w:pos="4320"/>
              <w:tab w:val="right" w:pos="8640"/>
            </w:tabs>
            <w:spacing w:before="240" w:after="0"/>
            <w:ind w:left="0"/>
            <w:jc w:val="center"/>
            <w:rPr>
              <w:szCs w:val="20"/>
            </w:rPr>
          </w:pPr>
          <w:r w:rsidRPr="00A05BDD">
            <w:rPr>
              <w:szCs w:val="20"/>
            </w:rPr>
            <w:t>LM- _ _ _ _ _-</w:t>
          </w:r>
          <w:r>
            <w:rPr>
              <w:szCs w:val="20"/>
            </w:rPr>
            <w:t>21</w:t>
          </w:r>
          <w:r w:rsidRPr="00A05BDD">
            <w:rPr>
              <w:szCs w:val="20"/>
            </w:rPr>
            <w:t>-75-J-_ _</w:t>
          </w:r>
        </w:p>
      </w:tc>
    </w:tr>
  </w:tbl>
  <w:p w14:paraId="0B373864" w14:textId="38FFCCEE" w:rsidR="00536404" w:rsidRDefault="00C5063E" w:rsidP="005B27E9">
    <w:pPr>
      <w:pStyle w:val="Header"/>
    </w:pPr>
    <w:r>
      <w:rPr>
        <w:noProof/>
      </w:rPr>
      <w:pict w14:anchorId="03A66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7" type="#_x0000_t136" style="position:absolute;left:0;text-align:left;margin-left:0;margin-top:0;width:471.3pt;height:188.5pt;z-index:251711488;mso-position-horizontal-relative:text;mso-position-vertical-relative:text"/>
      </w:pic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22F81" w14:textId="54B089EE" w:rsidR="00536404" w:rsidRDefault="00C5063E" w:rsidP="005B27E9">
    <w:pPr>
      <w:pStyle w:val="Header"/>
    </w:pPr>
    <w:r>
      <w:rPr>
        <w:noProof/>
      </w:rPr>
      <w:pict w14:anchorId="1A600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5" type="#_x0000_t136" style="position:absolute;left:0;text-align:left;margin-left:0;margin-top:0;width:471.3pt;height:188.5pt;z-index:251707392"/>
      </w:pic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6A818" w14:textId="7EE00ED6" w:rsidR="00536404" w:rsidRDefault="00536404">
    <w:pPr>
      <w:pStyle w:val="Header"/>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DA335" w14:textId="74A63581" w:rsidR="00536404" w:rsidRDefault="00C5063E" w:rsidP="005B27E9">
    <w:pPr>
      <w:pStyle w:val="Header"/>
    </w:pPr>
    <w:r>
      <w:rPr>
        <w:noProof/>
      </w:rPr>
      <w:pict w14:anchorId="7BCA8F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67" type="#_x0000_t136" style="position:absolute;left:0;text-align:left;margin-left:0;margin-top:0;width:471.3pt;height:188.5pt;z-index:251740160;mso-position-horizontal-relative:text;mso-position-vertical-relative:text"/>
      </w:pic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A7556" w14:textId="4865A7B8" w:rsidR="00536404" w:rsidRDefault="00536404">
    <w:pPr>
      <w:pStyle w:val="Header"/>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73BCD" w14:textId="171E722B" w:rsidR="00536404" w:rsidRDefault="00536404">
    <w:pPr>
      <w:pStyle w:val="Header"/>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536404" w:rsidRPr="00A05BDD" w14:paraId="06C43D11" w14:textId="77777777" w:rsidTr="00806017">
      <w:trPr>
        <w:jc w:val="center"/>
      </w:trPr>
      <w:tc>
        <w:tcPr>
          <w:tcW w:w="5898" w:type="dxa"/>
        </w:tcPr>
        <w:p w14:paraId="0F560F4C" w14:textId="77777777" w:rsidR="00536404" w:rsidRPr="00A05BDD" w:rsidRDefault="00536404" w:rsidP="00112228">
          <w:pPr>
            <w:tabs>
              <w:tab w:val="center" w:pos="4320"/>
              <w:tab w:val="right" w:pos="8640"/>
            </w:tabs>
            <w:spacing w:after="0"/>
            <w:ind w:left="0"/>
            <w:rPr>
              <w:szCs w:val="20"/>
            </w:rPr>
          </w:pPr>
          <w:r w:rsidRPr="00A05BDD">
            <w:rPr>
              <w:szCs w:val="20"/>
            </w:rPr>
            <w:t>Work Statement</w:t>
          </w:r>
        </w:p>
      </w:tc>
      <w:tc>
        <w:tcPr>
          <w:tcW w:w="936" w:type="dxa"/>
        </w:tcPr>
        <w:p w14:paraId="73959E03" w14:textId="77777777" w:rsidR="00536404" w:rsidRPr="00A05BDD" w:rsidRDefault="00536404" w:rsidP="00112228">
          <w:pPr>
            <w:tabs>
              <w:tab w:val="center" w:pos="4320"/>
              <w:tab w:val="right" w:pos="8640"/>
            </w:tabs>
            <w:spacing w:after="0"/>
            <w:ind w:left="0"/>
            <w:jc w:val="center"/>
            <w:rPr>
              <w:szCs w:val="20"/>
            </w:rPr>
          </w:pPr>
          <w:r w:rsidRPr="00A05BDD">
            <w:rPr>
              <w:szCs w:val="20"/>
            </w:rPr>
            <w:t>State</w:t>
          </w:r>
        </w:p>
      </w:tc>
      <w:tc>
        <w:tcPr>
          <w:tcW w:w="2526" w:type="dxa"/>
        </w:tcPr>
        <w:p w14:paraId="4DDBDD43" w14:textId="77777777" w:rsidR="00536404" w:rsidRPr="00A05BDD" w:rsidRDefault="00536404" w:rsidP="00112228">
          <w:pPr>
            <w:tabs>
              <w:tab w:val="center" w:pos="4320"/>
              <w:tab w:val="right" w:pos="8640"/>
            </w:tabs>
            <w:spacing w:after="0"/>
            <w:ind w:left="0"/>
            <w:jc w:val="center"/>
            <w:rPr>
              <w:szCs w:val="20"/>
            </w:rPr>
          </w:pPr>
          <w:r w:rsidRPr="00A05BDD">
            <w:rPr>
              <w:szCs w:val="20"/>
            </w:rPr>
            <w:t>CA Number</w:t>
          </w:r>
        </w:p>
      </w:tc>
    </w:tr>
    <w:tr w:rsidR="00536404" w:rsidRPr="00A05BDD" w14:paraId="1E9D0D7B" w14:textId="77777777" w:rsidTr="00806017">
      <w:trPr>
        <w:jc w:val="center"/>
      </w:trPr>
      <w:tc>
        <w:tcPr>
          <w:tcW w:w="5898" w:type="dxa"/>
        </w:tcPr>
        <w:p w14:paraId="316773F8" w14:textId="77777777" w:rsidR="00536404" w:rsidRPr="00A05BDD" w:rsidRDefault="00536404" w:rsidP="00112228">
          <w:pPr>
            <w:tabs>
              <w:tab w:val="center" w:pos="4320"/>
              <w:tab w:val="right" w:pos="8640"/>
            </w:tabs>
            <w:spacing w:after="0"/>
            <w:ind w:left="0"/>
            <w:rPr>
              <w:szCs w:val="20"/>
            </w:rPr>
          </w:pPr>
        </w:p>
      </w:tc>
      <w:tc>
        <w:tcPr>
          <w:tcW w:w="936" w:type="dxa"/>
        </w:tcPr>
        <w:p w14:paraId="68D8ACCF" w14:textId="77777777" w:rsidR="00536404" w:rsidRPr="00A05BDD" w:rsidRDefault="00536404" w:rsidP="00112228">
          <w:pPr>
            <w:tabs>
              <w:tab w:val="center" w:pos="4320"/>
              <w:tab w:val="right" w:pos="8640"/>
            </w:tabs>
            <w:spacing w:before="240" w:after="0"/>
            <w:ind w:left="0"/>
            <w:jc w:val="center"/>
            <w:rPr>
              <w:szCs w:val="20"/>
            </w:rPr>
          </w:pPr>
          <w:r w:rsidRPr="00A05BDD">
            <w:rPr>
              <w:szCs w:val="20"/>
            </w:rPr>
            <w:t>__ __</w:t>
          </w:r>
        </w:p>
      </w:tc>
      <w:tc>
        <w:tcPr>
          <w:tcW w:w="2526" w:type="dxa"/>
        </w:tcPr>
        <w:p w14:paraId="5B6A787C" w14:textId="404FDDAC" w:rsidR="00536404" w:rsidRPr="00A05BDD" w:rsidRDefault="00536404" w:rsidP="005E4D2C">
          <w:pPr>
            <w:tabs>
              <w:tab w:val="center" w:pos="4320"/>
              <w:tab w:val="right" w:pos="8640"/>
            </w:tabs>
            <w:spacing w:before="240" w:after="0"/>
            <w:ind w:left="0"/>
            <w:jc w:val="center"/>
            <w:rPr>
              <w:szCs w:val="20"/>
            </w:rPr>
          </w:pPr>
          <w:r w:rsidRPr="00A05BDD">
            <w:rPr>
              <w:szCs w:val="20"/>
            </w:rPr>
            <w:t>LM- _ _ _ _ _-</w:t>
          </w:r>
          <w:r>
            <w:rPr>
              <w:szCs w:val="20"/>
            </w:rPr>
            <w:t>21</w:t>
          </w:r>
          <w:r w:rsidRPr="00A05BDD">
            <w:rPr>
              <w:szCs w:val="20"/>
            </w:rPr>
            <w:t>-75-J-_ _</w:t>
          </w:r>
        </w:p>
      </w:tc>
    </w:tr>
  </w:tbl>
  <w:p w14:paraId="0A1AF8C2" w14:textId="060EA7E7" w:rsidR="00536404" w:rsidRDefault="00536404" w:rsidP="005B27E9">
    <w:pPr>
      <w:pStyle w:val="Header"/>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10CF3" w14:textId="275F892E" w:rsidR="00536404" w:rsidRDefault="00536404">
    <w:pPr>
      <w:pStyle w:val="Header"/>
    </w:pP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FA0E7" w14:textId="2C9A4650" w:rsidR="00536404" w:rsidRDefault="00536404">
    <w:pPr>
      <w:pStyle w:val="Header"/>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536404" w:rsidRPr="00A05BDD" w14:paraId="6C15C7FB" w14:textId="77777777" w:rsidTr="00806017">
      <w:trPr>
        <w:jc w:val="center"/>
      </w:trPr>
      <w:tc>
        <w:tcPr>
          <w:tcW w:w="5898" w:type="dxa"/>
        </w:tcPr>
        <w:p w14:paraId="2C74161B" w14:textId="34B1D7DD" w:rsidR="00536404" w:rsidRPr="00A05BDD" w:rsidRDefault="00536404" w:rsidP="00112228">
          <w:pPr>
            <w:tabs>
              <w:tab w:val="center" w:pos="4320"/>
              <w:tab w:val="right" w:pos="8640"/>
            </w:tabs>
            <w:spacing w:after="0"/>
            <w:ind w:left="0"/>
            <w:rPr>
              <w:szCs w:val="20"/>
            </w:rPr>
          </w:pPr>
        </w:p>
      </w:tc>
      <w:tc>
        <w:tcPr>
          <w:tcW w:w="936" w:type="dxa"/>
        </w:tcPr>
        <w:p w14:paraId="7C80D09D" w14:textId="07F748D5" w:rsidR="00536404" w:rsidRPr="00A05BDD" w:rsidRDefault="00536404" w:rsidP="00112228">
          <w:pPr>
            <w:tabs>
              <w:tab w:val="center" w:pos="4320"/>
              <w:tab w:val="right" w:pos="8640"/>
            </w:tabs>
            <w:spacing w:after="0"/>
            <w:ind w:left="0"/>
            <w:jc w:val="center"/>
            <w:rPr>
              <w:szCs w:val="20"/>
            </w:rPr>
          </w:pPr>
        </w:p>
      </w:tc>
      <w:tc>
        <w:tcPr>
          <w:tcW w:w="2526" w:type="dxa"/>
        </w:tcPr>
        <w:p w14:paraId="74D009D3" w14:textId="5895DAC9" w:rsidR="00536404" w:rsidRPr="00A05BDD" w:rsidRDefault="00536404" w:rsidP="00112228">
          <w:pPr>
            <w:tabs>
              <w:tab w:val="center" w:pos="4320"/>
              <w:tab w:val="right" w:pos="8640"/>
            </w:tabs>
            <w:spacing w:after="0"/>
            <w:ind w:left="0"/>
            <w:jc w:val="center"/>
            <w:rPr>
              <w:szCs w:val="20"/>
            </w:rPr>
          </w:pPr>
        </w:p>
      </w:tc>
    </w:tr>
    <w:tr w:rsidR="00536404" w:rsidRPr="00A05BDD" w14:paraId="6D9A3651" w14:textId="77777777" w:rsidTr="00806017">
      <w:trPr>
        <w:jc w:val="center"/>
      </w:trPr>
      <w:tc>
        <w:tcPr>
          <w:tcW w:w="5898" w:type="dxa"/>
        </w:tcPr>
        <w:p w14:paraId="1AA5CA6B" w14:textId="77777777" w:rsidR="00536404" w:rsidRPr="00A05BDD" w:rsidRDefault="00536404" w:rsidP="00112228">
          <w:pPr>
            <w:tabs>
              <w:tab w:val="center" w:pos="4320"/>
              <w:tab w:val="right" w:pos="8640"/>
            </w:tabs>
            <w:spacing w:after="0"/>
            <w:ind w:left="0"/>
            <w:rPr>
              <w:szCs w:val="20"/>
            </w:rPr>
          </w:pPr>
        </w:p>
      </w:tc>
      <w:tc>
        <w:tcPr>
          <w:tcW w:w="936" w:type="dxa"/>
        </w:tcPr>
        <w:p w14:paraId="65532371" w14:textId="620E4300" w:rsidR="00536404" w:rsidRPr="00A05BDD" w:rsidRDefault="00536404" w:rsidP="00112228">
          <w:pPr>
            <w:tabs>
              <w:tab w:val="center" w:pos="4320"/>
              <w:tab w:val="right" w:pos="8640"/>
            </w:tabs>
            <w:spacing w:before="240" w:after="0"/>
            <w:ind w:left="0"/>
            <w:jc w:val="center"/>
            <w:rPr>
              <w:szCs w:val="20"/>
            </w:rPr>
          </w:pPr>
        </w:p>
      </w:tc>
      <w:tc>
        <w:tcPr>
          <w:tcW w:w="2526" w:type="dxa"/>
        </w:tcPr>
        <w:p w14:paraId="41838536" w14:textId="25B313E0" w:rsidR="00536404" w:rsidRPr="00A05BDD" w:rsidRDefault="00536404" w:rsidP="005E4D2C">
          <w:pPr>
            <w:tabs>
              <w:tab w:val="center" w:pos="4320"/>
              <w:tab w:val="right" w:pos="8640"/>
            </w:tabs>
            <w:spacing w:before="240" w:after="0"/>
            <w:ind w:left="0"/>
            <w:jc w:val="center"/>
            <w:rPr>
              <w:szCs w:val="20"/>
            </w:rPr>
          </w:pPr>
        </w:p>
      </w:tc>
    </w:tr>
  </w:tbl>
  <w:p w14:paraId="5022A920" w14:textId="35884234" w:rsidR="00536404" w:rsidRDefault="00536404" w:rsidP="005B27E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8A330" w14:textId="257D8144" w:rsidR="00536404" w:rsidRDefault="00536404" w:rsidP="005B27E9">
    <w:pPr>
      <w:pStyle w:val="Header"/>
    </w:pP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68035" w14:textId="7B4BF8F2" w:rsidR="00536404" w:rsidRDefault="00536404">
    <w:pPr>
      <w:pStyle w:val="Header"/>
    </w:pP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CA3F3" w14:textId="62234D2E" w:rsidR="00536404" w:rsidRDefault="00C5063E" w:rsidP="005B27E9">
    <w:pPr>
      <w:pStyle w:val="Header"/>
    </w:pPr>
    <w:r>
      <w:rPr>
        <w:noProof/>
      </w:rPr>
      <w:pict w14:anchorId="1EACB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8" type="#_x0000_t136" style="position:absolute;left:0;text-align:left;margin-left:0;margin-top:0;width:471.3pt;height:188.5pt;z-index:251724800"/>
      </w:pict>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1FB51" w14:textId="7F54C4CF" w:rsidR="00536404" w:rsidRDefault="00C5063E" w:rsidP="005B27E9">
    <w:pPr>
      <w:pStyle w:val="Header"/>
    </w:pPr>
    <w:r>
      <w:rPr>
        <w:noProof/>
      </w:rPr>
      <w:pict w14:anchorId="12053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9" type="#_x0000_t136" style="position:absolute;left:0;text-align:left;margin-left:0;margin-top:0;width:471.3pt;height:188.5pt;z-index:251726848"/>
      </w:pict>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4A6D0" w14:textId="4760A83F" w:rsidR="00536404" w:rsidRDefault="00C5063E" w:rsidP="005B27E9">
    <w:pPr>
      <w:pStyle w:val="Header"/>
    </w:pPr>
    <w:r>
      <w:rPr>
        <w:noProof/>
      </w:rPr>
      <w:pict w14:anchorId="34ABC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7" type="#_x0000_t136" style="position:absolute;left:0;text-align:left;margin-left:0;margin-top:0;width:471.3pt;height:188.5pt;z-index:251722752"/>
      </w:pict>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90DFE" w14:textId="4CBDFA4D" w:rsidR="00536404" w:rsidRDefault="00536404">
    <w:pPr>
      <w:pStyle w:val="Header"/>
    </w:pP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536404" w:rsidRPr="00A05BDD" w14:paraId="2F6D4A22" w14:textId="77777777" w:rsidTr="00806017">
      <w:trPr>
        <w:jc w:val="center"/>
      </w:trPr>
      <w:tc>
        <w:tcPr>
          <w:tcW w:w="5898" w:type="dxa"/>
        </w:tcPr>
        <w:p w14:paraId="09EE7080" w14:textId="77777777" w:rsidR="00536404" w:rsidRPr="00A05BDD" w:rsidRDefault="00536404" w:rsidP="00112228">
          <w:pPr>
            <w:tabs>
              <w:tab w:val="center" w:pos="4320"/>
              <w:tab w:val="right" w:pos="8640"/>
            </w:tabs>
            <w:spacing w:after="0"/>
            <w:ind w:left="0"/>
            <w:rPr>
              <w:szCs w:val="20"/>
            </w:rPr>
          </w:pPr>
        </w:p>
      </w:tc>
      <w:tc>
        <w:tcPr>
          <w:tcW w:w="936" w:type="dxa"/>
        </w:tcPr>
        <w:p w14:paraId="1B5E90A1" w14:textId="77777777" w:rsidR="00536404" w:rsidRPr="00A05BDD" w:rsidRDefault="00536404" w:rsidP="00112228">
          <w:pPr>
            <w:tabs>
              <w:tab w:val="center" w:pos="4320"/>
              <w:tab w:val="right" w:pos="8640"/>
            </w:tabs>
            <w:spacing w:after="0"/>
            <w:ind w:left="0"/>
            <w:jc w:val="center"/>
            <w:rPr>
              <w:szCs w:val="20"/>
            </w:rPr>
          </w:pPr>
        </w:p>
      </w:tc>
      <w:tc>
        <w:tcPr>
          <w:tcW w:w="2526" w:type="dxa"/>
        </w:tcPr>
        <w:p w14:paraId="15DF37D3" w14:textId="77777777" w:rsidR="00536404" w:rsidRPr="00A05BDD" w:rsidRDefault="00536404" w:rsidP="00112228">
          <w:pPr>
            <w:tabs>
              <w:tab w:val="center" w:pos="4320"/>
              <w:tab w:val="right" w:pos="8640"/>
            </w:tabs>
            <w:spacing w:after="0"/>
            <w:ind w:left="0"/>
            <w:jc w:val="center"/>
            <w:rPr>
              <w:szCs w:val="20"/>
            </w:rPr>
          </w:pPr>
        </w:p>
      </w:tc>
    </w:tr>
    <w:tr w:rsidR="00536404" w:rsidRPr="00A05BDD" w14:paraId="1616E6E2" w14:textId="77777777" w:rsidTr="00806017">
      <w:trPr>
        <w:jc w:val="center"/>
      </w:trPr>
      <w:tc>
        <w:tcPr>
          <w:tcW w:w="5898" w:type="dxa"/>
        </w:tcPr>
        <w:p w14:paraId="0EC1C1D6" w14:textId="77777777" w:rsidR="00536404" w:rsidRPr="00A05BDD" w:rsidRDefault="00536404" w:rsidP="00112228">
          <w:pPr>
            <w:tabs>
              <w:tab w:val="center" w:pos="4320"/>
              <w:tab w:val="right" w:pos="8640"/>
            </w:tabs>
            <w:spacing w:after="0"/>
            <w:ind w:left="0"/>
            <w:rPr>
              <w:szCs w:val="20"/>
            </w:rPr>
          </w:pPr>
        </w:p>
      </w:tc>
      <w:tc>
        <w:tcPr>
          <w:tcW w:w="936" w:type="dxa"/>
        </w:tcPr>
        <w:p w14:paraId="3A35ED28" w14:textId="77777777" w:rsidR="00536404" w:rsidRPr="00A05BDD" w:rsidRDefault="00536404" w:rsidP="00112228">
          <w:pPr>
            <w:tabs>
              <w:tab w:val="center" w:pos="4320"/>
              <w:tab w:val="right" w:pos="8640"/>
            </w:tabs>
            <w:spacing w:before="240" w:after="0"/>
            <w:ind w:left="0"/>
            <w:jc w:val="center"/>
            <w:rPr>
              <w:szCs w:val="20"/>
            </w:rPr>
          </w:pPr>
        </w:p>
      </w:tc>
      <w:tc>
        <w:tcPr>
          <w:tcW w:w="2526" w:type="dxa"/>
        </w:tcPr>
        <w:p w14:paraId="41D7FD22" w14:textId="77777777" w:rsidR="00536404" w:rsidRPr="00A05BDD" w:rsidRDefault="00536404" w:rsidP="005E4D2C">
          <w:pPr>
            <w:tabs>
              <w:tab w:val="center" w:pos="4320"/>
              <w:tab w:val="right" w:pos="8640"/>
            </w:tabs>
            <w:spacing w:before="240" w:after="0"/>
            <w:ind w:left="0"/>
            <w:jc w:val="center"/>
            <w:rPr>
              <w:szCs w:val="20"/>
            </w:rPr>
          </w:pPr>
        </w:p>
      </w:tc>
    </w:tr>
  </w:tbl>
  <w:p w14:paraId="07A4244D" w14:textId="2F384D31" w:rsidR="00536404" w:rsidRDefault="00536404" w:rsidP="005B27E9">
    <w:pPr>
      <w:pStyle w:val="Header"/>
    </w:pP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36B0" w14:textId="720F3700" w:rsidR="00536404" w:rsidRDefault="00536404">
    <w:pPr>
      <w:pStyle w:val="Header"/>
    </w:pP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ACBB2" w14:textId="04B26B14" w:rsidR="00536404" w:rsidRDefault="00C5063E" w:rsidP="005B27E9">
    <w:pPr>
      <w:pStyle w:val="Header"/>
    </w:pPr>
    <w:r>
      <w:rPr>
        <w:noProof/>
      </w:rPr>
      <w:pict w14:anchorId="3E119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64" type="#_x0000_t136" style="position:absolute;left:0;text-align:left;margin-left:0;margin-top:0;width:471.3pt;height:188.5pt;z-index:251734016"/>
      </w:pict>
    </w: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2A34E" w14:textId="4BC287ED" w:rsidR="00536404" w:rsidRDefault="00C5063E" w:rsidP="005B27E9">
    <w:pPr>
      <w:pStyle w:val="Header"/>
    </w:pPr>
    <w:r>
      <w:rPr>
        <w:noProof/>
      </w:rPr>
      <w:pict w14:anchorId="5E05A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65" type="#_x0000_t136" style="position:absolute;left:0;text-align:left;margin-left:0;margin-top:0;width:471.3pt;height:188.5pt;z-index:251736064"/>
      </w:pict>
    </w: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6DCAB" w14:textId="1DF615E3" w:rsidR="00536404" w:rsidRDefault="00C5063E" w:rsidP="005B27E9">
    <w:pPr>
      <w:pStyle w:val="Header"/>
    </w:pPr>
    <w:r>
      <w:rPr>
        <w:noProof/>
      </w:rPr>
      <w:pict w14:anchorId="4AB29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63" type="#_x0000_t136" style="position:absolute;left:0;text-align:left;margin-left:0;margin-top:0;width:471.3pt;height:188.5pt;z-index:251731968"/>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7B4E5" w14:textId="0A34DD5B" w:rsidR="00536404" w:rsidRDefault="00C5063E" w:rsidP="005B27E9">
    <w:pPr>
      <w:pStyle w:val="Header"/>
    </w:pPr>
    <w:r>
      <w:rPr>
        <w:noProof/>
      </w:rPr>
      <w:pict w14:anchorId="77AD8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left:0;text-align:left;margin-left:0;margin-top:0;width:471.3pt;height:188.5pt;z-index:251595776"/>
      </w:pict>
    </w: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2CC67" w14:textId="7BEC1160" w:rsidR="00536404" w:rsidRDefault="00536404">
    <w:pPr>
      <w:pStyle w:val="Header"/>
    </w:pP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62B5C" w14:textId="2A6379C0" w:rsidR="00536404" w:rsidRDefault="00536404">
    <w:pPr>
      <w:pStyle w:val="Header"/>
    </w:pP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4F3C0" w14:textId="00E568A4" w:rsidR="00536404" w:rsidRDefault="00536404">
    <w:pPr>
      <w:pStyle w:val="Header"/>
    </w:pP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C40F1" w14:textId="2611B91E" w:rsidR="00536404" w:rsidRDefault="00536404" w:rsidP="005B27E9">
    <w:pPr>
      <w:pStyle w:val="Header"/>
    </w:pP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F3822" w14:textId="10F76C9F" w:rsidR="00536404" w:rsidRPr="00F641C2" w:rsidRDefault="00536404" w:rsidP="005B27E9">
    <w:pPr>
      <w:pStyle w:val="Header"/>
    </w:pP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EE10E" w14:textId="45429317" w:rsidR="00536404" w:rsidRDefault="00536404" w:rsidP="005B27E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2D68C" w14:textId="291CA169" w:rsidR="00536404" w:rsidRDefault="00C5063E" w:rsidP="005B27E9">
    <w:pPr>
      <w:pStyle w:val="Header"/>
    </w:pPr>
    <w:r>
      <w:rPr>
        <w:noProof/>
      </w:rPr>
      <w:pict w14:anchorId="4F752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left:0;text-align:left;margin-left:0;margin-top:0;width:471.3pt;height:188.5pt;z-index:251597824"/>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0EA79" w14:textId="636A9076" w:rsidR="00536404" w:rsidRDefault="00C5063E" w:rsidP="005B27E9">
    <w:pPr>
      <w:pStyle w:val="Header"/>
    </w:pPr>
    <w:r>
      <w:rPr>
        <w:noProof/>
      </w:rPr>
      <w:pict w14:anchorId="6F2E4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left:0;text-align:left;margin-left:0;margin-top:0;width:471.3pt;height:188.5pt;z-index:251593728"/>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3F19F" w14:textId="382D4BB5" w:rsidR="00536404" w:rsidRDefault="00C5063E" w:rsidP="005B27E9">
    <w:pPr>
      <w:pStyle w:val="Header"/>
    </w:pPr>
    <w:r>
      <w:rPr>
        <w:noProof/>
      </w:rPr>
      <w:pict w14:anchorId="17BD3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left:0;text-align:left;margin-left:0;margin-top:0;width:471.3pt;height:188.5pt;z-index:251601920"/>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25B2B" w14:textId="3CBE3658" w:rsidR="00536404" w:rsidRDefault="00C5063E" w:rsidP="005B27E9">
    <w:pPr>
      <w:pStyle w:val="Header"/>
    </w:pPr>
    <w:r>
      <w:rPr>
        <w:noProof/>
      </w:rPr>
      <w:pict w14:anchorId="2C760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left:0;text-align:left;margin-left:0;margin-top:0;width:471.3pt;height:188.5pt;z-index:251603968"/>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34C8A" w14:textId="4A68F935" w:rsidR="00536404" w:rsidRDefault="00C5063E" w:rsidP="005B27E9">
    <w:pPr>
      <w:pStyle w:val="Header"/>
    </w:pPr>
    <w:r>
      <w:rPr>
        <w:noProof/>
      </w:rPr>
      <w:pict w14:anchorId="55759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left:0;text-align:left;margin-left:0;margin-top:0;width:471.3pt;height:188.5pt;z-index:251599872"/>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AC242" w14:textId="3C1ECB80" w:rsidR="00536404" w:rsidRDefault="00C5063E">
    <w:pPr>
      <w:pStyle w:val="Header"/>
    </w:pPr>
    <w:r>
      <w:rPr>
        <w:noProof/>
      </w:rPr>
      <w:pict w14:anchorId="04940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left:0;text-align:left;margin-left:0;margin-top:0;width:471.3pt;height:188.5pt;z-index:251608064"/>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3D6FC" w14:textId="0471B07D" w:rsidR="00536404" w:rsidRDefault="00C5063E">
    <w:pPr>
      <w:pStyle w:val="Header"/>
      <w:rPr>
        <w:szCs w:val="20"/>
      </w:rPr>
    </w:pPr>
    <w:r>
      <w:rPr>
        <w:noProof/>
      </w:rPr>
      <w:pict w14:anchorId="71621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left:0;text-align:left;margin-left:0;margin-top:0;width:471.3pt;height:188.5pt;z-index:251610112"/>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56051" w14:textId="6A8EF872" w:rsidR="00536404" w:rsidRPr="00E464BD" w:rsidRDefault="00536404" w:rsidP="00E464BD">
    <w:pPr>
      <w:tabs>
        <w:tab w:val="left" w:pos="3960"/>
        <w:tab w:val="center" w:pos="4320"/>
        <w:tab w:val="right" w:pos="8640"/>
      </w:tabs>
      <w:spacing w:after="0"/>
      <w:ind w:hanging="360"/>
      <w:rPr>
        <w:rFonts w:ascii="Arial" w:hAnsi="Arial"/>
        <w:color w:val="0070C0"/>
      </w:rPr>
    </w:pPr>
    <w:r w:rsidRPr="0019758F">
      <w:rPr>
        <w:rFonts w:ascii="Arial" w:hAnsi="Arial"/>
        <w:b/>
        <w:noProof/>
        <w:color w:val="0070C0"/>
      </w:rPr>
      <mc:AlternateContent>
        <mc:Choice Requires="wpg">
          <w:drawing>
            <wp:anchor distT="0" distB="0" distL="114300" distR="114300" simplePos="0" relativeHeight="251742208" behindDoc="0" locked="0" layoutInCell="1" allowOverlap="1" wp14:anchorId="5843F520" wp14:editId="56137CF6">
              <wp:simplePos x="0" y="0"/>
              <wp:positionH relativeFrom="column">
                <wp:posOffset>5093970</wp:posOffset>
              </wp:positionH>
              <wp:positionV relativeFrom="paragraph">
                <wp:posOffset>-278265</wp:posOffset>
              </wp:positionV>
              <wp:extent cx="768350" cy="729615"/>
              <wp:effectExtent l="0" t="0" r="12700" b="13335"/>
              <wp:wrapNone/>
              <wp:docPr id="113"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68350" cy="729615"/>
                        <a:chOff x="2445" y="3228"/>
                        <a:chExt cx="888" cy="871"/>
                      </a:xfrm>
                    </wpg:grpSpPr>
                    <wps:wsp>
                      <wps:cNvPr id="114" name="Oval 126"/>
                      <wps:cNvSpPr>
                        <a:spLocks noChangeAspect="1" noChangeArrowheads="1"/>
                      </wps:cNvSpPr>
                      <wps:spPr bwMode="auto">
                        <a:xfrm>
                          <a:off x="2445" y="3228"/>
                          <a:ext cx="888" cy="871"/>
                        </a:xfrm>
                        <a:prstGeom prst="ellipse">
                          <a:avLst/>
                        </a:pr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15" name="Oval 127"/>
                      <wps:cNvSpPr>
                        <a:spLocks noChangeAspect="1" noChangeArrowheads="1"/>
                      </wps:cNvSpPr>
                      <wps:spPr bwMode="auto">
                        <a:xfrm>
                          <a:off x="2545" y="3325"/>
                          <a:ext cx="681" cy="668"/>
                        </a:xfrm>
                        <a:prstGeom prst="ellipse">
                          <a:avLst/>
                        </a:pr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16" name="Freeform 128"/>
                      <wps:cNvSpPr>
                        <a:spLocks noChangeAspect="1"/>
                      </wps:cNvSpPr>
                      <wps:spPr bwMode="auto">
                        <a:xfrm>
                          <a:off x="2885" y="3659"/>
                          <a:ext cx="163" cy="300"/>
                        </a:xfrm>
                        <a:custGeom>
                          <a:avLst/>
                          <a:gdLst>
                            <a:gd name="T0" fmla="*/ 0 w 163"/>
                            <a:gd name="T1" fmla="*/ 0 h 300"/>
                            <a:gd name="T2" fmla="*/ 162 w 163"/>
                            <a:gd name="T3" fmla="*/ 0 h 300"/>
                            <a:gd name="T4" fmla="*/ 153 w 163"/>
                            <a:gd name="T5" fmla="*/ 2 h 300"/>
                            <a:gd name="T6" fmla="*/ 150 w 163"/>
                            <a:gd name="T7" fmla="*/ 5 h 300"/>
                            <a:gd name="T8" fmla="*/ 145 w 163"/>
                            <a:gd name="T9" fmla="*/ 10 h 300"/>
                            <a:gd name="T10" fmla="*/ 141 w 163"/>
                            <a:gd name="T11" fmla="*/ 17 h 300"/>
                            <a:gd name="T12" fmla="*/ 141 w 163"/>
                            <a:gd name="T13" fmla="*/ 25 h 300"/>
                            <a:gd name="T14" fmla="*/ 141 w 163"/>
                            <a:gd name="T15" fmla="*/ 33 h 300"/>
                            <a:gd name="T16" fmla="*/ 141 w 163"/>
                            <a:gd name="T17" fmla="*/ 226 h 300"/>
                            <a:gd name="T18" fmla="*/ 141 w 163"/>
                            <a:gd name="T19" fmla="*/ 235 h 300"/>
                            <a:gd name="T20" fmla="*/ 139 w 163"/>
                            <a:gd name="T21" fmla="*/ 245 h 300"/>
                            <a:gd name="T22" fmla="*/ 136 w 163"/>
                            <a:gd name="T23" fmla="*/ 251 h 300"/>
                            <a:gd name="T24" fmla="*/ 128 w 163"/>
                            <a:gd name="T25" fmla="*/ 258 h 300"/>
                            <a:gd name="T26" fmla="*/ 117 w 163"/>
                            <a:gd name="T27" fmla="*/ 265 h 300"/>
                            <a:gd name="T28" fmla="*/ 108 w 163"/>
                            <a:gd name="T29" fmla="*/ 267 h 300"/>
                            <a:gd name="T30" fmla="*/ 98 w 163"/>
                            <a:gd name="T31" fmla="*/ 271 h 300"/>
                            <a:gd name="T32" fmla="*/ 39 w 163"/>
                            <a:gd name="T33" fmla="*/ 279 h 300"/>
                            <a:gd name="T34" fmla="*/ 30 w 163"/>
                            <a:gd name="T35" fmla="*/ 279 h 300"/>
                            <a:gd name="T36" fmla="*/ 20 w 163"/>
                            <a:gd name="T37" fmla="*/ 280 h 300"/>
                            <a:gd name="T38" fmla="*/ 13 w 163"/>
                            <a:gd name="T39" fmla="*/ 284 h 300"/>
                            <a:gd name="T40" fmla="*/ 8 w 163"/>
                            <a:gd name="T41" fmla="*/ 289 h 300"/>
                            <a:gd name="T42" fmla="*/ 1 w 163"/>
                            <a:gd name="T43" fmla="*/ 299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300">
                              <a:moveTo>
                                <a:pt x="0" y="0"/>
                              </a:moveTo>
                              <a:lnTo>
                                <a:pt x="162" y="0"/>
                              </a:lnTo>
                              <a:lnTo>
                                <a:pt x="153" y="2"/>
                              </a:lnTo>
                              <a:lnTo>
                                <a:pt x="150" y="5"/>
                              </a:lnTo>
                              <a:lnTo>
                                <a:pt x="145" y="10"/>
                              </a:lnTo>
                              <a:lnTo>
                                <a:pt x="141" y="17"/>
                              </a:lnTo>
                              <a:lnTo>
                                <a:pt x="141" y="25"/>
                              </a:lnTo>
                              <a:lnTo>
                                <a:pt x="141" y="33"/>
                              </a:lnTo>
                              <a:lnTo>
                                <a:pt x="141" y="226"/>
                              </a:lnTo>
                              <a:lnTo>
                                <a:pt x="141" y="235"/>
                              </a:lnTo>
                              <a:lnTo>
                                <a:pt x="139" y="245"/>
                              </a:lnTo>
                              <a:lnTo>
                                <a:pt x="136" y="251"/>
                              </a:lnTo>
                              <a:lnTo>
                                <a:pt x="128" y="258"/>
                              </a:lnTo>
                              <a:lnTo>
                                <a:pt x="117" y="265"/>
                              </a:lnTo>
                              <a:lnTo>
                                <a:pt x="108" y="267"/>
                              </a:lnTo>
                              <a:lnTo>
                                <a:pt x="98" y="271"/>
                              </a:lnTo>
                              <a:lnTo>
                                <a:pt x="39" y="279"/>
                              </a:lnTo>
                              <a:lnTo>
                                <a:pt x="30" y="279"/>
                              </a:lnTo>
                              <a:lnTo>
                                <a:pt x="20" y="280"/>
                              </a:lnTo>
                              <a:lnTo>
                                <a:pt x="13" y="284"/>
                              </a:lnTo>
                              <a:lnTo>
                                <a:pt x="8" y="289"/>
                              </a:lnTo>
                              <a:lnTo>
                                <a:pt x="1" y="299"/>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7" name="Freeform 129"/>
                      <wps:cNvSpPr>
                        <a:spLocks noChangeAspect="1"/>
                      </wps:cNvSpPr>
                      <wps:spPr bwMode="auto">
                        <a:xfrm>
                          <a:off x="2724" y="3659"/>
                          <a:ext cx="163" cy="299"/>
                        </a:xfrm>
                        <a:custGeom>
                          <a:avLst/>
                          <a:gdLst>
                            <a:gd name="T0" fmla="*/ 161 w 163"/>
                            <a:gd name="T1" fmla="*/ 0 h 299"/>
                            <a:gd name="T2" fmla="*/ 0 w 163"/>
                            <a:gd name="T3" fmla="*/ 0 h 299"/>
                            <a:gd name="T4" fmla="*/ 9 w 163"/>
                            <a:gd name="T5" fmla="*/ 2 h 299"/>
                            <a:gd name="T6" fmla="*/ 13 w 163"/>
                            <a:gd name="T7" fmla="*/ 5 h 299"/>
                            <a:gd name="T8" fmla="*/ 18 w 163"/>
                            <a:gd name="T9" fmla="*/ 10 h 299"/>
                            <a:gd name="T10" fmla="*/ 22 w 163"/>
                            <a:gd name="T11" fmla="*/ 17 h 299"/>
                            <a:gd name="T12" fmla="*/ 22 w 163"/>
                            <a:gd name="T13" fmla="*/ 25 h 299"/>
                            <a:gd name="T14" fmla="*/ 22 w 163"/>
                            <a:gd name="T15" fmla="*/ 33 h 299"/>
                            <a:gd name="T16" fmla="*/ 22 w 163"/>
                            <a:gd name="T17" fmla="*/ 226 h 299"/>
                            <a:gd name="T18" fmla="*/ 22 w 163"/>
                            <a:gd name="T19" fmla="*/ 235 h 299"/>
                            <a:gd name="T20" fmla="*/ 24 w 163"/>
                            <a:gd name="T21" fmla="*/ 245 h 299"/>
                            <a:gd name="T22" fmla="*/ 26 w 163"/>
                            <a:gd name="T23" fmla="*/ 251 h 299"/>
                            <a:gd name="T24" fmla="*/ 34 w 163"/>
                            <a:gd name="T25" fmla="*/ 258 h 299"/>
                            <a:gd name="T26" fmla="*/ 45 w 163"/>
                            <a:gd name="T27" fmla="*/ 265 h 299"/>
                            <a:gd name="T28" fmla="*/ 54 w 163"/>
                            <a:gd name="T29" fmla="*/ 267 h 299"/>
                            <a:gd name="T30" fmla="*/ 64 w 163"/>
                            <a:gd name="T31" fmla="*/ 271 h 299"/>
                            <a:gd name="T32" fmla="*/ 124 w 163"/>
                            <a:gd name="T33" fmla="*/ 279 h 299"/>
                            <a:gd name="T34" fmla="*/ 132 w 163"/>
                            <a:gd name="T35" fmla="*/ 279 h 299"/>
                            <a:gd name="T36" fmla="*/ 142 w 163"/>
                            <a:gd name="T37" fmla="*/ 280 h 299"/>
                            <a:gd name="T38" fmla="*/ 148 w 163"/>
                            <a:gd name="T39" fmla="*/ 284 h 299"/>
                            <a:gd name="T40" fmla="*/ 154 w 163"/>
                            <a:gd name="T41" fmla="*/ 289 h 299"/>
                            <a:gd name="T42" fmla="*/ 162 w 163"/>
                            <a:gd name="T43"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299">
                              <a:moveTo>
                                <a:pt x="161" y="0"/>
                              </a:moveTo>
                              <a:lnTo>
                                <a:pt x="0" y="0"/>
                              </a:lnTo>
                              <a:lnTo>
                                <a:pt x="9" y="2"/>
                              </a:lnTo>
                              <a:lnTo>
                                <a:pt x="13" y="5"/>
                              </a:lnTo>
                              <a:lnTo>
                                <a:pt x="18" y="10"/>
                              </a:lnTo>
                              <a:lnTo>
                                <a:pt x="22" y="17"/>
                              </a:lnTo>
                              <a:lnTo>
                                <a:pt x="22" y="25"/>
                              </a:lnTo>
                              <a:lnTo>
                                <a:pt x="22" y="33"/>
                              </a:lnTo>
                              <a:lnTo>
                                <a:pt x="22" y="226"/>
                              </a:lnTo>
                              <a:lnTo>
                                <a:pt x="22" y="235"/>
                              </a:lnTo>
                              <a:lnTo>
                                <a:pt x="24" y="245"/>
                              </a:lnTo>
                              <a:lnTo>
                                <a:pt x="26" y="251"/>
                              </a:lnTo>
                              <a:lnTo>
                                <a:pt x="34" y="258"/>
                              </a:lnTo>
                              <a:lnTo>
                                <a:pt x="45" y="265"/>
                              </a:lnTo>
                              <a:lnTo>
                                <a:pt x="54" y="267"/>
                              </a:lnTo>
                              <a:lnTo>
                                <a:pt x="64" y="271"/>
                              </a:lnTo>
                              <a:lnTo>
                                <a:pt x="124" y="279"/>
                              </a:lnTo>
                              <a:lnTo>
                                <a:pt x="132" y="279"/>
                              </a:lnTo>
                              <a:lnTo>
                                <a:pt x="142" y="280"/>
                              </a:lnTo>
                              <a:lnTo>
                                <a:pt x="148" y="284"/>
                              </a:lnTo>
                              <a:lnTo>
                                <a:pt x="154" y="289"/>
                              </a:lnTo>
                              <a:lnTo>
                                <a:pt x="162" y="29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8" name="Freeform 130"/>
                      <wps:cNvSpPr>
                        <a:spLocks noChangeAspect="1"/>
                      </wps:cNvSpPr>
                      <wps:spPr bwMode="auto">
                        <a:xfrm>
                          <a:off x="2746" y="3748"/>
                          <a:ext cx="281" cy="2"/>
                        </a:xfrm>
                        <a:custGeom>
                          <a:avLst/>
                          <a:gdLst>
                            <a:gd name="T0" fmla="*/ 0 w 281"/>
                            <a:gd name="T1" fmla="*/ 1 h 2"/>
                            <a:gd name="T2" fmla="*/ 280 w 281"/>
                            <a:gd name="T3" fmla="*/ 0 h 2"/>
                          </a:gdLst>
                          <a:ahLst/>
                          <a:cxnLst>
                            <a:cxn ang="0">
                              <a:pos x="T0" y="T1"/>
                            </a:cxn>
                            <a:cxn ang="0">
                              <a:pos x="T2" y="T3"/>
                            </a:cxn>
                          </a:cxnLst>
                          <a:rect l="0" t="0" r="r" b="b"/>
                          <a:pathLst>
                            <a:path w="281" h="2">
                              <a:moveTo>
                                <a:pt x="0" y="1"/>
                              </a:moveTo>
                              <a:lnTo>
                                <a:pt x="28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9" name="Freeform 131"/>
                      <wps:cNvSpPr>
                        <a:spLocks noChangeAspect="1"/>
                      </wps:cNvSpPr>
                      <wps:spPr bwMode="auto">
                        <a:xfrm>
                          <a:off x="2746" y="3841"/>
                          <a:ext cx="281" cy="1"/>
                        </a:xfrm>
                        <a:custGeom>
                          <a:avLst/>
                          <a:gdLst>
                            <a:gd name="T0" fmla="*/ 0 w 281"/>
                            <a:gd name="T1" fmla="*/ 0 h 1"/>
                            <a:gd name="T2" fmla="*/ 280 w 281"/>
                            <a:gd name="T3" fmla="*/ 0 h 1"/>
                          </a:gdLst>
                          <a:ahLst/>
                          <a:cxnLst>
                            <a:cxn ang="0">
                              <a:pos x="T0" y="T1"/>
                            </a:cxn>
                            <a:cxn ang="0">
                              <a:pos x="T2" y="T3"/>
                            </a:cxn>
                          </a:cxnLst>
                          <a:rect l="0" t="0" r="r" b="b"/>
                          <a:pathLst>
                            <a:path w="281" h="1">
                              <a:moveTo>
                                <a:pt x="0" y="0"/>
                              </a:moveTo>
                              <a:lnTo>
                                <a:pt x="28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0" name="Freeform 132"/>
                      <wps:cNvSpPr>
                        <a:spLocks noChangeAspect="1"/>
                      </wps:cNvSpPr>
                      <wps:spPr bwMode="auto">
                        <a:xfrm>
                          <a:off x="2808" y="3680"/>
                          <a:ext cx="151" cy="49"/>
                        </a:xfrm>
                        <a:custGeom>
                          <a:avLst/>
                          <a:gdLst>
                            <a:gd name="T0" fmla="*/ 150 w 151"/>
                            <a:gd name="T1" fmla="*/ 0 h 49"/>
                            <a:gd name="T2" fmla="*/ 150 w 151"/>
                            <a:gd name="T3" fmla="*/ 9 h 49"/>
                            <a:gd name="T4" fmla="*/ 141 w 151"/>
                            <a:gd name="T5" fmla="*/ 9 h 49"/>
                            <a:gd name="T6" fmla="*/ 132 w 151"/>
                            <a:gd name="T7" fmla="*/ 10 h 49"/>
                            <a:gd name="T8" fmla="*/ 124 w 151"/>
                            <a:gd name="T9" fmla="*/ 16 h 49"/>
                            <a:gd name="T10" fmla="*/ 119 w 151"/>
                            <a:gd name="T11" fmla="*/ 24 h 49"/>
                            <a:gd name="T12" fmla="*/ 119 w 151"/>
                            <a:gd name="T13" fmla="*/ 32 h 49"/>
                            <a:gd name="T14" fmla="*/ 119 w 151"/>
                            <a:gd name="T15" fmla="*/ 36 h 49"/>
                            <a:gd name="T16" fmla="*/ 123 w 151"/>
                            <a:gd name="T17" fmla="*/ 42 h 49"/>
                            <a:gd name="T18" fmla="*/ 128 w 151"/>
                            <a:gd name="T19" fmla="*/ 44 h 49"/>
                            <a:gd name="T20" fmla="*/ 136 w 151"/>
                            <a:gd name="T21" fmla="*/ 44 h 49"/>
                            <a:gd name="T22" fmla="*/ 137 w 151"/>
                            <a:gd name="T23" fmla="*/ 48 h 49"/>
                            <a:gd name="T24" fmla="*/ 34 w 151"/>
                            <a:gd name="T25" fmla="*/ 48 h 49"/>
                            <a:gd name="T26" fmla="*/ 34 w 151"/>
                            <a:gd name="T27" fmla="*/ 42 h 49"/>
                            <a:gd name="T28" fmla="*/ 49 w 151"/>
                            <a:gd name="T29" fmla="*/ 41 h 49"/>
                            <a:gd name="T30" fmla="*/ 56 w 151"/>
                            <a:gd name="T31" fmla="*/ 36 h 49"/>
                            <a:gd name="T32" fmla="*/ 56 w 151"/>
                            <a:gd name="T33" fmla="*/ 28 h 49"/>
                            <a:gd name="T34" fmla="*/ 56 w 151"/>
                            <a:gd name="T35" fmla="*/ 24 h 49"/>
                            <a:gd name="T36" fmla="*/ 52 w 151"/>
                            <a:gd name="T37" fmla="*/ 20 h 49"/>
                            <a:gd name="T38" fmla="*/ 47 w 151"/>
                            <a:gd name="T39" fmla="*/ 16 h 49"/>
                            <a:gd name="T40" fmla="*/ 39 w 151"/>
                            <a:gd name="T41" fmla="*/ 16 h 49"/>
                            <a:gd name="T42" fmla="*/ 34 w 151"/>
                            <a:gd name="T43" fmla="*/ 16 h 49"/>
                            <a:gd name="T44" fmla="*/ 26 w 151"/>
                            <a:gd name="T45" fmla="*/ 16 h 49"/>
                            <a:gd name="T46" fmla="*/ 14 w 151"/>
                            <a:gd name="T47" fmla="*/ 14 h 49"/>
                            <a:gd name="T48" fmla="*/ 8 w 151"/>
                            <a:gd name="T49" fmla="*/ 12 h 49"/>
                            <a:gd name="T50" fmla="*/ 5 w 151"/>
                            <a:gd name="T51" fmla="*/ 8 h 49"/>
                            <a:gd name="T52" fmla="*/ 0 w 151"/>
                            <a:gd name="T53" fmla="*/ 0 h 49"/>
                            <a:gd name="T54" fmla="*/ 150 w 151"/>
                            <a:gd name="T5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1" h="49">
                              <a:moveTo>
                                <a:pt x="150" y="0"/>
                              </a:moveTo>
                              <a:lnTo>
                                <a:pt x="150" y="9"/>
                              </a:lnTo>
                              <a:lnTo>
                                <a:pt x="141" y="9"/>
                              </a:lnTo>
                              <a:lnTo>
                                <a:pt x="132" y="10"/>
                              </a:lnTo>
                              <a:lnTo>
                                <a:pt x="124" y="16"/>
                              </a:lnTo>
                              <a:lnTo>
                                <a:pt x="119" y="24"/>
                              </a:lnTo>
                              <a:lnTo>
                                <a:pt x="119" y="32"/>
                              </a:lnTo>
                              <a:lnTo>
                                <a:pt x="119" y="36"/>
                              </a:lnTo>
                              <a:lnTo>
                                <a:pt x="123" y="42"/>
                              </a:lnTo>
                              <a:lnTo>
                                <a:pt x="128" y="44"/>
                              </a:lnTo>
                              <a:lnTo>
                                <a:pt x="136" y="44"/>
                              </a:lnTo>
                              <a:lnTo>
                                <a:pt x="137" y="48"/>
                              </a:lnTo>
                              <a:lnTo>
                                <a:pt x="34" y="48"/>
                              </a:lnTo>
                              <a:lnTo>
                                <a:pt x="34" y="42"/>
                              </a:lnTo>
                              <a:lnTo>
                                <a:pt x="49" y="41"/>
                              </a:lnTo>
                              <a:lnTo>
                                <a:pt x="56" y="36"/>
                              </a:lnTo>
                              <a:lnTo>
                                <a:pt x="56" y="28"/>
                              </a:lnTo>
                              <a:lnTo>
                                <a:pt x="56" y="24"/>
                              </a:lnTo>
                              <a:lnTo>
                                <a:pt x="52" y="20"/>
                              </a:lnTo>
                              <a:lnTo>
                                <a:pt x="47" y="16"/>
                              </a:lnTo>
                              <a:lnTo>
                                <a:pt x="39" y="16"/>
                              </a:lnTo>
                              <a:lnTo>
                                <a:pt x="34" y="16"/>
                              </a:lnTo>
                              <a:lnTo>
                                <a:pt x="26" y="16"/>
                              </a:lnTo>
                              <a:lnTo>
                                <a:pt x="14" y="14"/>
                              </a:lnTo>
                              <a:lnTo>
                                <a:pt x="8" y="12"/>
                              </a:lnTo>
                              <a:lnTo>
                                <a:pt x="5" y="8"/>
                              </a:lnTo>
                              <a:lnTo>
                                <a:pt x="0" y="0"/>
                              </a:lnTo>
                              <a:lnTo>
                                <a:pt x="15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1" name="Freeform 133"/>
                      <wps:cNvSpPr>
                        <a:spLocks noChangeAspect="1"/>
                      </wps:cNvSpPr>
                      <wps:spPr bwMode="auto">
                        <a:xfrm>
                          <a:off x="2847" y="3776"/>
                          <a:ext cx="74" cy="42"/>
                        </a:xfrm>
                        <a:custGeom>
                          <a:avLst/>
                          <a:gdLst>
                            <a:gd name="T0" fmla="*/ 68 w 74"/>
                            <a:gd name="T1" fmla="*/ 0 h 42"/>
                            <a:gd name="T2" fmla="*/ 0 w 74"/>
                            <a:gd name="T3" fmla="*/ 41 h 42"/>
                            <a:gd name="T4" fmla="*/ 73 w 74"/>
                            <a:gd name="T5" fmla="*/ 41 h 42"/>
                          </a:gdLst>
                          <a:ahLst/>
                          <a:cxnLst>
                            <a:cxn ang="0">
                              <a:pos x="T0" y="T1"/>
                            </a:cxn>
                            <a:cxn ang="0">
                              <a:pos x="T2" y="T3"/>
                            </a:cxn>
                            <a:cxn ang="0">
                              <a:pos x="T4" y="T5"/>
                            </a:cxn>
                          </a:cxnLst>
                          <a:rect l="0" t="0" r="r" b="b"/>
                          <a:pathLst>
                            <a:path w="74" h="42">
                              <a:moveTo>
                                <a:pt x="68" y="0"/>
                              </a:moveTo>
                              <a:lnTo>
                                <a:pt x="0" y="41"/>
                              </a:lnTo>
                              <a:lnTo>
                                <a:pt x="73" y="41"/>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2" name="Freeform 134"/>
                      <wps:cNvSpPr>
                        <a:spLocks noChangeAspect="1"/>
                      </wps:cNvSpPr>
                      <wps:spPr bwMode="auto">
                        <a:xfrm>
                          <a:off x="2894" y="3789"/>
                          <a:ext cx="17" cy="29"/>
                        </a:xfrm>
                        <a:custGeom>
                          <a:avLst/>
                          <a:gdLst>
                            <a:gd name="T0" fmla="*/ 16 w 17"/>
                            <a:gd name="T1" fmla="*/ 28 h 29"/>
                            <a:gd name="T2" fmla="*/ 0 w 17"/>
                            <a:gd name="T3" fmla="*/ 0 h 29"/>
                          </a:gdLst>
                          <a:ahLst/>
                          <a:cxnLst>
                            <a:cxn ang="0">
                              <a:pos x="T0" y="T1"/>
                            </a:cxn>
                            <a:cxn ang="0">
                              <a:pos x="T2" y="T3"/>
                            </a:cxn>
                          </a:cxnLst>
                          <a:rect l="0" t="0" r="r" b="b"/>
                          <a:pathLst>
                            <a:path w="17" h="29">
                              <a:moveTo>
                                <a:pt x="16" y="28"/>
                              </a:move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3" name="Freeform 135"/>
                      <wps:cNvSpPr>
                        <a:spLocks noChangeAspect="1"/>
                      </wps:cNvSpPr>
                      <wps:spPr bwMode="auto">
                        <a:xfrm>
                          <a:off x="2872" y="3789"/>
                          <a:ext cx="23" cy="29"/>
                        </a:xfrm>
                        <a:custGeom>
                          <a:avLst/>
                          <a:gdLst>
                            <a:gd name="T0" fmla="*/ 22 w 23"/>
                            <a:gd name="T1" fmla="*/ 0 h 29"/>
                            <a:gd name="T2" fmla="*/ 0 w 23"/>
                            <a:gd name="T3" fmla="*/ 28 h 29"/>
                          </a:gdLst>
                          <a:ahLst/>
                          <a:cxnLst>
                            <a:cxn ang="0">
                              <a:pos x="T0" y="T1"/>
                            </a:cxn>
                            <a:cxn ang="0">
                              <a:pos x="T2" y="T3"/>
                            </a:cxn>
                          </a:cxnLst>
                          <a:rect l="0" t="0" r="r" b="b"/>
                          <a:pathLst>
                            <a:path w="23" h="29">
                              <a:moveTo>
                                <a:pt x="22" y="0"/>
                              </a:moveTo>
                              <a:lnTo>
                                <a:pt x="0" y="2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4" name="Freeform 136"/>
                      <wps:cNvSpPr>
                        <a:spLocks noChangeAspect="1"/>
                      </wps:cNvSpPr>
                      <wps:spPr bwMode="auto">
                        <a:xfrm>
                          <a:off x="2940" y="3785"/>
                          <a:ext cx="57" cy="33"/>
                        </a:xfrm>
                        <a:custGeom>
                          <a:avLst/>
                          <a:gdLst>
                            <a:gd name="T0" fmla="*/ 0 w 57"/>
                            <a:gd name="T1" fmla="*/ 1 h 33"/>
                            <a:gd name="T2" fmla="*/ 0 w 57"/>
                            <a:gd name="T3" fmla="*/ 32 h 33"/>
                            <a:gd name="T4" fmla="*/ 56 w 57"/>
                            <a:gd name="T5" fmla="*/ 32 h 33"/>
                            <a:gd name="T6" fmla="*/ 0 w 57"/>
                            <a:gd name="T7" fmla="*/ 0 h 33"/>
                          </a:gdLst>
                          <a:ahLst/>
                          <a:cxnLst>
                            <a:cxn ang="0">
                              <a:pos x="T0" y="T1"/>
                            </a:cxn>
                            <a:cxn ang="0">
                              <a:pos x="T2" y="T3"/>
                            </a:cxn>
                            <a:cxn ang="0">
                              <a:pos x="T4" y="T5"/>
                            </a:cxn>
                            <a:cxn ang="0">
                              <a:pos x="T6" y="T7"/>
                            </a:cxn>
                          </a:cxnLst>
                          <a:rect l="0" t="0" r="r" b="b"/>
                          <a:pathLst>
                            <a:path w="57" h="33">
                              <a:moveTo>
                                <a:pt x="0" y="1"/>
                              </a:moveTo>
                              <a:lnTo>
                                <a:pt x="0" y="32"/>
                              </a:lnTo>
                              <a:lnTo>
                                <a:pt x="56" y="32"/>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5" name="Freeform 137"/>
                      <wps:cNvSpPr>
                        <a:spLocks noChangeAspect="1"/>
                      </wps:cNvSpPr>
                      <wps:spPr bwMode="auto">
                        <a:xfrm>
                          <a:off x="2800" y="3849"/>
                          <a:ext cx="58" cy="44"/>
                        </a:xfrm>
                        <a:custGeom>
                          <a:avLst/>
                          <a:gdLst>
                            <a:gd name="T0" fmla="*/ 0 w 58"/>
                            <a:gd name="T1" fmla="*/ 8 h 44"/>
                            <a:gd name="T2" fmla="*/ 4 w 58"/>
                            <a:gd name="T3" fmla="*/ 5 h 44"/>
                            <a:gd name="T4" fmla="*/ 10 w 58"/>
                            <a:gd name="T5" fmla="*/ 2 h 44"/>
                            <a:gd name="T6" fmla="*/ 17 w 58"/>
                            <a:gd name="T7" fmla="*/ 0 h 44"/>
                            <a:gd name="T8" fmla="*/ 23 w 58"/>
                            <a:gd name="T9" fmla="*/ 2 h 44"/>
                            <a:gd name="T10" fmla="*/ 30 w 58"/>
                            <a:gd name="T11" fmla="*/ 8 h 44"/>
                            <a:gd name="T12" fmla="*/ 57 w 58"/>
                            <a:gd name="T13" fmla="*/ 43 h 44"/>
                          </a:gdLst>
                          <a:ahLst/>
                          <a:cxnLst>
                            <a:cxn ang="0">
                              <a:pos x="T0" y="T1"/>
                            </a:cxn>
                            <a:cxn ang="0">
                              <a:pos x="T2" y="T3"/>
                            </a:cxn>
                            <a:cxn ang="0">
                              <a:pos x="T4" y="T5"/>
                            </a:cxn>
                            <a:cxn ang="0">
                              <a:pos x="T6" y="T7"/>
                            </a:cxn>
                            <a:cxn ang="0">
                              <a:pos x="T8" y="T9"/>
                            </a:cxn>
                            <a:cxn ang="0">
                              <a:pos x="T10" y="T11"/>
                            </a:cxn>
                            <a:cxn ang="0">
                              <a:pos x="T12" y="T13"/>
                            </a:cxn>
                          </a:cxnLst>
                          <a:rect l="0" t="0" r="r" b="b"/>
                          <a:pathLst>
                            <a:path w="58" h="44">
                              <a:moveTo>
                                <a:pt x="0" y="8"/>
                              </a:moveTo>
                              <a:lnTo>
                                <a:pt x="4" y="5"/>
                              </a:lnTo>
                              <a:lnTo>
                                <a:pt x="10" y="2"/>
                              </a:lnTo>
                              <a:lnTo>
                                <a:pt x="17" y="0"/>
                              </a:lnTo>
                              <a:lnTo>
                                <a:pt x="23" y="2"/>
                              </a:lnTo>
                              <a:lnTo>
                                <a:pt x="30" y="8"/>
                              </a:lnTo>
                              <a:lnTo>
                                <a:pt x="57" y="4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6" name="Freeform 138"/>
                      <wps:cNvSpPr>
                        <a:spLocks noChangeAspect="1"/>
                      </wps:cNvSpPr>
                      <wps:spPr bwMode="auto">
                        <a:xfrm>
                          <a:off x="2842" y="3860"/>
                          <a:ext cx="142" cy="15"/>
                        </a:xfrm>
                        <a:custGeom>
                          <a:avLst/>
                          <a:gdLst>
                            <a:gd name="T0" fmla="*/ 0 w 142"/>
                            <a:gd name="T1" fmla="*/ 11 h 15"/>
                            <a:gd name="T2" fmla="*/ 8 w 142"/>
                            <a:gd name="T3" fmla="*/ 8 h 15"/>
                            <a:gd name="T4" fmla="*/ 13 w 142"/>
                            <a:gd name="T5" fmla="*/ 6 h 15"/>
                            <a:gd name="T6" fmla="*/ 22 w 142"/>
                            <a:gd name="T7" fmla="*/ 1 h 15"/>
                            <a:gd name="T8" fmla="*/ 30 w 142"/>
                            <a:gd name="T9" fmla="*/ 0 h 15"/>
                            <a:gd name="T10" fmla="*/ 43 w 142"/>
                            <a:gd name="T11" fmla="*/ 1 h 15"/>
                            <a:gd name="T12" fmla="*/ 52 w 142"/>
                            <a:gd name="T13" fmla="*/ 1 h 15"/>
                            <a:gd name="T14" fmla="*/ 141 w 142"/>
                            <a:gd name="T15" fmla="*/ 14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2" h="15">
                              <a:moveTo>
                                <a:pt x="0" y="11"/>
                              </a:moveTo>
                              <a:lnTo>
                                <a:pt x="8" y="8"/>
                              </a:lnTo>
                              <a:lnTo>
                                <a:pt x="13" y="6"/>
                              </a:lnTo>
                              <a:lnTo>
                                <a:pt x="22" y="1"/>
                              </a:lnTo>
                              <a:lnTo>
                                <a:pt x="30" y="0"/>
                              </a:lnTo>
                              <a:lnTo>
                                <a:pt x="43" y="1"/>
                              </a:lnTo>
                              <a:lnTo>
                                <a:pt x="52" y="1"/>
                              </a:lnTo>
                              <a:lnTo>
                                <a:pt x="141" y="1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7" name="Freeform 139"/>
                      <wps:cNvSpPr>
                        <a:spLocks noChangeAspect="1"/>
                      </wps:cNvSpPr>
                      <wps:spPr bwMode="auto">
                        <a:xfrm>
                          <a:off x="2902" y="3866"/>
                          <a:ext cx="19" cy="20"/>
                        </a:xfrm>
                        <a:custGeom>
                          <a:avLst/>
                          <a:gdLst>
                            <a:gd name="T0" fmla="*/ 16 w 19"/>
                            <a:gd name="T1" fmla="*/ 0 h 20"/>
                            <a:gd name="T2" fmla="*/ 8 w 19"/>
                            <a:gd name="T3" fmla="*/ 4 h 20"/>
                            <a:gd name="T4" fmla="*/ 0 w 19"/>
                            <a:gd name="T5" fmla="*/ 11 h 20"/>
                            <a:gd name="T6" fmla="*/ 18 w 19"/>
                            <a:gd name="T7" fmla="*/ 19 h 20"/>
                            <a:gd name="T8" fmla="*/ 8 w 19"/>
                            <a:gd name="T9" fmla="*/ 4 h 20"/>
                          </a:gdLst>
                          <a:ahLst/>
                          <a:cxnLst>
                            <a:cxn ang="0">
                              <a:pos x="T0" y="T1"/>
                            </a:cxn>
                            <a:cxn ang="0">
                              <a:pos x="T2" y="T3"/>
                            </a:cxn>
                            <a:cxn ang="0">
                              <a:pos x="T4" y="T5"/>
                            </a:cxn>
                            <a:cxn ang="0">
                              <a:pos x="T6" y="T7"/>
                            </a:cxn>
                            <a:cxn ang="0">
                              <a:pos x="T8" y="T9"/>
                            </a:cxn>
                          </a:cxnLst>
                          <a:rect l="0" t="0" r="r" b="b"/>
                          <a:pathLst>
                            <a:path w="19" h="20">
                              <a:moveTo>
                                <a:pt x="16" y="0"/>
                              </a:moveTo>
                              <a:lnTo>
                                <a:pt x="8" y="4"/>
                              </a:lnTo>
                              <a:lnTo>
                                <a:pt x="0" y="11"/>
                              </a:lnTo>
                              <a:lnTo>
                                <a:pt x="18" y="19"/>
                              </a:lnTo>
                              <a:lnTo>
                                <a:pt x="8" y="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8" name="Freeform 140"/>
                      <wps:cNvSpPr>
                        <a:spLocks noChangeAspect="1"/>
                      </wps:cNvSpPr>
                      <wps:spPr bwMode="auto">
                        <a:xfrm>
                          <a:off x="2962" y="3870"/>
                          <a:ext cx="1" cy="13"/>
                        </a:xfrm>
                        <a:custGeom>
                          <a:avLst/>
                          <a:gdLst>
                            <a:gd name="T0" fmla="*/ 0 w 1"/>
                            <a:gd name="T1" fmla="*/ 0 h 13"/>
                            <a:gd name="T2" fmla="*/ 0 w 1"/>
                            <a:gd name="T3" fmla="*/ 12 h 13"/>
                          </a:gdLst>
                          <a:ahLst/>
                          <a:cxnLst>
                            <a:cxn ang="0">
                              <a:pos x="T0" y="T1"/>
                            </a:cxn>
                            <a:cxn ang="0">
                              <a:pos x="T2" y="T3"/>
                            </a:cxn>
                          </a:cxnLst>
                          <a:rect l="0" t="0" r="r" b="b"/>
                          <a:pathLst>
                            <a:path w="1" h="13">
                              <a:moveTo>
                                <a:pt x="0" y="0"/>
                              </a:moveTo>
                              <a:lnTo>
                                <a:pt x="0" y="12"/>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9" name="Freeform 141"/>
                      <wps:cNvSpPr>
                        <a:spLocks noChangeAspect="1"/>
                      </wps:cNvSpPr>
                      <wps:spPr bwMode="auto">
                        <a:xfrm>
                          <a:off x="2851" y="3885"/>
                          <a:ext cx="60" cy="28"/>
                        </a:xfrm>
                        <a:custGeom>
                          <a:avLst/>
                          <a:gdLst>
                            <a:gd name="T0" fmla="*/ 0 w 60"/>
                            <a:gd name="T1" fmla="*/ 9 h 28"/>
                            <a:gd name="T2" fmla="*/ 26 w 60"/>
                            <a:gd name="T3" fmla="*/ 0 h 28"/>
                            <a:gd name="T4" fmla="*/ 59 w 60"/>
                            <a:gd name="T5" fmla="*/ 21 h 28"/>
                            <a:gd name="T6" fmla="*/ 49 w 60"/>
                            <a:gd name="T7" fmla="*/ 27 h 28"/>
                            <a:gd name="T8" fmla="*/ 46 w 60"/>
                            <a:gd name="T9" fmla="*/ 23 h 28"/>
                            <a:gd name="T10" fmla="*/ 39 w 60"/>
                            <a:gd name="T11" fmla="*/ 21 h 28"/>
                            <a:gd name="T12" fmla="*/ 29 w 60"/>
                            <a:gd name="T13" fmla="*/ 18 h 28"/>
                            <a:gd name="T14" fmla="*/ 17 w 60"/>
                            <a:gd name="T15" fmla="*/ 16 h 28"/>
                            <a:gd name="T16" fmla="*/ 9 w 60"/>
                            <a:gd name="T17" fmla="*/ 16 h 28"/>
                            <a:gd name="T18" fmla="*/ 4 w 60"/>
                            <a:gd name="T19" fmla="*/ 13 h 28"/>
                            <a:gd name="T20" fmla="*/ 0 w 60"/>
                            <a:gd name="T21" fmla="*/ 9 h 28"/>
                            <a:gd name="T22" fmla="*/ 1 w 60"/>
                            <a:gd name="T23" fmla="*/ 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8">
                              <a:moveTo>
                                <a:pt x="0" y="9"/>
                              </a:moveTo>
                              <a:lnTo>
                                <a:pt x="26" y="0"/>
                              </a:lnTo>
                              <a:lnTo>
                                <a:pt x="59" y="21"/>
                              </a:lnTo>
                              <a:lnTo>
                                <a:pt x="49" y="27"/>
                              </a:lnTo>
                              <a:lnTo>
                                <a:pt x="46" y="23"/>
                              </a:lnTo>
                              <a:lnTo>
                                <a:pt x="39" y="21"/>
                              </a:lnTo>
                              <a:lnTo>
                                <a:pt x="29" y="18"/>
                              </a:lnTo>
                              <a:lnTo>
                                <a:pt x="17" y="16"/>
                              </a:lnTo>
                              <a:lnTo>
                                <a:pt x="9" y="16"/>
                              </a:lnTo>
                              <a:lnTo>
                                <a:pt x="4" y="13"/>
                              </a:lnTo>
                              <a:lnTo>
                                <a:pt x="0" y="9"/>
                              </a:lnTo>
                              <a:lnTo>
                                <a:pt x="1" y="9"/>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0" name="Freeform 142"/>
                      <wps:cNvSpPr>
                        <a:spLocks noChangeAspect="1"/>
                      </wps:cNvSpPr>
                      <wps:spPr bwMode="auto">
                        <a:xfrm>
                          <a:off x="2866" y="3861"/>
                          <a:ext cx="29" cy="29"/>
                        </a:xfrm>
                        <a:custGeom>
                          <a:avLst/>
                          <a:gdLst>
                            <a:gd name="T0" fmla="*/ 28 w 29"/>
                            <a:gd name="T1" fmla="*/ 0 h 29"/>
                            <a:gd name="T2" fmla="*/ 23 w 29"/>
                            <a:gd name="T3" fmla="*/ 0 h 29"/>
                            <a:gd name="T4" fmla="*/ 15 w 29"/>
                            <a:gd name="T5" fmla="*/ 5 h 29"/>
                            <a:gd name="T6" fmla="*/ 9 w 29"/>
                            <a:gd name="T7" fmla="*/ 7 h 29"/>
                            <a:gd name="T8" fmla="*/ 4 w 29"/>
                            <a:gd name="T9" fmla="*/ 10 h 29"/>
                            <a:gd name="T10" fmla="*/ 1 w 29"/>
                            <a:gd name="T11" fmla="*/ 17 h 29"/>
                            <a:gd name="T12" fmla="*/ 0 w 29"/>
                            <a:gd name="T13" fmla="*/ 28 h 29"/>
                          </a:gdLst>
                          <a:ahLst/>
                          <a:cxnLst>
                            <a:cxn ang="0">
                              <a:pos x="T0" y="T1"/>
                            </a:cxn>
                            <a:cxn ang="0">
                              <a:pos x="T2" y="T3"/>
                            </a:cxn>
                            <a:cxn ang="0">
                              <a:pos x="T4" y="T5"/>
                            </a:cxn>
                            <a:cxn ang="0">
                              <a:pos x="T6" y="T7"/>
                            </a:cxn>
                            <a:cxn ang="0">
                              <a:pos x="T8" y="T9"/>
                            </a:cxn>
                            <a:cxn ang="0">
                              <a:pos x="T10" y="T11"/>
                            </a:cxn>
                            <a:cxn ang="0">
                              <a:pos x="T12" y="T13"/>
                            </a:cxn>
                          </a:cxnLst>
                          <a:rect l="0" t="0" r="r" b="b"/>
                          <a:pathLst>
                            <a:path w="29" h="29">
                              <a:moveTo>
                                <a:pt x="28" y="0"/>
                              </a:moveTo>
                              <a:lnTo>
                                <a:pt x="23" y="0"/>
                              </a:lnTo>
                              <a:lnTo>
                                <a:pt x="15" y="5"/>
                              </a:lnTo>
                              <a:lnTo>
                                <a:pt x="9" y="7"/>
                              </a:lnTo>
                              <a:lnTo>
                                <a:pt x="4" y="10"/>
                              </a:lnTo>
                              <a:lnTo>
                                <a:pt x="1" y="17"/>
                              </a:lnTo>
                              <a:lnTo>
                                <a:pt x="0" y="2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 name="Oval 143"/>
                      <wps:cNvSpPr>
                        <a:spLocks noChangeAspect="1" noChangeArrowheads="1"/>
                      </wps:cNvSpPr>
                      <wps:spPr bwMode="auto">
                        <a:xfrm>
                          <a:off x="2774" y="3760"/>
                          <a:ext cx="60" cy="5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2" name="Freeform 144"/>
                      <wps:cNvSpPr>
                        <a:spLocks noChangeAspect="1"/>
                      </wps:cNvSpPr>
                      <wps:spPr bwMode="auto">
                        <a:xfrm>
                          <a:off x="2800" y="3768"/>
                          <a:ext cx="18" cy="9"/>
                        </a:xfrm>
                        <a:custGeom>
                          <a:avLst/>
                          <a:gdLst>
                            <a:gd name="T0" fmla="*/ 2 w 18"/>
                            <a:gd name="T1" fmla="*/ 8 h 9"/>
                            <a:gd name="T2" fmla="*/ 4 w 18"/>
                            <a:gd name="T3" fmla="*/ 8 h 9"/>
                            <a:gd name="T4" fmla="*/ 8 w 18"/>
                            <a:gd name="T5" fmla="*/ 6 h 9"/>
                            <a:gd name="T6" fmla="*/ 10 w 18"/>
                            <a:gd name="T7" fmla="*/ 6 h 9"/>
                            <a:gd name="T8" fmla="*/ 13 w 18"/>
                            <a:gd name="T9" fmla="*/ 5 h 9"/>
                            <a:gd name="T10" fmla="*/ 17 w 18"/>
                            <a:gd name="T11" fmla="*/ 4 h 9"/>
                            <a:gd name="T12" fmla="*/ 15 w 18"/>
                            <a:gd name="T13" fmla="*/ 2 h 9"/>
                            <a:gd name="T14" fmla="*/ 13 w 18"/>
                            <a:gd name="T15" fmla="*/ 0 h 9"/>
                            <a:gd name="T16" fmla="*/ 8 w 18"/>
                            <a:gd name="T17" fmla="*/ 0 h 9"/>
                            <a:gd name="T18" fmla="*/ 4 w 18"/>
                            <a:gd name="T19" fmla="*/ 0 h 9"/>
                            <a:gd name="T20" fmla="*/ 1 w 18"/>
                            <a:gd name="T21" fmla="*/ 3 h 9"/>
                            <a:gd name="T22" fmla="*/ 0 w 18"/>
                            <a:gd name="T23" fmla="*/ 6 h 9"/>
                            <a:gd name="T24" fmla="*/ 0 w 18"/>
                            <a:gd name="T25" fmla="*/ 8 h 9"/>
                            <a:gd name="T26" fmla="*/ 4 w 18"/>
                            <a:gd name="T27" fmla="*/ 8 h 9"/>
                            <a:gd name="T28" fmla="*/ 2 w 18"/>
                            <a:gd name="T29" fmla="*/ 8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9">
                              <a:moveTo>
                                <a:pt x="2" y="8"/>
                              </a:moveTo>
                              <a:lnTo>
                                <a:pt x="4" y="8"/>
                              </a:lnTo>
                              <a:lnTo>
                                <a:pt x="8" y="6"/>
                              </a:lnTo>
                              <a:lnTo>
                                <a:pt x="10" y="6"/>
                              </a:lnTo>
                              <a:lnTo>
                                <a:pt x="13" y="5"/>
                              </a:lnTo>
                              <a:lnTo>
                                <a:pt x="17" y="4"/>
                              </a:lnTo>
                              <a:lnTo>
                                <a:pt x="15" y="2"/>
                              </a:lnTo>
                              <a:lnTo>
                                <a:pt x="13" y="0"/>
                              </a:lnTo>
                              <a:lnTo>
                                <a:pt x="8" y="0"/>
                              </a:lnTo>
                              <a:lnTo>
                                <a:pt x="4" y="0"/>
                              </a:lnTo>
                              <a:lnTo>
                                <a:pt x="1" y="3"/>
                              </a:lnTo>
                              <a:lnTo>
                                <a:pt x="0" y="6"/>
                              </a:lnTo>
                              <a:lnTo>
                                <a:pt x="0" y="8"/>
                              </a:lnTo>
                              <a:lnTo>
                                <a:pt x="4" y="8"/>
                              </a:lnTo>
                              <a:lnTo>
                                <a:pt x="2" y="8"/>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33" name="Oval 145"/>
                      <wps:cNvSpPr>
                        <a:spLocks noChangeAspect="1" noChangeArrowheads="1"/>
                      </wps:cNvSpPr>
                      <wps:spPr bwMode="auto">
                        <a:xfrm>
                          <a:off x="2956" y="3881"/>
                          <a:ext cx="12" cy="12"/>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4" name="Oval 146"/>
                      <wps:cNvSpPr>
                        <a:spLocks noChangeAspect="1" noChangeArrowheads="1"/>
                      </wps:cNvSpPr>
                      <wps:spPr bwMode="auto">
                        <a:xfrm>
                          <a:off x="2974" y="3790"/>
                          <a:ext cx="9"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5" name="Oval 147"/>
                      <wps:cNvSpPr>
                        <a:spLocks noChangeAspect="1" noChangeArrowheads="1"/>
                      </wps:cNvSpPr>
                      <wps:spPr bwMode="auto">
                        <a:xfrm>
                          <a:off x="2928" y="3797"/>
                          <a:ext cx="9" cy="9"/>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6" name="Oval 148"/>
                      <wps:cNvSpPr>
                        <a:spLocks noChangeAspect="1" noChangeArrowheads="1"/>
                      </wps:cNvSpPr>
                      <wps:spPr bwMode="auto">
                        <a:xfrm>
                          <a:off x="2928" y="3772"/>
                          <a:ext cx="9" cy="9"/>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7" name="Oval 149"/>
                      <wps:cNvSpPr>
                        <a:spLocks noChangeAspect="1" noChangeArrowheads="1"/>
                      </wps:cNvSpPr>
                      <wps:spPr bwMode="auto">
                        <a:xfrm>
                          <a:off x="2824" y="3820"/>
                          <a:ext cx="9"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8" name="Oval 150"/>
                      <wps:cNvSpPr>
                        <a:spLocks noChangeAspect="1" noChangeArrowheads="1"/>
                      </wps:cNvSpPr>
                      <wps:spPr bwMode="auto">
                        <a:xfrm>
                          <a:off x="2774" y="3820"/>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9" name="Freeform 151"/>
                      <wps:cNvSpPr>
                        <a:spLocks noChangeAspect="1"/>
                      </wps:cNvSpPr>
                      <wps:spPr bwMode="auto">
                        <a:xfrm>
                          <a:off x="2794" y="3802"/>
                          <a:ext cx="17" cy="10"/>
                        </a:xfrm>
                        <a:custGeom>
                          <a:avLst/>
                          <a:gdLst>
                            <a:gd name="T0" fmla="*/ 14 w 17"/>
                            <a:gd name="T1" fmla="*/ 0 h 10"/>
                            <a:gd name="T2" fmla="*/ 12 w 17"/>
                            <a:gd name="T3" fmla="*/ 2 h 10"/>
                            <a:gd name="T4" fmla="*/ 8 w 17"/>
                            <a:gd name="T5" fmla="*/ 3 h 10"/>
                            <a:gd name="T6" fmla="*/ 6 w 17"/>
                            <a:gd name="T7" fmla="*/ 3 h 10"/>
                            <a:gd name="T8" fmla="*/ 4 w 17"/>
                            <a:gd name="T9" fmla="*/ 4 h 10"/>
                            <a:gd name="T10" fmla="*/ 0 w 17"/>
                            <a:gd name="T11" fmla="*/ 6 h 10"/>
                            <a:gd name="T12" fmla="*/ 2 w 17"/>
                            <a:gd name="T13" fmla="*/ 8 h 10"/>
                            <a:gd name="T14" fmla="*/ 5 w 17"/>
                            <a:gd name="T15" fmla="*/ 9 h 10"/>
                            <a:gd name="T16" fmla="*/ 9 w 17"/>
                            <a:gd name="T17" fmla="*/ 9 h 10"/>
                            <a:gd name="T18" fmla="*/ 13 w 17"/>
                            <a:gd name="T19" fmla="*/ 8 h 10"/>
                            <a:gd name="T20" fmla="*/ 15 w 17"/>
                            <a:gd name="T21" fmla="*/ 5 h 10"/>
                            <a:gd name="T22" fmla="*/ 16 w 17"/>
                            <a:gd name="T23" fmla="*/ 2 h 10"/>
                            <a:gd name="T24" fmla="*/ 16 w 17"/>
                            <a:gd name="T25" fmla="*/ 0 h 10"/>
                            <a:gd name="T26" fmla="*/ 12 w 17"/>
                            <a:gd name="T27" fmla="*/ 1 h 10"/>
                            <a:gd name="T28" fmla="*/ 14 w 17"/>
                            <a:gd name="T2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 h="10">
                              <a:moveTo>
                                <a:pt x="14" y="0"/>
                              </a:moveTo>
                              <a:lnTo>
                                <a:pt x="12" y="2"/>
                              </a:lnTo>
                              <a:lnTo>
                                <a:pt x="8" y="3"/>
                              </a:lnTo>
                              <a:lnTo>
                                <a:pt x="6" y="3"/>
                              </a:lnTo>
                              <a:lnTo>
                                <a:pt x="4" y="4"/>
                              </a:lnTo>
                              <a:lnTo>
                                <a:pt x="0" y="6"/>
                              </a:lnTo>
                              <a:lnTo>
                                <a:pt x="2" y="8"/>
                              </a:lnTo>
                              <a:lnTo>
                                <a:pt x="5" y="9"/>
                              </a:lnTo>
                              <a:lnTo>
                                <a:pt x="9" y="9"/>
                              </a:lnTo>
                              <a:lnTo>
                                <a:pt x="13" y="8"/>
                              </a:lnTo>
                              <a:lnTo>
                                <a:pt x="15" y="5"/>
                              </a:lnTo>
                              <a:lnTo>
                                <a:pt x="16" y="2"/>
                              </a:lnTo>
                              <a:lnTo>
                                <a:pt x="16" y="0"/>
                              </a:lnTo>
                              <a:lnTo>
                                <a:pt x="12" y="1"/>
                              </a:lnTo>
                              <a:lnTo>
                                <a:pt x="14" y="0"/>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0" name="Freeform 152"/>
                      <wps:cNvSpPr>
                        <a:spLocks noChangeAspect="1"/>
                      </wps:cNvSpPr>
                      <wps:spPr bwMode="auto">
                        <a:xfrm>
                          <a:off x="2809" y="3780"/>
                          <a:ext cx="18" cy="11"/>
                        </a:xfrm>
                        <a:custGeom>
                          <a:avLst/>
                          <a:gdLst>
                            <a:gd name="T0" fmla="*/ 3 w 18"/>
                            <a:gd name="T1" fmla="*/ 5 h 11"/>
                            <a:gd name="T2" fmla="*/ 4 w 18"/>
                            <a:gd name="T3" fmla="*/ 5 h 11"/>
                            <a:gd name="T4" fmla="*/ 9 w 18"/>
                            <a:gd name="T5" fmla="*/ 6 h 11"/>
                            <a:gd name="T6" fmla="*/ 11 w 18"/>
                            <a:gd name="T7" fmla="*/ 7 h 11"/>
                            <a:gd name="T8" fmla="*/ 13 w 18"/>
                            <a:gd name="T9" fmla="*/ 8 h 11"/>
                            <a:gd name="T10" fmla="*/ 17 w 18"/>
                            <a:gd name="T11" fmla="*/ 10 h 11"/>
                            <a:gd name="T12" fmla="*/ 17 w 18"/>
                            <a:gd name="T13" fmla="*/ 6 h 11"/>
                            <a:gd name="T14" fmla="*/ 15 w 18"/>
                            <a:gd name="T15" fmla="*/ 4 h 11"/>
                            <a:gd name="T16" fmla="*/ 13 w 18"/>
                            <a:gd name="T17" fmla="*/ 1 h 11"/>
                            <a:gd name="T18" fmla="*/ 9 w 18"/>
                            <a:gd name="T19" fmla="*/ 0 h 11"/>
                            <a:gd name="T20" fmla="*/ 4 w 18"/>
                            <a:gd name="T21" fmla="*/ 1 h 11"/>
                            <a:gd name="T22" fmla="*/ 2 w 18"/>
                            <a:gd name="T23" fmla="*/ 1 h 11"/>
                            <a:gd name="T24" fmla="*/ 0 w 18"/>
                            <a:gd name="T25" fmla="*/ 4 h 11"/>
                            <a:gd name="T26" fmla="*/ 4 w 18"/>
                            <a:gd name="T27" fmla="*/ 6 h 11"/>
                            <a:gd name="T28" fmla="*/ 3 w 18"/>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11">
                              <a:moveTo>
                                <a:pt x="3" y="5"/>
                              </a:moveTo>
                              <a:lnTo>
                                <a:pt x="4" y="5"/>
                              </a:lnTo>
                              <a:lnTo>
                                <a:pt x="9" y="6"/>
                              </a:lnTo>
                              <a:lnTo>
                                <a:pt x="11" y="7"/>
                              </a:lnTo>
                              <a:lnTo>
                                <a:pt x="13" y="8"/>
                              </a:lnTo>
                              <a:lnTo>
                                <a:pt x="17" y="10"/>
                              </a:lnTo>
                              <a:lnTo>
                                <a:pt x="17" y="6"/>
                              </a:lnTo>
                              <a:lnTo>
                                <a:pt x="15" y="4"/>
                              </a:lnTo>
                              <a:lnTo>
                                <a:pt x="13" y="1"/>
                              </a:lnTo>
                              <a:lnTo>
                                <a:pt x="9" y="0"/>
                              </a:lnTo>
                              <a:lnTo>
                                <a:pt x="4" y="1"/>
                              </a:lnTo>
                              <a:lnTo>
                                <a:pt x="2" y="1"/>
                              </a:lnTo>
                              <a:lnTo>
                                <a:pt x="0" y="4"/>
                              </a:lnTo>
                              <a:lnTo>
                                <a:pt x="4" y="6"/>
                              </a:lnTo>
                              <a:lnTo>
                                <a:pt x="3" y="5"/>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1" name="Freeform 153"/>
                      <wps:cNvSpPr>
                        <a:spLocks noChangeAspect="1"/>
                      </wps:cNvSpPr>
                      <wps:spPr bwMode="auto">
                        <a:xfrm>
                          <a:off x="2809" y="3780"/>
                          <a:ext cx="18" cy="11"/>
                        </a:xfrm>
                        <a:custGeom>
                          <a:avLst/>
                          <a:gdLst>
                            <a:gd name="T0" fmla="*/ 4 w 18"/>
                            <a:gd name="T1" fmla="*/ 5 h 11"/>
                            <a:gd name="T2" fmla="*/ 9 w 18"/>
                            <a:gd name="T3" fmla="*/ 6 h 11"/>
                            <a:gd name="T4" fmla="*/ 11 w 18"/>
                            <a:gd name="T5" fmla="*/ 7 h 11"/>
                            <a:gd name="T6" fmla="*/ 13 w 18"/>
                            <a:gd name="T7" fmla="*/ 8 h 11"/>
                            <a:gd name="T8" fmla="*/ 17 w 18"/>
                            <a:gd name="T9" fmla="*/ 10 h 11"/>
                            <a:gd name="T10" fmla="*/ 17 w 18"/>
                            <a:gd name="T11" fmla="*/ 6 h 11"/>
                            <a:gd name="T12" fmla="*/ 13 w 18"/>
                            <a:gd name="T13" fmla="*/ 1 h 11"/>
                            <a:gd name="T14" fmla="*/ 9 w 18"/>
                            <a:gd name="T15" fmla="*/ 0 h 11"/>
                            <a:gd name="T16" fmla="*/ 4 w 18"/>
                            <a:gd name="T17" fmla="*/ 1 h 11"/>
                            <a:gd name="T18" fmla="*/ 2 w 18"/>
                            <a:gd name="T19" fmla="*/ 1 h 11"/>
                            <a:gd name="T20" fmla="*/ 0 w 18"/>
                            <a:gd name="T21" fmla="*/ 4 h 11"/>
                            <a:gd name="T22" fmla="*/ 4 w 18"/>
                            <a:gd name="T23"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 h="11">
                              <a:moveTo>
                                <a:pt x="4" y="5"/>
                              </a:moveTo>
                              <a:lnTo>
                                <a:pt x="9" y="6"/>
                              </a:lnTo>
                              <a:lnTo>
                                <a:pt x="11" y="7"/>
                              </a:lnTo>
                              <a:lnTo>
                                <a:pt x="13" y="8"/>
                              </a:lnTo>
                              <a:lnTo>
                                <a:pt x="17" y="10"/>
                              </a:lnTo>
                              <a:lnTo>
                                <a:pt x="17" y="6"/>
                              </a:lnTo>
                              <a:lnTo>
                                <a:pt x="13" y="1"/>
                              </a:lnTo>
                              <a:lnTo>
                                <a:pt x="9" y="0"/>
                              </a:lnTo>
                              <a:lnTo>
                                <a:pt x="4" y="1"/>
                              </a:lnTo>
                              <a:lnTo>
                                <a:pt x="2" y="1"/>
                              </a:lnTo>
                              <a:lnTo>
                                <a:pt x="0" y="4"/>
                              </a:lnTo>
                              <a:lnTo>
                                <a:pt x="4" y="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2" name="Freeform 154"/>
                      <wps:cNvSpPr>
                        <a:spLocks noChangeAspect="1"/>
                      </wps:cNvSpPr>
                      <wps:spPr bwMode="auto">
                        <a:xfrm>
                          <a:off x="2812" y="3785"/>
                          <a:ext cx="2" cy="2"/>
                        </a:xfrm>
                        <a:custGeom>
                          <a:avLst/>
                          <a:gdLst>
                            <a:gd name="T0" fmla="*/ 0 w 2"/>
                            <a:gd name="T1" fmla="*/ 0 h 2"/>
                            <a:gd name="T2" fmla="*/ 1 w 2"/>
                            <a:gd name="T3" fmla="*/ 1 h 2"/>
                            <a:gd name="T4" fmla="*/ 0 w 2"/>
                            <a:gd name="T5" fmla="*/ 0 h 2"/>
                          </a:gdLst>
                          <a:ahLst/>
                          <a:cxnLst>
                            <a:cxn ang="0">
                              <a:pos x="T0" y="T1"/>
                            </a:cxn>
                            <a:cxn ang="0">
                              <a:pos x="T2" y="T3"/>
                            </a:cxn>
                            <a:cxn ang="0">
                              <a:pos x="T4" y="T5"/>
                            </a:cxn>
                          </a:cxnLst>
                          <a:rect l="0" t="0" r="r" b="b"/>
                          <a:pathLst>
                            <a:path w="2" h="2">
                              <a:moveTo>
                                <a:pt x="0" y="0"/>
                              </a:moveTo>
                              <a:lnTo>
                                <a:pt x="1" y="1"/>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3" name="Freeform 155"/>
                      <wps:cNvSpPr>
                        <a:spLocks noChangeAspect="1"/>
                      </wps:cNvSpPr>
                      <wps:spPr bwMode="auto">
                        <a:xfrm>
                          <a:off x="2812" y="3792"/>
                          <a:ext cx="9" cy="16"/>
                        </a:xfrm>
                        <a:custGeom>
                          <a:avLst/>
                          <a:gdLst>
                            <a:gd name="T0" fmla="*/ 0 w 9"/>
                            <a:gd name="T1" fmla="*/ 3 h 16"/>
                            <a:gd name="T2" fmla="*/ 2 w 9"/>
                            <a:gd name="T3" fmla="*/ 4 h 16"/>
                            <a:gd name="T4" fmla="*/ 3 w 9"/>
                            <a:gd name="T5" fmla="*/ 8 h 16"/>
                            <a:gd name="T6" fmla="*/ 4 w 9"/>
                            <a:gd name="T7" fmla="*/ 8 h 16"/>
                            <a:gd name="T8" fmla="*/ 4 w 9"/>
                            <a:gd name="T9" fmla="*/ 12 h 16"/>
                            <a:gd name="T10" fmla="*/ 6 w 9"/>
                            <a:gd name="T11" fmla="*/ 15 h 16"/>
                            <a:gd name="T12" fmla="*/ 8 w 9"/>
                            <a:gd name="T13" fmla="*/ 13 h 16"/>
                            <a:gd name="T14" fmla="*/ 8 w 9"/>
                            <a:gd name="T15" fmla="*/ 10 h 16"/>
                            <a:gd name="T16" fmla="*/ 8 w 9"/>
                            <a:gd name="T17" fmla="*/ 7 h 16"/>
                            <a:gd name="T18" fmla="*/ 8 w 9"/>
                            <a:gd name="T19" fmla="*/ 4 h 16"/>
                            <a:gd name="T20" fmla="*/ 5 w 9"/>
                            <a:gd name="T21" fmla="*/ 2 h 16"/>
                            <a:gd name="T22" fmla="*/ 3 w 9"/>
                            <a:gd name="T23" fmla="*/ 0 h 16"/>
                            <a:gd name="T24" fmla="*/ 0 w 9"/>
                            <a:gd name="T25" fmla="*/ 0 h 16"/>
                            <a:gd name="T26" fmla="*/ 1 w 9"/>
                            <a:gd name="T27" fmla="*/ 4 h 16"/>
                            <a:gd name="T28" fmla="*/ 0 w 9"/>
                            <a:gd name="T29" fmla="*/ 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6">
                              <a:moveTo>
                                <a:pt x="0" y="3"/>
                              </a:moveTo>
                              <a:lnTo>
                                <a:pt x="2" y="4"/>
                              </a:lnTo>
                              <a:lnTo>
                                <a:pt x="3" y="8"/>
                              </a:lnTo>
                              <a:lnTo>
                                <a:pt x="4" y="8"/>
                              </a:lnTo>
                              <a:lnTo>
                                <a:pt x="4" y="12"/>
                              </a:lnTo>
                              <a:lnTo>
                                <a:pt x="6" y="15"/>
                              </a:lnTo>
                              <a:lnTo>
                                <a:pt x="8" y="13"/>
                              </a:lnTo>
                              <a:lnTo>
                                <a:pt x="8" y="10"/>
                              </a:lnTo>
                              <a:lnTo>
                                <a:pt x="8" y="7"/>
                              </a:lnTo>
                              <a:lnTo>
                                <a:pt x="8" y="4"/>
                              </a:lnTo>
                              <a:lnTo>
                                <a:pt x="5" y="2"/>
                              </a:lnTo>
                              <a:lnTo>
                                <a:pt x="3" y="0"/>
                              </a:lnTo>
                              <a:lnTo>
                                <a:pt x="0" y="0"/>
                              </a:lnTo>
                              <a:lnTo>
                                <a:pt x="1" y="4"/>
                              </a:lnTo>
                              <a:lnTo>
                                <a:pt x="0" y="3"/>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4" name="Freeform 156"/>
                      <wps:cNvSpPr>
                        <a:spLocks noChangeAspect="1"/>
                      </wps:cNvSpPr>
                      <wps:spPr bwMode="auto">
                        <a:xfrm>
                          <a:off x="2785" y="3772"/>
                          <a:ext cx="9" cy="17"/>
                        </a:xfrm>
                        <a:custGeom>
                          <a:avLst/>
                          <a:gdLst>
                            <a:gd name="T0" fmla="*/ 8 w 9"/>
                            <a:gd name="T1" fmla="*/ 13 h 17"/>
                            <a:gd name="T2" fmla="*/ 7 w 9"/>
                            <a:gd name="T3" fmla="*/ 12 h 17"/>
                            <a:gd name="T4" fmla="*/ 5 w 9"/>
                            <a:gd name="T5" fmla="*/ 9 h 17"/>
                            <a:gd name="T6" fmla="*/ 5 w 9"/>
                            <a:gd name="T7" fmla="*/ 7 h 17"/>
                            <a:gd name="T8" fmla="*/ 5 w 9"/>
                            <a:gd name="T9" fmla="*/ 4 h 17"/>
                            <a:gd name="T10" fmla="*/ 4 w 9"/>
                            <a:gd name="T11" fmla="*/ 0 h 17"/>
                            <a:gd name="T12" fmla="*/ 2 w 9"/>
                            <a:gd name="T13" fmla="*/ 2 h 17"/>
                            <a:gd name="T14" fmla="*/ 1 w 9"/>
                            <a:gd name="T15" fmla="*/ 5 h 17"/>
                            <a:gd name="T16" fmla="*/ 0 w 9"/>
                            <a:gd name="T17" fmla="*/ 8 h 17"/>
                            <a:gd name="T18" fmla="*/ 1 w 9"/>
                            <a:gd name="T19" fmla="*/ 12 h 17"/>
                            <a:gd name="T20" fmla="*/ 3 w 9"/>
                            <a:gd name="T21" fmla="*/ 14 h 17"/>
                            <a:gd name="T22" fmla="*/ 5 w 9"/>
                            <a:gd name="T23" fmla="*/ 16 h 17"/>
                            <a:gd name="T24" fmla="*/ 8 w 9"/>
                            <a:gd name="T25" fmla="*/ 15 h 17"/>
                            <a:gd name="T26" fmla="*/ 7 w 9"/>
                            <a:gd name="T27" fmla="*/ 12 h 17"/>
                            <a:gd name="T28" fmla="*/ 8 w 9"/>
                            <a:gd name="T29" fmla="*/ 13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7">
                              <a:moveTo>
                                <a:pt x="8" y="13"/>
                              </a:moveTo>
                              <a:lnTo>
                                <a:pt x="7" y="12"/>
                              </a:lnTo>
                              <a:lnTo>
                                <a:pt x="5" y="9"/>
                              </a:lnTo>
                              <a:lnTo>
                                <a:pt x="5" y="7"/>
                              </a:lnTo>
                              <a:lnTo>
                                <a:pt x="5" y="4"/>
                              </a:lnTo>
                              <a:lnTo>
                                <a:pt x="4" y="0"/>
                              </a:lnTo>
                              <a:lnTo>
                                <a:pt x="2" y="2"/>
                              </a:lnTo>
                              <a:lnTo>
                                <a:pt x="1" y="5"/>
                              </a:lnTo>
                              <a:lnTo>
                                <a:pt x="0" y="8"/>
                              </a:lnTo>
                              <a:lnTo>
                                <a:pt x="1" y="12"/>
                              </a:lnTo>
                              <a:lnTo>
                                <a:pt x="3" y="14"/>
                              </a:lnTo>
                              <a:lnTo>
                                <a:pt x="5" y="16"/>
                              </a:lnTo>
                              <a:lnTo>
                                <a:pt x="8" y="15"/>
                              </a:lnTo>
                              <a:lnTo>
                                <a:pt x="7" y="12"/>
                              </a:lnTo>
                              <a:lnTo>
                                <a:pt x="8" y="13"/>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5" name="Freeform 157"/>
                      <wps:cNvSpPr>
                        <a:spLocks noChangeAspect="1"/>
                      </wps:cNvSpPr>
                      <wps:spPr bwMode="auto">
                        <a:xfrm>
                          <a:off x="2783" y="3790"/>
                          <a:ext cx="16" cy="11"/>
                        </a:xfrm>
                        <a:custGeom>
                          <a:avLst/>
                          <a:gdLst>
                            <a:gd name="T0" fmla="*/ 13 w 16"/>
                            <a:gd name="T1" fmla="*/ 5 h 11"/>
                            <a:gd name="T2" fmla="*/ 11 w 16"/>
                            <a:gd name="T3" fmla="*/ 5 h 11"/>
                            <a:gd name="T4" fmla="*/ 7 w 16"/>
                            <a:gd name="T5" fmla="*/ 4 h 11"/>
                            <a:gd name="T6" fmla="*/ 6 w 16"/>
                            <a:gd name="T7" fmla="*/ 3 h 11"/>
                            <a:gd name="T8" fmla="*/ 4 w 16"/>
                            <a:gd name="T9" fmla="*/ 2 h 11"/>
                            <a:gd name="T10" fmla="*/ 0 w 16"/>
                            <a:gd name="T11" fmla="*/ 0 h 11"/>
                            <a:gd name="T12" fmla="*/ 0 w 16"/>
                            <a:gd name="T13" fmla="*/ 4 h 11"/>
                            <a:gd name="T14" fmla="*/ 1 w 16"/>
                            <a:gd name="T15" fmla="*/ 5 h 11"/>
                            <a:gd name="T16" fmla="*/ 4 w 16"/>
                            <a:gd name="T17" fmla="*/ 8 h 11"/>
                            <a:gd name="T18" fmla="*/ 7 w 16"/>
                            <a:gd name="T19" fmla="*/ 10 h 11"/>
                            <a:gd name="T20" fmla="*/ 11 w 16"/>
                            <a:gd name="T21" fmla="*/ 9 h 11"/>
                            <a:gd name="T22" fmla="*/ 14 w 16"/>
                            <a:gd name="T23" fmla="*/ 8 h 11"/>
                            <a:gd name="T24" fmla="*/ 15 w 16"/>
                            <a:gd name="T25" fmla="*/ 6 h 11"/>
                            <a:gd name="T26" fmla="*/ 11 w 16"/>
                            <a:gd name="T27" fmla="*/ 5 h 11"/>
                            <a:gd name="T28" fmla="*/ 13 w 16"/>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11">
                              <a:moveTo>
                                <a:pt x="13" y="5"/>
                              </a:moveTo>
                              <a:lnTo>
                                <a:pt x="11" y="5"/>
                              </a:lnTo>
                              <a:lnTo>
                                <a:pt x="7" y="4"/>
                              </a:lnTo>
                              <a:lnTo>
                                <a:pt x="6" y="3"/>
                              </a:lnTo>
                              <a:lnTo>
                                <a:pt x="4" y="2"/>
                              </a:lnTo>
                              <a:lnTo>
                                <a:pt x="0" y="0"/>
                              </a:lnTo>
                              <a:lnTo>
                                <a:pt x="0" y="4"/>
                              </a:lnTo>
                              <a:lnTo>
                                <a:pt x="1" y="5"/>
                              </a:lnTo>
                              <a:lnTo>
                                <a:pt x="4" y="8"/>
                              </a:lnTo>
                              <a:lnTo>
                                <a:pt x="7" y="10"/>
                              </a:lnTo>
                              <a:lnTo>
                                <a:pt x="11" y="9"/>
                              </a:lnTo>
                              <a:lnTo>
                                <a:pt x="14" y="8"/>
                              </a:lnTo>
                              <a:lnTo>
                                <a:pt x="15" y="6"/>
                              </a:lnTo>
                              <a:lnTo>
                                <a:pt x="11" y="5"/>
                              </a:lnTo>
                              <a:lnTo>
                                <a:pt x="13" y="5"/>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6" name="Freeform 158"/>
                      <wps:cNvSpPr>
                        <a:spLocks noChangeAspect="1"/>
                      </wps:cNvSpPr>
                      <wps:spPr bwMode="auto">
                        <a:xfrm>
                          <a:off x="2723" y="3406"/>
                          <a:ext cx="163" cy="114"/>
                        </a:xfrm>
                        <a:custGeom>
                          <a:avLst/>
                          <a:gdLst>
                            <a:gd name="T0" fmla="*/ 162 w 163"/>
                            <a:gd name="T1" fmla="*/ 113 h 114"/>
                            <a:gd name="T2" fmla="*/ 154 w 163"/>
                            <a:gd name="T3" fmla="*/ 112 h 114"/>
                            <a:gd name="T4" fmla="*/ 147 w 163"/>
                            <a:gd name="T5" fmla="*/ 110 h 114"/>
                            <a:gd name="T6" fmla="*/ 142 w 163"/>
                            <a:gd name="T7" fmla="*/ 107 h 114"/>
                            <a:gd name="T8" fmla="*/ 136 w 163"/>
                            <a:gd name="T9" fmla="*/ 103 h 114"/>
                            <a:gd name="T10" fmla="*/ 133 w 163"/>
                            <a:gd name="T11" fmla="*/ 98 h 114"/>
                            <a:gd name="T12" fmla="*/ 132 w 163"/>
                            <a:gd name="T13" fmla="*/ 96 h 114"/>
                            <a:gd name="T14" fmla="*/ 128 w 163"/>
                            <a:gd name="T15" fmla="*/ 88 h 114"/>
                            <a:gd name="T16" fmla="*/ 128 w 163"/>
                            <a:gd name="T17" fmla="*/ 80 h 114"/>
                            <a:gd name="T18" fmla="*/ 131 w 163"/>
                            <a:gd name="T19" fmla="*/ 75 h 114"/>
                            <a:gd name="T20" fmla="*/ 132 w 163"/>
                            <a:gd name="T21" fmla="*/ 68 h 114"/>
                            <a:gd name="T22" fmla="*/ 131 w 163"/>
                            <a:gd name="T23" fmla="*/ 62 h 114"/>
                            <a:gd name="T24" fmla="*/ 128 w 163"/>
                            <a:gd name="T25" fmla="*/ 56 h 114"/>
                            <a:gd name="T26" fmla="*/ 119 w 163"/>
                            <a:gd name="T27" fmla="*/ 48 h 114"/>
                            <a:gd name="T28" fmla="*/ 111 w 163"/>
                            <a:gd name="T29" fmla="*/ 40 h 114"/>
                            <a:gd name="T30" fmla="*/ 95 w 163"/>
                            <a:gd name="T31" fmla="*/ 32 h 114"/>
                            <a:gd name="T32" fmla="*/ 90 w 163"/>
                            <a:gd name="T33" fmla="*/ 30 h 114"/>
                            <a:gd name="T34" fmla="*/ 77 w 163"/>
                            <a:gd name="T35" fmla="*/ 24 h 114"/>
                            <a:gd name="T36" fmla="*/ 68 w 163"/>
                            <a:gd name="T37" fmla="*/ 20 h 114"/>
                            <a:gd name="T38" fmla="*/ 59 w 163"/>
                            <a:gd name="T39" fmla="*/ 16 h 114"/>
                            <a:gd name="T40" fmla="*/ 46 w 163"/>
                            <a:gd name="T41" fmla="*/ 12 h 114"/>
                            <a:gd name="T42" fmla="*/ 33 w 163"/>
                            <a:gd name="T43" fmla="*/ 8 h 114"/>
                            <a:gd name="T44" fmla="*/ 21 w 163"/>
                            <a:gd name="T45" fmla="*/ 4 h 114"/>
                            <a:gd name="T46" fmla="*/ 14 w 163"/>
                            <a:gd name="T47" fmla="*/ 2 h 114"/>
                            <a:gd name="T48" fmla="*/ 7 w 163"/>
                            <a:gd name="T49" fmla="*/ 0 h 114"/>
                            <a:gd name="T50" fmla="*/ 3 w 163"/>
                            <a:gd name="T51" fmla="*/ 0 h 114"/>
                            <a:gd name="T52" fmla="*/ 0 w 163"/>
                            <a:gd name="T53" fmla="*/ 4 h 114"/>
                            <a:gd name="T54" fmla="*/ 2 w 163"/>
                            <a:gd name="T55" fmla="*/ 9 h 114"/>
                            <a:gd name="T56" fmla="*/ 7 w 163"/>
                            <a:gd name="T57" fmla="*/ 12 h 114"/>
                            <a:gd name="T58" fmla="*/ 11 w 163"/>
                            <a:gd name="T59" fmla="*/ 13 h 114"/>
                            <a:gd name="T60" fmla="*/ 17 w 163"/>
                            <a:gd name="T61" fmla="*/ 14 h 114"/>
                            <a:gd name="T62" fmla="*/ 27 w 163"/>
                            <a:gd name="T63" fmla="*/ 17 h 114"/>
                            <a:gd name="T64" fmla="*/ 38 w 163"/>
                            <a:gd name="T65" fmla="*/ 24 h 114"/>
                            <a:gd name="T66" fmla="*/ 43 w 163"/>
                            <a:gd name="T67" fmla="*/ 27 h 114"/>
                            <a:gd name="T68" fmla="*/ 50 w 163"/>
                            <a:gd name="T69" fmla="*/ 32 h 114"/>
                            <a:gd name="T70" fmla="*/ 55 w 163"/>
                            <a:gd name="T71" fmla="*/ 40 h 114"/>
                            <a:gd name="T72" fmla="*/ 60 w 163"/>
                            <a:gd name="T73" fmla="*/ 44 h 114"/>
                            <a:gd name="T74" fmla="*/ 68 w 163"/>
                            <a:gd name="T75" fmla="*/ 48 h 114"/>
                            <a:gd name="T76" fmla="*/ 76 w 163"/>
                            <a:gd name="T77" fmla="*/ 50 h 114"/>
                            <a:gd name="T78" fmla="*/ 81 w 163"/>
                            <a:gd name="T79" fmla="*/ 52 h 114"/>
                            <a:gd name="T80" fmla="*/ 79 w 163"/>
                            <a:gd name="T81" fmla="*/ 59 h 114"/>
                            <a:gd name="T82" fmla="*/ 81 w 163"/>
                            <a:gd name="T83" fmla="*/ 68 h 114"/>
                            <a:gd name="T84" fmla="*/ 82 w 163"/>
                            <a:gd name="T85" fmla="*/ 76 h 114"/>
                            <a:gd name="T86" fmla="*/ 88 w 163"/>
                            <a:gd name="T87" fmla="*/ 88 h 114"/>
                            <a:gd name="T88" fmla="*/ 89 w 163"/>
                            <a:gd name="T89" fmla="*/ 92 h 114"/>
                            <a:gd name="T90" fmla="*/ 94 w 163"/>
                            <a:gd name="T91" fmla="*/ 100 h 114"/>
                            <a:gd name="T92" fmla="*/ 101 w 163"/>
                            <a:gd name="T93" fmla="*/ 101 h 114"/>
                            <a:gd name="T94" fmla="*/ 107 w 163"/>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 h="114">
                              <a:moveTo>
                                <a:pt x="162" y="113"/>
                              </a:moveTo>
                              <a:lnTo>
                                <a:pt x="154" y="112"/>
                              </a:lnTo>
                              <a:lnTo>
                                <a:pt x="147" y="110"/>
                              </a:lnTo>
                              <a:lnTo>
                                <a:pt x="142" y="107"/>
                              </a:lnTo>
                              <a:lnTo>
                                <a:pt x="136" y="103"/>
                              </a:lnTo>
                              <a:lnTo>
                                <a:pt x="133" y="98"/>
                              </a:lnTo>
                              <a:lnTo>
                                <a:pt x="132" y="96"/>
                              </a:lnTo>
                              <a:lnTo>
                                <a:pt x="128" y="88"/>
                              </a:lnTo>
                              <a:lnTo>
                                <a:pt x="128" y="80"/>
                              </a:lnTo>
                              <a:lnTo>
                                <a:pt x="131" y="75"/>
                              </a:lnTo>
                              <a:lnTo>
                                <a:pt x="132" y="68"/>
                              </a:lnTo>
                              <a:lnTo>
                                <a:pt x="131" y="62"/>
                              </a:lnTo>
                              <a:lnTo>
                                <a:pt x="128" y="56"/>
                              </a:lnTo>
                              <a:lnTo>
                                <a:pt x="119" y="48"/>
                              </a:lnTo>
                              <a:lnTo>
                                <a:pt x="111" y="40"/>
                              </a:lnTo>
                              <a:lnTo>
                                <a:pt x="95" y="32"/>
                              </a:lnTo>
                              <a:lnTo>
                                <a:pt x="90" y="30"/>
                              </a:lnTo>
                              <a:lnTo>
                                <a:pt x="77" y="24"/>
                              </a:lnTo>
                              <a:lnTo>
                                <a:pt x="68" y="20"/>
                              </a:lnTo>
                              <a:lnTo>
                                <a:pt x="59" y="16"/>
                              </a:lnTo>
                              <a:lnTo>
                                <a:pt x="46" y="12"/>
                              </a:lnTo>
                              <a:lnTo>
                                <a:pt x="33" y="8"/>
                              </a:lnTo>
                              <a:lnTo>
                                <a:pt x="21" y="4"/>
                              </a:lnTo>
                              <a:lnTo>
                                <a:pt x="14" y="2"/>
                              </a:lnTo>
                              <a:lnTo>
                                <a:pt x="7" y="0"/>
                              </a:lnTo>
                              <a:lnTo>
                                <a:pt x="3" y="0"/>
                              </a:lnTo>
                              <a:lnTo>
                                <a:pt x="0" y="4"/>
                              </a:lnTo>
                              <a:lnTo>
                                <a:pt x="2" y="9"/>
                              </a:lnTo>
                              <a:lnTo>
                                <a:pt x="7" y="12"/>
                              </a:lnTo>
                              <a:lnTo>
                                <a:pt x="11" y="13"/>
                              </a:lnTo>
                              <a:lnTo>
                                <a:pt x="17" y="14"/>
                              </a:lnTo>
                              <a:lnTo>
                                <a:pt x="27" y="17"/>
                              </a:lnTo>
                              <a:lnTo>
                                <a:pt x="38" y="24"/>
                              </a:lnTo>
                              <a:lnTo>
                                <a:pt x="43" y="27"/>
                              </a:lnTo>
                              <a:lnTo>
                                <a:pt x="50" y="32"/>
                              </a:lnTo>
                              <a:lnTo>
                                <a:pt x="55" y="40"/>
                              </a:lnTo>
                              <a:lnTo>
                                <a:pt x="60" y="44"/>
                              </a:lnTo>
                              <a:lnTo>
                                <a:pt x="68" y="48"/>
                              </a:lnTo>
                              <a:lnTo>
                                <a:pt x="76" y="50"/>
                              </a:lnTo>
                              <a:lnTo>
                                <a:pt x="81" y="52"/>
                              </a:lnTo>
                              <a:lnTo>
                                <a:pt x="79" y="59"/>
                              </a:lnTo>
                              <a:lnTo>
                                <a:pt x="81" y="68"/>
                              </a:lnTo>
                              <a:lnTo>
                                <a:pt x="82" y="76"/>
                              </a:lnTo>
                              <a:lnTo>
                                <a:pt x="88" y="88"/>
                              </a:lnTo>
                              <a:lnTo>
                                <a:pt x="89" y="92"/>
                              </a:lnTo>
                              <a:lnTo>
                                <a:pt x="94" y="100"/>
                              </a:lnTo>
                              <a:lnTo>
                                <a:pt x="101" y="101"/>
                              </a:lnTo>
                              <a:lnTo>
                                <a:pt x="107" y="10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7" name="Freeform 159"/>
                      <wps:cNvSpPr>
                        <a:spLocks noChangeAspect="1"/>
                      </wps:cNvSpPr>
                      <wps:spPr bwMode="auto">
                        <a:xfrm>
                          <a:off x="2726" y="3420"/>
                          <a:ext cx="79" cy="59"/>
                        </a:xfrm>
                        <a:custGeom>
                          <a:avLst/>
                          <a:gdLst>
                            <a:gd name="T0" fmla="*/ 9 w 79"/>
                            <a:gd name="T1" fmla="*/ 0 h 59"/>
                            <a:gd name="T2" fmla="*/ 4 w 79"/>
                            <a:gd name="T3" fmla="*/ 3 h 59"/>
                            <a:gd name="T4" fmla="*/ 0 w 79"/>
                            <a:gd name="T5" fmla="*/ 6 h 59"/>
                            <a:gd name="T6" fmla="*/ 0 w 79"/>
                            <a:gd name="T7" fmla="*/ 13 h 59"/>
                            <a:gd name="T8" fmla="*/ 0 w 79"/>
                            <a:gd name="T9" fmla="*/ 18 h 59"/>
                            <a:gd name="T10" fmla="*/ 4 w 79"/>
                            <a:gd name="T11" fmla="*/ 22 h 59"/>
                            <a:gd name="T12" fmla="*/ 13 w 79"/>
                            <a:gd name="T13" fmla="*/ 26 h 59"/>
                            <a:gd name="T14" fmla="*/ 22 w 79"/>
                            <a:gd name="T15" fmla="*/ 30 h 59"/>
                            <a:gd name="T16" fmla="*/ 35 w 79"/>
                            <a:gd name="T17" fmla="*/ 34 h 59"/>
                            <a:gd name="T18" fmla="*/ 39 w 79"/>
                            <a:gd name="T19" fmla="*/ 38 h 59"/>
                            <a:gd name="T20" fmla="*/ 46 w 79"/>
                            <a:gd name="T21" fmla="*/ 44 h 59"/>
                            <a:gd name="T22" fmla="*/ 52 w 79"/>
                            <a:gd name="T23" fmla="*/ 48 h 59"/>
                            <a:gd name="T24" fmla="*/ 61 w 79"/>
                            <a:gd name="T25" fmla="*/ 54 h 59"/>
                            <a:gd name="T26" fmla="*/ 68 w 79"/>
                            <a:gd name="T27" fmla="*/ 57 h 59"/>
                            <a:gd name="T28" fmla="*/ 74 w 79"/>
                            <a:gd name="T29" fmla="*/ 58 h 59"/>
                            <a:gd name="T30" fmla="*/ 78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9" y="0"/>
                              </a:moveTo>
                              <a:lnTo>
                                <a:pt x="4" y="3"/>
                              </a:lnTo>
                              <a:lnTo>
                                <a:pt x="0" y="6"/>
                              </a:lnTo>
                              <a:lnTo>
                                <a:pt x="0" y="13"/>
                              </a:lnTo>
                              <a:lnTo>
                                <a:pt x="0" y="18"/>
                              </a:lnTo>
                              <a:lnTo>
                                <a:pt x="4" y="22"/>
                              </a:lnTo>
                              <a:lnTo>
                                <a:pt x="13" y="26"/>
                              </a:lnTo>
                              <a:lnTo>
                                <a:pt x="22" y="30"/>
                              </a:lnTo>
                              <a:lnTo>
                                <a:pt x="35" y="34"/>
                              </a:lnTo>
                              <a:lnTo>
                                <a:pt x="39" y="38"/>
                              </a:lnTo>
                              <a:lnTo>
                                <a:pt x="46" y="44"/>
                              </a:lnTo>
                              <a:lnTo>
                                <a:pt x="52" y="48"/>
                              </a:lnTo>
                              <a:lnTo>
                                <a:pt x="61" y="54"/>
                              </a:lnTo>
                              <a:lnTo>
                                <a:pt x="68" y="57"/>
                              </a:lnTo>
                              <a:lnTo>
                                <a:pt x="74" y="58"/>
                              </a:lnTo>
                              <a:lnTo>
                                <a:pt x="78" y="5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8" name="Freeform 160"/>
                      <wps:cNvSpPr>
                        <a:spLocks noChangeAspect="1"/>
                      </wps:cNvSpPr>
                      <wps:spPr bwMode="auto">
                        <a:xfrm>
                          <a:off x="2742" y="3451"/>
                          <a:ext cx="70" cy="49"/>
                        </a:xfrm>
                        <a:custGeom>
                          <a:avLst/>
                          <a:gdLst>
                            <a:gd name="T0" fmla="*/ 4 w 70"/>
                            <a:gd name="T1" fmla="*/ 0 h 49"/>
                            <a:gd name="T2" fmla="*/ 2 w 70"/>
                            <a:gd name="T3" fmla="*/ 3 h 49"/>
                            <a:gd name="T4" fmla="*/ 0 w 70"/>
                            <a:gd name="T5" fmla="*/ 7 h 49"/>
                            <a:gd name="T6" fmla="*/ 2 w 70"/>
                            <a:gd name="T7" fmla="*/ 15 h 49"/>
                            <a:gd name="T8" fmla="*/ 8 w 70"/>
                            <a:gd name="T9" fmla="*/ 25 h 49"/>
                            <a:gd name="T10" fmla="*/ 17 w 70"/>
                            <a:gd name="T11" fmla="*/ 33 h 49"/>
                            <a:gd name="T12" fmla="*/ 25 w 70"/>
                            <a:gd name="T13" fmla="*/ 38 h 49"/>
                            <a:gd name="T14" fmla="*/ 30 w 70"/>
                            <a:gd name="T15" fmla="*/ 41 h 49"/>
                            <a:gd name="T16" fmla="*/ 36 w 70"/>
                            <a:gd name="T17" fmla="*/ 43 h 49"/>
                            <a:gd name="T18" fmla="*/ 43 w 70"/>
                            <a:gd name="T19" fmla="*/ 45 h 49"/>
                            <a:gd name="T20" fmla="*/ 48 w 70"/>
                            <a:gd name="T21" fmla="*/ 45 h 49"/>
                            <a:gd name="T22" fmla="*/ 58 w 70"/>
                            <a:gd name="T23" fmla="*/ 47 h 49"/>
                            <a:gd name="T24" fmla="*/ 62 w 70"/>
                            <a:gd name="T25" fmla="*/ 48 h 49"/>
                            <a:gd name="T26" fmla="*/ 69 w 70"/>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9">
                              <a:moveTo>
                                <a:pt x="4" y="0"/>
                              </a:moveTo>
                              <a:lnTo>
                                <a:pt x="2" y="3"/>
                              </a:lnTo>
                              <a:lnTo>
                                <a:pt x="0" y="7"/>
                              </a:lnTo>
                              <a:lnTo>
                                <a:pt x="2" y="15"/>
                              </a:lnTo>
                              <a:lnTo>
                                <a:pt x="8" y="25"/>
                              </a:lnTo>
                              <a:lnTo>
                                <a:pt x="17" y="33"/>
                              </a:lnTo>
                              <a:lnTo>
                                <a:pt x="25" y="38"/>
                              </a:lnTo>
                              <a:lnTo>
                                <a:pt x="30" y="41"/>
                              </a:lnTo>
                              <a:lnTo>
                                <a:pt x="36" y="43"/>
                              </a:lnTo>
                              <a:lnTo>
                                <a:pt x="43" y="45"/>
                              </a:lnTo>
                              <a:lnTo>
                                <a:pt x="48" y="45"/>
                              </a:lnTo>
                              <a:lnTo>
                                <a:pt x="58" y="47"/>
                              </a:lnTo>
                              <a:lnTo>
                                <a:pt x="62" y="48"/>
                              </a:lnTo>
                              <a:lnTo>
                                <a:pt x="69" y="47"/>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9" name="Freeform 161"/>
                      <wps:cNvSpPr>
                        <a:spLocks noChangeAspect="1"/>
                      </wps:cNvSpPr>
                      <wps:spPr bwMode="auto">
                        <a:xfrm>
                          <a:off x="2768" y="3492"/>
                          <a:ext cx="63" cy="26"/>
                        </a:xfrm>
                        <a:custGeom>
                          <a:avLst/>
                          <a:gdLst>
                            <a:gd name="T0" fmla="*/ 4 w 63"/>
                            <a:gd name="T1" fmla="*/ 0 h 26"/>
                            <a:gd name="T2" fmla="*/ 1 w 63"/>
                            <a:gd name="T3" fmla="*/ 2 h 26"/>
                            <a:gd name="T4" fmla="*/ 0 w 63"/>
                            <a:gd name="T5" fmla="*/ 6 h 26"/>
                            <a:gd name="T6" fmla="*/ 1 w 63"/>
                            <a:gd name="T7" fmla="*/ 14 h 26"/>
                            <a:gd name="T8" fmla="*/ 10 w 63"/>
                            <a:gd name="T9" fmla="*/ 20 h 26"/>
                            <a:gd name="T10" fmla="*/ 16 w 63"/>
                            <a:gd name="T11" fmla="*/ 23 h 26"/>
                            <a:gd name="T12" fmla="*/ 22 w 63"/>
                            <a:gd name="T13" fmla="*/ 24 h 26"/>
                            <a:gd name="T14" fmla="*/ 28 w 63"/>
                            <a:gd name="T15" fmla="*/ 24 h 26"/>
                            <a:gd name="T16" fmla="*/ 36 w 63"/>
                            <a:gd name="T17" fmla="*/ 25 h 26"/>
                            <a:gd name="T18" fmla="*/ 48 w 63"/>
                            <a:gd name="T19" fmla="*/ 24 h 26"/>
                            <a:gd name="T20" fmla="*/ 62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4" y="0"/>
                              </a:moveTo>
                              <a:lnTo>
                                <a:pt x="1" y="2"/>
                              </a:lnTo>
                              <a:lnTo>
                                <a:pt x="0" y="6"/>
                              </a:lnTo>
                              <a:lnTo>
                                <a:pt x="1" y="14"/>
                              </a:lnTo>
                              <a:lnTo>
                                <a:pt x="10" y="20"/>
                              </a:lnTo>
                              <a:lnTo>
                                <a:pt x="16" y="23"/>
                              </a:lnTo>
                              <a:lnTo>
                                <a:pt x="22" y="24"/>
                              </a:lnTo>
                              <a:lnTo>
                                <a:pt x="28" y="24"/>
                              </a:lnTo>
                              <a:lnTo>
                                <a:pt x="36" y="25"/>
                              </a:lnTo>
                              <a:lnTo>
                                <a:pt x="48" y="24"/>
                              </a:lnTo>
                              <a:lnTo>
                                <a:pt x="62"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0" name="Freeform 162"/>
                      <wps:cNvSpPr>
                        <a:spLocks noChangeAspect="1"/>
                      </wps:cNvSpPr>
                      <wps:spPr bwMode="auto">
                        <a:xfrm>
                          <a:off x="2794" y="3519"/>
                          <a:ext cx="14" cy="24"/>
                        </a:xfrm>
                        <a:custGeom>
                          <a:avLst/>
                          <a:gdLst>
                            <a:gd name="T0" fmla="*/ 6 w 14"/>
                            <a:gd name="T1" fmla="*/ 0 h 24"/>
                            <a:gd name="T2" fmla="*/ 0 w 14"/>
                            <a:gd name="T3" fmla="*/ 8 h 24"/>
                            <a:gd name="T4" fmla="*/ 2 w 14"/>
                            <a:gd name="T5" fmla="*/ 15 h 24"/>
                            <a:gd name="T6" fmla="*/ 5 w 14"/>
                            <a:gd name="T7" fmla="*/ 22 h 24"/>
                            <a:gd name="T8" fmla="*/ 13 w 14"/>
                            <a:gd name="T9" fmla="*/ 23 h 24"/>
                          </a:gdLst>
                          <a:ahLst/>
                          <a:cxnLst>
                            <a:cxn ang="0">
                              <a:pos x="T0" y="T1"/>
                            </a:cxn>
                            <a:cxn ang="0">
                              <a:pos x="T2" y="T3"/>
                            </a:cxn>
                            <a:cxn ang="0">
                              <a:pos x="T4" y="T5"/>
                            </a:cxn>
                            <a:cxn ang="0">
                              <a:pos x="T6" y="T7"/>
                            </a:cxn>
                            <a:cxn ang="0">
                              <a:pos x="T8" y="T9"/>
                            </a:cxn>
                          </a:cxnLst>
                          <a:rect l="0" t="0" r="r" b="b"/>
                          <a:pathLst>
                            <a:path w="14" h="24">
                              <a:moveTo>
                                <a:pt x="6" y="0"/>
                              </a:moveTo>
                              <a:lnTo>
                                <a:pt x="0" y="8"/>
                              </a:lnTo>
                              <a:lnTo>
                                <a:pt x="2" y="15"/>
                              </a:lnTo>
                              <a:lnTo>
                                <a:pt x="5" y="22"/>
                              </a:lnTo>
                              <a:lnTo>
                                <a:pt x="13" y="2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1" name="Freeform 163"/>
                      <wps:cNvSpPr>
                        <a:spLocks noChangeAspect="1"/>
                      </wps:cNvSpPr>
                      <wps:spPr bwMode="auto">
                        <a:xfrm>
                          <a:off x="2803" y="3531"/>
                          <a:ext cx="33" cy="34"/>
                        </a:xfrm>
                        <a:custGeom>
                          <a:avLst/>
                          <a:gdLst>
                            <a:gd name="T0" fmla="*/ 32 w 33"/>
                            <a:gd name="T1" fmla="*/ 0 h 34"/>
                            <a:gd name="T2" fmla="*/ 23 w 33"/>
                            <a:gd name="T3" fmla="*/ 4 h 34"/>
                            <a:gd name="T4" fmla="*/ 13 w 33"/>
                            <a:gd name="T5" fmla="*/ 8 h 34"/>
                            <a:gd name="T6" fmla="*/ 7 w 33"/>
                            <a:gd name="T7" fmla="*/ 10 h 34"/>
                            <a:gd name="T8" fmla="*/ 3 w 33"/>
                            <a:gd name="T9" fmla="*/ 13 h 34"/>
                            <a:gd name="T10" fmla="*/ 0 w 33"/>
                            <a:gd name="T11" fmla="*/ 18 h 34"/>
                            <a:gd name="T12" fmla="*/ 0 w 33"/>
                            <a:gd name="T13" fmla="*/ 24 h 34"/>
                            <a:gd name="T14" fmla="*/ 1 w 33"/>
                            <a:gd name="T15" fmla="*/ 28 h 34"/>
                            <a:gd name="T16" fmla="*/ 5 w 33"/>
                            <a:gd name="T17" fmla="*/ 32 h 34"/>
                            <a:gd name="T18" fmla="*/ 15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32" y="0"/>
                              </a:moveTo>
                              <a:lnTo>
                                <a:pt x="23" y="4"/>
                              </a:lnTo>
                              <a:lnTo>
                                <a:pt x="13" y="8"/>
                              </a:lnTo>
                              <a:lnTo>
                                <a:pt x="7" y="10"/>
                              </a:lnTo>
                              <a:lnTo>
                                <a:pt x="3" y="13"/>
                              </a:lnTo>
                              <a:lnTo>
                                <a:pt x="0" y="18"/>
                              </a:lnTo>
                              <a:lnTo>
                                <a:pt x="0" y="24"/>
                              </a:lnTo>
                              <a:lnTo>
                                <a:pt x="1" y="28"/>
                              </a:lnTo>
                              <a:lnTo>
                                <a:pt x="5" y="32"/>
                              </a:lnTo>
                              <a:lnTo>
                                <a:pt x="15" y="3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2" name="Freeform 164"/>
                      <wps:cNvSpPr>
                        <a:spLocks noChangeAspect="1"/>
                      </wps:cNvSpPr>
                      <wps:spPr bwMode="auto">
                        <a:xfrm>
                          <a:off x="2813" y="3543"/>
                          <a:ext cx="32" cy="42"/>
                        </a:xfrm>
                        <a:custGeom>
                          <a:avLst/>
                          <a:gdLst>
                            <a:gd name="T0" fmla="*/ 31 w 32"/>
                            <a:gd name="T1" fmla="*/ 0 h 42"/>
                            <a:gd name="T2" fmla="*/ 25 w 32"/>
                            <a:gd name="T3" fmla="*/ 3 h 42"/>
                            <a:gd name="T4" fmla="*/ 20 w 32"/>
                            <a:gd name="T5" fmla="*/ 7 h 42"/>
                            <a:gd name="T6" fmla="*/ 15 w 32"/>
                            <a:gd name="T7" fmla="*/ 11 h 42"/>
                            <a:gd name="T8" fmla="*/ 10 w 32"/>
                            <a:gd name="T9" fmla="*/ 17 h 42"/>
                            <a:gd name="T10" fmla="*/ 3 w 32"/>
                            <a:gd name="T11" fmla="*/ 24 h 42"/>
                            <a:gd name="T12" fmla="*/ 0 w 32"/>
                            <a:gd name="T13" fmla="*/ 28 h 42"/>
                            <a:gd name="T14" fmla="*/ 0 w 32"/>
                            <a:gd name="T15" fmla="*/ 31 h 42"/>
                            <a:gd name="T16" fmla="*/ 2 w 32"/>
                            <a:gd name="T17" fmla="*/ 37 h 42"/>
                            <a:gd name="T18" fmla="*/ 8 w 32"/>
                            <a:gd name="T19" fmla="*/ 41 h 42"/>
                            <a:gd name="T20" fmla="*/ 12 w 32"/>
                            <a:gd name="T21" fmla="*/ 41 h 42"/>
                            <a:gd name="T22" fmla="*/ 21 w 32"/>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42">
                              <a:moveTo>
                                <a:pt x="31" y="0"/>
                              </a:moveTo>
                              <a:lnTo>
                                <a:pt x="25" y="3"/>
                              </a:lnTo>
                              <a:lnTo>
                                <a:pt x="20" y="7"/>
                              </a:lnTo>
                              <a:lnTo>
                                <a:pt x="15" y="11"/>
                              </a:lnTo>
                              <a:lnTo>
                                <a:pt x="10" y="17"/>
                              </a:lnTo>
                              <a:lnTo>
                                <a:pt x="3" y="24"/>
                              </a:lnTo>
                              <a:lnTo>
                                <a:pt x="0" y="28"/>
                              </a:lnTo>
                              <a:lnTo>
                                <a:pt x="0" y="31"/>
                              </a:lnTo>
                              <a:lnTo>
                                <a:pt x="2" y="37"/>
                              </a:lnTo>
                              <a:lnTo>
                                <a:pt x="8" y="41"/>
                              </a:lnTo>
                              <a:lnTo>
                                <a:pt x="12" y="41"/>
                              </a:lnTo>
                              <a:lnTo>
                                <a:pt x="21" y="4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3" name="Freeform 165"/>
                      <wps:cNvSpPr>
                        <a:spLocks noChangeAspect="1"/>
                      </wps:cNvSpPr>
                      <wps:spPr bwMode="auto">
                        <a:xfrm>
                          <a:off x="2834" y="3551"/>
                          <a:ext cx="20" cy="49"/>
                        </a:xfrm>
                        <a:custGeom>
                          <a:avLst/>
                          <a:gdLst>
                            <a:gd name="T0" fmla="*/ 19 w 20"/>
                            <a:gd name="T1" fmla="*/ 0 h 49"/>
                            <a:gd name="T2" fmla="*/ 17 w 20"/>
                            <a:gd name="T3" fmla="*/ 4 h 49"/>
                            <a:gd name="T4" fmla="*/ 11 w 20"/>
                            <a:gd name="T5" fmla="*/ 12 h 49"/>
                            <a:gd name="T6" fmla="*/ 8 w 20"/>
                            <a:gd name="T7" fmla="*/ 15 h 49"/>
                            <a:gd name="T8" fmla="*/ 4 w 20"/>
                            <a:gd name="T9" fmla="*/ 23 h 49"/>
                            <a:gd name="T10" fmla="*/ 0 w 20"/>
                            <a:gd name="T11" fmla="*/ 32 h 49"/>
                            <a:gd name="T12" fmla="*/ 0 w 20"/>
                            <a:gd name="T13" fmla="*/ 40 h 49"/>
                            <a:gd name="T14" fmla="*/ 2 w 20"/>
                            <a:gd name="T15" fmla="*/ 46 h 49"/>
                            <a:gd name="T16" fmla="*/ 8 w 20"/>
                            <a:gd name="T17" fmla="*/ 48 h 49"/>
                            <a:gd name="T18" fmla="*/ 17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19" y="0"/>
                              </a:moveTo>
                              <a:lnTo>
                                <a:pt x="17" y="4"/>
                              </a:lnTo>
                              <a:lnTo>
                                <a:pt x="11" y="12"/>
                              </a:lnTo>
                              <a:lnTo>
                                <a:pt x="8" y="15"/>
                              </a:lnTo>
                              <a:lnTo>
                                <a:pt x="4" y="23"/>
                              </a:lnTo>
                              <a:lnTo>
                                <a:pt x="0" y="32"/>
                              </a:lnTo>
                              <a:lnTo>
                                <a:pt x="0" y="40"/>
                              </a:lnTo>
                              <a:lnTo>
                                <a:pt x="2" y="46"/>
                              </a:lnTo>
                              <a:lnTo>
                                <a:pt x="8" y="48"/>
                              </a:lnTo>
                              <a:lnTo>
                                <a:pt x="17"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4" name="Freeform 166"/>
                      <wps:cNvSpPr>
                        <a:spLocks noChangeAspect="1"/>
                      </wps:cNvSpPr>
                      <wps:spPr bwMode="auto">
                        <a:xfrm>
                          <a:off x="2848" y="3555"/>
                          <a:ext cx="18" cy="76"/>
                        </a:xfrm>
                        <a:custGeom>
                          <a:avLst/>
                          <a:gdLst>
                            <a:gd name="T0" fmla="*/ 15 w 18"/>
                            <a:gd name="T1" fmla="*/ 0 h 76"/>
                            <a:gd name="T2" fmla="*/ 9 w 18"/>
                            <a:gd name="T3" fmla="*/ 12 h 76"/>
                            <a:gd name="T4" fmla="*/ 7 w 18"/>
                            <a:gd name="T5" fmla="*/ 16 h 76"/>
                            <a:gd name="T6" fmla="*/ 6 w 18"/>
                            <a:gd name="T7" fmla="*/ 24 h 76"/>
                            <a:gd name="T8" fmla="*/ 3 w 18"/>
                            <a:gd name="T9" fmla="*/ 36 h 76"/>
                            <a:gd name="T10" fmla="*/ 7 w 18"/>
                            <a:gd name="T11" fmla="*/ 45 h 76"/>
                            <a:gd name="T12" fmla="*/ 7 w 18"/>
                            <a:gd name="T13" fmla="*/ 48 h 76"/>
                            <a:gd name="T14" fmla="*/ 12 w 18"/>
                            <a:gd name="T15" fmla="*/ 52 h 76"/>
                            <a:gd name="T16" fmla="*/ 11 w 18"/>
                            <a:gd name="T17" fmla="*/ 56 h 76"/>
                            <a:gd name="T18" fmla="*/ 7 w 18"/>
                            <a:gd name="T19" fmla="*/ 60 h 76"/>
                            <a:gd name="T20" fmla="*/ 3 w 18"/>
                            <a:gd name="T21" fmla="*/ 60 h 76"/>
                            <a:gd name="T22" fmla="*/ 2 w 18"/>
                            <a:gd name="T23" fmla="*/ 65 h 76"/>
                            <a:gd name="T24" fmla="*/ 0 w 18"/>
                            <a:gd name="T25" fmla="*/ 69 h 76"/>
                            <a:gd name="T26" fmla="*/ 2 w 18"/>
                            <a:gd name="T27" fmla="*/ 74 h 76"/>
                            <a:gd name="T28" fmla="*/ 8 w 18"/>
                            <a:gd name="T29" fmla="*/ 75 h 76"/>
                            <a:gd name="T30" fmla="*/ 12 w 18"/>
                            <a:gd name="T31" fmla="*/ 72 h 76"/>
                            <a:gd name="T32" fmla="*/ 16 w 18"/>
                            <a:gd name="T33" fmla="*/ 65 h 76"/>
                            <a:gd name="T34" fmla="*/ 17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5" y="0"/>
                              </a:moveTo>
                              <a:lnTo>
                                <a:pt x="9" y="12"/>
                              </a:lnTo>
                              <a:lnTo>
                                <a:pt x="7" y="16"/>
                              </a:lnTo>
                              <a:lnTo>
                                <a:pt x="6" y="24"/>
                              </a:lnTo>
                              <a:lnTo>
                                <a:pt x="3" y="36"/>
                              </a:lnTo>
                              <a:lnTo>
                                <a:pt x="7" y="45"/>
                              </a:lnTo>
                              <a:lnTo>
                                <a:pt x="7" y="48"/>
                              </a:lnTo>
                              <a:lnTo>
                                <a:pt x="12" y="52"/>
                              </a:lnTo>
                              <a:lnTo>
                                <a:pt x="11" y="56"/>
                              </a:lnTo>
                              <a:lnTo>
                                <a:pt x="7" y="60"/>
                              </a:lnTo>
                              <a:lnTo>
                                <a:pt x="3" y="60"/>
                              </a:lnTo>
                              <a:lnTo>
                                <a:pt x="2" y="65"/>
                              </a:lnTo>
                              <a:lnTo>
                                <a:pt x="0" y="69"/>
                              </a:lnTo>
                              <a:lnTo>
                                <a:pt x="2" y="74"/>
                              </a:lnTo>
                              <a:lnTo>
                                <a:pt x="8" y="75"/>
                              </a:lnTo>
                              <a:lnTo>
                                <a:pt x="12" y="72"/>
                              </a:lnTo>
                              <a:lnTo>
                                <a:pt x="16" y="65"/>
                              </a:lnTo>
                              <a:lnTo>
                                <a:pt x="17" y="6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5" name="Freeform 167"/>
                      <wps:cNvSpPr>
                        <a:spLocks noChangeAspect="1"/>
                      </wps:cNvSpPr>
                      <wps:spPr bwMode="auto">
                        <a:xfrm>
                          <a:off x="2860" y="3560"/>
                          <a:ext cx="22" cy="80"/>
                        </a:xfrm>
                        <a:custGeom>
                          <a:avLst/>
                          <a:gdLst>
                            <a:gd name="T0" fmla="*/ 0 w 22"/>
                            <a:gd name="T1" fmla="*/ 67 h 80"/>
                            <a:gd name="T2" fmla="*/ 0 w 22"/>
                            <a:gd name="T3" fmla="*/ 71 h 80"/>
                            <a:gd name="T4" fmla="*/ 2 w 22"/>
                            <a:gd name="T5" fmla="*/ 78 h 80"/>
                            <a:gd name="T6" fmla="*/ 12 w 22"/>
                            <a:gd name="T7" fmla="*/ 79 h 80"/>
                            <a:gd name="T8" fmla="*/ 17 w 22"/>
                            <a:gd name="T9" fmla="*/ 76 h 80"/>
                            <a:gd name="T10" fmla="*/ 15 w 22"/>
                            <a:gd name="T11" fmla="*/ 67 h 80"/>
                            <a:gd name="T12" fmla="*/ 13 w 22"/>
                            <a:gd name="T13" fmla="*/ 62 h 80"/>
                            <a:gd name="T14" fmla="*/ 11 w 22"/>
                            <a:gd name="T15" fmla="*/ 55 h 80"/>
                            <a:gd name="T16" fmla="*/ 11 w 22"/>
                            <a:gd name="T17" fmla="*/ 51 h 80"/>
                            <a:gd name="T18" fmla="*/ 11 w 22"/>
                            <a:gd name="T19" fmla="*/ 43 h 80"/>
                            <a:gd name="T20" fmla="*/ 12 w 22"/>
                            <a:gd name="T21" fmla="*/ 35 h 80"/>
                            <a:gd name="T22" fmla="*/ 15 w 22"/>
                            <a:gd name="T23" fmla="*/ 27 h 80"/>
                            <a:gd name="T24" fmla="*/ 17 w 22"/>
                            <a:gd name="T25" fmla="*/ 19 h 80"/>
                            <a:gd name="T26" fmla="*/ 19 w 22"/>
                            <a:gd name="T27" fmla="*/ 11 h 80"/>
                            <a:gd name="T28" fmla="*/ 21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0" y="67"/>
                              </a:moveTo>
                              <a:lnTo>
                                <a:pt x="0" y="71"/>
                              </a:lnTo>
                              <a:lnTo>
                                <a:pt x="2" y="78"/>
                              </a:lnTo>
                              <a:lnTo>
                                <a:pt x="12" y="79"/>
                              </a:lnTo>
                              <a:lnTo>
                                <a:pt x="17" y="76"/>
                              </a:lnTo>
                              <a:lnTo>
                                <a:pt x="15" y="67"/>
                              </a:lnTo>
                              <a:lnTo>
                                <a:pt x="13" y="62"/>
                              </a:lnTo>
                              <a:lnTo>
                                <a:pt x="11" y="55"/>
                              </a:lnTo>
                              <a:lnTo>
                                <a:pt x="11" y="51"/>
                              </a:lnTo>
                              <a:lnTo>
                                <a:pt x="11" y="43"/>
                              </a:lnTo>
                              <a:lnTo>
                                <a:pt x="12" y="35"/>
                              </a:lnTo>
                              <a:lnTo>
                                <a:pt x="15" y="27"/>
                              </a:lnTo>
                              <a:lnTo>
                                <a:pt x="17" y="19"/>
                              </a:lnTo>
                              <a:lnTo>
                                <a:pt x="19" y="11"/>
                              </a:lnTo>
                              <a:lnTo>
                                <a:pt x="21"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6" name="Freeform 168"/>
                      <wps:cNvSpPr>
                        <a:spLocks noChangeAspect="1"/>
                      </wps:cNvSpPr>
                      <wps:spPr bwMode="auto">
                        <a:xfrm>
                          <a:off x="2878" y="3574"/>
                          <a:ext cx="8" cy="1"/>
                        </a:xfrm>
                        <a:custGeom>
                          <a:avLst/>
                          <a:gdLst>
                            <a:gd name="T0" fmla="*/ 0 w 8"/>
                            <a:gd name="T1" fmla="*/ 0 h 1"/>
                            <a:gd name="T2" fmla="*/ 7 w 8"/>
                            <a:gd name="T3" fmla="*/ 0 h 1"/>
                          </a:gdLst>
                          <a:ahLst/>
                          <a:cxnLst>
                            <a:cxn ang="0">
                              <a:pos x="T0" y="T1"/>
                            </a:cxn>
                            <a:cxn ang="0">
                              <a:pos x="T2" y="T3"/>
                            </a:cxn>
                          </a:cxnLst>
                          <a:rect l="0" t="0" r="r" b="b"/>
                          <a:pathLst>
                            <a:path w="8" h="1">
                              <a:moveTo>
                                <a:pt x="0" y="0"/>
                              </a:moveTo>
                              <a:lnTo>
                                <a:pt x="7"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7" name="Freeform 169"/>
                      <wps:cNvSpPr>
                        <a:spLocks noChangeAspect="1"/>
                      </wps:cNvSpPr>
                      <wps:spPr bwMode="auto">
                        <a:xfrm>
                          <a:off x="2830" y="3475"/>
                          <a:ext cx="56" cy="85"/>
                        </a:xfrm>
                        <a:custGeom>
                          <a:avLst/>
                          <a:gdLst>
                            <a:gd name="T0" fmla="*/ 24 w 56"/>
                            <a:gd name="T1" fmla="*/ 0 h 85"/>
                            <a:gd name="T2" fmla="*/ 16 w 56"/>
                            <a:gd name="T3" fmla="*/ 5 h 85"/>
                            <a:gd name="T4" fmla="*/ 8 w 56"/>
                            <a:gd name="T5" fmla="*/ 11 h 85"/>
                            <a:gd name="T6" fmla="*/ 4 w 56"/>
                            <a:gd name="T7" fmla="*/ 19 h 85"/>
                            <a:gd name="T8" fmla="*/ 2 w 56"/>
                            <a:gd name="T9" fmla="*/ 22 h 85"/>
                            <a:gd name="T10" fmla="*/ 0 w 56"/>
                            <a:gd name="T11" fmla="*/ 29 h 85"/>
                            <a:gd name="T12" fmla="*/ 0 w 56"/>
                            <a:gd name="T13" fmla="*/ 37 h 85"/>
                            <a:gd name="T14" fmla="*/ 2 w 56"/>
                            <a:gd name="T15" fmla="*/ 45 h 85"/>
                            <a:gd name="T16" fmla="*/ 6 w 56"/>
                            <a:gd name="T17" fmla="*/ 54 h 85"/>
                            <a:gd name="T18" fmla="*/ 12 w 56"/>
                            <a:gd name="T19" fmla="*/ 64 h 85"/>
                            <a:gd name="T20" fmla="*/ 17 w 56"/>
                            <a:gd name="T21" fmla="*/ 68 h 85"/>
                            <a:gd name="T22" fmla="*/ 21 w 56"/>
                            <a:gd name="T23" fmla="*/ 73 h 85"/>
                            <a:gd name="T24" fmla="*/ 25 w 56"/>
                            <a:gd name="T25" fmla="*/ 76 h 85"/>
                            <a:gd name="T26" fmla="*/ 28 w 56"/>
                            <a:gd name="T27" fmla="*/ 78 h 85"/>
                            <a:gd name="T28" fmla="*/ 31 w 56"/>
                            <a:gd name="T29" fmla="*/ 79 h 85"/>
                            <a:gd name="T30" fmla="*/ 38 w 56"/>
                            <a:gd name="T31" fmla="*/ 82 h 85"/>
                            <a:gd name="T32" fmla="*/ 47 w 56"/>
                            <a:gd name="T33" fmla="*/ 84 h 85"/>
                            <a:gd name="T34" fmla="*/ 51 w 56"/>
                            <a:gd name="T35" fmla="*/ 84 h 85"/>
                            <a:gd name="T36" fmla="*/ 55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24" y="0"/>
                              </a:moveTo>
                              <a:lnTo>
                                <a:pt x="16" y="5"/>
                              </a:lnTo>
                              <a:lnTo>
                                <a:pt x="8" y="11"/>
                              </a:lnTo>
                              <a:lnTo>
                                <a:pt x="4" y="19"/>
                              </a:lnTo>
                              <a:lnTo>
                                <a:pt x="2" y="22"/>
                              </a:lnTo>
                              <a:lnTo>
                                <a:pt x="0" y="29"/>
                              </a:lnTo>
                              <a:lnTo>
                                <a:pt x="0" y="37"/>
                              </a:lnTo>
                              <a:lnTo>
                                <a:pt x="2" y="45"/>
                              </a:lnTo>
                              <a:lnTo>
                                <a:pt x="6" y="54"/>
                              </a:lnTo>
                              <a:lnTo>
                                <a:pt x="12" y="64"/>
                              </a:lnTo>
                              <a:lnTo>
                                <a:pt x="17" y="68"/>
                              </a:lnTo>
                              <a:lnTo>
                                <a:pt x="21" y="73"/>
                              </a:lnTo>
                              <a:lnTo>
                                <a:pt x="25" y="76"/>
                              </a:lnTo>
                              <a:lnTo>
                                <a:pt x="28" y="78"/>
                              </a:lnTo>
                              <a:lnTo>
                                <a:pt x="31" y="79"/>
                              </a:lnTo>
                              <a:lnTo>
                                <a:pt x="38" y="82"/>
                              </a:lnTo>
                              <a:lnTo>
                                <a:pt x="47" y="84"/>
                              </a:lnTo>
                              <a:lnTo>
                                <a:pt x="51" y="84"/>
                              </a:lnTo>
                              <a:lnTo>
                                <a:pt x="55" y="8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8" name="Freeform 170"/>
                      <wps:cNvSpPr>
                        <a:spLocks noChangeAspect="1"/>
                      </wps:cNvSpPr>
                      <wps:spPr bwMode="auto">
                        <a:xfrm>
                          <a:off x="2795" y="3611"/>
                          <a:ext cx="63" cy="21"/>
                        </a:xfrm>
                        <a:custGeom>
                          <a:avLst/>
                          <a:gdLst>
                            <a:gd name="T0" fmla="*/ 62 w 63"/>
                            <a:gd name="T1" fmla="*/ 0 h 21"/>
                            <a:gd name="T2" fmla="*/ 52 w 63"/>
                            <a:gd name="T3" fmla="*/ 0 h 21"/>
                            <a:gd name="T4" fmla="*/ 47 w 63"/>
                            <a:gd name="T5" fmla="*/ 0 h 21"/>
                            <a:gd name="T6" fmla="*/ 43 w 63"/>
                            <a:gd name="T7" fmla="*/ 0 h 21"/>
                            <a:gd name="T8" fmla="*/ 43 w 63"/>
                            <a:gd name="T9" fmla="*/ 9 h 21"/>
                            <a:gd name="T10" fmla="*/ 9 w 63"/>
                            <a:gd name="T11" fmla="*/ 9 h 21"/>
                            <a:gd name="T12" fmla="*/ 3 w 63"/>
                            <a:gd name="T13" fmla="*/ 9 h 21"/>
                            <a:gd name="T14" fmla="*/ 0 w 63"/>
                            <a:gd name="T15" fmla="*/ 12 h 21"/>
                            <a:gd name="T16" fmla="*/ 0 w 63"/>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21">
                              <a:moveTo>
                                <a:pt x="62" y="0"/>
                              </a:moveTo>
                              <a:lnTo>
                                <a:pt x="52" y="0"/>
                              </a:lnTo>
                              <a:lnTo>
                                <a:pt x="47" y="0"/>
                              </a:lnTo>
                              <a:lnTo>
                                <a:pt x="43" y="0"/>
                              </a:lnTo>
                              <a:lnTo>
                                <a:pt x="43" y="9"/>
                              </a:lnTo>
                              <a:lnTo>
                                <a:pt x="9" y="9"/>
                              </a:lnTo>
                              <a:lnTo>
                                <a:pt x="3" y="9"/>
                              </a:lnTo>
                              <a:lnTo>
                                <a:pt x="0" y="12"/>
                              </a:lnTo>
                              <a:lnTo>
                                <a:pt x="0"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9" name="Freeform 171"/>
                      <wps:cNvSpPr>
                        <a:spLocks noChangeAspect="1"/>
                      </wps:cNvSpPr>
                      <wps:spPr bwMode="auto">
                        <a:xfrm>
                          <a:off x="2877" y="3636"/>
                          <a:ext cx="9" cy="9"/>
                        </a:xfrm>
                        <a:custGeom>
                          <a:avLst/>
                          <a:gdLst>
                            <a:gd name="T0" fmla="*/ 0 w 9"/>
                            <a:gd name="T1" fmla="*/ 0 h 9"/>
                            <a:gd name="T2" fmla="*/ 3 w 9"/>
                            <a:gd name="T3" fmla="*/ 4 h 9"/>
                            <a:gd name="T4" fmla="*/ 8 w 9"/>
                            <a:gd name="T5" fmla="*/ 8 h 9"/>
                          </a:gdLst>
                          <a:ahLst/>
                          <a:cxnLst>
                            <a:cxn ang="0">
                              <a:pos x="T0" y="T1"/>
                            </a:cxn>
                            <a:cxn ang="0">
                              <a:pos x="T2" y="T3"/>
                            </a:cxn>
                            <a:cxn ang="0">
                              <a:pos x="T4" y="T5"/>
                            </a:cxn>
                          </a:cxnLst>
                          <a:rect l="0" t="0" r="r" b="b"/>
                          <a:pathLst>
                            <a:path w="9" h="9">
                              <a:moveTo>
                                <a:pt x="0" y="0"/>
                              </a:moveTo>
                              <a:lnTo>
                                <a:pt x="3" y="4"/>
                              </a:lnTo>
                              <a:lnTo>
                                <a:pt x="8" y="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0" name="Freeform 172"/>
                      <wps:cNvSpPr>
                        <a:spLocks noChangeAspect="1"/>
                      </wps:cNvSpPr>
                      <wps:spPr bwMode="auto">
                        <a:xfrm>
                          <a:off x="2885" y="3406"/>
                          <a:ext cx="162" cy="114"/>
                        </a:xfrm>
                        <a:custGeom>
                          <a:avLst/>
                          <a:gdLst>
                            <a:gd name="T0" fmla="*/ 0 w 162"/>
                            <a:gd name="T1" fmla="*/ 113 h 114"/>
                            <a:gd name="T2" fmla="*/ 9 w 162"/>
                            <a:gd name="T3" fmla="*/ 112 h 114"/>
                            <a:gd name="T4" fmla="*/ 15 w 162"/>
                            <a:gd name="T5" fmla="*/ 110 h 114"/>
                            <a:gd name="T6" fmla="*/ 21 w 162"/>
                            <a:gd name="T7" fmla="*/ 107 h 114"/>
                            <a:gd name="T8" fmla="*/ 26 w 162"/>
                            <a:gd name="T9" fmla="*/ 103 h 114"/>
                            <a:gd name="T10" fmla="*/ 29 w 162"/>
                            <a:gd name="T11" fmla="*/ 98 h 114"/>
                            <a:gd name="T12" fmla="*/ 30 w 162"/>
                            <a:gd name="T13" fmla="*/ 96 h 114"/>
                            <a:gd name="T14" fmla="*/ 35 w 162"/>
                            <a:gd name="T15" fmla="*/ 88 h 114"/>
                            <a:gd name="T16" fmla="*/ 35 w 162"/>
                            <a:gd name="T17" fmla="*/ 80 h 114"/>
                            <a:gd name="T18" fmla="*/ 31 w 162"/>
                            <a:gd name="T19" fmla="*/ 75 h 114"/>
                            <a:gd name="T20" fmla="*/ 30 w 162"/>
                            <a:gd name="T21" fmla="*/ 68 h 114"/>
                            <a:gd name="T22" fmla="*/ 31 w 162"/>
                            <a:gd name="T23" fmla="*/ 62 h 114"/>
                            <a:gd name="T24" fmla="*/ 35 w 162"/>
                            <a:gd name="T25" fmla="*/ 56 h 114"/>
                            <a:gd name="T26" fmla="*/ 42 w 162"/>
                            <a:gd name="T27" fmla="*/ 48 h 114"/>
                            <a:gd name="T28" fmla="*/ 51 w 162"/>
                            <a:gd name="T29" fmla="*/ 40 h 114"/>
                            <a:gd name="T30" fmla="*/ 67 w 162"/>
                            <a:gd name="T31" fmla="*/ 32 h 114"/>
                            <a:gd name="T32" fmla="*/ 73 w 162"/>
                            <a:gd name="T33" fmla="*/ 30 h 114"/>
                            <a:gd name="T34" fmla="*/ 86 w 162"/>
                            <a:gd name="T35" fmla="*/ 24 h 114"/>
                            <a:gd name="T36" fmla="*/ 94 w 162"/>
                            <a:gd name="T37" fmla="*/ 20 h 114"/>
                            <a:gd name="T38" fmla="*/ 103 w 162"/>
                            <a:gd name="T39" fmla="*/ 16 h 114"/>
                            <a:gd name="T40" fmla="*/ 115 w 162"/>
                            <a:gd name="T41" fmla="*/ 12 h 114"/>
                            <a:gd name="T42" fmla="*/ 128 w 162"/>
                            <a:gd name="T43" fmla="*/ 8 h 114"/>
                            <a:gd name="T44" fmla="*/ 141 w 162"/>
                            <a:gd name="T45" fmla="*/ 4 h 114"/>
                            <a:gd name="T46" fmla="*/ 147 w 162"/>
                            <a:gd name="T47" fmla="*/ 2 h 114"/>
                            <a:gd name="T48" fmla="*/ 153 w 162"/>
                            <a:gd name="T49" fmla="*/ 0 h 114"/>
                            <a:gd name="T50" fmla="*/ 158 w 162"/>
                            <a:gd name="T51" fmla="*/ 0 h 114"/>
                            <a:gd name="T52" fmla="*/ 161 w 162"/>
                            <a:gd name="T53" fmla="*/ 4 h 114"/>
                            <a:gd name="T54" fmla="*/ 159 w 162"/>
                            <a:gd name="T55" fmla="*/ 9 h 114"/>
                            <a:gd name="T56" fmla="*/ 153 w 162"/>
                            <a:gd name="T57" fmla="*/ 12 h 114"/>
                            <a:gd name="T58" fmla="*/ 150 w 162"/>
                            <a:gd name="T59" fmla="*/ 13 h 114"/>
                            <a:gd name="T60" fmla="*/ 145 w 162"/>
                            <a:gd name="T61" fmla="*/ 14 h 114"/>
                            <a:gd name="T62" fmla="*/ 134 w 162"/>
                            <a:gd name="T63" fmla="*/ 17 h 114"/>
                            <a:gd name="T64" fmla="*/ 123 w 162"/>
                            <a:gd name="T65" fmla="*/ 24 h 114"/>
                            <a:gd name="T66" fmla="*/ 119 w 162"/>
                            <a:gd name="T67" fmla="*/ 27 h 114"/>
                            <a:gd name="T68" fmla="*/ 111 w 162"/>
                            <a:gd name="T69" fmla="*/ 32 h 114"/>
                            <a:gd name="T70" fmla="*/ 107 w 162"/>
                            <a:gd name="T71" fmla="*/ 40 h 114"/>
                            <a:gd name="T72" fmla="*/ 102 w 162"/>
                            <a:gd name="T73" fmla="*/ 44 h 114"/>
                            <a:gd name="T74" fmla="*/ 94 w 162"/>
                            <a:gd name="T75" fmla="*/ 48 h 114"/>
                            <a:gd name="T76" fmla="*/ 86 w 162"/>
                            <a:gd name="T77" fmla="*/ 50 h 114"/>
                            <a:gd name="T78" fmla="*/ 81 w 162"/>
                            <a:gd name="T79" fmla="*/ 52 h 114"/>
                            <a:gd name="T80" fmla="*/ 83 w 162"/>
                            <a:gd name="T81" fmla="*/ 59 h 114"/>
                            <a:gd name="T82" fmla="*/ 81 w 162"/>
                            <a:gd name="T83" fmla="*/ 68 h 114"/>
                            <a:gd name="T84" fmla="*/ 79 w 162"/>
                            <a:gd name="T85" fmla="*/ 76 h 114"/>
                            <a:gd name="T86" fmla="*/ 74 w 162"/>
                            <a:gd name="T87" fmla="*/ 88 h 114"/>
                            <a:gd name="T88" fmla="*/ 73 w 162"/>
                            <a:gd name="T89" fmla="*/ 92 h 114"/>
                            <a:gd name="T90" fmla="*/ 68 w 162"/>
                            <a:gd name="T91" fmla="*/ 100 h 114"/>
                            <a:gd name="T92" fmla="*/ 61 w 162"/>
                            <a:gd name="T93" fmla="*/ 101 h 114"/>
                            <a:gd name="T94" fmla="*/ 55 w 162"/>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2" h="114">
                              <a:moveTo>
                                <a:pt x="0" y="113"/>
                              </a:moveTo>
                              <a:lnTo>
                                <a:pt x="9" y="112"/>
                              </a:lnTo>
                              <a:lnTo>
                                <a:pt x="15" y="110"/>
                              </a:lnTo>
                              <a:lnTo>
                                <a:pt x="21" y="107"/>
                              </a:lnTo>
                              <a:lnTo>
                                <a:pt x="26" y="103"/>
                              </a:lnTo>
                              <a:lnTo>
                                <a:pt x="29" y="98"/>
                              </a:lnTo>
                              <a:lnTo>
                                <a:pt x="30" y="96"/>
                              </a:lnTo>
                              <a:lnTo>
                                <a:pt x="35" y="88"/>
                              </a:lnTo>
                              <a:lnTo>
                                <a:pt x="35" y="80"/>
                              </a:lnTo>
                              <a:lnTo>
                                <a:pt x="31" y="75"/>
                              </a:lnTo>
                              <a:lnTo>
                                <a:pt x="30" y="68"/>
                              </a:lnTo>
                              <a:lnTo>
                                <a:pt x="31" y="62"/>
                              </a:lnTo>
                              <a:lnTo>
                                <a:pt x="35" y="56"/>
                              </a:lnTo>
                              <a:lnTo>
                                <a:pt x="42" y="48"/>
                              </a:lnTo>
                              <a:lnTo>
                                <a:pt x="51" y="40"/>
                              </a:lnTo>
                              <a:lnTo>
                                <a:pt x="67" y="32"/>
                              </a:lnTo>
                              <a:lnTo>
                                <a:pt x="73" y="30"/>
                              </a:lnTo>
                              <a:lnTo>
                                <a:pt x="86" y="24"/>
                              </a:lnTo>
                              <a:lnTo>
                                <a:pt x="94" y="20"/>
                              </a:lnTo>
                              <a:lnTo>
                                <a:pt x="103" y="16"/>
                              </a:lnTo>
                              <a:lnTo>
                                <a:pt x="115" y="12"/>
                              </a:lnTo>
                              <a:lnTo>
                                <a:pt x="128" y="8"/>
                              </a:lnTo>
                              <a:lnTo>
                                <a:pt x="141" y="4"/>
                              </a:lnTo>
                              <a:lnTo>
                                <a:pt x="147" y="2"/>
                              </a:lnTo>
                              <a:lnTo>
                                <a:pt x="153" y="0"/>
                              </a:lnTo>
                              <a:lnTo>
                                <a:pt x="158" y="0"/>
                              </a:lnTo>
                              <a:lnTo>
                                <a:pt x="161" y="4"/>
                              </a:lnTo>
                              <a:lnTo>
                                <a:pt x="159" y="9"/>
                              </a:lnTo>
                              <a:lnTo>
                                <a:pt x="153" y="12"/>
                              </a:lnTo>
                              <a:lnTo>
                                <a:pt x="150" y="13"/>
                              </a:lnTo>
                              <a:lnTo>
                                <a:pt x="145" y="14"/>
                              </a:lnTo>
                              <a:lnTo>
                                <a:pt x="134" y="17"/>
                              </a:lnTo>
                              <a:lnTo>
                                <a:pt x="123" y="24"/>
                              </a:lnTo>
                              <a:lnTo>
                                <a:pt x="119" y="27"/>
                              </a:lnTo>
                              <a:lnTo>
                                <a:pt x="111" y="32"/>
                              </a:lnTo>
                              <a:lnTo>
                                <a:pt x="107" y="40"/>
                              </a:lnTo>
                              <a:lnTo>
                                <a:pt x="102" y="44"/>
                              </a:lnTo>
                              <a:lnTo>
                                <a:pt x="94" y="48"/>
                              </a:lnTo>
                              <a:lnTo>
                                <a:pt x="86" y="50"/>
                              </a:lnTo>
                              <a:lnTo>
                                <a:pt x="81" y="52"/>
                              </a:lnTo>
                              <a:lnTo>
                                <a:pt x="83" y="59"/>
                              </a:lnTo>
                              <a:lnTo>
                                <a:pt x="81" y="68"/>
                              </a:lnTo>
                              <a:lnTo>
                                <a:pt x="79" y="76"/>
                              </a:lnTo>
                              <a:lnTo>
                                <a:pt x="74" y="88"/>
                              </a:lnTo>
                              <a:lnTo>
                                <a:pt x="73" y="92"/>
                              </a:lnTo>
                              <a:lnTo>
                                <a:pt x="68" y="100"/>
                              </a:lnTo>
                              <a:lnTo>
                                <a:pt x="61" y="101"/>
                              </a:lnTo>
                              <a:lnTo>
                                <a:pt x="55" y="10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1" name="Freeform 173"/>
                      <wps:cNvSpPr>
                        <a:spLocks noChangeAspect="1"/>
                      </wps:cNvSpPr>
                      <wps:spPr bwMode="auto">
                        <a:xfrm>
                          <a:off x="2966" y="3420"/>
                          <a:ext cx="79" cy="59"/>
                        </a:xfrm>
                        <a:custGeom>
                          <a:avLst/>
                          <a:gdLst>
                            <a:gd name="T0" fmla="*/ 68 w 79"/>
                            <a:gd name="T1" fmla="*/ 0 h 59"/>
                            <a:gd name="T2" fmla="*/ 73 w 79"/>
                            <a:gd name="T3" fmla="*/ 3 h 59"/>
                            <a:gd name="T4" fmla="*/ 77 w 79"/>
                            <a:gd name="T5" fmla="*/ 6 h 59"/>
                            <a:gd name="T6" fmla="*/ 78 w 79"/>
                            <a:gd name="T7" fmla="*/ 13 h 59"/>
                            <a:gd name="T8" fmla="*/ 77 w 79"/>
                            <a:gd name="T9" fmla="*/ 18 h 59"/>
                            <a:gd name="T10" fmla="*/ 72 w 79"/>
                            <a:gd name="T11" fmla="*/ 22 h 59"/>
                            <a:gd name="T12" fmla="*/ 64 w 79"/>
                            <a:gd name="T13" fmla="*/ 26 h 59"/>
                            <a:gd name="T14" fmla="*/ 56 w 79"/>
                            <a:gd name="T15" fmla="*/ 30 h 59"/>
                            <a:gd name="T16" fmla="*/ 43 w 79"/>
                            <a:gd name="T17" fmla="*/ 34 h 59"/>
                            <a:gd name="T18" fmla="*/ 38 w 79"/>
                            <a:gd name="T19" fmla="*/ 38 h 59"/>
                            <a:gd name="T20" fmla="*/ 32 w 79"/>
                            <a:gd name="T21" fmla="*/ 44 h 59"/>
                            <a:gd name="T22" fmla="*/ 26 w 79"/>
                            <a:gd name="T23" fmla="*/ 48 h 59"/>
                            <a:gd name="T24" fmla="*/ 17 w 79"/>
                            <a:gd name="T25" fmla="*/ 54 h 59"/>
                            <a:gd name="T26" fmla="*/ 10 w 79"/>
                            <a:gd name="T27" fmla="*/ 57 h 59"/>
                            <a:gd name="T28" fmla="*/ 5 w 79"/>
                            <a:gd name="T29" fmla="*/ 58 h 59"/>
                            <a:gd name="T30" fmla="*/ 0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68" y="0"/>
                              </a:moveTo>
                              <a:lnTo>
                                <a:pt x="73" y="3"/>
                              </a:lnTo>
                              <a:lnTo>
                                <a:pt x="77" y="6"/>
                              </a:lnTo>
                              <a:lnTo>
                                <a:pt x="78" y="13"/>
                              </a:lnTo>
                              <a:lnTo>
                                <a:pt x="77" y="18"/>
                              </a:lnTo>
                              <a:lnTo>
                                <a:pt x="72" y="22"/>
                              </a:lnTo>
                              <a:lnTo>
                                <a:pt x="64" y="26"/>
                              </a:lnTo>
                              <a:lnTo>
                                <a:pt x="56" y="30"/>
                              </a:lnTo>
                              <a:lnTo>
                                <a:pt x="43" y="34"/>
                              </a:lnTo>
                              <a:lnTo>
                                <a:pt x="38" y="38"/>
                              </a:lnTo>
                              <a:lnTo>
                                <a:pt x="32" y="44"/>
                              </a:lnTo>
                              <a:lnTo>
                                <a:pt x="26" y="48"/>
                              </a:lnTo>
                              <a:lnTo>
                                <a:pt x="17" y="54"/>
                              </a:lnTo>
                              <a:lnTo>
                                <a:pt x="10" y="57"/>
                              </a:lnTo>
                              <a:lnTo>
                                <a:pt x="5" y="58"/>
                              </a:lnTo>
                              <a:lnTo>
                                <a:pt x="0" y="5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2" name="Freeform 174"/>
                      <wps:cNvSpPr>
                        <a:spLocks noChangeAspect="1"/>
                      </wps:cNvSpPr>
                      <wps:spPr bwMode="auto">
                        <a:xfrm>
                          <a:off x="2959" y="3451"/>
                          <a:ext cx="69" cy="49"/>
                        </a:xfrm>
                        <a:custGeom>
                          <a:avLst/>
                          <a:gdLst>
                            <a:gd name="T0" fmla="*/ 65 w 69"/>
                            <a:gd name="T1" fmla="*/ 0 h 49"/>
                            <a:gd name="T2" fmla="*/ 67 w 69"/>
                            <a:gd name="T3" fmla="*/ 3 h 49"/>
                            <a:gd name="T4" fmla="*/ 68 w 69"/>
                            <a:gd name="T5" fmla="*/ 7 h 49"/>
                            <a:gd name="T6" fmla="*/ 67 w 69"/>
                            <a:gd name="T7" fmla="*/ 15 h 49"/>
                            <a:gd name="T8" fmla="*/ 60 w 69"/>
                            <a:gd name="T9" fmla="*/ 25 h 49"/>
                            <a:gd name="T10" fmla="*/ 51 w 69"/>
                            <a:gd name="T11" fmla="*/ 33 h 49"/>
                            <a:gd name="T12" fmla="*/ 44 w 69"/>
                            <a:gd name="T13" fmla="*/ 38 h 49"/>
                            <a:gd name="T14" fmla="*/ 39 w 69"/>
                            <a:gd name="T15" fmla="*/ 41 h 49"/>
                            <a:gd name="T16" fmla="*/ 33 w 69"/>
                            <a:gd name="T17" fmla="*/ 43 h 49"/>
                            <a:gd name="T18" fmla="*/ 26 w 69"/>
                            <a:gd name="T19" fmla="*/ 45 h 49"/>
                            <a:gd name="T20" fmla="*/ 20 w 69"/>
                            <a:gd name="T21" fmla="*/ 45 h 49"/>
                            <a:gd name="T22" fmla="*/ 12 w 69"/>
                            <a:gd name="T23" fmla="*/ 47 h 49"/>
                            <a:gd name="T24" fmla="*/ 7 w 69"/>
                            <a:gd name="T25" fmla="*/ 48 h 49"/>
                            <a:gd name="T26" fmla="*/ 0 w 69"/>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49">
                              <a:moveTo>
                                <a:pt x="65" y="0"/>
                              </a:moveTo>
                              <a:lnTo>
                                <a:pt x="67" y="3"/>
                              </a:lnTo>
                              <a:lnTo>
                                <a:pt x="68" y="7"/>
                              </a:lnTo>
                              <a:lnTo>
                                <a:pt x="67" y="15"/>
                              </a:lnTo>
                              <a:lnTo>
                                <a:pt x="60" y="25"/>
                              </a:lnTo>
                              <a:lnTo>
                                <a:pt x="51" y="33"/>
                              </a:lnTo>
                              <a:lnTo>
                                <a:pt x="44" y="38"/>
                              </a:lnTo>
                              <a:lnTo>
                                <a:pt x="39" y="41"/>
                              </a:lnTo>
                              <a:lnTo>
                                <a:pt x="33" y="43"/>
                              </a:lnTo>
                              <a:lnTo>
                                <a:pt x="26" y="45"/>
                              </a:lnTo>
                              <a:lnTo>
                                <a:pt x="20" y="45"/>
                              </a:lnTo>
                              <a:lnTo>
                                <a:pt x="12" y="47"/>
                              </a:lnTo>
                              <a:lnTo>
                                <a:pt x="7" y="48"/>
                              </a:lnTo>
                              <a:lnTo>
                                <a:pt x="0" y="47"/>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3" name="Freeform 175"/>
                      <wps:cNvSpPr>
                        <a:spLocks noChangeAspect="1"/>
                      </wps:cNvSpPr>
                      <wps:spPr bwMode="auto">
                        <a:xfrm>
                          <a:off x="2940" y="3492"/>
                          <a:ext cx="63" cy="26"/>
                        </a:xfrm>
                        <a:custGeom>
                          <a:avLst/>
                          <a:gdLst>
                            <a:gd name="T0" fmla="*/ 58 w 63"/>
                            <a:gd name="T1" fmla="*/ 0 h 26"/>
                            <a:gd name="T2" fmla="*/ 60 w 63"/>
                            <a:gd name="T3" fmla="*/ 2 h 26"/>
                            <a:gd name="T4" fmla="*/ 62 w 63"/>
                            <a:gd name="T5" fmla="*/ 6 h 26"/>
                            <a:gd name="T6" fmla="*/ 60 w 63"/>
                            <a:gd name="T7" fmla="*/ 14 h 26"/>
                            <a:gd name="T8" fmla="*/ 52 w 63"/>
                            <a:gd name="T9" fmla="*/ 20 h 26"/>
                            <a:gd name="T10" fmla="*/ 46 w 63"/>
                            <a:gd name="T11" fmla="*/ 23 h 26"/>
                            <a:gd name="T12" fmla="*/ 39 w 63"/>
                            <a:gd name="T13" fmla="*/ 24 h 26"/>
                            <a:gd name="T14" fmla="*/ 34 w 63"/>
                            <a:gd name="T15" fmla="*/ 24 h 26"/>
                            <a:gd name="T16" fmla="*/ 26 w 63"/>
                            <a:gd name="T17" fmla="*/ 25 h 26"/>
                            <a:gd name="T18" fmla="*/ 14 w 63"/>
                            <a:gd name="T19" fmla="*/ 24 h 26"/>
                            <a:gd name="T20" fmla="*/ 0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58" y="0"/>
                              </a:moveTo>
                              <a:lnTo>
                                <a:pt x="60" y="2"/>
                              </a:lnTo>
                              <a:lnTo>
                                <a:pt x="62" y="6"/>
                              </a:lnTo>
                              <a:lnTo>
                                <a:pt x="60" y="14"/>
                              </a:lnTo>
                              <a:lnTo>
                                <a:pt x="52" y="20"/>
                              </a:lnTo>
                              <a:lnTo>
                                <a:pt x="46" y="23"/>
                              </a:lnTo>
                              <a:lnTo>
                                <a:pt x="39" y="24"/>
                              </a:lnTo>
                              <a:lnTo>
                                <a:pt x="34" y="24"/>
                              </a:lnTo>
                              <a:lnTo>
                                <a:pt x="26" y="25"/>
                              </a:lnTo>
                              <a:lnTo>
                                <a:pt x="14" y="24"/>
                              </a:lnTo>
                              <a:lnTo>
                                <a:pt x="0"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4" name="Freeform 176"/>
                      <wps:cNvSpPr>
                        <a:spLocks noChangeAspect="1"/>
                      </wps:cNvSpPr>
                      <wps:spPr bwMode="auto">
                        <a:xfrm>
                          <a:off x="2963" y="3519"/>
                          <a:ext cx="13" cy="24"/>
                        </a:xfrm>
                        <a:custGeom>
                          <a:avLst/>
                          <a:gdLst>
                            <a:gd name="T0" fmla="*/ 8 w 13"/>
                            <a:gd name="T1" fmla="*/ 0 h 24"/>
                            <a:gd name="T2" fmla="*/ 12 w 13"/>
                            <a:gd name="T3" fmla="*/ 8 h 24"/>
                            <a:gd name="T4" fmla="*/ 11 w 13"/>
                            <a:gd name="T5" fmla="*/ 15 h 24"/>
                            <a:gd name="T6" fmla="*/ 8 w 13"/>
                            <a:gd name="T7" fmla="*/ 22 h 24"/>
                            <a:gd name="T8" fmla="*/ 0 w 13"/>
                            <a:gd name="T9" fmla="*/ 23 h 24"/>
                          </a:gdLst>
                          <a:ahLst/>
                          <a:cxnLst>
                            <a:cxn ang="0">
                              <a:pos x="T0" y="T1"/>
                            </a:cxn>
                            <a:cxn ang="0">
                              <a:pos x="T2" y="T3"/>
                            </a:cxn>
                            <a:cxn ang="0">
                              <a:pos x="T4" y="T5"/>
                            </a:cxn>
                            <a:cxn ang="0">
                              <a:pos x="T6" y="T7"/>
                            </a:cxn>
                            <a:cxn ang="0">
                              <a:pos x="T8" y="T9"/>
                            </a:cxn>
                          </a:cxnLst>
                          <a:rect l="0" t="0" r="r" b="b"/>
                          <a:pathLst>
                            <a:path w="13" h="24">
                              <a:moveTo>
                                <a:pt x="8" y="0"/>
                              </a:moveTo>
                              <a:lnTo>
                                <a:pt x="12" y="8"/>
                              </a:lnTo>
                              <a:lnTo>
                                <a:pt x="11" y="15"/>
                              </a:lnTo>
                              <a:lnTo>
                                <a:pt x="8" y="22"/>
                              </a:lnTo>
                              <a:lnTo>
                                <a:pt x="0" y="2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5" name="Freeform 177"/>
                      <wps:cNvSpPr>
                        <a:spLocks noChangeAspect="1"/>
                      </wps:cNvSpPr>
                      <wps:spPr bwMode="auto">
                        <a:xfrm>
                          <a:off x="2935" y="3531"/>
                          <a:ext cx="33" cy="34"/>
                        </a:xfrm>
                        <a:custGeom>
                          <a:avLst/>
                          <a:gdLst>
                            <a:gd name="T0" fmla="*/ 0 w 33"/>
                            <a:gd name="T1" fmla="*/ 0 h 34"/>
                            <a:gd name="T2" fmla="*/ 10 w 33"/>
                            <a:gd name="T3" fmla="*/ 4 h 34"/>
                            <a:gd name="T4" fmla="*/ 19 w 33"/>
                            <a:gd name="T5" fmla="*/ 8 h 34"/>
                            <a:gd name="T6" fmla="*/ 25 w 33"/>
                            <a:gd name="T7" fmla="*/ 10 h 34"/>
                            <a:gd name="T8" fmla="*/ 29 w 33"/>
                            <a:gd name="T9" fmla="*/ 13 h 34"/>
                            <a:gd name="T10" fmla="*/ 32 w 33"/>
                            <a:gd name="T11" fmla="*/ 18 h 34"/>
                            <a:gd name="T12" fmla="*/ 32 w 33"/>
                            <a:gd name="T13" fmla="*/ 24 h 34"/>
                            <a:gd name="T14" fmla="*/ 31 w 33"/>
                            <a:gd name="T15" fmla="*/ 28 h 34"/>
                            <a:gd name="T16" fmla="*/ 27 w 33"/>
                            <a:gd name="T17" fmla="*/ 32 h 34"/>
                            <a:gd name="T18" fmla="*/ 18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0" y="0"/>
                              </a:moveTo>
                              <a:lnTo>
                                <a:pt x="10" y="4"/>
                              </a:lnTo>
                              <a:lnTo>
                                <a:pt x="19" y="8"/>
                              </a:lnTo>
                              <a:lnTo>
                                <a:pt x="25" y="10"/>
                              </a:lnTo>
                              <a:lnTo>
                                <a:pt x="29" y="13"/>
                              </a:lnTo>
                              <a:lnTo>
                                <a:pt x="32" y="18"/>
                              </a:lnTo>
                              <a:lnTo>
                                <a:pt x="32" y="24"/>
                              </a:lnTo>
                              <a:lnTo>
                                <a:pt x="31" y="28"/>
                              </a:lnTo>
                              <a:lnTo>
                                <a:pt x="27" y="32"/>
                              </a:lnTo>
                              <a:lnTo>
                                <a:pt x="18" y="3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6" name="Freeform 178"/>
                      <wps:cNvSpPr>
                        <a:spLocks noChangeAspect="1"/>
                      </wps:cNvSpPr>
                      <wps:spPr bwMode="auto">
                        <a:xfrm>
                          <a:off x="2926" y="3543"/>
                          <a:ext cx="33" cy="42"/>
                        </a:xfrm>
                        <a:custGeom>
                          <a:avLst/>
                          <a:gdLst>
                            <a:gd name="T0" fmla="*/ 0 w 33"/>
                            <a:gd name="T1" fmla="*/ 0 h 42"/>
                            <a:gd name="T2" fmla="*/ 6 w 33"/>
                            <a:gd name="T3" fmla="*/ 3 h 42"/>
                            <a:gd name="T4" fmla="*/ 12 w 33"/>
                            <a:gd name="T5" fmla="*/ 7 h 42"/>
                            <a:gd name="T6" fmla="*/ 16 w 33"/>
                            <a:gd name="T7" fmla="*/ 11 h 42"/>
                            <a:gd name="T8" fmla="*/ 21 w 33"/>
                            <a:gd name="T9" fmla="*/ 17 h 42"/>
                            <a:gd name="T10" fmla="*/ 29 w 33"/>
                            <a:gd name="T11" fmla="*/ 24 h 42"/>
                            <a:gd name="T12" fmla="*/ 31 w 33"/>
                            <a:gd name="T13" fmla="*/ 28 h 42"/>
                            <a:gd name="T14" fmla="*/ 32 w 33"/>
                            <a:gd name="T15" fmla="*/ 31 h 42"/>
                            <a:gd name="T16" fmla="*/ 29 w 33"/>
                            <a:gd name="T17" fmla="*/ 37 h 42"/>
                            <a:gd name="T18" fmla="*/ 23 w 33"/>
                            <a:gd name="T19" fmla="*/ 41 h 42"/>
                            <a:gd name="T20" fmla="*/ 20 w 33"/>
                            <a:gd name="T21" fmla="*/ 41 h 42"/>
                            <a:gd name="T22" fmla="*/ 10 w 33"/>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 h="42">
                              <a:moveTo>
                                <a:pt x="0" y="0"/>
                              </a:moveTo>
                              <a:lnTo>
                                <a:pt x="6" y="3"/>
                              </a:lnTo>
                              <a:lnTo>
                                <a:pt x="12" y="7"/>
                              </a:lnTo>
                              <a:lnTo>
                                <a:pt x="16" y="11"/>
                              </a:lnTo>
                              <a:lnTo>
                                <a:pt x="21" y="17"/>
                              </a:lnTo>
                              <a:lnTo>
                                <a:pt x="29" y="24"/>
                              </a:lnTo>
                              <a:lnTo>
                                <a:pt x="31" y="28"/>
                              </a:lnTo>
                              <a:lnTo>
                                <a:pt x="32" y="31"/>
                              </a:lnTo>
                              <a:lnTo>
                                <a:pt x="29" y="37"/>
                              </a:lnTo>
                              <a:lnTo>
                                <a:pt x="23" y="41"/>
                              </a:lnTo>
                              <a:lnTo>
                                <a:pt x="20" y="41"/>
                              </a:lnTo>
                              <a:lnTo>
                                <a:pt x="10" y="4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7" name="Freeform 179"/>
                      <wps:cNvSpPr>
                        <a:spLocks noChangeAspect="1"/>
                      </wps:cNvSpPr>
                      <wps:spPr bwMode="auto">
                        <a:xfrm>
                          <a:off x="2917" y="3551"/>
                          <a:ext cx="20" cy="49"/>
                        </a:xfrm>
                        <a:custGeom>
                          <a:avLst/>
                          <a:gdLst>
                            <a:gd name="T0" fmla="*/ 0 w 20"/>
                            <a:gd name="T1" fmla="*/ 0 h 49"/>
                            <a:gd name="T2" fmla="*/ 3 w 20"/>
                            <a:gd name="T3" fmla="*/ 4 h 49"/>
                            <a:gd name="T4" fmla="*/ 8 w 20"/>
                            <a:gd name="T5" fmla="*/ 12 h 49"/>
                            <a:gd name="T6" fmla="*/ 10 w 20"/>
                            <a:gd name="T7" fmla="*/ 15 h 49"/>
                            <a:gd name="T8" fmla="*/ 15 w 20"/>
                            <a:gd name="T9" fmla="*/ 23 h 49"/>
                            <a:gd name="T10" fmla="*/ 19 w 20"/>
                            <a:gd name="T11" fmla="*/ 32 h 49"/>
                            <a:gd name="T12" fmla="*/ 19 w 20"/>
                            <a:gd name="T13" fmla="*/ 40 h 49"/>
                            <a:gd name="T14" fmla="*/ 17 w 20"/>
                            <a:gd name="T15" fmla="*/ 46 h 49"/>
                            <a:gd name="T16" fmla="*/ 10 w 20"/>
                            <a:gd name="T17" fmla="*/ 48 h 49"/>
                            <a:gd name="T18" fmla="*/ 3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0" y="0"/>
                              </a:moveTo>
                              <a:lnTo>
                                <a:pt x="3" y="4"/>
                              </a:lnTo>
                              <a:lnTo>
                                <a:pt x="8" y="12"/>
                              </a:lnTo>
                              <a:lnTo>
                                <a:pt x="10" y="15"/>
                              </a:lnTo>
                              <a:lnTo>
                                <a:pt x="15" y="23"/>
                              </a:lnTo>
                              <a:lnTo>
                                <a:pt x="19" y="32"/>
                              </a:lnTo>
                              <a:lnTo>
                                <a:pt x="19" y="40"/>
                              </a:lnTo>
                              <a:lnTo>
                                <a:pt x="17" y="46"/>
                              </a:lnTo>
                              <a:lnTo>
                                <a:pt x="10" y="48"/>
                              </a:lnTo>
                              <a:lnTo>
                                <a:pt x="3"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8" name="Freeform 180"/>
                      <wps:cNvSpPr>
                        <a:spLocks noChangeAspect="1"/>
                      </wps:cNvSpPr>
                      <wps:spPr bwMode="auto">
                        <a:xfrm>
                          <a:off x="2906" y="3555"/>
                          <a:ext cx="18" cy="76"/>
                        </a:xfrm>
                        <a:custGeom>
                          <a:avLst/>
                          <a:gdLst>
                            <a:gd name="T0" fmla="*/ 1 w 18"/>
                            <a:gd name="T1" fmla="*/ 0 h 76"/>
                            <a:gd name="T2" fmla="*/ 8 w 18"/>
                            <a:gd name="T3" fmla="*/ 12 h 76"/>
                            <a:gd name="T4" fmla="*/ 9 w 18"/>
                            <a:gd name="T5" fmla="*/ 16 h 76"/>
                            <a:gd name="T6" fmla="*/ 10 w 18"/>
                            <a:gd name="T7" fmla="*/ 24 h 76"/>
                            <a:gd name="T8" fmla="*/ 14 w 18"/>
                            <a:gd name="T9" fmla="*/ 36 h 76"/>
                            <a:gd name="T10" fmla="*/ 10 w 18"/>
                            <a:gd name="T11" fmla="*/ 45 h 76"/>
                            <a:gd name="T12" fmla="*/ 9 w 18"/>
                            <a:gd name="T13" fmla="*/ 48 h 76"/>
                            <a:gd name="T14" fmla="*/ 4 w 18"/>
                            <a:gd name="T15" fmla="*/ 52 h 76"/>
                            <a:gd name="T16" fmla="*/ 5 w 18"/>
                            <a:gd name="T17" fmla="*/ 56 h 76"/>
                            <a:gd name="T18" fmla="*/ 9 w 18"/>
                            <a:gd name="T19" fmla="*/ 60 h 76"/>
                            <a:gd name="T20" fmla="*/ 14 w 18"/>
                            <a:gd name="T21" fmla="*/ 60 h 76"/>
                            <a:gd name="T22" fmla="*/ 16 w 18"/>
                            <a:gd name="T23" fmla="*/ 65 h 76"/>
                            <a:gd name="T24" fmla="*/ 17 w 18"/>
                            <a:gd name="T25" fmla="*/ 69 h 76"/>
                            <a:gd name="T26" fmla="*/ 14 w 18"/>
                            <a:gd name="T27" fmla="*/ 74 h 76"/>
                            <a:gd name="T28" fmla="*/ 9 w 18"/>
                            <a:gd name="T29" fmla="*/ 75 h 76"/>
                            <a:gd name="T30" fmla="*/ 4 w 18"/>
                            <a:gd name="T31" fmla="*/ 72 h 76"/>
                            <a:gd name="T32" fmla="*/ 1 w 18"/>
                            <a:gd name="T33" fmla="*/ 65 h 76"/>
                            <a:gd name="T34" fmla="*/ 0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 y="0"/>
                              </a:moveTo>
                              <a:lnTo>
                                <a:pt x="8" y="12"/>
                              </a:lnTo>
                              <a:lnTo>
                                <a:pt x="9" y="16"/>
                              </a:lnTo>
                              <a:lnTo>
                                <a:pt x="10" y="24"/>
                              </a:lnTo>
                              <a:lnTo>
                                <a:pt x="14" y="36"/>
                              </a:lnTo>
                              <a:lnTo>
                                <a:pt x="10" y="45"/>
                              </a:lnTo>
                              <a:lnTo>
                                <a:pt x="9" y="48"/>
                              </a:lnTo>
                              <a:lnTo>
                                <a:pt x="4" y="52"/>
                              </a:lnTo>
                              <a:lnTo>
                                <a:pt x="5" y="56"/>
                              </a:lnTo>
                              <a:lnTo>
                                <a:pt x="9" y="60"/>
                              </a:lnTo>
                              <a:lnTo>
                                <a:pt x="14" y="60"/>
                              </a:lnTo>
                              <a:lnTo>
                                <a:pt x="16" y="65"/>
                              </a:lnTo>
                              <a:lnTo>
                                <a:pt x="17" y="69"/>
                              </a:lnTo>
                              <a:lnTo>
                                <a:pt x="14" y="74"/>
                              </a:lnTo>
                              <a:lnTo>
                                <a:pt x="9" y="75"/>
                              </a:lnTo>
                              <a:lnTo>
                                <a:pt x="4" y="72"/>
                              </a:lnTo>
                              <a:lnTo>
                                <a:pt x="1" y="65"/>
                              </a:lnTo>
                              <a:lnTo>
                                <a:pt x="0" y="6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9" name="Freeform 181"/>
                      <wps:cNvSpPr>
                        <a:spLocks noChangeAspect="1"/>
                      </wps:cNvSpPr>
                      <wps:spPr bwMode="auto">
                        <a:xfrm>
                          <a:off x="2889" y="3560"/>
                          <a:ext cx="22" cy="80"/>
                        </a:xfrm>
                        <a:custGeom>
                          <a:avLst/>
                          <a:gdLst>
                            <a:gd name="T0" fmla="*/ 21 w 22"/>
                            <a:gd name="T1" fmla="*/ 67 h 80"/>
                            <a:gd name="T2" fmla="*/ 21 w 22"/>
                            <a:gd name="T3" fmla="*/ 71 h 80"/>
                            <a:gd name="T4" fmla="*/ 19 w 22"/>
                            <a:gd name="T5" fmla="*/ 78 h 80"/>
                            <a:gd name="T6" fmla="*/ 9 w 22"/>
                            <a:gd name="T7" fmla="*/ 79 h 80"/>
                            <a:gd name="T8" fmla="*/ 5 w 22"/>
                            <a:gd name="T9" fmla="*/ 76 h 80"/>
                            <a:gd name="T10" fmla="*/ 7 w 22"/>
                            <a:gd name="T11" fmla="*/ 67 h 80"/>
                            <a:gd name="T12" fmla="*/ 8 w 22"/>
                            <a:gd name="T13" fmla="*/ 62 h 80"/>
                            <a:gd name="T14" fmla="*/ 11 w 22"/>
                            <a:gd name="T15" fmla="*/ 55 h 80"/>
                            <a:gd name="T16" fmla="*/ 11 w 22"/>
                            <a:gd name="T17" fmla="*/ 51 h 80"/>
                            <a:gd name="T18" fmla="*/ 11 w 22"/>
                            <a:gd name="T19" fmla="*/ 43 h 80"/>
                            <a:gd name="T20" fmla="*/ 9 w 22"/>
                            <a:gd name="T21" fmla="*/ 35 h 80"/>
                            <a:gd name="T22" fmla="*/ 7 w 22"/>
                            <a:gd name="T23" fmla="*/ 27 h 80"/>
                            <a:gd name="T24" fmla="*/ 5 w 22"/>
                            <a:gd name="T25" fmla="*/ 19 h 80"/>
                            <a:gd name="T26" fmla="*/ 3 w 22"/>
                            <a:gd name="T27" fmla="*/ 11 h 80"/>
                            <a:gd name="T28" fmla="*/ 0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21" y="67"/>
                              </a:moveTo>
                              <a:lnTo>
                                <a:pt x="21" y="71"/>
                              </a:lnTo>
                              <a:lnTo>
                                <a:pt x="19" y="78"/>
                              </a:lnTo>
                              <a:lnTo>
                                <a:pt x="9" y="79"/>
                              </a:lnTo>
                              <a:lnTo>
                                <a:pt x="5" y="76"/>
                              </a:lnTo>
                              <a:lnTo>
                                <a:pt x="7" y="67"/>
                              </a:lnTo>
                              <a:lnTo>
                                <a:pt x="8" y="62"/>
                              </a:lnTo>
                              <a:lnTo>
                                <a:pt x="11" y="55"/>
                              </a:lnTo>
                              <a:lnTo>
                                <a:pt x="11" y="51"/>
                              </a:lnTo>
                              <a:lnTo>
                                <a:pt x="11" y="43"/>
                              </a:lnTo>
                              <a:lnTo>
                                <a:pt x="9" y="35"/>
                              </a:lnTo>
                              <a:lnTo>
                                <a:pt x="7" y="27"/>
                              </a:lnTo>
                              <a:lnTo>
                                <a:pt x="5" y="19"/>
                              </a:lnTo>
                              <a:lnTo>
                                <a:pt x="3" y="11"/>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0" name="Freeform 182"/>
                      <wps:cNvSpPr>
                        <a:spLocks noChangeAspect="1"/>
                      </wps:cNvSpPr>
                      <wps:spPr bwMode="auto">
                        <a:xfrm>
                          <a:off x="2886" y="3574"/>
                          <a:ext cx="7" cy="1"/>
                        </a:xfrm>
                        <a:custGeom>
                          <a:avLst/>
                          <a:gdLst>
                            <a:gd name="T0" fmla="*/ 6 w 7"/>
                            <a:gd name="T1" fmla="*/ 0 h 1"/>
                            <a:gd name="T2" fmla="*/ 0 w 7"/>
                            <a:gd name="T3" fmla="*/ 0 h 1"/>
                          </a:gdLst>
                          <a:ahLst/>
                          <a:cxnLst>
                            <a:cxn ang="0">
                              <a:pos x="T0" y="T1"/>
                            </a:cxn>
                            <a:cxn ang="0">
                              <a:pos x="T2" y="T3"/>
                            </a:cxn>
                          </a:cxnLst>
                          <a:rect l="0" t="0" r="r" b="b"/>
                          <a:pathLst>
                            <a:path w="7" h="1">
                              <a:moveTo>
                                <a:pt x="6" y="0"/>
                              </a:move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1" name="Freeform 183"/>
                      <wps:cNvSpPr>
                        <a:spLocks noChangeAspect="1"/>
                      </wps:cNvSpPr>
                      <wps:spPr bwMode="auto">
                        <a:xfrm>
                          <a:off x="2885" y="3475"/>
                          <a:ext cx="56" cy="85"/>
                        </a:xfrm>
                        <a:custGeom>
                          <a:avLst/>
                          <a:gdLst>
                            <a:gd name="T0" fmla="*/ 31 w 56"/>
                            <a:gd name="T1" fmla="*/ 0 h 85"/>
                            <a:gd name="T2" fmla="*/ 39 w 56"/>
                            <a:gd name="T3" fmla="*/ 5 h 85"/>
                            <a:gd name="T4" fmla="*/ 47 w 56"/>
                            <a:gd name="T5" fmla="*/ 11 h 85"/>
                            <a:gd name="T6" fmla="*/ 51 w 56"/>
                            <a:gd name="T7" fmla="*/ 19 h 85"/>
                            <a:gd name="T8" fmla="*/ 53 w 56"/>
                            <a:gd name="T9" fmla="*/ 22 h 85"/>
                            <a:gd name="T10" fmla="*/ 55 w 56"/>
                            <a:gd name="T11" fmla="*/ 29 h 85"/>
                            <a:gd name="T12" fmla="*/ 55 w 56"/>
                            <a:gd name="T13" fmla="*/ 37 h 85"/>
                            <a:gd name="T14" fmla="*/ 53 w 56"/>
                            <a:gd name="T15" fmla="*/ 45 h 85"/>
                            <a:gd name="T16" fmla="*/ 49 w 56"/>
                            <a:gd name="T17" fmla="*/ 54 h 85"/>
                            <a:gd name="T18" fmla="*/ 42 w 56"/>
                            <a:gd name="T19" fmla="*/ 64 h 85"/>
                            <a:gd name="T20" fmla="*/ 39 w 56"/>
                            <a:gd name="T21" fmla="*/ 68 h 85"/>
                            <a:gd name="T22" fmla="*/ 35 w 56"/>
                            <a:gd name="T23" fmla="*/ 73 h 85"/>
                            <a:gd name="T24" fmla="*/ 30 w 56"/>
                            <a:gd name="T25" fmla="*/ 76 h 85"/>
                            <a:gd name="T26" fmla="*/ 28 w 56"/>
                            <a:gd name="T27" fmla="*/ 78 h 85"/>
                            <a:gd name="T28" fmla="*/ 24 w 56"/>
                            <a:gd name="T29" fmla="*/ 79 h 85"/>
                            <a:gd name="T30" fmla="*/ 17 w 56"/>
                            <a:gd name="T31" fmla="*/ 82 h 85"/>
                            <a:gd name="T32" fmla="*/ 9 w 56"/>
                            <a:gd name="T33" fmla="*/ 84 h 85"/>
                            <a:gd name="T34" fmla="*/ 4 w 56"/>
                            <a:gd name="T35" fmla="*/ 84 h 85"/>
                            <a:gd name="T36" fmla="*/ 0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31" y="0"/>
                              </a:moveTo>
                              <a:lnTo>
                                <a:pt x="39" y="5"/>
                              </a:lnTo>
                              <a:lnTo>
                                <a:pt x="47" y="11"/>
                              </a:lnTo>
                              <a:lnTo>
                                <a:pt x="51" y="19"/>
                              </a:lnTo>
                              <a:lnTo>
                                <a:pt x="53" y="22"/>
                              </a:lnTo>
                              <a:lnTo>
                                <a:pt x="55" y="29"/>
                              </a:lnTo>
                              <a:lnTo>
                                <a:pt x="55" y="37"/>
                              </a:lnTo>
                              <a:lnTo>
                                <a:pt x="53" y="45"/>
                              </a:lnTo>
                              <a:lnTo>
                                <a:pt x="49" y="54"/>
                              </a:lnTo>
                              <a:lnTo>
                                <a:pt x="42" y="64"/>
                              </a:lnTo>
                              <a:lnTo>
                                <a:pt x="39" y="68"/>
                              </a:lnTo>
                              <a:lnTo>
                                <a:pt x="35" y="73"/>
                              </a:lnTo>
                              <a:lnTo>
                                <a:pt x="30" y="76"/>
                              </a:lnTo>
                              <a:lnTo>
                                <a:pt x="28" y="78"/>
                              </a:lnTo>
                              <a:lnTo>
                                <a:pt x="24" y="79"/>
                              </a:lnTo>
                              <a:lnTo>
                                <a:pt x="17" y="82"/>
                              </a:lnTo>
                              <a:lnTo>
                                <a:pt x="9" y="84"/>
                              </a:lnTo>
                              <a:lnTo>
                                <a:pt x="4" y="84"/>
                              </a:lnTo>
                              <a:lnTo>
                                <a:pt x="0" y="8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2" name="Freeform 184"/>
                      <wps:cNvSpPr>
                        <a:spLocks noChangeAspect="1"/>
                      </wps:cNvSpPr>
                      <wps:spPr bwMode="auto">
                        <a:xfrm>
                          <a:off x="2914" y="3611"/>
                          <a:ext cx="62" cy="21"/>
                        </a:xfrm>
                        <a:custGeom>
                          <a:avLst/>
                          <a:gdLst>
                            <a:gd name="T0" fmla="*/ 0 w 62"/>
                            <a:gd name="T1" fmla="*/ 0 h 21"/>
                            <a:gd name="T2" fmla="*/ 10 w 62"/>
                            <a:gd name="T3" fmla="*/ 0 h 21"/>
                            <a:gd name="T4" fmla="*/ 13 w 62"/>
                            <a:gd name="T5" fmla="*/ 0 h 21"/>
                            <a:gd name="T6" fmla="*/ 18 w 62"/>
                            <a:gd name="T7" fmla="*/ 0 h 21"/>
                            <a:gd name="T8" fmla="*/ 18 w 62"/>
                            <a:gd name="T9" fmla="*/ 9 h 21"/>
                            <a:gd name="T10" fmla="*/ 52 w 62"/>
                            <a:gd name="T11" fmla="*/ 9 h 21"/>
                            <a:gd name="T12" fmla="*/ 58 w 62"/>
                            <a:gd name="T13" fmla="*/ 9 h 21"/>
                            <a:gd name="T14" fmla="*/ 61 w 62"/>
                            <a:gd name="T15" fmla="*/ 12 h 21"/>
                            <a:gd name="T16" fmla="*/ 61 w 62"/>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21">
                              <a:moveTo>
                                <a:pt x="0" y="0"/>
                              </a:moveTo>
                              <a:lnTo>
                                <a:pt x="10" y="0"/>
                              </a:lnTo>
                              <a:lnTo>
                                <a:pt x="13" y="0"/>
                              </a:lnTo>
                              <a:lnTo>
                                <a:pt x="18" y="0"/>
                              </a:lnTo>
                              <a:lnTo>
                                <a:pt x="18" y="9"/>
                              </a:lnTo>
                              <a:lnTo>
                                <a:pt x="52" y="9"/>
                              </a:lnTo>
                              <a:lnTo>
                                <a:pt x="58" y="9"/>
                              </a:lnTo>
                              <a:lnTo>
                                <a:pt x="61" y="12"/>
                              </a:lnTo>
                              <a:lnTo>
                                <a:pt x="61"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3" name="Freeform 185"/>
                      <wps:cNvSpPr>
                        <a:spLocks noChangeAspect="1"/>
                      </wps:cNvSpPr>
                      <wps:spPr bwMode="auto">
                        <a:xfrm>
                          <a:off x="2885" y="3636"/>
                          <a:ext cx="10" cy="9"/>
                        </a:xfrm>
                        <a:custGeom>
                          <a:avLst/>
                          <a:gdLst>
                            <a:gd name="T0" fmla="*/ 9 w 10"/>
                            <a:gd name="T1" fmla="*/ 0 h 9"/>
                            <a:gd name="T2" fmla="*/ 5 w 10"/>
                            <a:gd name="T3" fmla="*/ 4 h 9"/>
                            <a:gd name="T4" fmla="*/ 0 w 10"/>
                            <a:gd name="T5" fmla="*/ 8 h 9"/>
                          </a:gdLst>
                          <a:ahLst/>
                          <a:cxnLst>
                            <a:cxn ang="0">
                              <a:pos x="T0" y="T1"/>
                            </a:cxn>
                            <a:cxn ang="0">
                              <a:pos x="T2" y="T3"/>
                            </a:cxn>
                            <a:cxn ang="0">
                              <a:pos x="T4" y="T5"/>
                            </a:cxn>
                          </a:cxnLst>
                          <a:rect l="0" t="0" r="r" b="b"/>
                          <a:pathLst>
                            <a:path w="10" h="9">
                              <a:moveTo>
                                <a:pt x="9" y="0"/>
                              </a:moveTo>
                              <a:lnTo>
                                <a:pt x="5" y="4"/>
                              </a:lnTo>
                              <a:lnTo>
                                <a:pt x="0" y="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4" name="Freeform 186"/>
                      <wps:cNvSpPr>
                        <a:spLocks noChangeAspect="1"/>
                      </wps:cNvSpPr>
                      <wps:spPr bwMode="auto">
                        <a:xfrm>
                          <a:off x="2860" y="3466"/>
                          <a:ext cx="56" cy="45"/>
                        </a:xfrm>
                        <a:custGeom>
                          <a:avLst/>
                          <a:gdLst>
                            <a:gd name="T0" fmla="*/ 55 w 56"/>
                            <a:gd name="T1" fmla="*/ 36 h 45"/>
                            <a:gd name="T2" fmla="*/ 50 w 56"/>
                            <a:gd name="T3" fmla="*/ 39 h 45"/>
                            <a:gd name="T4" fmla="*/ 46 w 56"/>
                            <a:gd name="T5" fmla="*/ 38 h 45"/>
                            <a:gd name="T6" fmla="*/ 42 w 56"/>
                            <a:gd name="T7" fmla="*/ 32 h 45"/>
                            <a:gd name="T8" fmla="*/ 42 w 56"/>
                            <a:gd name="T9" fmla="*/ 28 h 45"/>
                            <a:gd name="T10" fmla="*/ 40 w 56"/>
                            <a:gd name="T11" fmla="*/ 20 h 45"/>
                            <a:gd name="T12" fmla="*/ 40 w 56"/>
                            <a:gd name="T13" fmla="*/ 16 h 45"/>
                            <a:gd name="T14" fmla="*/ 40 w 56"/>
                            <a:gd name="T15" fmla="*/ 11 h 45"/>
                            <a:gd name="T16" fmla="*/ 36 w 56"/>
                            <a:gd name="T17" fmla="*/ 2 h 45"/>
                            <a:gd name="T18" fmla="*/ 31 w 56"/>
                            <a:gd name="T19" fmla="*/ 0 h 45"/>
                            <a:gd name="T20" fmla="*/ 29 w 56"/>
                            <a:gd name="T21" fmla="*/ 0 h 45"/>
                            <a:gd name="T22" fmla="*/ 20 w 56"/>
                            <a:gd name="T23" fmla="*/ 0 h 45"/>
                            <a:gd name="T24" fmla="*/ 15 w 56"/>
                            <a:gd name="T25" fmla="*/ 5 h 45"/>
                            <a:gd name="T26" fmla="*/ 10 w 56"/>
                            <a:gd name="T27" fmla="*/ 4 h 45"/>
                            <a:gd name="T28" fmla="*/ 4 w 56"/>
                            <a:gd name="T29" fmla="*/ 5 h 45"/>
                            <a:gd name="T30" fmla="*/ 0 w 56"/>
                            <a:gd name="T31" fmla="*/ 7 h 45"/>
                            <a:gd name="T32" fmla="*/ 0 w 56"/>
                            <a:gd name="T33" fmla="*/ 12 h 45"/>
                            <a:gd name="T34" fmla="*/ 0 w 56"/>
                            <a:gd name="T35" fmla="*/ 18 h 45"/>
                            <a:gd name="T36" fmla="*/ 8 w 56"/>
                            <a:gd name="T37" fmla="*/ 16 h 45"/>
                            <a:gd name="T38" fmla="*/ 12 w 56"/>
                            <a:gd name="T39" fmla="*/ 20 h 45"/>
                            <a:gd name="T40" fmla="*/ 14 w 56"/>
                            <a:gd name="T41" fmla="*/ 24 h 45"/>
                            <a:gd name="T42" fmla="*/ 14 w 56"/>
                            <a:gd name="T43" fmla="*/ 31 h 45"/>
                            <a:gd name="T44" fmla="*/ 12 w 56"/>
                            <a:gd name="T45" fmla="*/ 36 h 45"/>
                            <a:gd name="T46" fmla="*/ 9 w 56"/>
                            <a:gd name="T47" fmla="*/ 40 h 45"/>
                            <a:gd name="T48" fmla="*/ 6 w 56"/>
                            <a:gd name="T49" fmla="*/ 43 h 45"/>
                            <a:gd name="T50" fmla="*/ 1 w 56"/>
                            <a:gd name="T5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6" h="45">
                              <a:moveTo>
                                <a:pt x="55" y="36"/>
                              </a:moveTo>
                              <a:lnTo>
                                <a:pt x="50" y="39"/>
                              </a:lnTo>
                              <a:lnTo>
                                <a:pt x="46" y="38"/>
                              </a:lnTo>
                              <a:lnTo>
                                <a:pt x="42" y="32"/>
                              </a:lnTo>
                              <a:lnTo>
                                <a:pt x="42" y="28"/>
                              </a:lnTo>
                              <a:lnTo>
                                <a:pt x="40" y="20"/>
                              </a:lnTo>
                              <a:lnTo>
                                <a:pt x="40" y="16"/>
                              </a:lnTo>
                              <a:lnTo>
                                <a:pt x="40" y="11"/>
                              </a:lnTo>
                              <a:lnTo>
                                <a:pt x="36" y="2"/>
                              </a:lnTo>
                              <a:lnTo>
                                <a:pt x="31" y="0"/>
                              </a:lnTo>
                              <a:lnTo>
                                <a:pt x="29" y="0"/>
                              </a:lnTo>
                              <a:lnTo>
                                <a:pt x="20" y="0"/>
                              </a:lnTo>
                              <a:lnTo>
                                <a:pt x="15" y="5"/>
                              </a:lnTo>
                              <a:lnTo>
                                <a:pt x="10" y="4"/>
                              </a:lnTo>
                              <a:lnTo>
                                <a:pt x="4" y="5"/>
                              </a:lnTo>
                              <a:lnTo>
                                <a:pt x="0" y="7"/>
                              </a:lnTo>
                              <a:lnTo>
                                <a:pt x="0" y="12"/>
                              </a:lnTo>
                              <a:lnTo>
                                <a:pt x="0" y="18"/>
                              </a:lnTo>
                              <a:lnTo>
                                <a:pt x="8" y="16"/>
                              </a:lnTo>
                              <a:lnTo>
                                <a:pt x="12" y="20"/>
                              </a:lnTo>
                              <a:lnTo>
                                <a:pt x="14" y="24"/>
                              </a:lnTo>
                              <a:lnTo>
                                <a:pt x="14" y="31"/>
                              </a:lnTo>
                              <a:lnTo>
                                <a:pt x="12" y="36"/>
                              </a:lnTo>
                              <a:lnTo>
                                <a:pt x="9" y="40"/>
                              </a:lnTo>
                              <a:lnTo>
                                <a:pt x="6" y="43"/>
                              </a:lnTo>
                              <a:lnTo>
                                <a:pt x="1"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5" name="Oval 187"/>
                      <wps:cNvSpPr>
                        <a:spLocks noChangeAspect="1" noChangeArrowheads="1"/>
                      </wps:cNvSpPr>
                      <wps:spPr bwMode="auto">
                        <a:xfrm>
                          <a:off x="2479" y="3628"/>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76" name="Oval 188"/>
                      <wps:cNvSpPr>
                        <a:spLocks noChangeAspect="1" noChangeArrowheads="1"/>
                      </wps:cNvSpPr>
                      <wps:spPr bwMode="auto">
                        <a:xfrm>
                          <a:off x="3286" y="3628"/>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77" name="Freeform 189"/>
                      <wps:cNvSpPr>
                        <a:spLocks noChangeAspect="1"/>
                      </wps:cNvSpPr>
                      <wps:spPr bwMode="auto">
                        <a:xfrm>
                          <a:off x="2462" y="3675"/>
                          <a:ext cx="51" cy="38"/>
                        </a:xfrm>
                        <a:custGeom>
                          <a:avLst/>
                          <a:gdLst>
                            <a:gd name="T0" fmla="*/ 47 w 51"/>
                            <a:gd name="T1" fmla="*/ 0 h 38"/>
                            <a:gd name="T2" fmla="*/ 48 w 51"/>
                            <a:gd name="T3" fmla="*/ 4 h 38"/>
                            <a:gd name="T4" fmla="*/ 18 w 51"/>
                            <a:gd name="T5" fmla="*/ 7 h 38"/>
                            <a:gd name="T6" fmla="*/ 14 w 51"/>
                            <a:gd name="T7" fmla="*/ 7 h 38"/>
                            <a:gd name="T8" fmla="*/ 10 w 51"/>
                            <a:gd name="T9" fmla="*/ 9 h 38"/>
                            <a:gd name="T10" fmla="*/ 8 w 51"/>
                            <a:gd name="T11" fmla="*/ 10 h 38"/>
                            <a:gd name="T12" fmla="*/ 7 w 51"/>
                            <a:gd name="T13" fmla="*/ 11 h 38"/>
                            <a:gd name="T14" fmla="*/ 6 w 51"/>
                            <a:gd name="T15" fmla="*/ 13 h 38"/>
                            <a:gd name="T16" fmla="*/ 4 w 51"/>
                            <a:gd name="T17" fmla="*/ 15 h 38"/>
                            <a:gd name="T18" fmla="*/ 4 w 51"/>
                            <a:gd name="T19" fmla="*/ 18 h 38"/>
                            <a:gd name="T20" fmla="*/ 4 w 51"/>
                            <a:gd name="T21" fmla="*/ 21 h 38"/>
                            <a:gd name="T22" fmla="*/ 4 w 51"/>
                            <a:gd name="T23" fmla="*/ 24 h 38"/>
                            <a:gd name="T24" fmla="*/ 6 w 51"/>
                            <a:gd name="T25" fmla="*/ 27 h 38"/>
                            <a:gd name="T26" fmla="*/ 7 w 51"/>
                            <a:gd name="T27" fmla="*/ 29 h 38"/>
                            <a:gd name="T28" fmla="*/ 8 w 51"/>
                            <a:gd name="T29" fmla="*/ 30 h 38"/>
                            <a:gd name="T30" fmla="*/ 10 w 51"/>
                            <a:gd name="T31" fmla="*/ 32 h 38"/>
                            <a:gd name="T32" fmla="*/ 12 w 51"/>
                            <a:gd name="T33" fmla="*/ 32 h 38"/>
                            <a:gd name="T34" fmla="*/ 16 w 51"/>
                            <a:gd name="T35" fmla="*/ 33 h 38"/>
                            <a:gd name="T36" fmla="*/ 20 w 51"/>
                            <a:gd name="T37" fmla="*/ 33 h 38"/>
                            <a:gd name="T38" fmla="*/ 50 w 51"/>
                            <a:gd name="T39" fmla="*/ 30 h 38"/>
                            <a:gd name="T40" fmla="*/ 50 w 51"/>
                            <a:gd name="T41" fmla="*/ 35 h 38"/>
                            <a:gd name="T42" fmla="*/ 20 w 51"/>
                            <a:gd name="T43" fmla="*/ 37 h 38"/>
                            <a:gd name="T44" fmla="*/ 15 w 51"/>
                            <a:gd name="T45" fmla="*/ 37 h 38"/>
                            <a:gd name="T46" fmla="*/ 11 w 51"/>
                            <a:gd name="T47" fmla="*/ 37 h 38"/>
                            <a:gd name="T48" fmla="*/ 9 w 51"/>
                            <a:gd name="T49" fmla="*/ 36 h 38"/>
                            <a:gd name="T50" fmla="*/ 6 w 51"/>
                            <a:gd name="T51" fmla="*/ 34 h 38"/>
                            <a:gd name="T52" fmla="*/ 3 w 51"/>
                            <a:gd name="T53" fmla="*/ 32 h 38"/>
                            <a:gd name="T54" fmla="*/ 2 w 51"/>
                            <a:gd name="T55" fmla="*/ 30 h 38"/>
                            <a:gd name="T56" fmla="*/ 1 w 51"/>
                            <a:gd name="T57" fmla="*/ 26 h 38"/>
                            <a:gd name="T58" fmla="*/ 0 w 51"/>
                            <a:gd name="T59" fmla="*/ 21 h 38"/>
                            <a:gd name="T60" fmla="*/ 0 w 51"/>
                            <a:gd name="T61" fmla="*/ 17 h 38"/>
                            <a:gd name="T62" fmla="*/ 1 w 51"/>
                            <a:gd name="T63" fmla="*/ 13 h 38"/>
                            <a:gd name="T64" fmla="*/ 1 w 51"/>
                            <a:gd name="T65" fmla="*/ 11 h 38"/>
                            <a:gd name="T66" fmla="*/ 3 w 51"/>
                            <a:gd name="T67" fmla="*/ 8 h 38"/>
                            <a:gd name="T68" fmla="*/ 6 w 51"/>
                            <a:gd name="T69" fmla="*/ 7 h 38"/>
                            <a:gd name="T70" fmla="*/ 8 w 51"/>
                            <a:gd name="T71" fmla="*/ 5 h 38"/>
                            <a:gd name="T72" fmla="*/ 12 w 51"/>
                            <a:gd name="T73" fmla="*/ 3 h 38"/>
                            <a:gd name="T74" fmla="*/ 16 w 51"/>
                            <a:gd name="T75" fmla="*/ 3 h 38"/>
                            <a:gd name="T76" fmla="*/ 47 w 51"/>
                            <a:gd name="T77" fmla="*/ 0 h 38"/>
                            <a:gd name="T78" fmla="*/ 47 w 51"/>
                            <a:gd name="T79"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 h="38">
                              <a:moveTo>
                                <a:pt x="47" y="0"/>
                              </a:moveTo>
                              <a:lnTo>
                                <a:pt x="48" y="4"/>
                              </a:lnTo>
                              <a:lnTo>
                                <a:pt x="18" y="7"/>
                              </a:lnTo>
                              <a:lnTo>
                                <a:pt x="14" y="7"/>
                              </a:lnTo>
                              <a:lnTo>
                                <a:pt x="10" y="9"/>
                              </a:lnTo>
                              <a:lnTo>
                                <a:pt x="8" y="10"/>
                              </a:lnTo>
                              <a:lnTo>
                                <a:pt x="7" y="11"/>
                              </a:lnTo>
                              <a:lnTo>
                                <a:pt x="6" y="13"/>
                              </a:lnTo>
                              <a:lnTo>
                                <a:pt x="4" y="15"/>
                              </a:lnTo>
                              <a:lnTo>
                                <a:pt x="4" y="18"/>
                              </a:lnTo>
                              <a:lnTo>
                                <a:pt x="4" y="21"/>
                              </a:lnTo>
                              <a:lnTo>
                                <a:pt x="4" y="24"/>
                              </a:lnTo>
                              <a:lnTo>
                                <a:pt x="6" y="27"/>
                              </a:lnTo>
                              <a:lnTo>
                                <a:pt x="7" y="29"/>
                              </a:lnTo>
                              <a:lnTo>
                                <a:pt x="8" y="30"/>
                              </a:lnTo>
                              <a:lnTo>
                                <a:pt x="10" y="32"/>
                              </a:lnTo>
                              <a:lnTo>
                                <a:pt x="12" y="32"/>
                              </a:lnTo>
                              <a:lnTo>
                                <a:pt x="16" y="33"/>
                              </a:lnTo>
                              <a:lnTo>
                                <a:pt x="20" y="33"/>
                              </a:lnTo>
                              <a:lnTo>
                                <a:pt x="50" y="30"/>
                              </a:lnTo>
                              <a:lnTo>
                                <a:pt x="50" y="35"/>
                              </a:lnTo>
                              <a:lnTo>
                                <a:pt x="20" y="37"/>
                              </a:lnTo>
                              <a:lnTo>
                                <a:pt x="15" y="37"/>
                              </a:lnTo>
                              <a:lnTo>
                                <a:pt x="11" y="37"/>
                              </a:lnTo>
                              <a:lnTo>
                                <a:pt x="9" y="36"/>
                              </a:lnTo>
                              <a:lnTo>
                                <a:pt x="6" y="34"/>
                              </a:lnTo>
                              <a:lnTo>
                                <a:pt x="3" y="32"/>
                              </a:lnTo>
                              <a:lnTo>
                                <a:pt x="2" y="30"/>
                              </a:lnTo>
                              <a:lnTo>
                                <a:pt x="1" y="26"/>
                              </a:lnTo>
                              <a:lnTo>
                                <a:pt x="0" y="21"/>
                              </a:lnTo>
                              <a:lnTo>
                                <a:pt x="0" y="17"/>
                              </a:lnTo>
                              <a:lnTo>
                                <a:pt x="1" y="13"/>
                              </a:lnTo>
                              <a:lnTo>
                                <a:pt x="1" y="11"/>
                              </a:lnTo>
                              <a:lnTo>
                                <a:pt x="3" y="8"/>
                              </a:lnTo>
                              <a:lnTo>
                                <a:pt x="6" y="7"/>
                              </a:lnTo>
                              <a:lnTo>
                                <a:pt x="8" y="5"/>
                              </a:lnTo>
                              <a:lnTo>
                                <a:pt x="12" y="3"/>
                              </a:lnTo>
                              <a:lnTo>
                                <a:pt x="16" y="3"/>
                              </a:lnTo>
                              <a:lnTo>
                                <a:pt x="4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78" name="Freeform 190"/>
                      <wps:cNvSpPr>
                        <a:spLocks noChangeAspect="1"/>
                      </wps:cNvSpPr>
                      <wps:spPr bwMode="auto">
                        <a:xfrm>
                          <a:off x="2469" y="3722"/>
                          <a:ext cx="56" cy="45"/>
                        </a:xfrm>
                        <a:custGeom>
                          <a:avLst/>
                          <a:gdLst>
                            <a:gd name="T0" fmla="*/ 47 w 56"/>
                            <a:gd name="T1" fmla="*/ 0 h 45"/>
                            <a:gd name="T2" fmla="*/ 48 w 56"/>
                            <a:gd name="T3" fmla="*/ 4 h 45"/>
                            <a:gd name="T4" fmla="*/ 11 w 56"/>
                            <a:gd name="T5" fmla="*/ 39 h 45"/>
                            <a:gd name="T6" fmla="*/ 55 w 56"/>
                            <a:gd name="T7" fmla="*/ 30 h 45"/>
                            <a:gd name="T8" fmla="*/ 55 w 56"/>
                            <a:gd name="T9" fmla="*/ 34 h 45"/>
                            <a:gd name="T10" fmla="*/ 8 w 56"/>
                            <a:gd name="T11" fmla="*/ 44 h 45"/>
                            <a:gd name="T12" fmla="*/ 7 w 56"/>
                            <a:gd name="T13" fmla="*/ 40 h 45"/>
                            <a:gd name="T14" fmla="*/ 43 w 56"/>
                            <a:gd name="T15" fmla="*/ 6 h 45"/>
                            <a:gd name="T16" fmla="*/ 1 w 56"/>
                            <a:gd name="T17" fmla="*/ 14 h 45"/>
                            <a:gd name="T18" fmla="*/ 0 w 56"/>
                            <a:gd name="T19" fmla="*/ 10 h 45"/>
                            <a:gd name="T20" fmla="*/ 47 w 56"/>
                            <a:gd name="T21" fmla="*/ 0 h 45"/>
                            <a:gd name="T22" fmla="*/ 47 w 56"/>
                            <a:gd name="T2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45">
                              <a:moveTo>
                                <a:pt x="47" y="0"/>
                              </a:moveTo>
                              <a:lnTo>
                                <a:pt x="48" y="4"/>
                              </a:lnTo>
                              <a:lnTo>
                                <a:pt x="11" y="39"/>
                              </a:lnTo>
                              <a:lnTo>
                                <a:pt x="55" y="30"/>
                              </a:lnTo>
                              <a:lnTo>
                                <a:pt x="55" y="34"/>
                              </a:lnTo>
                              <a:lnTo>
                                <a:pt x="8" y="44"/>
                              </a:lnTo>
                              <a:lnTo>
                                <a:pt x="7" y="40"/>
                              </a:lnTo>
                              <a:lnTo>
                                <a:pt x="43" y="6"/>
                              </a:lnTo>
                              <a:lnTo>
                                <a:pt x="1" y="14"/>
                              </a:lnTo>
                              <a:lnTo>
                                <a:pt x="0" y="10"/>
                              </a:lnTo>
                              <a:lnTo>
                                <a:pt x="4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79" name="Freeform 191"/>
                      <wps:cNvSpPr>
                        <a:spLocks noChangeAspect="1"/>
                      </wps:cNvSpPr>
                      <wps:spPr bwMode="auto">
                        <a:xfrm>
                          <a:off x="2484" y="3769"/>
                          <a:ext cx="47" cy="22"/>
                        </a:xfrm>
                        <a:custGeom>
                          <a:avLst/>
                          <a:gdLst>
                            <a:gd name="T0" fmla="*/ 45 w 47"/>
                            <a:gd name="T1" fmla="*/ 0 h 22"/>
                            <a:gd name="T2" fmla="*/ 46 w 47"/>
                            <a:gd name="T3" fmla="*/ 5 h 22"/>
                            <a:gd name="T4" fmla="*/ 1 w 47"/>
                            <a:gd name="T5" fmla="*/ 21 h 22"/>
                            <a:gd name="T6" fmla="*/ 0 w 47"/>
                            <a:gd name="T7" fmla="*/ 17 h 22"/>
                            <a:gd name="T8" fmla="*/ 45 w 47"/>
                            <a:gd name="T9" fmla="*/ 0 h 22"/>
                            <a:gd name="T10" fmla="*/ 45 w 47"/>
                            <a:gd name="T11" fmla="*/ 0 h 22"/>
                          </a:gdLst>
                          <a:ahLst/>
                          <a:cxnLst>
                            <a:cxn ang="0">
                              <a:pos x="T0" y="T1"/>
                            </a:cxn>
                            <a:cxn ang="0">
                              <a:pos x="T2" y="T3"/>
                            </a:cxn>
                            <a:cxn ang="0">
                              <a:pos x="T4" y="T5"/>
                            </a:cxn>
                            <a:cxn ang="0">
                              <a:pos x="T6" y="T7"/>
                            </a:cxn>
                            <a:cxn ang="0">
                              <a:pos x="T8" y="T9"/>
                            </a:cxn>
                            <a:cxn ang="0">
                              <a:pos x="T10" y="T11"/>
                            </a:cxn>
                          </a:cxnLst>
                          <a:rect l="0" t="0" r="r" b="b"/>
                          <a:pathLst>
                            <a:path w="47" h="22">
                              <a:moveTo>
                                <a:pt x="45" y="0"/>
                              </a:moveTo>
                              <a:lnTo>
                                <a:pt x="46" y="5"/>
                              </a:lnTo>
                              <a:lnTo>
                                <a:pt x="1" y="21"/>
                              </a:lnTo>
                              <a:lnTo>
                                <a:pt x="0" y="17"/>
                              </a:lnTo>
                              <a:lnTo>
                                <a:pt x="45"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0" name="Freeform 192"/>
                      <wps:cNvSpPr>
                        <a:spLocks noChangeAspect="1"/>
                      </wps:cNvSpPr>
                      <wps:spPr bwMode="auto">
                        <a:xfrm>
                          <a:off x="2497" y="3788"/>
                          <a:ext cx="53" cy="37"/>
                        </a:xfrm>
                        <a:custGeom>
                          <a:avLst/>
                          <a:gdLst>
                            <a:gd name="T0" fmla="*/ 37 w 53"/>
                            <a:gd name="T1" fmla="*/ 0 h 37"/>
                            <a:gd name="T2" fmla="*/ 52 w 53"/>
                            <a:gd name="T3" fmla="*/ 30 h 37"/>
                            <a:gd name="T4" fmla="*/ 48 w 53"/>
                            <a:gd name="T5" fmla="*/ 31 h 37"/>
                            <a:gd name="T6" fmla="*/ 41 w 53"/>
                            <a:gd name="T7" fmla="*/ 18 h 37"/>
                            <a:gd name="T8" fmla="*/ 2 w 53"/>
                            <a:gd name="T9" fmla="*/ 36 h 37"/>
                            <a:gd name="T10" fmla="*/ 0 w 53"/>
                            <a:gd name="T11" fmla="*/ 33 h 37"/>
                            <a:gd name="T12" fmla="*/ 40 w 53"/>
                            <a:gd name="T13" fmla="*/ 14 h 37"/>
                            <a:gd name="T14" fmla="*/ 33 w 53"/>
                            <a:gd name="T15" fmla="*/ 2 h 37"/>
                            <a:gd name="T16" fmla="*/ 37 w 53"/>
                            <a:gd name="T17" fmla="*/ 0 h 37"/>
                            <a:gd name="T18" fmla="*/ 37 w 53"/>
                            <a:gd name="T19"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37">
                              <a:moveTo>
                                <a:pt x="37" y="0"/>
                              </a:moveTo>
                              <a:lnTo>
                                <a:pt x="52" y="30"/>
                              </a:lnTo>
                              <a:lnTo>
                                <a:pt x="48" y="31"/>
                              </a:lnTo>
                              <a:lnTo>
                                <a:pt x="41" y="18"/>
                              </a:lnTo>
                              <a:lnTo>
                                <a:pt x="2" y="36"/>
                              </a:lnTo>
                              <a:lnTo>
                                <a:pt x="0" y="33"/>
                              </a:lnTo>
                              <a:lnTo>
                                <a:pt x="40" y="14"/>
                              </a:lnTo>
                              <a:lnTo>
                                <a:pt x="33" y="2"/>
                              </a:lnTo>
                              <a:lnTo>
                                <a:pt x="3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1" name="Freeform 193"/>
                      <wps:cNvSpPr>
                        <a:spLocks noChangeAspect="1"/>
                      </wps:cNvSpPr>
                      <wps:spPr bwMode="auto">
                        <a:xfrm>
                          <a:off x="2513" y="3828"/>
                          <a:ext cx="58" cy="49"/>
                        </a:xfrm>
                        <a:custGeom>
                          <a:avLst/>
                          <a:gdLst>
                            <a:gd name="T0" fmla="*/ 43 w 58"/>
                            <a:gd name="T1" fmla="*/ 0 h 49"/>
                            <a:gd name="T2" fmla="*/ 57 w 58"/>
                            <a:gd name="T3" fmla="*/ 26 h 49"/>
                            <a:gd name="T4" fmla="*/ 54 w 58"/>
                            <a:gd name="T5" fmla="*/ 28 h 49"/>
                            <a:gd name="T6" fmla="*/ 41 w 58"/>
                            <a:gd name="T7" fmla="*/ 5 h 49"/>
                            <a:gd name="T8" fmla="*/ 27 w 58"/>
                            <a:gd name="T9" fmla="*/ 13 h 49"/>
                            <a:gd name="T10" fmla="*/ 38 w 58"/>
                            <a:gd name="T11" fmla="*/ 34 h 49"/>
                            <a:gd name="T12" fmla="*/ 33 w 58"/>
                            <a:gd name="T13" fmla="*/ 35 h 49"/>
                            <a:gd name="T14" fmla="*/ 23 w 58"/>
                            <a:gd name="T15" fmla="*/ 15 h 49"/>
                            <a:gd name="T16" fmla="*/ 6 w 58"/>
                            <a:gd name="T17" fmla="*/ 23 h 49"/>
                            <a:gd name="T18" fmla="*/ 19 w 58"/>
                            <a:gd name="T19" fmla="*/ 46 h 49"/>
                            <a:gd name="T20" fmla="*/ 15 w 58"/>
                            <a:gd name="T21" fmla="*/ 48 h 49"/>
                            <a:gd name="T22" fmla="*/ 0 w 58"/>
                            <a:gd name="T23" fmla="*/ 20 h 49"/>
                            <a:gd name="T24" fmla="*/ 43 w 58"/>
                            <a:gd name="T25" fmla="*/ 0 h 49"/>
                            <a:gd name="T26" fmla="*/ 43 w 58"/>
                            <a:gd name="T2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 h="49">
                              <a:moveTo>
                                <a:pt x="43" y="0"/>
                              </a:moveTo>
                              <a:lnTo>
                                <a:pt x="57" y="26"/>
                              </a:lnTo>
                              <a:lnTo>
                                <a:pt x="54" y="28"/>
                              </a:lnTo>
                              <a:lnTo>
                                <a:pt x="41" y="5"/>
                              </a:lnTo>
                              <a:lnTo>
                                <a:pt x="27" y="13"/>
                              </a:lnTo>
                              <a:lnTo>
                                <a:pt x="38" y="34"/>
                              </a:lnTo>
                              <a:lnTo>
                                <a:pt x="33" y="35"/>
                              </a:lnTo>
                              <a:lnTo>
                                <a:pt x="23" y="15"/>
                              </a:lnTo>
                              <a:lnTo>
                                <a:pt x="6" y="23"/>
                              </a:lnTo>
                              <a:lnTo>
                                <a:pt x="19" y="46"/>
                              </a:lnTo>
                              <a:lnTo>
                                <a:pt x="15" y="48"/>
                              </a:lnTo>
                              <a:lnTo>
                                <a:pt x="0" y="20"/>
                              </a:lnTo>
                              <a:lnTo>
                                <a:pt x="43"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2" name="Freeform 194"/>
                      <wps:cNvSpPr>
                        <a:spLocks noChangeAspect="1"/>
                      </wps:cNvSpPr>
                      <wps:spPr bwMode="auto">
                        <a:xfrm>
                          <a:off x="2537" y="3862"/>
                          <a:ext cx="55" cy="51"/>
                        </a:xfrm>
                        <a:custGeom>
                          <a:avLst/>
                          <a:gdLst>
                            <a:gd name="T0" fmla="*/ 0 w 55"/>
                            <a:gd name="T1" fmla="*/ 28 h 51"/>
                            <a:gd name="T2" fmla="*/ 39 w 55"/>
                            <a:gd name="T3" fmla="*/ 0 h 51"/>
                            <a:gd name="T4" fmla="*/ 48 w 55"/>
                            <a:gd name="T5" fmla="*/ 13 h 51"/>
                            <a:gd name="T6" fmla="*/ 50 w 55"/>
                            <a:gd name="T7" fmla="*/ 15 h 51"/>
                            <a:gd name="T8" fmla="*/ 51 w 55"/>
                            <a:gd name="T9" fmla="*/ 18 h 51"/>
                            <a:gd name="T10" fmla="*/ 53 w 55"/>
                            <a:gd name="T11" fmla="*/ 21 h 51"/>
                            <a:gd name="T12" fmla="*/ 54 w 55"/>
                            <a:gd name="T13" fmla="*/ 24 h 51"/>
                            <a:gd name="T14" fmla="*/ 54 w 55"/>
                            <a:gd name="T15" fmla="*/ 26 h 51"/>
                            <a:gd name="T16" fmla="*/ 54 w 55"/>
                            <a:gd name="T17" fmla="*/ 28 h 51"/>
                            <a:gd name="T18" fmla="*/ 53 w 55"/>
                            <a:gd name="T19" fmla="*/ 31 h 51"/>
                            <a:gd name="T20" fmla="*/ 51 w 55"/>
                            <a:gd name="T21" fmla="*/ 35 h 51"/>
                            <a:gd name="T22" fmla="*/ 50 w 55"/>
                            <a:gd name="T23" fmla="*/ 38 h 51"/>
                            <a:gd name="T24" fmla="*/ 48 w 55"/>
                            <a:gd name="T25" fmla="*/ 39 h 51"/>
                            <a:gd name="T26" fmla="*/ 45 w 55"/>
                            <a:gd name="T27" fmla="*/ 42 h 51"/>
                            <a:gd name="T28" fmla="*/ 43 w 55"/>
                            <a:gd name="T29" fmla="*/ 44 h 51"/>
                            <a:gd name="T30" fmla="*/ 39 w 55"/>
                            <a:gd name="T31" fmla="*/ 46 h 51"/>
                            <a:gd name="T32" fmla="*/ 36 w 55"/>
                            <a:gd name="T33" fmla="*/ 48 h 51"/>
                            <a:gd name="T34" fmla="*/ 33 w 55"/>
                            <a:gd name="T35" fmla="*/ 48 h 51"/>
                            <a:gd name="T36" fmla="*/ 31 w 55"/>
                            <a:gd name="T37" fmla="*/ 50 h 51"/>
                            <a:gd name="T38" fmla="*/ 27 w 55"/>
                            <a:gd name="T39" fmla="*/ 50 h 51"/>
                            <a:gd name="T40" fmla="*/ 24 w 55"/>
                            <a:gd name="T41" fmla="*/ 50 h 51"/>
                            <a:gd name="T42" fmla="*/ 21 w 55"/>
                            <a:gd name="T43" fmla="*/ 49 h 51"/>
                            <a:gd name="T44" fmla="*/ 18 w 55"/>
                            <a:gd name="T45" fmla="*/ 48 h 51"/>
                            <a:gd name="T46" fmla="*/ 16 w 55"/>
                            <a:gd name="T47" fmla="*/ 46 h 51"/>
                            <a:gd name="T48" fmla="*/ 14 w 55"/>
                            <a:gd name="T49" fmla="*/ 46 h 51"/>
                            <a:gd name="T50" fmla="*/ 12 w 55"/>
                            <a:gd name="T51" fmla="*/ 43 h 51"/>
                            <a:gd name="T52" fmla="*/ 11 w 55"/>
                            <a:gd name="T53" fmla="*/ 42 h 51"/>
                            <a:gd name="T54" fmla="*/ 9 w 55"/>
                            <a:gd name="T55" fmla="*/ 39 h 51"/>
                            <a:gd name="T56" fmla="*/ 0 w 55"/>
                            <a:gd name="T57" fmla="*/ 28 h 51"/>
                            <a:gd name="T58" fmla="*/ 0 w 55"/>
                            <a:gd name="T59" fmla="*/ 28 h 51"/>
                            <a:gd name="T60" fmla="*/ 6 w 55"/>
                            <a:gd name="T61" fmla="*/ 29 h 51"/>
                            <a:gd name="T62" fmla="*/ 37 w 55"/>
                            <a:gd name="T63" fmla="*/ 6 h 51"/>
                            <a:gd name="T64" fmla="*/ 37 w 55"/>
                            <a:gd name="T65" fmla="*/ 6 h 51"/>
                            <a:gd name="T66" fmla="*/ 45 w 55"/>
                            <a:gd name="T67" fmla="*/ 15 h 51"/>
                            <a:gd name="T68" fmla="*/ 46 w 55"/>
                            <a:gd name="T69" fmla="*/ 17 h 51"/>
                            <a:gd name="T70" fmla="*/ 47 w 55"/>
                            <a:gd name="T71" fmla="*/ 19 h 51"/>
                            <a:gd name="T72" fmla="*/ 48 w 55"/>
                            <a:gd name="T73" fmla="*/ 20 h 51"/>
                            <a:gd name="T74" fmla="*/ 49 w 55"/>
                            <a:gd name="T75" fmla="*/ 22 h 51"/>
                            <a:gd name="T76" fmla="*/ 50 w 55"/>
                            <a:gd name="T77" fmla="*/ 24 h 51"/>
                            <a:gd name="T78" fmla="*/ 49 w 55"/>
                            <a:gd name="T79" fmla="*/ 27 h 51"/>
                            <a:gd name="T80" fmla="*/ 49 w 55"/>
                            <a:gd name="T81" fmla="*/ 30 h 51"/>
                            <a:gd name="T82" fmla="*/ 47 w 55"/>
                            <a:gd name="T83" fmla="*/ 33 h 51"/>
                            <a:gd name="T84" fmla="*/ 46 w 55"/>
                            <a:gd name="T85" fmla="*/ 35 h 51"/>
                            <a:gd name="T86" fmla="*/ 44 w 55"/>
                            <a:gd name="T87" fmla="*/ 36 h 51"/>
                            <a:gd name="T88" fmla="*/ 42 w 55"/>
                            <a:gd name="T89" fmla="*/ 38 h 51"/>
                            <a:gd name="T90" fmla="*/ 39 w 55"/>
                            <a:gd name="T91" fmla="*/ 40 h 51"/>
                            <a:gd name="T92" fmla="*/ 37 w 55"/>
                            <a:gd name="T93" fmla="*/ 42 h 51"/>
                            <a:gd name="T94" fmla="*/ 35 w 55"/>
                            <a:gd name="T95" fmla="*/ 43 h 51"/>
                            <a:gd name="T96" fmla="*/ 32 w 55"/>
                            <a:gd name="T97" fmla="*/ 44 h 51"/>
                            <a:gd name="T98" fmla="*/ 30 w 55"/>
                            <a:gd name="T99" fmla="*/ 46 h 51"/>
                            <a:gd name="T100" fmla="*/ 27 w 55"/>
                            <a:gd name="T101" fmla="*/ 46 h 51"/>
                            <a:gd name="T102" fmla="*/ 24 w 55"/>
                            <a:gd name="T103" fmla="*/ 46 h 51"/>
                            <a:gd name="T104" fmla="*/ 22 w 55"/>
                            <a:gd name="T105" fmla="*/ 45 h 51"/>
                            <a:gd name="T106" fmla="*/ 20 w 55"/>
                            <a:gd name="T107" fmla="*/ 44 h 51"/>
                            <a:gd name="T108" fmla="*/ 17 w 55"/>
                            <a:gd name="T109" fmla="*/ 43 h 51"/>
                            <a:gd name="T110" fmla="*/ 15 w 55"/>
                            <a:gd name="T111" fmla="*/ 41 h 51"/>
                            <a:gd name="T112" fmla="*/ 14 w 55"/>
                            <a:gd name="T113" fmla="*/ 39 h 51"/>
                            <a:gd name="T114" fmla="*/ 13 w 55"/>
                            <a:gd name="T115" fmla="*/ 38 h 51"/>
                            <a:gd name="T116" fmla="*/ 6 w 55"/>
                            <a:gd name="T117" fmla="*/ 29 h 51"/>
                            <a:gd name="T118" fmla="*/ 0 w 55"/>
                            <a:gd name="T119" fmla="*/ 28 h 51"/>
                            <a:gd name="T120" fmla="*/ 0 w 55"/>
                            <a:gd name="T121" fmla="*/ 28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 h="51">
                              <a:moveTo>
                                <a:pt x="0" y="28"/>
                              </a:moveTo>
                              <a:lnTo>
                                <a:pt x="39" y="0"/>
                              </a:lnTo>
                              <a:lnTo>
                                <a:pt x="48" y="13"/>
                              </a:lnTo>
                              <a:lnTo>
                                <a:pt x="50" y="15"/>
                              </a:lnTo>
                              <a:lnTo>
                                <a:pt x="51" y="18"/>
                              </a:lnTo>
                              <a:lnTo>
                                <a:pt x="53" y="21"/>
                              </a:lnTo>
                              <a:lnTo>
                                <a:pt x="54" y="24"/>
                              </a:lnTo>
                              <a:lnTo>
                                <a:pt x="54" y="26"/>
                              </a:lnTo>
                              <a:lnTo>
                                <a:pt x="54" y="28"/>
                              </a:lnTo>
                              <a:lnTo>
                                <a:pt x="53" y="31"/>
                              </a:lnTo>
                              <a:lnTo>
                                <a:pt x="51" y="35"/>
                              </a:lnTo>
                              <a:lnTo>
                                <a:pt x="50" y="38"/>
                              </a:lnTo>
                              <a:lnTo>
                                <a:pt x="48" y="39"/>
                              </a:lnTo>
                              <a:lnTo>
                                <a:pt x="45" y="42"/>
                              </a:lnTo>
                              <a:lnTo>
                                <a:pt x="43" y="44"/>
                              </a:lnTo>
                              <a:lnTo>
                                <a:pt x="39" y="46"/>
                              </a:lnTo>
                              <a:lnTo>
                                <a:pt x="36" y="48"/>
                              </a:lnTo>
                              <a:lnTo>
                                <a:pt x="33" y="48"/>
                              </a:lnTo>
                              <a:lnTo>
                                <a:pt x="31" y="50"/>
                              </a:lnTo>
                              <a:lnTo>
                                <a:pt x="27" y="50"/>
                              </a:lnTo>
                              <a:lnTo>
                                <a:pt x="24" y="50"/>
                              </a:lnTo>
                              <a:lnTo>
                                <a:pt x="21" y="49"/>
                              </a:lnTo>
                              <a:lnTo>
                                <a:pt x="18" y="48"/>
                              </a:lnTo>
                              <a:lnTo>
                                <a:pt x="16" y="46"/>
                              </a:lnTo>
                              <a:lnTo>
                                <a:pt x="14" y="46"/>
                              </a:lnTo>
                              <a:lnTo>
                                <a:pt x="12" y="43"/>
                              </a:lnTo>
                              <a:lnTo>
                                <a:pt x="11" y="42"/>
                              </a:lnTo>
                              <a:lnTo>
                                <a:pt x="9" y="39"/>
                              </a:lnTo>
                              <a:lnTo>
                                <a:pt x="0" y="28"/>
                              </a:lnTo>
                              <a:lnTo>
                                <a:pt x="6" y="29"/>
                              </a:lnTo>
                              <a:lnTo>
                                <a:pt x="37" y="6"/>
                              </a:lnTo>
                              <a:lnTo>
                                <a:pt x="45" y="15"/>
                              </a:lnTo>
                              <a:lnTo>
                                <a:pt x="46" y="17"/>
                              </a:lnTo>
                              <a:lnTo>
                                <a:pt x="47" y="19"/>
                              </a:lnTo>
                              <a:lnTo>
                                <a:pt x="48" y="20"/>
                              </a:lnTo>
                              <a:lnTo>
                                <a:pt x="49" y="22"/>
                              </a:lnTo>
                              <a:lnTo>
                                <a:pt x="50" y="24"/>
                              </a:lnTo>
                              <a:lnTo>
                                <a:pt x="49" y="27"/>
                              </a:lnTo>
                              <a:lnTo>
                                <a:pt x="49" y="30"/>
                              </a:lnTo>
                              <a:lnTo>
                                <a:pt x="47" y="33"/>
                              </a:lnTo>
                              <a:lnTo>
                                <a:pt x="46" y="35"/>
                              </a:lnTo>
                              <a:lnTo>
                                <a:pt x="44" y="36"/>
                              </a:lnTo>
                              <a:lnTo>
                                <a:pt x="42" y="38"/>
                              </a:lnTo>
                              <a:lnTo>
                                <a:pt x="39" y="40"/>
                              </a:lnTo>
                              <a:lnTo>
                                <a:pt x="37" y="42"/>
                              </a:lnTo>
                              <a:lnTo>
                                <a:pt x="35" y="43"/>
                              </a:lnTo>
                              <a:lnTo>
                                <a:pt x="32" y="44"/>
                              </a:lnTo>
                              <a:lnTo>
                                <a:pt x="30" y="46"/>
                              </a:lnTo>
                              <a:lnTo>
                                <a:pt x="27" y="46"/>
                              </a:lnTo>
                              <a:lnTo>
                                <a:pt x="24" y="46"/>
                              </a:lnTo>
                              <a:lnTo>
                                <a:pt x="22" y="45"/>
                              </a:lnTo>
                              <a:lnTo>
                                <a:pt x="20" y="44"/>
                              </a:lnTo>
                              <a:lnTo>
                                <a:pt x="17" y="43"/>
                              </a:lnTo>
                              <a:lnTo>
                                <a:pt x="15" y="41"/>
                              </a:lnTo>
                              <a:lnTo>
                                <a:pt x="14" y="39"/>
                              </a:lnTo>
                              <a:lnTo>
                                <a:pt x="13" y="38"/>
                              </a:lnTo>
                              <a:lnTo>
                                <a:pt x="6" y="29"/>
                              </a:lnTo>
                              <a:lnTo>
                                <a:pt x="0" y="2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3" name="Freeform 195"/>
                      <wps:cNvSpPr>
                        <a:spLocks noChangeAspect="1"/>
                      </wps:cNvSpPr>
                      <wps:spPr bwMode="auto">
                        <a:xfrm>
                          <a:off x="2635" y="3951"/>
                          <a:ext cx="47" cy="48"/>
                        </a:xfrm>
                        <a:custGeom>
                          <a:avLst/>
                          <a:gdLst>
                            <a:gd name="T0" fmla="*/ 7 w 47"/>
                            <a:gd name="T1" fmla="*/ 22 h 48"/>
                            <a:gd name="T2" fmla="*/ 5 w 47"/>
                            <a:gd name="T3" fmla="*/ 28 h 48"/>
                            <a:gd name="T4" fmla="*/ 5 w 47"/>
                            <a:gd name="T5" fmla="*/ 31 h 48"/>
                            <a:gd name="T6" fmla="*/ 7 w 47"/>
                            <a:gd name="T7" fmla="*/ 34 h 48"/>
                            <a:gd name="T8" fmla="*/ 11 w 47"/>
                            <a:gd name="T9" fmla="*/ 39 h 48"/>
                            <a:gd name="T10" fmla="*/ 17 w 47"/>
                            <a:gd name="T11" fmla="*/ 42 h 48"/>
                            <a:gd name="T12" fmla="*/ 20 w 47"/>
                            <a:gd name="T13" fmla="*/ 42 h 48"/>
                            <a:gd name="T14" fmla="*/ 23 w 47"/>
                            <a:gd name="T15" fmla="*/ 41 h 48"/>
                            <a:gd name="T16" fmla="*/ 26 w 47"/>
                            <a:gd name="T17" fmla="*/ 39 h 48"/>
                            <a:gd name="T18" fmla="*/ 28 w 47"/>
                            <a:gd name="T19" fmla="*/ 36 h 48"/>
                            <a:gd name="T20" fmla="*/ 28 w 47"/>
                            <a:gd name="T21" fmla="*/ 34 h 48"/>
                            <a:gd name="T22" fmla="*/ 28 w 47"/>
                            <a:gd name="T23" fmla="*/ 32 h 48"/>
                            <a:gd name="T24" fmla="*/ 24 w 47"/>
                            <a:gd name="T25" fmla="*/ 27 h 48"/>
                            <a:gd name="T26" fmla="*/ 17 w 47"/>
                            <a:gd name="T27" fmla="*/ 17 h 48"/>
                            <a:gd name="T28" fmla="*/ 15 w 47"/>
                            <a:gd name="T29" fmla="*/ 13 h 48"/>
                            <a:gd name="T30" fmla="*/ 15 w 47"/>
                            <a:gd name="T31" fmla="*/ 9 h 48"/>
                            <a:gd name="T32" fmla="*/ 17 w 47"/>
                            <a:gd name="T33" fmla="*/ 6 h 48"/>
                            <a:gd name="T34" fmla="*/ 20 w 47"/>
                            <a:gd name="T35" fmla="*/ 3 h 48"/>
                            <a:gd name="T36" fmla="*/ 23 w 47"/>
                            <a:gd name="T37" fmla="*/ 0 h 48"/>
                            <a:gd name="T38" fmla="*/ 29 w 47"/>
                            <a:gd name="T39" fmla="*/ 0 h 48"/>
                            <a:gd name="T40" fmla="*/ 35 w 47"/>
                            <a:gd name="T41" fmla="*/ 1 h 48"/>
                            <a:gd name="T42" fmla="*/ 42 w 47"/>
                            <a:gd name="T43" fmla="*/ 7 h 48"/>
                            <a:gd name="T44" fmla="*/ 45 w 47"/>
                            <a:gd name="T45" fmla="*/ 11 h 48"/>
                            <a:gd name="T46" fmla="*/ 46 w 47"/>
                            <a:gd name="T47" fmla="*/ 16 h 48"/>
                            <a:gd name="T48" fmla="*/ 45 w 47"/>
                            <a:gd name="T49" fmla="*/ 20 h 48"/>
                            <a:gd name="T50" fmla="*/ 43 w 47"/>
                            <a:gd name="T51" fmla="*/ 23 h 48"/>
                            <a:gd name="T52" fmla="*/ 39 w 47"/>
                            <a:gd name="T53" fmla="*/ 22 h 48"/>
                            <a:gd name="T54" fmla="*/ 41 w 47"/>
                            <a:gd name="T55" fmla="*/ 17 h 48"/>
                            <a:gd name="T56" fmla="*/ 41 w 47"/>
                            <a:gd name="T57" fmla="*/ 14 h 48"/>
                            <a:gd name="T58" fmla="*/ 39 w 47"/>
                            <a:gd name="T59" fmla="*/ 11 h 48"/>
                            <a:gd name="T60" fmla="*/ 36 w 47"/>
                            <a:gd name="T61" fmla="*/ 7 h 48"/>
                            <a:gd name="T62" fmla="*/ 31 w 47"/>
                            <a:gd name="T63" fmla="*/ 4 h 48"/>
                            <a:gd name="T64" fmla="*/ 27 w 47"/>
                            <a:gd name="T65" fmla="*/ 4 h 48"/>
                            <a:gd name="T66" fmla="*/ 24 w 47"/>
                            <a:gd name="T67" fmla="*/ 5 h 48"/>
                            <a:gd name="T68" fmla="*/ 22 w 47"/>
                            <a:gd name="T69" fmla="*/ 7 h 48"/>
                            <a:gd name="T70" fmla="*/ 20 w 47"/>
                            <a:gd name="T71" fmla="*/ 9 h 48"/>
                            <a:gd name="T72" fmla="*/ 20 w 47"/>
                            <a:gd name="T73" fmla="*/ 11 h 48"/>
                            <a:gd name="T74" fmla="*/ 20 w 47"/>
                            <a:gd name="T75" fmla="*/ 13 h 48"/>
                            <a:gd name="T76" fmla="*/ 22 w 47"/>
                            <a:gd name="T77" fmla="*/ 16 h 48"/>
                            <a:gd name="T78" fmla="*/ 31 w 47"/>
                            <a:gd name="T79" fmla="*/ 27 h 48"/>
                            <a:gd name="T80" fmla="*/ 32 w 47"/>
                            <a:gd name="T81" fmla="*/ 30 h 48"/>
                            <a:gd name="T82" fmla="*/ 33 w 47"/>
                            <a:gd name="T83" fmla="*/ 33 h 48"/>
                            <a:gd name="T84" fmla="*/ 33 w 47"/>
                            <a:gd name="T85" fmla="*/ 36 h 48"/>
                            <a:gd name="T86" fmla="*/ 31 w 47"/>
                            <a:gd name="T87" fmla="*/ 39 h 48"/>
                            <a:gd name="T88" fmla="*/ 28 w 47"/>
                            <a:gd name="T89" fmla="*/ 43 h 48"/>
                            <a:gd name="T90" fmla="*/ 23 w 47"/>
                            <a:gd name="T91" fmla="*/ 46 h 48"/>
                            <a:gd name="T92" fmla="*/ 18 w 47"/>
                            <a:gd name="T93" fmla="*/ 47 h 48"/>
                            <a:gd name="T94" fmla="*/ 12 w 47"/>
                            <a:gd name="T95" fmla="*/ 45 h 48"/>
                            <a:gd name="T96" fmla="*/ 4 w 47"/>
                            <a:gd name="T97" fmla="*/ 39 h 48"/>
                            <a:gd name="T98" fmla="*/ 1 w 47"/>
                            <a:gd name="T99" fmla="*/ 33 h 48"/>
                            <a:gd name="T100" fmla="*/ 0 w 47"/>
                            <a:gd name="T101" fmla="*/ 28 h 48"/>
                            <a:gd name="T102" fmla="*/ 2 w 47"/>
                            <a:gd name="T103" fmla="*/ 23 h 48"/>
                            <a:gd name="T104" fmla="*/ 3 w 47"/>
                            <a:gd name="T105" fmla="*/ 20 h 48"/>
                            <a:gd name="T106" fmla="*/ 4 w 47"/>
                            <a:gd name="T107" fmla="*/ 19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7" h="48">
                              <a:moveTo>
                                <a:pt x="4" y="19"/>
                              </a:moveTo>
                              <a:lnTo>
                                <a:pt x="7" y="22"/>
                              </a:lnTo>
                              <a:lnTo>
                                <a:pt x="6" y="25"/>
                              </a:lnTo>
                              <a:lnTo>
                                <a:pt x="5" y="28"/>
                              </a:lnTo>
                              <a:lnTo>
                                <a:pt x="5" y="29"/>
                              </a:lnTo>
                              <a:lnTo>
                                <a:pt x="5" y="31"/>
                              </a:lnTo>
                              <a:lnTo>
                                <a:pt x="6" y="33"/>
                              </a:lnTo>
                              <a:lnTo>
                                <a:pt x="7" y="34"/>
                              </a:lnTo>
                              <a:lnTo>
                                <a:pt x="9" y="37"/>
                              </a:lnTo>
                              <a:lnTo>
                                <a:pt x="11" y="39"/>
                              </a:lnTo>
                              <a:lnTo>
                                <a:pt x="14" y="41"/>
                              </a:lnTo>
                              <a:lnTo>
                                <a:pt x="17" y="42"/>
                              </a:lnTo>
                              <a:lnTo>
                                <a:pt x="18" y="42"/>
                              </a:lnTo>
                              <a:lnTo>
                                <a:pt x="20" y="42"/>
                              </a:lnTo>
                              <a:lnTo>
                                <a:pt x="22" y="42"/>
                              </a:lnTo>
                              <a:lnTo>
                                <a:pt x="23" y="41"/>
                              </a:lnTo>
                              <a:lnTo>
                                <a:pt x="25" y="39"/>
                              </a:lnTo>
                              <a:lnTo>
                                <a:pt x="26" y="39"/>
                              </a:lnTo>
                              <a:lnTo>
                                <a:pt x="27" y="37"/>
                              </a:lnTo>
                              <a:lnTo>
                                <a:pt x="28" y="36"/>
                              </a:lnTo>
                              <a:lnTo>
                                <a:pt x="28" y="35"/>
                              </a:lnTo>
                              <a:lnTo>
                                <a:pt x="28" y="34"/>
                              </a:lnTo>
                              <a:lnTo>
                                <a:pt x="28" y="33"/>
                              </a:lnTo>
                              <a:lnTo>
                                <a:pt x="28" y="32"/>
                              </a:lnTo>
                              <a:lnTo>
                                <a:pt x="26" y="29"/>
                              </a:lnTo>
                              <a:lnTo>
                                <a:pt x="24" y="27"/>
                              </a:lnTo>
                              <a:lnTo>
                                <a:pt x="19" y="19"/>
                              </a:lnTo>
                              <a:lnTo>
                                <a:pt x="17" y="17"/>
                              </a:lnTo>
                              <a:lnTo>
                                <a:pt x="16" y="15"/>
                              </a:lnTo>
                              <a:lnTo>
                                <a:pt x="15" y="13"/>
                              </a:lnTo>
                              <a:lnTo>
                                <a:pt x="15" y="11"/>
                              </a:lnTo>
                              <a:lnTo>
                                <a:pt x="15" y="9"/>
                              </a:lnTo>
                              <a:lnTo>
                                <a:pt x="16" y="8"/>
                              </a:lnTo>
                              <a:lnTo>
                                <a:pt x="17" y="6"/>
                              </a:lnTo>
                              <a:lnTo>
                                <a:pt x="18" y="4"/>
                              </a:lnTo>
                              <a:lnTo>
                                <a:pt x="20" y="3"/>
                              </a:lnTo>
                              <a:lnTo>
                                <a:pt x="22" y="1"/>
                              </a:lnTo>
                              <a:lnTo>
                                <a:pt x="23" y="0"/>
                              </a:lnTo>
                              <a:lnTo>
                                <a:pt x="26" y="0"/>
                              </a:lnTo>
                              <a:lnTo>
                                <a:pt x="29" y="0"/>
                              </a:lnTo>
                              <a:lnTo>
                                <a:pt x="31" y="0"/>
                              </a:lnTo>
                              <a:lnTo>
                                <a:pt x="35" y="1"/>
                              </a:lnTo>
                              <a:lnTo>
                                <a:pt x="39" y="4"/>
                              </a:lnTo>
                              <a:lnTo>
                                <a:pt x="42" y="7"/>
                              </a:lnTo>
                              <a:lnTo>
                                <a:pt x="44" y="9"/>
                              </a:lnTo>
                              <a:lnTo>
                                <a:pt x="45" y="11"/>
                              </a:lnTo>
                              <a:lnTo>
                                <a:pt x="45" y="14"/>
                              </a:lnTo>
                              <a:lnTo>
                                <a:pt x="46" y="16"/>
                              </a:lnTo>
                              <a:lnTo>
                                <a:pt x="45" y="17"/>
                              </a:lnTo>
                              <a:lnTo>
                                <a:pt x="45" y="20"/>
                              </a:lnTo>
                              <a:lnTo>
                                <a:pt x="44" y="22"/>
                              </a:lnTo>
                              <a:lnTo>
                                <a:pt x="43" y="23"/>
                              </a:lnTo>
                              <a:lnTo>
                                <a:pt x="42" y="25"/>
                              </a:lnTo>
                              <a:lnTo>
                                <a:pt x="39" y="22"/>
                              </a:lnTo>
                              <a:lnTo>
                                <a:pt x="40" y="19"/>
                              </a:lnTo>
                              <a:lnTo>
                                <a:pt x="41" y="17"/>
                              </a:lnTo>
                              <a:lnTo>
                                <a:pt x="41" y="16"/>
                              </a:lnTo>
                              <a:lnTo>
                                <a:pt x="41" y="14"/>
                              </a:lnTo>
                              <a:lnTo>
                                <a:pt x="40" y="12"/>
                              </a:lnTo>
                              <a:lnTo>
                                <a:pt x="39" y="11"/>
                              </a:lnTo>
                              <a:lnTo>
                                <a:pt x="37" y="9"/>
                              </a:lnTo>
                              <a:lnTo>
                                <a:pt x="36" y="7"/>
                              </a:lnTo>
                              <a:lnTo>
                                <a:pt x="33" y="5"/>
                              </a:lnTo>
                              <a:lnTo>
                                <a:pt x="31" y="4"/>
                              </a:lnTo>
                              <a:lnTo>
                                <a:pt x="29" y="4"/>
                              </a:lnTo>
                              <a:lnTo>
                                <a:pt x="27" y="4"/>
                              </a:lnTo>
                              <a:lnTo>
                                <a:pt x="25" y="4"/>
                              </a:lnTo>
                              <a:lnTo>
                                <a:pt x="24" y="5"/>
                              </a:lnTo>
                              <a:lnTo>
                                <a:pt x="23" y="6"/>
                              </a:lnTo>
                              <a:lnTo>
                                <a:pt x="22" y="7"/>
                              </a:lnTo>
                              <a:lnTo>
                                <a:pt x="21" y="8"/>
                              </a:lnTo>
                              <a:lnTo>
                                <a:pt x="20" y="9"/>
                              </a:lnTo>
                              <a:lnTo>
                                <a:pt x="20" y="11"/>
                              </a:lnTo>
                              <a:lnTo>
                                <a:pt x="20" y="12"/>
                              </a:lnTo>
                              <a:lnTo>
                                <a:pt x="20" y="13"/>
                              </a:lnTo>
                              <a:lnTo>
                                <a:pt x="21" y="15"/>
                              </a:lnTo>
                              <a:lnTo>
                                <a:pt x="22" y="16"/>
                              </a:lnTo>
                              <a:lnTo>
                                <a:pt x="29" y="26"/>
                              </a:lnTo>
                              <a:lnTo>
                                <a:pt x="31" y="27"/>
                              </a:lnTo>
                              <a:lnTo>
                                <a:pt x="31" y="29"/>
                              </a:lnTo>
                              <a:lnTo>
                                <a:pt x="32" y="30"/>
                              </a:lnTo>
                              <a:lnTo>
                                <a:pt x="32" y="31"/>
                              </a:lnTo>
                              <a:lnTo>
                                <a:pt x="33" y="33"/>
                              </a:lnTo>
                              <a:lnTo>
                                <a:pt x="33" y="34"/>
                              </a:lnTo>
                              <a:lnTo>
                                <a:pt x="33" y="36"/>
                              </a:lnTo>
                              <a:lnTo>
                                <a:pt x="32" y="37"/>
                              </a:lnTo>
                              <a:lnTo>
                                <a:pt x="31" y="39"/>
                              </a:lnTo>
                              <a:lnTo>
                                <a:pt x="31" y="41"/>
                              </a:lnTo>
                              <a:lnTo>
                                <a:pt x="28" y="43"/>
                              </a:lnTo>
                              <a:lnTo>
                                <a:pt x="26" y="45"/>
                              </a:lnTo>
                              <a:lnTo>
                                <a:pt x="23" y="46"/>
                              </a:lnTo>
                              <a:lnTo>
                                <a:pt x="21" y="46"/>
                              </a:lnTo>
                              <a:lnTo>
                                <a:pt x="18" y="47"/>
                              </a:lnTo>
                              <a:lnTo>
                                <a:pt x="15" y="46"/>
                              </a:lnTo>
                              <a:lnTo>
                                <a:pt x="12" y="45"/>
                              </a:lnTo>
                              <a:lnTo>
                                <a:pt x="9" y="42"/>
                              </a:lnTo>
                              <a:lnTo>
                                <a:pt x="4" y="39"/>
                              </a:lnTo>
                              <a:lnTo>
                                <a:pt x="2" y="35"/>
                              </a:lnTo>
                              <a:lnTo>
                                <a:pt x="1" y="33"/>
                              </a:lnTo>
                              <a:lnTo>
                                <a:pt x="0" y="31"/>
                              </a:lnTo>
                              <a:lnTo>
                                <a:pt x="0" y="28"/>
                              </a:lnTo>
                              <a:lnTo>
                                <a:pt x="1" y="25"/>
                              </a:lnTo>
                              <a:lnTo>
                                <a:pt x="2" y="23"/>
                              </a:lnTo>
                              <a:lnTo>
                                <a:pt x="3" y="21"/>
                              </a:lnTo>
                              <a:lnTo>
                                <a:pt x="3" y="20"/>
                              </a:lnTo>
                              <a:lnTo>
                                <a:pt x="4" y="1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4" name="Freeform 196"/>
                      <wps:cNvSpPr>
                        <a:spLocks noChangeAspect="1"/>
                      </wps:cNvSpPr>
                      <wps:spPr bwMode="auto">
                        <a:xfrm>
                          <a:off x="2685" y="3970"/>
                          <a:ext cx="40" cy="50"/>
                        </a:xfrm>
                        <a:custGeom>
                          <a:avLst/>
                          <a:gdLst>
                            <a:gd name="T0" fmla="*/ 8 w 40"/>
                            <a:gd name="T1" fmla="*/ 0 h 50"/>
                            <a:gd name="T2" fmla="*/ 39 w 40"/>
                            <a:gd name="T3" fmla="*/ 15 h 50"/>
                            <a:gd name="T4" fmla="*/ 37 w 40"/>
                            <a:gd name="T5" fmla="*/ 18 h 50"/>
                            <a:gd name="T6" fmla="*/ 24 w 40"/>
                            <a:gd name="T7" fmla="*/ 12 h 50"/>
                            <a:gd name="T8" fmla="*/ 4 w 40"/>
                            <a:gd name="T9" fmla="*/ 49 h 50"/>
                            <a:gd name="T10" fmla="*/ 0 w 40"/>
                            <a:gd name="T11" fmla="*/ 47 h 50"/>
                            <a:gd name="T12" fmla="*/ 20 w 40"/>
                            <a:gd name="T13" fmla="*/ 10 h 50"/>
                            <a:gd name="T14" fmla="*/ 7 w 40"/>
                            <a:gd name="T15" fmla="*/ 3 h 50"/>
                            <a:gd name="T16" fmla="*/ 8 w 40"/>
                            <a:gd name="T17" fmla="*/ 0 h 50"/>
                            <a:gd name="T18" fmla="*/ 8 w 40"/>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0">
                              <a:moveTo>
                                <a:pt x="8" y="0"/>
                              </a:moveTo>
                              <a:lnTo>
                                <a:pt x="39" y="15"/>
                              </a:lnTo>
                              <a:lnTo>
                                <a:pt x="37" y="18"/>
                              </a:lnTo>
                              <a:lnTo>
                                <a:pt x="24" y="12"/>
                              </a:lnTo>
                              <a:lnTo>
                                <a:pt x="4" y="49"/>
                              </a:lnTo>
                              <a:lnTo>
                                <a:pt x="0" y="47"/>
                              </a:lnTo>
                              <a:lnTo>
                                <a:pt x="20" y="10"/>
                              </a:lnTo>
                              <a:lnTo>
                                <a:pt x="7" y="3"/>
                              </a:lnTo>
                              <a:lnTo>
                                <a:pt x="8"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5" name="Freeform 197"/>
                      <wps:cNvSpPr>
                        <a:spLocks noChangeAspect="1"/>
                      </wps:cNvSpPr>
                      <wps:spPr bwMode="auto">
                        <a:xfrm>
                          <a:off x="2717" y="3997"/>
                          <a:ext cx="42" cy="52"/>
                        </a:xfrm>
                        <a:custGeom>
                          <a:avLst/>
                          <a:gdLst>
                            <a:gd name="T0" fmla="*/ 15 w 42"/>
                            <a:gd name="T1" fmla="*/ 25 h 52"/>
                            <a:gd name="T2" fmla="*/ 4 w 42"/>
                            <a:gd name="T3" fmla="*/ 37 h 52"/>
                            <a:gd name="T4" fmla="*/ 0 w 42"/>
                            <a:gd name="T5" fmla="*/ 35 h 52"/>
                            <a:gd name="T6" fmla="*/ 0 w 42"/>
                            <a:gd name="T7" fmla="*/ 35 h 52"/>
                            <a:gd name="T8" fmla="*/ 35 w 42"/>
                            <a:gd name="T9" fmla="*/ 0 h 52"/>
                            <a:gd name="T10" fmla="*/ 41 w 42"/>
                            <a:gd name="T11" fmla="*/ 1 h 52"/>
                            <a:gd name="T12" fmla="*/ 38 w 42"/>
                            <a:gd name="T13" fmla="*/ 51 h 52"/>
                            <a:gd name="T14" fmla="*/ 34 w 42"/>
                            <a:gd name="T15" fmla="*/ 49 h 52"/>
                            <a:gd name="T16" fmla="*/ 35 w 42"/>
                            <a:gd name="T17" fmla="*/ 33 h 52"/>
                            <a:gd name="T18" fmla="*/ 15 w 42"/>
                            <a:gd name="T19" fmla="*/ 25 h 52"/>
                            <a:gd name="T20" fmla="*/ 18 w 42"/>
                            <a:gd name="T21" fmla="*/ 23 h 52"/>
                            <a:gd name="T22" fmla="*/ 35 w 42"/>
                            <a:gd name="T23" fmla="*/ 5 h 52"/>
                            <a:gd name="T24" fmla="*/ 35 w 42"/>
                            <a:gd name="T25" fmla="*/ 29 h 52"/>
                            <a:gd name="T26" fmla="*/ 18 w 42"/>
                            <a:gd name="T27" fmla="*/ 23 h 52"/>
                            <a:gd name="T28" fmla="*/ 18 w 42"/>
                            <a:gd name="T29" fmla="*/ 23 h 52"/>
                            <a:gd name="T30" fmla="*/ 15 w 42"/>
                            <a:gd name="T31" fmla="*/ 25 h 52"/>
                            <a:gd name="T32" fmla="*/ 15 w 42"/>
                            <a:gd name="T33" fmla="*/ 2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 h="52">
                              <a:moveTo>
                                <a:pt x="15" y="25"/>
                              </a:moveTo>
                              <a:lnTo>
                                <a:pt x="4" y="37"/>
                              </a:lnTo>
                              <a:lnTo>
                                <a:pt x="0" y="35"/>
                              </a:lnTo>
                              <a:lnTo>
                                <a:pt x="35" y="0"/>
                              </a:lnTo>
                              <a:lnTo>
                                <a:pt x="41" y="1"/>
                              </a:lnTo>
                              <a:lnTo>
                                <a:pt x="38" y="51"/>
                              </a:lnTo>
                              <a:lnTo>
                                <a:pt x="34" y="49"/>
                              </a:lnTo>
                              <a:lnTo>
                                <a:pt x="35" y="33"/>
                              </a:lnTo>
                              <a:lnTo>
                                <a:pt x="15" y="25"/>
                              </a:lnTo>
                              <a:lnTo>
                                <a:pt x="18" y="23"/>
                              </a:lnTo>
                              <a:lnTo>
                                <a:pt x="35" y="5"/>
                              </a:lnTo>
                              <a:lnTo>
                                <a:pt x="35" y="29"/>
                              </a:lnTo>
                              <a:lnTo>
                                <a:pt x="18" y="23"/>
                              </a:lnTo>
                              <a:lnTo>
                                <a:pt x="15" y="25"/>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6" name="Freeform 198"/>
                      <wps:cNvSpPr>
                        <a:spLocks noChangeAspect="1"/>
                      </wps:cNvSpPr>
                      <wps:spPr bwMode="auto">
                        <a:xfrm>
                          <a:off x="2779" y="4007"/>
                          <a:ext cx="36" cy="49"/>
                        </a:xfrm>
                        <a:custGeom>
                          <a:avLst/>
                          <a:gdLst>
                            <a:gd name="T0" fmla="*/ 1 w 36"/>
                            <a:gd name="T1" fmla="*/ 0 h 49"/>
                            <a:gd name="T2" fmla="*/ 35 w 36"/>
                            <a:gd name="T3" fmla="*/ 7 h 49"/>
                            <a:gd name="T4" fmla="*/ 34 w 36"/>
                            <a:gd name="T5" fmla="*/ 11 h 49"/>
                            <a:gd name="T6" fmla="*/ 19 w 36"/>
                            <a:gd name="T7" fmla="*/ 8 h 49"/>
                            <a:gd name="T8" fmla="*/ 11 w 36"/>
                            <a:gd name="T9" fmla="*/ 48 h 49"/>
                            <a:gd name="T10" fmla="*/ 7 w 36"/>
                            <a:gd name="T11" fmla="*/ 48 h 49"/>
                            <a:gd name="T12" fmla="*/ 15 w 36"/>
                            <a:gd name="T13" fmla="*/ 7 h 49"/>
                            <a:gd name="T14" fmla="*/ 0 w 36"/>
                            <a:gd name="T15" fmla="*/ 4 h 49"/>
                            <a:gd name="T16" fmla="*/ 1 w 36"/>
                            <a:gd name="T17" fmla="*/ 0 h 49"/>
                            <a:gd name="T18" fmla="*/ 1 w 36"/>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9">
                              <a:moveTo>
                                <a:pt x="1" y="0"/>
                              </a:moveTo>
                              <a:lnTo>
                                <a:pt x="35" y="7"/>
                              </a:lnTo>
                              <a:lnTo>
                                <a:pt x="34" y="11"/>
                              </a:lnTo>
                              <a:lnTo>
                                <a:pt x="19" y="8"/>
                              </a:lnTo>
                              <a:lnTo>
                                <a:pt x="11" y="48"/>
                              </a:lnTo>
                              <a:lnTo>
                                <a:pt x="7" y="48"/>
                              </a:lnTo>
                              <a:lnTo>
                                <a:pt x="15" y="7"/>
                              </a:lnTo>
                              <a:lnTo>
                                <a:pt x="0" y="4"/>
                              </a:lnTo>
                              <a:lnTo>
                                <a:pt x="1"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7" name="Freeform 199"/>
                      <wps:cNvSpPr>
                        <a:spLocks noChangeAspect="1"/>
                      </wps:cNvSpPr>
                      <wps:spPr bwMode="auto">
                        <a:xfrm>
                          <a:off x="2824" y="4017"/>
                          <a:ext cx="38" cy="50"/>
                        </a:xfrm>
                        <a:custGeom>
                          <a:avLst/>
                          <a:gdLst>
                            <a:gd name="T0" fmla="*/ 6 w 38"/>
                            <a:gd name="T1" fmla="*/ 0 h 50"/>
                            <a:gd name="T2" fmla="*/ 37 w 38"/>
                            <a:gd name="T3" fmla="*/ 4 h 50"/>
                            <a:gd name="T4" fmla="*/ 36 w 38"/>
                            <a:gd name="T5" fmla="*/ 8 h 50"/>
                            <a:gd name="T6" fmla="*/ 10 w 38"/>
                            <a:gd name="T7" fmla="*/ 5 h 50"/>
                            <a:gd name="T8" fmla="*/ 8 w 38"/>
                            <a:gd name="T9" fmla="*/ 21 h 50"/>
                            <a:gd name="T10" fmla="*/ 32 w 38"/>
                            <a:gd name="T11" fmla="*/ 24 h 50"/>
                            <a:gd name="T12" fmla="*/ 32 w 38"/>
                            <a:gd name="T13" fmla="*/ 27 h 50"/>
                            <a:gd name="T14" fmla="*/ 7 w 38"/>
                            <a:gd name="T15" fmla="*/ 25 h 50"/>
                            <a:gd name="T16" fmla="*/ 5 w 38"/>
                            <a:gd name="T17" fmla="*/ 42 h 50"/>
                            <a:gd name="T18" fmla="*/ 32 w 38"/>
                            <a:gd name="T19" fmla="*/ 45 h 50"/>
                            <a:gd name="T20" fmla="*/ 32 w 38"/>
                            <a:gd name="T21" fmla="*/ 49 h 50"/>
                            <a:gd name="T22" fmla="*/ 0 w 38"/>
                            <a:gd name="T23" fmla="*/ 45 h 50"/>
                            <a:gd name="T24" fmla="*/ 6 w 38"/>
                            <a:gd name="T25" fmla="*/ 0 h 50"/>
                            <a:gd name="T26" fmla="*/ 6 w 38"/>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 h="50">
                              <a:moveTo>
                                <a:pt x="6" y="0"/>
                              </a:moveTo>
                              <a:lnTo>
                                <a:pt x="37" y="4"/>
                              </a:lnTo>
                              <a:lnTo>
                                <a:pt x="36" y="8"/>
                              </a:lnTo>
                              <a:lnTo>
                                <a:pt x="10" y="5"/>
                              </a:lnTo>
                              <a:lnTo>
                                <a:pt x="8" y="21"/>
                              </a:lnTo>
                              <a:lnTo>
                                <a:pt x="32" y="24"/>
                              </a:lnTo>
                              <a:lnTo>
                                <a:pt x="32" y="27"/>
                              </a:lnTo>
                              <a:lnTo>
                                <a:pt x="7" y="25"/>
                              </a:lnTo>
                              <a:lnTo>
                                <a:pt x="5" y="42"/>
                              </a:lnTo>
                              <a:lnTo>
                                <a:pt x="32" y="45"/>
                              </a:lnTo>
                              <a:lnTo>
                                <a:pt x="32" y="49"/>
                              </a:lnTo>
                              <a:lnTo>
                                <a:pt x="0" y="45"/>
                              </a:lnTo>
                              <a:lnTo>
                                <a:pt x="6"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8" name="Freeform 200"/>
                      <wps:cNvSpPr>
                        <a:spLocks noChangeAspect="1"/>
                      </wps:cNvSpPr>
                      <wps:spPr bwMode="auto">
                        <a:xfrm>
                          <a:off x="2873" y="4021"/>
                          <a:ext cx="36" cy="49"/>
                        </a:xfrm>
                        <a:custGeom>
                          <a:avLst/>
                          <a:gdLst>
                            <a:gd name="T0" fmla="*/ 5 w 36"/>
                            <a:gd name="T1" fmla="*/ 32 h 49"/>
                            <a:gd name="T2" fmla="*/ 6 w 36"/>
                            <a:gd name="T3" fmla="*/ 38 h 49"/>
                            <a:gd name="T4" fmla="*/ 8 w 36"/>
                            <a:gd name="T5" fmla="*/ 41 h 49"/>
                            <a:gd name="T6" fmla="*/ 11 w 36"/>
                            <a:gd name="T7" fmla="*/ 43 h 49"/>
                            <a:gd name="T8" fmla="*/ 17 w 36"/>
                            <a:gd name="T9" fmla="*/ 44 h 49"/>
                            <a:gd name="T10" fmla="*/ 25 w 36"/>
                            <a:gd name="T11" fmla="*/ 43 h 49"/>
                            <a:gd name="T12" fmla="*/ 27 w 36"/>
                            <a:gd name="T13" fmla="*/ 41 h 49"/>
                            <a:gd name="T14" fmla="*/ 29 w 36"/>
                            <a:gd name="T15" fmla="*/ 39 h 49"/>
                            <a:gd name="T16" fmla="*/ 30 w 36"/>
                            <a:gd name="T17" fmla="*/ 35 h 49"/>
                            <a:gd name="T18" fmla="*/ 30 w 36"/>
                            <a:gd name="T19" fmla="*/ 32 h 49"/>
                            <a:gd name="T20" fmla="*/ 29 w 36"/>
                            <a:gd name="T21" fmla="*/ 31 h 49"/>
                            <a:gd name="T22" fmla="*/ 27 w 36"/>
                            <a:gd name="T23" fmla="*/ 29 h 49"/>
                            <a:gd name="T24" fmla="*/ 21 w 36"/>
                            <a:gd name="T25" fmla="*/ 27 h 49"/>
                            <a:gd name="T26" fmla="*/ 10 w 36"/>
                            <a:gd name="T27" fmla="*/ 23 h 49"/>
                            <a:gd name="T28" fmla="*/ 5 w 36"/>
                            <a:gd name="T29" fmla="*/ 20 h 49"/>
                            <a:gd name="T30" fmla="*/ 3 w 36"/>
                            <a:gd name="T31" fmla="*/ 17 h 49"/>
                            <a:gd name="T32" fmla="*/ 2 w 36"/>
                            <a:gd name="T33" fmla="*/ 14 h 49"/>
                            <a:gd name="T34" fmla="*/ 2 w 36"/>
                            <a:gd name="T35" fmla="*/ 9 h 49"/>
                            <a:gd name="T36" fmla="*/ 4 w 36"/>
                            <a:gd name="T37" fmla="*/ 5 h 49"/>
                            <a:gd name="T38" fmla="*/ 8 w 36"/>
                            <a:gd name="T39" fmla="*/ 2 h 49"/>
                            <a:gd name="T40" fmla="*/ 14 w 36"/>
                            <a:gd name="T41" fmla="*/ 0 h 49"/>
                            <a:gd name="T42" fmla="*/ 23 w 36"/>
                            <a:gd name="T43" fmla="*/ 0 h 49"/>
                            <a:gd name="T44" fmla="*/ 29 w 36"/>
                            <a:gd name="T45" fmla="*/ 3 h 49"/>
                            <a:gd name="T46" fmla="*/ 32 w 36"/>
                            <a:gd name="T47" fmla="*/ 5 h 49"/>
                            <a:gd name="T48" fmla="*/ 33 w 36"/>
                            <a:gd name="T49" fmla="*/ 9 h 49"/>
                            <a:gd name="T50" fmla="*/ 34 w 36"/>
                            <a:gd name="T51" fmla="*/ 13 h 49"/>
                            <a:gd name="T52" fmla="*/ 29 w 36"/>
                            <a:gd name="T53" fmla="*/ 14 h 49"/>
                            <a:gd name="T54" fmla="*/ 29 w 36"/>
                            <a:gd name="T55" fmla="*/ 10 h 49"/>
                            <a:gd name="T56" fmla="*/ 27 w 36"/>
                            <a:gd name="T57" fmla="*/ 7 h 49"/>
                            <a:gd name="T58" fmla="*/ 24 w 36"/>
                            <a:gd name="T59" fmla="*/ 5 h 49"/>
                            <a:gd name="T60" fmla="*/ 18 w 36"/>
                            <a:gd name="T61" fmla="*/ 4 h 49"/>
                            <a:gd name="T62" fmla="*/ 13 w 36"/>
                            <a:gd name="T63" fmla="*/ 5 h 49"/>
                            <a:gd name="T64" fmla="*/ 10 w 36"/>
                            <a:gd name="T65" fmla="*/ 7 h 49"/>
                            <a:gd name="T66" fmla="*/ 7 w 36"/>
                            <a:gd name="T67" fmla="*/ 9 h 49"/>
                            <a:gd name="T68" fmla="*/ 7 w 36"/>
                            <a:gd name="T69" fmla="*/ 12 h 49"/>
                            <a:gd name="T70" fmla="*/ 7 w 36"/>
                            <a:gd name="T71" fmla="*/ 14 h 49"/>
                            <a:gd name="T72" fmla="*/ 8 w 36"/>
                            <a:gd name="T73" fmla="*/ 16 h 49"/>
                            <a:gd name="T74" fmla="*/ 10 w 36"/>
                            <a:gd name="T75" fmla="*/ 18 h 49"/>
                            <a:gd name="T76" fmla="*/ 13 w 36"/>
                            <a:gd name="T77" fmla="*/ 19 h 49"/>
                            <a:gd name="T78" fmla="*/ 27 w 36"/>
                            <a:gd name="T79" fmla="*/ 23 h 49"/>
                            <a:gd name="T80" fmla="*/ 29 w 36"/>
                            <a:gd name="T81" fmla="*/ 25 h 49"/>
                            <a:gd name="T82" fmla="*/ 32 w 36"/>
                            <a:gd name="T83" fmla="*/ 27 h 49"/>
                            <a:gd name="T84" fmla="*/ 33 w 36"/>
                            <a:gd name="T85" fmla="*/ 29 h 49"/>
                            <a:gd name="T86" fmla="*/ 35 w 36"/>
                            <a:gd name="T87" fmla="*/ 33 h 49"/>
                            <a:gd name="T88" fmla="*/ 34 w 36"/>
                            <a:gd name="T89" fmla="*/ 38 h 49"/>
                            <a:gd name="T90" fmla="*/ 32 w 36"/>
                            <a:gd name="T91" fmla="*/ 43 h 49"/>
                            <a:gd name="T92" fmla="*/ 29 w 36"/>
                            <a:gd name="T93" fmla="*/ 46 h 49"/>
                            <a:gd name="T94" fmla="*/ 22 w 36"/>
                            <a:gd name="T95" fmla="*/ 48 h 49"/>
                            <a:gd name="T96" fmla="*/ 13 w 36"/>
                            <a:gd name="T97" fmla="*/ 47 h 49"/>
                            <a:gd name="T98" fmla="*/ 6 w 36"/>
                            <a:gd name="T99" fmla="*/ 45 h 49"/>
                            <a:gd name="T100" fmla="*/ 2 w 36"/>
                            <a:gd name="T101" fmla="*/ 41 h 49"/>
                            <a:gd name="T102" fmla="*/ 1 w 36"/>
                            <a:gd name="T103" fmla="*/ 36 h 49"/>
                            <a:gd name="T104" fmla="*/ 0 w 36"/>
                            <a:gd name="T105" fmla="*/ 33 h 49"/>
                            <a:gd name="T106" fmla="*/ 0 w 36"/>
                            <a:gd name="T107" fmla="*/ 32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6" h="49">
                              <a:moveTo>
                                <a:pt x="0" y="32"/>
                              </a:moveTo>
                              <a:lnTo>
                                <a:pt x="5" y="32"/>
                              </a:lnTo>
                              <a:lnTo>
                                <a:pt x="5" y="36"/>
                              </a:lnTo>
                              <a:lnTo>
                                <a:pt x="6" y="38"/>
                              </a:lnTo>
                              <a:lnTo>
                                <a:pt x="7" y="39"/>
                              </a:lnTo>
                              <a:lnTo>
                                <a:pt x="8" y="41"/>
                              </a:lnTo>
                              <a:lnTo>
                                <a:pt x="10" y="42"/>
                              </a:lnTo>
                              <a:lnTo>
                                <a:pt x="11" y="43"/>
                              </a:lnTo>
                              <a:lnTo>
                                <a:pt x="15" y="43"/>
                              </a:lnTo>
                              <a:lnTo>
                                <a:pt x="17" y="44"/>
                              </a:lnTo>
                              <a:lnTo>
                                <a:pt x="21" y="44"/>
                              </a:lnTo>
                              <a:lnTo>
                                <a:pt x="25" y="43"/>
                              </a:lnTo>
                              <a:lnTo>
                                <a:pt x="26" y="42"/>
                              </a:lnTo>
                              <a:lnTo>
                                <a:pt x="27" y="41"/>
                              </a:lnTo>
                              <a:lnTo>
                                <a:pt x="29" y="40"/>
                              </a:lnTo>
                              <a:lnTo>
                                <a:pt x="29" y="39"/>
                              </a:lnTo>
                              <a:lnTo>
                                <a:pt x="30" y="37"/>
                              </a:lnTo>
                              <a:lnTo>
                                <a:pt x="30" y="35"/>
                              </a:lnTo>
                              <a:lnTo>
                                <a:pt x="30" y="34"/>
                              </a:lnTo>
                              <a:lnTo>
                                <a:pt x="30" y="32"/>
                              </a:lnTo>
                              <a:lnTo>
                                <a:pt x="29" y="31"/>
                              </a:lnTo>
                              <a:lnTo>
                                <a:pt x="28" y="29"/>
                              </a:lnTo>
                              <a:lnTo>
                                <a:pt x="27" y="29"/>
                              </a:lnTo>
                              <a:lnTo>
                                <a:pt x="24" y="27"/>
                              </a:lnTo>
                              <a:lnTo>
                                <a:pt x="21" y="27"/>
                              </a:lnTo>
                              <a:lnTo>
                                <a:pt x="12" y="23"/>
                              </a:lnTo>
                              <a:lnTo>
                                <a:pt x="10" y="23"/>
                              </a:lnTo>
                              <a:lnTo>
                                <a:pt x="7" y="21"/>
                              </a:lnTo>
                              <a:lnTo>
                                <a:pt x="5" y="20"/>
                              </a:lnTo>
                              <a:lnTo>
                                <a:pt x="4" y="19"/>
                              </a:lnTo>
                              <a:lnTo>
                                <a:pt x="3" y="17"/>
                              </a:lnTo>
                              <a:lnTo>
                                <a:pt x="2" y="16"/>
                              </a:lnTo>
                              <a:lnTo>
                                <a:pt x="2" y="14"/>
                              </a:lnTo>
                              <a:lnTo>
                                <a:pt x="2" y="12"/>
                              </a:lnTo>
                              <a:lnTo>
                                <a:pt x="2" y="9"/>
                              </a:lnTo>
                              <a:lnTo>
                                <a:pt x="3" y="7"/>
                              </a:lnTo>
                              <a:lnTo>
                                <a:pt x="4" y="5"/>
                              </a:lnTo>
                              <a:lnTo>
                                <a:pt x="6" y="4"/>
                              </a:lnTo>
                              <a:lnTo>
                                <a:pt x="8" y="2"/>
                              </a:lnTo>
                              <a:lnTo>
                                <a:pt x="10" y="1"/>
                              </a:lnTo>
                              <a:lnTo>
                                <a:pt x="14" y="0"/>
                              </a:lnTo>
                              <a:lnTo>
                                <a:pt x="18" y="0"/>
                              </a:lnTo>
                              <a:lnTo>
                                <a:pt x="23" y="0"/>
                              </a:lnTo>
                              <a:lnTo>
                                <a:pt x="27" y="2"/>
                              </a:lnTo>
                              <a:lnTo>
                                <a:pt x="29" y="3"/>
                              </a:lnTo>
                              <a:lnTo>
                                <a:pt x="30" y="4"/>
                              </a:lnTo>
                              <a:lnTo>
                                <a:pt x="32" y="5"/>
                              </a:lnTo>
                              <a:lnTo>
                                <a:pt x="33" y="7"/>
                              </a:lnTo>
                              <a:lnTo>
                                <a:pt x="33" y="9"/>
                              </a:lnTo>
                              <a:lnTo>
                                <a:pt x="34" y="12"/>
                              </a:lnTo>
                              <a:lnTo>
                                <a:pt x="34" y="13"/>
                              </a:lnTo>
                              <a:lnTo>
                                <a:pt x="34" y="15"/>
                              </a:lnTo>
                              <a:lnTo>
                                <a:pt x="29" y="14"/>
                              </a:lnTo>
                              <a:lnTo>
                                <a:pt x="29" y="12"/>
                              </a:lnTo>
                              <a:lnTo>
                                <a:pt x="29" y="10"/>
                              </a:lnTo>
                              <a:lnTo>
                                <a:pt x="27" y="8"/>
                              </a:lnTo>
                              <a:lnTo>
                                <a:pt x="27" y="7"/>
                              </a:lnTo>
                              <a:lnTo>
                                <a:pt x="25" y="6"/>
                              </a:lnTo>
                              <a:lnTo>
                                <a:pt x="24" y="5"/>
                              </a:lnTo>
                              <a:lnTo>
                                <a:pt x="21" y="5"/>
                              </a:lnTo>
                              <a:lnTo>
                                <a:pt x="18" y="4"/>
                              </a:lnTo>
                              <a:lnTo>
                                <a:pt x="15" y="4"/>
                              </a:lnTo>
                              <a:lnTo>
                                <a:pt x="13" y="5"/>
                              </a:lnTo>
                              <a:lnTo>
                                <a:pt x="11" y="5"/>
                              </a:lnTo>
                              <a:lnTo>
                                <a:pt x="10" y="7"/>
                              </a:lnTo>
                              <a:lnTo>
                                <a:pt x="8" y="8"/>
                              </a:lnTo>
                              <a:lnTo>
                                <a:pt x="7" y="9"/>
                              </a:lnTo>
                              <a:lnTo>
                                <a:pt x="7" y="11"/>
                              </a:lnTo>
                              <a:lnTo>
                                <a:pt x="7" y="12"/>
                              </a:lnTo>
                              <a:lnTo>
                                <a:pt x="7" y="13"/>
                              </a:lnTo>
                              <a:lnTo>
                                <a:pt x="7" y="14"/>
                              </a:lnTo>
                              <a:lnTo>
                                <a:pt x="7" y="15"/>
                              </a:lnTo>
                              <a:lnTo>
                                <a:pt x="8" y="16"/>
                              </a:lnTo>
                              <a:lnTo>
                                <a:pt x="9" y="17"/>
                              </a:lnTo>
                              <a:lnTo>
                                <a:pt x="10" y="18"/>
                              </a:lnTo>
                              <a:lnTo>
                                <a:pt x="11" y="19"/>
                              </a:lnTo>
                              <a:lnTo>
                                <a:pt x="13" y="19"/>
                              </a:lnTo>
                              <a:lnTo>
                                <a:pt x="25" y="23"/>
                              </a:lnTo>
                              <a:lnTo>
                                <a:pt x="27" y="23"/>
                              </a:lnTo>
                              <a:lnTo>
                                <a:pt x="28" y="24"/>
                              </a:lnTo>
                              <a:lnTo>
                                <a:pt x="29" y="25"/>
                              </a:lnTo>
                              <a:lnTo>
                                <a:pt x="31" y="25"/>
                              </a:lnTo>
                              <a:lnTo>
                                <a:pt x="32" y="27"/>
                              </a:lnTo>
                              <a:lnTo>
                                <a:pt x="33" y="28"/>
                              </a:lnTo>
                              <a:lnTo>
                                <a:pt x="33" y="29"/>
                              </a:lnTo>
                              <a:lnTo>
                                <a:pt x="34" y="31"/>
                              </a:lnTo>
                              <a:lnTo>
                                <a:pt x="35" y="33"/>
                              </a:lnTo>
                              <a:lnTo>
                                <a:pt x="35" y="35"/>
                              </a:lnTo>
                              <a:lnTo>
                                <a:pt x="34" y="38"/>
                              </a:lnTo>
                              <a:lnTo>
                                <a:pt x="34" y="40"/>
                              </a:lnTo>
                              <a:lnTo>
                                <a:pt x="32" y="43"/>
                              </a:lnTo>
                              <a:lnTo>
                                <a:pt x="31" y="44"/>
                              </a:lnTo>
                              <a:lnTo>
                                <a:pt x="29" y="46"/>
                              </a:lnTo>
                              <a:lnTo>
                                <a:pt x="27" y="47"/>
                              </a:lnTo>
                              <a:lnTo>
                                <a:pt x="22" y="48"/>
                              </a:lnTo>
                              <a:lnTo>
                                <a:pt x="18" y="48"/>
                              </a:lnTo>
                              <a:lnTo>
                                <a:pt x="13" y="47"/>
                              </a:lnTo>
                              <a:lnTo>
                                <a:pt x="8" y="46"/>
                              </a:lnTo>
                              <a:lnTo>
                                <a:pt x="6" y="45"/>
                              </a:lnTo>
                              <a:lnTo>
                                <a:pt x="4" y="43"/>
                              </a:lnTo>
                              <a:lnTo>
                                <a:pt x="2" y="41"/>
                              </a:lnTo>
                              <a:lnTo>
                                <a:pt x="1" y="38"/>
                              </a:lnTo>
                              <a:lnTo>
                                <a:pt x="1" y="36"/>
                              </a:lnTo>
                              <a:lnTo>
                                <a:pt x="0" y="33"/>
                              </a:lnTo>
                              <a:lnTo>
                                <a:pt x="0" y="32"/>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9" name="Freeform 201"/>
                      <wps:cNvSpPr>
                        <a:spLocks noChangeAspect="1"/>
                      </wps:cNvSpPr>
                      <wps:spPr bwMode="auto">
                        <a:xfrm>
                          <a:off x="3004" y="3999"/>
                          <a:ext cx="47" cy="49"/>
                        </a:xfrm>
                        <a:custGeom>
                          <a:avLst/>
                          <a:gdLst>
                            <a:gd name="T0" fmla="*/ 1 w 47"/>
                            <a:gd name="T1" fmla="*/ 25 h 49"/>
                            <a:gd name="T2" fmla="*/ 1 w 47"/>
                            <a:gd name="T3" fmla="*/ 16 h 49"/>
                            <a:gd name="T4" fmla="*/ 6 w 47"/>
                            <a:gd name="T5" fmla="*/ 7 h 49"/>
                            <a:gd name="T6" fmla="*/ 12 w 47"/>
                            <a:gd name="T7" fmla="*/ 3 h 49"/>
                            <a:gd name="T8" fmla="*/ 22 w 47"/>
                            <a:gd name="T9" fmla="*/ 0 h 49"/>
                            <a:gd name="T10" fmla="*/ 29 w 47"/>
                            <a:gd name="T11" fmla="*/ 1 h 49"/>
                            <a:gd name="T12" fmla="*/ 36 w 47"/>
                            <a:gd name="T13" fmla="*/ 5 h 49"/>
                            <a:gd name="T14" fmla="*/ 43 w 47"/>
                            <a:gd name="T15" fmla="*/ 13 h 49"/>
                            <a:gd name="T16" fmla="*/ 46 w 47"/>
                            <a:gd name="T17" fmla="*/ 24 h 49"/>
                            <a:gd name="T18" fmla="*/ 45 w 47"/>
                            <a:gd name="T19" fmla="*/ 34 h 49"/>
                            <a:gd name="T20" fmla="*/ 42 w 47"/>
                            <a:gd name="T21" fmla="*/ 41 h 49"/>
                            <a:gd name="T22" fmla="*/ 35 w 47"/>
                            <a:gd name="T23" fmla="*/ 45 h 49"/>
                            <a:gd name="T24" fmla="*/ 26 w 47"/>
                            <a:gd name="T25" fmla="*/ 48 h 49"/>
                            <a:gd name="T26" fmla="*/ 18 w 47"/>
                            <a:gd name="T27" fmla="*/ 47 h 49"/>
                            <a:gd name="T28" fmla="*/ 12 w 47"/>
                            <a:gd name="T29" fmla="*/ 45 h 49"/>
                            <a:gd name="T30" fmla="*/ 6 w 47"/>
                            <a:gd name="T31" fmla="*/ 38 h 49"/>
                            <a:gd name="T32" fmla="*/ 3 w 47"/>
                            <a:gd name="T33" fmla="*/ 32 h 49"/>
                            <a:gd name="T34" fmla="*/ 2 w 47"/>
                            <a:gd name="T35" fmla="*/ 29 h 49"/>
                            <a:gd name="T36" fmla="*/ 6 w 47"/>
                            <a:gd name="T37" fmla="*/ 24 h 49"/>
                            <a:gd name="T38" fmla="*/ 6 w 47"/>
                            <a:gd name="T39" fmla="*/ 16 h 49"/>
                            <a:gd name="T40" fmla="*/ 10 w 47"/>
                            <a:gd name="T41" fmla="*/ 10 h 49"/>
                            <a:gd name="T42" fmla="*/ 14 w 47"/>
                            <a:gd name="T43" fmla="*/ 7 h 49"/>
                            <a:gd name="T44" fmla="*/ 22 w 47"/>
                            <a:gd name="T45" fmla="*/ 5 h 49"/>
                            <a:gd name="T46" fmla="*/ 28 w 47"/>
                            <a:gd name="T47" fmla="*/ 5 h 49"/>
                            <a:gd name="T48" fmla="*/ 33 w 47"/>
                            <a:gd name="T49" fmla="*/ 8 h 49"/>
                            <a:gd name="T50" fmla="*/ 38 w 47"/>
                            <a:gd name="T51" fmla="*/ 15 h 49"/>
                            <a:gd name="T52" fmla="*/ 42 w 47"/>
                            <a:gd name="T53" fmla="*/ 25 h 49"/>
                            <a:gd name="T54" fmla="*/ 40 w 47"/>
                            <a:gd name="T55" fmla="*/ 34 h 49"/>
                            <a:gd name="T56" fmla="*/ 38 w 47"/>
                            <a:gd name="T57" fmla="*/ 39 h 49"/>
                            <a:gd name="T58" fmla="*/ 33 w 47"/>
                            <a:gd name="T59" fmla="*/ 42 h 49"/>
                            <a:gd name="T60" fmla="*/ 26 w 47"/>
                            <a:gd name="T61" fmla="*/ 44 h 49"/>
                            <a:gd name="T62" fmla="*/ 20 w 47"/>
                            <a:gd name="T63" fmla="*/ 43 h 49"/>
                            <a:gd name="T64" fmla="*/ 15 w 47"/>
                            <a:gd name="T65" fmla="*/ 41 h 49"/>
                            <a:gd name="T66" fmla="*/ 10 w 47"/>
                            <a:gd name="T67" fmla="*/ 36 h 49"/>
                            <a:gd name="T68" fmla="*/ 8 w 47"/>
                            <a:gd name="T69" fmla="*/ 30 h 49"/>
                            <a:gd name="T70" fmla="*/ 7 w 47"/>
                            <a:gd name="T71" fmla="*/ 27 h 49"/>
                            <a:gd name="T72" fmla="*/ 2 w 47"/>
                            <a:gd name="T73"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 h="49">
                              <a:moveTo>
                                <a:pt x="2" y="29"/>
                              </a:moveTo>
                              <a:lnTo>
                                <a:pt x="1" y="25"/>
                              </a:lnTo>
                              <a:lnTo>
                                <a:pt x="0" y="21"/>
                              </a:lnTo>
                              <a:lnTo>
                                <a:pt x="1" y="16"/>
                              </a:lnTo>
                              <a:lnTo>
                                <a:pt x="4" y="11"/>
                              </a:lnTo>
                              <a:lnTo>
                                <a:pt x="6" y="7"/>
                              </a:lnTo>
                              <a:lnTo>
                                <a:pt x="9" y="5"/>
                              </a:lnTo>
                              <a:lnTo>
                                <a:pt x="12" y="3"/>
                              </a:lnTo>
                              <a:lnTo>
                                <a:pt x="16" y="1"/>
                              </a:lnTo>
                              <a:lnTo>
                                <a:pt x="22" y="0"/>
                              </a:lnTo>
                              <a:lnTo>
                                <a:pt x="26" y="1"/>
                              </a:lnTo>
                              <a:lnTo>
                                <a:pt x="29" y="1"/>
                              </a:lnTo>
                              <a:lnTo>
                                <a:pt x="33" y="3"/>
                              </a:lnTo>
                              <a:lnTo>
                                <a:pt x="36" y="5"/>
                              </a:lnTo>
                              <a:lnTo>
                                <a:pt x="40" y="8"/>
                              </a:lnTo>
                              <a:lnTo>
                                <a:pt x="43" y="13"/>
                              </a:lnTo>
                              <a:lnTo>
                                <a:pt x="45" y="18"/>
                              </a:lnTo>
                              <a:lnTo>
                                <a:pt x="46" y="24"/>
                              </a:lnTo>
                              <a:lnTo>
                                <a:pt x="46" y="30"/>
                              </a:lnTo>
                              <a:lnTo>
                                <a:pt x="45" y="34"/>
                              </a:lnTo>
                              <a:lnTo>
                                <a:pt x="44" y="38"/>
                              </a:lnTo>
                              <a:lnTo>
                                <a:pt x="42" y="41"/>
                              </a:lnTo>
                              <a:lnTo>
                                <a:pt x="38" y="43"/>
                              </a:lnTo>
                              <a:lnTo>
                                <a:pt x="35" y="45"/>
                              </a:lnTo>
                              <a:lnTo>
                                <a:pt x="31" y="47"/>
                              </a:lnTo>
                              <a:lnTo>
                                <a:pt x="26" y="48"/>
                              </a:lnTo>
                              <a:lnTo>
                                <a:pt x="22" y="48"/>
                              </a:lnTo>
                              <a:lnTo>
                                <a:pt x="18" y="47"/>
                              </a:lnTo>
                              <a:lnTo>
                                <a:pt x="16" y="47"/>
                              </a:lnTo>
                              <a:lnTo>
                                <a:pt x="12" y="45"/>
                              </a:lnTo>
                              <a:lnTo>
                                <a:pt x="9" y="42"/>
                              </a:lnTo>
                              <a:lnTo>
                                <a:pt x="6" y="38"/>
                              </a:lnTo>
                              <a:lnTo>
                                <a:pt x="4" y="35"/>
                              </a:lnTo>
                              <a:lnTo>
                                <a:pt x="3" y="32"/>
                              </a:lnTo>
                              <a:lnTo>
                                <a:pt x="2" y="29"/>
                              </a:lnTo>
                              <a:lnTo>
                                <a:pt x="7" y="27"/>
                              </a:lnTo>
                              <a:lnTo>
                                <a:pt x="6" y="24"/>
                              </a:lnTo>
                              <a:lnTo>
                                <a:pt x="6" y="21"/>
                              </a:lnTo>
                              <a:lnTo>
                                <a:pt x="6" y="16"/>
                              </a:lnTo>
                              <a:lnTo>
                                <a:pt x="8" y="12"/>
                              </a:lnTo>
                              <a:lnTo>
                                <a:pt x="10" y="10"/>
                              </a:lnTo>
                              <a:lnTo>
                                <a:pt x="12" y="8"/>
                              </a:lnTo>
                              <a:lnTo>
                                <a:pt x="14" y="7"/>
                              </a:lnTo>
                              <a:lnTo>
                                <a:pt x="18" y="5"/>
                              </a:lnTo>
                              <a:lnTo>
                                <a:pt x="22" y="5"/>
                              </a:lnTo>
                              <a:lnTo>
                                <a:pt x="25" y="5"/>
                              </a:lnTo>
                              <a:lnTo>
                                <a:pt x="28" y="5"/>
                              </a:lnTo>
                              <a:lnTo>
                                <a:pt x="30" y="6"/>
                              </a:lnTo>
                              <a:lnTo>
                                <a:pt x="33" y="8"/>
                              </a:lnTo>
                              <a:lnTo>
                                <a:pt x="36" y="11"/>
                              </a:lnTo>
                              <a:lnTo>
                                <a:pt x="38" y="15"/>
                              </a:lnTo>
                              <a:lnTo>
                                <a:pt x="40" y="19"/>
                              </a:lnTo>
                              <a:lnTo>
                                <a:pt x="42" y="25"/>
                              </a:lnTo>
                              <a:lnTo>
                                <a:pt x="41" y="30"/>
                              </a:lnTo>
                              <a:lnTo>
                                <a:pt x="40" y="34"/>
                              </a:lnTo>
                              <a:lnTo>
                                <a:pt x="39" y="37"/>
                              </a:lnTo>
                              <a:lnTo>
                                <a:pt x="38" y="39"/>
                              </a:lnTo>
                              <a:lnTo>
                                <a:pt x="36" y="41"/>
                              </a:lnTo>
                              <a:lnTo>
                                <a:pt x="33" y="42"/>
                              </a:lnTo>
                              <a:lnTo>
                                <a:pt x="29" y="43"/>
                              </a:lnTo>
                              <a:lnTo>
                                <a:pt x="26" y="44"/>
                              </a:lnTo>
                              <a:lnTo>
                                <a:pt x="23" y="44"/>
                              </a:lnTo>
                              <a:lnTo>
                                <a:pt x="20" y="43"/>
                              </a:lnTo>
                              <a:lnTo>
                                <a:pt x="18" y="43"/>
                              </a:lnTo>
                              <a:lnTo>
                                <a:pt x="15" y="41"/>
                              </a:lnTo>
                              <a:lnTo>
                                <a:pt x="12" y="39"/>
                              </a:lnTo>
                              <a:lnTo>
                                <a:pt x="10" y="36"/>
                              </a:lnTo>
                              <a:lnTo>
                                <a:pt x="8" y="33"/>
                              </a:lnTo>
                              <a:lnTo>
                                <a:pt x="8" y="30"/>
                              </a:lnTo>
                              <a:lnTo>
                                <a:pt x="7" y="27"/>
                              </a:lnTo>
                              <a:lnTo>
                                <a:pt x="2" y="2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0" name="Freeform 202"/>
                      <wps:cNvSpPr>
                        <a:spLocks noChangeAspect="1"/>
                      </wps:cNvSpPr>
                      <wps:spPr bwMode="auto">
                        <a:xfrm>
                          <a:off x="3050" y="3976"/>
                          <a:ext cx="37" cy="55"/>
                        </a:xfrm>
                        <a:custGeom>
                          <a:avLst/>
                          <a:gdLst>
                            <a:gd name="T0" fmla="*/ 0 w 37"/>
                            <a:gd name="T1" fmla="*/ 14 h 55"/>
                            <a:gd name="T2" fmla="*/ 27 w 37"/>
                            <a:gd name="T3" fmla="*/ 0 h 55"/>
                            <a:gd name="T4" fmla="*/ 29 w 37"/>
                            <a:gd name="T5" fmla="*/ 4 h 55"/>
                            <a:gd name="T6" fmla="*/ 6 w 37"/>
                            <a:gd name="T7" fmla="*/ 15 h 55"/>
                            <a:gd name="T8" fmla="*/ 14 w 37"/>
                            <a:gd name="T9" fmla="*/ 30 h 55"/>
                            <a:gd name="T10" fmla="*/ 35 w 37"/>
                            <a:gd name="T11" fmla="*/ 19 h 55"/>
                            <a:gd name="T12" fmla="*/ 36 w 37"/>
                            <a:gd name="T13" fmla="*/ 23 h 55"/>
                            <a:gd name="T14" fmla="*/ 15 w 37"/>
                            <a:gd name="T15" fmla="*/ 33 h 55"/>
                            <a:gd name="T16" fmla="*/ 26 w 37"/>
                            <a:gd name="T17" fmla="*/ 52 h 55"/>
                            <a:gd name="T18" fmla="*/ 22 w 37"/>
                            <a:gd name="T19" fmla="*/ 54 h 55"/>
                            <a:gd name="T20" fmla="*/ 0 w 37"/>
                            <a:gd name="T21" fmla="*/ 14 h 55"/>
                            <a:gd name="T22" fmla="*/ 0 w 37"/>
                            <a:gd name="T23" fmla="*/ 14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55">
                              <a:moveTo>
                                <a:pt x="0" y="14"/>
                              </a:moveTo>
                              <a:lnTo>
                                <a:pt x="27" y="0"/>
                              </a:lnTo>
                              <a:lnTo>
                                <a:pt x="29" y="4"/>
                              </a:lnTo>
                              <a:lnTo>
                                <a:pt x="6" y="15"/>
                              </a:lnTo>
                              <a:lnTo>
                                <a:pt x="14" y="30"/>
                              </a:lnTo>
                              <a:lnTo>
                                <a:pt x="35" y="19"/>
                              </a:lnTo>
                              <a:lnTo>
                                <a:pt x="36" y="23"/>
                              </a:lnTo>
                              <a:lnTo>
                                <a:pt x="15" y="33"/>
                              </a:lnTo>
                              <a:lnTo>
                                <a:pt x="26" y="52"/>
                              </a:lnTo>
                              <a:lnTo>
                                <a:pt x="22" y="54"/>
                              </a:lnTo>
                              <a:lnTo>
                                <a:pt x="0" y="1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1" name="Freeform 203"/>
                      <wps:cNvSpPr>
                        <a:spLocks noChangeAspect="1"/>
                      </wps:cNvSpPr>
                      <wps:spPr bwMode="auto">
                        <a:xfrm>
                          <a:off x="3158" y="3915"/>
                          <a:ext cx="53" cy="48"/>
                        </a:xfrm>
                        <a:custGeom>
                          <a:avLst/>
                          <a:gdLst>
                            <a:gd name="T0" fmla="*/ 18 w 53"/>
                            <a:gd name="T1" fmla="*/ 30 h 48"/>
                            <a:gd name="T2" fmla="*/ 26 w 53"/>
                            <a:gd name="T3" fmla="*/ 44 h 48"/>
                            <a:gd name="T4" fmla="*/ 23 w 53"/>
                            <a:gd name="T5" fmla="*/ 47 h 48"/>
                            <a:gd name="T6" fmla="*/ 23 w 53"/>
                            <a:gd name="T7" fmla="*/ 47 h 48"/>
                            <a:gd name="T8" fmla="*/ 0 w 53"/>
                            <a:gd name="T9" fmla="*/ 3 h 48"/>
                            <a:gd name="T10" fmla="*/ 4 w 53"/>
                            <a:gd name="T11" fmla="*/ 0 h 48"/>
                            <a:gd name="T12" fmla="*/ 52 w 53"/>
                            <a:gd name="T13" fmla="*/ 18 h 48"/>
                            <a:gd name="T14" fmla="*/ 48 w 53"/>
                            <a:gd name="T15" fmla="*/ 21 h 48"/>
                            <a:gd name="T16" fmla="*/ 33 w 53"/>
                            <a:gd name="T17" fmla="*/ 15 h 48"/>
                            <a:gd name="T18" fmla="*/ 18 w 53"/>
                            <a:gd name="T19" fmla="*/ 30 h 48"/>
                            <a:gd name="T20" fmla="*/ 17 w 53"/>
                            <a:gd name="T21" fmla="*/ 27 h 48"/>
                            <a:gd name="T22" fmla="*/ 5 w 53"/>
                            <a:gd name="T23" fmla="*/ 5 h 48"/>
                            <a:gd name="T24" fmla="*/ 29 w 53"/>
                            <a:gd name="T25" fmla="*/ 13 h 48"/>
                            <a:gd name="T26" fmla="*/ 17 w 53"/>
                            <a:gd name="T27" fmla="*/ 27 h 48"/>
                            <a:gd name="T28" fmla="*/ 17 w 53"/>
                            <a:gd name="T29" fmla="*/ 27 h 48"/>
                            <a:gd name="T30" fmla="*/ 18 w 53"/>
                            <a:gd name="T31" fmla="*/ 30 h 48"/>
                            <a:gd name="T32" fmla="*/ 18 w 53"/>
                            <a:gd name="T33" fmla="*/ 3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48">
                              <a:moveTo>
                                <a:pt x="18" y="30"/>
                              </a:moveTo>
                              <a:lnTo>
                                <a:pt x="26" y="44"/>
                              </a:lnTo>
                              <a:lnTo>
                                <a:pt x="23" y="47"/>
                              </a:lnTo>
                              <a:lnTo>
                                <a:pt x="0" y="3"/>
                              </a:lnTo>
                              <a:lnTo>
                                <a:pt x="4" y="0"/>
                              </a:lnTo>
                              <a:lnTo>
                                <a:pt x="52" y="18"/>
                              </a:lnTo>
                              <a:lnTo>
                                <a:pt x="48" y="21"/>
                              </a:lnTo>
                              <a:lnTo>
                                <a:pt x="33" y="15"/>
                              </a:lnTo>
                              <a:lnTo>
                                <a:pt x="18" y="30"/>
                              </a:lnTo>
                              <a:lnTo>
                                <a:pt x="17" y="27"/>
                              </a:lnTo>
                              <a:lnTo>
                                <a:pt x="5" y="5"/>
                              </a:lnTo>
                              <a:lnTo>
                                <a:pt x="29" y="13"/>
                              </a:lnTo>
                              <a:lnTo>
                                <a:pt x="17" y="27"/>
                              </a:lnTo>
                              <a:lnTo>
                                <a:pt x="18" y="3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2" name="Freeform 204"/>
                      <wps:cNvSpPr>
                        <a:spLocks noChangeAspect="1"/>
                      </wps:cNvSpPr>
                      <wps:spPr bwMode="auto">
                        <a:xfrm>
                          <a:off x="3181" y="3862"/>
                          <a:ext cx="66" cy="61"/>
                        </a:xfrm>
                        <a:custGeom>
                          <a:avLst/>
                          <a:gdLst>
                            <a:gd name="T0" fmla="*/ 0 w 66"/>
                            <a:gd name="T1" fmla="*/ 34 h 61"/>
                            <a:gd name="T2" fmla="*/ 4 w 66"/>
                            <a:gd name="T3" fmla="*/ 28 h 61"/>
                            <a:gd name="T4" fmla="*/ 48 w 66"/>
                            <a:gd name="T5" fmla="*/ 40 h 61"/>
                            <a:gd name="T6" fmla="*/ 22 w 66"/>
                            <a:gd name="T7" fmla="*/ 4 h 61"/>
                            <a:gd name="T8" fmla="*/ 27 w 66"/>
                            <a:gd name="T9" fmla="*/ 0 h 61"/>
                            <a:gd name="T10" fmla="*/ 65 w 66"/>
                            <a:gd name="T11" fmla="*/ 27 h 61"/>
                            <a:gd name="T12" fmla="*/ 63 w 66"/>
                            <a:gd name="T13" fmla="*/ 30 h 61"/>
                            <a:gd name="T14" fmla="*/ 27 w 66"/>
                            <a:gd name="T15" fmla="*/ 5 h 61"/>
                            <a:gd name="T16" fmla="*/ 53 w 66"/>
                            <a:gd name="T17" fmla="*/ 42 h 61"/>
                            <a:gd name="T18" fmla="*/ 51 w 66"/>
                            <a:gd name="T19" fmla="*/ 45 h 61"/>
                            <a:gd name="T20" fmla="*/ 6 w 66"/>
                            <a:gd name="T21" fmla="*/ 33 h 61"/>
                            <a:gd name="T22" fmla="*/ 42 w 66"/>
                            <a:gd name="T23" fmla="*/ 57 h 61"/>
                            <a:gd name="T24" fmla="*/ 39 w 66"/>
                            <a:gd name="T25" fmla="*/ 60 h 61"/>
                            <a:gd name="T26" fmla="*/ 0 w 66"/>
                            <a:gd name="T27" fmla="*/ 34 h 61"/>
                            <a:gd name="T28" fmla="*/ 0 w 66"/>
                            <a:gd name="T29" fmla="*/ 3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6" h="61">
                              <a:moveTo>
                                <a:pt x="0" y="34"/>
                              </a:moveTo>
                              <a:lnTo>
                                <a:pt x="4" y="28"/>
                              </a:lnTo>
                              <a:lnTo>
                                <a:pt x="48" y="40"/>
                              </a:lnTo>
                              <a:lnTo>
                                <a:pt x="22" y="4"/>
                              </a:lnTo>
                              <a:lnTo>
                                <a:pt x="27" y="0"/>
                              </a:lnTo>
                              <a:lnTo>
                                <a:pt x="65" y="27"/>
                              </a:lnTo>
                              <a:lnTo>
                                <a:pt x="63" y="30"/>
                              </a:lnTo>
                              <a:lnTo>
                                <a:pt x="27" y="5"/>
                              </a:lnTo>
                              <a:lnTo>
                                <a:pt x="53" y="42"/>
                              </a:lnTo>
                              <a:lnTo>
                                <a:pt x="51" y="45"/>
                              </a:lnTo>
                              <a:lnTo>
                                <a:pt x="6" y="33"/>
                              </a:lnTo>
                              <a:lnTo>
                                <a:pt x="42" y="57"/>
                              </a:lnTo>
                              <a:lnTo>
                                <a:pt x="39" y="60"/>
                              </a:lnTo>
                              <a:lnTo>
                                <a:pt x="0" y="3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3" name="Freeform 205"/>
                      <wps:cNvSpPr>
                        <a:spLocks noChangeAspect="1"/>
                      </wps:cNvSpPr>
                      <wps:spPr bwMode="auto">
                        <a:xfrm>
                          <a:off x="3217" y="3820"/>
                          <a:ext cx="59" cy="49"/>
                        </a:xfrm>
                        <a:custGeom>
                          <a:avLst/>
                          <a:gdLst>
                            <a:gd name="T0" fmla="*/ 0 w 59"/>
                            <a:gd name="T1" fmla="*/ 26 h 49"/>
                            <a:gd name="T2" fmla="*/ 15 w 59"/>
                            <a:gd name="T3" fmla="*/ 0 h 49"/>
                            <a:gd name="T4" fmla="*/ 19 w 59"/>
                            <a:gd name="T5" fmla="*/ 2 h 49"/>
                            <a:gd name="T6" fmla="*/ 6 w 59"/>
                            <a:gd name="T7" fmla="*/ 25 h 49"/>
                            <a:gd name="T8" fmla="*/ 21 w 59"/>
                            <a:gd name="T9" fmla="*/ 32 h 49"/>
                            <a:gd name="T10" fmla="*/ 32 w 59"/>
                            <a:gd name="T11" fmla="*/ 11 h 49"/>
                            <a:gd name="T12" fmla="*/ 36 w 59"/>
                            <a:gd name="T13" fmla="*/ 13 h 49"/>
                            <a:gd name="T14" fmla="*/ 25 w 59"/>
                            <a:gd name="T15" fmla="*/ 34 h 49"/>
                            <a:gd name="T16" fmla="*/ 42 w 59"/>
                            <a:gd name="T17" fmla="*/ 42 h 49"/>
                            <a:gd name="T18" fmla="*/ 54 w 59"/>
                            <a:gd name="T19" fmla="*/ 18 h 49"/>
                            <a:gd name="T20" fmla="*/ 58 w 59"/>
                            <a:gd name="T21" fmla="*/ 20 h 49"/>
                            <a:gd name="T22" fmla="*/ 43 w 59"/>
                            <a:gd name="T23" fmla="*/ 48 h 49"/>
                            <a:gd name="T24" fmla="*/ 0 w 59"/>
                            <a:gd name="T25" fmla="*/ 26 h 49"/>
                            <a:gd name="T26" fmla="*/ 0 w 59"/>
                            <a:gd name="T27" fmla="*/ 2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9" h="49">
                              <a:moveTo>
                                <a:pt x="0" y="26"/>
                              </a:moveTo>
                              <a:lnTo>
                                <a:pt x="15" y="0"/>
                              </a:lnTo>
                              <a:lnTo>
                                <a:pt x="19" y="2"/>
                              </a:lnTo>
                              <a:lnTo>
                                <a:pt x="6" y="25"/>
                              </a:lnTo>
                              <a:lnTo>
                                <a:pt x="21" y="32"/>
                              </a:lnTo>
                              <a:lnTo>
                                <a:pt x="32" y="11"/>
                              </a:lnTo>
                              <a:lnTo>
                                <a:pt x="36" y="13"/>
                              </a:lnTo>
                              <a:lnTo>
                                <a:pt x="25" y="34"/>
                              </a:lnTo>
                              <a:lnTo>
                                <a:pt x="42" y="42"/>
                              </a:lnTo>
                              <a:lnTo>
                                <a:pt x="54" y="18"/>
                              </a:lnTo>
                              <a:lnTo>
                                <a:pt x="58" y="20"/>
                              </a:lnTo>
                              <a:lnTo>
                                <a:pt x="43" y="48"/>
                              </a:lnTo>
                              <a:lnTo>
                                <a:pt x="0" y="26"/>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4" name="Freeform 206"/>
                      <wps:cNvSpPr>
                        <a:spLocks noChangeAspect="1"/>
                      </wps:cNvSpPr>
                      <wps:spPr bwMode="auto">
                        <a:xfrm>
                          <a:off x="3238" y="3780"/>
                          <a:ext cx="59" cy="44"/>
                        </a:xfrm>
                        <a:custGeom>
                          <a:avLst/>
                          <a:gdLst>
                            <a:gd name="T0" fmla="*/ 6 w 59"/>
                            <a:gd name="T1" fmla="*/ 12 h 44"/>
                            <a:gd name="T2" fmla="*/ 8 w 59"/>
                            <a:gd name="T3" fmla="*/ 8 h 44"/>
                            <a:gd name="T4" fmla="*/ 12 w 59"/>
                            <a:gd name="T5" fmla="*/ 3 h 44"/>
                            <a:gd name="T6" fmla="*/ 14 w 59"/>
                            <a:gd name="T7" fmla="*/ 1 h 44"/>
                            <a:gd name="T8" fmla="*/ 19 w 59"/>
                            <a:gd name="T9" fmla="*/ 0 h 44"/>
                            <a:gd name="T10" fmla="*/ 25 w 59"/>
                            <a:gd name="T11" fmla="*/ 1 h 44"/>
                            <a:gd name="T12" fmla="*/ 29 w 59"/>
                            <a:gd name="T13" fmla="*/ 3 h 44"/>
                            <a:gd name="T14" fmla="*/ 31 w 59"/>
                            <a:gd name="T15" fmla="*/ 6 h 44"/>
                            <a:gd name="T16" fmla="*/ 33 w 59"/>
                            <a:gd name="T17" fmla="*/ 8 h 44"/>
                            <a:gd name="T18" fmla="*/ 33 w 59"/>
                            <a:gd name="T19" fmla="*/ 11 h 44"/>
                            <a:gd name="T20" fmla="*/ 36 w 59"/>
                            <a:gd name="T21" fmla="*/ 9 h 44"/>
                            <a:gd name="T22" fmla="*/ 38 w 59"/>
                            <a:gd name="T23" fmla="*/ 8 h 44"/>
                            <a:gd name="T24" fmla="*/ 44 w 59"/>
                            <a:gd name="T25" fmla="*/ 10 h 44"/>
                            <a:gd name="T26" fmla="*/ 54 w 59"/>
                            <a:gd name="T27" fmla="*/ 12 h 44"/>
                            <a:gd name="T28" fmla="*/ 56 w 59"/>
                            <a:gd name="T29" fmla="*/ 12 h 44"/>
                            <a:gd name="T30" fmla="*/ 56 w 59"/>
                            <a:gd name="T31" fmla="*/ 16 h 44"/>
                            <a:gd name="T32" fmla="*/ 54 w 59"/>
                            <a:gd name="T33" fmla="*/ 17 h 44"/>
                            <a:gd name="T34" fmla="*/ 50 w 59"/>
                            <a:gd name="T35" fmla="*/ 16 h 44"/>
                            <a:gd name="T36" fmla="*/ 44 w 59"/>
                            <a:gd name="T37" fmla="*/ 14 h 44"/>
                            <a:gd name="T38" fmla="*/ 38 w 59"/>
                            <a:gd name="T39" fmla="*/ 13 h 44"/>
                            <a:gd name="T40" fmla="*/ 36 w 59"/>
                            <a:gd name="T41" fmla="*/ 14 h 44"/>
                            <a:gd name="T42" fmla="*/ 34 w 59"/>
                            <a:gd name="T43" fmla="*/ 15 h 44"/>
                            <a:gd name="T44" fmla="*/ 32 w 59"/>
                            <a:gd name="T45" fmla="*/ 19 h 44"/>
                            <a:gd name="T46" fmla="*/ 47 w 59"/>
                            <a:gd name="T47" fmla="*/ 39 h 44"/>
                            <a:gd name="T48" fmla="*/ 0 w 59"/>
                            <a:gd name="T49" fmla="*/ 27 h 44"/>
                            <a:gd name="T50" fmla="*/ 6 w 59"/>
                            <a:gd name="T51" fmla="*/ 24 h 44"/>
                            <a:gd name="T52" fmla="*/ 12 w 59"/>
                            <a:gd name="T53" fmla="*/ 8 h 44"/>
                            <a:gd name="T54" fmla="*/ 15 w 59"/>
                            <a:gd name="T55" fmla="*/ 6 h 44"/>
                            <a:gd name="T56" fmla="*/ 18 w 59"/>
                            <a:gd name="T57" fmla="*/ 4 h 44"/>
                            <a:gd name="T58" fmla="*/ 21 w 59"/>
                            <a:gd name="T59" fmla="*/ 4 h 44"/>
                            <a:gd name="T60" fmla="*/ 25 w 59"/>
                            <a:gd name="T61" fmla="*/ 6 h 44"/>
                            <a:gd name="T62" fmla="*/ 28 w 59"/>
                            <a:gd name="T63" fmla="*/ 8 h 44"/>
                            <a:gd name="T64" fmla="*/ 29 w 59"/>
                            <a:gd name="T65" fmla="*/ 11 h 44"/>
                            <a:gd name="T66" fmla="*/ 29 w 59"/>
                            <a:gd name="T67" fmla="*/ 15 h 44"/>
                            <a:gd name="T68" fmla="*/ 23 w 59"/>
                            <a:gd name="T69" fmla="*/ 30 h 44"/>
                            <a:gd name="T70" fmla="*/ 6 w 59"/>
                            <a:gd name="T71" fmla="*/ 24 h 44"/>
                            <a:gd name="T72" fmla="*/ 0 w 59"/>
                            <a:gd name="T73" fmla="*/ 27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9" h="44">
                              <a:moveTo>
                                <a:pt x="0" y="27"/>
                              </a:moveTo>
                              <a:lnTo>
                                <a:pt x="6" y="12"/>
                              </a:lnTo>
                              <a:lnTo>
                                <a:pt x="8" y="10"/>
                              </a:lnTo>
                              <a:lnTo>
                                <a:pt x="8" y="8"/>
                              </a:lnTo>
                              <a:lnTo>
                                <a:pt x="10" y="5"/>
                              </a:lnTo>
                              <a:lnTo>
                                <a:pt x="12" y="3"/>
                              </a:lnTo>
                              <a:lnTo>
                                <a:pt x="13" y="1"/>
                              </a:lnTo>
                              <a:lnTo>
                                <a:pt x="14" y="1"/>
                              </a:lnTo>
                              <a:lnTo>
                                <a:pt x="17" y="0"/>
                              </a:lnTo>
                              <a:lnTo>
                                <a:pt x="19" y="0"/>
                              </a:lnTo>
                              <a:lnTo>
                                <a:pt x="22" y="0"/>
                              </a:lnTo>
                              <a:lnTo>
                                <a:pt x="25" y="1"/>
                              </a:lnTo>
                              <a:lnTo>
                                <a:pt x="27" y="1"/>
                              </a:lnTo>
                              <a:lnTo>
                                <a:pt x="29" y="3"/>
                              </a:lnTo>
                              <a:lnTo>
                                <a:pt x="30" y="5"/>
                              </a:lnTo>
                              <a:lnTo>
                                <a:pt x="31" y="6"/>
                              </a:lnTo>
                              <a:lnTo>
                                <a:pt x="32" y="7"/>
                              </a:lnTo>
                              <a:lnTo>
                                <a:pt x="33" y="8"/>
                              </a:lnTo>
                              <a:lnTo>
                                <a:pt x="33" y="10"/>
                              </a:lnTo>
                              <a:lnTo>
                                <a:pt x="33" y="11"/>
                              </a:lnTo>
                              <a:lnTo>
                                <a:pt x="35" y="10"/>
                              </a:lnTo>
                              <a:lnTo>
                                <a:pt x="36" y="9"/>
                              </a:lnTo>
                              <a:lnTo>
                                <a:pt x="37" y="9"/>
                              </a:lnTo>
                              <a:lnTo>
                                <a:pt x="38" y="8"/>
                              </a:lnTo>
                              <a:lnTo>
                                <a:pt x="41" y="9"/>
                              </a:lnTo>
                              <a:lnTo>
                                <a:pt x="44" y="10"/>
                              </a:lnTo>
                              <a:lnTo>
                                <a:pt x="49" y="11"/>
                              </a:lnTo>
                              <a:lnTo>
                                <a:pt x="54" y="12"/>
                              </a:lnTo>
                              <a:lnTo>
                                <a:pt x="55" y="12"/>
                              </a:lnTo>
                              <a:lnTo>
                                <a:pt x="56" y="12"/>
                              </a:lnTo>
                              <a:lnTo>
                                <a:pt x="58" y="12"/>
                              </a:lnTo>
                              <a:lnTo>
                                <a:pt x="56" y="16"/>
                              </a:lnTo>
                              <a:lnTo>
                                <a:pt x="56" y="17"/>
                              </a:lnTo>
                              <a:lnTo>
                                <a:pt x="54" y="17"/>
                              </a:lnTo>
                              <a:lnTo>
                                <a:pt x="52" y="16"/>
                              </a:lnTo>
                              <a:lnTo>
                                <a:pt x="50" y="16"/>
                              </a:lnTo>
                              <a:lnTo>
                                <a:pt x="48" y="15"/>
                              </a:lnTo>
                              <a:lnTo>
                                <a:pt x="44" y="14"/>
                              </a:lnTo>
                              <a:lnTo>
                                <a:pt x="41" y="13"/>
                              </a:lnTo>
                              <a:lnTo>
                                <a:pt x="38" y="13"/>
                              </a:lnTo>
                              <a:lnTo>
                                <a:pt x="37" y="14"/>
                              </a:lnTo>
                              <a:lnTo>
                                <a:pt x="36" y="14"/>
                              </a:lnTo>
                              <a:lnTo>
                                <a:pt x="35" y="14"/>
                              </a:lnTo>
                              <a:lnTo>
                                <a:pt x="34" y="15"/>
                              </a:lnTo>
                              <a:lnTo>
                                <a:pt x="33" y="17"/>
                              </a:lnTo>
                              <a:lnTo>
                                <a:pt x="32" y="19"/>
                              </a:lnTo>
                              <a:lnTo>
                                <a:pt x="27" y="32"/>
                              </a:lnTo>
                              <a:lnTo>
                                <a:pt x="47" y="39"/>
                              </a:lnTo>
                              <a:lnTo>
                                <a:pt x="45" y="43"/>
                              </a:lnTo>
                              <a:lnTo>
                                <a:pt x="0" y="27"/>
                              </a:lnTo>
                              <a:lnTo>
                                <a:pt x="6" y="24"/>
                              </a:lnTo>
                              <a:lnTo>
                                <a:pt x="11" y="11"/>
                              </a:lnTo>
                              <a:lnTo>
                                <a:pt x="12" y="8"/>
                              </a:lnTo>
                              <a:lnTo>
                                <a:pt x="14" y="6"/>
                              </a:lnTo>
                              <a:lnTo>
                                <a:pt x="15" y="6"/>
                              </a:lnTo>
                              <a:lnTo>
                                <a:pt x="17" y="5"/>
                              </a:lnTo>
                              <a:lnTo>
                                <a:pt x="18" y="4"/>
                              </a:lnTo>
                              <a:lnTo>
                                <a:pt x="20" y="4"/>
                              </a:lnTo>
                              <a:lnTo>
                                <a:pt x="21" y="4"/>
                              </a:lnTo>
                              <a:lnTo>
                                <a:pt x="23" y="5"/>
                              </a:lnTo>
                              <a:lnTo>
                                <a:pt x="25" y="6"/>
                              </a:lnTo>
                              <a:lnTo>
                                <a:pt x="26" y="6"/>
                              </a:lnTo>
                              <a:lnTo>
                                <a:pt x="28" y="8"/>
                              </a:lnTo>
                              <a:lnTo>
                                <a:pt x="28" y="10"/>
                              </a:lnTo>
                              <a:lnTo>
                                <a:pt x="29" y="11"/>
                              </a:lnTo>
                              <a:lnTo>
                                <a:pt x="29" y="12"/>
                              </a:lnTo>
                              <a:lnTo>
                                <a:pt x="29" y="15"/>
                              </a:lnTo>
                              <a:lnTo>
                                <a:pt x="28" y="18"/>
                              </a:lnTo>
                              <a:lnTo>
                                <a:pt x="23" y="30"/>
                              </a:lnTo>
                              <a:lnTo>
                                <a:pt x="6" y="24"/>
                              </a:lnTo>
                              <a:lnTo>
                                <a:pt x="0" y="27"/>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5" name="Freeform 207"/>
                      <wps:cNvSpPr>
                        <a:spLocks noChangeAspect="1"/>
                      </wps:cNvSpPr>
                      <wps:spPr bwMode="auto">
                        <a:xfrm>
                          <a:off x="3254" y="3761"/>
                          <a:ext cx="49" cy="18"/>
                        </a:xfrm>
                        <a:custGeom>
                          <a:avLst/>
                          <a:gdLst>
                            <a:gd name="T0" fmla="*/ 0 w 49"/>
                            <a:gd name="T1" fmla="*/ 4 h 18"/>
                            <a:gd name="T2" fmla="*/ 1 w 49"/>
                            <a:gd name="T3" fmla="*/ 0 h 18"/>
                            <a:gd name="T4" fmla="*/ 48 w 49"/>
                            <a:gd name="T5" fmla="*/ 13 h 18"/>
                            <a:gd name="T6" fmla="*/ 46 w 49"/>
                            <a:gd name="T7" fmla="*/ 17 h 18"/>
                            <a:gd name="T8" fmla="*/ 0 w 49"/>
                            <a:gd name="T9" fmla="*/ 4 h 18"/>
                            <a:gd name="T10" fmla="*/ 0 w 49"/>
                            <a:gd name="T11" fmla="*/ 4 h 18"/>
                          </a:gdLst>
                          <a:ahLst/>
                          <a:cxnLst>
                            <a:cxn ang="0">
                              <a:pos x="T0" y="T1"/>
                            </a:cxn>
                            <a:cxn ang="0">
                              <a:pos x="T2" y="T3"/>
                            </a:cxn>
                            <a:cxn ang="0">
                              <a:pos x="T4" y="T5"/>
                            </a:cxn>
                            <a:cxn ang="0">
                              <a:pos x="T6" y="T7"/>
                            </a:cxn>
                            <a:cxn ang="0">
                              <a:pos x="T8" y="T9"/>
                            </a:cxn>
                            <a:cxn ang="0">
                              <a:pos x="T10" y="T11"/>
                            </a:cxn>
                          </a:cxnLst>
                          <a:rect l="0" t="0" r="r" b="b"/>
                          <a:pathLst>
                            <a:path w="49" h="18">
                              <a:moveTo>
                                <a:pt x="0" y="4"/>
                              </a:moveTo>
                              <a:lnTo>
                                <a:pt x="1" y="0"/>
                              </a:lnTo>
                              <a:lnTo>
                                <a:pt x="48" y="13"/>
                              </a:lnTo>
                              <a:lnTo>
                                <a:pt x="46" y="17"/>
                              </a:lnTo>
                              <a:lnTo>
                                <a:pt x="0" y="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6" name="Freeform 208"/>
                      <wps:cNvSpPr>
                        <a:spLocks noChangeAspect="1"/>
                      </wps:cNvSpPr>
                      <wps:spPr bwMode="auto">
                        <a:xfrm>
                          <a:off x="3260" y="3718"/>
                          <a:ext cx="52" cy="41"/>
                        </a:xfrm>
                        <a:custGeom>
                          <a:avLst/>
                          <a:gdLst>
                            <a:gd name="T0" fmla="*/ 19 w 52"/>
                            <a:gd name="T1" fmla="*/ 4 h 41"/>
                            <a:gd name="T2" fmla="*/ 18 w 52"/>
                            <a:gd name="T3" fmla="*/ 5 h 41"/>
                            <a:gd name="T4" fmla="*/ 14 w 52"/>
                            <a:gd name="T5" fmla="*/ 5 h 41"/>
                            <a:gd name="T6" fmla="*/ 10 w 52"/>
                            <a:gd name="T7" fmla="*/ 7 h 41"/>
                            <a:gd name="T8" fmla="*/ 7 w 52"/>
                            <a:gd name="T9" fmla="*/ 10 h 41"/>
                            <a:gd name="T10" fmla="*/ 6 w 52"/>
                            <a:gd name="T11" fmla="*/ 15 h 41"/>
                            <a:gd name="T12" fmla="*/ 6 w 52"/>
                            <a:gd name="T13" fmla="*/ 22 h 41"/>
                            <a:gd name="T14" fmla="*/ 7 w 52"/>
                            <a:gd name="T15" fmla="*/ 27 h 41"/>
                            <a:gd name="T16" fmla="*/ 12 w 52"/>
                            <a:gd name="T17" fmla="*/ 31 h 41"/>
                            <a:gd name="T18" fmla="*/ 22 w 52"/>
                            <a:gd name="T19" fmla="*/ 35 h 41"/>
                            <a:gd name="T20" fmla="*/ 34 w 52"/>
                            <a:gd name="T21" fmla="*/ 36 h 41"/>
                            <a:gd name="T22" fmla="*/ 40 w 52"/>
                            <a:gd name="T23" fmla="*/ 34 h 41"/>
                            <a:gd name="T24" fmla="*/ 44 w 52"/>
                            <a:gd name="T25" fmla="*/ 30 h 41"/>
                            <a:gd name="T26" fmla="*/ 46 w 52"/>
                            <a:gd name="T27" fmla="*/ 24 h 41"/>
                            <a:gd name="T28" fmla="*/ 46 w 52"/>
                            <a:gd name="T29" fmla="*/ 18 h 41"/>
                            <a:gd name="T30" fmla="*/ 44 w 52"/>
                            <a:gd name="T31" fmla="*/ 13 h 41"/>
                            <a:gd name="T32" fmla="*/ 41 w 52"/>
                            <a:gd name="T33" fmla="*/ 10 h 41"/>
                            <a:gd name="T34" fmla="*/ 38 w 52"/>
                            <a:gd name="T35" fmla="*/ 8 h 41"/>
                            <a:gd name="T36" fmla="*/ 37 w 52"/>
                            <a:gd name="T37" fmla="*/ 7 h 41"/>
                            <a:gd name="T38" fmla="*/ 39 w 52"/>
                            <a:gd name="T39" fmla="*/ 3 h 41"/>
                            <a:gd name="T40" fmla="*/ 42 w 52"/>
                            <a:gd name="T41" fmla="*/ 5 h 41"/>
                            <a:gd name="T42" fmla="*/ 47 w 52"/>
                            <a:gd name="T43" fmla="*/ 10 h 41"/>
                            <a:gd name="T44" fmla="*/ 50 w 52"/>
                            <a:gd name="T45" fmla="*/ 15 h 41"/>
                            <a:gd name="T46" fmla="*/ 51 w 52"/>
                            <a:gd name="T47" fmla="*/ 21 h 41"/>
                            <a:gd name="T48" fmla="*/ 49 w 52"/>
                            <a:gd name="T49" fmla="*/ 29 h 41"/>
                            <a:gd name="T50" fmla="*/ 45 w 52"/>
                            <a:gd name="T51" fmla="*/ 35 h 41"/>
                            <a:gd name="T52" fmla="*/ 39 w 52"/>
                            <a:gd name="T53" fmla="*/ 39 h 41"/>
                            <a:gd name="T54" fmla="*/ 32 w 52"/>
                            <a:gd name="T55" fmla="*/ 40 h 41"/>
                            <a:gd name="T56" fmla="*/ 24 w 52"/>
                            <a:gd name="T57" fmla="*/ 40 h 41"/>
                            <a:gd name="T58" fmla="*/ 17 w 52"/>
                            <a:gd name="T59" fmla="*/ 38 h 41"/>
                            <a:gd name="T60" fmla="*/ 11 w 52"/>
                            <a:gd name="T61" fmla="*/ 36 h 41"/>
                            <a:gd name="T62" fmla="*/ 6 w 52"/>
                            <a:gd name="T63" fmla="*/ 32 h 41"/>
                            <a:gd name="T64" fmla="*/ 1 w 52"/>
                            <a:gd name="T65" fmla="*/ 26 h 41"/>
                            <a:gd name="T66" fmla="*/ 0 w 52"/>
                            <a:gd name="T67" fmla="*/ 18 h 41"/>
                            <a:gd name="T68" fmla="*/ 2 w 52"/>
                            <a:gd name="T69" fmla="*/ 10 h 41"/>
                            <a:gd name="T70" fmla="*/ 6 w 52"/>
                            <a:gd name="T71" fmla="*/ 5 h 41"/>
                            <a:gd name="T72" fmla="*/ 9 w 52"/>
                            <a:gd name="T73" fmla="*/ 2 h 41"/>
                            <a:gd name="T74" fmla="*/ 14 w 52"/>
                            <a:gd name="T75" fmla="*/ 0 h 41"/>
                            <a:gd name="T76" fmla="*/ 17 w 52"/>
                            <a:gd name="T77" fmla="*/ 0 h 41"/>
                            <a:gd name="T78" fmla="*/ 19 w 52"/>
                            <a:gd name="T79" fmla="*/ 0 h 41"/>
                            <a:gd name="T80" fmla="*/ 20 w 52"/>
                            <a:gd name="T8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2" h="41">
                              <a:moveTo>
                                <a:pt x="20" y="0"/>
                              </a:moveTo>
                              <a:lnTo>
                                <a:pt x="19" y="4"/>
                              </a:lnTo>
                              <a:lnTo>
                                <a:pt x="18" y="5"/>
                              </a:lnTo>
                              <a:lnTo>
                                <a:pt x="16" y="5"/>
                              </a:lnTo>
                              <a:lnTo>
                                <a:pt x="14" y="5"/>
                              </a:lnTo>
                              <a:lnTo>
                                <a:pt x="12" y="6"/>
                              </a:lnTo>
                              <a:lnTo>
                                <a:pt x="10" y="7"/>
                              </a:lnTo>
                              <a:lnTo>
                                <a:pt x="9" y="8"/>
                              </a:lnTo>
                              <a:lnTo>
                                <a:pt x="7" y="10"/>
                              </a:lnTo>
                              <a:lnTo>
                                <a:pt x="6" y="12"/>
                              </a:lnTo>
                              <a:lnTo>
                                <a:pt x="6" y="15"/>
                              </a:lnTo>
                              <a:lnTo>
                                <a:pt x="5" y="19"/>
                              </a:lnTo>
                              <a:lnTo>
                                <a:pt x="6" y="22"/>
                              </a:lnTo>
                              <a:lnTo>
                                <a:pt x="6" y="25"/>
                              </a:lnTo>
                              <a:lnTo>
                                <a:pt x="7" y="27"/>
                              </a:lnTo>
                              <a:lnTo>
                                <a:pt x="9" y="29"/>
                              </a:lnTo>
                              <a:lnTo>
                                <a:pt x="12" y="31"/>
                              </a:lnTo>
                              <a:lnTo>
                                <a:pt x="16" y="33"/>
                              </a:lnTo>
                              <a:lnTo>
                                <a:pt x="22" y="35"/>
                              </a:lnTo>
                              <a:lnTo>
                                <a:pt x="28" y="36"/>
                              </a:lnTo>
                              <a:lnTo>
                                <a:pt x="34" y="36"/>
                              </a:lnTo>
                              <a:lnTo>
                                <a:pt x="37" y="34"/>
                              </a:lnTo>
                              <a:lnTo>
                                <a:pt x="40" y="34"/>
                              </a:lnTo>
                              <a:lnTo>
                                <a:pt x="42" y="32"/>
                              </a:lnTo>
                              <a:lnTo>
                                <a:pt x="44" y="30"/>
                              </a:lnTo>
                              <a:lnTo>
                                <a:pt x="45" y="27"/>
                              </a:lnTo>
                              <a:lnTo>
                                <a:pt x="46" y="24"/>
                              </a:lnTo>
                              <a:lnTo>
                                <a:pt x="47" y="21"/>
                              </a:lnTo>
                              <a:lnTo>
                                <a:pt x="46" y="18"/>
                              </a:lnTo>
                              <a:lnTo>
                                <a:pt x="45" y="16"/>
                              </a:lnTo>
                              <a:lnTo>
                                <a:pt x="44" y="13"/>
                              </a:lnTo>
                              <a:lnTo>
                                <a:pt x="43" y="12"/>
                              </a:lnTo>
                              <a:lnTo>
                                <a:pt x="41" y="10"/>
                              </a:lnTo>
                              <a:lnTo>
                                <a:pt x="40" y="9"/>
                              </a:lnTo>
                              <a:lnTo>
                                <a:pt x="38" y="8"/>
                              </a:lnTo>
                              <a:lnTo>
                                <a:pt x="37" y="7"/>
                              </a:lnTo>
                              <a:lnTo>
                                <a:pt x="38" y="3"/>
                              </a:lnTo>
                              <a:lnTo>
                                <a:pt x="39" y="3"/>
                              </a:lnTo>
                              <a:lnTo>
                                <a:pt x="40" y="4"/>
                              </a:lnTo>
                              <a:lnTo>
                                <a:pt x="42" y="5"/>
                              </a:lnTo>
                              <a:lnTo>
                                <a:pt x="45" y="7"/>
                              </a:lnTo>
                              <a:lnTo>
                                <a:pt x="47" y="10"/>
                              </a:lnTo>
                              <a:lnTo>
                                <a:pt x="49" y="12"/>
                              </a:lnTo>
                              <a:lnTo>
                                <a:pt x="50" y="15"/>
                              </a:lnTo>
                              <a:lnTo>
                                <a:pt x="51" y="18"/>
                              </a:lnTo>
                              <a:lnTo>
                                <a:pt x="51" y="21"/>
                              </a:lnTo>
                              <a:lnTo>
                                <a:pt x="51" y="25"/>
                              </a:lnTo>
                              <a:lnTo>
                                <a:pt x="49" y="29"/>
                              </a:lnTo>
                              <a:lnTo>
                                <a:pt x="47" y="33"/>
                              </a:lnTo>
                              <a:lnTo>
                                <a:pt x="45" y="35"/>
                              </a:lnTo>
                              <a:lnTo>
                                <a:pt x="42" y="37"/>
                              </a:lnTo>
                              <a:lnTo>
                                <a:pt x="39" y="39"/>
                              </a:lnTo>
                              <a:lnTo>
                                <a:pt x="35" y="40"/>
                              </a:lnTo>
                              <a:lnTo>
                                <a:pt x="32" y="40"/>
                              </a:lnTo>
                              <a:lnTo>
                                <a:pt x="28" y="40"/>
                              </a:lnTo>
                              <a:lnTo>
                                <a:pt x="24" y="40"/>
                              </a:lnTo>
                              <a:lnTo>
                                <a:pt x="20" y="40"/>
                              </a:lnTo>
                              <a:lnTo>
                                <a:pt x="17" y="38"/>
                              </a:lnTo>
                              <a:lnTo>
                                <a:pt x="14" y="37"/>
                              </a:lnTo>
                              <a:lnTo>
                                <a:pt x="11" y="36"/>
                              </a:lnTo>
                              <a:lnTo>
                                <a:pt x="8" y="35"/>
                              </a:lnTo>
                              <a:lnTo>
                                <a:pt x="6" y="32"/>
                              </a:lnTo>
                              <a:lnTo>
                                <a:pt x="3" y="29"/>
                              </a:lnTo>
                              <a:lnTo>
                                <a:pt x="1" y="26"/>
                              </a:lnTo>
                              <a:lnTo>
                                <a:pt x="1" y="23"/>
                              </a:lnTo>
                              <a:lnTo>
                                <a:pt x="0" y="18"/>
                              </a:lnTo>
                              <a:lnTo>
                                <a:pt x="1" y="14"/>
                              </a:lnTo>
                              <a:lnTo>
                                <a:pt x="2" y="10"/>
                              </a:lnTo>
                              <a:lnTo>
                                <a:pt x="4" y="7"/>
                              </a:lnTo>
                              <a:lnTo>
                                <a:pt x="6" y="5"/>
                              </a:lnTo>
                              <a:lnTo>
                                <a:pt x="8" y="2"/>
                              </a:lnTo>
                              <a:lnTo>
                                <a:pt x="9" y="2"/>
                              </a:lnTo>
                              <a:lnTo>
                                <a:pt x="12" y="1"/>
                              </a:lnTo>
                              <a:lnTo>
                                <a:pt x="14" y="0"/>
                              </a:lnTo>
                              <a:lnTo>
                                <a:pt x="16" y="0"/>
                              </a:lnTo>
                              <a:lnTo>
                                <a:pt x="17" y="0"/>
                              </a:lnTo>
                              <a:lnTo>
                                <a:pt x="19" y="0"/>
                              </a:lnTo>
                              <a:lnTo>
                                <a:pt x="2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7" name="Freeform 209"/>
                      <wps:cNvSpPr>
                        <a:spLocks noChangeAspect="1"/>
                      </wps:cNvSpPr>
                      <wps:spPr bwMode="auto">
                        <a:xfrm>
                          <a:off x="3268" y="3671"/>
                          <a:ext cx="51" cy="41"/>
                        </a:xfrm>
                        <a:custGeom>
                          <a:avLst/>
                          <a:gdLst>
                            <a:gd name="T0" fmla="*/ 33 w 51"/>
                            <a:gd name="T1" fmla="*/ 29 h 41"/>
                            <a:gd name="T2" fmla="*/ 48 w 51"/>
                            <a:gd name="T3" fmla="*/ 36 h 41"/>
                            <a:gd name="T4" fmla="*/ 48 w 51"/>
                            <a:gd name="T5" fmla="*/ 40 h 41"/>
                            <a:gd name="T6" fmla="*/ 48 w 51"/>
                            <a:gd name="T7" fmla="*/ 40 h 41"/>
                            <a:gd name="T8" fmla="*/ 0 w 51"/>
                            <a:gd name="T9" fmla="*/ 20 h 41"/>
                            <a:gd name="T10" fmla="*/ 0 w 51"/>
                            <a:gd name="T11" fmla="*/ 15 h 41"/>
                            <a:gd name="T12" fmla="*/ 50 w 51"/>
                            <a:gd name="T13" fmla="*/ 0 h 41"/>
                            <a:gd name="T14" fmla="*/ 50 w 51"/>
                            <a:gd name="T15" fmla="*/ 5 h 41"/>
                            <a:gd name="T16" fmla="*/ 34 w 51"/>
                            <a:gd name="T17" fmla="*/ 9 h 41"/>
                            <a:gd name="T18" fmla="*/ 33 w 51"/>
                            <a:gd name="T19" fmla="*/ 29 h 41"/>
                            <a:gd name="T20" fmla="*/ 29 w 51"/>
                            <a:gd name="T21" fmla="*/ 27 h 41"/>
                            <a:gd name="T22" fmla="*/ 5 w 51"/>
                            <a:gd name="T23" fmla="*/ 18 h 41"/>
                            <a:gd name="T24" fmla="*/ 30 w 51"/>
                            <a:gd name="T25" fmla="*/ 11 h 41"/>
                            <a:gd name="T26" fmla="*/ 29 w 51"/>
                            <a:gd name="T27" fmla="*/ 27 h 41"/>
                            <a:gd name="T28" fmla="*/ 29 w 51"/>
                            <a:gd name="T29" fmla="*/ 27 h 41"/>
                            <a:gd name="T30" fmla="*/ 33 w 51"/>
                            <a:gd name="T31" fmla="*/ 29 h 41"/>
                            <a:gd name="T32" fmla="*/ 33 w 51"/>
                            <a:gd name="T33" fmla="*/ 29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1" h="41">
                              <a:moveTo>
                                <a:pt x="33" y="29"/>
                              </a:moveTo>
                              <a:lnTo>
                                <a:pt x="48" y="36"/>
                              </a:lnTo>
                              <a:lnTo>
                                <a:pt x="48" y="40"/>
                              </a:lnTo>
                              <a:lnTo>
                                <a:pt x="0" y="20"/>
                              </a:lnTo>
                              <a:lnTo>
                                <a:pt x="0" y="15"/>
                              </a:lnTo>
                              <a:lnTo>
                                <a:pt x="50" y="0"/>
                              </a:lnTo>
                              <a:lnTo>
                                <a:pt x="50" y="5"/>
                              </a:lnTo>
                              <a:lnTo>
                                <a:pt x="34" y="9"/>
                              </a:lnTo>
                              <a:lnTo>
                                <a:pt x="33" y="29"/>
                              </a:lnTo>
                              <a:lnTo>
                                <a:pt x="29" y="27"/>
                              </a:lnTo>
                              <a:lnTo>
                                <a:pt x="5" y="18"/>
                              </a:lnTo>
                              <a:lnTo>
                                <a:pt x="30" y="11"/>
                              </a:lnTo>
                              <a:lnTo>
                                <a:pt x="29" y="27"/>
                              </a:lnTo>
                              <a:lnTo>
                                <a:pt x="33" y="2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8" name="Freeform 210"/>
                      <wps:cNvSpPr>
                        <a:spLocks noChangeAspect="1"/>
                      </wps:cNvSpPr>
                      <wps:spPr bwMode="auto">
                        <a:xfrm>
                          <a:off x="2464" y="3560"/>
                          <a:ext cx="56" cy="45"/>
                        </a:xfrm>
                        <a:custGeom>
                          <a:avLst/>
                          <a:gdLst>
                            <a:gd name="T0" fmla="*/ 49 w 56"/>
                            <a:gd name="T1" fmla="*/ 44 h 45"/>
                            <a:gd name="T2" fmla="*/ 0 w 56"/>
                            <a:gd name="T3" fmla="*/ 33 h 45"/>
                            <a:gd name="T4" fmla="*/ 5 w 56"/>
                            <a:gd name="T5" fmla="*/ 17 h 45"/>
                            <a:gd name="T6" fmla="*/ 5 w 56"/>
                            <a:gd name="T7" fmla="*/ 14 h 45"/>
                            <a:gd name="T8" fmla="*/ 6 w 56"/>
                            <a:gd name="T9" fmla="*/ 11 h 45"/>
                            <a:gd name="T10" fmla="*/ 8 w 56"/>
                            <a:gd name="T11" fmla="*/ 8 h 45"/>
                            <a:gd name="T12" fmla="*/ 10 w 56"/>
                            <a:gd name="T13" fmla="*/ 5 h 45"/>
                            <a:gd name="T14" fmla="*/ 12 w 56"/>
                            <a:gd name="T15" fmla="*/ 4 h 45"/>
                            <a:gd name="T16" fmla="*/ 14 w 56"/>
                            <a:gd name="T17" fmla="*/ 2 h 45"/>
                            <a:gd name="T18" fmla="*/ 16 w 56"/>
                            <a:gd name="T19" fmla="*/ 1 h 45"/>
                            <a:gd name="T20" fmla="*/ 21 w 56"/>
                            <a:gd name="T21" fmla="*/ 0 h 45"/>
                            <a:gd name="T22" fmla="*/ 25 w 56"/>
                            <a:gd name="T23" fmla="*/ 0 h 45"/>
                            <a:gd name="T24" fmla="*/ 28 w 56"/>
                            <a:gd name="T25" fmla="*/ 0 h 45"/>
                            <a:gd name="T26" fmla="*/ 31 w 56"/>
                            <a:gd name="T27" fmla="*/ 0 h 45"/>
                            <a:gd name="T28" fmla="*/ 34 w 56"/>
                            <a:gd name="T29" fmla="*/ 0 h 45"/>
                            <a:gd name="T30" fmla="*/ 39 w 56"/>
                            <a:gd name="T31" fmla="*/ 2 h 45"/>
                            <a:gd name="T32" fmla="*/ 42 w 56"/>
                            <a:gd name="T33" fmla="*/ 4 h 45"/>
                            <a:gd name="T34" fmla="*/ 45 w 56"/>
                            <a:gd name="T35" fmla="*/ 5 h 45"/>
                            <a:gd name="T36" fmla="*/ 47 w 56"/>
                            <a:gd name="T37" fmla="*/ 6 h 45"/>
                            <a:gd name="T38" fmla="*/ 50 w 56"/>
                            <a:gd name="T39" fmla="*/ 9 h 45"/>
                            <a:gd name="T40" fmla="*/ 52 w 56"/>
                            <a:gd name="T41" fmla="*/ 11 h 45"/>
                            <a:gd name="T42" fmla="*/ 54 w 56"/>
                            <a:gd name="T43" fmla="*/ 14 h 45"/>
                            <a:gd name="T44" fmla="*/ 54 w 56"/>
                            <a:gd name="T45" fmla="*/ 18 h 45"/>
                            <a:gd name="T46" fmla="*/ 55 w 56"/>
                            <a:gd name="T47" fmla="*/ 20 h 45"/>
                            <a:gd name="T48" fmla="*/ 54 w 56"/>
                            <a:gd name="T49" fmla="*/ 22 h 45"/>
                            <a:gd name="T50" fmla="*/ 54 w 56"/>
                            <a:gd name="T51" fmla="*/ 25 h 45"/>
                            <a:gd name="T52" fmla="*/ 54 w 56"/>
                            <a:gd name="T53" fmla="*/ 27 h 45"/>
                            <a:gd name="T54" fmla="*/ 54 w 56"/>
                            <a:gd name="T55" fmla="*/ 30 h 45"/>
                            <a:gd name="T56" fmla="*/ 49 w 56"/>
                            <a:gd name="T57" fmla="*/ 44 h 45"/>
                            <a:gd name="T58" fmla="*/ 49 w 56"/>
                            <a:gd name="T59" fmla="*/ 44 h 45"/>
                            <a:gd name="T60" fmla="*/ 46 w 56"/>
                            <a:gd name="T61" fmla="*/ 39 h 45"/>
                            <a:gd name="T62" fmla="*/ 6 w 56"/>
                            <a:gd name="T63" fmla="*/ 29 h 45"/>
                            <a:gd name="T64" fmla="*/ 6 w 56"/>
                            <a:gd name="T65" fmla="*/ 29 h 45"/>
                            <a:gd name="T66" fmla="*/ 9 w 56"/>
                            <a:gd name="T67" fmla="*/ 18 h 45"/>
                            <a:gd name="T68" fmla="*/ 10 w 56"/>
                            <a:gd name="T69" fmla="*/ 16 h 45"/>
                            <a:gd name="T70" fmla="*/ 10 w 56"/>
                            <a:gd name="T71" fmla="*/ 14 h 45"/>
                            <a:gd name="T72" fmla="*/ 11 w 56"/>
                            <a:gd name="T73" fmla="*/ 12 h 45"/>
                            <a:gd name="T74" fmla="*/ 12 w 56"/>
                            <a:gd name="T75" fmla="*/ 11 h 45"/>
                            <a:gd name="T76" fmla="*/ 14 w 56"/>
                            <a:gd name="T77" fmla="*/ 9 h 45"/>
                            <a:gd name="T78" fmla="*/ 16 w 56"/>
                            <a:gd name="T79" fmla="*/ 6 h 45"/>
                            <a:gd name="T80" fmla="*/ 18 w 56"/>
                            <a:gd name="T81" fmla="*/ 5 h 45"/>
                            <a:gd name="T82" fmla="*/ 21 w 56"/>
                            <a:gd name="T83" fmla="*/ 4 h 45"/>
                            <a:gd name="T84" fmla="*/ 24 w 56"/>
                            <a:gd name="T85" fmla="*/ 4 h 45"/>
                            <a:gd name="T86" fmla="*/ 27 w 56"/>
                            <a:gd name="T87" fmla="*/ 4 h 45"/>
                            <a:gd name="T88" fmla="*/ 30 w 56"/>
                            <a:gd name="T89" fmla="*/ 5 h 45"/>
                            <a:gd name="T90" fmla="*/ 34 w 56"/>
                            <a:gd name="T91" fmla="*/ 5 h 45"/>
                            <a:gd name="T92" fmla="*/ 36 w 56"/>
                            <a:gd name="T93" fmla="*/ 6 h 45"/>
                            <a:gd name="T94" fmla="*/ 39 w 56"/>
                            <a:gd name="T95" fmla="*/ 7 h 45"/>
                            <a:gd name="T96" fmla="*/ 42 w 56"/>
                            <a:gd name="T97" fmla="*/ 9 h 45"/>
                            <a:gd name="T98" fmla="*/ 44 w 56"/>
                            <a:gd name="T99" fmla="*/ 10 h 45"/>
                            <a:gd name="T100" fmla="*/ 47 w 56"/>
                            <a:gd name="T101" fmla="*/ 12 h 45"/>
                            <a:gd name="T102" fmla="*/ 48 w 56"/>
                            <a:gd name="T103" fmla="*/ 14 h 45"/>
                            <a:gd name="T104" fmla="*/ 49 w 56"/>
                            <a:gd name="T105" fmla="*/ 16 h 45"/>
                            <a:gd name="T106" fmla="*/ 50 w 56"/>
                            <a:gd name="T107" fmla="*/ 19 h 45"/>
                            <a:gd name="T108" fmla="*/ 50 w 56"/>
                            <a:gd name="T109" fmla="*/ 21 h 45"/>
                            <a:gd name="T110" fmla="*/ 50 w 56"/>
                            <a:gd name="T111" fmla="*/ 24 h 45"/>
                            <a:gd name="T112" fmla="*/ 50 w 56"/>
                            <a:gd name="T113" fmla="*/ 26 h 45"/>
                            <a:gd name="T114" fmla="*/ 49 w 56"/>
                            <a:gd name="T115" fmla="*/ 28 h 45"/>
                            <a:gd name="T116" fmla="*/ 46 w 56"/>
                            <a:gd name="T117" fmla="*/ 39 h 45"/>
                            <a:gd name="T118" fmla="*/ 49 w 56"/>
                            <a:gd name="T119" fmla="*/ 44 h 45"/>
                            <a:gd name="T120" fmla="*/ 49 w 56"/>
                            <a:gd name="T12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 h="45">
                              <a:moveTo>
                                <a:pt x="49" y="44"/>
                              </a:moveTo>
                              <a:lnTo>
                                <a:pt x="0" y="33"/>
                              </a:lnTo>
                              <a:lnTo>
                                <a:pt x="5" y="17"/>
                              </a:lnTo>
                              <a:lnTo>
                                <a:pt x="5" y="14"/>
                              </a:lnTo>
                              <a:lnTo>
                                <a:pt x="6" y="11"/>
                              </a:lnTo>
                              <a:lnTo>
                                <a:pt x="8" y="8"/>
                              </a:lnTo>
                              <a:lnTo>
                                <a:pt x="10" y="5"/>
                              </a:lnTo>
                              <a:lnTo>
                                <a:pt x="12" y="4"/>
                              </a:lnTo>
                              <a:lnTo>
                                <a:pt x="14" y="2"/>
                              </a:lnTo>
                              <a:lnTo>
                                <a:pt x="16" y="1"/>
                              </a:lnTo>
                              <a:lnTo>
                                <a:pt x="21" y="0"/>
                              </a:lnTo>
                              <a:lnTo>
                                <a:pt x="25" y="0"/>
                              </a:lnTo>
                              <a:lnTo>
                                <a:pt x="28" y="0"/>
                              </a:lnTo>
                              <a:lnTo>
                                <a:pt x="31" y="0"/>
                              </a:lnTo>
                              <a:lnTo>
                                <a:pt x="34" y="0"/>
                              </a:lnTo>
                              <a:lnTo>
                                <a:pt x="39" y="2"/>
                              </a:lnTo>
                              <a:lnTo>
                                <a:pt x="42" y="4"/>
                              </a:lnTo>
                              <a:lnTo>
                                <a:pt x="45" y="5"/>
                              </a:lnTo>
                              <a:lnTo>
                                <a:pt x="47" y="6"/>
                              </a:lnTo>
                              <a:lnTo>
                                <a:pt x="50" y="9"/>
                              </a:lnTo>
                              <a:lnTo>
                                <a:pt x="52" y="11"/>
                              </a:lnTo>
                              <a:lnTo>
                                <a:pt x="54" y="14"/>
                              </a:lnTo>
                              <a:lnTo>
                                <a:pt x="54" y="18"/>
                              </a:lnTo>
                              <a:lnTo>
                                <a:pt x="55" y="20"/>
                              </a:lnTo>
                              <a:lnTo>
                                <a:pt x="54" y="22"/>
                              </a:lnTo>
                              <a:lnTo>
                                <a:pt x="54" y="25"/>
                              </a:lnTo>
                              <a:lnTo>
                                <a:pt x="54" y="27"/>
                              </a:lnTo>
                              <a:lnTo>
                                <a:pt x="54" y="30"/>
                              </a:lnTo>
                              <a:lnTo>
                                <a:pt x="49" y="44"/>
                              </a:lnTo>
                              <a:lnTo>
                                <a:pt x="46" y="39"/>
                              </a:lnTo>
                              <a:lnTo>
                                <a:pt x="6" y="29"/>
                              </a:lnTo>
                              <a:lnTo>
                                <a:pt x="9" y="18"/>
                              </a:lnTo>
                              <a:lnTo>
                                <a:pt x="10" y="16"/>
                              </a:lnTo>
                              <a:lnTo>
                                <a:pt x="10" y="14"/>
                              </a:lnTo>
                              <a:lnTo>
                                <a:pt x="11" y="12"/>
                              </a:lnTo>
                              <a:lnTo>
                                <a:pt x="12" y="11"/>
                              </a:lnTo>
                              <a:lnTo>
                                <a:pt x="14" y="9"/>
                              </a:lnTo>
                              <a:lnTo>
                                <a:pt x="16" y="6"/>
                              </a:lnTo>
                              <a:lnTo>
                                <a:pt x="18" y="5"/>
                              </a:lnTo>
                              <a:lnTo>
                                <a:pt x="21" y="4"/>
                              </a:lnTo>
                              <a:lnTo>
                                <a:pt x="24" y="4"/>
                              </a:lnTo>
                              <a:lnTo>
                                <a:pt x="27" y="4"/>
                              </a:lnTo>
                              <a:lnTo>
                                <a:pt x="30" y="5"/>
                              </a:lnTo>
                              <a:lnTo>
                                <a:pt x="34" y="5"/>
                              </a:lnTo>
                              <a:lnTo>
                                <a:pt x="36" y="6"/>
                              </a:lnTo>
                              <a:lnTo>
                                <a:pt x="39" y="7"/>
                              </a:lnTo>
                              <a:lnTo>
                                <a:pt x="42" y="9"/>
                              </a:lnTo>
                              <a:lnTo>
                                <a:pt x="44" y="10"/>
                              </a:lnTo>
                              <a:lnTo>
                                <a:pt x="47" y="12"/>
                              </a:lnTo>
                              <a:lnTo>
                                <a:pt x="48" y="14"/>
                              </a:lnTo>
                              <a:lnTo>
                                <a:pt x="49" y="16"/>
                              </a:lnTo>
                              <a:lnTo>
                                <a:pt x="50" y="19"/>
                              </a:lnTo>
                              <a:lnTo>
                                <a:pt x="50" y="21"/>
                              </a:lnTo>
                              <a:lnTo>
                                <a:pt x="50" y="24"/>
                              </a:lnTo>
                              <a:lnTo>
                                <a:pt x="50" y="26"/>
                              </a:lnTo>
                              <a:lnTo>
                                <a:pt x="49" y="28"/>
                              </a:lnTo>
                              <a:lnTo>
                                <a:pt x="46" y="39"/>
                              </a:lnTo>
                              <a:lnTo>
                                <a:pt x="49" y="4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9" name="Freeform 211"/>
                      <wps:cNvSpPr>
                        <a:spLocks noChangeAspect="1"/>
                      </wps:cNvSpPr>
                      <wps:spPr bwMode="auto">
                        <a:xfrm>
                          <a:off x="2481" y="3508"/>
                          <a:ext cx="60" cy="47"/>
                        </a:xfrm>
                        <a:custGeom>
                          <a:avLst/>
                          <a:gdLst>
                            <a:gd name="T0" fmla="*/ 0 w 60"/>
                            <a:gd name="T1" fmla="*/ 30 h 47"/>
                            <a:gd name="T2" fmla="*/ 11 w 60"/>
                            <a:gd name="T3" fmla="*/ 0 h 47"/>
                            <a:gd name="T4" fmla="*/ 15 w 60"/>
                            <a:gd name="T5" fmla="*/ 2 h 47"/>
                            <a:gd name="T6" fmla="*/ 6 w 60"/>
                            <a:gd name="T7" fmla="*/ 27 h 47"/>
                            <a:gd name="T8" fmla="*/ 23 w 60"/>
                            <a:gd name="T9" fmla="*/ 33 h 47"/>
                            <a:gd name="T10" fmla="*/ 31 w 60"/>
                            <a:gd name="T11" fmla="*/ 9 h 47"/>
                            <a:gd name="T12" fmla="*/ 35 w 60"/>
                            <a:gd name="T13" fmla="*/ 11 h 47"/>
                            <a:gd name="T14" fmla="*/ 27 w 60"/>
                            <a:gd name="T15" fmla="*/ 34 h 47"/>
                            <a:gd name="T16" fmla="*/ 45 w 60"/>
                            <a:gd name="T17" fmla="*/ 40 h 47"/>
                            <a:gd name="T18" fmla="*/ 55 w 60"/>
                            <a:gd name="T19" fmla="*/ 14 h 47"/>
                            <a:gd name="T20" fmla="*/ 59 w 60"/>
                            <a:gd name="T21" fmla="*/ 15 h 47"/>
                            <a:gd name="T22" fmla="*/ 48 w 60"/>
                            <a:gd name="T23" fmla="*/ 46 h 47"/>
                            <a:gd name="T24" fmla="*/ 0 w 60"/>
                            <a:gd name="T25" fmla="*/ 30 h 47"/>
                            <a:gd name="T26" fmla="*/ 0 w 60"/>
                            <a:gd name="T27" fmla="*/ 3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
                              <a:moveTo>
                                <a:pt x="0" y="30"/>
                              </a:moveTo>
                              <a:lnTo>
                                <a:pt x="11" y="0"/>
                              </a:lnTo>
                              <a:lnTo>
                                <a:pt x="15" y="2"/>
                              </a:lnTo>
                              <a:lnTo>
                                <a:pt x="6" y="27"/>
                              </a:lnTo>
                              <a:lnTo>
                                <a:pt x="23" y="33"/>
                              </a:lnTo>
                              <a:lnTo>
                                <a:pt x="31" y="9"/>
                              </a:lnTo>
                              <a:lnTo>
                                <a:pt x="35" y="11"/>
                              </a:lnTo>
                              <a:lnTo>
                                <a:pt x="27" y="34"/>
                              </a:lnTo>
                              <a:lnTo>
                                <a:pt x="45" y="40"/>
                              </a:lnTo>
                              <a:lnTo>
                                <a:pt x="55" y="14"/>
                              </a:lnTo>
                              <a:lnTo>
                                <a:pt x="59" y="15"/>
                              </a:lnTo>
                              <a:lnTo>
                                <a:pt x="48" y="46"/>
                              </a:lnTo>
                              <a:lnTo>
                                <a:pt x="0" y="3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0" name="Freeform 212"/>
                      <wps:cNvSpPr>
                        <a:spLocks noChangeAspect="1"/>
                      </wps:cNvSpPr>
                      <wps:spPr bwMode="auto">
                        <a:xfrm>
                          <a:off x="2503" y="3459"/>
                          <a:ext cx="47" cy="49"/>
                        </a:xfrm>
                        <a:custGeom>
                          <a:avLst/>
                          <a:gdLst>
                            <a:gd name="T0" fmla="*/ 0 w 47"/>
                            <a:gd name="T1" fmla="*/ 23 h 49"/>
                            <a:gd name="T2" fmla="*/ 10 w 47"/>
                            <a:gd name="T3" fmla="*/ 8 h 49"/>
                            <a:gd name="T4" fmla="*/ 11 w 47"/>
                            <a:gd name="T5" fmla="*/ 7 h 49"/>
                            <a:gd name="T6" fmla="*/ 12 w 47"/>
                            <a:gd name="T7" fmla="*/ 5 h 49"/>
                            <a:gd name="T8" fmla="*/ 14 w 47"/>
                            <a:gd name="T9" fmla="*/ 3 h 49"/>
                            <a:gd name="T10" fmla="*/ 15 w 47"/>
                            <a:gd name="T11" fmla="*/ 2 h 49"/>
                            <a:gd name="T12" fmla="*/ 17 w 47"/>
                            <a:gd name="T13" fmla="*/ 1 h 49"/>
                            <a:gd name="T14" fmla="*/ 19 w 47"/>
                            <a:gd name="T15" fmla="*/ 1 h 49"/>
                            <a:gd name="T16" fmla="*/ 21 w 47"/>
                            <a:gd name="T17" fmla="*/ 0 h 49"/>
                            <a:gd name="T18" fmla="*/ 24 w 47"/>
                            <a:gd name="T19" fmla="*/ 0 h 49"/>
                            <a:gd name="T20" fmla="*/ 27 w 47"/>
                            <a:gd name="T21" fmla="*/ 1 h 49"/>
                            <a:gd name="T22" fmla="*/ 30 w 47"/>
                            <a:gd name="T23" fmla="*/ 2 h 49"/>
                            <a:gd name="T24" fmla="*/ 33 w 47"/>
                            <a:gd name="T25" fmla="*/ 4 h 49"/>
                            <a:gd name="T26" fmla="*/ 35 w 47"/>
                            <a:gd name="T27" fmla="*/ 6 h 49"/>
                            <a:gd name="T28" fmla="*/ 35 w 47"/>
                            <a:gd name="T29" fmla="*/ 8 h 49"/>
                            <a:gd name="T30" fmla="*/ 37 w 47"/>
                            <a:gd name="T31" fmla="*/ 11 h 49"/>
                            <a:gd name="T32" fmla="*/ 37 w 47"/>
                            <a:gd name="T33" fmla="*/ 12 h 49"/>
                            <a:gd name="T34" fmla="*/ 37 w 47"/>
                            <a:gd name="T35" fmla="*/ 14 h 49"/>
                            <a:gd name="T36" fmla="*/ 37 w 47"/>
                            <a:gd name="T37" fmla="*/ 16 h 49"/>
                            <a:gd name="T38" fmla="*/ 37 w 47"/>
                            <a:gd name="T39" fmla="*/ 17 h 49"/>
                            <a:gd name="T40" fmla="*/ 36 w 47"/>
                            <a:gd name="T41" fmla="*/ 19 h 49"/>
                            <a:gd name="T42" fmla="*/ 35 w 47"/>
                            <a:gd name="T43" fmla="*/ 21 h 49"/>
                            <a:gd name="T44" fmla="*/ 34 w 47"/>
                            <a:gd name="T45" fmla="*/ 23 h 49"/>
                            <a:gd name="T46" fmla="*/ 33 w 47"/>
                            <a:gd name="T47" fmla="*/ 25 h 49"/>
                            <a:gd name="T48" fmla="*/ 27 w 47"/>
                            <a:gd name="T49" fmla="*/ 34 h 49"/>
                            <a:gd name="T50" fmla="*/ 46 w 47"/>
                            <a:gd name="T51" fmla="*/ 45 h 49"/>
                            <a:gd name="T52" fmla="*/ 43 w 47"/>
                            <a:gd name="T53" fmla="*/ 48 h 49"/>
                            <a:gd name="T54" fmla="*/ 0 w 47"/>
                            <a:gd name="T55" fmla="*/ 23 h 49"/>
                            <a:gd name="T56" fmla="*/ 0 w 47"/>
                            <a:gd name="T57" fmla="*/ 23 h 49"/>
                            <a:gd name="T58" fmla="*/ 6 w 47"/>
                            <a:gd name="T59" fmla="*/ 22 h 49"/>
                            <a:gd name="T60" fmla="*/ 14 w 47"/>
                            <a:gd name="T61" fmla="*/ 10 h 49"/>
                            <a:gd name="T62" fmla="*/ 15 w 47"/>
                            <a:gd name="T63" fmla="*/ 8 h 49"/>
                            <a:gd name="T64" fmla="*/ 17 w 47"/>
                            <a:gd name="T65" fmla="*/ 7 h 49"/>
                            <a:gd name="T66" fmla="*/ 19 w 47"/>
                            <a:gd name="T67" fmla="*/ 5 h 49"/>
                            <a:gd name="T68" fmla="*/ 21 w 47"/>
                            <a:gd name="T69" fmla="*/ 5 h 49"/>
                            <a:gd name="T70" fmla="*/ 21 w 47"/>
                            <a:gd name="T71" fmla="*/ 5 h 49"/>
                            <a:gd name="T72" fmla="*/ 23 w 47"/>
                            <a:gd name="T73" fmla="*/ 5 h 49"/>
                            <a:gd name="T74" fmla="*/ 25 w 47"/>
                            <a:gd name="T75" fmla="*/ 5 h 49"/>
                            <a:gd name="T76" fmla="*/ 27 w 47"/>
                            <a:gd name="T77" fmla="*/ 6 h 49"/>
                            <a:gd name="T78" fmla="*/ 29 w 47"/>
                            <a:gd name="T79" fmla="*/ 8 h 49"/>
                            <a:gd name="T80" fmla="*/ 30 w 47"/>
                            <a:gd name="T81" fmla="*/ 9 h 49"/>
                            <a:gd name="T82" fmla="*/ 31 w 47"/>
                            <a:gd name="T83" fmla="*/ 11 h 49"/>
                            <a:gd name="T84" fmla="*/ 32 w 47"/>
                            <a:gd name="T85" fmla="*/ 12 h 49"/>
                            <a:gd name="T86" fmla="*/ 32 w 47"/>
                            <a:gd name="T87" fmla="*/ 14 h 49"/>
                            <a:gd name="T88" fmla="*/ 32 w 47"/>
                            <a:gd name="T89" fmla="*/ 16 h 49"/>
                            <a:gd name="T90" fmla="*/ 31 w 47"/>
                            <a:gd name="T91" fmla="*/ 18 h 49"/>
                            <a:gd name="T92" fmla="*/ 31 w 47"/>
                            <a:gd name="T93" fmla="*/ 20 h 49"/>
                            <a:gd name="T94" fmla="*/ 23 w 47"/>
                            <a:gd name="T95" fmla="*/ 31 h 49"/>
                            <a:gd name="T96" fmla="*/ 6 w 47"/>
                            <a:gd name="T97" fmla="*/ 22 h 49"/>
                            <a:gd name="T98" fmla="*/ 6 w 47"/>
                            <a:gd name="T99" fmla="*/ 22 h 49"/>
                            <a:gd name="T100" fmla="*/ 0 w 47"/>
                            <a:gd name="T101" fmla="*/ 23 h 49"/>
                            <a:gd name="T102" fmla="*/ 0 w 47"/>
                            <a:gd name="T103" fmla="*/ 23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 h="49">
                              <a:moveTo>
                                <a:pt x="0" y="23"/>
                              </a:moveTo>
                              <a:lnTo>
                                <a:pt x="10" y="8"/>
                              </a:lnTo>
                              <a:lnTo>
                                <a:pt x="11" y="7"/>
                              </a:lnTo>
                              <a:lnTo>
                                <a:pt x="12" y="5"/>
                              </a:lnTo>
                              <a:lnTo>
                                <a:pt x="14" y="3"/>
                              </a:lnTo>
                              <a:lnTo>
                                <a:pt x="15" y="2"/>
                              </a:lnTo>
                              <a:lnTo>
                                <a:pt x="17" y="1"/>
                              </a:lnTo>
                              <a:lnTo>
                                <a:pt x="19" y="1"/>
                              </a:lnTo>
                              <a:lnTo>
                                <a:pt x="21" y="0"/>
                              </a:lnTo>
                              <a:lnTo>
                                <a:pt x="24" y="0"/>
                              </a:lnTo>
                              <a:lnTo>
                                <a:pt x="27" y="1"/>
                              </a:lnTo>
                              <a:lnTo>
                                <a:pt x="30" y="2"/>
                              </a:lnTo>
                              <a:lnTo>
                                <a:pt x="33" y="4"/>
                              </a:lnTo>
                              <a:lnTo>
                                <a:pt x="35" y="6"/>
                              </a:lnTo>
                              <a:lnTo>
                                <a:pt x="35" y="8"/>
                              </a:lnTo>
                              <a:lnTo>
                                <a:pt x="37" y="11"/>
                              </a:lnTo>
                              <a:lnTo>
                                <a:pt x="37" y="12"/>
                              </a:lnTo>
                              <a:lnTo>
                                <a:pt x="37" y="14"/>
                              </a:lnTo>
                              <a:lnTo>
                                <a:pt x="37" y="16"/>
                              </a:lnTo>
                              <a:lnTo>
                                <a:pt x="37" y="17"/>
                              </a:lnTo>
                              <a:lnTo>
                                <a:pt x="36" y="19"/>
                              </a:lnTo>
                              <a:lnTo>
                                <a:pt x="35" y="21"/>
                              </a:lnTo>
                              <a:lnTo>
                                <a:pt x="34" y="23"/>
                              </a:lnTo>
                              <a:lnTo>
                                <a:pt x="33" y="25"/>
                              </a:lnTo>
                              <a:lnTo>
                                <a:pt x="27" y="34"/>
                              </a:lnTo>
                              <a:lnTo>
                                <a:pt x="46" y="45"/>
                              </a:lnTo>
                              <a:lnTo>
                                <a:pt x="43" y="48"/>
                              </a:lnTo>
                              <a:lnTo>
                                <a:pt x="0" y="23"/>
                              </a:lnTo>
                              <a:lnTo>
                                <a:pt x="6" y="22"/>
                              </a:lnTo>
                              <a:lnTo>
                                <a:pt x="14" y="10"/>
                              </a:lnTo>
                              <a:lnTo>
                                <a:pt x="15" y="8"/>
                              </a:lnTo>
                              <a:lnTo>
                                <a:pt x="17" y="7"/>
                              </a:lnTo>
                              <a:lnTo>
                                <a:pt x="19" y="5"/>
                              </a:lnTo>
                              <a:lnTo>
                                <a:pt x="21" y="5"/>
                              </a:lnTo>
                              <a:lnTo>
                                <a:pt x="23" y="5"/>
                              </a:lnTo>
                              <a:lnTo>
                                <a:pt x="25" y="5"/>
                              </a:lnTo>
                              <a:lnTo>
                                <a:pt x="27" y="6"/>
                              </a:lnTo>
                              <a:lnTo>
                                <a:pt x="29" y="8"/>
                              </a:lnTo>
                              <a:lnTo>
                                <a:pt x="30" y="9"/>
                              </a:lnTo>
                              <a:lnTo>
                                <a:pt x="31" y="11"/>
                              </a:lnTo>
                              <a:lnTo>
                                <a:pt x="32" y="12"/>
                              </a:lnTo>
                              <a:lnTo>
                                <a:pt x="32" y="14"/>
                              </a:lnTo>
                              <a:lnTo>
                                <a:pt x="32" y="16"/>
                              </a:lnTo>
                              <a:lnTo>
                                <a:pt x="31" y="18"/>
                              </a:lnTo>
                              <a:lnTo>
                                <a:pt x="31" y="20"/>
                              </a:lnTo>
                              <a:lnTo>
                                <a:pt x="23" y="31"/>
                              </a:lnTo>
                              <a:lnTo>
                                <a:pt x="6" y="22"/>
                              </a:lnTo>
                              <a:lnTo>
                                <a:pt x="0" y="23"/>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1" name="Freeform 213"/>
                      <wps:cNvSpPr>
                        <a:spLocks noChangeAspect="1"/>
                      </wps:cNvSpPr>
                      <wps:spPr bwMode="auto">
                        <a:xfrm>
                          <a:off x="2540" y="3420"/>
                          <a:ext cx="57" cy="50"/>
                        </a:xfrm>
                        <a:custGeom>
                          <a:avLst/>
                          <a:gdLst>
                            <a:gd name="T0" fmla="*/ 22 w 57"/>
                            <a:gd name="T1" fmla="*/ 31 h 50"/>
                            <a:gd name="T2" fmla="*/ 31 w 57"/>
                            <a:gd name="T3" fmla="*/ 45 h 50"/>
                            <a:gd name="T4" fmla="*/ 28 w 57"/>
                            <a:gd name="T5" fmla="*/ 49 h 50"/>
                            <a:gd name="T6" fmla="*/ 28 w 57"/>
                            <a:gd name="T7" fmla="*/ 49 h 50"/>
                            <a:gd name="T8" fmla="*/ 0 w 57"/>
                            <a:gd name="T9" fmla="*/ 4 h 50"/>
                            <a:gd name="T10" fmla="*/ 4 w 57"/>
                            <a:gd name="T11" fmla="*/ 0 h 50"/>
                            <a:gd name="T12" fmla="*/ 56 w 57"/>
                            <a:gd name="T13" fmla="*/ 16 h 50"/>
                            <a:gd name="T14" fmla="*/ 52 w 57"/>
                            <a:gd name="T15" fmla="*/ 20 h 50"/>
                            <a:gd name="T16" fmla="*/ 36 w 57"/>
                            <a:gd name="T17" fmla="*/ 15 h 50"/>
                            <a:gd name="T18" fmla="*/ 22 w 57"/>
                            <a:gd name="T19" fmla="*/ 31 h 50"/>
                            <a:gd name="T20" fmla="*/ 20 w 57"/>
                            <a:gd name="T21" fmla="*/ 28 h 50"/>
                            <a:gd name="T22" fmla="*/ 6 w 57"/>
                            <a:gd name="T23" fmla="*/ 6 h 50"/>
                            <a:gd name="T24" fmla="*/ 32 w 57"/>
                            <a:gd name="T25" fmla="*/ 13 h 50"/>
                            <a:gd name="T26" fmla="*/ 20 w 57"/>
                            <a:gd name="T27" fmla="*/ 28 h 50"/>
                            <a:gd name="T28" fmla="*/ 20 w 57"/>
                            <a:gd name="T29" fmla="*/ 28 h 50"/>
                            <a:gd name="T30" fmla="*/ 22 w 57"/>
                            <a:gd name="T31" fmla="*/ 31 h 50"/>
                            <a:gd name="T32" fmla="*/ 22 w 57"/>
                            <a:gd name="T33" fmla="*/ 3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50">
                              <a:moveTo>
                                <a:pt x="22" y="31"/>
                              </a:moveTo>
                              <a:lnTo>
                                <a:pt x="31" y="45"/>
                              </a:lnTo>
                              <a:lnTo>
                                <a:pt x="28" y="49"/>
                              </a:lnTo>
                              <a:lnTo>
                                <a:pt x="0" y="4"/>
                              </a:lnTo>
                              <a:lnTo>
                                <a:pt x="4" y="0"/>
                              </a:lnTo>
                              <a:lnTo>
                                <a:pt x="56" y="16"/>
                              </a:lnTo>
                              <a:lnTo>
                                <a:pt x="52" y="20"/>
                              </a:lnTo>
                              <a:lnTo>
                                <a:pt x="36" y="15"/>
                              </a:lnTo>
                              <a:lnTo>
                                <a:pt x="22" y="31"/>
                              </a:lnTo>
                              <a:lnTo>
                                <a:pt x="20" y="28"/>
                              </a:lnTo>
                              <a:lnTo>
                                <a:pt x="6" y="6"/>
                              </a:lnTo>
                              <a:lnTo>
                                <a:pt x="32" y="13"/>
                              </a:lnTo>
                              <a:lnTo>
                                <a:pt x="20" y="28"/>
                              </a:lnTo>
                              <a:lnTo>
                                <a:pt x="22" y="3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2" name="Freeform 214"/>
                      <wps:cNvSpPr>
                        <a:spLocks noChangeAspect="1"/>
                      </wps:cNvSpPr>
                      <wps:spPr bwMode="auto">
                        <a:xfrm>
                          <a:off x="2570" y="3370"/>
                          <a:ext cx="63" cy="55"/>
                        </a:xfrm>
                        <a:custGeom>
                          <a:avLst/>
                          <a:gdLst>
                            <a:gd name="T0" fmla="*/ 13 w 63"/>
                            <a:gd name="T1" fmla="*/ 7 h 55"/>
                            <a:gd name="T2" fmla="*/ 17 w 63"/>
                            <a:gd name="T3" fmla="*/ 4 h 55"/>
                            <a:gd name="T4" fmla="*/ 22 w 63"/>
                            <a:gd name="T5" fmla="*/ 1 h 55"/>
                            <a:gd name="T6" fmla="*/ 26 w 63"/>
                            <a:gd name="T7" fmla="*/ 0 h 55"/>
                            <a:gd name="T8" fmla="*/ 31 w 63"/>
                            <a:gd name="T9" fmla="*/ 1 h 55"/>
                            <a:gd name="T10" fmla="*/ 35 w 63"/>
                            <a:gd name="T11" fmla="*/ 4 h 55"/>
                            <a:gd name="T12" fmla="*/ 39 w 63"/>
                            <a:gd name="T13" fmla="*/ 9 h 55"/>
                            <a:gd name="T14" fmla="*/ 40 w 63"/>
                            <a:gd name="T15" fmla="*/ 12 h 55"/>
                            <a:gd name="T16" fmla="*/ 40 w 63"/>
                            <a:gd name="T17" fmla="*/ 16 h 55"/>
                            <a:gd name="T18" fmla="*/ 39 w 63"/>
                            <a:gd name="T19" fmla="*/ 18 h 55"/>
                            <a:gd name="T20" fmla="*/ 43 w 63"/>
                            <a:gd name="T21" fmla="*/ 18 h 55"/>
                            <a:gd name="T22" fmla="*/ 45 w 63"/>
                            <a:gd name="T23" fmla="*/ 18 h 55"/>
                            <a:gd name="T24" fmla="*/ 50 w 63"/>
                            <a:gd name="T25" fmla="*/ 21 h 55"/>
                            <a:gd name="T26" fmla="*/ 58 w 63"/>
                            <a:gd name="T27" fmla="*/ 27 h 55"/>
                            <a:gd name="T28" fmla="*/ 60 w 63"/>
                            <a:gd name="T29" fmla="*/ 29 h 55"/>
                            <a:gd name="T30" fmla="*/ 58 w 63"/>
                            <a:gd name="T31" fmla="*/ 34 h 55"/>
                            <a:gd name="T32" fmla="*/ 56 w 63"/>
                            <a:gd name="T33" fmla="*/ 33 h 55"/>
                            <a:gd name="T34" fmla="*/ 53 w 63"/>
                            <a:gd name="T35" fmla="*/ 30 h 55"/>
                            <a:gd name="T36" fmla="*/ 47 w 63"/>
                            <a:gd name="T37" fmla="*/ 25 h 55"/>
                            <a:gd name="T38" fmla="*/ 43 w 63"/>
                            <a:gd name="T39" fmla="*/ 22 h 55"/>
                            <a:gd name="T40" fmla="*/ 40 w 63"/>
                            <a:gd name="T41" fmla="*/ 22 h 55"/>
                            <a:gd name="T42" fmla="*/ 38 w 63"/>
                            <a:gd name="T43" fmla="*/ 22 h 55"/>
                            <a:gd name="T44" fmla="*/ 34 w 63"/>
                            <a:gd name="T45" fmla="*/ 26 h 55"/>
                            <a:gd name="T46" fmla="*/ 39 w 63"/>
                            <a:gd name="T47" fmla="*/ 51 h 55"/>
                            <a:gd name="T48" fmla="*/ 0 w 63"/>
                            <a:gd name="T49" fmla="*/ 20 h 55"/>
                            <a:gd name="T50" fmla="*/ 6 w 63"/>
                            <a:gd name="T51" fmla="*/ 20 h 55"/>
                            <a:gd name="T52" fmla="*/ 20 w 63"/>
                            <a:gd name="T53" fmla="*/ 7 h 55"/>
                            <a:gd name="T54" fmla="*/ 24 w 63"/>
                            <a:gd name="T55" fmla="*/ 6 h 55"/>
                            <a:gd name="T56" fmla="*/ 28 w 63"/>
                            <a:gd name="T57" fmla="*/ 6 h 55"/>
                            <a:gd name="T58" fmla="*/ 30 w 63"/>
                            <a:gd name="T59" fmla="*/ 7 h 55"/>
                            <a:gd name="T60" fmla="*/ 34 w 63"/>
                            <a:gd name="T61" fmla="*/ 10 h 55"/>
                            <a:gd name="T62" fmla="*/ 35 w 63"/>
                            <a:gd name="T63" fmla="*/ 13 h 55"/>
                            <a:gd name="T64" fmla="*/ 35 w 63"/>
                            <a:gd name="T65" fmla="*/ 16 h 55"/>
                            <a:gd name="T66" fmla="*/ 33 w 63"/>
                            <a:gd name="T67" fmla="*/ 20 h 55"/>
                            <a:gd name="T68" fmla="*/ 20 w 63"/>
                            <a:gd name="T69" fmla="*/ 32 h 55"/>
                            <a:gd name="T70" fmla="*/ 6 w 63"/>
                            <a:gd name="T71" fmla="*/ 20 h 55"/>
                            <a:gd name="T72" fmla="*/ 0 w 63"/>
                            <a:gd name="T73" fmla="*/ 2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3" h="55">
                              <a:moveTo>
                                <a:pt x="0" y="20"/>
                              </a:moveTo>
                              <a:lnTo>
                                <a:pt x="13" y="7"/>
                              </a:lnTo>
                              <a:lnTo>
                                <a:pt x="15" y="6"/>
                              </a:lnTo>
                              <a:lnTo>
                                <a:pt x="17" y="4"/>
                              </a:lnTo>
                              <a:lnTo>
                                <a:pt x="19" y="3"/>
                              </a:lnTo>
                              <a:lnTo>
                                <a:pt x="22" y="1"/>
                              </a:lnTo>
                              <a:lnTo>
                                <a:pt x="24" y="1"/>
                              </a:lnTo>
                              <a:lnTo>
                                <a:pt x="26" y="0"/>
                              </a:lnTo>
                              <a:lnTo>
                                <a:pt x="28" y="1"/>
                              </a:lnTo>
                              <a:lnTo>
                                <a:pt x="31" y="1"/>
                              </a:lnTo>
                              <a:lnTo>
                                <a:pt x="34" y="3"/>
                              </a:lnTo>
                              <a:lnTo>
                                <a:pt x="35" y="4"/>
                              </a:lnTo>
                              <a:lnTo>
                                <a:pt x="38" y="6"/>
                              </a:lnTo>
                              <a:lnTo>
                                <a:pt x="39" y="9"/>
                              </a:lnTo>
                              <a:lnTo>
                                <a:pt x="39" y="10"/>
                              </a:lnTo>
                              <a:lnTo>
                                <a:pt x="40" y="12"/>
                              </a:lnTo>
                              <a:lnTo>
                                <a:pt x="40" y="14"/>
                              </a:lnTo>
                              <a:lnTo>
                                <a:pt x="40" y="16"/>
                              </a:lnTo>
                              <a:lnTo>
                                <a:pt x="39" y="17"/>
                              </a:lnTo>
                              <a:lnTo>
                                <a:pt x="39" y="18"/>
                              </a:lnTo>
                              <a:lnTo>
                                <a:pt x="41" y="18"/>
                              </a:lnTo>
                              <a:lnTo>
                                <a:pt x="43" y="18"/>
                              </a:lnTo>
                              <a:lnTo>
                                <a:pt x="44" y="18"/>
                              </a:lnTo>
                              <a:lnTo>
                                <a:pt x="45" y="18"/>
                              </a:lnTo>
                              <a:lnTo>
                                <a:pt x="47" y="20"/>
                              </a:lnTo>
                              <a:lnTo>
                                <a:pt x="50" y="21"/>
                              </a:lnTo>
                              <a:lnTo>
                                <a:pt x="54" y="25"/>
                              </a:lnTo>
                              <a:lnTo>
                                <a:pt x="58" y="27"/>
                              </a:lnTo>
                              <a:lnTo>
                                <a:pt x="59" y="29"/>
                              </a:lnTo>
                              <a:lnTo>
                                <a:pt x="60" y="29"/>
                              </a:lnTo>
                              <a:lnTo>
                                <a:pt x="62" y="30"/>
                              </a:lnTo>
                              <a:lnTo>
                                <a:pt x="58" y="34"/>
                              </a:lnTo>
                              <a:lnTo>
                                <a:pt x="58" y="33"/>
                              </a:lnTo>
                              <a:lnTo>
                                <a:pt x="56" y="33"/>
                              </a:lnTo>
                              <a:lnTo>
                                <a:pt x="54" y="32"/>
                              </a:lnTo>
                              <a:lnTo>
                                <a:pt x="53" y="30"/>
                              </a:lnTo>
                              <a:lnTo>
                                <a:pt x="51" y="28"/>
                              </a:lnTo>
                              <a:lnTo>
                                <a:pt x="47" y="25"/>
                              </a:lnTo>
                              <a:lnTo>
                                <a:pt x="45" y="23"/>
                              </a:lnTo>
                              <a:lnTo>
                                <a:pt x="43" y="22"/>
                              </a:lnTo>
                              <a:lnTo>
                                <a:pt x="42" y="22"/>
                              </a:lnTo>
                              <a:lnTo>
                                <a:pt x="40" y="22"/>
                              </a:lnTo>
                              <a:lnTo>
                                <a:pt x="39" y="22"/>
                              </a:lnTo>
                              <a:lnTo>
                                <a:pt x="38" y="22"/>
                              </a:lnTo>
                              <a:lnTo>
                                <a:pt x="36" y="24"/>
                              </a:lnTo>
                              <a:lnTo>
                                <a:pt x="34" y="26"/>
                              </a:lnTo>
                              <a:lnTo>
                                <a:pt x="23" y="36"/>
                              </a:lnTo>
                              <a:lnTo>
                                <a:pt x="39" y="51"/>
                              </a:lnTo>
                              <a:lnTo>
                                <a:pt x="35" y="54"/>
                              </a:lnTo>
                              <a:lnTo>
                                <a:pt x="0" y="20"/>
                              </a:lnTo>
                              <a:lnTo>
                                <a:pt x="6" y="20"/>
                              </a:lnTo>
                              <a:lnTo>
                                <a:pt x="18" y="9"/>
                              </a:lnTo>
                              <a:lnTo>
                                <a:pt x="20" y="7"/>
                              </a:lnTo>
                              <a:lnTo>
                                <a:pt x="23" y="6"/>
                              </a:lnTo>
                              <a:lnTo>
                                <a:pt x="24" y="6"/>
                              </a:lnTo>
                              <a:lnTo>
                                <a:pt x="26" y="6"/>
                              </a:lnTo>
                              <a:lnTo>
                                <a:pt x="28" y="6"/>
                              </a:lnTo>
                              <a:lnTo>
                                <a:pt x="29" y="6"/>
                              </a:lnTo>
                              <a:lnTo>
                                <a:pt x="30" y="7"/>
                              </a:lnTo>
                              <a:lnTo>
                                <a:pt x="32" y="8"/>
                              </a:lnTo>
                              <a:lnTo>
                                <a:pt x="34" y="10"/>
                              </a:lnTo>
                              <a:lnTo>
                                <a:pt x="34" y="11"/>
                              </a:lnTo>
                              <a:lnTo>
                                <a:pt x="35" y="13"/>
                              </a:lnTo>
                              <a:lnTo>
                                <a:pt x="35" y="14"/>
                              </a:lnTo>
                              <a:lnTo>
                                <a:pt x="35" y="16"/>
                              </a:lnTo>
                              <a:lnTo>
                                <a:pt x="34" y="18"/>
                              </a:lnTo>
                              <a:lnTo>
                                <a:pt x="33" y="20"/>
                              </a:lnTo>
                              <a:lnTo>
                                <a:pt x="30" y="22"/>
                              </a:lnTo>
                              <a:lnTo>
                                <a:pt x="20" y="32"/>
                              </a:lnTo>
                              <a:lnTo>
                                <a:pt x="6" y="20"/>
                              </a:lnTo>
                              <a:lnTo>
                                <a:pt x="0" y="2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3" name="Freeform 215"/>
                      <wps:cNvSpPr>
                        <a:spLocks noChangeAspect="1"/>
                      </wps:cNvSpPr>
                      <wps:spPr bwMode="auto">
                        <a:xfrm>
                          <a:off x="2614" y="3327"/>
                          <a:ext cx="47" cy="51"/>
                        </a:xfrm>
                        <a:custGeom>
                          <a:avLst/>
                          <a:gdLst>
                            <a:gd name="T0" fmla="*/ 0 w 47"/>
                            <a:gd name="T1" fmla="*/ 21 h 51"/>
                            <a:gd name="T2" fmla="*/ 30 w 47"/>
                            <a:gd name="T3" fmla="*/ 0 h 51"/>
                            <a:gd name="T4" fmla="*/ 32 w 47"/>
                            <a:gd name="T5" fmla="*/ 3 h 51"/>
                            <a:gd name="T6" fmla="*/ 19 w 47"/>
                            <a:gd name="T7" fmla="*/ 12 h 51"/>
                            <a:gd name="T8" fmla="*/ 46 w 47"/>
                            <a:gd name="T9" fmla="*/ 47 h 51"/>
                            <a:gd name="T10" fmla="*/ 42 w 47"/>
                            <a:gd name="T11" fmla="*/ 50 h 51"/>
                            <a:gd name="T12" fmla="*/ 15 w 47"/>
                            <a:gd name="T13" fmla="*/ 15 h 51"/>
                            <a:gd name="T14" fmla="*/ 2 w 47"/>
                            <a:gd name="T15" fmla="*/ 23 h 51"/>
                            <a:gd name="T16" fmla="*/ 0 w 47"/>
                            <a:gd name="T17" fmla="*/ 21 h 51"/>
                            <a:gd name="T18" fmla="*/ 0 w 47"/>
                            <a:gd name="T19" fmla="*/ 2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51">
                              <a:moveTo>
                                <a:pt x="0" y="21"/>
                              </a:moveTo>
                              <a:lnTo>
                                <a:pt x="30" y="0"/>
                              </a:lnTo>
                              <a:lnTo>
                                <a:pt x="32" y="3"/>
                              </a:lnTo>
                              <a:lnTo>
                                <a:pt x="19" y="12"/>
                              </a:lnTo>
                              <a:lnTo>
                                <a:pt x="46" y="47"/>
                              </a:lnTo>
                              <a:lnTo>
                                <a:pt x="42" y="50"/>
                              </a:lnTo>
                              <a:lnTo>
                                <a:pt x="15" y="15"/>
                              </a:lnTo>
                              <a:lnTo>
                                <a:pt x="2" y="23"/>
                              </a:lnTo>
                              <a:lnTo>
                                <a:pt x="0" y="2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4" name="Freeform 216"/>
                      <wps:cNvSpPr>
                        <a:spLocks noChangeAspect="1"/>
                      </wps:cNvSpPr>
                      <wps:spPr bwMode="auto">
                        <a:xfrm>
                          <a:off x="2666" y="3295"/>
                          <a:ext cx="65" cy="64"/>
                        </a:xfrm>
                        <a:custGeom>
                          <a:avLst/>
                          <a:gdLst>
                            <a:gd name="T0" fmla="*/ 0 w 65"/>
                            <a:gd name="T1" fmla="*/ 21 h 64"/>
                            <a:gd name="T2" fmla="*/ 6 w 65"/>
                            <a:gd name="T3" fmla="*/ 18 h 64"/>
                            <a:gd name="T4" fmla="*/ 41 w 65"/>
                            <a:gd name="T5" fmla="*/ 48 h 64"/>
                            <a:gd name="T6" fmla="*/ 34 w 65"/>
                            <a:gd name="T7" fmla="*/ 3 h 64"/>
                            <a:gd name="T8" fmla="*/ 41 w 65"/>
                            <a:gd name="T9" fmla="*/ 0 h 64"/>
                            <a:gd name="T10" fmla="*/ 64 w 65"/>
                            <a:gd name="T11" fmla="*/ 43 h 64"/>
                            <a:gd name="T12" fmla="*/ 60 w 65"/>
                            <a:gd name="T13" fmla="*/ 45 h 64"/>
                            <a:gd name="T14" fmla="*/ 39 w 65"/>
                            <a:gd name="T15" fmla="*/ 6 h 64"/>
                            <a:gd name="T16" fmla="*/ 46 w 65"/>
                            <a:gd name="T17" fmla="*/ 52 h 64"/>
                            <a:gd name="T18" fmla="*/ 42 w 65"/>
                            <a:gd name="T19" fmla="*/ 54 h 64"/>
                            <a:gd name="T20" fmla="*/ 5 w 65"/>
                            <a:gd name="T21" fmla="*/ 23 h 64"/>
                            <a:gd name="T22" fmla="*/ 28 w 65"/>
                            <a:gd name="T23" fmla="*/ 61 h 64"/>
                            <a:gd name="T24" fmla="*/ 24 w 65"/>
                            <a:gd name="T25" fmla="*/ 63 h 64"/>
                            <a:gd name="T26" fmla="*/ 0 w 65"/>
                            <a:gd name="T27" fmla="*/ 21 h 64"/>
                            <a:gd name="T28" fmla="*/ 0 w 65"/>
                            <a:gd name="T29" fmla="*/ 2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64">
                              <a:moveTo>
                                <a:pt x="0" y="21"/>
                              </a:moveTo>
                              <a:lnTo>
                                <a:pt x="6" y="18"/>
                              </a:lnTo>
                              <a:lnTo>
                                <a:pt x="41" y="48"/>
                              </a:lnTo>
                              <a:lnTo>
                                <a:pt x="34" y="3"/>
                              </a:lnTo>
                              <a:lnTo>
                                <a:pt x="41" y="0"/>
                              </a:lnTo>
                              <a:lnTo>
                                <a:pt x="64" y="43"/>
                              </a:lnTo>
                              <a:lnTo>
                                <a:pt x="60" y="45"/>
                              </a:lnTo>
                              <a:lnTo>
                                <a:pt x="39" y="6"/>
                              </a:lnTo>
                              <a:lnTo>
                                <a:pt x="46" y="52"/>
                              </a:lnTo>
                              <a:lnTo>
                                <a:pt x="42" y="54"/>
                              </a:lnTo>
                              <a:lnTo>
                                <a:pt x="5" y="23"/>
                              </a:lnTo>
                              <a:lnTo>
                                <a:pt x="28" y="61"/>
                              </a:lnTo>
                              <a:lnTo>
                                <a:pt x="24" y="63"/>
                              </a:lnTo>
                              <a:lnTo>
                                <a:pt x="0" y="2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5" name="Freeform 217"/>
                      <wps:cNvSpPr>
                        <a:spLocks noChangeAspect="1"/>
                      </wps:cNvSpPr>
                      <wps:spPr bwMode="auto">
                        <a:xfrm>
                          <a:off x="2726" y="3274"/>
                          <a:ext cx="51" cy="57"/>
                        </a:xfrm>
                        <a:custGeom>
                          <a:avLst/>
                          <a:gdLst>
                            <a:gd name="T0" fmla="*/ 0 w 51"/>
                            <a:gd name="T1" fmla="*/ 11 h 57"/>
                            <a:gd name="T2" fmla="*/ 32 w 51"/>
                            <a:gd name="T3" fmla="*/ 0 h 57"/>
                            <a:gd name="T4" fmla="*/ 33 w 51"/>
                            <a:gd name="T5" fmla="*/ 4 h 57"/>
                            <a:gd name="T6" fmla="*/ 7 w 51"/>
                            <a:gd name="T7" fmla="*/ 14 h 57"/>
                            <a:gd name="T8" fmla="*/ 13 w 51"/>
                            <a:gd name="T9" fmla="*/ 29 h 57"/>
                            <a:gd name="T10" fmla="*/ 37 w 51"/>
                            <a:gd name="T11" fmla="*/ 20 h 57"/>
                            <a:gd name="T12" fmla="*/ 39 w 51"/>
                            <a:gd name="T13" fmla="*/ 25 h 57"/>
                            <a:gd name="T14" fmla="*/ 14 w 51"/>
                            <a:gd name="T15" fmla="*/ 33 h 57"/>
                            <a:gd name="T16" fmla="*/ 20 w 51"/>
                            <a:gd name="T17" fmla="*/ 50 h 57"/>
                            <a:gd name="T18" fmla="*/ 48 w 51"/>
                            <a:gd name="T19" fmla="*/ 41 h 57"/>
                            <a:gd name="T20" fmla="*/ 50 w 51"/>
                            <a:gd name="T21" fmla="*/ 46 h 57"/>
                            <a:gd name="T22" fmla="*/ 18 w 51"/>
                            <a:gd name="T23" fmla="*/ 56 h 57"/>
                            <a:gd name="T24" fmla="*/ 0 w 51"/>
                            <a:gd name="T25" fmla="*/ 11 h 57"/>
                            <a:gd name="T26" fmla="*/ 0 w 51"/>
                            <a:gd name="T27" fmla="*/ 1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57">
                              <a:moveTo>
                                <a:pt x="0" y="11"/>
                              </a:moveTo>
                              <a:lnTo>
                                <a:pt x="32" y="0"/>
                              </a:lnTo>
                              <a:lnTo>
                                <a:pt x="33" y="4"/>
                              </a:lnTo>
                              <a:lnTo>
                                <a:pt x="7" y="14"/>
                              </a:lnTo>
                              <a:lnTo>
                                <a:pt x="13" y="29"/>
                              </a:lnTo>
                              <a:lnTo>
                                <a:pt x="37" y="20"/>
                              </a:lnTo>
                              <a:lnTo>
                                <a:pt x="39" y="25"/>
                              </a:lnTo>
                              <a:lnTo>
                                <a:pt x="14" y="33"/>
                              </a:lnTo>
                              <a:lnTo>
                                <a:pt x="20" y="50"/>
                              </a:lnTo>
                              <a:lnTo>
                                <a:pt x="48" y="41"/>
                              </a:lnTo>
                              <a:lnTo>
                                <a:pt x="50" y="46"/>
                              </a:lnTo>
                              <a:lnTo>
                                <a:pt x="18" y="56"/>
                              </a:lnTo>
                              <a:lnTo>
                                <a:pt x="0" y="1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6" name="Freeform 218"/>
                      <wps:cNvSpPr>
                        <a:spLocks noChangeAspect="1"/>
                      </wps:cNvSpPr>
                      <wps:spPr bwMode="auto">
                        <a:xfrm>
                          <a:off x="2783" y="3258"/>
                          <a:ext cx="50" cy="56"/>
                        </a:xfrm>
                        <a:custGeom>
                          <a:avLst/>
                          <a:gdLst>
                            <a:gd name="T0" fmla="*/ 0 w 50"/>
                            <a:gd name="T1" fmla="*/ 8 h 56"/>
                            <a:gd name="T2" fmla="*/ 5 w 50"/>
                            <a:gd name="T3" fmla="*/ 7 h 56"/>
                            <a:gd name="T4" fmla="*/ 43 w 50"/>
                            <a:gd name="T5" fmla="*/ 44 h 56"/>
                            <a:gd name="T6" fmla="*/ 33 w 50"/>
                            <a:gd name="T7" fmla="*/ 2 h 56"/>
                            <a:gd name="T8" fmla="*/ 38 w 50"/>
                            <a:gd name="T9" fmla="*/ 0 h 56"/>
                            <a:gd name="T10" fmla="*/ 49 w 50"/>
                            <a:gd name="T11" fmla="*/ 48 h 56"/>
                            <a:gd name="T12" fmla="*/ 44 w 50"/>
                            <a:gd name="T13" fmla="*/ 49 h 56"/>
                            <a:gd name="T14" fmla="*/ 6 w 50"/>
                            <a:gd name="T15" fmla="*/ 12 h 56"/>
                            <a:gd name="T16" fmla="*/ 15 w 50"/>
                            <a:gd name="T17" fmla="*/ 54 h 56"/>
                            <a:gd name="T18" fmla="*/ 11 w 50"/>
                            <a:gd name="T19" fmla="*/ 55 h 56"/>
                            <a:gd name="T20" fmla="*/ 0 w 50"/>
                            <a:gd name="T21" fmla="*/ 8 h 56"/>
                            <a:gd name="T22" fmla="*/ 0 w 50"/>
                            <a:gd name="T23" fmla="*/ 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6">
                              <a:moveTo>
                                <a:pt x="0" y="8"/>
                              </a:moveTo>
                              <a:lnTo>
                                <a:pt x="5" y="7"/>
                              </a:lnTo>
                              <a:lnTo>
                                <a:pt x="43" y="44"/>
                              </a:lnTo>
                              <a:lnTo>
                                <a:pt x="33" y="2"/>
                              </a:lnTo>
                              <a:lnTo>
                                <a:pt x="38" y="0"/>
                              </a:lnTo>
                              <a:lnTo>
                                <a:pt x="49" y="48"/>
                              </a:lnTo>
                              <a:lnTo>
                                <a:pt x="44" y="49"/>
                              </a:lnTo>
                              <a:lnTo>
                                <a:pt x="6" y="12"/>
                              </a:lnTo>
                              <a:lnTo>
                                <a:pt x="15" y="54"/>
                              </a:lnTo>
                              <a:lnTo>
                                <a:pt x="11" y="55"/>
                              </a:lnTo>
                              <a:lnTo>
                                <a:pt x="0" y="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7" name="Freeform 219"/>
                      <wps:cNvSpPr>
                        <a:spLocks noChangeAspect="1"/>
                      </wps:cNvSpPr>
                      <wps:spPr bwMode="auto">
                        <a:xfrm>
                          <a:off x="2842" y="3253"/>
                          <a:ext cx="38" cy="50"/>
                        </a:xfrm>
                        <a:custGeom>
                          <a:avLst/>
                          <a:gdLst>
                            <a:gd name="T0" fmla="*/ 0 w 38"/>
                            <a:gd name="T1" fmla="*/ 3 h 50"/>
                            <a:gd name="T2" fmla="*/ 36 w 38"/>
                            <a:gd name="T3" fmla="*/ 0 h 50"/>
                            <a:gd name="T4" fmla="*/ 37 w 38"/>
                            <a:gd name="T5" fmla="*/ 4 h 50"/>
                            <a:gd name="T6" fmla="*/ 21 w 38"/>
                            <a:gd name="T7" fmla="*/ 5 h 50"/>
                            <a:gd name="T8" fmla="*/ 24 w 38"/>
                            <a:gd name="T9" fmla="*/ 49 h 50"/>
                            <a:gd name="T10" fmla="*/ 19 w 38"/>
                            <a:gd name="T11" fmla="*/ 49 h 50"/>
                            <a:gd name="T12" fmla="*/ 16 w 38"/>
                            <a:gd name="T13" fmla="*/ 5 h 50"/>
                            <a:gd name="T14" fmla="*/ 0 w 38"/>
                            <a:gd name="T15" fmla="*/ 7 h 50"/>
                            <a:gd name="T16" fmla="*/ 0 w 38"/>
                            <a:gd name="T17" fmla="*/ 3 h 50"/>
                            <a:gd name="T18" fmla="*/ 0 w 38"/>
                            <a:gd name="T19" fmla="*/ 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0">
                              <a:moveTo>
                                <a:pt x="0" y="3"/>
                              </a:moveTo>
                              <a:lnTo>
                                <a:pt x="36" y="0"/>
                              </a:lnTo>
                              <a:lnTo>
                                <a:pt x="37" y="4"/>
                              </a:lnTo>
                              <a:lnTo>
                                <a:pt x="21" y="5"/>
                              </a:lnTo>
                              <a:lnTo>
                                <a:pt x="24" y="49"/>
                              </a:lnTo>
                              <a:lnTo>
                                <a:pt x="19" y="49"/>
                              </a:lnTo>
                              <a:lnTo>
                                <a:pt x="16" y="5"/>
                              </a:lnTo>
                              <a:lnTo>
                                <a:pt x="0" y="7"/>
                              </a:lnTo>
                              <a:lnTo>
                                <a:pt x="0" y="3"/>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8" name="Freeform 220"/>
                      <wps:cNvSpPr>
                        <a:spLocks noChangeAspect="1"/>
                      </wps:cNvSpPr>
                      <wps:spPr bwMode="auto">
                        <a:xfrm>
                          <a:off x="2983" y="3269"/>
                          <a:ext cx="48" cy="52"/>
                        </a:xfrm>
                        <a:custGeom>
                          <a:avLst/>
                          <a:gdLst>
                            <a:gd name="T0" fmla="*/ 3 w 48"/>
                            <a:gd name="T1" fmla="*/ 14 h 52"/>
                            <a:gd name="T2" fmla="*/ 9 w 48"/>
                            <a:gd name="T3" fmla="*/ 7 h 52"/>
                            <a:gd name="T4" fmla="*/ 18 w 48"/>
                            <a:gd name="T5" fmla="*/ 1 h 52"/>
                            <a:gd name="T6" fmla="*/ 26 w 48"/>
                            <a:gd name="T7" fmla="*/ 1 h 52"/>
                            <a:gd name="T8" fmla="*/ 36 w 48"/>
                            <a:gd name="T9" fmla="*/ 3 h 52"/>
                            <a:gd name="T10" fmla="*/ 43 w 48"/>
                            <a:gd name="T11" fmla="*/ 8 h 52"/>
                            <a:gd name="T12" fmla="*/ 47 w 48"/>
                            <a:gd name="T13" fmla="*/ 15 h 52"/>
                            <a:gd name="T14" fmla="*/ 47 w 48"/>
                            <a:gd name="T15" fmla="*/ 25 h 52"/>
                            <a:gd name="T16" fmla="*/ 44 w 48"/>
                            <a:gd name="T17" fmla="*/ 37 h 52"/>
                            <a:gd name="T18" fmla="*/ 37 w 48"/>
                            <a:gd name="T19" fmla="*/ 46 h 52"/>
                            <a:gd name="T20" fmla="*/ 30 w 48"/>
                            <a:gd name="T21" fmla="*/ 50 h 52"/>
                            <a:gd name="T22" fmla="*/ 21 w 48"/>
                            <a:gd name="T23" fmla="*/ 51 h 52"/>
                            <a:gd name="T24" fmla="*/ 12 w 48"/>
                            <a:gd name="T25" fmla="*/ 49 h 52"/>
                            <a:gd name="T26" fmla="*/ 5 w 48"/>
                            <a:gd name="T27" fmla="*/ 44 h 52"/>
                            <a:gd name="T28" fmla="*/ 2 w 48"/>
                            <a:gd name="T29" fmla="*/ 38 h 52"/>
                            <a:gd name="T30" fmla="*/ 0 w 48"/>
                            <a:gd name="T31" fmla="*/ 29 h 52"/>
                            <a:gd name="T32" fmla="*/ 1 w 48"/>
                            <a:gd name="T33" fmla="*/ 21 h 52"/>
                            <a:gd name="T34" fmla="*/ 2 w 48"/>
                            <a:gd name="T35" fmla="*/ 18 h 52"/>
                            <a:gd name="T36" fmla="*/ 8 w 48"/>
                            <a:gd name="T37" fmla="*/ 16 h 52"/>
                            <a:gd name="T38" fmla="*/ 13 w 48"/>
                            <a:gd name="T39" fmla="*/ 9 h 52"/>
                            <a:gd name="T40" fmla="*/ 20 w 48"/>
                            <a:gd name="T41" fmla="*/ 5 h 52"/>
                            <a:gd name="T42" fmla="*/ 27 w 48"/>
                            <a:gd name="T43" fmla="*/ 5 h 52"/>
                            <a:gd name="T44" fmla="*/ 33 w 48"/>
                            <a:gd name="T45" fmla="*/ 7 h 52"/>
                            <a:gd name="T46" fmla="*/ 39 w 48"/>
                            <a:gd name="T47" fmla="*/ 11 h 52"/>
                            <a:gd name="T48" fmla="*/ 41 w 48"/>
                            <a:gd name="T49" fmla="*/ 16 h 52"/>
                            <a:gd name="T50" fmla="*/ 43 w 48"/>
                            <a:gd name="T51" fmla="*/ 25 h 52"/>
                            <a:gd name="T52" fmla="*/ 39 w 48"/>
                            <a:gd name="T53" fmla="*/ 35 h 52"/>
                            <a:gd name="T54" fmla="*/ 33 w 48"/>
                            <a:gd name="T55" fmla="*/ 43 h 52"/>
                            <a:gd name="T56" fmla="*/ 28 w 48"/>
                            <a:gd name="T57" fmla="*/ 46 h 52"/>
                            <a:gd name="T58" fmla="*/ 21 w 48"/>
                            <a:gd name="T59" fmla="*/ 46 h 52"/>
                            <a:gd name="T60" fmla="*/ 14 w 48"/>
                            <a:gd name="T61" fmla="*/ 44 h 52"/>
                            <a:gd name="T62" fmla="*/ 9 w 48"/>
                            <a:gd name="T63" fmla="*/ 41 h 52"/>
                            <a:gd name="T64" fmla="*/ 5 w 48"/>
                            <a:gd name="T65" fmla="*/ 36 h 52"/>
                            <a:gd name="T66" fmla="*/ 4 w 48"/>
                            <a:gd name="T67" fmla="*/ 29 h 52"/>
                            <a:gd name="T68" fmla="*/ 5 w 48"/>
                            <a:gd name="T69" fmla="*/ 23 h 52"/>
                            <a:gd name="T70" fmla="*/ 7 w 48"/>
                            <a:gd name="T71" fmla="*/ 20 h 52"/>
                            <a:gd name="T72" fmla="*/ 2 w 48"/>
                            <a:gd name="T73" fmla="*/ 18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8" h="52">
                              <a:moveTo>
                                <a:pt x="2" y="18"/>
                              </a:moveTo>
                              <a:lnTo>
                                <a:pt x="3" y="14"/>
                              </a:lnTo>
                              <a:lnTo>
                                <a:pt x="5" y="11"/>
                              </a:lnTo>
                              <a:lnTo>
                                <a:pt x="9" y="7"/>
                              </a:lnTo>
                              <a:lnTo>
                                <a:pt x="14" y="3"/>
                              </a:lnTo>
                              <a:lnTo>
                                <a:pt x="18" y="1"/>
                              </a:lnTo>
                              <a:lnTo>
                                <a:pt x="22" y="0"/>
                              </a:lnTo>
                              <a:lnTo>
                                <a:pt x="26" y="1"/>
                              </a:lnTo>
                              <a:lnTo>
                                <a:pt x="31" y="1"/>
                              </a:lnTo>
                              <a:lnTo>
                                <a:pt x="36" y="3"/>
                              </a:lnTo>
                              <a:lnTo>
                                <a:pt x="39" y="5"/>
                              </a:lnTo>
                              <a:lnTo>
                                <a:pt x="43" y="8"/>
                              </a:lnTo>
                              <a:lnTo>
                                <a:pt x="45" y="11"/>
                              </a:lnTo>
                              <a:lnTo>
                                <a:pt x="47" y="15"/>
                              </a:lnTo>
                              <a:lnTo>
                                <a:pt x="47" y="19"/>
                              </a:lnTo>
                              <a:lnTo>
                                <a:pt x="47" y="25"/>
                              </a:lnTo>
                              <a:lnTo>
                                <a:pt x="46" y="31"/>
                              </a:lnTo>
                              <a:lnTo>
                                <a:pt x="44" y="37"/>
                              </a:lnTo>
                              <a:lnTo>
                                <a:pt x="40" y="43"/>
                              </a:lnTo>
                              <a:lnTo>
                                <a:pt x="37" y="46"/>
                              </a:lnTo>
                              <a:lnTo>
                                <a:pt x="33" y="49"/>
                              </a:lnTo>
                              <a:lnTo>
                                <a:pt x="30" y="50"/>
                              </a:lnTo>
                              <a:lnTo>
                                <a:pt x="25" y="51"/>
                              </a:lnTo>
                              <a:lnTo>
                                <a:pt x="21" y="51"/>
                              </a:lnTo>
                              <a:lnTo>
                                <a:pt x="16" y="50"/>
                              </a:lnTo>
                              <a:lnTo>
                                <a:pt x="12" y="49"/>
                              </a:lnTo>
                              <a:lnTo>
                                <a:pt x="8" y="46"/>
                              </a:lnTo>
                              <a:lnTo>
                                <a:pt x="5" y="44"/>
                              </a:lnTo>
                              <a:lnTo>
                                <a:pt x="3" y="41"/>
                              </a:lnTo>
                              <a:lnTo>
                                <a:pt x="2" y="38"/>
                              </a:lnTo>
                              <a:lnTo>
                                <a:pt x="0" y="34"/>
                              </a:lnTo>
                              <a:lnTo>
                                <a:pt x="0" y="29"/>
                              </a:lnTo>
                              <a:lnTo>
                                <a:pt x="0" y="24"/>
                              </a:lnTo>
                              <a:lnTo>
                                <a:pt x="1" y="21"/>
                              </a:lnTo>
                              <a:lnTo>
                                <a:pt x="2" y="18"/>
                              </a:lnTo>
                              <a:lnTo>
                                <a:pt x="7" y="20"/>
                              </a:lnTo>
                              <a:lnTo>
                                <a:pt x="8" y="16"/>
                              </a:lnTo>
                              <a:lnTo>
                                <a:pt x="9" y="13"/>
                              </a:lnTo>
                              <a:lnTo>
                                <a:pt x="13" y="9"/>
                              </a:lnTo>
                              <a:lnTo>
                                <a:pt x="17" y="7"/>
                              </a:lnTo>
                              <a:lnTo>
                                <a:pt x="20" y="5"/>
                              </a:lnTo>
                              <a:lnTo>
                                <a:pt x="22" y="5"/>
                              </a:lnTo>
                              <a:lnTo>
                                <a:pt x="27" y="5"/>
                              </a:lnTo>
                              <a:lnTo>
                                <a:pt x="30" y="6"/>
                              </a:lnTo>
                              <a:lnTo>
                                <a:pt x="33" y="7"/>
                              </a:lnTo>
                              <a:lnTo>
                                <a:pt x="37" y="9"/>
                              </a:lnTo>
                              <a:lnTo>
                                <a:pt x="39" y="11"/>
                              </a:lnTo>
                              <a:lnTo>
                                <a:pt x="40" y="13"/>
                              </a:lnTo>
                              <a:lnTo>
                                <a:pt x="41" y="16"/>
                              </a:lnTo>
                              <a:lnTo>
                                <a:pt x="43" y="20"/>
                              </a:lnTo>
                              <a:lnTo>
                                <a:pt x="43" y="25"/>
                              </a:lnTo>
                              <a:lnTo>
                                <a:pt x="41" y="30"/>
                              </a:lnTo>
                              <a:lnTo>
                                <a:pt x="39" y="35"/>
                              </a:lnTo>
                              <a:lnTo>
                                <a:pt x="36" y="40"/>
                              </a:lnTo>
                              <a:lnTo>
                                <a:pt x="33" y="43"/>
                              </a:lnTo>
                              <a:lnTo>
                                <a:pt x="30" y="45"/>
                              </a:lnTo>
                              <a:lnTo>
                                <a:pt x="28" y="46"/>
                              </a:lnTo>
                              <a:lnTo>
                                <a:pt x="25" y="47"/>
                              </a:lnTo>
                              <a:lnTo>
                                <a:pt x="21" y="46"/>
                              </a:lnTo>
                              <a:lnTo>
                                <a:pt x="17" y="46"/>
                              </a:lnTo>
                              <a:lnTo>
                                <a:pt x="14" y="44"/>
                              </a:lnTo>
                              <a:lnTo>
                                <a:pt x="11" y="43"/>
                              </a:lnTo>
                              <a:lnTo>
                                <a:pt x="9" y="41"/>
                              </a:lnTo>
                              <a:lnTo>
                                <a:pt x="7" y="39"/>
                              </a:lnTo>
                              <a:lnTo>
                                <a:pt x="5" y="36"/>
                              </a:lnTo>
                              <a:lnTo>
                                <a:pt x="5" y="33"/>
                              </a:lnTo>
                              <a:lnTo>
                                <a:pt x="4" y="29"/>
                              </a:lnTo>
                              <a:lnTo>
                                <a:pt x="5" y="25"/>
                              </a:lnTo>
                              <a:lnTo>
                                <a:pt x="5" y="23"/>
                              </a:lnTo>
                              <a:lnTo>
                                <a:pt x="7" y="20"/>
                              </a:lnTo>
                              <a:lnTo>
                                <a:pt x="2" y="1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9" name="Freeform 221"/>
                      <wps:cNvSpPr>
                        <a:spLocks noChangeAspect="1"/>
                      </wps:cNvSpPr>
                      <wps:spPr bwMode="auto">
                        <a:xfrm>
                          <a:off x="3038" y="3287"/>
                          <a:ext cx="51" cy="48"/>
                        </a:xfrm>
                        <a:custGeom>
                          <a:avLst/>
                          <a:gdLst>
                            <a:gd name="T0" fmla="*/ 20 w 51"/>
                            <a:gd name="T1" fmla="*/ 0 h 48"/>
                            <a:gd name="T2" fmla="*/ 50 w 51"/>
                            <a:gd name="T3" fmla="*/ 13 h 48"/>
                            <a:gd name="T4" fmla="*/ 48 w 51"/>
                            <a:gd name="T5" fmla="*/ 17 h 48"/>
                            <a:gd name="T6" fmla="*/ 23 w 51"/>
                            <a:gd name="T7" fmla="*/ 6 h 48"/>
                            <a:gd name="T8" fmla="*/ 15 w 51"/>
                            <a:gd name="T9" fmla="*/ 22 h 48"/>
                            <a:gd name="T10" fmla="*/ 38 w 51"/>
                            <a:gd name="T11" fmla="*/ 31 h 48"/>
                            <a:gd name="T12" fmla="*/ 36 w 51"/>
                            <a:gd name="T13" fmla="*/ 35 h 48"/>
                            <a:gd name="T14" fmla="*/ 14 w 51"/>
                            <a:gd name="T15" fmla="*/ 25 h 48"/>
                            <a:gd name="T16" fmla="*/ 4 w 51"/>
                            <a:gd name="T17" fmla="*/ 47 h 48"/>
                            <a:gd name="T18" fmla="*/ 0 w 51"/>
                            <a:gd name="T19" fmla="*/ 45 h 48"/>
                            <a:gd name="T20" fmla="*/ 20 w 51"/>
                            <a:gd name="T21" fmla="*/ 0 h 48"/>
                            <a:gd name="T22" fmla="*/ 20 w 51"/>
                            <a:gd name="T23"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48">
                              <a:moveTo>
                                <a:pt x="20" y="0"/>
                              </a:moveTo>
                              <a:lnTo>
                                <a:pt x="50" y="13"/>
                              </a:lnTo>
                              <a:lnTo>
                                <a:pt x="48" y="17"/>
                              </a:lnTo>
                              <a:lnTo>
                                <a:pt x="23" y="6"/>
                              </a:lnTo>
                              <a:lnTo>
                                <a:pt x="15" y="22"/>
                              </a:lnTo>
                              <a:lnTo>
                                <a:pt x="38" y="31"/>
                              </a:lnTo>
                              <a:lnTo>
                                <a:pt x="36" y="35"/>
                              </a:lnTo>
                              <a:lnTo>
                                <a:pt x="14" y="25"/>
                              </a:lnTo>
                              <a:lnTo>
                                <a:pt x="4" y="47"/>
                              </a:lnTo>
                              <a:lnTo>
                                <a:pt x="0" y="45"/>
                              </a:lnTo>
                              <a:lnTo>
                                <a:pt x="2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0" name="Freeform 222"/>
                      <wps:cNvSpPr>
                        <a:spLocks noChangeAspect="1"/>
                      </wps:cNvSpPr>
                      <wps:spPr bwMode="auto">
                        <a:xfrm>
                          <a:off x="3139" y="3357"/>
                          <a:ext cx="40" cy="57"/>
                        </a:xfrm>
                        <a:custGeom>
                          <a:avLst/>
                          <a:gdLst>
                            <a:gd name="T0" fmla="*/ 0 w 40"/>
                            <a:gd name="T1" fmla="*/ 35 h 57"/>
                            <a:gd name="T2" fmla="*/ 36 w 40"/>
                            <a:gd name="T3" fmla="*/ 0 h 57"/>
                            <a:gd name="T4" fmla="*/ 39 w 40"/>
                            <a:gd name="T5" fmla="*/ 3 h 57"/>
                            <a:gd name="T6" fmla="*/ 7 w 40"/>
                            <a:gd name="T7" fmla="*/ 35 h 57"/>
                            <a:gd name="T8" fmla="*/ 26 w 40"/>
                            <a:gd name="T9" fmla="*/ 53 h 57"/>
                            <a:gd name="T10" fmla="*/ 23 w 40"/>
                            <a:gd name="T11" fmla="*/ 56 h 57"/>
                            <a:gd name="T12" fmla="*/ 0 w 40"/>
                            <a:gd name="T13" fmla="*/ 35 h 57"/>
                            <a:gd name="T14" fmla="*/ 0 w 40"/>
                            <a:gd name="T15" fmla="*/ 35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 h="57">
                              <a:moveTo>
                                <a:pt x="0" y="35"/>
                              </a:moveTo>
                              <a:lnTo>
                                <a:pt x="36" y="0"/>
                              </a:lnTo>
                              <a:lnTo>
                                <a:pt x="39" y="3"/>
                              </a:lnTo>
                              <a:lnTo>
                                <a:pt x="7" y="35"/>
                              </a:lnTo>
                              <a:lnTo>
                                <a:pt x="26" y="53"/>
                              </a:lnTo>
                              <a:lnTo>
                                <a:pt x="23" y="56"/>
                              </a:lnTo>
                              <a:lnTo>
                                <a:pt x="0" y="35"/>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1" name="Freeform 223"/>
                      <wps:cNvSpPr>
                        <a:spLocks noChangeAspect="1"/>
                      </wps:cNvSpPr>
                      <wps:spPr bwMode="auto">
                        <a:xfrm>
                          <a:off x="3170" y="3408"/>
                          <a:ext cx="56" cy="51"/>
                        </a:xfrm>
                        <a:custGeom>
                          <a:avLst/>
                          <a:gdLst>
                            <a:gd name="T0" fmla="*/ 20 w 56"/>
                            <a:gd name="T1" fmla="*/ 16 h 51"/>
                            <a:gd name="T2" fmla="*/ 4 w 56"/>
                            <a:gd name="T3" fmla="*/ 21 h 51"/>
                            <a:gd name="T4" fmla="*/ 0 w 56"/>
                            <a:gd name="T5" fmla="*/ 18 h 51"/>
                            <a:gd name="T6" fmla="*/ 0 w 56"/>
                            <a:gd name="T7" fmla="*/ 18 h 51"/>
                            <a:gd name="T8" fmla="*/ 52 w 56"/>
                            <a:gd name="T9" fmla="*/ 0 h 51"/>
                            <a:gd name="T10" fmla="*/ 55 w 56"/>
                            <a:gd name="T11" fmla="*/ 4 h 51"/>
                            <a:gd name="T12" fmla="*/ 30 w 56"/>
                            <a:gd name="T13" fmla="*/ 50 h 51"/>
                            <a:gd name="T14" fmla="*/ 26 w 56"/>
                            <a:gd name="T15" fmla="*/ 46 h 51"/>
                            <a:gd name="T16" fmla="*/ 35 w 56"/>
                            <a:gd name="T17" fmla="*/ 32 h 51"/>
                            <a:gd name="T18" fmla="*/ 20 w 56"/>
                            <a:gd name="T19" fmla="*/ 16 h 51"/>
                            <a:gd name="T20" fmla="*/ 24 w 56"/>
                            <a:gd name="T21" fmla="*/ 14 h 51"/>
                            <a:gd name="T22" fmla="*/ 50 w 56"/>
                            <a:gd name="T23" fmla="*/ 5 h 51"/>
                            <a:gd name="T24" fmla="*/ 37 w 56"/>
                            <a:gd name="T25" fmla="*/ 28 h 51"/>
                            <a:gd name="T26" fmla="*/ 24 w 56"/>
                            <a:gd name="T27" fmla="*/ 14 h 51"/>
                            <a:gd name="T28" fmla="*/ 24 w 56"/>
                            <a:gd name="T29" fmla="*/ 14 h 51"/>
                            <a:gd name="T30" fmla="*/ 20 w 56"/>
                            <a:gd name="T31" fmla="*/ 16 h 51"/>
                            <a:gd name="T32" fmla="*/ 20 w 56"/>
                            <a:gd name="T33" fmla="*/ 16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51">
                              <a:moveTo>
                                <a:pt x="20" y="16"/>
                              </a:moveTo>
                              <a:lnTo>
                                <a:pt x="4" y="21"/>
                              </a:lnTo>
                              <a:lnTo>
                                <a:pt x="0" y="18"/>
                              </a:lnTo>
                              <a:lnTo>
                                <a:pt x="52" y="0"/>
                              </a:lnTo>
                              <a:lnTo>
                                <a:pt x="55" y="4"/>
                              </a:lnTo>
                              <a:lnTo>
                                <a:pt x="30" y="50"/>
                              </a:lnTo>
                              <a:lnTo>
                                <a:pt x="26" y="46"/>
                              </a:lnTo>
                              <a:lnTo>
                                <a:pt x="35" y="32"/>
                              </a:lnTo>
                              <a:lnTo>
                                <a:pt x="20" y="16"/>
                              </a:lnTo>
                              <a:lnTo>
                                <a:pt x="24" y="14"/>
                              </a:lnTo>
                              <a:lnTo>
                                <a:pt x="50" y="5"/>
                              </a:lnTo>
                              <a:lnTo>
                                <a:pt x="37" y="28"/>
                              </a:lnTo>
                              <a:lnTo>
                                <a:pt x="24" y="14"/>
                              </a:lnTo>
                              <a:lnTo>
                                <a:pt x="20" y="16"/>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2" name="Freeform 224"/>
                      <wps:cNvSpPr>
                        <a:spLocks noChangeAspect="1"/>
                      </wps:cNvSpPr>
                      <wps:spPr bwMode="auto">
                        <a:xfrm>
                          <a:off x="3210" y="3450"/>
                          <a:ext cx="58" cy="49"/>
                        </a:xfrm>
                        <a:custGeom>
                          <a:avLst/>
                          <a:gdLst>
                            <a:gd name="T0" fmla="*/ 55 w 58"/>
                            <a:gd name="T1" fmla="*/ 18 h 49"/>
                            <a:gd name="T2" fmla="*/ 56 w 58"/>
                            <a:gd name="T3" fmla="*/ 22 h 49"/>
                            <a:gd name="T4" fmla="*/ 56 w 58"/>
                            <a:gd name="T5" fmla="*/ 26 h 49"/>
                            <a:gd name="T6" fmla="*/ 55 w 58"/>
                            <a:gd name="T7" fmla="*/ 30 h 49"/>
                            <a:gd name="T8" fmla="*/ 52 w 58"/>
                            <a:gd name="T9" fmla="*/ 33 h 49"/>
                            <a:gd name="T10" fmla="*/ 47 w 58"/>
                            <a:gd name="T11" fmla="*/ 35 h 49"/>
                            <a:gd name="T12" fmla="*/ 44 w 58"/>
                            <a:gd name="T13" fmla="*/ 36 h 49"/>
                            <a:gd name="T14" fmla="*/ 40 w 58"/>
                            <a:gd name="T15" fmla="*/ 36 h 49"/>
                            <a:gd name="T16" fmla="*/ 38 w 58"/>
                            <a:gd name="T17" fmla="*/ 34 h 49"/>
                            <a:gd name="T18" fmla="*/ 37 w 58"/>
                            <a:gd name="T19" fmla="*/ 35 h 49"/>
                            <a:gd name="T20" fmla="*/ 37 w 58"/>
                            <a:gd name="T21" fmla="*/ 36 h 49"/>
                            <a:gd name="T22" fmla="*/ 37 w 58"/>
                            <a:gd name="T23" fmla="*/ 38 h 49"/>
                            <a:gd name="T24" fmla="*/ 36 w 58"/>
                            <a:gd name="T25" fmla="*/ 41 h 49"/>
                            <a:gd name="T26" fmla="*/ 33 w 58"/>
                            <a:gd name="T27" fmla="*/ 45 h 49"/>
                            <a:gd name="T28" fmla="*/ 27 w 58"/>
                            <a:gd name="T29" fmla="*/ 48 h 49"/>
                            <a:gd name="T30" fmla="*/ 22 w 58"/>
                            <a:gd name="T31" fmla="*/ 48 h 49"/>
                            <a:gd name="T32" fmla="*/ 17 w 58"/>
                            <a:gd name="T33" fmla="*/ 47 h 49"/>
                            <a:gd name="T34" fmla="*/ 12 w 58"/>
                            <a:gd name="T35" fmla="*/ 43 h 49"/>
                            <a:gd name="T36" fmla="*/ 0 w 58"/>
                            <a:gd name="T37" fmla="*/ 22 h 49"/>
                            <a:gd name="T38" fmla="*/ 45 w 58"/>
                            <a:gd name="T39" fmla="*/ 0 h 49"/>
                            <a:gd name="T40" fmla="*/ 50 w 58"/>
                            <a:gd name="T41" fmla="*/ 18 h 49"/>
                            <a:gd name="T42" fmla="*/ 51 w 58"/>
                            <a:gd name="T43" fmla="*/ 23 h 49"/>
                            <a:gd name="T44" fmla="*/ 51 w 58"/>
                            <a:gd name="T45" fmla="*/ 26 h 49"/>
                            <a:gd name="T46" fmla="*/ 50 w 58"/>
                            <a:gd name="T47" fmla="*/ 28 h 49"/>
                            <a:gd name="T48" fmla="*/ 47 w 58"/>
                            <a:gd name="T49" fmla="*/ 30 h 49"/>
                            <a:gd name="T50" fmla="*/ 44 w 58"/>
                            <a:gd name="T51" fmla="*/ 31 h 49"/>
                            <a:gd name="T52" fmla="*/ 40 w 58"/>
                            <a:gd name="T53" fmla="*/ 31 h 49"/>
                            <a:gd name="T54" fmla="*/ 37 w 58"/>
                            <a:gd name="T55" fmla="*/ 28 h 49"/>
                            <a:gd name="T56" fmla="*/ 33 w 58"/>
                            <a:gd name="T57" fmla="*/ 24 h 49"/>
                            <a:gd name="T58" fmla="*/ 43 w 58"/>
                            <a:gd name="T59" fmla="*/ 6 h 49"/>
                            <a:gd name="T60" fmla="*/ 24 w 58"/>
                            <a:gd name="T61" fmla="*/ 16 h 49"/>
                            <a:gd name="T62" fmla="*/ 32 w 58"/>
                            <a:gd name="T63" fmla="*/ 30 h 49"/>
                            <a:gd name="T64" fmla="*/ 32 w 58"/>
                            <a:gd name="T65" fmla="*/ 32 h 49"/>
                            <a:gd name="T66" fmla="*/ 32 w 58"/>
                            <a:gd name="T67" fmla="*/ 36 h 49"/>
                            <a:gd name="T68" fmla="*/ 32 w 58"/>
                            <a:gd name="T69" fmla="*/ 38 h 49"/>
                            <a:gd name="T70" fmla="*/ 29 w 58"/>
                            <a:gd name="T71" fmla="*/ 42 h 49"/>
                            <a:gd name="T72" fmla="*/ 25 w 58"/>
                            <a:gd name="T73" fmla="*/ 43 h 49"/>
                            <a:gd name="T74" fmla="*/ 22 w 58"/>
                            <a:gd name="T75" fmla="*/ 44 h 49"/>
                            <a:gd name="T76" fmla="*/ 19 w 58"/>
                            <a:gd name="T77" fmla="*/ 43 h 49"/>
                            <a:gd name="T78" fmla="*/ 15 w 58"/>
                            <a:gd name="T79" fmla="*/ 40 h 49"/>
                            <a:gd name="T80" fmla="*/ 6 w 58"/>
                            <a:gd name="T81" fmla="*/ 24 h 49"/>
                            <a:gd name="T82" fmla="*/ 24 w 58"/>
                            <a:gd name="T83" fmla="*/ 16 h 49"/>
                            <a:gd name="T84" fmla="*/ 45 w 58"/>
                            <a:gd name="T8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 h="49">
                              <a:moveTo>
                                <a:pt x="45" y="0"/>
                              </a:moveTo>
                              <a:lnTo>
                                <a:pt x="55" y="18"/>
                              </a:lnTo>
                              <a:lnTo>
                                <a:pt x="56" y="19"/>
                              </a:lnTo>
                              <a:lnTo>
                                <a:pt x="56" y="22"/>
                              </a:lnTo>
                              <a:lnTo>
                                <a:pt x="57" y="24"/>
                              </a:lnTo>
                              <a:lnTo>
                                <a:pt x="56" y="26"/>
                              </a:lnTo>
                              <a:lnTo>
                                <a:pt x="56" y="28"/>
                              </a:lnTo>
                              <a:lnTo>
                                <a:pt x="55" y="30"/>
                              </a:lnTo>
                              <a:lnTo>
                                <a:pt x="54" y="31"/>
                              </a:lnTo>
                              <a:lnTo>
                                <a:pt x="52" y="33"/>
                              </a:lnTo>
                              <a:lnTo>
                                <a:pt x="50" y="34"/>
                              </a:lnTo>
                              <a:lnTo>
                                <a:pt x="47" y="35"/>
                              </a:lnTo>
                              <a:lnTo>
                                <a:pt x="45" y="36"/>
                              </a:lnTo>
                              <a:lnTo>
                                <a:pt x="44" y="36"/>
                              </a:lnTo>
                              <a:lnTo>
                                <a:pt x="42" y="36"/>
                              </a:lnTo>
                              <a:lnTo>
                                <a:pt x="40" y="36"/>
                              </a:lnTo>
                              <a:lnTo>
                                <a:pt x="39" y="34"/>
                              </a:lnTo>
                              <a:lnTo>
                                <a:pt x="38" y="34"/>
                              </a:lnTo>
                              <a:lnTo>
                                <a:pt x="37" y="34"/>
                              </a:lnTo>
                              <a:lnTo>
                                <a:pt x="37" y="35"/>
                              </a:lnTo>
                              <a:lnTo>
                                <a:pt x="37" y="36"/>
                              </a:lnTo>
                              <a:lnTo>
                                <a:pt x="37" y="37"/>
                              </a:lnTo>
                              <a:lnTo>
                                <a:pt x="37" y="38"/>
                              </a:lnTo>
                              <a:lnTo>
                                <a:pt x="37" y="39"/>
                              </a:lnTo>
                              <a:lnTo>
                                <a:pt x="36" y="41"/>
                              </a:lnTo>
                              <a:lnTo>
                                <a:pt x="35" y="43"/>
                              </a:lnTo>
                              <a:lnTo>
                                <a:pt x="33" y="45"/>
                              </a:lnTo>
                              <a:lnTo>
                                <a:pt x="30" y="47"/>
                              </a:lnTo>
                              <a:lnTo>
                                <a:pt x="27" y="48"/>
                              </a:lnTo>
                              <a:lnTo>
                                <a:pt x="24" y="48"/>
                              </a:lnTo>
                              <a:lnTo>
                                <a:pt x="22" y="48"/>
                              </a:lnTo>
                              <a:lnTo>
                                <a:pt x="20" y="48"/>
                              </a:lnTo>
                              <a:lnTo>
                                <a:pt x="17" y="47"/>
                              </a:lnTo>
                              <a:lnTo>
                                <a:pt x="15" y="46"/>
                              </a:lnTo>
                              <a:lnTo>
                                <a:pt x="12" y="43"/>
                              </a:lnTo>
                              <a:lnTo>
                                <a:pt x="10" y="40"/>
                              </a:lnTo>
                              <a:lnTo>
                                <a:pt x="0" y="22"/>
                              </a:lnTo>
                              <a:lnTo>
                                <a:pt x="45" y="0"/>
                              </a:lnTo>
                              <a:lnTo>
                                <a:pt x="43" y="6"/>
                              </a:lnTo>
                              <a:lnTo>
                                <a:pt x="50" y="18"/>
                              </a:lnTo>
                              <a:lnTo>
                                <a:pt x="51" y="20"/>
                              </a:lnTo>
                              <a:lnTo>
                                <a:pt x="51" y="23"/>
                              </a:lnTo>
                              <a:lnTo>
                                <a:pt x="52" y="25"/>
                              </a:lnTo>
                              <a:lnTo>
                                <a:pt x="51" y="26"/>
                              </a:lnTo>
                              <a:lnTo>
                                <a:pt x="50" y="27"/>
                              </a:lnTo>
                              <a:lnTo>
                                <a:pt x="50" y="28"/>
                              </a:lnTo>
                              <a:lnTo>
                                <a:pt x="49" y="29"/>
                              </a:lnTo>
                              <a:lnTo>
                                <a:pt x="47" y="30"/>
                              </a:lnTo>
                              <a:lnTo>
                                <a:pt x="45" y="31"/>
                              </a:lnTo>
                              <a:lnTo>
                                <a:pt x="44" y="31"/>
                              </a:lnTo>
                              <a:lnTo>
                                <a:pt x="42" y="31"/>
                              </a:lnTo>
                              <a:lnTo>
                                <a:pt x="40" y="31"/>
                              </a:lnTo>
                              <a:lnTo>
                                <a:pt x="38" y="30"/>
                              </a:lnTo>
                              <a:lnTo>
                                <a:pt x="37" y="28"/>
                              </a:lnTo>
                              <a:lnTo>
                                <a:pt x="35" y="26"/>
                              </a:lnTo>
                              <a:lnTo>
                                <a:pt x="33" y="24"/>
                              </a:lnTo>
                              <a:lnTo>
                                <a:pt x="28" y="14"/>
                              </a:lnTo>
                              <a:lnTo>
                                <a:pt x="43" y="6"/>
                              </a:lnTo>
                              <a:lnTo>
                                <a:pt x="24" y="16"/>
                              </a:lnTo>
                              <a:lnTo>
                                <a:pt x="30" y="27"/>
                              </a:lnTo>
                              <a:lnTo>
                                <a:pt x="32" y="30"/>
                              </a:lnTo>
                              <a:lnTo>
                                <a:pt x="32" y="31"/>
                              </a:lnTo>
                              <a:lnTo>
                                <a:pt x="32" y="32"/>
                              </a:lnTo>
                              <a:lnTo>
                                <a:pt x="33" y="35"/>
                              </a:lnTo>
                              <a:lnTo>
                                <a:pt x="32" y="36"/>
                              </a:lnTo>
                              <a:lnTo>
                                <a:pt x="32" y="38"/>
                              </a:lnTo>
                              <a:lnTo>
                                <a:pt x="31" y="40"/>
                              </a:lnTo>
                              <a:lnTo>
                                <a:pt x="29" y="42"/>
                              </a:lnTo>
                              <a:lnTo>
                                <a:pt x="27" y="42"/>
                              </a:lnTo>
                              <a:lnTo>
                                <a:pt x="25" y="43"/>
                              </a:lnTo>
                              <a:lnTo>
                                <a:pt x="24" y="44"/>
                              </a:lnTo>
                              <a:lnTo>
                                <a:pt x="22" y="44"/>
                              </a:lnTo>
                              <a:lnTo>
                                <a:pt x="20" y="43"/>
                              </a:lnTo>
                              <a:lnTo>
                                <a:pt x="19" y="43"/>
                              </a:lnTo>
                              <a:lnTo>
                                <a:pt x="18" y="42"/>
                              </a:lnTo>
                              <a:lnTo>
                                <a:pt x="15" y="40"/>
                              </a:lnTo>
                              <a:lnTo>
                                <a:pt x="13" y="36"/>
                              </a:lnTo>
                              <a:lnTo>
                                <a:pt x="6" y="24"/>
                              </a:lnTo>
                              <a:lnTo>
                                <a:pt x="24" y="16"/>
                              </a:lnTo>
                              <a:lnTo>
                                <a:pt x="43" y="6"/>
                              </a:lnTo>
                              <a:lnTo>
                                <a:pt x="45"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3" name="Freeform 225"/>
                      <wps:cNvSpPr>
                        <a:spLocks noChangeAspect="1"/>
                      </wps:cNvSpPr>
                      <wps:spPr bwMode="auto">
                        <a:xfrm>
                          <a:off x="3241" y="3504"/>
                          <a:ext cx="54" cy="47"/>
                        </a:xfrm>
                        <a:custGeom>
                          <a:avLst/>
                          <a:gdLst>
                            <a:gd name="T0" fmla="*/ 22 w 54"/>
                            <a:gd name="T1" fmla="*/ 1 h 47"/>
                            <a:gd name="T2" fmla="*/ 32 w 54"/>
                            <a:gd name="T3" fmla="*/ 0 h 47"/>
                            <a:gd name="T4" fmla="*/ 42 w 54"/>
                            <a:gd name="T5" fmla="*/ 3 h 47"/>
                            <a:gd name="T6" fmla="*/ 47 w 54"/>
                            <a:gd name="T7" fmla="*/ 8 h 47"/>
                            <a:gd name="T8" fmla="*/ 52 w 54"/>
                            <a:gd name="T9" fmla="*/ 18 h 47"/>
                            <a:gd name="T10" fmla="*/ 53 w 54"/>
                            <a:gd name="T11" fmla="*/ 26 h 47"/>
                            <a:gd name="T12" fmla="*/ 49 w 54"/>
                            <a:gd name="T13" fmla="*/ 33 h 47"/>
                            <a:gd name="T14" fmla="*/ 42 w 54"/>
                            <a:gd name="T15" fmla="*/ 40 h 47"/>
                            <a:gd name="T16" fmla="*/ 30 w 54"/>
                            <a:gd name="T17" fmla="*/ 45 h 47"/>
                            <a:gd name="T18" fmla="*/ 19 w 54"/>
                            <a:gd name="T19" fmla="*/ 46 h 47"/>
                            <a:gd name="T20" fmla="*/ 11 w 54"/>
                            <a:gd name="T21" fmla="*/ 43 h 47"/>
                            <a:gd name="T22" fmla="*/ 5 w 54"/>
                            <a:gd name="T23" fmla="*/ 38 h 47"/>
                            <a:gd name="T24" fmla="*/ 1 w 54"/>
                            <a:gd name="T25" fmla="*/ 30 h 47"/>
                            <a:gd name="T26" fmla="*/ 0 w 54"/>
                            <a:gd name="T27" fmla="*/ 22 h 47"/>
                            <a:gd name="T28" fmla="*/ 2 w 54"/>
                            <a:gd name="T29" fmla="*/ 16 h 47"/>
                            <a:gd name="T30" fmla="*/ 8 w 54"/>
                            <a:gd name="T31" fmla="*/ 8 h 47"/>
                            <a:gd name="T32" fmla="*/ 14 w 54"/>
                            <a:gd name="T33" fmla="*/ 4 h 47"/>
                            <a:gd name="T34" fmla="*/ 18 w 54"/>
                            <a:gd name="T35" fmla="*/ 2 h 47"/>
                            <a:gd name="T36" fmla="*/ 23 w 54"/>
                            <a:gd name="T37" fmla="*/ 6 h 47"/>
                            <a:gd name="T38" fmla="*/ 32 w 54"/>
                            <a:gd name="T39" fmla="*/ 5 h 47"/>
                            <a:gd name="T40" fmla="*/ 39 w 54"/>
                            <a:gd name="T41" fmla="*/ 7 h 47"/>
                            <a:gd name="T42" fmla="*/ 44 w 54"/>
                            <a:gd name="T43" fmla="*/ 11 h 47"/>
                            <a:gd name="T44" fmla="*/ 47 w 54"/>
                            <a:gd name="T45" fmla="*/ 18 h 47"/>
                            <a:gd name="T46" fmla="*/ 48 w 54"/>
                            <a:gd name="T47" fmla="*/ 24 h 47"/>
                            <a:gd name="T48" fmla="*/ 45 w 54"/>
                            <a:gd name="T49" fmla="*/ 30 h 47"/>
                            <a:gd name="T50" fmla="*/ 39 w 54"/>
                            <a:gd name="T51" fmla="*/ 36 h 47"/>
                            <a:gd name="T52" fmla="*/ 28 w 54"/>
                            <a:gd name="T53" fmla="*/ 40 h 47"/>
                            <a:gd name="T54" fmla="*/ 19 w 54"/>
                            <a:gd name="T55" fmla="*/ 42 h 47"/>
                            <a:gd name="T56" fmla="*/ 13 w 54"/>
                            <a:gd name="T57" fmla="*/ 40 h 47"/>
                            <a:gd name="T58" fmla="*/ 8 w 54"/>
                            <a:gd name="T59" fmla="*/ 35 h 47"/>
                            <a:gd name="T60" fmla="*/ 5 w 54"/>
                            <a:gd name="T61" fmla="*/ 29 h 47"/>
                            <a:gd name="T62" fmla="*/ 5 w 54"/>
                            <a:gd name="T63" fmla="*/ 23 h 47"/>
                            <a:gd name="T64" fmla="*/ 6 w 54"/>
                            <a:gd name="T65" fmla="*/ 18 h 47"/>
                            <a:gd name="T66" fmla="*/ 11 w 54"/>
                            <a:gd name="T67" fmla="*/ 12 h 47"/>
                            <a:gd name="T68" fmla="*/ 17 w 54"/>
                            <a:gd name="T69" fmla="*/ 8 h 47"/>
                            <a:gd name="T70" fmla="*/ 19 w 54"/>
                            <a:gd name="T71" fmla="*/ 7 h 47"/>
                            <a:gd name="T72" fmla="*/ 18 w 54"/>
                            <a:gd name="T73"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4" h="47">
                              <a:moveTo>
                                <a:pt x="18" y="2"/>
                              </a:moveTo>
                              <a:lnTo>
                                <a:pt x="22" y="1"/>
                              </a:lnTo>
                              <a:lnTo>
                                <a:pt x="25" y="0"/>
                              </a:lnTo>
                              <a:lnTo>
                                <a:pt x="32" y="0"/>
                              </a:lnTo>
                              <a:lnTo>
                                <a:pt x="38" y="2"/>
                              </a:lnTo>
                              <a:lnTo>
                                <a:pt x="42" y="3"/>
                              </a:lnTo>
                              <a:lnTo>
                                <a:pt x="45" y="5"/>
                              </a:lnTo>
                              <a:lnTo>
                                <a:pt x="47" y="8"/>
                              </a:lnTo>
                              <a:lnTo>
                                <a:pt x="51" y="13"/>
                              </a:lnTo>
                              <a:lnTo>
                                <a:pt x="52" y="18"/>
                              </a:lnTo>
                              <a:lnTo>
                                <a:pt x="53" y="21"/>
                              </a:lnTo>
                              <a:lnTo>
                                <a:pt x="53" y="26"/>
                              </a:lnTo>
                              <a:lnTo>
                                <a:pt x="51" y="29"/>
                              </a:lnTo>
                              <a:lnTo>
                                <a:pt x="49" y="33"/>
                              </a:lnTo>
                              <a:lnTo>
                                <a:pt x="47" y="36"/>
                              </a:lnTo>
                              <a:lnTo>
                                <a:pt x="42" y="40"/>
                              </a:lnTo>
                              <a:lnTo>
                                <a:pt x="37" y="43"/>
                              </a:lnTo>
                              <a:lnTo>
                                <a:pt x="30" y="45"/>
                              </a:lnTo>
                              <a:lnTo>
                                <a:pt x="23" y="46"/>
                              </a:lnTo>
                              <a:lnTo>
                                <a:pt x="19" y="46"/>
                              </a:lnTo>
                              <a:lnTo>
                                <a:pt x="14" y="45"/>
                              </a:lnTo>
                              <a:lnTo>
                                <a:pt x="11" y="43"/>
                              </a:lnTo>
                              <a:lnTo>
                                <a:pt x="7" y="40"/>
                              </a:lnTo>
                              <a:lnTo>
                                <a:pt x="5" y="38"/>
                              </a:lnTo>
                              <a:lnTo>
                                <a:pt x="2" y="34"/>
                              </a:lnTo>
                              <a:lnTo>
                                <a:pt x="1" y="30"/>
                              </a:lnTo>
                              <a:lnTo>
                                <a:pt x="0" y="26"/>
                              </a:lnTo>
                              <a:lnTo>
                                <a:pt x="0" y="22"/>
                              </a:lnTo>
                              <a:lnTo>
                                <a:pt x="1" y="19"/>
                              </a:lnTo>
                              <a:lnTo>
                                <a:pt x="2" y="16"/>
                              </a:lnTo>
                              <a:lnTo>
                                <a:pt x="4" y="12"/>
                              </a:lnTo>
                              <a:lnTo>
                                <a:pt x="8" y="8"/>
                              </a:lnTo>
                              <a:lnTo>
                                <a:pt x="12" y="5"/>
                              </a:lnTo>
                              <a:lnTo>
                                <a:pt x="14" y="4"/>
                              </a:lnTo>
                              <a:lnTo>
                                <a:pt x="18" y="2"/>
                              </a:lnTo>
                              <a:lnTo>
                                <a:pt x="19" y="7"/>
                              </a:lnTo>
                              <a:lnTo>
                                <a:pt x="23" y="6"/>
                              </a:lnTo>
                              <a:lnTo>
                                <a:pt x="27" y="5"/>
                              </a:lnTo>
                              <a:lnTo>
                                <a:pt x="32" y="5"/>
                              </a:lnTo>
                              <a:lnTo>
                                <a:pt x="37" y="6"/>
                              </a:lnTo>
                              <a:lnTo>
                                <a:pt x="39" y="7"/>
                              </a:lnTo>
                              <a:lnTo>
                                <a:pt x="42" y="8"/>
                              </a:lnTo>
                              <a:lnTo>
                                <a:pt x="44" y="11"/>
                              </a:lnTo>
                              <a:lnTo>
                                <a:pt x="47" y="15"/>
                              </a:lnTo>
                              <a:lnTo>
                                <a:pt x="47" y="18"/>
                              </a:lnTo>
                              <a:lnTo>
                                <a:pt x="48" y="21"/>
                              </a:lnTo>
                              <a:lnTo>
                                <a:pt x="48" y="24"/>
                              </a:lnTo>
                              <a:lnTo>
                                <a:pt x="47" y="27"/>
                              </a:lnTo>
                              <a:lnTo>
                                <a:pt x="45" y="30"/>
                              </a:lnTo>
                              <a:lnTo>
                                <a:pt x="43" y="33"/>
                              </a:lnTo>
                              <a:lnTo>
                                <a:pt x="39" y="36"/>
                              </a:lnTo>
                              <a:lnTo>
                                <a:pt x="34" y="39"/>
                              </a:lnTo>
                              <a:lnTo>
                                <a:pt x="28" y="40"/>
                              </a:lnTo>
                              <a:lnTo>
                                <a:pt x="23" y="42"/>
                              </a:lnTo>
                              <a:lnTo>
                                <a:pt x="19" y="42"/>
                              </a:lnTo>
                              <a:lnTo>
                                <a:pt x="15" y="40"/>
                              </a:lnTo>
                              <a:lnTo>
                                <a:pt x="13" y="40"/>
                              </a:lnTo>
                              <a:lnTo>
                                <a:pt x="10" y="38"/>
                              </a:lnTo>
                              <a:lnTo>
                                <a:pt x="8" y="35"/>
                              </a:lnTo>
                              <a:lnTo>
                                <a:pt x="6" y="32"/>
                              </a:lnTo>
                              <a:lnTo>
                                <a:pt x="5" y="29"/>
                              </a:lnTo>
                              <a:lnTo>
                                <a:pt x="4" y="26"/>
                              </a:lnTo>
                              <a:lnTo>
                                <a:pt x="5" y="23"/>
                              </a:lnTo>
                              <a:lnTo>
                                <a:pt x="5" y="20"/>
                              </a:lnTo>
                              <a:lnTo>
                                <a:pt x="6" y="18"/>
                              </a:lnTo>
                              <a:lnTo>
                                <a:pt x="8" y="15"/>
                              </a:lnTo>
                              <a:lnTo>
                                <a:pt x="11" y="12"/>
                              </a:lnTo>
                              <a:lnTo>
                                <a:pt x="14" y="10"/>
                              </a:lnTo>
                              <a:lnTo>
                                <a:pt x="17" y="8"/>
                              </a:lnTo>
                              <a:lnTo>
                                <a:pt x="19" y="7"/>
                              </a:lnTo>
                              <a:lnTo>
                                <a:pt x="18" y="2"/>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4" name="Freeform 226"/>
                      <wps:cNvSpPr>
                        <a:spLocks noChangeAspect="1"/>
                      </wps:cNvSpPr>
                      <wps:spPr bwMode="auto">
                        <a:xfrm>
                          <a:off x="3260" y="3564"/>
                          <a:ext cx="56" cy="44"/>
                        </a:xfrm>
                        <a:custGeom>
                          <a:avLst/>
                          <a:gdLst>
                            <a:gd name="T0" fmla="*/ 54 w 56"/>
                            <a:gd name="T1" fmla="*/ 17 h 44"/>
                            <a:gd name="T2" fmla="*/ 55 w 56"/>
                            <a:gd name="T3" fmla="*/ 21 h 44"/>
                            <a:gd name="T4" fmla="*/ 55 w 56"/>
                            <a:gd name="T5" fmla="*/ 28 h 44"/>
                            <a:gd name="T6" fmla="*/ 53 w 56"/>
                            <a:gd name="T7" fmla="*/ 31 h 44"/>
                            <a:gd name="T8" fmla="*/ 49 w 56"/>
                            <a:gd name="T9" fmla="*/ 34 h 44"/>
                            <a:gd name="T10" fmla="*/ 44 w 56"/>
                            <a:gd name="T11" fmla="*/ 36 h 44"/>
                            <a:gd name="T12" fmla="*/ 39 w 56"/>
                            <a:gd name="T13" fmla="*/ 36 h 44"/>
                            <a:gd name="T14" fmla="*/ 35 w 56"/>
                            <a:gd name="T15" fmla="*/ 35 h 44"/>
                            <a:gd name="T16" fmla="*/ 32 w 56"/>
                            <a:gd name="T17" fmla="*/ 34 h 44"/>
                            <a:gd name="T18" fmla="*/ 31 w 56"/>
                            <a:gd name="T19" fmla="*/ 32 h 44"/>
                            <a:gd name="T20" fmla="*/ 28 w 56"/>
                            <a:gd name="T21" fmla="*/ 35 h 44"/>
                            <a:gd name="T22" fmla="*/ 27 w 56"/>
                            <a:gd name="T23" fmla="*/ 36 h 44"/>
                            <a:gd name="T24" fmla="*/ 22 w 56"/>
                            <a:gd name="T25" fmla="*/ 39 h 44"/>
                            <a:gd name="T26" fmla="*/ 12 w 56"/>
                            <a:gd name="T27" fmla="*/ 42 h 44"/>
                            <a:gd name="T28" fmla="*/ 9 w 56"/>
                            <a:gd name="T29" fmla="*/ 42 h 44"/>
                            <a:gd name="T30" fmla="*/ 6 w 56"/>
                            <a:gd name="T31" fmla="*/ 39 h 44"/>
                            <a:gd name="T32" fmla="*/ 8 w 56"/>
                            <a:gd name="T33" fmla="*/ 37 h 44"/>
                            <a:gd name="T34" fmla="*/ 12 w 56"/>
                            <a:gd name="T35" fmla="*/ 36 h 44"/>
                            <a:gd name="T36" fmla="*/ 19 w 56"/>
                            <a:gd name="T37" fmla="*/ 34 h 44"/>
                            <a:gd name="T38" fmla="*/ 24 w 56"/>
                            <a:gd name="T39" fmla="*/ 32 h 44"/>
                            <a:gd name="T40" fmla="*/ 26 w 56"/>
                            <a:gd name="T41" fmla="*/ 30 h 44"/>
                            <a:gd name="T42" fmla="*/ 27 w 56"/>
                            <a:gd name="T43" fmla="*/ 28 h 44"/>
                            <a:gd name="T44" fmla="*/ 27 w 56"/>
                            <a:gd name="T45" fmla="*/ 23 h 44"/>
                            <a:gd name="T46" fmla="*/ 1 w 56"/>
                            <a:gd name="T47" fmla="*/ 14 h 44"/>
                            <a:gd name="T48" fmla="*/ 50 w 56"/>
                            <a:gd name="T49" fmla="*/ 0 h 44"/>
                            <a:gd name="T50" fmla="*/ 47 w 56"/>
                            <a:gd name="T51" fmla="*/ 5 h 44"/>
                            <a:gd name="T52" fmla="*/ 50 w 56"/>
                            <a:gd name="T53" fmla="*/ 23 h 44"/>
                            <a:gd name="T54" fmla="*/ 50 w 56"/>
                            <a:gd name="T55" fmla="*/ 26 h 44"/>
                            <a:gd name="T56" fmla="*/ 48 w 56"/>
                            <a:gd name="T57" fmla="*/ 29 h 44"/>
                            <a:gd name="T58" fmla="*/ 45 w 56"/>
                            <a:gd name="T59" fmla="*/ 31 h 44"/>
                            <a:gd name="T60" fmla="*/ 41 w 56"/>
                            <a:gd name="T61" fmla="*/ 32 h 44"/>
                            <a:gd name="T62" fmla="*/ 37 w 56"/>
                            <a:gd name="T63" fmla="*/ 31 h 44"/>
                            <a:gd name="T64" fmla="*/ 34 w 56"/>
                            <a:gd name="T65" fmla="*/ 29 h 44"/>
                            <a:gd name="T66" fmla="*/ 32 w 56"/>
                            <a:gd name="T67" fmla="*/ 26 h 44"/>
                            <a:gd name="T68" fmla="*/ 28 w 56"/>
                            <a:gd name="T69" fmla="*/ 9 h 44"/>
                            <a:gd name="T70" fmla="*/ 47 w 56"/>
                            <a:gd name="T71" fmla="*/ 5 h 44"/>
                            <a:gd name="T72" fmla="*/ 50 w 56"/>
                            <a:gd name="T73"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6" h="44">
                              <a:moveTo>
                                <a:pt x="50" y="0"/>
                              </a:moveTo>
                              <a:lnTo>
                                <a:pt x="54" y="17"/>
                              </a:lnTo>
                              <a:lnTo>
                                <a:pt x="54" y="19"/>
                              </a:lnTo>
                              <a:lnTo>
                                <a:pt x="55" y="21"/>
                              </a:lnTo>
                              <a:lnTo>
                                <a:pt x="55" y="25"/>
                              </a:lnTo>
                              <a:lnTo>
                                <a:pt x="55" y="28"/>
                              </a:lnTo>
                              <a:lnTo>
                                <a:pt x="54" y="29"/>
                              </a:lnTo>
                              <a:lnTo>
                                <a:pt x="53" y="31"/>
                              </a:lnTo>
                              <a:lnTo>
                                <a:pt x="52" y="32"/>
                              </a:lnTo>
                              <a:lnTo>
                                <a:pt x="49" y="34"/>
                              </a:lnTo>
                              <a:lnTo>
                                <a:pt x="47" y="36"/>
                              </a:lnTo>
                              <a:lnTo>
                                <a:pt x="44" y="36"/>
                              </a:lnTo>
                              <a:lnTo>
                                <a:pt x="41" y="36"/>
                              </a:lnTo>
                              <a:lnTo>
                                <a:pt x="39" y="36"/>
                              </a:lnTo>
                              <a:lnTo>
                                <a:pt x="37" y="36"/>
                              </a:lnTo>
                              <a:lnTo>
                                <a:pt x="35" y="35"/>
                              </a:lnTo>
                              <a:lnTo>
                                <a:pt x="34" y="34"/>
                              </a:lnTo>
                              <a:lnTo>
                                <a:pt x="32" y="34"/>
                              </a:lnTo>
                              <a:lnTo>
                                <a:pt x="32" y="32"/>
                              </a:lnTo>
                              <a:lnTo>
                                <a:pt x="31" y="32"/>
                              </a:lnTo>
                              <a:lnTo>
                                <a:pt x="30" y="34"/>
                              </a:lnTo>
                              <a:lnTo>
                                <a:pt x="28" y="35"/>
                              </a:lnTo>
                              <a:lnTo>
                                <a:pt x="28" y="36"/>
                              </a:lnTo>
                              <a:lnTo>
                                <a:pt x="27" y="36"/>
                              </a:lnTo>
                              <a:lnTo>
                                <a:pt x="24" y="37"/>
                              </a:lnTo>
                              <a:lnTo>
                                <a:pt x="22" y="39"/>
                              </a:lnTo>
                              <a:lnTo>
                                <a:pt x="16" y="40"/>
                              </a:lnTo>
                              <a:lnTo>
                                <a:pt x="12" y="42"/>
                              </a:lnTo>
                              <a:lnTo>
                                <a:pt x="10" y="42"/>
                              </a:lnTo>
                              <a:lnTo>
                                <a:pt x="9" y="42"/>
                              </a:lnTo>
                              <a:lnTo>
                                <a:pt x="7" y="43"/>
                              </a:lnTo>
                              <a:lnTo>
                                <a:pt x="6" y="39"/>
                              </a:lnTo>
                              <a:lnTo>
                                <a:pt x="7" y="38"/>
                              </a:lnTo>
                              <a:lnTo>
                                <a:pt x="8" y="37"/>
                              </a:lnTo>
                              <a:lnTo>
                                <a:pt x="10" y="37"/>
                              </a:lnTo>
                              <a:lnTo>
                                <a:pt x="12" y="36"/>
                              </a:lnTo>
                              <a:lnTo>
                                <a:pt x="14" y="36"/>
                              </a:lnTo>
                              <a:lnTo>
                                <a:pt x="19" y="34"/>
                              </a:lnTo>
                              <a:lnTo>
                                <a:pt x="22" y="33"/>
                              </a:lnTo>
                              <a:lnTo>
                                <a:pt x="24" y="32"/>
                              </a:lnTo>
                              <a:lnTo>
                                <a:pt x="26" y="31"/>
                              </a:lnTo>
                              <a:lnTo>
                                <a:pt x="26" y="30"/>
                              </a:lnTo>
                              <a:lnTo>
                                <a:pt x="27" y="29"/>
                              </a:lnTo>
                              <a:lnTo>
                                <a:pt x="27" y="28"/>
                              </a:lnTo>
                              <a:lnTo>
                                <a:pt x="27" y="26"/>
                              </a:lnTo>
                              <a:lnTo>
                                <a:pt x="27" y="23"/>
                              </a:lnTo>
                              <a:lnTo>
                                <a:pt x="24" y="10"/>
                              </a:lnTo>
                              <a:lnTo>
                                <a:pt x="1" y="14"/>
                              </a:lnTo>
                              <a:lnTo>
                                <a:pt x="0" y="9"/>
                              </a:lnTo>
                              <a:lnTo>
                                <a:pt x="50" y="0"/>
                              </a:lnTo>
                              <a:lnTo>
                                <a:pt x="47" y="5"/>
                              </a:lnTo>
                              <a:lnTo>
                                <a:pt x="50" y="20"/>
                              </a:lnTo>
                              <a:lnTo>
                                <a:pt x="50" y="23"/>
                              </a:lnTo>
                              <a:lnTo>
                                <a:pt x="50" y="26"/>
                              </a:lnTo>
                              <a:lnTo>
                                <a:pt x="49" y="28"/>
                              </a:lnTo>
                              <a:lnTo>
                                <a:pt x="48" y="29"/>
                              </a:lnTo>
                              <a:lnTo>
                                <a:pt x="46" y="30"/>
                              </a:lnTo>
                              <a:lnTo>
                                <a:pt x="45" y="31"/>
                              </a:lnTo>
                              <a:lnTo>
                                <a:pt x="43" y="31"/>
                              </a:lnTo>
                              <a:lnTo>
                                <a:pt x="41" y="32"/>
                              </a:lnTo>
                              <a:lnTo>
                                <a:pt x="39" y="32"/>
                              </a:lnTo>
                              <a:lnTo>
                                <a:pt x="37" y="31"/>
                              </a:lnTo>
                              <a:lnTo>
                                <a:pt x="36" y="30"/>
                              </a:lnTo>
                              <a:lnTo>
                                <a:pt x="34" y="29"/>
                              </a:lnTo>
                              <a:lnTo>
                                <a:pt x="34" y="28"/>
                              </a:lnTo>
                              <a:lnTo>
                                <a:pt x="32" y="26"/>
                              </a:lnTo>
                              <a:lnTo>
                                <a:pt x="31" y="22"/>
                              </a:lnTo>
                              <a:lnTo>
                                <a:pt x="28" y="9"/>
                              </a:lnTo>
                              <a:lnTo>
                                <a:pt x="47" y="5"/>
                              </a:lnTo>
                              <a:lnTo>
                                <a:pt x="5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EAE95" id="Group 125" o:spid="_x0000_s1026" style="position:absolute;margin-left:401.1pt;margin-top:-21.9pt;width:60.5pt;height:57.45pt;z-index:251742208" coordorigin="2445,3228" coordsize="88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">
              <o:lock v:ext="edit" aspectratio="t"/>
              <v:oval id="Oval 126" o:spid="_x0000_s1027" style="position:absolute;left:2445;top:3228;width:888;height: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3UTMIA&#10;AADcAAAADwAAAGRycy9kb3ducmV2LnhtbERP22oCMRB9F/oPYQq+1cRbW7ZGEVFQEEq3LfRxuplu&#10;FjeTZRN1/XsjFHybw7nObNG5WpyoDZVnDcOBAkFceFNxqeHrc/P0CiJEZIO1Z9JwoQCL+UNvhpnx&#10;Z/6gUx5LkUI4ZKjBxthkUobCksMw8A1x4v586zAm2JbStHhO4a6WI6WepcOKU4PFhlaWikN+dBrU&#10;Otj8267C+3483k3k9PdH8YvW/cdu+QYiUhfv4n/31qT5wwncnkkXy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dRMwgAAANwAAAAPAAAAAAAAAAAAAAAAAJgCAABkcnMvZG93&#10;bnJldi54bWxQSwUGAAAAAAQABAD1AAAAhwMAAAAA&#10;" filled="f" fillcolor="#0c9" strokecolor="#4f81bd">
                <o:lock v:ext="edit" aspectratio="t"/>
              </v:oval>
              <v:oval id="Oval 127" o:spid="_x0000_s1028" style="position:absolute;left:2545;top:3325;width:681;height: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x18IA&#10;AADcAAAADwAAAGRycy9kb3ducmV2LnhtbERPTWsCMRC9C/6HMEJvmlirLatRirTQgiCuLXgcN+Nm&#10;6WaybFLd/vtGELzN433OYtW5WpypDZVnDeORAkFceFNxqeFr/z58AREissHaM2n4owCrZb+3wMz4&#10;C+/onMdSpBAOGWqwMTaZlKGw5DCMfEOcuJNvHcYE21KaFi8p3NXyUamZdFhxarDY0NpS8ZP/Og3q&#10;Ldj8267DdjOZfD7J6fGg+Fnrh0H3OgcRqYt38c39YdL88RSuz6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8XHXwgAAANwAAAAPAAAAAAAAAAAAAAAAAJgCAABkcnMvZG93&#10;bnJldi54bWxQSwUGAAAAAAQABAD1AAAAhwMAAAAA&#10;" filled="f" fillcolor="#0c9" strokecolor="#4f81bd">
                <o:lock v:ext="edit" aspectratio="t"/>
              </v:oval>
              <v:shape id="Freeform 128" o:spid="_x0000_s1029" style="position:absolute;left:2885;top:3659;width:163;height:300;visibility:visible;mso-wrap-style:square;v-text-anchor:top" coordsize="16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qeW8EA&#10;AADcAAAADwAAAGRycy9kb3ducmV2LnhtbERPS4vCMBC+L/gfwgheRFNdtkhtFFEEYU/rruBxaKYP&#10;TCaliVr/vRGEvc3H95x83VsjbtT5xrGC2TQBQVw43XCl4O93P1mA8AFZo3FMCh7kYb0afOSYaXfn&#10;H7odQyViCPsMFdQhtJmUvqjJop+6ljhypesshgi7SuoO7zHcGjlPklRabDg21NjStqbicrxaBeOT&#10;8dp+jnf94nG5Gpmev79Kp9Ro2G+WIAL14V/8dh90nD9L4fVMv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qnlvBAAAA3AAAAA8AAAAAAAAAAAAAAAAAmAIAAGRycy9kb3du&#10;cmV2LnhtbFBLBQYAAAAABAAEAPUAAACGAwAAAAA=&#10;" path="m,l162,r-9,2l150,5r-5,5l141,17r,8l141,33r,193l141,235r-2,10l136,251r-8,7l117,265r-9,2l98,271r-59,8l30,279r-10,1l13,284r-5,5l1,299e" filled="f" fillcolor="#0c9" strokecolor="#4f81bd">
                <v:path arrowok="t" o:connecttype="custom" o:connectlocs="0,0;162,0;153,2;150,5;145,10;141,17;141,25;141,33;141,226;141,235;139,245;136,251;128,258;117,265;108,267;98,271;39,279;30,279;20,280;13,284;8,289;1,299" o:connectangles="0,0,0,0,0,0,0,0,0,0,0,0,0,0,0,0,0,0,0,0,0,0"/>
                <o:lock v:ext="edit" aspectratio="t"/>
              </v:shape>
              <v:shape id="Freeform 129" o:spid="_x0000_s1030" style="position:absolute;left:2724;top:3659;width:163;height:299;visibility:visible;mso-wrap-style:square;v-text-anchor:top" coordsize="16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3LaMMA&#10;AADcAAAADwAAAGRycy9kb3ducmV2LnhtbERP30vDMBB+F/wfwgl7c2nHaqUuGyoIwh6GVaaPR3Nr&#10;is2lS+La/feLIPh2H9/PW20m24sT+dA5VpDPMxDEjdMdtwo+3l9u70GEiKyxd0wKzhRgs76+WmGl&#10;3chvdKpjK1IIhwoVmBiHSsrQGLIY5m4gTtzBeYsxQd9K7XFM4baXiyy7kxY7Tg0GB3o21HzXP1ZB&#10;kRf0+bQ8HkZX77/MrvTFdl8qNbuZHh9ARJriv/jP/arT/LyE32fSB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3LaMMAAADcAAAADwAAAAAAAAAAAAAAAACYAgAAZHJzL2Rv&#10;d25yZXYueG1sUEsFBgAAAAAEAAQA9QAAAIgDAAAAAA==&#10;" path="m161,l,,9,2r4,3l18,10r4,7l22,25r,8l22,226r,9l24,245r2,6l34,258r11,7l54,267r10,4l124,279r8,l142,280r6,4l154,289r8,9e" filled="f" fillcolor="#0c9" strokecolor="#4f81bd">
                <v:path arrowok="t" o:connecttype="custom" o:connectlocs="161,0;0,0;9,2;13,5;18,10;22,17;22,25;22,33;22,226;22,235;24,245;26,251;34,258;45,265;54,267;64,271;124,279;132,279;142,280;148,284;154,289;162,298" o:connectangles="0,0,0,0,0,0,0,0,0,0,0,0,0,0,0,0,0,0,0,0,0,0"/>
                <o:lock v:ext="edit" aspectratio="t"/>
              </v:shape>
              <v:shape id="Freeform 130" o:spid="_x0000_s1031" style="position:absolute;left:2746;top:3748;width:281;height:2;visibility:visible;mso-wrap-style:square;v-text-anchor:top" coordsize="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45+MQA&#10;AADcAAAADwAAAGRycy9kb3ducmV2LnhtbESPQWvCQBCF7wX/wzJCb3WjiJXoKkUUQnsojf6AITtN&#10;0mZnw+5q4r/vHITeZnhv3vtmux9dp24UYuvZwHyWgSKuvG25NnA5n17WoGJCtth5JgN3irDfTZ62&#10;mFs/8BfdylQrCeGYo4EmpT7XOlYNOYwz3xOL9u2DwyRrqLUNOEi46/Qiy1baYcvS0GBPh4aq3/Lq&#10;DLwO7edQrIvwURx/yqW9v+sR0Zjn6fi2AZVoTP/mx3VhBX8utPKMTK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eOfjEAAAA3AAAAA8AAAAAAAAAAAAAAAAAmAIAAGRycy9k&#10;b3ducmV2LnhtbFBLBQYAAAAABAAEAPUAAACJAwAAAAA=&#10;" path="m,1l280,e" filled="f" fillcolor="#0c9" strokecolor="#4f81bd">
                <v:path arrowok="t" o:connecttype="custom" o:connectlocs="0,1;280,0" o:connectangles="0,0"/>
                <o:lock v:ext="edit" aspectratio="t"/>
              </v:shape>
              <v:shape id="Freeform 131" o:spid="_x0000_s1032" style="position:absolute;left:2746;top:3841;width:281;height:1;visibility:visible;mso-wrap-style:square;v-text-anchor:top" coordsize="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RssIA&#10;AADcAAAADwAAAGRycy9kb3ducmV2LnhtbERPS4vCMBC+C/6HMII3TfUgWo3ia0FvbteD3sZmbIvN&#10;pDRZrf56IyzsbT6+58wWjSnFnWpXWFYw6EcgiFOrC84UHH++emMQziNrLC2Tgic5WMzbrRnG2j74&#10;m+6Jz0QIYRejgtz7KpbSpTkZdH1bEQfuamuDPsA6k7rGRwg3pRxG0UgaLDg05FjROqf0lvwaBaPt&#10;ar3cXCab4+21fx3sOXEnSpTqdprlFISnxv+L/9w7HeYPJvB5Jlw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hGywgAAANwAAAAPAAAAAAAAAAAAAAAAAJgCAABkcnMvZG93&#10;bnJldi54bWxQSwUGAAAAAAQABAD1AAAAhwMAAAAA&#10;" path="m,l280,e" filled="f" fillcolor="#0c9" strokecolor="#4f81bd">
                <v:path arrowok="t" o:connecttype="custom" o:connectlocs="0,0;280,0" o:connectangles="0,0"/>
                <o:lock v:ext="edit" aspectratio="t"/>
              </v:shape>
              <v:shape id="Freeform 132" o:spid="_x0000_s1033" style="position:absolute;left:2808;top:3680;width:151;height:49;visibility:visible;mso-wrap-style:square;v-text-anchor:top" coordsize="1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JGycYA&#10;AADcAAAADwAAAGRycy9kb3ducmV2LnhtbESPT2vCQBDF70K/wzKF3nRTKVZTV9FC0YMU/FOwtyE7&#10;TUKzsyG7JvHbOwfB2wzvzXu/mS97V6mWmlB6NvA6SkARZ96WnBs4Hb+GU1AhIlusPJOBKwVYLp4G&#10;c0yt73hP7SHmSkI4pGigiLFOtQ5ZQQ7DyNfEov35xmGUtcm1bbCTcFfpcZJMtMOSpaHAmj4Lyv4P&#10;F2dg9uvaKR5x073vft7s9/o82523xrw896sPUJH6+DDfr7dW8MeCL8/IBHp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JGycYAAADcAAAADwAAAAAAAAAAAAAAAACYAgAAZHJz&#10;L2Rvd25yZXYueG1sUEsFBgAAAAAEAAQA9QAAAIsDAAAAAA==&#10;" path="m150,r,9l141,9r-9,1l124,16r-5,8l119,32r,4l123,42r5,2l136,44r1,4l34,48r,-6l49,41r7,-5l56,28r,-4l52,20,47,16r-8,l34,16r-8,l14,14,8,12,5,8,,,150,e" filled="f" fillcolor="#0c9" strokecolor="#4f81bd">
                <v:path arrowok="t" o:connecttype="custom" o:connectlocs="150,0;150,9;141,9;132,10;124,16;119,24;119,32;119,36;123,42;128,44;136,44;137,48;34,48;34,42;49,41;56,36;56,28;56,24;52,20;47,16;39,16;34,16;26,16;14,14;8,12;5,8;0,0;150,0" o:connectangles="0,0,0,0,0,0,0,0,0,0,0,0,0,0,0,0,0,0,0,0,0,0,0,0,0,0,0,0"/>
                <o:lock v:ext="edit" aspectratio="t"/>
              </v:shape>
              <v:shape id="Freeform 133" o:spid="_x0000_s1034" style="position:absolute;left:2847;top:3776;width:74;height:42;visibility:visible;mso-wrap-style:square;v-text-anchor:top" coordsize="7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kClsAA&#10;AADcAAAADwAAAGRycy9kb3ducmV2LnhtbERPTYvCMBC9L/gfwgheFk11YdFqFBEF2VurF29DMzbF&#10;ZlKbqPXfG0HY2zze5yxWna3FnVpfOVYwHiUgiAunKy4VHA+74RSED8gaa8ek4EkeVsve1wJT7R6c&#10;0T0PpYgh7FNUYEJoUil9YciiH7mGOHJn11oMEbal1C0+Yrit5SRJfqXFimODwYY2hopLfrMK8r/Q&#10;VD/XbGsxcbOL+zb2dMiUGvS79RxEoC78iz/uvY7zJ2N4PxMv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kClsAAAADcAAAADwAAAAAAAAAAAAAAAACYAgAAZHJzL2Rvd25y&#10;ZXYueG1sUEsFBgAAAAAEAAQA9QAAAIUDAAAAAA==&#10;" path="m68,l,41r73,e" filled="f" fillcolor="#0c9" strokecolor="#4f81bd">
                <v:path arrowok="t" o:connecttype="custom" o:connectlocs="68,0;0,41;73,41" o:connectangles="0,0,0"/>
                <o:lock v:ext="edit" aspectratio="t"/>
              </v:shape>
              <v:shape id="Freeform 134" o:spid="_x0000_s1035" style="position:absolute;left:2894;top:3789;width:17;height:29;visibility:visible;mso-wrap-style:square;v-text-anchor:top" coordsize="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Dp/MAA&#10;AADcAAAADwAAAGRycy9kb3ducmV2LnhtbERPTYvCMBC9C/sfwix4EU0tIto1igiCgher4nVoxrZs&#10;M6lN1PrvjSB4m8f7nNmiNZW4U+NKywqGgwgEcWZ1ybmC42Hdn4BwHlljZZkUPMnBYv7TmWGi7YP3&#10;dE99LkIIuwQVFN7XiZQuK8igG9iaOHAX2xj0ATa51A0+QripZBxFY2mw5NBQYE2rgrL/9GYUyN15&#10;M71sD2nN5XVpr731dGROSnV/2+UfCE+t/4o/7o0O8+M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Dp/MAAAADcAAAADwAAAAAAAAAAAAAAAACYAgAAZHJzL2Rvd25y&#10;ZXYueG1sUEsFBgAAAAAEAAQA9QAAAIUDAAAAAA==&#10;" path="m16,28l,e" filled="f" fillcolor="#0c9" strokecolor="#4f81bd">
                <v:path arrowok="t" o:connecttype="custom" o:connectlocs="16,28;0,0" o:connectangles="0,0"/>
                <o:lock v:ext="edit" aspectratio="t"/>
              </v:shape>
              <v:shape id="Freeform 135" o:spid="_x0000_s1036" style="position:absolute;left:2872;top:3789;width:23;height:29;visibility:visible;mso-wrap-style:square;v-text-anchor:top" coordsize="2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nZTcIA&#10;AADcAAAADwAAAGRycy9kb3ducmV2LnhtbERP32vCMBB+H/g/hBv4MjRdB0M6owxhWJ/GbNHXozmb&#10;suZSkmjrf78MBnu7j+/nrbeT7cWNfOgcK3heZiCIG6c7bhXU1cdiBSJEZI29Y1JwpwDbzexhjYV2&#10;I3/R7RhbkUI4FKjAxDgUUobGkMWwdANx4i7OW4wJ+lZqj2MKt73Ms+xVWuw4NRgcaGeo+T5erQJ/&#10;sffP8lSd67wcT5jtD/4pDErNH6f3NxCRpvgv/nOXOs3PX+D3mXSB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lNwgAAANwAAAAPAAAAAAAAAAAAAAAAAJgCAABkcnMvZG93&#10;bnJldi54bWxQSwUGAAAAAAQABAD1AAAAhwMAAAAA&#10;" path="m22,l,28e" filled="f" fillcolor="#0c9" strokecolor="#4f81bd">
                <v:path arrowok="t" o:connecttype="custom" o:connectlocs="22,0;0,28" o:connectangles="0,0"/>
                <o:lock v:ext="edit" aspectratio="t"/>
              </v:shape>
              <v:shape id="Freeform 136" o:spid="_x0000_s1037" style="position:absolute;left:2940;top:3785;width:57;height:33;visibility:visible;mso-wrap-style:square;v-text-anchor:top" coordsize="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DSzsIA&#10;AADcAAAADwAAAGRycy9kb3ducmV2LnhtbERPTYvCMBC9C/6HMMLeNFVUlmoUUQRhT1YXdm9DM7bd&#10;bSalSWv11xtB8DaP9znLdWdK0VLtCssKxqMIBHFqdcGZgvNpP/wE4TyyxtIyKbiRg/Wq31tirO2V&#10;j9QmPhMhhF2MCnLvq1hKl+Zk0I1sRRy4i60N+gDrTOoaryHclHISRXNpsODQkGNF25zS/6QxCppZ&#10;e/gqEtN8n87d7nfX/I3x567Ux6DbLEB46vxb/HIfdJg/mcLzmXC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kNLOwgAAANwAAAAPAAAAAAAAAAAAAAAAAJgCAABkcnMvZG93&#10;bnJldi54bWxQSwUGAAAAAAQABAD1AAAAhwMAAAAA&#10;" path="m,1l,32r56,l,e" filled="f" fillcolor="#0c9" strokecolor="#4f81bd">
                <v:path arrowok="t" o:connecttype="custom" o:connectlocs="0,1;0,32;56,32;0,0" o:connectangles="0,0,0,0"/>
                <o:lock v:ext="edit" aspectratio="t"/>
              </v:shape>
              <v:shape id="Freeform 137" o:spid="_x0000_s1038" style="position:absolute;left:2800;top:3849;width:58;height:44;visibility:visible;mso-wrap-style:square;v-text-anchor:top" coordsize="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Ab4A&#10;AADcAAAADwAAAGRycy9kb3ducmV2LnhtbERPTYvCMBC9L/gfwgje1lRB0WoUERZ6VFfwOjRjU2wm&#10;IcnW+u/NwsLe5vE+Z7sfbCd6CrF1rGA2LUAQ10633Ci4fn99rkDEhKyxc0wKXhRhvxt9bLHU7sln&#10;6i+pETmEY4kKTEq+lDLWhizGqfPEmbu7YDFlGBqpAz5zuO3kvCiW0mLLucGgp6Oh+nH5sQoq3/vF&#10;8nTTs8bdzbqoZDhrqdRkPBw2IBIN6V/85650nj9fwO8z+QK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irTAG+AAAA3AAAAA8AAAAAAAAAAAAAAAAAmAIAAGRycy9kb3ducmV2&#10;LnhtbFBLBQYAAAAABAAEAPUAAACDAwAAAAA=&#10;" path="m,8l4,5,10,2,17,r6,2l30,8,57,43e" filled="f" fillcolor="#0c9" strokecolor="#4f81bd">
                <v:path arrowok="t" o:connecttype="custom" o:connectlocs="0,8;4,5;10,2;17,0;23,2;30,8;57,43" o:connectangles="0,0,0,0,0,0,0"/>
                <o:lock v:ext="edit" aspectratio="t"/>
              </v:shape>
              <v:shape id="Freeform 138" o:spid="_x0000_s1039" style="position:absolute;left:2842;top:3860;width:142;height:15;visibility:visible;mso-wrap-style:square;v-text-anchor:top" coordsize="1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lsIA&#10;AADcAAAADwAAAGRycy9kb3ducmV2LnhtbERPTWvCQBC9F/oflil4q5vmEG10lVIqCELBWMHjkB2T&#10;aHY27K4m/vuuIHibx/uc+XIwrbiS841lBR/jBARxaXXDlYK/3ep9CsIHZI2tZVJwIw/LxevLHHNt&#10;e97StQiViCHsc1RQh9DlUvqyJoN+bDviyB2tMxgidJXUDvsYblqZJkkmDTYcG2rs6Lum8lxcjIID&#10;/yRmsnfpZtVnv1s/oc/idFFq9DZ8zUAEGsJT/HCvdZyfZnB/Jl4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2GWwgAAANwAAAAPAAAAAAAAAAAAAAAAAJgCAABkcnMvZG93&#10;bnJldi54bWxQSwUGAAAAAAQABAD1AAAAhwMAAAAA&#10;" path="m,11l8,8,13,6,22,1,30,,43,1r9,l141,14e" filled="f" fillcolor="#0c9" strokecolor="#4f81bd">
                <v:path arrowok="t" o:connecttype="custom" o:connectlocs="0,11;8,8;13,6;22,1;30,0;43,1;52,1;141,14" o:connectangles="0,0,0,0,0,0,0,0"/>
                <o:lock v:ext="edit" aspectratio="t"/>
              </v:shape>
              <v:shape id="Freeform 139" o:spid="_x0000_s1040" style="position:absolute;left:2902;top:3866;width:19;height:20;visibility:visible;mso-wrap-style:square;v-text-anchor:top" coordsize="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QDUMAA&#10;AADcAAAADwAAAGRycy9kb3ducmV2LnhtbERPS4vCMBC+L/gfwgheFk22B5VqlCIsyF4WX/exGdti&#10;MylJ1tZ/bxYW9jYf33PW28G24kE+NI41fMwUCOLSmYYrDefT53QJIkRkg61j0vCkANvN6G2NuXE9&#10;H+hxjJVIIRxy1FDH2OVShrImi2HmOuLE3Zy3GBP0lTQe+xRuW5kpNZcWG04NNXa0q6m8H3+shmz4&#10;4u9n++4LZfrLtbjQXp1J68l4KFYgIg3xX/zn3ps0P1vA7zPpAr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ZQDUMAAAADcAAAADwAAAAAAAAAAAAAAAACYAgAAZHJzL2Rvd25y&#10;ZXYueG1sUEsFBgAAAAAEAAQA9QAAAIUDAAAAAA==&#10;" path="m16,l8,4,,11r18,8l8,4e" filled="f" fillcolor="#0c9" strokecolor="#4f81bd">
                <v:path arrowok="t" o:connecttype="custom" o:connectlocs="16,0;8,4;0,11;18,19;8,4" o:connectangles="0,0,0,0,0"/>
                <o:lock v:ext="edit" aspectratio="t"/>
              </v:shape>
              <v:shape id="Freeform 140" o:spid="_x0000_s1041" style="position:absolute;left:2962;top:3870;width:1;height:13;visibility:visible;mso-wrap-style:square;v-text-anchor:top" coordsize="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cQa8QA&#10;AADcAAAADwAAAGRycy9kb3ducmV2LnhtbESPQWvCQBCF74X+h2UEb3Wjh1qjq5SCUhAEbcHrmB2z&#10;sdnZkN1o/PfOQehthvfmvW8Wq97X6kptrAIbGI8yUMRFsBWXBn5/1m8foGJCtlgHJgN3irBavr4s&#10;MLfhxnu6HlKpJIRjjgZcSk2udSwceYyj0BCLdg6txyRrW2rb4k3Cfa0nWfauPVYsDQ4b+nJU/B06&#10;b2C37Xbuss7CZqZPBW7KacfHqTHDQf85B5WoT//m5/W3FfyJ0MozMoFe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HEGvEAAAA3AAAAA8AAAAAAAAAAAAAAAAAmAIAAGRycy9k&#10;b3ducmV2LnhtbFBLBQYAAAAABAAEAPUAAACJAwAAAAA=&#10;" path="m,l,12e" filled="f" fillcolor="#0c9" strokecolor="#4f81bd">
                <v:path arrowok="t" o:connecttype="custom" o:connectlocs="0,0;0,12" o:connectangles="0,0"/>
                <o:lock v:ext="edit" aspectratio="t"/>
              </v:shape>
              <v:shape id="Freeform 141" o:spid="_x0000_s1042" style="position:absolute;left:2851;top:3885;width:60;height:28;visibility:visible;mso-wrap-style:square;v-text-anchor:top" coordsize="6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xcP8EA&#10;AADcAAAADwAAAGRycy9kb3ducmV2LnhtbERPTYvCMBC9L/gfwgh7W1PLrmg1ShEKxZuuB70NzdgW&#10;m0lp0lr/vREW9jaP9zmb3WgaMVDnassK5rMIBHFhdc2lgvNv9rUE4TyyxsYyKXiSg9128rHBRNsH&#10;H2k4+VKEEHYJKqi8bxMpXVGRQTezLXHgbrYz6APsSqk7fIRw08g4ihbSYM2hocKW9hUV91NvFMT9&#10;4nlwmfXZd/rT2Ms1HyKdK/U5HdM1CE+j/xf/uXMd5screD8TLp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8XD/BAAAA3AAAAA8AAAAAAAAAAAAAAAAAmAIAAGRycy9kb3du&#10;cmV2LnhtbFBLBQYAAAAABAAEAPUAAACGAwAAAAA=&#10;" path="m,9l26,,59,21,49,27,46,23,39,21,29,18,17,16r-8,l4,13,,9r1,e" filled="f" fillcolor="#0c9" strokecolor="#4f81bd">
                <v:path arrowok="t" o:connecttype="custom" o:connectlocs="0,9;26,0;59,21;49,27;46,23;39,21;29,18;17,16;9,16;4,13;0,9;1,9" o:connectangles="0,0,0,0,0,0,0,0,0,0,0,0"/>
                <o:lock v:ext="edit" aspectratio="t"/>
              </v:shape>
              <v:shape id="Freeform 142" o:spid="_x0000_s1043" style="position:absolute;left:2866;top:3861;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QaisQA&#10;AADcAAAADwAAAGRycy9kb3ducmV2LnhtbESPQWvCQBCF7wX/wzKCt7qxQimpq0jBagtCq+19zE6z&#10;wexsyK5J+u+dg+BthvfmvW8Wq8HXqqM2VoENzKYZKOIi2IpLAz/HzeMLqJiQLdaBycA/RVgtRw8L&#10;zG3o+Zu6QyqVhHDM0YBLqcm1joUjj3EaGmLR/kLrMcnaltq22Eu4r/VTlj1rjxVLg8OG3hwV58PF&#10;G+CTO29pd/z8Td3Xe92c1sX+ozdmMh7Wr6ASDeluvl3vrODPBV+ekQn0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kGorEAAAA3AAAAA8AAAAAAAAAAAAAAAAAmAIAAGRycy9k&#10;b3ducmV2LnhtbFBLBQYAAAAABAAEAPUAAACJAwAAAAA=&#10;" path="m28,l23,,15,5,9,7,4,10,1,17,,28e" filled="f" fillcolor="#0c9" strokecolor="#4f81bd">
                <v:path arrowok="t" o:connecttype="custom" o:connectlocs="28,0;23,0;15,5;9,7;4,10;1,17;0,28" o:connectangles="0,0,0,0,0,0,0"/>
                <o:lock v:ext="edit" aspectratio="t"/>
              </v:shape>
              <v:oval id="Oval 143" o:spid="_x0000_s1044" style="position:absolute;left:2774;top:3760;width:60;height: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cL6MQA&#10;AADcAAAADwAAAGRycy9kb3ducmV2LnhtbERPS2vCQBC+F/oflin0VjdpQSS6igihIhRJ2kN7G7OT&#10;h2ZnQ3Y1qb/eFQq9zcf3nMVqNK24UO8aywriSQSCuLC64UrB12f6MgPhPLLG1jIp+CUHq+XjwwIT&#10;bQfO6JL7SoQQdgkqqL3vEildUZNBN7EdceBK2xv0AfaV1D0OIdy08jWKptJgw6Ghxo42NRWn/GwU&#10;jPvU/QyHdf5xLrPd9ya7luX7Uannp3E9B+Fp9P/iP/dWh/lvMdyfCR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XC+jEAAAA3AAAAA8AAAAAAAAAAAAAAAAAmAIAAGRycy9k&#10;b3ducmV2LnhtbFBLBQYAAAAABAAEAPUAAACJAwAAAAA=&#10;" fillcolor="black" strokecolor="#4f81bd">
                <o:lock v:ext="edit" aspectratio="t"/>
              </v:oval>
              <v:shape id="Freeform 144" o:spid="_x0000_s1045" style="position:absolute;left:2800;top:3768;width:18;height:9;visibility:visible;mso-wrap-style:square;v-text-anchor:top" coordsize="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xcMA&#10;AADcAAAADwAAAGRycy9kb3ducmV2LnhtbERPTWvCQBC9F/wPywi9SN2YQFtSVxFB6UFajMXzmJ1m&#10;g9nZkF2T+O+7hUJv83ifs1yPthE9db52rGAxT0AQl07XXCn4Ou2eXkH4gKyxcUwK7uRhvZo8LDHX&#10;buAj9UWoRAxhn6MCE0KbS+lLQxb93LXEkft2ncUQYVdJ3eEQw20j0yR5lhZrjg0GW9oaKq/FzSrY&#10;zczLxVJ2bre8tx+zQ/F5WhRKPU7HzRuIQGP4F/+533Wcn6Xw+0y8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W0xcMAAADcAAAADwAAAAAAAAAAAAAAAACYAgAAZHJzL2Rv&#10;d25yZXYueG1sUEsFBgAAAAAEAAQA9QAAAIgDAAAAAA==&#10;" path="m2,8r2,l8,6r2,l13,5,17,4,15,2,13,,8,,4,,1,3,,6,,8r4,l2,8e" strokecolor="#4f81bd">
                <v:path arrowok="t" o:connecttype="custom" o:connectlocs="2,8;4,8;8,6;10,6;13,5;17,4;15,2;13,0;8,0;4,0;1,3;0,6;0,8;4,8;2,8" o:connectangles="0,0,0,0,0,0,0,0,0,0,0,0,0,0,0"/>
                <o:lock v:ext="edit" aspectratio="t"/>
              </v:shape>
              <v:oval id="Oval 145" o:spid="_x0000_s1046" style="position:absolute;left:2956;top:3881;width:12;height: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wBMQA&#10;AADcAAAADwAAAGRycy9kb3ducmV2LnhtbERPS2vCQBC+F/wPywjedKNCkdRVRBBFKCVpD3qbZieP&#10;NjsbsqtJ/fWuIPQ2H99zluve1OJKrassK5hOIhDEmdUVFwq+PnfjBQjnkTXWlknBHzlYrwYvS4y1&#10;7Tiha+oLEULYxaig9L6JpXRZSQbdxDbEgctta9AH2BZSt9iFcFPLWRS9SoMVh4YSG9qWlP2mF6Og&#10;/9i5c/e9Sd8veXI8bZNbnu9/lBoN+80bCE+9/xc/3Qcd5s/n8HgmX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JMATEAAAA3AAAAA8AAAAAAAAAAAAAAAAAmAIAAGRycy9k&#10;b3ducmV2LnhtbFBLBQYAAAAABAAEAPUAAACJAwAAAAA=&#10;" fillcolor="black" strokecolor="#4f81bd">
                <o:lock v:ext="edit" aspectratio="t"/>
              </v:oval>
              <v:oval id="Oval 146" o:spid="_x0000_s1047" style="position:absolute;left:2974;top:379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ocMQA&#10;AADcAAAADwAAAGRycy9kb3ducmV2LnhtbERPS2vCQBC+F/wPywje6sYHRVJXEUGUQpGkHtrbNDt5&#10;aHY2ZFcT/fXdQqG3+fies1z3phY3al1lWcFkHIEgzqyuuFBw+tg9L0A4j6yxtkwK7uRgvRo8LTHW&#10;tuOEbqkvRAhhF6OC0vsmltJlJRl0Y9sQBy63rUEfYFtI3WIXwk0tp1H0Ig1WHBpKbGhbUnZJr0ZB&#10;f9y5r+57k75f8+Ttc5s88nx/Vmo07DevIDz1/l/85z7oMH82h99nwgV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gqHDEAAAA3AAAAA8AAAAAAAAAAAAAAAAAmAIAAGRycy9k&#10;b3ducmV2LnhtbFBLBQYAAAAABAAEAPUAAACJAwAAAAA=&#10;" fillcolor="black" strokecolor="#4f81bd">
                <o:lock v:ext="edit" aspectratio="t"/>
              </v:oval>
              <v:oval id="Oval 147" o:spid="_x0000_s1048" style="position:absolute;left:2928;top:3797;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68QA&#10;AADcAAAADwAAAGRycy9kb3ducmV2LnhtbERPS2vCQBC+F/wPywje6kbFIqmriCBKoUhSD+1tmp08&#10;NDsbsquJ/vpuodDbfHzPWa57U4sbta6yrGAyjkAQZ1ZXXCg4feyeFyCcR9ZYWyYFd3KwXg2elhhr&#10;23FCt9QXIoSwi1FB6X0TS+mykgy6sW2IA5fb1qAPsC2kbrEL4aaW0yh6kQYrDg0lNrQtKbukV6Og&#10;P+7cV/e9Sd+vefL2uU0eeb4/KzUa9ptXEJ56/y/+cx90mD+bw+8z4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sDevEAAAA3AAAAA8AAAAAAAAAAAAAAAAAmAIAAGRycy9k&#10;b3ducmV2LnhtbFBLBQYAAAAABAAEAPUAAACJAwAAAAA=&#10;" fillcolor="black" strokecolor="#4f81bd">
                <o:lock v:ext="edit" aspectratio="t"/>
              </v:oval>
              <v:oval id="Oval 148" o:spid="_x0000_s1049" style="position:absolute;left:2928;top:3772;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6TnMQA&#10;AADcAAAADwAAAGRycy9kb3ducmV2LnhtbERPS2vCQBC+C/6HZQRvdaOClNRVRBBFkJK0B71Ns5NH&#10;m50N2dWk/nq3UPA2H99zluve1OJGrassK5hOIhDEmdUVFwo+P3YvryCcR9ZYWyYFv+RgvRoOlhhr&#10;23FCt9QXIoSwi1FB6X0TS+mykgy6iW2IA5fb1qAPsC2kbrEL4aaWsyhaSIMVh4YSG9qWlP2kV6Og&#10;f9+5S/e1SU/XPDmet8k9z/ffSo1H/eYNhKfeP8X/7oMO8+cL+HsmX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k5zEAAAA3AAAAA8AAAAAAAAAAAAAAAAAmAIAAGRycy9k&#10;b3ducmV2LnhtbFBLBQYAAAAABAAEAPUAAACJAwAAAAA=&#10;" fillcolor="black" strokecolor="#4f81bd">
                <o:lock v:ext="edit" aspectratio="t"/>
              </v:oval>
              <v:oval id="Oval 149" o:spid="_x0000_s1050" style="position:absolute;left:2824;top:382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2B8QA&#10;AADcAAAADwAAAGRycy9kb3ducmV2LnhtbERPS2vCQBC+F/wPywje6kYFK6mriCBKoUhSD+1tmp08&#10;NDsbsquJ/vpuodDbfHzPWa57U4sbta6yrGAyjkAQZ1ZXXCg4feyeFyCcR9ZYWyYFd3KwXg2elhhr&#10;23FCt9QXIoSwi1FB6X0TS+mykgy6sW2IA5fb1qAPsC2kbrEL4aaW0yiaS4MVh4YSG9qWlF3Sq1HQ&#10;H3fuq/vepO/XPHn73CaPPN+flRoN+80rCE+9/xf/uQ86zJ+9wO8z4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yNgfEAAAA3AAAAA8AAAAAAAAAAAAAAAAAmAIAAGRycy9k&#10;b3ducmV2LnhtbFBLBQYAAAAABAAEAPUAAACJAwAAAAA=&#10;" fillcolor="black" strokecolor="#4f81bd">
                <o:lock v:ext="edit" aspectratio="t"/>
              </v:oval>
              <v:oval id="Oval 150" o:spid="_x0000_s1051" style="position:absolute;left:2774;top:3820;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2idccA&#10;AADcAAAADwAAAGRycy9kb3ducmV2LnhtbESPT2vCQBDF74V+h2UKvdVNK0iJriKCtAilJHpob2N2&#10;8qfNzobsalI/vXMQepvhvXnvN4vV6Fp1pj40ng08TxJQxIW3DVcGDvvt0yuoEJEttp7JwB8FWC3v&#10;7xaYWj9wRuc8VkpCOKRooI6xS7UORU0Ow8R3xKKVvncYZe0rbXscJNy1+iVJZtphw9JQY0ebmorf&#10;/OQMjJ/b8D0c1/nHqcx2X5vsUpZvP8Y8PozrOahIY/w3367freBPhVaekQn0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tonXHAAAA3AAAAA8AAAAAAAAAAAAAAAAAmAIAAGRy&#10;cy9kb3ducmV2LnhtbFBLBQYAAAAABAAEAPUAAACMAwAAAAA=&#10;" fillcolor="black" strokecolor="#4f81bd">
                <o:lock v:ext="edit" aspectratio="t"/>
              </v:oval>
              <v:shape id="Freeform 151" o:spid="_x0000_s1052" style="position:absolute;left:2794;top:3802;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whcUA&#10;AADcAAAADwAAAGRycy9kb3ducmV2LnhtbESPQWvCQBCF7wX/wzJCb7pRW4mpq4hgqdAemljocchO&#10;k2B2NmTXJP57VxB6m+G9ed+b9XYwteiodZVlBbNpBII4t7riQsEpO0xiEM4ja6wtk4IrOdhuRk9r&#10;TLTt+Zu61BcihLBLUEHpfZNI6fKSDLqpbYiD9mdbgz6sbSF1i30IN7WcR9FSGqw4EEpsaF9Sfk4v&#10;JnCrr9f5J0bxMV9dsuY9+/0x9KLU83jYvYHwNPh/8+P6Q4f6ixXcnwkT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SrCFxQAAANwAAAAPAAAAAAAAAAAAAAAAAJgCAABkcnMv&#10;ZG93bnJldi54bWxQSwUGAAAAAAQABAD1AAAAigMAAAAA&#10;" path="m14,l12,2,8,3,6,3,4,4,,6,2,8,5,9r4,l13,8,15,5,16,2,16,,12,1,14,e" strokecolor="#4f81bd">
                <v:path arrowok="t" o:connecttype="custom" o:connectlocs="14,0;12,2;8,3;6,3;4,4;0,6;2,8;5,9;9,9;13,8;15,5;16,2;16,0;12,1;14,0" o:connectangles="0,0,0,0,0,0,0,0,0,0,0,0,0,0,0"/>
                <o:lock v:ext="edit" aspectratio="t"/>
              </v:shape>
              <v:shape id="Freeform 152" o:spid="_x0000_s1053"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SlJsUA&#10;AADcAAAADwAAAGRycy9kb3ducmV2LnhtbESP3WoCQQyF7wu+w5BC7+psiy2yOoqKQilY8ecBwk7c&#10;Wd3JbHdG3b59cyF4l3BOzvkynna+VldqYxXYwFs/A0VcBFtxaeCwX70OQcWEbLEOTAb+KMJ00nsa&#10;Y27Djbd03aVSSQjHHA24lJpc61g48hj7oSEW7Rhaj0nWttS2xZuE+1q/Z9mn9lixNDhsaOGoOO8u&#10;3sD+O8wv65/Tst4M7LAryvnHr3bGvDx3sxGoRF16mO/XX1bwB4Ivz8gEev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JKUmxQAAANwAAAAPAAAAAAAAAAAAAAAAAJgCAABkcnMv&#10;ZG93bnJldi54bWxQSwUGAAAAAAQABAD1AAAAigMAAAAA&#10;" path="m3,5r1,l9,6r2,1l13,8r4,2l17,6,15,4,13,1,9,,4,1,2,1,,4,4,6,3,5e" strokecolor="#4f81bd">
                <v:path arrowok="t" o:connecttype="custom" o:connectlocs="3,5;4,5;9,6;11,7;13,8;17,10;17,6;15,4;13,1;9,0;4,1;2,1;0,4;4,6;3,5" o:connectangles="0,0,0,0,0,0,0,0,0,0,0,0,0,0,0"/>
                <o:lock v:ext="edit" aspectratio="t"/>
              </v:shape>
              <v:shape id="Freeform 153" o:spid="_x0000_s1054"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P0rcQA&#10;AADcAAAADwAAAGRycy9kb3ducmV2LnhtbERPTWvCQBC9F/wPywheSt0orU2iq4gSSA89NJaex+yY&#10;BLOzIbua9N93C4Xe5vE+Z7MbTSvu1LvGsoLFPAJBXFrdcKXg85Q9xSCcR9bYWiYF3+Rgt508bDDV&#10;duAPuhe+EiGEXYoKau+7VEpX1mTQzW1HHLiL7Q36APtK6h6HEG5auYyilTTYcGiosaNDTeW1uBkF&#10;Sf6aSHteZu/x4TEuh68XcxzflJpNx/0ahKfR/4v/3LkO858X8PtMuE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9K3EAAAA3AAAAA8AAAAAAAAAAAAAAAAAmAIAAGRycy9k&#10;b3ducmV2LnhtbFBLBQYAAAAABAAEAPUAAACJAwAAAAA=&#10;" path="m4,5l9,6r2,1l13,8r4,2l17,6,13,1,9,,4,1,2,1,,4,4,5e" filled="f" fillcolor="#0c9" strokecolor="#4f81bd">
                <v:path arrowok="t" o:connecttype="custom" o:connectlocs="4,5;9,6;11,7;13,8;17,10;17,6;13,1;9,0;4,1;2,1;0,4;4,5" o:connectangles="0,0,0,0,0,0,0,0,0,0,0,0"/>
                <o:lock v:ext="edit" aspectratio="t"/>
              </v:shape>
              <v:shape id="Freeform 154" o:spid="_x0000_s1055" style="position:absolute;left:2812;top:378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Fm78A&#10;AADcAAAADwAAAGRycy9kb3ducmV2LnhtbERPzYrCMBC+C75DGGFvmq4sotW0LIJQ1tOqDzAmY1tt&#10;JqXJ2vr2RljwNh/f72zywTbiTp2vHSv4nCUgiLUzNZcKTsfddAnCB2SDjWNS8CAPeTYebTA1rudf&#10;uh9CKWII+xQVVCG0qZReV2TRz1xLHLmL6yyGCLtSmg77GG4bOU+ShbRYc2yosKVtRfp2+LMKFu15&#10;0E3Q/V7646ooTj+rq0OlPibD9xpEoCG8xf/uwsT5X3N4PRMvkN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PEWbvwAAANwAAAAPAAAAAAAAAAAAAAAAAJgCAABkcnMvZG93bnJl&#10;di54bWxQSwUGAAAAAAQABAD1AAAAhAMAAAAA&#10;" path="m,l1,1,,e" filled="f" fillcolor="#0c9" strokecolor="#4f81bd">
                <v:path arrowok="t" o:connecttype="custom" o:connectlocs="0,0;1,1;0,0" o:connectangles="0,0,0"/>
                <o:lock v:ext="edit" aspectratio="t"/>
              </v:shape>
              <v:shape id="Freeform 155" o:spid="_x0000_s1056" style="position:absolute;left:2812;top:3792;width:9;height:16;visibility:visible;mso-wrap-style:square;v-text-anchor:top" coordsize="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iF28QA&#10;AADcAAAADwAAAGRycy9kb3ducmV2LnhtbERPTWvCQBC9C/0PyxS81Y1WakldRQqKEiHW9tLbkB2T&#10;aHY27K6a/vuuIHibx/uc6bwzjbiQ87VlBcNBAoK4sLrmUsHP9/LlHYQPyBoby6TgjzzMZ0+9Kaba&#10;XvmLLvtQihjCPkUFVQhtKqUvKjLoB7YljtzBOoMhQldK7fAaw00jR0nyJg3WHBsqbOmzouK0PxsF&#10;pyEvsny3Xm22eb76zZaT0dFlSvWfu8UHiEBdeIjv7rWO88evcHsmXi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4hdvEAAAA3AAAAA8AAAAAAAAAAAAAAAAAmAIAAGRycy9k&#10;b3ducmV2LnhtbFBLBQYAAAAABAAEAPUAAACJAwAAAAA=&#10;" path="m,3l2,4,3,8r1,l4,12r2,3l8,13r,-3l8,7,8,4,5,2,3,,,,1,4,,3e" strokecolor="#4f81bd">
                <v:path arrowok="t" o:connecttype="custom" o:connectlocs="0,3;2,4;3,8;4,8;4,12;6,15;8,13;8,10;8,7;8,4;5,2;3,0;0,0;1,4;0,3" o:connectangles="0,0,0,0,0,0,0,0,0,0,0,0,0,0,0"/>
                <o:lock v:ext="edit" aspectratio="t"/>
              </v:shape>
              <v:shape id="Freeform 156" o:spid="_x0000_s1057" style="position:absolute;left:2785;top:3772;width:9;height:17;visibility:visible;mso-wrap-style:square;v-text-anchor:top" coordsize="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5C1MMA&#10;AADcAAAADwAAAGRycy9kb3ducmV2LnhtbERPTWvCQBC9F/wPyxS81U0lSpu6igqCF6E1Uq9jdpqk&#10;zc6G3U2M/75bEHqbx/ucxWowjejJ+dqygudJAoK4sLrmUsEp3z29gPABWWNjmRTcyMNqOXpYYKbt&#10;lT+oP4ZSxBD2GSqoQmgzKX1RkUE/sS1x5L6sMxgidKXUDq8x3DRymiRzabDm2FBhS9uKip9jZxTY&#10;Wfd62iTpe55/8mV/OHe9++6UGj8O6zcQgYbwL7679zrOT1P4eyZ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5C1MMAAADcAAAADwAAAAAAAAAAAAAAAACYAgAAZHJzL2Rv&#10;d25yZXYueG1sUEsFBgAAAAAEAAQA9QAAAIgDAAAAAA==&#10;" path="m8,13l7,12,5,9,5,7,5,4,4,,2,2,1,5,,8r1,4l3,14r2,2l8,15,7,12r1,1e" strokecolor="#4f81bd">
                <v:path arrowok="t" o:connecttype="custom" o:connectlocs="8,13;7,12;5,9;5,7;5,4;4,0;2,2;1,5;0,8;1,12;3,14;5,16;8,15;7,12;8,13" o:connectangles="0,0,0,0,0,0,0,0,0,0,0,0,0,0,0"/>
                <o:lock v:ext="edit" aspectratio="t"/>
              </v:shape>
              <v:shape id="Freeform 157" o:spid="_x0000_s1058" style="position:absolute;left:2783;top:3790;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MIA&#10;AADcAAAADwAAAGRycy9kb3ducmV2LnhtbERPTYvCMBC9C/6HMII3TdV1lWoU2V3Bi4dVEbwNzdgW&#10;m0lJUu3++40geJvH+5zlujWVuJPzpWUFo2ECgjizuuRcwem4HcxB+ICssbJMCv7Iw3rV7Swx1fbB&#10;v3Q/hFzEEPYpKihCqFMpfVaQQT+0NXHkrtYZDBG6XGqHjxhuKjlOkk9psOTYUGBNXwVlt0NjFFw2&#10;s/l5/539HC/7iW5cs9VhWinV77WbBYhAbXiLX+6djvM/pvB8Jl4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T/CwwgAAANwAAAAPAAAAAAAAAAAAAAAAAJgCAABkcnMvZG93&#10;bnJldi54bWxQSwUGAAAAAAQABAD1AAAAhwMAAAAA&#10;" path="m13,5r-2,l7,4,6,3,4,2,,,,4,1,5,4,8r3,2l11,9,14,8,15,6,11,5r2,e" strokecolor="#4f81bd">
                <v:path arrowok="t" o:connecttype="custom" o:connectlocs="13,5;11,5;7,4;6,3;4,2;0,0;0,4;1,5;4,8;7,10;11,9;14,8;15,6;11,5;13,5" o:connectangles="0,0,0,0,0,0,0,0,0,0,0,0,0,0,0"/>
                <o:lock v:ext="edit" aspectratio="t"/>
              </v:shape>
              <v:shape id="Freeform 158" o:spid="_x0000_s1059" style="position:absolute;left:2723;top:3406;width:163;height:114;visibility:visible;mso-wrap-style:square;v-text-anchor:top" coordsize="16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qDhsMA&#10;AADcAAAADwAAAGRycy9kb3ducmV2LnhtbERPTWvCQBC9C/0PyxS8SN1YSigxG5FCQVovxh7sbciO&#10;STA7G3Y3JvbXu4VCb/N4n5NvJtOJKznfWlawWiYgiCurW64VfB3fn15B+ICssbNMCm7kYVM8zHLM&#10;tB35QNcy1CKGsM9QQRNCn0npq4YM+qXtiSN3ts5giNDVUjscY7jp5HOSpNJgy7GhwZ7eGqou5WAU&#10;fLpD+n2q5UcSRmP3i34oTz+DUvPHabsGEWgK/+I/907H+S8p/D4TL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qDhsMAAADcAAAADwAAAAAAAAAAAAAAAACYAgAAZHJzL2Rv&#10;d25yZXYueG1sUEsFBgAAAAAEAAQA9QAAAIgDAAAAAA==&#10;" path="m162,113r-8,-1l147,110r-5,-3l136,103r-3,-5l132,96r-4,-8l128,80r3,-5l132,68r-1,-6l128,56r-9,-8l111,40,95,32,90,30,77,24,68,20,59,16,46,12,33,8,21,4,14,2,7,,3,,,4,2,9r5,3l11,13r6,1l27,17r11,7l43,27r7,5l55,40r5,4l68,48r8,2l81,52r-2,7l81,68r1,8l88,88r1,4l94,100r7,1l107,105e" filled="f" fillcolor="#0c9" strokecolor="#4f81bd">
                <v:path arrowok="t" o:connecttype="custom" o:connectlocs="162,113;154,112;147,110;142,107;136,103;133,98;132,96;128,88;128,80;131,75;132,68;131,62;128,56;119,48;111,40;95,32;90,30;77,24;68,20;59,16;46,12;33,8;21,4;14,2;7,0;3,0;0,4;2,9;7,12;11,13;17,14;27,17;38,24;43,27;50,32;55,40;60,44;68,48;76,50;81,52;79,59;81,68;82,76;88,88;89,92;94,100;101,101;107,105" o:connectangles="0,0,0,0,0,0,0,0,0,0,0,0,0,0,0,0,0,0,0,0,0,0,0,0,0,0,0,0,0,0,0,0,0,0,0,0,0,0,0,0,0,0,0,0,0,0,0,0"/>
                <o:lock v:ext="edit" aspectratio="t"/>
              </v:shape>
              <v:shape id="Freeform 159" o:spid="_x0000_s1060" style="position:absolute;left:272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gsQA&#10;AADcAAAADwAAAGRycy9kb3ducmV2LnhtbERPTWvCQBC9C/0PyxR6M5uK2JK6ShEMQmmpaQ85TrJj&#10;EpKdDdlVU3+9WxC8zeN9znI9mk6caHCNZQXPUQyCuLS64UrB7892+grCeWSNnWVS8EcO1quHyRIT&#10;bc+8p1PmKxFC2CWooPa+T6R0ZU0GXWR74sAd7GDQBzhUUg94DuGmk7M4XkiDDYeGGnva1FS22dEo&#10;+DzkWeG/8VK0x0sq+4+d/UpzpZ4ex/c3EJ5Gfxff3Dsd5s9f4P+ZcIF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v04LEAAAA3AAAAA8AAAAAAAAAAAAAAAAAmAIAAGRycy9k&#10;b3ducmV2LnhtbFBLBQYAAAAABAAEAPUAAACJAwAAAAA=&#10;" path="m9,l4,3,,6r,7l,18r4,4l13,26r9,4l35,34r4,4l46,44r6,4l61,54r7,3l74,58r4,e" filled="f" fillcolor="#0c9" strokecolor="#4f81bd">
                <v:path arrowok="t" o:connecttype="custom" o:connectlocs="9,0;4,3;0,6;0,13;0,18;4,22;13,26;22,30;35,34;39,38;46,44;52,48;61,54;68,57;74,58;78,58" o:connectangles="0,0,0,0,0,0,0,0,0,0,0,0,0,0,0,0"/>
                <o:lock v:ext="edit" aspectratio="t"/>
              </v:shape>
              <v:shape id="Freeform 160" o:spid="_x0000_s1061" style="position:absolute;left:2742;top:3451;width:70;height:49;visibility:visible;mso-wrap-style:square;v-text-anchor:top" coordsize="7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gKosUA&#10;AADcAAAADwAAAGRycy9kb3ducmV2LnhtbESPT2/CMAzF70h8h8hI3CDdQBPqCGhax/4cB5N2tRrT&#10;VDROaTIofHp8mMTN1nt+7+fluveNOlEX68AGHqYZKOIy2JorAz+7zWQBKiZki01gMnChCOvVcLDE&#10;3IYzf9NpmyolIRxzNOBSanOtY+nIY5yGlli0feg8Jlm7StsOzxLuG/2YZU/aY83S4LClV0flYfvn&#10;DXwsfi9pM7PX91i43dfxeKW3ojBmPOpfnkEl6tPd/H/9aQV/LrTyjEy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uAqixQAAANwAAAAPAAAAAAAAAAAAAAAAAJgCAABkcnMv&#10;ZG93bnJldi54bWxQSwUGAAAAAAQABAD1AAAAigMAAAAA&#10;" path="m4,l2,3,,7r2,8l8,25r9,8l25,38r5,3l36,43r7,2l48,45r10,2l62,48r7,-1e" filled="f" fillcolor="#0c9" strokecolor="#4f81bd">
                <v:path arrowok="t" o:connecttype="custom" o:connectlocs="4,0;2,3;0,7;2,15;8,25;17,33;25,38;30,41;36,43;43,45;48,45;58,47;62,48;69,47" o:connectangles="0,0,0,0,0,0,0,0,0,0,0,0,0,0"/>
                <o:lock v:ext="edit" aspectratio="t"/>
              </v:shape>
              <v:shape id="Freeform 161" o:spid="_x0000_s1062" style="position:absolute;left:2768;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1OcMA&#10;AADcAAAADwAAAGRycy9kb3ducmV2LnhtbERPTWvCQBC9F/wPywi91U2k2Da6SrAEesihansfs2MS&#10;zc6G7DZJ/fVdoeBtHu9zVpvRNKKnztWWFcSzCARxYXXNpYKvQ/b0CsJ5ZI2NZVLwSw4268nDChNt&#10;B95Rv/elCCHsElRQed8mUrqiIoNuZlviwJ1sZ9AH2JVSdziEcNPIeRQtpMGaQ0OFLW0rKi77H6OA&#10;fX48pC5/zzITn88v16H+bj+VepyO6RKEp9Hfxf/uDx3mP7/B7Zlw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V1OcMAAADcAAAADwAAAAAAAAAAAAAAAACYAgAAZHJzL2Rv&#10;d25yZXYueG1sUEsFBgAAAAAEAAQA9QAAAIgDAAAAAA==&#10;" path="m4,l1,2,,6r1,8l10,20r6,3l22,24r6,l36,25,48,24,62,20e" filled="f" fillcolor="#0c9" strokecolor="#4f81bd">
                <v:path arrowok="t" o:connecttype="custom" o:connectlocs="4,0;1,2;0,6;1,14;10,20;16,23;22,24;28,24;36,25;48,24;62,20" o:connectangles="0,0,0,0,0,0,0,0,0,0,0"/>
                <o:lock v:ext="edit" aspectratio="t"/>
              </v:shape>
              <v:shape id="Freeform 162" o:spid="_x0000_s1063" style="position:absolute;left:2794;top:3519;width:14;height:24;visibility:visible;mso-wrap-style:square;v-text-anchor:top" coordsize="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5MLcUA&#10;AADcAAAADwAAAGRycy9kb3ducmV2LnhtbESPQWsCMRCF70L/Q5iCF6lZBcVujSKCtqeCVuh12Ex3&#10;t00mSxJ121/vHAreZnhv3vtmue69UxeKqQ1sYDIuQBFXwbZcGzh97J4WoFJGtugCk4FfSrBePQyW&#10;WNpw5QNdjrlWEsKpRANNzl2pdaoa8pjGoSMW7StEj1nWWGsb8Srh3ulpUcy1x5alocGOtg1VP8ez&#10;N/D6vneb51HL/ef22+l4SuHvsDBm+NhvXkBl6vPd/H/9ZgV/JvjyjEy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fkwtxQAAANwAAAAPAAAAAAAAAAAAAAAAAJgCAABkcnMv&#10;ZG93bnJldi54bWxQSwUGAAAAAAQABAD1AAAAigMAAAAA&#10;" path="m6,l,8r2,7l5,22r8,1e" filled="f" fillcolor="#0c9" strokecolor="#4f81bd">
                <v:path arrowok="t" o:connecttype="custom" o:connectlocs="6,0;0,8;2,15;5,22;13,23" o:connectangles="0,0,0,0,0"/>
                <o:lock v:ext="edit" aspectratio="t"/>
              </v:shape>
              <v:shape id="Freeform 163" o:spid="_x0000_s1064" style="position:absolute;left:2803;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7u+cMA&#10;AADcAAAADwAAAGRycy9kb3ducmV2LnhtbERPTWsCMRC9F/ofwhR6KTWrxUW2RhGLInpSi3gcNrOb&#10;pZvJkqS6/feNIHibx/uc6by3rbiQD41jBcNBBoK4dLrhWsH3cfU+AREissbWMSn4owDz2fPTFAvt&#10;rrynyyHWIoVwKFCBibErpAylIYth4DrixFXOW4wJ+lpqj9cUbls5yrJcWmw4NRjsaGmo/Dn8WgWL&#10;89fGV2uzzvOP3fKUv22zarJV6vWlX3yCiNTHh/ju3ug0fzyE2zPpAj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7u+cMAAADcAAAADwAAAAAAAAAAAAAAAACYAgAAZHJzL2Rv&#10;d25yZXYueG1sUEsFBgAAAAAEAAQA9QAAAIgDAAAAAA==&#10;" path="m32,l23,4,13,8,7,10,3,13,,18r,6l1,28r4,4l15,33e" filled="f" fillcolor="#0c9" strokecolor="#4f81bd">
                <v:path arrowok="t" o:connecttype="custom" o:connectlocs="32,0;23,4;13,8;7,10;3,13;0,18;0,24;1,28;5,32;15,33" o:connectangles="0,0,0,0,0,0,0,0,0,0"/>
                <o:lock v:ext="edit" aspectratio="t"/>
              </v:shape>
              <v:shape id="Freeform 164" o:spid="_x0000_s1065" style="position:absolute;left:2813;top:3543;width:32;height:42;visibility:visible;mso-wrap-style:square;v-text-anchor:top" coordsize="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PUH8QA&#10;AADcAAAADwAAAGRycy9kb3ducmV2LnhtbERPS2vCQBC+C/0PyxS86aYBpaRuQiuIj5va1us0O01C&#10;s7MxuybRX98tFLzNx/ecRTaYWnTUusqygqdpBII4t7riQsH7cTV5BuE8ssbaMim4koMsfRgtMNG2&#10;5z11B1+IEMIuQQWl900ipctLMuimtiEO3LdtDfoA20LqFvsQbmoZR9FcGqw4NJTY0LKk/OdwMQo+&#10;5qd++9Vddk39tryeb+t4e9p/KjV+HF5fQHga/F38797oMH8Ww98z4QK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D1B/EAAAA3AAAAA8AAAAAAAAAAAAAAAAAmAIAAGRycy9k&#10;b3ducmV2LnhtbFBLBQYAAAAABAAEAPUAAACJAwAAAAA=&#10;" path="m31,l25,3,20,7r-5,4l10,17,3,24,,28r,3l2,37r6,4l12,41r9,-1e" filled="f" fillcolor="#0c9" strokecolor="#4f81bd">
                <v:path arrowok="t" o:connecttype="custom" o:connectlocs="31,0;25,3;20,7;15,11;10,17;3,24;0,28;0,31;2,37;8,41;12,41;21,40" o:connectangles="0,0,0,0,0,0,0,0,0,0,0,0"/>
                <o:lock v:ext="edit" aspectratio="t"/>
              </v:shape>
              <v:shape id="Freeform 165" o:spid="_x0000_s1066" style="position:absolute;left:2834;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tZ/8IA&#10;AADcAAAADwAAAGRycy9kb3ducmV2LnhtbERPS2vCQBC+C/0PyxR6M5talBCzin3RCr0kiucxOybB&#10;7GzIrpr8+25B6G0+vudk68G04kq9aywreI5iEMSl1Q1XCva7z2kCwnlkja1lUjCSg/XqYZJhqu2N&#10;c7oWvhIhhF2KCmrvu1RKV9Zk0EW2Iw7cyfYGfYB9JXWPtxBuWjmL44U02HBoqLGjt5rKc3ExCmY2&#10;T8ZD7JKvn8t2PL6/brn5mCv19DhsliA8Df5ffHd/6zB//gJ/z4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1n/wgAAANwAAAAPAAAAAAAAAAAAAAAAAJgCAABkcnMvZG93&#10;bnJldi54bWxQSwUGAAAAAAQABAD1AAAAhwMAAAAA&#10;" path="m19,l17,4r-6,8l8,15,4,23,,32r,8l2,46r6,2l17,44e" filled="f" fillcolor="#0c9" strokecolor="#4f81bd">
                <v:path arrowok="t" o:connecttype="custom" o:connectlocs="19,0;17,4;11,12;8,15;4,23;0,32;0,40;2,46;8,48;17,44" o:connectangles="0,0,0,0,0,0,0,0,0,0"/>
                <o:lock v:ext="edit" aspectratio="t"/>
              </v:shape>
              <v:shape id="Freeform 166" o:spid="_x0000_s1067" style="position:absolute;left:2848;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dcUA&#10;AADcAAAADwAAAGRycy9kb3ducmV2LnhtbERPS2vCQBC+F/oflhF6qxtLGzV1lVKo1oOIj1a8Ddlp&#10;NjQ7G7Krif/eLRS8zcf3nMmss5U4U+NLxwoG/QQEce50yYWC/e7jcQTCB2SNlWNScCEPs+n93QQz&#10;7Vre0HkbChFD2GeowIRQZ1L63JBF33c1ceR+XGMxRNgUUjfYxnBbyackSaXFkmODwZreDeW/25NV&#10;0Jbp+vidLpfFZTWuvw5zHlqzUOqh1729ggjUhZv43/2p4/yXZ/h7Jl4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yCd1xQAAANwAAAAPAAAAAAAAAAAAAAAAAJgCAABkcnMv&#10;ZG93bnJldi54bWxQSwUGAAAAAAQABAD1AAAAigMAAAAA&#10;" path="m15,l9,12,7,16,6,24,3,36r4,9l7,48r5,4l11,56,7,60r-4,l2,65,,69r2,5l8,75r4,-3l16,65r1,-5e" filled="f" fillcolor="#0c9" strokecolor="#4f81bd">
                <v:path arrowok="t" o:connecttype="custom" o:connectlocs="15,0;9,12;7,16;6,24;3,36;7,45;7,48;12,52;11,56;7,60;3,60;2,65;0,69;2,74;8,75;12,72;16,65;17,60" o:connectangles="0,0,0,0,0,0,0,0,0,0,0,0,0,0,0,0,0,0"/>
                <o:lock v:ext="edit" aspectratio="t"/>
              </v:shape>
              <v:shape id="Freeform 167" o:spid="_x0000_s1068" style="position:absolute;left:2860;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wRr8A&#10;AADcAAAADwAAAGRycy9kb3ducmV2LnhtbERPS2rDMBDdF3IHMYHuajkFF8eJEkyaQpet2wMM0tgW&#10;sUbGUmLn9lWh0N083nf2x8UN4kZTsJ4VbLIcBLH2xnKn4Pvr7akEESKywcEzKbhTgONh9bDHyviZ&#10;P+nWxE6kEA4VKuhjHCspg+7JYcj8SJy41k8OY4JTJ82Ecwp3g3zO8xfp0HJq6HGkU0/60lydAi1L&#10;25INH815W9REdXjtCq3U43qpdyAiLfFf/Od+N2l+UcDvM+kCef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CjBGvwAAANwAAAAPAAAAAAAAAAAAAAAAAJgCAABkcnMvZG93bnJl&#10;di54bWxQSwUGAAAAAAQABAD1AAAAhAMAAAAA&#10;" path="m,67r,4l2,78r10,1l17,76,15,67,13,62,11,55r,-4l11,43r1,-8l15,27r2,-8l19,11,21,e" filled="f" fillcolor="#0c9" strokecolor="#4f81bd">
                <v:path arrowok="t" o:connecttype="custom" o:connectlocs="0,67;0,71;2,78;12,79;17,76;15,67;13,62;11,55;11,51;11,43;12,35;15,27;17,19;19,11;21,0" o:connectangles="0,0,0,0,0,0,0,0,0,0,0,0,0,0,0"/>
                <o:lock v:ext="edit" aspectratio="t"/>
              </v:shape>
              <v:shape id="Freeform 168" o:spid="_x0000_s1069" style="position:absolute;left:2878;top:3574;width:8;height:1;visibility:visible;mso-wrap-style:square;v-text-anchor:top" coordsize="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u3MMA&#10;AADcAAAADwAAAGRycy9kb3ducmV2LnhtbERPTWvCQBC9C/6HZYTezMZig0ZXEYtgERG1xes0O02C&#10;2dmQ3Zr477sFwds83ufMl52pxI0aV1pWMIpiEMSZ1SXnCj7Pm+EEhPPIGivLpOBODpaLfm+OqbYt&#10;H+l28rkIIexSVFB4X6dSuqwggy6yNXHgfmxj0AfY5FI32IZwU8nXOE6kwZJDQ4E1rQvKrqdfo+D9&#10;Y3WIp5NkT5fx9vzd7qrRVH4p9TLoVjMQnjr/FD/cWx3mvyXw/0y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u3MMAAADcAAAADwAAAAAAAAAAAAAAAACYAgAAZHJzL2Rv&#10;d25yZXYueG1sUEsFBgAAAAAEAAQA9QAAAIgDAAAAAA==&#10;" path="m,l7,e" filled="f" fillcolor="#0c9" strokecolor="#4f81bd">
                <v:path arrowok="t" o:connecttype="custom" o:connectlocs="0,0;7,0" o:connectangles="0,0"/>
                <o:lock v:ext="edit" aspectratio="t"/>
              </v:shape>
              <v:shape id="Freeform 169" o:spid="_x0000_s1070" style="position:absolute;left:2830;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3qZcEA&#10;AADcAAAADwAAAGRycy9kb3ducmV2LnhtbERPS2sCMRC+C/6HMII3zarVytYoIhXao49Dj+Nm9lE3&#10;kyVJ1/XfN4LgbT6+56w2nalFS85XlhVMxgkI4szqigsF59N+tAThA7LG2jIpuJOHzbrfW2Gq7Y0P&#10;1B5DIWII+xQVlCE0qZQ+K8mgH9uGOHK5dQZDhK6Q2uEthptaTpNkIQ1WHBtKbGhXUnY9/hkFb5/f&#10;P52uppf9/dTOktzZvP21Sg0H3fYDRKAuvMRP95eO8+fv8Hg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t6mXBAAAA3AAAAA8AAAAAAAAAAAAAAAAAmAIAAGRycy9kb3du&#10;cmV2LnhtbFBLBQYAAAAABAAEAPUAAACGAwAAAAA=&#10;" path="m24,l16,5,8,11,4,19,2,22,,29r,8l2,45r4,9l12,64r5,4l21,73r4,3l28,78r3,1l38,82r9,2l51,84r4,e" filled="f" fillcolor="#0c9" strokecolor="#4f81bd">
                <v:path arrowok="t" o:connecttype="custom" o:connectlocs="24,0;16,5;8,11;4,19;2,22;0,29;0,37;2,45;6,54;12,64;17,68;21,73;25,76;28,78;31,79;38,82;47,84;51,84;55,84" o:connectangles="0,0,0,0,0,0,0,0,0,0,0,0,0,0,0,0,0,0,0"/>
                <o:lock v:ext="edit" aspectratio="t"/>
              </v:shape>
              <v:shape id="Freeform 170" o:spid="_x0000_s1071" style="position:absolute;left:2795;top:3611;width:63;height:21;visibility:visible;mso-wrap-style:square;v-text-anchor:top" coordsize="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1kcMA&#10;AADcAAAADwAAAGRycy9kb3ducmV2LnhtbESPT2vDMAzF74N9B6PBbqvTQUtJ65YyFrbLoH8PvQlb&#10;TUJiOdhem3376TDY7Qk9/fTeajP6Xt0opjawgemkAEVsg2u5NnA6Vi8LUCkjO+wDk4EfSrBZPz6s&#10;sHThznu6HXKtBMKpRANNzkOpdbINeUyTMBDL7hqixyxjrLWLeBe47/VrUcy1x5blQ4MDvTVku8O3&#10;F8r0o9qFyNTN3s+jrXLqLl/WmOencbsElWnM/+a/608n8WeSVsqIAr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A1kcMAAADcAAAADwAAAAAAAAAAAAAAAACYAgAAZHJzL2Rv&#10;d25yZXYueG1sUEsFBgAAAAAEAAQA9QAAAIgDAAAAAA==&#10;" path="m62,l52,,47,,43,r,9l9,9,3,9,,12r,8e" filled="f" fillcolor="#0c9" strokecolor="#4f81bd">
                <v:path arrowok="t" o:connecttype="custom" o:connectlocs="62,0;52,0;47,0;43,0;43,9;9,9;3,9;0,12;0,20" o:connectangles="0,0,0,0,0,0,0,0,0"/>
                <o:lock v:ext="edit" aspectratio="t"/>
              </v:shape>
              <v:shape id="Freeform 171" o:spid="_x0000_s1072" style="position:absolute;left:2877;top:363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0oY8MA&#10;AADcAAAADwAAAGRycy9kb3ducmV2LnhtbERP32vCMBB+H/g/hBP2pqmTDdcZRRxKYbDNdi97O5oz&#10;LTaXkkTt/vtlIOztPr6ft1wPthMX8qF1rGA2zUAQ1063bBR8VbvJAkSIyBo7x6TghwKsV6O7Jeba&#10;XflAlzIakUI45KigibHPpQx1QxbD1PXEiTs6bzEm6I3UHq8p3HbyIcuepMWWU0ODPW0bqk/l2Sr4&#10;PL1/x+pjX72xL2l/LsxrMTdK3Y+HzQuISEP8F9/chU7zH5/h75l0gV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0oY8MAAADcAAAADwAAAAAAAAAAAAAAAACYAgAAZHJzL2Rv&#10;d25yZXYueG1sUEsFBgAAAAAEAAQA9QAAAIgDAAAAAA==&#10;" path="m,l3,4,8,8e" filled="f" fillcolor="#0c9" strokecolor="#4f81bd">
                <v:path arrowok="t" o:connecttype="custom" o:connectlocs="0,0;3,4;8,8" o:connectangles="0,0,0"/>
                <o:lock v:ext="edit" aspectratio="t"/>
              </v:shape>
              <v:shape id="Freeform 172" o:spid="_x0000_s1073" style="position:absolute;left:2885;top:3406;width:162;height:114;visibility:visible;mso-wrap-style:square;v-text-anchor:top" coordsize="16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oiMUA&#10;AADcAAAADwAAAGRycy9kb3ducmV2LnhtbESPQWvCQBCF7wX/wzJCb3VjLaFEV5HSmpJerApeh+yY&#10;BLOzIbvG9N93DoXeZnhv3vtmtRldqwbqQ+PZwHyWgCIuvW24MnA6fjy9ggoR2WLrmQz8UIDNevKw&#10;wsz6O3/TcIiVkhAOGRqoY+wyrUNZk8Mw8x2xaBffO4yy9pW2Pd4l3LX6OUlS7bBhaaixo7eayuvh&#10;5gw4fC/y/WI35m2zffkq9zwvzgtjHqfjdgkq0hj/zX/Xn1bwU8GXZ2QC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yiIxQAAANwAAAAPAAAAAAAAAAAAAAAAAJgCAABkcnMv&#10;ZG93bnJldi54bWxQSwUGAAAAAAQABAD1AAAAigMAAAAA&#10;" path="m,113r9,-1l15,110r6,-3l26,103r3,-5l30,96r5,-8l35,80,31,75,30,68r1,-6l35,56r7,-8l51,40,67,32r6,-2l86,24r8,-4l103,16r12,-4l128,8,141,4r6,-2l153,r5,l161,4r-2,5l153,12r-3,1l145,14r-11,3l123,24r-4,3l111,32r-4,8l102,44r-8,4l86,50r-5,2l83,59r-2,9l79,76,74,88r-1,4l68,100r-7,1l55,105e" filled="f" fillcolor="#0c9" strokecolor="#4f81bd">
                <v:path arrowok="t" o:connecttype="custom" o:connectlocs="0,113;9,112;15,110;21,107;26,103;29,98;30,96;35,88;35,80;31,75;30,68;31,62;35,56;42,48;51,40;67,32;73,30;86,24;94,20;103,16;115,12;128,8;141,4;147,2;153,0;158,0;161,4;159,9;153,12;150,13;145,14;134,17;123,24;119,27;111,32;107,40;102,44;94,48;86,50;81,52;83,59;81,68;79,76;74,88;73,92;68,100;61,101;55,105" o:connectangles="0,0,0,0,0,0,0,0,0,0,0,0,0,0,0,0,0,0,0,0,0,0,0,0,0,0,0,0,0,0,0,0,0,0,0,0,0,0,0,0,0,0,0,0,0,0,0,0"/>
                <o:lock v:ext="edit" aspectratio="t"/>
              </v:shape>
              <v:shape id="Freeform 173" o:spid="_x0000_s1074" style="position:absolute;left:296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DcEA&#10;AADcAAAADwAAAGRycy9kb3ducmV2LnhtbERPTYvCMBC9C/6HMII3m+pBpBplWVAEcdHqwePYjG2x&#10;mZQmavXXbwTB2zze58wWranEnRpXWlYwjGIQxJnVJecKjoflYALCeWSNlWVS8CQHi3m3M8NE2wfv&#10;6Z76XIQQdgkqKLyvEyldVpBBF9maOHAX2xj0ATa51A0+Qrip5CiOx9JgyaGhwJp+C8qu6c0o2F5O&#10;6dnv8HW+3l4rWW/W9m91Uqrfa3+mIDy1/iv+uNc6zB8P4f1MuE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sg3BAAAA3AAAAA8AAAAAAAAAAAAAAAAAmAIAAGRycy9kb3du&#10;cmV2LnhtbFBLBQYAAAAABAAEAPUAAACGAwAAAAA=&#10;" path="m68,r5,3l77,6r1,7l77,18r-5,4l64,26r-8,4l43,34r-5,4l32,44r-6,4l17,54r-7,3l5,58,,58e" filled="f" fillcolor="#0c9" strokecolor="#4f81bd">
                <v:path arrowok="t" o:connecttype="custom" o:connectlocs="68,0;73,3;77,6;78,13;77,18;72,22;64,26;56,30;43,34;38,38;32,44;26,48;17,54;10,57;5,58;0,58" o:connectangles="0,0,0,0,0,0,0,0,0,0,0,0,0,0,0,0"/>
                <o:lock v:ext="edit" aspectratio="t"/>
              </v:shape>
              <v:shape id="Freeform 174" o:spid="_x0000_s1075" style="position:absolute;left:2959;top:3451;width:69;height:49;visibility:visible;mso-wrap-style:square;v-text-anchor:top" coordsize="6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OwVr4A&#10;AADcAAAADwAAAGRycy9kb3ducmV2LnhtbERPy6rCMBDdC/5DmAt3p+lV0VKNooLg1uoHjM30oc2k&#10;NNHWv78RBHdzOM9ZbXpTiye1rrKs4G8cgSDOrK64UHA5H0YxCOeRNdaWScGLHGzWw8EKE207PtEz&#10;9YUIIewSVFB63yRSuqwkg25sG+LA5bY16ANsC6lb7EK4qeUkiubSYMWhocSG9iVl9/RhFPhpXHQ3&#10;l6cW77P80S/S62z3Uur3p98uQXjq/Vf8cR91mD+fwPuZcIF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xDsFa+AAAA3AAAAA8AAAAAAAAAAAAAAAAAmAIAAGRycy9kb3ducmV2&#10;LnhtbFBLBQYAAAAABAAEAPUAAACDAwAAAAA=&#10;" path="m65,r2,3l68,7r-1,8l60,25r-9,8l44,38r-5,3l33,43r-7,2l20,45r-8,2l7,48,,47e" filled="f" fillcolor="#0c9" strokecolor="#4f81bd">
                <v:path arrowok="t" o:connecttype="custom" o:connectlocs="65,0;67,3;68,7;67,15;60,25;51,33;44,38;39,41;33,43;26,45;20,45;12,47;7,48;0,47" o:connectangles="0,0,0,0,0,0,0,0,0,0,0,0,0,0"/>
                <o:lock v:ext="edit" aspectratio="t"/>
              </v:shape>
              <v:shape id="Freeform 175" o:spid="_x0000_s1076" style="position:absolute;left:2940;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ges8EA&#10;AADcAAAADwAAAGRycy9kb3ducmV2LnhtbERPS4vCMBC+C/6HMII3TV1BpWsUcSl48OBr77PNbFtt&#10;JqWJtvrrjSB4m4/vOfNla0pxo9oVlhWMhhEI4tTqgjMFp2MymIFwHlljaZkU3MnBctHtzDHWtuE9&#10;3Q4+EyGEXYwKcu+rWEqX5mTQDW1FHLh/Wxv0AdaZ1DU2IdyU8iuKJtJgwaEhx4rWOaWXw9UoYL/9&#10;O67c9idJzOh8nj6a4rfaKdXvtatvEJ5a/xG/3Rsd5k/G8HomXC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oHrPBAAAA3AAAAA8AAAAAAAAAAAAAAAAAmAIAAGRycy9kb3du&#10;cmV2LnhtbFBLBQYAAAAABAAEAPUAAACGAwAAAAA=&#10;" path="m58,r2,2l62,6r-2,8l52,20r-6,3l39,24r-5,l26,25,14,24,,20e" filled="f" fillcolor="#0c9" strokecolor="#4f81bd">
                <v:path arrowok="t" o:connecttype="custom" o:connectlocs="58,0;60,2;62,6;60,14;52,20;46,23;39,24;34,24;26,25;14,24;0,20" o:connectangles="0,0,0,0,0,0,0,0,0,0,0"/>
                <o:lock v:ext="edit" aspectratio="t"/>
              </v:shape>
              <v:shape id="Freeform 176" o:spid="_x0000_s1077" style="position:absolute;left:2963;top:3519;width:13;height:24;visibility:visible;mso-wrap-style:square;v-text-anchor:top" coordsize="1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1cmMEA&#10;AADcAAAADwAAAGRycy9kb3ducmV2LnhtbERPTYvCMBC9L/gfwgje1lQRka5RVCp4kEWr3odmtu1u&#10;MylNWuu/NwuCt3m8z1mue1OJjhpXWlYwGUcgiDOrS84VXC/7zwUI55E1VpZJwYMcrFeDjyXG2t75&#10;TF3qcxFC2MWooPC+jqV0WUEG3djWxIH7sY1BH2CTS93gPYSbSk6jaC4NlhwaCqxpV1D2l7ZGQRtl&#10;OsmT3zQ9t7fvbde5U3J0So2G/eYLhKfev8Uv90GH+fMZ/D8TLp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dXJjBAAAA3AAAAA8AAAAAAAAAAAAAAAAAmAIAAGRycy9kb3du&#10;cmV2LnhtbFBLBQYAAAAABAAEAPUAAACGAwAAAAA=&#10;" path="m8,r4,8l11,15,8,22,,23e" filled="f" fillcolor="#0c9" strokecolor="#4f81bd">
                <v:path arrowok="t" o:connecttype="custom" o:connectlocs="8,0;12,8;11,15;8,22;0,23" o:connectangles="0,0,0,0,0"/>
                <o:lock v:ext="edit" aspectratio="t"/>
              </v:shape>
              <v:shape id="Freeform 177" o:spid="_x0000_s1078" style="position:absolute;left:2935;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kiR8MA&#10;AADcAAAADwAAAGRycy9kb3ducmV2LnhtbERPTWsCMRC9F/ofwhS8lJqt0iBbo4hFEXvSltLjsJnd&#10;LN1MliTV9d+bQsHbPN7nzJeD68SJQmw9a3geFyCIK29abjR8fmyeZiBiQjbYeSYNF4qwXNzfzbE0&#10;/swHOh1TI3IIxxI12JT6UspYWXIYx74nzlztg8OUYWikCXjO4a6Tk6JQ0mHLucFiT2tL1c/x12lY&#10;fb/tQr21W6Wm7+sv9bgv6tle69HDsHoFkWhIN/G/e2fyfPUCf8/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kiR8MAAADcAAAADwAAAAAAAAAAAAAAAACYAgAAZHJzL2Rv&#10;d25yZXYueG1sUEsFBgAAAAAEAAQA9QAAAIgDAAAAAA==&#10;" path="m,l10,4r9,4l25,10r4,3l32,18r,6l31,28r-4,4l18,33e" filled="f" fillcolor="#0c9" strokecolor="#4f81bd">
                <v:path arrowok="t" o:connecttype="custom" o:connectlocs="0,0;10,4;19,8;25,10;29,13;32,18;32,24;31,28;27,32;18,33" o:connectangles="0,0,0,0,0,0,0,0,0,0"/>
                <o:lock v:ext="edit" aspectratio="t"/>
              </v:shape>
              <v:shape id="Freeform 178" o:spid="_x0000_s1079" style="position:absolute;left:2926;top:3543;width:33;height:42;visibility:visible;mso-wrap-style:square;v-text-anchor:top" coordsize="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Xg974A&#10;AADcAAAADwAAAGRycy9kb3ducmV2LnhtbERPy6rCMBDdX/AfwgjurqkKRatRRBR0eX2th2Zsi82k&#10;JFGrX38jCO7mcJ4zW7SmFndyvrKsYNBPQBDnVldcKDgeNr9jED4ga6wtk4IneVjMOz8zzLR98B/d&#10;96EQMYR9hgrKEJpMSp+XZND3bUMcuYt1BkOErpDa4SOGm1oOkySVBiuODSU2tCopv+5vRsHyNGrX&#10;59eKL2RPz+HBhfNOTpTqddvlFESgNnzFH/dWx/lpCu9n4gVy/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F4Pe+AAAA3AAAAA8AAAAAAAAAAAAAAAAAmAIAAGRycy9kb3ducmV2&#10;LnhtbFBLBQYAAAAABAAEAPUAAACDAwAAAAA=&#10;" path="m,l6,3r6,4l16,11r5,6l29,24r2,4l32,31r-3,6l23,41r-3,l10,40e" filled="f" fillcolor="#0c9" strokecolor="#4f81bd">
                <v:path arrowok="t" o:connecttype="custom" o:connectlocs="0,0;6,3;12,7;16,11;21,17;29,24;31,28;32,31;29,37;23,41;20,41;10,40" o:connectangles="0,0,0,0,0,0,0,0,0,0,0,0"/>
                <o:lock v:ext="edit" aspectratio="t"/>
              </v:shape>
              <v:shape id="Freeform 179" o:spid="_x0000_s1080" style="position:absolute;left:2917;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VQcIA&#10;AADcAAAADwAAAGRycy9kb3ducmV2LnhtbERPS2vCQBC+C/0PyxR6M5sK1RCzin3RCr0kiucxOybB&#10;7GzIrpr8+25B6G0+vudk68G04kq9aywreI5iEMSl1Q1XCva7z2kCwnlkja1lUjCSg/XqYZJhqu2N&#10;c7oWvhIhhF2KCmrvu1RKV9Zk0EW2Iw7cyfYGfYB9JXWPtxBuWjmL47k02HBoqLGjt5rKc3ExCmY2&#10;T8ZD7JKvn8t2PL6/brn5eFHq6XHYLEF4Gvy/+O7+1mH+fAF/z4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bJVBwgAAANwAAAAPAAAAAAAAAAAAAAAAAJgCAABkcnMvZG93&#10;bnJldi54bWxQSwUGAAAAAAQABAD1AAAAhwMAAAAA&#10;" path="m,l3,4r5,8l10,15r5,8l19,32r,8l17,46r-7,2l3,44e" filled="f" fillcolor="#0c9" strokecolor="#4f81bd">
                <v:path arrowok="t" o:connecttype="custom" o:connectlocs="0,0;3,4;8,12;10,15;15,23;19,32;19,40;17,46;10,48;3,44" o:connectangles="0,0,0,0,0,0,0,0,0,0"/>
                <o:lock v:ext="edit" aspectratio="t"/>
              </v:shape>
              <v:shape id="Freeform 180" o:spid="_x0000_s1081" style="position:absolute;left:2906;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zccA&#10;AADcAAAADwAAAGRycy9kb3ducmV2LnhtbESPS2vDMBCE74X+B7GF3Bo5PbitG8WEQh85hNL0RW6L&#10;tbFMrZWxFNv599lDobddZnbm22U5+VYN1McmsIHFPANFXAXbcG3g8+Pp+g5UTMgW28Bk4EQRytXl&#10;xRILG0Z+p2GXaiUhHAs04FLqCq1j5chjnIeOWLRD6D0mWfta2x5HCfetvsmyXHtsWBocdvToqPrd&#10;Hb2Bscnf9t/5ZlOftvfd188z33r3Yszsalo/gEo0pX/z3/WrFfxcaOUZmUCv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p583HAAAA3AAAAA8AAAAAAAAAAAAAAAAAmAIAAGRy&#10;cy9kb3ducmV2LnhtbFBLBQYAAAAABAAEAPUAAACMAwAAAAA=&#10;" path="m1,l8,12r1,4l10,24r4,12l10,45,9,48,4,52r1,4l9,60r5,l16,65r1,4l14,74,9,75,4,72,1,65,,60e" filled="f" fillcolor="#0c9" strokecolor="#4f81bd">
                <v:path arrowok="t" o:connecttype="custom" o:connectlocs="1,0;8,12;9,16;10,24;14,36;10,45;9,48;4,52;5,56;9,60;14,60;16,65;17,69;14,74;9,75;4,72;1,65;0,60" o:connectangles="0,0,0,0,0,0,0,0,0,0,0,0,0,0,0,0,0,0"/>
                <o:lock v:ext="edit" aspectratio="t"/>
              </v:shape>
              <v:shape id="Freeform 181" o:spid="_x0000_s1082" style="position:absolute;left:2889;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vw/r4A&#10;AADcAAAADwAAAGRycy9kb3ducmV2LnhtbERPzYrCMBC+C/sOYQRvNlVQtGuUsirs0a0+wJCMbdhm&#10;Upqo9e3NgrC3+fh+Z7MbXCvu1AfrWcEsy0EQa28s1wou5+N0BSJEZIOtZ1LwpAC77cdog4XxD/6h&#10;exVrkUI4FKigibErpAy6IYch8x1x4q6+dxgT7GtpenykcNfKeZ4vpUPLqaHBjr4a0r/VzSnQcmWv&#10;ZMOpOqwXJVEZ9vVCKzUZD+UniEhD/Be/3d8mzV+u4e+ZdIHc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r8P6+AAAA3AAAAA8AAAAAAAAAAAAAAAAAmAIAAGRycy9kb3ducmV2&#10;LnhtbFBLBQYAAAAABAAEAPUAAACDAwAAAAA=&#10;" path="m21,67r,4l19,78,9,79,5,76,7,67,8,62r3,-7l11,51r,-8l9,35,7,27,5,19,3,11,,e" filled="f" fillcolor="#0c9" strokecolor="#4f81bd">
                <v:path arrowok="t" o:connecttype="custom" o:connectlocs="21,67;21,71;19,78;9,79;5,76;7,67;8,62;11,55;11,51;11,43;9,35;7,27;5,19;3,11;0,0" o:connectangles="0,0,0,0,0,0,0,0,0,0,0,0,0,0,0"/>
                <o:lock v:ext="edit" aspectratio="t"/>
              </v:shape>
              <v:shape id="Freeform 182" o:spid="_x0000_s1083" style="position:absolute;left:2886;top:3574;width:7;height:1;visibility:visible;mso-wrap-style:square;v-text-anchor:top" coordsize="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NNY8QA&#10;AADcAAAADwAAAGRycy9kb3ducmV2LnhtbESPQYvCQAyF78L+hyGCN50qrEp1FFlwWcHDav0BsRPb&#10;YidTOrNa/fXmsOAt4b2892W57lytbtSGyrOB8SgBRZx7W3Fh4JRth3NQISJbrD2TgQcFWK8+ektM&#10;rb/zgW7HWCgJ4ZCigTLGJtU65CU5DCPfEIt28a3DKGtbaNviXcJdrSdJMtUOK5aGEhv6Kim/Hv+c&#10;gc9T971/ZrMrJsXY6cfvc7o7Z8YM+t1mASpSF9/m/+sfK/gzwZdnZAK9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DTWPEAAAA3AAAAA8AAAAAAAAAAAAAAAAAmAIAAGRycy9k&#10;b3ducmV2LnhtbFBLBQYAAAAABAAEAPUAAACJAwAAAAA=&#10;" path="m6,l,e" filled="f" fillcolor="#0c9" strokecolor="#4f81bd">
                <v:path arrowok="t" o:connecttype="custom" o:connectlocs="6,0;0,0" o:connectangles="0,0"/>
                <o:lock v:ext="edit" aspectratio="t"/>
              </v:shape>
              <v:shape id="Freeform 183" o:spid="_x0000_s1084" style="position:absolute;left:2885;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2L6sAA&#10;AADcAAAADwAAAGRycy9kb3ducmV2LnhtbERPS4vCMBC+L/gfwgje1lRdVqlGkWUFPfo4eByb6UOb&#10;SUlirf/eLAh7m4/vOYtVZ2rRkvOVZQWjYQKCOLO64kLB6bj5nIHwAVljbZkUPMnDatn7WGCq7YP3&#10;1B5CIWII+xQVlCE0qZQ+K8mgH9qGOHK5dQZDhK6Q2uEjhptajpPkWxqsODaU2NBPSdntcDcKvn53&#10;505X48vmeWwnSe5s3l6tUoN+t56DCNSFf/HbvdVx/nQE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2L6sAAAADcAAAADwAAAAAAAAAAAAAAAACYAgAAZHJzL2Rvd25y&#10;ZXYueG1sUEsFBgAAAAAEAAQA9QAAAIUDAAAAAA==&#10;" path="m31,r8,5l47,11r4,8l53,22r2,7l55,37r-2,8l49,54,42,64r-3,4l35,73r-5,3l28,78r-4,1l17,82,9,84r-5,l,84e" filled="f" fillcolor="#0c9" strokecolor="#4f81bd">
                <v:path arrowok="t" o:connecttype="custom" o:connectlocs="31,0;39,5;47,11;51,19;53,22;55,29;55,37;53,45;49,54;42,64;39,68;35,73;30,76;28,78;24,79;17,82;9,84;4,84;0,84" o:connectangles="0,0,0,0,0,0,0,0,0,0,0,0,0,0,0,0,0,0,0"/>
                <o:lock v:ext="edit" aspectratio="t"/>
              </v:shape>
              <v:shape id="Freeform 184" o:spid="_x0000_s1085" style="position:absolute;left:2914;top:3611;width:62;height:21;visibility:visible;mso-wrap-style:square;v-text-anchor:top" coordsize="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188MA&#10;AADcAAAADwAAAGRycy9kb3ducmV2LnhtbERPTWvCQBC9F/wPywjedGOkKqmrSKW0ehBNe/E2ZMck&#10;NDsbdrca/70rCL3N433OYtWZRlzI+dqygvEoAUFcWF1zqeDn+2M4B+EDssbGMim4kYfVsveywEzb&#10;Kx/pkodSxBD2GSqoQmgzKX1RkUE/si1x5M7WGQwRulJqh9cYbhqZJslUGqw5NlTY0ntFxW/+ZxT4&#10;TS43p/PuNHGv2095SKftnndKDfrd+g1EoC78i5/uLx3nz1J4PBMv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188MAAADcAAAADwAAAAAAAAAAAAAAAACYAgAAZHJzL2Rv&#10;d25yZXYueG1sUEsFBgAAAAAEAAQA9QAAAIgDAAAAAA==&#10;" path="m,l10,r3,l18,r,9l52,9r6,l61,12r,8e" filled="f" fillcolor="#0c9" strokecolor="#4f81bd">
                <v:path arrowok="t" o:connecttype="custom" o:connectlocs="0,0;10,0;13,0;18,0;18,9;52,9;58,9;61,12;61,20" o:connectangles="0,0,0,0,0,0,0,0,0"/>
                <o:lock v:ext="edit" aspectratio="t"/>
              </v:shape>
              <v:shape id="Freeform 185" o:spid="_x0000_s1086" style="position:absolute;left:2885;top:3636;width:10;height:9;visibility:visible;mso-wrap-style:square;v-text-anchor:top" coordsize="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JJusIA&#10;AADcAAAADwAAAGRycy9kb3ducmV2LnhtbERPS2sCMRC+F/wPYQRvNWstVVajSKHWg4f6OHgck3F3&#10;cTNZNlPd/vtGKPQ2H99z5svO1+pGbawCGxgNM1DENriKCwPHw8fzFFQUZId1YDLwQxGWi97THHMX&#10;7ryj214KlUI45migFGlyraMtyWMchoY4cZfQepQE20K7Fu8p3Nf6JcvetMeKU0OJDb2XZK/7b29g&#10;XZ23n02U1+4ywuz0dbZr2VhjBv1uNQMl1Mm/+M+9cWn+ZAyPZ9IF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km6wgAAANwAAAAPAAAAAAAAAAAAAAAAAJgCAABkcnMvZG93&#10;bnJldi54bWxQSwUGAAAAAAQABAD1AAAAhwMAAAAA&#10;" path="m9,l5,4,,8e" filled="f" fillcolor="#0c9" strokecolor="#4f81bd">
                <v:path arrowok="t" o:connecttype="custom" o:connectlocs="9,0;5,4;0,8" o:connectangles="0,0,0"/>
                <o:lock v:ext="edit" aspectratio="t"/>
              </v:shape>
              <v:shape id="Freeform 186" o:spid="_x0000_s1087" style="position:absolute;left:2860;top:3466;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K8MA&#10;AADcAAAADwAAAGRycy9kb3ducmV2LnhtbERP24rCMBB9F/yHMMK+iKYrolKN4q4IiiBY/YChGdtq&#10;M+k2We3u1xtB8G0O5zqzRWNKcaPaFZYVfPYjEMSp1QVnCk7HdW8CwnlkjaVlUvBHDhbzdmuGsbZ3&#10;PtAt8ZkIIexiVJB7X8VSujQng65vK+LAnW1t0AdYZ1LXeA/hppSDKBpJgwWHhhwr+s4pvSa/RsHo&#10;i7fNZZ1tJ9396qdKjuP/g9wp9dFpllMQnhr/Fr/cGx3mj4fwfCZ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JK8MAAADcAAAADwAAAAAAAAAAAAAAAACYAgAAZHJzL2Rv&#10;d25yZXYueG1sUEsFBgAAAAAEAAQA9QAAAIgDAAAAAA==&#10;" path="m55,36r-5,3l46,38,42,32r,-4l40,20r,-4l40,11,36,2,31,,29,,20,,15,5,10,4,4,5,,7r,5l,18,8,16r4,4l14,24r,7l12,36,9,40,6,43,1,44e" filled="f" fillcolor="#0c9" strokecolor="#4f81bd">
                <v:path arrowok="t" o:connecttype="custom" o:connectlocs="55,36;50,39;46,38;42,32;42,28;40,20;40,16;40,11;36,2;31,0;29,0;20,0;15,5;10,4;4,5;0,7;0,12;0,18;8,16;12,20;14,24;14,31;12,36;9,40;6,43;1,44" o:connectangles="0,0,0,0,0,0,0,0,0,0,0,0,0,0,0,0,0,0,0,0,0,0,0,0,0,0"/>
                <o:lock v:ext="edit" aspectratio="t"/>
              </v:shape>
              <v:oval id="Oval 187" o:spid="_x0000_s1088" style="position:absolute;left:2479;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0K8QA&#10;AADcAAAADwAAAGRycy9kb3ducmV2LnhtbERPS2vCQBC+F/wPywje6kZBK6mriCBKoUhSD+1tmp08&#10;NDsbsquJ/vpuodDbfHzPWa57U4sbta6yrGAyjkAQZ1ZXXCg4feyeFyCcR9ZYWyYFd3KwXg2elhhr&#10;23FCt9QXIoSwi1FB6X0TS+mykgy6sW2IA5fb1qAPsC2kbrEL4aaW0yiaS4MVh4YSG9qWlF3Sq1HQ&#10;H3fuq/vepO/XPHn73CaPPN+flRoN+80rCE+9/xf/uQ86zH+Zwe8z4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GtCvEAAAA3AAAAA8AAAAAAAAAAAAAAAAAmAIAAGRycy9k&#10;b3ducmV2LnhtbFBLBQYAAAAABAAEAPUAAACJAwAAAAA=&#10;" fillcolor="black" strokecolor="#4f81bd">
                <o:lock v:ext="edit" aspectratio="t"/>
              </v:oval>
              <v:oval id="Oval 188" o:spid="_x0000_s1089" style="position:absolute;left:3286;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QqXMQA&#10;AADcAAAADwAAAGRycy9kb3ducmV2LnhtbERPS2vCQBC+F/wPywjedKMHK6mriCCKUErSHvQ2zU4e&#10;bXY2ZFeT+utdQehtPr7nLNe9qcWVWldZVjCdRCCIM6srLhR8fe7GCxDOI2usLZOCP3KwXg1elhhr&#10;23FC19QXIoSwi1FB6X0TS+mykgy6iW2IA5fb1qAPsC2kbrEL4aaWsyiaS4MVh4YSG9qWlP2mF6Og&#10;/9i5c/e9Sd8veXI8bZNbnu9/lBoN+80bCE+9/xc/3Qcd5r/O4fFMuE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UKlzEAAAA3AAAAA8AAAAAAAAAAAAAAAAAmAIAAGRycy9k&#10;b3ducmV2LnhtbFBLBQYAAAAABAAEAPUAAACJAwAAAAA=&#10;" fillcolor="black" strokecolor="#4f81bd">
                <o:lock v:ext="edit" aspectratio="t"/>
              </v:oval>
              <v:shape id="Freeform 189" o:spid="_x0000_s1090" style="position:absolute;left:2462;top:3675;width:51;height:38;visibility:visible;mso-wrap-style:square;v-text-anchor:top" coordsize="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UQsMA&#10;AADcAAAADwAAAGRycy9kb3ducmV2LnhtbERPTWvCQBC9F/wPywje6kYtVaKboEJNr43F4G3Ijkkw&#10;OxuyW5P++26h0Ns83ufs0tG04kG9aywrWMwjEMSl1Q1XCj7Pb88bEM4ja2wtk4JvcpAmk6cdxtoO&#10;/EGP3FcihLCLUUHtfRdL6cqaDLq57YgDd7O9QR9gX0nd4xDCTSuXUfQqDTYcGmrs6FhTec+/jIL8&#10;UlyPQ3kqXHbITi/Lzao4Z5lSs+m434LwNPp/8Z/7XYf56zX8PhMukM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JUQsMAAADcAAAADwAAAAAAAAAAAAAAAACYAgAAZHJzL2Rv&#10;d25yZXYueG1sUEsFBgAAAAAEAAQA9QAAAIgDAAAAAA==&#10;" path="m47,r1,4l18,7r-4,l10,9,8,10,7,11,6,13,4,15r,3l4,21r,3l6,27r1,2l8,30r2,2l12,32r4,1l20,33,50,30r,5l20,37r-5,l11,37,9,36,6,34,3,32,2,30,1,26,,21,,17,1,13r,-2l3,8,6,7,8,5,12,3r4,l47,e" fillcolor="black" strokecolor="#4f81bd">
                <v:path arrowok="t" o:connecttype="custom" o:connectlocs="47,0;48,4;18,7;14,7;10,9;8,10;7,11;6,13;4,15;4,18;4,21;4,24;6,27;7,29;8,30;10,32;12,32;16,33;20,33;50,30;50,35;20,37;15,37;11,37;9,36;6,34;3,32;2,30;1,26;0,21;0,17;1,13;1,11;3,8;6,7;8,5;12,3;16,3;47,0;47,0" o:connectangles="0,0,0,0,0,0,0,0,0,0,0,0,0,0,0,0,0,0,0,0,0,0,0,0,0,0,0,0,0,0,0,0,0,0,0,0,0,0,0,0"/>
                <o:lock v:ext="edit" aspectratio="t"/>
              </v:shape>
              <v:shape id="Freeform 190" o:spid="_x0000_s1091" style="position:absolute;left:2469;top:3722;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MUJcUA&#10;AADcAAAADwAAAGRycy9kb3ducmV2LnhtbESPS2vDQAyE74X8h0WFXkKybglJcbIJobRgesuDnoVX&#10;sZ16tca7fvXXV4dCbxIzmvm0O4yuVj21ofJs4HmZgCLOva24MHC9fCxeQYWIbLH2TAYmCnDYzx52&#10;mFo/8In6cyyUhHBI0UAZY5NqHfKSHIalb4hFu/nWYZS1LbRtcZBwV+uXJFlrhxVLQ4kNvZWUf587&#10;Z2B1Wn2OX/j+M01Zk2f3dTef150xT4/jcQsq0hj/zX/XmRX8jdDKMzKB3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QxQlxQAAANwAAAAPAAAAAAAAAAAAAAAAAJgCAABkcnMv&#10;ZG93bnJldi54bWxQSwUGAAAAAAQABAD1AAAAigMAAAAA&#10;" path="m47,r1,4l11,39,55,30r,4l8,44,7,40,43,6,1,14,,10,47,e" fillcolor="black" strokecolor="#4f81bd">
                <v:path arrowok="t" o:connecttype="custom" o:connectlocs="47,0;48,4;11,39;55,30;55,34;8,44;7,40;43,6;1,14;0,10;47,0;47,0" o:connectangles="0,0,0,0,0,0,0,0,0,0,0,0"/>
                <o:lock v:ext="edit" aspectratio="t"/>
              </v:shape>
              <v:shape id="Freeform 191" o:spid="_x0000_s1092" style="position:absolute;left:2484;top:3769;width:47;height:22;visibility:visible;mso-wrap-style:square;v-text-anchor:top" coordsize="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q68IA&#10;AADcAAAADwAAAGRycy9kb3ducmV2LnhtbERPTWvCQBC9F/wPywi91Y05aBNdRYRSe2ujqMcxO8kG&#10;s7Mhu2r677uFQm/zeJ+zXA+2FXfqfeNYwXSSgCAunW64VnDYv728gvABWWPrmBR8k4f1avS0xFy7&#10;B3/RvQi1iCHsc1RgQuhyKX1pyKKfuI44cpXrLYYI+1rqHh8x3LYyTZKZtNhwbDDY0dZQeS1uVsFn&#10;XVan+eX947irssx7k54LnSr1PB42CxCBhvAv/nPvdJw/z+D3mXiB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larrwgAAANwAAAAPAAAAAAAAAAAAAAAAAJgCAABkcnMvZG93&#10;bnJldi54bWxQSwUGAAAAAAQABAD1AAAAhwMAAAAA&#10;" path="m45,r1,5l1,21,,17,45,e" fillcolor="black" strokecolor="#4f81bd">
                <v:path arrowok="t" o:connecttype="custom" o:connectlocs="45,0;46,5;1,21;0,17;45,0;45,0" o:connectangles="0,0,0,0,0,0"/>
                <o:lock v:ext="edit" aspectratio="t"/>
              </v:shape>
              <v:shape id="Freeform 192" o:spid="_x0000_s1093" style="position:absolute;left:2497;top:3788;width:53;height:37;visibility:visible;mso-wrap-style:square;v-text-anchor:top" coordsize="5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qlsQA&#10;AADcAAAADwAAAGRycy9kb3ducmV2LnhtbESPQWvCQBCF74X+h2UKvUjdNNASUlcRUerVKOJxyE6T&#10;0Oxs2N2a+O+dQ8HbDO/Ne98sVpPr1ZVC7DwbeJ9noIhrbztuDJyOu7cCVEzIFnvPZOBGEVbL56cF&#10;ltaPfKBrlRolIRxLNNCmNJRax7olh3HuB2LRfnxwmGQNjbYBRwl3vc6z7FM77FgaWhxo01L9W/05&#10;A3k+C2csqvPsY7vL14fL/nvMLsa8vkzrL1CJpvQw/1/vreAXgi/PyAR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rapbEAAAA3AAAAA8AAAAAAAAAAAAAAAAAmAIAAGRycy9k&#10;b3ducmV2LnhtbFBLBQYAAAAABAAEAPUAAACJAwAAAAA=&#10;" path="m37,l52,30r-4,1l41,18,2,36,,33,40,14,33,2,37,e" fillcolor="black" strokecolor="#4f81bd">
                <v:path arrowok="t" o:connecttype="custom" o:connectlocs="37,0;52,30;48,31;41,18;2,36;0,33;40,14;33,2;37,0;37,0" o:connectangles="0,0,0,0,0,0,0,0,0,0"/>
                <o:lock v:ext="edit" aspectratio="t"/>
              </v:shape>
              <v:shape id="Freeform 193" o:spid="_x0000_s1094" style="position:absolute;left:2513;top:3828;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R78A&#10;AADcAAAADwAAAGRycy9kb3ducmV2LnhtbERPTWvCQBC9C/0PywjedJMegkRXEUXotakHj0N2mqRm&#10;Z+Lu1qT/3i0UepvH+5ztfnK9epAPnbCBfJWBIq7FdtwYuHycl2tQISJb7IXJwA8F2O9eZlssrYz8&#10;To8qNiqFcCjRQBvjUGod6pYchpUMxIn7FO8wJugbbT2OKdz1+jXLCu2w49TQ4kDHlupb9e0M3KWq&#10;hlzkfvsKXPjzaTwV14Mxi/l02ICKNMV/8Z/7zab56xx+n0kX6N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D0xHvwAAANwAAAAPAAAAAAAAAAAAAAAAAJgCAABkcnMvZG93bnJl&#10;di54bWxQSwUGAAAAAAQABAD1AAAAhAMAAAAA&#10;" path="m43,l57,26r-3,2l41,5,27,13,38,34r-5,1l23,15,6,23,19,46r-4,2l,20,43,e" fillcolor="black" strokecolor="#4f81bd">
                <v:path arrowok="t" o:connecttype="custom" o:connectlocs="43,0;57,26;54,28;41,5;27,13;38,34;33,35;23,15;6,23;19,46;15,48;0,20;43,0;43,0" o:connectangles="0,0,0,0,0,0,0,0,0,0,0,0,0,0"/>
                <o:lock v:ext="edit" aspectratio="t"/>
              </v:shape>
              <v:shape id="Freeform 194" o:spid="_x0000_s1095" style="position:absolute;left:2537;top:3862;width:55;height:51;visibility:visible;mso-wrap-style:square;v-text-anchor:top" coordsize="5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iyMEA&#10;AADcAAAADwAAAGRycy9kb3ducmV2LnhtbERPyWrDMBC9B/oPYgq9hFiuS4txLIc0odBr3ELJbbDG&#10;C7FGRlIS9++rQKC3ebx1ys1sRnEh5wfLCp6TFARxY/XAnYLvr49VDsIHZI2jZVLwSx421cOixELb&#10;Kx/oUodOxBD2BSroQ5gKKX3Tk0Gf2Ik4cq11BkOErpPa4TWGm1FmafomDQ4cG3qcaNdTc6rPRgG+&#10;h8y9UMvbQ7Orj/krt8v9j1JPj/N2DSLQHP7Fd/enjvPzDG7PxAtk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oosjBAAAA3AAAAA8AAAAAAAAAAAAAAAAAmAIAAGRycy9kb3du&#10;cmV2LnhtbFBLBQYAAAAABAAEAPUAAACGAwAAAAA=&#10;" path="m,28l39,r9,13l50,15r1,3l53,21r1,3l54,26r,2l53,31r-2,4l50,38r-2,1l45,42r-2,2l39,46r-3,2l33,48r-2,2l27,50r-3,l21,49,18,48,16,46r-2,l12,43,11,42,9,39,,28r6,1l37,6r8,9l46,17r1,2l48,20r1,2l50,24r-1,3l49,30r-2,3l46,35r-2,1l42,38r-3,2l37,42r-2,1l32,44r-2,2l27,46r-3,l22,45,20,44,17,43,15,41,14,39,13,38,6,29,,28e" fillcolor="black" strokecolor="#4f81bd">
                <v:path arrowok="t" o:connecttype="custom" o:connectlocs="0,28;39,0;48,13;50,15;51,18;53,21;54,24;54,26;54,28;53,31;51,35;50,38;48,39;45,42;43,44;39,46;36,48;33,48;31,50;27,50;24,50;21,49;18,48;16,46;14,46;12,43;11,42;9,39;0,28;0,28;6,29;37,6;37,6;45,15;46,17;47,19;48,20;49,22;50,24;49,27;49,30;47,33;46,35;44,36;42,38;39,40;37,42;35,43;32,44;30,46;27,46;24,46;22,45;20,44;17,43;15,41;14,39;13,38;6,29;0,28;0,28" o:connectangles="0,0,0,0,0,0,0,0,0,0,0,0,0,0,0,0,0,0,0,0,0,0,0,0,0,0,0,0,0,0,0,0,0,0,0,0,0,0,0,0,0,0,0,0,0,0,0,0,0,0,0,0,0,0,0,0,0,0,0,0,0"/>
                <o:lock v:ext="edit" aspectratio="t"/>
              </v:shape>
              <v:shape id="Freeform 195" o:spid="_x0000_s1096" style="position:absolute;left:2635;top:3951;width:47;height:48;visibility:visible;mso-wrap-style:square;v-text-anchor:top" coordsize="4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w0J8MA&#10;AADcAAAADwAAAGRycy9kb3ducmV2LnhtbERPS2sCMRC+F/wPYYReimZtQZfVKCKoPZRCfaDHYTPu&#10;Lm4maxJ1+++NUOhtPr7nTGatqcWNnK8sKxj0ExDEudUVFwp222UvBeEDssbaMin4JQ+zaedlgpm2&#10;d/6h2yYUIoawz1BBGUKTSenzkgz6vm2II3eyzmCI0BVSO7zHcFPL9yQZSoMVx4YSG1qUlJ83V6Pg&#10;OM8v5/2B34Zf4bB2zYhWR/+t1Gu3nY9BBGrDv/jP/anj/PQDns/EC+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w0J8MAAADcAAAADwAAAAAAAAAAAAAAAACYAgAAZHJzL2Rv&#10;d25yZXYueG1sUEsFBgAAAAAEAAQA9QAAAIgDAAAAAA==&#10;" path="m4,19r3,3l6,25,5,28r,1l5,31r1,2l7,34r2,3l11,39r3,2l17,42r1,l20,42r2,l23,41r2,-2l26,39r1,-2l28,36r,-1l28,34r,-1l28,32,26,29,24,27,19,19,17,17,16,15,15,13r,-2l15,9,16,8,17,6,18,4,20,3,22,1,23,r3,l29,r2,l35,1r4,3l42,7r2,2l45,11r,3l46,16r-1,1l45,20r-1,2l43,23r-1,2l39,22r1,-3l41,17r,-1l41,14,40,12,39,11,37,9,36,7,33,5,31,4r-2,l27,4r-2,l24,5,23,6,22,7,21,8,20,9r,2l20,12r,1l21,15r1,1l29,26r2,1l31,29r1,1l32,31r1,2l33,34r,2l32,37r-1,2l31,41r-3,2l26,45r-3,1l21,46r-3,1l15,46,12,45,9,42,4,39,2,35,1,33,,31,,28,1,25,2,23,3,21r,-1l4,19e" fillcolor="black" strokecolor="#4f81bd">
                <v:path arrowok="t" o:connecttype="custom" o:connectlocs="7,22;5,28;5,31;7,34;11,39;17,42;20,42;23,41;26,39;28,36;28,34;28,32;24,27;17,17;15,13;15,9;17,6;20,3;23,0;29,0;35,1;42,7;45,11;46,16;45,20;43,23;39,22;41,17;41,14;39,11;36,7;31,4;27,4;24,5;22,7;20,9;20,11;20,13;22,16;31,27;32,30;33,33;33,36;31,39;28,43;23,46;18,47;12,45;4,39;1,33;0,28;2,23;3,20;4,19" o:connectangles="0,0,0,0,0,0,0,0,0,0,0,0,0,0,0,0,0,0,0,0,0,0,0,0,0,0,0,0,0,0,0,0,0,0,0,0,0,0,0,0,0,0,0,0,0,0,0,0,0,0,0,0,0,0"/>
                <o:lock v:ext="edit" aspectratio="t"/>
              </v:shape>
              <v:shape id="Freeform 196" o:spid="_x0000_s1097" style="position:absolute;left:2685;top:3970;width:40;height:50;visibility:visible;mso-wrap-style:square;v-text-anchor:top" coordsize="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YjcEA&#10;AADcAAAADwAAAGRycy9kb3ducmV2LnhtbERPTWsCMRC9F/wPYYTearZS2mVrFBEEj7pV8DjdjJul&#10;m0nYjLr9902h0Ns83ucsVqPv1Y2G1AU28DwrQBE3wXbcGjh+bJ9KUEmQLfaBycA3JVgtJw8LrGy4&#10;84FutbQqh3Cq0IATiZXWqXHkMc1CJM7cJQweJcOh1XbAew73vZ4Xxav22HFucBhp46j5qq/ewOd2&#10;JwepXTzGU9mf93xeX96CMY/Tcf0OSmiUf/Gfe2fz/PIFfp/JF+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k2I3BAAAA3AAAAA8AAAAAAAAAAAAAAAAAmAIAAGRycy9kb3du&#10;cmV2LnhtbFBLBQYAAAAABAAEAPUAAACGAwAAAAA=&#10;" path="m8,l39,15r-2,3l24,12,4,49,,47,20,10,7,3,8,e" fillcolor="black" strokecolor="#4f81bd">
                <v:path arrowok="t" o:connecttype="custom" o:connectlocs="8,0;39,15;37,18;24,12;4,49;0,47;20,10;7,3;8,0;8,0" o:connectangles="0,0,0,0,0,0,0,0,0,0"/>
                <o:lock v:ext="edit" aspectratio="t"/>
              </v:shape>
              <v:shape id="Freeform 197" o:spid="_x0000_s1098" style="position:absolute;left:2717;top:3997;width:42;height:52;visibility:visible;mso-wrap-style:square;v-text-anchor:top" coordsize="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xUsEA&#10;AADcAAAADwAAAGRycy9kb3ducmV2LnhtbERP22rCQBB9L/Qflin4VjcJaGPqKlKV+ha8fMCQnSah&#10;2dmwu2ry911B6NscznWW68F04kbOt5YVpNMEBHFldcu1gst5/56D8AFZY2eZFIzkYb16fVlioe2d&#10;j3Q7hVrEEPYFKmhC6AspfdWQQT+1PXHkfqwzGCJ0tdQO7zHcdDJLkrk02HJsaLCnr4aq39PVKFhc&#10;9bYcy824L32afuwydln4VmryNmw+QQQawr/46T7oOD+fweOZeIF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vcVLBAAAA3AAAAA8AAAAAAAAAAAAAAAAAmAIAAGRycy9kb3du&#10;cmV2LnhtbFBLBQYAAAAABAAEAPUAAACGAwAAAAA=&#10;" path="m15,25l4,37,,35,35,r6,1l38,51,34,49,35,33,15,25r3,-2l35,5r,24l18,23r-3,2e" fillcolor="black" strokecolor="#4f81bd">
                <v:path arrowok="t" o:connecttype="custom" o:connectlocs="15,25;4,37;0,35;0,35;35,0;41,1;38,51;34,49;35,33;15,25;18,23;35,5;35,29;18,23;18,23;15,25;15,25" o:connectangles="0,0,0,0,0,0,0,0,0,0,0,0,0,0,0,0,0"/>
                <o:lock v:ext="edit" aspectratio="t"/>
              </v:shape>
              <v:shape id="Freeform 198" o:spid="_x0000_s1099" style="position:absolute;left:2779;top:4007;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ajeMIA&#10;AADcAAAADwAAAGRycy9kb3ducmV2LnhtbERPTWvCQBC9F/oflil4q5sKiqSuIkVFDz1Ui9DbkJ1m&#10;g9nZkB1j9Nd3C4K3ebzPmS16X6uO2lgFNvA2zEARF8FWXBr4Pqxfp6CiIFusA5OBK0VYzJ+fZpjb&#10;cOEv6vZSqhTCMUcDTqTJtY6FI49xGBrixP2G1qMk2JbatnhJ4b7WoyybaI8VpwaHDX04Kk77szdw&#10;3Indfv50x/PKrfWtlw1vxiNjBi/98h2UUC8P8d29tWn+dAL/z6QL9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5qN4wgAAANwAAAAPAAAAAAAAAAAAAAAAAJgCAABkcnMvZG93&#10;bnJldi54bWxQSwUGAAAAAAQABAD1AAAAhwMAAAAA&#10;" path="m1,l35,7r-1,4l19,8,11,48r-4,l15,7,,4,1,e" fillcolor="black" strokecolor="#4f81bd">
                <v:path arrowok="t" o:connecttype="custom" o:connectlocs="1,0;35,7;34,11;19,8;11,48;7,48;15,7;0,4;1,0;1,0" o:connectangles="0,0,0,0,0,0,0,0,0,0"/>
                <o:lock v:ext="edit" aspectratio="t"/>
              </v:shape>
              <v:shape id="Freeform 199" o:spid="_x0000_s1100" style="position:absolute;left:2824;top:4017;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7Q8IA&#10;AADcAAAADwAAAGRycy9kb3ducmV2LnhtbERPS4vCMBC+C/6HMII3m+pBS9coi6DoshcfiHsbmtm2&#10;2ExqE233328Ewdt8fM+ZLztTiQc1rrSsYBzFIIgzq0vOFZyO61ECwnlkjZVlUvBHDpaLfm+OqbYt&#10;7+lx8LkIIexSVFB4X6dSuqwggy6yNXHgfm1j0AfY5FI32IZwU8lJHE+lwZJDQ4E1rQrKroe7UXD0&#10;u803tZfsZ3/7SpLp7HwtbxOlhoPu8wOEp86/xS/3Vof5yQyez4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TtDwgAAANwAAAAPAAAAAAAAAAAAAAAAAJgCAABkcnMvZG93&#10;bnJldi54bWxQSwUGAAAAAAQABAD1AAAAhwMAAAAA&#10;" path="m6,l37,4,36,8,10,5,8,21r24,3l32,27,7,25,5,42r27,3l32,49,,45,6,e" fillcolor="black" strokecolor="#4f81bd">
                <v:path arrowok="t" o:connecttype="custom" o:connectlocs="6,0;37,4;36,8;10,5;8,21;32,24;32,27;7,25;5,42;32,45;32,49;0,45;6,0;6,0" o:connectangles="0,0,0,0,0,0,0,0,0,0,0,0,0,0"/>
                <o:lock v:ext="edit" aspectratio="t"/>
              </v:shape>
              <v:shape id="Freeform 200" o:spid="_x0000_s1101" style="position:absolute;left:2873;top:4021;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SkcYA&#10;AADcAAAADwAAAGRycy9kb3ducmV2LnhtbESPQUsDQQyF74L/YYjgzc62oJS10yLFlnrwYFsKvYWd&#10;uLO4k1l20u3qrzcHwVvCe3nvy2I1xtYM1OcmsYPppABDXCXfcO3geNg8zMFkQfbYJiYH35Rhtby9&#10;WWDp05U/aNhLbTSEc4kOgkhXWpurQBHzJHXEqn2mPqLo2tfW93jV8NjaWVE82YgNa0PAjtaBqq/9&#10;JTo4vYnfvZ+H0+U1bOzPKFvePs6cu78bX57BCI3yb/673nnFnyutPqMT2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WSkcYAAADcAAAADwAAAAAAAAAAAAAAAACYAgAAZHJz&#10;L2Rvd25yZXYueG1sUEsFBgAAAAAEAAQA9QAAAIsDAAAAAA==&#10;" path="m,32r5,l5,36r1,2l7,39r1,2l10,42r1,1l15,43r2,1l21,44r4,-1l26,42r1,-1l29,40r,-1l30,37r,-2l30,34r,-2l29,31,28,29r-1,l24,27r-3,l12,23r-2,l7,21,5,20,4,19,3,17,2,16r,-2l2,12,2,9,3,7,4,5,6,4,8,2,10,1,14,r4,l23,r4,2l29,3r1,1l32,5r1,2l33,9r1,3l34,13r,2l29,14r,-2l29,10,27,8r,-1l25,6,24,5r-3,l18,4r-3,l13,5r-2,l10,7,8,8,7,9r,2l7,12r,1l7,14r,1l8,16r1,1l10,18r1,1l13,19r12,4l27,23r1,1l29,25r2,l32,27r1,1l33,29r1,2l35,33r,2l34,38r,2l32,43r-1,1l29,46r-2,1l22,48r-4,l13,47,8,46,6,45,4,43,2,41,1,38r,-2l,33,,32e" fillcolor="black" strokecolor="#4f81bd">
                <v:path arrowok="t" o:connecttype="custom" o:connectlocs="5,32;6,38;8,41;11,43;17,44;25,43;27,41;29,39;30,35;30,32;29,31;27,29;21,27;10,23;5,20;3,17;2,14;2,9;4,5;8,2;14,0;23,0;29,3;32,5;33,9;34,13;29,14;29,10;27,7;24,5;18,4;13,5;10,7;7,9;7,12;7,14;8,16;10,18;13,19;27,23;29,25;32,27;33,29;35,33;34,38;32,43;29,46;22,48;13,47;6,45;2,41;1,36;0,33;0,32" o:connectangles="0,0,0,0,0,0,0,0,0,0,0,0,0,0,0,0,0,0,0,0,0,0,0,0,0,0,0,0,0,0,0,0,0,0,0,0,0,0,0,0,0,0,0,0,0,0,0,0,0,0,0,0,0,0"/>
                <o:lock v:ext="edit" aspectratio="t"/>
              </v:shape>
              <v:shape id="Freeform 201" o:spid="_x0000_s1102" style="position:absolute;left:3004;top:399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NB9cIA&#10;AADcAAAADwAAAGRycy9kb3ducmV2LnhtbERP24rCMBB9F/Yfwizsm6a6IFqNIssqC4Lgrb4OzdgW&#10;m0lpUtv9eyMIvs3hXGe+7Ewp7lS7wrKC4SACQZxaXXCm4HRc9ycgnEfWWFomBf/kYLn46M0x1rbl&#10;Pd0PPhMhhF2MCnLvq1hKl+Zk0A1sRRy4q60N+gDrTOoa2xBuSjmKorE0WHBoyLGin5zS26ExCjZZ&#10;Uybt+Xe3u1DyfUu262NTnZX6+uxWMxCeOv8Wv9x/OsyfTOH5TLh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g0H1wgAAANwAAAAPAAAAAAAAAAAAAAAAAJgCAABkcnMvZG93&#10;bnJldi54bWxQSwUGAAAAAAQABAD1AAAAhwMAAAAA&#10;" path="m2,29l1,25,,21,1,16,4,11,6,7,9,5,12,3,16,1,22,r4,1l29,1r4,2l36,5r4,3l43,13r2,5l46,24r,6l45,34r-1,4l42,41r-4,2l35,45r-4,2l26,48r-4,l18,47r-2,l12,45,9,42,6,38,4,35,3,32,2,29,7,27,6,24r,-3l6,16,8,12r2,-2l12,8,14,7,18,5r4,l25,5r3,l30,6r3,2l36,11r2,4l40,19r2,6l41,30r-1,4l39,37r-1,2l36,41r-3,1l29,43r-3,1l23,44,20,43r-2,l15,41,12,39,10,36,8,33r,-3l7,27,2,29e" fillcolor="black" strokecolor="#4f81bd">
                <v:path arrowok="t" o:connecttype="custom" o:connectlocs="1,25;1,16;6,7;12,3;22,0;29,1;36,5;43,13;46,24;45,34;42,41;35,45;26,48;18,47;12,45;6,38;3,32;2,29;6,24;6,16;10,10;14,7;22,5;28,5;33,8;38,15;42,25;40,34;38,39;33,42;26,44;20,43;15,41;10,36;8,30;7,27;2,29" o:connectangles="0,0,0,0,0,0,0,0,0,0,0,0,0,0,0,0,0,0,0,0,0,0,0,0,0,0,0,0,0,0,0,0,0,0,0,0,0"/>
                <o:lock v:ext="edit" aspectratio="t"/>
              </v:shape>
              <v:shape id="Freeform 202" o:spid="_x0000_s1103" style="position:absolute;left:3050;top:3976;width:37;height:55;visibility:visible;mso-wrap-style:square;v-text-anchor:top" coordsize="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QPpcYA&#10;AADcAAAADwAAAGRycy9kb3ducmV2LnhtbESPT2sCQQzF7wW/wxChtzqrFdHVUYpSlF5qreI17mT/&#10;0J3MsjN1t9++ORR6S3gv7/2y2vSuVndqQ+XZwHiUgCLOvK24MHD+fH2agwoR2WLtmQz8UIDNevCw&#10;wtT6jj/ofoqFkhAOKRooY2xSrUNWksMw8g2xaLlvHUZZ20LbFjsJd7WeJMlMO6xYGkpsaFtS9nX6&#10;dgZyn78fq34/PVy63cU/z99u1+3MmMdh/7IEFamP/+a/64MV/IXgyz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QPpcYAAADcAAAADwAAAAAAAAAAAAAAAACYAgAAZHJz&#10;L2Rvd25yZXYueG1sUEsFBgAAAAAEAAQA9QAAAIsDAAAAAA==&#10;" path="m,14l27,r2,4l6,15r8,15l35,19r1,4l15,33,26,52r-4,2l,14e" fillcolor="black" strokecolor="#4f81bd">
                <v:path arrowok="t" o:connecttype="custom" o:connectlocs="0,14;27,0;29,4;6,15;14,30;35,19;36,23;15,33;26,52;22,54;0,14;0,14" o:connectangles="0,0,0,0,0,0,0,0,0,0,0,0"/>
                <o:lock v:ext="edit" aspectratio="t"/>
              </v:shape>
              <v:shape id="Freeform 203" o:spid="_x0000_s1104" style="position:absolute;left:3158;top:3915;width:53;height:48;visibility:visible;mso-wrap-style:square;v-text-anchor:top" coordsize="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uD18MA&#10;AADcAAAADwAAAGRycy9kb3ducmV2LnhtbERP22rCQBB9F/oPyxR8MxsFS5tmlVIV9MFekn7AkJ0m&#10;odnZkF1NzNd3BcG3OZzrpOvBNOJMnastK5hHMQjiwuqaSwU/+W72DMJ5ZI2NZVJwIQfr1cMkxUTb&#10;nr/pnPlShBB2CSqovG8TKV1RkUEX2ZY4cL+2M+gD7EqpO+xDuGnkIo6fpMGaQ0OFLb1XVPxlJ6Pg&#10;a/t5WH4sZa7rY4vFuBsbvcmVmj4Ob68gPA3+Lr659zrMf5nD9ZlwgV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uD18MAAADcAAAADwAAAAAAAAAAAAAAAACYAgAAZHJzL2Rv&#10;d25yZXYueG1sUEsFBgAAAAAEAAQA9QAAAIgDAAAAAA==&#10;" path="m18,30r8,14l23,47,,3,4,,52,18r-4,3l33,15,18,30,17,27,5,5r24,8l17,27r1,3e" fillcolor="black" strokecolor="#4f81bd">
                <v:path arrowok="t" o:connecttype="custom" o:connectlocs="18,30;26,44;23,47;23,47;0,3;4,0;52,18;48,21;33,15;18,30;17,27;5,5;29,13;17,27;17,27;18,30;18,30" o:connectangles="0,0,0,0,0,0,0,0,0,0,0,0,0,0,0,0,0"/>
                <o:lock v:ext="edit" aspectratio="t"/>
              </v:shape>
              <v:shape id="Freeform 204" o:spid="_x0000_s1105" style="position:absolute;left:3181;top:3862;width:66;height:61;visibility:visible;mso-wrap-style:square;v-text-anchor:top" coordsize="6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iqXsMA&#10;AADcAAAADwAAAGRycy9kb3ducmV2LnhtbERPTWsCMRC9F/wPYQQvpWa7LWK3RpFioXgoVL14Gzbj&#10;ZutmsiRxd/vvjSD0No/3OYvVYBvRkQ+1YwXP0wwEcel0zZWCw/7zaQ4iRGSNjWNS8EcBVsvRwwIL&#10;7Xr+oW4XK5FCOBSowMTYFlKG0pDFMHUtceJOzluMCfpKao99CreNzLNsJi3WnBoMtvRhqDzvLlbB&#10;6+Pld7s5zF6O/hg7d/q2sje5UpPxsH4HEWmI/+K7+0un+W853J5JF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iqXsMAAADcAAAADwAAAAAAAAAAAAAAAACYAgAAZHJzL2Rv&#10;d25yZXYueG1sUEsFBgAAAAAEAAQA9QAAAIgDAAAAAA==&#10;" path="m,34l4,28,48,40,22,4,27,,65,27r-2,3l27,5,53,42r-2,3l6,33,42,57r-3,3l,34e" fillcolor="black" strokecolor="#4f81bd">
                <v:path arrowok="t" o:connecttype="custom" o:connectlocs="0,34;4,28;48,40;22,4;27,0;65,27;63,30;27,5;53,42;51,45;6,33;42,57;39,60;0,34;0,34" o:connectangles="0,0,0,0,0,0,0,0,0,0,0,0,0,0,0"/>
                <o:lock v:ext="edit" aspectratio="t"/>
              </v:shape>
              <v:shape id="Freeform 205" o:spid="_x0000_s1106" style="position:absolute;left:3217;top:3820;width:59;height:49;visibility:visible;mso-wrap-style:square;v-text-anchor:top" coordsize="5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MF18QA&#10;AADcAAAADwAAAGRycy9kb3ducmV2LnhtbERP30vDMBB+F/wfwg18c8ncHFtdOsQhyHCg21B8O5pr&#10;U9pcShO3+t8bQdjbfXw/b7UeXCtO1Ifas4bJWIEgLrypudJwPDzfLkCEiGyw9UwafijAOr++WmFm&#10;/Jnf6bSPlUghHDLUYGPsMilDYclhGPuOOHGl7x3GBPtKmh7PKdy18k6puXRYc2qw2NGTpaLZfzsN&#10;8516fftwzg5f6rO5562alZtG65vR8PgAItIQL+J/94tJ85dT+HsmXS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TBdfEAAAA3AAAAA8AAAAAAAAAAAAAAAAAmAIAAGRycy9k&#10;b3ducmV2LnhtbFBLBQYAAAAABAAEAPUAAACJAwAAAAA=&#10;" path="m,26l15,r4,2l6,25r15,7l32,11r4,2l25,34r17,8l54,18r4,2l43,48,,26e" fillcolor="black" strokecolor="#4f81bd">
                <v:path arrowok="t" o:connecttype="custom" o:connectlocs="0,26;15,0;19,2;6,25;21,32;32,11;36,13;25,34;42,42;54,18;58,20;43,48;0,26;0,26" o:connectangles="0,0,0,0,0,0,0,0,0,0,0,0,0,0"/>
                <o:lock v:ext="edit" aspectratio="t"/>
              </v:shape>
              <v:shape id="Freeform 206" o:spid="_x0000_s1107" style="position:absolute;left:3238;top:3780;width:59;height:44;visibility:visible;mso-wrap-style:square;v-text-anchor:top" coordsize="5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NC8MA&#10;AADcAAAADwAAAGRycy9kb3ducmV2LnhtbERP22rCQBB9L/gPyxT6UnRjEdHUTdBCi1CKV/B1mp0m&#10;i9nZkN2a+PfdguDbHM51Fnlva3Gh1hvHCsajBARx4bThUsHx8D6cgfABWWPtmBRcyUOeDR4WmGrX&#10;8Y4u+1CKGMI+RQVVCE0qpS8qsuhHriGO3I9rLYYI21LqFrsYbmv5kiRTadFwbKiwobeKivP+1yr4&#10;QqcT8/k8227O390Hzc1Jr65KPT32y1cQgfpwF9/cax3nzyfw/0y8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ANC8MAAADcAAAADwAAAAAAAAAAAAAAAACYAgAAZHJzL2Rv&#10;d25yZXYueG1sUEsFBgAAAAAEAAQA9QAAAIgDAAAAAA==&#10;" path="m,27l6,12,8,10,8,8,10,5,12,3,13,1r1,l17,r2,l22,r3,1l27,1r2,2l30,5r1,1l32,7r1,1l33,10r,1l35,10,36,9r1,l38,8r3,1l44,10r5,1l54,12r1,l56,12r2,l56,16r,1l54,17,52,16r-2,l48,15,44,14,41,13r-3,l37,14r-1,l35,14r-1,1l33,17r-1,2l27,32r20,7l45,43,,27,6,24,11,11,12,8,14,6r1,l17,5,18,4r2,l21,4r2,1l25,6r1,l28,8r,2l29,11r,1l29,15r-1,3l23,30,6,24,,27e" fillcolor="black" strokecolor="#4f81bd">
                <v:path arrowok="t" o:connecttype="custom" o:connectlocs="6,12;8,8;12,3;14,1;19,0;25,1;29,3;31,6;33,8;33,11;36,9;38,8;44,10;54,12;56,12;56,16;54,17;50,16;44,14;38,13;36,14;34,15;32,19;47,39;0,27;6,24;12,8;15,6;18,4;21,4;25,6;28,8;29,11;29,15;23,30;6,24;0,27" o:connectangles="0,0,0,0,0,0,0,0,0,0,0,0,0,0,0,0,0,0,0,0,0,0,0,0,0,0,0,0,0,0,0,0,0,0,0,0,0"/>
                <o:lock v:ext="edit" aspectratio="t"/>
              </v:shape>
              <v:shape id="Freeform 207" o:spid="_x0000_s1108" style="position:absolute;left:3254;top:3761;width:49;height:18;visibility:visible;mso-wrap-style:square;v-text-anchor:top" coordsize="4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QPBMIA&#10;AADcAAAADwAAAGRycy9kb3ducmV2LnhtbERPTWvCQBC9F/oflhG8lLpRsNjoKkUoVTxVbc9Ddkxi&#10;srMxuybRX+8Kgrd5vM+ZLTpTioZql1tWMBxEIIgTq3NOFex33+8TEM4jaywtk4ILOVjMX19mGGvb&#10;8i81W5+KEMIuRgWZ91UspUsyMugGtiIO3MHWBn2AdSp1jW0IN6UcRdGHNJhzaMiwomVGSbE9GwX8&#10;9j/8c6dkM7Zrc/xpm6K7Tgql+r3uawrCU+ef4od7pcP8zzHcnw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A8EwgAAANwAAAAPAAAAAAAAAAAAAAAAAJgCAABkcnMvZG93&#10;bnJldi54bWxQSwUGAAAAAAQABAD1AAAAhwMAAAAA&#10;" path="m,4l1,,48,13r-2,4l,4e" fillcolor="black" strokecolor="#4f81bd">
                <v:path arrowok="t" o:connecttype="custom" o:connectlocs="0,4;1,0;48,13;46,17;0,4;0,4" o:connectangles="0,0,0,0,0,0"/>
                <o:lock v:ext="edit" aspectratio="t"/>
              </v:shape>
              <v:shape id="Freeform 208" o:spid="_x0000_s1109" style="position:absolute;left:3260;top:3718;width:52;height:41;visibility:visible;mso-wrap-style:square;v-text-anchor:top" coordsize="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NoMMA&#10;AADcAAAADwAAAGRycy9kb3ducmV2LnhtbERPTWvCQBC9F/oflhG81Y0liEY3obQoUujBWAi9Ddkx&#10;Cc3Oht1V0/76bkHwNo/3OZtiNL24kPOdZQXzWQKCuLa640bB53H7tAThA7LG3jIp+CEPRf74sMFM&#10;2ysf6FKGRsQQ9hkqaEMYMil93ZJBP7MDceRO1hkMEbpGaofXGG56+ZwkC2mw49jQ4kCvLdXf5dko&#10;+C13GN7TavvWVCMuP3xaf7lUqelkfFmDCDSGu/jm3us4f7WA/2fiB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SNoMMAAADcAAAADwAAAAAAAAAAAAAAAACYAgAAZHJzL2Rv&#10;d25yZXYueG1sUEsFBgAAAAAEAAQA9QAAAIgDAAAAAA==&#10;" path="m20,l19,4,18,5r-2,l14,5,12,6,10,7,9,8,7,10,6,12r,3l5,19r1,3l6,25r1,2l9,29r3,2l16,33r6,2l28,36r6,l37,34r3,l42,32r2,-2l45,27r1,-3l47,21,46,18,45,16,44,13,43,12,41,10,40,9,38,8,37,7,38,3r1,l40,4r2,1l45,7r2,3l49,12r1,3l51,18r,3l51,25r-2,4l47,33r-2,2l42,37r-3,2l35,40r-3,l28,40r-4,l20,40,17,38,14,37,11,36,8,35,6,32,3,29,1,26r,-3l,18,1,14,2,10,4,7,6,5,8,2r1,l12,1,14,r2,l17,r2,l20,e" fillcolor="black" strokecolor="#4f81bd">
                <v:path arrowok="t" o:connecttype="custom" o:connectlocs="19,4;18,5;14,5;10,7;7,10;6,15;6,22;7,27;12,31;22,35;34,36;40,34;44,30;46,24;46,18;44,13;41,10;38,8;37,7;39,3;42,5;47,10;50,15;51,21;49,29;45,35;39,39;32,40;24,40;17,38;11,36;6,32;1,26;0,18;2,10;6,5;9,2;14,0;17,0;19,0;20,0" o:connectangles="0,0,0,0,0,0,0,0,0,0,0,0,0,0,0,0,0,0,0,0,0,0,0,0,0,0,0,0,0,0,0,0,0,0,0,0,0,0,0,0,0"/>
                <o:lock v:ext="edit" aspectratio="t"/>
              </v:shape>
              <v:shape id="Freeform 209" o:spid="_x0000_s1110" style="position:absolute;left:3268;top:3671;width:51;height:41;visibility:visible;mso-wrap-style:square;v-text-anchor:top" coordsize="5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wpMEA&#10;AADcAAAADwAAAGRycy9kb3ducmV2LnhtbERPzYrCMBC+C75DGGFvmiqytl3TIi7KXlbQ9QGGZmyL&#10;zaQ0sda3N4Kwt/n4fmedD6YRPXWutqxgPotAEBdW11wqOP/tpjEI55E1NpZJwYMc5Nl4tMZU2zsf&#10;qT/5UoQQdikqqLxvUyldUZFBN7MtceAutjPoA+xKqTu8h3DTyEUUfUqDNYeGClvaVlRcTzejgBb9&#10;t1sue52ch31T7Nokfhx+lfqYDJsvEJ4G/y9+u390mJ+s4PVMuEB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KMKTBAAAA3AAAAA8AAAAAAAAAAAAAAAAAmAIAAGRycy9kb3du&#10;cmV2LnhtbFBLBQYAAAAABAAEAPUAAACGAwAAAAA=&#10;" path="m33,29r15,7l48,40,,20,,15,50,r,5l34,9,33,29,29,27,5,18,30,11,29,27r4,2e" fillcolor="black" strokecolor="#4f81bd">
                <v:path arrowok="t" o:connecttype="custom" o:connectlocs="33,29;48,36;48,40;48,40;0,20;0,15;50,0;50,5;34,9;33,29;29,27;5,18;30,11;29,27;29,27;33,29;33,29" o:connectangles="0,0,0,0,0,0,0,0,0,0,0,0,0,0,0,0,0"/>
                <o:lock v:ext="edit" aspectratio="t"/>
              </v:shape>
              <v:shape id="Freeform 210" o:spid="_x0000_s1111" style="position:absolute;left:2464;top:3560;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38UA&#10;AADcAAAADwAAAGRycy9kb3ducmV2LnhtbESPS2vDQAyE74X8h0WFXkKybgkhdbIJobRgesuDnoVX&#10;sZ16tca7fvXXV4dCbxIzmvm0O4yuVj21ofJs4HmZgCLOva24MHC9fCw2oEJEtlh7JgMTBTjsZw87&#10;TK0f+ET9ORZKQjikaKCMsUm1DnlJDsPSN8Si3XzrMMraFtq2OEi4q/VLkqy1w4qlocSG3krKv8+d&#10;M7A6rT7HL3z/maasybP7upvP686Yp8fxuAUVaYz/5r/rzAr+q9DKMzKB3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T/LfxQAAANwAAAAPAAAAAAAAAAAAAAAAAJgCAABkcnMv&#10;ZG93bnJldi54bWxQSwUGAAAAAAQABAD1AAAAigMAAAAA&#10;" path="m49,44l,33,5,17r,-3l6,11,8,8,10,5,12,4,14,2,16,1,21,r4,l28,r3,l34,r5,2l42,4r3,1l47,6r3,3l52,11r2,3l54,18r1,2l54,22r,3l54,27r,3l49,44,46,39,6,29,9,18r1,-2l10,14r1,-2l12,11,14,9,16,6,18,5,21,4r3,l27,4r3,1l34,5r2,1l39,7r3,2l44,10r3,2l48,14r1,2l50,19r,2l50,24r,2l49,28,46,39r3,5e" fillcolor="black" strokecolor="#4f81bd">
                <v:path arrowok="t" o:connecttype="custom" o:connectlocs="49,44;0,33;5,17;5,14;6,11;8,8;10,5;12,4;14,2;16,1;21,0;25,0;28,0;31,0;34,0;39,2;42,4;45,5;47,6;50,9;52,11;54,14;54,18;55,20;54,22;54,25;54,27;54,30;49,44;49,44;46,39;6,29;6,29;9,18;10,16;10,14;11,12;12,11;14,9;16,6;18,5;21,4;24,4;27,4;30,5;34,5;36,6;39,7;42,9;44,10;47,12;48,14;49,16;50,19;50,21;50,24;50,26;49,28;46,39;49,44;49,44" o:connectangles="0,0,0,0,0,0,0,0,0,0,0,0,0,0,0,0,0,0,0,0,0,0,0,0,0,0,0,0,0,0,0,0,0,0,0,0,0,0,0,0,0,0,0,0,0,0,0,0,0,0,0,0,0,0,0,0,0,0,0,0,0"/>
                <o:lock v:ext="edit" aspectratio="t"/>
              </v:shape>
              <v:shape id="Freeform 211" o:spid="_x0000_s1112" style="position:absolute;left:2481;top:3508;width:60;height:47;visibility:visible;mso-wrap-style:square;v-text-anchor:top" coordsize="6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FF8EA&#10;AADcAAAADwAAAGRycy9kb3ducmV2LnhtbERPS4vCMBC+L/gfwgheFk31UNbaKCIIenHxBR6HZvrA&#10;ZlKaWOu/3wjC3ubje0666k0tOmpdZVnBdBKBIM6srrhQcDlvxz8gnEfWWFsmBS9ysFoOvlJMtH3y&#10;kbqTL0QIYZeggtL7JpHSZSUZdBPbEAcut61BH2BbSN3iM4SbWs6iKJYGKw4NJTa0KSm7nx5GwQ6L&#10;uJfrq7zvD/m1+o2/b93xoNRo2K8XIDz1/l/8ce90mD+fw/uZcIF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QBRfBAAAA3AAAAA8AAAAAAAAAAAAAAAAAmAIAAGRycy9kb3du&#10;cmV2LnhtbFBLBQYAAAAABAAEAPUAAACGAwAAAAA=&#10;" path="m,30l11,r4,2l6,27r17,6l31,9r4,2l27,34r18,6l55,14r4,1l48,46,,30e" fillcolor="black" strokecolor="#4f81bd">
                <v:path arrowok="t" o:connecttype="custom" o:connectlocs="0,30;11,0;15,2;6,27;23,33;31,9;35,11;27,34;45,40;55,14;59,15;48,46;0,30;0,30" o:connectangles="0,0,0,0,0,0,0,0,0,0,0,0,0,0"/>
                <o:lock v:ext="edit" aspectratio="t"/>
              </v:shape>
              <v:shape id="Freeform 212" o:spid="_x0000_s1113" style="position:absolute;left:2503;top:345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TsQA&#10;AADcAAAADwAAAGRycy9kb3ducmV2LnhtbESPQWvCQBSE74L/YXlCb7rRQilpNkFEpVAQqjVeH9ln&#10;EpJ9G7Ibk/77bqHQ4zAz3zBJNplWPKh3tWUF61UEgriwuuZSwdflsHwF4TyyxtYyKfgmB1k6nyUY&#10;azvyJz3OvhQBwi5GBZX3XSylKyoy6Fa2Iw7e3fYGfZB9KXWPY4CbVm6i6EUarDksVNjRrqKiOQ9G&#10;wbEc2ny87k+nG+XPTf5xuAzdVamnxbR9A+Fp8v/hv/a7VhCI8HsmHAG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Pik7EAAAA3AAAAA8AAAAAAAAAAAAAAAAAmAIAAGRycy9k&#10;b3ducmV2LnhtbFBLBQYAAAAABAAEAPUAAACJAwAAAAA=&#10;" path="m,23l10,8,11,7,12,5,14,3,15,2,17,1r2,l21,r3,l27,1r3,1l33,4r2,2l35,8r2,3l37,12r,2l37,16r,1l36,19r-1,2l34,23r-1,2l27,34,46,45r-3,3l,23,6,22,14,10,15,8,17,7,19,5r2,l23,5r2,l27,6r2,2l30,9r1,2l32,12r,2l32,16r-1,2l31,20,23,31,6,22,,23e" fillcolor="black" strokecolor="#4f81bd">
                <v:path arrowok="t" o:connecttype="custom" o:connectlocs="0,23;10,8;11,7;12,5;14,3;15,2;17,1;19,1;21,0;24,0;27,1;30,2;33,4;35,6;35,8;37,11;37,12;37,14;37,16;37,17;36,19;35,21;34,23;33,25;27,34;46,45;43,48;0,23;0,23;6,22;14,10;15,8;17,7;19,5;21,5;21,5;23,5;25,5;27,6;29,8;30,9;31,11;32,12;32,14;32,16;31,18;31,20;23,31;6,22;6,22;0,23;0,23" o:connectangles="0,0,0,0,0,0,0,0,0,0,0,0,0,0,0,0,0,0,0,0,0,0,0,0,0,0,0,0,0,0,0,0,0,0,0,0,0,0,0,0,0,0,0,0,0,0,0,0,0,0,0,0"/>
                <o:lock v:ext="edit" aspectratio="t"/>
              </v:shape>
              <v:shape id="Freeform 213" o:spid="_x0000_s1114" style="position:absolute;left:2540;top:3420;width:57;height:50;visibility:visible;mso-wrap-style:square;v-text-anchor:top" coordsize="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IbGcIA&#10;AADcAAAADwAAAGRycy9kb3ducmV2LnhtbESPQYvCMBSE78L+h/AEb5rqQaUaRQVZ8WbtD3g0b5uy&#10;zUtNstrdX78RBI/DzHzDrLe9bcWdfGgcK5hOMhDEldMN1wrK63G8BBEissbWMSn4pQDbzcdgjbl2&#10;D77QvYi1SBAOOSowMXa5lKEyZDFMXEecvC/nLcYkfS21x0eC21bOsmwuLTacFgx2dDBUfRc/VoGN&#10;Be/pUN/6T7Mod+dwO/q/uVKjYb9bgYjUx3f41T5pBbNsCs8z6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hsZwgAAANwAAAAPAAAAAAAAAAAAAAAAAJgCAABkcnMvZG93&#10;bnJldi54bWxQSwUGAAAAAAQABAD1AAAAhwMAAAAA&#10;" path="m22,31r9,14l28,49,,4,4,,56,16r-4,4l36,15,22,31,20,28,6,6r26,7l20,28r2,3e" fillcolor="black" strokecolor="#4f81bd">
                <v:path arrowok="t" o:connecttype="custom" o:connectlocs="22,31;31,45;28,49;28,49;0,4;4,0;56,16;52,20;36,15;22,31;20,28;6,6;32,13;20,28;20,28;22,31;22,31" o:connectangles="0,0,0,0,0,0,0,0,0,0,0,0,0,0,0,0,0"/>
                <o:lock v:ext="edit" aspectratio="t"/>
              </v:shape>
              <v:shape id="Freeform 214" o:spid="_x0000_s1115" style="position:absolute;left:2570;top:3370;width:63;height:55;visibility:visible;mso-wrap-style:square;v-text-anchor:top" coordsize="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rU7scA&#10;AADcAAAADwAAAGRycy9kb3ducmV2LnhtbESPT2vCQBTE74V+h+UVvBTdJIdaoquIYCnpoWiLkNsj&#10;+0yC2bchu/ljP323IPQ4zMxvmPV2Mo0YqHO1ZQXxIgJBXFhdc6ng++swfwXhPLLGxjIpuJGD7ebx&#10;YY2ptiMfaTj5UgQIuxQVVN63qZSuqMigW9iWOHgX2xn0QXal1B2OAW4amUTRizRYc1iosKV9RcX1&#10;1BsFbz/xMssv/TNnmB+T7CzL68enUrOnabcC4Wny/+F7+10rSKIE/s6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q1O7HAAAA3AAAAA8AAAAAAAAAAAAAAAAAmAIAAGRy&#10;cy9kb3ducmV2LnhtbFBLBQYAAAAABAAEAPUAAACMAwAAAAA=&#10;" path="m,20l13,7,15,6,17,4,19,3,22,1r2,l26,r2,1l31,1r3,2l35,4r3,2l39,9r,1l40,12r,2l40,16r-1,1l39,18r2,l43,18r1,l45,18r2,2l50,21r4,4l58,27r1,2l60,29r2,1l58,34r,-1l56,33,54,32,53,30,51,28,47,25,45,23,43,22r-1,l40,22r-1,l38,22r-2,2l34,26,23,36,39,51r-4,3l,20r6,l18,9,20,7,23,6r1,l26,6r2,l29,6r1,1l32,8r2,2l34,11r1,2l35,14r,2l34,18r-1,2l30,22,20,32,6,20,,20e" fillcolor="black" strokecolor="#4f81bd">
                <v:path arrowok="t" o:connecttype="custom" o:connectlocs="13,7;17,4;22,1;26,0;31,1;35,4;39,9;40,12;40,16;39,18;43,18;45,18;50,21;58,27;60,29;58,34;56,33;53,30;47,25;43,22;40,22;38,22;34,26;39,51;0,20;6,20;20,7;24,6;28,6;30,7;34,10;35,13;35,16;33,20;20,32;6,20;0,20" o:connectangles="0,0,0,0,0,0,0,0,0,0,0,0,0,0,0,0,0,0,0,0,0,0,0,0,0,0,0,0,0,0,0,0,0,0,0,0,0"/>
                <o:lock v:ext="edit" aspectratio="t"/>
              </v:shape>
              <v:shape id="Freeform 215" o:spid="_x0000_s1116" style="position:absolute;left:2614;top:3327;width:47;height:51;visibility:visible;mso-wrap-style:square;v-text-anchor:top" coordsize="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pK8QA&#10;AADcAAAADwAAAGRycy9kb3ducmV2LnhtbESPQWsCMRSE74X+h/AKXkpNqiB2axQpFrx4cLU9P5LX&#10;zdLNy5JEXfvrG6HQ4zAz3zCL1eA7caaY2sAanscKBLEJtuVGw/Hw/jQHkTKyxS4wabhSgtXy/m6B&#10;lQ0X3tO5zo0oEE4VanA595WUyTjymMahJy7eV4gec5GxkTbipcB9JydKzaTHlsuCw57eHJnv+uQ1&#10;xLwzbsMfs5e1kpsfs3389PVJ69HDsH4FkWnI/+G/9tZqmKgp3M6U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2KSvEAAAA3AAAAA8AAAAAAAAAAAAAAAAAmAIAAGRycy9k&#10;b3ducmV2LnhtbFBLBQYAAAAABAAEAPUAAACJAwAAAAA=&#10;" path="m,21l30,r2,3l19,12,46,47r-4,3l15,15,2,23,,21e" fillcolor="black" strokecolor="#4f81bd">
                <v:path arrowok="t" o:connecttype="custom" o:connectlocs="0,21;30,0;32,3;19,12;46,47;42,50;15,15;2,23;0,21;0,21" o:connectangles="0,0,0,0,0,0,0,0,0,0"/>
                <o:lock v:ext="edit" aspectratio="t"/>
              </v:shape>
              <v:shape id="Freeform 216" o:spid="_x0000_s1117" style="position:absolute;left:2666;top:3295;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ALgcYA&#10;AADcAAAADwAAAGRycy9kb3ducmV2LnhtbESPQWsCMRSE7wX/Q3gFL6VmFallaxQRK4KHstoeents&#10;3m6Wbl6WJHXXf28KBY/DzHzDLNeDbcWFfGgcK5hOMhDEpdMN1wo+z+/PryBCRNbYOiYFVwqwXo0e&#10;lphr13NBl1OsRYJwyFGBibHLpQylIYth4jri5FXOW4xJ+lpqj32C21bOsuxFWmw4LRjsaGuo/Dn9&#10;WgVF9bTrv779x7Awtrj6vWw3x0qp8eOweQMRaYj38H/7oBXMsjn8nUlH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ALgcYAAADcAAAADwAAAAAAAAAAAAAAAACYAgAAZHJz&#10;L2Rvd25yZXYueG1sUEsFBgAAAAAEAAQA9QAAAIsDAAAAAA==&#10;" path="m,21l6,18,41,48,34,3,41,,64,43r-4,2l39,6r7,46l42,54,5,23,28,61r-4,2l,21e" fillcolor="black" strokecolor="#4f81bd">
                <v:path arrowok="t" o:connecttype="custom" o:connectlocs="0,21;6,18;41,48;34,3;41,0;64,43;60,45;39,6;46,52;42,54;5,23;28,61;24,63;0,21;0,21" o:connectangles="0,0,0,0,0,0,0,0,0,0,0,0,0,0,0"/>
                <o:lock v:ext="edit" aspectratio="t"/>
              </v:shape>
              <v:shape id="Freeform 217" o:spid="_x0000_s1118" style="position:absolute;left:2726;top:3274;width:51;height:57;visibility:visible;mso-wrap-style:square;v-text-anchor:top" coordsize="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SQMQA&#10;AADcAAAADwAAAGRycy9kb3ducmV2LnhtbESPQWsCMRSE70L/Q3gFL6JZF7ouq1GKUOjBi1Zpj4/N&#10;c3fp5mVJosZ/3whCj8PMfMOsNtH04krOd5YVzGcZCOLa6o4bBcevj2kJwgdkjb1lUnAnD5v1y2iF&#10;lbY33tP1EBqRIOwrVNCGMFRS+rolg35mB+Lkna0zGJJ0jdQObwlueplnWSENdpwWWhxo21L9e7gY&#10;BbvJJY/x/PNd1M0pL/ze7Xy5UGr8Gt+XIALF8B9+tj+1gjx7g8eZd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z0kDEAAAA3AAAAA8AAAAAAAAAAAAAAAAAmAIAAGRycy9k&#10;b3ducmV2LnhtbFBLBQYAAAAABAAEAPUAAACJAwAAAAA=&#10;" path="m,11l32,r1,4l7,14r6,15l37,20r2,5l14,33r6,17l48,41r2,5l18,56,,11e" fillcolor="black" strokecolor="#4f81bd">
                <v:path arrowok="t" o:connecttype="custom" o:connectlocs="0,11;32,0;33,4;7,14;13,29;37,20;39,25;14,33;20,50;48,41;50,46;18,56;0,11;0,11" o:connectangles="0,0,0,0,0,0,0,0,0,0,0,0,0,0"/>
                <o:lock v:ext="edit" aspectratio="t"/>
              </v:shape>
              <v:shape id="Freeform 218" o:spid="_x0000_s1119" style="position:absolute;left:2783;top:3258;width:50;height:56;visibility:visible;mso-wrap-style:square;v-text-anchor:top" coordsize="5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kK8IA&#10;AADcAAAADwAAAGRycy9kb3ducmV2LnhtbESPQYvCMBSE78L+h/AWvGm6FYp0jSLCgiyLYBW8vm2e&#10;bWnzUprY1n9vBMHjMDPfMKvNaBrRU+cqywq+5hEI4tzqigsF59PPbAnCeWSNjWVScCcHm/XHZIWp&#10;tgMfqc98IQKEXYoKSu/bVEqXl2TQzW1LHLyr7Qz6ILtC6g6HADeNjKMokQYrDgsltrQrKa+zm1FQ&#10;X7Lkuqjjv8Mv9f+6GA9ODqTU9HPcfoPwNPp3+NXeawVxlMDzTDg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guQrwgAAANwAAAAPAAAAAAAAAAAAAAAAAJgCAABkcnMvZG93&#10;bnJldi54bWxQSwUGAAAAAAQABAD1AAAAhwMAAAAA&#10;" path="m,8l5,7,43,44,33,2,38,,49,48r-5,1l6,12r9,42l11,55,,8e" fillcolor="black" strokecolor="#4f81bd">
                <v:path arrowok="t" o:connecttype="custom" o:connectlocs="0,8;5,7;43,44;33,2;38,0;49,48;44,49;6,12;15,54;11,55;0,8;0,8" o:connectangles="0,0,0,0,0,0,0,0,0,0,0,0"/>
                <o:lock v:ext="edit" aspectratio="t"/>
              </v:shape>
              <v:shape id="Freeform 219" o:spid="_x0000_s1120" style="position:absolute;left:2842;top:3253;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tZZcUA&#10;AADcAAAADwAAAGRycy9kb3ducmV2LnhtbESPT4vCMBTE78J+h/AWvGm6PWipRpGFXVS8+AfR26N5&#10;tsXmpTbR1m9vFhY8DjPzG2Y670wlHtS40rKCr2EEgjizuuRcwWH/M0hAOI+ssbJMCp7kYD776E0x&#10;1bblLT12PhcBwi5FBYX3dSqlywoy6Ia2Jg7exTYGfZBNLnWDbYCbSsZRNJIGSw4LBdb0XVB23d2N&#10;gr1f/W6oPWXn7W2dJKPx8VreYqX6n91iAsJT59/h//ZSK4ijMfydCUdAz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1llxQAAANwAAAAPAAAAAAAAAAAAAAAAAJgCAABkcnMv&#10;ZG93bnJldi54bWxQSwUGAAAAAAQABAD1AAAAigMAAAAA&#10;" path="m,3l36,r1,4l21,5r3,44l19,49,16,5,,7,,3e" fillcolor="black" strokecolor="#4f81bd">
                <v:path arrowok="t" o:connecttype="custom" o:connectlocs="0,3;36,0;37,4;21,5;24,49;19,49;16,5;0,7;0,3;0,3" o:connectangles="0,0,0,0,0,0,0,0,0,0"/>
                <o:lock v:ext="edit" aspectratio="t"/>
              </v:shape>
              <v:shape id="Freeform 220" o:spid="_x0000_s1121" style="position:absolute;left:2983;top:3269;width:48;height:52;visibility:visible;mso-wrap-style:square;v-text-anchor:top" coordsize="4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mJ+sMA&#10;AADcAAAADwAAAGRycy9kb3ducmV2LnhtbERPS2vCQBC+F/oflil4kbqpSJHUTbANgoeC1MehtyE7&#10;zYZmZ0N21Pjvuwehx4/vvSpH36kLDbENbOBlloEiroNtuTFwPGyel6CiIFvsApOBG0Uoi8eHFeY2&#10;XPmLLntpVArhmKMBJ9LnWsfakcc4Cz1x4n7C4FESHBptB7ymcN/peZa9ao8tpwaHPX04qn/3Z28A&#10;P7+na79o3qcnqapN63bVUnbGTJ7G9RsooVH+xXf31hqYZ2ltOpOOg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mJ+sMAAADcAAAADwAAAAAAAAAAAAAAAACYAgAAZHJzL2Rv&#10;d25yZXYueG1sUEsFBgAAAAAEAAQA9QAAAIgDAAAAAA==&#10;" path="m2,18l3,14,5,11,9,7,14,3,18,1,22,r4,1l31,1r5,2l39,5r4,3l45,11r2,4l47,19r,6l46,31r-2,6l40,43r-3,3l33,49r-3,1l25,51r-4,l16,50,12,49,8,46,5,44,3,41,2,38,,34,,29,,24,1,21,2,18r5,2l8,16,9,13,13,9,17,7,20,5r2,l27,5r3,1l33,7r4,2l39,11r1,2l41,16r2,4l43,25r-2,5l39,35r-3,5l33,43r-3,2l28,46r-3,1l21,46r-4,l14,44,11,43,9,41,7,39,5,36r,-3l4,29,5,25r,-2l7,20,2,18e" fillcolor="black" strokecolor="#4f81bd">
                <v:path arrowok="t" o:connecttype="custom" o:connectlocs="3,14;9,7;18,1;26,1;36,3;43,8;47,15;47,25;44,37;37,46;30,50;21,51;12,49;5,44;2,38;0,29;1,21;2,18;8,16;13,9;20,5;27,5;33,7;39,11;41,16;43,25;39,35;33,43;28,46;21,46;14,44;9,41;5,36;4,29;5,23;7,20;2,18" o:connectangles="0,0,0,0,0,0,0,0,0,0,0,0,0,0,0,0,0,0,0,0,0,0,0,0,0,0,0,0,0,0,0,0,0,0,0,0,0"/>
                <o:lock v:ext="edit" aspectratio="t"/>
              </v:shape>
              <v:shape id="Freeform 221" o:spid="_x0000_s1122" style="position:absolute;left:3038;top:3287;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YScQA&#10;AADcAAAADwAAAGRycy9kb3ducmV2LnhtbESPUWvCQBCE3wv9D8cW+lYvShUbPSVYhNo3tT9gzW1z&#10;obm9kNtq0l/vCQUfh5n5hlmue9+oM3WxDmxgPMpAEZfB1lwZ+DpuX+agoiBbbAKTgYEirFePD0vM&#10;bbjwns4HqVSCcMzRgBNpc61j6chjHIWWOHnfofMoSXaVth1eEtw3epJlM+2x5rTgsKWNo/Ln8OsN&#10;NKI3W1dMw/j19P5Z/O2GvbjBmOenvliAEurlHv5vf1gDk+wNbmfSEd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3WEnEAAAA3AAAAA8AAAAAAAAAAAAAAAAAmAIAAGRycy9k&#10;b3ducmV2LnhtbFBLBQYAAAAABAAEAPUAAACJAwAAAAA=&#10;" path="m20,l50,13r-2,4l23,6,15,22r23,9l36,35,14,25,4,47,,45,20,e" fillcolor="black" strokecolor="#4f81bd">
                <v:path arrowok="t" o:connecttype="custom" o:connectlocs="20,0;50,13;48,17;23,6;15,22;38,31;36,35;14,25;4,47;0,45;20,0;20,0" o:connectangles="0,0,0,0,0,0,0,0,0,0,0,0"/>
                <o:lock v:ext="edit" aspectratio="t"/>
              </v:shape>
              <v:shape id="Freeform 222" o:spid="_x0000_s1123" style="position:absolute;left:3139;top:3357;width:40;height:57;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Hs08IA&#10;AADcAAAADwAAAGRycy9kb3ducmV2LnhtbERPu27CMBTdK/EP1kViqcCBVgQFDOKhVl0YeCxsV/El&#10;ibCvo9gJ4e/roVLHo/NebXprREeNrxwrmE4SEMS50xUXCq6Xr/EChA/IGo1jUvAiD5v14G2FmXZP&#10;PlF3DoWIIewzVFCGUGdS+rwki37iauLI3V1jMUTYFFI3+Izh1shZksylxYpjQ4k17UvKH+fWKjAd&#10;tZ+p2Ukn00V6+D62H7fLu1KjYb9dggjUh3/xn/tHK5hN4/x4Jh4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ezTwgAAANwAAAAPAAAAAAAAAAAAAAAAAJgCAABkcnMvZG93&#10;bnJldi54bWxQSwUGAAAAAAQABAD1AAAAhwMAAAAA&#10;" path="m,35l36,r3,3l7,35,26,53r-3,3l,35e" fillcolor="black" strokecolor="#4f81bd">
                <v:path arrowok="t" o:connecttype="custom" o:connectlocs="0,35;36,0;39,3;7,35;26,53;23,56;0,35;0,35" o:connectangles="0,0,0,0,0,0,0,0"/>
                <o:lock v:ext="edit" aspectratio="t"/>
              </v:shape>
              <v:shape id="Freeform 223" o:spid="_x0000_s1124" style="position:absolute;left:3170;top:3408;width:56;height:51;visibility:visible;mso-wrap-style:square;v-text-anchor:top" coordsize="5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lbh8cA&#10;AADcAAAADwAAAGRycy9kb3ducmV2LnhtbESPQWvCQBSE70L/w/IKvYhu4kHa6CpSFHsRqxbB2yP7&#10;TFKzb0N2Y6K/3i0UPA4z8w0znXemFFeqXWFZQTyMQBCnVhecKfg5rAbvIJxH1lhaJgU3cjCfvfSm&#10;mGjb8o6ue5+JAGGXoILc+yqR0qU5GXRDWxEH72xrgz7IOpO6xjbATSlHUTSWBgsOCzlW9JlTetk3&#10;RkF7WC+/t9vN+oTjhe0fL7/N+eOu1Ntrt5iA8NT5Z/i//aUVjOIY/s6EI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ZW4fHAAAA3AAAAA8AAAAAAAAAAAAAAAAAmAIAAGRy&#10;cy9kb3ducmV2LnhtbFBLBQYAAAAABAAEAPUAAACMAwAAAAA=&#10;" path="m20,16l4,21,,18,52,r3,4l30,50,26,46,35,32,20,16r4,-2l50,5,37,28,24,14r-4,2e" fillcolor="black" strokecolor="#4f81bd">
                <v:path arrowok="t" o:connecttype="custom" o:connectlocs="20,16;4,21;0,18;0,18;52,0;55,4;30,50;26,46;35,32;20,16;24,14;50,5;37,28;24,14;24,14;20,16;20,16" o:connectangles="0,0,0,0,0,0,0,0,0,0,0,0,0,0,0,0,0"/>
                <o:lock v:ext="edit" aspectratio="t"/>
              </v:shape>
              <v:shape id="Freeform 224" o:spid="_x0000_s1125" style="position:absolute;left:3210;top:3450;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Imy8IA&#10;AADcAAAADwAAAGRycy9kb3ducmV2LnhtbESPwWrDMBBE74X+g9hAb41sH0xxooSQEMg1bg89LtbW&#10;dmPtOpIaO38fFQo9DjPzhllvZzeoG/nQCxvIlxko4kZsz62Bj/fj6xuoEJEtDsJk4E4BtpvnpzVW&#10;ViY+062OrUoQDhUa6GIcK61D05HDsJSROHlf4h3GJH2rrccpwd2giywrtcOe00KHI+07ai71jzNw&#10;lboec5Hr5Ttw6Y+H6VB+7ox5Wcy7FahIc/wP/7VP1kCRF/B7Jh0B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8ibLwgAAANwAAAAPAAAAAAAAAAAAAAAAAJgCAABkcnMvZG93&#10;bnJldi54bWxQSwUGAAAAAAQABAD1AAAAhwMAAAAA&#10;" path="m45,l55,18r1,1l56,22r1,2l56,26r,2l55,30r-1,1l52,33r-2,1l47,35r-2,1l44,36r-2,l40,36,39,34r-1,l37,34r,1l37,36r,1l37,38r,1l36,41r-1,2l33,45r-3,2l27,48r-3,l22,48r-2,l17,47,15,46,12,43,10,40,,22,45,,43,6r7,12l51,20r,3l52,25r-1,1l50,27r,1l49,29r-2,1l45,31r-1,l42,31r-2,l38,30,37,28,35,26,33,24,28,14,43,6,24,16r6,11l32,30r,1l32,32r1,3l32,36r,2l31,40r-2,2l27,42r-2,1l24,44r-2,l20,43r-1,l18,42,15,40,13,36,6,24,24,16,43,6,45,e" fillcolor="black" strokecolor="#4f81bd">
                <v:path arrowok="t" o:connecttype="custom" o:connectlocs="55,18;56,22;56,26;55,30;52,33;47,35;44,36;40,36;38,34;37,35;37,36;37,38;36,41;33,45;27,48;22,48;17,47;12,43;0,22;45,0;50,18;51,23;51,26;50,28;47,30;44,31;40,31;37,28;33,24;43,6;24,16;32,30;32,32;32,36;32,38;29,42;25,43;22,44;19,43;15,40;6,24;24,16;45,0" o:connectangles="0,0,0,0,0,0,0,0,0,0,0,0,0,0,0,0,0,0,0,0,0,0,0,0,0,0,0,0,0,0,0,0,0,0,0,0,0,0,0,0,0,0,0"/>
                <o:lock v:ext="edit" aspectratio="t"/>
              </v:shape>
              <v:shape id="Freeform 225" o:spid="_x0000_s1126" style="position:absolute;left:3241;top:3504;width:54;height:47;visibility:visible;mso-wrap-style:square;v-text-anchor:top" coordsize="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lhHsYA&#10;AADcAAAADwAAAGRycy9kb3ducmV2LnhtbESPT2vCQBTE70K/w/IKvYhuolZD6iqlKoiHFv/0/si+&#10;JsHs25BdTfz2rlDwOMzMb5j5sjOVuFLjSssK4mEEgjizuuRcwem4GSQgnEfWWFkmBTdysFy89OaY&#10;atvynq4Hn4sAYZeigsL7OpXSZQUZdENbEwfvzzYGfZBNLnWDbYCbSo6iaCoNlhwWCqzpq6DsfLgY&#10;BevJbNtvz9LsdskqTi4/v/3370qpt9fu8wOEp84/w//trVYwisfwOB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lhHsYAAADcAAAADwAAAAAAAAAAAAAAAACYAgAAZHJz&#10;L2Rvd25yZXYueG1sUEsFBgAAAAAEAAQA9QAAAIsDAAAAAA==&#10;" path="m18,2l22,1,25,r7,l38,2r4,1l45,5r2,3l51,13r1,5l53,21r,5l51,29r-2,4l47,36r-5,4l37,43r-7,2l23,46r-4,l14,45,11,43,7,40,5,38,2,34,1,30,,26,,22,1,19,2,16,4,12,8,8,12,5,14,4,18,2r1,5l23,6,27,5r5,l37,6r2,1l42,8r2,3l47,15r,3l48,21r,3l47,27r-2,3l43,33r-4,3l34,39r-6,1l23,42r-4,l15,40r-2,l10,38,8,35,6,32,5,29,4,26,5,23r,-3l6,18,8,15r3,-3l14,10,17,8,19,7,18,2e" fillcolor="black" strokecolor="#4f81bd">
                <v:path arrowok="t" o:connecttype="custom" o:connectlocs="22,1;32,0;42,3;47,8;52,18;53,26;49,33;42,40;30,45;19,46;11,43;5,38;1,30;0,22;2,16;8,8;14,4;18,2;23,6;32,5;39,7;44,11;47,18;48,24;45,30;39,36;28,40;19,42;13,40;8,35;5,29;5,23;6,18;11,12;17,8;19,7;18,2" o:connectangles="0,0,0,0,0,0,0,0,0,0,0,0,0,0,0,0,0,0,0,0,0,0,0,0,0,0,0,0,0,0,0,0,0,0,0,0,0"/>
                <o:lock v:ext="edit" aspectratio="t"/>
              </v:shape>
              <v:shape id="Freeform 226" o:spid="_x0000_s1127" style="position:absolute;left:3260;top:3564;width:56;height:44;visibility:visible;mso-wrap-style:square;v-text-anchor:top" coordsize="5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LzecQA&#10;AADcAAAADwAAAGRycy9kb3ducmV2LnhtbESPQWsCMRSE74L/ITzBW81qpZXVKGIpCJ60gnh7bJ6b&#10;1c3Luknd1V9vCgWPw8x8w8wWrS3FjWpfOFYwHCQgiDOnC84V7H++3yYgfEDWWDomBXfysJh3OzNM&#10;tWt4S7ddyEWEsE9RgQmhSqX0mSGLfuAq4uidXG0xRFnnUtfYRLgt5ShJPqTFguOCwYpWhrLL7tcq&#10;kBv7eTx80VXum/N7tlmfLwYfSvV77XIKIlAbXuH/9lorGA3H8HcmHg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y83nEAAAA3AAAAA8AAAAAAAAAAAAAAAAAmAIAAGRycy9k&#10;b3ducmV2LnhtbFBLBQYAAAAABAAEAPUAAACJAwAAAAA=&#10;" path="m50,r4,17l54,19r1,2l55,25r,3l54,29r-1,2l52,32r-3,2l47,36r-3,l41,36r-2,l37,36,35,35,34,34r-2,l32,32r-1,l30,34r-2,1l28,36r-1,l24,37r-2,2l16,40r-4,2l10,42r-1,l7,43,6,39,7,38,8,37r2,l12,36r2,l19,34r3,-1l24,32r2,-1l26,30r1,-1l27,28r,-2l27,23,24,10,1,14,,9,50,,47,5r3,15l50,23r,3l49,28r-1,1l46,30r-1,1l43,31r-2,1l39,32,37,31,36,30,34,29r,-1l32,26,31,22,28,9,47,5,50,e" fillcolor="black" strokecolor="#4f81bd">
                <v:path arrowok="t" o:connecttype="custom" o:connectlocs="54,17;55,21;55,28;53,31;49,34;44,36;39,36;35,35;32,34;31,32;28,35;27,36;22,39;12,42;9,42;6,39;8,37;12,36;19,34;24,32;26,30;27,28;27,23;1,14;50,0;47,5;50,23;50,26;48,29;45,31;41,32;37,31;34,29;32,26;28,9;47,5;50,0" o:connectangles="0,0,0,0,0,0,0,0,0,0,0,0,0,0,0,0,0,0,0,0,0,0,0,0,0,0,0,0,0,0,0,0,0,0,0,0,0"/>
                <o:lock v:ext="edit" aspectratio="t"/>
              </v:shape>
            </v:group>
          </w:pict>
        </mc:Fallback>
      </mc:AlternateContent>
    </w:r>
    <w:r w:rsidRPr="00E464BD">
      <w:rPr>
        <w:rFonts w:ascii="Arial" w:hAnsi="Arial"/>
        <w:b/>
        <w:color w:val="0070C0"/>
      </w:rPr>
      <w:t xml:space="preserve">     U.S. Department of Labor</w:t>
    </w:r>
    <w:r w:rsidRPr="00E464BD">
      <w:rPr>
        <w:rFonts w:ascii="Arial" w:hAnsi="Arial"/>
        <w:b/>
        <w:color w:val="0070C0"/>
      </w:rPr>
      <w:tab/>
    </w:r>
    <w:r w:rsidRPr="00E464BD">
      <w:rPr>
        <w:rFonts w:ascii="Arial" w:hAnsi="Arial"/>
        <w:b/>
        <w:color w:val="0070C0"/>
      </w:rPr>
      <w:tab/>
    </w:r>
    <w:r w:rsidRPr="00E464BD">
      <w:rPr>
        <w:rFonts w:ascii="Arial" w:hAnsi="Arial"/>
        <w:color w:val="0070C0"/>
        <w:sz w:val="18"/>
      </w:rPr>
      <w:t>Bureau of Labor Statistics</w:t>
    </w:r>
    <w:r w:rsidRPr="00E464BD">
      <w:rPr>
        <w:rFonts w:ascii="Arial" w:hAnsi="Arial"/>
        <w:color w:val="0070C0"/>
      </w:rPr>
      <w:t xml:space="preserve"> </w:t>
    </w:r>
  </w:p>
  <w:p w14:paraId="442CEB0D" w14:textId="7798B29B" w:rsidR="00536404" w:rsidRPr="00E464BD" w:rsidRDefault="00536404" w:rsidP="00E464BD">
    <w:pPr>
      <w:tabs>
        <w:tab w:val="center" w:pos="4320"/>
        <w:tab w:val="right" w:pos="8640"/>
      </w:tabs>
      <w:spacing w:after="0"/>
      <w:ind w:left="3960"/>
      <w:rPr>
        <w:rFonts w:ascii="Arial" w:hAnsi="Arial"/>
        <w:color w:val="0070C0"/>
      </w:rPr>
    </w:pPr>
    <w:r w:rsidRPr="00E464BD">
      <w:rPr>
        <w:rFonts w:ascii="Arial" w:hAnsi="Arial"/>
        <w:color w:val="0070C0"/>
        <w:sz w:val="18"/>
      </w:rPr>
      <w:t>2 Massachusetts Ave., N.E.</w:t>
    </w:r>
    <w:r w:rsidRPr="00E464BD">
      <w:rPr>
        <w:rFonts w:ascii="Arial" w:hAnsi="Arial"/>
        <w:b/>
        <w:noProof/>
        <w:color w:val="0070C0"/>
      </w:rPr>
      <w:t xml:space="preserve"> </w:t>
    </w:r>
  </w:p>
  <w:p w14:paraId="77BAA5C9" w14:textId="44ADCA40" w:rsidR="00536404" w:rsidRPr="00DD5B6D" w:rsidRDefault="00536404" w:rsidP="00DD5B6D">
    <w:pPr>
      <w:tabs>
        <w:tab w:val="center" w:pos="4320"/>
        <w:tab w:val="right" w:pos="8640"/>
      </w:tabs>
      <w:spacing w:after="0"/>
      <w:ind w:left="3946"/>
      <w:rPr>
        <w:rFonts w:ascii="Arial" w:hAnsi="Arial"/>
        <w:color w:val="4F81BD"/>
      </w:rPr>
    </w:pPr>
    <w:r w:rsidRPr="00E464BD">
      <w:rPr>
        <w:rFonts w:ascii="Arial" w:hAnsi="Arial"/>
        <w:color w:val="0070C0"/>
        <w:sz w:val="18"/>
      </w:rPr>
      <w:t>Washington, D.C.  20212</w:t>
    </w: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5E82E" w14:textId="6837B4C5" w:rsidR="00536404" w:rsidRDefault="00C5063E">
    <w:pPr>
      <w:pStyle w:val="Header"/>
    </w:pPr>
    <w:r>
      <w:rPr>
        <w:noProof/>
      </w:rPr>
      <w:pict w14:anchorId="0965D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left:0;text-align:left;margin-left:0;margin-top:0;width:471.3pt;height:188.5pt;z-index:251606016"/>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36B9E" w14:textId="5E5A2287" w:rsidR="00536404" w:rsidRDefault="00536404">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BCCC2" w14:textId="42EB8A75" w:rsidR="00536404" w:rsidRDefault="00536404">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C8B8" w14:textId="188C6DB9" w:rsidR="00536404" w:rsidRDefault="00536404">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6CD03" w14:textId="5B61AE15" w:rsidR="00536404" w:rsidRDefault="00536404">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D4FF7" w14:textId="4D6040A2" w:rsidR="00536404" w:rsidRDefault="00536404">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CFDF9" w14:textId="612B762E" w:rsidR="00536404" w:rsidRDefault="00536404">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E2D33" w14:textId="095BC1CE" w:rsidR="00536404" w:rsidRDefault="00536404">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B30C6" w14:textId="2026B529" w:rsidR="00536404" w:rsidRDefault="00536404">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C0E10" w14:textId="009C5B00" w:rsidR="00536404" w:rsidRDefault="005364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CC16B" w14:textId="76D9ADA3" w:rsidR="00536404" w:rsidRDefault="00C5063E" w:rsidP="005B27E9">
    <w:pPr>
      <w:pStyle w:val="Header"/>
    </w:pPr>
    <w:r>
      <w:rPr>
        <w:noProof/>
      </w:rPr>
      <w:pict w14:anchorId="25097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471.3pt;height:188.5pt;z-index:251583488"/>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FDACC" w14:textId="1B7FC24F" w:rsidR="00536404" w:rsidRDefault="00536404">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157E1" w14:textId="0F4E1633" w:rsidR="00536404" w:rsidRDefault="00536404">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A996E" w14:textId="0800A327" w:rsidR="00536404" w:rsidRDefault="00536404">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62520" w14:textId="0AE487EA" w:rsidR="00536404" w:rsidRDefault="00536404">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92FE5" w14:textId="7C3ED134" w:rsidR="00536404" w:rsidRDefault="00536404">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242CB" w14:textId="41B654EB" w:rsidR="00536404" w:rsidRDefault="00536404">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4F5C1" w14:textId="0AA56DEE" w:rsidR="00536404" w:rsidRDefault="00536404">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3CA91" w14:textId="07770627" w:rsidR="00536404" w:rsidRDefault="00536404">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56E0F" w14:textId="29505A50" w:rsidR="00536404" w:rsidRDefault="00536404">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B60DD" w14:textId="6571971D" w:rsidR="00536404" w:rsidRDefault="005364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0A3EA" w14:textId="17E73EDA" w:rsidR="00536404" w:rsidRDefault="00C5063E" w:rsidP="005B27E9">
    <w:pPr>
      <w:pStyle w:val="Header"/>
    </w:pPr>
    <w:r>
      <w:rPr>
        <w:noProof/>
      </w:rPr>
      <w:pict w14:anchorId="37923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471.3pt;height:188.5pt;z-index:251585536"/>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5AB7E" w14:textId="51BF2773" w:rsidR="00536404" w:rsidRDefault="00536404">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3489A" w14:textId="7C33AC9A" w:rsidR="00536404" w:rsidRDefault="00536404">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74B64" w14:textId="540DDF33" w:rsidR="00536404" w:rsidRDefault="00C5063E" w:rsidP="005B27E9">
    <w:pPr>
      <w:pStyle w:val="Header"/>
    </w:pPr>
    <w:r>
      <w:rPr>
        <w:noProof/>
      </w:rPr>
      <w:pict w14:anchorId="45F25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2" type="#_x0000_t136" style="position:absolute;left:0;text-align:left;margin-left:0;margin-top:0;width:471.3pt;height:188.5pt;z-index:251635712"/>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4406D" w14:textId="3338850A" w:rsidR="00536404" w:rsidRDefault="00C5063E" w:rsidP="005B27E9">
    <w:pPr>
      <w:pStyle w:val="Header"/>
    </w:pPr>
    <w:r>
      <w:rPr>
        <w:noProof/>
      </w:rPr>
      <w:pict w14:anchorId="462EE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3" type="#_x0000_t136" style="position:absolute;left:0;text-align:left;margin-left:0;margin-top:0;width:471.3pt;height:188.5pt;z-index:251637760"/>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019F" w14:textId="2D59408B" w:rsidR="00536404" w:rsidRDefault="00C5063E" w:rsidP="005B27E9">
    <w:pPr>
      <w:pStyle w:val="Header"/>
    </w:pPr>
    <w:r>
      <w:rPr>
        <w:noProof/>
      </w:rPr>
      <w:pict w14:anchorId="2348F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1" type="#_x0000_t136" style="position:absolute;left:0;text-align:left;margin-left:0;margin-top:0;width:471.3pt;height:188.5pt;z-index:251633664"/>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542F8" w14:textId="3B50CA52" w:rsidR="00536404" w:rsidRDefault="00536404">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DF47B" w14:textId="256E8C60" w:rsidR="00536404" w:rsidRPr="00DE6CCC" w:rsidRDefault="00536404" w:rsidP="00DE6CCC">
    <w:pPr>
      <w:tabs>
        <w:tab w:val="center" w:pos="4320"/>
        <w:tab w:val="right" w:pos="8640"/>
      </w:tabs>
      <w:spacing w:after="0"/>
      <w:ind w:left="0"/>
      <w:jc w:val="right"/>
      <w:rPr>
        <w:rFonts w:ascii="Arial" w:hAnsi="Arial" w:cs="Arial"/>
        <w:sz w:val="16"/>
        <w:szCs w:val="16"/>
      </w:rPr>
    </w:pPr>
    <w:r w:rsidRPr="00DE6CCC">
      <w:rPr>
        <w:rFonts w:ascii="Arial" w:hAnsi="Arial" w:cs="Arial"/>
        <w:sz w:val="16"/>
        <w:szCs w:val="16"/>
      </w:rPr>
      <w:t>OMB Number:  4040-0004</w:t>
    </w:r>
  </w:p>
  <w:p w14:paraId="0DA8C99C" w14:textId="5438DC56" w:rsidR="00536404" w:rsidRPr="00DE6CCC" w:rsidRDefault="00536404" w:rsidP="00DE6CCC">
    <w:pPr>
      <w:tabs>
        <w:tab w:val="center" w:pos="4320"/>
        <w:tab w:val="right" w:pos="8640"/>
      </w:tabs>
      <w:spacing w:after="0"/>
      <w:ind w:left="0"/>
      <w:jc w:val="right"/>
      <w:rPr>
        <w:rFonts w:ascii="Arial" w:hAnsi="Arial" w:cs="Arial"/>
        <w:sz w:val="16"/>
        <w:szCs w:val="16"/>
      </w:rPr>
    </w:pPr>
    <w:r w:rsidRPr="00DE6CCC">
      <w:rPr>
        <w:rFonts w:ascii="Arial" w:hAnsi="Arial" w:cs="Arial"/>
        <w:sz w:val="16"/>
        <w:szCs w:val="16"/>
      </w:rPr>
      <w:t>Expiration Da</w:t>
    </w:r>
    <w:r>
      <w:rPr>
        <w:rFonts w:ascii="Arial" w:hAnsi="Arial" w:cs="Arial"/>
        <w:sz w:val="16"/>
        <w:szCs w:val="16"/>
      </w:rPr>
      <w:t>te:  12/31/2022</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4FBB2" w14:textId="1A549E7C" w:rsidR="00536404" w:rsidRDefault="00536404">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AC61E" w14:textId="6F238F71" w:rsidR="00536404" w:rsidRDefault="00536404">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26F0A" w14:textId="4242D1FE" w:rsidR="00536404" w:rsidRPr="00DE6CCC" w:rsidRDefault="00536404" w:rsidP="00DE6CCC">
    <w:pPr>
      <w:tabs>
        <w:tab w:val="center" w:pos="4320"/>
        <w:tab w:val="right" w:pos="8640"/>
      </w:tabs>
      <w:spacing w:after="0"/>
      <w:ind w:left="0"/>
      <w:jc w:val="right"/>
      <w:rPr>
        <w:rFonts w:ascii="Arial" w:hAnsi="Arial" w:cs="Arial"/>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E0FC6" w14:textId="655B33A8" w:rsidR="00536404" w:rsidRDefault="00C5063E" w:rsidP="005B27E9">
    <w:pPr>
      <w:pStyle w:val="Header"/>
    </w:pPr>
    <w:r>
      <w:rPr>
        <w:noProof/>
      </w:rPr>
      <w:pict w14:anchorId="4C2FB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471.3pt;height:188.5pt;z-index:251581440"/>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EC29A" w14:textId="1D0BF786" w:rsidR="00536404" w:rsidRDefault="00536404">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F4826" w14:textId="57372C60" w:rsidR="00536404" w:rsidRDefault="00C5063E">
    <w:pPr>
      <w:pStyle w:val="Header"/>
    </w:pPr>
    <w:r>
      <w:rPr>
        <w:noProof/>
      </w:rPr>
      <w:pict w14:anchorId="0C454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1" type="#_x0000_t136" style="position:absolute;left:0;text-align:left;margin-left:0;margin-top:0;width:471.3pt;height:188.5pt;z-index:251648000"/>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7395A" w14:textId="7AAE46A6" w:rsidR="00536404" w:rsidRDefault="00C5063E">
    <w:pPr>
      <w:pStyle w:val="Header"/>
      <w:rPr>
        <w:szCs w:val="20"/>
      </w:rPr>
    </w:pPr>
    <w:r>
      <w:rPr>
        <w:noProof/>
      </w:rPr>
      <w:pict w14:anchorId="37182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2" type="#_x0000_t136" style="position:absolute;left:0;text-align:left;margin-left:0;margin-top:0;width:471.3pt;height:188.5pt;z-index:251650048"/>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446E9" w14:textId="187EE580" w:rsidR="00536404" w:rsidRDefault="00C5063E">
    <w:pPr>
      <w:pStyle w:val="Header"/>
    </w:pPr>
    <w:r>
      <w:rPr>
        <w:noProof/>
      </w:rPr>
      <w:pict w14:anchorId="4931A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0" type="#_x0000_t136" style="position:absolute;left:0;text-align:left;margin-left:0;margin-top:0;width:471.3pt;height:188.5pt;z-index:251645952"/>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5E8D0" w14:textId="4B301F38" w:rsidR="00536404" w:rsidRDefault="00536404">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1EB9D" w14:textId="102A94E4" w:rsidR="00536404" w:rsidRDefault="00536404">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B650F" w14:textId="0AD93E1A" w:rsidR="00536404" w:rsidRDefault="00536404">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B185F" w14:textId="7FFB7704" w:rsidR="00536404" w:rsidRDefault="00536404">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63ABF" w14:textId="6D11DED8" w:rsidR="00536404" w:rsidRDefault="00536404">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EF252" w14:textId="4C9EB7BC" w:rsidR="00536404" w:rsidRDefault="005364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38800" w14:textId="787ACEAB" w:rsidR="00536404" w:rsidRDefault="00536404">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FAEA" w14:textId="2997ADDC" w:rsidR="00536404" w:rsidRDefault="00536404">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21EDB" w14:textId="3AF58838" w:rsidR="00536404" w:rsidRDefault="00536404">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4DEA0" w14:textId="619EF130" w:rsidR="00536404" w:rsidRDefault="00536404">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77AF0" w14:textId="2179E763" w:rsidR="00536404" w:rsidRDefault="00C5063E">
    <w:pPr>
      <w:pStyle w:val="Header"/>
    </w:pPr>
    <w:r>
      <w:rPr>
        <w:noProof/>
      </w:rPr>
      <w:pict w14:anchorId="20E4E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3" type="#_x0000_t136" style="position:absolute;left:0;text-align:left;margin-left:0;margin-top:0;width:471.3pt;height:188.5pt;z-index:251663360"/>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B5802" w14:textId="5CAE7BEF" w:rsidR="00536404" w:rsidRDefault="00C5063E">
    <w:pPr>
      <w:pStyle w:val="Header"/>
      <w:rPr>
        <w:szCs w:val="20"/>
      </w:rPr>
    </w:pPr>
    <w:r>
      <w:rPr>
        <w:noProof/>
      </w:rPr>
      <w:pict w14:anchorId="5715D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4" type="#_x0000_t136" style="position:absolute;left:0;text-align:left;margin-left:0;margin-top:0;width:471.3pt;height:188.5pt;z-index:251665408"/>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41C33" w14:textId="7877A821" w:rsidR="00536404" w:rsidRDefault="00C5063E">
    <w:pPr>
      <w:pStyle w:val="Header"/>
    </w:pPr>
    <w:r>
      <w:rPr>
        <w:noProof/>
      </w:rPr>
      <w:pict w14:anchorId="27022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2" type="#_x0000_t136" style="position:absolute;left:0;text-align:left;margin-left:0;margin-top:0;width:471.3pt;height:188.5pt;z-index:251661312"/>
      </w:pic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C63E9" w14:textId="0F95C3AB" w:rsidR="00536404" w:rsidRDefault="00536404">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FA047" w14:textId="7F801E15" w:rsidR="00536404" w:rsidRDefault="00536404">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9BF40" w14:textId="2CD557CB" w:rsidR="00536404" w:rsidRDefault="00536404">
    <w:pPr>
      <w:pStyle w:val="Heade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B0F4" w14:textId="6620E056" w:rsidR="00536404" w:rsidRDefault="00536404" w:rsidP="005B27E9">
    <w:pPr>
      <w:pStyle w:val="Header"/>
    </w:pPr>
    <w:r>
      <w:rPr>
        <w:noProof/>
      </w:rPr>
      <mc:AlternateContent>
        <mc:Choice Requires="wps">
          <w:drawing>
            <wp:anchor distT="0" distB="0" distL="114300" distR="114300" simplePos="0" relativeHeight="251672576" behindDoc="0" locked="0" layoutInCell="1" allowOverlap="1" wp14:anchorId="65C516F5" wp14:editId="5C0903E5">
              <wp:simplePos x="0" y="0"/>
              <wp:positionH relativeFrom="column">
                <wp:posOffset>0</wp:posOffset>
              </wp:positionH>
              <wp:positionV relativeFrom="paragraph">
                <wp:posOffset>0</wp:posOffset>
              </wp:positionV>
              <wp:extent cx="5985510" cy="2393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85510" cy="239395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C4663D" id="_x0000_t202" coordsize="21600,21600" o:spt="202" path="m,l,21600r21600,l21600,xe">
              <v:stroke joinstyle="miter"/>
              <v:path gradientshapeok="t" o:connecttype="rect"/>
            </v:shapetype>
            <v:shape id="Text Box 2" o:spid="_x0000_s1026" type="#_x0000_t202" style="position:absolute;margin-left:0;margin-top:0;width:471.3pt;height:1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" filled="f" stroked="f">
              <o:lock v:ext="edit" text="t" shapetype="t"/>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2B37F" w14:textId="1A5762FF" w:rsidR="00536404" w:rsidRDefault="00536404">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3C521" w14:textId="164B26AD" w:rsidR="00536404" w:rsidRDefault="00536404">
    <w:pPr>
      <w:pStyle w:val="Header"/>
      <w:jc w:val="right"/>
    </w:pPr>
  </w:p>
  <w:p w14:paraId="3821AFEA" w14:textId="7BC40962" w:rsidR="00536404" w:rsidRDefault="00536404" w:rsidP="005B27E9">
    <w:pPr>
      <w:pStyle w:val="Heade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8F77D" w14:textId="710EF6D9" w:rsidR="00536404" w:rsidRDefault="00536404" w:rsidP="005B27E9">
    <w:pPr>
      <w:pStyle w:val="Header"/>
    </w:pPr>
    <w:r>
      <w:rPr>
        <w:noProof/>
      </w:rPr>
      <mc:AlternateContent>
        <mc:Choice Requires="wps">
          <w:drawing>
            <wp:anchor distT="0" distB="0" distL="114300" distR="114300" simplePos="0" relativeHeight="251670528" behindDoc="0" locked="0" layoutInCell="1" allowOverlap="1" wp14:anchorId="182B9E0C" wp14:editId="2C82BE88">
              <wp:simplePos x="0" y="0"/>
              <wp:positionH relativeFrom="column">
                <wp:posOffset>0</wp:posOffset>
              </wp:positionH>
              <wp:positionV relativeFrom="paragraph">
                <wp:posOffset>0</wp:posOffset>
              </wp:positionV>
              <wp:extent cx="5985510" cy="2393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85510" cy="239395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FA51A2" id="_x0000_t202" coordsize="21600,21600" o:spt="202" path="m,l,21600r21600,l21600,xe">
              <v:stroke joinstyle="miter"/>
              <v:path gradientshapeok="t" o:connecttype="rect"/>
            </v:shapetype>
            <v:shape id="Text Box 1" o:spid="_x0000_s1026" type="#_x0000_t202" style="position:absolute;margin-left:0;margin-top:0;width:471.3pt;height:1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" filled="f" stroked="f">
              <o:lock v:ext="edit" text="t" shapetype="t"/>
            </v:shape>
          </w:pict>
        </mc:Fallback>
      </mc:AlternateConten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EF93B" w14:textId="0A26D55F" w:rsidR="00536404" w:rsidRDefault="00536404">
    <w:pPr>
      <w:pStyle w:val="Heade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430FA" w14:textId="0ED44EF8" w:rsidR="00536404" w:rsidRDefault="00536404">
    <w:pPr>
      <w:pStyle w:val="Header"/>
      <w:jc w:val="right"/>
    </w:pPr>
  </w:p>
  <w:p w14:paraId="50A7CE98" w14:textId="77777777" w:rsidR="00536404" w:rsidRDefault="00536404" w:rsidP="005B27E9">
    <w:pPr>
      <w:pStyle w:val="Heade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9E800" w14:textId="5C176FBF" w:rsidR="00536404" w:rsidRDefault="00536404">
    <w:pPr>
      <w:pStyle w:val="Heade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6986B" w14:textId="76A8C178" w:rsidR="00536404" w:rsidRDefault="00536404">
    <w:pPr>
      <w:pStyle w:val="Heade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C6497" w14:textId="43130312" w:rsidR="00536404" w:rsidRDefault="00536404">
    <w:pPr>
      <w:pStyle w:val="Head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2147B" w14:textId="01E62F14" w:rsidR="00536404" w:rsidRDefault="00536404">
    <w:pPr>
      <w:pStyle w:val="Heade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BD0D2" w14:textId="2D04250D" w:rsidR="00536404" w:rsidRDefault="00536404">
    <w:pPr>
      <w:pStyle w:val="Heade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536404" w:rsidRPr="00A05BDD" w14:paraId="4D0FADE5" w14:textId="77777777" w:rsidTr="00806017">
      <w:trPr>
        <w:jc w:val="center"/>
      </w:trPr>
      <w:tc>
        <w:tcPr>
          <w:tcW w:w="5898" w:type="dxa"/>
        </w:tcPr>
        <w:p w14:paraId="732B04CE" w14:textId="77777777" w:rsidR="00536404" w:rsidRPr="00A05BDD" w:rsidRDefault="00536404" w:rsidP="00A05BDD">
          <w:pPr>
            <w:tabs>
              <w:tab w:val="center" w:pos="4320"/>
              <w:tab w:val="right" w:pos="8640"/>
            </w:tabs>
            <w:spacing w:after="0"/>
            <w:ind w:left="0"/>
            <w:rPr>
              <w:szCs w:val="20"/>
            </w:rPr>
          </w:pPr>
          <w:r w:rsidRPr="00A05BDD">
            <w:rPr>
              <w:szCs w:val="20"/>
            </w:rPr>
            <w:t>Work Statement</w:t>
          </w:r>
        </w:p>
      </w:tc>
      <w:tc>
        <w:tcPr>
          <w:tcW w:w="936" w:type="dxa"/>
        </w:tcPr>
        <w:p w14:paraId="54643A29" w14:textId="77777777" w:rsidR="00536404" w:rsidRPr="00A05BDD" w:rsidRDefault="00536404" w:rsidP="00A05BDD">
          <w:pPr>
            <w:tabs>
              <w:tab w:val="center" w:pos="4320"/>
              <w:tab w:val="right" w:pos="8640"/>
            </w:tabs>
            <w:spacing w:after="0"/>
            <w:ind w:left="0"/>
            <w:jc w:val="center"/>
            <w:rPr>
              <w:szCs w:val="20"/>
            </w:rPr>
          </w:pPr>
          <w:r w:rsidRPr="00A05BDD">
            <w:rPr>
              <w:szCs w:val="20"/>
            </w:rPr>
            <w:t>State</w:t>
          </w:r>
        </w:p>
      </w:tc>
      <w:tc>
        <w:tcPr>
          <w:tcW w:w="2526" w:type="dxa"/>
        </w:tcPr>
        <w:p w14:paraId="24182351" w14:textId="77777777" w:rsidR="00536404" w:rsidRPr="00A05BDD" w:rsidRDefault="00536404" w:rsidP="00A05BDD">
          <w:pPr>
            <w:tabs>
              <w:tab w:val="center" w:pos="4320"/>
              <w:tab w:val="right" w:pos="8640"/>
            </w:tabs>
            <w:spacing w:after="0"/>
            <w:ind w:left="0"/>
            <w:jc w:val="center"/>
            <w:rPr>
              <w:szCs w:val="20"/>
            </w:rPr>
          </w:pPr>
          <w:r w:rsidRPr="00A05BDD">
            <w:rPr>
              <w:szCs w:val="20"/>
            </w:rPr>
            <w:t>CA Number</w:t>
          </w:r>
        </w:p>
      </w:tc>
    </w:tr>
    <w:tr w:rsidR="00536404" w:rsidRPr="00A05BDD" w14:paraId="32C653DA" w14:textId="77777777" w:rsidTr="00806017">
      <w:trPr>
        <w:jc w:val="center"/>
      </w:trPr>
      <w:tc>
        <w:tcPr>
          <w:tcW w:w="5898" w:type="dxa"/>
        </w:tcPr>
        <w:p w14:paraId="6D8F115D" w14:textId="77777777" w:rsidR="00536404" w:rsidRPr="00A05BDD" w:rsidRDefault="00536404" w:rsidP="00A05BDD">
          <w:pPr>
            <w:tabs>
              <w:tab w:val="center" w:pos="4320"/>
              <w:tab w:val="right" w:pos="8640"/>
            </w:tabs>
            <w:spacing w:after="0"/>
            <w:ind w:left="0"/>
            <w:rPr>
              <w:szCs w:val="20"/>
            </w:rPr>
          </w:pPr>
        </w:p>
      </w:tc>
      <w:tc>
        <w:tcPr>
          <w:tcW w:w="936" w:type="dxa"/>
        </w:tcPr>
        <w:p w14:paraId="249A218F" w14:textId="77777777" w:rsidR="00536404" w:rsidRPr="00A05BDD" w:rsidRDefault="00536404" w:rsidP="00A05BDD">
          <w:pPr>
            <w:tabs>
              <w:tab w:val="center" w:pos="4320"/>
              <w:tab w:val="right" w:pos="8640"/>
            </w:tabs>
            <w:spacing w:before="240" w:after="0"/>
            <w:ind w:left="0"/>
            <w:jc w:val="center"/>
            <w:rPr>
              <w:szCs w:val="20"/>
            </w:rPr>
          </w:pPr>
          <w:r w:rsidRPr="00A05BDD">
            <w:rPr>
              <w:szCs w:val="20"/>
            </w:rPr>
            <w:t>__ __</w:t>
          </w:r>
        </w:p>
      </w:tc>
      <w:tc>
        <w:tcPr>
          <w:tcW w:w="2526" w:type="dxa"/>
        </w:tcPr>
        <w:p w14:paraId="48063FB1" w14:textId="2EA0744B" w:rsidR="00536404" w:rsidRPr="00A05BDD" w:rsidRDefault="00536404" w:rsidP="008C4E14">
          <w:pPr>
            <w:tabs>
              <w:tab w:val="center" w:pos="4320"/>
              <w:tab w:val="right" w:pos="8640"/>
            </w:tabs>
            <w:spacing w:before="240" w:after="0"/>
            <w:ind w:left="0"/>
            <w:jc w:val="center"/>
            <w:rPr>
              <w:szCs w:val="20"/>
            </w:rPr>
          </w:pPr>
          <w:r w:rsidRPr="00A05BDD">
            <w:rPr>
              <w:szCs w:val="20"/>
            </w:rPr>
            <w:t>LM- _ _ _ _ _-</w:t>
          </w:r>
          <w:r>
            <w:rPr>
              <w:szCs w:val="20"/>
            </w:rPr>
            <w:t>21</w:t>
          </w:r>
          <w:r w:rsidRPr="00A05BDD">
            <w:rPr>
              <w:szCs w:val="20"/>
            </w:rPr>
            <w:t>-75-J-_ _</w:t>
          </w:r>
        </w:p>
      </w:tc>
    </w:tr>
  </w:tbl>
  <w:p w14:paraId="7D8B90E8" w14:textId="130E3938" w:rsidR="00536404" w:rsidRDefault="00536404" w:rsidP="005B27E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37A98" w14:textId="1D62F5C2" w:rsidR="00536404" w:rsidRDefault="00536404">
    <w:pPr>
      <w:pStyle w:val="Heade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EC99E" w14:textId="4B69984A" w:rsidR="00536404" w:rsidRDefault="00536404">
    <w:pPr>
      <w:pStyle w:val="Heade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94DF8" w14:textId="11F23548" w:rsidR="00536404" w:rsidRDefault="00536404">
    <w:pPr>
      <w:pStyle w:val="Heade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536404" w:rsidRPr="00A05BDD" w14:paraId="067D274B" w14:textId="77777777" w:rsidTr="00806017">
      <w:trPr>
        <w:jc w:val="center"/>
      </w:trPr>
      <w:tc>
        <w:tcPr>
          <w:tcW w:w="5898" w:type="dxa"/>
        </w:tcPr>
        <w:p w14:paraId="782E3BFF" w14:textId="77777777" w:rsidR="00536404" w:rsidRPr="00A05BDD" w:rsidRDefault="00536404" w:rsidP="000C37D9">
          <w:pPr>
            <w:tabs>
              <w:tab w:val="center" w:pos="4320"/>
              <w:tab w:val="right" w:pos="8640"/>
            </w:tabs>
            <w:spacing w:after="0"/>
            <w:ind w:left="0"/>
            <w:rPr>
              <w:szCs w:val="20"/>
            </w:rPr>
          </w:pPr>
          <w:r w:rsidRPr="00A05BDD">
            <w:rPr>
              <w:szCs w:val="20"/>
            </w:rPr>
            <w:t>Work Statement</w:t>
          </w:r>
        </w:p>
      </w:tc>
      <w:tc>
        <w:tcPr>
          <w:tcW w:w="936" w:type="dxa"/>
        </w:tcPr>
        <w:p w14:paraId="20C0AE29" w14:textId="77777777" w:rsidR="00536404" w:rsidRPr="00A05BDD" w:rsidRDefault="00536404" w:rsidP="000C37D9">
          <w:pPr>
            <w:tabs>
              <w:tab w:val="center" w:pos="4320"/>
              <w:tab w:val="right" w:pos="8640"/>
            </w:tabs>
            <w:spacing w:after="0"/>
            <w:ind w:left="0"/>
            <w:jc w:val="center"/>
            <w:rPr>
              <w:szCs w:val="20"/>
            </w:rPr>
          </w:pPr>
          <w:r w:rsidRPr="00A05BDD">
            <w:rPr>
              <w:szCs w:val="20"/>
            </w:rPr>
            <w:t>State</w:t>
          </w:r>
        </w:p>
      </w:tc>
      <w:tc>
        <w:tcPr>
          <w:tcW w:w="2526" w:type="dxa"/>
        </w:tcPr>
        <w:p w14:paraId="1AE60C93" w14:textId="77777777" w:rsidR="00536404" w:rsidRPr="00A05BDD" w:rsidRDefault="00536404" w:rsidP="000C37D9">
          <w:pPr>
            <w:tabs>
              <w:tab w:val="center" w:pos="4320"/>
              <w:tab w:val="right" w:pos="8640"/>
            </w:tabs>
            <w:spacing w:after="0"/>
            <w:ind w:left="0"/>
            <w:jc w:val="center"/>
            <w:rPr>
              <w:szCs w:val="20"/>
            </w:rPr>
          </w:pPr>
          <w:r w:rsidRPr="00A05BDD">
            <w:rPr>
              <w:szCs w:val="20"/>
            </w:rPr>
            <w:t>CA Number</w:t>
          </w:r>
        </w:p>
      </w:tc>
    </w:tr>
    <w:tr w:rsidR="00536404" w:rsidRPr="00A05BDD" w14:paraId="50E0C133" w14:textId="77777777" w:rsidTr="00806017">
      <w:trPr>
        <w:jc w:val="center"/>
      </w:trPr>
      <w:tc>
        <w:tcPr>
          <w:tcW w:w="5898" w:type="dxa"/>
        </w:tcPr>
        <w:p w14:paraId="0A590B17" w14:textId="77777777" w:rsidR="00536404" w:rsidRPr="00A05BDD" w:rsidRDefault="00536404" w:rsidP="000C37D9">
          <w:pPr>
            <w:tabs>
              <w:tab w:val="center" w:pos="4320"/>
              <w:tab w:val="right" w:pos="8640"/>
            </w:tabs>
            <w:spacing w:after="0"/>
            <w:ind w:left="0"/>
            <w:rPr>
              <w:szCs w:val="20"/>
            </w:rPr>
          </w:pPr>
        </w:p>
      </w:tc>
      <w:tc>
        <w:tcPr>
          <w:tcW w:w="936" w:type="dxa"/>
        </w:tcPr>
        <w:p w14:paraId="150B3698" w14:textId="77777777" w:rsidR="00536404" w:rsidRPr="00A05BDD" w:rsidRDefault="00536404" w:rsidP="000C37D9">
          <w:pPr>
            <w:tabs>
              <w:tab w:val="center" w:pos="4320"/>
              <w:tab w:val="right" w:pos="8640"/>
            </w:tabs>
            <w:spacing w:before="240" w:after="0"/>
            <w:ind w:left="0"/>
            <w:jc w:val="center"/>
            <w:rPr>
              <w:szCs w:val="20"/>
            </w:rPr>
          </w:pPr>
          <w:r w:rsidRPr="00A05BDD">
            <w:rPr>
              <w:szCs w:val="20"/>
            </w:rPr>
            <w:t>__ __</w:t>
          </w:r>
        </w:p>
      </w:tc>
      <w:tc>
        <w:tcPr>
          <w:tcW w:w="2526" w:type="dxa"/>
        </w:tcPr>
        <w:p w14:paraId="6A3A1266" w14:textId="01FA01D1" w:rsidR="00536404" w:rsidRPr="00A05BDD" w:rsidRDefault="00536404" w:rsidP="00496139">
          <w:pPr>
            <w:tabs>
              <w:tab w:val="center" w:pos="4320"/>
              <w:tab w:val="right" w:pos="8640"/>
            </w:tabs>
            <w:spacing w:before="240" w:after="0"/>
            <w:ind w:left="0"/>
            <w:jc w:val="center"/>
            <w:rPr>
              <w:szCs w:val="20"/>
            </w:rPr>
          </w:pPr>
          <w:r w:rsidRPr="00A05BDD">
            <w:rPr>
              <w:szCs w:val="20"/>
            </w:rPr>
            <w:t>LM- _ _ _ _ _-</w:t>
          </w:r>
          <w:r>
            <w:rPr>
              <w:szCs w:val="20"/>
            </w:rPr>
            <w:t>21</w:t>
          </w:r>
          <w:r w:rsidRPr="00A05BDD">
            <w:rPr>
              <w:szCs w:val="20"/>
            </w:rPr>
            <w:t>-75-J-_ _</w:t>
          </w:r>
        </w:p>
      </w:tc>
    </w:tr>
  </w:tbl>
  <w:p w14:paraId="59609BD1" w14:textId="13F2C3A8" w:rsidR="00536404" w:rsidRDefault="00536404" w:rsidP="005B27E9">
    <w:pPr>
      <w:pStyle w:val="Heade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2EB8B" w14:textId="23B5D67D" w:rsidR="00536404" w:rsidRDefault="00536404">
    <w:pPr>
      <w:pStyle w:val="Heade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C9DC4" w14:textId="77758ABE" w:rsidR="00536404" w:rsidRDefault="00536404">
    <w:pPr>
      <w:pStyle w:val="Heade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309F1" w14:textId="73588259" w:rsidR="00536404" w:rsidRDefault="00536404" w:rsidP="005B27E9">
    <w:pPr>
      <w:pStyle w:val="Heade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6284E" w14:textId="6348B5DB" w:rsidR="00536404" w:rsidRDefault="00536404">
    <w:pPr>
      <w:pStyle w:val="Heade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29147" w14:textId="3FF7CBA9" w:rsidR="00536404" w:rsidRDefault="00536404">
    <w:pPr>
      <w:pStyle w:val="Heade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536404" w:rsidRPr="00A05BDD" w14:paraId="1EBF2D55" w14:textId="77777777" w:rsidTr="00806017">
      <w:trPr>
        <w:jc w:val="center"/>
      </w:trPr>
      <w:tc>
        <w:tcPr>
          <w:tcW w:w="5898" w:type="dxa"/>
        </w:tcPr>
        <w:p w14:paraId="382E6478" w14:textId="77777777" w:rsidR="00536404" w:rsidRPr="00A05BDD" w:rsidRDefault="00536404" w:rsidP="00112228">
          <w:pPr>
            <w:tabs>
              <w:tab w:val="center" w:pos="4320"/>
              <w:tab w:val="right" w:pos="8640"/>
            </w:tabs>
            <w:spacing w:after="0"/>
            <w:ind w:left="0"/>
            <w:rPr>
              <w:szCs w:val="20"/>
            </w:rPr>
          </w:pPr>
          <w:r w:rsidRPr="00A05BDD">
            <w:rPr>
              <w:szCs w:val="20"/>
            </w:rPr>
            <w:t>Work Statement</w:t>
          </w:r>
        </w:p>
      </w:tc>
      <w:tc>
        <w:tcPr>
          <w:tcW w:w="936" w:type="dxa"/>
        </w:tcPr>
        <w:p w14:paraId="66D1155A" w14:textId="77777777" w:rsidR="00536404" w:rsidRPr="00A05BDD" w:rsidRDefault="00536404" w:rsidP="00112228">
          <w:pPr>
            <w:tabs>
              <w:tab w:val="center" w:pos="4320"/>
              <w:tab w:val="right" w:pos="8640"/>
            </w:tabs>
            <w:spacing w:after="0"/>
            <w:ind w:left="0"/>
            <w:jc w:val="center"/>
            <w:rPr>
              <w:szCs w:val="20"/>
            </w:rPr>
          </w:pPr>
          <w:r w:rsidRPr="00A05BDD">
            <w:rPr>
              <w:szCs w:val="20"/>
            </w:rPr>
            <w:t>State</w:t>
          </w:r>
        </w:p>
      </w:tc>
      <w:tc>
        <w:tcPr>
          <w:tcW w:w="2526" w:type="dxa"/>
        </w:tcPr>
        <w:p w14:paraId="7E2CFBA7" w14:textId="77777777" w:rsidR="00536404" w:rsidRPr="00A05BDD" w:rsidRDefault="00536404" w:rsidP="00112228">
          <w:pPr>
            <w:tabs>
              <w:tab w:val="center" w:pos="4320"/>
              <w:tab w:val="right" w:pos="8640"/>
            </w:tabs>
            <w:spacing w:after="0"/>
            <w:ind w:left="0"/>
            <w:jc w:val="center"/>
            <w:rPr>
              <w:szCs w:val="20"/>
            </w:rPr>
          </w:pPr>
          <w:r w:rsidRPr="00A05BDD">
            <w:rPr>
              <w:szCs w:val="20"/>
            </w:rPr>
            <w:t>CA Number</w:t>
          </w:r>
        </w:p>
      </w:tc>
    </w:tr>
    <w:tr w:rsidR="00536404" w:rsidRPr="00A05BDD" w14:paraId="4C286AE5" w14:textId="77777777" w:rsidTr="00806017">
      <w:trPr>
        <w:jc w:val="center"/>
      </w:trPr>
      <w:tc>
        <w:tcPr>
          <w:tcW w:w="5898" w:type="dxa"/>
        </w:tcPr>
        <w:p w14:paraId="273ACC81" w14:textId="77777777" w:rsidR="00536404" w:rsidRPr="00A05BDD" w:rsidRDefault="00536404" w:rsidP="00112228">
          <w:pPr>
            <w:tabs>
              <w:tab w:val="center" w:pos="4320"/>
              <w:tab w:val="right" w:pos="8640"/>
            </w:tabs>
            <w:spacing w:after="0"/>
            <w:ind w:left="0"/>
            <w:rPr>
              <w:szCs w:val="20"/>
            </w:rPr>
          </w:pPr>
        </w:p>
      </w:tc>
      <w:tc>
        <w:tcPr>
          <w:tcW w:w="936" w:type="dxa"/>
        </w:tcPr>
        <w:p w14:paraId="15C4344D" w14:textId="77777777" w:rsidR="00536404" w:rsidRPr="00A05BDD" w:rsidRDefault="00536404" w:rsidP="00112228">
          <w:pPr>
            <w:tabs>
              <w:tab w:val="center" w:pos="4320"/>
              <w:tab w:val="right" w:pos="8640"/>
            </w:tabs>
            <w:spacing w:before="240" w:after="0"/>
            <w:ind w:left="0"/>
            <w:jc w:val="center"/>
            <w:rPr>
              <w:szCs w:val="20"/>
            </w:rPr>
          </w:pPr>
          <w:r w:rsidRPr="00A05BDD">
            <w:rPr>
              <w:szCs w:val="20"/>
            </w:rPr>
            <w:t>__ __</w:t>
          </w:r>
        </w:p>
      </w:tc>
      <w:tc>
        <w:tcPr>
          <w:tcW w:w="2526" w:type="dxa"/>
        </w:tcPr>
        <w:p w14:paraId="231733BC" w14:textId="5DF78C11" w:rsidR="00536404" w:rsidRPr="00A05BDD" w:rsidRDefault="00536404" w:rsidP="00354A4C">
          <w:pPr>
            <w:tabs>
              <w:tab w:val="center" w:pos="4320"/>
              <w:tab w:val="right" w:pos="8640"/>
            </w:tabs>
            <w:spacing w:before="240" w:after="0"/>
            <w:ind w:left="0"/>
            <w:jc w:val="center"/>
            <w:rPr>
              <w:szCs w:val="20"/>
            </w:rPr>
          </w:pPr>
          <w:r w:rsidRPr="00A05BDD">
            <w:rPr>
              <w:szCs w:val="20"/>
            </w:rPr>
            <w:t>LM- _ _ _ _ _-</w:t>
          </w:r>
          <w:r>
            <w:rPr>
              <w:szCs w:val="20"/>
            </w:rPr>
            <w:t>21</w:t>
          </w:r>
          <w:r w:rsidRPr="00A05BDD">
            <w:rPr>
              <w:szCs w:val="20"/>
            </w:rPr>
            <w:t>-75-J-_ _</w:t>
          </w:r>
        </w:p>
      </w:tc>
    </w:tr>
  </w:tbl>
  <w:p w14:paraId="4599A47D" w14:textId="204CDA2E" w:rsidR="00536404" w:rsidRDefault="00536404" w:rsidP="005B27E9">
    <w:pPr>
      <w:pStyle w:val="Heade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578C8" w14:textId="258D7CC1" w:rsidR="00536404" w:rsidRDefault="0053640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2F7E1" w14:textId="5AD4E31F" w:rsidR="00536404" w:rsidRDefault="00536404" w:rsidP="005B27E9">
    <w:pPr>
      <w:pStyle w:val="Heade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43663" w14:textId="191CA456" w:rsidR="00536404" w:rsidRDefault="00536404">
    <w:pPr>
      <w:pStyle w:val="Heade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536404" w:rsidRPr="00A05BDD" w14:paraId="24190181" w14:textId="77777777" w:rsidTr="00806017">
      <w:trPr>
        <w:jc w:val="center"/>
      </w:trPr>
      <w:tc>
        <w:tcPr>
          <w:tcW w:w="5898" w:type="dxa"/>
        </w:tcPr>
        <w:p w14:paraId="0D993A14" w14:textId="77777777" w:rsidR="00536404" w:rsidRPr="00A05BDD" w:rsidRDefault="00536404" w:rsidP="00112228">
          <w:pPr>
            <w:tabs>
              <w:tab w:val="center" w:pos="4320"/>
              <w:tab w:val="right" w:pos="8640"/>
            </w:tabs>
            <w:spacing w:after="0"/>
            <w:ind w:left="0"/>
            <w:rPr>
              <w:szCs w:val="20"/>
            </w:rPr>
          </w:pPr>
          <w:r w:rsidRPr="00A05BDD">
            <w:rPr>
              <w:szCs w:val="20"/>
            </w:rPr>
            <w:t>Work Statement</w:t>
          </w:r>
        </w:p>
      </w:tc>
      <w:tc>
        <w:tcPr>
          <w:tcW w:w="936" w:type="dxa"/>
        </w:tcPr>
        <w:p w14:paraId="4A55DC6B" w14:textId="77777777" w:rsidR="00536404" w:rsidRPr="00A05BDD" w:rsidRDefault="00536404" w:rsidP="00112228">
          <w:pPr>
            <w:tabs>
              <w:tab w:val="center" w:pos="4320"/>
              <w:tab w:val="right" w:pos="8640"/>
            </w:tabs>
            <w:spacing w:after="0"/>
            <w:ind w:left="0"/>
            <w:jc w:val="center"/>
            <w:rPr>
              <w:szCs w:val="20"/>
            </w:rPr>
          </w:pPr>
          <w:r w:rsidRPr="00A05BDD">
            <w:rPr>
              <w:szCs w:val="20"/>
            </w:rPr>
            <w:t>State</w:t>
          </w:r>
        </w:p>
      </w:tc>
      <w:tc>
        <w:tcPr>
          <w:tcW w:w="2526" w:type="dxa"/>
        </w:tcPr>
        <w:p w14:paraId="5AF5D5D4" w14:textId="77777777" w:rsidR="00536404" w:rsidRPr="00A05BDD" w:rsidRDefault="00536404" w:rsidP="00112228">
          <w:pPr>
            <w:tabs>
              <w:tab w:val="center" w:pos="4320"/>
              <w:tab w:val="right" w:pos="8640"/>
            </w:tabs>
            <w:spacing w:after="0"/>
            <w:ind w:left="0"/>
            <w:jc w:val="center"/>
            <w:rPr>
              <w:szCs w:val="20"/>
            </w:rPr>
          </w:pPr>
          <w:r w:rsidRPr="00A05BDD">
            <w:rPr>
              <w:szCs w:val="20"/>
            </w:rPr>
            <w:t>CA Number</w:t>
          </w:r>
        </w:p>
      </w:tc>
    </w:tr>
    <w:tr w:rsidR="00536404" w:rsidRPr="00A05BDD" w14:paraId="2A63AF7B" w14:textId="77777777" w:rsidTr="00806017">
      <w:trPr>
        <w:jc w:val="center"/>
      </w:trPr>
      <w:tc>
        <w:tcPr>
          <w:tcW w:w="5898" w:type="dxa"/>
        </w:tcPr>
        <w:p w14:paraId="6E5B8362" w14:textId="77777777" w:rsidR="00536404" w:rsidRPr="00A05BDD" w:rsidRDefault="00536404" w:rsidP="00112228">
          <w:pPr>
            <w:tabs>
              <w:tab w:val="center" w:pos="4320"/>
              <w:tab w:val="right" w:pos="8640"/>
            </w:tabs>
            <w:spacing w:after="0"/>
            <w:ind w:left="0"/>
            <w:rPr>
              <w:szCs w:val="20"/>
            </w:rPr>
          </w:pPr>
        </w:p>
      </w:tc>
      <w:tc>
        <w:tcPr>
          <w:tcW w:w="936" w:type="dxa"/>
        </w:tcPr>
        <w:p w14:paraId="47CC386B" w14:textId="77777777" w:rsidR="00536404" w:rsidRPr="00A05BDD" w:rsidRDefault="00536404" w:rsidP="00112228">
          <w:pPr>
            <w:tabs>
              <w:tab w:val="center" w:pos="4320"/>
              <w:tab w:val="right" w:pos="8640"/>
            </w:tabs>
            <w:spacing w:before="240" w:after="0"/>
            <w:ind w:left="0"/>
            <w:jc w:val="center"/>
            <w:rPr>
              <w:szCs w:val="20"/>
            </w:rPr>
          </w:pPr>
          <w:r w:rsidRPr="00A05BDD">
            <w:rPr>
              <w:szCs w:val="20"/>
            </w:rPr>
            <w:t>__ __</w:t>
          </w:r>
        </w:p>
      </w:tc>
      <w:tc>
        <w:tcPr>
          <w:tcW w:w="2526" w:type="dxa"/>
        </w:tcPr>
        <w:p w14:paraId="009D376B" w14:textId="372B31F5" w:rsidR="00536404" w:rsidRPr="00A05BDD" w:rsidRDefault="00536404" w:rsidP="00B623AB">
          <w:pPr>
            <w:tabs>
              <w:tab w:val="center" w:pos="4320"/>
              <w:tab w:val="right" w:pos="8640"/>
            </w:tabs>
            <w:spacing w:before="240" w:after="0"/>
            <w:ind w:left="0"/>
            <w:jc w:val="center"/>
            <w:rPr>
              <w:szCs w:val="20"/>
            </w:rPr>
          </w:pPr>
          <w:r w:rsidRPr="00A05BDD">
            <w:rPr>
              <w:szCs w:val="20"/>
            </w:rPr>
            <w:t>LM- _ _ _ _ _-</w:t>
          </w:r>
          <w:r>
            <w:rPr>
              <w:szCs w:val="20"/>
            </w:rPr>
            <w:t>21</w:t>
          </w:r>
          <w:r w:rsidRPr="00A05BDD">
            <w:rPr>
              <w:szCs w:val="20"/>
            </w:rPr>
            <w:t>-75-J-_ _</w:t>
          </w:r>
        </w:p>
      </w:tc>
    </w:tr>
  </w:tbl>
  <w:p w14:paraId="4D4FD095" w14:textId="7AD937E7" w:rsidR="00536404" w:rsidRDefault="00536404" w:rsidP="005B27E9">
    <w:pPr>
      <w:pStyle w:val="Heade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5A720" w14:textId="3F5ACAA3" w:rsidR="00536404" w:rsidRDefault="00536404">
    <w:pPr>
      <w:pStyle w:val="Heade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BA815" w14:textId="6691BC3F" w:rsidR="00536404" w:rsidRDefault="00536404">
    <w:pPr>
      <w:pStyle w:val="Heade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536404" w:rsidRPr="00A05BDD" w14:paraId="1E3B1B3D" w14:textId="77777777" w:rsidTr="00806017">
      <w:trPr>
        <w:jc w:val="center"/>
      </w:trPr>
      <w:tc>
        <w:tcPr>
          <w:tcW w:w="5898" w:type="dxa"/>
        </w:tcPr>
        <w:p w14:paraId="50D1EEE2" w14:textId="3DC5936E" w:rsidR="00536404" w:rsidRPr="00A05BDD" w:rsidRDefault="00536404" w:rsidP="00112228">
          <w:pPr>
            <w:tabs>
              <w:tab w:val="center" w:pos="4320"/>
              <w:tab w:val="right" w:pos="8640"/>
            </w:tabs>
            <w:spacing w:after="0"/>
            <w:ind w:left="0"/>
            <w:rPr>
              <w:szCs w:val="20"/>
            </w:rPr>
          </w:pPr>
        </w:p>
      </w:tc>
      <w:tc>
        <w:tcPr>
          <w:tcW w:w="936" w:type="dxa"/>
        </w:tcPr>
        <w:p w14:paraId="20C62A6C" w14:textId="1E1F9C8D" w:rsidR="00536404" w:rsidRPr="00A05BDD" w:rsidRDefault="00536404" w:rsidP="00112228">
          <w:pPr>
            <w:tabs>
              <w:tab w:val="center" w:pos="4320"/>
              <w:tab w:val="right" w:pos="8640"/>
            </w:tabs>
            <w:spacing w:after="0"/>
            <w:ind w:left="0"/>
            <w:jc w:val="center"/>
            <w:rPr>
              <w:szCs w:val="20"/>
            </w:rPr>
          </w:pPr>
        </w:p>
      </w:tc>
      <w:tc>
        <w:tcPr>
          <w:tcW w:w="2526" w:type="dxa"/>
        </w:tcPr>
        <w:p w14:paraId="6D562E4C" w14:textId="42F0775A" w:rsidR="00536404" w:rsidRPr="00A05BDD" w:rsidRDefault="00536404" w:rsidP="00112228">
          <w:pPr>
            <w:tabs>
              <w:tab w:val="center" w:pos="4320"/>
              <w:tab w:val="right" w:pos="8640"/>
            </w:tabs>
            <w:spacing w:after="0"/>
            <w:ind w:left="0"/>
            <w:jc w:val="center"/>
            <w:rPr>
              <w:szCs w:val="20"/>
            </w:rPr>
          </w:pPr>
        </w:p>
      </w:tc>
    </w:tr>
    <w:tr w:rsidR="00536404" w:rsidRPr="00A05BDD" w14:paraId="3C7FADED" w14:textId="77777777" w:rsidTr="00806017">
      <w:trPr>
        <w:jc w:val="center"/>
      </w:trPr>
      <w:tc>
        <w:tcPr>
          <w:tcW w:w="5898" w:type="dxa"/>
        </w:tcPr>
        <w:p w14:paraId="5C90AFED" w14:textId="77777777" w:rsidR="00536404" w:rsidRPr="00A05BDD" w:rsidRDefault="00536404" w:rsidP="00112228">
          <w:pPr>
            <w:tabs>
              <w:tab w:val="center" w:pos="4320"/>
              <w:tab w:val="right" w:pos="8640"/>
            </w:tabs>
            <w:spacing w:after="0"/>
            <w:ind w:left="0"/>
            <w:rPr>
              <w:szCs w:val="20"/>
            </w:rPr>
          </w:pPr>
        </w:p>
      </w:tc>
      <w:tc>
        <w:tcPr>
          <w:tcW w:w="936" w:type="dxa"/>
        </w:tcPr>
        <w:p w14:paraId="35B9FCDA" w14:textId="5B3B2915" w:rsidR="00536404" w:rsidRPr="00A05BDD" w:rsidRDefault="00536404" w:rsidP="00112228">
          <w:pPr>
            <w:tabs>
              <w:tab w:val="center" w:pos="4320"/>
              <w:tab w:val="right" w:pos="8640"/>
            </w:tabs>
            <w:spacing w:before="240" w:after="0"/>
            <w:ind w:left="0"/>
            <w:jc w:val="center"/>
            <w:rPr>
              <w:szCs w:val="20"/>
            </w:rPr>
          </w:pPr>
        </w:p>
      </w:tc>
      <w:tc>
        <w:tcPr>
          <w:tcW w:w="2526" w:type="dxa"/>
        </w:tcPr>
        <w:p w14:paraId="3B26044C" w14:textId="5FB5C45E" w:rsidR="00536404" w:rsidRPr="00A05BDD" w:rsidRDefault="00536404" w:rsidP="00B623AB">
          <w:pPr>
            <w:tabs>
              <w:tab w:val="center" w:pos="4320"/>
              <w:tab w:val="right" w:pos="8640"/>
            </w:tabs>
            <w:spacing w:before="240" w:after="0"/>
            <w:ind w:left="0"/>
            <w:jc w:val="center"/>
            <w:rPr>
              <w:szCs w:val="20"/>
            </w:rPr>
          </w:pPr>
        </w:p>
      </w:tc>
    </w:tr>
  </w:tbl>
  <w:p w14:paraId="09404088" w14:textId="7FEFB4B2" w:rsidR="00536404" w:rsidRDefault="00536404" w:rsidP="005B27E9">
    <w:pPr>
      <w:pStyle w:val="Heade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62774" w14:textId="7A428FC0" w:rsidR="00536404" w:rsidRDefault="00536404">
    <w:pPr>
      <w:pStyle w:val="Header"/>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D81C3" w14:textId="1004AB55" w:rsidR="00536404" w:rsidRDefault="00C5063E" w:rsidP="005B27E9">
    <w:pPr>
      <w:pStyle w:val="Header"/>
    </w:pPr>
    <w:r>
      <w:rPr>
        <w:noProof/>
      </w:rPr>
      <w:pict w14:anchorId="3DF95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0" type="#_x0000_t136" style="position:absolute;left:0;text-align:left;margin-left:0;margin-top:0;width:471.3pt;height:188.5pt;z-index:251697152"/>
      </w:pic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536404" w:rsidRPr="00A05BDD" w14:paraId="2CCAA842" w14:textId="77777777" w:rsidTr="00806017">
      <w:trPr>
        <w:jc w:val="center"/>
      </w:trPr>
      <w:tc>
        <w:tcPr>
          <w:tcW w:w="5898" w:type="dxa"/>
        </w:tcPr>
        <w:p w14:paraId="2779FD51" w14:textId="77777777" w:rsidR="00536404" w:rsidRPr="00A05BDD" w:rsidRDefault="00536404" w:rsidP="00112228">
          <w:pPr>
            <w:tabs>
              <w:tab w:val="center" w:pos="4320"/>
              <w:tab w:val="right" w:pos="8640"/>
            </w:tabs>
            <w:spacing w:after="0"/>
            <w:ind w:left="0"/>
            <w:rPr>
              <w:szCs w:val="20"/>
            </w:rPr>
          </w:pPr>
          <w:r w:rsidRPr="00A05BDD">
            <w:rPr>
              <w:szCs w:val="20"/>
            </w:rPr>
            <w:t>Work Statement</w:t>
          </w:r>
        </w:p>
      </w:tc>
      <w:tc>
        <w:tcPr>
          <w:tcW w:w="936" w:type="dxa"/>
        </w:tcPr>
        <w:p w14:paraId="0DF7D316" w14:textId="77777777" w:rsidR="00536404" w:rsidRPr="00A05BDD" w:rsidRDefault="00536404" w:rsidP="00112228">
          <w:pPr>
            <w:tabs>
              <w:tab w:val="center" w:pos="4320"/>
              <w:tab w:val="right" w:pos="8640"/>
            </w:tabs>
            <w:spacing w:after="0"/>
            <w:ind w:left="0"/>
            <w:jc w:val="center"/>
            <w:rPr>
              <w:szCs w:val="20"/>
            </w:rPr>
          </w:pPr>
          <w:r w:rsidRPr="00A05BDD">
            <w:rPr>
              <w:szCs w:val="20"/>
            </w:rPr>
            <w:t>State</w:t>
          </w:r>
        </w:p>
      </w:tc>
      <w:tc>
        <w:tcPr>
          <w:tcW w:w="2526" w:type="dxa"/>
        </w:tcPr>
        <w:p w14:paraId="7769B17B" w14:textId="77777777" w:rsidR="00536404" w:rsidRPr="00A05BDD" w:rsidRDefault="00536404" w:rsidP="00112228">
          <w:pPr>
            <w:tabs>
              <w:tab w:val="center" w:pos="4320"/>
              <w:tab w:val="right" w:pos="8640"/>
            </w:tabs>
            <w:spacing w:after="0"/>
            <w:ind w:left="0"/>
            <w:jc w:val="center"/>
            <w:rPr>
              <w:szCs w:val="20"/>
            </w:rPr>
          </w:pPr>
          <w:r w:rsidRPr="00A05BDD">
            <w:rPr>
              <w:szCs w:val="20"/>
            </w:rPr>
            <w:t>CA Number</w:t>
          </w:r>
        </w:p>
      </w:tc>
    </w:tr>
    <w:tr w:rsidR="00536404" w:rsidRPr="00A05BDD" w14:paraId="33FFEDA0" w14:textId="77777777" w:rsidTr="00806017">
      <w:trPr>
        <w:jc w:val="center"/>
      </w:trPr>
      <w:tc>
        <w:tcPr>
          <w:tcW w:w="5898" w:type="dxa"/>
        </w:tcPr>
        <w:p w14:paraId="75A5A718" w14:textId="77777777" w:rsidR="00536404" w:rsidRPr="00A05BDD" w:rsidRDefault="00536404" w:rsidP="00112228">
          <w:pPr>
            <w:tabs>
              <w:tab w:val="center" w:pos="4320"/>
              <w:tab w:val="right" w:pos="8640"/>
            </w:tabs>
            <w:spacing w:after="0"/>
            <w:ind w:left="0"/>
            <w:rPr>
              <w:szCs w:val="20"/>
            </w:rPr>
          </w:pPr>
        </w:p>
      </w:tc>
      <w:tc>
        <w:tcPr>
          <w:tcW w:w="936" w:type="dxa"/>
        </w:tcPr>
        <w:p w14:paraId="6F08299E" w14:textId="77777777" w:rsidR="00536404" w:rsidRPr="00A05BDD" w:rsidRDefault="00536404" w:rsidP="00112228">
          <w:pPr>
            <w:tabs>
              <w:tab w:val="center" w:pos="4320"/>
              <w:tab w:val="right" w:pos="8640"/>
            </w:tabs>
            <w:spacing w:before="240" w:after="0"/>
            <w:ind w:left="0"/>
            <w:jc w:val="center"/>
            <w:rPr>
              <w:szCs w:val="20"/>
            </w:rPr>
          </w:pPr>
          <w:r w:rsidRPr="00A05BDD">
            <w:rPr>
              <w:szCs w:val="20"/>
            </w:rPr>
            <w:t>__ __</w:t>
          </w:r>
        </w:p>
      </w:tc>
      <w:tc>
        <w:tcPr>
          <w:tcW w:w="2526" w:type="dxa"/>
        </w:tcPr>
        <w:p w14:paraId="273193CD" w14:textId="39F1C98D" w:rsidR="00536404" w:rsidRPr="00A05BDD" w:rsidRDefault="00536404" w:rsidP="009B3753">
          <w:pPr>
            <w:tabs>
              <w:tab w:val="center" w:pos="4320"/>
              <w:tab w:val="right" w:pos="8640"/>
            </w:tabs>
            <w:spacing w:before="240" w:after="0"/>
            <w:ind w:left="0"/>
            <w:jc w:val="center"/>
            <w:rPr>
              <w:szCs w:val="20"/>
            </w:rPr>
          </w:pPr>
          <w:r w:rsidRPr="00A05BDD">
            <w:rPr>
              <w:szCs w:val="20"/>
            </w:rPr>
            <w:t>LM- _ _ _ _ _-</w:t>
          </w:r>
          <w:r>
            <w:rPr>
              <w:szCs w:val="20"/>
            </w:rPr>
            <w:t>21</w:t>
          </w:r>
          <w:r w:rsidRPr="00A05BDD">
            <w:rPr>
              <w:szCs w:val="20"/>
            </w:rPr>
            <w:t>-75-J-_ _</w:t>
          </w:r>
        </w:p>
      </w:tc>
    </w:tr>
  </w:tbl>
  <w:p w14:paraId="7C4BD7E8" w14:textId="1E2D8E15" w:rsidR="00536404" w:rsidRDefault="00C5063E" w:rsidP="005B27E9">
    <w:pPr>
      <w:pStyle w:val="Header"/>
    </w:pPr>
    <w:r>
      <w:rPr>
        <w:noProof/>
      </w:rPr>
      <w:pict w14:anchorId="42A0F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1" type="#_x0000_t136" style="position:absolute;left:0;text-align:left;margin-left:0;margin-top:0;width:471.3pt;height:188.5pt;z-index:251699200;mso-position-horizontal-relative:text;mso-position-vertical-relative:text"/>
      </w:pic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A992B" w14:textId="29F3FB83" w:rsidR="00536404" w:rsidRDefault="00C5063E" w:rsidP="005B27E9">
    <w:pPr>
      <w:pStyle w:val="Header"/>
    </w:pPr>
    <w:r>
      <w:rPr>
        <w:noProof/>
      </w:rPr>
      <w:pict w14:anchorId="0BE2D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9" type="#_x0000_t136" style="position:absolute;left:0;text-align:left;margin-left:0;margin-top:0;width:471.3pt;height:188.5pt;z-index:251695104"/>
      </w:pic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97FD9" w14:textId="13A8422F" w:rsidR="00536404" w:rsidRDefault="00C5063E" w:rsidP="005B27E9">
    <w:pPr>
      <w:pStyle w:val="Header"/>
    </w:pPr>
    <w:r>
      <w:rPr>
        <w:noProof/>
      </w:rPr>
      <w:pict w14:anchorId="4D943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6" type="#_x0000_t136" style="position:absolute;left:0;text-align:left;margin-left:0;margin-top:0;width:471.3pt;height:188.5pt;z-index:25170944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5D0"/>
    <w:multiLevelType w:val="hybridMultilevel"/>
    <w:tmpl w:val="D460F302"/>
    <w:lvl w:ilvl="0" w:tplc="8E6E8062">
      <w:start w:val="1"/>
      <w:numFmt w:val="decimal"/>
      <w:lvlText w:val="%1."/>
      <w:lvlJc w:val="left"/>
      <w:pPr>
        <w:tabs>
          <w:tab w:val="num" w:pos="504"/>
        </w:tabs>
        <w:ind w:left="504" w:hanging="504"/>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DC7E3E"/>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8F5461"/>
    <w:multiLevelType w:val="hybridMultilevel"/>
    <w:tmpl w:val="9A4A9566"/>
    <w:lvl w:ilvl="0" w:tplc="D5DE498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741F6"/>
    <w:multiLevelType w:val="hybridMultilevel"/>
    <w:tmpl w:val="17AEC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8826E7"/>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648DF"/>
    <w:multiLevelType w:val="hybridMultilevel"/>
    <w:tmpl w:val="58981B3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DDC0AA90">
      <w:start w:val="151"/>
      <w:numFmt w:val="decimal"/>
      <w:lvlText w:val="%3."/>
      <w:lvlJc w:val="left"/>
      <w:pPr>
        <w:tabs>
          <w:tab w:val="num" w:pos="2085"/>
        </w:tabs>
        <w:ind w:left="2085" w:hanging="46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4A1FFA"/>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08AA7FED"/>
    <w:multiLevelType w:val="hybridMultilevel"/>
    <w:tmpl w:val="2F289B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1F304B"/>
    <w:multiLevelType w:val="hybridMultilevel"/>
    <w:tmpl w:val="E430A64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 w15:restartNumberingAfterBreak="0">
    <w:nsid w:val="0CBF2A61"/>
    <w:multiLevelType w:val="hybridMultilevel"/>
    <w:tmpl w:val="0444F9CA"/>
    <w:lvl w:ilvl="0" w:tplc="04090003">
      <w:start w:val="1"/>
      <w:numFmt w:val="bullet"/>
      <w:lvlText w:val=""/>
      <w:lvlJc w:val="left"/>
      <w:pPr>
        <w:ind w:left="1080" w:hanging="360"/>
      </w:pPr>
      <w:rPr>
        <w:rFonts w:ascii="Wingdings" w:hAnsi="Wingdings"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CBF36CB"/>
    <w:multiLevelType w:val="hybridMultilevel"/>
    <w:tmpl w:val="75D4B1B4"/>
    <w:lvl w:ilvl="0" w:tplc="C5200F8C">
      <w:start w:val="1"/>
      <w:numFmt w:val="bullet"/>
      <w:lvlText w:val="*"/>
      <w:lvlJc w:val="left"/>
      <w:pPr>
        <w:ind w:left="217" w:hanging="81"/>
      </w:pPr>
      <w:rPr>
        <w:rFonts w:ascii="Arial" w:eastAsia="Arial" w:hAnsi="Arial" w:hint="default"/>
        <w:i/>
        <w:w w:val="99"/>
        <w:sz w:val="12"/>
        <w:szCs w:val="12"/>
      </w:rPr>
    </w:lvl>
    <w:lvl w:ilvl="1" w:tplc="ABBE2AFE">
      <w:start w:val="1"/>
      <w:numFmt w:val="bullet"/>
      <w:lvlText w:val="•"/>
      <w:lvlJc w:val="left"/>
      <w:pPr>
        <w:ind w:left="956" w:hanging="81"/>
      </w:pPr>
      <w:rPr>
        <w:rFonts w:hint="default"/>
      </w:rPr>
    </w:lvl>
    <w:lvl w:ilvl="2" w:tplc="D97C1D56">
      <w:start w:val="1"/>
      <w:numFmt w:val="bullet"/>
      <w:lvlText w:val="•"/>
      <w:lvlJc w:val="left"/>
      <w:pPr>
        <w:ind w:left="1692" w:hanging="81"/>
      </w:pPr>
      <w:rPr>
        <w:rFonts w:hint="default"/>
      </w:rPr>
    </w:lvl>
    <w:lvl w:ilvl="3" w:tplc="E67CB79A">
      <w:start w:val="1"/>
      <w:numFmt w:val="bullet"/>
      <w:lvlText w:val="•"/>
      <w:lvlJc w:val="left"/>
      <w:pPr>
        <w:ind w:left="2428" w:hanging="81"/>
      </w:pPr>
      <w:rPr>
        <w:rFonts w:hint="default"/>
      </w:rPr>
    </w:lvl>
    <w:lvl w:ilvl="4" w:tplc="2D24233C">
      <w:start w:val="1"/>
      <w:numFmt w:val="bullet"/>
      <w:lvlText w:val="•"/>
      <w:lvlJc w:val="left"/>
      <w:pPr>
        <w:ind w:left="3164" w:hanging="81"/>
      </w:pPr>
      <w:rPr>
        <w:rFonts w:hint="default"/>
      </w:rPr>
    </w:lvl>
    <w:lvl w:ilvl="5" w:tplc="2F62212A">
      <w:start w:val="1"/>
      <w:numFmt w:val="bullet"/>
      <w:lvlText w:val="•"/>
      <w:lvlJc w:val="left"/>
      <w:pPr>
        <w:ind w:left="3901" w:hanging="81"/>
      </w:pPr>
      <w:rPr>
        <w:rFonts w:hint="default"/>
      </w:rPr>
    </w:lvl>
    <w:lvl w:ilvl="6" w:tplc="C1B00318">
      <w:start w:val="1"/>
      <w:numFmt w:val="bullet"/>
      <w:lvlText w:val="•"/>
      <w:lvlJc w:val="left"/>
      <w:pPr>
        <w:ind w:left="4637" w:hanging="81"/>
      </w:pPr>
      <w:rPr>
        <w:rFonts w:hint="default"/>
      </w:rPr>
    </w:lvl>
    <w:lvl w:ilvl="7" w:tplc="F3F48C00">
      <w:start w:val="1"/>
      <w:numFmt w:val="bullet"/>
      <w:lvlText w:val="•"/>
      <w:lvlJc w:val="left"/>
      <w:pPr>
        <w:ind w:left="5373" w:hanging="81"/>
      </w:pPr>
      <w:rPr>
        <w:rFonts w:hint="default"/>
      </w:rPr>
    </w:lvl>
    <w:lvl w:ilvl="8" w:tplc="6DEED24E">
      <w:start w:val="1"/>
      <w:numFmt w:val="bullet"/>
      <w:lvlText w:val="•"/>
      <w:lvlJc w:val="left"/>
      <w:pPr>
        <w:ind w:left="6109" w:hanging="81"/>
      </w:pPr>
      <w:rPr>
        <w:rFonts w:hint="default"/>
      </w:rPr>
    </w:lvl>
  </w:abstractNum>
  <w:abstractNum w:abstractNumId="11" w15:restartNumberingAfterBreak="0">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0E43E32"/>
    <w:multiLevelType w:val="hybridMultilevel"/>
    <w:tmpl w:val="A26EFE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1744C3D"/>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118668FC"/>
    <w:multiLevelType w:val="hybridMultilevel"/>
    <w:tmpl w:val="B72C85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1953F38"/>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250312D"/>
    <w:multiLevelType w:val="hybridMultilevel"/>
    <w:tmpl w:val="A22AA86A"/>
    <w:lvl w:ilvl="0" w:tplc="27509ED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707F09"/>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2D809E9"/>
    <w:multiLevelType w:val="hybridMultilevel"/>
    <w:tmpl w:val="BD305C6C"/>
    <w:lvl w:ilvl="0" w:tplc="0409000F">
      <w:start w:val="1"/>
      <w:numFmt w:val="decimal"/>
      <w:lvlText w:val="%1."/>
      <w:lvlJc w:val="left"/>
      <w:pPr>
        <w:ind w:left="1152" w:hanging="360"/>
      </w:pPr>
      <w:rPr>
        <w:rFonts w:cs="Times New Roman"/>
      </w:rPr>
    </w:lvl>
    <w:lvl w:ilvl="1" w:tplc="04090019">
      <w:start w:val="1"/>
      <w:numFmt w:val="lowerLetter"/>
      <w:lvlText w:val="%2."/>
      <w:lvlJc w:val="left"/>
      <w:pPr>
        <w:ind w:left="1872" w:hanging="360"/>
      </w:pPr>
      <w:rPr>
        <w:rFonts w:cs="Times New Roman"/>
      </w:rPr>
    </w:lvl>
    <w:lvl w:ilvl="2" w:tplc="0409001B">
      <w:start w:val="1"/>
      <w:numFmt w:val="lowerRoman"/>
      <w:lvlText w:val="%3."/>
      <w:lvlJc w:val="right"/>
      <w:pPr>
        <w:ind w:left="2592" w:hanging="180"/>
      </w:pPr>
      <w:rPr>
        <w:rFonts w:cs="Times New Roman"/>
      </w:rPr>
    </w:lvl>
    <w:lvl w:ilvl="3" w:tplc="0409000F">
      <w:start w:val="1"/>
      <w:numFmt w:val="decimal"/>
      <w:lvlText w:val="%4."/>
      <w:lvlJc w:val="left"/>
      <w:pPr>
        <w:ind w:left="3312" w:hanging="360"/>
      </w:pPr>
      <w:rPr>
        <w:rFonts w:cs="Times New Roman"/>
      </w:rPr>
    </w:lvl>
    <w:lvl w:ilvl="4" w:tplc="04090019">
      <w:start w:val="1"/>
      <w:numFmt w:val="lowerLetter"/>
      <w:lvlText w:val="%5."/>
      <w:lvlJc w:val="left"/>
      <w:pPr>
        <w:ind w:left="4032" w:hanging="360"/>
      </w:pPr>
      <w:rPr>
        <w:rFonts w:cs="Times New Roman"/>
      </w:rPr>
    </w:lvl>
    <w:lvl w:ilvl="5" w:tplc="0409001B">
      <w:start w:val="1"/>
      <w:numFmt w:val="lowerRoman"/>
      <w:lvlText w:val="%6."/>
      <w:lvlJc w:val="right"/>
      <w:pPr>
        <w:ind w:left="4752" w:hanging="180"/>
      </w:pPr>
      <w:rPr>
        <w:rFonts w:cs="Times New Roman"/>
      </w:rPr>
    </w:lvl>
    <w:lvl w:ilvl="6" w:tplc="0409000F">
      <w:start w:val="1"/>
      <w:numFmt w:val="decimal"/>
      <w:lvlText w:val="%7."/>
      <w:lvlJc w:val="left"/>
      <w:pPr>
        <w:ind w:left="5472" w:hanging="360"/>
      </w:pPr>
      <w:rPr>
        <w:rFonts w:cs="Times New Roman"/>
      </w:rPr>
    </w:lvl>
    <w:lvl w:ilvl="7" w:tplc="04090019">
      <w:start w:val="1"/>
      <w:numFmt w:val="lowerLetter"/>
      <w:lvlText w:val="%8."/>
      <w:lvlJc w:val="left"/>
      <w:pPr>
        <w:ind w:left="6192" w:hanging="360"/>
      </w:pPr>
      <w:rPr>
        <w:rFonts w:cs="Times New Roman"/>
      </w:rPr>
    </w:lvl>
    <w:lvl w:ilvl="8" w:tplc="0409001B">
      <w:start w:val="1"/>
      <w:numFmt w:val="lowerRoman"/>
      <w:lvlText w:val="%9."/>
      <w:lvlJc w:val="right"/>
      <w:pPr>
        <w:ind w:left="6912" w:hanging="180"/>
      </w:pPr>
      <w:rPr>
        <w:rFonts w:cs="Times New Roman"/>
      </w:rPr>
    </w:lvl>
  </w:abstractNum>
  <w:abstractNum w:abstractNumId="20" w15:restartNumberingAfterBreak="0">
    <w:nsid w:val="13F66AC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48C04E5"/>
    <w:multiLevelType w:val="hybridMultilevel"/>
    <w:tmpl w:val="50F2BABA"/>
    <w:lvl w:ilvl="0" w:tplc="0409000F">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4A94754"/>
    <w:multiLevelType w:val="hybridMultilevel"/>
    <w:tmpl w:val="28E66504"/>
    <w:lvl w:ilvl="0" w:tplc="B54249D2">
      <w:start w:val="3"/>
      <w:numFmt w:val="decimal"/>
      <w:lvlText w:val="%1."/>
      <w:lvlJc w:val="left"/>
      <w:pPr>
        <w:ind w:left="344" w:hanging="201"/>
      </w:pPr>
      <w:rPr>
        <w:rFonts w:ascii="Arial" w:eastAsia="Arial" w:hAnsi="Arial" w:hint="default"/>
        <w:b/>
        <w:bCs/>
        <w:w w:val="99"/>
        <w:sz w:val="18"/>
        <w:szCs w:val="18"/>
      </w:rPr>
    </w:lvl>
    <w:lvl w:ilvl="1" w:tplc="8E14321A">
      <w:start w:val="1"/>
      <w:numFmt w:val="lowerLetter"/>
      <w:lvlText w:val="%2."/>
      <w:lvlJc w:val="left"/>
      <w:pPr>
        <w:ind w:left="807" w:hanging="134"/>
      </w:pPr>
      <w:rPr>
        <w:rFonts w:ascii="Arial" w:eastAsia="Arial" w:hAnsi="Arial" w:hint="default"/>
        <w:w w:val="99"/>
        <w:sz w:val="12"/>
        <w:szCs w:val="12"/>
      </w:rPr>
    </w:lvl>
    <w:lvl w:ilvl="2" w:tplc="5E567654">
      <w:start w:val="1"/>
      <w:numFmt w:val="bullet"/>
      <w:lvlText w:val="•"/>
      <w:lvlJc w:val="left"/>
      <w:pPr>
        <w:ind w:left="1085" w:hanging="134"/>
      </w:pPr>
      <w:rPr>
        <w:rFonts w:hint="default"/>
      </w:rPr>
    </w:lvl>
    <w:lvl w:ilvl="3" w:tplc="F104E0D0">
      <w:start w:val="1"/>
      <w:numFmt w:val="bullet"/>
      <w:lvlText w:val="•"/>
      <w:lvlJc w:val="left"/>
      <w:pPr>
        <w:ind w:left="1370" w:hanging="134"/>
      </w:pPr>
      <w:rPr>
        <w:rFonts w:hint="default"/>
      </w:rPr>
    </w:lvl>
    <w:lvl w:ilvl="4" w:tplc="3A040A4C">
      <w:start w:val="1"/>
      <w:numFmt w:val="bullet"/>
      <w:lvlText w:val="•"/>
      <w:lvlJc w:val="left"/>
      <w:pPr>
        <w:ind w:left="1655" w:hanging="134"/>
      </w:pPr>
      <w:rPr>
        <w:rFonts w:hint="default"/>
      </w:rPr>
    </w:lvl>
    <w:lvl w:ilvl="5" w:tplc="4E06C95E">
      <w:start w:val="1"/>
      <w:numFmt w:val="bullet"/>
      <w:lvlText w:val="•"/>
      <w:lvlJc w:val="left"/>
      <w:pPr>
        <w:ind w:left="1940" w:hanging="134"/>
      </w:pPr>
      <w:rPr>
        <w:rFonts w:hint="default"/>
      </w:rPr>
    </w:lvl>
    <w:lvl w:ilvl="6" w:tplc="C7D494CA">
      <w:start w:val="1"/>
      <w:numFmt w:val="bullet"/>
      <w:lvlText w:val="•"/>
      <w:lvlJc w:val="left"/>
      <w:pPr>
        <w:ind w:left="2225" w:hanging="134"/>
      </w:pPr>
      <w:rPr>
        <w:rFonts w:hint="default"/>
      </w:rPr>
    </w:lvl>
    <w:lvl w:ilvl="7" w:tplc="90E2D7F4">
      <w:start w:val="1"/>
      <w:numFmt w:val="bullet"/>
      <w:lvlText w:val="•"/>
      <w:lvlJc w:val="left"/>
      <w:pPr>
        <w:ind w:left="2510" w:hanging="134"/>
      </w:pPr>
      <w:rPr>
        <w:rFonts w:hint="default"/>
      </w:rPr>
    </w:lvl>
    <w:lvl w:ilvl="8" w:tplc="2D989472">
      <w:start w:val="1"/>
      <w:numFmt w:val="bullet"/>
      <w:lvlText w:val="•"/>
      <w:lvlJc w:val="left"/>
      <w:pPr>
        <w:ind w:left="2796" w:hanging="134"/>
      </w:pPr>
      <w:rPr>
        <w:rFonts w:hint="default"/>
      </w:rPr>
    </w:lvl>
  </w:abstractNum>
  <w:abstractNum w:abstractNumId="23" w15:restartNumberingAfterBreak="0">
    <w:nsid w:val="15A03E41"/>
    <w:multiLevelType w:val="hybridMultilevel"/>
    <w:tmpl w:val="8FD67B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9685436"/>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5" w15:restartNumberingAfterBreak="0">
    <w:nsid w:val="19AE677D"/>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A2C3181"/>
    <w:multiLevelType w:val="hybridMultilevel"/>
    <w:tmpl w:val="99F036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7" w15:restartNumberingAfterBreak="0">
    <w:nsid w:val="1B0A0CA4"/>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1B3F6800"/>
    <w:multiLevelType w:val="hybridMultilevel"/>
    <w:tmpl w:val="4C64071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9" w15:restartNumberingAfterBreak="0">
    <w:nsid w:val="1D417977"/>
    <w:multiLevelType w:val="hybridMultilevel"/>
    <w:tmpl w:val="45FAE222"/>
    <w:lvl w:ilvl="0" w:tplc="DB8E95A4">
      <w:start w:val="1"/>
      <w:numFmt w:val="bullet"/>
      <w:lvlText w:val="*"/>
      <w:lvlJc w:val="left"/>
      <w:pPr>
        <w:ind w:left="219" w:hanging="81"/>
      </w:pPr>
      <w:rPr>
        <w:rFonts w:ascii="Arial" w:eastAsia="Arial" w:hAnsi="Arial" w:hint="default"/>
        <w:i/>
        <w:w w:val="99"/>
        <w:sz w:val="12"/>
        <w:szCs w:val="12"/>
      </w:rPr>
    </w:lvl>
    <w:lvl w:ilvl="1" w:tplc="296EE40C">
      <w:start w:val="1"/>
      <w:numFmt w:val="bullet"/>
      <w:lvlText w:val="•"/>
      <w:lvlJc w:val="left"/>
      <w:pPr>
        <w:ind w:left="956" w:hanging="81"/>
      </w:pPr>
      <w:rPr>
        <w:rFonts w:hint="default"/>
      </w:rPr>
    </w:lvl>
    <w:lvl w:ilvl="2" w:tplc="57DA98A0">
      <w:start w:val="1"/>
      <w:numFmt w:val="bullet"/>
      <w:lvlText w:val="•"/>
      <w:lvlJc w:val="left"/>
      <w:pPr>
        <w:ind w:left="1692" w:hanging="81"/>
      </w:pPr>
      <w:rPr>
        <w:rFonts w:hint="default"/>
      </w:rPr>
    </w:lvl>
    <w:lvl w:ilvl="3" w:tplc="A4F010EC">
      <w:start w:val="1"/>
      <w:numFmt w:val="bullet"/>
      <w:lvlText w:val="•"/>
      <w:lvlJc w:val="left"/>
      <w:pPr>
        <w:ind w:left="2428" w:hanging="81"/>
      </w:pPr>
      <w:rPr>
        <w:rFonts w:hint="default"/>
      </w:rPr>
    </w:lvl>
    <w:lvl w:ilvl="4" w:tplc="AF8AB7A4">
      <w:start w:val="1"/>
      <w:numFmt w:val="bullet"/>
      <w:lvlText w:val="•"/>
      <w:lvlJc w:val="left"/>
      <w:pPr>
        <w:ind w:left="3164" w:hanging="81"/>
      </w:pPr>
      <w:rPr>
        <w:rFonts w:hint="default"/>
      </w:rPr>
    </w:lvl>
    <w:lvl w:ilvl="5" w:tplc="894A48C2">
      <w:start w:val="1"/>
      <w:numFmt w:val="bullet"/>
      <w:lvlText w:val="•"/>
      <w:lvlJc w:val="left"/>
      <w:pPr>
        <w:ind w:left="3901" w:hanging="81"/>
      </w:pPr>
      <w:rPr>
        <w:rFonts w:hint="default"/>
      </w:rPr>
    </w:lvl>
    <w:lvl w:ilvl="6" w:tplc="C242F982">
      <w:start w:val="1"/>
      <w:numFmt w:val="bullet"/>
      <w:lvlText w:val="•"/>
      <w:lvlJc w:val="left"/>
      <w:pPr>
        <w:ind w:left="4637" w:hanging="81"/>
      </w:pPr>
      <w:rPr>
        <w:rFonts w:hint="default"/>
      </w:rPr>
    </w:lvl>
    <w:lvl w:ilvl="7" w:tplc="807810A8">
      <w:start w:val="1"/>
      <w:numFmt w:val="bullet"/>
      <w:lvlText w:val="•"/>
      <w:lvlJc w:val="left"/>
      <w:pPr>
        <w:ind w:left="5373" w:hanging="81"/>
      </w:pPr>
      <w:rPr>
        <w:rFonts w:hint="default"/>
      </w:rPr>
    </w:lvl>
    <w:lvl w:ilvl="8" w:tplc="71DC72EC">
      <w:start w:val="1"/>
      <w:numFmt w:val="bullet"/>
      <w:lvlText w:val="•"/>
      <w:lvlJc w:val="left"/>
      <w:pPr>
        <w:ind w:left="6109" w:hanging="81"/>
      </w:pPr>
      <w:rPr>
        <w:rFonts w:hint="default"/>
      </w:rPr>
    </w:lvl>
  </w:abstractNum>
  <w:abstractNum w:abstractNumId="30" w15:restartNumberingAfterBreak="0">
    <w:nsid w:val="1DA44D14"/>
    <w:multiLevelType w:val="hybridMultilevel"/>
    <w:tmpl w:val="CE66B61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E9E5961"/>
    <w:multiLevelType w:val="hybridMultilevel"/>
    <w:tmpl w:val="5CF81AFA"/>
    <w:lvl w:ilvl="0" w:tplc="30FA5958">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1F5F36F0"/>
    <w:multiLevelType w:val="hybridMultilevel"/>
    <w:tmpl w:val="8E96B57C"/>
    <w:lvl w:ilvl="0" w:tplc="B6741E7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6C2A23"/>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0272455"/>
    <w:multiLevelType w:val="hybridMultilevel"/>
    <w:tmpl w:val="790E80E8"/>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5" w15:restartNumberingAfterBreak="0">
    <w:nsid w:val="214746B3"/>
    <w:multiLevelType w:val="hybridMultilevel"/>
    <w:tmpl w:val="0B065192"/>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6" w15:restartNumberingAfterBreak="0">
    <w:nsid w:val="23B80F77"/>
    <w:multiLevelType w:val="hybridMultilevel"/>
    <w:tmpl w:val="A16AC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3BC1212"/>
    <w:multiLevelType w:val="hybridMultilevel"/>
    <w:tmpl w:val="0190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3E42B05"/>
    <w:multiLevelType w:val="hybridMultilevel"/>
    <w:tmpl w:val="0FD4BCAE"/>
    <w:lvl w:ilvl="0" w:tplc="F860FFA4">
      <w:start w:val="1"/>
      <w:numFmt w:val="bullet"/>
      <w:lvlText w:val="*"/>
      <w:lvlJc w:val="left"/>
      <w:pPr>
        <w:ind w:left="212" w:hanging="81"/>
      </w:pPr>
      <w:rPr>
        <w:rFonts w:ascii="Arial" w:eastAsia="Arial" w:hAnsi="Arial" w:hint="default"/>
        <w:i/>
        <w:w w:val="99"/>
        <w:sz w:val="12"/>
        <w:szCs w:val="12"/>
      </w:rPr>
    </w:lvl>
    <w:lvl w:ilvl="1" w:tplc="C0E007C4">
      <w:start w:val="1"/>
      <w:numFmt w:val="bullet"/>
      <w:lvlText w:val="•"/>
      <w:lvlJc w:val="left"/>
      <w:pPr>
        <w:ind w:left="662" w:hanging="81"/>
      </w:pPr>
      <w:rPr>
        <w:rFonts w:hint="default"/>
      </w:rPr>
    </w:lvl>
    <w:lvl w:ilvl="2" w:tplc="2DC8C090">
      <w:start w:val="1"/>
      <w:numFmt w:val="bullet"/>
      <w:lvlText w:val="•"/>
      <w:lvlJc w:val="left"/>
      <w:pPr>
        <w:ind w:left="1105" w:hanging="81"/>
      </w:pPr>
      <w:rPr>
        <w:rFonts w:hint="default"/>
      </w:rPr>
    </w:lvl>
    <w:lvl w:ilvl="3" w:tplc="068A541A">
      <w:start w:val="1"/>
      <w:numFmt w:val="bullet"/>
      <w:lvlText w:val="•"/>
      <w:lvlJc w:val="left"/>
      <w:pPr>
        <w:ind w:left="1547" w:hanging="81"/>
      </w:pPr>
      <w:rPr>
        <w:rFonts w:hint="default"/>
      </w:rPr>
    </w:lvl>
    <w:lvl w:ilvl="4" w:tplc="E402D9B8">
      <w:start w:val="1"/>
      <w:numFmt w:val="bullet"/>
      <w:lvlText w:val="•"/>
      <w:lvlJc w:val="left"/>
      <w:pPr>
        <w:ind w:left="1990" w:hanging="81"/>
      </w:pPr>
      <w:rPr>
        <w:rFonts w:hint="default"/>
      </w:rPr>
    </w:lvl>
    <w:lvl w:ilvl="5" w:tplc="E99A5F14">
      <w:start w:val="1"/>
      <w:numFmt w:val="bullet"/>
      <w:lvlText w:val="•"/>
      <w:lvlJc w:val="left"/>
      <w:pPr>
        <w:ind w:left="2432" w:hanging="81"/>
      </w:pPr>
      <w:rPr>
        <w:rFonts w:hint="default"/>
      </w:rPr>
    </w:lvl>
    <w:lvl w:ilvl="6" w:tplc="E2E2985C">
      <w:start w:val="1"/>
      <w:numFmt w:val="bullet"/>
      <w:lvlText w:val="•"/>
      <w:lvlJc w:val="left"/>
      <w:pPr>
        <w:ind w:left="2875" w:hanging="81"/>
      </w:pPr>
      <w:rPr>
        <w:rFonts w:hint="default"/>
      </w:rPr>
    </w:lvl>
    <w:lvl w:ilvl="7" w:tplc="9FB8DE08">
      <w:start w:val="1"/>
      <w:numFmt w:val="bullet"/>
      <w:lvlText w:val="•"/>
      <w:lvlJc w:val="left"/>
      <w:pPr>
        <w:ind w:left="3317" w:hanging="81"/>
      </w:pPr>
      <w:rPr>
        <w:rFonts w:hint="default"/>
      </w:rPr>
    </w:lvl>
    <w:lvl w:ilvl="8" w:tplc="8EDE5054">
      <w:start w:val="1"/>
      <w:numFmt w:val="bullet"/>
      <w:lvlText w:val="•"/>
      <w:lvlJc w:val="left"/>
      <w:pPr>
        <w:ind w:left="3760" w:hanging="81"/>
      </w:pPr>
      <w:rPr>
        <w:rFonts w:hint="default"/>
      </w:rPr>
    </w:lvl>
  </w:abstractNum>
  <w:abstractNum w:abstractNumId="39" w15:restartNumberingAfterBreak="0">
    <w:nsid w:val="242C5C19"/>
    <w:multiLevelType w:val="hybridMultilevel"/>
    <w:tmpl w:val="B9DCC686"/>
    <w:lvl w:ilvl="0" w:tplc="3668A806">
      <w:start w:val="1"/>
      <w:numFmt w:val="decimal"/>
      <w:pStyle w:val="DOTPOINTLEVEL2"/>
      <w:lvlText w:val="%1."/>
      <w:lvlJc w:val="left"/>
      <w:pPr>
        <w:tabs>
          <w:tab w:val="num" w:pos="907"/>
        </w:tabs>
        <w:ind w:left="907" w:hanging="360"/>
      </w:pPr>
      <w:rPr>
        <w:rFonts w:hint="default"/>
        <w:sz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24785588"/>
    <w:multiLevelType w:val="hybridMultilevel"/>
    <w:tmpl w:val="BAB441BC"/>
    <w:lvl w:ilvl="0" w:tplc="3FE4665E">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6C35270"/>
    <w:multiLevelType w:val="hybridMultilevel"/>
    <w:tmpl w:val="E5103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8284147"/>
    <w:multiLevelType w:val="hybridMultilevel"/>
    <w:tmpl w:val="99F036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3" w15:restartNumberingAfterBreak="0">
    <w:nsid w:val="28EA4998"/>
    <w:multiLevelType w:val="hybridMultilevel"/>
    <w:tmpl w:val="3FA4F0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A1527CC"/>
    <w:multiLevelType w:val="hybridMultilevel"/>
    <w:tmpl w:val="0D782CAA"/>
    <w:lvl w:ilvl="0" w:tplc="0409001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5" w15:restartNumberingAfterBreak="0">
    <w:nsid w:val="2A2F0652"/>
    <w:multiLevelType w:val="hybridMultilevel"/>
    <w:tmpl w:val="4D80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C58635C"/>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2CFA38E3"/>
    <w:multiLevelType w:val="hybridMultilevel"/>
    <w:tmpl w:val="FECA41A6"/>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8" w15:restartNumberingAfterBreak="0">
    <w:nsid w:val="2E412470"/>
    <w:multiLevelType w:val="hybridMultilevel"/>
    <w:tmpl w:val="BD948D1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2F0D3039"/>
    <w:multiLevelType w:val="hybridMultilevel"/>
    <w:tmpl w:val="9D7E9B52"/>
    <w:lvl w:ilvl="0" w:tplc="0409000F">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2142"/>
        </w:tabs>
        <w:ind w:left="2142" w:hanging="360"/>
      </w:pPr>
      <w:rPr>
        <w:rFonts w:ascii="Courier New" w:hAnsi="Courier New" w:cs="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cs="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cs="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50" w15:restartNumberingAfterBreak="0">
    <w:nsid w:val="2F6B50CC"/>
    <w:multiLevelType w:val="hybridMultilevel"/>
    <w:tmpl w:val="055CE504"/>
    <w:lvl w:ilvl="0" w:tplc="51489E0E">
      <w:start w:val="1"/>
      <w:numFmt w:val="upperLetter"/>
      <w:pStyle w:val="Heading4"/>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DC0AA90">
      <w:start w:val="151"/>
      <w:numFmt w:val="decimal"/>
      <w:lvlText w:val="%3."/>
      <w:lvlJc w:val="left"/>
      <w:pPr>
        <w:tabs>
          <w:tab w:val="num" w:pos="2805"/>
        </w:tabs>
        <w:ind w:left="2805" w:hanging="46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2FD00ACC"/>
    <w:multiLevelType w:val="hybridMultilevel"/>
    <w:tmpl w:val="F8C420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25B793A"/>
    <w:multiLevelType w:val="hybridMultilevel"/>
    <w:tmpl w:val="D110C8E6"/>
    <w:lvl w:ilvl="0" w:tplc="99887DC4">
      <w:start w:val="1"/>
      <w:numFmt w:val="upperLetter"/>
      <w:pStyle w:val="Heading2"/>
      <w:lvlText w:val="%1."/>
      <w:lvlJc w:val="left"/>
      <w:pPr>
        <w:ind w:left="720" w:hanging="360"/>
      </w:pPr>
    </w:lvl>
    <w:lvl w:ilvl="1" w:tplc="C1FC661A">
      <w:start w:val="1"/>
      <w:numFmt w:val="decimal"/>
      <w:pStyle w:val="Heading3"/>
      <w:lvlText w:val="%2."/>
      <w:lvlJc w:val="left"/>
      <w:pPr>
        <w:tabs>
          <w:tab w:val="num" w:pos="1080"/>
        </w:tabs>
        <w:ind w:left="1440" w:hanging="1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270418B"/>
    <w:multiLevelType w:val="hybridMultilevel"/>
    <w:tmpl w:val="E5103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33B2652"/>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33480946"/>
    <w:multiLevelType w:val="hybridMultilevel"/>
    <w:tmpl w:val="E768023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6" w15:restartNumberingAfterBreak="0">
    <w:nsid w:val="3747594D"/>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7C36AD1"/>
    <w:multiLevelType w:val="hybridMultilevel"/>
    <w:tmpl w:val="66DC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7FC7D6B"/>
    <w:multiLevelType w:val="hybridMultilevel"/>
    <w:tmpl w:val="9956F0E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9" w15:restartNumberingAfterBreak="0">
    <w:nsid w:val="38ED1E0E"/>
    <w:multiLevelType w:val="hybridMultilevel"/>
    <w:tmpl w:val="8BACF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8FA7E9F"/>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3A133859"/>
    <w:multiLevelType w:val="hybridMultilevel"/>
    <w:tmpl w:val="CFAC937A"/>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62" w15:restartNumberingAfterBreak="0">
    <w:nsid w:val="3AAA39BA"/>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3" w15:restartNumberingAfterBreak="0">
    <w:nsid w:val="3AB73A4F"/>
    <w:multiLevelType w:val="hybridMultilevel"/>
    <w:tmpl w:val="78E69B66"/>
    <w:lvl w:ilvl="0" w:tplc="0832C3F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4" w15:restartNumberingAfterBreak="0">
    <w:nsid w:val="3B557E46"/>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3D86021F"/>
    <w:multiLevelType w:val="hybridMultilevel"/>
    <w:tmpl w:val="302A0E4A"/>
    <w:lvl w:ilvl="0" w:tplc="8B64F900">
      <w:start w:val="2"/>
      <w:numFmt w:val="decimal"/>
      <w:lvlText w:val="%1."/>
      <w:lvlJc w:val="left"/>
      <w:pPr>
        <w:ind w:left="357" w:hanging="201"/>
      </w:pPr>
      <w:rPr>
        <w:rFonts w:ascii="Arial" w:eastAsia="Arial" w:hAnsi="Arial" w:hint="default"/>
        <w:b/>
        <w:bCs/>
        <w:w w:val="99"/>
        <w:sz w:val="18"/>
        <w:szCs w:val="18"/>
      </w:rPr>
    </w:lvl>
    <w:lvl w:ilvl="1" w:tplc="3D3EEB62">
      <w:start w:val="1"/>
      <w:numFmt w:val="lowerLetter"/>
      <w:lvlText w:val="%2."/>
      <w:lvlJc w:val="left"/>
      <w:pPr>
        <w:ind w:left="910" w:hanging="134"/>
      </w:pPr>
      <w:rPr>
        <w:rFonts w:ascii="Arial" w:eastAsia="Arial" w:hAnsi="Arial" w:hint="default"/>
        <w:w w:val="99"/>
        <w:sz w:val="12"/>
        <w:szCs w:val="12"/>
      </w:rPr>
    </w:lvl>
    <w:lvl w:ilvl="2" w:tplc="9E1C133E">
      <w:start w:val="1"/>
      <w:numFmt w:val="bullet"/>
      <w:lvlText w:val="•"/>
      <w:lvlJc w:val="left"/>
      <w:pPr>
        <w:ind w:left="1191" w:hanging="134"/>
      </w:pPr>
      <w:rPr>
        <w:rFonts w:hint="default"/>
      </w:rPr>
    </w:lvl>
    <w:lvl w:ilvl="3" w:tplc="860ACAAE">
      <w:start w:val="1"/>
      <w:numFmt w:val="bullet"/>
      <w:lvlText w:val="•"/>
      <w:lvlJc w:val="left"/>
      <w:pPr>
        <w:ind w:left="1462" w:hanging="134"/>
      </w:pPr>
      <w:rPr>
        <w:rFonts w:hint="default"/>
      </w:rPr>
    </w:lvl>
    <w:lvl w:ilvl="4" w:tplc="01684E26">
      <w:start w:val="1"/>
      <w:numFmt w:val="bullet"/>
      <w:lvlText w:val="•"/>
      <w:lvlJc w:val="left"/>
      <w:pPr>
        <w:ind w:left="1734" w:hanging="134"/>
      </w:pPr>
      <w:rPr>
        <w:rFonts w:hint="default"/>
      </w:rPr>
    </w:lvl>
    <w:lvl w:ilvl="5" w:tplc="9882624E">
      <w:start w:val="1"/>
      <w:numFmt w:val="bullet"/>
      <w:lvlText w:val="•"/>
      <w:lvlJc w:val="left"/>
      <w:pPr>
        <w:ind w:left="2005" w:hanging="134"/>
      </w:pPr>
      <w:rPr>
        <w:rFonts w:hint="default"/>
      </w:rPr>
    </w:lvl>
    <w:lvl w:ilvl="6" w:tplc="DC009B2C">
      <w:start w:val="1"/>
      <w:numFmt w:val="bullet"/>
      <w:lvlText w:val="•"/>
      <w:lvlJc w:val="left"/>
      <w:pPr>
        <w:ind w:left="2276" w:hanging="134"/>
      </w:pPr>
      <w:rPr>
        <w:rFonts w:hint="default"/>
      </w:rPr>
    </w:lvl>
    <w:lvl w:ilvl="7" w:tplc="7168230E">
      <w:start w:val="1"/>
      <w:numFmt w:val="bullet"/>
      <w:lvlText w:val="•"/>
      <w:lvlJc w:val="left"/>
      <w:pPr>
        <w:ind w:left="2548" w:hanging="134"/>
      </w:pPr>
      <w:rPr>
        <w:rFonts w:hint="default"/>
      </w:rPr>
    </w:lvl>
    <w:lvl w:ilvl="8" w:tplc="41C808F4">
      <w:start w:val="1"/>
      <w:numFmt w:val="bullet"/>
      <w:lvlText w:val="•"/>
      <w:lvlJc w:val="left"/>
      <w:pPr>
        <w:ind w:left="2819" w:hanging="134"/>
      </w:pPr>
      <w:rPr>
        <w:rFonts w:hint="default"/>
      </w:rPr>
    </w:lvl>
  </w:abstractNum>
  <w:abstractNum w:abstractNumId="66" w15:restartNumberingAfterBreak="0">
    <w:nsid w:val="3E6E3FE7"/>
    <w:multiLevelType w:val="hybridMultilevel"/>
    <w:tmpl w:val="812E2996"/>
    <w:lvl w:ilvl="0" w:tplc="0409000F">
      <w:start w:val="1"/>
      <w:numFmt w:val="decimal"/>
      <w:lvlText w:val="%1."/>
      <w:lvlJc w:val="left"/>
      <w:pPr>
        <w:ind w:left="1447" w:hanging="360"/>
      </w:pPr>
    </w:lvl>
    <w:lvl w:ilvl="1" w:tplc="0409000F">
      <w:start w:val="1"/>
      <w:numFmt w:val="bullet"/>
      <w:lvlText w:val=""/>
      <w:lvlJc w:val="left"/>
      <w:pPr>
        <w:ind w:left="2167" w:hanging="360"/>
      </w:pPr>
      <w:rPr>
        <w:rFonts w:ascii="Symbol" w:hAnsi="Symbol" w:hint="default"/>
      </w:r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67" w15:restartNumberingAfterBreak="0">
    <w:nsid w:val="3EEA65A9"/>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8" w15:restartNumberingAfterBreak="0">
    <w:nsid w:val="4001250E"/>
    <w:multiLevelType w:val="hybridMultilevel"/>
    <w:tmpl w:val="49E073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0037D8B"/>
    <w:multiLevelType w:val="hybridMultilevel"/>
    <w:tmpl w:val="D846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0CA4953"/>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17F60F5"/>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2" w15:restartNumberingAfterBreak="0">
    <w:nsid w:val="42BC786F"/>
    <w:multiLevelType w:val="hybridMultilevel"/>
    <w:tmpl w:val="FAFE74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8290C42"/>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4" w15:restartNumberingAfterBreak="0">
    <w:nsid w:val="49837B6F"/>
    <w:multiLevelType w:val="hybridMultilevel"/>
    <w:tmpl w:val="7FD8DE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9D829AD"/>
    <w:multiLevelType w:val="hybridMultilevel"/>
    <w:tmpl w:val="6B0C16B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49ED3C1B"/>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7" w15:restartNumberingAfterBreak="0">
    <w:nsid w:val="4E816363"/>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4E997831"/>
    <w:multiLevelType w:val="hybridMultilevel"/>
    <w:tmpl w:val="96B4E8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4FA35565"/>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0436647"/>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50E94B64"/>
    <w:multiLevelType w:val="hybridMultilevel"/>
    <w:tmpl w:val="812E2996"/>
    <w:lvl w:ilvl="0" w:tplc="0409000F">
      <w:start w:val="1"/>
      <w:numFmt w:val="decimal"/>
      <w:lvlText w:val="%1."/>
      <w:lvlJc w:val="left"/>
      <w:pPr>
        <w:ind w:left="1267" w:hanging="360"/>
      </w:pPr>
    </w:lvl>
    <w:lvl w:ilvl="1" w:tplc="0409000F">
      <w:start w:val="1"/>
      <w:numFmt w:val="bullet"/>
      <w:lvlText w:val=""/>
      <w:lvlJc w:val="left"/>
      <w:pPr>
        <w:ind w:left="1987" w:hanging="360"/>
      </w:pPr>
      <w:rPr>
        <w:rFonts w:ascii="Symbol" w:hAnsi="Symbol" w:hint="default"/>
      </w:r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2" w15:restartNumberingAfterBreak="0">
    <w:nsid w:val="50F47386"/>
    <w:multiLevelType w:val="hybridMultilevel"/>
    <w:tmpl w:val="191CA0D0"/>
    <w:lvl w:ilvl="0" w:tplc="0409000F">
      <w:start w:val="1"/>
      <w:numFmt w:val="decimal"/>
      <w:lvlText w:val="%1."/>
      <w:lvlJc w:val="left"/>
      <w:pPr>
        <w:ind w:left="108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3" w15:restartNumberingAfterBreak="0">
    <w:nsid w:val="51643987"/>
    <w:multiLevelType w:val="singleLevel"/>
    <w:tmpl w:val="F8EE4E80"/>
    <w:lvl w:ilvl="0">
      <w:start w:val="1"/>
      <w:numFmt w:val="lowerLetter"/>
      <w:lvlText w:val="%1."/>
      <w:lvlJc w:val="left"/>
      <w:pPr>
        <w:tabs>
          <w:tab w:val="num" w:pos="360"/>
        </w:tabs>
        <w:ind w:left="360" w:hanging="360"/>
      </w:pPr>
      <w:rPr>
        <w:rFonts w:hint="default"/>
      </w:rPr>
    </w:lvl>
  </w:abstractNum>
  <w:abstractNum w:abstractNumId="84" w15:restartNumberingAfterBreak="0">
    <w:nsid w:val="523862CF"/>
    <w:multiLevelType w:val="hybridMultilevel"/>
    <w:tmpl w:val="C7B63D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526D6C0F"/>
    <w:multiLevelType w:val="hybridMultilevel"/>
    <w:tmpl w:val="934E8C78"/>
    <w:lvl w:ilvl="0" w:tplc="5D364FC8">
      <w:start w:val="1"/>
      <w:numFmt w:val="bullet"/>
      <w:lvlText w:val="*"/>
      <w:lvlJc w:val="left"/>
      <w:pPr>
        <w:ind w:left="202" w:hanging="81"/>
      </w:pPr>
      <w:rPr>
        <w:rFonts w:ascii="Arial" w:eastAsia="Arial" w:hAnsi="Arial" w:hint="default"/>
        <w:i/>
        <w:w w:val="99"/>
        <w:sz w:val="12"/>
        <w:szCs w:val="12"/>
      </w:rPr>
    </w:lvl>
    <w:lvl w:ilvl="1" w:tplc="304C63F2">
      <w:start w:val="1"/>
      <w:numFmt w:val="bullet"/>
      <w:lvlText w:val="•"/>
      <w:lvlJc w:val="left"/>
      <w:pPr>
        <w:ind w:left="644" w:hanging="81"/>
      </w:pPr>
      <w:rPr>
        <w:rFonts w:hint="default"/>
      </w:rPr>
    </w:lvl>
    <w:lvl w:ilvl="2" w:tplc="ACA0E7C0">
      <w:start w:val="1"/>
      <w:numFmt w:val="bullet"/>
      <w:lvlText w:val="•"/>
      <w:lvlJc w:val="left"/>
      <w:pPr>
        <w:ind w:left="1089" w:hanging="81"/>
      </w:pPr>
      <w:rPr>
        <w:rFonts w:hint="default"/>
      </w:rPr>
    </w:lvl>
    <w:lvl w:ilvl="3" w:tplc="4AEEE928">
      <w:start w:val="1"/>
      <w:numFmt w:val="bullet"/>
      <w:lvlText w:val="•"/>
      <w:lvlJc w:val="left"/>
      <w:pPr>
        <w:ind w:left="1533" w:hanging="81"/>
      </w:pPr>
      <w:rPr>
        <w:rFonts w:hint="default"/>
      </w:rPr>
    </w:lvl>
    <w:lvl w:ilvl="4" w:tplc="691A8AD8">
      <w:start w:val="1"/>
      <w:numFmt w:val="bullet"/>
      <w:lvlText w:val="•"/>
      <w:lvlJc w:val="left"/>
      <w:pPr>
        <w:ind w:left="1978" w:hanging="81"/>
      </w:pPr>
      <w:rPr>
        <w:rFonts w:hint="default"/>
      </w:rPr>
    </w:lvl>
    <w:lvl w:ilvl="5" w:tplc="212271D2">
      <w:start w:val="1"/>
      <w:numFmt w:val="bullet"/>
      <w:lvlText w:val="•"/>
      <w:lvlJc w:val="left"/>
      <w:pPr>
        <w:ind w:left="2422" w:hanging="81"/>
      </w:pPr>
      <w:rPr>
        <w:rFonts w:hint="default"/>
      </w:rPr>
    </w:lvl>
    <w:lvl w:ilvl="6" w:tplc="1F042666">
      <w:start w:val="1"/>
      <w:numFmt w:val="bullet"/>
      <w:lvlText w:val="•"/>
      <w:lvlJc w:val="left"/>
      <w:pPr>
        <w:ind w:left="2867" w:hanging="81"/>
      </w:pPr>
      <w:rPr>
        <w:rFonts w:hint="default"/>
      </w:rPr>
    </w:lvl>
    <w:lvl w:ilvl="7" w:tplc="A54E5250">
      <w:start w:val="1"/>
      <w:numFmt w:val="bullet"/>
      <w:lvlText w:val="•"/>
      <w:lvlJc w:val="left"/>
      <w:pPr>
        <w:ind w:left="3311" w:hanging="81"/>
      </w:pPr>
      <w:rPr>
        <w:rFonts w:hint="default"/>
      </w:rPr>
    </w:lvl>
    <w:lvl w:ilvl="8" w:tplc="4F22531E">
      <w:start w:val="1"/>
      <w:numFmt w:val="bullet"/>
      <w:lvlText w:val="•"/>
      <w:lvlJc w:val="left"/>
      <w:pPr>
        <w:ind w:left="3756" w:hanging="81"/>
      </w:pPr>
      <w:rPr>
        <w:rFonts w:hint="default"/>
      </w:rPr>
    </w:lvl>
  </w:abstractNum>
  <w:abstractNum w:abstractNumId="86" w15:restartNumberingAfterBreak="0">
    <w:nsid w:val="529B5195"/>
    <w:multiLevelType w:val="hybridMultilevel"/>
    <w:tmpl w:val="B832D7A2"/>
    <w:lvl w:ilvl="0" w:tplc="D8F0F99A">
      <w:start w:val="1"/>
      <w:numFmt w:val="upperLetter"/>
      <w:pStyle w:val="Style33"/>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43133B8"/>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8" w15:restartNumberingAfterBreak="0">
    <w:nsid w:val="56302C8A"/>
    <w:multiLevelType w:val="hybridMultilevel"/>
    <w:tmpl w:val="EB34B12C"/>
    <w:lvl w:ilvl="0" w:tplc="6B8EC59C">
      <w:start w:val="6"/>
      <w:numFmt w:val="decimal"/>
      <w:lvlText w:val="%1."/>
      <w:lvlJc w:val="left"/>
      <w:pPr>
        <w:ind w:left="2160" w:hanging="360"/>
      </w:pPr>
      <w:rPr>
        <w:rFonts w:hint="default"/>
        <w:i w:val="0"/>
      </w:rPr>
    </w:lvl>
    <w:lvl w:ilvl="1" w:tplc="0409000F">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4F087356">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582C5E66"/>
    <w:multiLevelType w:val="hybridMultilevel"/>
    <w:tmpl w:val="267244C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0" w15:restartNumberingAfterBreak="0">
    <w:nsid w:val="5854474A"/>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1" w15:restartNumberingAfterBreak="0">
    <w:nsid w:val="58921917"/>
    <w:multiLevelType w:val="hybridMultilevel"/>
    <w:tmpl w:val="F0C2F1A2"/>
    <w:lvl w:ilvl="0" w:tplc="A58A41B4">
      <w:start w:val="1"/>
      <w:numFmt w:val="bullet"/>
      <w:lvlText w:val="o"/>
      <w:lvlJc w:val="left"/>
      <w:pPr>
        <w:tabs>
          <w:tab w:val="num" w:pos="864"/>
        </w:tabs>
        <w:ind w:left="907" w:hanging="360"/>
      </w:pPr>
      <w:rPr>
        <w:rFonts w:ascii="Times New Roman" w:hAnsi="Times New Roman" w:cs="Times New Roman" w:hint="default"/>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2" w15:restartNumberingAfterBreak="0">
    <w:nsid w:val="595142A5"/>
    <w:multiLevelType w:val="hybridMultilevel"/>
    <w:tmpl w:val="F8C420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98F0A26"/>
    <w:multiLevelType w:val="hybridMultilevel"/>
    <w:tmpl w:val="0B38DFC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4" w15:restartNumberingAfterBreak="0">
    <w:nsid w:val="5BA762C7"/>
    <w:multiLevelType w:val="hybridMultilevel"/>
    <w:tmpl w:val="65364E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5C8E6FB8"/>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6" w15:restartNumberingAfterBreak="0">
    <w:nsid w:val="5D91563C"/>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F0F1433"/>
    <w:multiLevelType w:val="hybridMultilevel"/>
    <w:tmpl w:val="4C40A856"/>
    <w:lvl w:ilvl="0" w:tplc="5A12F814">
      <w:start w:val="1"/>
      <w:numFmt w:val="bullet"/>
      <w:lvlText w:val=""/>
      <w:lvlJc w:val="left"/>
      <w:pPr>
        <w:ind w:left="2880" w:hanging="360"/>
      </w:pPr>
      <w:rPr>
        <w:rFonts w:ascii="Wingdings" w:hAnsi="Wingdings" w:hint="default"/>
        <w:sz w:val="16"/>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8" w15:restartNumberingAfterBreak="0">
    <w:nsid w:val="605320AE"/>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19A0AD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1D45F3F"/>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1" w15:restartNumberingAfterBreak="0">
    <w:nsid w:val="627B604B"/>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62A77A2B"/>
    <w:multiLevelType w:val="hybridMultilevel"/>
    <w:tmpl w:val="4D16992C"/>
    <w:lvl w:ilvl="0" w:tplc="04090003">
      <w:start w:val="1"/>
      <w:numFmt w:val="bullet"/>
      <w:lvlText w:val=""/>
      <w:lvlJc w:val="left"/>
      <w:pPr>
        <w:ind w:left="1800" w:hanging="360"/>
      </w:pPr>
      <w:rPr>
        <w:rFonts w:ascii="Wingdings" w:hAnsi="Wingdings"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3" w15:restartNumberingAfterBreak="0">
    <w:nsid w:val="63DE7924"/>
    <w:multiLevelType w:val="hybridMultilevel"/>
    <w:tmpl w:val="3384B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41B2F1F"/>
    <w:multiLevelType w:val="hybridMultilevel"/>
    <w:tmpl w:val="D5B8A3B2"/>
    <w:lvl w:ilvl="0" w:tplc="04090003">
      <w:start w:val="1"/>
      <w:numFmt w:val="bullet"/>
      <w:lvlText w:val=""/>
      <w:lvlJc w:val="left"/>
      <w:pPr>
        <w:ind w:left="907" w:hanging="360"/>
      </w:pPr>
      <w:rPr>
        <w:rFonts w:ascii="Wingdings" w:hAnsi="Wingdings" w:cs="Times New Roman" w:hint="default"/>
        <w:sz w:val="20"/>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5" w15:restartNumberingAfterBreak="0">
    <w:nsid w:val="66A228F9"/>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80840BB"/>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6847308A"/>
    <w:multiLevelType w:val="hybridMultilevel"/>
    <w:tmpl w:val="49E073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84D280F"/>
    <w:multiLevelType w:val="hybridMultilevel"/>
    <w:tmpl w:val="78E69B66"/>
    <w:lvl w:ilvl="0" w:tplc="0832C3FE">
      <w:start w:val="1"/>
      <w:numFmt w:val="decimal"/>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09" w15:restartNumberingAfterBreak="0">
    <w:nsid w:val="68FA1090"/>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6A910E83"/>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6CEA22EB"/>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6DF179A2"/>
    <w:multiLevelType w:val="singleLevel"/>
    <w:tmpl w:val="30FA5958"/>
    <w:lvl w:ilvl="0">
      <w:start w:val="1"/>
      <w:numFmt w:val="lowerRoman"/>
      <w:lvlText w:val="%1."/>
      <w:lvlJc w:val="left"/>
      <w:pPr>
        <w:tabs>
          <w:tab w:val="num" w:pos="1440"/>
        </w:tabs>
        <w:ind w:left="1440" w:hanging="720"/>
      </w:pPr>
      <w:rPr>
        <w:rFonts w:hint="default"/>
      </w:rPr>
    </w:lvl>
  </w:abstractNum>
  <w:abstractNum w:abstractNumId="113" w15:restartNumberingAfterBreak="0">
    <w:nsid w:val="6E0211B0"/>
    <w:multiLevelType w:val="hybridMultilevel"/>
    <w:tmpl w:val="C75A64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6E2605AA"/>
    <w:multiLevelType w:val="hybridMultilevel"/>
    <w:tmpl w:val="E4CE33A6"/>
    <w:lvl w:ilvl="0" w:tplc="DC8EE650">
      <w:start w:val="1"/>
      <w:numFmt w:val="decimal"/>
      <w:lvlText w:val="%1."/>
      <w:lvlJc w:val="left"/>
      <w:pPr>
        <w:ind w:left="322" w:hanging="201"/>
      </w:pPr>
      <w:rPr>
        <w:rFonts w:ascii="Arial" w:eastAsia="Arial" w:hAnsi="Arial" w:hint="default"/>
        <w:b/>
        <w:bCs/>
        <w:w w:val="99"/>
        <w:sz w:val="18"/>
        <w:szCs w:val="18"/>
      </w:rPr>
    </w:lvl>
    <w:lvl w:ilvl="1" w:tplc="3B14C47A">
      <w:start w:val="1"/>
      <w:numFmt w:val="lowerLetter"/>
      <w:lvlText w:val="%2."/>
      <w:lvlJc w:val="left"/>
      <w:pPr>
        <w:ind w:left="858" w:hanging="134"/>
      </w:pPr>
      <w:rPr>
        <w:rFonts w:ascii="Arial" w:eastAsia="Arial" w:hAnsi="Arial" w:hint="default"/>
        <w:w w:val="100"/>
        <w:sz w:val="12"/>
        <w:szCs w:val="12"/>
      </w:rPr>
    </w:lvl>
    <w:lvl w:ilvl="2" w:tplc="111493AC">
      <w:start w:val="1"/>
      <w:numFmt w:val="bullet"/>
      <w:lvlText w:val="•"/>
      <w:lvlJc w:val="left"/>
      <w:pPr>
        <w:ind w:left="1134" w:hanging="134"/>
      </w:pPr>
      <w:rPr>
        <w:rFonts w:hint="default"/>
      </w:rPr>
    </w:lvl>
    <w:lvl w:ilvl="3" w:tplc="ADF4E758">
      <w:start w:val="1"/>
      <w:numFmt w:val="bullet"/>
      <w:lvlText w:val="•"/>
      <w:lvlJc w:val="left"/>
      <w:pPr>
        <w:ind w:left="1408" w:hanging="134"/>
      </w:pPr>
      <w:rPr>
        <w:rFonts w:hint="default"/>
      </w:rPr>
    </w:lvl>
    <w:lvl w:ilvl="4" w:tplc="CDEED100">
      <w:start w:val="1"/>
      <w:numFmt w:val="bullet"/>
      <w:lvlText w:val="•"/>
      <w:lvlJc w:val="left"/>
      <w:pPr>
        <w:ind w:left="1682" w:hanging="134"/>
      </w:pPr>
      <w:rPr>
        <w:rFonts w:hint="default"/>
      </w:rPr>
    </w:lvl>
    <w:lvl w:ilvl="5" w:tplc="7EBC5172">
      <w:start w:val="1"/>
      <w:numFmt w:val="bullet"/>
      <w:lvlText w:val="•"/>
      <w:lvlJc w:val="left"/>
      <w:pPr>
        <w:ind w:left="1956" w:hanging="134"/>
      </w:pPr>
      <w:rPr>
        <w:rFonts w:hint="default"/>
      </w:rPr>
    </w:lvl>
    <w:lvl w:ilvl="6" w:tplc="0E169C94">
      <w:start w:val="1"/>
      <w:numFmt w:val="bullet"/>
      <w:lvlText w:val="•"/>
      <w:lvlJc w:val="left"/>
      <w:pPr>
        <w:ind w:left="2230" w:hanging="134"/>
      </w:pPr>
      <w:rPr>
        <w:rFonts w:hint="default"/>
      </w:rPr>
    </w:lvl>
    <w:lvl w:ilvl="7" w:tplc="61346918">
      <w:start w:val="1"/>
      <w:numFmt w:val="bullet"/>
      <w:lvlText w:val="•"/>
      <w:lvlJc w:val="left"/>
      <w:pPr>
        <w:ind w:left="2504" w:hanging="134"/>
      </w:pPr>
      <w:rPr>
        <w:rFonts w:hint="default"/>
      </w:rPr>
    </w:lvl>
    <w:lvl w:ilvl="8" w:tplc="14E295CC">
      <w:start w:val="1"/>
      <w:numFmt w:val="bullet"/>
      <w:lvlText w:val="•"/>
      <w:lvlJc w:val="left"/>
      <w:pPr>
        <w:ind w:left="2779" w:hanging="134"/>
      </w:pPr>
      <w:rPr>
        <w:rFonts w:hint="default"/>
      </w:rPr>
    </w:lvl>
  </w:abstractNum>
  <w:abstractNum w:abstractNumId="115" w15:restartNumberingAfterBreak="0">
    <w:nsid w:val="6E987C9C"/>
    <w:multiLevelType w:val="hybridMultilevel"/>
    <w:tmpl w:val="98BAC7AE"/>
    <w:lvl w:ilvl="0" w:tplc="12D24C7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F3D3CCF"/>
    <w:multiLevelType w:val="hybridMultilevel"/>
    <w:tmpl w:val="17A80F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16F7CF6"/>
    <w:multiLevelType w:val="hybridMultilevel"/>
    <w:tmpl w:val="AB74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71924497"/>
    <w:multiLevelType w:val="hybridMultilevel"/>
    <w:tmpl w:val="398C3170"/>
    <w:lvl w:ilvl="0" w:tplc="C0B437F4">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71A75342"/>
    <w:multiLevelType w:val="hybridMultilevel"/>
    <w:tmpl w:val="50D2ED8C"/>
    <w:lvl w:ilvl="0" w:tplc="C31C7B18">
      <w:start w:val="1"/>
      <w:numFmt w:val="decimal"/>
      <w:lvlText w:val="%1."/>
      <w:lvlJc w:val="left"/>
      <w:pPr>
        <w:ind w:left="2160" w:hanging="360"/>
      </w:pPr>
      <w:rPr>
        <w:i w:val="0"/>
      </w:rPr>
    </w:lvl>
    <w:lvl w:ilvl="1" w:tplc="0409000F">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4F087356">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71E12524"/>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72A27100"/>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72B83E18"/>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2CA0E13"/>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72F91B8A"/>
    <w:multiLevelType w:val="hybridMultilevel"/>
    <w:tmpl w:val="726C0794"/>
    <w:lvl w:ilvl="0" w:tplc="6DAE3D74">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76532982"/>
    <w:multiLevelType w:val="hybridMultilevel"/>
    <w:tmpl w:val="54C69890"/>
    <w:lvl w:ilvl="0" w:tplc="5A12F814">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15:restartNumberingAfterBreak="0">
    <w:nsid w:val="773A3BB4"/>
    <w:multiLevelType w:val="hybridMultilevel"/>
    <w:tmpl w:val="A16AC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77A7263A"/>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791A2643"/>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29" w15:restartNumberingAfterBreak="0">
    <w:nsid w:val="7B3A3C5A"/>
    <w:multiLevelType w:val="hybridMultilevel"/>
    <w:tmpl w:val="F9B427EA"/>
    <w:lvl w:ilvl="0" w:tplc="8FBA64CE">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7BAA7408"/>
    <w:multiLevelType w:val="hybridMultilevel"/>
    <w:tmpl w:val="85C20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7BBD41F0"/>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2" w15:restartNumberingAfterBreak="0">
    <w:nsid w:val="7CB15C13"/>
    <w:multiLevelType w:val="hybridMultilevel"/>
    <w:tmpl w:val="D83651E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3" w15:restartNumberingAfterBreak="0">
    <w:nsid w:val="7DB145C0"/>
    <w:multiLevelType w:val="hybridMultilevel"/>
    <w:tmpl w:val="D74C250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4" w15:restartNumberingAfterBreak="0">
    <w:nsid w:val="7DD079DD"/>
    <w:multiLevelType w:val="hybridMultilevel"/>
    <w:tmpl w:val="4C165B0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5" w15:restartNumberingAfterBreak="0">
    <w:nsid w:val="7FE1254E"/>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86"/>
  </w:num>
  <w:num w:numId="3">
    <w:abstractNumId w:val="61"/>
  </w:num>
  <w:num w:numId="4">
    <w:abstractNumId w:val="72"/>
  </w:num>
  <w:num w:numId="5">
    <w:abstractNumId w:val="129"/>
  </w:num>
  <w:num w:numId="6">
    <w:abstractNumId w:val="5"/>
  </w:num>
  <w:num w:numId="7">
    <w:abstractNumId w:val="118"/>
  </w:num>
  <w:num w:numId="8">
    <w:abstractNumId w:val="11"/>
  </w:num>
  <w:num w:numId="9">
    <w:abstractNumId w:val="1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0"/>
    <w:lvlOverride w:ilvl="0">
      <w:startOverride w:val="1"/>
    </w:lvlOverride>
  </w:num>
  <w:num w:numId="13">
    <w:abstractNumId w:val="52"/>
  </w:num>
  <w:num w:numId="14">
    <w:abstractNumId w:val="104"/>
  </w:num>
  <w:num w:numId="15">
    <w:abstractNumId w:val="91"/>
  </w:num>
  <w:num w:numId="16">
    <w:abstractNumId w:val="121"/>
  </w:num>
  <w:num w:numId="17">
    <w:abstractNumId w:val="31"/>
  </w:num>
  <w:num w:numId="18">
    <w:abstractNumId w:val="109"/>
  </w:num>
  <w:num w:numId="19">
    <w:abstractNumId w:val="105"/>
  </w:num>
  <w:num w:numId="20">
    <w:abstractNumId w:val="33"/>
  </w:num>
  <w:num w:numId="21">
    <w:abstractNumId w:val="27"/>
  </w:num>
  <w:num w:numId="22">
    <w:abstractNumId w:val="56"/>
  </w:num>
  <w:num w:numId="23">
    <w:abstractNumId w:val="25"/>
  </w:num>
  <w:num w:numId="24">
    <w:abstractNumId w:val="26"/>
    <w:lvlOverride w:ilvl="0">
      <w:lvl w:ilvl="0" w:tplc="0409000F">
        <w:start w:val="1"/>
        <w:numFmt w:val="decimal"/>
        <w:lvlText w:val="%1."/>
        <w:lvlJc w:val="left"/>
        <w:pPr>
          <w:ind w:left="1080" w:hanging="533"/>
        </w:pPr>
        <w:rPr>
          <w:rFonts w:hint="default"/>
        </w:rPr>
      </w:lvl>
    </w:lvlOverride>
    <w:lvlOverride w:ilvl="1">
      <w:lvl w:ilvl="1" w:tplc="04090019" w:tentative="1">
        <w:start w:val="1"/>
        <w:numFmt w:val="lowerLetter"/>
        <w:lvlText w:val="%2."/>
        <w:lvlJc w:val="left"/>
        <w:pPr>
          <w:ind w:left="1080" w:hanging="360"/>
        </w:pPr>
      </w:lvl>
    </w:lvlOverride>
    <w:lvlOverride w:ilvl="2">
      <w:lvl w:ilvl="2" w:tplc="0409001B" w:tentative="1">
        <w:start w:val="1"/>
        <w:numFmt w:val="lowerRoman"/>
        <w:lvlText w:val="%3."/>
        <w:lvlJc w:val="right"/>
        <w:pPr>
          <w:ind w:left="1800" w:hanging="180"/>
        </w:pPr>
      </w:lvl>
    </w:lvlOverride>
    <w:lvlOverride w:ilvl="3">
      <w:lvl w:ilvl="3" w:tplc="0409000F" w:tentative="1">
        <w:start w:val="1"/>
        <w:numFmt w:val="decimal"/>
        <w:lvlText w:val="%4."/>
        <w:lvlJc w:val="left"/>
        <w:pPr>
          <w:ind w:left="2520" w:hanging="360"/>
        </w:pPr>
      </w:lvl>
    </w:lvlOverride>
    <w:lvlOverride w:ilvl="4">
      <w:lvl w:ilvl="4" w:tplc="04090019" w:tentative="1">
        <w:start w:val="1"/>
        <w:numFmt w:val="lowerLetter"/>
        <w:lvlText w:val="%5."/>
        <w:lvlJc w:val="left"/>
        <w:pPr>
          <w:ind w:left="3240" w:hanging="360"/>
        </w:pPr>
      </w:lvl>
    </w:lvlOverride>
    <w:lvlOverride w:ilvl="5">
      <w:lvl w:ilvl="5" w:tplc="0409001B" w:tentative="1">
        <w:start w:val="1"/>
        <w:numFmt w:val="lowerRoman"/>
        <w:lvlText w:val="%6."/>
        <w:lvlJc w:val="right"/>
        <w:pPr>
          <w:ind w:left="3960" w:hanging="180"/>
        </w:pPr>
      </w:lvl>
    </w:lvlOverride>
    <w:lvlOverride w:ilvl="6">
      <w:lvl w:ilvl="6" w:tplc="0409000F" w:tentative="1">
        <w:start w:val="1"/>
        <w:numFmt w:val="decimal"/>
        <w:lvlText w:val="%7."/>
        <w:lvlJc w:val="left"/>
        <w:pPr>
          <w:ind w:left="4680" w:hanging="360"/>
        </w:pPr>
      </w:lvl>
    </w:lvlOverride>
    <w:lvlOverride w:ilvl="7">
      <w:lvl w:ilvl="7" w:tplc="04090019" w:tentative="1">
        <w:start w:val="1"/>
        <w:numFmt w:val="lowerLetter"/>
        <w:lvlText w:val="%8."/>
        <w:lvlJc w:val="left"/>
        <w:pPr>
          <w:ind w:left="5400" w:hanging="360"/>
        </w:pPr>
      </w:lvl>
    </w:lvlOverride>
    <w:lvlOverride w:ilvl="8">
      <w:lvl w:ilvl="8" w:tplc="0409001B" w:tentative="1">
        <w:start w:val="1"/>
        <w:numFmt w:val="lowerRoman"/>
        <w:lvlText w:val="%9."/>
        <w:lvlJc w:val="right"/>
        <w:pPr>
          <w:ind w:left="6120" w:hanging="180"/>
        </w:pPr>
      </w:lvl>
    </w:lvlOverride>
  </w:num>
  <w:num w:numId="25">
    <w:abstractNumId w:val="120"/>
  </w:num>
  <w:num w:numId="26">
    <w:abstractNumId w:val="113"/>
  </w:num>
  <w:num w:numId="27">
    <w:abstractNumId w:val="77"/>
  </w:num>
  <w:num w:numId="28">
    <w:abstractNumId w:val="15"/>
  </w:num>
  <w:num w:numId="29">
    <w:abstractNumId w:val="52"/>
    <w:lvlOverride w:ilvl="0">
      <w:startOverride w:val="1"/>
    </w:lvlOverride>
  </w:num>
  <w:num w:numId="30">
    <w:abstractNumId w:val="125"/>
  </w:num>
  <w:num w:numId="31">
    <w:abstractNumId w:val="23"/>
  </w:num>
  <w:num w:numId="32">
    <w:abstractNumId w:val="119"/>
  </w:num>
  <w:num w:numId="33">
    <w:abstractNumId w:val="88"/>
  </w:num>
  <w:num w:numId="34">
    <w:abstractNumId w:val="75"/>
  </w:num>
  <w:num w:numId="35">
    <w:abstractNumId w:val="78"/>
  </w:num>
  <w:num w:numId="36">
    <w:abstractNumId w:val="48"/>
  </w:num>
  <w:num w:numId="37">
    <w:abstractNumId w:val="80"/>
  </w:num>
  <w:num w:numId="38">
    <w:abstractNumId w:val="46"/>
  </w:num>
  <w:num w:numId="39">
    <w:abstractNumId w:val="135"/>
  </w:num>
  <w:num w:numId="40">
    <w:abstractNumId w:val="54"/>
  </w:num>
  <w:num w:numId="41">
    <w:abstractNumId w:val="16"/>
  </w:num>
  <w:num w:numId="42">
    <w:abstractNumId w:val="97"/>
  </w:num>
  <w:num w:numId="43">
    <w:abstractNumId w:val="94"/>
  </w:num>
  <w:num w:numId="44">
    <w:abstractNumId w:val="79"/>
  </w:num>
  <w:num w:numId="45">
    <w:abstractNumId w:val="110"/>
  </w:num>
  <w:num w:numId="46">
    <w:abstractNumId w:val="98"/>
  </w:num>
  <w:num w:numId="47">
    <w:abstractNumId w:val="64"/>
  </w:num>
  <w:num w:numId="48">
    <w:abstractNumId w:val="124"/>
  </w:num>
  <w:num w:numId="49">
    <w:abstractNumId w:val="99"/>
  </w:num>
  <w:num w:numId="50">
    <w:abstractNumId w:val="60"/>
  </w:num>
  <w:num w:numId="51">
    <w:abstractNumId w:val="20"/>
  </w:num>
  <w:num w:numId="52">
    <w:abstractNumId w:val="1"/>
  </w:num>
  <w:num w:numId="53">
    <w:abstractNumId w:val="127"/>
  </w:num>
  <w:num w:numId="54">
    <w:abstractNumId w:val="102"/>
  </w:num>
  <w:num w:numId="55">
    <w:abstractNumId w:val="43"/>
  </w:num>
  <w:num w:numId="56">
    <w:abstractNumId w:val="106"/>
  </w:num>
  <w:num w:numId="57">
    <w:abstractNumId w:val="9"/>
  </w:num>
  <w:num w:numId="58">
    <w:abstractNumId w:val="50"/>
  </w:num>
  <w:num w:numId="59">
    <w:abstractNumId w:val="50"/>
    <w:lvlOverride w:ilvl="0">
      <w:startOverride w:val="1"/>
    </w:lvlOverride>
  </w:num>
  <w:num w:numId="60">
    <w:abstractNumId w:val="50"/>
    <w:lvlOverride w:ilvl="0">
      <w:startOverride w:val="1"/>
    </w:lvlOverride>
  </w:num>
  <w:num w:numId="61">
    <w:abstractNumId w:val="133"/>
  </w:num>
  <w:num w:numId="62">
    <w:abstractNumId w:val="7"/>
  </w:num>
  <w:num w:numId="63">
    <w:abstractNumId w:val="8"/>
  </w:num>
  <w:num w:numId="64">
    <w:abstractNumId w:val="47"/>
  </w:num>
  <w:num w:numId="65">
    <w:abstractNumId w:val="130"/>
  </w:num>
  <w:num w:numId="66">
    <w:abstractNumId w:val="50"/>
    <w:lvlOverride w:ilvl="0">
      <w:startOverride w:val="1"/>
    </w:lvlOverride>
  </w:num>
  <w:num w:numId="67">
    <w:abstractNumId w:val="84"/>
  </w:num>
  <w:num w:numId="68">
    <w:abstractNumId w:val="36"/>
  </w:num>
  <w:num w:numId="69">
    <w:abstractNumId w:val="103"/>
  </w:num>
  <w:num w:numId="70">
    <w:abstractNumId w:val="126"/>
  </w:num>
  <w:num w:numId="71">
    <w:abstractNumId w:val="30"/>
  </w:num>
  <w:num w:numId="72">
    <w:abstractNumId w:val="116"/>
  </w:num>
  <w:num w:numId="73">
    <w:abstractNumId w:val="74"/>
  </w:num>
  <w:num w:numId="74">
    <w:abstractNumId w:val="107"/>
  </w:num>
  <w:num w:numId="75">
    <w:abstractNumId w:val="68"/>
  </w:num>
  <w:num w:numId="76">
    <w:abstractNumId w:val="92"/>
  </w:num>
  <w:num w:numId="77">
    <w:abstractNumId w:val="51"/>
  </w:num>
  <w:num w:numId="78">
    <w:abstractNumId w:val="59"/>
  </w:num>
  <w:num w:numId="79">
    <w:abstractNumId w:val="63"/>
  </w:num>
  <w:num w:numId="80">
    <w:abstractNumId w:val="21"/>
  </w:num>
  <w:num w:numId="81">
    <w:abstractNumId w:val="108"/>
  </w:num>
  <w:num w:numId="82">
    <w:abstractNumId w:val="50"/>
    <w:lvlOverride w:ilvl="0">
      <w:startOverride w:val="1"/>
    </w:lvlOverride>
  </w:num>
  <w:num w:numId="83">
    <w:abstractNumId w:val="89"/>
  </w:num>
  <w:num w:numId="84">
    <w:abstractNumId w:val="24"/>
  </w:num>
  <w:num w:numId="85">
    <w:abstractNumId w:val="132"/>
  </w:num>
  <w:num w:numId="86">
    <w:abstractNumId w:val="34"/>
  </w:num>
  <w:num w:numId="87">
    <w:abstractNumId w:val="93"/>
  </w:num>
  <w:num w:numId="88">
    <w:abstractNumId w:val="71"/>
  </w:num>
  <w:num w:numId="89">
    <w:abstractNumId w:val="67"/>
  </w:num>
  <w:num w:numId="90">
    <w:abstractNumId w:val="90"/>
  </w:num>
  <w:num w:numId="91">
    <w:abstractNumId w:val="134"/>
  </w:num>
  <w:num w:numId="92">
    <w:abstractNumId w:val="81"/>
  </w:num>
  <w:num w:numId="93">
    <w:abstractNumId w:val="50"/>
    <w:lvlOverride w:ilvl="0">
      <w:startOverride w:val="1"/>
    </w:lvlOverride>
  </w:num>
  <w:num w:numId="94">
    <w:abstractNumId w:val="28"/>
  </w:num>
  <w:num w:numId="95">
    <w:abstractNumId w:val="128"/>
  </w:num>
  <w:num w:numId="96">
    <w:abstractNumId w:val="117"/>
  </w:num>
  <w:num w:numId="97">
    <w:abstractNumId w:val="3"/>
  </w:num>
  <w:num w:numId="98">
    <w:abstractNumId w:val="53"/>
  </w:num>
  <w:num w:numId="99">
    <w:abstractNumId w:val="14"/>
  </w:num>
  <w:num w:numId="100">
    <w:abstractNumId w:val="76"/>
  </w:num>
  <w:num w:numId="101">
    <w:abstractNumId w:val="73"/>
  </w:num>
  <w:num w:numId="102">
    <w:abstractNumId w:val="41"/>
  </w:num>
  <w:num w:numId="103">
    <w:abstractNumId w:val="66"/>
  </w:num>
  <w:num w:numId="104">
    <w:abstractNumId w:val="0"/>
  </w:num>
  <w:num w:numId="105">
    <w:abstractNumId w:val="83"/>
  </w:num>
  <w:num w:numId="106">
    <w:abstractNumId w:val="49"/>
  </w:num>
  <w:num w:numId="107">
    <w:abstractNumId w:val="131"/>
  </w:num>
  <w:num w:numId="108">
    <w:abstractNumId w:val="55"/>
  </w:num>
  <w:num w:numId="109">
    <w:abstractNumId w:val="13"/>
  </w:num>
  <w:num w:numId="110">
    <w:abstractNumId w:val="111"/>
  </w:num>
  <w:num w:numId="111">
    <w:abstractNumId w:val="112"/>
  </w:num>
  <w:num w:numId="112">
    <w:abstractNumId w:val="44"/>
  </w:num>
  <w:num w:numId="113">
    <w:abstractNumId w:val="42"/>
  </w:num>
  <w:num w:numId="114">
    <w:abstractNumId w:val="50"/>
    <w:lvlOverride w:ilvl="0">
      <w:startOverride w:val="1"/>
    </w:lvlOverride>
  </w:num>
  <w:num w:numId="115">
    <w:abstractNumId w:val="101"/>
  </w:num>
  <w:num w:numId="116">
    <w:abstractNumId w:val="123"/>
  </w:num>
  <w:num w:numId="117">
    <w:abstractNumId w:val="62"/>
  </w:num>
  <w:num w:numId="118">
    <w:abstractNumId w:val="95"/>
  </w:num>
  <w:num w:numId="119">
    <w:abstractNumId w:val="2"/>
  </w:num>
  <w:num w:numId="120">
    <w:abstractNumId w:val="87"/>
  </w:num>
  <w:num w:numId="121">
    <w:abstractNumId w:val="115"/>
  </w:num>
  <w:num w:numId="122">
    <w:abstractNumId w:val="6"/>
  </w:num>
  <w:num w:numId="123">
    <w:abstractNumId w:val="32"/>
  </w:num>
  <w:num w:numId="124">
    <w:abstractNumId w:val="4"/>
  </w:num>
  <w:num w:numId="125">
    <w:abstractNumId w:val="100"/>
  </w:num>
  <w:num w:numId="126">
    <w:abstractNumId w:val="70"/>
  </w:num>
  <w:num w:numId="127">
    <w:abstractNumId w:val="122"/>
  </w:num>
  <w:num w:numId="128">
    <w:abstractNumId w:val="17"/>
  </w:num>
  <w:num w:numId="129">
    <w:abstractNumId w:val="29"/>
  </w:num>
  <w:num w:numId="130">
    <w:abstractNumId w:val="38"/>
  </w:num>
  <w:num w:numId="131">
    <w:abstractNumId w:val="10"/>
  </w:num>
  <w:num w:numId="132">
    <w:abstractNumId w:val="85"/>
  </w:num>
  <w:num w:numId="133">
    <w:abstractNumId w:val="22"/>
  </w:num>
  <w:num w:numId="134">
    <w:abstractNumId w:val="65"/>
  </w:num>
  <w:num w:numId="135">
    <w:abstractNumId w:val="114"/>
  </w:num>
  <w:num w:numId="136">
    <w:abstractNumId w:val="18"/>
  </w:num>
  <w:num w:numId="137">
    <w:abstractNumId w:val="96"/>
  </w:num>
  <w:num w:numId="138">
    <w:abstractNumId w:val="45"/>
  </w:num>
  <w:num w:numId="139">
    <w:abstractNumId w:val="35"/>
  </w:num>
  <w:num w:numId="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8"/>
  </w:num>
  <w:num w:numId="142">
    <w:abstractNumId w:val="37"/>
  </w:num>
  <w:num w:numId="143">
    <w:abstractNumId w:val="69"/>
  </w:num>
  <w:num w:numId="144">
    <w:abstractNumId w:val="57"/>
  </w:num>
  <w:num w:numId="145">
    <w:abstractNumId w:val="82"/>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20"/>
  <w:displayHorizontalDrawingGridEvery w:val="2"/>
  <w:characterSpacingControl w:val="doNotCompress"/>
  <w:hdrShapeDefaults>
    <o:shapedefaults v:ext="edit" spidmax="21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DFD"/>
    <w:rsid w:val="0000062A"/>
    <w:rsid w:val="00001071"/>
    <w:rsid w:val="00001BC9"/>
    <w:rsid w:val="00003036"/>
    <w:rsid w:val="00003F00"/>
    <w:rsid w:val="0000465B"/>
    <w:rsid w:val="00004DF9"/>
    <w:rsid w:val="00004E0F"/>
    <w:rsid w:val="000064BE"/>
    <w:rsid w:val="0000729B"/>
    <w:rsid w:val="000074FC"/>
    <w:rsid w:val="000103B1"/>
    <w:rsid w:val="000109D6"/>
    <w:rsid w:val="00011E0E"/>
    <w:rsid w:val="0001261A"/>
    <w:rsid w:val="00013669"/>
    <w:rsid w:val="000137F1"/>
    <w:rsid w:val="00014064"/>
    <w:rsid w:val="00014A32"/>
    <w:rsid w:val="00015FD4"/>
    <w:rsid w:val="00016453"/>
    <w:rsid w:val="00016992"/>
    <w:rsid w:val="00016B2B"/>
    <w:rsid w:val="0001700A"/>
    <w:rsid w:val="00017015"/>
    <w:rsid w:val="0001713C"/>
    <w:rsid w:val="000172BC"/>
    <w:rsid w:val="00020E82"/>
    <w:rsid w:val="00020ED7"/>
    <w:rsid w:val="00022898"/>
    <w:rsid w:val="00024681"/>
    <w:rsid w:val="00024CC0"/>
    <w:rsid w:val="00024CC7"/>
    <w:rsid w:val="000251CF"/>
    <w:rsid w:val="000260E0"/>
    <w:rsid w:val="00026E59"/>
    <w:rsid w:val="000308D9"/>
    <w:rsid w:val="00031357"/>
    <w:rsid w:val="00031408"/>
    <w:rsid w:val="00031810"/>
    <w:rsid w:val="0003258D"/>
    <w:rsid w:val="00032E1A"/>
    <w:rsid w:val="00037E1D"/>
    <w:rsid w:val="000407D5"/>
    <w:rsid w:val="00040C4D"/>
    <w:rsid w:val="00041655"/>
    <w:rsid w:val="000416BE"/>
    <w:rsid w:val="0004350D"/>
    <w:rsid w:val="00043582"/>
    <w:rsid w:val="000435F4"/>
    <w:rsid w:val="00043CA2"/>
    <w:rsid w:val="00043D0A"/>
    <w:rsid w:val="000441B5"/>
    <w:rsid w:val="000443DA"/>
    <w:rsid w:val="000463B4"/>
    <w:rsid w:val="00046DFA"/>
    <w:rsid w:val="00047F27"/>
    <w:rsid w:val="000512B9"/>
    <w:rsid w:val="00051B1C"/>
    <w:rsid w:val="00052F0C"/>
    <w:rsid w:val="00053D59"/>
    <w:rsid w:val="00054F97"/>
    <w:rsid w:val="0005629C"/>
    <w:rsid w:val="00056C5F"/>
    <w:rsid w:val="000601B1"/>
    <w:rsid w:val="00063D70"/>
    <w:rsid w:val="00066AF7"/>
    <w:rsid w:val="00067E29"/>
    <w:rsid w:val="00070284"/>
    <w:rsid w:val="00070E31"/>
    <w:rsid w:val="000726B0"/>
    <w:rsid w:val="0007474F"/>
    <w:rsid w:val="00074B28"/>
    <w:rsid w:val="000760C8"/>
    <w:rsid w:val="0007756E"/>
    <w:rsid w:val="00077EE4"/>
    <w:rsid w:val="00077F07"/>
    <w:rsid w:val="00081138"/>
    <w:rsid w:val="00085361"/>
    <w:rsid w:val="00085A68"/>
    <w:rsid w:val="0008669A"/>
    <w:rsid w:val="00087665"/>
    <w:rsid w:val="000877F1"/>
    <w:rsid w:val="00087A82"/>
    <w:rsid w:val="00090580"/>
    <w:rsid w:val="000905ED"/>
    <w:rsid w:val="00091217"/>
    <w:rsid w:val="0009239D"/>
    <w:rsid w:val="00092629"/>
    <w:rsid w:val="00094562"/>
    <w:rsid w:val="0009565E"/>
    <w:rsid w:val="0009690A"/>
    <w:rsid w:val="000978B3"/>
    <w:rsid w:val="000A1036"/>
    <w:rsid w:val="000A1737"/>
    <w:rsid w:val="000A1EFE"/>
    <w:rsid w:val="000A21EB"/>
    <w:rsid w:val="000A417B"/>
    <w:rsid w:val="000A485D"/>
    <w:rsid w:val="000A4BDF"/>
    <w:rsid w:val="000A5625"/>
    <w:rsid w:val="000A736E"/>
    <w:rsid w:val="000A7786"/>
    <w:rsid w:val="000B0315"/>
    <w:rsid w:val="000B089A"/>
    <w:rsid w:val="000B1033"/>
    <w:rsid w:val="000B1423"/>
    <w:rsid w:val="000B2599"/>
    <w:rsid w:val="000B39EE"/>
    <w:rsid w:val="000B43B2"/>
    <w:rsid w:val="000B45CF"/>
    <w:rsid w:val="000B4E30"/>
    <w:rsid w:val="000B591D"/>
    <w:rsid w:val="000B66D3"/>
    <w:rsid w:val="000B70DC"/>
    <w:rsid w:val="000B724D"/>
    <w:rsid w:val="000B752E"/>
    <w:rsid w:val="000C0844"/>
    <w:rsid w:val="000C2083"/>
    <w:rsid w:val="000C37D9"/>
    <w:rsid w:val="000C426A"/>
    <w:rsid w:val="000C433D"/>
    <w:rsid w:val="000C4494"/>
    <w:rsid w:val="000C464C"/>
    <w:rsid w:val="000C4F4B"/>
    <w:rsid w:val="000C5BE6"/>
    <w:rsid w:val="000C6519"/>
    <w:rsid w:val="000C67A1"/>
    <w:rsid w:val="000C72E7"/>
    <w:rsid w:val="000D1D80"/>
    <w:rsid w:val="000D2EBA"/>
    <w:rsid w:val="000D3697"/>
    <w:rsid w:val="000D3D06"/>
    <w:rsid w:val="000D3FDC"/>
    <w:rsid w:val="000D4419"/>
    <w:rsid w:val="000D4680"/>
    <w:rsid w:val="000D518D"/>
    <w:rsid w:val="000D52E7"/>
    <w:rsid w:val="000D5AE5"/>
    <w:rsid w:val="000D5AF7"/>
    <w:rsid w:val="000D678C"/>
    <w:rsid w:val="000D7633"/>
    <w:rsid w:val="000D7B84"/>
    <w:rsid w:val="000D7F3B"/>
    <w:rsid w:val="000E1ADC"/>
    <w:rsid w:val="000E2E7E"/>
    <w:rsid w:val="000E47D8"/>
    <w:rsid w:val="000E4F24"/>
    <w:rsid w:val="000E6EEF"/>
    <w:rsid w:val="000E7799"/>
    <w:rsid w:val="000E7DE2"/>
    <w:rsid w:val="000F052A"/>
    <w:rsid w:val="000F1089"/>
    <w:rsid w:val="000F1708"/>
    <w:rsid w:val="000F24C6"/>
    <w:rsid w:val="000F3625"/>
    <w:rsid w:val="000F3E61"/>
    <w:rsid w:val="000F4F00"/>
    <w:rsid w:val="000F525D"/>
    <w:rsid w:val="000F6193"/>
    <w:rsid w:val="000F6B52"/>
    <w:rsid w:val="000F7B6F"/>
    <w:rsid w:val="00100F50"/>
    <w:rsid w:val="00101656"/>
    <w:rsid w:val="00101D64"/>
    <w:rsid w:val="00102197"/>
    <w:rsid w:val="00102412"/>
    <w:rsid w:val="001026FD"/>
    <w:rsid w:val="00102835"/>
    <w:rsid w:val="0010357F"/>
    <w:rsid w:val="00104011"/>
    <w:rsid w:val="00104218"/>
    <w:rsid w:val="001053B6"/>
    <w:rsid w:val="00105B89"/>
    <w:rsid w:val="0010695F"/>
    <w:rsid w:val="001069DD"/>
    <w:rsid w:val="00107233"/>
    <w:rsid w:val="001072F5"/>
    <w:rsid w:val="0010749E"/>
    <w:rsid w:val="00110863"/>
    <w:rsid w:val="0011095F"/>
    <w:rsid w:val="0011188C"/>
    <w:rsid w:val="00111D2A"/>
    <w:rsid w:val="00112228"/>
    <w:rsid w:val="00114A5A"/>
    <w:rsid w:val="00115602"/>
    <w:rsid w:val="001158EB"/>
    <w:rsid w:val="001159E3"/>
    <w:rsid w:val="00115B3D"/>
    <w:rsid w:val="00115CC3"/>
    <w:rsid w:val="00116747"/>
    <w:rsid w:val="00117D23"/>
    <w:rsid w:val="00120ABD"/>
    <w:rsid w:val="00120ADF"/>
    <w:rsid w:val="00120C36"/>
    <w:rsid w:val="00120CE7"/>
    <w:rsid w:val="00121835"/>
    <w:rsid w:val="0012192F"/>
    <w:rsid w:val="00121CE6"/>
    <w:rsid w:val="00122A03"/>
    <w:rsid w:val="00122AF9"/>
    <w:rsid w:val="00122EC7"/>
    <w:rsid w:val="00123F11"/>
    <w:rsid w:val="00124907"/>
    <w:rsid w:val="00124CB9"/>
    <w:rsid w:val="00124CCE"/>
    <w:rsid w:val="001251D1"/>
    <w:rsid w:val="0012607C"/>
    <w:rsid w:val="00126202"/>
    <w:rsid w:val="001268D8"/>
    <w:rsid w:val="001273E2"/>
    <w:rsid w:val="001279DD"/>
    <w:rsid w:val="00130BF2"/>
    <w:rsid w:val="00130E9A"/>
    <w:rsid w:val="00131416"/>
    <w:rsid w:val="00131D16"/>
    <w:rsid w:val="00132052"/>
    <w:rsid w:val="00134E4D"/>
    <w:rsid w:val="00135CC2"/>
    <w:rsid w:val="0013605D"/>
    <w:rsid w:val="0013742C"/>
    <w:rsid w:val="00137A3B"/>
    <w:rsid w:val="00137B37"/>
    <w:rsid w:val="001400D6"/>
    <w:rsid w:val="001404EA"/>
    <w:rsid w:val="001405D3"/>
    <w:rsid w:val="0014088D"/>
    <w:rsid w:val="00140AB8"/>
    <w:rsid w:val="00141245"/>
    <w:rsid w:val="00143337"/>
    <w:rsid w:val="00143599"/>
    <w:rsid w:val="00143768"/>
    <w:rsid w:val="001447F7"/>
    <w:rsid w:val="001453FD"/>
    <w:rsid w:val="001457E3"/>
    <w:rsid w:val="0014606B"/>
    <w:rsid w:val="00146EE4"/>
    <w:rsid w:val="001473FF"/>
    <w:rsid w:val="00147B66"/>
    <w:rsid w:val="00147C3E"/>
    <w:rsid w:val="00150387"/>
    <w:rsid w:val="001503CD"/>
    <w:rsid w:val="00151F46"/>
    <w:rsid w:val="00152215"/>
    <w:rsid w:val="001522C2"/>
    <w:rsid w:val="001533CA"/>
    <w:rsid w:val="00154036"/>
    <w:rsid w:val="00154090"/>
    <w:rsid w:val="00154401"/>
    <w:rsid w:val="0015500A"/>
    <w:rsid w:val="00156B31"/>
    <w:rsid w:val="001577BE"/>
    <w:rsid w:val="00157E43"/>
    <w:rsid w:val="001601C9"/>
    <w:rsid w:val="001602C0"/>
    <w:rsid w:val="00160479"/>
    <w:rsid w:val="00160AFA"/>
    <w:rsid w:val="00160D23"/>
    <w:rsid w:val="0016107B"/>
    <w:rsid w:val="0016149D"/>
    <w:rsid w:val="00161F9F"/>
    <w:rsid w:val="00162586"/>
    <w:rsid w:val="00162A88"/>
    <w:rsid w:val="00163145"/>
    <w:rsid w:val="001648FB"/>
    <w:rsid w:val="00165AD6"/>
    <w:rsid w:val="0016600D"/>
    <w:rsid w:val="001661BB"/>
    <w:rsid w:val="00170601"/>
    <w:rsid w:val="00170E3F"/>
    <w:rsid w:val="00170F4F"/>
    <w:rsid w:val="00172000"/>
    <w:rsid w:val="00173751"/>
    <w:rsid w:val="00176AF5"/>
    <w:rsid w:val="00176EFF"/>
    <w:rsid w:val="00176F1B"/>
    <w:rsid w:val="0017704A"/>
    <w:rsid w:val="0017732E"/>
    <w:rsid w:val="00177F84"/>
    <w:rsid w:val="001803AD"/>
    <w:rsid w:val="0018116A"/>
    <w:rsid w:val="00182B5D"/>
    <w:rsid w:val="00183739"/>
    <w:rsid w:val="00184629"/>
    <w:rsid w:val="00184DAD"/>
    <w:rsid w:val="001869F8"/>
    <w:rsid w:val="001873FF"/>
    <w:rsid w:val="0018791D"/>
    <w:rsid w:val="00190203"/>
    <w:rsid w:val="001925D9"/>
    <w:rsid w:val="00192E17"/>
    <w:rsid w:val="001949AB"/>
    <w:rsid w:val="00194AC4"/>
    <w:rsid w:val="00194CC1"/>
    <w:rsid w:val="00195AB6"/>
    <w:rsid w:val="00195F24"/>
    <w:rsid w:val="00196C83"/>
    <w:rsid w:val="0019773D"/>
    <w:rsid w:val="00197FC7"/>
    <w:rsid w:val="001A03F3"/>
    <w:rsid w:val="001A0DB9"/>
    <w:rsid w:val="001A0E31"/>
    <w:rsid w:val="001A10FC"/>
    <w:rsid w:val="001A2CE0"/>
    <w:rsid w:val="001A37E3"/>
    <w:rsid w:val="001A4020"/>
    <w:rsid w:val="001A4E03"/>
    <w:rsid w:val="001A576C"/>
    <w:rsid w:val="001A596E"/>
    <w:rsid w:val="001A612F"/>
    <w:rsid w:val="001A670F"/>
    <w:rsid w:val="001B073A"/>
    <w:rsid w:val="001B173C"/>
    <w:rsid w:val="001B214C"/>
    <w:rsid w:val="001B3A41"/>
    <w:rsid w:val="001B4568"/>
    <w:rsid w:val="001B4677"/>
    <w:rsid w:val="001B4752"/>
    <w:rsid w:val="001B6331"/>
    <w:rsid w:val="001B7B97"/>
    <w:rsid w:val="001C145E"/>
    <w:rsid w:val="001C2765"/>
    <w:rsid w:val="001C4F52"/>
    <w:rsid w:val="001C5D48"/>
    <w:rsid w:val="001C5FEC"/>
    <w:rsid w:val="001C6368"/>
    <w:rsid w:val="001C78AA"/>
    <w:rsid w:val="001C7AEB"/>
    <w:rsid w:val="001D04F3"/>
    <w:rsid w:val="001D090F"/>
    <w:rsid w:val="001D0B52"/>
    <w:rsid w:val="001D0D7A"/>
    <w:rsid w:val="001D1387"/>
    <w:rsid w:val="001D149C"/>
    <w:rsid w:val="001D1C35"/>
    <w:rsid w:val="001D1DB1"/>
    <w:rsid w:val="001D27F6"/>
    <w:rsid w:val="001D2EBD"/>
    <w:rsid w:val="001D372F"/>
    <w:rsid w:val="001D3C90"/>
    <w:rsid w:val="001D4F0D"/>
    <w:rsid w:val="001D73D1"/>
    <w:rsid w:val="001E0111"/>
    <w:rsid w:val="001E0873"/>
    <w:rsid w:val="001E15C6"/>
    <w:rsid w:val="001E2550"/>
    <w:rsid w:val="001E3C7A"/>
    <w:rsid w:val="001E3EA5"/>
    <w:rsid w:val="001E4849"/>
    <w:rsid w:val="001E4D47"/>
    <w:rsid w:val="001E546C"/>
    <w:rsid w:val="001E5475"/>
    <w:rsid w:val="001E636E"/>
    <w:rsid w:val="001E6617"/>
    <w:rsid w:val="001E67EA"/>
    <w:rsid w:val="001E71ED"/>
    <w:rsid w:val="001E7251"/>
    <w:rsid w:val="001E7FC4"/>
    <w:rsid w:val="001F06C5"/>
    <w:rsid w:val="001F0A8F"/>
    <w:rsid w:val="001F0EF6"/>
    <w:rsid w:val="001F11F7"/>
    <w:rsid w:val="001F1526"/>
    <w:rsid w:val="001F21D8"/>
    <w:rsid w:val="001F2246"/>
    <w:rsid w:val="001F3382"/>
    <w:rsid w:val="001F3911"/>
    <w:rsid w:val="001F643A"/>
    <w:rsid w:val="001F67CA"/>
    <w:rsid w:val="001F6916"/>
    <w:rsid w:val="001F6A85"/>
    <w:rsid w:val="001F6D2A"/>
    <w:rsid w:val="00201413"/>
    <w:rsid w:val="002047A2"/>
    <w:rsid w:val="00204A4F"/>
    <w:rsid w:val="002054C8"/>
    <w:rsid w:val="00205BA4"/>
    <w:rsid w:val="0020602A"/>
    <w:rsid w:val="00206B95"/>
    <w:rsid w:val="00206D6D"/>
    <w:rsid w:val="00206E3E"/>
    <w:rsid w:val="00207829"/>
    <w:rsid w:val="002104CF"/>
    <w:rsid w:val="0021053A"/>
    <w:rsid w:val="00211103"/>
    <w:rsid w:val="0021150A"/>
    <w:rsid w:val="002116C9"/>
    <w:rsid w:val="002120C2"/>
    <w:rsid w:val="00213B0C"/>
    <w:rsid w:val="00213B7C"/>
    <w:rsid w:val="002140B2"/>
    <w:rsid w:val="002146CF"/>
    <w:rsid w:val="00214F1E"/>
    <w:rsid w:val="002154A6"/>
    <w:rsid w:val="0021642B"/>
    <w:rsid w:val="002168AB"/>
    <w:rsid w:val="00216D32"/>
    <w:rsid w:val="0021768C"/>
    <w:rsid w:val="00217731"/>
    <w:rsid w:val="0022026D"/>
    <w:rsid w:val="00221695"/>
    <w:rsid w:val="00221912"/>
    <w:rsid w:val="00221C54"/>
    <w:rsid w:val="00221D00"/>
    <w:rsid w:val="00222A07"/>
    <w:rsid w:val="002242B5"/>
    <w:rsid w:val="00224D70"/>
    <w:rsid w:val="00224ED3"/>
    <w:rsid w:val="002255F7"/>
    <w:rsid w:val="00225A50"/>
    <w:rsid w:val="00225C36"/>
    <w:rsid w:val="00226C24"/>
    <w:rsid w:val="00226D19"/>
    <w:rsid w:val="002277C8"/>
    <w:rsid w:val="002279F5"/>
    <w:rsid w:val="00227C56"/>
    <w:rsid w:val="0023164E"/>
    <w:rsid w:val="0023187C"/>
    <w:rsid w:val="00231EF3"/>
    <w:rsid w:val="00234C39"/>
    <w:rsid w:val="00235D3B"/>
    <w:rsid w:val="00236586"/>
    <w:rsid w:val="00237518"/>
    <w:rsid w:val="0023751C"/>
    <w:rsid w:val="002415BE"/>
    <w:rsid w:val="00241DED"/>
    <w:rsid w:val="002424EF"/>
    <w:rsid w:val="00242E9A"/>
    <w:rsid w:val="00244965"/>
    <w:rsid w:val="00244CDD"/>
    <w:rsid w:val="00244EBE"/>
    <w:rsid w:val="00245AB1"/>
    <w:rsid w:val="00245E61"/>
    <w:rsid w:val="002460CF"/>
    <w:rsid w:val="0024619D"/>
    <w:rsid w:val="00246F03"/>
    <w:rsid w:val="00250739"/>
    <w:rsid w:val="00250AAA"/>
    <w:rsid w:val="002510A1"/>
    <w:rsid w:val="002511BE"/>
    <w:rsid w:val="00252AF2"/>
    <w:rsid w:val="00252D16"/>
    <w:rsid w:val="0025303D"/>
    <w:rsid w:val="00256182"/>
    <w:rsid w:val="00256B6C"/>
    <w:rsid w:val="00256B8A"/>
    <w:rsid w:val="002578B6"/>
    <w:rsid w:val="00261235"/>
    <w:rsid w:val="00261A49"/>
    <w:rsid w:val="002637AC"/>
    <w:rsid w:val="002638E2"/>
    <w:rsid w:val="00263B80"/>
    <w:rsid w:val="00264349"/>
    <w:rsid w:val="00264D3A"/>
    <w:rsid w:val="0026723E"/>
    <w:rsid w:val="002672D6"/>
    <w:rsid w:val="00267775"/>
    <w:rsid w:val="002677F6"/>
    <w:rsid w:val="00270273"/>
    <w:rsid w:val="002713C8"/>
    <w:rsid w:val="00271D28"/>
    <w:rsid w:val="00272A41"/>
    <w:rsid w:val="0027330B"/>
    <w:rsid w:val="00273C88"/>
    <w:rsid w:val="00273D3D"/>
    <w:rsid w:val="00274147"/>
    <w:rsid w:val="00274756"/>
    <w:rsid w:val="00274A83"/>
    <w:rsid w:val="00276B53"/>
    <w:rsid w:val="002775E7"/>
    <w:rsid w:val="0028441F"/>
    <w:rsid w:val="00284B82"/>
    <w:rsid w:val="002856D6"/>
    <w:rsid w:val="00285998"/>
    <w:rsid w:val="00286195"/>
    <w:rsid w:val="002869F6"/>
    <w:rsid w:val="00286C8D"/>
    <w:rsid w:val="002875A5"/>
    <w:rsid w:val="00287779"/>
    <w:rsid w:val="00287DC5"/>
    <w:rsid w:val="00290A04"/>
    <w:rsid w:val="0029179D"/>
    <w:rsid w:val="00291878"/>
    <w:rsid w:val="0029191B"/>
    <w:rsid w:val="002920E7"/>
    <w:rsid w:val="0029238C"/>
    <w:rsid w:val="002939FA"/>
    <w:rsid w:val="00293BA4"/>
    <w:rsid w:val="00294234"/>
    <w:rsid w:val="0029486C"/>
    <w:rsid w:val="00294BD1"/>
    <w:rsid w:val="0029528F"/>
    <w:rsid w:val="0029564F"/>
    <w:rsid w:val="00296115"/>
    <w:rsid w:val="00296681"/>
    <w:rsid w:val="002A016A"/>
    <w:rsid w:val="002A0E30"/>
    <w:rsid w:val="002A1C25"/>
    <w:rsid w:val="002A3746"/>
    <w:rsid w:val="002A380D"/>
    <w:rsid w:val="002A4654"/>
    <w:rsid w:val="002A528D"/>
    <w:rsid w:val="002A59E2"/>
    <w:rsid w:val="002A5F9B"/>
    <w:rsid w:val="002A61A1"/>
    <w:rsid w:val="002A6B1C"/>
    <w:rsid w:val="002A6F0B"/>
    <w:rsid w:val="002A7099"/>
    <w:rsid w:val="002A7F7E"/>
    <w:rsid w:val="002B07D4"/>
    <w:rsid w:val="002B1473"/>
    <w:rsid w:val="002B1FF3"/>
    <w:rsid w:val="002B2D8F"/>
    <w:rsid w:val="002B43FB"/>
    <w:rsid w:val="002B523F"/>
    <w:rsid w:val="002C1E6F"/>
    <w:rsid w:val="002C319D"/>
    <w:rsid w:val="002C3B27"/>
    <w:rsid w:val="002C4907"/>
    <w:rsid w:val="002C4CC4"/>
    <w:rsid w:val="002C58C5"/>
    <w:rsid w:val="002C5CF0"/>
    <w:rsid w:val="002C71AE"/>
    <w:rsid w:val="002C7A0D"/>
    <w:rsid w:val="002D0B36"/>
    <w:rsid w:val="002D2305"/>
    <w:rsid w:val="002D2A02"/>
    <w:rsid w:val="002D2C12"/>
    <w:rsid w:val="002D2FCB"/>
    <w:rsid w:val="002D3474"/>
    <w:rsid w:val="002D40BE"/>
    <w:rsid w:val="002D45FC"/>
    <w:rsid w:val="002D4B97"/>
    <w:rsid w:val="002D4D82"/>
    <w:rsid w:val="002D6182"/>
    <w:rsid w:val="002D61A9"/>
    <w:rsid w:val="002D627C"/>
    <w:rsid w:val="002D7A58"/>
    <w:rsid w:val="002D7C6E"/>
    <w:rsid w:val="002D7C7C"/>
    <w:rsid w:val="002E0DE0"/>
    <w:rsid w:val="002E1907"/>
    <w:rsid w:val="002E1EC3"/>
    <w:rsid w:val="002E2713"/>
    <w:rsid w:val="002E274A"/>
    <w:rsid w:val="002E4CBE"/>
    <w:rsid w:val="002E4EA3"/>
    <w:rsid w:val="002E5C13"/>
    <w:rsid w:val="002E5E8D"/>
    <w:rsid w:val="002E79C3"/>
    <w:rsid w:val="002F0583"/>
    <w:rsid w:val="002F12F0"/>
    <w:rsid w:val="002F2A2B"/>
    <w:rsid w:val="002F2E9A"/>
    <w:rsid w:val="002F3473"/>
    <w:rsid w:val="002F395B"/>
    <w:rsid w:val="002F3D4C"/>
    <w:rsid w:val="002F3E14"/>
    <w:rsid w:val="002F44A1"/>
    <w:rsid w:val="002F45D1"/>
    <w:rsid w:val="002F4EA1"/>
    <w:rsid w:val="002F4F3F"/>
    <w:rsid w:val="002F4FC6"/>
    <w:rsid w:val="002F6B61"/>
    <w:rsid w:val="002F70E4"/>
    <w:rsid w:val="003016D3"/>
    <w:rsid w:val="00302B38"/>
    <w:rsid w:val="003038B3"/>
    <w:rsid w:val="00303920"/>
    <w:rsid w:val="00303A15"/>
    <w:rsid w:val="00303DCE"/>
    <w:rsid w:val="0030427A"/>
    <w:rsid w:val="00304287"/>
    <w:rsid w:val="003045DC"/>
    <w:rsid w:val="003049A7"/>
    <w:rsid w:val="00304DB2"/>
    <w:rsid w:val="00305509"/>
    <w:rsid w:val="00305A8A"/>
    <w:rsid w:val="00305B09"/>
    <w:rsid w:val="00305D9C"/>
    <w:rsid w:val="00306197"/>
    <w:rsid w:val="00310D65"/>
    <w:rsid w:val="003112EF"/>
    <w:rsid w:val="0031193F"/>
    <w:rsid w:val="00311966"/>
    <w:rsid w:val="00311FCE"/>
    <w:rsid w:val="0031340F"/>
    <w:rsid w:val="00314F30"/>
    <w:rsid w:val="003153CC"/>
    <w:rsid w:val="00315854"/>
    <w:rsid w:val="00317277"/>
    <w:rsid w:val="00317D17"/>
    <w:rsid w:val="00317E38"/>
    <w:rsid w:val="00321B58"/>
    <w:rsid w:val="0032291E"/>
    <w:rsid w:val="00322C1C"/>
    <w:rsid w:val="0032377B"/>
    <w:rsid w:val="003245D7"/>
    <w:rsid w:val="0032599E"/>
    <w:rsid w:val="00326524"/>
    <w:rsid w:val="00326FDE"/>
    <w:rsid w:val="003313A2"/>
    <w:rsid w:val="003349A9"/>
    <w:rsid w:val="00334AB5"/>
    <w:rsid w:val="00335648"/>
    <w:rsid w:val="00335D93"/>
    <w:rsid w:val="00336000"/>
    <w:rsid w:val="003370BA"/>
    <w:rsid w:val="0033742F"/>
    <w:rsid w:val="00342332"/>
    <w:rsid w:val="00342DE9"/>
    <w:rsid w:val="0034381A"/>
    <w:rsid w:val="00343A16"/>
    <w:rsid w:val="00344480"/>
    <w:rsid w:val="003447F8"/>
    <w:rsid w:val="00344860"/>
    <w:rsid w:val="003448E7"/>
    <w:rsid w:val="00344B9D"/>
    <w:rsid w:val="00345149"/>
    <w:rsid w:val="00345349"/>
    <w:rsid w:val="00345A75"/>
    <w:rsid w:val="00346027"/>
    <w:rsid w:val="00346FDC"/>
    <w:rsid w:val="003475F0"/>
    <w:rsid w:val="00347E7F"/>
    <w:rsid w:val="0035064B"/>
    <w:rsid w:val="003511E5"/>
    <w:rsid w:val="0035164C"/>
    <w:rsid w:val="00351BEA"/>
    <w:rsid w:val="00351C3F"/>
    <w:rsid w:val="00351E26"/>
    <w:rsid w:val="003526B7"/>
    <w:rsid w:val="00352838"/>
    <w:rsid w:val="0035298B"/>
    <w:rsid w:val="00352B39"/>
    <w:rsid w:val="003535D3"/>
    <w:rsid w:val="00353BBC"/>
    <w:rsid w:val="00354751"/>
    <w:rsid w:val="00354A4C"/>
    <w:rsid w:val="0035782B"/>
    <w:rsid w:val="00357899"/>
    <w:rsid w:val="00362C13"/>
    <w:rsid w:val="00362FA2"/>
    <w:rsid w:val="00364150"/>
    <w:rsid w:val="0036468C"/>
    <w:rsid w:val="00364D9C"/>
    <w:rsid w:val="00365984"/>
    <w:rsid w:val="00366C35"/>
    <w:rsid w:val="00366DD0"/>
    <w:rsid w:val="00370061"/>
    <w:rsid w:val="0037044E"/>
    <w:rsid w:val="00370EB5"/>
    <w:rsid w:val="003710C5"/>
    <w:rsid w:val="003718C6"/>
    <w:rsid w:val="00371F11"/>
    <w:rsid w:val="003720FF"/>
    <w:rsid w:val="00372B75"/>
    <w:rsid w:val="00372CD0"/>
    <w:rsid w:val="00373BF8"/>
    <w:rsid w:val="0037445E"/>
    <w:rsid w:val="00374E77"/>
    <w:rsid w:val="003766CF"/>
    <w:rsid w:val="00376C74"/>
    <w:rsid w:val="00377316"/>
    <w:rsid w:val="00377471"/>
    <w:rsid w:val="00380780"/>
    <w:rsid w:val="00380B3F"/>
    <w:rsid w:val="00381533"/>
    <w:rsid w:val="00381BB5"/>
    <w:rsid w:val="00382A28"/>
    <w:rsid w:val="00382DBA"/>
    <w:rsid w:val="003830AE"/>
    <w:rsid w:val="00383123"/>
    <w:rsid w:val="003848CB"/>
    <w:rsid w:val="00385304"/>
    <w:rsid w:val="00385530"/>
    <w:rsid w:val="003867AC"/>
    <w:rsid w:val="003867B4"/>
    <w:rsid w:val="00386C30"/>
    <w:rsid w:val="00386C7B"/>
    <w:rsid w:val="00387359"/>
    <w:rsid w:val="00387D56"/>
    <w:rsid w:val="0039116B"/>
    <w:rsid w:val="00391571"/>
    <w:rsid w:val="00392A49"/>
    <w:rsid w:val="00392E18"/>
    <w:rsid w:val="00392E8C"/>
    <w:rsid w:val="00393486"/>
    <w:rsid w:val="00394300"/>
    <w:rsid w:val="0039644C"/>
    <w:rsid w:val="00396783"/>
    <w:rsid w:val="00396CED"/>
    <w:rsid w:val="003972A4"/>
    <w:rsid w:val="00397573"/>
    <w:rsid w:val="003A10DF"/>
    <w:rsid w:val="003A1545"/>
    <w:rsid w:val="003A16C7"/>
    <w:rsid w:val="003A2B01"/>
    <w:rsid w:val="003A33F9"/>
    <w:rsid w:val="003A3EE1"/>
    <w:rsid w:val="003A42B9"/>
    <w:rsid w:val="003A45E5"/>
    <w:rsid w:val="003A5147"/>
    <w:rsid w:val="003A54BC"/>
    <w:rsid w:val="003B0ADF"/>
    <w:rsid w:val="003B1030"/>
    <w:rsid w:val="003B1C97"/>
    <w:rsid w:val="003B20A2"/>
    <w:rsid w:val="003B2E0E"/>
    <w:rsid w:val="003B309D"/>
    <w:rsid w:val="003B35DC"/>
    <w:rsid w:val="003B3B2D"/>
    <w:rsid w:val="003B48B7"/>
    <w:rsid w:val="003B4B4B"/>
    <w:rsid w:val="003B51CE"/>
    <w:rsid w:val="003B680D"/>
    <w:rsid w:val="003B693F"/>
    <w:rsid w:val="003C02FD"/>
    <w:rsid w:val="003C0491"/>
    <w:rsid w:val="003C0701"/>
    <w:rsid w:val="003C18E2"/>
    <w:rsid w:val="003C346D"/>
    <w:rsid w:val="003C669C"/>
    <w:rsid w:val="003C67DD"/>
    <w:rsid w:val="003C6BF9"/>
    <w:rsid w:val="003C6DD9"/>
    <w:rsid w:val="003C6E20"/>
    <w:rsid w:val="003C6FEE"/>
    <w:rsid w:val="003C7F58"/>
    <w:rsid w:val="003D0205"/>
    <w:rsid w:val="003D0E16"/>
    <w:rsid w:val="003D109D"/>
    <w:rsid w:val="003D1AAE"/>
    <w:rsid w:val="003D329B"/>
    <w:rsid w:val="003D4CF6"/>
    <w:rsid w:val="003D5747"/>
    <w:rsid w:val="003D5C9C"/>
    <w:rsid w:val="003D770E"/>
    <w:rsid w:val="003D797F"/>
    <w:rsid w:val="003E1DB3"/>
    <w:rsid w:val="003E2072"/>
    <w:rsid w:val="003E2DBF"/>
    <w:rsid w:val="003E33ED"/>
    <w:rsid w:val="003E37CE"/>
    <w:rsid w:val="003E3FA1"/>
    <w:rsid w:val="003E4BA3"/>
    <w:rsid w:val="003E57FA"/>
    <w:rsid w:val="003E6640"/>
    <w:rsid w:val="003E6DBB"/>
    <w:rsid w:val="003E74B1"/>
    <w:rsid w:val="003E77A2"/>
    <w:rsid w:val="003E7969"/>
    <w:rsid w:val="003E7A81"/>
    <w:rsid w:val="003F0985"/>
    <w:rsid w:val="003F2006"/>
    <w:rsid w:val="003F286D"/>
    <w:rsid w:val="003F512E"/>
    <w:rsid w:val="003F63E9"/>
    <w:rsid w:val="003F7DC0"/>
    <w:rsid w:val="0040162A"/>
    <w:rsid w:val="004027E8"/>
    <w:rsid w:val="00403216"/>
    <w:rsid w:val="004033A5"/>
    <w:rsid w:val="00403BFB"/>
    <w:rsid w:val="00404998"/>
    <w:rsid w:val="00405160"/>
    <w:rsid w:val="004056D1"/>
    <w:rsid w:val="00405A9A"/>
    <w:rsid w:val="00405F8A"/>
    <w:rsid w:val="004061D4"/>
    <w:rsid w:val="00407130"/>
    <w:rsid w:val="00407D05"/>
    <w:rsid w:val="00410A7A"/>
    <w:rsid w:val="00411DFC"/>
    <w:rsid w:val="00414868"/>
    <w:rsid w:val="004151F4"/>
    <w:rsid w:val="004164BD"/>
    <w:rsid w:val="00416923"/>
    <w:rsid w:val="00416B2C"/>
    <w:rsid w:val="00416EBC"/>
    <w:rsid w:val="004248AF"/>
    <w:rsid w:val="004250AE"/>
    <w:rsid w:val="00425692"/>
    <w:rsid w:val="004262F4"/>
    <w:rsid w:val="00426C7F"/>
    <w:rsid w:val="004279F1"/>
    <w:rsid w:val="00430456"/>
    <w:rsid w:val="00431190"/>
    <w:rsid w:val="00431FC2"/>
    <w:rsid w:val="004334A6"/>
    <w:rsid w:val="0043407A"/>
    <w:rsid w:val="00434A7C"/>
    <w:rsid w:val="00436FC0"/>
    <w:rsid w:val="00437101"/>
    <w:rsid w:val="004375F5"/>
    <w:rsid w:val="00437D24"/>
    <w:rsid w:val="004407B4"/>
    <w:rsid w:val="00440AA9"/>
    <w:rsid w:val="00440B9D"/>
    <w:rsid w:val="004416BB"/>
    <w:rsid w:val="0044228E"/>
    <w:rsid w:val="0044259C"/>
    <w:rsid w:val="0044304A"/>
    <w:rsid w:val="00443E43"/>
    <w:rsid w:val="00444449"/>
    <w:rsid w:val="00444941"/>
    <w:rsid w:val="004449F1"/>
    <w:rsid w:val="00444A52"/>
    <w:rsid w:val="0044520A"/>
    <w:rsid w:val="00446331"/>
    <w:rsid w:val="00446B21"/>
    <w:rsid w:val="00446E5C"/>
    <w:rsid w:val="004472F6"/>
    <w:rsid w:val="00447340"/>
    <w:rsid w:val="00447632"/>
    <w:rsid w:val="00451A5A"/>
    <w:rsid w:val="00453622"/>
    <w:rsid w:val="00455040"/>
    <w:rsid w:val="00456C04"/>
    <w:rsid w:val="00456C97"/>
    <w:rsid w:val="0045756E"/>
    <w:rsid w:val="00460372"/>
    <w:rsid w:val="00460448"/>
    <w:rsid w:val="004606EF"/>
    <w:rsid w:val="00460D23"/>
    <w:rsid w:val="0046127F"/>
    <w:rsid w:val="0046196A"/>
    <w:rsid w:val="00463724"/>
    <w:rsid w:val="004637C8"/>
    <w:rsid w:val="00464121"/>
    <w:rsid w:val="00464DF4"/>
    <w:rsid w:val="0046513B"/>
    <w:rsid w:val="00465268"/>
    <w:rsid w:val="0046553F"/>
    <w:rsid w:val="00466C50"/>
    <w:rsid w:val="00467A97"/>
    <w:rsid w:val="00472A26"/>
    <w:rsid w:val="00472E05"/>
    <w:rsid w:val="00473505"/>
    <w:rsid w:val="00474C69"/>
    <w:rsid w:val="00474E2D"/>
    <w:rsid w:val="00474EF9"/>
    <w:rsid w:val="004767C0"/>
    <w:rsid w:val="0047683D"/>
    <w:rsid w:val="0047777A"/>
    <w:rsid w:val="00477AB4"/>
    <w:rsid w:val="0048007A"/>
    <w:rsid w:val="004800EA"/>
    <w:rsid w:val="00480483"/>
    <w:rsid w:val="004811DF"/>
    <w:rsid w:val="0048146F"/>
    <w:rsid w:val="00482044"/>
    <w:rsid w:val="00482167"/>
    <w:rsid w:val="00482BC2"/>
    <w:rsid w:val="00484CE0"/>
    <w:rsid w:val="00484F2B"/>
    <w:rsid w:val="00486DFF"/>
    <w:rsid w:val="00487BBB"/>
    <w:rsid w:val="00487DEE"/>
    <w:rsid w:val="00487F35"/>
    <w:rsid w:val="004901A0"/>
    <w:rsid w:val="004913F1"/>
    <w:rsid w:val="00495064"/>
    <w:rsid w:val="00495453"/>
    <w:rsid w:val="004956AA"/>
    <w:rsid w:val="00496139"/>
    <w:rsid w:val="00496520"/>
    <w:rsid w:val="004965AB"/>
    <w:rsid w:val="004A0D3B"/>
    <w:rsid w:val="004A1A87"/>
    <w:rsid w:val="004A2798"/>
    <w:rsid w:val="004A2E03"/>
    <w:rsid w:val="004A4177"/>
    <w:rsid w:val="004A5281"/>
    <w:rsid w:val="004A6263"/>
    <w:rsid w:val="004A735F"/>
    <w:rsid w:val="004A7EA6"/>
    <w:rsid w:val="004B088F"/>
    <w:rsid w:val="004B0FC2"/>
    <w:rsid w:val="004B1762"/>
    <w:rsid w:val="004B2E6A"/>
    <w:rsid w:val="004B4698"/>
    <w:rsid w:val="004B546F"/>
    <w:rsid w:val="004B6262"/>
    <w:rsid w:val="004B6391"/>
    <w:rsid w:val="004B6764"/>
    <w:rsid w:val="004B7799"/>
    <w:rsid w:val="004C1BDF"/>
    <w:rsid w:val="004C207E"/>
    <w:rsid w:val="004C2117"/>
    <w:rsid w:val="004C34AB"/>
    <w:rsid w:val="004C3E38"/>
    <w:rsid w:val="004C4556"/>
    <w:rsid w:val="004C4596"/>
    <w:rsid w:val="004C52D3"/>
    <w:rsid w:val="004C577C"/>
    <w:rsid w:val="004C6261"/>
    <w:rsid w:val="004C74F0"/>
    <w:rsid w:val="004C7F02"/>
    <w:rsid w:val="004D069A"/>
    <w:rsid w:val="004D0E77"/>
    <w:rsid w:val="004D316D"/>
    <w:rsid w:val="004D31C2"/>
    <w:rsid w:val="004D344D"/>
    <w:rsid w:val="004D3916"/>
    <w:rsid w:val="004D45D3"/>
    <w:rsid w:val="004D5356"/>
    <w:rsid w:val="004D567B"/>
    <w:rsid w:val="004D6555"/>
    <w:rsid w:val="004D6FCD"/>
    <w:rsid w:val="004E0306"/>
    <w:rsid w:val="004E0B92"/>
    <w:rsid w:val="004E0D9D"/>
    <w:rsid w:val="004E2523"/>
    <w:rsid w:val="004E4826"/>
    <w:rsid w:val="004E48F7"/>
    <w:rsid w:val="004E5341"/>
    <w:rsid w:val="004E6C72"/>
    <w:rsid w:val="004E6E70"/>
    <w:rsid w:val="004E7980"/>
    <w:rsid w:val="004E7D64"/>
    <w:rsid w:val="004F0CB2"/>
    <w:rsid w:val="004F0CEE"/>
    <w:rsid w:val="004F13B1"/>
    <w:rsid w:val="004F19F2"/>
    <w:rsid w:val="004F2748"/>
    <w:rsid w:val="004F29F6"/>
    <w:rsid w:val="004F2E02"/>
    <w:rsid w:val="004F2F5E"/>
    <w:rsid w:val="004F3AD3"/>
    <w:rsid w:val="004F4205"/>
    <w:rsid w:val="004F4B21"/>
    <w:rsid w:val="004F4E67"/>
    <w:rsid w:val="004F58BC"/>
    <w:rsid w:val="004F6B91"/>
    <w:rsid w:val="004F72AA"/>
    <w:rsid w:val="004F733A"/>
    <w:rsid w:val="00500867"/>
    <w:rsid w:val="00500B49"/>
    <w:rsid w:val="00501876"/>
    <w:rsid w:val="00501B1B"/>
    <w:rsid w:val="00501D3F"/>
    <w:rsid w:val="00502A2D"/>
    <w:rsid w:val="005032BD"/>
    <w:rsid w:val="00503D38"/>
    <w:rsid w:val="00511288"/>
    <w:rsid w:val="005123EC"/>
    <w:rsid w:val="00512906"/>
    <w:rsid w:val="00513502"/>
    <w:rsid w:val="00515382"/>
    <w:rsid w:val="00515A3C"/>
    <w:rsid w:val="00515D9F"/>
    <w:rsid w:val="00515ECB"/>
    <w:rsid w:val="00516266"/>
    <w:rsid w:val="00517A6C"/>
    <w:rsid w:val="00522E6D"/>
    <w:rsid w:val="00522E95"/>
    <w:rsid w:val="00524B9D"/>
    <w:rsid w:val="00524D82"/>
    <w:rsid w:val="005264E9"/>
    <w:rsid w:val="00526A20"/>
    <w:rsid w:val="00526AF0"/>
    <w:rsid w:val="00526D04"/>
    <w:rsid w:val="00526D07"/>
    <w:rsid w:val="00527172"/>
    <w:rsid w:val="00530082"/>
    <w:rsid w:val="005309D3"/>
    <w:rsid w:val="00530BF4"/>
    <w:rsid w:val="005319F2"/>
    <w:rsid w:val="0053260A"/>
    <w:rsid w:val="00535BBF"/>
    <w:rsid w:val="00536404"/>
    <w:rsid w:val="005368FB"/>
    <w:rsid w:val="00536DE9"/>
    <w:rsid w:val="005375BC"/>
    <w:rsid w:val="00537659"/>
    <w:rsid w:val="005400C8"/>
    <w:rsid w:val="0054011F"/>
    <w:rsid w:val="00540668"/>
    <w:rsid w:val="005410CB"/>
    <w:rsid w:val="00541ACE"/>
    <w:rsid w:val="00542AEA"/>
    <w:rsid w:val="00543FD7"/>
    <w:rsid w:val="005459D8"/>
    <w:rsid w:val="005463D1"/>
    <w:rsid w:val="00546C24"/>
    <w:rsid w:val="00546E1A"/>
    <w:rsid w:val="00546FB4"/>
    <w:rsid w:val="00546FBA"/>
    <w:rsid w:val="00547590"/>
    <w:rsid w:val="00547894"/>
    <w:rsid w:val="005502CB"/>
    <w:rsid w:val="005508AF"/>
    <w:rsid w:val="0055109D"/>
    <w:rsid w:val="00552ADA"/>
    <w:rsid w:val="0055315F"/>
    <w:rsid w:val="00553171"/>
    <w:rsid w:val="00553574"/>
    <w:rsid w:val="00553736"/>
    <w:rsid w:val="00553D46"/>
    <w:rsid w:val="00553EF6"/>
    <w:rsid w:val="00554A60"/>
    <w:rsid w:val="0055530E"/>
    <w:rsid w:val="00556DEE"/>
    <w:rsid w:val="0055769A"/>
    <w:rsid w:val="00560E7F"/>
    <w:rsid w:val="00562095"/>
    <w:rsid w:val="00563374"/>
    <w:rsid w:val="005639F3"/>
    <w:rsid w:val="0056415E"/>
    <w:rsid w:val="00564896"/>
    <w:rsid w:val="00565A81"/>
    <w:rsid w:val="00565C9F"/>
    <w:rsid w:val="00566514"/>
    <w:rsid w:val="0056662B"/>
    <w:rsid w:val="00566E77"/>
    <w:rsid w:val="0056750C"/>
    <w:rsid w:val="005678A2"/>
    <w:rsid w:val="00567ED2"/>
    <w:rsid w:val="00570B6E"/>
    <w:rsid w:val="00571B42"/>
    <w:rsid w:val="0057209F"/>
    <w:rsid w:val="0057295C"/>
    <w:rsid w:val="00573516"/>
    <w:rsid w:val="005737CB"/>
    <w:rsid w:val="005749CB"/>
    <w:rsid w:val="00574A80"/>
    <w:rsid w:val="005751DC"/>
    <w:rsid w:val="005764B8"/>
    <w:rsid w:val="00576625"/>
    <w:rsid w:val="0057673D"/>
    <w:rsid w:val="00577325"/>
    <w:rsid w:val="00577925"/>
    <w:rsid w:val="0058036C"/>
    <w:rsid w:val="0058159E"/>
    <w:rsid w:val="005818EA"/>
    <w:rsid w:val="0058229B"/>
    <w:rsid w:val="005842F4"/>
    <w:rsid w:val="005846D9"/>
    <w:rsid w:val="00584E79"/>
    <w:rsid w:val="00585470"/>
    <w:rsid w:val="00585A70"/>
    <w:rsid w:val="005873B3"/>
    <w:rsid w:val="0058766C"/>
    <w:rsid w:val="0059097E"/>
    <w:rsid w:val="00591051"/>
    <w:rsid w:val="00591998"/>
    <w:rsid w:val="00592037"/>
    <w:rsid w:val="00592795"/>
    <w:rsid w:val="00593474"/>
    <w:rsid w:val="00593A75"/>
    <w:rsid w:val="0059533C"/>
    <w:rsid w:val="00595A20"/>
    <w:rsid w:val="005A07E3"/>
    <w:rsid w:val="005A0BF0"/>
    <w:rsid w:val="005A0F87"/>
    <w:rsid w:val="005A1585"/>
    <w:rsid w:val="005A1A7F"/>
    <w:rsid w:val="005A2012"/>
    <w:rsid w:val="005A27A2"/>
    <w:rsid w:val="005A29B7"/>
    <w:rsid w:val="005A59C0"/>
    <w:rsid w:val="005A5D09"/>
    <w:rsid w:val="005B02A4"/>
    <w:rsid w:val="005B16C5"/>
    <w:rsid w:val="005B1A74"/>
    <w:rsid w:val="005B27E9"/>
    <w:rsid w:val="005B37DF"/>
    <w:rsid w:val="005B3BF7"/>
    <w:rsid w:val="005B3C9C"/>
    <w:rsid w:val="005B448A"/>
    <w:rsid w:val="005B463F"/>
    <w:rsid w:val="005B6419"/>
    <w:rsid w:val="005B69AE"/>
    <w:rsid w:val="005C08F4"/>
    <w:rsid w:val="005C0AC9"/>
    <w:rsid w:val="005C2078"/>
    <w:rsid w:val="005C2269"/>
    <w:rsid w:val="005C3B6E"/>
    <w:rsid w:val="005C4171"/>
    <w:rsid w:val="005C6068"/>
    <w:rsid w:val="005C6234"/>
    <w:rsid w:val="005C686A"/>
    <w:rsid w:val="005C7065"/>
    <w:rsid w:val="005C74F4"/>
    <w:rsid w:val="005C750B"/>
    <w:rsid w:val="005D11E4"/>
    <w:rsid w:val="005D1929"/>
    <w:rsid w:val="005D1B60"/>
    <w:rsid w:val="005D2ECE"/>
    <w:rsid w:val="005D35DE"/>
    <w:rsid w:val="005D375F"/>
    <w:rsid w:val="005D3838"/>
    <w:rsid w:val="005D3C48"/>
    <w:rsid w:val="005D3CE1"/>
    <w:rsid w:val="005D5022"/>
    <w:rsid w:val="005D6075"/>
    <w:rsid w:val="005D7C1B"/>
    <w:rsid w:val="005E0888"/>
    <w:rsid w:val="005E1EFF"/>
    <w:rsid w:val="005E2812"/>
    <w:rsid w:val="005E43B1"/>
    <w:rsid w:val="005E471A"/>
    <w:rsid w:val="005E4D2C"/>
    <w:rsid w:val="005E4FE9"/>
    <w:rsid w:val="005E6414"/>
    <w:rsid w:val="005E70A9"/>
    <w:rsid w:val="005E7B00"/>
    <w:rsid w:val="005F061C"/>
    <w:rsid w:val="005F2B06"/>
    <w:rsid w:val="005F3E72"/>
    <w:rsid w:val="005F4EEE"/>
    <w:rsid w:val="005F5771"/>
    <w:rsid w:val="005F59A2"/>
    <w:rsid w:val="005F5FA7"/>
    <w:rsid w:val="005F619B"/>
    <w:rsid w:val="0060112F"/>
    <w:rsid w:val="00601827"/>
    <w:rsid w:val="0060201E"/>
    <w:rsid w:val="00602D02"/>
    <w:rsid w:val="0060307A"/>
    <w:rsid w:val="006033FA"/>
    <w:rsid w:val="0060408C"/>
    <w:rsid w:val="00604664"/>
    <w:rsid w:val="00607CCC"/>
    <w:rsid w:val="00612003"/>
    <w:rsid w:val="006139E4"/>
    <w:rsid w:val="00613C0C"/>
    <w:rsid w:val="00614853"/>
    <w:rsid w:val="00614E1C"/>
    <w:rsid w:val="006154A1"/>
    <w:rsid w:val="0061554D"/>
    <w:rsid w:val="006159AB"/>
    <w:rsid w:val="0061625C"/>
    <w:rsid w:val="0061656A"/>
    <w:rsid w:val="00616726"/>
    <w:rsid w:val="00620340"/>
    <w:rsid w:val="0062146A"/>
    <w:rsid w:val="00621DCC"/>
    <w:rsid w:val="0062274D"/>
    <w:rsid w:val="00622849"/>
    <w:rsid w:val="006250BD"/>
    <w:rsid w:val="00625416"/>
    <w:rsid w:val="00626295"/>
    <w:rsid w:val="006269AB"/>
    <w:rsid w:val="00626B82"/>
    <w:rsid w:val="00626FCA"/>
    <w:rsid w:val="0062721C"/>
    <w:rsid w:val="00627E43"/>
    <w:rsid w:val="006331B3"/>
    <w:rsid w:val="006341E1"/>
    <w:rsid w:val="0063476B"/>
    <w:rsid w:val="00634E50"/>
    <w:rsid w:val="00636298"/>
    <w:rsid w:val="006368BE"/>
    <w:rsid w:val="00636F61"/>
    <w:rsid w:val="006379CC"/>
    <w:rsid w:val="006405E0"/>
    <w:rsid w:val="00641677"/>
    <w:rsid w:val="0064204A"/>
    <w:rsid w:val="0064341C"/>
    <w:rsid w:val="00643818"/>
    <w:rsid w:val="00643C9E"/>
    <w:rsid w:val="00643D4F"/>
    <w:rsid w:val="00644839"/>
    <w:rsid w:val="00646685"/>
    <w:rsid w:val="006478FC"/>
    <w:rsid w:val="00650FD7"/>
    <w:rsid w:val="00652A07"/>
    <w:rsid w:val="00653088"/>
    <w:rsid w:val="0065406B"/>
    <w:rsid w:val="006543E4"/>
    <w:rsid w:val="006547E2"/>
    <w:rsid w:val="006548CB"/>
    <w:rsid w:val="00654AF5"/>
    <w:rsid w:val="006570B0"/>
    <w:rsid w:val="006577FA"/>
    <w:rsid w:val="00657DDA"/>
    <w:rsid w:val="00660367"/>
    <w:rsid w:val="006603F0"/>
    <w:rsid w:val="00665473"/>
    <w:rsid w:val="00666670"/>
    <w:rsid w:val="006666FC"/>
    <w:rsid w:val="0066678E"/>
    <w:rsid w:val="006673B8"/>
    <w:rsid w:val="00667CC1"/>
    <w:rsid w:val="00670561"/>
    <w:rsid w:val="00672541"/>
    <w:rsid w:val="00672B72"/>
    <w:rsid w:val="00672DDD"/>
    <w:rsid w:val="006730A8"/>
    <w:rsid w:val="00673803"/>
    <w:rsid w:val="006749E5"/>
    <w:rsid w:val="0067676D"/>
    <w:rsid w:val="00680767"/>
    <w:rsid w:val="00680DAF"/>
    <w:rsid w:val="006819A2"/>
    <w:rsid w:val="006829B4"/>
    <w:rsid w:val="00684A5E"/>
    <w:rsid w:val="00684C64"/>
    <w:rsid w:val="00684D30"/>
    <w:rsid w:val="00685959"/>
    <w:rsid w:val="00685D7B"/>
    <w:rsid w:val="00687787"/>
    <w:rsid w:val="00690787"/>
    <w:rsid w:val="0069124D"/>
    <w:rsid w:val="006920A1"/>
    <w:rsid w:val="00693B2F"/>
    <w:rsid w:val="00693D34"/>
    <w:rsid w:val="00694127"/>
    <w:rsid w:val="0069480B"/>
    <w:rsid w:val="006955D2"/>
    <w:rsid w:val="00696D2C"/>
    <w:rsid w:val="006A0DB0"/>
    <w:rsid w:val="006A10F6"/>
    <w:rsid w:val="006A23C9"/>
    <w:rsid w:val="006A3E09"/>
    <w:rsid w:val="006A4696"/>
    <w:rsid w:val="006A59C5"/>
    <w:rsid w:val="006A6965"/>
    <w:rsid w:val="006A6E3F"/>
    <w:rsid w:val="006A7639"/>
    <w:rsid w:val="006A7D14"/>
    <w:rsid w:val="006B0585"/>
    <w:rsid w:val="006B0D63"/>
    <w:rsid w:val="006B0E3A"/>
    <w:rsid w:val="006B238B"/>
    <w:rsid w:val="006B2C61"/>
    <w:rsid w:val="006B30CF"/>
    <w:rsid w:val="006B35F4"/>
    <w:rsid w:val="006B4029"/>
    <w:rsid w:val="006B44BD"/>
    <w:rsid w:val="006B4725"/>
    <w:rsid w:val="006B5377"/>
    <w:rsid w:val="006B5464"/>
    <w:rsid w:val="006B5F25"/>
    <w:rsid w:val="006B627B"/>
    <w:rsid w:val="006B6329"/>
    <w:rsid w:val="006B632E"/>
    <w:rsid w:val="006B65B4"/>
    <w:rsid w:val="006B69CA"/>
    <w:rsid w:val="006B7514"/>
    <w:rsid w:val="006B7E23"/>
    <w:rsid w:val="006B7EB0"/>
    <w:rsid w:val="006C03EF"/>
    <w:rsid w:val="006C0510"/>
    <w:rsid w:val="006C0E18"/>
    <w:rsid w:val="006C2AB1"/>
    <w:rsid w:val="006C350B"/>
    <w:rsid w:val="006C3527"/>
    <w:rsid w:val="006C3CAE"/>
    <w:rsid w:val="006C4732"/>
    <w:rsid w:val="006C537B"/>
    <w:rsid w:val="006C5A97"/>
    <w:rsid w:val="006C633F"/>
    <w:rsid w:val="006C6715"/>
    <w:rsid w:val="006C6A3B"/>
    <w:rsid w:val="006D036E"/>
    <w:rsid w:val="006D100C"/>
    <w:rsid w:val="006D1870"/>
    <w:rsid w:val="006D3556"/>
    <w:rsid w:val="006D4CD8"/>
    <w:rsid w:val="006D5291"/>
    <w:rsid w:val="006D56EA"/>
    <w:rsid w:val="006D5CCA"/>
    <w:rsid w:val="006D7743"/>
    <w:rsid w:val="006E0620"/>
    <w:rsid w:val="006E158C"/>
    <w:rsid w:val="006E15EE"/>
    <w:rsid w:val="006E1B6C"/>
    <w:rsid w:val="006E2FF7"/>
    <w:rsid w:val="006E397B"/>
    <w:rsid w:val="006E4295"/>
    <w:rsid w:val="006E6C35"/>
    <w:rsid w:val="006E6E63"/>
    <w:rsid w:val="006E7166"/>
    <w:rsid w:val="006E71C5"/>
    <w:rsid w:val="006E793B"/>
    <w:rsid w:val="006E7993"/>
    <w:rsid w:val="006E7C92"/>
    <w:rsid w:val="006F0466"/>
    <w:rsid w:val="006F2BE9"/>
    <w:rsid w:val="006F2FEB"/>
    <w:rsid w:val="006F3661"/>
    <w:rsid w:val="006F3708"/>
    <w:rsid w:val="006F4E55"/>
    <w:rsid w:val="006F56B4"/>
    <w:rsid w:val="006F59CD"/>
    <w:rsid w:val="006F5A26"/>
    <w:rsid w:val="006F6D23"/>
    <w:rsid w:val="006F7B8D"/>
    <w:rsid w:val="006F7DBC"/>
    <w:rsid w:val="006F7F05"/>
    <w:rsid w:val="00700EA4"/>
    <w:rsid w:val="007016D7"/>
    <w:rsid w:val="00701B65"/>
    <w:rsid w:val="0070632B"/>
    <w:rsid w:val="00706425"/>
    <w:rsid w:val="00706539"/>
    <w:rsid w:val="0070654B"/>
    <w:rsid w:val="007071B7"/>
    <w:rsid w:val="007117D9"/>
    <w:rsid w:val="00711A14"/>
    <w:rsid w:val="00711D1A"/>
    <w:rsid w:val="00713543"/>
    <w:rsid w:val="00714190"/>
    <w:rsid w:val="007141B7"/>
    <w:rsid w:val="0071458C"/>
    <w:rsid w:val="00714878"/>
    <w:rsid w:val="0071498B"/>
    <w:rsid w:val="00714DCC"/>
    <w:rsid w:val="007150CD"/>
    <w:rsid w:val="00715133"/>
    <w:rsid w:val="0071693B"/>
    <w:rsid w:val="00716E99"/>
    <w:rsid w:val="00720F26"/>
    <w:rsid w:val="007214F8"/>
    <w:rsid w:val="0072215C"/>
    <w:rsid w:val="00722244"/>
    <w:rsid w:val="00722775"/>
    <w:rsid w:val="007227AC"/>
    <w:rsid w:val="00724DDE"/>
    <w:rsid w:val="00724F92"/>
    <w:rsid w:val="00726A7C"/>
    <w:rsid w:val="00727852"/>
    <w:rsid w:val="00727FBE"/>
    <w:rsid w:val="0073489D"/>
    <w:rsid w:val="007348E0"/>
    <w:rsid w:val="00734A0E"/>
    <w:rsid w:val="00734BA9"/>
    <w:rsid w:val="00735C84"/>
    <w:rsid w:val="007360ED"/>
    <w:rsid w:val="00736463"/>
    <w:rsid w:val="007373AF"/>
    <w:rsid w:val="00737B74"/>
    <w:rsid w:val="00737B81"/>
    <w:rsid w:val="00737D4B"/>
    <w:rsid w:val="00737F3A"/>
    <w:rsid w:val="00740087"/>
    <w:rsid w:val="007406BF"/>
    <w:rsid w:val="00741E2A"/>
    <w:rsid w:val="007420EF"/>
    <w:rsid w:val="007421A0"/>
    <w:rsid w:val="00742ADE"/>
    <w:rsid w:val="00742D8D"/>
    <w:rsid w:val="00743F08"/>
    <w:rsid w:val="007443B5"/>
    <w:rsid w:val="0074554A"/>
    <w:rsid w:val="00745B75"/>
    <w:rsid w:val="007465C1"/>
    <w:rsid w:val="00746B75"/>
    <w:rsid w:val="00746C9E"/>
    <w:rsid w:val="00746D18"/>
    <w:rsid w:val="00747015"/>
    <w:rsid w:val="00747079"/>
    <w:rsid w:val="007477B1"/>
    <w:rsid w:val="007506AD"/>
    <w:rsid w:val="00751212"/>
    <w:rsid w:val="00751B47"/>
    <w:rsid w:val="00751B62"/>
    <w:rsid w:val="00752047"/>
    <w:rsid w:val="007520F9"/>
    <w:rsid w:val="00752816"/>
    <w:rsid w:val="00753C64"/>
    <w:rsid w:val="0075461D"/>
    <w:rsid w:val="00755034"/>
    <w:rsid w:val="00756DB1"/>
    <w:rsid w:val="00757765"/>
    <w:rsid w:val="00757C14"/>
    <w:rsid w:val="0076108C"/>
    <w:rsid w:val="007617B4"/>
    <w:rsid w:val="00761E9E"/>
    <w:rsid w:val="00762E9B"/>
    <w:rsid w:val="007633B2"/>
    <w:rsid w:val="00763B16"/>
    <w:rsid w:val="00763E72"/>
    <w:rsid w:val="007643A2"/>
    <w:rsid w:val="00765E49"/>
    <w:rsid w:val="00766D30"/>
    <w:rsid w:val="00767FAD"/>
    <w:rsid w:val="007712E2"/>
    <w:rsid w:val="00773691"/>
    <w:rsid w:val="0077371D"/>
    <w:rsid w:val="00774AF9"/>
    <w:rsid w:val="00775203"/>
    <w:rsid w:val="00776736"/>
    <w:rsid w:val="00777299"/>
    <w:rsid w:val="00777DBA"/>
    <w:rsid w:val="007808F1"/>
    <w:rsid w:val="0078407D"/>
    <w:rsid w:val="00784F34"/>
    <w:rsid w:val="0078606E"/>
    <w:rsid w:val="007860B8"/>
    <w:rsid w:val="00786DA2"/>
    <w:rsid w:val="0078701F"/>
    <w:rsid w:val="00790162"/>
    <w:rsid w:val="00790377"/>
    <w:rsid w:val="0079096E"/>
    <w:rsid w:val="0079128D"/>
    <w:rsid w:val="007919EB"/>
    <w:rsid w:val="00791DB6"/>
    <w:rsid w:val="007920B9"/>
    <w:rsid w:val="00792314"/>
    <w:rsid w:val="0079298C"/>
    <w:rsid w:val="00792B22"/>
    <w:rsid w:val="0079524C"/>
    <w:rsid w:val="007962C3"/>
    <w:rsid w:val="007963F2"/>
    <w:rsid w:val="00797202"/>
    <w:rsid w:val="007976CA"/>
    <w:rsid w:val="00797C85"/>
    <w:rsid w:val="00797F43"/>
    <w:rsid w:val="007A0172"/>
    <w:rsid w:val="007A022C"/>
    <w:rsid w:val="007A07C0"/>
    <w:rsid w:val="007A0A91"/>
    <w:rsid w:val="007A0AF4"/>
    <w:rsid w:val="007A0E65"/>
    <w:rsid w:val="007A0E89"/>
    <w:rsid w:val="007A0FD9"/>
    <w:rsid w:val="007A4212"/>
    <w:rsid w:val="007A62E3"/>
    <w:rsid w:val="007A6686"/>
    <w:rsid w:val="007A6F35"/>
    <w:rsid w:val="007B0B64"/>
    <w:rsid w:val="007B0E96"/>
    <w:rsid w:val="007B2648"/>
    <w:rsid w:val="007B2A78"/>
    <w:rsid w:val="007B318D"/>
    <w:rsid w:val="007B3823"/>
    <w:rsid w:val="007B3D01"/>
    <w:rsid w:val="007B4265"/>
    <w:rsid w:val="007B461F"/>
    <w:rsid w:val="007B4906"/>
    <w:rsid w:val="007B5AAB"/>
    <w:rsid w:val="007B5E70"/>
    <w:rsid w:val="007B609C"/>
    <w:rsid w:val="007B6BE3"/>
    <w:rsid w:val="007B7AF3"/>
    <w:rsid w:val="007C03A0"/>
    <w:rsid w:val="007C19F4"/>
    <w:rsid w:val="007C1B62"/>
    <w:rsid w:val="007C21AA"/>
    <w:rsid w:val="007C281F"/>
    <w:rsid w:val="007C521F"/>
    <w:rsid w:val="007C5458"/>
    <w:rsid w:val="007C57C9"/>
    <w:rsid w:val="007C69DC"/>
    <w:rsid w:val="007C7EDC"/>
    <w:rsid w:val="007D0E1A"/>
    <w:rsid w:val="007D1FBE"/>
    <w:rsid w:val="007D23E0"/>
    <w:rsid w:val="007D3E34"/>
    <w:rsid w:val="007D497C"/>
    <w:rsid w:val="007D59C1"/>
    <w:rsid w:val="007D62D5"/>
    <w:rsid w:val="007D7089"/>
    <w:rsid w:val="007D7108"/>
    <w:rsid w:val="007E00D1"/>
    <w:rsid w:val="007E041A"/>
    <w:rsid w:val="007E1B68"/>
    <w:rsid w:val="007E306C"/>
    <w:rsid w:val="007E38DF"/>
    <w:rsid w:val="007E41F5"/>
    <w:rsid w:val="007E4CEE"/>
    <w:rsid w:val="007E54D2"/>
    <w:rsid w:val="007E553E"/>
    <w:rsid w:val="007E5FD2"/>
    <w:rsid w:val="007E680F"/>
    <w:rsid w:val="007F0E93"/>
    <w:rsid w:val="007F19CF"/>
    <w:rsid w:val="007F1C91"/>
    <w:rsid w:val="007F1E53"/>
    <w:rsid w:val="007F3413"/>
    <w:rsid w:val="007F382E"/>
    <w:rsid w:val="007F48C0"/>
    <w:rsid w:val="007F4F06"/>
    <w:rsid w:val="007F5947"/>
    <w:rsid w:val="007F7823"/>
    <w:rsid w:val="008008EB"/>
    <w:rsid w:val="00801738"/>
    <w:rsid w:val="0080189A"/>
    <w:rsid w:val="0080447D"/>
    <w:rsid w:val="00804519"/>
    <w:rsid w:val="008051A0"/>
    <w:rsid w:val="00805593"/>
    <w:rsid w:val="00806017"/>
    <w:rsid w:val="008065EB"/>
    <w:rsid w:val="00810377"/>
    <w:rsid w:val="00810AFE"/>
    <w:rsid w:val="00810F20"/>
    <w:rsid w:val="00811384"/>
    <w:rsid w:val="00813778"/>
    <w:rsid w:val="00813BF6"/>
    <w:rsid w:val="00813FB8"/>
    <w:rsid w:val="00814D9D"/>
    <w:rsid w:val="00815A4F"/>
    <w:rsid w:val="008163DF"/>
    <w:rsid w:val="00820497"/>
    <w:rsid w:val="00822648"/>
    <w:rsid w:val="00823022"/>
    <w:rsid w:val="0082348A"/>
    <w:rsid w:val="00824223"/>
    <w:rsid w:val="00824262"/>
    <w:rsid w:val="00824777"/>
    <w:rsid w:val="0082565C"/>
    <w:rsid w:val="00825FE6"/>
    <w:rsid w:val="00827C3E"/>
    <w:rsid w:val="00827DE9"/>
    <w:rsid w:val="0083091D"/>
    <w:rsid w:val="00830A47"/>
    <w:rsid w:val="00831BD1"/>
    <w:rsid w:val="008320CF"/>
    <w:rsid w:val="0083235F"/>
    <w:rsid w:val="0083319A"/>
    <w:rsid w:val="00833AA2"/>
    <w:rsid w:val="00833B49"/>
    <w:rsid w:val="008340E0"/>
    <w:rsid w:val="008355A9"/>
    <w:rsid w:val="008360A3"/>
    <w:rsid w:val="00836835"/>
    <w:rsid w:val="00836CEC"/>
    <w:rsid w:val="00837813"/>
    <w:rsid w:val="008407AC"/>
    <w:rsid w:val="00840CE5"/>
    <w:rsid w:val="00841631"/>
    <w:rsid w:val="0084197F"/>
    <w:rsid w:val="00842239"/>
    <w:rsid w:val="00843171"/>
    <w:rsid w:val="008434B3"/>
    <w:rsid w:val="00843561"/>
    <w:rsid w:val="00843D63"/>
    <w:rsid w:val="008440F3"/>
    <w:rsid w:val="0084432B"/>
    <w:rsid w:val="00845148"/>
    <w:rsid w:val="00846689"/>
    <w:rsid w:val="0084673B"/>
    <w:rsid w:val="00847A03"/>
    <w:rsid w:val="008500B0"/>
    <w:rsid w:val="00850C93"/>
    <w:rsid w:val="008510A0"/>
    <w:rsid w:val="008530EE"/>
    <w:rsid w:val="00853223"/>
    <w:rsid w:val="00853377"/>
    <w:rsid w:val="0085366F"/>
    <w:rsid w:val="00853B72"/>
    <w:rsid w:val="00853C11"/>
    <w:rsid w:val="00855047"/>
    <w:rsid w:val="00855670"/>
    <w:rsid w:val="008561BB"/>
    <w:rsid w:val="008568A9"/>
    <w:rsid w:val="00856EF8"/>
    <w:rsid w:val="00857E1F"/>
    <w:rsid w:val="00857F3B"/>
    <w:rsid w:val="008603DD"/>
    <w:rsid w:val="00861121"/>
    <w:rsid w:val="0086282A"/>
    <w:rsid w:val="00862E5D"/>
    <w:rsid w:val="0086365F"/>
    <w:rsid w:val="008645CC"/>
    <w:rsid w:val="00867FD6"/>
    <w:rsid w:val="00870616"/>
    <w:rsid w:val="00870CE5"/>
    <w:rsid w:val="00872950"/>
    <w:rsid w:val="00872F25"/>
    <w:rsid w:val="008737B1"/>
    <w:rsid w:val="00873A3F"/>
    <w:rsid w:val="008749D4"/>
    <w:rsid w:val="00876A59"/>
    <w:rsid w:val="00876A62"/>
    <w:rsid w:val="00877602"/>
    <w:rsid w:val="00877EBF"/>
    <w:rsid w:val="00880283"/>
    <w:rsid w:val="0088079F"/>
    <w:rsid w:val="008807C6"/>
    <w:rsid w:val="008813C2"/>
    <w:rsid w:val="00883D0A"/>
    <w:rsid w:val="00884E4E"/>
    <w:rsid w:val="008851B0"/>
    <w:rsid w:val="00885B8B"/>
    <w:rsid w:val="0088702A"/>
    <w:rsid w:val="0088738B"/>
    <w:rsid w:val="00887538"/>
    <w:rsid w:val="008900CD"/>
    <w:rsid w:val="0089164C"/>
    <w:rsid w:val="00891C0E"/>
    <w:rsid w:val="008920E3"/>
    <w:rsid w:val="00892E39"/>
    <w:rsid w:val="00893C7C"/>
    <w:rsid w:val="0089483A"/>
    <w:rsid w:val="008960C8"/>
    <w:rsid w:val="008964A9"/>
    <w:rsid w:val="00897B16"/>
    <w:rsid w:val="008A1579"/>
    <w:rsid w:val="008A1F7D"/>
    <w:rsid w:val="008A33CF"/>
    <w:rsid w:val="008A36B2"/>
    <w:rsid w:val="008A3804"/>
    <w:rsid w:val="008A4011"/>
    <w:rsid w:val="008A4A4C"/>
    <w:rsid w:val="008A53F1"/>
    <w:rsid w:val="008A64A1"/>
    <w:rsid w:val="008A6A05"/>
    <w:rsid w:val="008B0597"/>
    <w:rsid w:val="008B0A3F"/>
    <w:rsid w:val="008B1001"/>
    <w:rsid w:val="008B330E"/>
    <w:rsid w:val="008B4B30"/>
    <w:rsid w:val="008B554C"/>
    <w:rsid w:val="008B55C6"/>
    <w:rsid w:val="008B584D"/>
    <w:rsid w:val="008B6899"/>
    <w:rsid w:val="008B764A"/>
    <w:rsid w:val="008B7EB4"/>
    <w:rsid w:val="008B7EFA"/>
    <w:rsid w:val="008C01D8"/>
    <w:rsid w:val="008C0E35"/>
    <w:rsid w:val="008C112A"/>
    <w:rsid w:val="008C169E"/>
    <w:rsid w:val="008C2ADA"/>
    <w:rsid w:val="008C2B3E"/>
    <w:rsid w:val="008C2D10"/>
    <w:rsid w:val="008C3775"/>
    <w:rsid w:val="008C4E14"/>
    <w:rsid w:val="008C67C6"/>
    <w:rsid w:val="008C7E0B"/>
    <w:rsid w:val="008D2DAC"/>
    <w:rsid w:val="008D3E94"/>
    <w:rsid w:val="008D3EA4"/>
    <w:rsid w:val="008D5AF7"/>
    <w:rsid w:val="008D62C3"/>
    <w:rsid w:val="008D6774"/>
    <w:rsid w:val="008D6A70"/>
    <w:rsid w:val="008D74D8"/>
    <w:rsid w:val="008D765B"/>
    <w:rsid w:val="008D7D54"/>
    <w:rsid w:val="008E0CF5"/>
    <w:rsid w:val="008E3078"/>
    <w:rsid w:val="008E412D"/>
    <w:rsid w:val="008E46C0"/>
    <w:rsid w:val="008E46C1"/>
    <w:rsid w:val="008E4A66"/>
    <w:rsid w:val="008E507B"/>
    <w:rsid w:val="008E51B4"/>
    <w:rsid w:val="008E5585"/>
    <w:rsid w:val="008E5CE9"/>
    <w:rsid w:val="008E5D45"/>
    <w:rsid w:val="008E5E0C"/>
    <w:rsid w:val="008E5F90"/>
    <w:rsid w:val="008E6A8E"/>
    <w:rsid w:val="008E74C2"/>
    <w:rsid w:val="008E7756"/>
    <w:rsid w:val="008E7F15"/>
    <w:rsid w:val="008F11BC"/>
    <w:rsid w:val="008F1833"/>
    <w:rsid w:val="008F21DA"/>
    <w:rsid w:val="008F4E7B"/>
    <w:rsid w:val="008F595E"/>
    <w:rsid w:val="008F5B5D"/>
    <w:rsid w:val="008F6222"/>
    <w:rsid w:val="008F636D"/>
    <w:rsid w:val="008F68BD"/>
    <w:rsid w:val="008F75D5"/>
    <w:rsid w:val="008F7953"/>
    <w:rsid w:val="00900352"/>
    <w:rsid w:val="009008BA"/>
    <w:rsid w:val="009019B2"/>
    <w:rsid w:val="0090244E"/>
    <w:rsid w:val="0090270A"/>
    <w:rsid w:val="009029DF"/>
    <w:rsid w:val="00902AB2"/>
    <w:rsid w:val="0090376E"/>
    <w:rsid w:val="00904B52"/>
    <w:rsid w:val="009055FA"/>
    <w:rsid w:val="009104EA"/>
    <w:rsid w:val="009105DB"/>
    <w:rsid w:val="00911915"/>
    <w:rsid w:val="00911A6B"/>
    <w:rsid w:val="00911D7B"/>
    <w:rsid w:val="009125FF"/>
    <w:rsid w:val="009135D9"/>
    <w:rsid w:val="00913616"/>
    <w:rsid w:val="00913719"/>
    <w:rsid w:val="00913AD7"/>
    <w:rsid w:val="00914A23"/>
    <w:rsid w:val="00915992"/>
    <w:rsid w:val="00915D12"/>
    <w:rsid w:val="00916274"/>
    <w:rsid w:val="009170E8"/>
    <w:rsid w:val="00917E0F"/>
    <w:rsid w:val="00920A02"/>
    <w:rsid w:val="00921F95"/>
    <w:rsid w:val="00921FC3"/>
    <w:rsid w:val="00922726"/>
    <w:rsid w:val="00922C48"/>
    <w:rsid w:val="00924286"/>
    <w:rsid w:val="00924B8D"/>
    <w:rsid w:val="00926182"/>
    <w:rsid w:val="009279AD"/>
    <w:rsid w:val="00930264"/>
    <w:rsid w:val="0093059F"/>
    <w:rsid w:val="00930846"/>
    <w:rsid w:val="0093102C"/>
    <w:rsid w:val="00931199"/>
    <w:rsid w:val="00932A63"/>
    <w:rsid w:val="00932B96"/>
    <w:rsid w:val="00933060"/>
    <w:rsid w:val="00933771"/>
    <w:rsid w:val="0093388A"/>
    <w:rsid w:val="009344E9"/>
    <w:rsid w:val="00935892"/>
    <w:rsid w:val="009373E4"/>
    <w:rsid w:val="00940337"/>
    <w:rsid w:val="0094085E"/>
    <w:rsid w:val="00940C54"/>
    <w:rsid w:val="00940E4D"/>
    <w:rsid w:val="00943F13"/>
    <w:rsid w:val="00944E65"/>
    <w:rsid w:val="00945472"/>
    <w:rsid w:val="00945945"/>
    <w:rsid w:val="0094669C"/>
    <w:rsid w:val="00946D8E"/>
    <w:rsid w:val="009470B7"/>
    <w:rsid w:val="00947273"/>
    <w:rsid w:val="00947CAA"/>
    <w:rsid w:val="00950B45"/>
    <w:rsid w:val="00951248"/>
    <w:rsid w:val="00952B51"/>
    <w:rsid w:val="00952C84"/>
    <w:rsid w:val="009535F0"/>
    <w:rsid w:val="0095450A"/>
    <w:rsid w:val="009559EA"/>
    <w:rsid w:val="00955D1E"/>
    <w:rsid w:val="009564A1"/>
    <w:rsid w:val="0096011C"/>
    <w:rsid w:val="00960D94"/>
    <w:rsid w:val="009610FD"/>
    <w:rsid w:val="0096147D"/>
    <w:rsid w:val="00961FED"/>
    <w:rsid w:val="00962316"/>
    <w:rsid w:val="009628F4"/>
    <w:rsid w:val="00963C8C"/>
    <w:rsid w:val="0096434B"/>
    <w:rsid w:val="009649A6"/>
    <w:rsid w:val="00965A72"/>
    <w:rsid w:val="00966B47"/>
    <w:rsid w:val="00966DC0"/>
    <w:rsid w:val="009671C0"/>
    <w:rsid w:val="0097069E"/>
    <w:rsid w:val="00971473"/>
    <w:rsid w:val="00972410"/>
    <w:rsid w:val="00972A21"/>
    <w:rsid w:val="009731B4"/>
    <w:rsid w:val="0097653A"/>
    <w:rsid w:val="00976F25"/>
    <w:rsid w:val="00977E6D"/>
    <w:rsid w:val="0098133B"/>
    <w:rsid w:val="00981D90"/>
    <w:rsid w:val="00981FA5"/>
    <w:rsid w:val="009828D4"/>
    <w:rsid w:val="00983361"/>
    <w:rsid w:val="00983F21"/>
    <w:rsid w:val="0098417D"/>
    <w:rsid w:val="00984E83"/>
    <w:rsid w:val="009859FA"/>
    <w:rsid w:val="00985CF6"/>
    <w:rsid w:val="00986F9E"/>
    <w:rsid w:val="00987394"/>
    <w:rsid w:val="00987A8A"/>
    <w:rsid w:val="00987D85"/>
    <w:rsid w:val="00987F3E"/>
    <w:rsid w:val="00990068"/>
    <w:rsid w:val="0099180E"/>
    <w:rsid w:val="00991C0E"/>
    <w:rsid w:val="009925A1"/>
    <w:rsid w:val="00992CF2"/>
    <w:rsid w:val="00993936"/>
    <w:rsid w:val="00994294"/>
    <w:rsid w:val="009957DC"/>
    <w:rsid w:val="00995C71"/>
    <w:rsid w:val="0099688D"/>
    <w:rsid w:val="00996E51"/>
    <w:rsid w:val="009971A2"/>
    <w:rsid w:val="00997893"/>
    <w:rsid w:val="0099797F"/>
    <w:rsid w:val="009A0060"/>
    <w:rsid w:val="009A0812"/>
    <w:rsid w:val="009A11A8"/>
    <w:rsid w:val="009A1C3D"/>
    <w:rsid w:val="009A23C5"/>
    <w:rsid w:val="009A25B3"/>
    <w:rsid w:val="009A293A"/>
    <w:rsid w:val="009A2B54"/>
    <w:rsid w:val="009A36D3"/>
    <w:rsid w:val="009A4537"/>
    <w:rsid w:val="009A51E4"/>
    <w:rsid w:val="009A5C9F"/>
    <w:rsid w:val="009A6A46"/>
    <w:rsid w:val="009A783F"/>
    <w:rsid w:val="009A79BC"/>
    <w:rsid w:val="009B0A56"/>
    <w:rsid w:val="009B11FB"/>
    <w:rsid w:val="009B12B6"/>
    <w:rsid w:val="009B1640"/>
    <w:rsid w:val="009B1754"/>
    <w:rsid w:val="009B30F5"/>
    <w:rsid w:val="009B3404"/>
    <w:rsid w:val="009B367C"/>
    <w:rsid w:val="009B3753"/>
    <w:rsid w:val="009B3932"/>
    <w:rsid w:val="009B531C"/>
    <w:rsid w:val="009B5903"/>
    <w:rsid w:val="009B6001"/>
    <w:rsid w:val="009B6678"/>
    <w:rsid w:val="009B67D6"/>
    <w:rsid w:val="009C0AA4"/>
    <w:rsid w:val="009C185C"/>
    <w:rsid w:val="009C2140"/>
    <w:rsid w:val="009C21A6"/>
    <w:rsid w:val="009C2670"/>
    <w:rsid w:val="009C3249"/>
    <w:rsid w:val="009C3A21"/>
    <w:rsid w:val="009C42DA"/>
    <w:rsid w:val="009C498D"/>
    <w:rsid w:val="009C4B86"/>
    <w:rsid w:val="009C5905"/>
    <w:rsid w:val="009C59BC"/>
    <w:rsid w:val="009C6809"/>
    <w:rsid w:val="009C71EF"/>
    <w:rsid w:val="009D0073"/>
    <w:rsid w:val="009D045E"/>
    <w:rsid w:val="009D1C3A"/>
    <w:rsid w:val="009D1DBA"/>
    <w:rsid w:val="009D26F2"/>
    <w:rsid w:val="009D6D87"/>
    <w:rsid w:val="009D7579"/>
    <w:rsid w:val="009E08FE"/>
    <w:rsid w:val="009E0ABB"/>
    <w:rsid w:val="009E16D8"/>
    <w:rsid w:val="009E2145"/>
    <w:rsid w:val="009E3085"/>
    <w:rsid w:val="009E3FD2"/>
    <w:rsid w:val="009E52A7"/>
    <w:rsid w:val="009E6166"/>
    <w:rsid w:val="009E77A9"/>
    <w:rsid w:val="009E7842"/>
    <w:rsid w:val="009F04CD"/>
    <w:rsid w:val="009F08EC"/>
    <w:rsid w:val="009F09B0"/>
    <w:rsid w:val="009F0C46"/>
    <w:rsid w:val="009F134E"/>
    <w:rsid w:val="009F1C6D"/>
    <w:rsid w:val="009F27BC"/>
    <w:rsid w:val="009F351B"/>
    <w:rsid w:val="009F380C"/>
    <w:rsid w:val="009F3B45"/>
    <w:rsid w:val="009F615C"/>
    <w:rsid w:val="009F667A"/>
    <w:rsid w:val="009F7065"/>
    <w:rsid w:val="009F70A2"/>
    <w:rsid w:val="009F7661"/>
    <w:rsid w:val="009F78A1"/>
    <w:rsid w:val="009F7A24"/>
    <w:rsid w:val="00A0064A"/>
    <w:rsid w:val="00A00E4B"/>
    <w:rsid w:val="00A00FEF"/>
    <w:rsid w:val="00A011DB"/>
    <w:rsid w:val="00A0328A"/>
    <w:rsid w:val="00A03954"/>
    <w:rsid w:val="00A053FA"/>
    <w:rsid w:val="00A0563B"/>
    <w:rsid w:val="00A056F4"/>
    <w:rsid w:val="00A05BDD"/>
    <w:rsid w:val="00A064BB"/>
    <w:rsid w:val="00A071CD"/>
    <w:rsid w:val="00A10633"/>
    <w:rsid w:val="00A112FA"/>
    <w:rsid w:val="00A11565"/>
    <w:rsid w:val="00A11FA8"/>
    <w:rsid w:val="00A12B53"/>
    <w:rsid w:val="00A13B71"/>
    <w:rsid w:val="00A14369"/>
    <w:rsid w:val="00A15B12"/>
    <w:rsid w:val="00A15B33"/>
    <w:rsid w:val="00A15FB2"/>
    <w:rsid w:val="00A1747C"/>
    <w:rsid w:val="00A20F34"/>
    <w:rsid w:val="00A22943"/>
    <w:rsid w:val="00A24520"/>
    <w:rsid w:val="00A2535E"/>
    <w:rsid w:val="00A26414"/>
    <w:rsid w:val="00A26886"/>
    <w:rsid w:val="00A26960"/>
    <w:rsid w:val="00A26F3E"/>
    <w:rsid w:val="00A274C8"/>
    <w:rsid w:val="00A27866"/>
    <w:rsid w:val="00A27C3F"/>
    <w:rsid w:val="00A30069"/>
    <w:rsid w:val="00A30726"/>
    <w:rsid w:val="00A30870"/>
    <w:rsid w:val="00A3095F"/>
    <w:rsid w:val="00A30B36"/>
    <w:rsid w:val="00A31AF8"/>
    <w:rsid w:val="00A3298B"/>
    <w:rsid w:val="00A338FF"/>
    <w:rsid w:val="00A33EF0"/>
    <w:rsid w:val="00A340FA"/>
    <w:rsid w:val="00A343FC"/>
    <w:rsid w:val="00A34606"/>
    <w:rsid w:val="00A34BEC"/>
    <w:rsid w:val="00A35610"/>
    <w:rsid w:val="00A36792"/>
    <w:rsid w:val="00A367A8"/>
    <w:rsid w:val="00A36BE9"/>
    <w:rsid w:val="00A40868"/>
    <w:rsid w:val="00A4190D"/>
    <w:rsid w:val="00A41EA8"/>
    <w:rsid w:val="00A4230E"/>
    <w:rsid w:val="00A423ED"/>
    <w:rsid w:val="00A42AFB"/>
    <w:rsid w:val="00A43856"/>
    <w:rsid w:val="00A43AEB"/>
    <w:rsid w:val="00A441A2"/>
    <w:rsid w:val="00A44AB9"/>
    <w:rsid w:val="00A44D94"/>
    <w:rsid w:val="00A461C0"/>
    <w:rsid w:val="00A46486"/>
    <w:rsid w:val="00A46C7E"/>
    <w:rsid w:val="00A519E4"/>
    <w:rsid w:val="00A52FA3"/>
    <w:rsid w:val="00A537C0"/>
    <w:rsid w:val="00A53FFD"/>
    <w:rsid w:val="00A54876"/>
    <w:rsid w:val="00A54F70"/>
    <w:rsid w:val="00A56678"/>
    <w:rsid w:val="00A61D05"/>
    <w:rsid w:val="00A62952"/>
    <w:rsid w:val="00A632C2"/>
    <w:rsid w:val="00A63DF4"/>
    <w:rsid w:val="00A64704"/>
    <w:rsid w:val="00A64BAA"/>
    <w:rsid w:val="00A64E8D"/>
    <w:rsid w:val="00A66760"/>
    <w:rsid w:val="00A66BEA"/>
    <w:rsid w:val="00A6717B"/>
    <w:rsid w:val="00A701CB"/>
    <w:rsid w:val="00A70A89"/>
    <w:rsid w:val="00A711B0"/>
    <w:rsid w:val="00A72547"/>
    <w:rsid w:val="00A7322A"/>
    <w:rsid w:val="00A73711"/>
    <w:rsid w:val="00A740C4"/>
    <w:rsid w:val="00A74564"/>
    <w:rsid w:val="00A7625D"/>
    <w:rsid w:val="00A76D5A"/>
    <w:rsid w:val="00A77BF4"/>
    <w:rsid w:val="00A815B8"/>
    <w:rsid w:val="00A81829"/>
    <w:rsid w:val="00A82A16"/>
    <w:rsid w:val="00A82E22"/>
    <w:rsid w:val="00A84F3B"/>
    <w:rsid w:val="00A85034"/>
    <w:rsid w:val="00A85256"/>
    <w:rsid w:val="00A865DE"/>
    <w:rsid w:val="00A86BC9"/>
    <w:rsid w:val="00A87EC7"/>
    <w:rsid w:val="00A90A0F"/>
    <w:rsid w:val="00A90CC3"/>
    <w:rsid w:val="00A916EE"/>
    <w:rsid w:val="00A91BBF"/>
    <w:rsid w:val="00A94BEB"/>
    <w:rsid w:val="00A95DE0"/>
    <w:rsid w:val="00A963C9"/>
    <w:rsid w:val="00A9749A"/>
    <w:rsid w:val="00A97863"/>
    <w:rsid w:val="00A978FC"/>
    <w:rsid w:val="00AA07C9"/>
    <w:rsid w:val="00AA1382"/>
    <w:rsid w:val="00AA3FB2"/>
    <w:rsid w:val="00AA4D89"/>
    <w:rsid w:val="00AA612D"/>
    <w:rsid w:val="00AA7933"/>
    <w:rsid w:val="00AB0016"/>
    <w:rsid w:val="00AB0C19"/>
    <w:rsid w:val="00AB0DA4"/>
    <w:rsid w:val="00AB1457"/>
    <w:rsid w:val="00AB1DB7"/>
    <w:rsid w:val="00AB2583"/>
    <w:rsid w:val="00AB2B49"/>
    <w:rsid w:val="00AB3FE9"/>
    <w:rsid w:val="00AB51D2"/>
    <w:rsid w:val="00AB5CF5"/>
    <w:rsid w:val="00AC1848"/>
    <w:rsid w:val="00AC2044"/>
    <w:rsid w:val="00AC3D17"/>
    <w:rsid w:val="00AC4751"/>
    <w:rsid w:val="00AC4976"/>
    <w:rsid w:val="00AC4DBD"/>
    <w:rsid w:val="00AC52FA"/>
    <w:rsid w:val="00AC5322"/>
    <w:rsid w:val="00AC53FE"/>
    <w:rsid w:val="00AC5EE1"/>
    <w:rsid w:val="00AC6D1C"/>
    <w:rsid w:val="00AD063B"/>
    <w:rsid w:val="00AD0705"/>
    <w:rsid w:val="00AD0733"/>
    <w:rsid w:val="00AD0789"/>
    <w:rsid w:val="00AD1197"/>
    <w:rsid w:val="00AD29E2"/>
    <w:rsid w:val="00AD3506"/>
    <w:rsid w:val="00AD5484"/>
    <w:rsid w:val="00AD6ED4"/>
    <w:rsid w:val="00AD7390"/>
    <w:rsid w:val="00AD7C3A"/>
    <w:rsid w:val="00AD7E85"/>
    <w:rsid w:val="00AE2107"/>
    <w:rsid w:val="00AE2F62"/>
    <w:rsid w:val="00AE2F7C"/>
    <w:rsid w:val="00AE34AE"/>
    <w:rsid w:val="00AE3EFF"/>
    <w:rsid w:val="00AE4107"/>
    <w:rsid w:val="00AE42B3"/>
    <w:rsid w:val="00AE52F4"/>
    <w:rsid w:val="00AE6AA5"/>
    <w:rsid w:val="00AF17A1"/>
    <w:rsid w:val="00AF2DA5"/>
    <w:rsid w:val="00AF3415"/>
    <w:rsid w:val="00AF48AD"/>
    <w:rsid w:val="00AF4D02"/>
    <w:rsid w:val="00AF65D5"/>
    <w:rsid w:val="00AF69B8"/>
    <w:rsid w:val="00AF7182"/>
    <w:rsid w:val="00AF7405"/>
    <w:rsid w:val="00AF7F75"/>
    <w:rsid w:val="00B00056"/>
    <w:rsid w:val="00B01794"/>
    <w:rsid w:val="00B028D2"/>
    <w:rsid w:val="00B03344"/>
    <w:rsid w:val="00B03E41"/>
    <w:rsid w:val="00B040AB"/>
    <w:rsid w:val="00B0599D"/>
    <w:rsid w:val="00B06AD8"/>
    <w:rsid w:val="00B06ADA"/>
    <w:rsid w:val="00B07B8C"/>
    <w:rsid w:val="00B07BBE"/>
    <w:rsid w:val="00B07E4F"/>
    <w:rsid w:val="00B10C65"/>
    <w:rsid w:val="00B10D43"/>
    <w:rsid w:val="00B1176C"/>
    <w:rsid w:val="00B11C9E"/>
    <w:rsid w:val="00B1232F"/>
    <w:rsid w:val="00B1247D"/>
    <w:rsid w:val="00B12FCB"/>
    <w:rsid w:val="00B1375F"/>
    <w:rsid w:val="00B146D7"/>
    <w:rsid w:val="00B1480E"/>
    <w:rsid w:val="00B15381"/>
    <w:rsid w:val="00B15951"/>
    <w:rsid w:val="00B16DC0"/>
    <w:rsid w:val="00B17658"/>
    <w:rsid w:val="00B209E0"/>
    <w:rsid w:val="00B229A9"/>
    <w:rsid w:val="00B236FE"/>
    <w:rsid w:val="00B23A61"/>
    <w:rsid w:val="00B25E95"/>
    <w:rsid w:val="00B26AD1"/>
    <w:rsid w:val="00B26B17"/>
    <w:rsid w:val="00B26F79"/>
    <w:rsid w:val="00B27A87"/>
    <w:rsid w:val="00B30092"/>
    <w:rsid w:val="00B330D5"/>
    <w:rsid w:val="00B33BF5"/>
    <w:rsid w:val="00B33ECD"/>
    <w:rsid w:val="00B3469F"/>
    <w:rsid w:val="00B34F55"/>
    <w:rsid w:val="00B350AE"/>
    <w:rsid w:val="00B35932"/>
    <w:rsid w:val="00B36D7C"/>
    <w:rsid w:val="00B3740B"/>
    <w:rsid w:val="00B40240"/>
    <w:rsid w:val="00B41D8D"/>
    <w:rsid w:val="00B44C9D"/>
    <w:rsid w:val="00B45E4E"/>
    <w:rsid w:val="00B4649B"/>
    <w:rsid w:val="00B46663"/>
    <w:rsid w:val="00B467D3"/>
    <w:rsid w:val="00B5045F"/>
    <w:rsid w:val="00B50563"/>
    <w:rsid w:val="00B50650"/>
    <w:rsid w:val="00B515BF"/>
    <w:rsid w:val="00B528D7"/>
    <w:rsid w:val="00B528E4"/>
    <w:rsid w:val="00B52915"/>
    <w:rsid w:val="00B53E88"/>
    <w:rsid w:val="00B54891"/>
    <w:rsid w:val="00B54DC6"/>
    <w:rsid w:val="00B561FF"/>
    <w:rsid w:val="00B5735E"/>
    <w:rsid w:val="00B60437"/>
    <w:rsid w:val="00B60A83"/>
    <w:rsid w:val="00B60DF7"/>
    <w:rsid w:val="00B623AB"/>
    <w:rsid w:val="00B625B5"/>
    <w:rsid w:val="00B631D3"/>
    <w:rsid w:val="00B631D6"/>
    <w:rsid w:val="00B63419"/>
    <w:rsid w:val="00B63BC4"/>
    <w:rsid w:val="00B63C1B"/>
    <w:rsid w:val="00B63CFB"/>
    <w:rsid w:val="00B64798"/>
    <w:rsid w:val="00B6479A"/>
    <w:rsid w:val="00B64DF6"/>
    <w:rsid w:val="00B653D7"/>
    <w:rsid w:val="00B65420"/>
    <w:rsid w:val="00B65526"/>
    <w:rsid w:val="00B6559E"/>
    <w:rsid w:val="00B70449"/>
    <w:rsid w:val="00B71F89"/>
    <w:rsid w:val="00B728BE"/>
    <w:rsid w:val="00B73A37"/>
    <w:rsid w:val="00B73FB7"/>
    <w:rsid w:val="00B74745"/>
    <w:rsid w:val="00B74F06"/>
    <w:rsid w:val="00B755F9"/>
    <w:rsid w:val="00B75E3E"/>
    <w:rsid w:val="00B7607E"/>
    <w:rsid w:val="00B76E18"/>
    <w:rsid w:val="00B76E4F"/>
    <w:rsid w:val="00B80536"/>
    <w:rsid w:val="00B80C09"/>
    <w:rsid w:val="00B82795"/>
    <w:rsid w:val="00B8383C"/>
    <w:rsid w:val="00B84A97"/>
    <w:rsid w:val="00B858EC"/>
    <w:rsid w:val="00B862E8"/>
    <w:rsid w:val="00B871E6"/>
    <w:rsid w:val="00B87440"/>
    <w:rsid w:val="00B90E44"/>
    <w:rsid w:val="00B91A25"/>
    <w:rsid w:val="00B91D9A"/>
    <w:rsid w:val="00B92FF1"/>
    <w:rsid w:val="00B9615A"/>
    <w:rsid w:val="00B964E5"/>
    <w:rsid w:val="00B968A4"/>
    <w:rsid w:val="00B96CDF"/>
    <w:rsid w:val="00B96E57"/>
    <w:rsid w:val="00B973EB"/>
    <w:rsid w:val="00B97F20"/>
    <w:rsid w:val="00BA03D2"/>
    <w:rsid w:val="00BA1898"/>
    <w:rsid w:val="00BB0B80"/>
    <w:rsid w:val="00BB0F47"/>
    <w:rsid w:val="00BB1372"/>
    <w:rsid w:val="00BB21DC"/>
    <w:rsid w:val="00BB2885"/>
    <w:rsid w:val="00BB2C3D"/>
    <w:rsid w:val="00BB3B07"/>
    <w:rsid w:val="00BB3F0E"/>
    <w:rsid w:val="00BB4598"/>
    <w:rsid w:val="00BB4A0D"/>
    <w:rsid w:val="00BB53C1"/>
    <w:rsid w:val="00BB578A"/>
    <w:rsid w:val="00BB5970"/>
    <w:rsid w:val="00BB5A7F"/>
    <w:rsid w:val="00BB79C0"/>
    <w:rsid w:val="00BB7B7A"/>
    <w:rsid w:val="00BB7F13"/>
    <w:rsid w:val="00BC00C2"/>
    <w:rsid w:val="00BC150F"/>
    <w:rsid w:val="00BC1CB6"/>
    <w:rsid w:val="00BC3367"/>
    <w:rsid w:val="00BC370B"/>
    <w:rsid w:val="00BC4AD1"/>
    <w:rsid w:val="00BC4F0B"/>
    <w:rsid w:val="00BC7261"/>
    <w:rsid w:val="00BC7500"/>
    <w:rsid w:val="00BC7627"/>
    <w:rsid w:val="00BC7E89"/>
    <w:rsid w:val="00BD09E9"/>
    <w:rsid w:val="00BD0C79"/>
    <w:rsid w:val="00BD1D96"/>
    <w:rsid w:val="00BD1DD0"/>
    <w:rsid w:val="00BD2757"/>
    <w:rsid w:val="00BD2EEA"/>
    <w:rsid w:val="00BD34AF"/>
    <w:rsid w:val="00BD3A97"/>
    <w:rsid w:val="00BD4009"/>
    <w:rsid w:val="00BD5B4E"/>
    <w:rsid w:val="00BD6A06"/>
    <w:rsid w:val="00BD7840"/>
    <w:rsid w:val="00BD7F6A"/>
    <w:rsid w:val="00BE0722"/>
    <w:rsid w:val="00BE1413"/>
    <w:rsid w:val="00BE148B"/>
    <w:rsid w:val="00BE1D01"/>
    <w:rsid w:val="00BE2152"/>
    <w:rsid w:val="00BE24E6"/>
    <w:rsid w:val="00BE29F3"/>
    <w:rsid w:val="00BE3661"/>
    <w:rsid w:val="00BE3720"/>
    <w:rsid w:val="00BE5119"/>
    <w:rsid w:val="00BE5F98"/>
    <w:rsid w:val="00BE68DF"/>
    <w:rsid w:val="00BF0FA1"/>
    <w:rsid w:val="00BF15F1"/>
    <w:rsid w:val="00BF2206"/>
    <w:rsid w:val="00BF2AFA"/>
    <w:rsid w:val="00BF2B46"/>
    <w:rsid w:val="00BF2FC2"/>
    <w:rsid w:val="00BF338E"/>
    <w:rsid w:val="00BF3422"/>
    <w:rsid w:val="00BF7CFE"/>
    <w:rsid w:val="00C0011F"/>
    <w:rsid w:val="00C00F0D"/>
    <w:rsid w:val="00C016C0"/>
    <w:rsid w:val="00C022DA"/>
    <w:rsid w:val="00C02AE6"/>
    <w:rsid w:val="00C02FCD"/>
    <w:rsid w:val="00C03957"/>
    <w:rsid w:val="00C0420E"/>
    <w:rsid w:val="00C04FE2"/>
    <w:rsid w:val="00C05FBD"/>
    <w:rsid w:val="00C060B6"/>
    <w:rsid w:val="00C06491"/>
    <w:rsid w:val="00C064F2"/>
    <w:rsid w:val="00C072DD"/>
    <w:rsid w:val="00C07EDC"/>
    <w:rsid w:val="00C123C5"/>
    <w:rsid w:val="00C125BA"/>
    <w:rsid w:val="00C12727"/>
    <w:rsid w:val="00C12A1F"/>
    <w:rsid w:val="00C134EB"/>
    <w:rsid w:val="00C1350B"/>
    <w:rsid w:val="00C14138"/>
    <w:rsid w:val="00C14384"/>
    <w:rsid w:val="00C16B93"/>
    <w:rsid w:val="00C1721F"/>
    <w:rsid w:val="00C20CCC"/>
    <w:rsid w:val="00C211E6"/>
    <w:rsid w:val="00C216A8"/>
    <w:rsid w:val="00C221B1"/>
    <w:rsid w:val="00C22F25"/>
    <w:rsid w:val="00C23297"/>
    <w:rsid w:val="00C23B5D"/>
    <w:rsid w:val="00C24E34"/>
    <w:rsid w:val="00C25085"/>
    <w:rsid w:val="00C25434"/>
    <w:rsid w:val="00C272FE"/>
    <w:rsid w:val="00C279F8"/>
    <w:rsid w:val="00C304B6"/>
    <w:rsid w:val="00C3090B"/>
    <w:rsid w:val="00C30A70"/>
    <w:rsid w:val="00C31614"/>
    <w:rsid w:val="00C3179C"/>
    <w:rsid w:val="00C31C5A"/>
    <w:rsid w:val="00C31E01"/>
    <w:rsid w:val="00C32D5E"/>
    <w:rsid w:val="00C333D8"/>
    <w:rsid w:val="00C33831"/>
    <w:rsid w:val="00C33E17"/>
    <w:rsid w:val="00C343D8"/>
    <w:rsid w:val="00C3511D"/>
    <w:rsid w:val="00C37B4A"/>
    <w:rsid w:val="00C37EE2"/>
    <w:rsid w:val="00C40B6F"/>
    <w:rsid w:val="00C40C1B"/>
    <w:rsid w:val="00C421C4"/>
    <w:rsid w:val="00C42356"/>
    <w:rsid w:val="00C4247F"/>
    <w:rsid w:val="00C42D1F"/>
    <w:rsid w:val="00C43587"/>
    <w:rsid w:val="00C43FA8"/>
    <w:rsid w:val="00C442E5"/>
    <w:rsid w:val="00C442E9"/>
    <w:rsid w:val="00C44812"/>
    <w:rsid w:val="00C46AAD"/>
    <w:rsid w:val="00C47D3C"/>
    <w:rsid w:val="00C5006D"/>
    <w:rsid w:val="00C505A7"/>
    <w:rsid w:val="00C5063E"/>
    <w:rsid w:val="00C51AC5"/>
    <w:rsid w:val="00C52195"/>
    <w:rsid w:val="00C5221F"/>
    <w:rsid w:val="00C52385"/>
    <w:rsid w:val="00C52823"/>
    <w:rsid w:val="00C52876"/>
    <w:rsid w:val="00C540E4"/>
    <w:rsid w:val="00C5530C"/>
    <w:rsid w:val="00C55DA6"/>
    <w:rsid w:val="00C560C6"/>
    <w:rsid w:val="00C570FC"/>
    <w:rsid w:val="00C60D48"/>
    <w:rsid w:val="00C6293C"/>
    <w:rsid w:val="00C63F8A"/>
    <w:rsid w:val="00C63FFF"/>
    <w:rsid w:val="00C649E8"/>
    <w:rsid w:val="00C64BA6"/>
    <w:rsid w:val="00C65075"/>
    <w:rsid w:val="00C65A8C"/>
    <w:rsid w:val="00C65D59"/>
    <w:rsid w:val="00C705C9"/>
    <w:rsid w:val="00C71A69"/>
    <w:rsid w:val="00C7261F"/>
    <w:rsid w:val="00C73024"/>
    <w:rsid w:val="00C74436"/>
    <w:rsid w:val="00C7510B"/>
    <w:rsid w:val="00C7585D"/>
    <w:rsid w:val="00C75AFF"/>
    <w:rsid w:val="00C75E4B"/>
    <w:rsid w:val="00C75F66"/>
    <w:rsid w:val="00C76250"/>
    <w:rsid w:val="00C77405"/>
    <w:rsid w:val="00C80F6F"/>
    <w:rsid w:val="00C81E80"/>
    <w:rsid w:val="00C83327"/>
    <w:rsid w:val="00C85BA6"/>
    <w:rsid w:val="00C86193"/>
    <w:rsid w:val="00C86502"/>
    <w:rsid w:val="00C86D12"/>
    <w:rsid w:val="00C86EFE"/>
    <w:rsid w:val="00C86F59"/>
    <w:rsid w:val="00C875D8"/>
    <w:rsid w:val="00C875E9"/>
    <w:rsid w:val="00C87625"/>
    <w:rsid w:val="00C9143D"/>
    <w:rsid w:val="00C91690"/>
    <w:rsid w:val="00C92B24"/>
    <w:rsid w:val="00C93390"/>
    <w:rsid w:val="00C94C3B"/>
    <w:rsid w:val="00C95D24"/>
    <w:rsid w:val="00C968D4"/>
    <w:rsid w:val="00CA00BF"/>
    <w:rsid w:val="00CA070C"/>
    <w:rsid w:val="00CA14B6"/>
    <w:rsid w:val="00CA204B"/>
    <w:rsid w:val="00CA2719"/>
    <w:rsid w:val="00CA3315"/>
    <w:rsid w:val="00CA33D5"/>
    <w:rsid w:val="00CA3718"/>
    <w:rsid w:val="00CA40DD"/>
    <w:rsid w:val="00CA4784"/>
    <w:rsid w:val="00CA48D6"/>
    <w:rsid w:val="00CA4DD9"/>
    <w:rsid w:val="00CA63AE"/>
    <w:rsid w:val="00CA7B3E"/>
    <w:rsid w:val="00CB1371"/>
    <w:rsid w:val="00CB15E0"/>
    <w:rsid w:val="00CB1621"/>
    <w:rsid w:val="00CB202E"/>
    <w:rsid w:val="00CB3C07"/>
    <w:rsid w:val="00CB4156"/>
    <w:rsid w:val="00CB43A6"/>
    <w:rsid w:val="00CB4DDC"/>
    <w:rsid w:val="00CB564F"/>
    <w:rsid w:val="00CB60C3"/>
    <w:rsid w:val="00CB725F"/>
    <w:rsid w:val="00CC057B"/>
    <w:rsid w:val="00CC06F1"/>
    <w:rsid w:val="00CC1CD0"/>
    <w:rsid w:val="00CC1CF2"/>
    <w:rsid w:val="00CC2C8C"/>
    <w:rsid w:val="00CC3669"/>
    <w:rsid w:val="00CC4E53"/>
    <w:rsid w:val="00CC57FE"/>
    <w:rsid w:val="00CC5D1A"/>
    <w:rsid w:val="00CC5E75"/>
    <w:rsid w:val="00CC6043"/>
    <w:rsid w:val="00CC6A81"/>
    <w:rsid w:val="00CC78F1"/>
    <w:rsid w:val="00CD1180"/>
    <w:rsid w:val="00CD2F8D"/>
    <w:rsid w:val="00CD3E91"/>
    <w:rsid w:val="00CD4188"/>
    <w:rsid w:val="00CD41F1"/>
    <w:rsid w:val="00CD4251"/>
    <w:rsid w:val="00CD429C"/>
    <w:rsid w:val="00CD44D6"/>
    <w:rsid w:val="00CD4CB7"/>
    <w:rsid w:val="00CD5025"/>
    <w:rsid w:val="00CD6749"/>
    <w:rsid w:val="00CD71D4"/>
    <w:rsid w:val="00CD733E"/>
    <w:rsid w:val="00CD74E7"/>
    <w:rsid w:val="00CD7C86"/>
    <w:rsid w:val="00CD7DFF"/>
    <w:rsid w:val="00CD7FFB"/>
    <w:rsid w:val="00CE08C4"/>
    <w:rsid w:val="00CE1E54"/>
    <w:rsid w:val="00CE2DFD"/>
    <w:rsid w:val="00CE337C"/>
    <w:rsid w:val="00CE40BE"/>
    <w:rsid w:val="00CE4E5B"/>
    <w:rsid w:val="00CE61B9"/>
    <w:rsid w:val="00CE6AF9"/>
    <w:rsid w:val="00CE6C16"/>
    <w:rsid w:val="00CF22D4"/>
    <w:rsid w:val="00CF2DC1"/>
    <w:rsid w:val="00CF434E"/>
    <w:rsid w:val="00CF456B"/>
    <w:rsid w:val="00CF4852"/>
    <w:rsid w:val="00CF4FF9"/>
    <w:rsid w:val="00CF5D4C"/>
    <w:rsid w:val="00CF61E5"/>
    <w:rsid w:val="00CF6AEA"/>
    <w:rsid w:val="00CF6DC3"/>
    <w:rsid w:val="00CF7895"/>
    <w:rsid w:val="00D01619"/>
    <w:rsid w:val="00D027C8"/>
    <w:rsid w:val="00D02A46"/>
    <w:rsid w:val="00D05267"/>
    <w:rsid w:val="00D056CF"/>
    <w:rsid w:val="00D0586F"/>
    <w:rsid w:val="00D0612A"/>
    <w:rsid w:val="00D06A26"/>
    <w:rsid w:val="00D06C42"/>
    <w:rsid w:val="00D11736"/>
    <w:rsid w:val="00D11859"/>
    <w:rsid w:val="00D124AE"/>
    <w:rsid w:val="00D13465"/>
    <w:rsid w:val="00D13677"/>
    <w:rsid w:val="00D136AE"/>
    <w:rsid w:val="00D1386C"/>
    <w:rsid w:val="00D13B49"/>
    <w:rsid w:val="00D140B6"/>
    <w:rsid w:val="00D1481A"/>
    <w:rsid w:val="00D149B5"/>
    <w:rsid w:val="00D15A55"/>
    <w:rsid w:val="00D2065D"/>
    <w:rsid w:val="00D21791"/>
    <w:rsid w:val="00D22067"/>
    <w:rsid w:val="00D226D2"/>
    <w:rsid w:val="00D22776"/>
    <w:rsid w:val="00D24AD8"/>
    <w:rsid w:val="00D2566E"/>
    <w:rsid w:val="00D25FC3"/>
    <w:rsid w:val="00D27233"/>
    <w:rsid w:val="00D2783B"/>
    <w:rsid w:val="00D27865"/>
    <w:rsid w:val="00D300C9"/>
    <w:rsid w:val="00D30E59"/>
    <w:rsid w:val="00D30E8B"/>
    <w:rsid w:val="00D327EE"/>
    <w:rsid w:val="00D3292D"/>
    <w:rsid w:val="00D32B82"/>
    <w:rsid w:val="00D32FC9"/>
    <w:rsid w:val="00D339EF"/>
    <w:rsid w:val="00D33A98"/>
    <w:rsid w:val="00D34840"/>
    <w:rsid w:val="00D34961"/>
    <w:rsid w:val="00D35A97"/>
    <w:rsid w:val="00D365E9"/>
    <w:rsid w:val="00D36CE4"/>
    <w:rsid w:val="00D36FE6"/>
    <w:rsid w:val="00D37AC2"/>
    <w:rsid w:val="00D40551"/>
    <w:rsid w:val="00D417FE"/>
    <w:rsid w:val="00D445EF"/>
    <w:rsid w:val="00D44A39"/>
    <w:rsid w:val="00D458F8"/>
    <w:rsid w:val="00D45C89"/>
    <w:rsid w:val="00D45FAB"/>
    <w:rsid w:val="00D50DF4"/>
    <w:rsid w:val="00D515DF"/>
    <w:rsid w:val="00D51BB8"/>
    <w:rsid w:val="00D53DEA"/>
    <w:rsid w:val="00D54148"/>
    <w:rsid w:val="00D543E6"/>
    <w:rsid w:val="00D552F5"/>
    <w:rsid w:val="00D558C2"/>
    <w:rsid w:val="00D56061"/>
    <w:rsid w:val="00D569C8"/>
    <w:rsid w:val="00D6026D"/>
    <w:rsid w:val="00D60520"/>
    <w:rsid w:val="00D60EC5"/>
    <w:rsid w:val="00D62846"/>
    <w:rsid w:val="00D632D9"/>
    <w:rsid w:val="00D6425E"/>
    <w:rsid w:val="00D6433E"/>
    <w:rsid w:val="00D64CF0"/>
    <w:rsid w:val="00D64E04"/>
    <w:rsid w:val="00D64E90"/>
    <w:rsid w:val="00D650FA"/>
    <w:rsid w:val="00D66218"/>
    <w:rsid w:val="00D67507"/>
    <w:rsid w:val="00D70DE5"/>
    <w:rsid w:val="00D71E60"/>
    <w:rsid w:val="00D74406"/>
    <w:rsid w:val="00D7522F"/>
    <w:rsid w:val="00D75486"/>
    <w:rsid w:val="00D76FD3"/>
    <w:rsid w:val="00D77FEE"/>
    <w:rsid w:val="00D803E3"/>
    <w:rsid w:val="00D80D09"/>
    <w:rsid w:val="00D8175E"/>
    <w:rsid w:val="00D82014"/>
    <w:rsid w:val="00D82D1F"/>
    <w:rsid w:val="00D82D7C"/>
    <w:rsid w:val="00D83959"/>
    <w:rsid w:val="00D83AC1"/>
    <w:rsid w:val="00D83C8B"/>
    <w:rsid w:val="00D85EFA"/>
    <w:rsid w:val="00D85F6F"/>
    <w:rsid w:val="00D8695C"/>
    <w:rsid w:val="00D86B02"/>
    <w:rsid w:val="00D870A9"/>
    <w:rsid w:val="00D876F5"/>
    <w:rsid w:val="00D90833"/>
    <w:rsid w:val="00D90B85"/>
    <w:rsid w:val="00D90DD8"/>
    <w:rsid w:val="00D9103E"/>
    <w:rsid w:val="00D91086"/>
    <w:rsid w:val="00D916BB"/>
    <w:rsid w:val="00D91771"/>
    <w:rsid w:val="00D91FA1"/>
    <w:rsid w:val="00D92502"/>
    <w:rsid w:val="00D925B2"/>
    <w:rsid w:val="00D925E4"/>
    <w:rsid w:val="00D938CD"/>
    <w:rsid w:val="00D93DAF"/>
    <w:rsid w:val="00D93DBB"/>
    <w:rsid w:val="00D949B5"/>
    <w:rsid w:val="00D94BDC"/>
    <w:rsid w:val="00D9662E"/>
    <w:rsid w:val="00D96F99"/>
    <w:rsid w:val="00D970C1"/>
    <w:rsid w:val="00DA03D8"/>
    <w:rsid w:val="00DA03DA"/>
    <w:rsid w:val="00DA0CF9"/>
    <w:rsid w:val="00DA26FD"/>
    <w:rsid w:val="00DA2C10"/>
    <w:rsid w:val="00DA2C3F"/>
    <w:rsid w:val="00DA56EB"/>
    <w:rsid w:val="00DA5744"/>
    <w:rsid w:val="00DA65B3"/>
    <w:rsid w:val="00DA6C38"/>
    <w:rsid w:val="00DA6E88"/>
    <w:rsid w:val="00DA6F80"/>
    <w:rsid w:val="00DA78FB"/>
    <w:rsid w:val="00DA7CD5"/>
    <w:rsid w:val="00DB04D8"/>
    <w:rsid w:val="00DB177D"/>
    <w:rsid w:val="00DB198B"/>
    <w:rsid w:val="00DB23E1"/>
    <w:rsid w:val="00DB42C1"/>
    <w:rsid w:val="00DB6209"/>
    <w:rsid w:val="00DB6C47"/>
    <w:rsid w:val="00DB709E"/>
    <w:rsid w:val="00DB774F"/>
    <w:rsid w:val="00DB798C"/>
    <w:rsid w:val="00DB7C37"/>
    <w:rsid w:val="00DB7F3B"/>
    <w:rsid w:val="00DC0189"/>
    <w:rsid w:val="00DC041C"/>
    <w:rsid w:val="00DC0EAC"/>
    <w:rsid w:val="00DC1D63"/>
    <w:rsid w:val="00DC2004"/>
    <w:rsid w:val="00DC38CF"/>
    <w:rsid w:val="00DC3E60"/>
    <w:rsid w:val="00DC43AD"/>
    <w:rsid w:val="00DC485D"/>
    <w:rsid w:val="00DC51BF"/>
    <w:rsid w:val="00DC5887"/>
    <w:rsid w:val="00DC5C6C"/>
    <w:rsid w:val="00DC6A9A"/>
    <w:rsid w:val="00DC749C"/>
    <w:rsid w:val="00DD00B6"/>
    <w:rsid w:val="00DD2ADA"/>
    <w:rsid w:val="00DD32AE"/>
    <w:rsid w:val="00DD4BAE"/>
    <w:rsid w:val="00DD4DB7"/>
    <w:rsid w:val="00DD5B6D"/>
    <w:rsid w:val="00DD6DD7"/>
    <w:rsid w:val="00DD703F"/>
    <w:rsid w:val="00DD7A8F"/>
    <w:rsid w:val="00DD7E89"/>
    <w:rsid w:val="00DD7F4B"/>
    <w:rsid w:val="00DE12C6"/>
    <w:rsid w:val="00DE17D9"/>
    <w:rsid w:val="00DE2294"/>
    <w:rsid w:val="00DE2430"/>
    <w:rsid w:val="00DE266D"/>
    <w:rsid w:val="00DE34D2"/>
    <w:rsid w:val="00DE36D6"/>
    <w:rsid w:val="00DE391F"/>
    <w:rsid w:val="00DE521C"/>
    <w:rsid w:val="00DE6CCC"/>
    <w:rsid w:val="00DE7079"/>
    <w:rsid w:val="00DE73EF"/>
    <w:rsid w:val="00DF04BF"/>
    <w:rsid w:val="00DF2581"/>
    <w:rsid w:val="00DF29D0"/>
    <w:rsid w:val="00DF3656"/>
    <w:rsid w:val="00DF38F2"/>
    <w:rsid w:val="00DF3BBD"/>
    <w:rsid w:val="00DF4B6B"/>
    <w:rsid w:val="00DF574F"/>
    <w:rsid w:val="00DF69C5"/>
    <w:rsid w:val="00E009C3"/>
    <w:rsid w:val="00E02726"/>
    <w:rsid w:val="00E02EAA"/>
    <w:rsid w:val="00E03D1E"/>
    <w:rsid w:val="00E04FE9"/>
    <w:rsid w:val="00E0506C"/>
    <w:rsid w:val="00E064BD"/>
    <w:rsid w:val="00E06726"/>
    <w:rsid w:val="00E1015F"/>
    <w:rsid w:val="00E11F09"/>
    <w:rsid w:val="00E12337"/>
    <w:rsid w:val="00E13308"/>
    <w:rsid w:val="00E134EA"/>
    <w:rsid w:val="00E1367C"/>
    <w:rsid w:val="00E136B7"/>
    <w:rsid w:val="00E136C8"/>
    <w:rsid w:val="00E143DE"/>
    <w:rsid w:val="00E144B3"/>
    <w:rsid w:val="00E1574D"/>
    <w:rsid w:val="00E15CDB"/>
    <w:rsid w:val="00E17415"/>
    <w:rsid w:val="00E17830"/>
    <w:rsid w:val="00E1799A"/>
    <w:rsid w:val="00E17C3D"/>
    <w:rsid w:val="00E20BB3"/>
    <w:rsid w:val="00E214C3"/>
    <w:rsid w:val="00E21D65"/>
    <w:rsid w:val="00E234C4"/>
    <w:rsid w:val="00E237D7"/>
    <w:rsid w:val="00E23FE6"/>
    <w:rsid w:val="00E253A4"/>
    <w:rsid w:val="00E25932"/>
    <w:rsid w:val="00E25DE7"/>
    <w:rsid w:val="00E26141"/>
    <w:rsid w:val="00E26167"/>
    <w:rsid w:val="00E26381"/>
    <w:rsid w:val="00E27EE5"/>
    <w:rsid w:val="00E30AF3"/>
    <w:rsid w:val="00E3114F"/>
    <w:rsid w:val="00E3119A"/>
    <w:rsid w:val="00E31782"/>
    <w:rsid w:val="00E31AF6"/>
    <w:rsid w:val="00E31BBB"/>
    <w:rsid w:val="00E32D03"/>
    <w:rsid w:val="00E355F7"/>
    <w:rsid w:val="00E35847"/>
    <w:rsid w:val="00E35A02"/>
    <w:rsid w:val="00E367FC"/>
    <w:rsid w:val="00E37E00"/>
    <w:rsid w:val="00E37E84"/>
    <w:rsid w:val="00E40135"/>
    <w:rsid w:val="00E4187E"/>
    <w:rsid w:val="00E42FF9"/>
    <w:rsid w:val="00E431C1"/>
    <w:rsid w:val="00E439EA"/>
    <w:rsid w:val="00E439EF"/>
    <w:rsid w:val="00E4459D"/>
    <w:rsid w:val="00E464BD"/>
    <w:rsid w:val="00E46F85"/>
    <w:rsid w:val="00E470C5"/>
    <w:rsid w:val="00E5051A"/>
    <w:rsid w:val="00E505B2"/>
    <w:rsid w:val="00E50AF5"/>
    <w:rsid w:val="00E512D9"/>
    <w:rsid w:val="00E51A4D"/>
    <w:rsid w:val="00E5467B"/>
    <w:rsid w:val="00E55DD3"/>
    <w:rsid w:val="00E55E68"/>
    <w:rsid w:val="00E56868"/>
    <w:rsid w:val="00E57285"/>
    <w:rsid w:val="00E572FA"/>
    <w:rsid w:val="00E576DB"/>
    <w:rsid w:val="00E57F33"/>
    <w:rsid w:val="00E57F62"/>
    <w:rsid w:val="00E57F96"/>
    <w:rsid w:val="00E606C4"/>
    <w:rsid w:val="00E60772"/>
    <w:rsid w:val="00E614BE"/>
    <w:rsid w:val="00E61540"/>
    <w:rsid w:val="00E6163B"/>
    <w:rsid w:val="00E62243"/>
    <w:rsid w:val="00E6717E"/>
    <w:rsid w:val="00E700A6"/>
    <w:rsid w:val="00E71E77"/>
    <w:rsid w:val="00E720DF"/>
    <w:rsid w:val="00E729F7"/>
    <w:rsid w:val="00E72B61"/>
    <w:rsid w:val="00E73261"/>
    <w:rsid w:val="00E7331B"/>
    <w:rsid w:val="00E7376A"/>
    <w:rsid w:val="00E73D8F"/>
    <w:rsid w:val="00E73DBF"/>
    <w:rsid w:val="00E745E3"/>
    <w:rsid w:val="00E74DC6"/>
    <w:rsid w:val="00E754D6"/>
    <w:rsid w:val="00E75DD1"/>
    <w:rsid w:val="00E75F07"/>
    <w:rsid w:val="00E763E9"/>
    <w:rsid w:val="00E76C6D"/>
    <w:rsid w:val="00E772F3"/>
    <w:rsid w:val="00E77B68"/>
    <w:rsid w:val="00E806E3"/>
    <w:rsid w:val="00E80729"/>
    <w:rsid w:val="00E813AD"/>
    <w:rsid w:val="00E814BA"/>
    <w:rsid w:val="00E81BA0"/>
    <w:rsid w:val="00E81CCB"/>
    <w:rsid w:val="00E82154"/>
    <w:rsid w:val="00E82183"/>
    <w:rsid w:val="00E827D8"/>
    <w:rsid w:val="00E8331E"/>
    <w:rsid w:val="00E834E1"/>
    <w:rsid w:val="00E83AC5"/>
    <w:rsid w:val="00E83C6B"/>
    <w:rsid w:val="00E8446F"/>
    <w:rsid w:val="00E84BE7"/>
    <w:rsid w:val="00E8526B"/>
    <w:rsid w:val="00E86398"/>
    <w:rsid w:val="00E8757D"/>
    <w:rsid w:val="00E9003E"/>
    <w:rsid w:val="00E90581"/>
    <w:rsid w:val="00E911F1"/>
    <w:rsid w:val="00E91EE8"/>
    <w:rsid w:val="00E92088"/>
    <w:rsid w:val="00E93696"/>
    <w:rsid w:val="00E959A6"/>
    <w:rsid w:val="00E977CF"/>
    <w:rsid w:val="00EA060E"/>
    <w:rsid w:val="00EA1413"/>
    <w:rsid w:val="00EA1796"/>
    <w:rsid w:val="00EA300C"/>
    <w:rsid w:val="00EA4E2E"/>
    <w:rsid w:val="00EA6076"/>
    <w:rsid w:val="00EA712B"/>
    <w:rsid w:val="00EB1DD0"/>
    <w:rsid w:val="00EB24AA"/>
    <w:rsid w:val="00EB2DC7"/>
    <w:rsid w:val="00EB2F28"/>
    <w:rsid w:val="00EB3283"/>
    <w:rsid w:val="00EB75CF"/>
    <w:rsid w:val="00EC001E"/>
    <w:rsid w:val="00EC0C1F"/>
    <w:rsid w:val="00EC0E71"/>
    <w:rsid w:val="00EC1EB0"/>
    <w:rsid w:val="00EC202A"/>
    <w:rsid w:val="00EC4D13"/>
    <w:rsid w:val="00EC4F8B"/>
    <w:rsid w:val="00EC5C2B"/>
    <w:rsid w:val="00EC670F"/>
    <w:rsid w:val="00EC6903"/>
    <w:rsid w:val="00EC6AA1"/>
    <w:rsid w:val="00ED0A5F"/>
    <w:rsid w:val="00ED3C07"/>
    <w:rsid w:val="00ED4072"/>
    <w:rsid w:val="00ED4F99"/>
    <w:rsid w:val="00ED51B2"/>
    <w:rsid w:val="00ED575B"/>
    <w:rsid w:val="00ED58FF"/>
    <w:rsid w:val="00ED634E"/>
    <w:rsid w:val="00ED6783"/>
    <w:rsid w:val="00ED6E0B"/>
    <w:rsid w:val="00EE064C"/>
    <w:rsid w:val="00EE0DD4"/>
    <w:rsid w:val="00EE18BE"/>
    <w:rsid w:val="00EE198C"/>
    <w:rsid w:val="00EE1B0E"/>
    <w:rsid w:val="00EE1C7D"/>
    <w:rsid w:val="00EE1E26"/>
    <w:rsid w:val="00EE2057"/>
    <w:rsid w:val="00EE336A"/>
    <w:rsid w:val="00EE400F"/>
    <w:rsid w:val="00EE4AC8"/>
    <w:rsid w:val="00EE5386"/>
    <w:rsid w:val="00EE5620"/>
    <w:rsid w:val="00EE63CC"/>
    <w:rsid w:val="00EE6A41"/>
    <w:rsid w:val="00EE6B90"/>
    <w:rsid w:val="00EE7237"/>
    <w:rsid w:val="00EE7C50"/>
    <w:rsid w:val="00EF057C"/>
    <w:rsid w:val="00EF0BB4"/>
    <w:rsid w:val="00EF0D34"/>
    <w:rsid w:val="00EF51F5"/>
    <w:rsid w:val="00EF6152"/>
    <w:rsid w:val="00EF64E6"/>
    <w:rsid w:val="00EF6A9A"/>
    <w:rsid w:val="00EF718E"/>
    <w:rsid w:val="00F00134"/>
    <w:rsid w:val="00F0138B"/>
    <w:rsid w:val="00F01903"/>
    <w:rsid w:val="00F021B6"/>
    <w:rsid w:val="00F023AB"/>
    <w:rsid w:val="00F02E19"/>
    <w:rsid w:val="00F02E43"/>
    <w:rsid w:val="00F03300"/>
    <w:rsid w:val="00F033CD"/>
    <w:rsid w:val="00F03D78"/>
    <w:rsid w:val="00F04D3D"/>
    <w:rsid w:val="00F04F4E"/>
    <w:rsid w:val="00F05A50"/>
    <w:rsid w:val="00F07097"/>
    <w:rsid w:val="00F07239"/>
    <w:rsid w:val="00F072CE"/>
    <w:rsid w:val="00F07AAB"/>
    <w:rsid w:val="00F07CD0"/>
    <w:rsid w:val="00F10733"/>
    <w:rsid w:val="00F11B3A"/>
    <w:rsid w:val="00F1284D"/>
    <w:rsid w:val="00F12BA3"/>
    <w:rsid w:val="00F13129"/>
    <w:rsid w:val="00F13EBE"/>
    <w:rsid w:val="00F1480A"/>
    <w:rsid w:val="00F14E89"/>
    <w:rsid w:val="00F15588"/>
    <w:rsid w:val="00F156B8"/>
    <w:rsid w:val="00F15A81"/>
    <w:rsid w:val="00F16217"/>
    <w:rsid w:val="00F17E90"/>
    <w:rsid w:val="00F214F5"/>
    <w:rsid w:val="00F21617"/>
    <w:rsid w:val="00F22363"/>
    <w:rsid w:val="00F227C0"/>
    <w:rsid w:val="00F23788"/>
    <w:rsid w:val="00F24637"/>
    <w:rsid w:val="00F24BA6"/>
    <w:rsid w:val="00F25B5E"/>
    <w:rsid w:val="00F26EB6"/>
    <w:rsid w:val="00F26FF4"/>
    <w:rsid w:val="00F30A8B"/>
    <w:rsid w:val="00F31876"/>
    <w:rsid w:val="00F31DAE"/>
    <w:rsid w:val="00F320FA"/>
    <w:rsid w:val="00F3292F"/>
    <w:rsid w:val="00F32D03"/>
    <w:rsid w:val="00F32E4B"/>
    <w:rsid w:val="00F32E54"/>
    <w:rsid w:val="00F33276"/>
    <w:rsid w:val="00F3343F"/>
    <w:rsid w:val="00F343EE"/>
    <w:rsid w:val="00F349B5"/>
    <w:rsid w:val="00F35C01"/>
    <w:rsid w:val="00F3626C"/>
    <w:rsid w:val="00F3633B"/>
    <w:rsid w:val="00F36A2A"/>
    <w:rsid w:val="00F37107"/>
    <w:rsid w:val="00F3747A"/>
    <w:rsid w:val="00F378A1"/>
    <w:rsid w:val="00F37FCA"/>
    <w:rsid w:val="00F41693"/>
    <w:rsid w:val="00F42BE6"/>
    <w:rsid w:val="00F42F22"/>
    <w:rsid w:val="00F44D61"/>
    <w:rsid w:val="00F450DE"/>
    <w:rsid w:val="00F47EEC"/>
    <w:rsid w:val="00F503C4"/>
    <w:rsid w:val="00F52F05"/>
    <w:rsid w:val="00F53006"/>
    <w:rsid w:val="00F541BD"/>
    <w:rsid w:val="00F560C2"/>
    <w:rsid w:val="00F57B10"/>
    <w:rsid w:val="00F57D94"/>
    <w:rsid w:val="00F6076F"/>
    <w:rsid w:val="00F611DA"/>
    <w:rsid w:val="00F61D51"/>
    <w:rsid w:val="00F63303"/>
    <w:rsid w:val="00F64031"/>
    <w:rsid w:val="00F676CB"/>
    <w:rsid w:val="00F70244"/>
    <w:rsid w:val="00F7026E"/>
    <w:rsid w:val="00F71806"/>
    <w:rsid w:val="00F71BBF"/>
    <w:rsid w:val="00F71D50"/>
    <w:rsid w:val="00F72CB9"/>
    <w:rsid w:val="00F735DA"/>
    <w:rsid w:val="00F7391B"/>
    <w:rsid w:val="00F7486B"/>
    <w:rsid w:val="00F7563F"/>
    <w:rsid w:val="00F75FAD"/>
    <w:rsid w:val="00F76746"/>
    <w:rsid w:val="00F77082"/>
    <w:rsid w:val="00F80D77"/>
    <w:rsid w:val="00F80FDA"/>
    <w:rsid w:val="00F81B32"/>
    <w:rsid w:val="00F81C6D"/>
    <w:rsid w:val="00F81E0A"/>
    <w:rsid w:val="00F81F2E"/>
    <w:rsid w:val="00F81FE9"/>
    <w:rsid w:val="00F82A9D"/>
    <w:rsid w:val="00F82AF8"/>
    <w:rsid w:val="00F83552"/>
    <w:rsid w:val="00F839FC"/>
    <w:rsid w:val="00F84303"/>
    <w:rsid w:val="00F84410"/>
    <w:rsid w:val="00F84806"/>
    <w:rsid w:val="00F85BC3"/>
    <w:rsid w:val="00F876CB"/>
    <w:rsid w:val="00F90C9D"/>
    <w:rsid w:val="00F90FD2"/>
    <w:rsid w:val="00F91CCB"/>
    <w:rsid w:val="00F92561"/>
    <w:rsid w:val="00F92E8F"/>
    <w:rsid w:val="00F9336B"/>
    <w:rsid w:val="00F937F3"/>
    <w:rsid w:val="00F939CA"/>
    <w:rsid w:val="00F93DA6"/>
    <w:rsid w:val="00F94C4F"/>
    <w:rsid w:val="00F953E2"/>
    <w:rsid w:val="00F95C3C"/>
    <w:rsid w:val="00F96955"/>
    <w:rsid w:val="00FA0740"/>
    <w:rsid w:val="00FA10E9"/>
    <w:rsid w:val="00FA12FB"/>
    <w:rsid w:val="00FA1379"/>
    <w:rsid w:val="00FA1748"/>
    <w:rsid w:val="00FA1C3B"/>
    <w:rsid w:val="00FA3382"/>
    <w:rsid w:val="00FA3ADE"/>
    <w:rsid w:val="00FA5740"/>
    <w:rsid w:val="00FA5815"/>
    <w:rsid w:val="00FA5EC9"/>
    <w:rsid w:val="00FA6737"/>
    <w:rsid w:val="00FA6FAD"/>
    <w:rsid w:val="00FA7DED"/>
    <w:rsid w:val="00FB05EA"/>
    <w:rsid w:val="00FB112C"/>
    <w:rsid w:val="00FB17CA"/>
    <w:rsid w:val="00FB2392"/>
    <w:rsid w:val="00FB2C97"/>
    <w:rsid w:val="00FB323C"/>
    <w:rsid w:val="00FB3767"/>
    <w:rsid w:val="00FB3CA4"/>
    <w:rsid w:val="00FB44E6"/>
    <w:rsid w:val="00FB4C71"/>
    <w:rsid w:val="00FB5332"/>
    <w:rsid w:val="00FB56F3"/>
    <w:rsid w:val="00FB5D49"/>
    <w:rsid w:val="00FB75F1"/>
    <w:rsid w:val="00FB77C0"/>
    <w:rsid w:val="00FC011F"/>
    <w:rsid w:val="00FC04FA"/>
    <w:rsid w:val="00FC085F"/>
    <w:rsid w:val="00FC1B68"/>
    <w:rsid w:val="00FC20AA"/>
    <w:rsid w:val="00FC330C"/>
    <w:rsid w:val="00FC44E9"/>
    <w:rsid w:val="00FC46A8"/>
    <w:rsid w:val="00FC4DB8"/>
    <w:rsid w:val="00FC4F1A"/>
    <w:rsid w:val="00FC6A4B"/>
    <w:rsid w:val="00FC6E6F"/>
    <w:rsid w:val="00FC72EB"/>
    <w:rsid w:val="00FC786A"/>
    <w:rsid w:val="00FD0413"/>
    <w:rsid w:val="00FD0CBF"/>
    <w:rsid w:val="00FD221E"/>
    <w:rsid w:val="00FD29D8"/>
    <w:rsid w:val="00FD3100"/>
    <w:rsid w:val="00FD50DB"/>
    <w:rsid w:val="00FD78E1"/>
    <w:rsid w:val="00FE375B"/>
    <w:rsid w:val="00FE4721"/>
    <w:rsid w:val="00FE544B"/>
    <w:rsid w:val="00FE5F62"/>
    <w:rsid w:val="00FE688C"/>
    <w:rsid w:val="00FE6B9F"/>
    <w:rsid w:val="00FE7901"/>
    <w:rsid w:val="00FE7F75"/>
    <w:rsid w:val="00FF044B"/>
    <w:rsid w:val="00FF1536"/>
    <w:rsid w:val="00FF2270"/>
    <w:rsid w:val="00FF2ACC"/>
    <w:rsid w:val="00FF2BDD"/>
    <w:rsid w:val="00FF55BE"/>
    <w:rsid w:val="00FF5E2F"/>
    <w:rsid w:val="00FF669E"/>
    <w:rsid w:val="00FF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martTagType w:namespaceuri="urn:schemas-microsoft-com:office:smarttags" w:name="metricconverter"/>
  <w:shapeDefaults>
    <o:shapedefaults v:ext="edit" spidmax="2168"/>
    <o:shapelayout v:ext="edit">
      <o:idmap v:ext="edit" data="1"/>
    </o:shapelayout>
  </w:shapeDefaults>
  <w:decimalSymbol w:val="."/>
  <w:listSeparator w:val=","/>
  <w14:docId w14:val="062425D3"/>
  <w15:docId w15:val="{9A314934-6AF2-4E8A-B498-C2D99E94E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7E9"/>
    <w:pPr>
      <w:spacing w:after="240"/>
      <w:ind w:left="547"/>
    </w:pPr>
    <w:rPr>
      <w:rFonts w:ascii="Times New Roman" w:eastAsia="Times New Roman" w:hAnsi="Times New Roman"/>
      <w:szCs w:val="24"/>
    </w:rPr>
  </w:style>
  <w:style w:type="paragraph" w:styleId="Heading1">
    <w:name w:val="heading 1"/>
    <w:basedOn w:val="Normal"/>
    <w:next w:val="Normal"/>
    <w:link w:val="Heading1Char"/>
    <w:qFormat/>
    <w:rsid w:val="00087A82"/>
    <w:pPr>
      <w:keepNext/>
      <w:numPr>
        <w:numId w:val="11"/>
      </w:numPr>
      <w:jc w:val="center"/>
      <w:outlineLvl w:val="0"/>
    </w:pPr>
    <w:rPr>
      <w:b/>
      <w:bCs/>
      <w:kern w:val="32"/>
      <w:sz w:val="32"/>
      <w:szCs w:val="32"/>
    </w:rPr>
  </w:style>
  <w:style w:type="paragraph" w:styleId="Heading2">
    <w:name w:val="heading 2"/>
    <w:basedOn w:val="Normal"/>
    <w:next w:val="Normal"/>
    <w:link w:val="Heading2Char"/>
    <w:uiPriority w:val="99"/>
    <w:qFormat/>
    <w:rsid w:val="00E134EA"/>
    <w:pPr>
      <w:numPr>
        <w:numId w:val="13"/>
      </w:numPr>
      <w:spacing w:before="240"/>
      <w:outlineLvl w:val="1"/>
    </w:pPr>
    <w:rPr>
      <w:b/>
    </w:rPr>
  </w:style>
  <w:style w:type="paragraph" w:styleId="Heading3">
    <w:name w:val="heading 3"/>
    <w:basedOn w:val="Heading2"/>
    <w:next w:val="Normal"/>
    <w:link w:val="Heading3Char"/>
    <w:qFormat/>
    <w:rsid w:val="0057209F"/>
    <w:pPr>
      <w:numPr>
        <w:ilvl w:val="1"/>
      </w:numPr>
      <w:spacing w:before="0"/>
      <w:outlineLvl w:val="2"/>
    </w:pPr>
    <w:rPr>
      <w:b w:val="0"/>
    </w:rPr>
  </w:style>
  <w:style w:type="paragraph" w:styleId="Heading4">
    <w:name w:val="heading 4"/>
    <w:basedOn w:val="Normal"/>
    <w:next w:val="Normal"/>
    <w:link w:val="Heading4Char"/>
    <w:qFormat/>
    <w:rsid w:val="00A05BDD"/>
    <w:pPr>
      <w:numPr>
        <w:numId w:val="58"/>
      </w:numPr>
      <w:outlineLvl w:val="3"/>
    </w:pPr>
    <w:rPr>
      <w:b/>
    </w:rPr>
  </w:style>
  <w:style w:type="paragraph" w:styleId="Heading5">
    <w:name w:val="heading 5"/>
    <w:basedOn w:val="Normal"/>
    <w:next w:val="Normal"/>
    <w:link w:val="Heading5Char"/>
    <w:qFormat/>
    <w:rsid w:val="00CE2DFD"/>
    <w:pPr>
      <w:spacing w:before="240" w:after="60"/>
      <w:outlineLvl w:val="4"/>
    </w:pPr>
    <w:rPr>
      <w:sz w:val="22"/>
      <w:szCs w:val="20"/>
    </w:rPr>
  </w:style>
  <w:style w:type="paragraph" w:styleId="Heading6">
    <w:name w:val="heading 6"/>
    <w:basedOn w:val="Normal"/>
    <w:next w:val="Normal"/>
    <w:link w:val="Heading6Char"/>
    <w:qFormat/>
    <w:rsid w:val="00CE2DFD"/>
    <w:pPr>
      <w:spacing w:before="240" w:after="60"/>
      <w:outlineLvl w:val="5"/>
    </w:pPr>
    <w:rPr>
      <w:i/>
      <w:sz w:val="22"/>
      <w:szCs w:val="20"/>
    </w:rPr>
  </w:style>
  <w:style w:type="paragraph" w:styleId="Heading7">
    <w:name w:val="heading 7"/>
    <w:basedOn w:val="Normal"/>
    <w:next w:val="Normal"/>
    <w:link w:val="Heading7Char"/>
    <w:qFormat/>
    <w:rsid w:val="00CE2DFD"/>
    <w:pPr>
      <w:spacing w:before="240" w:after="60"/>
      <w:outlineLvl w:val="6"/>
    </w:pPr>
    <w:rPr>
      <w:rFonts w:ascii="Arial" w:hAnsi="Arial"/>
      <w:szCs w:val="20"/>
    </w:rPr>
  </w:style>
  <w:style w:type="paragraph" w:styleId="Heading8">
    <w:name w:val="heading 8"/>
    <w:basedOn w:val="Normal"/>
    <w:next w:val="Normal"/>
    <w:link w:val="Heading8Char"/>
    <w:qFormat/>
    <w:rsid w:val="00CE2DFD"/>
    <w:pPr>
      <w:spacing w:before="240" w:after="60"/>
      <w:outlineLvl w:val="7"/>
    </w:pPr>
    <w:rPr>
      <w:rFonts w:ascii="Arial" w:hAnsi="Arial"/>
      <w:i/>
      <w:szCs w:val="20"/>
    </w:rPr>
  </w:style>
  <w:style w:type="paragraph" w:styleId="Heading9">
    <w:name w:val="heading 9"/>
    <w:basedOn w:val="Normal"/>
    <w:next w:val="Normal"/>
    <w:link w:val="Heading9Char"/>
    <w:qFormat/>
    <w:rsid w:val="00CE2DFD"/>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A82"/>
    <w:rPr>
      <w:rFonts w:ascii="Times New Roman" w:eastAsia="Times New Roman" w:hAnsi="Times New Roman"/>
      <w:b/>
      <w:bCs/>
      <w:kern w:val="32"/>
      <w:sz w:val="32"/>
      <w:szCs w:val="32"/>
    </w:rPr>
  </w:style>
  <w:style w:type="character" w:customStyle="1" w:styleId="Heading2Char">
    <w:name w:val="Heading 2 Char"/>
    <w:basedOn w:val="DefaultParagraphFont"/>
    <w:link w:val="Heading2"/>
    <w:uiPriority w:val="99"/>
    <w:rsid w:val="00E134EA"/>
    <w:rPr>
      <w:rFonts w:ascii="Times New Roman" w:eastAsia="Times New Roman" w:hAnsi="Times New Roman"/>
      <w:b/>
      <w:szCs w:val="24"/>
    </w:rPr>
  </w:style>
  <w:style w:type="character" w:customStyle="1" w:styleId="Heading3Char">
    <w:name w:val="Heading 3 Char"/>
    <w:basedOn w:val="DefaultParagraphFont"/>
    <w:link w:val="Heading3"/>
    <w:rsid w:val="0057209F"/>
    <w:rPr>
      <w:rFonts w:ascii="Times New Roman" w:eastAsia="Times New Roman" w:hAnsi="Times New Roman"/>
      <w:szCs w:val="24"/>
    </w:rPr>
  </w:style>
  <w:style w:type="character" w:customStyle="1" w:styleId="Heading4Char">
    <w:name w:val="Heading 4 Char"/>
    <w:basedOn w:val="DefaultParagraphFont"/>
    <w:link w:val="Heading4"/>
    <w:rsid w:val="00A05BDD"/>
    <w:rPr>
      <w:rFonts w:ascii="Times New Roman" w:eastAsia="Times New Roman" w:hAnsi="Times New Roman"/>
      <w:b/>
      <w:szCs w:val="24"/>
    </w:rPr>
  </w:style>
  <w:style w:type="character" w:customStyle="1" w:styleId="Heading5Char">
    <w:name w:val="Heading 5 Char"/>
    <w:basedOn w:val="DefaultParagraphFont"/>
    <w:link w:val="Heading5"/>
    <w:rsid w:val="00CE2DFD"/>
    <w:rPr>
      <w:rFonts w:ascii="Times New Roman" w:eastAsia="Times New Roman" w:hAnsi="Times New Roman" w:cs="Times New Roman"/>
      <w:szCs w:val="20"/>
    </w:rPr>
  </w:style>
  <w:style w:type="character" w:customStyle="1" w:styleId="Heading6Char">
    <w:name w:val="Heading 6 Char"/>
    <w:basedOn w:val="DefaultParagraphFont"/>
    <w:link w:val="Heading6"/>
    <w:rsid w:val="00CE2DFD"/>
    <w:rPr>
      <w:rFonts w:ascii="Times New Roman" w:eastAsia="Times New Roman" w:hAnsi="Times New Roman" w:cs="Times New Roman"/>
      <w:i/>
      <w:szCs w:val="20"/>
    </w:rPr>
  </w:style>
  <w:style w:type="character" w:customStyle="1" w:styleId="Heading7Char">
    <w:name w:val="Heading 7 Char"/>
    <w:basedOn w:val="DefaultParagraphFont"/>
    <w:link w:val="Heading7"/>
    <w:rsid w:val="00CE2DFD"/>
    <w:rPr>
      <w:rFonts w:ascii="Arial" w:eastAsia="Times New Roman" w:hAnsi="Arial" w:cs="Times New Roman"/>
      <w:sz w:val="20"/>
      <w:szCs w:val="20"/>
    </w:rPr>
  </w:style>
  <w:style w:type="character" w:customStyle="1" w:styleId="Heading8Char">
    <w:name w:val="Heading 8 Char"/>
    <w:basedOn w:val="DefaultParagraphFont"/>
    <w:link w:val="Heading8"/>
    <w:rsid w:val="00CE2DFD"/>
    <w:rPr>
      <w:rFonts w:ascii="Arial" w:eastAsia="Times New Roman" w:hAnsi="Arial" w:cs="Times New Roman"/>
      <w:i/>
      <w:sz w:val="20"/>
      <w:szCs w:val="20"/>
    </w:rPr>
  </w:style>
  <w:style w:type="character" w:customStyle="1" w:styleId="Heading9Char">
    <w:name w:val="Heading 9 Char"/>
    <w:basedOn w:val="DefaultParagraphFont"/>
    <w:link w:val="Heading9"/>
    <w:rsid w:val="00CE2DFD"/>
    <w:rPr>
      <w:rFonts w:ascii="Arial" w:eastAsia="Times New Roman" w:hAnsi="Arial" w:cs="Times New Roman"/>
      <w:b/>
      <w:i/>
      <w:sz w:val="18"/>
      <w:szCs w:val="20"/>
    </w:rPr>
  </w:style>
  <w:style w:type="table" w:customStyle="1" w:styleId="TableGrid1">
    <w:name w:val="Table Grid1"/>
    <w:basedOn w:val="TableNormal"/>
    <w:next w:val="TableGrid"/>
    <w:rsid w:val="00CE2DFD"/>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E2D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E2DFD"/>
    <w:pPr>
      <w:tabs>
        <w:tab w:val="center" w:pos="4320"/>
        <w:tab w:val="right" w:pos="8640"/>
      </w:tabs>
    </w:pPr>
  </w:style>
  <w:style w:type="character" w:customStyle="1" w:styleId="HeaderChar">
    <w:name w:val="Header Char"/>
    <w:basedOn w:val="DefaultParagraphFont"/>
    <w:link w:val="Header"/>
    <w:uiPriority w:val="99"/>
    <w:rsid w:val="00CE2DFD"/>
    <w:rPr>
      <w:rFonts w:ascii="Times New Roman" w:eastAsia="Times New Roman" w:hAnsi="Times New Roman" w:cs="Times New Roman"/>
      <w:sz w:val="24"/>
      <w:szCs w:val="24"/>
    </w:rPr>
  </w:style>
  <w:style w:type="character" w:styleId="PageNumber">
    <w:name w:val="page number"/>
    <w:basedOn w:val="DefaultParagraphFont"/>
    <w:rsid w:val="00CE2DFD"/>
  </w:style>
  <w:style w:type="paragraph" w:styleId="Footer">
    <w:name w:val="footer"/>
    <w:basedOn w:val="Normal"/>
    <w:link w:val="FooterChar"/>
    <w:uiPriority w:val="99"/>
    <w:rsid w:val="00CE2DFD"/>
    <w:pPr>
      <w:tabs>
        <w:tab w:val="center" w:pos="4320"/>
        <w:tab w:val="right" w:pos="8640"/>
      </w:tabs>
    </w:pPr>
  </w:style>
  <w:style w:type="character" w:customStyle="1" w:styleId="FooterChar">
    <w:name w:val="Footer Char"/>
    <w:basedOn w:val="DefaultParagraphFont"/>
    <w:link w:val="Footer"/>
    <w:uiPriority w:val="99"/>
    <w:rsid w:val="00CE2DFD"/>
    <w:rPr>
      <w:rFonts w:ascii="Times New Roman" w:eastAsia="Times New Roman" w:hAnsi="Times New Roman" w:cs="Times New Roman"/>
      <w:sz w:val="24"/>
      <w:szCs w:val="24"/>
    </w:rPr>
  </w:style>
  <w:style w:type="character" w:styleId="Hyperlink">
    <w:name w:val="Hyperlink"/>
    <w:basedOn w:val="DefaultParagraphFont"/>
    <w:uiPriority w:val="99"/>
    <w:rsid w:val="00CE2DFD"/>
    <w:rPr>
      <w:color w:val="0000FF"/>
      <w:u w:val="single"/>
    </w:rPr>
  </w:style>
  <w:style w:type="paragraph" w:styleId="BodyText">
    <w:name w:val="Body Text"/>
    <w:basedOn w:val="Normal"/>
    <w:link w:val="BodyTextChar"/>
    <w:uiPriority w:val="1"/>
    <w:qFormat/>
    <w:rsid w:val="00CE2DFD"/>
    <w:pPr>
      <w:spacing w:after="120"/>
    </w:pPr>
  </w:style>
  <w:style w:type="character" w:customStyle="1" w:styleId="BodyTextChar">
    <w:name w:val="Body Text Char"/>
    <w:basedOn w:val="DefaultParagraphFont"/>
    <w:link w:val="BodyText"/>
    <w:uiPriority w:val="1"/>
    <w:rsid w:val="00CE2DFD"/>
    <w:rPr>
      <w:rFonts w:ascii="Times New Roman" w:eastAsia="Times New Roman" w:hAnsi="Times New Roman" w:cs="Times New Roman"/>
      <w:sz w:val="24"/>
      <w:szCs w:val="24"/>
    </w:rPr>
  </w:style>
  <w:style w:type="paragraph" w:styleId="BodyTextIndent">
    <w:name w:val="Body Text Indent"/>
    <w:basedOn w:val="Normal"/>
    <w:link w:val="BodyTextIndentChar"/>
    <w:rsid w:val="00CE2DFD"/>
    <w:pPr>
      <w:spacing w:after="120"/>
      <w:ind w:left="360"/>
    </w:pPr>
  </w:style>
  <w:style w:type="character" w:customStyle="1" w:styleId="BodyTextIndentChar">
    <w:name w:val="Body Text Indent Char"/>
    <w:basedOn w:val="DefaultParagraphFont"/>
    <w:link w:val="BodyTextIndent"/>
    <w:rsid w:val="00CE2DF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E2DFD"/>
    <w:pPr>
      <w:ind w:firstLine="210"/>
    </w:pPr>
  </w:style>
  <w:style w:type="character" w:customStyle="1" w:styleId="BodyTextFirstIndent2Char">
    <w:name w:val="Body Text First Indent 2 Char"/>
    <w:basedOn w:val="BodyTextIndentChar"/>
    <w:link w:val="BodyTextFirstIndent2"/>
    <w:rsid w:val="00CE2DFD"/>
    <w:rPr>
      <w:rFonts w:ascii="Times New Roman" w:eastAsia="Times New Roman" w:hAnsi="Times New Roman" w:cs="Times New Roman"/>
      <w:sz w:val="24"/>
      <w:szCs w:val="24"/>
    </w:rPr>
  </w:style>
  <w:style w:type="paragraph" w:customStyle="1" w:styleId="DOTPOINTLEVEL1">
    <w:name w:val="DOT POINT LEVEL 1"/>
    <w:rsid w:val="00CE2DFD"/>
    <w:pPr>
      <w:keepLines/>
      <w:tabs>
        <w:tab w:val="left" w:pos="450"/>
      </w:tabs>
      <w:spacing w:after="240"/>
      <w:ind w:left="446" w:hanging="446"/>
    </w:pPr>
    <w:rPr>
      <w:rFonts w:ascii="Times New Roman" w:eastAsia="Times New Roman" w:hAnsi="Times New Roman"/>
    </w:rPr>
  </w:style>
  <w:style w:type="paragraph" w:customStyle="1" w:styleId="HEADINGLEVEL1">
    <w:name w:val="HEADING LEVEL 1"/>
    <w:rsid w:val="00CE2DFD"/>
    <w:pPr>
      <w:spacing w:after="480" w:line="360" w:lineRule="exact"/>
      <w:jc w:val="center"/>
    </w:pPr>
    <w:rPr>
      <w:rFonts w:ascii="Times New Roman" w:eastAsia="Times New Roman" w:hAnsi="Times New Roman"/>
      <w:b/>
      <w:caps/>
      <w:sz w:val="32"/>
    </w:rPr>
  </w:style>
  <w:style w:type="paragraph" w:customStyle="1" w:styleId="HEADINGLEVEL2">
    <w:name w:val="HEADING LEVEL 2"/>
    <w:autoRedefine/>
    <w:rsid w:val="00CF4852"/>
    <w:pPr>
      <w:keepNext/>
      <w:tabs>
        <w:tab w:val="left" w:pos="540"/>
        <w:tab w:val="left" w:pos="1440"/>
      </w:tabs>
      <w:spacing w:before="240" w:after="240"/>
      <w:ind w:firstLine="540"/>
      <w:outlineLvl w:val="1"/>
    </w:pPr>
    <w:rPr>
      <w:rFonts w:ascii="Times New Roman" w:eastAsia="Times New Roman" w:hAnsi="Times New Roman"/>
      <w:b/>
    </w:rPr>
  </w:style>
  <w:style w:type="paragraph" w:customStyle="1" w:styleId="slugpara">
    <w:name w:val="slug para"/>
    <w:rsid w:val="00CE2DFD"/>
    <w:rPr>
      <w:rFonts w:ascii="Times New Roman" w:eastAsia="Times New Roman" w:hAnsi="Times New Roman"/>
      <w:vanish/>
    </w:rPr>
  </w:style>
  <w:style w:type="paragraph" w:customStyle="1" w:styleId="TEXTLEVEL3">
    <w:name w:val="TEXT LEVEL 3"/>
    <w:autoRedefine/>
    <w:rsid w:val="00CE2DFD"/>
    <w:pPr>
      <w:tabs>
        <w:tab w:val="left" w:pos="5760"/>
      </w:tabs>
      <w:spacing w:after="240"/>
      <w:ind w:left="1080"/>
    </w:pPr>
    <w:rPr>
      <w:rFonts w:ascii="Times New Roman" w:eastAsia="Times New Roman" w:hAnsi="Times New Roman"/>
    </w:rPr>
  </w:style>
  <w:style w:type="paragraph" w:customStyle="1" w:styleId="HEADINGLEVEL3">
    <w:name w:val="HEADING LEVEL 3"/>
    <w:link w:val="HEADINGLEVEL3Char1"/>
    <w:autoRedefine/>
    <w:rsid w:val="00CE2DFD"/>
    <w:pPr>
      <w:keepNext/>
      <w:tabs>
        <w:tab w:val="left" w:pos="1080"/>
        <w:tab w:val="left" w:pos="1620"/>
      </w:tabs>
      <w:spacing w:after="240"/>
      <w:ind w:left="1080" w:hanging="540"/>
    </w:pPr>
    <w:rPr>
      <w:rFonts w:ascii="Times New Roman" w:eastAsia="Times New Roman" w:hAnsi="Times New Roman"/>
      <w:smallCaps/>
    </w:rPr>
  </w:style>
  <w:style w:type="paragraph" w:customStyle="1" w:styleId="TEXTLEVEL2">
    <w:name w:val="TEXT LEVEL 2"/>
    <w:autoRedefine/>
    <w:rsid w:val="00CE2DFD"/>
    <w:pPr>
      <w:spacing w:before="240" w:after="240"/>
      <w:ind w:left="547"/>
    </w:pPr>
    <w:rPr>
      <w:rFonts w:ascii="Times New Roman" w:eastAsia="Times New Roman" w:hAnsi="Times New Roman"/>
    </w:rPr>
  </w:style>
  <w:style w:type="paragraph" w:customStyle="1" w:styleId="DOTPOINTLEVEL4">
    <w:name w:val="DOT POINT LEVEL 4"/>
    <w:autoRedefine/>
    <w:rsid w:val="00CE2DFD"/>
    <w:pPr>
      <w:keepLines/>
      <w:tabs>
        <w:tab w:val="left" w:pos="1620"/>
      </w:tabs>
      <w:spacing w:after="240"/>
      <w:ind w:left="1627" w:right="86" w:hanging="547"/>
    </w:pPr>
    <w:rPr>
      <w:rFonts w:ascii="Times New Roman" w:eastAsia="Times New Roman" w:hAnsi="Times New Roman"/>
    </w:rPr>
  </w:style>
  <w:style w:type="paragraph" w:styleId="TOC1">
    <w:name w:val="toc 1"/>
    <w:basedOn w:val="Normal"/>
    <w:next w:val="Normal"/>
    <w:autoRedefine/>
    <w:uiPriority w:val="39"/>
    <w:rsid w:val="00843561"/>
    <w:pPr>
      <w:tabs>
        <w:tab w:val="left" w:pos="540"/>
        <w:tab w:val="left" w:pos="2520"/>
        <w:tab w:val="right" w:leader="dot" w:pos="9360"/>
      </w:tabs>
      <w:ind w:left="180"/>
    </w:pPr>
    <w:rPr>
      <w:b/>
      <w:caps/>
      <w:noProof/>
      <w:szCs w:val="20"/>
    </w:rPr>
  </w:style>
  <w:style w:type="paragraph" w:styleId="TOC2">
    <w:name w:val="toc 2"/>
    <w:basedOn w:val="Normal"/>
    <w:next w:val="Normal"/>
    <w:autoRedefine/>
    <w:uiPriority w:val="39"/>
    <w:rsid w:val="006C537B"/>
    <w:pPr>
      <w:tabs>
        <w:tab w:val="left" w:pos="468"/>
        <w:tab w:val="right" w:leader="dot" w:pos="9360"/>
      </w:tabs>
      <w:ind w:hanging="389"/>
    </w:pPr>
    <w:rPr>
      <w:caps/>
      <w:noProof/>
      <w:szCs w:val="20"/>
    </w:rPr>
  </w:style>
  <w:style w:type="paragraph" w:styleId="TOC3">
    <w:name w:val="toc 3"/>
    <w:basedOn w:val="Normal"/>
    <w:next w:val="Normal"/>
    <w:autoRedefine/>
    <w:uiPriority w:val="39"/>
    <w:rsid w:val="00E614BE"/>
    <w:pPr>
      <w:tabs>
        <w:tab w:val="left" w:pos="900"/>
        <w:tab w:val="right" w:leader="dot" w:pos="9360"/>
      </w:tabs>
      <w:ind w:left="907" w:hanging="360"/>
    </w:pPr>
    <w:rPr>
      <w:i/>
      <w:noProof/>
      <w:szCs w:val="20"/>
    </w:rPr>
  </w:style>
  <w:style w:type="paragraph" w:customStyle="1" w:styleId="HeadingLevel1--NOToCentry">
    <w:name w:val="Heading Level 1-- NO ToC entry"/>
    <w:basedOn w:val="HEADINGLEVEL1"/>
    <w:rsid w:val="00CE2DFD"/>
  </w:style>
  <w:style w:type="paragraph" w:customStyle="1" w:styleId="DOTPOINTLEVEL2">
    <w:name w:val="DOT POINT LEVEL 2"/>
    <w:basedOn w:val="DOTPOINTLEVEL1"/>
    <w:autoRedefine/>
    <w:rsid w:val="00CE2DFD"/>
    <w:pPr>
      <w:numPr>
        <w:numId w:val="1"/>
      </w:numPr>
      <w:tabs>
        <w:tab w:val="clear" w:pos="450"/>
      </w:tabs>
    </w:pPr>
  </w:style>
  <w:style w:type="paragraph" w:styleId="BalloonText">
    <w:name w:val="Balloon Text"/>
    <w:basedOn w:val="Normal"/>
    <w:link w:val="BalloonTextChar"/>
    <w:semiHidden/>
    <w:rsid w:val="00CE2DFD"/>
    <w:rPr>
      <w:rFonts w:ascii="Tahoma" w:hAnsi="Tahoma" w:cs="Tahoma"/>
      <w:sz w:val="16"/>
      <w:szCs w:val="16"/>
    </w:rPr>
  </w:style>
  <w:style w:type="character" w:customStyle="1" w:styleId="BalloonTextChar">
    <w:name w:val="Balloon Text Char"/>
    <w:basedOn w:val="DefaultParagraphFont"/>
    <w:link w:val="BalloonText"/>
    <w:semiHidden/>
    <w:rsid w:val="00CE2DFD"/>
    <w:rPr>
      <w:rFonts w:ascii="Tahoma" w:eastAsia="Times New Roman" w:hAnsi="Tahoma" w:cs="Tahoma"/>
      <w:sz w:val="16"/>
      <w:szCs w:val="16"/>
    </w:rPr>
  </w:style>
  <w:style w:type="character" w:styleId="FollowedHyperlink">
    <w:name w:val="FollowedHyperlink"/>
    <w:basedOn w:val="DefaultParagraphFont"/>
    <w:rsid w:val="00CE2DFD"/>
    <w:rPr>
      <w:color w:val="606420"/>
      <w:u w:val="single"/>
    </w:rPr>
  </w:style>
  <w:style w:type="paragraph" w:styleId="CommentText">
    <w:name w:val="annotation text"/>
    <w:basedOn w:val="Normal"/>
    <w:link w:val="CommentTextChar"/>
    <w:uiPriority w:val="99"/>
    <w:semiHidden/>
    <w:rsid w:val="00CE2DFD"/>
    <w:rPr>
      <w:szCs w:val="20"/>
    </w:rPr>
  </w:style>
  <w:style w:type="character" w:customStyle="1" w:styleId="CommentTextChar">
    <w:name w:val="Comment Text Char"/>
    <w:basedOn w:val="DefaultParagraphFont"/>
    <w:link w:val="CommentText"/>
    <w:uiPriority w:val="99"/>
    <w:semiHidden/>
    <w:rsid w:val="00CE2D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E2DFD"/>
    <w:rPr>
      <w:b/>
      <w:bCs/>
    </w:rPr>
  </w:style>
  <w:style w:type="character" w:customStyle="1" w:styleId="CommentSubjectChar">
    <w:name w:val="Comment Subject Char"/>
    <w:basedOn w:val="CommentTextChar"/>
    <w:link w:val="CommentSubject"/>
    <w:semiHidden/>
    <w:rsid w:val="00CE2DFD"/>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CE2DFD"/>
    <w:rPr>
      <w:szCs w:val="20"/>
    </w:rPr>
  </w:style>
  <w:style w:type="character" w:customStyle="1" w:styleId="FootnoteTextChar">
    <w:name w:val="Footnote Text Char"/>
    <w:basedOn w:val="DefaultParagraphFont"/>
    <w:link w:val="FootnoteText"/>
    <w:semiHidden/>
    <w:rsid w:val="00CE2DFD"/>
    <w:rPr>
      <w:rFonts w:ascii="Times New Roman" w:eastAsia="Times New Roman" w:hAnsi="Times New Roman" w:cs="Times New Roman"/>
      <w:sz w:val="20"/>
      <w:szCs w:val="20"/>
    </w:rPr>
  </w:style>
  <w:style w:type="paragraph" w:customStyle="1" w:styleId="P1">
    <w:name w:val="P1"/>
    <w:rsid w:val="00CE2DFD"/>
    <w:pPr>
      <w:tabs>
        <w:tab w:val="left" w:pos="360"/>
      </w:tabs>
      <w:spacing w:after="240" w:line="240" w:lineRule="exact"/>
      <w:ind w:left="360" w:hanging="360"/>
    </w:pPr>
    <w:rPr>
      <w:rFonts w:ascii="Times New Roman" w:eastAsia="Times New Roman" w:hAnsi="Times New Roman"/>
    </w:rPr>
  </w:style>
  <w:style w:type="paragraph" w:customStyle="1" w:styleId="memorandumheading">
    <w:name w:val="memorandum heading"/>
    <w:rsid w:val="00CE2DFD"/>
    <w:pPr>
      <w:tabs>
        <w:tab w:val="left" w:pos="2016"/>
        <w:tab w:val="left" w:pos="2448"/>
      </w:tabs>
      <w:spacing w:before="240" w:line="240" w:lineRule="exact"/>
      <w:ind w:left="2448" w:hanging="2448"/>
    </w:pPr>
    <w:rPr>
      <w:rFonts w:ascii="Times New Roman" w:eastAsia="Times New Roman" w:hAnsi="Times New Roman"/>
    </w:rPr>
  </w:style>
  <w:style w:type="paragraph" w:customStyle="1" w:styleId="TEXTLEVEL1">
    <w:name w:val="TEXT LEVEL 1"/>
    <w:rsid w:val="00CE2DFD"/>
    <w:pPr>
      <w:tabs>
        <w:tab w:val="left" w:pos="450"/>
      </w:tabs>
      <w:spacing w:after="240"/>
    </w:pPr>
    <w:rPr>
      <w:rFonts w:ascii="Times New Roman" w:eastAsia="Times New Roman" w:hAnsi="Times New Roman"/>
      <w:noProof/>
    </w:rPr>
  </w:style>
  <w:style w:type="paragraph" w:customStyle="1" w:styleId="AgreetoHeader">
    <w:name w:val="&quot;Agree to&quot; Header"/>
    <w:basedOn w:val="Normal"/>
    <w:rsid w:val="00CE2DFD"/>
    <w:pPr>
      <w:tabs>
        <w:tab w:val="left" w:pos="-2340"/>
        <w:tab w:val="center" w:pos="8820"/>
      </w:tabs>
      <w:spacing w:after="120"/>
    </w:pPr>
    <w:rPr>
      <w:szCs w:val="20"/>
    </w:rPr>
  </w:style>
  <w:style w:type="paragraph" w:customStyle="1" w:styleId="Clearformatting">
    <w:name w:val="Clear formatting"/>
    <w:basedOn w:val="HEADINGLEVEL2"/>
    <w:rsid w:val="00CE2DFD"/>
  </w:style>
  <w:style w:type="paragraph" w:customStyle="1" w:styleId="a">
    <w:name w:val="a."/>
    <w:aliases w:val="b.,c.,etc.3"/>
    <w:rsid w:val="00CE2DFD"/>
    <w:pPr>
      <w:spacing w:after="240" w:line="240" w:lineRule="exact"/>
      <w:ind w:left="2160" w:hanging="720"/>
    </w:pPr>
    <w:rPr>
      <w:rFonts w:ascii="Times New Roman" w:eastAsia="Times New Roman" w:hAnsi="Times New Roman"/>
    </w:rPr>
  </w:style>
  <w:style w:type="paragraph" w:customStyle="1" w:styleId="P2">
    <w:name w:val="P2"/>
    <w:rsid w:val="00CE2DFD"/>
    <w:pPr>
      <w:spacing w:after="240" w:line="240" w:lineRule="exact"/>
      <w:ind w:left="1440" w:hanging="720"/>
    </w:pPr>
    <w:rPr>
      <w:rFonts w:ascii="Times New Roman" w:eastAsia="Times New Roman" w:hAnsi="Times New Roman"/>
    </w:rPr>
  </w:style>
  <w:style w:type="character" w:customStyle="1" w:styleId="HEADINGLEVEL3Char">
    <w:name w:val="HEADING LEVEL 3 Char"/>
    <w:basedOn w:val="DefaultParagraphFont"/>
    <w:rsid w:val="00CE2DFD"/>
    <w:rPr>
      <w:smallCaps/>
      <w:lang w:val="en-US" w:eastAsia="en-US" w:bidi="ar-SA"/>
    </w:rPr>
  </w:style>
  <w:style w:type="paragraph" w:customStyle="1" w:styleId="DOTPOINTLEVEL3">
    <w:name w:val="DOT POINT LEVEL 3"/>
    <w:autoRedefine/>
    <w:rsid w:val="00CE2DFD"/>
    <w:pPr>
      <w:tabs>
        <w:tab w:val="left" w:pos="540"/>
        <w:tab w:val="left" w:pos="4320"/>
        <w:tab w:val="left" w:pos="5040"/>
        <w:tab w:val="left" w:pos="8640"/>
      </w:tabs>
      <w:spacing w:before="120" w:after="120"/>
    </w:pPr>
    <w:rPr>
      <w:rFonts w:ascii="Times New Roman" w:eastAsia="Times New Roman" w:hAnsi="Times New Roman"/>
    </w:rPr>
  </w:style>
  <w:style w:type="paragraph" w:customStyle="1" w:styleId="HEADINGLEVEL4">
    <w:name w:val="HEADING LEVEL 4"/>
    <w:autoRedefine/>
    <w:rsid w:val="00F31DAE"/>
    <w:pPr>
      <w:tabs>
        <w:tab w:val="left" w:pos="1092"/>
        <w:tab w:val="left" w:pos="2184"/>
      </w:tabs>
      <w:spacing w:after="240"/>
      <w:ind w:left="1350" w:hanging="457"/>
      <w:outlineLvl w:val="0"/>
    </w:pPr>
    <w:rPr>
      <w:rFonts w:ascii="Times New Roman" w:eastAsia="Times New Roman" w:hAnsi="Times New Roman"/>
    </w:rPr>
  </w:style>
  <w:style w:type="paragraph" w:customStyle="1" w:styleId="TEXTLEVEL4">
    <w:name w:val="TEXT LEVEL 4"/>
    <w:autoRedefine/>
    <w:rsid w:val="00CE2DFD"/>
    <w:pPr>
      <w:spacing w:after="240"/>
      <w:ind w:left="1627" w:right="-86"/>
    </w:pPr>
    <w:rPr>
      <w:rFonts w:ascii="Times New Roman" w:eastAsia="Times New Roman" w:hAnsi="Times New Roman"/>
    </w:rPr>
  </w:style>
  <w:style w:type="paragraph" w:customStyle="1" w:styleId="DOTPOINTLEVEL5">
    <w:name w:val="DOT POINT LEVEL 5"/>
    <w:rsid w:val="00CE2DFD"/>
    <w:pPr>
      <w:keepLines/>
      <w:tabs>
        <w:tab w:val="left" w:pos="2160"/>
      </w:tabs>
      <w:spacing w:after="120"/>
      <w:ind w:left="2160" w:hanging="540"/>
    </w:pPr>
    <w:rPr>
      <w:rFonts w:ascii="Times New Roman" w:eastAsia="Times New Roman" w:hAnsi="Times New Roman"/>
    </w:rPr>
  </w:style>
  <w:style w:type="paragraph" w:customStyle="1" w:styleId="HEADING-5BULLET">
    <w:name w:val="HEADING-5/BULLET"/>
    <w:rsid w:val="00CE2DFD"/>
    <w:pPr>
      <w:tabs>
        <w:tab w:val="left" w:pos="1800"/>
      </w:tabs>
      <w:spacing w:after="240"/>
      <w:ind w:left="1800" w:hanging="446"/>
    </w:pPr>
    <w:rPr>
      <w:rFonts w:ascii="Times New Roman" w:eastAsia="Times New Roman" w:hAnsi="Times New Roman"/>
    </w:rPr>
  </w:style>
  <w:style w:type="paragraph" w:customStyle="1" w:styleId="HEADING-6BULLET">
    <w:name w:val="HEADING-6/BULLET"/>
    <w:rsid w:val="00CE2DFD"/>
    <w:pPr>
      <w:tabs>
        <w:tab w:val="left" w:pos="2250"/>
      </w:tabs>
      <w:spacing w:after="120"/>
      <w:ind w:left="2246" w:hanging="446"/>
    </w:pPr>
    <w:rPr>
      <w:rFonts w:ascii="Times New Roman" w:eastAsia="Times New Roman" w:hAnsi="Times New Roman"/>
    </w:rPr>
  </w:style>
  <w:style w:type="paragraph" w:customStyle="1" w:styleId="DOTPOINTLEVEL6">
    <w:name w:val="DOT POINT LEVEL 6"/>
    <w:rsid w:val="00CE2DFD"/>
    <w:pPr>
      <w:keepLines/>
      <w:tabs>
        <w:tab w:val="left" w:pos="2700"/>
      </w:tabs>
      <w:spacing w:after="120"/>
      <w:ind w:left="2692" w:hanging="446"/>
    </w:pPr>
    <w:rPr>
      <w:rFonts w:ascii="Times New Roman" w:eastAsia="Times New Roman" w:hAnsi="Times New Roman"/>
    </w:rPr>
  </w:style>
  <w:style w:type="paragraph" w:customStyle="1" w:styleId="TEXTLEVEL5">
    <w:name w:val="TEXT LEVEL 5"/>
    <w:rsid w:val="00CE2DFD"/>
    <w:pPr>
      <w:spacing w:after="240" w:line="240" w:lineRule="exact"/>
      <w:ind w:left="2880"/>
    </w:pPr>
    <w:rPr>
      <w:rFonts w:ascii="Times New Roman" w:eastAsia="Times New Roman" w:hAnsi="Times New Roman"/>
    </w:rPr>
  </w:style>
  <w:style w:type="paragraph" w:customStyle="1" w:styleId="side-by-sideallprograms">
    <w:name w:val="side-by-side: all programs"/>
    <w:rsid w:val="00CE2DFD"/>
    <w:pPr>
      <w:spacing w:after="240" w:line="240" w:lineRule="exact"/>
      <w:ind w:right="1080"/>
    </w:pPr>
    <w:rPr>
      <w:rFonts w:ascii="Times New Roman" w:eastAsia="Times New Roman" w:hAnsi="Times New Roman"/>
    </w:rPr>
  </w:style>
  <w:style w:type="paragraph" w:customStyle="1" w:styleId="sbs--agreebox--allprograms">
    <w:name w:val="sbs--agree box--all programs"/>
    <w:rsid w:val="00CE2DFD"/>
    <w:pPr>
      <w:spacing w:after="240" w:line="240" w:lineRule="exact"/>
      <w:ind w:left="8496"/>
    </w:pPr>
    <w:rPr>
      <w:rFonts w:ascii="Times New Roman" w:eastAsia="Times New Roman" w:hAnsi="Times New Roman"/>
    </w:rPr>
  </w:style>
  <w:style w:type="paragraph" w:customStyle="1" w:styleId="qualassurleftsbsparag">
    <w:name w:val="qual assur left sbs parag"/>
    <w:rsid w:val="00CE2DFD"/>
    <w:pPr>
      <w:tabs>
        <w:tab w:val="left" w:pos="432"/>
      </w:tabs>
      <w:spacing w:after="240"/>
      <w:ind w:left="432" w:right="1440" w:hanging="432"/>
    </w:pPr>
    <w:rPr>
      <w:rFonts w:ascii="Times New Roman" w:eastAsia="Times New Roman" w:hAnsi="Times New Roman"/>
    </w:rPr>
  </w:style>
  <w:style w:type="paragraph" w:customStyle="1" w:styleId="1">
    <w:name w:val="1."/>
    <w:aliases w:val="2.,3.,etc."/>
    <w:rsid w:val="00CE2DFD"/>
    <w:pPr>
      <w:spacing w:after="240" w:line="240" w:lineRule="exact"/>
      <w:ind w:left="1440" w:hanging="720"/>
    </w:pPr>
    <w:rPr>
      <w:rFonts w:ascii="Times New Roman" w:eastAsia="Times New Roman" w:hAnsi="Times New Roman"/>
    </w:rPr>
  </w:style>
  <w:style w:type="paragraph" w:customStyle="1" w:styleId="10">
    <w:name w:val="(1)"/>
    <w:aliases w:val="(2),(3),etc.2"/>
    <w:rsid w:val="00CE2DFD"/>
    <w:pPr>
      <w:spacing w:after="240" w:line="240" w:lineRule="exact"/>
      <w:ind w:left="2880" w:hanging="720"/>
    </w:pPr>
    <w:rPr>
      <w:rFonts w:ascii="Times New Roman" w:eastAsia="Times New Roman" w:hAnsi="Times New Roman"/>
    </w:rPr>
  </w:style>
  <w:style w:type="paragraph" w:customStyle="1" w:styleId="a0">
    <w:name w:val="(a)"/>
    <w:aliases w:val="(b),(c),etc.1"/>
    <w:rsid w:val="00CE2DFD"/>
    <w:pPr>
      <w:spacing w:after="240" w:line="240" w:lineRule="exact"/>
      <w:ind w:left="3600" w:hanging="720"/>
    </w:pPr>
    <w:rPr>
      <w:rFonts w:ascii="Times New Roman" w:eastAsia="Times New Roman" w:hAnsi="Times New Roman"/>
    </w:rPr>
  </w:style>
  <w:style w:type="paragraph" w:customStyle="1" w:styleId="agreetostatement">
    <w:name w:val="&quot;agree to&quot; statement"/>
    <w:rsid w:val="00CE2DFD"/>
    <w:pPr>
      <w:spacing w:after="240" w:line="240" w:lineRule="exact"/>
      <w:ind w:left="1440" w:right="1440" w:hanging="720"/>
    </w:pPr>
    <w:rPr>
      <w:rFonts w:ascii="Times New Roman" w:eastAsia="Times New Roman" w:hAnsi="Times New Roman"/>
    </w:rPr>
  </w:style>
  <w:style w:type="paragraph" w:customStyle="1" w:styleId="S3">
    <w:name w:val="S3"/>
    <w:rsid w:val="00CE2DFD"/>
    <w:pPr>
      <w:tabs>
        <w:tab w:val="left" w:pos="461"/>
        <w:tab w:val="left" w:pos="4320"/>
        <w:tab w:val="left" w:pos="5040"/>
        <w:tab w:val="left" w:pos="8640"/>
      </w:tabs>
      <w:spacing w:after="240" w:line="240" w:lineRule="exact"/>
      <w:ind w:left="446" w:right="5760" w:hanging="446"/>
    </w:pPr>
    <w:rPr>
      <w:rFonts w:ascii="Times New Roman" w:eastAsia="Times New Roman" w:hAnsi="Times New Roman"/>
    </w:rPr>
  </w:style>
  <w:style w:type="paragraph" w:customStyle="1" w:styleId="S4">
    <w:name w:val="S4"/>
    <w:rsid w:val="00CE2DFD"/>
    <w:pPr>
      <w:tabs>
        <w:tab w:val="left" w:pos="451"/>
        <w:tab w:val="left" w:pos="8640"/>
      </w:tabs>
      <w:spacing w:after="240" w:line="240" w:lineRule="exact"/>
      <w:ind w:left="4320" w:right="4320"/>
    </w:pPr>
    <w:rPr>
      <w:rFonts w:ascii="Times New Roman" w:eastAsia="Times New Roman" w:hAnsi="Times New Roman"/>
    </w:rPr>
  </w:style>
  <w:style w:type="paragraph" w:customStyle="1" w:styleId="S5">
    <w:name w:val="S5"/>
    <w:rsid w:val="00CE2DFD"/>
    <w:pPr>
      <w:spacing w:after="240" w:line="240" w:lineRule="exact"/>
      <w:ind w:left="5400" w:right="1080"/>
    </w:pPr>
    <w:rPr>
      <w:rFonts w:ascii="Times New Roman" w:eastAsia="Times New Roman" w:hAnsi="Times New Roman"/>
    </w:rPr>
  </w:style>
  <w:style w:type="paragraph" w:customStyle="1" w:styleId="S6">
    <w:name w:val="S6"/>
    <w:rsid w:val="00CE2DFD"/>
    <w:pPr>
      <w:spacing w:after="240" w:line="240" w:lineRule="exact"/>
      <w:ind w:left="8640"/>
    </w:pPr>
    <w:rPr>
      <w:rFonts w:ascii="Times New Roman" w:eastAsia="Times New Roman" w:hAnsi="Times New Roman"/>
    </w:rPr>
  </w:style>
  <w:style w:type="paragraph" w:customStyle="1" w:styleId="P3">
    <w:name w:val="P3"/>
    <w:rsid w:val="00CE2DFD"/>
    <w:pPr>
      <w:spacing w:after="240" w:line="240" w:lineRule="exact"/>
      <w:ind w:left="1440"/>
    </w:pPr>
    <w:rPr>
      <w:rFonts w:ascii="Times New Roman" w:eastAsia="Times New Roman" w:hAnsi="Times New Roman"/>
    </w:rPr>
  </w:style>
  <w:style w:type="paragraph" w:customStyle="1" w:styleId="HEADINGLEVELI">
    <w:name w:val="HEADING LEVEL I"/>
    <w:rsid w:val="00CE2DFD"/>
    <w:pPr>
      <w:spacing w:after="480" w:line="360" w:lineRule="exact"/>
      <w:jc w:val="center"/>
    </w:pPr>
    <w:rPr>
      <w:rFonts w:ascii="Times New Roman" w:eastAsia="Times New Roman" w:hAnsi="Times New Roman"/>
      <w:b/>
      <w:caps/>
      <w:sz w:val="32"/>
    </w:rPr>
  </w:style>
  <w:style w:type="paragraph" w:customStyle="1" w:styleId="HEADINGLEVEL2--NOTINToC">
    <w:name w:val="HEADING LEVEL 2--NOT IN ToC"/>
    <w:basedOn w:val="HEADINGLEVEL2"/>
    <w:rsid w:val="00CE2DFD"/>
  </w:style>
  <w:style w:type="paragraph" w:styleId="BodyText2">
    <w:name w:val="Body Text 2"/>
    <w:basedOn w:val="Normal"/>
    <w:link w:val="BodyText2Char"/>
    <w:uiPriority w:val="99"/>
    <w:rsid w:val="00CE2DFD"/>
    <w:pPr>
      <w:ind w:right="720"/>
    </w:pPr>
    <w:rPr>
      <w:szCs w:val="20"/>
    </w:rPr>
  </w:style>
  <w:style w:type="character" w:customStyle="1" w:styleId="BodyText2Char">
    <w:name w:val="Body Text 2 Char"/>
    <w:basedOn w:val="DefaultParagraphFont"/>
    <w:link w:val="BodyText2"/>
    <w:uiPriority w:val="99"/>
    <w:rsid w:val="00CE2DFD"/>
    <w:rPr>
      <w:rFonts w:ascii="Times New Roman" w:eastAsia="Times New Roman" w:hAnsi="Times New Roman" w:cs="Times New Roman"/>
      <w:sz w:val="20"/>
      <w:szCs w:val="20"/>
    </w:rPr>
  </w:style>
  <w:style w:type="paragraph" w:styleId="BlockText">
    <w:name w:val="Block Text"/>
    <w:basedOn w:val="Normal"/>
    <w:rsid w:val="00CE2DFD"/>
    <w:pPr>
      <w:spacing w:after="120"/>
      <w:ind w:left="1440" w:right="1440"/>
    </w:pPr>
    <w:rPr>
      <w:szCs w:val="20"/>
    </w:rPr>
  </w:style>
  <w:style w:type="paragraph" w:styleId="BodyText3">
    <w:name w:val="Body Text 3"/>
    <w:basedOn w:val="Normal"/>
    <w:link w:val="BodyText3Char"/>
    <w:rsid w:val="00CE2DFD"/>
    <w:pPr>
      <w:spacing w:after="120"/>
    </w:pPr>
    <w:rPr>
      <w:sz w:val="16"/>
      <w:szCs w:val="20"/>
    </w:rPr>
  </w:style>
  <w:style w:type="character" w:customStyle="1" w:styleId="BodyText3Char">
    <w:name w:val="Body Text 3 Char"/>
    <w:basedOn w:val="DefaultParagraphFont"/>
    <w:link w:val="BodyText3"/>
    <w:rsid w:val="00CE2DFD"/>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CE2DFD"/>
    <w:pPr>
      <w:ind w:firstLine="210"/>
    </w:pPr>
    <w:rPr>
      <w:szCs w:val="20"/>
    </w:rPr>
  </w:style>
  <w:style w:type="character" w:customStyle="1" w:styleId="BodyTextFirstIndentChar">
    <w:name w:val="Body Text First Indent Char"/>
    <w:basedOn w:val="BodyTextChar"/>
    <w:link w:val="BodyTextFirstIndent"/>
    <w:rsid w:val="00CE2DFD"/>
    <w:rPr>
      <w:rFonts w:ascii="Times New Roman" w:eastAsia="Times New Roman" w:hAnsi="Times New Roman" w:cs="Times New Roman"/>
      <w:sz w:val="20"/>
      <w:szCs w:val="20"/>
    </w:rPr>
  </w:style>
  <w:style w:type="paragraph" w:styleId="BodyTextIndent2">
    <w:name w:val="Body Text Indent 2"/>
    <w:basedOn w:val="Normal"/>
    <w:link w:val="BodyTextIndent2Char"/>
    <w:rsid w:val="00CE2DFD"/>
    <w:pPr>
      <w:spacing w:after="120" w:line="480" w:lineRule="auto"/>
      <w:ind w:left="360"/>
    </w:pPr>
    <w:rPr>
      <w:szCs w:val="20"/>
    </w:rPr>
  </w:style>
  <w:style w:type="character" w:customStyle="1" w:styleId="BodyTextIndent2Char">
    <w:name w:val="Body Text Indent 2 Char"/>
    <w:basedOn w:val="DefaultParagraphFont"/>
    <w:link w:val="BodyTextIndent2"/>
    <w:rsid w:val="00CE2DFD"/>
    <w:rPr>
      <w:rFonts w:ascii="Times New Roman" w:eastAsia="Times New Roman" w:hAnsi="Times New Roman" w:cs="Times New Roman"/>
      <w:sz w:val="20"/>
      <w:szCs w:val="20"/>
    </w:rPr>
  </w:style>
  <w:style w:type="paragraph" w:styleId="BodyTextIndent3">
    <w:name w:val="Body Text Indent 3"/>
    <w:basedOn w:val="Normal"/>
    <w:link w:val="BodyTextIndent3Char"/>
    <w:rsid w:val="00CE2DFD"/>
    <w:pPr>
      <w:spacing w:after="120"/>
      <w:ind w:left="360"/>
    </w:pPr>
    <w:rPr>
      <w:sz w:val="16"/>
      <w:szCs w:val="20"/>
    </w:rPr>
  </w:style>
  <w:style w:type="character" w:customStyle="1" w:styleId="BodyTextIndent3Char">
    <w:name w:val="Body Text Indent 3 Char"/>
    <w:basedOn w:val="DefaultParagraphFont"/>
    <w:link w:val="BodyTextIndent3"/>
    <w:rsid w:val="00CE2DFD"/>
    <w:rPr>
      <w:rFonts w:ascii="Times New Roman" w:eastAsia="Times New Roman" w:hAnsi="Times New Roman" w:cs="Times New Roman"/>
      <w:sz w:val="16"/>
      <w:szCs w:val="20"/>
    </w:rPr>
  </w:style>
  <w:style w:type="paragraph" w:styleId="Closing">
    <w:name w:val="Closing"/>
    <w:basedOn w:val="Normal"/>
    <w:link w:val="ClosingChar"/>
    <w:rsid w:val="00CE2DFD"/>
    <w:pPr>
      <w:ind w:left="4320"/>
    </w:pPr>
    <w:rPr>
      <w:szCs w:val="20"/>
    </w:rPr>
  </w:style>
  <w:style w:type="character" w:customStyle="1" w:styleId="ClosingChar">
    <w:name w:val="Closing Char"/>
    <w:basedOn w:val="DefaultParagraphFont"/>
    <w:link w:val="Closing"/>
    <w:rsid w:val="00CE2DFD"/>
    <w:rPr>
      <w:rFonts w:ascii="Times New Roman" w:eastAsia="Times New Roman" w:hAnsi="Times New Roman" w:cs="Times New Roman"/>
      <w:sz w:val="20"/>
      <w:szCs w:val="20"/>
    </w:rPr>
  </w:style>
  <w:style w:type="paragraph" w:styleId="Date">
    <w:name w:val="Date"/>
    <w:basedOn w:val="Normal"/>
    <w:next w:val="Normal"/>
    <w:link w:val="DateChar"/>
    <w:rsid w:val="00CE2DFD"/>
    <w:rPr>
      <w:szCs w:val="20"/>
    </w:rPr>
  </w:style>
  <w:style w:type="character" w:customStyle="1" w:styleId="DateChar">
    <w:name w:val="Date Char"/>
    <w:basedOn w:val="DefaultParagraphFont"/>
    <w:link w:val="Date"/>
    <w:rsid w:val="00CE2DFD"/>
    <w:rPr>
      <w:rFonts w:ascii="Times New Roman" w:eastAsia="Times New Roman" w:hAnsi="Times New Roman" w:cs="Times New Roman"/>
      <w:sz w:val="20"/>
      <w:szCs w:val="20"/>
    </w:rPr>
  </w:style>
  <w:style w:type="paragraph" w:styleId="EnvelopeAddress">
    <w:name w:val="envelope address"/>
    <w:basedOn w:val="Normal"/>
    <w:rsid w:val="00CE2DFD"/>
    <w:pPr>
      <w:framePr w:w="7920" w:h="1980" w:hRule="exact" w:hSpace="180" w:wrap="auto" w:hAnchor="page" w:xAlign="center" w:yAlign="bottom"/>
      <w:ind w:left="2880"/>
    </w:pPr>
    <w:rPr>
      <w:rFonts w:ascii="Arial" w:hAnsi="Arial"/>
      <w:szCs w:val="20"/>
    </w:rPr>
  </w:style>
  <w:style w:type="paragraph" w:styleId="EnvelopeReturn">
    <w:name w:val="envelope return"/>
    <w:basedOn w:val="Normal"/>
    <w:rsid w:val="00CE2DFD"/>
    <w:rPr>
      <w:rFonts w:ascii="Arial" w:hAnsi="Arial"/>
      <w:szCs w:val="20"/>
    </w:rPr>
  </w:style>
  <w:style w:type="paragraph" w:styleId="List">
    <w:name w:val="List"/>
    <w:basedOn w:val="Normal"/>
    <w:rsid w:val="00CE2DFD"/>
    <w:pPr>
      <w:ind w:left="360" w:hanging="360"/>
    </w:pPr>
    <w:rPr>
      <w:szCs w:val="20"/>
    </w:rPr>
  </w:style>
  <w:style w:type="paragraph" w:styleId="List2">
    <w:name w:val="List 2"/>
    <w:basedOn w:val="Normal"/>
    <w:rsid w:val="00CE2DFD"/>
    <w:pPr>
      <w:ind w:left="720" w:hanging="360"/>
    </w:pPr>
    <w:rPr>
      <w:szCs w:val="20"/>
    </w:rPr>
  </w:style>
  <w:style w:type="paragraph" w:styleId="List3">
    <w:name w:val="List 3"/>
    <w:basedOn w:val="Normal"/>
    <w:rsid w:val="00CE2DFD"/>
    <w:pPr>
      <w:ind w:left="1080" w:hanging="360"/>
    </w:pPr>
    <w:rPr>
      <w:szCs w:val="20"/>
    </w:rPr>
  </w:style>
  <w:style w:type="paragraph" w:styleId="List4">
    <w:name w:val="List 4"/>
    <w:basedOn w:val="Normal"/>
    <w:rsid w:val="00CE2DFD"/>
    <w:pPr>
      <w:ind w:left="1440" w:hanging="360"/>
    </w:pPr>
    <w:rPr>
      <w:szCs w:val="20"/>
    </w:rPr>
  </w:style>
  <w:style w:type="paragraph" w:styleId="List5">
    <w:name w:val="List 5"/>
    <w:basedOn w:val="Normal"/>
    <w:rsid w:val="00CE2DFD"/>
    <w:pPr>
      <w:ind w:left="1800" w:hanging="360"/>
    </w:pPr>
    <w:rPr>
      <w:szCs w:val="20"/>
    </w:rPr>
  </w:style>
  <w:style w:type="paragraph" w:styleId="ListBullet">
    <w:name w:val="List Bullet"/>
    <w:basedOn w:val="Normal"/>
    <w:autoRedefine/>
    <w:rsid w:val="00CE2DFD"/>
    <w:pPr>
      <w:tabs>
        <w:tab w:val="num" w:pos="360"/>
      </w:tabs>
      <w:ind w:left="360" w:hanging="360"/>
    </w:pPr>
    <w:rPr>
      <w:szCs w:val="20"/>
    </w:rPr>
  </w:style>
  <w:style w:type="paragraph" w:styleId="ListBullet2">
    <w:name w:val="List Bullet 2"/>
    <w:basedOn w:val="Normal"/>
    <w:autoRedefine/>
    <w:rsid w:val="00CE2DFD"/>
    <w:pPr>
      <w:tabs>
        <w:tab w:val="num" w:pos="720"/>
      </w:tabs>
      <w:ind w:left="720" w:hanging="360"/>
    </w:pPr>
    <w:rPr>
      <w:szCs w:val="20"/>
    </w:rPr>
  </w:style>
  <w:style w:type="paragraph" w:styleId="ListBullet3">
    <w:name w:val="List Bullet 3"/>
    <w:basedOn w:val="Normal"/>
    <w:autoRedefine/>
    <w:rsid w:val="00CE2DFD"/>
    <w:pPr>
      <w:tabs>
        <w:tab w:val="num" w:pos="1080"/>
      </w:tabs>
      <w:ind w:left="1080" w:hanging="360"/>
    </w:pPr>
    <w:rPr>
      <w:szCs w:val="20"/>
    </w:rPr>
  </w:style>
  <w:style w:type="paragraph" w:styleId="ListBullet4">
    <w:name w:val="List Bullet 4"/>
    <w:basedOn w:val="Normal"/>
    <w:autoRedefine/>
    <w:rsid w:val="00CE2DFD"/>
    <w:pPr>
      <w:tabs>
        <w:tab w:val="num" w:pos="1440"/>
      </w:tabs>
      <w:ind w:left="1440" w:hanging="360"/>
    </w:pPr>
    <w:rPr>
      <w:szCs w:val="20"/>
    </w:rPr>
  </w:style>
  <w:style w:type="paragraph" w:styleId="ListBullet5">
    <w:name w:val="List Bullet 5"/>
    <w:basedOn w:val="Normal"/>
    <w:autoRedefine/>
    <w:rsid w:val="00CE2DFD"/>
    <w:pPr>
      <w:tabs>
        <w:tab w:val="num" w:pos="1800"/>
      </w:tabs>
      <w:ind w:left="1800" w:hanging="360"/>
    </w:pPr>
    <w:rPr>
      <w:szCs w:val="20"/>
    </w:rPr>
  </w:style>
  <w:style w:type="paragraph" w:styleId="ListContinue">
    <w:name w:val="List Continue"/>
    <w:basedOn w:val="Normal"/>
    <w:rsid w:val="00CE2DFD"/>
    <w:pPr>
      <w:spacing w:after="120"/>
      <w:ind w:left="360"/>
    </w:pPr>
    <w:rPr>
      <w:szCs w:val="20"/>
    </w:rPr>
  </w:style>
  <w:style w:type="paragraph" w:styleId="ListContinue2">
    <w:name w:val="List Continue 2"/>
    <w:basedOn w:val="Normal"/>
    <w:rsid w:val="00CE2DFD"/>
    <w:pPr>
      <w:spacing w:after="120"/>
      <w:ind w:left="720"/>
    </w:pPr>
    <w:rPr>
      <w:szCs w:val="20"/>
    </w:rPr>
  </w:style>
  <w:style w:type="paragraph" w:styleId="ListContinue3">
    <w:name w:val="List Continue 3"/>
    <w:basedOn w:val="Normal"/>
    <w:rsid w:val="00CE2DFD"/>
    <w:pPr>
      <w:spacing w:after="120"/>
      <w:ind w:left="1080"/>
    </w:pPr>
    <w:rPr>
      <w:szCs w:val="20"/>
    </w:rPr>
  </w:style>
  <w:style w:type="paragraph" w:styleId="ListContinue4">
    <w:name w:val="List Continue 4"/>
    <w:basedOn w:val="Normal"/>
    <w:rsid w:val="00CE2DFD"/>
    <w:pPr>
      <w:spacing w:after="120"/>
      <w:ind w:left="1440"/>
    </w:pPr>
    <w:rPr>
      <w:szCs w:val="20"/>
    </w:rPr>
  </w:style>
  <w:style w:type="paragraph" w:styleId="ListContinue5">
    <w:name w:val="List Continue 5"/>
    <w:basedOn w:val="Normal"/>
    <w:rsid w:val="00CE2DFD"/>
    <w:pPr>
      <w:spacing w:after="120"/>
      <w:ind w:left="1800"/>
    </w:pPr>
    <w:rPr>
      <w:szCs w:val="20"/>
    </w:rPr>
  </w:style>
  <w:style w:type="paragraph" w:styleId="ListNumber">
    <w:name w:val="List Number"/>
    <w:basedOn w:val="Normal"/>
    <w:rsid w:val="00CE2DFD"/>
    <w:pPr>
      <w:tabs>
        <w:tab w:val="num" w:pos="360"/>
      </w:tabs>
      <w:ind w:left="360" w:hanging="360"/>
    </w:pPr>
    <w:rPr>
      <w:szCs w:val="20"/>
    </w:rPr>
  </w:style>
  <w:style w:type="paragraph" w:styleId="ListNumber2">
    <w:name w:val="List Number 2"/>
    <w:basedOn w:val="Normal"/>
    <w:rsid w:val="00CE2DFD"/>
    <w:pPr>
      <w:tabs>
        <w:tab w:val="num" w:pos="720"/>
      </w:tabs>
      <w:ind w:left="720" w:hanging="360"/>
    </w:pPr>
    <w:rPr>
      <w:szCs w:val="20"/>
    </w:rPr>
  </w:style>
  <w:style w:type="paragraph" w:styleId="ListNumber3">
    <w:name w:val="List Number 3"/>
    <w:basedOn w:val="Normal"/>
    <w:rsid w:val="00CE2DFD"/>
    <w:pPr>
      <w:tabs>
        <w:tab w:val="num" w:pos="1080"/>
      </w:tabs>
      <w:ind w:left="1080" w:hanging="360"/>
    </w:pPr>
    <w:rPr>
      <w:szCs w:val="20"/>
    </w:rPr>
  </w:style>
  <w:style w:type="paragraph" w:styleId="ListNumber4">
    <w:name w:val="List Number 4"/>
    <w:basedOn w:val="Normal"/>
    <w:rsid w:val="00CE2DFD"/>
    <w:pPr>
      <w:tabs>
        <w:tab w:val="num" w:pos="1440"/>
      </w:tabs>
      <w:ind w:left="1440" w:hanging="360"/>
    </w:pPr>
    <w:rPr>
      <w:szCs w:val="20"/>
    </w:rPr>
  </w:style>
  <w:style w:type="paragraph" w:styleId="ListNumber5">
    <w:name w:val="List Number 5"/>
    <w:basedOn w:val="Normal"/>
    <w:rsid w:val="00CE2DFD"/>
    <w:pPr>
      <w:tabs>
        <w:tab w:val="num" w:pos="1800"/>
      </w:tabs>
      <w:ind w:left="1800" w:hanging="360"/>
    </w:pPr>
    <w:rPr>
      <w:szCs w:val="20"/>
    </w:rPr>
  </w:style>
  <w:style w:type="paragraph" w:styleId="MessageHeader">
    <w:name w:val="Message Header"/>
    <w:basedOn w:val="Normal"/>
    <w:link w:val="MessageHeaderChar"/>
    <w:rsid w:val="00CE2DF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rPr>
  </w:style>
  <w:style w:type="character" w:customStyle="1" w:styleId="MessageHeaderChar">
    <w:name w:val="Message Header Char"/>
    <w:basedOn w:val="DefaultParagraphFont"/>
    <w:link w:val="MessageHeader"/>
    <w:rsid w:val="00CE2DFD"/>
    <w:rPr>
      <w:rFonts w:ascii="Arial" w:eastAsia="Times New Roman" w:hAnsi="Arial" w:cs="Times New Roman"/>
      <w:sz w:val="24"/>
      <w:szCs w:val="20"/>
      <w:shd w:val="pct20" w:color="auto" w:fill="auto"/>
    </w:rPr>
  </w:style>
  <w:style w:type="paragraph" w:styleId="NormalIndent">
    <w:name w:val="Normal Indent"/>
    <w:basedOn w:val="Normal"/>
    <w:rsid w:val="00CE2DFD"/>
    <w:pPr>
      <w:ind w:left="720"/>
    </w:pPr>
    <w:rPr>
      <w:szCs w:val="20"/>
    </w:rPr>
  </w:style>
  <w:style w:type="paragraph" w:styleId="NoteHeading">
    <w:name w:val="Note Heading"/>
    <w:basedOn w:val="Normal"/>
    <w:next w:val="Normal"/>
    <w:link w:val="NoteHeadingChar"/>
    <w:rsid w:val="00CE2DFD"/>
    <w:rPr>
      <w:szCs w:val="20"/>
    </w:rPr>
  </w:style>
  <w:style w:type="character" w:customStyle="1" w:styleId="NoteHeadingChar">
    <w:name w:val="Note Heading Char"/>
    <w:basedOn w:val="DefaultParagraphFont"/>
    <w:link w:val="NoteHeading"/>
    <w:rsid w:val="00CE2DFD"/>
    <w:rPr>
      <w:rFonts w:ascii="Times New Roman" w:eastAsia="Times New Roman" w:hAnsi="Times New Roman" w:cs="Times New Roman"/>
      <w:sz w:val="20"/>
      <w:szCs w:val="20"/>
    </w:rPr>
  </w:style>
  <w:style w:type="paragraph" w:styleId="PlainText">
    <w:name w:val="Plain Text"/>
    <w:basedOn w:val="Normal"/>
    <w:link w:val="PlainTextChar"/>
    <w:rsid w:val="00CE2DFD"/>
    <w:rPr>
      <w:rFonts w:ascii="Courier New" w:hAnsi="Courier New"/>
      <w:szCs w:val="20"/>
    </w:rPr>
  </w:style>
  <w:style w:type="character" w:customStyle="1" w:styleId="PlainTextChar">
    <w:name w:val="Plain Text Char"/>
    <w:basedOn w:val="DefaultParagraphFont"/>
    <w:link w:val="PlainText"/>
    <w:rsid w:val="00CE2DFD"/>
    <w:rPr>
      <w:rFonts w:ascii="Courier New" w:eastAsia="Times New Roman" w:hAnsi="Courier New" w:cs="Times New Roman"/>
      <w:sz w:val="20"/>
      <w:szCs w:val="20"/>
    </w:rPr>
  </w:style>
  <w:style w:type="paragraph" w:styleId="Salutation">
    <w:name w:val="Salutation"/>
    <w:basedOn w:val="Normal"/>
    <w:next w:val="Normal"/>
    <w:link w:val="SalutationChar"/>
    <w:rsid w:val="00CE2DFD"/>
    <w:rPr>
      <w:szCs w:val="20"/>
    </w:rPr>
  </w:style>
  <w:style w:type="character" w:customStyle="1" w:styleId="SalutationChar">
    <w:name w:val="Salutation Char"/>
    <w:basedOn w:val="DefaultParagraphFont"/>
    <w:link w:val="Salutation"/>
    <w:rsid w:val="00CE2DFD"/>
    <w:rPr>
      <w:rFonts w:ascii="Times New Roman" w:eastAsia="Times New Roman" w:hAnsi="Times New Roman" w:cs="Times New Roman"/>
      <w:sz w:val="20"/>
      <w:szCs w:val="20"/>
    </w:rPr>
  </w:style>
  <w:style w:type="paragraph" w:styleId="Signature">
    <w:name w:val="Signature"/>
    <w:basedOn w:val="Normal"/>
    <w:link w:val="SignatureChar"/>
    <w:rsid w:val="00CE2DFD"/>
    <w:pPr>
      <w:ind w:left="4320"/>
    </w:pPr>
    <w:rPr>
      <w:szCs w:val="20"/>
    </w:rPr>
  </w:style>
  <w:style w:type="character" w:customStyle="1" w:styleId="SignatureChar">
    <w:name w:val="Signature Char"/>
    <w:basedOn w:val="DefaultParagraphFont"/>
    <w:link w:val="Signature"/>
    <w:rsid w:val="00CE2DFD"/>
    <w:rPr>
      <w:rFonts w:ascii="Times New Roman" w:eastAsia="Times New Roman" w:hAnsi="Times New Roman" w:cs="Times New Roman"/>
      <w:sz w:val="20"/>
      <w:szCs w:val="20"/>
    </w:rPr>
  </w:style>
  <w:style w:type="paragraph" w:styleId="Subtitle">
    <w:name w:val="Subtitle"/>
    <w:basedOn w:val="Normal"/>
    <w:link w:val="SubtitleChar"/>
    <w:qFormat/>
    <w:rsid w:val="00CE2DFD"/>
    <w:pPr>
      <w:spacing w:after="60"/>
      <w:jc w:val="center"/>
      <w:outlineLvl w:val="1"/>
    </w:pPr>
    <w:rPr>
      <w:rFonts w:ascii="Arial" w:hAnsi="Arial"/>
      <w:szCs w:val="20"/>
    </w:rPr>
  </w:style>
  <w:style w:type="character" w:customStyle="1" w:styleId="SubtitleChar">
    <w:name w:val="Subtitle Char"/>
    <w:basedOn w:val="DefaultParagraphFont"/>
    <w:link w:val="Subtitle"/>
    <w:rsid w:val="00CE2DFD"/>
    <w:rPr>
      <w:rFonts w:ascii="Arial" w:eastAsia="Times New Roman" w:hAnsi="Arial" w:cs="Times New Roman"/>
      <w:sz w:val="24"/>
      <w:szCs w:val="20"/>
    </w:rPr>
  </w:style>
  <w:style w:type="paragraph" w:styleId="Title">
    <w:name w:val="Title"/>
    <w:aliases w:val="SGMM Title"/>
    <w:basedOn w:val="Normal"/>
    <w:link w:val="TitleChar"/>
    <w:qFormat/>
    <w:rsid w:val="00CE2DFD"/>
    <w:pPr>
      <w:spacing w:before="240" w:after="60"/>
      <w:jc w:val="center"/>
      <w:outlineLvl w:val="0"/>
    </w:pPr>
    <w:rPr>
      <w:rFonts w:ascii="Arial" w:hAnsi="Arial"/>
      <w:b/>
      <w:kern w:val="28"/>
      <w:sz w:val="32"/>
      <w:szCs w:val="20"/>
    </w:rPr>
  </w:style>
  <w:style w:type="character" w:customStyle="1" w:styleId="TitleChar">
    <w:name w:val="Title Char"/>
    <w:aliases w:val="SGMM Title Char"/>
    <w:basedOn w:val="DefaultParagraphFont"/>
    <w:link w:val="Title"/>
    <w:rsid w:val="00CE2DFD"/>
    <w:rPr>
      <w:rFonts w:ascii="Arial" w:eastAsia="Times New Roman" w:hAnsi="Arial" w:cs="Times New Roman"/>
      <w:b/>
      <w:kern w:val="28"/>
      <w:sz w:val="32"/>
      <w:szCs w:val="20"/>
    </w:rPr>
  </w:style>
  <w:style w:type="paragraph" w:customStyle="1" w:styleId="Style1">
    <w:name w:val="Style1"/>
    <w:basedOn w:val="Normal"/>
    <w:rsid w:val="00CE2DFD"/>
    <w:rPr>
      <w:szCs w:val="20"/>
    </w:rPr>
  </w:style>
  <w:style w:type="paragraph" w:styleId="Caption">
    <w:name w:val="caption"/>
    <w:basedOn w:val="Normal"/>
    <w:next w:val="Normal"/>
    <w:qFormat/>
    <w:rsid w:val="00CE2DFD"/>
    <w:pPr>
      <w:tabs>
        <w:tab w:val="left" w:pos="451"/>
        <w:tab w:val="left" w:pos="4320"/>
        <w:tab w:val="left" w:pos="5040"/>
        <w:tab w:val="left" w:pos="8640"/>
      </w:tabs>
      <w:spacing w:before="120" w:after="120"/>
      <w:ind w:right="5040"/>
    </w:pPr>
    <w:rPr>
      <w:szCs w:val="20"/>
      <w:u w:val="single"/>
    </w:rPr>
  </w:style>
  <w:style w:type="paragraph" w:styleId="DocumentMap">
    <w:name w:val="Document Map"/>
    <w:basedOn w:val="Normal"/>
    <w:link w:val="DocumentMapChar"/>
    <w:semiHidden/>
    <w:rsid w:val="00CE2DFD"/>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E2DFD"/>
    <w:rPr>
      <w:rFonts w:ascii="Tahoma" w:eastAsia="Times New Roman" w:hAnsi="Tahoma" w:cs="Tahoma"/>
      <w:sz w:val="20"/>
      <w:szCs w:val="20"/>
      <w:shd w:val="clear" w:color="auto" w:fill="000080"/>
    </w:rPr>
  </w:style>
  <w:style w:type="paragraph" w:styleId="NormalWeb">
    <w:name w:val="Normal (Web)"/>
    <w:basedOn w:val="Normal"/>
    <w:rsid w:val="00CE2DFD"/>
    <w:pPr>
      <w:spacing w:before="100" w:beforeAutospacing="1" w:after="100" w:afterAutospacing="1"/>
    </w:pPr>
  </w:style>
  <w:style w:type="paragraph" w:customStyle="1" w:styleId="Normal10pt">
    <w:name w:val="Normal+10pt"/>
    <w:basedOn w:val="HEADINGLEVEL2"/>
    <w:rsid w:val="00CE2DFD"/>
    <w:rPr>
      <w:b w:val="0"/>
      <w:caps/>
    </w:rPr>
  </w:style>
  <w:style w:type="paragraph" w:customStyle="1" w:styleId="Normal10pt0">
    <w:name w:val="Normal + 10 pt"/>
    <w:basedOn w:val="Normal10pt"/>
    <w:rsid w:val="00CE2DFD"/>
  </w:style>
  <w:style w:type="paragraph" w:styleId="TOC4">
    <w:name w:val="toc 4"/>
    <w:basedOn w:val="Normal"/>
    <w:next w:val="Normal"/>
    <w:autoRedefine/>
    <w:uiPriority w:val="39"/>
    <w:rsid w:val="00CE2DFD"/>
    <w:pPr>
      <w:ind w:left="720"/>
    </w:pPr>
  </w:style>
  <w:style w:type="paragraph" w:styleId="TOC5">
    <w:name w:val="toc 5"/>
    <w:basedOn w:val="Normal"/>
    <w:next w:val="Normal"/>
    <w:autoRedefine/>
    <w:uiPriority w:val="39"/>
    <w:rsid w:val="00CE2DFD"/>
    <w:pPr>
      <w:ind w:left="960"/>
    </w:pPr>
  </w:style>
  <w:style w:type="paragraph" w:styleId="TOC6">
    <w:name w:val="toc 6"/>
    <w:basedOn w:val="Normal"/>
    <w:next w:val="Normal"/>
    <w:autoRedefine/>
    <w:uiPriority w:val="39"/>
    <w:rsid w:val="00CE2DFD"/>
    <w:pPr>
      <w:ind w:left="1200"/>
    </w:pPr>
  </w:style>
  <w:style w:type="paragraph" w:styleId="TOC7">
    <w:name w:val="toc 7"/>
    <w:basedOn w:val="Normal"/>
    <w:next w:val="Normal"/>
    <w:autoRedefine/>
    <w:uiPriority w:val="39"/>
    <w:rsid w:val="00CE2DFD"/>
    <w:pPr>
      <w:ind w:left="1440"/>
    </w:pPr>
  </w:style>
  <w:style w:type="paragraph" w:styleId="TOC8">
    <w:name w:val="toc 8"/>
    <w:basedOn w:val="Normal"/>
    <w:next w:val="Normal"/>
    <w:autoRedefine/>
    <w:uiPriority w:val="39"/>
    <w:rsid w:val="00CE2DFD"/>
    <w:pPr>
      <w:ind w:left="1680"/>
    </w:pPr>
  </w:style>
  <w:style w:type="paragraph" w:styleId="TOC9">
    <w:name w:val="toc 9"/>
    <w:basedOn w:val="Normal"/>
    <w:next w:val="Normal"/>
    <w:autoRedefine/>
    <w:uiPriority w:val="39"/>
    <w:rsid w:val="00CE2DFD"/>
    <w:pPr>
      <w:ind w:left="1920"/>
    </w:pPr>
  </w:style>
  <w:style w:type="character" w:styleId="Strong">
    <w:name w:val="Strong"/>
    <w:basedOn w:val="DefaultParagraphFont"/>
    <w:qFormat/>
    <w:rsid w:val="00CE2DFD"/>
    <w:rPr>
      <w:b/>
      <w:bCs/>
    </w:rPr>
  </w:style>
  <w:style w:type="character" w:customStyle="1" w:styleId="Quick">
    <w:name w:val="Quick _"/>
    <w:basedOn w:val="DefaultParagraphFont"/>
    <w:rsid w:val="00CE2DFD"/>
    <w:rPr>
      <w:rFonts w:ascii="Times" w:hAnsi="Times"/>
    </w:rPr>
  </w:style>
  <w:style w:type="paragraph" w:styleId="TOCHeading">
    <w:name w:val="TOC Heading"/>
    <w:basedOn w:val="Heading1"/>
    <w:next w:val="Normal"/>
    <w:uiPriority w:val="39"/>
    <w:unhideWhenUsed/>
    <w:qFormat/>
    <w:rsid w:val="00CE2DFD"/>
    <w:pPr>
      <w:keepLines/>
      <w:spacing w:before="480" w:after="0" w:line="276" w:lineRule="auto"/>
      <w:outlineLvl w:val="9"/>
    </w:pPr>
    <w:rPr>
      <w:rFonts w:ascii="Cambria" w:hAnsi="Cambria"/>
      <w:color w:val="365F91"/>
      <w:kern w:val="0"/>
      <w:sz w:val="28"/>
      <w:szCs w:val="28"/>
    </w:rPr>
  </w:style>
  <w:style w:type="paragraph" w:styleId="ListParagraph">
    <w:name w:val="List Paragraph"/>
    <w:basedOn w:val="Normal"/>
    <w:uiPriority w:val="34"/>
    <w:qFormat/>
    <w:rsid w:val="00CE2DFD"/>
    <w:pPr>
      <w:ind w:left="720"/>
      <w:contextualSpacing/>
    </w:pPr>
  </w:style>
  <w:style w:type="paragraph" w:styleId="Revision">
    <w:name w:val="Revision"/>
    <w:hidden/>
    <w:uiPriority w:val="99"/>
    <w:semiHidden/>
    <w:rsid w:val="00CE2DFD"/>
    <w:rPr>
      <w:rFonts w:ascii="Times New Roman" w:eastAsia="Times New Roman" w:hAnsi="Times New Roman"/>
      <w:sz w:val="24"/>
      <w:szCs w:val="24"/>
    </w:rPr>
  </w:style>
  <w:style w:type="character" w:styleId="Emphasis">
    <w:name w:val="Emphasis"/>
    <w:basedOn w:val="DefaultParagraphFont"/>
    <w:uiPriority w:val="99"/>
    <w:qFormat/>
    <w:rsid w:val="00BC7261"/>
    <w:rPr>
      <w:i/>
      <w:iCs/>
    </w:rPr>
  </w:style>
  <w:style w:type="character" w:customStyle="1" w:styleId="EmailStyle161">
    <w:name w:val="EmailStyle161"/>
    <w:basedOn w:val="DefaultParagraphFont"/>
    <w:rsid w:val="00122EC7"/>
    <w:rPr>
      <w:rFonts w:ascii="Arial" w:hAnsi="Arial" w:cs="Arial"/>
      <w:color w:val="993366"/>
      <w:sz w:val="20"/>
    </w:rPr>
  </w:style>
  <w:style w:type="paragraph" w:styleId="E-mailSignature">
    <w:name w:val="E-mail Signature"/>
    <w:basedOn w:val="Normal"/>
    <w:link w:val="E-mailSignatureChar"/>
    <w:rsid w:val="003C18E2"/>
  </w:style>
  <w:style w:type="character" w:customStyle="1" w:styleId="E-mailSignatureChar">
    <w:name w:val="E-mail Signature Char"/>
    <w:basedOn w:val="DefaultParagraphFont"/>
    <w:link w:val="E-mailSignature"/>
    <w:rsid w:val="003C18E2"/>
    <w:rPr>
      <w:rFonts w:ascii="Times New Roman" w:eastAsia="Times New Roman" w:hAnsi="Times New Roman" w:cs="Times New Roman"/>
      <w:sz w:val="20"/>
      <w:szCs w:val="24"/>
    </w:rPr>
  </w:style>
  <w:style w:type="table" w:customStyle="1" w:styleId="TableGrid2">
    <w:name w:val="Table Grid2"/>
    <w:basedOn w:val="TableNormal"/>
    <w:next w:val="TableGrid"/>
    <w:uiPriority w:val="59"/>
    <w:rsid w:val="00D94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1617"/>
    <w:rPr>
      <w:rFonts w:ascii="Times New Roman" w:eastAsia="Times New Roman" w:hAnsi="Times New Roman"/>
    </w:rPr>
  </w:style>
  <w:style w:type="character" w:customStyle="1" w:styleId="EmailStyle1661">
    <w:name w:val="EmailStyle1661"/>
    <w:basedOn w:val="DefaultParagraphFont"/>
    <w:rsid w:val="00F21617"/>
    <w:rPr>
      <w:rFonts w:ascii="Arial" w:hAnsi="Arial" w:cs="Arial"/>
      <w:color w:val="993366"/>
      <w:sz w:val="20"/>
    </w:rPr>
  </w:style>
  <w:style w:type="paragraph" w:customStyle="1" w:styleId="Style4TOC">
    <w:name w:val="Style4TOC"/>
    <w:basedOn w:val="HEADINGLEVEL3"/>
    <w:link w:val="Style4TOCChar"/>
    <w:qFormat/>
    <w:rsid w:val="00F13129"/>
    <w:pPr>
      <w:outlineLvl w:val="2"/>
    </w:pPr>
  </w:style>
  <w:style w:type="paragraph" w:customStyle="1" w:styleId="Style22">
    <w:name w:val="Style22"/>
    <w:basedOn w:val="Normal"/>
    <w:link w:val="Style22Char"/>
    <w:qFormat/>
    <w:rsid w:val="00F13129"/>
    <w:pPr>
      <w:spacing w:before="60" w:after="120"/>
    </w:pPr>
    <w:rPr>
      <w:szCs w:val="20"/>
    </w:rPr>
  </w:style>
  <w:style w:type="character" w:customStyle="1" w:styleId="HEADINGLEVEL3Char1">
    <w:name w:val="HEADING LEVEL 3 Char1"/>
    <w:basedOn w:val="DefaultParagraphFont"/>
    <w:link w:val="HEADINGLEVEL3"/>
    <w:rsid w:val="00F13129"/>
    <w:rPr>
      <w:rFonts w:ascii="Times New Roman" w:eastAsia="Times New Roman" w:hAnsi="Times New Roman"/>
      <w:smallCaps/>
      <w:lang w:val="en-US" w:eastAsia="en-US" w:bidi="ar-SA"/>
    </w:rPr>
  </w:style>
  <w:style w:type="character" w:customStyle="1" w:styleId="Style4TOCChar">
    <w:name w:val="Style4TOC Char"/>
    <w:basedOn w:val="HEADINGLEVEL3Char1"/>
    <w:link w:val="Style4TOC"/>
    <w:rsid w:val="00F13129"/>
    <w:rPr>
      <w:rFonts w:ascii="Times New Roman" w:eastAsia="Times New Roman" w:hAnsi="Times New Roman"/>
      <w:smallCaps/>
      <w:lang w:val="en-US" w:eastAsia="en-US" w:bidi="ar-SA"/>
    </w:rPr>
  </w:style>
  <w:style w:type="paragraph" w:customStyle="1" w:styleId="Style33">
    <w:name w:val="Style33"/>
    <w:basedOn w:val="Normal"/>
    <w:link w:val="Style33Char"/>
    <w:qFormat/>
    <w:rsid w:val="00F13129"/>
    <w:pPr>
      <w:keepNext/>
      <w:numPr>
        <w:numId w:val="2"/>
      </w:numPr>
      <w:spacing w:before="240"/>
      <w:outlineLvl w:val="1"/>
    </w:pPr>
    <w:rPr>
      <w:b/>
      <w:caps/>
      <w:szCs w:val="20"/>
    </w:rPr>
  </w:style>
  <w:style w:type="character" w:customStyle="1" w:styleId="Style22Char">
    <w:name w:val="Style22 Char"/>
    <w:basedOn w:val="DefaultParagraphFont"/>
    <w:link w:val="Style22"/>
    <w:rsid w:val="00F13129"/>
    <w:rPr>
      <w:rFonts w:ascii="Times New Roman" w:eastAsia="Times New Roman" w:hAnsi="Times New Roman" w:cs="Times New Roman"/>
      <w:sz w:val="20"/>
      <w:szCs w:val="20"/>
    </w:rPr>
  </w:style>
  <w:style w:type="character" w:customStyle="1" w:styleId="Style33Char">
    <w:name w:val="Style33 Char"/>
    <w:basedOn w:val="DefaultParagraphFont"/>
    <w:link w:val="Style33"/>
    <w:rsid w:val="00F13129"/>
    <w:rPr>
      <w:rFonts w:ascii="Times New Roman" w:eastAsia="Times New Roman" w:hAnsi="Times New Roman"/>
      <w:b/>
      <w:caps/>
    </w:rPr>
  </w:style>
  <w:style w:type="character" w:styleId="CommentReference">
    <w:name w:val="annotation reference"/>
    <w:basedOn w:val="DefaultParagraphFont"/>
    <w:uiPriority w:val="99"/>
    <w:semiHidden/>
    <w:unhideWhenUsed/>
    <w:rsid w:val="00A82E22"/>
    <w:rPr>
      <w:sz w:val="16"/>
      <w:szCs w:val="16"/>
    </w:rPr>
  </w:style>
  <w:style w:type="character" w:customStyle="1" w:styleId="EmailStyle117">
    <w:name w:val="EmailStyle117"/>
    <w:basedOn w:val="DefaultParagraphFont"/>
    <w:rsid w:val="00E3114F"/>
    <w:rPr>
      <w:rFonts w:ascii="Arial" w:hAnsi="Arial" w:cs="Arial"/>
      <w:color w:val="993366"/>
      <w:sz w:val="20"/>
    </w:rPr>
  </w:style>
  <w:style w:type="paragraph" w:customStyle="1" w:styleId="TableParagraph">
    <w:name w:val="Table Paragraph"/>
    <w:basedOn w:val="Normal"/>
    <w:uiPriority w:val="1"/>
    <w:qFormat/>
    <w:rsid w:val="00382DBA"/>
    <w:pPr>
      <w:widowControl w:val="0"/>
      <w:spacing w:after="0"/>
      <w:ind w:left="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1806">
      <w:bodyDiv w:val="1"/>
      <w:marLeft w:val="0"/>
      <w:marRight w:val="0"/>
      <w:marTop w:val="0"/>
      <w:marBottom w:val="0"/>
      <w:divBdr>
        <w:top w:val="none" w:sz="0" w:space="0" w:color="auto"/>
        <w:left w:val="none" w:sz="0" w:space="0" w:color="auto"/>
        <w:bottom w:val="none" w:sz="0" w:space="0" w:color="auto"/>
        <w:right w:val="none" w:sz="0" w:space="0" w:color="auto"/>
      </w:divBdr>
    </w:div>
    <w:div w:id="120927438">
      <w:bodyDiv w:val="1"/>
      <w:marLeft w:val="0"/>
      <w:marRight w:val="0"/>
      <w:marTop w:val="0"/>
      <w:marBottom w:val="0"/>
      <w:divBdr>
        <w:top w:val="none" w:sz="0" w:space="0" w:color="auto"/>
        <w:left w:val="none" w:sz="0" w:space="0" w:color="auto"/>
        <w:bottom w:val="none" w:sz="0" w:space="0" w:color="auto"/>
        <w:right w:val="none" w:sz="0" w:space="0" w:color="auto"/>
      </w:divBdr>
    </w:div>
    <w:div w:id="227350837">
      <w:bodyDiv w:val="1"/>
      <w:marLeft w:val="0"/>
      <w:marRight w:val="0"/>
      <w:marTop w:val="0"/>
      <w:marBottom w:val="0"/>
      <w:divBdr>
        <w:top w:val="none" w:sz="0" w:space="0" w:color="auto"/>
        <w:left w:val="none" w:sz="0" w:space="0" w:color="auto"/>
        <w:bottom w:val="none" w:sz="0" w:space="0" w:color="auto"/>
        <w:right w:val="none" w:sz="0" w:space="0" w:color="auto"/>
      </w:divBdr>
    </w:div>
    <w:div w:id="640312856">
      <w:bodyDiv w:val="1"/>
      <w:marLeft w:val="0"/>
      <w:marRight w:val="0"/>
      <w:marTop w:val="0"/>
      <w:marBottom w:val="0"/>
      <w:divBdr>
        <w:top w:val="none" w:sz="0" w:space="0" w:color="auto"/>
        <w:left w:val="none" w:sz="0" w:space="0" w:color="auto"/>
        <w:bottom w:val="none" w:sz="0" w:space="0" w:color="auto"/>
        <w:right w:val="none" w:sz="0" w:space="0" w:color="auto"/>
      </w:divBdr>
    </w:div>
    <w:div w:id="731663162">
      <w:bodyDiv w:val="1"/>
      <w:marLeft w:val="0"/>
      <w:marRight w:val="0"/>
      <w:marTop w:val="0"/>
      <w:marBottom w:val="0"/>
      <w:divBdr>
        <w:top w:val="none" w:sz="0" w:space="0" w:color="auto"/>
        <w:left w:val="none" w:sz="0" w:space="0" w:color="auto"/>
        <w:bottom w:val="none" w:sz="0" w:space="0" w:color="auto"/>
        <w:right w:val="none" w:sz="0" w:space="0" w:color="auto"/>
      </w:divBdr>
    </w:div>
    <w:div w:id="810175267">
      <w:bodyDiv w:val="1"/>
      <w:marLeft w:val="0"/>
      <w:marRight w:val="0"/>
      <w:marTop w:val="0"/>
      <w:marBottom w:val="0"/>
      <w:divBdr>
        <w:top w:val="none" w:sz="0" w:space="0" w:color="auto"/>
        <w:left w:val="none" w:sz="0" w:space="0" w:color="auto"/>
        <w:bottom w:val="none" w:sz="0" w:space="0" w:color="auto"/>
        <w:right w:val="none" w:sz="0" w:space="0" w:color="auto"/>
      </w:divBdr>
    </w:div>
    <w:div w:id="825516587">
      <w:bodyDiv w:val="1"/>
      <w:marLeft w:val="0"/>
      <w:marRight w:val="0"/>
      <w:marTop w:val="0"/>
      <w:marBottom w:val="0"/>
      <w:divBdr>
        <w:top w:val="none" w:sz="0" w:space="0" w:color="auto"/>
        <w:left w:val="none" w:sz="0" w:space="0" w:color="auto"/>
        <w:bottom w:val="none" w:sz="0" w:space="0" w:color="auto"/>
        <w:right w:val="none" w:sz="0" w:space="0" w:color="auto"/>
      </w:divBdr>
    </w:div>
    <w:div w:id="871262534">
      <w:bodyDiv w:val="1"/>
      <w:marLeft w:val="0"/>
      <w:marRight w:val="0"/>
      <w:marTop w:val="0"/>
      <w:marBottom w:val="0"/>
      <w:divBdr>
        <w:top w:val="none" w:sz="0" w:space="0" w:color="auto"/>
        <w:left w:val="none" w:sz="0" w:space="0" w:color="auto"/>
        <w:bottom w:val="none" w:sz="0" w:space="0" w:color="auto"/>
        <w:right w:val="none" w:sz="0" w:space="0" w:color="auto"/>
      </w:divBdr>
    </w:div>
    <w:div w:id="911082480">
      <w:bodyDiv w:val="1"/>
      <w:marLeft w:val="0"/>
      <w:marRight w:val="0"/>
      <w:marTop w:val="0"/>
      <w:marBottom w:val="0"/>
      <w:divBdr>
        <w:top w:val="none" w:sz="0" w:space="0" w:color="auto"/>
        <w:left w:val="none" w:sz="0" w:space="0" w:color="auto"/>
        <w:bottom w:val="none" w:sz="0" w:space="0" w:color="auto"/>
        <w:right w:val="none" w:sz="0" w:space="0" w:color="auto"/>
      </w:divBdr>
    </w:div>
    <w:div w:id="920991876">
      <w:bodyDiv w:val="1"/>
      <w:marLeft w:val="0"/>
      <w:marRight w:val="0"/>
      <w:marTop w:val="0"/>
      <w:marBottom w:val="0"/>
      <w:divBdr>
        <w:top w:val="none" w:sz="0" w:space="0" w:color="auto"/>
        <w:left w:val="none" w:sz="0" w:space="0" w:color="auto"/>
        <w:bottom w:val="none" w:sz="0" w:space="0" w:color="auto"/>
        <w:right w:val="none" w:sz="0" w:space="0" w:color="auto"/>
      </w:divBdr>
    </w:div>
    <w:div w:id="937369750">
      <w:bodyDiv w:val="1"/>
      <w:marLeft w:val="0"/>
      <w:marRight w:val="0"/>
      <w:marTop w:val="0"/>
      <w:marBottom w:val="0"/>
      <w:divBdr>
        <w:top w:val="none" w:sz="0" w:space="0" w:color="auto"/>
        <w:left w:val="none" w:sz="0" w:space="0" w:color="auto"/>
        <w:bottom w:val="none" w:sz="0" w:space="0" w:color="auto"/>
        <w:right w:val="none" w:sz="0" w:space="0" w:color="auto"/>
      </w:divBdr>
    </w:div>
    <w:div w:id="1052004139">
      <w:bodyDiv w:val="1"/>
      <w:marLeft w:val="0"/>
      <w:marRight w:val="0"/>
      <w:marTop w:val="0"/>
      <w:marBottom w:val="0"/>
      <w:divBdr>
        <w:top w:val="none" w:sz="0" w:space="0" w:color="auto"/>
        <w:left w:val="none" w:sz="0" w:space="0" w:color="auto"/>
        <w:bottom w:val="none" w:sz="0" w:space="0" w:color="auto"/>
        <w:right w:val="none" w:sz="0" w:space="0" w:color="auto"/>
      </w:divBdr>
    </w:div>
    <w:div w:id="1414745582">
      <w:bodyDiv w:val="1"/>
      <w:marLeft w:val="0"/>
      <w:marRight w:val="0"/>
      <w:marTop w:val="0"/>
      <w:marBottom w:val="0"/>
      <w:divBdr>
        <w:top w:val="none" w:sz="0" w:space="0" w:color="auto"/>
        <w:left w:val="none" w:sz="0" w:space="0" w:color="auto"/>
        <w:bottom w:val="none" w:sz="0" w:space="0" w:color="auto"/>
        <w:right w:val="none" w:sz="0" w:space="0" w:color="auto"/>
      </w:divBdr>
    </w:div>
    <w:div w:id="16525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28.xml"/><Relationship Id="rId21" Type="http://schemas.openxmlformats.org/officeDocument/2006/relationships/image" Target="media/image1.emf"/><Relationship Id="rId42" Type="http://schemas.openxmlformats.org/officeDocument/2006/relationships/header" Target="header19.xml"/><Relationship Id="rId63" Type="http://schemas.openxmlformats.org/officeDocument/2006/relationships/footer" Target="footer13.xml"/><Relationship Id="rId84" Type="http://schemas.openxmlformats.org/officeDocument/2006/relationships/footer" Target="footer17.xml"/><Relationship Id="rId138" Type="http://schemas.openxmlformats.org/officeDocument/2006/relationships/header" Target="header85.xml"/><Relationship Id="rId159" Type="http://schemas.openxmlformats.org/officeDocument/2006/relationships/footer" Target="footer41.xml"/><Relationship Id="rId170" Type="http://schemas.openxmlformats.org/officeDocument/2006/relationships/header" Target="header108.xml"/><Relationship Id="rId191" Type="http://schemas.openxmlformats.org/officeDocument/2006/relationships/header" Target="header124.xml"/><Relationship Id="rId107" Type="http://schemas.openxmlformats.org/officeDocument/2006/relationships/header" Target="header67.xml"/><Relationship Id="rId11" Type="http://schemas.openxmlformats.org/officeDocument/2006/relationships/hyperlink" Target="http://www.ecfr.gov/cgi-bin/text-idx?tpl=/ecfrbrowse/Title02/2cfr200_main_02.tpl" TargetMode="External"/><Relationship Id="rId32" Type="http://schemas.openxmlformats.org/officeDocument/2006/relationships/header" Target="header12.xml"/><Relationship Id="rId53" Type="http://schemas.openxmlformats.org/officeDocument/2006/relationships/header" Target="header27.xml"/><Relationship Id="rId74" Type="http://schemas.openxmlformats.org/officeDocument/2006/relationships/header" Target="header42.xml"/><Relationship Id="rId128" Type="http://schemas.openxmlformats.org/officeDocument/2006/relationships/footer" Target="footer33.xml"/><Relationship Id="rId149" Type="http://schemas.openxmlformats.org/officeDocument/2006/relationships/header" Target="header93.xml"/><Relationship Id="rId5" Type="http://schemas.openxmlformats.org/officeDocument/2006/relationships/settings" Target="settings.xml"/><Relationship Id="rId95" Type="http://schemas.openxmlformats.org/officeDocument/2006/relationships/header" Target="header58.xml"/><Relationship Id="rId160" Type="http://schemas.openxmlformats.org/officeDocument/2006/relationships/header" Target="header101.xml"/><Relationship Id="rId181" Type="http://schemas.openxmlformats.org/officeDocument/2006/relationships/header" Target="header116.xml"/><Relationship Id="rId22" Type="http://schemas.openxmlformats.org/officeDocument/2006/relationships/header" Target="header6.xml"/><Relationship Id="rId43" Type="http://schemas.openxmlformats.org/officeDocument/2006/relationships/footer" Target="footer8.xml"/><Relationship Id="rId64" Type="http://schemas.openxmlformats.org/officeDocument/2006/relationships/header" Target="header35.xml"/><Relationship Id="rId118" Type="http://schemas.openxmlformats.org/officeDocument/2006/relationships/footer" Target="footer29.xml"/><Relationship Id="rId139" Type="http://schemas.openxmlformats.org/officeDocument/2006/relationships/footer" Target="footer36.xml"/><Relationship Id="rId85" Type="http://schemas.openxmlformats.org/officeDocument/2006/relationships/header" Target="header50.xml"/><Relationship Id="rId150" Type="http://schemas.openxmlformats.org/officeDocument/2006/relationships/header" Target="header94.xml"/><Relationship Id="rId171" Type="http://schemas.openxmlformats.org/officeDocument/2006/relationships/header" Target="header109.xml"/><Relationship Id="rId192" Type="http://schemas.openxmlformats.org/officeDocument/2006/relationships/footer" Target="footer49.xml"/><Relationship Id="rId12" Type="http://schemas.openxmlformats.org/officeDocument/2006/relationships/hyperlink" Target="mailto:LANHELP@bls.gov" TargetMode="External"/><Relationship Id="rId33" Type="http://schemas.openxmlformats.org/officeDocument/2006/relationships/header" Target="header13.xml"/><Relationship Id="rId108" Type="http://schemas.openxmlformats.org/officeDocument/2006/relationships/footer" Target="footer23.xml"/><Relationship Id="rId129" Type="http://schemas.openxmlformats.org/officeDocument/2006/relationships/header" Target="header78.xml"/><Relationship Id="rId54" Type="http://schemas.openxmlformats.org/officeDocument/2006/relationships/header" Target="header28.xml"/><Relationship Id="rId75" Type="http://schemas.openxmlformats.org/officeDocument/2006/relationships/header" Target="header43.xml"/><Relationship Id="rId96" Type="http://schemas.openxmlformats.org/officeDocument/2006/relationships/footer" Target="footer20.xml"/><Relationship Id="rId140" Type="http://schemas.openxmlformats.org/officeDocument/2006/relationships/header" Target="header86.xml"/><Relationship Id="rId161" Type="http://schemas.openxmlformats.org/officeDocument/2006/relationships/header" Target="header102.xml"/><Relationship Id="rId182" Type="http://schemas.openxmlformats.org/officeDocument/2006/relationships/header" Target="header117.xml"/><Relationship Id="rId6" Type="http://schemas.openxmlformats.org/officeDocument/2006/relationships/webSettings" Target="webSettings.xml"/><Relationship Id="rId23" Type="http://schemas.openxmlformats.org/officeDocument/2006/relationships/header" Target="header7.xml"/><Relationship Id="rId119" Type="http://schemas.openxmlformats.org/officeDocument/2006/relationships/footer" Target="footer30.xml"/><Relationship Id="rId44" Type="http://schemas.openxmlformats.org/officeDocument/2006/relationships/header" Target="header20.xml"/><Relationship Id="rId65" Type="http://schemas.openxmlformats.org/officeDocument/2006/relationships/hyperlink" Target="https://www2.census.gov/geo/maps/cong_dist/uswall/cd116/CD116_US_WallMap.pdf?" TargetMode="External"/><Relationship Id="rId86" Type="http://schemas.openxmlformats.org/officeDocument/2006/relationships/header" Target="header51.xml"/><Relationship Id="rId130" Type="http://schemas.openxmlformats.org/officeDocument/2006/relationships/header" Target="header79.xml"/><Relationship Id="rId151" Type="http://schemas.openxmlformats.org/officeDocument/2006/relationships/footer" Target="footer39.xml"/><Relationship Id="rId172" Type="http://schemas.openxmlformats.org/officeDocument/2006/relationships/footer" Target="footer44.xml"/><Relationship Id="rId193" Type="http://schemas.openxmlformats.org/officeDocument/2006/relationships/header" Target="header125.xml"/><Relationship Id="rId13" Type="http://schemas.openxmlformats.org/officeDocument/2006/relationships/hyperlink" Target="http://csrc.nist.gov/publications/fips/fips140-2/fips1402.pdf" TargetMode="External"/><Relationship Id="rId109" Type="http://schemas.openxmlformats.org/officeDocument/2006/relationships/header" Target="header68.xml"/><Relationship Id="rId34" Type="http://schemas.openxmlformats.org/officeDocument/2006/relationships/footer" Target="footer6.xml"/><Relationship Id="rId50" Type="http://schemas.openxmlformats.org/officeDocument/2006/relationships/header" Target="header25.xml"/><Relationship Id="rId55" Type="http://schemas.openxmlformats.org/officeDocument/2006/relationships/footer" Target="footer11.xml"/><Relationship Id="rId76" Type="http://schemas.openxmlformats.org/officeDocument/2006/relationships/footer" Target="footer15.xml"/><Relationship Id="rId97" Type="http://schemas.openxmlformats.org/officeDocument/2006/relationships/header" Target="header59.xml"/><Relationship Id="rId104" Type="http://schemas.openxmlformats.org/officeDocument/2006/relationships/footer" Target="footer22.xml"/><Relationship Id="rId120" Type="http://schemas.openxmlformats.org/officeDocument/2006/relationships/header" Target="header72.xml"/><Relationship Id="rId125" Type="http://schemas.openxmlformats.org/officeDocument/2006/relationships/header" Target="header76.xml"/><Relationship Id="rId141" Type="http://schemas.openxmlformats.org/officeDocument/2006/relationships/header" Target="header87.xml"/><Relationship Id="rId146" Type="http://schemas.openxmlformats.org/officeDocument/2006/relationships/header" Target="header91.xml"/><Relationship Id="rId167" Type="http://schemas.openxmlformats.org/officeDocument/2006/relationships/header" Target="header106.xml"/><Relationship Id="rId188" Type="http://schemas.openxmlformats.org/officeDocument/2006/relationships/footer" Target="footer48.xml"/><Relationship Id="rId7" Type="http://schemas.openxmlformats.org/officeDocument/2006/relationships/footnotes" Target="footnotes.xml"/><Relationship Id="rId71" Type="http://schemas.openxmlformats.org/officeDocument/2006/relationships/header" Target="header40.xml"/><Relationship Id="rId92" Type="http://schemas.openxmlformats.org/officeDocument/2006/relationships/footer" Target="footer19.xml"/><Relationship Id="rId162" Type="http://schemas.openxmlformats.org/officeDocument/2006/relationships/header" Target="header103.xml"/><Relationship Id="rId183" Type="http://schemas.openxmlformats.org/officeDocument/2006/relationships/header" Target="header118.xm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footer" Target="footer3.xml"/><Relationship Id="rId40" Type="http://schemas.openxmlformats.org/officeDocument/2006/relationships/image" Target="media/image3.png"/><Relationship Id="rId45" Type="http://schemas.openxmlformats.org/officeDocument/2006/relationships/header" Target="header21.xml"/><Relationship Id="rId66" Type="http://schemas.openxmlformats.org/officeDocument/2006/relationships/hyperlink" Target="https://www.census.gov/geo/maps-data/maps/cd115_us_wallmap.html" TargetMode="External"/><Relationship Id="rId87" Type="http://schemas.openxmlformats.org/officeDocument/2006/relationships/header" Target="header52.xml"/><Relationship Id="rId110" Type="http://schemas.openxmlformats.org/officeDocument/2006/relationships/header" Target="header69.xml"/><Relationship Id="rId115" Type="http://schemas.openxmlformats.org/officeDocument/2006/relationships/footer" Target="footer26.xml"/><Relationship Id="rId131" Type="http://schemas.openxmlformats.org/officeDocument/2006/relationships/footer" Target="footer34.xml"/><Relationship Id="rId136" Type="http://schemas.openxmlformats.org/officeDocument/2006/relationships/header" Target="header83.xml"/><Relationship Id="rId157" Type="http://schemas.openxmlformats.org/officeDocument/2006/relationships/header" Target="header99.xml"/><Relationship Id="rId178" Type="http://schemas.openxmlformats.org/officeDocument/2006/relationships/header" Target="header114.xml"/><Relationship Id="rId61" Type="http://schemas.openxmlformats.org/officeDocument/2006/relationships/header" Target="header33.xml"/><Relationship Id="rId82" Type="http://schemas.openxmlformats.org/officeDocument/2006/relationships/header" Target="header48.xml"/><Relationship Id="rId152" Type="http://schemas.openxmlformats.org/officeDocument/2006/relationships/header" Target="header95.xml"/><Relationship Id="rId173" Type="http://schemas.openxmlformats.org/officeDocument/2006/relationships/header" Target="header110.xml"/><Relationship Id="rId194" Type="http://schemas.openxmlformats.org/officeDocument/2006/relationships/fontTable" Target="fontTable.xml"/><Relationship Id="rId19" Type="http://schemas.openxmlformats.org/officeDocument/2006/relationships/header" Target="header5.xml"/><Relationship Id="rId14" Type="http://schemas.openxmlformats.org/officeDocument/2006/relationships/hyperlink" Target="http://csrc.nist.gov/publications/nistpubs/800-53-Rev3/sp800-53-rev3-final_updated-errata_05-01-2010.pdf" TargetMode="External"/><Relationship Id="rId30" Type="http://schemas.openxmlformats.org/officeDocument/2006/relationships/header" Target="header11.xml"/><Relationship Id="rId35" Type="http://schemas.openxmlformats.org/officeDocument/2006/relationships/header" Target="header14.xml"/><Relationship Id="rId56" Type="http://schemas.openxmlformats.org/officeDocument/2006/relationships/header" Target="header29.xml"/><Relationship Id="rId77" Type="http://schemas.openxmlformats.org/officeDocument/2006/relationships/header" Target="header44.xml"/><Relationship Id="rId100" Type="http://schemas.openxmlformats.org/officeDocument/2006/relationships/footer" Target="footer21.xml"/><Relationship Id="rId105" Type="http://schemas.openxmlformats.org/officeDocument/2006/relationships/header" Target="header65.xml"/><Relationship Id="rId126" Type="http://schemas.openxmlformats.org/officeDocument/2006/relationships/footer" Target="footer32.xml"/><Relationship Id="rId147" Type="http://schemas.openxmlformats.org/officeDocument/2006/relationships/footer" Target="footer38.xml"/><Relationship Id="rId168" Type="http://schemas.openxmlformats.org/officeDocument/2006/relationships/footer" Target="footer43.xml"/><Relationship Id="rId8" Type="http://schemas.openxmlformats.org/officeDocument/2006/relationships/endnotes" Target="endnotes.xml"/><Relationship Id="rId51" Type="http://schemas.openxmlformats.org/officeDocument/2006/relationships/footer" Target="footer10.xml"/><Relationship Id="rId72" Type="http://schemas.openxmlformats.org/officeDocument/2006/relationships/footer" Target="footer14.xml"/><Relationship Id="rId93" Type="http://schemas.openxmlformats.org/officeDocument/2006/relationships/header" Target="header56.xml"/><Relationship Id="rId98" Type="http://schemas.openxmlformats.org/officeDocument/2006/relationships/header" Target="header60.xml"/><Relationship Id="rId121" Type="http://schemas.openxmlformats.org/officeDocument/2006/relationships/header" Target="header73.xml"/><Relationship Id="rId142" Type="http://schemas.openxmlformats.org/officeDocument/2006/relationships/header" Target="header88.xml"/><Relationship Id="rId163" Type="http://schemas.openxmlformats.org/officeDocument/2006/relationships/footer" Target="footer42.xml"/><Relationship Id="rId184" Type="http://schemas.openxmlformats.org/officeDocument/2006/relationships/footer" Target="footer47.xml"/><Relationship Id="rId189" Type="http://schemas.openxmlformats.org/officeDocument/2006/relationships/header" Target="header122.xml"/><Relationship Id="rId3" Type="http://schemas.openxmlformats.org/officeDocument/2006/relationships/numbering" Target="numbering.xml"/><Relationship Id="rId25" Type="http://schemas.openxmlformats.org/officeDocument/2006/relationships/footer" Target="footer4.xml"/><Relationship Id="rId46" Type="http://schemas.openxmlformats.org/officeDocument/2006/relationships/header" Target="header22.xml"/><Relationship Id="rId67" Type="http://schemas.openxmlformats.org/officeDocument/2006/relationships/header" Target="header36.xml"/><Relationship Id="rId116" Type="http://schemas.openxmlformats.org/officeDocument/2006/relationships/footer" Target="footer27.xml"/><Relationship Id="rId137" Type="http://schemas.openxmlformats.org/officeDocument/2006/relationships/header" Target="header84.xml"/><Relationship Id="rId158" Type="http://schemas.openxmlformats.org/officeDocument/2006/relationships/header" Target="header100.xml"/><Relationship Id="rId20" Type="http://schemas.openxmlformats.org/officeDocument/2006/relationships/footer" Target="footer2.xml"/><Relationship Id="rId41" Type="http://schemas.openxmlformats.org/officeDocument/2006/relationships/header" Target="header18.xml"/><Relationship Id="rId62" Type="http://schemas.openxmlformats.org/officeDocument/2006/relationships/header" Target="header34.xml"/><Relationship Id="rId83" Type="http://schemas.openxmlformats.org/officeDocument/2006/relationships/header" Target="header49.xml"/><Relationship Id="rId88" Type="http://schemas.openxmlformats.org/officeDocument/2006/relationships/footer" Target="footer18.xml"/><Relationship Id="rId111" Type="http://schemas.openxmlformats.org/officeDocument/2006/relationships/header" Target="header70.xml"/><Relationship Id="rId132" Type="http://schemas.openxmlformats.org/officeDocument/2006/relationships/header" Target="header80.xml"/><Relationship Id="rId153" Type="http://schemas.openxmlformats.org/officeDocument/2006/relationships/header" Target="header96.xml"/><Relationship Id="rId174" Type="http://schemas.openxmlformats.org/officeDocument/2006/relationships/header" Target="header111.xml"/><Relationship Id="rId179" Type="http://schemas.openxmlformats.org/officeDocument/2006/relationships/header" Target="header115.xml"/><Relationship Id="rId195" Type="http://schemas.openxmlformats.org/officeDocument/2006/relationships/theme" Target="theme/theme1.xml"/><Relationship Id="rId190" Type="http://schemas.openxmlformats.org/officeDocument/2006/relationships/header" Target="header123.xml"/><Relationship Id="rId15" Type="http://schemas.openxmlformats.org/officeDocument/2006/relationships/hyperlink" Target="http://csrc.nist.gov/publications/nistpubs/800-53-Rev3/sp800-53-rev3-final_updated-errata_05-01-2010.pdf" TargetMode="External"/><Relationship Id="rId36" Type="http://schemas.openxmlformats.org/officeDocument/2006/relationships/header" Target="header15.xml"/><Relationship Id="rId57" Type="http://schemas.openxmlformats.org/officeDocument/2006/relationships/header" Target="header30.xml"/><Relationship Id="rId106" Type="http://schemas.openxmlformats.org/officeDocument/2006/relationships/header" Target="header66.xml"/><Relationship Id="rId127" Type="http://schemas.openxmlformats.org/officeDocument/2006/relationships/header" Target="header77.xml"/><Relationship Id="rId10" Type="http://schemas.openxmlformats.org/officeDocument/2006/relationships/header" Target="header2.xml"/><Relationship Id="rId31" Type="http://schemas.openxmlformats.org/officeDocument/2006/relationships/image" Target="media/image2.jpeg"/><Relationship Id="rId52" Type="http://schemas.openxmlformats.org/officeDocument/2006/relationships/header" Target="header26.xml"/><Relationship Id="rId73" Type="http://schemas.openxmlformats.org/officeDocument/2006/relationships/header" Target="header41.xml"/><Relationship Id="rId78" Type="http://schemas.openxmlformats.org/officeDocument/2006/relationships/header" Target="header45.xml"/><Relationship Id="rId94" Type="http://schemas.openxmlformats.org/officeDocument/2006/relationships/header" Target="header57.xml"/><Relationship Id="rId99" Type="http://schemas.openxmlformats.org/officeDocument/2006/relationships/header" Target="header61.xml"/><Relationship Id="rId101" Type="http://schemas.openxmlformats.org/officeDocument/2006/relationships/header" Target="header62.xml"/><Relationship Id="rId122" Type="http://schemas.openxmlformats.org/officeDocument/2006/relationships/footer" Target="footer31.xml"/><Relationship Id="rId143" Type="http://schemas.openxmlformats.org/officeDocument/2006/relationships/footer" Target="footer37.xml"/><Relationship Id="rId148" Type="http://schemas.openxmlformats.org/officeDocument/2006/relationships/header" Target="header92.xml"/><Relationship Id="rId164" Type="http://schemas.openxmlformats.org/officeDocument/2006/relationships/header" Target="header104.xml"/><Relationship Id="rId169" Type="http://schemas.openxmlformats.org/officeDocument/2006/relationships/header" Target="header107.xml"/><Relationship Id="rId185" Type="http://schemas.openxmlformats.org/officeDocument/2006/relationships/header" Target="header119.xml"/><Relationship Id="rId4" Type="http://schemas.openxmlformats.org/officeDocument/2006/relationships/styles" Target="styles.xml"/><Relationship Id="rId9" Type="http://schemas.openxmlformats.org/officeDocument/2006/relationships/header" Target="header1.xml"/><Relationship Id="rId180" Type="http://schemas.openxmlformats.org/officeDocument/2006/relationships/footer" Target="footer46.xml"/><Relationship Id="rId26" Type="http://schemas.openxmlformats.org/officeDocument/2006/relationships/header" Target="header8.xml"/><Relationship Id="rId47" Type="http://schemas.openxmlformats.org/officeDocument/2006/relationships/footer" Target="footer9.xml"/><Relationship Id="rId68" Type="http://schemas.openxmlformats.org/officeDocument/2006/relationships/header" Target="header37.xml"/><Relationship Id="rId89" Type="http://schemas.openxmlformats.org/officeDocument/2006/relationships/header" Target="header53.xml"/><Relationship Id="rId112" Type="http://schemas.openxmlformats.org/officeDocument/2006/relationships/footer" Target="footer24.xml"/><Relationship Id="rId133" Type="http://schemas.openxmlformats.org/officeDocument/2006/relationships/header" Target="header81.xml"/><Relationship Id="rId154" Type="http://schemas.openxmlformats.org/officeDocument/2006/relationships/header" Target="header97.xml"/><Relationship Id="rId175" Type="http://schemas.openxmlformats.org/officeDocument/2006/relationships/header" Target="header112.xml"/><Relationship Id="rId16" Type="http://schemas.openxmlformats.org/officeDocument/2006/relationships/header" Target="header3.xml"/><Relationship Id="rId37" Type="http://schemas.openxmlformats.org/officeDocument/2006/relationships/header" Target="header16.xml"/><Relationship Id="rId58" Type="http://schemas.openxmlformats.org/officeDocument/2006/relationships/header" Target="header31.xml"/><Relationship Id="rId79" Type="http://schemas.openxmlformats.org/officeDocument/2006/relationships/header" Target="header46.xml"/><Relationship Id="rId102" Type="http://schemas.openxmlformats.org/officeDocument/2006/relationships/header" Target="header63.xml"/><Relationship Id="rId123" Type="http://schemas.openxmlformats.org/officeDocument/2006/relationships/header" Target="header74.xml"/><Relationship Id="rId144" Type="http://schemas.openxmlformats.org/officeDocument/2006/relationships/header" Target="header89.xml"/><Relationship Id="rId90" Type="http://schemas.openxmlformats.org/officeDocument/2006/relationships/header" Target="header54.xml"/><Relationship Id="rId165" Type="http://schemas.openxmlformats.org/officeDocument/2006/relationships/hyperlink" Target="mailto:QUEST_Liaisons@bls.gov" TargetMode="External"/><Relationship Id="rId186" Type="http://schemas.openxmlformats.org/officeDocument/2006/relationships/header" Target="header120.xml"/><Relationship Id="rId27" Type="http://schemas.openxmlformats.org/officeDocument/2006/relationships/header" Target="header9.xml"/><Relationship Id="rId48" Type="http://schemas.openxmlformats.org/officeDocument/2006/relationships/header" Target="header23.xml"/><Relationship Id="rId69" Type="http://schemas.openxmlformats.org/officeDocument/2006/relationships/header" Target="header38.xml"/><Relationship Id="rId113" Type="http://schemas.openxmlformats.org/officeDocument/2006/relationships/header" Target="header71.xml"/><Relationship Id="rId134" Type="http://schemas.openxmlformats.org/officeDocument/2006/relationships/header" Target="header82.xml"/><Relationship Id="rId80" Type="http://schemas.openxmlformats.org/officeDocument/2006/relationships/footer" Target="footer16.xml"/><Relationship Id="rId155" Type="http://schemas.openxmlformats.org/officeDocument/2006/relationships/footer" Target="footer40.xml"/><Relationship Id="rId176" Type="http://schemas.openxmlformats.org/officeDocument/2006/relationships/footer" Target="footer45.xml"/><Relationship Id="rId17" Type="http://schemas.openxmlformats.org/officeDocument/2006/relationships/header" Target="header4.xml"/><Relationship Id="rId38" Type="http://schemas.openxmlformats.org/officeDocument/2006/relationships/footer" Target="footer7.xml"/><Relationship Id="rId59" Type="http://schemas.openxmlformats.org/officeDocument/2006/relationships/footer" Target="footer12.xml"/><Relationship Id="rId103" Type="http://schemas.openxmlformats.org/officeDocument/2006/relationships/header" Target="header64.xml"/><Relationship Id="rId124" Type="http://schemas.openxmlformats.org/officeDocument/2006/relationships/header" Target="header75.xml"/><Relationship Id="rId70" Type="http://schemas.openxmlformats.org/officeDocument/2006/relationships/header" Target="header39.xml"/><Relationship Id="rId91" Type="http://schemas.openxmlformats.org/officeDocument/2006/relationships/header" Target="header55.xml"/><Relationship Id="rId145" Type="http://schemas.openxmlformats.org/officeDocument/2006/relationships/header" Target="header90.xml"/><Relationship Id="rId166" Type="http://schemas.openxmlformats.org/officeDocument/2006/relationships/header" Target="header105.xml"/><Relationship Id="rId187" Type="http://schemas.openxmlformats.org/officeDocument/2006/relationships/header" Target="header121.xml"/><Relationship Id="rId1" Type="http://schemas.openxmlformats.org/officeDocument/2006/relationships/customXml" Target="../customXml/item1.xml"/><Relationship Id="rId28" Type="http://schemas.openxmlformats.org/officeDocument/2006/relationships/header" Target="header10.xml"/><Relationship Id="rId49" Type="http://schemas.openxmlformats.org/officeDocument/2006/relationships/header" Target="header24.xml"/><Relationship Id="rId114" Type="http://schemas.openxmlformats.org/officeDocument/2006/relationships/footer" Target="footer25.xml"/><Relationship Id="rId60" Type="http://schemas.openxmlformats.org/officeDocument/2006/relationships/header" Target="header32.xml"/><Relationship Id="rId81" Type="http://schemas.openxmlformats.org/officeDocument/2006/relationships/header" Target="header47.xml"/><Relationship Id="rId135" Type="http://schemas.openxmlformats.org/officeDocument/2006/relationships/footer" Target="footer35.xml"/><Relationship Id="rId156" Type="http://schemas.openxmlformats.org/officeDocument/2006/relationships/header" Target="header98.xml"/><Relationship Id="rId177" Type="http://schemas.openxmlformats.org/officeDocument/2006/relationships/header" Target="header113.xml"/><Relationship Id="rId18" Type="http://schemas.openxmlformats.org/officeDocument/2006/relationships/footer" Target="footer1.xml"/><Relationship Id="rId39"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1A1E6-676E-4ACE-95AE-A55CD5C3A0AE}">
  <ds:schemaRefs>
    <ds:schemaRef ds:uri="http://schemas.openxmlformats.org/officeDocument/2006/bibliography"/>
  </ds:schemaRefs>
</ds:datastoreItem>
</file>

<file path=customXml/itemProps2.xml><?xml version="1.0" encoding="utf-8"?>
<ds:datastoreItem xmlns:ds="http://schemas.openxmlformats.org/officeDocument/2006/customXml" ds:itemID="{4562ABD7-319D-441B-B1D3-5B0375F8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149</Pages>
  <Words>47174</Words>
  <Characters>268895</Characters>
  <Application>Microsoft Office Word</Application>
  <DocSecurity>0</DocSecurity>
  <Lines>2240</Lines>
  <Paragraphs>630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315439</CharactersWithSpaces>
  <SharedDoc>false</SharedDoc>
  <HLinks>
    <vt:vector size="78" baseType="variant">
      <vt:variant>
        <vt:i4>93</vt:i4>
      </vt:variant>
      <vt:variant>
        <vt:i4>69</vt:i4>
      </vt:variant>
      <vt:variant>
        <vt:i4>0</vt:i4>
      </vt:variant>
      <vt:variant>
        <vt:i4>5</vt:i4>
      </vt:variant>
      <vt:variant>
        <vt:lpwstr>http://nationalatlas.gov/printable/congress.html</vt:lpwstr>
      </vt:variant>
      <vt:variant>
        <vt:lpwstr/>
      </vt:variant>
      <vt:variant>
        <vt:i4>5767243</vt:i4>
      </vt:variant>
      <vt:variant>
        <vt:i4>33</vt:i4>
      </vt:variant>
      <vt:variant>
        <vt:i4>0</vt:i4>
      </vt:variant>
      <vt:variant>
        <vt:i4>5</vt:i4>
      </vt:variant>
      <vt:variant>
        <vt:lpwstr>http://www.whitehouse.gov/sites/default/files/omb/memoranda/fy2007/m07-16.pdf</vt:lpwstr>
      </vt:variant>
      <vt:variant>
        <vt:lpwstr/>
      </vt:variant>
      <vt:variant>
        <vt:i4>5767243</vt:i4>
      </vt:variant>
      <vt:variant>
        <vt:i4>30</vt:i4>
      </vt:variant>
      <vt:variant>
        <vt:i4>0</vt:i4>
      </vt:variant>
      <vt:variant>
        <vt:i4>5</vt:i4>
      </vt:variant>
      <vt:variant>
        <vt:lpwstr>http://www.whitehouse.gov/sites/default/files/omb/memoranda/fy2006/m06-16.pdf</vt:lpwstr>
      </vt:variant>
      <vt:variant>
        <vt:lpwstr/>
      </vt:variant>
      <vt:variant>
        <vt:i4>2424883</vt:i4>
      </vt:variant>
      <vt:variant>
        <vt:i4>27</vt:i4>
      </vt:variant>
      <vt:variant>
        <vt:i4>0</vt:i4>
      </vt:variant>
      <vt:variant>
        <vt:i4>5</vt:i4>
      </vt:variant>
      <vt:variant>
        <vt:lpwstr>http://csrc.nist.gov/publications/nistpubs/800-53-Rev3/sp800-53-rev3-final_updated-errata_05-01-2010.pdf</vt:lpwstr>
      </vt:variant>
      <vt:variant>
        <vt:lpwstr/>
      </vt:variant>
      <vt:variant>
        <vt:i4>5767243</vt:i4>
      </vt:variant>
      <vt:variant>
        <vt:i4>24</vt:i4>
      </vt:variant>
      <vt:variant>
        <vt:i4>0</vt:i4>
      </vt:variant>
      <vt:variant>
        <vt:i4>5</vt:i4>
      </vt:variant>
      <vt:variant>
        <vt:lpwstr>http://www.whitehouse.gov/sites/default/files/omb/memoranda/fy2007/m07-16.pdf</vt:lpwstr>
      </vt:variant>
      <vt:variant>
        <vt:lpwstr/>
      </vt:variant>
      <vt:variant>
        <vt:i4>5767243</vt:i4>
      </vt:variant>
      <vt:variant>
        <vt:i4>21</vt:i4>
      </vt:variant>
      <vt:variant>
        <vt:i4>0</vt:i4>
      </vt:variant>
      <vt:variant>
        <vt:i4>5</vt:i4>
      </vt:variant>
      <vt:variant>
        <vt:lpwstr>http://www.whitehouse.gov/sites/default/files/omb/memoranda/fy2006/m06-16.pdf</vt:lpwstr>
      </vt:variant>
      <vt:variant>
        <vt:lpwstr/>
      </vt:variant>
      <vt:variant>
        <vt:i4>2424883</vt:i4>
      </vt:variant>
      <vt:variant>
        <vt:i4>18</vt:i4>
      </vt:variant>
      <vt:variant>
        <vt:i4>0</vt:i4>
      </vt:variant>
      <vt:variant>
        <vt:i4>5</vt:i4>
      </vt:variant>
      <vt:variant>
        <vt:lpwstr>http://csrc.nist.gov/publications/nistpubs/800-53-Rev3/sp800-53-rev3-final_updated-errata_05-01-2010.pdf</vt:lpwstr>
      </vt:variant>
      <vt:variant>
        <vt:lpwstr/>
      </vt:variant>
      <vt:variant>
        <vt:i4>2424883</vt:i4>
      </vt:variant>
      <vt:variant>
        <vt:i4>15</vt:i4>
      </vt:variant>
      <vt:variant>
        <vt:i4>0</vt:i4>
      </vt:variant>
      <vt:variant>
        <vt:i4>5</vt:i4>
      </vt:variant>
      <vt:variant>
        <vt:lpwstr>http://csrc.nist.gov/publications/nistpubs/800-53-Rev3/sp800-53-rev3-final_updated-errata_05-01-2010.pdf</vt:lpwstr>
      </vt:variant>
      <vt:variant>
        <vt:lpwstr/>
      </vt:variant>
      <vt:variant>
        <vt:i4>5767243</vt:i4>
      </vt:variant>
      <vt:variant>
        <vt:i4>12</vt:i4>
      </vt:variant>
      <vt:variant>
        <vt:i4>0</vt:i4>
      </vt:variant>
      <vt:variant>
        <vt:i4>5</vt:i4>
      </vt:variant>
      <vt:variant>
        <vt:lpwstr>http://www.whitehouse.gov/sites/default/files/omb/memoranda/fy2007/m07-16.pdf</vt:lpwstr>
      </vt:variant>
      <vt:variant>
        <vt:lpwstr/>
      </vt:variant>
      <vt:variant>
        <vt:i4>5767243</vt:i4>
      </vt:variant>
      <vt:variant>
        <vt:i4>9</vt:i4>
      </vt:variant>
      <vt:variant>
        <vt:i4>0</vt:i4>
      </vt:variant>
      <vt:variant>
        <vt:i4>5</vt:i4>
      </vt:variant>
      <vt:variant>
        <vt:lpwstr>http://www.whitehouse.gov/sites/default/files/omb/memoranda/fy2006/m06-16.pdf</vt:lpwstr>
      </vt:variant>
      <vt:variant>
        <vt:lpwstr/>
      </vt:variant>
      <vt:variant>
        <vt:i4>4718593</vt:i4>
      </vt:variant>
      <vt:variant>
        <vt:i4>6</vt:i4>
      </vt:variant>
      <vt:variant>
        <vt:i4>0</vt:i4>
      </vt:variant>
      <vt:variant>
        <vt:i4>5</vt:i4>
      </vt:variant>
      <vt:variant>
        <vt:lpwstr>http://csrc.nist.gov/publications/fips/fips140-2/fips1402.pdf</vt:lpwstr>
      </vt:variant>
      <vt:variant>
        <vt:lpwstr/>
      </vt:variant>
      <vt:variant>
        <vt:i4>7667778</vt:i4>
      </vt:variant>
      <vt:variant>
        <vt:i4>3</vt:i4>
      </vt:variant>
      <vt:variant>
        <vt:i4>0</vt:i4>
      </vt:variant>
      <vt:variant>
        <vt:i4>5</vt:i4>
      </vt:variant>
      <vt:variant>
        <vt:lpwstr>mailto:LANHELP@bls.gov</vt:lpwstr>
      </vt:variant>
      <vt:variant>
        <vt:lpwstr/>
      </vt:variant>
      <vt:variant>
        <vt:i4>3014760</vt:i4>
      </vt:variant>
      <vt:variant>
        <vt:i4>0</vt:i4>
      </vt:variant>
      <vt:variant>
        <vt:i4>0</vt:i4>
      </vt:variant>
      <vt:variant>
        <vt:i4>5</vt:i4>
      </vt:variant>
      <vt:variant>
        <vt:lpwstr>http://www.whitehouse.gov/omb/circulars_a087_2004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Kubaryk</dc:creator>
  <cp:lastModifiedBy>Hobby, Amy - BLS</cp:lastModifiedBy>
  <cp:revision>9</cp:revision>
  <cp:lastPrinted>2020-03-23T21:53:00Z</cp:lastPrinted>
  <dcterms:created xsi:type="dcterms:W3CDTF">2020-04-13T21:02:00Z</dcterms:created>
  <dcterms:modified xsi:type="dcterms:W3CDTF">2020-04-22T14:12:00Z</dcterms:modified>
</cp:coreProperties>
</file>