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3652F" w:rsidR="00DC378F" w:rsidP="003A767A" w:rsidRDefault="00DC378F" w14:paraId="05A458C9" w14:textId="77777777">
      <w:pPr>
        <w:spacing w:after="0" w:line="240" w:lineRule="auto"/>
        <w:jc w:val="center"/>
        <w:rPr>
          <w:rFonts w:ascii="Times New Roman" w:hAnsi="Times New Roman" w:cs="Times New Roman"/>
          <w:b/>
          <w:bCs/>
        </w:rPr>
      </w:pPr>
      <w:r w:rsidRPr="00A3652F">
        <w:rPr>
          <w:rFonts w:ascii="Times New Roman" w:hAnsi="Times New Roman" w:cs="Times New Roman"/>
          <w:b/>
          <w:bCs/>
        </w:rPr>
        <w:t>SUPPORTING STATEMENT FOR</w:t>
      </w:r>
    </w:p>
    <w:p w:rsidRPr="00A3652F" w:rsidR="00DC378F" w:rsidP="003A767A" w:rsidRDefault="00DC378F" w14:paraId="0CEEBF42" w14:textId="77777777">
      <w:pPr>
        <w:spacing w:after="0" w:line="240" w:lineRule="auto"/>
        <w:jc w:val="center"/>
        <w:rPr>
          <w:rFonts w:ascii="Times New Roman" w:hAnsi="Times New Roman" w:cs="Times New Roman"/>
          <w:b/>
          <w:bCs/>
        </w:rPr>
      </w:pPr>
      <w:r w:rsidRPr="00A3652F">
        <w:rPr>
          <w:rFonts w:ascii="Times New Roman" w:hAnsi="Times New Roman" w:cs="Times New Roman"/>
          <w:b/>
          <w:bCs/>
        </w:rPr>
        <w:t>Sponsor Deeming and Agency Reimbursement</w:t>
      </w:r>
    </w:p>
    <w:p w:rsidRPr="00A3652F" w:rsidR="00DC378F" w:rsidP="003A767A" w:rsidRDefault="00DC378F" w14:paraId="3E2C0F35" w14:textId="77777777">
      <w:pPr>
        <w:spacing w:after="0" w:line="240" w:lineRule="auto"/>
        <w:jc w:val="center"/>
        <w:rPr>
          <w:rFonts w:ascii="Times New Roman" w:hAnsi="Times New Roman" w:cs="Times New Roman"/>
          <w:b/>
          <w:bCs/>
        </w:rPr>
      </w:pPr>
      <w:r w:rsidRPr="00A3652F">
        <w:rPr>
          <w:rFonts w:ascii="Times New Roman" w:hAnsi="Times New Roman" w:cs="Times New Roman"/>
          <w:b/>
          <w:bCs/>
        </w:rPr>
        <w:t>OMB Control No.: 1615-NEW</w:t>
      </w:r>
    </w:p>
    <w:p w:rsidRPr="00A3652F" w:rsidR="00A363F0" w:rsidP="003A767A" w:rsidRDefault="00DC378F" w14:paraId="3B5041FD" w14:textId="77777777">
      <w:pPr>
        <w:spacing w:after="0" w:line="240" w:lineRule="auto"/>
        <w:jc w:val="center"/>
        <w:rPr>
          <w:rFonts w:ascii="Times New Roman" w:hAnsi="Times New Roman" w:cs="Times New Roman"/>
          <w:b/>
          <w:bCs/>
        </w:rPr>
      </w:pPr>
      <w:r w:rsidRPr="00A3652F">
        <w:rPr>
          <w:rFonts w:ascii="Times New Roman" w:hAnsi="Times New Roman" w:cs="Times New Roman"/>
          <w:b/>
          <w:bCs/>
        </w:rPr>
        <w:t>COLLECTION INSTRUMENT(S): G-1552 Sponsor Deeming and Agency Reimbursement Online Reporting</w:t>
      </w:r>
    </w:p>
    <w:p w:rsidRPr="00A3652F" w:rsidR="00097ECE" w:rsidP="003A767A" w:rsidRDefault="00097ECE" w14:paraId="110069AB" w14:textId="77777777">
      <w:pPr>
        <w:spacing w:after="0" w:line="240" w:lineRule="auto"/>
        <w:jc w:val="center"/>
        <w:rPr>
          <w:rFonts w:ascii="Times New Roman" w:hAnsi="Times New Roman" w:cs="Times New Roman"/>
          <w:b/>
          <w:bCs/>
        </w:rPr>
      </w:pPr>
    </w:p>
    <w:p w:rsidRPr="00A3652F" w:rsidR="00DC378F" w:rsidP="003A767A" w:rsidRDefault="00DC378F" w14:paraId="57E28808" w14:textId="77777777">
      <w:pPr>
        <w:spacing w:after="0" w:line="240" w:lineRule="auto"/>
        <w:jc w:val="both"/>
        <w:rPr>
          <w:rFonts w:ascii="Times New Roman" w:hAnsi="Times New Roman" w:cs="Times New Roman"/>
        </w:rPr>
      </w:pPr>
    </w:p>
    <w:p w:rsidRPr="00A3652F" w:rsidR="00DC378F" w:rsidP="003A767A" w:rsidRDefault="00DC378F" w14:paraId="28897C9D" w14:textId="77777777">
      <w:pPr>
        <w:spacing w:after="0" w:line="240" w:lineRule="auto"/>
        <w:rPr>
          <w:rFonts w:ascii="Times New Roman" w:hAnsi="Times New Roman" w:cs="Times New Roman"/>
        </w:rPr>
      </w:pPr>
      <w:r w:rsidRPr="00A3652F">
        <w:rPr>
          <w:rFonts w:ascii="Times New Roman" w:hAnsi="Times New Roman" w:cs="Times New Roman"/>
          <w:b/>
          <w:bCs/>
        </w:rPr>
        <w:t>A. Justification</w:t>
      </w:r>
    </w:p>
    <w:p w:rsidRPr="00A3652F" w:rsidR="00DC378F" w:rsidP="003A767A" w:rsidRDefault="00DC378F" w14:paraId="3D7E677B" w14:textId="77777777">
      <w:pPr>
        <w:spacing w:after="0" w:line="240" w:lineRule="auto"/>
        <w:rPr>
          <w:rFonts w:ascii="Times New Roman" w:hAnsi="Times New Roman" w:cs="Times New Roman"/>
        </w:rPr>
      </w:pPr>
    </w:p>
    <w:p w:rsidRPr="00A3652F" w:rsidR="00DC378F" w:rsidP="003A767A" w:rsidRDefault="00DC378F" w14:paraId="3554A85C" w14:textId="77777777">
      <w:pPr>
        <w:tabs>
          <w:tab w:val="left" w:pos="-1440"/>
        </w:tabs>
        <w:spacing w:after="0" w:line="240" w:lineRule="auto"/>
        <w:ind w:left="720" w:hanging="720"/>
        <w:rPr>
          <w:rFonts w:ascii="Times New Roman" w:hAnsi="Times New Roman" w:cs="Times New Roman"/>
          <w:b/>
        </w:rPr>
      </w:pPr>
      <w:r w:rsidRPr="00A3652F">
        <w:rPr>
          <w:rFonts w:ascii="Times New Roman" w:hAnsi="Times New Roman" w:cs="Times New Roman"/>
          <w:b/>
        </w:rPr>
        <w:t>1.</w:t>
      </w:r>
      <w:r w:rsidRPr="00A3652F">
        <w:rPr>
          <w:rFonts w:ascii="Times New Roman" w:hAnsi="Times New Roman" w:cs="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A3652F" w:rsidR="00DC378F" w:rsidP="003A767A" w:rsidRDefault="00DC378F" w14:paraId="0BCBA0A0" w14:textId="77777777">
      <w:pPr>
        <w:tabs>
          <w:tab w:val="left" w:pos="-1440"/>
        </w:tabs>
        <w:spacing w:after="0" w:line="240" w:lineRule="auto"/>
        <w:ind w:left="720"/>
        <w:rPr>
          <w:rFonts w:ascii="Times New Roman" w:hAnsi="Times New Roman" w:cs="Times New Roman"/>
        </w:rPr>
      </w:pPr>
    </w:p>
    <w:p w:rsidRPr="00A3652F" w:rsidR="00466125" w:rsidP="00466125" w:rsidRDefault="00466125" w14:paraId="1DDDCD61" w14:textId="4E13926B">
      <w:pPr>
        <w:tabs>
          <w:tab w:val="left" w:pos="-1440"/>
        </w:tabs>
        <w:spacing w:after="0" w:line="240" w:lineRule="auto"/>
        <w:rPr>
          <w:rFonts w:ascii="Times New Roman" w:hAnsi="Times New Roman" w:cs="Times New Roman"/>
        </w:rPr>
      </w:pPr>
      <w:r w:rsidRPr="00A3652F">
        <w:rPr>
          <w:rFonts w:ascii="Times New Roman" w:hAnsi="Times New Roman" w:cs="Times New Roman"/>
        </w:rPr>
        <w:t xml:space="preserve">On May 23, 2019, the President issued a “Memoranda on Enforcing the Legal Responsibilities of Sponsors of Aliens,” </w:t>
      </w:r>
      <w:r w:rsidRPr="00A3652F" w:rsidR="00DC0CD8">
        <w:rPr>
          <w:rFonts w:ascii="Times New Roman" w:hAnsi="Times New Roman" w:cs="Times New Roman"/>
        </w:rPr>
        <w:t xml:space="preserve">(referred to herein as the “Presidential Memorandum”) </w:t>
      </w:r>
      <w:r w:rsidRPr="00A3652F">
        <w:rPr>
          <w:rFonts w:ascii="Times New Roman" w:hAnsi="Times New Roman" w:cs="Times New Roman"/>
        </w:rPr>
        <w:t xml:space="preserve">discussing sponsor deeming and </w:t>
      </w:r>
      <w:r w:rsidRPr="00A3652F" w:rsidR="008D04DA">
        <w:rPr>
          <w:rFonts w:ascii="Times New Roman" w:hAnsi="Times New Roman" w:cs="Times New Roman"/>
        </w:rPr>
        <w:t xml:space="preserve">agency </w:t>
      </w:r>
      <w:r w:rsidRPr="00A3652F">
        <w:rPr>
          <w:rFonts w:ascii="Times New Roman" w:hAnsi="Times New Roman" w:cs="Times New Roman"/>
        </w:rPr>
        <w:t xml:space="preserve">reimbursement requirements, and directing Federal agencies to “update or issue procedures, guidance, and regulations, as needed, to ensure that ineligible non-citizens do not receive means-tested public benefits, in better compliance with the law.”  The President also observed that “increased oversight and updates to current data collection efforts will ensure more effective compliance” with </w:t>
      </w:r>
      <w:r w:rsidRPr="00A3652F" w:rsidR="002D6927">
        <w:rPr>
          <w:rFonts w:ascii="Times New Roman" w:hAnsi="Times New Roman" w:cs="Times New Roman"/>
        </w:rPr>
        <w:t xml:space="preserve">sponsor </w:t>
      </w:r>
      <w:r w:rsidRPr="00A3652F">
        <w:rPr>
          <w:rFonts w:ascii="Times New Roman" w:hAnsi="Times New Roman" w:cs="Times New Roman"/>
        </w:rPr>
        <w:t xml:space="preserve">deeming and </w:t>
      </w:r>
      <w:r w:rsidRPr="00A3652F" w:rsidR="002D6927">
        <w:rPr>
          <w:rFonts w:ascii="Times New Roman" w:hAnsi="Times New Roman" w:cs="Times New Roman"/>
        </w:rPr>
        <w:t xml:space="preserve">agency </w:t>
      </w:r>
      <w:r w:rsidRPr="00A3652F">
        <w:rPr>
          <w:rFonts w:ascii="Times New Roman" w:hAnsi="Times New Roman" w:cs="Times New Roman"/>
        </w:rPr>
        <w:t xml:space="preserve">reimbursement requirements.  </w:t>
      </w:r>
      <w:r w:rsidRPr="00A3652F">
        <w:rPr>
          <w:rFonts w:ascii="Times New Roman" w:hAnsi="Times New Roman" w:cs="Times New Roman"/>
          <w:u w:val="single"/>
        </w:rPr>
        <w:t>Id.</w:t>
      </w:r>
      <w:r w:rsidRPr="00A3652F">
        <w:rPr>
          <w:rFonts w:ascii="Times New Roman" w:hAnsi="Times New Roman" w:cs="Times New Roman"/>
        </w:rPr>
        <w:t xml:space="preserve"> at Sec. 2.  Finally, the President directed the Secretary of Homeland Security to coordinate with other relevant Federal Departments regarding the collection of information and information</w:t>
      </w:r>
      <w:r w:rsidRPr="00A3652F" w:rsidR="00595588">
        <w:rPr>
          <w:rFonts w:ascii="Times New Roman" w:hAnsi="Times New Roman" w:cs="Times New Roman"/>
        </w:rPr>
        <w:t xml:space="preserve"> </w:t>
      </w:r>
      <w:r w:rsidRPr="00A3652F">
        <w:rPr>
          <w:rFonts w:ascii="Times New Roman" w:hAnsi="Times New Roman" w:cs="Times New Roman"/>
        </w:rPr>
        <w:t xml:space="preserve">sharing procedures “for the administration and enforcement of all applicable immigration laws and regulations” regarding sponsor deeming and </w:t>
      </w:r>
      <w:r w:rsidRPr="00A3652F" w:rsidR="008D04DA">
        <w:rPr>
          <w:rFonts w:ascii="Times New Roman" w:hAnsi="Times New Roman" w:cs="Times New Roman"/>
        </w:rPr>
        <w:t xml:space="preserve">agency </w:t>
      </w:r>
      <w:r w:rsidRPr="00A3652F">
        <w:rPr>
          <w:rFonts w:ascii="Times New Roman" w:hAnsi="Times New Roman" w:cs="Times New Roman"/>
        </w:rPr>
        <w:t xml:space="preserve">reimbursement.  </w:t>
      </w:r>
      <w:r w:rsidRPr="00A3652F">
        <w:rPr>
          <w:rFonts w:ascii="Times New Roman" w:hAnsi="Times New Roman" w:cs="Times New Roman"/>
          <w:u w:val="single"/>
        </w:rPr>
        <w:t>Id.</w:t>
      </w:r>
      <w:r w:rsidRPr="00A3652F">
        <w:rPr>
          <w:rFonts w:ascii="Times New Roman" w:hAnsi="Times New Roman" w:cs="Times New Roman"/>
        </w:rPr>
        <w:t xml:space="preserve"> at Sec. 5(a)(ii).  </w:t>
      </w:r>
      <w:r w:rsidRPr="00A3652F" w:rsidR="00F133C5">
        <w:rPr>
          <w:rFonts w:ascii="Times New Roman" w:hAnsi="Times New Roman" w:cs="Times New Roman"/>
        </w:rPr>
        <w:t>T</w:t>
      </w:r>
      <w:r w:rsidRPr="00A3652F">
        <w:rPr>
          <w:rFonts w:ascii="Times New Roman" w:hAnsi="Times New Roman" w:cs="Times New Roman"/>
        </w:rPr>
        <w:t xml:space="preserve">his information collection </w:t>
      </w:r>
      <w:r w:rsidRPr="00A3652F" w:rsidR="00F133C5">
        <w:rPr>
          <w:rFonts w:ascii="Times New Roman" w:hAnsi="Times New Roman" w:cs="Times New Roman"/>
        </w:rPr>
        <w:t xml:space="preserve">implements these directives by requesting </w:t>
      </w:r>
      <w:r w:rsidRPr="00A3652F" w:rsidR="002D6927">
        <w:rPr>
          <w:rFonts w:ascii="Times New Roman" w:hAnsi="Times New Roman" w:cs="Times New Roman"/>
        </w:rPr>
        <w:t xml:space="preserve">that </w:t>
      </w:r>
      <w:r w:rsidRPr="00A3652F" w:rsidR="00F133C5">
        <w:rPr>
          <w:rFonts w:ascii="Times New Roman" w:hAnsi="Times New Roman" w:cs="Times New Roman"/>
        </w:rPr>
        <w:t xml:space="preserve">Federal means-tested public benefit agencies provide information to the Systematic Alien Verification for Entitlements (SAVE) program </w:t>
      </w:r>
      <w:r w:rsidRPr="00A3652F" w:rsidR="002D6927">
        <w:rPr>
          <w:rFonts w:ascii="Times New Roman" w:hAnsi="Times New Roman" w:cs="Times New Roman"/>
        </w:rPr>
        <w:t>regarding their use of the sponsor information SAVE provides to them to improve</w:t>
      </w:r>
      <w:r w:rsidRPr="00A3652F" w:rsidR="00F133C5">
        <w:rPr>
          <w:rFonts w:ascii="Times New Roman" w:hAnsi="Times New Roman" w:cs="Times New Roman"/>
        </w:rPr>
        <w:t xml:space="preserve"> the administration and oversight of the respective benefit programs </w:t>
      </w:r>
      <w:r w:rsidRPr="00A3652F" w:rsidR="002D6927">
        <w:rPr>
          <w:rFonts w:ascii="Times New Roman" w:hAnsi="Times New Roman" w:cs="Times New Roman"/>
        </w:rPr>
        <w:t>in relation</w:t>
      </w:r>
      <w:r w:rsidRPr="00A3652F" w:rsidR="00F133C5">
        <w:rPr>
          <w:rFonts w:ascii="Times New Roman" w:hAnsi="Times New Roman" w:cs="Times New Roman"/>
        </w:rPr>
        <w:t xml:space="preserve"> to </w:t>
      </w:r>
      <w:r w:rsidRPr="00A3652F" w:rsidR="008D04DA">
        <w:rPr>
          <w:rFonts w:ascii="Times New Roman" w:hAnsi="Times New Roman" w:cs="Times New Roman"/>
        </w:rPr>
        <w:t xml:space="preserve">sponsor </w:t>
      </w:r>
      <w:r w:rsidRPr="00A3652F" w:rsidR="00F133C5">
        <w:rPr>
          <w:rFonts w:ascii="Times New Roman" w:hAnsi="Times New Roman" w:cs="Times New Roman"/>
        </w:rPr>
        <w:t xml:space="preserve">deeming and </w:t>
      </w:r>
      <w:r w:rsidRPr="00A3652F" w:rsidR="008D04DA">
        <w:rPr>
          <w:rFonts w:ascii="Times New Roman" w:hAnsi="Times New Roman" w:cs="Times New Roman"/>
        </w:rPr>
        <w:t xml:space="preserve">agency </w:t>
      </w:r>
      <w:r w:rsidRPr="00A3652F" w:rsidR="00F133C5">
        <w:rPr>
          <w:rFonts w:ascii="Times New Roman" w:hAnsi="Times New Roman" w:cs="Times New Roman"/>
        </w:rPr>
        <w:t>reimbursement processes</w:t>
      </w:r>
      <w:r w:rsidRPr="00A3652F" w:rsidR="002D6927">
        <w:rPr>
          <w:rFonts w:ascii="Times New Roman" w:hAnsi="Times New Roman" w:cs="Times New Roman"/>
        </w:rPr>
        <w:t>.  This will permit SAVE and those programs</w:t>
      </w:r>
      <w:r w:rsidRPr="00A3652F" w:rsidR="00F133C5">
        <w:rPr>
          <w:rFonts w:ascii="Times New Roman" w:hAnsi="Times New Roman" w:cs="Times New Roman"/>
        </w:rPr>
        <w:t xml:space="preserve"> to better monitor system and information use, perform actions to ensure compliance reg</w:t>
      </w:r>
      <w:r w:rsidRPr="00A3652F" w:rsidR="006E4E3E">
        <w:rPr>
          <w:rFonts w:ascii="Times New Roman" w:hAnsi="Times New Roman" w:cs="Times New Roman"/>
        </w:rPr>
        <w:t>arding SAVE program rules and</w:t>
      </w:r>
      <w:r w:rsidRPr="00A3652F" w:rsidR="00F133C5">
        <w:rPr>
          <w:rFonts w:ascii="Times New Roman" w:hAnsi="Times New Roman" w:cs="Times New Roman"/>
        </w:rPr>
        <w:t xml:space="preserve"> federal sponsorship requirements, and meet </w:t>
      </w:r>
      <w:r w:rsidRPr="00A3652F" w:rsidR="002D6927">
        <w:rPr>
          <w:rFonts w:ascii="Times New Roman" w:hAnsi="Times New Roman" w:cs="Times New Roman"/>
        </w:rPr>
        <w:t xml:space="preserve">sponsor </w:t>
      </w:r>
      <w:r w:rsidRPr="00A3652F" w:rsidR="00F133C5">
        <w:rPr>
          <w:rFonts w:ascii="Times New Roman" w:hAnsi="Times New Roman" w:cs="Times New Roman"/>
        </w:rPr>
        <w:t xml:space="preserve">deeming and </w:t>
      </w:r>
      <w:r w:rsidRPr="00A3652F" w:rsidR="002D6927">
        <w:rPr>
          <w:rFonts w:ascii="Times New Roman" w:hAnsi="Times New Roman" w:cs="Times New Roman"/>
        </w:rPr>
        <w:t xml:space="preserve">agency </w:t>
      </w:r>
      <w:r w:rsidRPr="00A3652F" w:rsidR="00F133C5">
        <w:rPr>
          <w:rFonts w:ascii="Times New Roman" w:hAnsi="Times New Roman" w:cs="Times New Roman"/>
        </w:rPr>
        <w:t>reimbursement obligations.</w:t>
      </w:r>
    </w:p>
    <w:p w:rsidRPr="00A3652F" w:rsidR="006E4E3E" w:rsidP="003A767A" w:rsidRDefault="006E4E3E" w14:paraId="611CBF01" w14:textId="77777777">
      <w:pPr>
        <w:tabs>
          <w:tab w:val="left" w:pos="-1440"/>
        </w:tabs>
        <w:spacing w:after="0" w:line="240" w:lineRule="auto"/>
        <w:rPr>
          <w:rFonts w:ascii="Times New Roman" w:hAnsi="Times New Roman" w:cs="Times New Roman"/>
        </w:rPr>
      </w:pPr>
    </w:p>
    <w:p w:rsidRPr="00A3652F" w:rsidR="00DC378F" w:rsidP="003A767A" w:rsidRDefault="00DC378F" w14:paraId="26D86F1E" w14:textId="77777777">
      <w:pPr>
        <w:tabs>
          <w:tab w:val="left" w:pos="-1440"/>
        </w:tabs>
        <w:spacing w:after="0" w:line="240" w:lineRule="auto"/>
        <w:rPr>
          <w:rFonts w:ascii="Times New Roman" w:hAnsi="Times New Roman" w:cs="Times New Roman"/>
          <w:u w:val="single"/>
        </w:rPr>
      </w:pPr>
      <w:r w:rsidRPr="00A3652F">
        <w:rPr>
          <w:rFonts w:ascii="Times New Roman" w:hAnsi="Times New Roman" w:cs="Times New Roman"/>
          <w:u w:val="single"/>
        </w:rPr>
        <w:t>Background on the SAVE Program</w:t>
      </w:r>
    </w:p>
    <w:p w:rsidRPr="00A3652F" w:rsidR="00DC378F" w:rsidP="003A767A" w:rsidRDefault="00DC378F" w14:paraId="582B9F00" w14:textId="77777777">
      <w:pPr>
        <w:tabs>
          <w:tab w:val="left" w:pos="-1440"/>
        </w:tabs>
        <w:spacing w:after="0" w:line="240" w:lineRule="auto"/>
        <w:rPr>
          <w:rFonts w:ascii="Times New Roman" w:hAnsi="Times New Roman" w:cs="Times New Roman"/>
        </w:rPr>
      </w:pPr>
    </w:p>
    <w:p w:rsidRPr="00A3652F" w:rsidR="00DC378F" w:rsidP="003A767A" w:rsidRDefault="006E4E3E" w14:paraId="1C7F9952" w14:textId="77777777">
      <w:pPr>
        <w:tabs>
          <w:tab w:val="left" w:pos="-1440"/>
        </w:tabs>
        <w:spacing w:after="0" w:line="240" w:lineRule="auto"/>
        <w:rPr>
          <w:rFonts w:ascii="Times New Roman" w:hAnsi="Times New Roman" w:cs="Times New Roman"/>
        </w:rPr>
      </w:pPr>
      <w:r w:rsidRPr="00A3652F">
        <w:rPr>
          <w:rFonts w:ascii="Times New Roman" w:hAnsi="Times New Roman" w:cs="Times New Roman"/>
        </w:rPr>
        <w:t>U.S. Citizenship and Immigration Services (</w:t>
      </w:r>
      <w:r w:rsidRPr="00A3652F" w:rsidR="00DC378F">
        <w:rPr>
          <w:rFonts w:ascii="Times New Roman" w:hAnsi="Times New Roman" w:cs="Times New Roman"/>
        </w:rPr>
        <w:t>USCIS</w:t>
      </w:r>
      <w:r w:rsidRPr="00A3652F">
        <w:rPr>
          <w:rFonts w:ascii="Times New Roman" w:hAnsi="Times New Roman" w:cs="Times New Roman"/>
        </w:rPr>
        <w:t>)</w:t>
      </w:r>
      <w:r w:rsidRPr="00A3652F" w:rsidR="00DC378F">
        <w:rPr>
          <w:rFonts w:ascii="Times New Roman" w:hAnsi="Times New Roman" w:cs="Times New Roman"/>
        </w:rPr>
        <w:t xml:space="preserve"> administers the SAVE Program, which provides a verification service to Federal, State, local, and tribal benefit-granting and licensing agencies and other governmental entities, and Airport Operators, confirming certain naturalized and derived U.S. citizenship </w:t>
      </w:r>
      <w:r w:rsidRPr="00A3652F" w:rsidR="00D537AE">
        <w:rPr>
          <w:rFonts w:ascii="Times New Roman" w:hAnsi="Times New Roman" w:cs="Times New Roman"/>
        </w:rPr>
        <w:t>or</w:t>
      </w:r>
      <w:r w:rsidRPr="00A3652F" w:rsidR="00DC378F">
        <w:rPr>
          <w:rFonts w:ascii="Times New Roman" w:hAnsi="Times New Roman" w:cs="Times New Roman"/>
        </w:rPr>
        <w:t xml:space="preserve"> immigration status of applicants for benefits or licenses. </w:t>
      </w:r>
      <w:r w:rsidRPr="00A3652F" w:rsidR="00A363F0">
        <w:rPr>
          <w:rFonts w:ascii="Times New Roman" w:hAnsi="Times New Roman" w:cs="Times New Roman"/>
        </w:rPr>
        <w:t xml:space="preserve">Benefit granting agencies use </w:t>
      </w:r>
      <w:r w:rsidRPr="00A3652F" w:rsidR="00DC378F">
        <w:rPr>
          <w:rFonts w:ascii="Times New Roman" w:hAnsi="Times New Roman" w:cs="Times New Roman"/>
        </w:rPr>
        <w:t xml:space="preserve">SAVE </w:t>
      </w:r>
      <w:r w:rsidRPr="00A3652F" w:rsidR="00A363F0">
        <w:rPr>
          <w:rFonts w:ascii="Times New Roman" w:hAnsi="Times New Roman" w:cs="Times New Roman"/>
        </w:rPr>
        <w:t xml:space="preserve">pursuant to </w:t>
      </w:r>
      <w:r w:rsidRPr="00A3652F" w:rsidR="00595588">
        <w:rPr>
          <w:rFonts w:ascii="Times New Roman" w:hAnsi="Times New Roman" w:cs="Times New Roman"/>
        </w:rPr>
        <w:t>s</w:t>
      </w:r>
      <w:r w:rsidRPr="00A3652F" w:rsidR="00DC378F">
        <w:rPr>
          <w:rFonts w:ascii="Times New Roman" w:hAnsi="Times New Roman" w:cs="Times New Roman"/>
        </w:rPr>
        <w:t xml:space="preserve">ection 121 of the Immigration Reform and Control Act of 1986 (IRCA), Public Law 99-603 (Nov. 6, 1986), which </w:t>
      </w:r>
      <w:r w:rsidRPr="00A3652F" w:rsidR="00A363F0">
        <w:rPr>
          <w:rFonts w:ascii="Times New Roman" w:hAnsi="Times New Roman" w:cs="Times New Roman"/>
        </w:rPr>
        <w:t xml:space="preserve">requires administering entities to utilize an individual’s alien file or alien </w:t>
      </w:r>
      <w:r w:rsidRPr="00A3652F" w:rsidR="00595588">
        <w:rPr>
          <w:rFonts w:ascii="Times New Roman" w:hAnsi="Times New Roman" w:cs="Times New Roman"/>
        </w:rPr>
        <w:t xml:space="preserve">registration </w:t>
      </w:r>
      <w:r w:rsidRPr="00A3652F" w:rsidR="00A363F0">
        <w:rPr>
          <w:rFonts w:ascii="Times New Roman" w:hAnsi="Times New Roman" w:cs="Times New Roman"/>
        </w:rPr>
        <w:t>number to verify the individual’s immigration status through an automated or other system designated by USCIS for that purpose</w:t>
      </w:r>
      <w:r w:rsidRPr="00A3652F" w:rsidR="00DC378F">
        <w:rPr>
          <w:rFonts w:ascii="Times New Roman" w:hAnsi="Times New Roman" w:cs="Times New Roman"/>
        </w:rPr>
        <w:t>.  Other statutes authorizing verification of citizenship and immigration status for benefits by using SAVE include the Personal Responsibility and Work Opportunity Reconciliation Act of 1996, Pub. L. No. 104-193, 110 Stat. 2105 (Aug. 22, 1996) (codified at 8 U</w:t>
      </w:r>
      <w:r w:rsidRPr="00A3652F" w:rsidR="00215468">
        <w:rPr>
          <w:rFonts w:ascii="Times New Roman" w:hAnsi="Times New Roman" w:cs="Times New Roman"/>
        </w:rPr>
        <w:t>.</w:t>
      </w:r>
      <w:r w:rsidRPr="00A3652F" w:rsidR="00DC378F">
        <w:rPr>
          <w:rFonts w:ascii="Times New Roman" w:hAnsi="Times New Roman" w:cs="Times New Roman"/>
        </w:rPr>
        <w:t>S</w:t>
      </w:r>
      <w:r w:rsidRPr="00A3652F" w:rsidR="00215468">
        <w:rPr>
          <w:rFonts w:ascii="Times New Roman" w:hAnsi="Times New Roman" w:cs="Times New Roman"/>
        </w:rPr>
        <w:t>.</w:t>
      </w:r>
      <w:r w:rsidRPr="00A3652F" w:rsidR="00DC378F">
        <w:rPr>
          <w:rFonts w:ascii="Times New Roman" w:hAnsi="Times New Roman" w:cs="Times New Roman"/>
        </w:rPr>
        <w:t>C</w:t>
      </w:r>
      <w:r w:rsidRPr="00A3652F" w:rsidR="00215468">
        <w:rPr>
          <w:rFonts w:ascii="Times New Roman" w:hAnsi="Times New Roman" w:cs="Times New Roman"/>
        </w:rPr>
        <w:t>.</w:t>
      </w:r>
      <w:r w:rsidRPr="00A3652F" w:rsidR="00DC378F">
        <w:rPr>
          <w:rFonts w:ascii="Times New Roman" w:hAnsi="Times New Roman" w:cs="Times New Roman"/>
        </w:rPr>
        <w:t xml:space="preserve"> §§ 1621-1625); the Illegal Immigration Reform and Immigrant Responsibility Act of 1996, Pub. L. No. 104-208, 110 Stat. 3009-546, § 642 (Sept. 30, 1996) (codified in pertinent part at 8 U.S.C. § 1373); and the Patient Protection and Affordable Care Act, Pub. L. No. 111-148, 124 Stat. 119 at § 1411(a)(1) (Mar. 23, 2010), as amended by the Health Care and Education Reconciliation Act of 2010, Public Law 111-152, 124 Stat. 1029 (Mar. 30, 2010).</w:t>
      </w:r>
      <w:r w:rsidRPr="00A3652F" w:rsidR="00A363F0">
        <w:rPr>
          <w:rFonts w:ascii="Times New Roman" w:hAnsi="Times New Roman" w:cs="Times New Roman"/>
        </w:rPr>
        <w:t xml:space="preserve">  SAVE itself is established, administered and operated pursuant to </w:t>
      </w:r>
      <w:r w:rsidRPr="00A3652F" w:rsidR="00024643">
        <w:rPr>
          <w:rFonts w:ascii="Times New Roman" w:hAnsi="Times New Roman" w:cs="Times New Roman"/>
        </w:rPr>
        <w:t xml:space="preserve">IRCA 121(c), codified at 42 U.S.C. </w:t>
      </w:r>
      <w:r w:rsidRPr="00A3652F" w:rsidR="004055DB">
        <w:rPr>
          <w:rFonts w:ascii="Times New Roman" w:hAnsi="Times New Roman" w:cs="Times New Roman"/>
        </w:rPr>
        <w:t xml:space="preserve">§ </w:t>
      </w:r>
      <w:r w:rsidRPr="00A3652F" w:rsidR="00024643">
        <w:rPr>
          <w:rFonts w:ascii="Times New Roman" w:hAnsi="Times New Roman" w:cs="Times New Roman"/>
        </w:rPr>
        <w:t xml:space="preserve">1320b-7 and note, </w:t>
      </w:r>
      <w:r w:rsidRPr="00A3652F" w:rsidR="00A363F0">
        <w:rPr>
          <w:rFonts w:ascii="Times New Roman" w:hAnsi="Times New Roman" w:cs="Times New Roman"/>
        </w:rPr>
        <w:t xml:space="preserve">Section 102 of the Homeland Security Act of 2002, 6 U.S.C. § </w:t>
      </w:r>
      <w:r w:rsidRPr="00A3652F" w:rsidR="00A363F0">
        <w:rPr>
          <w:rFonts w:ascii="Times New Roman" w:hAnsi="Times New Roman" w:cs="Times New Roman"/>
        </w:rPr>
        <w:lastRenderedPageBreak/>
        <w:t xml:space="preserve">112, and section 103 of the </w:t>
      </w:r>
      <w:r w:rsidRPr="00A3652F" w:rsidR="00024643">
        <w:rPr>
          <w:rFonts w:ascii="Times New Roman" w:hAnsi="Times New Roman" w:cs="Times New Roman"/>
        </w:rPr>
        <w:t>Immigration and Nationality Act</w:t>
      </w:r>
      <w:r w:rsidRPr="00A3652F" w:rsidR="00F55FD6">
        <w:rPr>
          <w:rFonts w:ascii="Times New Roman" w:hAnsi="Times New Roman" w:cs="Times New Roman"/>
        </w:rPr>
        <w:t>, 8 U.S.C. § 1103, which vest</w:t>
      </w:r>
      <w:r w:rsidRPr="00A3652F" w:rsidR="00A363F0">
        <w:rPr>
          <w:rFonts w:ascii="Times New Roman" w:hAnsi="Times New Roman" w:cs="Times New Roman"/>
        </w:rPr>
        <w:t xml:space="preserve"> the Secretary of Homeland Security with administration of the immigration and naturalization laws of the United States.</w:t>
      </w:r>
    </w:p>
    <w:p w:rsidRPr="00A3652F" w:rsidR="00DC378F" w:rsidP="003A767A" w:rsidRDefault="00DC378F" w14:paraId="66299BDB" w14:textId="77777777">
      <w:pPr>
        <w:tabs>
          <w:tab w:val="left" w:pos="-1440"/>
        </w:tabs>
        <w:spacing w:after="0" w:line="240" w:lineRule="auto"/>
        <w:rPr>
          <w:rFonts w:ascii="Times New Roman" w:hAnsi="Times New Roman" w:cs="Times New Roman"/>
        </w:rPr>
      </w:pPr>
    </w:p>
    <w:p w:rsidRPr="00A3652F" w:rsidR="00F0590D" w:rsidP="003A767A" w:rsidRDefault="00DC378F" w14:paraId="654CFBD2" w14:textId="718287A5">
      <w:pPr>
        <w:tabs>
          <w:tab w:val="left" w:pos="-1440"/>
        </w:tabs>
        <w:spacing w:after="0" w:line="240" w:lineRule="auto"/>
        <w:rPr>
          <w:rFonts w:ascii="Times New Roman" w:hAnsi="Times New Roman" w:cs="Times New Roman"/>
        </w:rPr>
      </w:pPr>
      <w:r w:rsidRPr="00A3652F">
        <w:rPr>
          <w:rFonts w:ascii="Times New Roman" w:hAnsi="Times New Roman" w:cs="Times New Roman"/>
        </w:rPr>
        <w:t xml:space="preserve">A Federal, State, local, tribal, or local government agency, or Airport Operator, that provides a benefit or license, or that is otherwise authorized by law to engage in an activity related to the verification of </w:t>
      </w:r>
      <w:r w:rsidRPr="00A3652F" w:rsidR="00D537AE">
        <w:rPr>
          <w:rFonts w:ascii="Times New Roman" w:hAnsi="Times New Roman" w:cs="Times New Roman"/>
        </w:rPr>
        <w:t xml:space="preserve">citizenship or </w:t>
      </w:r>
      <w:r w:rsidRPr="00A3652F">
        <w:rPr>
          <w:rFonts w:ascii="Times New Roman" w:hAnsi="Times New Roman" w:cs="Times New Roman"/>
        </w:rPr>
        <w:t>immigration status information, may register as a SAVE user agency</w:t>
      </w:r>
      <w:r w:rsidRPr="00A3652F" w:rsidR="00F55FD6">
        <w:rPr>
          <w:rFonts w:ascii="Times New Roman" w:hAnsi="Times New Roman" w:cs="Times New Roman"/>
        </w:rPr>
        <w:t xml:space="preserve"> by providing registration information</w:t>
      </w:r>
      <w:r w:rsidRPr="00A3652F" w:rsidR="00A83B27">
        <w:rPr>
          <w:rFonts w:ascii="Times New Roman" w:hAnsi="Times New Roman" w:cs="Times New Roman"/>
        </w:rPr>
        <w:t>,</w:t>
      </w:r>
      <w:r w:rsidRPr="00A3652F" w:rsidR="00F55FD6">
        <w:rPr>
          <w:rFonts w:ascii="Times New Roman" w:hAnsi="Times New Roman" w:cs="Times New Roman"/>
        </w:rPr>
        <w:t xml:space="preserve"> including the appropriate legal auth</w:t>
      </w:r>
      <w:r w:rsidRPr="00A3652F" w:rsidR="00A83B27">
        <w:rPr>
          <w:rFonts w:ascii="Times New Roman" w:hAnsi="Times New Roman" w:cs="Times New Roman"/>
        </w:rPr>
        <w:t xml:space="preserve">orities </w:t>
      </w:r>
      <w:r w:rsidRPr="00A3652F" w:rsidR="00F55FD6">
        <w:rPr>
          <w:rFonts w:ascii="Times New Roman" w:hAnsi="Times New Roman" w:cs="Times New Roman"/>
        </w:rPr>
        <w:t>justify</w:t>
      </w:r>
      <w:r w:rsidRPr="00A3652F" w:rsidR="00A83B27">
        <w:rPr>
          <w:rFonts w:ascii="Times New Roman" w:hAnsi="Times New Roman" w:cs="Times New Roman"/>
        </w:rPr>
        <w:t>ing</w:t>
      </w:r>
      <w:r w:rsidRPr="00A3652F" w:rsidR="00F55FD6">
        <w:rPr>
          <w:rFonts w:ascii="Times New Roman" w:hAnsi="Times New Roman" w:cs="Times New Roman"/>
        </w:rPr>
        <w:t xml:space="preserve"> their use of SAVE</w:t>
      </w:r>
      <w:r w:rsidRPr="00A3652F" w:rsidR="00167698">
        <w:rPr>
          <w:rFonts w:ascii="Times New Roman" w:hAnsi="Times New Roman" w:cs="Times New Roman"/>
        </w:rPr>
        <w:t xml:space="preserve">, and executing a </w:t>
      </w:r>
      <w:r w:rsidRPr="00A3652F" w:rsidR="004348EF">
        <w:rPr>
          <w:rFonts w:ascii="Times New Roman" w:hAnsi="Times New Roman" w:cs="Times New Roman"/>
        </w:rPr>
        <w:t>SAVE Memorandum of Agreement</w:t>
      </w:r>
      <w:r w:rsidRPr="00A3652F" w:rsidR="00167698">
        <w:rPr>
          <w:rFonts w:ascii="Times New Roman" w:hAnsi="Times New Roman" w:cs="Times New Roman"/>
        </w:rPr>
        <w:t xml:space="preserve"> (MOA), which sets forth the terms</w:t>
      </w:r>
      <w:r w:rsidRPr="00A3652F" w:rsidR="00A83B27">
        <w:rPr>
          <w:rFonts w:ascii="Times New Roman" w:hAnsi="Times New Roman" w:cs="Times New Roman"/>
        </w:rPr>
        <w:t xml:space="preserve"> and</w:t>
      </w:r>
      <w:r w:rsidRPr="00A3652F" w:rsidR="004348EF">
        <w:rPr>
          <w:rFonts w:ascii="Times New Roman" w:hAnsi="Times New Roman" w:cs="Times New Roman"/>
        </w:rPr>
        <w:t xml:space="preserve"> conditions</w:t>
      </w:r>
      <w:r w:rsidRPr="00A3652F" w:rsidR="00A83B27">
        <w:rPr>
          <w:rFonts w:ascii="Times New Roman" w:hAnsi="Times New Roman" w:cs="Times New Roman"/>
        </w:rPr>
        <w:t xml:space="preserve"> </w:t>
      </w:r>
      <w:r w:rsidRPr="00A3652F" w:rsidR="00167698">
        <w:rPr>
          <w:rFonts w:ascii="Times New Roman" w:hAnsi="Times New Roman" w:cs="Times New Roman"/>
        </w:rPr>
        <w:t>for using</w:t>
      </w:r>
      <w:r w:rsidRPr="00A3652F" w:rsidR="00A83B27">
        <w:rPr>
          <w:rFonts w:ascii="Times New Roman" w:hAnsi="Times New Roman" w:cs="Times New Roman"/>
        </w:rPr>
        <w:t xml:space="preserve"> the system</w:t>
      </w:r>
      <w:r w:rsidRPr="00A3652F">
        <w:rPr>
          <w:rFonts w:ascii="Times New Roman" w:hAnsi="Times New Roman" w:cs="Times New Roman"/>
        </w:rPr>
        <w:t xml:space="preserve">. When a SAVE user agency </w:t>
      </w:r>
      <w:r w:rsidRPr="00A3652F" w:rsidR="00F55FD6">
        <w:rPr>
          <w:rFonts w:ascii="Times New Roman" w:hAnsi="Times New Roman" w:cs="Times New Roman"/>
        </w:rPr>
        <w:t>initiates verification</w:t>
      </w:r>
      <w:r w:rsidRPr="00A3652F" w:rsidR="00A83B27">
        <w:rPr>
          <w:rFonts w:ascii="Times New Roman" w:hAnsi="Times New Roman" w:cs="Times New Roman"/>
        </w:rPr>
        <w:t>,</w:t>
      </w:r>
      <w:r w:rsidRPr="00A3652F" w:rsidR="00F55FD6">
        <w:rPr>
          <w:rFonts w:ascii="Times New Roman" w:hAnsi="Times New Roman" w:cs="Times New Roman"/>
        </w:rPr>
        <w:t xml:space="preserve"> </w:t>
      </w:r>
      <w:r w:rsidRPr="00A3652F">
        <w:rPr>
          <w:rFonts w:ascii="Times New Roman" w:hAnsi="Times New Roman" w:cs="Times New Roman"/>
        </w:rPr>
        <w:t xml:space="preserve">the agency provides required information, including </w:t>
      </w:r>
      <w:r w:rsidRPr="00A3652F" w:rsidR="00F55FD6">
        <w:rPr>
          <w:rFonts w:ascii="Times New Roman" w:hAnsi="Times New Roman" w:cs="Times New Roman"/>
        </w:rPr>
        <w:t xml:space="preserve">the applicant’s first and last name, date of birth, the benefit that the applicant is seeking, and the applicant’s numeric identifier (such as an Alien </w:t>
      </w:r>
      <w:r w:rsidRPr="00A3652F" w:rsidR="00595588">
        <w:rPr>
          <w:rFonts w:ascii="Times New Roman" w:hAnsi="Times New Roman" w:cs="Times New Roman"/>
        </w:rPr>
        <w:t xml:space="preserve">Registration </w:t>
      </w:r>
      <w:r w:rsidRPr="00A3652F" w:rsidR="00F55FD6">
        <w:rPr>
          <w:rFonts w:ascii="Times New Roman" w:hAnsi="Times New Roman" w:cs="Times New Roman"/>
        </w:rPr>
        <w:t xml:space="preserve">Number, </w:t>
      </w:r>
      <w:r w:rsidRPr="00A3652F" w:rsidR="0025277D">
        <w:rPr>
          <w:rFonts w:ascii="Times New Roman" w:hAnsi="Times New Roman" w:cs="Times New Roman"/>
        </w:rPr>
        <w:t>Admission (</w:t>
      </w:r>
      <w:r w:rsidRPr="00A3652F" w:rsidR="00F55FD6">
        <w:rPr>
          <w:rFonts w:ascii="Times New Roman" w:hAnsi="Times New Roman" w:cs="Times New Roman"/>
        </w:rPr>
        <w:t>I-94</w:t>
      </w:r>
      <w:r w:rsidRPr="00A3652F" w:rsidR="0025277D">
        <w:rPr>
          <w:rFonts w:ascii="Times New Roman" w:hAnsi="Times New Roman" w:cs="Times New Roman"/>
        </w:rPr>
        <w:t>)</w:t>
      </w:r>
      <w:r w:rsidRPr="00A3652F" w:rsidR="00F55FD6">
        <w:rPr>
          <w:rFonts w:ascii="Times New Roman" w:hAnsi="Times New Roman" w:cs="Times New Roman"/>
        </w:rPr>
        <w:t xml:space="preserve"> Number, SEVIS ID Number, Certificate of Naturalization Number, Certificate of Citizenship Number</w:t>
      </w:r>
      <w:r w:rsidRPr="00A3652F" w:rsidR="0025277D">
        <w:rPr>
          <w:rFonts w:ascii="Times New Roman" w:hAnsi="Times New Roman" w:cs="Times New Roman"/>
        </w:rPr>
        <w:t>,</w:t>
      </w:r>
      <w:r w:rsidRPr="00A3652F" w:rsidR="00F55FD6">
        <w:rPr>
          <w:rFonts w:ascii="Times New Roman" w:hAnsi="Times New Roman" w:cs="Times New Roman"/>
        </w:rPr>
        <w:t xml:space="preserve"> or Unexpired Foreign Passport Number). </w:t>
      </w:r>
      <w:r w:rsidRPr="00A3652F">
        <w:rPr>
          <w:rFonts w:ascii="Times New Roman" w:hAnsi="Times New Roman" w:cs="Times New Roman"/>
        </w:rPr>
        <w:t xml:space="preserve">SAVE </w:t>
      </w:r>
      <w:r w:rsidRPr="00A3652F" w:rsidR="00F55FD6">
        <w:rPr>
          <w:rFonts w:ascii="Times New Roman" w:hAnsi="Times New Roman" w:cs="Times New Roman"/>
        </w:rPr>
        <w:t xml:space="preserve">then </w:t>
      </w:r>
      <w:r w:rsidRPr="00A3652F">
        <w:rPr>
          <w:rFonts w:ascii="Times New Roman" w:hAnsi="Times New Roman" w:cs="Times New Roman"/>
        </w:rPr>
        <w:t xml:space="preserve">responds with </w:t>
      </w:r>
      <w:r w:rsidRPr="00A3652F" w:rsidR="00F55FD6">
        <w:rPr>
          <w:rFonts w:ascii="Times New Roman" w:hAnsi="Times New Roman" w:cs="Times New Roman"/>
        </w:rPr>
        <w:t>a</w:t>
      </w:r>
      <w:r w:rsidRPr="00A3652F" w:rsidR="00A83B27">
        <w:rPr>
          <w:rFonts w:ascii="Times New Roman" w:hAnsi="Times New Roman" w:cs="Times New Roman"/>
        </w:rPr>
        <w:t>n electronic</w:t>
      </w:r>
      <w:r w:rsidRPr="00A3652F" w:rsidR="00F55FD6">
        <w:rPr>
          <w:rFonts w:ascii="Times New Roman" w:hAnsi="Times New Roman" w:cs="Times New Roman"/>
        </w:rPr>
        <w:t xml:space="preserve"> case result, including the class of admission with </w:t>
      </w:r>
      <w:r w:rsidRPr="00A3652F" w:rsidR="00A83B27">
        <w:rPr>
          <w:rFonts w:ascii="Times New Roman" w:hAnsi="Times New Roman" w:cs="Times New Roman"/>
        </w:rPr>
        <w:t xml:space="preserve">a </w:t>
      </w:r>
      <w:r w:rsidRPr="00A3652F" w:rsidR="00F55FD6">
        <w:rPr>
          <w:rFonts w:ascii="Times New Roman" w:hAnsi="Times New Roman" w:cs="Times New Roman"/>
        </w:rPr>
        <w:t>narrative description of the citizenship or immigration status and other DHS-accessed information</w:t>
      </w:r>
      <w:r w:rsidRPr="00A3652F" w:rsidR="00D537AE">
        <w:rPr>
          <w:rFonts w:ascii="Times New Roman" w:hAnsi="Times New Roman" w:cs="Times New Roman"/>
        </w:rPr>
        <w:t>,</w:t>
      </w:r>
      <w:r w:rsidRPr="00A3652F" w:rsidR="00A83B27">
        <w:rPr>
          <w:rFonts w:ascii="Times New Roman" w:hAnsi="Times New Roman" w:cs="Times New Roman"/>
        </w:rPr>
        <w:t xml:space="preserve"> such as sponsorship information</w:t>
      </w:r>
      <w:r w:rsidRPr="00A3652F" w:rsidR="007E2D6B">
        <w:rPr>
          <w:rFonts w:ascii="Times New Roman" w:hAnsi="Times New Roman" w:cs="Times New Roman"/>
        </w:rPr>
        <w:t xml:space="preserve"> (the sponsor’s name, social security number and last known address)</w:t>
      </w:r>
      <w:r w:rsidRPr="00A3652F" w:rsidR="00F55FD6">
        <w:rPr>
          <w:rFonts w:ascii="Times New Roman" w:hAnsi="Times New Roman" w:cs="Times New Roman"/>
        </w:rPr>
        <w:t xml:space="preserve">, </w:t>
      </w:r>
      <w:r w:rsidRPr="00A3652F" w:rsidR="00F0590D">
        <w:rPr>
          <w:rFonts w:ascii="Times New Roman" w:hAnsi="Times New Roman" w:cs="Times New Roman"/>
        </w:rPr>
        <w:t>depend</w:t>
      </w:r>
      <w:r w:rsidRPr="00A3652F" w:rsidR="00A83B27">
        <w:rPr>
          <w:rFonts w:ascii="Times New Roman" w:hAnsi="Times New Roman" w:cs="Times New Roman"/>
        </w:rPr>
        <w:t>ing</w:t>
      </w:r>
      <w:r w:rsidRPr="00A3652F" w:rsidR="00F55FD6">
        <w:rPr>
          <w:rFonts w:ascii="Times New Roman" w:hAnsi="Times New Roman" w:cs="Times New Roman"/>
        </w:rPr>
        <w:t xml:space="preserve"> on the agency’s </w:t>
      </w:r>
      <w:r w:rsidRPr="00A3652F" w:rsidR="00F0590D">
        <w:rPr>
          <w:rFonts w:ascii="Times New Roman" w:hAnsi="Times New Roman" w:cs="Times New Roman"/>
        </w:rPr>
        <w:t xml:space="preserve">legal authorities, </w:t>
      </w:r>
      <w:r w:rsidRPr="00A3652F" w:rsidR="00A83B27">
        <w:rPr>
          <w:rFonts w:ascii="Times New Roman" w:hAnsi="Times New Roman" w:cs="Times New Roman"/>
        </w:rPr>
        <w:t xml:space="preserve">SAVE </w:t>
      </w:r>
      <w:r w:rsidRPr="00A3652F" w:rsidR="00F55FD6">
        <w:rPr>
          <w:rFonts w:ascii="Times New Roman" w:hAnsi="Times New Roman" w:cs="Times New Roman"/>
        </w:rPr>
        <w:t xml:space="preserve">configuration </w:t>
      </w:r>
      <w:r w:rsidRPr="00A3652F" w:rsidR="00F0590D">
        <w:rPr>
          <w:rFonts w:ascii="Times New Roman" w:hAnsi="Times New Roman" w:cs="Times New Roman"/>
        </w:rPr>
        <w:t>and established need to know.</w:t>
      </w:r>
      <w:r w:rsidRPr="00A3652F" w:rsidR="007E6EC4">
        <w:rPr>
          <w:rStyle w:val="FootnoteReference"/>
          <w:rFonts w:ascii="Times New Roman" w:hAnsi="Times New Roman" w:cs="Times New Roman"/>
        </w:rPr>
        <w:footnoteReference w:id="2"/>
      </w:r>
      <w:r w:rsidRPr="00A3652F" w:rsidR="00F0590D">
        <w:rPr>
          <w:rFonts w:ascii="Times New Roman" w:hAnsi="Times New Roman" w:cs="Times New Roman"/>
        </w:rPr>
        <w:t xml:space="preserve">  </w:t>
      </w:r>
      <w:r w:rsidRPr="00A3652F" w:rsidR="00A83B27">
        <w:rPr>
          <w:rFonts w:ascii="Times New Roman" w:hAnsi="Times New Roman" w:cs="Times New Roman"/>
        </w:rPr>
        <w:t>If SAVE is unable to return a case result, the agency</w:t>
      </w:r>
      <w:r w:rsidRPr="00A3652F" w:rsidR="00F0590D">
        <w:rPr>
          <w:rFonts w:ascii="Times New Roman" w:hAnsi="Times New Roman" w:cs="Times New Roman"/>
        </w:rPr>
        <w:t xml:space="preserve"> receive</w:t>
      </w:r>
      <w:r w:rsidRPr="00A3652F" w:rsidR="00A83B27">
        <w:rPr>
          <w:rFonts w:ascii="Times New Roman" w:hAnsi="Times New Roman" w:cs="Times New Roman"/>
        </w:rPr>
        <w:t>s</w:t>
      </w:r>
      <w:r w:rsidRPr="00A3652F" w:rsidR="00F0590D">
        <w:rPr>
          <w:rFonts w:ascii="Times New Roman" w:hAnsi="Times New Roman" w:cs="Times New Roman"/>
        </w:rPr>
        <w:t xml:space="preserve"> a request from SAVE to provide </w:t>
      </w:r>
      <w:r w:rsidRPr="00A3652F" w:rsidR="00A83B27">
        <w:rPr>
          <w:rFonts w:ascii="Times New Roman" w:hAnsi="Times New Roman" w:cs="Times New Roman"/>
        </w:rPr>
        <w:t>USCIS</w:t>
      </w:r>
      <w:r w:rsidRPr="00A3652F" w:rsidR="00F0590D">
        <w:rPr>
          <w:rFonts w:ascii="Times New Roman" w:hAnsi="Times New Roman" w:cs="Times New Roman"/>
        </w:rPr>
        <w:t xml:space="preserve"> with additional information (called “</w:t>
      </w:r>
      <w:r w:rsidRPr="00A3652F" w:rsidR="00741617">
        <w:rPr>
          <w:rFonts w:ascii="Times New Roman" w:hAnsi="Times New Roman" w:cs="Times New Roman"/>
        </w:rPr>
        <w:t>I</w:t>
      </w:r>
      <w:r w:rsidRPr="00A3652F" w:rsidR="00F0590D">
        <w:rPr>
          <w:rFonts w:ascii="Times New Roman" w:hAnsi="Times New Roman" w:cs="Times New Roman"/>
        </w:rPr>
        <w:t xml:space="preserve">nstitute </w:t>
      </w:r>
      <w:r w:rsidRPr="00A3652F" w:rsidR="00741617">
        <w:rPr>
          <w:rFonts w:ascii="Times New Roman" w:hAnsi="Times New Roman" w:cs="Times New Roman"/>
        </w:rPr>
        <w:t>A</w:t>
      </w:r>
      <w:r w:rsidRPr="00A3652F" w:rsidR="00F0590D">
        <w:rPr>
          <w:rFonts w:ascii="Times New Roman" w:hAnsi="Times New Roman" w:cs="Times New Roman"/>
        </w:rPr>
        <w:t xml:space="preserve">dditional </w:t>
      </w:r>
      <w:r w:rsidRPr="00A3652F" w:rsidR="00741617">
        <w:rPr>
          <w:rFonts w:ascii="Times New Roman" w:hAnsi="Times New Roman" w:cs="Times New Roman"/>
        </w:rPr>
        <w:t>V</w:t>
      </w:r>
      <w:r w:rsidRPr="00A3652F" w:rsidR="00F0590D">
        <w:rPr>
          <w:rFonts w:ascii="Times New Roman" w:hAnsi="Times New Roman" w:cs="Times New Roman"/>
        </w:rPr>
        <w:t xml:space="preserve">erification”), </w:t>
      </w:r>
      <w:r w:rsidRPr="00A3652F" w:rsidR="007E2D6B">
        <w:rPr>
          <w:rFonts w:ascii="Times New Roman" w:hAnsi="Times New Roman" w:cs="Times New Roman"/>
        </w:rPr>
        <w:t xml:space="preserve">to </w:t>
      </w:r>
      <w:r w:rsidRPr="00A3652F" w:rsidR="00F0590D">
        <w:rPr>
          <w:rFonts w:ascii="Times New Roman" w:hAnsi="Times New Roman" w:cs="Times New Roman"/>
        </w:rPr>
        <w:t>includ</w:t>
      </w:r>
      <w:r w:rsidRPr="00A3652F" w:rsidR="007E2D6B">
        <w:rPr>
          <w:rFonts w:ascii="Times New Roman" w:hAnsi="Times New Roman" w:cs="Times New Roman"/>
        </w:rPr>
        <w:t>e</w:t>
      </w:r>
      <w:r w:rsidRPr="00A3652F" w:rsidR="00F0590D">
        <w:rPr>
          <w:rFonts w:ascii="Times New Roman" w:hAnsi="Times New Roman" w:cs="Times New Roman"/>
        </w:rPr>
        <w:t xml:space="preserve"> </w:t>
      </w:r>
      <w:r w:rsidRPr="00A3652F" w:rsidR="00741617">
        <w:rPr>
          <w:rFonts w:ascii="Times New Roman" w:hAnsi="Times New Roman" w:cs="Times New Roman"/>
        </w:rPr>
        <w:t xml:space="preserve">any </w:t>
      </w:r>
      <w:r w:rsidRPr="00A3652F" w:rsidR="00F0590D">
        <w:rPr>
          <w:rFonts w:ascii="Times New Roman" w:hAnsi="Times New Roman" w:cs="Times New Roman"/>
        </w:rPr>
        <w:t>additional information about the benefit sought, the individual’s</w:t>
      </w:r>
      <w:r w:rsidRPr="00A3652F" w:rsidR="007E2D6B">
        <w:rPr>
          <w:rFonts w:ascii="Times New Roman" w:hAnsi="Times New Roman" w:cs="Times New Roman"/>
        </w:rPr>
        <w:t xml:space="preserve"> documentation, and </w:t>
      </w:r>
      <w:r w:rsidRPr="00A3652F" w:rsidR="00F0590D">
        <w:rPr>
          <w:rFonts w:ascii="Times New Roman" w:hAnsi="Times New Roman" w:cs="Times New Roman"/>
        </w:rPr>
        <w:t xml:space="preserve">criteria </w:t>
      </w:r>
      <w:r w:rsidRPr="00A3652F" w:rsidR="007E2D6B">
        <w:rPr>
          <w:rFonts w:ascii="Times New Roman" w:hAnsi="Times New Roman" w:cs="Times New Roman"/>
        </w:rPr>
        <w:t>related to</w:t>
      </w:r>
      <w:r w:rsidRPr="00A3652F" w:rsidR="00F0590D">
        <w:rPr>
          <w:rFonts w:ascii="Times New Roman" w:hAnsi="Times New Roman" w:cs="Times New Roman"/>
        </w:rPr>
        <w:t xml:space="preserve"> the benefit determination.  </w:t>
      </w:r>
      <w:r w:rsidRPr="00A3652F" w:rsidR="007E2D6B">
        <w:rPr>
          <w:rFonts w:ascii="Times New Roman" w:hAnsi="Times New Roman" w:cs="Times New Roman"/>
        </w:rPr>
        <w:t>The user agency sends the</w:t>
      </w:r>
      <w:r w:rsidRPr="00A3652F" w:rsidR="00F0590D">
        <w:rPr>
          <w:rFonts w:ascii="Times New Roman" w:hAnsi="Times New Roman" w:cs="Times New Roman"/>
        </w:rPr>
        <w:t xml:space="preserve"> additional information to </w:t>
      </w:r>
      <w:r w:rsidR="005F4D59">
        <w:rPr>
          <w:rFonts w:ascii="Times New Roman" w:hAnsi="Times New Roman" w:cs="Times New Roman"/>
        </w:rPr>
        <w:t>USCIS’</w:t>
      </w:r>
      <w:r w:rsidRPr="00A3652F" w:rsidR="00F0590D">
        <w:rPr>
          <w:rFonts w:ascii="Times New Roman" w:hAnsi="Times New Roman" w:cs="Times New Roman"/>
        </w:rPr>
        <w:t xml:space="preserve"> Status Verification O</w:t>
      </w:r>
      <w:r w:rsidRPr="00A3652F" w:rsidR="00741617">
        <w:rPr>
          <w:rFonts w:ascii="Times New Roman" w:hAnsi="Times New Roman" w:cs="Times New Roman"/>
        </w:rPr>
        <w:t xml:space="preserve">perations </w:t>
      </w:r>
      <w:r w:rsidRPr="00A3652F" w:rsidR="00F0590D">
        <w:rPr>
          <w:rFonts w:ascii="Times New Roman" w:hAnsi="Times New Roman" w:cs="Times New Roman"/>
        </w:rPr>
        <w:t>where Status Verifiers review documents</w:t>
      </w:r>
      <w:r w:rsidRPr="00A3652F" w:rsidR="007E2D6B">
        <w:rPr>
          <w:rFonts w:ascii="Times New Roman" w:hAnsi="Times New Roman" w:cs="Times New Roman"/>
        </w:rPr>
        <w:t>, check databases and manually review</w:t>
      </w:r>
      <w:r w:rsidRPr="00A3652F" w:rsidR="00F0590D">
        <w:rPr>
          <w:rFonts w:ascii="Times New Roman" w:hAnsi="Times New Roman" w:cs="Times New Roman"/>
        </w:rPr>
        <w:t xml:space="preserve"> files to provide citizenship and immigration status information.  SAVE and </w:t>
      </w:r>
      <w:r w:rsidRPr="00A3652F" w:rsidR="007E2D6B">
        <w:rPr>
          <w:rFonts w:ascii="Times New Roman" w:hAnsi="Times New Roman" w:cs="Times New Roman"/>
        </w:rPr>
        <w:t xml:space="preserve">its user agencies </w:t>
      </w:r>
      <w:r w:rsidRPr="00A3652F" w:rsidR="00F0590D">
        <w:rPr>
          <w:rFonts w:ascii="Times New Roman" w:hAnsi="Times New Roman" w:cs="Times New Roman"/>
        </w:rPr>
        <w:t>thus engage in a daily back-and-forth exchange</w:t>
      </w:r>
      <w:r w:rsidRPr="00A3652F" w:rsidR="007E2D6B">
        <w:rPr>
          <w:rFonts w:ascii="Times New Roman" w:hAnsi="Times New Roman" w:cs="Times New Roman"/>
        </w:rPr>
        <w:t xml:space="preserve"> of information to confirm and provide benefits </w:t>
      </w:r>
      <w:r w:rsidRPr="00A3652F" w:rsidR="00D537AE">
        <w:rPr>
          <w:rFonts w:ascii="Times New Roman" w:hAnsi="Times New Roman" w:cs="Times New Roman"/>
        </w:rPr>
        <w:t xml:space="preserve">and licensing </w:t>
      </w:r>
      <w:r w:rsidRPr="00A3652F" w:rsidR="007E2D6B">
        <w:rPr>
          <w:rFonts w:ascii="Times New Roman" w:hAnsi="Times New Roman" w:cs="Times New Roman"/>
        </w:rPr>
        <w:t>eligibility information</w:t>
      </w:r>
      <w:r w:rsidRPr="00A3652F" w:rsidR="00F0590D">
        <w:rPr>
          <w:rFonts w:ascii="Times New Roman" w:hAnsi="Times New Roman" w:cs="Times New Roman"/>
        </w:rPr>
        <w:t>.</w:t>
      </w:r>
    </w:p>
    <w:p w:rsidRPr="00A3652F" w:rsidR="007E6EC4" w:rsidP="003A767A" w:rsidRDefault="007E6EC4" w14:paraId="55658A45" w14:textId="77777777">
      <w:pPr>
        <w:tabs>
          <w:tab w:val="left" w:pos="-1440"/>
        </w:tabs>
        <w:spacing w:after="0" w:line="240" w:lineRule="auto"/>
        <w:rPr>
          <w:rFonts w:ascii="Times New Roman" w:hAnsi="Times New Roman" w:cs="Times New Roman"/>
        </w:rPr>
      </w:pPr>
    </w:p>
    <w:p w:rsidRPr="00A3652F" w:rsidR="00DC378F" w:rsidP="003A767A" w:rsidRDefault="006E4E3E" w14:paraId="337650E2" w14:textId="77777777">
      <w:pPr>
        <w:spacing w:after="0" w:line="240" w:lineRule="auto"/>
        <w:rPr>
          <w:rFonts w:ascii="Times New Roman" w:hAnsi="Times New Roman" w:cs="Times New Roman"/>
          <w:u w:val="single"/>
        </w:rPr>
      </w:pPr>
      <w:r w:rsidRPr="00A3652F">
        <w:rPr>
          <w:rFonts w:ascii="Times New Roman" w:hAnsi="Times New Roman" w:cs="Times New Roman"/>
          <w:u w:val="single"/>
        </w:rPr>
        <w:t xml:space="preserve">SAVE Use in </w:t>
      </w:r>
      <w:r w:rsidRPr="00A3652F" w:rsidR="008D04DA">
        <w:rPr>
          <w:rFonts w:ascii="Times New Roman" w:hAnsi="Times New Roman" w:cs="Times New Roman"/>
          <w:u w:val="single"/>
        </w:rPr>
        <w:t xml:space="preserve">Sponsor </w:t>
      </w:r>
      <w:r w:rsidRPr="00A3652F">
        <w:rPr>
          <w:rFonts w:ascii="Times New Roman" w:hAnsi="Times New Roman" w:cs="Times New Roman"/>
          <w:u w:val="single"/>
        </w:rPr>
        <w:t xml:space="preserve">Deeming and </w:t>
      </w:r>
      <w:r w:rsidRPr="00A3652F" w:rsidR="008D04DA">
        <w:rPr>
          <w:rFonts w:ascii="Times New Roman" w:hAnsi="Times New Roman" w:cs="Times New Roman"/>
          <w:u w:val="single"/>
        </w:rPr>
        <w:t>Agency Reimbursement</w:t>
      </w:r>
      <w:r w:rsidRPr="00A3652F">
        <w:rPr>
          <w:rFonts w:ascii="Times New Roman" w:hAnsi="Times New Roman" w:cs="Times New Roman"/>
          <w:u w:val="single"/>
        </w:rPr>
        <w:t xml:space="preserve"> Processes</w:t>
      </w:r>
    </w:p>
    <w:p w:rsidRPr="00A3652F" w:rsidR="00DC378F" w:rsidP="003A767A" w:rsidRDefault="00DC378F" w14:paraId="5D09C372" w14:textId="77777777">
      <w:pPr>
        <w:spacing w:after="0" w:line="240" w:lineRule="auto"/>
        <w:rPr>
          <w:rFonts w:ascii="Times New Roman" w:hAnsi="Times New Roman" w:cs="Times New Roman"/>
        </w:rPr>
      </w:pPr>
    </w:p>
    <w:p w:rsidRPr="00A3652F" w:rsidR="006E4E3E" w:rsidP="006E4E3E" w:rsidRDefault="006E4E3E" w14:paraId="5A9BC1FB" w14:textId="77777777">
      <w:pPr>
        <w:spacing w:after="0" w:line="240" w:lineRule="auto"/>
        <w:rPr>
          <w:rFonts w:ascii="Times New Roman" w:hAnsi="Times New Roman" w:cs="Times New Roman"/>
        </w:rPr>
      </w:pPr>
      <w:r w:rsidRPr="00A3652F">
        <w:rPr>
          <w:rFonts w:ascii="Times New Roman" w:hAnsi="Times New Roman" w:cs="Times New Roman"/>
        </w:rPr>
        <w:t xml:space="preserve">USCIS </w:t>
      </w:r>
      <w:r w:rsidRPr="00A3652F" w:rsidR="00276A08">
        <w:rPr>
          <w:rFonts w:ascii="Times New Roman" w:hAnsi="Times New Roman" w:cs="Times New Roman"/>
        </w:rPr>
        <w:t>intends to collect</w:t>
      </w:r>
      <w:r w:rsidRPr="00A3652F">
        <w:rPr>
          <w:rFonts w:ascii="Times New Roman" w:hAnsi="Times New Roman" w:cs="Times New Roman"/>
        </w:rPr>
        <w:t xml:space="preserve"> information </w:t>
      </w:r>
      <w:r w:rsidRPr="00A3652F" w:rsidR="00276A08">
        <w:rPr>
          <w:rFonts w:ascii="Times New Roman" w:hAnsi="Times New Roman" w:cs="Times New Roman"/>
        </w:rPr>
        <w:t>through</w:t>
      </w:r>
      <w:r w:rsidRPr="00A3652F">
        <w:rPr>
          <w:rFonts w:ascii="Times New Roman" w:hAnsi="Times New Roman" w:cs="Times New Roman"/>
        </w:rPr>
        <w:t xml:space="preserve"> SAVE regarding actions that agencies adjudicating federal means-tested public benefits take to: (1) deem sponsor income as part of applicant income for purposes of federal means-tested </w:t>
      </w:r>
      <w:r w:rsidRPr="00A3652F" w:rsidR="00A91929">
        <w:rPr>
          <w:rFonts w:ascii="Times New Roman" w:hAnsi="Times New Roman" w:cs="Times New Roman"/>
        </w:rPr>
        <w:t xml:space="preserve">public </w:t>
      </w:r>
      <w:r w:rsidRPr="00A3652F">
        <w:rPr>
          <w:rFonts w:ascii="Times New Roman" w:hAnsi="Times New Roman" w:cs="Times New Roman"/>
        </w:rPr>
        <w:t xml:space="preserve">benefits eligibility; and (2) seek reimbursement from sponsors for the value of federal means-tested public benefits provided to sponsored </w:t>
      </w:r>
      <w:r w:rsidRPr="00A3652F" w:rsidR="00CE626B">
        <w:rPr>
          <w:rFonts w:ascii="Times New Roman" w:hAnsi="Times New Roman" w:cs="Times New Roman"/>
        </w:rPr>
        <w:t>immigrant</w:t>
      </w:r>
      <w:r w:rsidRPr="00A3652F" w:rsidR="00E11283">
        <w:rPr>
          <w:rFonts w:ascii="Times New Roman" w:hAnsi="Times New Roman" w:cs="Times New Roman"/>
        </w:rPr>
        <w:t>s</w:t>
      </w:r>
      <w:r w:rsidRPr="00A3652F">
        <w:rPr>
          <w:rFonts w:ascii="Times New Roman" w:hAnsi="Times New Roman" w:cs="Times New Roman"/>
        </w:rPr>
        <w:t>.</w:t>
      </w:r>
      <w:r w:rsidRPr="00A3652F" w:rsidR="00AF7B40">
        <w:rPr>
          <w:rStyle w:val="FootnoteReference"/>
          <w:rFonts w:ascii="Times New Roman" w:hAnsi="Times New Roman" w:cs="Times New Roman"/>
        </w:rPr>
        <w:footnoteReference w:id="3"/>
      </w:r>
      <w:r w:rsidRPr="00A3652F">
        <w:rPr>
          <w:rFonts w:ascii="Times New Roman" w:hAnsi="Times New Roman" w:cs="Times New Roman"/>
        </w:rPr>
        <w:t xml:space="preserve">  There are currently five designated federal means-tested public benefits: Medicaid, CHIP, TANF, SNAP (formerly known as Food Stamps), and SSI. These benefits are administered at the federal level by the following agencies: </w:t>
      </w:r>
    </w:p>
    <w:p w:rsidRPr="00A3652F" w:rsidR="006E4E3E" w:rsidP="006E4E3E" w:rsidRDefault="006E4E3E" w14:paraId="246DA4A9" w14:textId="77777777">
      <w:pPr>
        <w:spacing w:after="0" w:line="240" w:lineRule="auto"/>
        <w:rPr>
          <w:rFonts w:ascii="Times New Roman" w:hAnsi="Times New Roman" w:cs="Times New Roman"/>
        </w:rPr>
      </w:pPr>
    </w:p>
    <w:p w:rsidRPr="00A3652F" w:rsidR="006E4E3E" w:rsidP="006E4E3E" w:rsidRDefault="006E4E3E" w14:paraId="1D529F25" w14:textId="77777777">
      <w:pPr>
        <w:spacing w:after="0" w:line="240" w:lineRule="auto"/>
        <w:ind w:left="1080" w:hanging="360"/>
        <w:rPr>
          <w:rFonts w:ascii="Times New Roman" w:hAnsi="Times New Roman" w:cs="Times New Roman"/>
        </w:rPr>
      </w:pPr>
      <w:r w:rsidRPr="00A3652F">
        <w:rPr>
          <w:rFonts w:ascii="Times New Roman" w:hAnsi="Times New Roman" w:cs="Times New Roman"/>
        </w:rPr>
        <w:t>•</w:t>
      </w:r>
      <w:r w:rsidRPr="00A3652F">
        <w:rPr>
          <w:rFonts w:ascii="Times New Roman" w:hAnsi="Times New Roman" w:cs="Times New Roman"/>
        </w:rPr>
        <w:tab/>
        <w:t>U.S. Department of Health and Human Services, Centers for Medicare and Medicaid Services (HHS/CMS – Medicaid &amp; CHIP)</w:t>
      </w:r>
    </w:p>
    <w:p w:rsidRPr="00A3652F" w:rsidR="006E4E3E" w:rsidP="006E4E3E" w:rsidRDefault="006E4E3E" w14:paraId="05B00751" w14:textId="77777777">
      <w:pPr>
        <w:spacing w:after="0" w:line="240" w:lineRule="auto"/>
        <w:ind w:left="1080" w:hanging="360"/>
        <w:rPr>
          <w:rFonts w:ascii="Times New Roman" w:hAnsi="Times New Roman" w:cs="Times New Roman"/>
        </w:rPr>
      </w:pPr>
      <w:r w:rsidRPr="00A3652F">
        <w:rPr>
          <w:rFonts w:ascii="Times New Roman" w:hAnsi="Times New Roman" w:cs="Times New Roman"/>
        </w:rPr>
        <w:t>•</w:t>
      </w:r>
      <w:r w:rsidRPr="00A3652F">
        <w:rPr>
          <w:rFonts w:ascii="Times New Roman" w:hAnsi="Times New Roman" w:cs="Times New Roman"/>
        </w:rPr>
        <w:tab/>
        <w:t>U.S. Department of Health and Human Services, Administration for Children and Families (HHS/ACF – TANF)</w:t>
      </w:r>
    </w:p>
    <w:p w:rsidRPr="00A3652F" w:rsidR="006E4E3E" w:rsidP="006E4E3E" w:rsidRDefault="006E4E3E" w14:paraId="4D155CBB" w14:textId="77777777">
      <w:pPr>
        <w:spacing w:after="0" w:line="240" w:lineRule="auto"/>
        <w:ind w:left="1080" w:hanging="360"/>
        <w:rPr>
          <w:rFonts w:ascii="Times New Roman" w:hAnsi="Times New Roman" w:cs="Times New Roman"/>
        </w:rPr>
      </w:pPr>
      <w:r w:rsidRPr="00A3652F">
        <w:rPr>
          <w:rFonts w:ascii="Times New Roman" w:hAnsi="Times New Roman" w:cs="Times New Roman"/>
        </w:rPr>
        <w:t>•</w:t>
      </w:r>
      <w:r w:rsidRPr="00A3652F">
        <w:rPr>
          <w:rFonts w:ascii="Times New Roman" w:hAnsi="Times New Roman" w:cs="Times New Roman"/>
        </w:rPr>
        <w:tab/>
        <w:t xml:space="preserve">U.S. Department of Agriculture, Food and Nutrition Service (USDA/FNS – SNAP) </w:t>
      </w:r>
    </w:p>
    <w:p w:rsidRPr="00A3652F" w:rsidR="006E4E3E" w:rsidP="006E4E3E" w:rsidRDefault="006E4E3E" w14:paraId="47935583" w14:textId="77777777">
      <w:pPr>
        <w:spacing w:after="0" w:line="240" w:lineRule="auto"/>
        <w:ind w:left="1080" w:hanging="360"/>
        <w:rPr>
          <w:rFonts w:ascii="Times New Roman" w:hAnsi="Times New Roman" w:cs="Times New Roman"/>
        </w:rPr>
      </w:pPr>
      <w:r w:rsidRPr="00A3652F">
        <w:rPr>
          <w:rFonts w:ascii="Times New Roman" w:hAnsi="Times New Roman" w:cs="Times New Roman"/>
        </w:rPr>
        <w:t>•</w:t>
      </w:r>
      <w:r w:rsidRPr="00A3652F">
        <w:rPr>
          <w:rFonts w:ascii="Times New Roman" w:hAnsi="Times New Roman" w:cs="Times New Roman"/>
        </w:rPr>
        <w:tab/>
        <w:t>Social Security Administration (SSA – SSI)</w:t>
      </w:r>
    </w:p>
    <w:p w:rsidRPr="00A3652F" w:rsidR="006E4E3E" w:rsidP="006E4E3E" w:rsidRDefault="006E4E3E" w14:paraId="7A446BC9" w14:textId="77777777">
      <w:pPr>
        <w:spacing w:after="0" w:line="240" w:lineRule="auto"/>
        <w:rPr>
          <w:rFonts w:ascii="Times New Roman" w:hAnsi="Times New Roman" w:cs="Times New Roman"/>
        </w:rPr>
      </w:pPr>
    </w:p>
    <w:p w:rsidRPr="00A3652F" w:rsidR="006E4E3E" w:rsidP="006E4E3E" w:rsidRDefault="006E4E3E" w14:paraId="2DE7FF1F" w14:textId="77777777">
      <w:pPr>
        <w:spacing w:after="0" w:line="240" w:lineRule="auto"/>
        <w:rPr>
          <w:rFonts w:ascii="Times New Roman" w:hAnsi="Times New Roman" w:cs="Times New Roman"/>
        </w:rPr>
      </w:pPr>
      <w:r w:rsidRPr="00A3652F">
        <w:rPr>
          <w:rFonts w:ascii="Times New Roman" w:hAnsi="Times New Roman" w:cs="Times New Roman"/>
        </w:rPr>
        <w:lastRenderedPageBreak/>
        <w:t xml:space="preserve">SSA adjudicates SSI applications. The four other federal means-tested </w:t>
      </w:r>
      <w:r w:rsidRPr="00A3652F" w:rsidR="00A91929">
        <w:rPr>
          <w:rFonts w:ascii="Times New Roman" w:hAnsi="Times New Roman" w:cs="Times New Roman"/>
        </w:rPr>
        <w:t xml:space="preserve">public </w:t>
      </w:r>
      <w:r w:rsidRPr="00A3652F">
        <w:rPr>
          <w:rFonts w:ascii="Times New Roman" w:hAnsi="Times New Roman" w:cs="Times New Roman"/>
        </w:rPr>
        <w:t xml:space="preserve">benefits are adjudicated and administered by state agencies in accordance with federal laws, regulations, and guidance.  SAVE intends to request that SAVE user agencies receiving immigration sponsorship information </w:t>
      </w:r>
      <w:r w:rsidRPr="00A3652F" w:rsidR="00276A08">
        <w:rPr>
          <w:rFonts w:ascii="Times New Roman" w:hAnsi="Times New Roman" w:cs="Times New Roman"/>
        </w:rPr>
        <w:t xml:space="preserve">from SAVE then </w:t>
      </w:r>
      <w:r w:rsidRPr="00A3652F">
        <w:rPr>
          <w:rFonts w:ascii="Times New Roman" w:hAnsi="Times New Roman" w:cs="Times New Roman"/>
        </w:rPr>
        <w:t xml:space="preserve">provide </w:t>
      </w:r>
      <w:r w:rsidRPr="00A3652F" w:rsidR="005F6DEC">
        <w:rPr>
          <w:rFonts w:ascii="Times New Roman" w:hAnsi="Times New Roman" w:cs="Times New Roman"/>
        </w:rPr>
        <w:t xml:space="preserve">responsive </w:t>
      </w:r>
      <w:r w:rsidRPr="00A3652F">
        <w:rPr>
          <w:rFonts w:ascii="Times New Roman" w:hAnsi="Times New Roman" w:cs="Times New Roman"/>
        </w:rPr>
        <w:t xml:space="preserve">information, discussed in more detail below, to SAVE regarding </w:t>
      </w:r>
      <w:r w:rsidRPr="00A3652F" w:rsidR="005F6DEC">
        <w:rPr>
          <w:rFonts w:ascii="Times New Roman" w:hAnsi="Times New Roman" w:cs="Times New Roman"/>
        </w:rPr>
        <w:t xml:space="preserve">their use of that information in </w:t>
      </w:r>
      <w:r w:rsidRPr="00A3652F">
        <w:rPr>
          <w:rFonts w:ascii="Times New Roman" w:hAnsi="Times New Roman" w:cs="Times New Roman"/>
        </w:rPr>
        <w:t>the</w:t>
      </w:r>
      <w:r w:rsidRPr="00A3652F" w:rsidR="005F6DEC">
        <w:rPr>
          <w:rFonts w:ascii="Times New Roman" w:hAnsi="Times New Roman" w:cs="Times New Roman"/>
        </w:rPr>
        <w:t>ir</w:t>
      </w:r>
      <w:r w:rsidRPr="00A3652F">
        <w:rPr>
          <w:rFonts w:ascii="Times New Roman" w:hAnsi="Times New Roman" w:cs="Times New Roman"/>
        </w:rPr>
        <w:t xml:space="preserve"> federal means-tested public benefit determination</w:t>
      </w:r>
      <w:r w:rsidRPr="00A3652F" w:rsidR="005F6DEC">
        <w:rPr>
          <w:rFonts w:ascii="Times New Roman" w:hAnsi="Times New Roman" w:cs="Times New Roman"/>
        </w:rPr>
        <w:t>s</w:t>
      </w:r>
      <w:r w:rsidRPr="00A3652F">
        <w:rPr>
          <w:rFonts w:ascii="Times New Roman" w:hAnsi="Times New Roman" w:cs="Times New Roman"/>
        </w:rPr>
        <w:t>.</w:t>
      </w:r>
    </w:p>
    <w:p w:rsidRPr="00A3652F" w:rsidR="006E4E3E" w:rsidP="003A767A" w:rsidRDefault="006E4E3E" w14:paraId="383320E7" w14:textId="77777777">
      <w:pPr>
        <w:spacing w:after="0" w:line="240" w:lineRule="auto"/>
        <w:rPr>
          <w:rFonts w:ascii="Times New Roman" w:hAnsi="Times New Roman" w:cs="Times New Roman"/>
        </w:rPr>
      </w:pPr>
    </w:p>
    <w:p w:rsidRPr="00A3652F" w:rsidR="003B695F" w:rsidP="003A767A" w:rsidRDefault="003B695F" w14:paraId="1C821330" w14:textId="77777777">
      <w:pPr>
        <w:spacing w:after="0" w:line="240" w:lineRule="auto"/>
        <w:rPr>
          <w:rFonts w:ascii="Times New Roman" w:hAnsi="Times New Roman" w:cs="Times New Roman"/>
        </w:rPr>
      </w:pPr>
      <w:r w:rsidRPr="00A3652F">
        <w:rPr>
          <w:rFonts w:ascii="Times New Roman" w:hAnsi="Times New Roman" w:cs="Times New Roman"/>
          <w:u w:val="single"/>
        </w:rPr>
        <w:t xml:space="preserve">Legal Authorities Related to </w:t>
      </w:r>
      <w:r w:rsidRPr="00A3652F" w:rsidR="008D04DA">
        <w:rPr>
          <w:rFonts w:ascii="Times New Roman" w:hAnsi="Times New Roman" w:cs="Times New Roman"/>
          <w:u w:val="single"/>
        </w:rPr>
        <w:t xml:space="preserve">Sponsor </w:t>
      </w:r>
      <w:r w:rsidRPr="00A3652F">
        <w:rPr>
          <w:rFonts w:ascii="Times New Roman" w:hAnsi="Times New Roman" w:cs="Times New Roman"/>
          <w:u w:val="single"/>
        </w:rPr>
        <w:t xml:space="preserve">Deeming and </w:t>
      </w:r>
      <w:r w:rsidRPr="00A3652F" w:rsidR="008D04DA">
        <w:rPr>
          <w:rFonts w:ascii="Times New Roman" w:hAnsi="Times New Roman" w:cs="Times New Roman"/>
          <w:u w:val="single"/>
        </w:rPr>
        <w:t xml:space="preserve">Agency </w:t>
      </w:r>
      <w:r w:rsidRPr="00A3652F">
        <w:rPr>
          <w:rFonts w:ascii="Times New Roman" w:hAnsi="Times New Roman" w:cs="Times New Roman"/>
          <w:u w:val="single"/>
        </w:rPr>
        <w:t>Reimbursement</w:t>
      </w:r>
    </w:p>
    <w:p w:rsidRPr="00A3652F" w:rsidR="003B695F" w:rsidP="003A767A" w:rsidRDefault="003B695F" w14:paraId="4526E70A" w14:textId="77777777">
      <w:pPr>
        <w:spacing w:after="0" w:line="240" w:lineRule="auto"/>
        <w:rPr>
          <w:rFonts w:ascii="Times New Roman" w:hAnsi="Times New Roman" w:cs="Times New Roman"/>
        </w:rPr>
      </w:pPr>
    </w:p>
    <w:p w:rsidRPr="00A3652F" w:rsidR="00DC378F" w:rsidP="003A767A" w:rsidRDefault="00DC378F" w14:paraId="007A32DE" w14:textId="77777777">
      <w:pPr>
        <w:spacing w:after="0" w:line="240" w:lineRule="auto"/>
        <w:rPr>
          <w:rFonts w:ascii="Times New Roman" w:hAnsi="Times New Roman" w:cs="Times New Roman"/>
        </w:rPr>
      </w:pPr>
      <w:r w:rsidRPr="00A3652F">
        <w:rPr>
          <w:rFonts w:ascii="Times New Roman" w:hAnsi="Times New Roman" w:cs="Times New Roman"/>
        </w:rPr>
        <w:t>Section 212(a)(4) of the Immigration and Nationality Act (INA), 8 U.S.C. § 1182(a)(4)</w:t>
      </w:r>
      <w:r w:rsidRPr="00A3652F" w:rsidR="00C61A24">
        <w:rPr>
          <w:rFonts w:ascii="Times New Roman" w:hAnsi="Times New Roman" w:cs="Times New Roman"/>
        </w:rPr>
        <w:t>,</w:t>
      </w:r>
      <w:r w:rsidRPr="00A3652F">
        <w:rPr>
          <w:rFonts w:ascii="Times New Roman" w:hAnsi="Times New Roman" w:cs="Times New Roman"/>
        </w:rPr>
        <w:t xml:space="preserve"> requires some immigrants who seek </w:t>
      </w:r>
      <w:r w:rsidRPr="00A3652F" w:rsidR="00505D21">
        <w:rPr>
          <w:rFonts w:ascii="Times New Roman" w:hAnsi="Times New Roman" w:cs="Times New Roman"/>
        </w:rPr>
        <w:t>lawful permanent resident</w:t>
      </w:r>
      <w:r w:rsidRPr="00A3652F">
        <w:rPr>
          <w:rFonts w:ascii="Times New Roman" w:hAnsi="Times New Roman" w:cs="Times New Roman"/>
        </w:rPr>
        <w:t xml:space="preserve"> (LPR) status to </w:t>
      </w:r>
      <w:r w:rsidRPr="00A3652F" w:rsidR="0013679F">
        <w:rPr>
          <w:rFonts w:ascii="Times New Roman" w:hAnsi="Times New Roman" w:cs="Times New Roman"/>
        </w:rPr>
        <w:t>submit</w:t>
      </w:r>
      <w:r w:rsidRPr="00A3652F">
        <w:rPr>
          <w:rFonts w:ascii="Times New Roman" w:hAnsi="Times New Roman" w:cs="Times New Roman"/>
        </w:rPr>
        <w:t xml:space="preserve"> an Affidavit of Support Under Section 213A of the INA (Form I-864 or Form I-864EZ), referred to hereinafter as “Form I-864 Affidavit of Support,” executed by a sponsor</w:t>
      </w:r>
      <w:r w:rsidRPr="00A3652F" w:rsidR="00CB39EB">
        <w:rPr>
          <w:rFonts w:ascii="Times New Roman" w:hAnsi="Times New Roman" w:cs="Times New Roman"/>
        </w:rPr>
        <w:t xml:space="preserve"> on the immigrant’s behalf</w:t>
      </w:r>
      <w:r w:rsidRPr="00A3652F">
        <w:rPr>
          <w:rFonts w:ascii="Times New Roman" w:hAnsi="Times New Roman" w:cs="Times New Roman"/>
        </w:rPr>
        <w:t>.  In certain cases, such as when a joint sponsor is needed, the intending immigrant may have more than one sponsor execute a Form I-864 Affidavit of Support</w:t>
      </w:r>
      <w:r w:rsidRPr="00A3652F" w:rsidR="007402DA">
        <w:rPr>
          <w:rFonts w:ascii="Times New Roman" w:hAnsi="Times New Roman" w:cs="Times New Roman"/>
        </w:rPr>
        <w:t xml:space="preserve"> on the intending immigrant’s behalf</w:t>
      </w:r>
      <w:r w:rsidRPr="00A3652F">
        <w:rPr>
          <w:rFonts w:ascii="Times New Roman" w:hAnsi="Times New Roman" w:cs="Times New Roman"/>
        </w:rPr>
        <w:t>.  Section 213A of the INA, 8 U.S.C.</w:t>
      </w:r>
      <w:r w:rsidRPr="00A3652F" w:rsidR="007E6EC4">
        <w:rPr>
          <w:rFonts w:ascii="Times New Roman" w:hAnsi="Times New Roman" w:cs="Times New Roman"/>
        </w:rPr>
        <w:t xml:space="preserve"> § 1183a, </w:t>
      </w:r>
      <w:r w:rsidRPr="00A3652F">
        <w:rPr>
          <w:rFonts w:ascii="Times New Roman" w:hAnsi="Times New Roman" w:cs="Times New Roman"/>
        </w:rPr>
        <w:t xml:space="preserve">DHS implementing regulations found at 8 C.F.R. Part 213a, </w:t>
      </w:r>
      <w:r w:rsidRPr="00A3652F" w:rsidR="007E6EC4">
        <w:rPr>
          <w:rFonts w:ascii="Times New Roman" w:hAnsi="Times New Roman" w:cs="Times New Roman"/>
        </w:rPr>
        <w:t xml:space="preserve">and the Form I-864 and its Instructions, </w:t>
      </w:r>
      <w:r w:rsidRPr="00A3652F">
        <w:rPr>
          <w:rFonts w:ascii="Times New Roman" w:hAnsi="Times New Roman" w:cs="Times New Roman"/>
        </w:rPr>
        <w:t>provide details on the applicability and enforcement of the Form I-864 Affidavit of Support</w:t>
      </w:r>
      <w:r w:rsidRPr="00A3652F" w:rsidR="007E6EC4">
        <w:rPr>
          <w:rFonts w:ascii="Times New Roman" w:hAnsi="Times New Roman" w:cs="Times New Roman"/>
        </w:rPr>
        <w:t>, as well as consent language authorizing the use and agency sharing of sponsorship information</w:t>
      </w:r>
      <w:r w:rsidRPr="00A3652F">
        <w:rPr>
          <w:rFonts w:ascii="Times New Roman" w:hAnsi="Times New Roman" w:cs="Times New Roman"/>
        </w:rPr>
        <w:t xml:space="preserve">.  In general, a sponsor must demonstrate </w:t>
      </w:r>
      <w:r w:rsidRPr="00A3652F" w:rsidR="00E74D87">
        <w:rPr>
          <w:rFonts w:ascii="Times New Roman" w:hAnsi="Times New Roman" w:cs="Times New Roman"/>
        </w:rPr>
        <w:t xml:space="preserve">the means to maintain to maintain an annual </w:t>
      </w:r>
      <w:r w:rsidRPr="00A3652F">
        <w:rPr>
          <w:rFonts w:ascii="Times New Roman" w:hAnsi="Times New Roman" w:cs="Times New Roman"/>
        </w:rPr>
        <w:t xml:space="preserve">income </w:t>
      </w:r>
      <w:r w:rsidRPr="00A3652F" w:rsidR="00E74D87">
        <w:rPr>
          <w:rFonts w:ascii="Times New Roman" w:hAnsi="Times New Roman" w:cs="Times New Roman"/>
        </w:rPr>
        <w:t xml:space="preserve">equal to at least </w:t>
      </w:r>
      <w:r w:rsidRPr="00A3652F">
        <w:rPr>
          <w:rFonts w:ascii="Times New Roman" w:hAnsi="Times New Roman" w:cs="Times New Roman"/>
        </w:rPr>
        <w:t xml:space="preserve">125 percent of the Federal Poverty Guidelines calculated based on the sponsor’s household size during the period in which the Form I-864 Affidavit of Support is enforceable.  Sponsors must sign the legally enforceable Form I-864 Affidavit of Support, under which the sponsor agrees to </w:t>
      </w:r>
      <w:r w:rsidRPr="00A3652F" w:rsidR="004A09A3">
        <w:rPr>
          <w:rFonts w:ascii="Times New Roman" w:hAnsi="Times New Roman" w:cs="Times New Roman"/>
        </w:rPr>
        <w:t xml:space="preserve">the support obligations under </w:t>
      </w:r>
      <w:r w:rsidRPr="00A3652F" w:rsidR="00331075">
        <w:rPr>
          <w:rFonts w:ascii="Times New Roman" w:hAnsi="Times New Roman" w:cs="Times New Roman"/>
        </w:rPr>
        <w:t>section</w:t>
      </w:r>
      <w:r w:rsidRPr="00A3652F" w:rsidR="004A09A3">
        <w:rPr>
          <w:rFonts w:ascii="Times New Roman" w:hAnsi="Times New Roman" w:cs="Times New Roman"/>
        </w:rPr>
        <w:t xml:space="preserve"> 213A</w:t>
      </w:r>
      <w:r w:rsidRPr="00A3652F" w:rsidR="00331075">
        <w:rPr>
          <w:rFonts w:ascii="Times New Roman" w:hAnsi="Times New Roman" w:cs="Times New Roman"/>
        </w:rPr>
        <w:t xml:space="preserve"> of the INA</w:t>
      </w:r>
      <w:r w:rsidRPr="00A3652F" w:rsidR="004A09A3">
        <w:rPr>
          <w:rFonts w:ascii="Times New Roman" w:hAnsi="Times New Roman" w:cs="Times New Roman"/>
        </w:rPr>
        <w:t>,</w:t>
      </w:r>
      <w:r w:rsidRPr="00A3652F" w:rsidR="00331075">
        <w:rPr>
          <w:rFonts w:ascii="Times New Roman" w:hAnsi="Times New Roman" w:cs="Times New Roman"/>
        </w:rPr>
        <w:t xml:space="preserve"> 8 U.S.C. § 1183a</w:t>
      </w:r>
      <w:r w:rsidRPr="00A3652F" w:rsidR="004A09A3">
        <w:rPr>
          <w:rFonts w:ascii="Times New Roman" w:hAnsi="Times New Roman" w:cs="Times New Roman"/>
        </w:rPr>
        <w:t xml:space="preserve">, including </w:t>
      </w:r>
      <w:r w:rsidRPr="00A3652F">
        <w:rPr>
          <w:rFonts w:ascii="Times New Roman" w:hAnsi="Times New Roman" w:cs="Times New Roman"/>
        </w:rPr>
        <w:t>assum</w:t>
      </w:r>
      <w:r w:rsidRPr="00A3652F" w:rsidR="004A09A3">
        <w:rPr>
          <w:rFonts w:ascii="Times New Roman" w:hAnsi="Times New Roman" w:cs="Times New Roman"/>
        </w:rPr>
        <w:t>ing</w:t>
      </w:r>
      <w:r w:rsidRPr="00A3652F">
        <w:rPr>
          <w:rFonts w:ascii="Times New Roman" w:hAnsi="Times New Roman" w:cs="Times New Roman"/>
        </w:rPr>
        <w:t xml:space="preserve"> financial support for the sponsored immigrant</w:t>
      </w:r>
      <w:r w:rsidRPr="00A3652F" w:rsidR="007E6EC4">
        <w:rPr>
          <w:rFonts w:ascii="Times New Roman" w:hAnsi="Times New Roman" w:cs="Times New Roman"/>
        </w:rPr>
        <w:t>, consent</w:t>
      </w:r>
      <w:r w:rsidRPr="00A3652F" w:rsidR="004A09A3">
        <w:rPr>
          <w:rFonts w:ascii="Times New Roman" w:hAnsi="Times New Roman" w:cs="Times New Roman"/>
        </w:rPr>
        <w:t>ing</w:t>
      </w:r>
      <w:r w:rsidRPr="00A3652F" w:rsidR="007E6EC4">
        <w:rPr>
          <w:rFonts w:ascii="Times New Roman" w:hAnsi="Times New Roman" w:cs="Times New Roman"/>
        </w:rPr>
        <w:t xml:space="preserve"> to agency sharing of sponsorship information,</w:t>
      </w:r>
      <w:r w:rsidRPr="00A3652F">
        <w:rPr>
          <w:rFonts w:ascii="Times New Roman" w:hAnsi="Times New Roman" w:cs="Times New Roman"/>
        </w:rPr>
        <w:t xml:space="preserve"> as well as liability for reimbursing the cost of any means-tested public benefits provided to the sponsored immigrant during the period in which the Form I-864 Affidavit of Support is enforceable.  Sponsors can also include the income and assets of spouses or other eligible members of the sponsor’s household if the household members execute a Contract Between Sponsor and Household Member (Form I-864A) (“Form I-864A Contract”).  In family-based </w:t>
      </w:r>
      <w:r w:rsidRPr="00A3652F" w:rsidR="00EA2CC4">
        <w:rPr>
          <w:rFonts w:ascii="Times New Roman" w:hAnsi="Times New Roman" w:cs="Times New Roman"/>
        </w:rPr>
        <w:t>immigrant</w:t>
      </w:r>
      <w:r w:rsidRPr="00A3652F">
        <w:rPr>
          <w:rFonts w:ascii="Times New Roman" w:hAnsi="Times New Roman" w:cs="Times New Roman"/>
        </w:rPr>
        <w:t xml:space="preserve"> cases, if the sponsor dies after approval of the immigrant petition, or the application is being adjudicated under </w:t>
      </w:r>
      <w:r w:rsidRPr="00A3652F" w:rsidR="007A1C14">
        <w:rPr>
          <w:rFonts w:ascii="Times New Roman" w:hAnsi="Times New Roman" w:cs="Times New Roman"/>
        </w:rPr>
        <w:t xml:space="preserve">section </w:t>
      </w:r>
      <w:r w:rsidRPr="00A3652F">
        <w:rPr>
          <w:rFonts w:ascii="Times New Roman" w:hAnsi="Times New Roman" w:cs="Times New Roman"/>
        </w:rPr>
        <w:t>204(l)</w:t>
      </w:r>
      <w:r w:rsidRPr="00A3652F" w:rsidR="007A1C14">
        <w:rPr>
          <w:rFonts w:ascii="Times New Roman" w:hAnsi="Times New Roman" w:cs="Times New Roman"/>
        </w:rPr>
        <w:t xml:space="preserve"> of the INA, 8 U.S.C. 1154</w:t>
      </w:r>
      <w:r w:rsidRPr="00A3652F">
        <w:rPr>
          <w:rFonts w:ascii="Times New Roman" w:hAnsi="Times New Roman" w:cs="Times New Roman"/>
        </w:rPr>
        <w:t xml:space="preserve">, a substitute sponsor, as defined in 8 C.F.R. 213a.1, may execute a Form I-864 Affidavit of Support if the substitute sponsor meets all of the requirements under </w:t>
      </w:r>
      <w:r w:rsidRPr="00A3652F" w:rsidR="00331075">
        <w:rPr>
          <w:rFonts w:ascii="Times New Roman" w:hAnsi="Times New Roman" w:cs="Times New Roman"/>
        </w:rPr>
        <w:t>s</w:t>
      </w:r>
      <w:r w:rsidRPr="00A3652F" w:rsidR="00EA2CC4">
        <w:rPr>
          <w:rFonts w:ascii="Times New Roman" w:hAnsi="Times New Roman" w:cs="Times New Roman"/>
        </w:rPr>
        <w:t xml:space="preserve">ection </w:t>
      </w:r>
      <w:r w:rsidRPr="00A3652F">
        <w:rPr>
          <w:rFonts w:ascii="Times New Roman" w:hAnsi="Times New Roman" w:cs="Times New Roman"/>
        </w:rPr>
        <w:t>213A(f)(5)(B)</w:t>
      </w:r>
      <w:r w:rsidRPr="00A3652F" w:rsidR="007A1C14">
        <w:rPr>
          <w:rFonts w:ascii="Times New Roman" w:hAnsi="Times New Roman" w:cs="Times New Roman"/>
        </w:rPr>
        <w:t xml:space="preserve"> of the INA</w:t>
      </w:r>
      <w:r w:rsidRPr="00A3652F" w:rsidR="00EA2CC4">
        <w:rPr>
          <w:rFonts w:ascii="Times New Roman" w:hAnsi="Times New Roman" w:cs="Times New Roman"/>
        </w:rPr>
        <w:t xml:space="preserve">, 8 U.S.C. </w:t>
      </w:r>
      <w:r w:rsidRPr="00A3652F" w:rsidR="00331075">
        <w:rPr>
          <w:rFonts w:ascii="Times New Roman" w:hAnsi="Times New Roman" w:cs="Times New Roman"/>
        </w:rPr>
        <w:t xml:space="preserve">§ </w:t>
      </w:r>
      <w:r w:rsidRPr="00A3652F" w:rsidR="00EA2CC4">
        <w:rPr>
          <w:rFonts w:ascii="Times New Roman" w:hAnsi="Times New Roman" w:cs="Times New Roman"/>
        </w:rPr>
        <w:t>1183a(f)(5)(B)</w:t>
      </w:r>
      <w:r w:rsidRPr="00A3652F">
        <w:rPr>
          <w:rFonts w:ascii="Times New Roman" w:hAnsi="Times New Roman" w:cs="Times New Roman"/>
        </w:rPr>
        <w:t xml:space="preserve">.  </w:t>
      </w:r>
      <w:r w:rsidRPr="00A3652F" w:rsidR="007A1C14">
        <w:rPr>
          <w:rFonts w:ascii="Times New Roman" w:hAnsi="Times New Roman" w:cs="Times New Roman"/>
        </w:rPr>
        <w:t>Form I-864 Affidavit of Support and Form I-864A Contract</w:t>
      </w:r>
      <w:r w:rsidRPr="00A3652F" w:rsidDel="007A1C14" w:rsidR="007A1C14">
        <w:rPr>
          <w:rFonts w:ascii="Times New Roman" w:hAnsi="Times New Roman" w:cs="Times New Roman"/>
        </w:rPr>
        <w:t xml:space="preserve"> </w:t>
      </w:r>
      <w:r w:rsidRPr="00A3652F" w:rsidR="007E6EC4">
        <w:rPr>
          <w:rFonts w:ascii="Times New Roman" w:hAnsi="Times New Roman" w:cs="Times New Roman"/>
        </w:rPr>
        <w:t>contain consent language authorizing agency sharing of sponsorship information.</w:t>
      </w:r>
    </w:p>
    <w:p w:rsidRPr="00A3652F" w:rsidR="00DC378F" w:rsidP="003A767A" w:rsidRDefault="00DC378F" w14:paraId="6AFE2605" w14:textId="77777777">
      <w:pPr>
        <w:spacing w:after="0" w:line="240" w:lineRule="auto"/>
        <w:rPr>
          <w:rFonts w:ascii="Times New Roman" w:hAnsi="Times New Roman" w:cs="Times New Roman"/>
        </w:rPr>
      </w:pPr>
    </w:p>
    <w:p w:rsidRPr="00A3652F" w:rsidR="00DC378F" w:rsidP="003A767A" w:rsidRDefault="00DC378F" w14:paraId="33057093" w14:textId="77777777">
      <w:pPr>
        <w:spacing w:after="0" w:line="240" w:lineRule="auto"/>
        <w:rPr>
          <w:rFonts w:ascii="Times New Roman" w:hAnsi="Times New Roman" w:cs="Times New Roman"/>
        </w:rPr>
      </w:pPr>
      <w:r w:rsidRPr="00A3652F">
        <w:rPr>
          <w:rFonts w:ascii="Times New Roman" w:hAnsi="Times New Roman" w:cs="Times New Roman"/>
        </w:rPr>
        <w:t xml:space="preserve">In determining a sponsored immigrant’s eligibility for, and the amount of, any federal means-tested public benefits, the income and resources of any sponsor who executed a Form I-864 Affidavit of Support and any household member who </w:t>
      </w:r>
      <w:r w:rsidRPr="00A3652F" w:rsidR="007A1C14">
        <w:rPr>
          <w:rFonts w:ascii="Times New Roman" w:hAnsi="Times New Roman" w:cs="Times New Roman"/>
        </w:rPr>
        <w:t xml:space="preserve">signed and submitted </w:t>
      </w:r>
      <w:r w:rsidRPr="00A3652F">
        <w:rPr>
          <w:rFonts w:ascii="Times New Roman" w:hAnsi="Times New Roman" w:cs="Times New Roman"/>
        </w:rPr>
        <w:t xml:space="preserve">a Form I-864A Contract must be counted “notwithstanding any other provision of law,” in accordance with 8 U.S.C. § 1631(a).  Federal and </w:t>
      </w:r>
      <w:r w:rsidRPr="00A3652F" w:rsidR="00404948">
        <w:rPr>
          <w:rFonts w:ascii="Times New Roman" w:hAnsi="Times New Roman" w:cs="Times New Roman"/>
        </w:rPr>
        <w:t>S</w:t>
      </w:r>
      <w:r w:rsidRPr="00A3652F">
        <w:rPr>
          <w:rFonts w:ascii="Times New Roman" w:hAnsi="Times New Roman" w:cs="Times New Roman"/>
        </w:rPr>
        <w:t xml:space="preserve">tate agencies administering federal means-tested public benefits refer to the counting of a sponsor’s income and resources in determining an immigrant’s eligibility as “deeming” – </w:t>
      </w:r>
      <w:r w:rsidRPr="00A3652F">
        <w:rPr>
          <w:rFonts w:ascii="Times New Roman" w:hAnsi="Times New Roman" w:cs="Times New Roman"/>
          <w:i/>
          <w:iCs/>
        </w:rPr>
        <w:t>i.e.</w:t>
      </w:r>
      <w:r w:rsidRPr="00A3652F">
        <w:rPr>
          <w:rFonts w:ascii="Times New Roman" w:hAnsi="Times New Roman" w:cs="Times New Roman"/>
        </w:rPr>
        <w:t>, a sponsor’s income and resources are said to be deemed to be income of the sponsored immigrant. State agencies have the responsibility to make determinations for exceptions to the sponsor deeming requirements, in accordance with 8 U.S.C. §§ 1631(e) and 1631(f).  The statutory exceptions are for sponsored immigrants who: (1) have demonstrated the immigrant or his or her child has been battered or subjected to extreme cruelty as detailed in 8 U.S.C. § 1631(f); and (2) determined by an agency to be “indigent” as detailed in 8 U.S.C. § 1631(e).  Benefit granting agencies collect information about sponsor income and resources, as appropriate, in order to make accurate benefit award and deeming determinations.  Executing</w:t>
      </w:r>
      <w:r w:rsidRPr="00A3652F" w:rsidR="009D4E73">
        <w:rPr>
          <w:rFonts w:ascii="Times New Roman" w:hAnsi="Times New Roman" w:cs="Times New Roman"/>
        </w:rPr>
        <w:t xml:space="preserve"> the</w:t>
      </w:r>
      <w:r w:rsidRPr="00A3652F">
        <w:rPr>
          <w:rFonts w:ascii="Times New Roman" w:hAnsi="Times New Roman" w:cs="Times New Roman"/>
        </w:rPr>
        <w:t xml:space="preserve"> </w:t>
      </w:r>
      <w:proofErr w:type="gramStart"/>
      <w:r w:rsidRPr="00A3652F">
        <w:rPr>
          <w:rFonts w:ascii="Times New Roman" w:hAnsi="Times New Roman" w:cs="Times New Roman"/>
        </w:rPr>
        <w:t>Form</w:t>
      </w:r>
      <w:proofErr w:type="gramEnd"/>
      <w:r w:rsidRPr="00A3652F">
        <w:rPr>
          <w:rFonts w:ascii="Times New Roman" w:hAnsi="Times New Roman" w:cs="Times New Roman"/>
        </w:rPr>
        <w:t xml:space="preserve"> I-864 Affidavit of Support creates a contract between the sponsor and the U.S. Government, and the sponsor is subject to the obligations and requirements of section 213A of the INA, 8 U.S.C. § 1183a.  For example, the sponsor is obligated to support the intending immigrant at an income that is at least 125% of the Federal Poverty Guidelines (or 100% in certain cases as permitted by statute) and the sponsor’s </w:t>
      </w:r>
      <w:r w:rsidRPr="00A3652F">
        <w:rPr>
          <w:rFonts w:ascii="Times New Roman" w:hAnsi="Times New Roman" w:cs="Times New Roman"/>
        </w:rPr>
        <w:lastRenderedPageBreak/>
        <w:t>income and resources are available as income to the sponsored immigrant for deeming purposes. Section 213A(i) of the INA, 8 U.S.C § 1183a(i), also requires the provision and electronic maintenance of each sponsor’s Social Security Number (SSN).</w:t>
      </w:r>
    </w:p>
    <w:p w:rsidRPr="00A3652F" w:rsidR="00DC378F" w:rsidP="003A767A" w:rsidRDefault="00DC378F" w14:paraId="72BC85D9" w14:textId="77777777">
      <w:pPr>
        <w:spacing w:after="0" w:line="240" w:lineRule="auto"/>
        <w:rPr>
          <w:rFonts w:ascii="Times New Roman" w:hAnsi="Times New Roman" w:cs="Times New Roman"/>
        </w:rPr>
      </w:pPr>
    </w:p>
    <w:p w:rsidRPr="00A3652F" w:rsidR="00DC378F" w:rsidP="003A767A" w:rsidRDefault="00DC378F" w14:paraId="4567DCDA" w14:textId="77777777">
      <w:pPr>
        <w:spacing w:after="0" w:line="240" w:lineRule="auto"/>
        <w:rPr>
          <w:rFonts w:ascii="Times New Roman" w:hAnsi="Times New Roman" w:cs="Times New Roman"/>
        </w:rPr>
      </w:pPr>
      <w:r w:rsidRPr="00A3652F">
        <w:rPr>
          <w:rFonts w:ascii="Times New Roman" w:hAnsi="Times New Roman" w:cs="Times New Roman"/>
        </w:rPr>
        <w:t xml:space="preserve">Section 213A of the INA, 8 U.S.C § 1183a, also authorizes </w:t>
      </w:r>
      <w:r w:rsidRPr="00A3652F" w:rsidR="00404948">
        <w:rPr>
          <w:rFonts w:ascii="Times New Roman" w:hAnsi="Times New Roman" w:cs="Times New Roman"/>
        </w:rPr>
        <w:t>S</w:t>
      </w:r>
      <w:r w:rsidRPr="00A3652F">
        <w:rPr>
          <w:rFonts w:ascii="Times New Roman" w:hAnsi="Times New Roman" w:cs="Times New Roman"/>
        </w:rPr>
        <w:t xml:space="preserve">tates </w:t>
      </w:r>
      <w:r w:rsidRPr="00A3652F" w:rsidR="00E04337">
        <w:rPr>
          <w:rFonts w:ascii="Times New Roman" w:hAnsi="Times New Roman" w:cs="Times New Roman"/>
        </w:rPr>
        <w:t xml:space="preserve">and the Federal government </w:t>
      </w:r>
      <w:r w:rsidRPr="00A3652F">
        <w:rPr>
          <w:rFonts w:ascii="Times New Roman" w:hAnsi="Times New Roman" w:cs="Times New Roman"/>
        </w:rPr>
        <w:t>to recover the costs of means-tested public benefits provided to sponsored immigrants from sponsors who have signed a Form I-864 Affidavit of Support, or from household members who executed a Form I-864A Contract, during the time period that the Form I-864 Affidavit of Support or Form I-864A Contract is in effect.</w:t>
      </w:r>
      <w:r w:rsidRPr="00A3652F" w:rsidR="00C37BF5">
        <w:rPr>
          <w:rStyle w:val="FootnoteReference"/>
          <w:rFonts w:ascii="Times New Roman" w:hAnsi="Times New Roman" w:cs="Times New Roman"/>
        </w:rPr>
        <w:footnoteReference w:id="4"/>
      </w:r>
      <w:r w:rsidRPr="00A3652F">
        <w:rPr>
          <w:rFonts w:ascii="Times New Roman" w:hAnsi="Times New Roman" w:cs="Times New Roman"/>
        </w:rPr>
        <w:t xml:space="preserve">  8 C.F.R. § 213a.4(a)(1) provides that states </w:t>
      </w:r>
      <w:r w:rsidRPr="00A3652F" w:rsidR="00E04337">
        <w:rPr>
          <w:rFonts w:ascii="Times New Roman" w:hAnsi="Times New Roman" w:cs="Times New Roman"/>
        </w:rPr>
        <w:t xml:space="preserve">or the Federal government </w:t>
      </w:r>
      <w:r w:rsidRPr="00A3652F">
        <w:rPr>
          <w:rFonts w:ascii="Times New Roman" w:hAnsi="Times New Roman" w:cs="Times New Roman"/>
        </w:rPr>
        <w:t>may seek reimbursement from the sponsor</w:t>
      </w:r>
      <w:r w:rsidRPr="00A3652F" w:rsidR="007774B1">
        <w:rPr>
          <w:rFonts w:ascii="Times New Roman" w:hAnsi="Times New Roman" w:cs="Times New Roman"/>
        </w:rPr>
        <w:t xml:space="preserve"> or household members</w:t>
      </w:r>
      <w:r w:rsidRPr="00A3652F">
        <w:rPr>
          <w:rFonts w:ascii="Times New Roman" w:hAnsi="Times New Roman" w:cs="Times New Roman"/>
        </w:rPr>
        <w:t>.  In pursuing reimbursement of benefits from an immigrant’s sponsor</w:t>
      </w:r>
      <w:r w:rsidRPr="00A3652F" w:rsidR="007774B1">
        <w:rPr>
          <w:rFonts w:ascii="Times New Roman" w:hAnsi="Times New Roman" w:cs="Times New Roman"/>
        </w:rPr>
        <w:t xml:space="preserve"> or household members</w:t>
      </w:r>
      <w:r w:rsidRPr="00A3652F">
        <w:rPr>
          <w:rFonts w:ascii="Times New Roman" w:hAnsi="Times New Roman" w:cs="Times New Roman"/>
        </w:rPr>
        <w:t xml:space="preserve">, </w:t>
      </w:r>
      <w:r w:rsidRPr="00A3652F" w:rsidR="00E04337">
        <w:rPr>
          <w:rFonts w:ascii="Times New Roman" w:hAnsi="Times New Roman" w:cs="Times New Roman"/>
        </w:rPr>
        <w:t>agencies</w:t>
      </w:r>
      <w:r w:rsidRPr="00A3652F">
        <w:rPr>
          <w:rFonts w:ascii="Times New Roman" w:hAnsi="Times New Roman" w:cs="Times New Roman"/>
        </w:rPr>
        <w:t xml:space="preserve"> must follow the process set out by DHS regulations at 8 C.F.R. § 213a.4.  8 C.F.R. 213a.4(a)(3), in particular, permits agencies to request “information through the Systematic Alien Verification for Entitlement (SAVE) Program . . . to obtain the sponsored immigrant's current immigration or citizenship status or the name, social security number and last known address of a sponsor, substit</w:t>
      </w:r>
      <w:r w:rsidRPr="00A3652F" w:rsidR="00C076D5">
        <w:rPr>
          <w:rFonts w:ascii="Times New Roman" w:hAnsi="Times New Roman" w:cs="Times New Roman"/>
        </w:rPr>
        <w:t>ute sponsor, or joint sponsor.”</w:t>
      </w:r>
    </w:p>
    <w:p w:rsidRPr="00A3652F" w:rsidR="001228B5" w:rsidP="003A767A" w:rsidRDefault="001228B5" w14:paraId="3C907D53" w14:textId="77777777">
      <w:pPr>
        <w:spacing w:after="0" w:line="240" w:lineRule="auto"/>
        <w:rPr>
          <w:rFonts w:ascii="Times New Roman" w:hAnsi="Times New Roman" w:cs="Times New Roman"/>
        </w:rPr>
      </w:pPr>
    </w:p>
    <w:p w:rsidRPr="00A3652F" w:rsidR="001228B5" w:rsidP="001228B5" w:rsidRDefault="00E04337" w14:paraId="0E24A2BC" w14:textId="468EAE21">
      <w:pPr>
        <w:rPr>
          <w:rFonts w:ascii="Times New Roman" w:hAnsi="Times New Roman" w:cs="Times New Roman"/>
        </w:rPr>
      </w:pPr>
      <w:r w:rsidRPr="00A3652F">
        <w:rPr>
          <w:rFonts w:ascii="Times New Roman" w:hAnsi="Times New Roman" w:cs="Times New Roman"/>
        </w:rPr>
        <w:t>W</w:t>
      </w:r>
      <w:r w:rsidRPr="00A3652F" w:rsidR="001228B5">
        <w:rPr>
          <w:rFonts w:ascii="Times New Roman" w:hAnsi="Times New Roman" w:cs="Times New Roman"/>
        </w:rPr>
        <w:t xml:space="preserve">ith </w:t>
      </w:r>
      <w:r w:rsidRPr="00A3652F">
        <w:rPr>
          <w:rFonts w:ascii="Times New Roman" w:hAnsi="Times New Roman" w:cs="Times New Roman"/>
        </w:rPr>
        <w:t xml:space="preserve">further </w:t>
      </w:r>
      <w:r w:rsidRPr="00A3652F" w:rsidR="001228B5">
        <w:rPr>
          <w:rFonts w:ascii="Times New Roman" w:hAnsi="Times New Roman" w:cs="Times New Roman"/>
        </w:rPr>
        <w:t>respect to SAVE</w:t>
      </w:r>
      <w:r w:rsidRPr="00A3652F">
        <w:rPr>
          <w:rFonts w:ascii="Times New Roman" w:hAnsi="Times New Roman" w:cs="Times New Roman"/>
        </w:rPr>
        <w:t>’s role in these processes</w:t>
      </w:r>
      <w:r w:rsidRPr="00A3652F" w:rsidR="001228B5">
        <w:rPr>
          <w:rFonts w:ascii="Times New Roman" w:hAnsi="Times New Roman" w:cs="Times New Roman"/>
        </w:rPr>
        <w:t xml:space="preserve">, in addition to the organic and administrative authorities discussed above, SAVE enters into </w:t>
      </w:r>
      <w:r w:rsidRPr="00A3652F">
        <w:rPr>
          <w:rFonts w:ascii="Times New Roman" w:hAnsi="Times New Roman" w:cs="Times New Roman"/>
        </w:rPr>
        <w:t xml:space="preserve">an </w:t>
      </w:r>
      <w:r w:rsidRPr="00A3652F" w:rsidR="001228B5">
        <w:rPr>
          <w:rFonts w:ascii="Times New Roman" w:hAnsi="Times New Roman" w:cs="Times New Roman"/>
        </w:rPr>
        <w:t xml:space="preserve">individual MOA with each </w:t>
      </w:r>
      <w:r w:rsidRPr="00A3652F">
        <w:rPr>
          <w:rFonts w:ascii="Times New Roman" w:hAnsi="Times New Roman" w:cs="Times New Roman"/>
        </w:rPr>
        <w:t xml:space="preserve">SAVE </w:t>
      </w:r>
      <w:r w:rsidRPr="00A3652F" w:rsidR="001228B5">
        <w:rPr>
          <w:rFonts w:ascii="Times New Roman" w:hAnsi="Times New Roman" w:cs="Times New Roman"/>
        </w:rPr>
        <w:t xml:space="preserve">user agency.  SAVE user agencies agree in the SAVE MOA to comply with </w:t>
      </w:r>
      <w:r w:rsidRPr="00A3652F">
        <w:rPr>
          <w:rFonts w:ascii="Times New Roman" w:hAnsi="Times New Roman" w:cs="Times New Roman"/>
        </w:rPr>
        <w:t>USCIS</w:t>
      </w:r>
      <w:r w:rsidRPr="00A3652F" w:rsidR="001228B5">
        <w:rPr>
          <w:rFonts w:ascii="Times New Roman" w:hAnsi="Times New Roman" w:cs="Times New Roman"/>
        </w:rPr>
        <w:t xml:space="preserve"> Monitoring and Compliance (M&amp;C) activities.  Specifically, SAVE user agencies agree to allow USCIS “to monitor and review all records and documents related to the use . . . of SAVE by the User Agency.”  MOA Art. IV.B.(2)(d).  SAVE user agencies further agree to allow USCIS to “conduct desk audits and/or site visits to review User Agency compliance with this MOA and all other SAVE-related policy, procedures, guidance and law applicable to conducting verification and safeguarding, maintaining, and disclosing any data provided or received pursuant to this MOA.” MOA Art. IV.B.(2)(e). Finally, SAVE users agree that USCIS has “the right to use information from the User Agency for any purpose permitted by law, including, but not limited to, the prosecution of violations of Federal administrative or criminal law.”  MOA Art. VI.C.(1).</w:t>
      </w:r>
    </w:p>
    <w:p w:rsidRPr="00A3652F" w:rsidR="001228B5" w:rsidP="001228B5" w:rsidRDefault="001228B5" w14:paraId="2E83C803" w14:textId="77777777">
      <w:pPr>
        <w:rPr>
          <w:rFonts w:ascii="Times New Roman" w:hAnsi="Times New Roman" w:cs="Times New Roman"/>
        </w:rPr>
      </w:pPr>
      <w:r w:rsidRPr="00A3652F">
        <w:rPr>
          <w:rFonts w:ascii="Times New Roman" w:hAnsi="Times New Roman" w:cs="Times New Roman"/>
        </w:rPr>
        <w:t>Accordingly, this information collection</w:t>
      </w:r>
      <w:r w:rsidRPr="00A3652F" w:rsidR="00DC0CD8">
        <w:rPr>
          <w:rFonts w:ascii="Times New Roman" w:hAnsi="Times New Roman" w:cs="Times New Roman"/>
        </w:rPr>
        <w:t>, directed by the Presidential Memorandum,</w:t>
      </w:r>
      <w:r w:rsidRPr="00A3652F">
        <w:rPr>
          <w:rFonts w:ascii="Times New Roman" w:hAnsi="Times New Roman" w:cs="Times New Roman"/>
        </w:rPr>
        <w:t xml:space="preserve"> </w:t>
      </w:r>
      <w:r w:rsidRPr="00A3652F" w:rsidR="00E04337">
        <w:rPr>
          <w:rFonts w:ascii="Times New Roman" w:hAnsi="Times New Roman" w:cs="Times New Roman"/>
        </w:rPr>
        <w:t xml:space="preserve">not </w:t>
      </w:r>
      <w:r w:rsidRPr="00A3652F">
        <w:rPr>
          <w:rFonts w:ascii="Times New Roman" w:hAnsi="Times New Roman" w:cs="Times New Roman"/>
        </w:rPr>
        <w:t xml:space="preserve">only </w:t>
      </w:r>
      <w:r w:rsidRPr="00A3652F" w:rsidR="00E04337">
        <w:rPr>
          <w:rFonts w:ascii="Times New Roman" w:hAnsi="Times New Roman" w:cs="Times New Roman"/>
        </w:rPr>
        <w:t>improves benefits administration required by</w:t>
      </w:r>
      <w:r w:rsidRPr="00A3652F">
        <w:rPr>
          <w:rFonts w:ascii="Times New Roman" w:hAnsi="Times New Roman" w:cs="Times New Roman"/>
        </w:rPr>
        <w:t xml:space="preserve"> INA § 213A and 8 U.S.C. § 1631, IRCA § 121(c), DHS implementing regulations at 8 C.F.R. Part 213a and instructions, guidance and consent language found on the Forms I-864, I-864EZ and I-864A, but also </w:t>
      </w:r>
      <w:r w:rsidRPr="00A3652F" w:rsidR="00E04337">
        <w:rPr>
          <w:rFonts w:ascii="Times New Roman" w:hAnsi="Times New Roman" w:cs="Times New Roman"/>
        </w:rPr>
        <w:t>supports</w:t>
      </w:r>
      <w:r w:rsidRPr="00A3652F">
        <w:rPr>
          <w:rFonts w:ascii="Times New Roman" w:hAnsi="Times New Roman" w:cs="Times New Roman"/>
        </w:rPr>
        <w:t xml:space="preserve"> the M&amp;C provisions agreed to by </w:t>
      </w:r>
      <w:r w:rsidRPr="00A3652F" w:rsidR="00E04337">
        <w:rPr>
          <w:rFonts w:ascii="Times New Roman" w:hAnsi="Times New Roman" w:cs="Times New Roman"/>
        </w:rPr>
        <w:t>SAVE</w:t>
      </w:r>
      <w:r w:rsidRPr="00A3652F">
        <w:rPr>
          <w:rFonts w:ascii="Times New Roman" w:hAnsi="Times New Roman" w:cs="Times New Roman"/>
        </w:rPr>
        <w:t xml:space="preserve"> user agencies in the SAVE MOA.</w:t>
      </w:r>
    </w:p>
    <w:p w:rsidRPr="00A3652F" w:rsidR="00DC378F" w:rsidP="003A767A" w:rsidRDefault="00DC378F" w14:paraId="109CDA08" w14:textId="77777777">
      <w:pPr>
        <w:spacing w:after="0" w:line="240" w:lineRule="auto"/>
        <w:rPr>
          <w:rFonts w:ascii="Times New Roman" w:hAnsi="Times New Roman" w:cs="Times New Roman"/>
          <w:u w:val="single"/>
        </w:rPr>
      </w:pPr>
      <w:r w:rsidRPr="00A3652F">
        <w:rPr>
          <w:rFonts w:ascii="Times New Roman" w:hAnsi="Times New Roman" w:cs="Times New Roman"/>
          <w:u w:val="single"/>
        </w:rPr>
        <w:t xml:space="preserve">Sponsor Deeming and </w:t>
      </w:r>
      <w:r w:rsidRPr="00A3652F" w:rsidR="008D04DA">
        <w:rPr>
          <w:rFonts w:ascii="Times New Roman" w:hAnsi="Times New Roman" w:cs="Times New Roman"/>
          <w:u w:val="single"/>
        </w:rPr>
        <w:t xml:space="preserve">Agency </w:t>
      </w:r>
      <w:r w:rsidRPr="00A3652F">
        <w:rPr>
          <w:rFonts w:ascii="Times New Roman" w:hAnsi="Times New Roman" w:cs="Times New Roman"/>
          <w:u w:val="single"/>
        </w:rPr>
        <w:t>Reimbursement Information</w:t>
      </w:r>
    </w:p>
    <w:p w:rsidRPr="00A3652F" w:rsidR="00DC378F" w:rsidP="003A767A" w:rsidRDefault="00DC378F" w14:paraId="6C652E8F" w14:textId="77777777">
      <w:pPr>
        <w:spacing w:after="0" w:line="240" w:lineRule="auto"/>
        <w:rPr>
          <w:rFonts w:ascii="Times New Roman" w:hAnsi="Times New Roman" w:cs="Times New Roman"/>
        </w:rPr>
      </w:pPr>
    </w:p>
    <w:p w:rsidRPr="00A3652F" w:rsidR="00F86D2B" w:rsidP="003A767A" w:rsidRDefault="00024643" w14:paraId="00B812FF" w14:textId="77777777">
      <w:pPr>
        <w:spacing w:after="0" w:line="240" w:lineRule="auto"/>
        <w:rPr>
          <w:rFonts w:ascii="Times New Roman" w:hAnsi="Times New Roman" w:cs="Times New Roman"/>
          <w:kern w:val="32"/>
        </w:rPr>
      </w:pPr>
      <w:r w:rsidRPr="00A3652F">
        <w:rPr>
          <w:rFonts w:ascii="Times New Roman" w:hAnsi="Times New Roman" w:cs="Times New Roman"/>
        </w:rPr>
        <w:t>S</w:t>
      </w:r>
      <w:r w:rsidRPr="00A3652F" w:rsidR="00DC378F">
        <w:rPr>
          <w:rFonts w:ascii="Times New Roman" w:hAnsi="Times New Roman" w:cs="Times New Roman"/>
        </w:rPr>
        <w:t xml:space="preserve">tates administering federal means-tested public benefits that are approved and configured by SAVE can </w:t>
      </w:r>
      <w:r w:rsidRPr="00A3652F" w:rsidR="000D65E7">
        <w:rPr>
          <w:rFonts w:ascii="Times New Roman" w:hAnsi="Times New Roman" w:cs="Times New Roman"/>
        </w:rPr>
        <w:t>request</w:t>
      </w:r>
      <w:r w:rsidRPr="00A3652F" w:rsidR="00DC378F">
        <w:rPr>
          <w:rFonts w:ascii="Times New Roman" w:hAnsi="Times New Roman" w:cs="Times New Roman"/>
        </w:rPr>
        <w:t xml:space="preserve"> </w:t>
      </w:r>
      <w:r w:rsidRPr="00A3652F" w:rsidR="000D65E7">
        <w:rPr>
          <w:rFonts w:ascii="Times New Roman" w:hAnsi="Times New Roman" w:cs="Times New Roman"/>
        </w:rPr>
        <w:t>sponsor information (name, social security number and last known address) through</w:t>
      </w:r>
      <w:r w:rsidRPr="00A3652F" w:rsidR="00DC378F">
        <w:rPr>
          <w:rFonts w:ascii="Times New Roman" w:hAnsi="Times New Roman" w:cs="Times New Roman"/>
        </w:rPr>
        <w:t xml:space="preserve"> SAVE. </w:t>
      </w:r>
      <w:r w:rsidRPr="00A3652F" w:rsidR="000D65E7">
        <w:rPr>
          <w:rFonts w:ascii="Times New Roman" w:hAnsi="Times New Roman" w:cs="Times New Roman"/>
        </w:rPr>
        <w:t xml:space="preserve"> In providing this information, SAVE is not verifying information sen</w:t>
      </w:r>
      <w:r w:rsidRPr="00A3652F" w:rsidR="00E91A82">
        <w:rPr>
          <w:rFonts w:ascii="Times New Roman" w:hAnsi="Times New Roman" w:cs="Times New Roman"/>
        </w:rPr>
        <w:t>t to it by a user agency, but affirmatively provid</w:t>
      </w:r>
      <w:r w:rsidRPr="00A3652F" w:rsidR="00CA0A6B">
        <w:rPr>
          <w:rFonts w:ascii="Times New Roman" w:hAnsi="Times New Roman" w:cs="Times New Roman"/>
        </w:rPr>
        <w:t>ing</w:t>
      </w:r>
      <w:r w:rsidRPr="00A3652F" w:rsidR="00E91A82">
        <w:rPr>
          <w:rFonts w:ascii="Times New Roman" w:hAnsi="Times New Roman" w:cs="Times New Roman"/>
        </w:rPr>
        <w:t xml:space="preserve"> sponsor</w:t>
      </w:r>
      <w:r w:rsidRPr="00A3652F" w:rsidR="000D65E7">
        <w:rPr>
          <w:rFonts w:ascii="Times New Roman" w:hAnsi="Times New Roman" w:cs="Times New Roman"/>
        </w:rPr>
        <w:t xml:space="preserve"> information to the requestor.</w:t>
      </w:r>
      <w:r w:rsidRPr="00A3652F" w:rsidR="00DC378F">
        <w:rPr>
          <w:rFonts w:ascii="Times New Roman" w:hAnsi="Times New Roman" w:cs="Times New Roman"/>
        </w:rPr>
        <w:t xml:space="preserve"> SAVE currently </w:t>
      </w:r>
      <w:r w:rsidRPr="00A3652F" w:rsidR="000D65E7">
        <w:rPr>
          <w:rFonts w:ascii="Times New Roman" w:hAnsi="Times New Roman" w:cs="Times New Roman"/>
        </w:rPr>
        <w:t>returns whether</w:t>
      </w:r>
      <w:r w:rsidRPr="00A3652F" w:rsidR="00DC378F">
        <w:rPr>
          <w:rFonts w:ascii="Times New Roman" w:hAnsi="Times New Roman" w:cs="Times New Roman"/>
        </w:rPr>
        <w:t xml:space="preserve"> an indiv</w:t>
      </w:r>
      <w:r w:rsidRPr="00A3652F" w:rsidR="00E91A82">
        <w:rPr>
          <w:rFonts w:ascii="Times New Roman" w:hAnsi="Times New Roman" w:cs="Times New Roman"/>
        </w:rPr>
        <w:t>idual is LPR</w:t>
      </w:r>
      <w:r w:rsidRPr="00A3652F" w:rsidR="00C37BF5">
        <w:rPr>
          <w:rFonts w:ascii="Times New Roman" w:hAnsi="Times New Roman" w:cs="Times New Roman"/>
        </w:rPr>
        <w:t>, and whether that LPR</w:t>
      </w:r>
      <w:r w:rsidRPr="00A3652F" w:rsidR="00DC378F">
        <w:rPr>
          <w:rFonts w:ascii="Times New Roman" w:hAnsi="Times New Roman" w:cs="Times New Roman"/>
        </w:rPr>
        <w:t xml:space="preserve"> has a sponsor, joint sponsor, </w:t>
      </w:r>
      <w:r w:rsidRPr="00A3652F" w:rsidR="007774B1">
        <w:rPr>
          <w:rFonts w:ascii="Times New Roman" w:hAnsi="Times New Roman" w:cs="Times New Roman"/>
        </w:rPr>
        <w:t xml:space="preserve">household member </w:t>
      </w:r>
      <w:r w:rsidRPr="00A3652F" w:rsidR="00DC378F">
        <w:rPr>
          <w:rFonts w:ascii="Times New Roman" w:hAnsi="Times New Roman" w:cs="Times New Roman"/>
        </w:rPr>
        <w:t xml:space="preserve">and/or substitute sponsor who signed the Form I-864 Affidavit of Support </w:t>
      </w:r>
      <w:r w:rsidRPr="00A3652F" w:rsidR="000D65E7">
        <w:rPr>
          <w:rFonts w:ascii="Times New Roman" w:hAnsi="Times New Roman" w:cs="Times New Roman"/>
        </w:rPr>
        <w:t xml:space="preserve">or </w:t>
      </w:r>
      <w:r w:rsidRPr="00A3652F" w:rsidR="00F141BA">
        <w:rPr>
          <w:rFonts w:ascii="Times New Roman" w:hAnsi="Times New Roman" w:cs="Times New Roman"/>
        </w:rPr>
        <w:t xml:space="preserve">Form </w:t>
      </w:r>
      <w:r w:rsidRPr="00A3652F" w:rsidR="000D65E7">
        <w:rPr>
          <w:rFonts w:ascii="Times New Roman" w:hAnsi="Times New Roman" w:cs="Times New Roman"/>
        </w:rPr>
        <w:t xml:space="preserve">I-864A Contract, </w:t>
      </w:r>
      <w:r w:rsidRPr="00A3652F" w:rsidR="00DC378F">
        <w:rPr>
          <w:rFonts w:ascii="Times New Roman" w:hAnsi="Times New Roman" w:cs="Times New Roman"/>
        </w:rPr>
        <w:t xml:space="preserve">and provides each sponsor’s </w:t>
      </w:r>
      <w:r w:rsidRPr="00A3652F" w:rsidR="000D65E7">
        <w:rPr>
          <w:rFonts w:ascii="Times New Roman" w:hAnsi="Times New Roman" w:cs="Times New Roman"/>
        </w:rPr>
        <w:t xml:space="preserve">and household member’s </w:t>
      </w:r>
      <w:r w:rsidRPr="00A3652F" w:rsidR="00DC378F">
        <w:rPr>
          <w:rFonts w:ascii="Times New Roman" w:hAnsi="Times New Roman" w:cs="Times New Roman"/>
        </w:rPr>
        <w:t>name, address, and Social Security Numbe</w:t>
      </w:r>
      <w:r w:rsidRPr="00A3652F" w:rsidR="000D65E7">
        <w:rPr>
          <w:rFonts w:ascii="Times New Roman" w:hAnsi="Times New Roman" w:cs="Times New Roman"/>
        </w:rPr>
        <w:t xml:space="preserve">r to </w:t>
      </w:r>
      <w:r w:rsidRPr="00A3652F" w:rsidR="0099460F">
        <w:rPr>
          <w:rFonts w:ascii="Times New Roman" w:hAnsi="Times New Roman" w:cs="Times New Roman"/>
        </w:rPr>
        <w:t xml:space="preserve">approved </w:t>
      </w:r>
      <w:r w:rsidRPr="00A3652F" w:rsidR="00DC378F">
        <w:rPr>
          <w:rFonts w:ascii="Times New Roman" w:hAnsi="Times New Roman" w:cs="Times New Roman"/>
        </w:rPr>
        <w:t xml:space="preserve">user agencies that adjudicate one or more of the </w:t>
      </w:r>
      <w:r w:rsidRPr="00A3652F" w:rsidR="000D65E7">
        <w:rPr>
          <w:rFonts w:ascii="Times New Roman" w:hAnsi="Times New Roman" w:cs="Times New Roman"/>
        </w:rPr>
        <w:t xml:space="preserve">above </w:t>
      </w:r>
      <w:r w:rsidRPr="00A3652F" w:rsidR="00DC378F">
        <w:rPr>
          <w:rFonts w:ascii="Times New Roman" w:hAnsi="Times New Roman" w:cs="Times New Roman"/>
        </w:rPr>
        <w:t xml:space="preserve">five </w:t>
      </w:r>
      <w:r w:rsidRPr="00A3652F" w:rsidR="008E4F4A">
        <w:rPr>
          <w:rFonts w:ascii="Times New Roman" w:hAnsi="Times New Roman" w:cs="Times New Roman"/>
        </w:rPr>
        <w:t>F</w:t>
      </w:r>
      <w:r w:rsidRPr="00A3652F" w:rsidR="00DC378F">
        <w:rPr>
          <w:rFonts w:ascii="Times New Roman" w:hAnsi="Times New Roman" w:cs="Times New Roman"/>
        </w:rPr>
        <w:t>ederal means-tested public benefits.</w:t>
      </w:r>
      <w:r w:rsidRPr="00A3652F">
        <w:rPr>
          <w:rFonts w:ascii="Times New Roman" w:hAnsi="Times New Roman" w:cs="Times New Roman"/>
        </w:rPr>
        <w:t xml:space="preserve">  </w:t>
      </w:r>
      <w:r w:rsidRPr="00A3652F" w:rsidR="000D65E7">
        <w:rPr>
          <w:rFonts w:ascii="Times New Roman" w:hAnsi="Times New Roman" w:cs="Times New Roman"/>
          <w:kern w:val="32"/>
        </w:rPr>
        <w:t>SAVE provides thi</w:t>
      </w:r>
      <w:r w:rsidRPr="00A3652F">
        <w:rPr>
          <w:rFonts w:ascii="Times New Roman" w:hAnsi="Times New Roman" w:cs="Times New Roman"/>
          <w:kern w:val="32"/>
        </w:rPr>
        <w:t>s information under authority of t</w:t>
      </w:r>
      <w:r w:rsidRPr="00A3652F" w:rsidR="00DC378F">
        <w:rPr>
          <w:rFonts w:ascii="Times New Roman" w:hAnsi="Times New Roman" w:cs="Times New Roman"/>
          <w:kern w:val="32"/>
        </w:rPr>
        <w:t xml:space="preserve">he </w:t>
      </w:r>
      <w:r w:rsidRPr="00A3652F" w:rsidR="00FC5C1B">
        <w:rPr>
          <w:rFonts w:ascii="Times New Roman" w:hAnsi="Times New Roman" w:cs="Times New Roman"/>
          <w:kern w:val="32"/>
        </w:rPr>
        <w:t>INA</w:t>
      </w:r>
      <w:r w:rsidRPr="00A3652F" w:rsidR="0099460F">
        <w:rPr>
          <w:rFonts w:ascii="Times New Roman" w:hAnsi="Times New Roman" w:cs="Times New Roman"/>
          <w:kern w:val="32"/>
        </w:rPr>
        <w:t>,</w:t>
      </w:r>
      <w:r w:rsidRPr="00A3652F" w:rsidR="00FC5C1B">
        <w:rPr>
          <w:rFonts w:ascii="Times New Roman" w:hAnsi="Times New Roman" w:cs="Times New Roman"/>
          <w:kern w:val="32"/>
        </w:rPr>
        <w:t xml:space="preserve"> </w:t>
      </w:r>
      <w:r w:rsidRPr="00A3652F" w:rsidR="0099460F">
        <w:rPr>
          <w:rFonts w:ascii="Times New Roman" w:hAnsi="Times New Roman" w:cs="Times New Roman"/>
          <w:kern w:val="32"/>
        </w:rPr>
        <w:t xml:space="preserve">sponsor </w:t>
      </w:r>
      <w:r w:rsidRPr="00A3652F" w:rsidR="00F86D2B">
        <w:rPr>
          <w:rFonts w:ascii="Times New Roman" w:hAnsi="Times New Roman" w:cs="Times New Roman"/>
          <w:kern w:val="32"/>
        </w:rPr>
        <w:t xml:space="preserve">deeming and </w:t>
      </w:r>
      <w:r w:rsidRPr="00A3652F" w:rsidR="0099460F">
        <w:rPr>
          <w:rFonts w:ascii="Times New Roman" w:hAnsi="Times New Roman" w:cs="Times New Roman"/>
          <w:kern w:val="32"/>
        </w:rPr>
        <w:t xml:space="preserve">agency </w:t>
      </w:r>
      <w:r w:rsidRPr="00A3652F" w:rsidR="00F86D2B">
        <w:rPr>
          <w:rFonts w:ascii="Times New Roman" w:hAnsi="Times New Roman" w:cs="Times New Roman"/>
          <w:kern w:val="32"/>
        </w:rPr>
        <w:t>reimbursement implementing</w:t>
      </w:r>
      <w:r w:rsidRPr="00A3652F">
        <w:rPr>
          <w:rFonts w:ascii="Times New Roman" w:hAnsi="Times New Roman" w:cs="Times New Roman"/>
          <w:kern w:val="32"/>
        </w:rPr>
        <w:t xml:space="preserve"> regulations</w:t>
      </w:r>
      <w:r w:rsidRPr="00A3652F" w:rsidR="00FC5C1B">
        <w:rPr>
          <w:rFonts w:ascii="Times New Roman" w:hAnsi="Times New Roman" w:cs="Times New Roman"/>
          <w:kern w:val="32"/>
        </w:rPr>
        <w:t>,</w:t>
      </w:r>
      <w:r w:rsidRPr="00A3652F">
        <w:rPr>
          <w:rFonts w:ascii="Times New Roman" w:hAnsi="Times New Roman" w:cs="Times New Roman"/>
          <w:kern w:val="32"/>
        </w:rPr>
        <w:t xml:space="preserve"> </w:t>
      </w:r>
      <w:r w:rsidRPr="00A3652F" w:rsidR="00F86D2B">
        <w:rPr>
          <w:rFonts w:ascii="Times New Roman" w:hAnsi="Times New Roman" w:cs="Times New Roman"/>
          <w:kern w:val="32"/>
        </w:rPr>
        <w:t>the SAVE MOA</w:t>
      </w:r>
      <w:r w:rsidRPr="00A3652F" w:rsidR="005310C7">
        <w:rPr>
          <w:rFonts w:ascii="Times New Roman" w:hAnsi="Times New Roman" w:cs="Times New Roman"/>
          <w:kern w:val="32"/>
        </w:rPr>
        <w:t>,</w:t>
      </w:r>
      <w:r w:rsidRPr="00A3652F" w:rsidR="00F86D2B">
        <w:rPr>
          <w:rFonts w:ascii="Times New Roman" w:hAnsi="Times New Roman" w:cs="Times New Roman"/>
          <w:kern w:val="32"/>
        </w:rPr>
        <w:t xml:space="preserve"> and </w:t>
      </w:r>
      <w:r w:rsidRPr="00A3652F" w:rsidR="003B695F">
        <w:rPr>
          <w:rFonts w:ascii="Times New Roman" w:hAnsi="Times New Roman" w:cs="Times New Roman"/>
          <w:kern w:val="32"/>
        </w:rPr>
        <w:t xml:space="preserve">agency </w:t>
      </w:r>
      <w:r w:rsidRPr="00A3652F" w:rsidR="00F86D2B">
        <w:rPr>
          <w:rFonts w:ascii="Times New Roman" w:hAnsi="Times New Roman" w:cs="Times New Roman"/>
          <w:kern w:val="32"/>
        </w:rPr>
        <w:t>guidance</w:t>
      </w:r>
      <w:r w:rsidRPr="00A3652F">
        <w:rPr>
          <w:rFonts w:ascii="Times New Roman" w:hAnsi="Times New Roman" w:cs="Times New Roman"/>
          <w:kern w:val="32"/>
        </w:rPr>
        <w:t>.</w:t>
      </w:r>
    </w:p>
    <w:p w:rsidRPr="00A3652F" w:rsidR="00024643" w:rsidP="003A767A" w:rsidRDefault="00024643" w14:paraId="30BD7B9B" w14:textId="77777777">
      <w:pPr>
        <w:spacing w:after="0" w:line="240" w:lineRule="auto"/>
        <w:rPr>
          <w:rFonts w:ascii="Times New Roman" w:hAnsi="Times New Roman" w:cs="Times New Roman"/>
        </w:rPr>
      </w:pPr>
    </w:p>
    <w:p w:rsidRPr="00A3652F" w:rsidR="00DC378F" w:rsidP="003A767A" w:rsidRDefault="007366B4" w14:paraId="703BC146" w14:textId="77777777">
      <w:pPr>
        <w:spacing w:after="0" w:line="240" w:lineRule="auto"/>
        <w:rPr>
          <w:rFonts w:ascii="Times New Roman" w:hAnsi="Times New Roman" w:cs="Times New Roman"/>
        </w:rPr>
      </w:pPr>
      <w:r w:rsidRPr="00A3652F">
        <w:rPr>
          <w:rFonts w:ascii="Times New Roman" w:hAnsi="Times New Roman" w:cs="Times New Roman"/>
        </w:rPr>
        <w:t>SAVE intends to</w:t>
      </w:r>
      <w:r w:rsidRPr="00A3652F" w:rsidR="00DC378F">
        <w:rPr>
          <w:rFonts w:ascii="Times New Roman" w:hAnsi="Times New Roman" w:cs="Times New Roman"/>
        </w:rPr>
        <w:t xml:space="preserve"> ask</w:t>
      </w:r>
      <w:r w:rsidRPr="00A3652F">
        <w:rPr>
          <w:rFonts w:ascii="Times New Roman" w:hAnsi="Times New Roman" w:cs="Times New Roman"/>
        </w:rPr>
        <w:t>,</w:t>
      </w:r>
      <w:r w:rsidRPr="00A3652F" w:rsidR="00DC378F">
        <w:rPr>
          <w:rFonts w:ascii="Times New Roman" w:hAnsi="Times New Roman" w:cs="Times New Roman"/>
        </w:rPr>
        <w:t xml:space="preserve"> but not require</w:t>
      </w:r>
      <w:r w:rsidRPr="00A3652F">
        <w:rPr>
          <w:rFonts w:ascii="Times New Roman" w:hAnsi="Times New Roman" w:cs="Times New Roman"/>
        </w:rPr>
        <w:t>,</w:t>
      </w:r>
      <w:r w:rsidRPr="00A3652F" w:rsidR="00DC378F">
        <w:rPr>
          <w:rFonts w:ascii="Times New Roman" w:hAnsi="Times New Roman" w:cs="Times New Roman"/>
        </w:rPr>
        <w:t xml:space="preserve"> </w:t>
      </w:r>
      <w:r w:rsidRPr="00A3652F" w:rsidR="008E4F4A">
        <w:rPr>
          <w:rFonts w:ascii="Times New Roman" w:hAnsi="Times New Roman" w:cs="Times New Roman"/>
        </w:rPr>
        <w:t>F</w:t>
      </w:r>
      <w:r w:rsidRPr="00A3652F" w:rsidR="005310C7">
        <w:rPr>
          <w:rFonts w:ascii="Times New Roman" w:hAnsi="Times New Roman" w:cs="Times New Roman"/>
        </w:rPr>
        <w:t xml:space="preserve">ederal means-tested public </w:t>
      </w:r>
      <w:r w:rsidRPr="00A3652F" w:rsidR="00DC378F">
        <w:rPr>
          <w:rFonts w:ascii="Times New Roman" w:hAnsi="Times New Roman" w:cs="Times New Roman"/>
        </w:rPr>
        <w:t>benefit</w:t>
      </w:r>
      <w:r w:rsidRPr="00A3652F" w:rsidR="005310C7">
        <w:rPr>
          <w:rFonts w:ascii="Times New Roman" w:hAnsi="Times New Roman" w:cs="Times New Roman"/>
        </w:rPr>
        <w:t xml:space="preserve"> </w:t>
      </w:r>
      <w:r w:rsidRPr="00A3652F" w:rsidR="00DC378F">
        <w:rPr>
          <w:rFonts w:ascii="Times New Roman" w:hAnsi="Times New Roman" w:cs="Times New Roman"/>
        </w:rPr>
        <w:t>gr</w:t>
      </w:r>
      <w:r w:rsidRPr="00A3652F" w:rsidR="0099460F">
        <w:rPr>
          <w:rFonts w:ascii="Times New Roman" w:hAnsi="Times New Roman" w:cs="Times New Roman"/>
        </w:rPr>
        <w:t>anting agencies to provide follow up information</w:t>
      </w:r>
      <w:r w:rsidRPr="00A3652F" w:rsidR="00DC378F">
        <w:rPr>
          <w:rFonts w:ascii="Times New Roman" w:hAnsi="Times New Roman" w:cs="Times New Roman"/>
        </w:rPr>
        <w:t xml:space="preserve"> </w:t>
      </w:r>
      <w:r w:rsidRPr="00A3652F" w:rsidR="005310C7">
        <w:rPr>
          <w:rFonts w:ascii="Times New Roman" w:hAnsi="Times New Roman" w:cs="Times New Roman"/>
        </w:rPr>
        <w:t xml:space="preserve">to USCIS </w:t>
      </w:r>
      <w:r w:rsidRPr="00A3652F" w:rsidR="00DC378F">
        <w:rPr>
          <w:rFonts w:ascii="Times New Roman" w:hAnsi="Times New Roman" w:cs="Times New Roman"/>
        </w:rPr>
        <w:t>for each case in which SAVE provides Form I-864 Affidavit of Support sponsor or Form I-864A Contract Between Sponsor and Household Member information.  This information collection will be limited to cases in which SAVE provides this sponsor or household member information on or after the date the information collection begins.</w:t>
      </w:r>
    </w:p>
    <w:p w:rsidRPr="00A3652F" w:rsidR="00DC378F" w:rsidP="003A767A" w:rsidRDefault="00DC378F" w14:paraId="3F728936" w14:textId="77777777">
      <w:pPr>
        <w:tabs>
          <w:tab w:val="left" w:pos="-1440"/>
        </w:tabs>
        <w:spacing w:after="0" w:line="240" w:lineRule="auto"/>
        <w:rPr>
          <w:rFonts w:ascii="Times New Roman" w:hAnsi="Times New Roman" w:cs="Times New Roman"/>
        </w:rPr>
      </w:pPr>
    </w:p>
    <w:p w:rsidRPr="00A3652F" w:rsidR="00DC378F" w:rsidP="003A767A" w:rsidRDefault="00DC378F" w14:paraId="2806B8B5" w14:textId="77777777">
      <w:pPr>
        <w:tabs>
          <w:tab w:val="left" w:pos="-1440"/>
        </w:tabs>
        <w:spacing w:after="0" w:line="240" w:lineRule="auto"/>
        <w:ind w:left="720" w:hanging="720"/>
        <w:rPr>
          <w:rFonts w:ascii="Times New Roman" w:hAnsi="Times New Roman" w:cs="Times New Roman"/>
          <w:b/>
        </w:rPr>
      </w:pPr>
      <w:r w:rsidRPr="00A3652F">
        <w:rPr>
          <w:rFonts w:ascii="Times New Roman" w:hAnsi="Times New Roman" w:cs="Times New Roman"/>
          <w:b/>
        </w:rPr>
        <w:t>2.</w:t>
      </w:r>
      <w:r w:rsidRPr="00A3652F">
        <w:rPr>
          <w:rFonts w:ascii="Times New Roman" w:hAnsi="Times New Roman" w:cs="Times New Roman"/>
          <w:b/>
        </w:rPr>
        <w:tab/>
        <w:t>Indicate how, by whom, and for what purpose the information is to be used. Except for a new collection, indicate the actual use the agency has made of the information received from the current collection.</w:t>
      </w:r>
    </w:p>
    <w:p w:rsidRPr="00A3652F" w:rsidR="00664B09" w:rsidP="003A767A" w:rsidRDefault="00664B09" w14:paraId="24E8B44C" w14:textId="77777777">
      <w:pPr>
        <w:spacing w:after="0" w:line="240" w:lineRule="auto"/>
        <w:rPr>
          <w:rFonts w:ascii="Times New Roman" w:hAnsi="Times New Roman" w:cs="Times New Roman"/>
        </w:rPr>
      </w:pPr>
    </w:p>
    <w:p w:rsidRPr="00A3652F" w:rsidR="00664B09" w:rsidP="003A767A" w:rsidRDefault="00664B09" w14:paraId="0E599876" w14:textId="77777777">
      <w:pPr>
        <w:spacing w:after="0" w:line="240" w:lineRule="auto"/>
        <w:rPr>
          <w:rFonts w:ascii="Times New Roman" w:hAnsi="Times New Roman" w:cs="Times New Roman"/>
        </w:rPr>
      </w:pPr>
      <w:r w:rsidRPr="00A3652F">
        <w:rPr>
          <w:rFonts w:ascii="Times New Roman" w:hAnsi="Times New Roman" w:cs="Times New Roman"/>
        </w:rPr>
        <w:t xml:space="preserve">This information collection supports SAVE and Federal means-tested </w:t>
      </w:r>
      <w:r w:rsidRPr="00A3652F" w:rsidR="00A91929">
        <w:rPr>
          <w:rFonts w:ascii="Times New Roman" w:hAnsi="Times New Roman" w:cs="Times New Roman"/>
        </w:rPr>
        <w:t xml:space="preserve">public </w:t>
      </w:r>
      <w:r w:rsidRPr="00A3652F">
        <w:rPr>
          <w:rFonts w:ascii="Times New Roman" w:hAnsi="Times New Roman" w:cs="Times New Roman"/>
        </w:rPr>
        <w:t xml:space="preserve">benefit granting agencies in the administration and oversight of their respective benefit verification programs, as they relate to the </w:t>
      </w:r>
      <w:r w:rsidRPr="00A3652F" w:rsidR="0099460F">
        <w:rPr>
          <w:rFonts w:ascii="Times New Roman" w:hAnsi="Times New Roman" w:cs="Times New Roman"/>
        </w:rPr>
        <w:t xml:space="preserve">sponsor </w:t>
      </w:r>
      <w:r w:rsidRPr="00A3652F">
        <w:rPr>
          <w:rFonts w:ascii="Times New Roman" w:hAnsi="Times New Roman" w:cs="Times New Roman"/>
        </w:rPr>
        <w:t xml:space="preserve">deeming and </w:t>
      </w:r>
      <w:r w:rsidRPr="00A3652F" w:rsidR="0099460F">
        <w:rPr>
          <w:rFonts w:ascii="Times New Roman" w:hAnsi="Times New Roman" w:cs="Times New Roman"/>
        </w:rPr>
        <w:t xml:space="preserve">agency </w:t>
      </w:r>
      <w:r w:rsidRPr="00A3652F">
        <w:rPr>
          <w:rFonts w:ascii="Times New Roman" w:hAnsi="Times New Roman" w:cs="Times New Roman"/>
        </w:rPr>
        <w:t xml:space="preserve">reimbursement provisions found at section 213A of the INA, 8 U.S.C. § 1631, in DHS regulations at 8 C.F.R. Part 213a, and in applicable </w:t>
      </w:r>
      <w:r w:rsidRPr="00A3652F" w:rsidR="0099460F">
        <w:rPr>
          <w:rFonts w:ascii="Times New Roman" w:hAnsi="Times New Roman" w:cs="Times New Roman"/>
        </w:rPr>
        <w:t xml:space="preserve">agency </w:t>
      </w:r>
      <w:r w:rsidRPr="00A3652F">
        <w:rPr>
          <w:rFonts w:ascii="Times New Roman" w:hAnsi="Times New Roman" w:cs="Times New Roman"/>
        </w:rPr>
        <w:t xml:space="preserve">guidance.  This collection does this by </w:t>
      </w:r>
      <w:r w:rsidRPr="00A3652F" w:rsidR="009C360B">
        <w:rPr>
          <w:rFonts w:ascii="Times New Roman" w:hAnsi="Times New Roman" w:cs="Times New Roman"/>
        </w:rPr>
        <w:t xml:space="preserve">providing sponsor information to </w:t>
      </w:r>
      <w:r w:rsidRPr="00A3652F" w:rsidR="00F141BA">
        <w:rPr>
          <w:rFonts w:ascii="Times New Roman" w:hAnsi="Times New Roman" w:cs="Times New Roman"/>
        </w:rPr>
        <w:t>F</w:t>
      </w:r>
      <w:r w:rsidRPr="00A3652F" w:rsidR="00445BF4">
        <w:rPr>
          <w:rFonts w:ascii="Times New Roman" w:hAnsi="Times New Roman" w:cs="Times New Roman"/>
        </w:rPr>
        <w:t xml:space="preserve">ederal </w:t>
      </w:r>
      <w:r w:rsidRPr="00A3652F" w:rsidR="009C360B">
        <w:rPr>
          <w:rFonts w:ascii="Times New Roman" w:hAnsi="Times New Roman" w:cs="Times New Roman"/>
        </w:rPr>
        <w:t xml:space="preserve">means-tested </w:t>
      </w:r>
      <w:r w:rsidRPr="00A3652F" w:rsidR="00A91929">
        <w:rPr>
          <w:rFonts w:ascii="Times New Roman" w:hAnsi="Times New Roman" w:cs="Times New Roman"/>
        </w:rPr>
        <w:t xml:space="preserve">public </w:t>
      </w:r>
      <w:r w:rsidRPr="00A3652F" w:rsidR="009C360B">
        <w:rPr>
          <w:rFonts w:ascii="Times New Roman" w:hAnsi="Times New Roman" w:cs="Times New Roman"/>
        </w:rPr>
        <w:t xml:space="preserve">benefit granting agencies through SAVE and </w:t>
      </w:r>
      <w:r w:rsidRPr="00A3652F" w:rsidR="0099460F">
        <w:rPr>
          <w:rFonts w:ascii="Times New Roman" w:hAnsi="Times New Roman" w:cs="Times New Roman"/>
        </w:rPr>
        <w:t>requesting follow up information regard</w:t>
      </w:r>
      <w:r w:rsidRPr="00A3652F" w:rsidR="009C360B">
        <w:rPr>
          <w:rFonts w:ascii="Times New Roman" w:hAnsi="Times New Roman" w:cs="Times New Roman"/>
        </w:rPr>
        <w:t xml:space="preserve">ing </w:t>
      </w:r>
      <w:r w:rsidRPr="00A3652F" w:rsidR="00445BF4">
        <w:rPr>
          <w:rFonts w:ascii="Times New Roman" w:hAnsi="Times New Roman" w:cs="Times New Roman"/>
        </w:rPr>
        <w:t xml:space="preserve">their </w:t>
      </w:r>
      <w:r w:rsidRPr="00A3652F" w:rsidR="009C360B">
        <w:rPr>
          <w:rFonts w:ascii="Times New Roman" w:hAnsi="Times New Roman" w:cs="Times New Roman"/>
        </w:rPr>
        <w:t>use of that sponsor</w:t>
      </w:r>
      <w:r w:rsidRPr="00A3652F" w:rsidR="0099460F">
        <w:rPr>
          <w:rFonts w:ascii="Times New Roman" w:hAnsi="Times New Roman" w:cs="Times New Roman"/>
        </w:rPr>
        <w:t xml:space="preserve"> information.  Once received this will</w:t>
      </w:r>
      <w:r w:rsidRPr="00A3652F">
        <w:rPr>
          <w:rFonts w:ascii="Times New Roman" w:hAnsi="Times New Roman" w:cs="Times New Roman"/>
        </w:rPr>
        <w:t xml:space="preserve">, in turn, provide </w:t>
      </w:r>
      <w:r w:rsidRPr="00A3652F" w:rsidR="00445BF4">
        <w:rPr>
          <w:rFonts w:ascii="Times New Roman" w:hAnsi="Times New Roman" w:cs="Times New Roman"/>
        </w:rPr>
        <w:t>USCIS</w:t>
      </w:r>
      <w:r w:rsidRPr="00A3652F">
        <w:rPr>
          <w:rFonts w:ascii="Times New Roman" w:hAnsi="Times New Roman" w:cs="Times New Roman"/>
        </w:rPr>
        <w:t xml:space="preserve"> and participating benefit granting agencies with access to reports recognizing patterns of </w:t>
      </w:r>
      <w:r w:rsidRPr="00A3652F" w:rsidR="0099460F">
        <w:rPr>
          <w:rFonts w:ascii="Times New Roman" w:hAnsi="Times New Roman" w:cs="Times New Roman"/>
        </w:rPr>
        <w:t xml:space="preserve">sponsor </w:t>
      </w:r>
      <w:r w:rsidRPr="00A3652F">
        <w:rPr>
          <w:rFonts w:ascii="Times New Roman" w:hAnsi="Times New Roman" w:cs="Times New Roman"/>
        </w:rPr>
        <w:t xml:space="preserve">deeming and </w:t>
      </w:r>
      <w:r w:rsidRPr="00A3652F" w:rsidR="0099460F">
        <w:rPr>
          <w:rFonts w:ascii="Times New Roman" w:hAnsi="Times New Roman" w:cs="Times New Roman"/>
        </w:rPr>
        <w:t xml:space="preserve">agency </w:t>
      </w:r>
      <w:r w:rsidRPr="00A3652F">
        <w:rPr>
          <w:rFonts w:ascii="Times New Roman" w:hAnsi="Times New Roman" w:cs="Times New Roman"/>
        </w:rPr>
        <w:t xml:space="preserve">reimbursement activity for better program administration, support of recoupment activities, and improvement in overall benefits administration.  Supporting public benefit granting agencies so they appropriately apply </w:t>
      </w:r>
      <w:r w:rsidRPr="00A3652F" w:rsidR="0099460F">
        <w:rPr>
          <w:rFonts w:ascii="Times New Roman" w:hAnsi="Times New Roman" w:cs="Times New Roman"/>
        </w:rPr>
        <w:t xml:space="preserve">sponsor </w:t>
      </w:r>
      <w:r w:rsidRPr="00A3652F">
        <w:rPr>
          <w:rFonts w:ascii="Times New Roman" w:hAnsi="Times New Roman" w:cs="Times New Roman"/>
        </w:rPr>
        <w:t xml:space="preserve">deeming and seek </w:t>
      </w:r>
      <w:r w:rsidRPr="00A3652F" w:rsidR="0099460F">
        <w:rPr>
          <w:rFonts w:ascii="Times New Roman" w:hAnsi="Times New Roman" w:cs="Times New Roman"/>
        </w:rPr>
        <w:t xml:space="preserve">agency </w:t>
      </w:r>
      <w:r w:rsidRPr="00A3652F">
        <w:rPr>
          <w:rFonts w:ascii="Times New Roman" w:hAnsi="Times New Roman" w:cs="Times New Roman"/>
        </w:rPr>
        <w:t xml:space="preserve">reimbursement based on </w:t>
      </w:r>
      <w:r w:rsidRPr="00A3652F" w:rsidR="00A42F36">
        <w:rPr>
          <w:rFonts w:ascii="Times New Roman" w:hAnsi="Times New Roman" w:cs="Times New Roman"/>
        </w:rPr>
        <w:t xml:space="preserve">the </w:t>
      </w:r>
      <w:r w:rsidRPr="00A3652F" w:rsidR="0099460F">
        <w:rPr>
          <w:rFonts w:ascii="Times New Roman" w:hAnsi="Times New Roman" w:cs="Times New Roman"/>
        </w:rPr>
        <w:t xml:space="preserve">SAVE </w:t>
      </w:r>
      <w:r w:rsidRPr="00A3652F">
        <w:rPr>
          <w:rFonts w:ascii="Times New Roman" w:hAnsi="Times New Roman" w:cs="Times New Roman"/>
        </w:rPr>
        <w:t xml:space="preserve">sponsorship </w:t>
      </w:r>
      <w:r w:rsidRPr="00A3652F" w:rsidR="0099460F">
        <w:rPr>
          <w:rFonts w:ascii="Times New Roman" w:hAnsi="Times New Roman" w:cs="Times New Roman"/>
        </w:rPr>
        <w:t xml:space="preserve">information </w:t>
      </w:r>
      <w:r w:rsidRPr="00A3652F" w:rsidR="00A42F36">
        <w:rPr>
          <w:rFonts w:ascii="Times New Roman" w:hAnsi="Times New Roman" w:cs="Times New Roman"/>
        </w:rPr>
        <w:t xml:space="preserve">they receive </w:t>
      </w:r>
      <w:r w:rsidRPr="00A3652F">
        <w:rPr>
          <w:rFonts w:ascii="Times New Roman" w:hAnsi="Times New Roman" w:cs="Times New Roman"/>
        </w:rPr>
        <w:t xml:space="preserve">promotes the purposes of SAVE and </w:t>
      </w:r>
      <w:r w:rsidRPr="00A3652F" w:rsidR="0099460F">
        <w:rPr>
          <w:rFonts w:ascii="Times New Roman" w:hAnsi="Times New Roman" w:cs="Times New Roman"/>
        </w:rPr>
        <w:t xml:space="preserve">of </w:t>
      </w:r>
      <w:r w:rsidRPr="00A3652F">
        <w:rPr>
          <w:rFonts w:ascii="Times New Roman" w:hAnsi="Times New Roman" w:cs="Times New Roman"/>
        </w:rPr>
        <w:t xml:space="preserve">those programs by helping determine </w:t>
      </w:r>
      <w:r w:rsidRPr="00A3652F" w:rsidR="0099460F">
        <w:rPr>
          <w:rFonts w:ascii="Times New Roman" w:hAnsi="Times New Roman" w:cs="Times New Roman"/>
        </w:rPr>
        <w:t xml:space="preserve">SAVE’s effectiveness, better </w:t>
      </w:r>
      <w:r w:rsidRPr="00A3652F" w:rsidR="009C360B">
        <w:rPr>
          <w:rFonts w:ascii="Times New Roman" w:hAnsi="Times New Roman" w:cs="Times New Roman"/>
        </w:rPr>
        <w:t xml:space="preserve">permitting </w:t>
      </w:r>
      <w:r w:rsidRPr="00A3652F" w:rsidR="0099460F">
        <w:rPr>
          <w:rFonts w:ascii="Times New Roman" w:hAnsi="Times New Roman" w:cs="Times New Roman"/>
        </w:rPr>
        <w:t xml:space="preserve">SAVE and </w:t>
      </w:r>
      <w:r w:rsidRPr="00A3652F" w:rsidR="009C360B">
        <w:rPr>
          <w:rFonts w:ascii="Times New Roman" w:hAnsi="Times New Roman" w:cs="Times New Roman"/>
        </w:rPr>
        <w:t xml:space="preserve">the </w:t>
      </w:r>
      <w:r w:rsidRPr="00A3652F" w:rsidR="00445BF4">
        <w:rPr>
          <w:rFonts w:ascii="Times New Roman" w:hAnsi="Times New Roman" w:cs="Times New Roman"/>
        </w:rPr>
        <w:t xml:space="preserve">federal </w:t>
      </w:r>
      <w:r w:rsidRPr="00A3652F" w:rsidR="0099460F">
        <w:rPr>
          <w:rFonts w:ascii="Times New Roman" w:hAnsi="Times New Roman" w:cs="Times New Roman"/>
        </w:rPr>
        <w:t xml:space="preserve">means-tested </w:t>
      </w:r>
      <w:r w:rsidRPr="00A3652F" w:rsidR="00A91929">
        <w:rPr>
          <w:rFonts w:ascii="Times New Roman" w:hAnsi="Times New Roman" w:cs="Times New Roman"/>
        </w:rPr>
        <w:t xml:space="preserve">public </w:t>
      </w:r>
      <w:r w:rsidRPr="00A3652F" w:rsidR="0099460F">
        <w:rPr>
          <w:rFonts w:ascii="Times New Roman" w:hAnsi="Times New Roman" w:cs="Times New Roman"/>
        </w:rPr>
        <w:t xml:space="preserve">benefit granting agencies to </w:t>
      </w:r>
      <w:r w:rsidRPr="00A3652F">
        <w:rPr>
          <w:rFonts w:ascii="Times New Roman" w:hAnsi="Times New Roman" w:cs="Times New Roman"/>
        </w:rPr>
        <w:t xml:space="preserve">identify </w:t>
      </w:r>
      <w:r w:rsidRPr="00A3652F" w:rsidR="0099460F">
        <w:rPr>
          <w:rFonts w:ascii="Times New Roman" w:hAnsi="Times New Roman" w:cs="Times New Roman"/>
        </w:rPr>
        <w:t xml:space="preserve">issues with </w:t>
      </w:r>
      <w:r w:rsidRPr="00A3652F" w:rsidR="009C360B">
        <w:rPr>
          <w:rFonts w:ascii="Times New Roman" w:hAnsi="Times New Roman" w:cs="Times New Roman"/>
        </w:rPr>
        <w:t>sponsor deeming and agency re</w:t>
      </w:r>
      <w:r w:rsidRPr="00A3652F" w:rsidR="00A42F36">
        <w:rPr>
          <w:rFonts w:ascii="Times New Roman" w:hAnsi="Times New Roman" w:cs="Times New Roman"/>
        </w:rPr>
        <w:t>imbursement processes, ultimately</w:t>
      </w:r>
      <w:r w:rsidRPr="00A3652F" w:rsidR="009C360B">
        <w:rPr>
          <w:rFonts w:ascii="Times New Roman" w:hAnsi="Times New Roman" w:cs="Times New Roman"/>
        </w:rPr>
        <w:t xml:space="preserve"> improv</w:t>
      </w:r>
      <w:r w:rsidRPr="00A3652F" w:rsidR="00A42F36">
        <w:rPr>
          <w:rFonts w:ascii="Times New Roman" w:hAnsi="Times New Roman" w:cs="Times New Roman"/>
        </w:rPr>
        <w:t>ing</w:t>
      </w:r>
      <w:r w:rsidRPr="00A3652F" w:rsidR="009C360B">
        <w:rPr>
          <w:rFonts w:ascii="Times New Roman" w:hAnsi="Times New Roman" w:cs="Times New Roman"/>
        </w:rPr>
        <w:t xml:space="preserve"> those processes.  </w:t>
      </w:r>
      <w:r w:rsidRPr="00A3652F" w:rsidR="00445BF4">
        <w:rPr>
          <w:rFonts w:ascii="Times New Roman" w:hAnsi="Times New Roman" w:cs="Times New Roman"/>
        </w:rPr>
        <w:t>R</w:t>
      </w:r>
      <w:r w:rsidRPr="00A3652F" w:rsidR="009C360B">
        <w:rPr>
          <w:rFonts w:ascii="Times New Roman" w:hAnsi="Times New Roman" w:cs="Times New Roman"/>
        </w:rPr>
        <w:t>eceiving this information will help USCIS</w:t>
      </w:r>
      <w:r w:rsidRPr="00A3652F" w:rsidR="00445BF4">
        <w:rPr>
          <w:rFonts w:ascii="Times New Roman" w:hAnsi="Times New Roman" w:cs="Times New Roman"/>
        </w:rPr>
        <w:t>, in particular,</w:t>
      </w:r>
      <w:r w:rsidRPr="00A3652F" w:rsidR="009C360B">
        <w:rPr>
          <w:rFonts w:ascii="Times New Roman" w:hAnsi="Times New Roman" w:cs="Times New Roman"/>
        </w:rPr>
        <w:t xml:space="preserve"> and these agencies, </w:t>
      </w:r>
      <w:r w:rsidRPr="00A3652F" w:rsidR="00A42F36">
        <w:rPr>
          <w:rFonts w:ascii="Times New Roman" w:hAnsi="Times New Roman" w:cs="Times New Roman"/>
        </w:rPr>
        <w:t xml:space="preserve">improve </w:t>
      </w:r>
      <w:r w:rsidRPr="00A3652F" w:rsidR="009C360B">
        <w:rPr>
          <w:rFonts w:ascii="Times New Roman" w:hAnsi="Times New Roman" w:cs="Times New Roman"/>
        </w:rPr>
        <w:t xml:space="preserve">data systems </w:t>
      </w:r>
      <w:r w:rsidRPr="00A3652F" w:rsidR="00A42F36">
        <w:rPr>
          <w:rFonts w:ascii="Times New Roman" w:hAnsi="Times New Roman" w:cs="Times New Roman"/>
        </w:rPr>
        <w:t xml:space="preserve">and compliance </w:t>
      </w:r>
      <w:r w:rsidRPr="00A3652F" w:rsidR="009C360B">
        <w:rPr>
          <w:rFonts w:ascii="Times New Roman" w:hAnsi="Times New Roman" w:cs="Times New Roman"/>
        </w:rPr>
        <w:t>related to verification processes</w:t>
      </w:r>
      <w:r w:rsidRPr="00A3652F" w:rsidR="00A42F36">
        <w:rPr>
          <w:rFonts w:ascii="Times New Roman" w:hAnsi="Times New Roman" w:cs="Times New Roman"/>
        </w:rPr>
        <w:t>, better coordinate reimbursement activities between Federal and state entities, and potentially identify and deter fraudulent and non-responsive sponsors</w:t>
      </w:r>
      <w:r w:rsidRPr="00A3652F" w:rsidR="009C360B">
        <w:rPr>
          <w:rFonts w:ascii="Times New Roman" w:hAnsi="Times New Roman" w:cs="Times New Roman"/>
        </w:rPr>
        <w:t xml:space="preserve">. </w:t>
      </w:r>
      <w:r w:rsidRPr="00A3652F">
        <w:rPr>
          <w:rFonts w:ascii="Times New Roman" w:hAnsi="Times New Roman" w:cs="Times New Roman"/>
        </w:rPr>
        <w:t>The collection ultimately furthers the administration</w:t>
      </w:r>
      <w:r w:rsidRPr="00A3652F" w:rsidR="00083254">
        <w:rPr>
          <w:rFonts w:ascii="Times New Roman" w:hAnsi="Times New Roman" w:cs="Times New Roman"/>
        </w:rPr>
        <w:t xml:space="preserve"> of legally mandated</w:t>
      </w:r>
      <w:r w:rsidRPr="00A3652F">
        <w:rPr>
          <w:rFonts w:ascii="Times New Roman" w:hAnsi="Times New Roman" w:cs="Times New Roman"/>
        </w:rPr>
        <w:t xml:space="preserve"> sponsorship provisions and SAVE verification processes by ensuring that the information provided to administering agencies by SAVE is being used </w:t>
      </w:r>
      <w:r w:rsidRPr="00A3652F" w:rsidR="00054EC7">
        <w:rPr>
          <w:rFonts w:ascii="Times New Roman" w:hAnsi="Times New Roman" w:cs="Times New Roman"/>
        </w:rPr>
        <w:t xml:space="preserve">correctly and </w:t>
      </w:r>
      <w:r w:rsidRPr="00A3652F">
        <w:rPr>
          <w:rFonts w:ascii="Times New Roman" w:hAnsi="Times New Roman" w:cs="Times New Roman"/>
        </w:rPr>
        <w:t xml:space="preserve">effectively.  </w:t>
      </w:r>
    </w:p>
    <w:p w:rsidRPr="00A3652F" w:rsidR="00664B09" w:rsidP="003A767A" w:rsidRDefault="00664B09" w14:paraId="1E3A99F8" w14:textId="77777777">
      <w:pPr>
        <w:spacing w:after="0" w:line="240" w:lineRule="auto"/>
        <w:rPr>
          <w:rFonts w:ascii="Times New Roman" w:hAnsi="Times New Roman" w:cs="Times New Roman"/>
        </w:rPr>
      </w:pPr>
    </w:p>
    <w:p w:rsidRPr="00A3652F" w:rsidR="00DC378F" w:rsidP="003A767A" w:rsidRDefault="00D55D32" w14:paraId="49319449" w14:textId="77777777">
      <w:pPr>
        <w:spacing w:after="0" w:line="240" w:lineRule="auto"/>
        <w:rPr>
          <w:rFonts w:ascii="Times New Roman" w:hAnsi="Times New Roman" w:cs="Times New Roman"/>
        </w:rPr>
      </w:pPr>
      <w:r w:rsidRPr="00A3652F">
        <w:rPr>
          <w:rFonts w:ascii="Times New Roman" w:hAnsi="Times New Roman" w:cs="Times New Roman"/>
        </w:rPr>
        <w:t>USCIS</w:t>
      </w:r>
      <w:r w:rsidRPr="00A3652F" w:rsidR="00DC378F">
        <w:rPr>
          <w:rFonts w:ascii="Times New Roman" w:hAnsi="Times New Roman" w:cs="Times New Roman"/>
        </w:rPr>
        <w:t xml:space="preserve"> </w:t>
      </w:r>
      <w:r w:rsidRPr="00A3652F" w:rsidR="00664B09">
        <w:rPr>
          <w:rFonts w:ascii="Times New Roman" w:hAnsi="Times New Roman" w:cs="Times New Roman"/>
        </w:rPr>
        <w:t xml:space="preserve">intends to </w:t>
      </w:r>
      <w:r w:rsidRPr="00A3652F" w:rsidR="00DC378F">
        <w:rPr>
          <w:rFonts w:ascii="Times New Roman" w:hAnsi="Times New Roman" w:cs="Times New Roman"/>
        </w:rPr>
        <w:t xml:space="preserve">make </w:t>
      </w:r>
      <w:r w:rsidRPr="00A3652F" w:rsidR="005E2593">
        <w:rPr>
          <w:rFonts w:ascii="Times New Roman" w:hAnsi="Times New Roman" w:cs="Times New Roman"/>
        </w:rPr>
        <w:t xml:space="preserve">the collected </w:t>
      </w:r>
      <w:r w:rsidRPr="00A3652F">
        <w:rPr>
          <w:rFonts w:ascii="Times New Roman" w:hAnsi="Times New Roman" w:cs="Times New Roman"/>
        </w:rPr>
        <w:t>information</w:t>
      </w:r>
      <w:r w:rsidRPr="00A3652F" w:rsidR="00DC378F">
        <w:rPr>
          <w:rFonts w:ascii="Times New Roman" w:hAnsi="Times New Roman" w:cs="Times New Roman"/>
        </w:rPr>
        <w:t xml:space="preserve"> available</w:t>
      </w:r>
      <w:r w:rsidRPr="00A3652F">
        <w:rPr>
          <w:rFonts w:ascii="Times New Roman" w:hAnsi="Times New Roman" w:cs="Times New Roman"/>
        </w:rPr>
        <w:t>, as necessary and authorized,</w:t>
      </w:r>
      <w:r w:rsidRPr="00A3652F" w:rsidR="00DC378F">
        <w:rPr>
          <w:rFonts w:ascii="Times New Roman" w:hAnsi="Times New Roman" w:cs="Times New Roman"/>
        </w:rPr>
        <w:t xml:space="preserve"> to participating Federal means tested public benefit agencies that perform oversight, monitoring and compliance activities regarding </w:t>
      </w:r>
      <w:r w:rsidRPr="00A3652F" w:rsidR="00F141BA">
        <w:rPr>
          <w:rFonts w:ascii="Times New Roman" w:hAnsi="Times New Roman" w:cs="Times New Roman"/>
        </w:rPr>
        <w:t>F</w:t>
      </w:r>
      <w:r w:rsidRPr="00A3652F" w:rsidR="00DC378F">
        <w:rPr>
          <w:rFonts w:ascii="Times New Roman" w:hAnsi="Times New Roman" w:cs="Times New Roman"/>
        </w:rPr>
        <w:t xml:space="preserve">ederal </w:t>
      </w:r>
      <w:r w:rsidRPr="00A3652F">
        <w:rPr>
          <w:rFonts w:ascii="Times New Roman" w:hAnsi="Times New Roman" w:cs="Times New Roman"/>
        </w:rPr>
        <w:t xml:space="preserve">sponsor </w:t>
      </w:r>
      <w:r w:rsidRPr="00A3652F" w:rsidR="00DC378F">
        <w:rPr>
          <w:rFonts w:ascii="Times New Roman" w:hAnsi="Times New Roman" w:cs="Times New Roman"/>
        </w:rPr>
        <w:t xml:space="preserve">deeming and </w:t>
      </w:r>
      <w:r w:rsidRPr="00A3652F">
        <w:rPr>
          <w:rFonts w:ascii="Times New Roman" w:hAnsi="Times New Roman" w:cs="Times New Roman"/>
        </w:rPr>
        <w:t xml:space="preserve">agency </w:t>
      </w:r>
      <w:r w:rsidRPr="00A3652F" w:rsidR="00DC378F">
        <w:rPr>
          <w:rFonts w:ascii="Times New Roman" w:hAnsi="Times New Roman" w:cs="Times New Roman"/>
        </w:rPr>
        <w:t>reimbursement rules, as well as to the Department of Justice and the Department of Treasury as necessary and in coordination with the Federal means</w:t>
      </w:r>
      <w:r w:rsidRPr="00A3652F" w:rsidR="00F52CEA">
        <w:rPr>
          <w:rFonts w:ascii="Times New Roman" w:hAnsi="Times New Roman" w:cs="Times New Roman"/>
        </w:rPr>
        <w:t>-</w:t>
      </w:r>
      <w:r w:rsidRPr="00A3652F" w:rsidR="00DC378F">
        <w:rPr>
          <w:rFonts w:ascii="Times New Roman" w:hAnsi="Times New Roman" w:cs="Times New Roman"/>
        </w:rPr>
        <w:t xml:space="preserve">tested public benefit agencies </w:t>
      </w:r>
      <w:r w:rsidRPr="00A3652F" w:rsidR="005E2593">
        <w:rPr>
          <w:rFonts w:ascii="Times New Roman" w:hAnsi="Times New Roman" w:cs="Times New Roman"/>
        </w:rPr>
        <w:t>for reimbursement activity.  USCIS</w:t>
      </w:r>
      <w:r w:rsidRPr="00A3652F" w:rsidR="00DC378F">
        <w:rPr>
          <w:rFonts w:ascii="Times New Roman" w:hAnsi="Times New Roman" w:cs="Times New Roman"/>
        </w:rPr>
        <w:t xml:space="preserve"> wil</w:t>
      </w:r>
      <w:r w:rsidRPr="00A3652F">
        <w:rPr>
          <w:rFonts w:ascii="Times New Roman" w:hAnsi="Times New Roman" w:cs="Times New Roman"/>
        </w:rPr>
        <w:t xml:space="preserve">l also provide access to </w:t>
      </w:r>
      <w:r w:rsidRPr="00A3652F" w:rsidR="005E2593">
        <w:rPr>
          <w:rFonts w:ascii="Times New Roman" w:hAnsi="Times New Roman" w:cs="Times New Roman"/>
        </w:rPr>
        <w:t xml:space="preserve">collected </w:t>
      </w:r>
      <w:r w:rsidRPr="00A3652F">
        <w:rPr>
          <w:rFonts w:ascii="Times New Roman" w:hAnsi="Times New Roman" w:cs="Times New Roman"/>
        </w:rPr>
        <w:t>information</w:t>
      </w:r>
      <w:r w:rsidRPr="00A3652F" w:rsidR="005E2593">
        <w:rPr>
          <w:rFonts w:ascii="Times New Roman" w:hAnsi="Times New Roman" w:cs="Times New Roman"/>
        </w:rPr>
        <w:t>, as necessary and authorized,</w:t>
      </w:r>
      <w:r w:rsidRPr="00A3652F" w:rsidR="00DC378F">
        <w:rPr>
          <w:rFonts w:ascii="Times New Roman" w:hAnsi="Times New Roman" w:cs="Times New Roman"/>
        </w:rPr>
        <w:t xml:space="preserve"> to approved adjudicating SAVE user agencies to assist them in managing their SAVE cases and monitoring their own compliance</w:t>
      </w:r>
      <w:r w:rsidRPr="00A3652F" w:rsidR="005E2593">
        <w:rPr>
          <w:rFonts w:ascii="Times New Roman" w:hAnsi="Times New Roman" w:cs="Times New Roman"/>
        </w:rPr>
        <w:t xml:space="preserve"> with SAVE program rules and</w:t>
      </w:r>
      <w:r w:rsidRPr="00A3652F" w:rsidR="00DC378F">
        <w:rPr>
          <w:rFonts w:ascii="Times New Roman" w:hAnsi="Times New Roman" w:cs="Times New Roman"/>
        </w:rPr>
        <w:t xml:space="preserve"> </w:t>
      </w:r>
      <w:r w:rsidRPr="00A3652F" w:rsidR="00F141BA">
        <w:rPr>
          <w:rFonts w:ascii="Times New Roman" w:hAnsi="Times New Roman" w:cs="Times New Roman"/>
        </w:rPr>
        <w:t>F</w:t>
      </w:r>
      <w:r w:rsidRPr="00A3652F" w:rsidR="00DC378F">
        <w:rPr>
          <w:rFonts w:ascii="Times New Roman" w:hAnsi="Times New Roman" w:cs="Times New Roman"/>
        </w:rPr>
        <w:t xml:space="preserve">ederal </w:t>
      </w:r>
      <w:r w:rsidRPr="00A3652F" w:rsidR="005E2593">
        <w:rPr>
          <w:rFonts w:ascii="Times New Roman" w:hAnsi="Times New Roman" w:cs="Times New Roman"/>
        </w:rPr>
        <w:t xml:space="preserve">sponsor </w:t>
      </w:r>
      <w:r w:rsidRPr="00A3652F" w:rsidR="00DC378F">
        <w:rPr>
          <w:rFonts w:ascii="Times New Roman" w:hAnsi="Times New Roman" w:cs="Times New Roman"/>
        </w:rPr>
        <w:t xml:space="preserve">deeming and </w:t>
      </w:r>
      <w:r w:rsidRPr="00A3652F" w:rsidR="005E2593">
        <w:rPr>
          <w:rFonts w:ascii="Times New Roman" w:hAnsi="Times New Roman" w:cs="Times New Roman"/>
        </w:rPr>
        <w:t xml:space="preserve">agency </w:t>
      </w:r>
      <w:r w:rsidRPr="00A3652F" w:rsidR="00DC378F">
        <w:rPr>
          <w:rFonts w:ascii="Times New Roman" w:hAnsi="Times New Roman" w:cs="Times New Roman"/>
        </w:rPr>
        <w:t xml:space="preserve">reimbursement </w:t>
      </w:r>
      <w:r w:rsidRPr="00A3652F" w:rsidR="005E2593">
        <w:rPr>
          <w:rFonts w:ascii="Times New Roman" w:hAnsi="Times New Roman" w:cs="Times New Roman"/>
        </w:rPr>
        <w:t>requirements</w:t>
      </w:r>
      <w:r w:rsidRPr="00A3652F" w:rsidR="00DC378F">
        <w:rPr>
          <w:rFonts w:ascii="Times New Roman" w:hAnsi="Times New Roman" w:cs="Times New Roman"/>
        </w:rPr>
        <w:t xml:space="preserve">. SAVE may </w:t>
      </w:r>
      <w:r w:rsidRPr="00A3652F" w:rsidR="005E2593">
        <w:rPr>
          <w:rFonts w:ascii="Times New Roman" w:hAnsi="Times New Roman" w:cs="Times New Roman"/>
        </w:rPr>
        <w:t>also provide collected information, as necessary and authorized,</w:t>
      </w:r>
      <w:r w:rsidRPr="00A3652F" w:rsidR="00664B09">
        <w:rPr>
          <w:rFonts w:ascii="Times New Roman" w:hAnsi="Times New Roman" w:cs="Times New Roman"/>
        </w:rPr>
        <w:t xml:space="preserve"> to USCIS </w:t>
      </w:r>
      <w:r w:rsidRPr="00A3652F" w:rsidR="005E2593">
        <w:rPr>
          <w:rFonts w:ascii="Times New Roman" w:hAnsi="Times New Roman" w:cs="Times New Roman"/>
        </w:rPr>
        <w:t xml:space="preserve">information technology and </w:t>
      </w:r>
      <w:r w:rsidRPr="00A3652F" w:rsidR="00664B09">
        <w:rPr>
          <w:rFonts w:ascii="Times New Roman" w:hAnsi="Times New Roman" w:cs="Times New Roman"/>
        </w:rPr>
        <w:t>monitoring and compliance offices</w:t>
      </w:r>
      <w:r w:rsidRPr="00A3652F" w:rsidR="005E2593">
        <w:rPr>
          <w:rFonts w:ascii="Times New Roman" w:hAnsi="Times New Roman" w:cs="Times New Roman"/>
        </w:rPr>
        <w:t>,</w:t>
      </w:r>
      <w:r w:rsidRPr="00A3652F" w:rsidR="00DC378F">
        <w:rPr>
          <w:rFonts w:ascii="Times New Roman" w:hAnsi="Times New Roman" w:cs="Times New Roman"/>
        </w:rPr>
        <w:t xml:space="preserve"> </w:t>
      </w:r>
      <w:r w:rsidRPr="00A3652F" w:rsidR="005E2593">
        <w:rPr>
          <w:rFonts w:ascii="Times New Roman" w:hAnsi="Times New Roman" w:cs="Times New Roman"/>
        </w:rPr>
        <w:t>as well as to</w:t>
      </w:r>
      <w:r w:rsidRPr="00A3652F" w:rsidR="00DC378F">
        <w:rPr>
          <w:rFonts w:ascii="Times New Roman" w:hAnsi="Times New Roman" w:cs="Times New Roman"/>
        </w:rPr>
        <w:t xml:space="preserve"> DHS and </w:t>
      </w:r>
      <w:r w:rsidRPr="00A3652F" w:rsidR="005E2593">
        <w:rPr>
          <w:rFonts w:ascii="Times New Roman" w:hAnsi="Times New Roman" w:cs="Times New Roman"/>
        </w:rPr>
        <w:t xml:space="preserve">other </w:t>
      </w:r>
      <w:r w:rsidRPr="00A3652F" w:rsidR="00DC378F">
        <w:rPr>
          <w:rFonts w:ascii="Times New Roman" w:hAnsi="Times New Roman" w:cs="Times New Roman"/>
        </w:rPr>
        <w:t xml:space="preserve">Executive Branch personnel who monitor system use and perform actions to ensure compliance regarding SAVE program rules, </w:t>
      </w:r>
      <w:r w:rsidRPr="00A3652F" w:rsidR="00F141BA">
        <w:rPr>
          <w:rFonts w:ascii="Times New Roman" w:hAnsi="Times New Roman" w:cs="Times New Roman"/>
        </w:rPr>
        <w:t>F</w:t>
      </w:r>
      <w:r w:rsidRPr="00A3652F" w:rsidR="00DC378F">
        <w:rPr>
          <w:rFonts w:ascii="Times New Roman" w:hAnsi="Times New Roman" w:cs="Times New Roman"/>
        </w:rPr>
        <w:t xml:space="preserve">ederal sponsorship requirements, and </w:t>
      </w:r>
      <w:r w:rsidRPr="00A3652F" w:rsidR="005E2593">
        <w:rPr>
          <w:rFonts w:ascii="Times New Roman" w:hAnsi="Times New Roman" w:cs="Times New Roman"/>
        </w:rPr>
        <w:t xml:space="preserve">sponsor </w:t>
      </w:r>
      <w:r w:rsidRPr="00A3652F" w:rsidR="00DC378F">
        <w:rPr>
          <w:rFonts w:ascii="Times New Roman" w:hAnsi="Times New Roman" w:cs="Times New Roman"/>
        </w:rPr>
        <w:t xml:space="preserve">deeming and </w:t>
      </w:r>
      <w:r w:rsidRPr="00A3652F" w:rsidR="005E2593">
        <w:rPr>
          <w:rFonts w:ascii="Times New Roman" w:hAnsi="Times New Roman" w:cs="Times New Roman"/>
        </w:rPr>
        <w:t xml:space="preserve">agency </w:t>
      </w:r>
      <w:r w:rsidRPr="00A3652F" w:rsidR="00DC378F">
        <w:rPr>
          <w:rFonts w:ascii="Times New Roman" w:hAnsi="Times New Roman" w:cs="Times New Roman"/>
        </w:rPr>
        <w:t>reimbursement obligations.</w:t>
      </w:r>
    </w:p>
    <w:p w:rsidRPr="00A3652F" w:rsidR="00DC378F" w:rsidP="003A767A" w:rsidRDefault="00DC378F" w14:paraId="0E12A285" w14:textId="77777777">
      <w:pPr>
        <w:spacing w:after="0" w:line="240" w:lineRule="auto"/>
        <w:rPr>
          <w:rFonts w:ascii="Times New Roman" w:hAnsi="Times New Roman" w:cs="Times New Roman"/>
        </w:rPr>
      </w:pPr>
    </w:p>
    <w:p w:rsidRPr="00A3652F" w:rsidR="00DC378F" w:rsidP="003A767A" w:rsidRDefault="00DC378F" w14:paraId="7BF16E4D" w14:textId="77777777">
      <w:pPr>
        <w:tabs>
          <w:tab w:val="left" w:pos="-1440"/>
        </w:tabs>
        <w:spacing w:after="0" w:line="240" w:lineRule="auto"/>
        <w:ind w:left="720" w:hanging="720"/>
        <w:rPr>
          <w:rFonts w:ascii="Times New Roman" w:hAnsi="Times New Roman" w:cs="Times New Roman"/>
          <w:b/>
        </w:rPr>
      </w:pPr>
      <w:r w:rsidRPr="00A3652F">
        <w:rPr>
          <w:rFonts w:ascii="Times New Roman" w:hAnsi="Times New Roman" w:cs="Times New Roman"/>
          <w:b/>
        </w:rPr>
        <w:t>3.</w:t>
      </w:r>
      <w:r w:rsidRPr="00A3652F">
        <w:rPr>
          <w:rFonts w:ascii="Times New Roman" w:hAnsi="Times New Roman" w:cs="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A3652F" w:rsidR="00DC378F" w:rsidP="003A767A" w:rsidRDefault="00DC378F" w14:paraId="782183B2" w14:textId="77777777">
      <w:pPr>
        <w:tabs>
          <w:tab w:val="left" w:pos="-1440"/>
        </w:tabs>
        <w:spacing w:after="0" w:line="240" w:lineRule="auto"/>
        <w:ind w:left="720"/>
        <w:rPr>
          <w:rFonts w:ascii="Times New Roman" w:hAnsi="Times New Roman" w:cs="Times New Roman"/>
        </w:rPr>
      </w:pPr>
    </w:p>
    <w:p w:rsidRPr="00A3652F" w:rsidR="00DC378F" w:rsidP="003A767A" w:rsidRDefault="00DC378F" w14:paraId="38C62A18" w14:textId="77777777">
      <w:pPr>
        <w:spacing w:after="0" w:line="240" w:lineRule="auto"/>
        <w:jc w:val="both"/>
        <w:rPr>
          <w:rFonts w:ascii="Times New Roman" w:hAnsi="Times New Roman" w:cs="Times New Roman"/>
        </w:rPr>
      </w:pPr>
      <w:r w:rsidRPr="00A3652F">
        <w:rPr>
          <w:rFonts w:ascii="Times New Roman" w:hAnsi="Times New Roman" w:cs="Times New Roman"/>
        </w:rPr>
        <w:lastRenderedPageBreak/>
        <w:t>USCIS will collect this information online using the electronic SAVE system with instructions provided online</w:t>
      </w:r>
      <w:r w:rsidRPr="00A3652F" w:rsidR="00C447D3">
        <w:rPr>
          <w:rFonts w:ascii="Times New Roman" w:hAnsi="Times New Roman" w:cs="Times New Roman"/>
        </w:rPr>
        <w:t>,</w:t>
      </w:r>
      <w:r w:rsidRPr="00A3652F">
        <w:rPr>
          <w:rFonts w:ascii="Times New Roman" w:hAnsi="Times New Roman" w:cs="Times New Roman"/>
        </w:rPr>
        <w:t xml:space="preserve"> but the information will be collected in a section separate from the other SAVE information collection.  Collection will occur monthly, to allow SAVE user agencies to provide </w:t>
      </w:r>
      <w:r w:rsidRPr="00A3652F" w:rsidR="00664603">
        <w:rPr>
          <w:rFonts w:ascii="Times New Roman" w:hAnsi="Times New Roman" w:cs="Times New Roman"/>
        </w:rPr>
        <w:t xml:space="preserve">consolidated data </w:t>
      </w:r>
      <w:r w:rsidRPr="00A3652F">
        <w:rPr>
          <w:rFonts w:ascii="Times New Roman" w:hAnsi="Times New Roman" w:cs="Times New Roman"/>
        </w:rPr>
        <w:t xml:space="preserve">with a common frequency that ensures that data will not lose relevance as </w:t>
      </w:r>
      <w:proofErr w:type="gramStart"/>
      <w:r w:rsidRPr="00A3652F">
        <w:rPr>
          <w:rFonts w:ascii="Times New Roman" w:hAnsi="Times New Roman" w:cs="Times New Roman"/>
        </w:rPr>
        <w:t>it</w:t>
      </w:r>
      <w:proofErr w:type="gramEnd"/>
      <w:r w:rsidRPr="00A3652F">
        <w:rPr>
          <w:rFonts w:ascii="Times New Roman" w:hAnsi="Times New Roman" w:cs="Times New Roman"/>
        </w:rPr>
        <w:t xml:space="preserve"> ages. </w:t>
      </w:r>
    </w:p>
    <w:p w:rsidRPr="00A3652F" w:rsidR="00DC378F" w:rsidP="003A767A" w:rsidRDefault="00DC378F" w14:paraId="254999E3" w14:textId="77777777">
      <w:pPr>
        <w:tabs>
          <w:tab w:val="left" w:pos="-1440"/>
        </w:tabs>
        <w:spacing w:after="0" w:line="240" w:lineRule="auto"/>
        <w:rPr>
          <w:rFonts w:ascii="Times New Roman" w:hAnsi="Times New Roman" w:cs="Times New Roman"/>
        </w:rPr>
      </w:pPr>
    </w:p>
    <w:p w:rsidRPr="00A3652F" w:rsidR="00DC378F" w:rsidP="003A767A" w:rsidRDefault="00DC378F" w14:paraId="13A151AA" w14:textId="77777777">
      <w:pPr>
        <w:tabs>
          <w:tab w:val="left" w:pos="-1440"/>
        </w:tabs>
        <w:spacing w:after="0" w:line="240" w:lineRule="auto"/>
        <w:ind w:left="720" w:hanging="720"/>
        <w:rPr>
          <w:rFonts w:ascii="Times New Roman" w:hAnsi="Times New Roman" w:cs="Times New Roman"/>
          <w:b/>
        </w:rPr>
      </w:pPr>
      <w:r w:rsidRPr="00A3652F">
        <w:rPr>
          <w:rFonts w:ascii="Times New Roman" w:hAnsi="Times New Roman" w:cs="Times New Roman"/>
          <w:b/>
        </w:rPr>
        <w:t>4.</w:t>
      </w:r>
      <w:r w:rsidRPr="00A3652F">
        <w:rPr>
          <w:rFonts w:ascii="Times New Roman" w:hAnsi="Times New Roman" w:cs="Times New Roman"/>
          <w:b/>
        </w:rPr>
        <w:tab/>
        <w:t>Describe efforts to identify duplication. Show specifically why any similar information already available cannot be used or modified for use for the purposes described in Item 2 above.</w:t>
      </w:r>
    </w:p>
    <w:p w:rsidRPr="00A3652F" w:rsidR="00DC378F" w:rsidP="003A767A" w:rsidRDefault="00DC378F" w14:paraId="2EC6A314" w14:textId="77777777">
      <w:pPr>
        <w:tabs>
          <w:tab w:val="left" w:pos="-1440"/>
        </w:tabs>
        <w:spacing w:after="0" w:line="240" w:lineRule="auto"/>
        <w:ind w:left="720"/>
        <w:rPr>
          <w:rFonts w:ascii="Times New Roman" w:hAnsi="Times New Roman" w:cs="Times New Roman"/>
        </w:rPr>
      </w:pPr>
    </w:p>
    <w:p w:rsidRPr="00A3652F" w:rsidR="00DC378F" w:rsidP="003A767A" w:rsidRDefault="00DC378F" w14:paraId="156AF236" w14:textId="77777777">
      <w:pPr>
        <w:spacing w:after="0" w:line="240" w:lineRule="auto"/>
        <w:jc w:val="both"/>
        <w:rPr>
          <w:rFonts w:ascii="Times New Roman" w:hAnsi="Times New Roman" w:cs="Times New Roman"/>
        </w:rPr>
      </w:pPr>
      <w:r w:rsidRPr="00A3652F">
        <w:rPr>
          <w:rFonts w:ascii="Times New Roman" w:hAnsi="Times New Roman" w:cs="Times New Roman"/>
        </w:rPr>
        <w:t>A review of the USCIS Forms Inventory Report revealed no duplication of efforts.  There is no similar information currently available that can be used for this purpose.</w:t>
      </w:r>
    </w:p>
    <w:p w:rsidRPr="00A3652F" w:rsidR="00DC378F" w:rsidP="003A767A" w:rsidRDefault="00DC378F" w14:paraId="42DAC115" w14:textId="77777777">
      <w:pPr>
        <w:spacing w:after="0" w:line="240" w:lineRule="auto"/>
        <w:jc w:val="both"/>
        <w:rPr>
          <w:rFonts w:ascii="Times New Roman" w:hAnsi="Times New Roman" w:cs="Times New Roman"/>
        </w:rPr>
      </w:pPr>
    </w:p>
    <w:p w:rsidRPr="00A3652F" w:rsidR="00DC378F" w:rsidP="003A767A" w:rsidRDefault="00DC378F" w14:paraId="5D2E16B2" w14:textId="77777777">
      <w:pPr>
        <w:tabs>
          <w:tab w:val="left" w:pos="-1440"/>
        </w:tabs>
        <w:spacing w:after="0" w:line="240" w:lineRule="auto"/>
        <w:ind w:left="720" w:hanging="720"/>
        <w:rPr>
          <w:rFonts w:ascii="Times New Roman" w:hAnsi="Times New Roman" w:cs="Times New Roman"/>
          <w:b/>
        </w:rPr>
      </w:pPr>
      <w:r w:rsidRPr="00A3652F">
        <w:rPr>
          <w:rFonts w:ascii="Times New Roman" w:hAnsi="Times New Roman" w:cs="Times New Roman"/>
          <w:b/>
        </w:rPr>
        <w:t>5.</w:t>
      </w:r>
      <w:r w:rsidRPr="00A3652F">
        <w:rPr>
          <w:rFonts w:ascii="Times New Roman" w:hAnsi="Times New Roman" w:cs="Times New Roman"/>
          <w:b/>
        </w:rPr>
        <w:tab/>
        <w:t>If the collection of information impacts small businesses or other small entities (Item 5 of OMB Form 83-I), describe any methods used to minimize burden.</w:t>
      </w:r>
    </w:p>
    <w:p w:rsidRPr="00A3652F" w:rsidR="00DC378F" w:rsidP="003A767A" w:rsidRDefault="00DC378F" w14:paraId="4C29A339" w14:textId="77777777">
      <w:pPr>
        <w:tabs>
          <w:tab w:val="left" w:pos="-1440"/>
        </w:tabs>
        <w:spacing w:after="0" w:line="240" w:lineRule="auto"/>
        <w:rPr>
          <w:rFonts w:ascii="Times New Roman" w:hAnsi="Times New Roman" w:cs="Times New Roman"/>
        </w:rPr>
      </w:pPr>
    </w:p>
    <w:p w:rsidRPr="00A3652F" w:rsidR="00DC378F" w:rsidP="003A767A" w:rsidRDefault="00DC378F" w14:paraId="7467A582" w14:textId="77777777">
      <w:pPr>
        <w:tabs>
          <w:tab w:val="left" w:pos="-1440"/>
        </w:tabs>
        <w:spacing w:after="0" w:line="240" w:lineRule="auto"/>
        <w:rPr>
          <w:rFonts w:ascii="Times New Roman" w:hAnsi="Times New Roman" w:cs="Times New Roman"/>
        </w:rPr>
      </w:pPr>
      <w:r w:rsidRPr="00A3652F">
        <w:rPr>
          <w:rFonts w:ascii="Times New Roman" w:hAnsi="Times New Roman" w:cs="Times New Roman"/>
        </w:rPr>
        <w:t>This collection of information does not have an impact on small businesses or other small entities.</w:t>
      </w:r>
    </w:p>
    <w:p w:rsidRPr="00A3652F" w:rsidR="00DC378F" w:rsidP="003A767A" w:rsidRDefault="00DC378F" w14:paraId="47456A55" w14:textId="77777777">
      <w:pPr>
        <w:tabs>
          <w:tab w:val="left" w:pos="-1440"/>
        </w:tabs>
        <w:spacing w:after="0" w:line="240" w:lineRule="auto"/>
        <w:ind w:left="720"/>
        <w:rPr>
          <w:rFonts w:ascii="Times New Roman" w:hAnsi="Times New Roman" w:cs="Times New Roman"/>
        </w:rPr>
      </w:pPr>
      <w:r w:rsidRPr="00A3652F">
        <w:rPr>
          <w:rFonts w:ascii="Times New Roman" w:hAnsi="Times New Roman" w:cs="Times New Roman"/>
        </w:rPr>
        <w:tab/>
      </w:r>
    </w:p>
    <w:p w:rsidRPr="00A3652F" w:rsidR="00DC378F" w:rsidP="003A767A" w:rsidRDefault="00DC378F" w14:paraId="4D0D0D54" w14:textId="77777777">
      <w:pPr>
        <w:tabs>
          <w:tab w:val="left" w:pos="-1440"/>
        </w:tabs>
        <w:spacing w:after="0" w:line="240" w:lineRule="auto"/>
        <w:ind w:left="720" w:hanging="720"/>
        <w:rPr>
          <w:rFonts w:ascii="Times New Roman" w:hAnsi="Times New Roman" w:cs="Times New Roman"/>
          <w:b/>
        </w:rPr>
      </w:pPr>
      <w:r w:rsidRPr="00A3652F">
        <w:rPr>
          <w:rFonts w:ascii="Times New Roman" w:hAnsi="Times New Roman" w:cs="Times New Roman"/>
          <w:b/>
        </w:rPr>
        <w:t>6.</w:t>
      </w:r>
      <w:r w:rsidRPr="00A3652F">
        <w:rPr>
          <w:rFonts w:ascii="Times New Roman" w:hAnsi="Times New Roman" w:cs="Times New Roman"/>
          <w:b/>
        </w:rPr>
        <w:tab/>
        <w:t>Describe the consequence to Federal program or policy activities if the collection is not conducted or is conducted less frequently, as well as any technical or legal obstacles to reducing burden.</w:t>
      </w:r>
    </w:p>
    <w:p w:rsidRPr="00A3652F" w:rsidR="00DC378F" w:rsidP="003A767A" w:rsidRDefault="00DC378F" w14:paraId="08C5302D" w14:textId="77777777">
      <w:pPr>
        <w:tabs>
          <w:tab w:val="left" w:pos="-1440"/>
        </w:tabs>
        <w:spacing w:after="0" w:line="240" w:lineRule="auto"/>
        <w:ind w:left="720"/>
        <w:rPr>
          <w:rFonts w:ascii="Times New Roman" w:hAnsi="Times New Roman" w:cs="Times New Roman"/>
        </w:rPr>
      </w:pPr>
    </w:p>
    <w:p w:rsidRPr="00A3652F" w:rsidR="00DC378F" w:rsidP="003A767A" w:rsidRDefault="00DC378F" w14:paraId="0FD5EDF7" w14:textId="77777777">
      <w:pPr>
        <w:spacing w:after="0" w:line="240" w:lineRule="auto"/>
        <w:rPr>
          <w:rFonts w:ascii="Times New Roman" w:hAnsi="Times New Roman" w:cs="Times New Roman"/>
        </w:rPr>
      </w:pPr>
      <w:r w:rsidRPr="00A3652F">
        <w:rPr>
          <w:rFonts w:ascii="Times New Roman" w:hAnsi="Times New Roman" w:cs="Times New Roman"/>
        </w:rPr>
        <w:t xml:space="preserve">Sponsor and household member </w:t>
      </w:r>
      <w:proofErr w:type="gramStart"/>
      <w:r w:rsidRPr="00A3652F">
        <w:rPr>
          <w:rFonts w:ascii="Times New Roman" w:hAnsi="Times New Roman" w:cs="Times New Roman"/>
        </w:rPr>
        <w:t>deeming</w:t>
      </w:r>
      <w:proofErr w:type="gramEnd"/>
      <w:r w:rsidRPr="00A3652F">
        <w:rPr>
          <w:rFonts w:ascii="Times New Roman" w:hAnsi="Times New Roman" w:cs="Times New Roman"/>
        </w:rPr>
        <w:t xml:space="preserve"> and reimbursement information will be collected monthly.  SAVE user agencies will be able to provide </w:t>
      </w:r>
      <w:r w:rsidRPr="00A3652F" w:rsidR="00E7356B">
        <w:rPr>
          <w:rFonts w:ascii="Times New Roman" w:hAnsi="Times New Roman" w:cs="Times New Roman"/>
        </w:rPr>
        <w:t>consolidated data</w:t>
      </w:r>
      <w:r w:rsidRPr="00A3652F">
        <w:rPr>
          <w:rFonts w:ascii="Times New Roman" w:hAnsi="Times New Roman" w:cs="Times New Roman"/>
        </w:rPr>
        <w:t xml:space="preserve"> with a common frequency that ensures that data will not lose relevance as </w:t>
      </w:r>
      <w:proofErr w:type="gramStart"/>
      <w:r w:rsidRPr="00A3652F">
        <w:rPr>
          <w:rFonts w:ascii="Times New Roman" w:hAnsi="Times New Roman" w:cs="Times New Roman"/>
        </w:rPr>
        <w:t>it</w:t>
      </w:r>
      <w:proofErr w:type="gramEnd"/>
      <w:r w:rsidRPr="00A3652F">
        <w:rPr>
          <w:rFonts w:ascii="Times New Roman" w:hAnsi="Times New Roman" w:cs="Times New Roman"/>
        </w:rPr>
        <w:t xml:space="preserve"> ages. </w:t>
      </w:r>
    </w:p>
    <w:p w:rsidRPr="00A3652F" w:rsidR="00DC378F" w:rsidP="003A767A" w:rsidRDefault="00DC378F" w14:paraId="1D16D860" w14:textId="77777777">
      <w:pPr>
        <w:tabs>
          <w:tab w:val="left" w:pos="-1440"/>
        </w:tabs>
        <w:spacing w:after="0" w:line="240" w:lineRule="auto"/>
        <w:rPr>
          <w:rFonts w:ascii="Times New Roman" w:hAnsi="Times New Roman" w:cs="Times New Roman"/>
        </w:rPr>
      </w:pPr>
    </w:p>
    <w:p w:rsidRPr="00A3652F" w:rsidR="00DC378F" w:rsidP="003A767A" w:rsidRDefault="00DC378F" w14:paraId="1077A4D5" w14:textId="77777777">
      <w:pPr>
        <w:tabs>
          <w:tab w:val="left" w:pos="-1440"/>
        </w:tabs>
        <w:spacing w:after="0" w:line="240" w:lineRule="auto"/>
        <w:ind w:left="720" w:hanging="720"/>
        <w:rPr>
          <w:rFonts w:ascii="Times New Roman" w:hAnsi="Times New Roman" w:cs="Times New Roman"/>
          <w:b/>
        </w:rPr>
      </w:pPr>
      <w:r w:rsidRPr="00A3652F">
        <w:rPr>
          <w:rFonts w:ascii="Times New Roman" w:hAnsi="Times New Roman" w:cs="Times New Roman"/>
          <w:b/>
        </w:rPr>
        <w:t>7.</w:t>
      </w:r>
      <w:r w:rsidRPr="00A3652F">
        <w:rPr>
          <w:rFonts w:ascii="Times New Roman" w:hAnsi="Times New Roman" w:cs="Times New Roman"/>
          <w:b/>
        </w:rPr>
        <w:tab/>
        <w:t>Explain any special circumstances that would cause an information collection to be conducted in a manner:</w:t>
      </w:r>
    </w:p>
    <w:p w:rsidRPr="00A3652F" w:rsidR="00DC378F" w:rsidP="003A767A" w:rsidRDefault="00DC378F" w14:paraId="58FB3D91" w14:textId="77777777">
      <w:pPr>
        <w:tabs>
          <w:tab w:val="left" w:pos="-1440"/>
        </w:tabs>
        <w:spacing w:after="0" w:line="240" w:lineRule="auto"/>
        <w:ind w:left="720"/>
        <w:rPr>
          <w:rFonts w:ascii="Times New Roman" w:hAnsi="Times New Roman" w:cs="Times New Roman"/>
          <w:b/>
        </w:rPr>
      </w:pPr>
    </w:p>
    <w:p w:rsidRPr="00A3652F" w:rsidR="00DC378F" w:rsidP="003A767A" w:rsidRDefault="00DC378F" w14:paraId="3975DABD" w14:textId="77777777">
      <w:pPr>
        <w:tabs>
          <w:tab w:val="left" w:pos="-1440"/>
          <w:tab w:val="left" w:pos="1080"/>
        </w:tabs>
        <w:spacing w:after="0" w:line="240" w:lineRule="auto"/>
        <w:ind w:left="1080" w:hanging="360"/>
        <w:rPr>
          <w:rFonts w:ascii="Times New Roman" w:hAnsi="Times New Roman" w:cs="Times New Roman"/>
          <w:b/>
        </w:rPr>
      </w:pPr>
      <w:r w:rsidRPr="00A3652F">
        <w:rPr>
          <w:rFonts w:ascii="Times New Roman" w:hAnsi="Times New Roman" w:cs="Times New Roman"/>
          <w:b/>
        </w:rPr>
        <w:t>•</w:t>
      </w:r>
      <w:r w:rsidRPr="00A3652F">
        <w:rPr>
          <w:rFonts w:ascii="Times New Roman" w:hAnsi="Times New Roman" w:cs="Times New Roman"/>
          <w:b/>
        </w:rPr>
        <w:tab/>
        <w:t>Requiring respondents to report information to the agency more often than quarterly;</w:t>
      </w:r>
    </w:p>
    <w:p w:rsidRPr="00A3652F" w:rsidR="00DC378F" w:rsidP="003A767A" w:rsidRDefault="00DC378F" w14:paraId="7955502F" w14:textId="77777777">
      <w:pPr>
        <w:tabs>
          <w:tab w:val="left" w:pos="-1440"/>
          <w:tab w:val="left" w:pos="1080"/>
        </w:tabs>
        <w:spacing w:after="0" w:line="240" w:lineRule="auto"/>
        <w:ind w:left="1080" w:hanging="360"/>
        <w:rPr>
          <w:rFonts w:ascii="Times New Roman" w:hAnsi="Times New Roman" w:cs="Times New Roman"/>
          <w:b/>
        </w:rPr>
      </w:pPr>
    </w:p>
    <w:p w:rsidRPr="00A3652F" w:rsidR="00DC378F" w:rsidP="003A767A" w:rsidRDefault="00DC378F" w14:paraId="58F21EDF" w14:textId="77777777">
      <w:pPr>
        <w:tabs>
          <w:tab w:val="left" w:pos="-1440"/>
          <w:tab w:val="left" w:pos="1080"/>
        </w:tabs>
        <w:spacing w:after="0" w:line="240" w:lineRule="auto"/>
        <w:ind w:left="1080" w:hanging="360"/>
        <w:rPr>
          <w:rFonts w:ascii="Times New Roman" w:hAnsi="Times New Roman" w:cs="Times New Roman"/>
          <w:b/>
        </w:rPr>
      </w:pPr>
      <w:r w:rsidRPr="00A3652F">
        <w:rPr>
          <w:rFonts w:ascii="Times New Roman" w:hAnsi="Times New Roman" w:cs="Times New Roman"/>
          <w:b/>
        </w:rPr>
        <w:t>•</w:t>
      </w:r>
      <w:r w:rsidRPr="00A3652F">
        <w:rPr>
          <w:rFonts w:ascii="Times New Roman" w:hAnsi="Times New Roman" w:cs="Times New Roman"/>
          <w:b/>
        </w:rPr>
        <w:tab/>
        <w:t>Requiring respondents to prepare a written response to a collection of information in fewer than 30 days after receipt of it;</w:t>
      </w:r>
    </w:p>
    <w:p w:rsidRPr="00A3652F" w:rsidR="00DC378F" w:rsidP="003A767A" w:rsidRDefault="00DC378F" w14:paraId="5B973E55" w14:textId="77777777">
      <w:pPr>
        <w:tabs>
          <w:tab w:val="left" w:pos="-1440"/>
          <w:tab w:val="left" w:pos="1080"/>
        </w:tabs>
        <w:spacing w:after="0" w:line="240" w:lineRule="auto"/>
        <w:ind w:left="1080" w:hanging="360"/>
        <w:rPr>
          <w:rFonts w:ascii="Times New Roman" w:hAnsi="Times New Roman" w:cs="Times New Roman"/>
          <w:b/>
        </w:rPr>
      </w:pPr>
    </w:p>
    <w:p w:rsidRPr="00A3652F" w:rsidR="00DC378F" w:rsidP="003A767A" w:rsidRDefault="00DC378F" w14:paraId="543F1D3E" w14:textId="77777777">
      <w:pPr>
        <w:tabs>
          <w:tab w:val="left" w:pos="-1440"/>
          <w:tab w:val="left" w:pos="1080"/>
        </w:tabs>
        <w:spacing w:after="0" w:line="240" w:lineRule="auto"/>
        <w:ind w:left="1080" w:hanging="360"/>
        <w:rPr>
          <w:rFonts w:ascii="Times New Roman" w:hAnsi="Times New Roman" w:cs="Times New Roman"/>
          <w:b/>
        </w:rPr>
      </w:pPr>
      <w:r w:rsidRPr="00A3652F">
        <w:rPr>
          <w:rFonts w:ascii="Times New Roman" w:hAnsi="Times New Roman" w:cs="Times New Roman"/>
          <w:b/>
        </w:rPr>
        <w:t>•</w:t>
      </w:r>
      <w:r w:rsidRPr="00A3652F">
        <w:rPr>
          <w:rFonts w:ascii="Times New Roman" w:hAnsi="Times New Roman" w:cs="Times New Roman"/>
          <w:b/>
        </w:rPr>
        <w:tab/>
        <w:t>Requiring respondents to submit more than an original and two copies of any document;</w:t>
      </w:r>
    </w:p>
    <w:p w:rsidRPr="00A3652F" w:rsidR="00DC378F" w:rsidP="003A767A" w:rsidRDefault="00DC378F" w14:paraId="1451AF9D" w14:textId="77777777">
      <w:pPr>
        <w:tabs>
          <w:tab w:val="left" w:pos="-1440"/>
          <w:tab w:val="left" w:pos="1080"/>
        </w:tabs>
        <w:spacing w:after="0" w:line="240" w:lineRule="auto"/>
        <w:ind w:left="1080" w:hanging="360"/>
        <w:rPr>
          <w:rFonts w:ascii="Times New Roman" w:hAnsi="Times New Roman" w:cs="Times New Roman"/>
          <w:b/>
        </w:rPr>
      </w:pPr>
    </w:p>
    <w:p w:rsidRPr="00A3652F" w:rsidR="00DC378F" w:rsidP="003A767A" w:rsidRDefault="00DC378F" w14:paraId="1CCAD694" w14:textId="77777777">
      <w:pPr>
        <w:tabs>
          <w:tab w:val="left" w:pos="-1440"/>
          <w:tab w:val="left" w:pos="1080"/>
        </w:tabs>
        <w:spacing w:after="0" w:line="240" w:lineRule="auto"/>
        <w:ind w:left="1080" w:hanging="360"/>
        <w:rPr>
          <w:rFonts w:ascii="Times New Roman" w:hAnsi="Times New Roman" w:cs="Times New Roman"/>
          <w:b/>
        </w:rPr>
      </w:pPr>
      <w:r w:rsidRPr="00A3652F">
        <w:rPr>
          <w:rFonts w:ascii="Times New Roman" w:hAnsi="Times New Roman" w:cs="Times New Roman"/>
          <w:b/>
        </w:rPr>
        <w:t>•</w:t>
      </w:r>
      <w:r w:rsidRPr="00A3652F">
        <w:rPr>
          <w:rFonts w:ascii="Times New Roman" w:hAnsi="Times New Roman" w:cs="Times New Roman"/>
          <w:b/>
        </w:rPr>
        <w:tab/>
        <w:t>Requiring respondents to retain records, other than health, medical, government contract, grant-in-aid, or tax records for more than three years;</w:t>
      </w:r>
    </w:p>
    <w:p w:rsidRPr="00A3652F" w:rsidR="00DC378F" w:rsidP="003A767A" w:rsidRDefault="00DC378F" w14:paraId="2C96BC9D" w14:textId="77777777">
      <w:pPr>
        <w:tabs>
          <w:tab w:val="left" w:pos="-1440"/>
          <w:tab w:val="left" w:pos="1080"/>
        </w:tabs>
        <w:spacing w:after="0" w:line="240" w:lineRule="auto"/>
        <w:ind w:left="1080" w:hanging="360"/>
        <w:rPr>
          <w:rFonts w:ascii="Times New Roman" w:hAnsi="Times New Roman" w:cs="Times New Roman"/>
          <w:b/>
        </w:rPr>
      </w:pPr>
    </w:p>
    <w:p w:rsidRPr="00A3652F" w:rsidR="00DC378F" w:rsidP="003A767A" w:rsidRDefault="00DC378F" w14:paraId="2DCEAC80" w14:textId="77777777">
      <w:pPr>
        <w:tabs>
          <w:tab w:val="left" w:pos="-1440"/>
          <w:tab w:val="left" w:pos="1080"/>
        </w:tabs>
        <w:spacing w:after="0" w:line="240" w:lineRule="auto"/>
        <w:ind w:left="1080" w:hanging="360"/>
        <w:rPr>
          <w:rFonts w:ascii="Times New Roman" w:hAnsi="Times New Roman" w:cs="Times New Roman"/>
          <w:b/>
        </w:rPr>
      </w:pPr>
      <w:r w:rsidRPr="00A3652F">
        <w:rPr>
          <w:rFonts w:ascii="Times New Roman" w:hAnsi="Times New Roman" w:cs="Times New Roman"/>
          <w:b/>
        </w:rPr>
        <w:t>•</w:t>
      </w:r>
      <w:r w:rsidRPr="00A3652F">
        <w:rPr>
          <w:rFonts w:ascii="Times New Roman" w:hAnsi="Times New Roman" w:cs="Times New Roman"/>
          <w:b/>
        </w:rPr>
        <w:tab/>
        <w:t>In connection with a statistical survey, that is not designed to produce valid and reliable results that can be generalized to the universe of study;</w:t>
      </w:r>
    </w:p>
    <w:p w:rsidRPr="00A3652F" w:rsidR="00DC378F" w:rsidP="003A767A" w:rsidRDefault="00DC378F" w14:paraId="6CBC7FB1" w14:textId="77777777">
      <w:pPr>
        <w:tabs>
          <w:tab w:val="left" w:pos="-1440"/>
          <w:tab w:val="left" w:pos="1080"/>
        </w:tabs>
        <w:spacing w:after="0" w:line="240" w:lineRule="auto"/>
        <w:ind w:left="1080" w:hanging="360"/>
        <w:rPr>
          <w:rFonts w:ascii="Times New Roman" w:hAnsi="Times New Roman" w:cs="Times New Roman"/>
          <w:b/>
        </w:rPr>
      </w:pPr>
    </w:p>
    <w:p w:rsidRPr="00A3652F" w:rsidR="00DC378F" w:rsidP="003A767A" w:rsidRDefault="00DC378F" w14:paraId="167B974C" w14:textId="77777777">
      <w:pPr>
        <w:tabs>
          <w:tab w:val="left" w:pos="-1440"/>
          <w:tab w:val="left" w:pos="1080"/>
        </w:tabs>
        <w:spacing w:after="0" w:line="240" w:lineRule="auto"/>
        <w:ind w:left="1080" w:hanging="360"/>
        <w:rPr>
          <w:rFonts w:ascii="Times New Roman" w:hAnsi="Times New Roman" w:cs="Times New Roman"/>
          <w:b/>
        </w:rPr>
      </w:pPr>
      <w:r w:rsidRPr="00A3652F">
        <w:rPr>
          <w:rFonts w:ascii="Times New Roman" w:hAnsi="Times New Roman" w:cs="Times New Roman"/>
          <w:b/>
        </w:rPr>
        <w:t>•</w:t>
      </w:r>
      <w:r w:rsidRPr="00A3652F">
        <w:rPr>
          <w:rFonts w:ascii="Times New Roman" w:hAnsi="Times New Roman" w:cs="Times New Roman"/>
          <w:b/>
        </w:rPr>
        <w:tab/>
        <w:t>Requiring the use of a statistical data classification that has not been reviewed and approved by OMB;</w:t>
      </w:r>
    </w:p>
    <w:p w:rsidRPr="00A3652F" w:rsidR="00DC378F" w:rsidP="003A767A" w:rsidRDefault="00DC378F" w14:paraId="1E680AF7" w14:textId="77777777">
      <w:pPr>
        <w:tabs>
          <w:tab w:val="left" w:pos="-1440"/>
          <w:tab w:val="left" w:pos="1080"/>
        </w:tabs>
        <w:spacing w:after="0" w:line="240" w:lineRule="auto"/>
        <w:ind w:left="1080" w:hanging="360"/>
        <w:rPr>
          <w:rFonts w:ascii="Times New Roman" w:hAnsi="Times New Roman" w:cs="Times New Roman"/>
          <w:b/>
        </w:rPr>
      </w:pPr>
    </w:p>
    <w:p w:rsidRPr="00A3652F" w:rsidR="00DC378F" w:rsidP="003A767A" w:rsidRDefault="00DC378F" w14:paraId="18795CBB" w14:textId="77777777">
      <w:pPr>
        <w:tabs>
          <w:tab w:val="left" w:pos="-1440"/>
          <w:tab w:val="left" w:pos="1080"/>
        </w:tabs>
        <w:spacing w:after="0" w:line="240" w:lineRule="auto"/>
        <w:ind w:left="1080" w:hanging="360"/>
        <w:rPr>
          <w:rFonts w:ascii="Times New Roman" w:hAnsi="Times New Roman" w:cs="Times New Roman"/>
          <w:b/>
        </w:rPr>
      </w:pPr>
      <w:r w:rsidRPr="00A3652F">
        <w:rPr>
          <w:rFonts w:ascii="Times New Roman" w:hAnsi="Times New Roman" w:cs="Times New Roman"/>
          <w:b/>
        </w:rPr>
        <w:t>•</w:t>
      </w:r>
      <w:r w:rsidRPr="00A3652F">
        <w:rPr>
          <w:rFonts w:ascii="Times New Roman" w:hAnsi="Times New Roman" w:cs="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A3652F" w:rsidR="00DC378F" w:rsidP="003A767A" w:rsidRDefault="00DC378F" w14:paraId="02E731DA" w14:textId="77777777">
      <w:pPr>
        <w:tabs>
          <w:tab w:val="left" w:pos="-1440"/>
          <w:tab w:val="left" w:pos="1080"/>
        </w:tabs>
        <w:spacing w:after="0" w:line="240" w:lineRule="auto"/>
        <w:ind w:left="1080" w:hanging="360"/>
        <w:rPr>
          <w:rFonts w:ascii="Times New Roman" w:hAnsi="Times New Roman" w:cs="Times New Roman"/>
          <w:b/>
        </w:rPr>
      </w:pPr>
    </w:p>
    <w:p w:rsidRPr="00A3652F" w:rsidR="00DC378F" w:rsidP="003A767A" w:rsidRDefault="00DC378F" w14:paraId="7A702958" w14:textId="77777777">
      <w:pPr>
        <w:tabs>
          <w:tab w:val="left" w:pos="-1440"/>
          <w:tab w:val="left" w:pos="1080"/>
        </w:tabs>
        <w:spacing w:after="0" w:line="240" w:lineRule="auto"/>
        <w:ind w:left="1080" w:hanging="360"/>
        <w:rPr>
          <w:rFonts w:ascii="Times New Roman" w:hAnsi="Times New Roman" w:cs="Times New Roman"/>
          <w:b/>
        </w:rPr>
      </w:pPr>
      <w:r w:rsidRPr="00A3652F">
        <w:rPr>
          <w:rFonts w:ascii="Times New Roman" w:hAnsi="Times New Roman" w:cs="Times New Roman"/>
          <w:b/>
        </w:rPr>
        <w:lastRenderedPageBreak/>
        <w:t>•</w:t>
      </w:r>
      <w:r w:rsidRPr="00A3652F">
        <w:rPr>
          <w:rFonts w:ascii="Times New Roman" w:hAnsi="Times New Roman" w:cs="Times New Roman"/>
          <w:b/>
        </w:rPr>
        <w:tab/>
        <w:t>Requiring respondents to submit proprietary trade secret, or other confidential information unless the agency can demonstrate that it has instituted procedures to protect the information's confidentiality to the extent permitted by law.</w:t>
      </w:r>
    </w:p>
    <w:p w:rsidRPr="00A3652F" w:rsidR="00DC378F" w:rsidP="003A767A" w:rsidRDefault="00DC378F" w14:paraId="3BEF1B2B" w14:textId="77777777">
      <w:pPr>
        <w:tabs>
          <w:tab w:val="left" w:pos="-1440"/>
        </w:tabs>
        <w:spacing w:after="0" w:line="240" w:lineRule="auto"/>
        <w:ind w:left="1440" w:hanging="720"/>
        <w:rPr>
          <w:rFonts w:ascii="Times New Roman" w:hAnsi="Times New Roman" w:cs="Times New Roman"/>
        </w:rPr>
      </w:pPr>
    </w:p>
    <w:p w:rsidRPr="00A3652F" w:rsidR="00DC378F" w:rsidP="003A767A" w:rsidRDefault="00DC378F" w14:paraId="5EF21750" w14:textId="77777777">
      <w:pPr>
        <w:spacing w:after="0" w:line="240" w:lineRule="auto"/>
        <w:rPr>
          <w:rFonts w:ascii="Times New Roman" w:hAnsi="Times New Roman" w:cs="Times New Roman"/>
        </w:rPr>
      </w:pPr>
      <w:r w:rsidRPr="00A3652F">
        <w:rPr>
          <w:rFonts w:ascii="Times New Roman" w:hAnsi="Times New Roman" w:cs="Times New Roman"/>
        </w:rPr>
        <w:t>There are no special circumstances applicable to this information collection.</w:t>
      </w:r>
    </w:p>
    <w:p w:rsidRPr="00A3652F" w:rsidR="00DC378F" w:rsidP="003A767A" w:rsidRDefault="00DC378F" w14:paraId="087537F9" w14:textId="77777777">
      <w:pPr>
        <w:spacing w:after="0" w:line="240" w:lineRule="auto"/>
        <w:rPr>
          <w:rFonts w:ascii="Times New Roman" w:hAnsi="Times New Roman" w:cs="Times New Roman"/>
          <w:bCs/>
        </w:rPr>
      </w:pPr>
    </w:p>
    <w:p w:rsidRPr="00A3652F" w:rsidR="00DC378F" w:rsidP="003A767A" w:rsidRDefault="00DC378F" w14:paraId="13F1121E" w14:textId="77777777">
      <w:pPr>
        <w:tabs>
          <w:tab w:val="left" w:pos="-1440"/>
        </w:tabs>
        <w:spacing w:after="0" w:line="240" w:lineRule="auto"/>
        <w:ind w:left="720" w:hanging="720"/>
        <w:rPr>
          <w:rFonts w:ascii="Times New Roman" w:hAnsi="Times New Roman" w:cs="Times New Roman"/>
          <w:b/>
        </w:rPr>
      </w:pPr>
      <w:r w:rsidRPr="00A3652F">
        <w:rPr>
          <w:rFonts w:ascii="Times New Roman" w:hAnsi="Times New Roman" w:cs="Times New Roman"/>
          <w:b/>
        </w:rPr>
        <w:t>8.</w:t>
      </w:r>
      <w:r w:rsidRPr="00A3652F">
        <w:rPr>
          <w:rFonts w:ascii="Times New Roman" w:hAnsi="Times New Roman" w:cs="Times New Roman"/>
          <w:b/>
        </w:rPr>
        <w:tab/>
        <w:t xml:space="preserve">If applicable, provide a copy and identify the data and page number of </w:t>
      </w:r>
      <w:proofErr w:type="gramStart"/>
      <w:r w:rsidRPr="00A3652F">
        <w:rPr>
          <w:rFonts w:ascii="Times New Roman" w:hAnsi="Times New Roman" w:cs="Times New Roman"/>
          <w:b/>
        </w:rPr>
        <w:t>publication</w:t>
      </w:r>
      <w:proofErr w:type="gramEnd"/>
      <w:r w:rsidRPr="00A3652F">
        <w:rPr>
          <w:rFonts w:ascii="Times New Roman" w:hAnsi="Times New Roman" w:cs="Times New Roman"/>
          <w:b/>
        </w:rPr>
        <w:t xml:space="preserve"> in the Federal Register of the agency’s notice, required by 5 C</w:t>
      </w:r>
      <w:r w:rsidRPr="00A3652F" w:rsidR="00215468">
        <w:rPr>
          <w:rFonts w:ascii="Times New Roman" w:hAnsi="Times New Roman" w:cs="Times New Roman"/>
          <w:b/>
        </w:rPr>
        <w:t>.</w:t>
      </w:r>
      <w:r w:rsidRPr="00A3652F">
        <w:rPr>
          <w:rFonts w:ascii="Times New Roman" w:hAnsi="Times New Roman" w:cs="Times New Roman"/>
          <w:b/>
        </w:rPr>
        <w:t>F</w:t>
      </w:r>
      <w:r w:rsidRPr="00A3652F" w:rsidR="00215468">
        <w:rPr>
          <w:rFonts w:ascii="Times New Roman" w:hAnsi="Times New Roman" w:cs="Times New Roman"/>
          <w:b/>
        </w:rPr>
        <w:t>.</w:t>
      </w:r>
      <w:r w:rsidRPr="00A3652F">
        <w:rPr>
          <w:rFonts w:ascii="Times New Roman" w:hAnsi="Times New Roman" w:cs="Times New Roman"/>
          <w:b/>
        </w:rPr>
        <w:t>R</w:t>
      </w:r>
      <w:r w:rsidRPr="00A3652F" w:rsidR="00215468">
        <w:rPr>
          <w:rFonts w:ascii="Times New Roman" w:hAnsi="Times New Roman" w:cs="Times New Roman"/>
          <w:b/>
        </w:rPr>
        <w:t>.</w:t>
      </w:r>
      <w:r w:rsidRPr="00A3652F">
        <w:rPr>
          <w:rFonts w:ascii="Times New Roman" w:hAnsi="Times New Roman" w:cs="Times New Roman"/>
          <w:b/>
        </w:rPr>
        <w:t xml:space="preserve">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A3652F" w:rsidR="00DC378F" w:rsidP="003A767A" w:rsidRDefault="00DC378F" w14:paraId="2250C764" w14:textId="77777777">
      <w:pPr>
        <w:tabs>
          <w:tab w:val="left" w:pos="-1440"/>
        </w:tabs>
        <w:spacing w:after="0" w:line="240" w:lineRule="auto"/>
        <w:ind w:left="720"/>
        <w:rPr>
          <w:rFonts w:ascii="Times New Roman" w:hAnsi="Times New Roman" w:cs="Times New Roman"/>
          <w:b/>
        </w:rPr>
      </w:pPr>
    </w:p>
    <w:p w:rsidRPr="00A3652F" w:rsidR="00DC378F" w:rsidP="003A767A" w:rsidRDefault="00DC378F" w14:paraId="0FFE0D8A" w14:textId="77777777">
      <w:pPr>
        <w:spacing w:after="0" w:line="240" w:lineRule="auto"/>
        <w:ind w:left="720"/>
        <w:rPr>
          <w:rFonts w:ascii="Times New Roman" w:hAnsi="Times New Roman" w:eastAsia="Calibri" w:cs="Times New Roman"/>
          <w:b/>
        </w:rPr>
      </w:pPr>
      <w:r w:rsidRPr="00A3652F">
        <w:rPr>
          <w:rFonts w:ascii="Times New Roman" w:hAnsi="Times New Roman" w:eastAsia="Calibri" w:cs="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A3652F" w:rsidR="00DC378F" w:rsidP="003A767A" w:rsidRDefault="00DC378F" w14:paraId="205A222E" w14:textId="77777777">
      <w:pPr>
        <w:spacing w:after="0" w:line="240" w:lineRule="auto"/>
        <w:ind w:left="720"/>
        <w:rPr>
          <w:rFonts w:ascii="Times New Roman" w:hAnsi="Times New Roman" w:eastAsia="Calibri" w:cs="Times New Roman"/>
          <w:b/>
        </w:rPr>
      </w:pPr>
    </w:p>
    <w:p w:rsidRPr="00A3652F" w:rsidR="00DC378F" w:rsidP="003A767A" w:rsidRDefault="00DC378F" w14:paraId="3CDDF748" w14:textId="77777777">
      <w:pPr>
        <w:spacing w:after="0" w:line="240" w:lineRule="auto"/>
        <w:ind w:left="720"/>
        <w:rPr>
          <w:rFonts w:ascii="Times New Roman" w:hAnsi="Times New Roman" w:eastAsia="Calibri" w:cs="Times New Roman"/>
          <w:b/>
        </w:rPr>
      </w:pPr>
      <w:r w:rsidRPr="00A3652F">
        <w:rPr>
          <w:rFonts w:ascii="Times New Roman" w:hAnsi="Times New Roman" w:eastAsia="Calibri" w:cs="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A3652F" w:rsidR="00DC378F" w:rsidP="003A767A" w:rsidRDefault="00DC378F" w14:paraId="2A646451" w14:textId="77777777">
      <w:pPr>
        <w:tabs>
          <w:tab w:val="left" w:pos="-1440"/>
        </w:tabs>
        <w:spacing w:after="0" w:line="240" w:lineRule="auto"/>
        <w:ind w:left="720"/>
        <w:rPr>
          <w:rFonts w:ascii="Times New Roman" w:hAnsi="Times New Roman" w:cs="Times New Roman"/>
          <w:b/>
        </w:rPr>
      </w:pPr>
    </w:p>
    <w:p w:rsidRPr="00A3652F" w:rsidR="00DC378F" w:rsidP="003A767A" w:rsidRDefault="00DC378F" w14:paraId="68694520" w14:textId="1337E9A5">
      <w:pPr>
        <w:tabs>
          <w:tab w:val="left" w:pos="-1440"/>
        </w:tabs>
        <w:spacing w:after="0" w:line="240" w:lineRule="auto"/>
        <w:rPr>
          <w:rFonts w:ascii="Times New Roman" w:hAnsi="Times New Roman" w:cs="Times New Roman"/>
        </w:rPr>
      </w:pPr>
      <w:r w:rsidRPr="00A3652F">
        <w:rPr>
          <w:rFonts w:ascii="Times New Roman" w:hAnsi="Times New Roman" w:cs="Times New Roman"/>
        </w:rPr>
        <w:t xml:space="preserve">On December 18, 2019 USCIS published a 60-day notice in the Federal Register at 84 </w:t>
      </w:r>
      <w:r w:rsidR="00B9089E">
        <w:rPr>
          <w:rFonts w:ascii="Times New Roman" w:hAnsi="Times New Roman" w:cs="Times New Roman"/>
        </w:rPr>
        <w:t>FR</w:t>
      </w:r>
      <w:r w:rsidRPr="00A3652F">
        <w:rPr>
          <w:rFonts w:ascii="Times New Roman" w:hAnsi="Times New Roman" w:cs="Times New Roman"/>
        </w:rPr>
        <w:t xml:space="preserve"> 69386. </w:t>
      </w:r>
      <w:r w:rsidR="00220227">
        <w:rPr>
          <w:rFonts w:ascii="Times New Roman" w:hAnsi="Times New Roman" w:cs="Times New Roman"/>
        </w:rPr>
        <w:t>USCIS received 2</w:t>
      </w:r>
      <w:r w:rsidR="00EA323A">
        <w:rPr>
          <w:rFonts w:ascii="Times New Roman" w:hAnsi="Times New Roman" w:cs="Times New Roman"/>
        </w:rPr>
        <w:t>1</w:t>
      </w:r>
      <w:r w:rsidR="00220227">
        <w:rPr>
          <w:rFonts w:ascii="Times New Roman" w:hAnsi="Times New Roman" w:cs="Times New Roman"/>
        </w:rPr>
        <w:t xml:space="preserve"> comments</w:t>
      </w:r>
      <w:r w:rsidR="00EA323A">
        <w:rPr>
          <w:rFonts w:ascii="Times New Roman" w:hAnsi="Times New Roman" w:cs="Times New Roman"/>
        </w:rPr>
        <w:t>;</w:t>
      </w:r>
      <w:r w:rsidR="00220227">
        <w:rPr>
          <w:rFonts w:ascii="Times New Roman" w:hAnsi="Times New Roman" w:cs="Times New Roman"/>
        </w:rPr>
        <w:t xml:space="preserve"> 4 comments were out of scope.  USCIS has responded to these comments</w:t>
      </w:r>
      <w:r w:rsidR="00B9089E">
        <w:rPr>
          <w:rFonts w:ascii="Times New Roman" w:hAnsi="Times New Roman" w:cs="Times New Roman"/>
        </w:rPr>
        <w:t xml:space="preserve"> in the Appendix A at the end of this Supporting Statement A.</w:t>
      </w:r>
    </w:p>
    <w:p w:rsidRPr="00A3652F" w:rsidR="00DC378F" w:rsidP="003A767A" w:rsidRDefault="00DC378F" w14:paraId="298DC454" w14:textId="77777777">
      <w:pPr>
        <w:tabs>
          <w:tab w:val="left" w:pos="-1440"/>
        </w:tabs>
        <w:spacing w:after="0" w:line="240" w:lineRule="auto"/>
        <w:rPr>
          <w:rFonts w:ascii="Times New Roman" w:hAnsi="Times New Roman" w:cs="Times New Roman"/>
        </w:rPr>
      </w:pPr>
    </w:p>
    <w:p w:rsidRPr="005C64F0" w:rsidR="00B9089E" w:rsidP="00B9089E" w:rsidRDefault="00B9089E" w14:paraId="103BB7A7" w14:textId="723C8986">
      <w:pPr>
        <w:tabs>
          <w:tab w:val="left" w:pos="-1440"/>
        </w:tabs>
        <w:spacing w:after="0" w:line="240" w:lineRule="auto"/>
        <w:rPr>
          <w:rFonts w:ascii="Times New Roman" w:hAnsi="Times New Roman" w:cs="Times New Roman"/>
        </w:rPr>
      </w:pPr>
      <w:r w:rsidRPr="005C64F0">
        <w:rPr>
          <w:rFonts w:ascii="Times New Roman" w:hAnsi="Times New Roman" w:cs="Times New Roman"/>
        </w:rPr>
        <w:t xml:space="preserve">On May </w:t>
      </w:r>
      <w:r w:rsidRPr="005C64F0" w:rsidR="005C64F0">
        <w:rPr>
          <w:rFonts w:ascii="Times New Roman" w:hAnsi="Times New Roman" w:cs="Times New Roman"/>
        </w:rPr>
        <w:t>6</w:t>
      </w:r>
      <w:r w:rsidRPr="005C64F0">
        <w:rPr>
          <w:rFonts w:ascii="Times New Roman" w:hAnsi="Times New Roman" w:cs="Times New Roman"/>
        </w:rPr>
        <w:t xml:space="preserve">, 2020 USCIS published a 30-day notice in the Federal Register at 85 FR </w:t>
      </w:r>
      <w:r w:rsidRPr="005C64F0" w:rsidR="005C64F0">
        <w:rPr>
          <w:rFonts w:ascii="Times New Roman" w:hAnsi="Times New Roman" w:cs="Times New Roman"/>
        </w:rPr>
        <w:t>26984</w:t>
      </w:r>
      <w:r w:rsidRPr="005C64F0">
        <w:rPr>
          <w:rFonts w:ascii="Times New Roman" w:hAnsi="Times New Roman" w:cs="Times New Roman"/>
        </w:rPr>
        <w:t>.</w:t>
      </w:r>
      <w:r w:rsidR="005C64F0">
        <w:rPr>
          <w:rFonts w:ascii="Times New Roman" w:hAnsi="Times New Roman" w:cs="Times New Roman"/>
        </w:rPr>
        <w:t xml:space="preserve">  USCIS </w:t>
      </w:r>
      <w:bookmarkStart w:name="_GoBack" w:id="0"/>
      <w:r w:rsidRPr="00C5390F" w:rsidR="005C64F0">
        <w:rPr>
          <w:rFonts w:ascii="Times New Roman" w:hAnsi="Times New Roman" w:cs="Times New Roman"/>
        </w:rPr>
        <w:t xml:space="preserve">received </w:t>
      </w:r>
      <w:r w:rsidRPr="00C5390F" w:rsidR="00C5390F">
        <w:rPr>
          <w:rFonts w:ascii="Times New Roman" w:hAnsi="Times New Roman" w:cs="Times New Roman"/>
        </w:rPr>
        <w:t>2</w:t>
      </w:r>
      <w:r w:rsidRPr="00C5390F" w:rsidR="005C64F0">
        <w:rPr>
          <w:rFonts w:ascii="Times New Roman" w:hAnsi="Times New Roman" w:cs="Times New Roman"/>
        </w:rPr>
        <w:t xml:space="preserve"> comments</w:t>
      </w:r>
      <w:bookmarkEnd w:id="0"/>
      <w:r w:rsidR="005C64F0">
        <w:rPr>
          <w:rFonts w:ascii="Times New Roman" w:hAnsi="Times New Roman" w:cs="Times New Roman"/>
        </w:rPr>
        <w:t>.  USCIS has responded to these comments in the Appendix B at the end of this Supporting Statement A.</w:t>
      </w:r>
    </w:p>
    <w:p w:rsidRPr="00A3652F" w:rsidR="00DC378F" w:rsidP="00B9089E" w:rsidRDefault="00DC378F" w14:paraId="3C7A3115" w14:textId="7E11E99A">
      <w:pPr>
        <w:tabs>
          <w:tab w:val="left" w:pos="-1440"/>
        </w:tabs>
        <w:spacing w:after="0" w:line="240" w:lineRule="auto"/>
        <w:rPr>
          <w:rFonts w:ascii="Times New Roman" w:hAnsi="Times New Roman" w:cs="Times New Roman"/>
        </w:rPr>
      </w:pPr>
      <w:r w:rsidRPr="00A3652F">
        <w:rPr>
          <w:rFonts w:ascii="Times New Roman" w:hAnsi="Times New Roman" w:cs="Times New Roman"/>
        </w:rPr>
        <w:tab/>
      </w:r>
    </w:p>
    <w:p w:rsidRPr="00A3652F" w:rsidR="00DC378F" w:rsidP="003A767A" w:rsidRDefault="00DC378F" w14:paraId="36B9B970" w14:textId="77777777">
      <w:pPr>
        <w:tabs>
          <w:tab w:val="left" w:pos="-1440"/>
        </w:tabs>
        <w:spacing w:after="0" w:line="240" w:lineRule="auto"/>
        <w:ind w:left="720" w:hanging="720"/>
        <w:rPr>
          <w:rFonts w:ascii="Times New Roman" w:hAnsi="Times New Roman" w:cs="Times New Roman"/>
          <w:b/>
        </w:rPr>
      </w:pPr>
      <w:r w:rsidRPr="00A3652F">
        <w:rPr>
          <w:rFonts w:ascii="Times New Roman" w:hAnsi="Times New Roman" w:cs="Times New Roman"/>
          <w:b/>
        </w:rPr>
        <w:t>9.</w:t>
      </w:r>
      <w:r w:rsidRPr="00A3652F">
        <w:rPr>
          <w:rFonts w:ascii="Times New Roman" w:hAnsi="Times New Roman" w:cs="Times New Roman"/>
          <w:b/>
        </w:rPr>
        <w:tab/>
        <w:t>Explain any decision to provide any payment or gift to respondents, other than remuneration of contractors or grantees.</w:t>
      </w:r>
    </w:p>
    <w:p w:rsidRPr="00A3652F" w:rsidR="00DC378F" w:rsidP="003A767A" w:rsidRDefault="00DC378F" w14:paraId="0E0BCA1E" w14:textId="77777777">
      <w:pPr>
        <w:spacing w:after="0" w:line="240" w:lineRule="auto"/>
        <w:ind w:left="720"/>
        <w:rPr>
          <w:rFonts w:ascii="Times New Roman" w:hAnsi="Times New Roman" w:cs="Times New Roman"/>
        </w:rPr>
      </w:pPr>
    </w:p>
    <w:p w:rsidRPr="00A3652F" w:rsidR="00DC378F" w:rsidP="003A767A" w:rsidRDefault="00DC378F" w14:paraId="75559EDC" w14:textId="77777777">
      <w:pPr>
        <w:spacing w:after="0" w:line="240" w:lineRule="auto"/>
        <w:rPr>
          <w:rFonts w:ascii="Times New Roman" w:hAnsi="Times New Roman" w:cs="Times New Roman"/>
        </w:rPr>
      </w:pPr>
      <w:r w:rsidRPr="00A3652F">
        <w:rPr>
          <w:rFonts w:ascii="Times New Roman" w:hAnsi="Times New Roman" w:cs="Times New Roman"/>
        </w:rPr>
        <w:t>USCIS does not provide payments or gifts to respondents in exchange for a benefit sought.</w:t>
      </w:r>
    </w:p>
    <w:p w:rsidRPr="00A3652F" w:rsidR="00DC378F" w:rsidP="003A767A" w:rsidRDefault="00DC378F" w14:paraId="70BC6670" w14:textId="77777777">
      <w:pPr>
        <w:spacing w:after="0" w:line="240" w:lineRule="auto"/>
        <w:ind w:left="720"/>
        <w:rPr>
          <w:rFonts w:ascii="Times New Roman" w:hAnsi="Times New Roman" w:cs="Times New Roman"/>
        </w:rPr>
      </w:pPr>
    </w:p>
    <w:p w:rsidRPr="00A3652F" w:rsidR="00DC378F" w:rsidP="003A767A" w:rsidRDefault="00DC378F" w14:paraId="06B2D518" w14:textId="77777777">
      <w:pPr>
        <w:tabs>
          <w:tab w:val="left" w:pos="-1440"/>
        </w:tabs>
        <w:spacing w:after="0" w:line="240" w:lineRule="auto"/>
        <w:ind w:left="720" w:hanging="720"/>
        <w:rPr>
          <w:rFonts w:ascii="Times New Roman" w:hAnsi="Times New Roman" w:cs="Times New Roman"/>
          <w:b/>
        </w:rPr>
      </w:pPr>
      <w:r w:rsidRPr="00A3652F">
        <w:rPr>
          <w:rFonts w:ascii="Times New Roman" w:hAnsi="Times New Roman" w:cs="Times New Roman"/>
          <w:b/>
        </w:rPr>
        <w:t>10.</w:t>
      </w:r>
      <w:r w:rsidRPr="00A3652F">
        <w:rPr>
          <w:rFonts w:ascii="Times New Roman" w:hAnsi="Times New Roman" w:cs="Times New Roman"/>
          <w:b/>
        </w:rPr>
        <w:tab/>
        <w:t>Describe any assurance of confidentiality provided to respondents and the basis for the assurance in statute, regulation or agency policy.</w:t>
      </w:r>
    </w:p>
    <w:p w:rsidRPr="00A3652F" w:rsidR="00DC378F" w:rsidP="003A767A" w:rsidRDefault="00DC378F" w14:paraId="15A5BDAE" w14:textId="77777777">
      <w:pPr>
        <w:tabs>
          <w:tab w:val="left" w:pos="-1440"/>
        </w:tabs>
        <w:spacing w:after="0" w:line="240" w:lineRule="auto"/>
        <w:ind w:left="720"/>
        <w:rPr>
          <w:rFonts w:ascii="Times New Roman" w:hAnsi="Times New Roman" w:cs="Times New Roman"/>
        </w:rPr>
      </w:pPr>
    </w:p>
    <w:p w:rsidR="00B9089E" w:rsidP="00B9089E" w:rsidRDefault="00B9089E" w14:paraId="20BE116E" w14:textId="23AF3A4D">
      <w:pPr>
        <w:jc w:val="both"/>
        <w:rPr>
          <w:rFonts w:ascii="Times New Roman" w:hAnsi="Times New Roman"/>
        </w:rPr>
      </w:pPr>
      <w:r w:rsidRPr="5440809C">
        <w:rPr>
          <w:rFonts w:ascii="Times New Roman" w:hAnsi="Times New Roman"/>
        </w:rPr>
        <w:t xml:space="preserve">There is no assurance of confidentiality.  </w:t>
      </w:r>
    </w:p>
    <w:p w:rsidR="00B9089E" w:rsidP="00B9089E" w:rsidRDefault="00B9089E" w14:paraId="36AF7072" w14:textId="77777777">
      <w:pPr>
        <w:jc w:val="both"/>
        <w:rPr>
          <w:rFonts w:ascii="Times New Roman" w:hAnsi="Times New Roman"/>
        </w:rPr>
      </w:pPr>
      <w:r w:rsidRPr="5440809C">
        <w:rPr>
          <w:rFonts w:ascii="Times New Roman" w:hAnsi="Times New Roman"/>
        </w:rPr>
        <w:t xml:space="preserve">The system of record notice associated with this information collection </w:t>
      </w:r>
      <w:r>
        <w:rPr>
          <w:rFonts w:ascii="Times New Roman" w:hAnsi="Times New Roman"/>
        </w:rPr>
        <w:t>pending:</w:t>
      </w:r>
      <w:r w:rsidRPr="5440809C">
        <w:rPr>
          <w:rFonts w:ascii="Times New Roman" w:hAnsi="Times New Roman"/>
        </w:rPr>
        <w:t xml:space="preserve"> </w:t>
      </w:r>
    </w:p>
    <w:p w:rsidRPr="000C2795" w:rsidR="00B9089E" w:rsidP="00B9089E" w:rsidRDefault="00B9089E" w14:paraId="037983D5" w14:textId="024C6969">
      <w:pPr>
        <w:pStyle w:val="ListParagraph"/>
        <w:numPr>
          <w:ilvl w:val="0"/>
          <w:numId w:val="7"/>
        </w:numPr>
        <w:spacing w:after="0" w:line="240" w:lineRule="auto"/>
        <w:jc w:val="both"/>
        <w:rPr>
          <w:rFonts w:ascii="Times New Roman" w:hAnsi="Times New Roman"/>
        </w:rPr>
      </w:pPr>
      <w:r>
        <w:rPr>
          <w:rFonts w:ascii="Times New Roman" w:hAnsi="Times New Roman"/>
        </w:rPr>
        <w:t>DHS/USCIS-004 SAVE SORN</w:t>
      </w:r>
      <w:r w:rsidR="00AE2672">
        <w:rPr>
          <w:rFonts w:ascii="Times New Roman" w:hAnsi="Times New Roman"/>
        </w:rPr>
        <w:t>, 85 FR 31798, May 27, 2020.</w:t>
      </w:r>
    </w:p>
    <w:p w:rsidR="00B9089E" w:rsidP="00B9089E" w:rsidRDefault="00B9089E" w14:paraId="67C3419E" w14:textId="77777777">
      <w:pPr>
        <w:jc w:val="both"/>
        <w:rPr>
          <w:rFonts w:ascii="Times New Roman" w:hAnsi="Times New Roman"/>
        </w:rPr>
      </w:pPr>
    </w:p>
    <w:p w:rsidRPr="00922359" w:rsidR="00B9089E" w:rsidP="00B9089E" w:rsidRDefault="00B9089E" w14:paraId="48B92FED" w14:textId="77777777">
      <w:pPr>
        <w:jc w:val="both"/>
        <w:rPr>
          <w:rFonts w:ascii="Times New Roman" w:hAnsi="Times New Roman"/>
        </w:rPr>
      </w:pPr>
      <w:r w:rsidRPr="5440809C">
        <w:rPr>
          <w:rFonts w:ascii="Times New Roman" w:hAnsi="Times New Roman"/>
        </w:rPr>
        <w:t xml:space="preserve">The privacy impact assessment for this information collection is </w:t>
      </w:r>
      <w:r>
        <w:rPr>
          <w:rFonts w:ascii="Times New Roman" w:hAnsi="Times New Roman"/>
        </w:rPr>
        <w:t>pending:</w:t>
      </w:r>
    </w:p>
    <w:p w:rsidRPr="000C2795" w:rsidR="00B9089E" w:rsidP="00B9089E" w:rsidRDefault="00B9089E" w14:paraId="037075A9" w14:textId="77777777">
      <w:pPr>
        <w:pStyle w:val="ListParagraph"/>
        <w:widowControl w:val="0"/>
        <w:numPr>
          <w:ilvl w:val="0"/>
          <w:numId w:val="7"/>
        </w:numPr>
        <w:tabs>
          <w:tab w:val="left" w:pos="-1440"/>
        </w:tabs>
        <w:autoSpaceDE w:val="0"/>
        <w:autoSpaceDN w:val="0"/>
        <w:adjustRightInd w:val="0"/>
        <w:spacing w:after="0" w:line="240" w:lineRule="auto"/>
        <w:rPr>
          <w:rFonts w:ascii="Times New Roman" w:hAnsi="Times New Roman"/>
        </w:rPr>
      </w:pPr>
      <w:r>
        <w:rPr>
          <w:rFonts w:ascii="Times New Roman" w:hAnsi="Times New Roman"/>
        </w:rPr>
        <w:t>Forthcoming DHS/USCIS/PIA-006(c) SAVE PIA</w:t>
      </w:r>
    </w:p>
    <w:p w:rsidRPr="00A3652F" w:rsidR="00DC378F" w:rsidP="003A767A" w:rsidRDefault="00DC378F" w14:paraId="5D726B97" w14:textId="77777777">
      <w:pPr>
        <w:tabs>
          <w:tab w:val="left" w:pos="-1440"/>
        </w:tabs>
        <w:spacing w:after="0" w:line="240" w:lineRule="auto"/>
        <w:rPr>
          <w:rFonts w:ascii="Times New Roman" w:hAnsi="Times New Roman" w:cs="Times New Roman"/>
        </w:rPr>
      </w:pPr>
    </w:p>
    <w:p w:rsidRPr="00A3652F" w:rsidR="00DC378F" w:rsidP="003A767A" w:rsidRDefault="00DC378F" w14:paraId="09965C65" w14:textId="77777777">
      <w:pPr>
        <w:tabs>
          <w:tab w:val="left" w:pos="-1440"/>
        </w:tabs>
        <w:spacing w:after="0" w:line="240" w:lineRule="auto"/>
        <w:ind w:left="720" w:hanging="720"/>
        <w:rPr>
          <w:rFonts w:ascii="Times New Roman" w:hAnsi="Times New Roman" w:cs="Times New Roman"/>
          <w:b/>
        </w:rPr>
      </w:pPr>
      <w:r w:rsidRPr="00A3652F">
        <w:rPr>
          <w:rFonts w:ascii="Times New Roman" w:hAnsi="Times New Roman" w:cs="Times New Roman"/>
          <w:b/>
        </w:rPr>
        <w:t>11.</w:t>
      </w:r>
      <w:r w:rsidRPr="00A3652F">
        <w:rPr>
          <w:rFonts w:ascii="Times New Roman" w:hAnsi="Times New Roman" w:cs="Times New Roman"/>
          <w:b/>
        </w:rPr>
        <w:tab/>
        <w:t xml:space="preserve">Provide additional justification for any questions of a sensitive nature, such as sexual behavior and attitudes, religious beliefs, and other matters that are commonly considered </w:t>
      </w:r>
      <w:r w:rsidRPr="00A3652F">
        <w:rPr>
          <w:rFonts w:ascii="Times New Roman" w:hAnsi="Times New Roman" w:cs="Times New Roman"/>
          <w:b/>
        </w:rPr>
        <w:lastRenderedPageBreak/>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3652F" w:rsidR="00DC378F" w:rsidP="003A767A" w:rsidRDefault="00DC378F" w14:paraId="68634EAE" w14:textId="77777777">
      <w:pPr>
        <w:tabs>
          <w:tab w:val="left" w:pos="-1440"/>
        </w:tabs>
        <w:spacing w:after="0" w:line="240" w:lineRule="auto"/>
        <w:rPr>
          <w:rFonts w:ascii="Times New Roman" w:hAnsi="Times New Roman" w:cs="Times New Roman"/>
        </w:rPr>
      </w:pPr>
    </w:p>
    <w:p w:rsidRPr="00A3652F" w:rsidR="00DC378F" w:rsidP="00A75E0D" w:rsidRDefault="00DC378F" w14:paraId="44CE47B2" w14:textId="77777777">
      <w:pPr>
        <w:spacing w:after="0" w:line="240" w:lineRule="auto"/>
        <w:rPr>
          <w:rFonts w:ascii="Times New Roman" w:hAnsi="Times New Roman" w:cs="Times New Roman"/>
        </w:rPr>
      </w:pPr>
      <w:r w:rsidRPr="00A3652F">
        <w:rPr>
          <w:rFonts w:ascii="Times New Roman" w:hAnsi="Times New Roman" w:cs="Times New Roman"/>
        </w:rPr>
        <w:t>There are no questions of a sensitive nature.</w:t>
      </w:r>
    </w:p>
    <w:p w:rsidRPr="00A3652F" w:rsidR="00DC378F" w:rsidP="003A767A" w:rsidRDefault="00DC378F" w14:paraId="38A15361" w14:textId="77777777">
      <w:pPr>
        <w:tabs>
          <w:tab w:val="left" w:pos="-1440"/>
        </w:tabs>
        <w:spacing w:after="0" w:line="240" w:lineRule="auto"/>
        <w:rPr>
          <w:rFonts w:ascii="Times New Roman" w:hAnsi="Times New Roman" w:cs="Times New Roman"/>
        </w:rPr>
      </w:pPr>
    </w:p>
    <w:p w:rsidRPr="00A3652F" w:rsidR="00DC378F" w:rsidP="003A767A" w:rsidRDefault="00DC378F" w14:paraId="2008704E" w14:textId="77777777">
      <w:pPr>
        <w:tabs>
          <w:tab w:val="left" w:pos="-1440"/>
        </w:tabs>
        <w:spacing w:after="0" w:line="240" w:lineRule="auto"/>
        <w:ind w:left="720" w:hanging="720"/>
        <w:rPr>
          <w:rFonts w:ascii="Times New Roman" w:hAnsi="Times New Roman" w:cs="Times New Roman"/>
          <w:b/>
        </w:rPr>
      </w:pPr>
      <w:r w:rsidRPr="00A3652F">
        <w:rPr>
          <w:rFonts w:ascii="Times New Roman" w:hAnsi="Times New Roman" w:cs="Times New Roman"/>
          <w:b/>
        </w:rPr>
        <w:t>12.</w:t>
      </w:r>
      <w:r w:rsidRPr="00A3652F">
        <w:rPr>
          <w:rFonts w:ascii="Times New Roman" w:hAnsi="Times New Roman" w:cs="Times New Roman"/>
          <w:b/>
        </w:rPr>
        <w:tab/>
        <w:t>Provide estimates of the hour burden of the collection of information. The statement should:</w:t>
      </w:r>
    </w:p>
    <w:p w:rsidRPr="00A3652F" w:rsidR="00DC378F" w:rsidP="003A767A" w:rsidRDefault="00DC378F" w14:paraId="7EC91F6C" w14:textId="77777777">
      <w:pPr>
        <w:tabs>
          <w:tab w:val="left" w:pos="-1440"/>
        </w:tabs>
        <w:spacing w:after="0" w:line="240" w:lineRule="auto"/>
        <w:ind w:left="1440" w:hanging="720"/>
        <w:rPr>
          <w:rFonts w:ascii="Times New Roman" w:hAnsi="Times New Roman" w:cs="Times New Roman"/>
          <w:b/>
        </w:rPr>
      </w:pPr>
    </w:p>
    <w:p w:rsidRPr="00A3652F" w:rsidR="00DC378F" w:rsidP="003A767A" w:rsidRDefault="00DC378F" w14:paraId="04C77031" w14:textId="77777777">
      <w:pPr>
        <w:tabs>
          <w:tab w:val="left" w:pos="-1440"/>
          <w:tab w:val="left" w:pos="1080"/>
        </w:tabs>
        <w:spacing w:after="0" w:line="240" w:lineRule="auto"/>
        <w:ind w:left="1080" w:hanging="360"/>
        <w:rPr>
          <w:rFonts w:ascii="Times New Roman" w:hAnsi="Times New Roman" w:cs="Times New Roman"/>
          <w:b/>
        </w:rPr>
      </w:pPr>
      <w:r w:rsidRPr="00A3652F">
        <w:rPr>
          <w:rFonts w:ascii="Times New Roman" w:hAnsi="Times New Roman" w:cs="Times New Roman"/>
          <w:b/>
        </w:rPr>
        <w:t>•</w:t>
      </w:r>
      <w:r w:rsidRPr="00A3652F">
        <w:rPr>
          <w:rFonts w:ascii="Times New Roman" w:hAnsi="Times New Roman" w:cs="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A3652F" w:rsidR="00DC378F" w:rsidP="003A767A" w:rsidRDefault="00DC378F" w14:paraId="7227C850" w14:textId="77777777">
      <w:pPr>
        <w:tabs>
          <w:tab w:val="left" w:pos="1080"/>
        </w:tabs>
        <w:spacing w:after="0" w:line="240" w:lineRule="auto"/>
        <w:ind w:left="1080" w:hanging="360"/>
        <w:rPr>
          <w:rFonts w:ascii="Times New Roman" w:hAnsi="Times New Roman" w:cs="Times New Roman"/>
          <w:b/>
        </w:rPr>
      </w:pPr>
    </w:p>
    <w:p w:rsidRPr="00A3652F" w:rsidR="00DC378F" w:rsidP="003A767A" w:rsidRDefault="00DC378F" w14:paraId="7B3C8DF5" w14:textId="77777777">
      <w:pPr>
        <w:tabs>
          <w:tab w:val="left" w:pos="-1440"/>
          <w:tab w:val="left" w:pos="1080"/>
        </w:tabs>
        <w:spacing w:after="0" w:line="240" w:lineRule="auto"/>
        <w:ind w:left="1080" w:hanging="360"/>
        <w:rPr>
          <w:rFonts w:ascii="Times New Roman" w:hAnsi="Times New Roman" w:cs="Times New Roman"/>
          <w:b/>
        </w:rPr>
      </w:pPr>
      <w:r w:rsidRPr="00A3652F">
        <w:rPr>
          <w:rFonts w:ascii="Times New Roman" w:hAnsi="Times New Roman" w:cs="Times New Roman"/>
          <w:b/>
        </w:rPr>
        <w:t>•</w:t>
      </w:r>
      <w:r w:rsidRPr="00A3652F">
        <w:rPr>
          <w:rFonts w:ascii="Times New Roman" w:hAnsi="Times New Roman" w:cs="Times New Roman"/>
          <w:b/>
        </w:rPr>
        <w:tab/>
        <w:t>If this request for approval covers more than one form, provide separate hour burden estimates for each form and aggregate the hour burdens in Item 13 of OMB Form 83-I.</w:t>
      </w:r>
    </w:p>
    <w:p w:rsidRPr="00A3652F" w:rsidR="00DC378F" w:rsidP="003A767A" w:rsidRDefault="00DC378F" w14:paraId="5D1EFB98" w14:textId="77777777">
      <w:pPr>
        <w:tabs>
          <w:tab w:val="left" w:pos="1080"/>
        </w:tabs>
        <w:spacing w:after="0" w:line="240" w:lineRule="auto"/>
        <w:ind w:left="1080" w:hanging="360"/>
        <w:rPr>
          <w:rFonts w:ascii="Times New Roman" w:hAnsi="Times New Roman" w:cs="Times New Roman"/>
          <w:b/>
        </w:rPr>
      </w:pPr>
    </w:p>
    <w:p w:rsidRPr="00A3652F" w:rsidR="00DC378F" w:rsidP="003A767A" w:rsidRDefault="00DC378F" w14:paraId="08A6DF59" w14:textId="77777777">
      <w:pPr>
        <w:tabs>
          <w:tab w:val="left" w:pos="-1440"/>
          <w:tab w:val="left" w:pos="1080"/>
        </w:tabs>
        <w:spacing w:after="0" w:line="240" w:lineRule="auto"/>
        <w:ind w:left="1080" w:hanging="360"/>
        <w:rPr>
          <w:rFonts w:ascii="Times New Roman" w:hAnsi="Times New Roman" w:cs="Times New Roman"/>
          <w:b/>
        </w:rPr>
      </w:pPr>
      <w:r w:rsidRPr="00A3652F">
        <w:rPr>
          <w:rFonts w:ascii="Times New Roman" w:hAnsi="Times New Roman" w:cs="Times New Roman"/>
          <w:b/>
        </w:rPr>
        <w:t>•</w:t>
      </w:r>
      <w:r w:rsidRPr="00A3652F">
        <w:rPr>
          <w:rFonts w:ascii="Times New Roman" w:hAnsi="Times New Roman" w:cs="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A3652F" w:rsidR="00DC378F" w:rsidP="003A767A" w:rsidRDefault="00DC378F" w14:paraId="04D306BE" w14:textId="77777777">
      <w:pPr>
        <w:tabs>
          <w:tab w:val="left" w:pos="-1440"/>
          <w:tab w:val="left" w:pos="1080"/>
        </w:tabs>
        <w:spacing w:after="0" w:line="240" w:lineRule="auto"/>
        <w:ind w:left="1080" w:hanging="360"/>
        <w:rPr>
          <w:rFonts w:ascii="Times New Roman" w:hAnsi="Times New Roman" w:cs="Times New Roman"/>
          <w:b/>
        </w:rPr>
      </w:pPr>
    </w:p>
    <w:tbl>
      <w:tblPr>
        <w:tblW w:w="11121" w:type="dxa"/>
        <w:tblInd w:w="-910" w:type="dxa"/>
        <w:tblLook w:val="04A0" w:firstRow="1" w:lastRow="0" w:firstColumn="1" w:lastColumn="0" w:noHBand="0" w:noVBand="1"/>
      </w:tblPr>
      <w:tblGrid>
        <w:gridCol w:w="1456"/>
        <w:gridCol w:w="1337"/>
        <w:gridCol w:w="1443"/>
        <w:gridCol w:w="1350"/>
        <w:gridCol w:w="1230"/>
        <w:gridCol w:w="1136"/>
        <w:gridCol w:w="923"/>
        <w:gridCol w:w="896"/>
        <w:gridCol w:w="1350"/>
      </w:tblGrid>
      <w:tr w:rsidRPr="00A3652F" w:rsidR="00DC378F" w:rsidTr="009F08DB" w14:paraId="5904DF3D" w14:textId="77777777">
        <w:trPr>
          <w:trHeight w:val="1572"/>
        </w:trPr>
        <w:tc>
          <w:tcPr>
            <w:tcW w:w="145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A3652F" w:rsidR="00DC378F" w:rsidP="003A767A" w:rsidRDefault="00DC378F" w14:paraId="2EB65D59" w14:textId="77777777">
            <w:pPr>
              <w:spacing w:after="0" w:line="240" w:lineRule="auto"/>
              <w:jc w:val="center"/>
              <w:rPr>
                <w:rFonts w:ascii="Times New Roman" w:hAnsi="Times New Roman" w:cs="Times New Roman"/>
              </w:rPr>
            </w:pPr>
            <w:r w:rsidRPr="00A3652F">
              <w:rPr>
                <w:rFonts w:ascii="Times New Roman" w:hAnsi="Times New Roman" w:cs="Times New Roman"/>
              </w:rPr>
              <w:t>Type of Respondent</w:t>
            </w:r>
          </w:p>
        </w:tc>
        <w:tc>
          <w:tcPr>
            <w:tcW w:w="1337" w:type="dxa"/>
            <w:tcBorders>
              <w:top w:val="single" w:color="auto" w:sz="8" w:space="0"/>
              <w:left w:val="nil"/>
              <w:bottom w:val="single" w:color="auto" w:sz="8" w:space="0"/>
              <w:right w:val="single" w:color="auto" w:sz="8" w:space="0"/>
            </w:tcBorders>
            <w:shd w:val="clear" w:color="auto" w:fill="auto"/>
            <w:vAlign w:val="center"/>
            <w:hideMark/>
          </w:tcPr>
          <w:p w:rsidRPr="00A3652F" w:rsidR="00DC378F" w:rsidP="003A767A" w:rsidRDefault="00DC378F" w14:paraId="2527ED42" w14:textId="77777777">
            <w:pPr>
              <w:spacing w:after="0" w:line="240" w:lineRule="auto"/>
              <w:jc w:val="center"/>
              <w:rPr>
                <w:rFonts w:ascii="Times New Roman" w:hAnsi="Times New Roman" w:cs="Times New Roman"/>
              </w:rPr>
            </w:pPr>
            <w:r w:rsidRPr="00A3652F">
              <w:rPr>
                <w:rFonts w:ascii="Times New Roman" w:hAnsi="Times New Roman" w:cs="Times New Roman"/>
              </w:rPr>
              <w:t>Form Name / Form Number</w:t>
            </w:r>
          </w:p>
        </w:tc>
        <w:tc>
          <w:tcPr>
            <w:tcW w:w="1443" w:type="dxa"/>
            <w:tcBorders>
              <w:top w:val="single" w:color="auto" w:sz="8" w:space="0"/>
              <w:left w:val="nil"/>
              <w:bottom w:val="single" w:color="auto" w:sz="8" w:space="0"/>
              <w:right w:val="single" w:color="auto" w:sz="8" w:space="0"/>
            </w:tcBorders>
            <w:shd w:val="clear" w:color="auto" w:fill="auto"/>
            <w:vAlign w:val="center"/>
            <w:hideMark/>
          </w:tcPr>
          <w:p w:rsidRPr="00A3652F" w:rsidR="00DC378F" w:rsidP="003A767A" w:rsidRDefault="00DC378F" w14:paraId="07C5D339" w14:textId="77777777">
            <w:pPr>
              <w:spacing w:after="0" w:line="240" w:lineRule="auto"/>
              <w:jc w:val="center"/>
              <w:rPr>
                <w:rFonts w:ascii="Times New Roman" w:hAnsi="Times New Roman" w:cs="Times New Roman"/>
              </w:rPr>
            </w:pPr>
            <w:r w:rsidRPr="00A3652F">
              <w:rPr>
                <w:rFonts w:ascii="Times New Roman" w:hAnsi="Times New Roman" w:cs="Times New Roman"/>
              </w:rPr>
              <w:t>No. of Respondents</w:t>
            </w: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Pr="00A3652F" w:rsidR="00DC378F" w:rsidP="003A767A" w:rsidRDefault="00DC378F" w14:paraId="4B44E7CE" w14:textId="77777777">
            <w:pPr>
              <w:spacing w:after="0" w:line="240" w:lineRule="auto"/>
              <w:jc w:val="center"/>
              <w:rPr>
                <w:rFonts w:ascii="Times New Roman" w:hAnsi="Times New Roman" w:cs="Times New Roman"/>
              </w:rPr>
            </w:pPr>
            <w:r w:rsidRPr="00A3652F">
              <w:rPr>
                <w:rFonts w:ascii="Times New Roman" w:hAnsi="Times New Roman" w:cs="Times New Roman"/>
              </w:rPr>
              <w:t>No. of Responses per Respondent</w:t>
            </w:r>
          </w:p>
        </w:tc>
        <w:tc>
          <w:tcPr>
            <w:tcW w:w="1230" w:type="dxa"/>
            <w:tcBorders>
              <w:top w:val="single" w:color="auto" w:sz="8" w:space="0"/>
              <w:left w:val="nil"/>
              <w:bottom w:val="single" w:color="auto" w:sz="8" w:space="0"/>
              <w:right w:val="single" w:color="auto" w:sz="8" w:space="0"/>
            </w:tcBorders>
            <w:shd w:val="clear" w:color="auto" w:fill="auto"/>
            <w:vAlign w:val="center"/>
            <w:hideMark/>
          </w:tcPr>
          <w:p w:rsidRPr="00A3652F" w:rsidR="00DC378F" w:rsidP="003A767A" w:rsidRDefault="00DC378F" w14:paraId="2D7DA939" w14:textId="77777777">
            <w:pPr>
              <w:spacing w:after="0" w:line="240" w:lineRule="auto"/>
              <w:jc w:val="center"/>
              <w:rPr>
                <w:rFonts w:ascii="Times New Roman" w:hAnsi="Times New Roman" w:cs="Times New Roman"/>
              </w:rPr>
            </w:pPr>
            <w:r w:rsidRPr="00A3652F">
              <w:rPr>
                <w:rFonts w:ascii="Times New Roman" w:hAnsi="Times New Roman" w:cs="Times New Roman"/>
              </w:rPr>
              <w:t>Total Number of Responses</w:t>
            </w:r>
          </w:p>
        </w:tc>
        <w:tc>
          <w:tcPr>
            <w:tcW w:w="1136" w:type="dxa"/>
            <w:tcBorders>
              <w:top w:val="single" w:color="auto" w:sz="8" w:space="0"/>
              <w:left w:val="nil"/>
              <w:bottom w:val="single" w:color="auto" w:sz="8" w:space="0"/>
              <w:right w:val="single" w:color="auto" w:sz="8" w:space="0"/>
            </w:tcBorders>
            <w:shd w:val="clear" w:color="auto" w:fill="auto"/>
            <w:vAlign w:val="center"/>
            <w:hideMark/>
          </w:tcPr>
          <w:p w:rsidRPr="00A3652F" w:rsidR="00DC378F" w:rsidP="003A767A" w:rsidRDefault="00DC378F" w14:paraId="48D1ABF3" w14:textId="77777777">
            <w:pPr>
              <w:spacing w:after="0" w:line="240" w:lineRule="auto"/>
              <w:jc w:val="center"/>
              <w:rPr>
                <w:rFonts w:ascii="Times New Roman" w:hAnsi="Times New Roman" w:cs="Times New Roman"/>
              </w:rPr>
            </w:pPr>
            <w:r w:rsidRPr="00A3652F">
              <w:rPr>
                <w:rFonts w:ascii="Times New Roman" w:hAnsi="Times New Roman" w:cs="Times New Roman"/>
              </w:rPr>
              <w:t>Avg. Burden per Response (in hours)</w:t>
            </w:r>
          </w:p>
        </w:tc>
        <w:tc>
          <w:tcPr>
            <w:tcW w:w="923" w:type="dxa"/>
            <w:tcBorders>
              <w:top w:val="single" w:color="auto" w:sz="8" w:space="0"/>
              <w:left w:val="nil"/>
              <w:bottom w:val="single" w:color="auto" w:sz="8" w:space="0"/>
              <w:right w:val="single" w:color="auto" w:sz="8" w:space="0"/>
            </w:tcBorders>
            <w:shd w:val="clear" w:color="auto" w:fill="auto"/>
            <w:vAlign w:val="center"/>
            <w:hideMark/>
          </w:tcPr>
          <w:p w:rsidRPr="00A3652F" w:rsidR="00DC378F" w:rsidP="003A767A" w:rsidRDefault="00DC378F" w14:paraId="2EBE649E" w14:textId="77777777">
            <w:pPr>
              <w:spacing w:after="0" w:line="240" w:lineRule="auto"/>
              <w:jc w:val="center"/>
              <w:rPr>
                <w:rFonts w:ascii="Times New Roman" w:hAnsi="Times New Roman" w:cs="Times New Roman"/>
              </w:rPr>
            </w:pPr>
            <w:r w:rsidRPr="00A3652F">
              <w:rPr>
                <w:rFonts w:ascii="Times New Roman" w:hAnsi="Times New Roman" w:cs="Times New Roman"/>
              </w:rPr>
              <w:t>Total Annual Burden (in hours)</w:t>
            </w:r>
          </w:p>
        </w:tc>
        <w:tc>
          <w:tcPr>
            <w:tcW w:w="896" w:type="dxa"/>
            <w:tcBorders>
              <w:top w:val="single" w:color="auto" w:sz="8" w:space="0"/>
              <w:left w:val="nil"/>
              <w:bottom w:val="single" w:color="auto" w:sz="8" w:space="0"/>
              <w:right w:val="single" w:color="auto" w:sz="8" w:space="0"/>
            </w:tcBorders>
            <w:shd w:val="clear" w:color="auto" w:fill="auto"/>
            <w:vAlign w:val="center"/>
            <w:hideMark/>
          </w:tcPr>
          <w:p w:rsidRPr="00A3652F" w:rsidR="00DC378F" w:rsidP="003A767A" w:rsidRDefault="00DC378F" w14:paraId="5926C4FC" w14:textId="77777777">
            <w:pPr>
              <w:spacing w:after="0" w:line="240" w:lineRule="auto"/>
              <w:jc w:val="center"/>
              <w:rPr>
                <w:rFonts w:ascii="Times New Roman" w:hAnsi="Times New Roman" w:cs="Times New Roman"/>
              </w:rPr>
            </w:pPr>
            <w:r w:rsidRPr="00A3652F">
              <w:rPr>
                <w:rFonts w:ascii="Times New Roman" w:hAnsi="Times New Roman" w:cs="Times New Roman"/>
              </w:rPr>
              <w:t>Avg. Hourly Wage Rate</w:t>
            </w: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Pr="00A3652F" w:rsidR="00DC378F" w:rsidP="003A767A" w:rsidRDefault="00DC378F" w14:paraId="3F5FCB3E" w14:textId="77777777">
            <w:pPr>
              <w:spacing w:after="0" w:line="240" w:lineRule="auto"/>
              <w:jc w:val="center"/>
              <w:rPr>
                <w:rFonts w:ascii="Times New Roman" w:hAnsi="Times New Roman" w:cs="Times New Roman"/>
              </w:rPr>
            </w:pPr>
            <w:r w:rsidRPr="00A3652F">
              <w:rPr>
                <w:rFonts w:ascii="Times New Roman" w:hAnsi="Times New Roman" w:cs="Times New Roman"/>
              </w:rPr>
              <w:t>Total Annual Respondent Cost</w:t>
            </w:r>
          </w:p>
        </w:tc>
      </w:tr>
      <w:tr w:rsidRPr="00A3652F" w:rsidR="00DC378F" w:rsidTr="009F08DB" w14:paraId="183E540D" w14:textId="77777777">
        <w:trPr>
          <w:trHeight w:val="636"/>
        </w:trPr>
        <w:tc>
          <w:tcPr>
            <w:tcW w:w="1456" w:type="dxa"/>
            <w:tcBorders>
              <w:top w:val="nil"/>
              <w:left w:val="single" w:color="auto" w:sz="8" w:space="0"/>
              <w:bottom w:val="single" w:color="auto" w:sz="8" w:space="0"/>
              <w:right w:val="single" w:color="auto" w:sz="8" w:space="0"/>
            </w:tcBorders>
            <w:shd w:val="clear" w:color="auto" w:fill="auto"/>
            <w:vAlign w:val="center"/>
            <w:hideMark/>
          </w:tcPr>
          <w:p w:rsidRPr="00A3652F" w:rsidR="00DC378F" w:rsidP="003A767A" w:rsidRDefault="00DC378F" w14:paraId="2AF51F92" w14:textId="77777777">
            <w:pPr>
              <w:spacing w:after="0" w:line="240" w:lineRule="auto"/>
              <w:jc w:val="center"/>
              <w:rPr>
                <w:rFonts w:ascii="Times New Roman" w:hAnsi="Times New Roman" w:cs="Times New Roman"/>
              </w:rPr>
            </w:pPr>
            <w:r w:rsidRPr="00A3652F">
              <w:rPr>
                <w:rFonts w:ascii="Times New Roman" w:hAnsi="Times New Roman" w:cs="Times New Roman"/>
              </w:rPr>
              <w:t>State and local governments</w:t>
            </w:r>
          </w:p>
        </w:tc>
        <w:tc>
          <w:tcPr>
            <w:tcW w:w="1337" w:type="dxa"/>
            <w:tcBorders>
              <w:top w:val="nil"/>
              <w:left w:val="nil"/>
              <w:bottom w:val="single" w:color="auto" w:sz="8" w:space="0"/>
              <w:right w:val="single" w:color="auto" w:sz="8" w:space="0"/>
            </w:tcBorders>
            <w:shd w:val="clear" w:color="auto" w:fill="auto"/>
            <w:vAlign w:val="center"/>
            <w:hideMark/>
          </w:tcPr>
          <w:p w:rsidRPr="00A3652F" w:rsidR="00DC378F" w:rsidP="003A767A" w:rsidRDefault="00DC378F" w14:paraId="18C8F9E9" w14:textId="77777777">
            <w:pPr>
              <w:spacing w:after="0" w:line="240" w:lineRule="auto"/>
              <w:jc w:val="center"/>
              <w:rPr>
                <w:rFonts w:ascii="Times New Roman" w:hAnsi="Times New Roman" w:cs="Times New Roman"/>
              </w:rPr>
            </w:pPr>
            <w:r w:rsidRPr="00A3652F">
              <w:rPr>
                <w:rFonts w:ascii="Times New Roman" w:hAnsi="Times New Roman" w:cs="Times New Roman"/>
              </w:rPr>
              <w:t>VIS Submission</w:t>
            </w:r>
          </w:p>
        </w:tc>
        <w:tc>
          <w:tcPr>
            <w:tcW w:w="1443" w:type="dxa"/>
            <w:tcBorders>
              <w:top w:val="nil"/>
              <w:left w:val="nil"/>
              <w:bottom w:val="single" w:color="auto" w:sz="8" w:space="0"/>
              <w:right w:val="single" w:color="auto" w:sz="8" w:space="0"/>
            </w:tcBorders>
            <w:shd w:val="clear" w:color="auto" w:fill="auto"/>
            <w:vAlign w:val="center"/>
            <w:hideMark/>
          </w:tcPr>
          <w:p w:rsidRPr="00A3652F" w:rsidR="00DC378F" w:rsidP="003A767A" w:rsidRDefault="00DC378F" w14:paraId="71281943" w14:textId="77777777">
            <w:pPr>
              <w:spacing w:after="0" w:line="240" w:lineRule="auto"/>
              <w:jc w:val="center"/>
              <w:rPr>
                <w:rFonts w:ascii="Times New Roman" w:hAnsi="Times New Roman" w:cs="Times New Roman"/>
              </w:rPr>
            </w:pPr>
            <w:r w:rsidRPr="00A3652F">
              <w:rPr>
                <w:rFonts w:ascii="Times New Roman" w:hAnsi="Times New Roman" w:cs="Times New Roman"/>
              </w:rPr>
              <w:t>322,984</w:t>
            </w:r>
          </w:p>
        </w:tc>
        <w:tc>
          <w:tcPr>
            <w:tcW w:w="1350" w:type="dxa"/>
            <w:tcBorders>
              <w:top w:val="nil"/>
              <w:left w:val="nil"/>
              <w:bottom w:val="single" w:color="auto" w:sz="8" w:space="0"/>
              <w:right w:val="single" w:color="auto" w:sz="8" w:space="0"/>
            </w:tcBorders>
            <w:shd w:val="clear" w:color="auto" w:fill="auto"/>
            <w:vAlign w:val="center"/>
            <w:hideMark/>
          </w:tcPr>
          <w:p w:rsidRPr="00A3652F" w:rsidR="00DC378F" w:rsidP="003A767A" w:rsidRDefault="00DC378F" w14:paraId="2A5E1355" w14:textId="77777777">
            <w:pPr>
              <w:spacing w:after="0" w:line="240" w:lineRule="auto"/>
              <w:jc w:val="center"/>
              <w:rPr>
                <w:rFonts w:ascii="Times New Roman" w:hAnsi="Times New Roman" w:cs="Times New Roman"/>
              </w:rPr>
            </w:pPr>
            <w:r w:rsidRPr="00A3652F">
              <w:rPr>
                <w:rFonts w:ascii="Times New Roman" w:hAnsi="Times New Roman" w:cs="Times New Roman"/>
              </w:rPr>
              <w:t>1</w:t>
            </w:r>
          </w:p>
        </w:tc>
        <w:tc>
          <w:tcPr>
            <w:tcW w:w="1230" w:type="dxa"/>
            <w:tcBorders>
              <w:top w:val="nil"/>
              <w:left w:val="nil"/>
              <w:bottom w:val="single" w:color="auto" w:sz="8" w:space="0"/>
              <w:right w:val="single" w:color="auto" w:sz="8" w:space="0"/>
            </w:tcBorders>
            <w:shd w:val="clear" w:color="auto" w:fill="auto"/>
            <w:vAlign w:val="center"/>
            <w:hideMark/>
          </w:tcPr>
          <w:p w:rsidRPr="00A3652F" w:rsidR="00DC378F" w:rsidP="003A767A" w:rsidRDefault="00DC378F" w14:paraId="76185E3F" w14:textId="77777777">
            <w:pPr>
              <w:spacing w:after="0" w:line="240" w:lineRule="auto"/>
              <w:jc w:val="center"/>
              <w:rPr>
                <w:rFonts w:ascii="Times New Roman" w:hAnsi="Times New Roman" w:cs="Times New Roman"/>
              </w:rPr>
            </w:pPr>
            <w:r w:rsidRPr="00A3652F">
              <w:rPr>
                <w:rFonts w:ascii="Times New Roman" w:hAnsi="Times New Roman" w:cs="Times New Roman"/>
              </w:rPr>
              <w:t>322,984</w:t>
            </w:r>
          </w:p>
        </w:tc>
        <w:tc>
          <w:tcPr>
            <w:tcW w:w="1136" w:type="dxa"/>
            <w:tcBorders>
              <w:top w:val="nil"/>
              <w:left w:val="nil"/>
              <w:bottom w:val="single" w:color="auto" w:sz="8" w:space="0"/>
              <w:right w:val="single" w:color="auto" w:sz="8" w:space="0"/>
            </w:tcBorders>
            <w:shd w:val="clear" w:color="auto" w:fill="auto"/>
            <w:vAlign w:val="center"/>
            <w:hideMark/>
          </w:tcPr>
          <w:p w:rsidRPr="00A3652F" w:rsidR="00DC378F" w:rsidP="003A767A" w:rsidRDefault="00DC378F" w14:paraId="1FE483D6" w14:textId="77777777">
            <w:pPr>
              <w:spacing w:after="0" w:line="240" w:lineRule="auto"/>
              <w:jc w:val="center"/>
              <w:rPr>
                <w:rFonts w:ascii="Times New Roman" w:hAnsi="Times New Roman" w:cs="Times New Roman"/>
              </w:rPr>
            </w:pPr>
            <w:r w:rsidRPr="00A3652F">
              <w:rPr>
                <w:rFonts w:ascii="Times New Roman" w:hAnsi="Times New Roman" w:cs="Times New Roman"/>
              </w:rPr>
              <w:t>0.042</w:t>
            </w:r>
          </w:p>
        </w:tc>
        <w:tc>
          <w:tcPr>
            <w:tcW w:w="923" w:type="dxa"/>
            <w:tcBorders>
              <w:top w:val="nil"/>
              <w:left w:val="nil"/>
              <w:bottom w:val="single" w:color="auto" w:sz="8" w:space="0"/>
              <w:right w:val="single" w:color="auto" w:sz="8" w:space="0"/>
            </w:tcBorders>
            <w:shd w:val="clear" w:color="auto" w:fill="auto"/>
            <w:vAlign w:val="center"/>
            <w:hideMark/>
          </w:tcPr>
          <w:p w:rsidRPr="00A3652F" w:rsidR="00DC378F" w:rsidP="003A767A" w:rsidRDefault="00DC378F" w14:paraId="1CA2606B" w14:textId="77777777">
            <w:pPr>
              <w:spacing w:after="0" w:line="240" w:lineRule="auto"/>
              <w:jc w:val="center"/>
              <w:rPr>
                <w:rFonts w:ascii="Times New Roman" w:hAnsi="Times New Roman" w:cs="Times New Roman"/>
              </w:rPr>
            </w:pPr>
            <w:r w:rsidRPr="00A3652F">
              <w:rPr>
                <w:rFonts w:ascii="Times New Roman" w:hAnsi="Times New Roman" w:cs="Times New Roman"/>
              </w:rPr>
              <w:t>13,565</w:t>
            </w:r>
          </w:p>
        </w:tc>
        <w:tc>
          <w:tcPr>
            <w:tcW w:w="896" w:type="dxa"/>
            <w:tcBorders>
              <w:top w:val="nil"/>
              <w:left w:val="nil"/>
              <w:bottom w:val="single" w:color="auto" w:sz="8" w:space="0"/>
              <w:right w:val="single" w:color="auto" w:sz="8" w:space="0"/>
            </w:tcBorders>
            <w:shd w:val="clear" w:color="auto" w:fill="auto"/>
            <w:vAlign w:val="center"/>
            <w:hideMark/>
          </w:tcPr>
          <w:p w:rsidRPr="00A3652F" w:rsidR="00DC378F" w:rsidP="003A767A" w:rsidRDefault="00DC378F" w14:paraId="1C599AC7" w14:textId="77777777">
            <w:pPr>
              <w:spacing w:after="0" w:line="240" w:lineRule="auto"/>
              <w:jc w:val="center"/>
              <w:rPr>
                <w:rFonts w:ascii="Times New Roman" w:hAnsi="Times New Roman" w:cs="Times New Roman"/>
              </w:rPr>
            </w:pPr>
            <w:r w:rsidRPr="00A3652F">
              <w:rPr>
                <w:rFonts w:ascii="Times New Roman" w:hAnsi="Times New Roman" w:cs="Times New Roman"/>
              </w:rPr>
              <w:t>$36.47</w:t>
            </w:r>
          </w:p>
        </w:tc>
        <w:tc>
          <w:tcPr>
            <w:tcW w:w="1350" w:type="dxa"/>
            <w:tcBorders>
              <w:top w:val="nil"/>
              <w:left w:val="nil"/>
              <w:bottom w:val="single" w:color="auto" w:sz="8" w:space="0"/>
              <w:right w:val="single" w:color="auto" w:sz="8" w:space="0"/>
            </w:tcBorders>
            <w:shd w:val="clear" w:color="auto" w:fill="auto"/>
            <w:vAlign w:val="center"/>
            <w:hideMark/>
          </w:tcPr>
          <w:p w:rsidRPr="00A3652F" w:rsidR="00DC378F" w:rsidP="003A767A" w:rsidRDefault="00DC378F" w14:paraId="349376B9" w14:textId="77777777">
            <w:pPr>
              <w:spacing w:after="0" w:line="240" w:lineRule="auto"/>
              <w:jc w:val="center"/>
              <w:rPr>
                <w:rFonts w:ascii="Times New Roman" w:hAnsi="Times New Roman" w:cs="Times New Roman"/>
              </w:rPr>
            </w:pPr>
            <w:r w:rsidRPr="00A3652F">
              <w:rPr>
                <w:rFonts w:ascii="Times New Roman" w:hAnsi="Times New Roman" w:cs="Times New Roman"/>
              </w:rPr>
              <w:t>$494,728</w:t>
            </w:r>
          </w:p>
        </w:tc>
      </w:tr>
      <w:tr w:rsidRPr="00A3652F" w:rsidR="00DC378F" w:rsidTr="009F08DB" w14:paraId="05C7BB92" w14:textId="77777777">
        <w:trPr>
          <w:trHeight w:val="636"/>
        </w:trPr>
        <w:tc>
          <w:tcPr>
            <w:tcW w:w="1456" w:type="dxa"/>
            <w:tcBorders>
              <w:top w:val="nil"/>
              <w:left w:val="single" w:color="auto" w:sz="8" w:space="0"/>
              <w:bottom w:val="single" w:color="auto" w:sz="8" w:space="0"/>
              <w:right w:val="single" w:color="auto" w:sz="8" w:space="0"/>
            </w:tcBorders>
            <w:shd w:val="clear" w:color="auto" w:fill="auto"/>
            <w:vAlign w:val="center"/>
            <w:hideMark/>
          </w:tcPr>
          <w:p w:rsidRPr="00A3652F" w:rsidR="00DC378F" w:rsidP="003A767A" w:rsidRDefault="00DC378F" w14:paraId="2A2B3D15" w14:textId="77777777">
            <w:pPr>
              <w:spacing w:after="0" w:line="240" w:lineRule="auto"/>
              <w:jc w:val="center"/>
              <w:rPr>
                <w:rFonts w:ascii="Times New Roman" w:hAnsi="Times New Roman" w:cs="Times New Roman"/>
              </w:rPr>
            </w:pPr>
            <w:r w:rsidRPr="00A3652F">
              <w:rPr>
                <w:rFonts w:ascii="Times New Roman" w:hAnsi="Times New Roman" w:cs="Times New Roman"/>
              </w:rPr>
              <w:t>Federal government</w:t>
            </w:r>
          </w:p>
        </w:tc>
        <w:tc>
          <w:tcPr>
            <w:tcW w:w="1337" w:type="dxa"/>
            <w:tcBorders>
              <w:top w:val="nil"/>
              <w:left w:val="nil"/>
              <w:bottom w:val="single" w:color="auto" w:sz="8" w:space="0"/>
              <w:right w:val="single" w:color="auto" w:sz="8" w:space="0"/>
            </w:tcBorders>
            <w:shd w:val="clear" w:color="auto" w:fill="auto"/>
            <w:vAlign w:val="center"/>
            <w:hideMark/>
          </w:tcPr>
          <w:p w:rsidRPr="00A3652F" w:rsidR="00DC378F" w:rsidP="003A767A" w:rsidRDefault="00DC378F" w14:paraId="57D3179C" w14:textId="77777777">
            <w:pPr>
              <w:spacing w:after="0" w:line="240" w:lineRule="auto"/>
              <w:jc w:val="center"/>
              <w:rPr>
                <w:rFonts w:ascii="Times New Roman" w:hAnsi="Times New Roman" w:cs="Times New Roman"/>
              </w:rPr>
            </w:pPr>
            <w:r w:rsidRPr="00A3652F">
              <w:rPr>
                <w:rFonts w:ascii="Times New Roman" w:hAnsi="Times New Roman" w:cs="Times New Roman"/>
              </w:rPr>
              <w:t>VIS Submission</w:t>
            </w:r>
          </w:p>
        </w:tc>
        <w:tc>
          <w:tcPr>
            <w:tcW w:w="1443" w:type="dxa"/>
            <w:tcBorders>
              <w:top w:val="nil"/>
              <w:left w:val="nil"/>
              <w:bottom w:val="single" w:color="auto" w:sz="8" w:space="0"/>
              <w:right w:val="single" w:color="auto" w:sz="8" w:space="0"/>
            </w:tcBorders>
            <w:shd w:val="clear" w:color="auto" w:fill="auto"/>
            <w:vAlign w:val="center"/>
            <w:hideMark/>
          </w:tcPr>
          <w:p w:rsidRPr="00A3652F" w:rsidR="00DC378F" w:rsidP="003A767A" w:rsidRDefault="00DC378F" w14:paraId="583D925D" w14:textId="77777777">
            <w:pPr>
              <w:spacing w:after="0" w:line="240" w:lineRule="auto"/>
              <w:jc w:val="center"/>
              <w:rPr>
                <w:rFonts w:ascii="Times New Roman" w:hAnsi="Times New Roman" w:cs="Times New Roman"/>
              </w:rPr>
            </w:pPr>
            <w:r w:rsidRPr="00A3652F">
              <w:rPr>
                <w:rFonts w:ascii="Times New Roman" w:hAnsi="Times New Roman" w:cs="Times New Roman"/>
              </w:rPr>
              <w:t>1,753</w:t>
            </w:r>
          </w:p>
        </w:tc>
        <w:tc>
          <w:tcPr>
            <w:tcW w:w="1350" w:type="dxa"/>
            <w:tcBorders>
              <w:top w:val="nil"/>
              <w:left w:val="nil"/>
              <w:bottom w:val="single" w:color="auto" w:sz="8" w:space="0"/>
              <w:right w:val="single" w:color="auto" w:sz="8" w:space="0"/>
            </w:tcBorders>
            <w:shd w:val="clear" w:color="auto" w:fill="auto"/>
            <w:vAlign w:val="center"/>
            <w:hideMark/>
          </w:tcPr>
          <w:p w:rsidRPr="00A3652F" w:rsidR="00DC378F" w:rsidP="003A767A" w:rsidRDefault="00DC378F" w14:paraId="4D24D9B1" w14:textId="77777777">
            <w:pPr>
              <w:spacing w:after="0" w:line="240" w:lineRule="auto"/>
              <w:jc w:val="center"/>
              <w:rPr>
                <w:rFonts w:ascii="Times New Roman" w:hAnsi="Times New Roman" w:cs="Times New Roman"/>
              </w:rPr>
            </w:pPr>
            <w:r w:rsidRPr="00A3652F">
              <w:rPr>
                <w:rFonts w:ascii="Times New Roman" w:hAnsi="Times New Roman" w:cs="Times New Roman"/>
              </w:rPr>
              <w:t>1</w:t>
            </w:r>
          </w:p>
        </w:tc>
        <w:tc>
          <w:tcPr>
            <w:tcW w:w="1230" w:type="dxa"/>
            <w:tcBorders>
              <w:top w:val="nil"/>
              <w:left w:val="nil"/>
              <w:bottom w:val="single" w:color="auto" w:sz="8" w:space="0"/>
              <w:right w:val="single" w:color="auto" w:sz="8" w:space="0"/>
            </w:tcBorders>
            <w:shd w:val="clear" w:color="auto" w:fill="auto"/>
            <w:vAlign w:val="center"/>
            <w:hideMark/>
          </w:tcPr>
          <w:p w:rsidRPr="00A3652F" w:rsidR="00DC378F" w:rsidP="003A767A" w:rsidRDefault="00DC378F" w14:paraId="19C04853" w14:textId="77777777">
            <w:pPr>
              <w:spacing w:after="0" w:line="240" w:lineRule="auto"/>
              <w:jc w:val="center"/>
              <w:rPr>
                <w:rFonts w:ascii="Times New Roman" w:hAnsi="Times New Roman" w:cs="Times New Roman"/>
              </w:rPr>
            </w:pPr>
            <w:r w:rsidRPr="00A3652F">
              <w:rPr>
                <w:rFonts w:ascii="Times New Roman" w:hAnsi="Times New Roman" w:cs="Times New Roman"/>
              </w:rPr>
              <w:t>1,753</w:t>
            </w:r>
          </w:p>
        </w:tc>
        <w:tc>
          <w:tcPr>
            <w:tcW w:w="1136" w:type="dxa"/>
            <w:tcBorders>
              <w:top w:val="nil"/>
              <w:left w:val="nil"/>
              <w:bottom w:val="single" w:color="auto" w:sz="8" w:space="0"/>
              <w:right w:val="single" w:color="auto" w:sz="8" w:space="0"/>
            </w:tcBorders>
            <w:shd w:val="clear" w:color="auto" w:fill="auto"/>
            <w:vAlign w:val="center"/>
            <w:hideMark/>
          </w:tcPr>
          <w:p w:rsidRPr="00A3652F" w:rsidR="00DC378F" w:rsidP="003A767A" w:rsidRDefault="00DC378F" w14:paraId="00A356A6" w14:textId="77777777">
            <w:pPr>
              <w:spacing w:after="0" w:line="240" w:lineRule="auto"/>
              <w:jc w:val="center"/>
              <w:rPr>
                <w:rFonts w:ascii="Times New Roman" w:hAnsi="Times New Roman" w:cs="Times New Roman"/>
              </w:rPr>
            </w:pPr>
            <w:r w:rsidRPr="00A3652F">
              <w:rPr>
                <w:rFonts w:ascii="Times New Roman" w:hAnsi="Times New Roman" w:cs="Times New Roman"/>
              </w:rPr>
              <w:t>0.042</w:t>
            </w:r>
          </w:p>
        </w:tc>
        <w:tc>
          <w:tcPr>
            <w:tcW w:w="923" w:type="dxa"/>
            <w:tcBorders>
              <w:top w:val="nil"/>
              <w:left w:val="nil"/>
              <w:bottom w:val="single" w:color="auto" w:sz="8" w:space="0"/>
              <w:right w:val="single" w:color="auto" w:sz="8" w:space="0"/>
            </w:tcBorders>
            <w:shd w:val="clear" w:color="auto" w:fill="auto"/>
            <w:vAlign w:val="center"/>
            <w:hideMark/>
          </w:tcPr>
          <w:p w:rsidRPr="00A3652F" w:rsidR="00DC378F" w:rsidP="003A767A" w:rsidRDefault="00DC378F" w14:paraId="153FBE27" w14:textId="77777777">
            <w:pPr>
              <w:spacing w:after="0" w:line="240" w:lineRule="auto"/>
              <w:jc w:val="center"/>
              <w:rPr>
                <w:rFonts w:ascii="Times New Roman" w:hAnsi="Times New Roman" w:cs="Times New Roman"/>
              </w:rPr>
            </w:pPr>
            <w:r w:rsidRPr="00A3652F">
              <w:rPr>
                <w:rFonts w:ascii="Times New Roman" w:hAnsi="Times New Roman" w:cs="Times New Roman"/>
              </w:rPr>
              <w:t>74</w:t>
            </w:r>
          </w:p>
        </w:tc>
        <w:tc>
          <w:tcPr>
            <w:tcW w:w="896" w:type="dxa"/>
            <w:tcBorders>
              <w:top w:val="nil"/>
              <w:left w:val="nil"/>
              <w:bottom w:val="single" w:color="auto" w:sz="8" w:space="0"/>
              <w:right w:val="single" w:color="auto" w:sz="8" w:space="0"/>
            </w:tcBorders>
            <w:shd w:val="clear" w:color="auto" w:fill="auto"/>
            <w:vAlign w:val="center"/>
            <w:hideMark/>
          </w:tcPr>
          <w:p w:rsidRPr="00A3652F" w:rsidR="00DC378F" w:rsidP="003A767A" w:rsidRDefault="00DC378F" w14:paraId="496E9936" w14:textId="77777777">
            <w:pPr>
              <w:spacing w:after="0" w:line="240" w:lineRule="auto"/>
              <w:jc w:val="center"/>
              <w:rPr>
                <w:rFonts w:ascii="Times New Roman" w:hAnsi="Times New Roman" w:cs="Times New Roman"/>
              </w:rPr>
            </w:pPr>
            <w:r w:rsidRPr="00A3652F">
              <w:rPr>
                <w:rFonts w:ascii="Times New Roman" w:hAnsi="Times New Roman" w:cs="Times New Roman"/>
              </w:rPr>
              <w:t>$36.47</w:t>
            </w:r>
          </w:p>
        </w:tc>
        <w:tc>
          <w:tcPr>
            <w:tcW w:w="1350" w:type="dxa"/>
            <w:tcBorders>
              <w:top w:val="nil"/>
              <w:left w:val="nil"/>
              <w:bottom w:val="single" w:color="auto" w:sz="8" w:space="0"/>
              <w:right w:val="single" w:color="auto" w:sz="8" w:space="0"/>
            </w:tcBorders>
            <w:shd w:val="clear" w:color="auto" w:fill="auto"/>
            <w:vAlign w:val="center"/>
            <w:hideMark/>
          </w:tcPr>
          <w:p w:rsidRPr="00A3652F" w:rsidR="00DC378F" w:rsidP="003A767A" w:rsidRDefault="00DC378F" w14:paraId="32F8970E" w14:textId="77777777">
            <w:pPr>
              <w:spacing w:after="0" w:line="240" w:lineRule="auto"/>
              <w:jc w:val="center"/>
              <w:rPr>
                <w:rFonts w:ascii="Times New Roman" w:hAnsi="Times New Roman" w:cs="Times New Roman"/>
              </w:rPr>
            </w:pPr>
            <w:r w:rsidRPr="00A3652F">
              <w:rPr>
                <w:rFonts w:ascii="Times New Roman" w:hAnsi="Times New Roman" w:cs="Times New Roman"/>
              </w:rPr>
              <w:t>$2,685</w:t>
            </w:r>
          </w:p>
        </w:tc>
      </w:tr>
      <w:tr w:rsidRPr="00A3652F" w:rsidR="00067763" w:rsidTr="009F08DB" w14:paraId="0FA2898B" w14:textId="77777777">
        <w:trPr>
          <w:trHeight w:val="324"/>
        </w:trPr>
        <w:tc>
          <w:tcPr>
            <w:tcW w:w="1456" w:type="dxa"/>
            <w:tcBorders>
              <w:top w:val="nil"/>
              <w:left w:val="single" w:color="auto" w:sz="8" w:space="0"/>
              <w:bottom w:val="single" w:color="auto" w:sz="8" w:space="0"/>
              <w:right w:val="single" w:color="auto" w:sz="8" w:space="0"/>
            </w:tcBorders>
            <w:shd w:val="clear" w:color="auto" w:fill="auto"/>
            <w:vAlign w:val="center"/>
            <w:hideMark/>
          </w:tcPr>
          <w:p w:rsidRPr="00A3652F" w:rsidR="00DC378F" w:rsidP="003A767A" w:rsidRDefault="00DC378F" w14:paraId="5A738E74" w14:textId="77777777">
            <w:pPr>
              <w:spacing w:after="0" w:line="240" w:lineRule="auto"/>
              <w:jc w:val="center"/>
              <w:rPr>
                <w:rFonts w:ascii="Times New Roman" w:hAnsi="Times New Roman" w:cs="Times New Roman"/>
              </w:rPr>
            </w:pPr>
            <w:r w:rsidRPr="00A3652F">
              <w:rPr>
                <w:rFonts w:ascii="Times New Roman" w:hAnsi="Times New Roman" w:cs="Times New Roman"/>
              </w:rPr>
              <w:t>Total</w:t>
            </w:r>
          </w:p>
        </w:tc>
        <w:tc>
          <w:tcPr>
            <w:tcW w:w="1337" w:type="dxa"/>
            <w:tcBorders>
              <w:top w:val="nil"/>
              <w:left w:val="nil"/>
              <w:bottom w:val="single" w:color="auto" w:sz="8" w:space="0"/>
              <w:right w:val="single" w:color="auto" w:sz="8" w:space="0"/>
            </w:tcBorders>
            <w:shd w:val="clear" w:color="000000" w:fill="000000"/>
            <w:vAlign w:val="center"/>
            <w:hideMark/>
          </w:tcPr>
          <w:p w:rsidRPr="00A3652F" w:rsidR="00DC378F" w:rsidP="003A767A" w:rsidRDefault="00DC378F" w14:paraId="1E2CDDBF" w14:textId="77777777">
            <w:pPr>
              <w:spacing w:after="0" w:line="240" w:lineRule="auto"/>
              <w:jc w:val="center"/>
              <w:rPr>
                <w:rFonts w:ascii="Times New Roman" w:hAnsi="Times New Roman" w:cs="Times New Roman"/>
              </w:rPr>
            </w:pPr>
          </w:p>
        </w:tc>
        <w:tc>
          <w:tcPr>
            <w:tcW w:w="1443" w:type="dxa"/>
            <w:tcBorders>
              <w:top w:val="nil"/>
              <w:left w:val="nil"/>
              <w:bottom w:val="single" w:color="auto" w:sz="8" w:space="0"/>
              <w:right w:val="single" w:color="auto" w:sz="8" w:space="0"/>
            </w:tcBorders>
            <w:shd w:val="clear" w:color="000000" w:fill="000000"/>
            <w:vAlign w:val="center"/>
            <w:hideMark/>
          </w:tcPr>
          <w:p w:rsidRPr="00A3652F" w:rsidR="00DC378F" w:rsidP="003A767A" w:rsidRDefault="00DC378F" w14:paraId="3A43A78D" w14:textId="77777777">
            <w:pPr>
              <w:spacing w:after="0" w:line="240" w:lineRule="auto"/>
              <w:jc w:val="center"/>
              <w:rPr>
                <w:rFonts w:ascii="Times New Roman" w:hAnsi="Times New Roman" w:cs="Times New Roman"/>
              </w:rPr>
            </w:pPr>
          </w:p>
        </w:tc>
        <w:tc>
          <w:tcPr>
            <w:tcW w:w="1350" w:type="dxa"/>
            <w:tcBorders>
              <w:top w:val="nil"/>
              <w:left w:val="nil"/>
              <w:bottom w:val="single" w:color="auto" w:sz="8" w:space="0"/>
              <w:right w:val="single" w:color="auto" w:sz="8" w:space="0"/>
            </w:tcBorders>
            <w:shd w:val="clear" w:color="000000" w:fill="000000"/>
            <w:vAlign w:val="center"/>
            <w:hideMark/>
          </w:tcPr>
          <w:p w:rsidRPr="00A3652F" w:rsidR="00DC378F" w:rsidP="003A767A" w:rsidRDefault="00DC378F" w14:paraId="507FAAC8" w14:textId="77777777">
            <w:pPr>
              <w:spacing w:after="0" w:line="240" w:lineRule="auto"/>
              <w:jc w:val="center"/>
              <w:rPr>
                <w:rFonts w:ascii="Times New Roman" w:hAnsi="Times New Roman" w:cs="Times New Roman"/>
              </w:rPr>
            </w:pPr>
          </w:p>
        </w:tc>
        <w:tc>
          <w:tcPr>
            <w:tcW w:w="1230" w:type="dxa"/>
            <w:tcBorders>
              <w:top w:val="nil"/>
              <w:left w:val="nil"/>
              <w:bottom w:val="single" w:color="auto" w:sz="8" w:space="0"/>
              <w:right w:val="single" w:color="auto" w:sz="8" w:space="0"/>
            </w:tcBorders>
            <w:shd w:val="clear" w:color="auto" w:fill="auto"/>
            <w:vAlign w:val="center"/>
            <w:hideMark/>
          </w:tcPr>
          <w:p w:rsidRPr="00A3652F" w:rsidR="00DC378F" w:rsidP="003A767A" w:rsidRDefault="00DC378F" w14:paraId="4CC79D56" w14:textId="77777777">
            <w:pPr>
              <w:spacing w:after="0" w:line="240" w:lineRule="auto"/>
              <w:jc w:val="center"/>
              <w:rPr>
                <w:rFonts w:ascii="Times New Roman" w:hAnsi="Times New Roman" w:cs="Times New Roman"/>
              </w:rPr>
            </w:pPr>
            <w:r w:rsidRPr="00A3652F">
              <w:rPr>
                <w:rFonts w:ascii="Times New Roman" w:hAnsi="Times New Roman" w:cs="Times New Roman"/>
              </w:rPr>
              <w:t>324,737</w:t>
            </w:r>
          </w:p>
        </w:tc>
        <w:tc>
          <w:tcPr>
            <w:tcW w:w="1136" w:type="dxa"/>
            <w:tcBorders>
              <w:top w:val="nil"/>
              <w:left w:val="nil"/>
              <w:bottom w:val="single" w:color="auto" w:sz="8" w:space="0"/>
              <w:right w:val="single" w:color="auto" w:sz="8" w:space="0"/>
            </w:tcBorders>
            <w:shd w:val="clear" w:color="000000" w:fill="000000"/>
            <w:vAlign w:val="center"/>
            <w:hideMark/>
          </w:tcPr>
          <w:p w:rsidRPr="00A3652F" w:rsidR="00DC378F" w:rsidP="003A767A" w:rsidRDefault="00DC378F" w14:paraId="20EBCE8D" w14:textId="77777777">
            <w:pPr>
              <w:spacing w:after="0" w:line="240" w:lineRule="auto"/>
              <w:jc w:val="center"/>
              <w:rPr>
                <w:rFonts w:ascii="Times New Roman" w:hAnsi="Times New Roman" w:cs="Times New Roman"/>
              </w:rPr>
            </w:pPr>
          </w:p>
        </w:tc>
        <w:tc>
          <w:tcPr>
            <w:tcW w:w="923" w:type="dxa"/>
            <w:tcBorders>
              <w:top w:val="nil"/>
              <w:left w:val="nil"/>
              <w:bottom w:val="single" w:color="auto" w:sz="8" w:space="0"/>
              <w:right w:val="single" w:color="auto" w:sz="8" w:space="0"/>
            </w:tcBorders>
            <w:shd w:val="clear" w:color="auto" w:fill="auto"/>
            <w:vAlign w:val="center"/>
            <w:hideMark/>
          </w:tcPr>
          <w:p w:rsidRPr="00A3652F" w:rsidR="00DC378F" w:rsidP="003A767A" w:rsidRDefault="00DC378F" w14:paraId="115FB6B1" w14:textId="77777777">
            <w:pPr>
              <w:spacing w:after="0" w:line="240" w:lineRule="auto"/>
              <w:jc w:val="center"/>
              <w:rPr>
                <w:rFonts w:ascii="Times New Roman" w:hAnsi="Times New Roman" w:cs="Times New Roman"/>
              </w:rPr>
            </w:pPr>
            <w:r w:rsidRPr="00A3652F">
              <w:rPr>
                <w:rFonts w:ascii="Times New Roman" w:hAnsi="Times New Roman" w:cs="Times New Roman"/>
              </w:rPr>
              <w:t>13,639</w:t>
            </w:r>
          </w:p>
        </w:tc>
        <w:tc>
          <w:tcPr>
            <w:tcW w:w="896" w:type="dxa"/>
            <w:tcBorders>
              <w:top w:val="nil"/>
              <w:left w:val="nil"/>
              <w:bottom w:val="single" w:color="auto" w:sz="8" w:space="0"/>
              <w:right w:val="single" w:color="auto" w:sz="8" w:space="0"/>
            </w:tcBorders>
            <w:shd w:val="clear" w:color="000000" w:fill="000000"/>
            <w:vAlign w:val="center"/>
            <w:hideMark/>
          </w:tcPr>
          <w:p w:rsidRPr="00A3652F" w:rsidR="00DC378F" w:rsidP="003A767A" w:rsidRDefault="00DC378F" w14:paraId="1FF05202" w14:textId="77777777">
            <w:pPr>
              <w:spacing w:after="0" w:line="240" w:lineRule="auto"/>
              <w:jc w:val="center"/>
              <w:rPr>
                <w:rFonts w:ascii="Times New Roman" w:hAnsi="Times New Roman" w:cs="Times New Roman"/>
              </w:rPr>
            </w:pPr>
          </w:p>
        </w:tc>
        <w:tc>
          <w:tcPr>
            <w:tcW w:w="1350" w:type="dxa"/>
            <w:tcBorders>
              <w:top w:val="nil"/>
              <w:left w:val="nil"/>
              <w:bottom w:val="single" w:color="auto" w:sz="8" w:space="0"/>
              <w:right w:val="single" w:color="auto" w:sz="8" w:space="0"/>
            </w:tcBorders>
            <w:shd w:val="clear" w:color="auto" w:fill="auto"/>
            <w:vAlign w:val="center"/>
            <w:hideMark/>
          </w:tcPr>
          <w:p w:rsidRPr="00A3652F" w:rsidR="00DC378F" w:rsidP="003A767A" w:rsidRDefault="00DC378F" w14:paraId="6186E8EC" w14:textId="77777777">
            <w:pPr>
              <w:spacing w:after="0" w:line="240" w:lineRule="auto"/>
              <w:jc w:val="center"/>
              <w:rPr>
                <w:rFonts w:ascii="Times New Roman" w:hAnsi="Times New Roman" w:cs="Times New Roman"/>
              </w:rPr>
            </w:pPr>
            <w:r w:rsidRPr="00A3652F">
              <w:rPr>
                <w:rFonts w:ascii="Times New Roman" w:hAnsi="Times New Roman" w:cs="Times New Roman"/>
              </w:rPr>
              <w:t>$497,413</w:t>
            </w:r>
          </w:p>
        </w:tc>
      </w:tr>
    </w:tbl>
    <w:p w:rsidRPr="00A3652F" w:rsidR="00DC378F" w:rsidP="003A767A" w:rsidRDefault="00DC378F" w14:paraId="69834ADF" w14:textId="77777777">
      <w:pPr>
        <w:tabs>
          <w:tab w:val="left" w:pos="-1440"/>
        </w:tabs>
        <w:spacing w:after="0" w:line="240" w:lineRule="auto"/>
        <w:jc w:val="both"/>
        <w:rPr>
          <w:rFonts w:ascii="Times New Roman" w:hAnsi="Times New Roman" w:cs="Times New Roman"/>
        </w:rPr>
      </w:pPr>
    </w:p>
    <w:p w:rsidRPr="00A3652F" w:rsidR="00DC378F" w:rsidP="003A767A" w:rsidRDefault="00DC378F" w14:paraId="6CDC41BF" w14:textId="77777777">
      <w:pPr>
        <w:spacing w:after="0" w:line="240" w:lineRule="auto"/>
        <w:rPr>
          <w:rFonts w:ascii="Times New Roman" w:hAnsi="Times New Roman" w:cs="Times New Roman"/>
          <w:i/>
          <w:iCs/>
          <w:u w:val="single"/>
        </w:rPr>
      </w:pPr>
      <w:r w:rsidRPr="00A3652F">
        <w:rPr>
          <w:rFonts w:ascii="Times New Roman" w:hAnsi="Times New Roman" w:cs="Times New Roman"/>
          <w:i/>
          <w:iCs/>
        </w:rPr>
        <w:t xml:space="preserve">*  </w:t>
      </w:r>
      <w:r w:rsidRPr="00A3652F">
        <w:rPr>
          <w:rFonts w:ascii="Times New Roman" w:hAnsi="Times New Roman" w:eastAsia="Calibri" w:cs="Times New Roman"/>
          <w:i/>
          <w:iCs/>
          <w:sz w:val="20"/>
          <w:szCs w:val="20"/>
        </w:rPr>
        <w:t xml:space="preserve">The above Average Hourly Wage Rate is the </w:t>
      </w:r>
      <w:hyperlink r:id="rId11">
        <w:r w:rsidRPr="00A3652F">
          <w:rPr>
            <w:rStyle w:val="Hyperlink"/>
            <w:rFonts w:ascii="Times New Roman" w:hAnsi="Times New Roman" w:eastAsia="Calibri" w:cs="Times New Roman"/>
            <w:i/>
            <w:iCs/>
            <w:color w:val="auto"/>
            <w:sz w:val="20"/>
            <w:szCs w:val="20"/>
          </w:rPr>
          <w:t>May 2018 Bureau of Labor Statistics</w:t>
        </w:r>
      </w:hyperlink>
      <w:r w:rsidRPr="00A3652F">
        <w:rPr>
          <w:rFonts w:ascii="Times New Roman" w:hAnsi="Times New Roman" w:eastAsia="Calibri" w:cs="Times New Roman"/>
          <w:i/>
          <w:iCs/>
          <w:sz w:val="20"/>
          <w:szCs w:val="20"/>
        </w:rPr>
        <w:t xml:space="preserve"> average wage for All Occupations of $24.98 times the wage rate benefit multiplier of 1.46 (to account for benefits provided) equaling $36.47.  The selection of “All Occupations” was chosen as the expected respondents for this collection could be expected to be from any occupation. </w:t>
      </w:r>
    </w:p>
    <w:p w:rsidRPr="00A3652F" w:rsidR="00DC378F" w:rsidP="003A767A" w:rsidRDefault="00DC378F" w14:paraId="58D33C70" w14:textId="77777777">
      <w:pPr>
        <w:spacing w:after="0" w:line="240" w:lineRule="auto"/>
        <w:jc w:val="both"/>
        <w:rPr>
          <w:rFonts w:ascii="Times New Roman" w:hAnsi="Times New Roman" w:cs="Times New Roman"/>
          <w:i/>
          <w:iCs/>
          <w:sz w:val="20"/>
          <w:szCs w:val="20"/>
        </w:rPr>
      </w:pPr>
    </w:p>
    <w:p w:rsidRPr="00A3652F" w:rsidR="00DC378F" w:rsidP="003A767A" w:rsidRDefault="00DC378F" w14:paraId="3AC27EDD" w14:textId="77777777">
      <w:pPr>
        <w:tabs>
          <w:tab w:val="left" w:pos="-1440"/>
        </w:tabs>
        <w:spacing w:after="0" w:line="240" w:lineRule="auto"/>
        <w:ind w:left="720" w:hanging="720"/>
        <w:rPr>
          <w:rFonts w:ascii="Times New Roman" w:hAnsi="Times New Roman" w:cs="Times New Roman"/>
          <w:b/>
        </w:rPr>
      </w:pPr>
      <w:r w:rsidRPr="00A3652F">
        <w:rPr>
          <w:rFonts w:ascii="Times New Roman" w:hAnsi="Times New Roman" w:cs="Times New Roman"/>
          <w:b/>
        </w:rPr>
        <w:t>13.</w:t>
      </w:r>
      <w:r w:rsidRPr="00A3652F">
        <w:rPr>
          <w:rFonts w:ascii="Times New Roman" w:hAnsi="Times New Roman" w:cs="Times New Roman"/>
          <w:b/>
        </w:rPr>
        <w:tab/>
        <w:t>Provide an estimate of the total annual cost burden to respondents or record keepers resulting from the collection of information. (Do not include the cost of any hour burden shown in Items 12 and 14).</w:t>
      </w:r>
    </w:p>
    <w:p w:rsidRPr="00A3652F" w:rsidR="00DC378F" w:rsidP="003A767A" w:rsidRDefault="00DC378F" w14:paraId="5289A685" w14:textId="77777777">
      <w:pPr>
        <w:spacing w:after="0" w:line="240" w:lineRule="auto"/>
        <w:ind w:left="720"/>
        <w:rPr>
          <w:rFonts w:ascii="Times New Roman" w:hAnsi="Times New Roman" w:cs="Times New Roman"/>
          <w:b/>
        </w:rPr>
      </w:pPr>
    </w:p>
    <w:p w:rsidRPr="00A3652F" w:rsidR="00DC378F" w:rsidP="003A767A" w:rsidRDefault="00DC378F" w14:paraId="05C62C0A" w14:textId="77777777">
      <w:pPr>
        <w:tabs>
          <w:tab w:val="left" w:pos="-1440"/>
          <w:tab w:val="left" w:pos="1080"/>
        </w:tabs>
        <w:spacing w:after="0" w:line="240" w:lineRule="auto"/>
        <w:ind w:left="1080" w:hanging="360"/>
        <w:rPr>
          <w:rFonts w:ascii="Times New Roman" w:hAnsi="Times New Roman" w:cs="Times New Roman"/>
          <w:b/>
        </w:rPr>
      </w:pPr>
      <w:r w:rsidRPr="00A3652F">
        <w:rPr>
          <w:rFonts w:ascii="Times New Roman" w:hAnsi="Times New Roman" w:cs="Times New Roman"/>
          <w:b/>
        </w:rPr>
        <w:lastRenderedPageBreak/>
        <w:t>•</w:t>
      </w:r>
      <w:r w:rsidRPr="00A3652F">
        <w:rPr>
          <w:rFonts w:ascii="Times New Roman" w:hAnsi="Times New Roman" w:cs="Times New Roman"/>
          <w:b/>
        </w:rPr>
        <w:tab/>
        <w:t>The cost estimate should be split into two components</w:t>
      </w:r>
      <w:proofErr w:type="gramStart"/>
      <w:r w:rsidRPr="00A3652F">
        <w:rPr>
          <w:rFonts w:ascii="Times New Roman" w:hAnsi="Times New Roman" w:cs="Times New Roman"/>
          <w:b/>
        </w:rPr>
        <w:t>:  (</w:t>
      </w:r>
      <w:proofErr w:type="gramEnd"/>
      <w:r w:rsidRPr="00A3652F">
        <w:rPr>
          <w:rFonts w:ascii="Times New Roman" w:hAnsi="Times New Roman" w:cs="Times New Roman"/>
          <w:b/>
        </w:rPr>
        <w:t>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A3652F" w:rsidR="00DC378F" w:rsidP="003A767A" w:rsidRDefault="00DC378F" w14:paraId="1E942871" w14:textId="77777777">
      <w:pPr>
        <w:tabs>
          <w:tab w:val="left" w:pos="1080"/>
        </w:tabs>
        <w:spacing w:after="0" w:line="240" w:lineRule="auto"/>
        <w:ind w:left="1080" w:hanging="360"/>
        <w:rPr>
          <w:rFonts w:ascii="Times New Roman" w:hAnsi="Times New Roman" w:cs="Times New Roman"/>
          <w:b/>
        </w:rPr>
      </w:pPr>
    </w:p>
    <w:p w:rsidRPr="00A3652F" w:rsidR="00DC378F" w:rsidP="003A767A" w:rsidRDefault="00DC378F" w14:paraId="34E0425B" w14:textId="77777777">
      <w:pPr>
        <w:tabs>
          <w:tab w:val="left" w:pos="-1440"/>
          <w:tab w:val="left" w:pos="1080"/>
        </w:tabs>
        <w:spacing w:after="0" w:line="240" w:lineRule="auto"/>
        <w:ind w:left="1080" w:hanging="360"/>
        <w:rPr>
          <w:rFonts w:ascii="Times New Roman" w:hAnsi="Times New Roman" w:cs="Times New Roman"/>
          <w:b/>
        </w:rPr>
      </w:pPr>
      <w:r w:rsidRPr="00A3652F">
        <w:rPr>
          <w:rFonts w:ascii="Times New Roman" w:hAnsi="Times New Roman" w:cs="Times New Roman"/>
          <w:b/>
        </w:rPr>
        <w:t>•</w:t>
      </w:r>
      <w:r w:rsidRPr="00A3652F">
        <w:rPr>
          <w:rFonts w:ascii="Times New Roman" w:hAnsi="Times New Roman" w:cs="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A3652F" w:rsidR="00DC378F" w:rsidP="003A767A" w:rsidRDefault="00DC378F" w14:paraId="1A5E6598" w14:textId="77777777">
      <w:pPr>
        <w:tabs>
          <w:tab w:val="left" w:pos="1080"/>
        </w:tabs>
        <w:spacing w:after="0" w:line="240" w:lineRule="auto"/>
        <w:ind w:left="1080" w:hanging="360"/>
        <w:rPr>
          <w:rFonts w:ascii="Times New Roman" w:hAnsi="Times New Roman" w:cs="Times New Roman"/>
          <w:b/>
        </w:rPr>
      </w:pPr>
    </w:p>
    <w:p w:rsidRPr="00A3652F" w:rsidR="00DC378F" w:rsidP="003A767A" w:rsidRDefault="00DC378F" w14:paraId="326C251A" w14:textId="77777777">
      <w:pPr>
        <w:tabs>
          <w:tab w:val="left" w:pos="-1440"/>
          <w:tab w:val="left" w:pos="1080"/>
        </w:tabs>
        <w:spacing w:after="0" w:line="240" w:lineRule="auto"/>
        <w:ind w:left="1080" w:hanging="360"/>
        <w:rPr>
          <w:rFonts w:ascii="Times New Roman" w:hAnsi="Times New Roman" w:cs="Times New Roman"/>
          <w:b/>
        </w:rPr>
      </w:pPr>
      <w:r w:rsidRPr="00A3652F">
        <w:rPr>
          <w:rFonts w:ascii="Times New Roman" w:hAnsi="Times New Roman" w:cs="Times New Roman"/>
          <w:b/>
        </w:rPr>
        <w:t>•</w:t>
      </w:r>
      <w:r w:rsidRPr="00A3652F">
        <w:rPr>
          <w:rFonts w:ascii="Times New Roman" w:hAnsi="Times New Roman" w:cs="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A3652F" w:rsidR="00DC378F" w:rsidP="003A767A" w:rsidRDefault="00DC378F" w14:paraId="79D828B7" w14:textId="77777777">
      <w:pPr>
        <w:tabs>
          <w:tab w:val="left" w:pos="-1440"/>
        </w:tabs>
        <w:spacing w:after="0" w:line="240" w:lineRule="auto"/>
        <w:ind w:left="1440" w:hanging="720"/>
        <w:rPr>
          <w:rFonts w:ascii="Times New Roman" w:hAnsi="Times New Roman" w:cs="Times New Roman"/>
        </w:rPr>
      </w:pPr>
    </w:p>
    <w:p w:rsidRPr="00A3652F" w:rsidR="00DC378F" w:rsidP="003A767A" w:rsidRDefault="00DC378F" w14:paraId="749EDF40" w14:textId="77777777">
      <w:pPr>
        <w:tabs>
          <w:tab w:val="left" w:pos="-1440"/>
          <w:tab w:val="left" w:pos="1080"/>
        </w:tabs>
        <w:spacing w:after="0" w:line="240" w:lineRule="auto"/>
        <w:rPr>
          <w:rFonts w:ascii="Times New Roman" w:hAnsi="Times New Roman" w:cs="Times New Roman"/>
        </w:rPr>
      </w:pPr>
      <w:r w:rsidRPr="00A3652F">
        <w:rPr>
          <w:rFonts w:ascii="Times New Roman" w:hAnsi="Times New Roman" w:cs="Times New Roman"/>
        </w:rPr>
        <w:t xml:space="preserve">There </w:t>
      </w:r>
      <w:proofErr w:type="gramStart"/>
      <w:r w:rsidRPr="00A3652F">
        <w:rPr>
          <w:rFonts w:ascii="Times New Roman" w:hAnsi="Times New Roman" w:cs="Times New Roman"/>
        </w:rPr>
        <w:t>are</w:t>
      </w:r>
      <w:proofErr w:type="gramEnd"/>
      <w:r w:rsidRPr="00A3652F">
        <w:rPr>
          <w:rFonts w:ascii="Times New Roman" w:hAnsi="Times New Roman" w:cs="Times New Roman"/>
        </w:rPr>
        <w:t xml:space="preserve"> no capital, start-up, operational or maintenance costs associated with this collection of information. There is no mailing cost since SAVE will collect all information electronically.  There is also no fee associated with this information collection.  All costs that may be associated with using SAVE are captured in the approved OMB Control Number 1615-0101.</w:t>
      </w:r>
    </w:p>
    <w:p w:rsidRPr="00A3652F" w:rsidR="00DC378F" w:rsidP="003A767A" w:rsidRDefault="00DC378F" w14:paraId="0DE79450" w14:textId="77777777">
      <w:pPr>
        <w:tabs>
          <w:tab w:val="left" w:pos="-1440"/>
          <w:tab w:val="left" w:pos="1080"/>
        </w:tabs>
        <w:spacing w:after="0" w:line="240" w:lineRule="auto"/>
        <w:ind w:left="720"/>
        <w:rPr>
          <w:rFonts w:ascii="Times New Roman" w:hAnsi="Times New Roman" w:cs="Times New Roman"/>
        </w:rPr>
      </w:pPr>
    </w:p>
    <w:p w:rsidRPr="00A3652F" w:rsidR="00DC378F" w:rsidP="003A767A" w:rsidRDefault="00DC378F" w14:paraId="0831707F" w14:textId="77777777">
      <w:pPr>
        <w:tabs>
          <w:tab w:val="left" w:pos="-1440"/>
        </w:tabs>
        <w:spacing w:after="0" w:line="240" w:lineRule="auto"/>
        <w:ind w:left="720" w:hanging="720"/>
        <w:rPr>
          <w:rFonts w:ascii="Times New Roman" w:hAnsi="Times New Roman" w:cs="Times New Roman"/>
          <w:b/>
        </w:rPr>
      </w:pPr>
      <w:r w:rsidRPr="00A3652F">
        <w:rPr>
          <w:rFonts w:ascii="Times New Roman" w:hAnsi="Times New Roman" w:cs="Times New Roman"/>
          <w:b/>
        </w:rPr>
        <w:t>14.</w:t>
      </w:r>
      <w:r w:rsidRPr="00A3652F">
        <w:rPr>
          <w:rFonts w:ascii="Times New Roman" w:hAnsi="Times New Roman" w:cs="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A3652F" w:rsidR="00DC378F" w:rsidP="003A767A" w:rsidRDefault="00DC378F" w14:paraId="6BB56AC9" w14:textId="77777777">
      <w:pPr>
        <w:tabs>
          <w:tab w:val="left" w:pos="-1440"/>
        </w:tabs>
        <w:spacing w:after="0" w:line="240" w:lineRule="auto"/>
        <w:ind w:left="720"/>
        <w:rPr>
          <w:rFonts w:ascii="Times New Roman" w:hAnsi="Times New Roman" w:cs="Times New Roman"/>
        </w:rPr>
      </w:pPr>
    </w:p>
    <w:p w:rsidRPr="00A3652F" w:rsidR="00DC378F" w:rsidP="003A767A" w:rsidRDefault="00DC378F" w14:paraId="29CE9922" w14:textId="77777777">
      <w:pPr>
        <w:tabs>
          <w:tab w:val="left" w:pos="-1440"/>
        </w:tabs>
        <w:spacing w:after="0" w:line="240" w:lineRule="auto"/>
        <w:rPr>
          <w:rFonts w:ascii="Times New Roman" w:hAnsi="Times New Roman" w:cs="Times New Roman"/>
        </w:rPr>
      </w:pPr>
      <w:r w:rsidRPr="00A3652F">
        <w:rPr>
          <w:rFonts w:ascii="Times New Roman" w:hAnsi="Times New Roman" w:cs="Times New Roman"/>
        </w:rPr>
        <w:t>All costs to the Federal Government are captured in the approved OMB Control Number 1615-0101.</w:t>
      </w:r>
    </w:p>
    <w:p w:rsidRPr="00A3652F" w:rsidR="00DC378F" w:rsidP="003A767A" w:rsidRDefault="00DC378F" w14:paraId="75D5676B" w14:textId="77777777">
      <w:pPr>
        <w:tabs>
          <w:tab w:val="left" w:pos="-1440"/>
        </w:tabs>
        <w:spacing w:after="0" w:line="240" w:lineRule="auto"/>
        <w:rPr>
          <w:rFonts w:ascii="Times New Roman" w:hAnsi="Times New Roman" w:cs="Times New Roman"/>
        </w:rPr>
      </w:pPr>
    </w:p>
    <w:p w:rsidRPr="00A3652F" w:rsidR="00DC378F" w:rsidP="003A767A" w:rsidRDefault="00DC378F" w14:paraId="16ED6B4F" w14:textId="77777777">
      <w:pPr>
        <w:tabs>
          <w:tab w:val="left" w:pos="-1440"/>
        </w:tabs>
        <w:spacing w:after="0" w:line="240" w:lineRule="auto"/>
        <w:ind w:left="720" w:hanging="720"/>
        <w:rPr>
          <w:rFonts w:ascii="Times New Roman" w:hAnsi="Times New Roman" w:cs="Times New Roman"/>
          <w:b/>
        </w:rPr>
      </w:pPr>
      <w:r w:rsidRPr="00A3652F">
        <w:rPr>
          <w:rFonts w:ascii="Times New Roman" w:hAnsi="Times New Roman" w:cs="Times New Roman"/>
          <w:b/>
        </w:rPr>
        <w:t>15.</w:t>
      </w:r>
      <w:r w:rsidRPr="00A3652F">
        <w:rPr>
          <w:rFonts w:ascii="Times New Roman" w:hAnsi="Times New Roman" w:cs="Times New Roman"/>
          <w:b/>
        </w:rPr>
        <w:tab/>
        <w:t>Explain the reasons for any program changes or adjustments reporting in Items 13 or 14 of the OMB Form 83-I.</w:t>
      </w:r>
    </w:p>
    <w:p w:rsidRPr="00A3652F" w:rsidR="00DC378F" w:rsidP="003A767A" w:rsidRDefault="00DC378F" w14:paraId="2D3A7DDB" w14:textId="77777777">
      <w:pPr>
        <w:tabs>
          <w:tab w:val="left" w:pos="-1440"/>
        </w:tabs>
        <w:spacing w:after="0" w:line="240" w:lineRule="auto"/>
        <w:ind w:left="720"/>
        <w:rPr>
          <w:rFonts w:ascii="Times New Roman" w:hAnsi="Times New Roman" w:cs="Times New Roman"/>
        </w:rPr>
      </w:pPr>
    </w:p>
    <w:p w:rsidRPr="00A3652F" w:rsidR="00DC378F" w:rsidP="003A767A" w:rsidRDefault="00DC378F" w14:paraId="37FB1154" w14:textId="77777777">
      <w:pPr>
        <w:spacing w:after="0" w:line="240" w:lineRule="auto"/>
        <w:rPr>
          <w:rFonts w:ascii="Times New Roman" w:hAnsi="Times New Roman" w:cs="Times New Roman"/>
        </w:rPr>
      </w:pPr>
      <w:r w:rsidRPr="00A3652F">
        <w:rPr>
          <w:rFonts w:ascii="Times New Roman" w:hAnsi="Times New Roman" w:cs="Times New Roman"/>
        </w:rPr>
        <w:t>This information collection is new.  Therefore, there is no change in burden.</w:t>
      </w:r>
    </w:p>
    <w:p w:rsidRPr="00A3652F" w:rsidR="00DC378F" w:rsidP="003A767A" w:rsidRDefault="00DC378F" w14:paraId="35D48408" w14:textId="77777777">
      <w:pPr>
        <w:spacing w:after="0" w:line="240" w:lineRule="auto"/>
        <w:ind w:left="720"/>
        <w:rPr>
          <w:rFonts w:ascii="Times New Roman" w:hAnsi="Times New Roman" w:cs="Times New Roman"/>
        </w:rPr>
      </w:pPr>
    </w:p>
    <w:p w:rsidRPr="00A3652F" w:rsidR="00DC378F" w:rsidP="003A767A" w:rsidRDefault="00DC378F" w14:paraId="34D9E972" w14:textId="77777777">
      <w:pPr>
        <w:tabs>
          <w:tab w:val="left" w:pos="-1440"/>
        </w:tabs>
        <w:spacing w:after="0" w:line="240" w:lineRule="auto"/>
        <w:ind w:left="720" w:hanging="720"/>
        <w:rPr>
          <w:rFonts w:ascii="Times New Roman" w:hAnsi="Times New Roman" w:cs="Times New Roman"/>
          <w:b/>
        </w:rPr>
      </w:pPr>
      <w:r w:rsidRPr="00A3652F">
        <w:rPr>
          <w:rFonts w:ascii="Times New Roman" w:hAnsi="Times New Roman" w:cs="Times New Roman"/>
          <w:b/>
        </w:rPr>
        <w:t>16.</w:t>
      </w:r>
      <w:r w:rsidRPr="00A3652F">
        <w:rPr>
          <w:rFonts w:ascii="Times New Roman" w:hAnsi="Times New Roman" w:cs="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A3652F" w:rsidR="00DC378F" w:rsidP="003A767A" w:rsidRDefault="00DC378F" w14:paraId="26DD7948" w14:textId="77777777">
      <w:pPr>
        <w:tabs>
          <w:tab w:val="left" w:pos="-1440"/>
        </w:tabs>
        <w:spacing w:after="0" w:line="240" w:lineRule="auto"/>
        <w:ind w:left="720"/>
        <w:rPr>
          <w:rFonts w:ascii="Times New Roman" w:hAnsi="Times New Roman" w:cs="Times New Roman"/>
        </w:rPr>
      </w:pPr>
    </w:p>
    <w:p w:rsidRPr="00A3652F" w:rsidR="00DC378F" w:rsidP="003A767A" w:rsidRDefault="00DC378F" w14:paraId="198281D8" w14:textId="77777777">
      <w:pPr>
        <w:tabs>
          <w:tab w:val="left" w:pos="-1440"/>
        </w:tabs>
        <w:spacing w:after="0" w:line="240" w:lineRule="auto"/>
        <w:rPr>
          <w:rFonts w:ascii="Times New Roman" w:hAnsi="Times New Roman" w:cs="Times New Roman"/>
        </w:rPr>
      </w:pPr>
      <w:r w:rsidRPr="00A3652F">
        <w:rPr>
          <w:rFonts w:ascii="Times New Roman" w:hAnsi="Times New Roman" w:cs="Times New Roman"/>
        </w:rPr>
        <w:t>This information collection will not be published for statistical purposes.</w:t>
      </w:r>
    </w:p>
    <w:p w:rsidRPr="00A3652F" w:rsidR="00DC378F" w:rsidP="003A767A" w:rsidRDefault="00DC378F" w14:paraId="3EBC0845" w14:textId="77777777">
      <w:pPr>
        <w:spacing w:after="0" w:line="240" w:lineRule="auto"/>
        <w:ind w:left="720"/>
        <w:rPr>
          <w:rFonts w:ascii="Times New Roman" w:hAnsi="Times New Roman" w:cs="Times New Roman"/>
        </w:rPr>
      </w:pPr>
    </w:p>
    <w:p w:rsidRPr="00A3652F" w:rsidR="00DC378F" w:rsidP="003A767A" w:rsidRDefault="00DC378F" w14:paraId="4E961FE0" w14:textId="77777777">
      <w:pPr>
        <w:tabs>
          <w:tab w:val="left" w:pos="-1440"/>
        </w:tabs>
        <w:spacing w:after="0" w:line="240" w:lineRule="auto"/>
        <w:ind w:left="720" w:hanging="720"/>
        <w:rPr>
          <w:rFonts w:ascii="Times New Roman" w:hAnsi="Times New Roman" w:cs="Times New Roman"/>
          <w:b/>
        </w:rPr>
      </w:pPr>
      <w:r w:rsidRPr="00A3652F">
        <w:rPr>
          <w:rFonts w:ascii="Times New Roman" w:hAnsi="Times New Roman" w:cs="Times New Roman"/>
          <w:b/>
        </w:rPr>
        <w:lastRenderedPageBreak/>
        <w:t>17.</w:t>
      </w:r>
      <w:r w:rsidRPr="00A3652F">
        <w:rPr>
          <w:rFonts w:ascii="Times New Roman" w:hAnsi="Times New Roman" w:cs="Times New Roman"/>
          <w:b/>
        </w:rPr>
        <w:tab/>
        <w:t>If seeking approval to not display the expiration date for OMB approval of the information collection, explain the reasons that display would be inappropriate.</w:t>
      </w:r>
    </w:p>
    <w:p w:rsidRPr="00A3652F" w:rsidR="00DC378F" w:rsidP="003A767A" w:rsidRDefault="00DC378F" w14:paraId="7051A1EC" w14:textId="77777777">
      <w:pPr>
        <w:tabs>
          <w:tab w:val="left" w:pos="-1440"/>
        </w:tabs>
        <w:spacing w:after="0" w:line="240" w:lineRule="auto"/>
        <w:ind w:left="720"/>
        <w:rPr>
          <w:rFonts w:ascii="Times New Roman" w:hAnsi="Times New Roman" w:cs="Times New Roman"/>
        </w:rPr>
      </w:pPr>
    </w:p>
    <w:p w:rsidRPr="00A3652F" w:rsidR="00DC378F" w:rsidP="003A767A" w:rsidRDefault="00DC378F" w14:paraId="06BDDADE" w14:textId="77777777">
      <w:pPr>
        <w:tabs>
          <w:tab w:val="left" w:pos="-1440"/>
        </w:tabs>
        <w:spacing w:after="0" w:line="240" w:lineRule="auto"/>
        <w:rPr>
          <w:rFonts w:ascii="Times New Roman" w:hAnsi="Times New Roman" w:cs="Times New Roman"/>
        </w:rPr>
      </w:pPr>
      <w:r w:rsidRPr="00A3652F">
        <w:rPr>
          <w:rFonts w:ascii="Times New Roman" w:hAnsi="Times New Roman" w:cs="Times New Roman"/>
        </w:rPr>
        <w:t>USCIS will display the expiration date for OMB approval of this information collection.</w:t>
      </w:r>
    </w:p>
    <w:p w:rsidRPr="00A3652F" w:rsidR="00DC378F" w:rsidP="003A767A" w:rsidRDefault="00DC378F" w14:paraId="3C821B24" w14:textId="77777777">
      <w:pPr>
        <w:spacing w:after="0" w:line="240" w:lineRule="auto"/>
        <w:ind w:left="720"/>
        <w:rPr>
          <w:rFonts w:ascii="Times New Roman" w:hAnsi="Times New Roman" w:cs="Times New Roman"/>
        </w:rPr>
      </w:pPr>
    </w:p>
    <w:p w:rsidRPr="00A3652F" w:rsidR="00DC378F" w:rsidP="003A767A" w:rsidRDefault="00DC378F" w14:paraId="6657F929" w14:textId="77777777">
      <w:pPr>
        <w:widowControl w:val="0"/>
        <w:numPr>
          <w:ilvl w:val="0"/>
          <w:numId w:val="3"/>
        </w:numPr>
        <w:tabs>
          <w:tab w:val="clear" w:pos="1080"/>
          <w:tab w:val="left" w:pos="-1440"/>
          <w:tab w:val="num" w:pos="0"/>
        </w:tabs>
        <w:autoSpaceDE w:val="0"/>
        <w:autoSpaceDN w:val="0"/>
        <w:adjustRightInd w:val="0"/>
        <w:spacing w:after="0" w:line="240" w:lineRule="auto"/>
        <w:ind w:left="720" w:hanging="720"/>
        <w:rPr>
          <w:rFonts w:ascii="Times New Roman" w:hAnsi="Times New Roman" w:cs="Times New Roman"/>
          <w:b/>
        </w:rPr>
      </w:pPr>
      <w:r w:rsidRPr="00A3652F">
        <w:rPr>
          <w:rFonts w:ascii="Times New Roman" w:hAnsi="Times New Roman" w:cs="Times New Roman"/>
          <w:b/>
        </w:rPr>
        <w:t>Explain each exception to the certification statement identified in Item 19, “Certification for Paperwork Reduction Act Submission,” of OMB 83-I.</w:t>
      </w:r>
    </w:p>
    <w:p w:rsidRPr="00A3652F" w:rsidR="00DC378F" w:rsidP="003A767A" w:rsidRDefault="00DC378F" w14:paraId="57FE85DD" w14:textId="77777777">
      <w:pPr>
        <w:tabs>
          <w:tab w:val="left" w:pos="-1440"/>
        </w:tabs>
        <w:spacing w:after="0" w:line="240" w:lineRule="auto"/>
        <w:ind w:left="720"/>
        <w:rPr>
          <w:rFonts w:ascii="Times New Roman" w:hAnsi="Times New Roman" w:cs="Times New Roman"/>
        </w:rPr>
      </w:pPr>
    </w:p>
    <w:p w:rsidRPr="00A3652F" w:rsidR="00DC378F" w:rsidP="003A767A" w:rsidRDefault="00DC378F" w14:paraId="5A6265AC" w14:textId="77777777">
      <w:pPr>
        <w:spacing w:after="0" w:line="240" w:lineRule="auto"/>
        <w:rPr>
          <w:rFonts w:ascii="Times New Roman" w:hAnsi="Times New Roman" w:cs="Times New Roman"/>
        </w:rPr>
      </w:pPr>
      <w:r w:rsidRPr="00A3652F">
        <w:rPr>
          <w:rFonts w:ascii="Times New Roman" w:hAnsi="Times New Roman" w:cs="Times New Roman"/>
        </w:rPr>
        <w:t>USCIS does not request an exception to the certification of this information collection.</w:t>
      </w:r>
    </w:p>
    <w:p w:rsidRPr="00A3652F" w:rsidR="00DC378F" w:rsidP="003A767A" w:rsidRDefault="00DC378F" w14:paraId="0BE35107" w14:textId="77777777">
      <w:pPr>
        <w:spacing w:after="0" w:line="240" w:lineRule="auto"/>
        <w:ind w:left="720"/>
        <w:rPr>
          <w:rFonts w:ascii="Times New Roman" w:hAnsi="Times New Roman" w:cs="Times New Roman"/>
        </w:rPr>
      </w:pPr>
    </w:p>
    <w:p w:rsidRPr="00A3652F" w:rsidR="00DC378F" w:rsidP="003A767A" w:rsidRDefault="00DC378F" w14:paraId="2AA82F58" w14:textId="77777777">
      <w:pPr>
        <w:tabs>
          <w:tab w:val="left" w:pos="-720"/>
        </w:tabs>
        <w:suppressAutoHyphens/>
        <w:spacing w:after="0" w:line="240" w:lineRule="auto"/>
        <w:ind w:left="720" w:hanging="720"/>
        <w:rPr>
          <w:rFonts w:ascii="Times New Roman" w:hAnsi="Times New Roman" w:cs="Times New Roman"/>
          <w:b/>
        </w:rPr>
      </w:pPr>
      <w:r w:rsidRPr="00A3652F">
        <w:rPr>
          <w:rFonts w:ascii="Times New Roman" w:hAnsi="Times New Roman" w:cs="Times New Roman"/>
          <w:b/>
        </w:rPr>
        <w:t>B. Collections of Information Employing Statistical Methods.</w:t>
      </w:r>
    </w:p>
    <w:p w:rsidRPr="00A3652F" w:rsidR="00DC378F" w:rsidP="003A767A" w:rsidRDefault="00DC378F" w14:paraId="112D067B" w14:textId="77777777">
      <w:pPr>
        <w:tabs>
          <w:tab w:val="left" w:pos="-720"/>
        </w:tabs>
        <w:suppressAutoHyphens/>
        <w:spacing w:after="0" w:line="240" w:lineRule="auto"/>
        <w:ind w:left="720"/>
        <w:rPr>
          <w:rFonts w:ascii="Times New Roman" w:hAnsi="Times New Roman" w:cs="Times New Roman"/>
        </w:rPr>
      </w:pPr>
    </w:p>
    <w:p w:rsidRPr="00A3652F" w:rsidR="00DC378F" w:rsidP="003A767A" w:rsidRDefault="00DC378F" w14:paraId="075E696A" w14:textId="77777777">
      <w:pPr>
        <w:tabs>
          <w:tab w:val="left" w:pos="-720"/>
        </w:tabs>
        <w:suppressAutoHyphens/>
        <w:spacing w:after="0" w:line="240" w:lineRule="auto"/>
        <w:rPr>
          <w:rFonts w:ascii="Times New Roman" w:hAnsi="Times New Roman" w:cs="Times New Roman"/>
        </w:rPr>
      </w:pPr>
      <w:r w:rsidRPr="00A3652F">
        <w:rPr>
          <w:rFonts w:ascii="Times New Roman" w:hAnsi="Times New Roman" w:cs="Times New Roman"/>
        </w:rPr>
        <w:t>There is no statistical methodology involved with this collection.</w:t>
      </w:r>
    </w:p>
    <w:p w:rsidRPr="00A3652F" w:rsidR="00DC378F" w:rsidP="003A767A" w:rsidRDefault="00DC378F" w14:paraId="4BFEBAFC" w14:textId="77777777">
      <w:pPr>
        <w:tabs>
          <w:tab w:val="left" w:pos="-1440"/>
        </w:tabs>
        <w:spacing w:after="0" w:line="240" w:lineRule="auto"/>
        <w:ind w:left="720"/>
        <w:jc w:val="both"/>
        <w:rPr>
          <w:rFonts w:ascii="Times New Roman" w:hAnsi="Times New Roman" w:cs="Times New Roman"/>
        </w:rPr>
      </w:pPr>
    </w:p>
    <w:p w:rsidRPr="00A3652F" w:rsidR="003F64FD" w:rsidP="003A767A" w:rsidRDefault="003F64FD" w14:paraId="06582739" w14:textId="77777777">
      <w:pPr>
        <w:tabs>
          <w:tab w:val="left" w:pos="-1440"/>
        </w:tabs>
        <w:spacing w:after="0" w:line="240" w:lineRule="auto"/>
        <w:ind w:left="720"/>
        <w:jc w:val="both"/>
        <w:rPr>
          <w:rFonts w:ascii="Times New Roman" w:hAnsi="Times New Roman" w:cs="Times New Roman"/>
        </w:rPr>
      </w:pPr>
    </w:p>
    <w:p w:rsidRPr="00A3652F" w:rsidR="003F64FD" w:rsidP="003A767A" w:rsidRDefault="003F64FD" w14:paraId="7EE568BB" w14:textId="77777777">
      <w:pPr>
        <w:spacing w:after="0" w:line="240" w:lineRule="auto"/>
        <w:rPr>
          <w:rFonts w:ascii="Times New Roman" w:hAnsi="Times New Roman" w:cs="Times New Roman"/>
        </w:rPr>
      </w:pPr>
      <w:r w:rsidRPr="00A3652F">
        <w:rPr>
          <w:rFonts w:ascii="Times New Roman" w:hAnsi="Times New Roman" w:cs="Times New Roman"/>
        </w:rPr>
        <w:br w:type="page"/>
      </w:r>
    </w:p>
    <w:p w:rsidRPr="00A3652F" w:rsidR="003F64FD" w:rsidP="003A767A" w:rsidRDefault="003F64FD" w14:paraId="41EFC286" w14:textId="77777777">
      <w:pPr>
        <w:tabs>
          <w:tab w:val="left" w:pos="-1440"/>
        </w:tabs>
        <w:spacing w:after="0" w:line="240" w:lineRule="auto"/>
        <w:ind w:left="720"/>
        <w:jc w:val="both"/>
        <w:rPr>
          <w:rFonts w:ascii="Times New Roman" w:hAnsi="Times New Roman" w:cs="Times New Roman"/>
        </w:rPr>
      </w:pPr>
    </w:p>
    <w:p w:rsidRPr="00A3652F" w:rsidR="007E4C22" w:rsidP="003A767A" w:rsidRDefault="007E4C22" w14:paraId="26065A6F" w14:textId="21B0656C">
      <w:pPr>
        <w:spacing w:after="0" w:line="240" w:lineRule="auto"/>
        <w:jc w:val="center"/>
        <w:rPr>
          <w:rFonts w:ascii="Times New Roman" w:hAnsi="Times New Roman" w:eastAsia="Times New Roman" w:cs="Times New Roman"/>
          <w:b/>
          <w:sz w:val="28"/>
          <w:szCs w:val="28"/>
        </w:rPr>
      </w:pPr>
      <w:r w:rsidRPr="00A3652F">
        <w:rPr>
          <w:rFonts w:ascii="Times New Roman" w:hAnsi="Times New Roman" w:eastAsia="Times New Roman" w:cs="Times New Roman"/>
          <w:b/>
          <w:sz w:val="28"/>
          <w:szCs w:val="28"/>
        </w:rPr>
        <w:t xml:space="preserve">Appendix </w:t>
      </w:r>
      <w:r w:rsidR="00B9089E">
        <w:rPr>
          <w:rFonts w:ascii="Times New Roman" w:hAnsi="Times New Roman" w:eastAsia="Times New Roman" w:cs="Times New Roman"/>
          <w:b/>
          <w:sz w:val="28"/>
          <w:szCs w:val="28"/>
        </w:rPr>
        <w:t xml:space="preserve">A </w:t>
      </w:r>
      <w:r w:rsidRPr="00A3652F">
        <w:rPr>
          <w:rFonts w:ascii="Times New Roman" w:hAnsi="Times New Roman" w:eastAsia="Times New Roman" w:cs="Times New Roman"/>
          <w:b/>
          <w:sz w:val="28"/>
          <w:szCs w:val="28"/>
        </w:rPr>
        <w:t>to</w:t>
      </w:r>
      <w:r w:rsidR="00883C63">
        <w:rPr>
          <w:rFonts w:ascii="Times New Roman" w:hAnsi="Times New Roman" w:eastAsia="Times New Roman" w:cs="Times New Roman"/>
          <w:b/>
          <w:sz w:val="28"/>
          <w:szCs w:val="28"/>
        </w:rPr>
        <w:t xml:space="preserve"> USCIS</w:t>
      </w:r>
      <w:r w:rsidRPr="00A3652F">
        <w:rPr>
          <w:rFonts w:ascii="Times New Roman" w:hAnsi="Times New Roman" w:eastAsia="Times New Roman" w:cs="Times New Roman"/>
          <w:b/>
          <w:sz w:val="28"/>
          <w:szCs w:val="28"/>
        </w:rPr>
        <w:t xml:space="preserve">, Supporting Statement (Collection Number </w:t>
      </w:r>
      <w:hyperlink w:tgtFrame="_blank" w:history="1" r:id="rId12">
        <w:r w:rsidRPr="00A3652F">
          <w:rPr>
            <w:rFonts w:ascii="Times New Roman" w:hAnsi="Times New Roman" w:eastAsia="Times New Roman" w:cs="Times New Roman"/>
            <w:b/>
            <w:sz w:val="28"/>
            <w:szCs w:val="28"/>
          </w:rPr>
          <w:t>1615-</w:t>
        </w:r>
      </w:hyperlink>
      <w:r w:rsidRPr="00A3652F">
        <w:rPr>
          <w:rFonts w:ascii="Times New Roman" w:hAnsi="Times New Roman" w:eastAsia="Times New Roman" w:cs="Times New Roman"/>
          <w:b/>
          <w:sz w:val="28"/>
          <w:szCs w:val="28"/>
        </w:rPr>
        <w:t>NEW)</w:t>
      </w:r>
    </w:p>
    <w:p w:rsidRPr="00A3652F" w:rsidR="007E4C22" w:rsidP="003A767A" w:rsidRDefault="007E4C22" w14:paraId="5CC8204D" w14:textId="77777777">
      <w:pPr>
        <w:spacing w:after="0" w:line="240" w:lineRule="auto"/>
        <w:rPr>
          <w:rFonts w:ascii="Times New Roman" w:hAnsi="Times New Roman" w:eastAsia="Times New Roman" w:cs="Times New Roman"/>
        </w:rPr>
      </w:pPr>
    </w:p>
    <w:p w:rsidRPr="00A3652F" w:rsidR="007E4C22" w:rsidP="003A767A" w:rsidRDefault="007E4C22" w14:paraId="048C0ADC" w14:textId="7A7E3FCD">
      <w:pPr>
        <w:spacing w:after="0" w:line="240" w:lineRule="auto"/>
        <w:ind w:firstLine="720"/>
        <w:rPr>
          <w:rFonts w:ascii="Times New Roman" w:hAnsi="Times New Roman" w:eastAsia="Times New Roman" w:cs="Times New Roman"/>
        </w:rPr>
      </w:pPr>
      <w:r w:rsidRPr="00A3652F">
        <w:rPr>
          <w:rFonts w:ascii="Times New Roman" w:hAnsi="Times New Roman" w:eastAsia="Times New Roman" w:cs="Times New Roman"/>
        </w:rPr>
        <w:t xml:space="preserve">On December 18, 2019, USCIS published a 60-day information collection notice in the </w:t>
      </w:r>
      <w:r w:rsidRPr="00A3652F">
        <w:rPr>
          <w:rFonts w:ascii="Times New Roman" w:hAnsi="Times New Roman" w:eastAsia="Times New Roman" w:cs="Times New Roman"/>
          <w:i/>
        </w:rPr>
        <w:t xml:space="preserve">Federal Register </w:t>
      </w:r>
      <w:r w:rsidRPr="00A3652F">
        <w:rPr>
          <w:rFonts w:ascii="Times New Roman" w:hAnsi="Times New Roman" w:eastAsia="Times New Roman" w:cs="Times New Roman"/>
        </w:rPr>
        <w:t>(84 F</w:t>
      </w:r>
      <w:r w:rsidRPr="00A3652F" w:rsidR="005526ED">
        <w:rPr>
          <w:rFonts w:ascii="Times New Roman" w:hAnsi="Times New Roman" w:eastAsia="Times New Roman" w:cs="Times New Roman"/>
        </w:rPr>
        <w:t>ed. Reg.</w:t>
      </w:r>
      <w:r w:rsidRPr="00A3652F">
        <w:rPr>
          <w:rFonts w:ascii="Times New Roman" w:hAnsi="Times New Roman" w:eastAsia="Times New Roman" w:cs="Times New Roman"/>
        </w:rPr>
        <w:t xml:space="preserve"> 69386).</w:t>
      </w:r>
      <w:r w:rsidRPr="00A3652F">
        <w:rPr>
          <w:rStyle w:val="page"/>
          <w:rFonts w:ascii="Times New Roman" w:hAnsi="Times New Roman" w:cs="Times New Roman"/>
        </w:rPr>
        <w:t xml:space="preserve"> United States Citizenship and Immigration Services (</w:t>
      </w:r>
      <w:r w:rsidRPr="00A3652F">
        <w:rPr>
          <w:rFonts w:ascii="Times New Roman" w:hAnsi="Times New Roman" w:eastAsia="Times New Roman" w:cs="Times New Roman"/>
        </w:rPr>
        <w:t xml:space="preserve">USCIS) received </w:t>
      </w:r>
      <w:r w:rsidRPr="00A3652F" w:rsidR="008401AE">
        <w:rPr>
          <w:rFonts w:ascii="Times New Roman" w:hAnsi="Times New Roman" w:eastAsia="Times New Roman" w:cs="Times New Roman"/>
          <w:b/>
        </w:rPr>
        <w:t>21 comme</w:t>
      </w:r>
      <w:r w:rsidRPr="00A3652F" w:rsidR="00596DAD">
        <w:rPr>
          <w:rFonts w:ascii="Times New Roman" w:hAnsi="Times New Roman" w:eastAsia="Times New Roman" w:cs="Times New Roman"/>
          <w:b/>
        </w:rPr>
        <w:t>n</w:t>
      </w:r>
      <w:r w:rsidR="00883C63">
        <w:rPr>
          <w:rFonts w:ascii="Times New Roman" w:hAnsi="Times New Roman" w:eastAsia="Times New Roman" w:cs="Times New Roman"/>
          <w:b/>
        </w:rPr>
        <w:t>ts</w:t>
      </w:r>
      <w:r w:rsidRPr="00883C63" w:rsidR="008401AE">
        <w:rPr>
          <w:rFonts w:ascii="Times New Roman" w:hAnsi="Times New Roman" w:eastAsia="Times New Roman" w:cs="Times New Roman"/>
          <w:b/>
          <w:bCs/>
        </w:rPr>
        <w:t xml:space="preserve"> </w:t>
      </w:r>
      <w:r w:rsidRPr="00A3652F">
        <w:rPr>
          <w:rFonts w:ascii="Times New Roman" w:hAnsi="Times New Roman" w:eastAsia="Times New Roman" w:cs="Times New Roman"/>
        </w:rPr>
        <w:t xml:space="preserve">in response to its request for comments in the 60-day notice.  </w:t>
      </w:r>
      <w:r w:rsidR="009F0477">
        <w:rPr>
          <w:rFonts w:ascii="Times New Roman" w:hAnsi="Times New Roman" w:eastAsia="Times New Roman" w:cs="Times New Roman"/>
        </w:rPr>
        <w:t xml:space="preserve">USCIS received 4 comments that are out-of-scope.  </w:t>
      </w:r>
      <w:r w:rsidRPr="00A3652F">
        <w:rPr>
          <w:rFonts w:ascii="Times New Roman" w:hAnsi="Times New Roman" w:eastAsia="Times New Roman" w:cs="Times New Roman"/>
        </w:rPr>
        <w:t>The following is a summary of comments received to the 60-day notice and</w:t>
      </w:r>
      <w:r w:rsidRPr="00A3652F" w:rsidR="00A20A0B">
        <w:rPr>
          <w:rFonts w:ascii="Times New Roman" w:hAnsi="Times New Roman" w:eastAsia="Times New Roman" w:cs="Times New Roman"/>
        </w:rPr>
        <w:t>, in addition to the information provided in the Supporting Statement,</w:t>
      </w:r>
      <w:r w:rsidRPr="00A3652F">
        <w:rPr>
          <w:rFonts w:ascii="Times New Roman" w:hAnsi="Times New Roman" w:eastAsia="Times New Roman" w:cs="Times New Roman"/>
        </w:rPr>
        <w:t xml:space="preserve"> </w:t>
      </w:r>
      <w:r w:rsidRPr="00A3652F" w:rsidR="00E15B66">
        <w:rPr>
          <w:rFonts w:ascii="Times New Roman" w:hAnsi="Times New Roman" w:eastAsia="Times New Roman" w:cs="Times New Roman"/>
        </w:rPr>
        <w:t>USCIS’</w:t>
      </w:r>
      <w:r w:rsidRPr="00A3652F">
        <w:rPr>
          <w:rFonts w:ascii="Times New Roman" w:hAnsi="Times New Roman" w:eastAsia="Times New Roman" w:cs="Times New Roman"/>
        </w:rPr>
        <w:t xml:space="preserve"> </w:t>
      </w:r>
      <w:r w:rsidRPr="00A3652F" w:rsidR="00A20A0B">
        <w:rPr>
          <w:rFonts w:ascii="Times New Roman" w:hAnsi="Times New Roman" w:eastAsia="Times New Roman" w:cs="Times New Roman"/>
        </w:rPr>
        <w:t xml:space="preserve">offers the following </w:t>
      </w:r>
      <w:r w:rsidRPr="00A3652F">
        <w:rPr>
          <w:rFonts w:ascii="Times New Roman" w:hAnsi="Times New Roman" w:eastAsia="Times New Roman" w:cs="Times New Roman"/>
        </w:rPr>
        <w:t>responses:</w:t>
      </w:r>
    </w:p>
    <w:p w:rsidRPr="00A3652F" w:rsidR="003F64FD" w:rsidP="003A767A" w:rsidRDefault="003F64FD" w14:paraId="0B894815" w14:textId="77777777">
      <w:pPr>
        <w:spacing w:after="0" w:line="240" w:lineRule="auto"/>
        <w:rPr>
          <w:rFonts w:ascii="Times New Roman" w:hAnsi="Times New Roman" w:eastAsia="Times New Roman" w:cs="Times New Roman"/>
          <w:b/>
          <w:u w:val="single"/>
        </w:rPr>
      </w:pPr>
    </w:p>
    <w:p w:rsidRPr="00A3652F" w:rsidR="007E4C22" w:rsidP="003A767A" w:rsidRDefault="00E15B66" w14:paraId="2C9EFCE9" w14:textId="77777777">
      <w:pPr>
        <w:spacing w:after="0" w:line="240" w:lineRule="auto"/>
        <w:rPr>
          <w:rFonts w:ascii="Times New Roman" w:hAnsi="Times New Roman" w:cs="Times New Roman"/>
          <w:shd w:val="clear" w:color="auto" w:fill="FFFFFF"/>
        </w:rPr>
      </w:pPr>
      <w:r w:rsidRPr="00A3652F">
        <w:rPr>
          <w:rFonts w:ascii="Times New Roman" w:hAnsi="Times New Roman" w:eastAsia="Times New Roman" w:cs="Times New Roman"/>
          <w:b/>
          <w:u w:val="single"/>
        </w:rPr>
        <w:t>Sponsor Deeming and Agency Reimbursement</w:t>
      </w:r>
    </w:p>
    <w:p w:rsidRPr="00A3652F" w:rsidR="007E4C22" w:rsidP="009F0477" w:rsidRDefault="009F0477" w14:paraId="6A5941B8" w14:textId="3834C42A">
      <w:pPr>
        <w:tabs>
          <w:tab w:val="left" w:pos="2724"/>
        </w:tabs>
        <w:spacing w:after="0" w:line="240" w:lineRule="auto"/>
        <w:rPr>
          <w:rFonts w:ascii="Times New Roman" w:hAnsi="Times New Roman" w:cs="Times New Roman"/>
          <w:shd w:val="clear" w:color="auto" w:fill="FFFFFF"/>
        </w:rPr>
      </w:pPr>
      <w:r>
        <w:rPr>
          <w:rFonts w:ascii="Times New Roman" w:hAnsi="Times New Roman" w:cs="Times New Roman"/>
          <w:shd w:val="clear" w:color="auto" w:fill="FFFFFF"/>
        </w:rPr>
        <w:tab/>
      </w:r>
    </w:p>
    <w:p w:rsidRPr="00A3652F" w:rsidR="00995DEE" w:rsidP="003A767A" w:rsidRDefault="00995DEE" w14:paraId="7D3B3031" w14:textId="33E7B51E">
      <w:pPr>
        <w:spacing w:after="0" w:line="240" w:lineRule="auto"/>
        <w:rPr>
          <w:rFonts w:ascii="Times New Roman" w:hAnsi="Times New Roman" w:cs="Times New Roman"/>
          <w:shd w:val="clear" w:color="auto" w:fill="FFFFFF"/>
        </w:rPr>
      </w:pPr>
      <w:r w:rsidRPr="00A3652F">
        <w:rPr>
          <w:rFonts w:ascii="Times New Roman" w:hAnsi="Times New Roman" w:cs="Times New Roman"/>
          <w:b/>
          <w:shd w:val="clear" w:color="auto" w:fill="FFFFFF"/>
        </w:rPr>
        <w:t xml:space="preserve">1. </w:t>
      </w:r>
      <w:r w:rsidRPr="00A3652F" w:rsidR="001475D0">
        <w:rPr>
          <w:rFonts w:ascii="Times New Roman" w:hAnsi="Times New Roman" w:cs="Times New Roman"/>
          <w:shd w:val="clear" w:color="auto" w:fill="FFFFFF"/>
        </w:rPr>
        <w:t xml:space="preserve">One comment </w:t>
      </w:r>
      <w:r w:rsidRPr="00A3652F">
        <w:rPr>
          <w:rFonts w:ascii="Times New Roman" w:hAnsi="Times New Roman" w:cs="Times New Roman"/>
          <w:shd w:val="clear" w:color="auto" w:fill="FFFFFF"/>
        </w:rPr>
        <w:t>a</w:t>
      </w:r>
      <w:r w:rsidRPr="00A3652F" w:rsidR="001475D0">
        <w:rPr>
          <w:rFonts w:ascii="Times New Roman" w:hAnsi="Times New Roman" w:cs="Times New Roman"/>
          <w:shd w:val="clear" w:color="auto" w:fill="FFFFFF"/>
        </w:rPr>
        <w:t>greed</w:t>
      </w:r>
      <w:r w:rsidRPr="00A3652F">
        <w:rPr>
          <w:rFonts w:ascii="Times New Roman" w:hAnsi="Times New Roman" w:cs="Times New Roman"/>
          <w:shd w:val="clear" w:color="auto" w:fill="FFFFFF"/>
        </w:rPr>
        <w:t xml:space="preserve"> with the </w:t>
      </w:r>
      <w:r w:rsidRPr="00A3652F" w:rsidR="001475D0">
        <w:rPr>
          <w:rFonts w:ascii="Times New Roman" w:hAnsi="Times New Roman" w:cs="Times New Roman"/>
          <w:shd w:val="clear" w:color="auto" w:fill="FFFFFF"/>
        </w:rPr>
        <w:t xml:space="preserve">proposed information collection </w:t>
      </w:r>
      <w:r w:rsidRPr="00A3652F" w:rsidR="00106B8B">
        <w:rPr>
          <w:rFonts w:ascii="Times New Roman" w:hAnsi="Times New Roman" w:cs="Times New Roman"/>
          <w:shd w:val="clear" w:color="auto" w:fill="FFFFFF"/>
        </w:rPr>
        <w:t xml:space="preserve">as a good idea for ensuring means-tested </w:t>
      </w:r>
      <w:r w:rsidRPr="00A3652F" w:rsidR="00A91929">
        <w:rPr>
          <w:rFonts w:ascii="Times New Roman" w:hAnsi="Times New Roman" w:cs="Times New Roman"/>
          <w:shd w:val="clear" w:color="auto" w:fill="FFFFFF"/>
        </w:rPr>
        <w:t xml:space="preserve">public </w:t>
      </w:r>
      <w:r w:rsidRPr="00A3652F" w:rsidR="00106B8B">
        <w:rPr>
          <w:rFonts w:ascii="Times New Roman" w:hAnsi="Times New Roman" w:cs="Times New Roman"/>
          <w:shd w:val="clear" w:color="auto" w:fill="FFFFFF"/>
        </w:rPr>
        <w:t>benefit-granting agencies, benefit applicants, and sponsors are complying with applicable rules, and identifying and addressing situations in which they are not.  Another comment stated it is essential for sponsors be held accountable to repay the benefits given to the immigrants t</w:t>
      </w:r>
      <w:r w:rsidRPr="00A3652F" w:rsidR="00F128F3">
        <w:rPr>
          <w:rFonts w:ascii="Times New Roman" w:hAnsi="Times New Roman" w:cs="Times New Roman"/>
          <w:shd w:val="clear" w:color="auto" w:fill="FFFFFF"/>
        </w:rPr>
        <w:t xml:space="preserve">hey have promised </w:t>
      </w:r>
      <w:r w:rsidRPr="00A3652F" w:rsidR="0087713D">
        <w:rPr>
          <w:rFonts w:ascii="Times New Roman" w:hAnsi="Times New Roman" w:cs="Times New Roman"/>
          <w:shd w:val="clear" w:color="auto" w:fill="FFFFFF"/>
        </w:rPr>
        <w:t xml:space="preserve">to </w:t>
      </w:r>
      <w:r w:rsidRPr="00A3652F" w:rsidR="00F128F3">
        <w:rPr>
          <w:rFonts w:ascii="Times New Roman" w:hAnsi="Times New Roman" w:cs="Times New Roman"/>
          <w:shd w:val="clear" w:color="auto" w:fill="FFFFFF"/>
        </w:rPr>
        <w:t xml:space="preserve">support, and </w:t>
      </w:r>
      <w:r w:rsidRPr="00A3652F" w:rsidR="00106B8B">
        <w:rPr>
          <w:rFonts w:ascii="Times New Roman" w:hAnsi="Times New Roman" w:cs="Times New Roman"/>
          <w:shd w:val="clear" w:color="auto" w:fill="FFFFFF"/>
        </w:rPr>
        <w:t>whatever information needed to enforce the support affidavits be acquired no matter the cost or inconvenience.</w:t>
      </w:r>
    </w:p>
    <w:p w:rsidRPr="00A3652F" w:rsidR="00D95DED" w:rsidP="003A767A" w:rsidRDefault="00D95DED" w14:paraId="62B4CDC5" w14:textId="77777777">
      <w:pPr>
        <w:spacing w:after="0" w:line="240" w:lineRule="auto"/>
        <w:rPr>
          <w:rFonts w:ascii="Times New Roman" w:hAnsi="Times New Roman" w:cs="Times New Roman"/>
          <w:shd w:val="clear" w:color="auto" w:fill="FFFFFF"/>
        </w:rPr>
      </w:pPr>
    </w:p>
    <w:p w:rsidRPr="00A3652F" w:rsidR="003F64FD" w:rsidP="003A767A" w:rsidRDefault="00F128F3" w14:paraId="4D46F614" w14:textId="646E9EC3">
      <w:pPr>
        <w:spacing w:after="0" w:line="240" w:lineRule="auto"/>
        <w:rPr>
          <w:rFonts w:ascii="Times New Roman" w:hAnsi="Times New Roman" w:cs="Times New Roman"/>
          <w:shd w:val="clear" w:color="auto" w:fill="FFFFFF"/>
        </w:rPr>
      </w:pPr>
      <w:r w:rsidRPr="00A3652F">
        <w:rPr>
          <w:rFonts w:ascii="Times New Roman" w:hAnsi="Times New Roman" w:cs="Times New Roman"/>
          <w:i/>
          <w:shd w:val="clear" w:color="auto" w:fill="FFFFFF"/>
        </w:rPr>
        <w:t>Response:</w:t>
      </w:r>
      <w:r w:rsidRPr="00A3652F">
        <w:rPr>
          <w:rFonts w:ascii="Times New Roman" w:hAnsi="Times New Roman" w:cs="Times New Roman"/>
          <w:shd w:val="clear" w:color="auto" w:fill="FFFFFF"/>
        </w:rPr>
        <w:t xml:space="preserve">  </w:t>
      </w:r>
      <w:r w:rsidRPr="00A3652F" w:rsidR="003F64FD">
        <w:rPr>
          <w:rFonts w:ascii="Times New Roman" w:hAnsi="Times New Roman" w:cs="Times New Roman"/>
          <w:shd w:val="clear" w:color="auto" w:fill="FFFFFF"/>
        </w:rPr>
        <w:t xml:space="preserve">USCIS appreciates the support for collecting data to ensure better </w:t>
      </w:r>
      <w:r w:rsidRPr="00A3652F" w:rsidR="0087713D">
        <w:rPr>
          <w:rFonts w:ascii="Times New Roman" w:hAnsi="Times New Roman" w:cs="Times New Roman"/>
          <w:shd w:val="clear" w:color="auto" w:fill="FFFFFF"/>
        </w:rPr>
        <w:t xml:space="preserve">administration and </w:t>
      </w:r>
      <w:r w:rsidRPr="00A3652F" w:rsidR="003F64FD">
        <w:rPr>
          <w:rFonts w:ascii="Times New Roman" w:hAnsi="Times New Roman" w:cs="Times New Roman"/>
          <w:shd w:val="clear" w:color="auto" w:fill="FFFFFF"/>
        </w:rPr>
        <w:t xml:space="preserve">compliance with </w:t>
      </w:r>
      <w:r w:rsidRPr="00A3652F" w:rsidR="00F141BA">
        <w:rPr>
          <w:rFonts w:ascii="Times New Roman" w:hAnsi="Times New Roman" w:cs="Times New Roman"/>
          <w:shd w:val="clear" w:color="auto" w:fill="FFFFFF"/>
        </w:rPr>
        <w:t>F</w:t>
      </w:r>
      <w:r w:rsidRPr="00A3652F" w:rsidR="003F64FD">
        <w:rPr>
          <w:rFonts w:ascii="Times New Roman" w:hAnsi="Times New Roman" w:cs="Times New Roman"/>
          <w:shd w:val="clear" w:color="auto" w:fill="FFFFFF"/>
        </w:rPr>
        <w:t xml:space="preserve">ederal laws, regulations, and policies that require </w:t>
      </w:r>
      <w:r w:rsidRPr="00A3652F" w:rsidR="0087713D">
        <w:rPr>
          <w:rFonts w:ascii="Times New Roman" w:hAnsi="Times New Roman" w:cs="Times New Roman"/>
          <w:shd w:val="clear" w:color="auto" w:fill="FFFFFF"/>
        </w:rPr>
        <w:t xml:space="preserve">sponsor deeming and agency </w:t>
      </w:r>
      <w:r w:rsidRPr="00A3652F" w:rsidR="003F64FD">
        <w:rPr>
          <w:rFonts w:ascii="Times New Roman" w:hAnsi="Times New Roman" w:cs="Times New Roman"/>
          <w:shd w:val="clear" w:color="auto" w:fill="FFFFFF"/>
        </w:rPr>
        <w:t>reimburse</w:t>
      </w:r>
      <w:r w:rsidRPr="00A3652F" w:rsidR="0087713D">
        <w:rPr>
          <w:rFonts w:ascii="Times New Roman" w:hAnsi="Times New Roman" w:cs="Times New Roman"/>
          <w:shd w:val="clear" w:color="auto" w:fill="FFFFFF"/>
        </w:rPr>
        <w:t>ment</w:t>
      </w:r>
      <w:r w:rsidRPr="00A3652F" w:rsidR="003F64FD">
        <w:rPr>
          <w:rFonts w:ascii="Times New Roman" w:hAnsi="Times New Roman" w:cs="Times New Roman"/>
          <w:shd w:val="clear" w:color="auto" w:fill="FFFFFF"/>
        </w:rPr>
        <w:t xml:space="preserve"> </w:t>
      </w:r>
      <w:r w:rsidRPr="00A3652F" w:rsidR="0087713D">
        <w:rPr>
          <w:rFonts w:ascii="Times New Roman" w:hAnsi="Times New Roman" w:cs="Times New Roman"/>
          <w:shd w:val="clear" w:color="auto" w:fill="FFFFFF"/>
        </w:rPr>
        <w:t xml:space="preserve">related to </w:t>
      </w:r>
      <w:r w:rsidRPr="00A3652F" w:rsidR="00F141BA">
        <w:rPr>
          <w:rFonts w:ascii="Times New Roman" w:hAnsi="Times New Roman" w:cs="Times New Roman"/>
          <w:shd w:val="clear" w:color="auto" w:fill="FFFFFF"/>
        </w:rPr>
        <w:t>F</w:t>
      </w:r>
      <w:r w:rsidRPr="00A3652F" w:rsidR="0087713D">
        <w:rPr>
          <w:rFonts w:ascii="Times New Roman" w:hAnsi="Times New Roman" w:cs="Times New Roman"/>
          <w:shd w:val="clear" w:color="auto" w:fill="FFFFFF"/>
        </w:rPr>
        <w:t xml:space="preserve">ederal </w:t>
      </w:r>
      <w:r w:rsidRPr="00A3652F" w:rsidR="003F64FD">
        <w:rPr>
          <w:rFonts w:ascii="Times New Roman" w:hAnsi="Times New Roman" w:cs="Times New Roman"/>
          <w:shd w:val="clear" w:color="auto" w:fill="FFFFFF"/>
        </w:rPr>
        <w:t xml:space="preserve">means-tested public benefits.  </w:t>
      </w:r>
    </w:p>
    <w:p w:rsidRPr="00A3652F" w:rsidR="000F29E0" w:rsidP="003A767A" w:rsidRDefault="000F29E0" w14:paraId="365B2C3E" w14:textId="77777777">
      <w:pPr>
        <w:spacing w:after="0" w:line="240" w:lineRule="auto"/>
        <w:rPr>
          <w:rFonts w:ascii="Times New Roman" w:hAnsi="Times New Roman" w:cs="Times New Roman"/>
          <w:shd w:val="clear" w:color="auto" w:fill="FFFFFF"/>
        </w:rPr>
      </w:pPr>
    </w:p>
    <w:p w:rsidRPr="00A3652F" w:rsidR="00572ADF" w:rsidP="003A767A" w:rsidRDefault="002361CB" w14:paraId="62BD0B3B" w14:textId="21521D9B">
      <w:pPr>
        <w:spacing w:after="0" w:line="240" w:lineRule="auto"/>
        <w:rPr>
          <w:rFonts w:ascii="Times New Roman" w:hAnsi="Times New Roman" w:cs="Times New Roman"/>
          <w:shd w:val="clear" w:color="auto" w:fill="FFFFFF"/>
        </w:rPr>
      </w:pPr>
      <w:r>
        <w:rPr>
          <w:rFonts w:ascii="Times New Roman" w:hAnsi="Times New Roman" w:cs="Times New Roman"/>
          <w:b/>
          <w:bCs/>
          <w:shd w:val="clear" w:color="auto" w:fill="FFFFFF"/>
        </w:rPr>
        <w:t>2</w:t>
      </w:r>
      <w:r w:rsidRPr="00A3652F" w:rsidR="00572ADF">
        <w:rPr>
          <w:rFonts w:ascii="Times New Roman" w:hAnsi="Times New Roman" w:cs="Times New Roman"/>
          <w:b/>
          <w:bCs/>
          <w:shd w:val="clear" w:color="auto" w:fill="FFFFFF"/>
        </w:rPr>
        <w:t>.</w:t>
      </w:r>
      <w:r w:rsidRPr="00A3652F" w:rsidR="00572ADF">
        <w:rPr>
          <w:rFonts w:ascii="Times New Roman" w:hAnsi="Times New Roman" w:cs="Times New Roman"/>
          <w:shd w:val="clear" w:color="auto" w:fill="FFFFFF"/>
        </w:rPr>
        <w:t xml:space="preserve"> A comment said that the 125% of the Federal Poverty Level (FPL) income requirement is too low, especially when the income required to qualify for the school lunch program is greater than that at 130% of the FPL</w:t>
      </w:r>
    </w:p>
    <w:p w:rsidRPr="00A3652F" w:rsidR="00572ADF" w:rsidP="003A767A" w:rsidRDefault="0087007A" w14:paraId="0964C5EE" w14:textId="77777777">
      <w:pPr>
        <w:spacing w:after="0" w:line="240" w:lineRule="auto"/>
        <w:rPr>
          <w:rFonts w:ascii="Times New Roman" w:hAnsi="Times New Roman" w:cs="Times New Roman"/>
          <w:shd w:val="clear" w:color="auto" w:fill="FFFFFF"/>
        </w:rPr>
      </w:pPr>
      <w:r w:rsidRPr="00A3652F">
        <w:rPr>
          <w:rFonts w:ascii="Times New Roman" w:hAnsi="Times New Roman" w:cs="Times New Roman"/>
          <w:shd w:val="clear" w:color="auto" w:fill="FFFFFF"/>
        </w:rPr>
        <w:t xml:space="preserve"> </w:t>
      </w:r>
    </w:p>
    <w:p w:rsidRPr="00A3652F" w:rsidR="003F64FD" w:rsidP="003A767A" w:rsidRDefault="00572ADF" w14:paraId="7A09F9B9" w14:textId="6249B141">
      <w:pPr>
        <w:spacing w:after="0" w:line="240" w:lineRule="auto"/>
        <w:rPr>
          <w:rFonts w:ascii="Times New Roman" w:hAnsi="Times New Roman" w:cs="Times New Roman"/>
        </w:rPr>
      </w:pPr>
      <w:r w:rsidRPr="00A3652F">
        <w:rPr>
          <w:rFonts w:ascii="Times New Roman" w:hAnsi="Times New Roman" w:cs="Times New Roman"/>
          <w:i/>
          <w:iCs/>
          <w:shd w:val="clear" w:color="auto" w:fill="FFFFFF"/>
        </w:rPr>
        <w:t>Response:</w:t>
      </w:r>
      <w:r w:rsidRPr="00A3652F">
        <w:rPr>
          <w:rFonts w:ascii="Times New Roman" w:hAnsi="Times New Roman" w:cs="Times New Roman"/>
          <w:shd w:val="clear" w:color="auto" w:fill="FFFFFF"/>
        </w:rPr>
        <w:t xml:space="preserve"> </w:t>
      </w:r>
      <w:r w:rsidRPr="00A3652F" w:rsidR="003F64FD">
        <w:rPr>
          <w:rFonts w:ascii="Times New Roman" w:hAnsi="Times New Roman" w:cs="Times New Roman"/>
          <w:shd w:val="clear" w:color="auto" w:fill="FFFFFF"/>
        </w:rPr>
        <w:t>Th</w:t>
      </w:r>
      <w:r w:rsidRPr="00A3652F">
        <w:rPr>
          <w:rFonts w:ascii="Times New Roman" w:hAnsi="Times New Roman" w:cs="Times New Roman"/>
          <w:shd w:val="clear" w:color="auto" w:fill="FFFFFF"/>
        </w:rPr>
        <w:t>is</w:t>
      </w:r>
      <w:r w:rsidRPr="00A3652F" w:rsidR="003F64FD">
        <w:rPr>
          <w:rFonts w:ascii="Times New Roman" w:hAnsi="Times New Roman" w:cs="Times New Roman"/>
          <w:shd w:val="clear" w:color="auto" w:fill="FFFFFF"/>
        </w:rPr>
        <w:t xml:space="preserve"> comment </w:t>
      </w:r>
      <w:r w:rsidRPr="00A3652F">
        <w:rPr>
          <w:rFonts w:ascii="Times New Roman" w:hAnsi="Times New Roman" w:cs="Times New Roman"/>
        </w:rPr>
        <w:t>a</w:t>
      </w:r>
      <w:r w:rsidRPr="00A3652F" w:rsidR="003F64FD">
        <w:rPr>
          <w:rFonts w:ascii="Times New Roman" w:hAnsi="Times New Roman" w:cs="Times New Roman"/>
        </w:rPr>
        <w:t xml:space="preserve">ddresses matters outside the scope of </w:t>
      </w:r>
      <w:r w:rsidRPr="00A3652F" w:rsidR="0087713D">
        <w:rPr>
          <w:rFonts w:ascii="Times New Roman" w:hAnsi="Times New Roman" w:cs="Times New Roman"/>
        </w:rPr>
        <w:t>this information collection.</w:t>
      </w:r>
    </w:p>
    <w:p w:rsidRPr="00A3652F" w:rsidR="005F0ECC" w:rsidP="006E7416" w:rsidRDefault="005F0ECC" w14:paraId="6BBE2C3C" w14:textId="77777777">
      <w:pPr>
        <w:spacing w:after="0" w:line="240" w:lineRule="auto"/>
        <w:rPr>
          <w:rFonts w:ascii="Times New Roman" w:hAnsi="Times New Roman" w:cs="Times New Roman"/>
          <w:shd w:val="clear" w:color="auto" w:fill="FFFFFF"/>
        </w:rPr>
      </w:pPr>
    </w:p>
    <w:p w:rsidRPr="00A3652F" w:rsidR="00995DEE" w:rsidP="003A767A" w:rsidRDefault="002361CB" w14:paraId="79B3E7B7" w14:textId="37FFF1ED">
      <w:pPr>
        <w:spacing w:after="0" w:line="240" w:lineRule="auto"/>
        <w:rPr>
          <w:rFonts w:ascii="Times New Roman" w:hAnsi="Times New Roman" w:cs="Times New Roman"/>
          <w:shd w:val="clear" w:color="auto" w:fill="FFFFFF"/>
        </w:rPr>
      </w:pPr>
      <w:r>
        <w:rPr>
          <w:rFonts w:ascii="Times New Roman" w:hAnsi="Times New Roman" w:cs="Times New Roman"/>
          <w:b/>
          <w:shd w:val="clear" w:color="auto" w:fill="FFFFFF"/>
        </w:rPr>
        <w:t>3</w:t>
      </w:r>
      <w:r w:rsidR="0087694D">
        <w:rPr>
          <w:rFonts w:ascii="Times New Roman" w:hAnsi="Times New Roman" w:cs="Times New Roman"/>
          <w:b/>
          <w:shd w:val="clear" w:color="auto" w:fill="FFFFFF"/>
        </w:rPr>
        <w:t>.</w:t>
      </w:r>
      <w:r w:rsidRPr="00A3652F" w:rsidR="00F128F3">
        <w:rPr>
          <w:rFonts w:ascii="Times New Roman" w:hAnsi="Times New Roman" w:cs="Times New Roman"/>
          <w:shd w:val="clear" w:color="auto" w:fill="FFFFFF"/>
        </w:rPr>
        <w:t xml:space="preserve"> One comment asked</w:t>
      </w:r>
      <w:r w:rsidRPr="00A3652F" w:rsidR="00995DEE">
        <w:rPr>
          <w:rFonts w:ascii="Times New Roman" w:hAnsi="Times New Roman" w:cs="Times New Roman"/>
          <w:shd w:val="clear" w:color="auto" w:fill="FFFFFF"/>
        </w:rPr>
        <w:t xml:space="preserve"> how bribes can be kept out of the system </w:t>
      </w:r>
      <w:r w:rsidRPr="00A3652F" w:rsidR="0087713D">
        <w:rPr>
          <w:rFonts w:ascii="Times New Roman" w:hAnsi="Times New Roman" w:cs="Times New Roman"/>
          <w:shd w:val="clear" w:color="auto" w:fill="FFFFFF"/>
        </w:rPr>
        <w:t xml:space="preserve">and </w:t>
      </w:r>
      <w:r w:rsidRPr="00A3652F" w:rsidR="00995DEE">
        <w:rPr>
          <w:rFonts w:ascii="Times New Roman" w:hAnsi="Times New Roman" w:cs="Times New Roman"/>
          <w:shd w:val="clear" w:color="auto" w:fill="FFFFFF"/>
        </w:rPr>
        <w:t xml:space="preserve">why the Department of Homeland Security would allow a huge gathering of illegal immigrants in the halls of the New Jersey legislature. </w:t>
      </w:r>
      <w:r w:rsidRPr="00A3652F" w:rsidR="00F128F3">
        <w:rPr>
          <w:rFonts w:ascii="Times New Roman" w:hAnsi="Times New Roman" w:cs="Times New Roman"/>
          <w:shd w:val="clear" w:color="auto" w:fill="FFFFFF"/>
        </w:rPr>
        <w:t xml:space="preserve">The comment </w:t>
      </w:r>
      <w:r w:rsidRPr="00A3652F" w:rsidR="00995DEE">
        <w:rPr>
          <w:rFonts w:ascii="Times New Roman" w:hAnsi="Times New Roman" w:cs="Times New Roman"/>
          <w:shd w:val="clear" w:color="auto" w:fill="FFFFFF"/>
        </w:rPr>
        <w:t xml:space="preserve">also requested that DHS take more actions to apprehend illegal immigrants and send them back to their country of origin.  </w:t>
      </w:r>
    </w:p>
    <w:p w:rsidRPr="00A3652F" w:rsidR="00995DEE" w:rsidP="003A767A" w:rsidRDefault="00995DEE" w14:paraId="05CD434E" w14:textId="77777777">
      <w:pPr>
        <w:spacing w:after="0" w:line="240" w:lineRule="auto"/>
        <w:ind w:firstLine="720"/>
        <w:rPr>
          <w:rFonts w:ascii="Times New Roman" w:hAnsi="Times New Roman" w:cs="Times New Roman"/>
        </w:rPr>
      </w:pPr>
    </w:p>
    <w:p w:rsidRPr="00A3652F" w:rsidR="00995DEE" w:rsidP="003A767A" w:rsidRDefault="00F128F3" w14:paraId="2E9BC980" w14:textId="470E4575">
      <w:pPr>
        <w:spacing w:after="0" w:line="240" w:lineRule="auto"/>
        <w:rPr>
          <w:rFonts w:ascii="Times New Roman" w:hAnsi="Times New Roman" w:cs="Times New Roman"/>
        </w:rPr>
      </w:pPr>
      <w:r w:rsidRPr="00A3652F">
        <w:rPr>
          <w:rFonts w:ascii="Times New Roman" w:hAnsi="Times New Roman" w:cs="Times New Roman"/>
          <w:i/>
        </w:rPr>
        <w:t>Response:</w:t>
      </w:r>
      <w:r w:rsidRPr="00A3652F">
        <w:rPr>
          <w:rFonts w:ascii="Times New Roman" w:hAnsi="Times New Roman" w:cs="Times New Roman"/>
        </w:rPr>
        <w:t xml:space="preserve">  </w:t>
      </w:r>
      <w:r w:rsidRPr="00A3652F" w:rsidR="00995DEE">
        <w:rPr>
          <w:rFonts w:ascii="Times New Roman" w:hAnsi="Times New Roman" w:cs="Times New Roman"/>
        </w:rPr>
        <w:t xml:space="preserve">This comment addresses matters outside the scope of </w:t>
      </w:r>
      <w:r w:rsidRPr="00A3652F" w:rsidR="0087713D">
        <w:rPr>
          <w:rFonts w:ascii="Times New Roman" w:hAnsi="Times New Roman" w:cs="Times New Roman"/>
        </w:rPr>
        <w:t>this information collection.</w:t>
      </w:r>
    </w:p>
    <w:p w:rsidRPr="00A3652F" w:rsidR="00E043C2" w:rsidP="006E7416" w:rsidRDefault="00E043C2" w14:paraId="298DF5E3" w14:textId="77777777">
      <w:pPr>
        <w:spacing w:after="0" w:line="240" w:lineRule="auto"/>
        <w:rPr>
          <w:rFonts w:ascii="Times New Roman" w:hAnsi="Times New Roman" w:cs="Times New Roman"/>
        </w:rPr>
      </w:pPr>
    </w:p>
    <w:p w:rsidRPr="00A3652F" w:rsidR="00C97010" w:rsidP="00FB303A" w:rsidRDefault="002361CB" w14:paraId="461EDCC2" w14:textId="6391C074">
      <w:pPr>
        <w:spacing w:after="0" w:line="240" w:lineRule="auto"/>
        <w:rPr>
          <w:rFonts w:ascii="Times New Roman" w:hAnsi="Times New Roman" w:cs="Times New Roman"/>
        </w:rPr>
      </w:pPr>
      <w:r>
        <w:rPr>
          <w:rFonts w:ascii="Times New Roman" w:hAnsi="Times New Roman" w:cs="Times New Roman"/>
          <w:b/>
        </w:rPr>
        <w:t>4</w:t>
      </w:r>
      <w:r w:rsidR="0087694D">
        <w:rPr>
          <w:rFonts w:ascii="Times New Roman" w:hAnsi="Times New Roman" w:cs="Times New Roman"/>
          <w:b/>
        </w:rPr>
        <w:t>.</w:t>
      </w:r>
      <w:r w:rsidRPr="00A3652F" w:rsidR="006E7416">
        <w:rPr>
          <w:rFonts w:ascii="Times New Roman" w:hAnsi="Times New Roman" w:cs="Times New Roman"/>
          <w:b/>
        </w:rPr>
        <w:t xml:space="preserve"> </w:t>
      </w:r>
      <w:r w:rsidRPr="00A3652F" w:rsidR="00AA0EF2">
        <w:rPr>
          <w:rFonts w:ascii="Times New Roman" w:hAnsi="Times New Roman" w:cs="Times New Roman"/>
        </w:rPr>
        <w:t>Some comments</w:t>
      </w:r>
      <w:r w:rsidRPr="00A3652F" w:rsidR="006E7416">
        <w:rPr>
          <w:rFonts w:ascii="Times New Roman" w:hAnsi="Times New Roman" w:cs="Times New Roman"/>
        </w:rPr>
        <w:t xml:space="preserve"> expressed concern about the proposed information</w:t>
      </w:r>
      <w:r w:rsidRPr="00A3652F" w:rsidR="002364F0">
        <w:rPr>
          <w:rFonts w:ascii="Times New Roman" w:hAnsi="Times New Roman" w:cs="Times New Roman"/>
        </w:rPr>
        <w:t xml:space="preserve"> collection requiring, forcing, or </w:t>
      </w:r>
      <w:r w:rsidRPr="00A3652F" w:rsidR="006E7416">
        <w:rPr>
          <w:rFonts w:ascii="Times New Roman" w:hAnsi="Times New Roman" w:cs="Times New Roman"/>
        </w:rPr>
        <w:t>mandating agencies to participate in the proposed information collection.  One local government commenter said that adding more mandates for eligibility determinations more greatly burden</w:t>
      </w:r>
      <w:r w:rsidRPr="00A3652F" w:rsidR="00CB4DE7">
        <w:rPr>
          <w:rFonts w:ascii="Times New Roman" w:hAnsi="Times New Roman" w:cs="Times New Roman"/>
        </w:rPr>
        <w:t>s</w:t>
      </w:r>
      <w:r w:rsidRPr="00A3652F" w:rsidR="006E7416">
        <w:rPr>
          <w:rFonts w:ascii="Times New Roman" w:hAnsi="Times New Roman" w:cs="Times New Roman"/>
        </w:rPr>
        <w:t xml:space="preserve"> their agency staff, create</w:t>
      </w:r>
      <w:r w:rsidRPr="00A3652F" w:rsidR="00CB4DE7">
        <w:rPr>
          <w:rFonts w:ascii="Times New Roman" w:hAnsi="Times New Roman" w:cs="Times New Roman"/>
        </w:rPr>
        <w:t>s</w:t>
      </w:r>
      <w:r w:rsidRPr="00A3652F" w:rsidR="006E7416">
        <w:rPr>
          <w:rFonts w:ascii="Times New Roman" w:hAnsi="Times New Roman" w:cs="Times New Roman"/>
        </w:rPr>
        <w:t xml:space="preserve"> backlogs of work, and impact</w:t>
      </w:r>
      <w:r w:rsidRPr="00A3652F" w:rsidR="00CB4DE7">
        <w:rPr>
          <w:rFonts w:ascii="Times New Roman" w:hAnsi="Times New Roman" w:cs="Times New Roman"/>
        </w:rPr>
        <w:t>s</w:t>
      </w:r>
      <w:r w:rsidRPr="00A3652F" w:rsidR="006E7416">
        <w:rPr>
          <w:rFonts w:ascii="Times New Roman" w:hAnsi="Times New Roman" w:cs="Times New Roman"/>
        </w:rPr>
        <w:t xml:space="preserve"> timely eligibility determinations and provision of services to families in need.  This commenter also said that the additional time for each case would increase workload and potentially increase the risk of not meeting timely case processing regulations, unless additional resources are added at an increased cost to their local government.  One commenter said that, during prior implementation of significant regulatory rule changes, the need for additional resources has been considered and funding has been provided to counties for </w:t>
      </w:r>
      <w:r w:rsidRPr="00A3652F" w:rsidR="00CB4DE7">
        <w:rPr>
          <w:rFonts w:ascii="Times New Roman" w:hAnsi="Times New Roman" w:cs="Times New Roman"/>
        </w:rPr>
        <w:t>enhancements</w:t>
      </w:r>
      <w:r w:rsidRPr="00A3652F" w:rsidR="006E7416">
        <w:rPr>
          <w:rFonts w:ascii="Times New Roman" w:hAnsi="Times New Roman" w:cs="Times New Roman"/>
        </w:rPr>
        <w:t xml:space="preserve"> such as the Affordable Care Act and expansion of </w:t>
      </w:r>
      <w:proofErr w:type="spellStart"/>
      <w:r w:rsidRPr="00A3652F" w:rsidR="006E7416">
        <w:rPr>
          <w:rFonts w:ascii="Times New Roman" w:hAnsi="Times New Roman" w:cs="Times New Roman"/>
        </w:rPr>
        <w:t>CalFresh</w:t>
      </w:r>
      <w:proofErr w:type="spellEnd"/>
      <w:r w:rsidRPr="00A3652F" w:rsidR="006E7416">
        <w:rPr>
          <w:rFonts w:ascii="Times New Roman" w:hAnsi="Times New Roman" w:cs="Times New Roman"/>
        </w:rPr>
        <w:t xml:space="preserve"> (SNAP) benefits to recipients o</w:t>
      </w:r>
      <w:r w:rsidRPr="00A3652F" w:rsidR="00C97010">
        <w:rPr>
          <w:rFonts w:ascii="Times New Roman" w:hAnsi="Times New Roman" w:cs="Times New Roman"/>
        </w:rPr>
        <w:t>f Supplemental Security Income.</w:t>
      </w:r>
    </w:p>
    <w:p w:rsidRPr="00A3652F" w:rsidR="00C97010" w:rsidP="00FB303A" w:rsidRDefault="00C97010" w14:paraId="2907C968" w14:textId="77777777">
      <w:pPr>
        <w:spacing w:after="0" w:line="240" w:lineRule="auto"/>
        <w:rPr>
          <w:rFonts w:ascii="Times New Roman" w:hAnsi="Times New Roman" w:cs="Times New Roman"/>
        </w:rPr>
      </w:pPr>
    </w:p>
    <w:p w:rsidRPr="00A3652F" w:rsidR="006E7416" w:rsidP="00FB303A" w:rsidRDefault="00AA0EF2" w14:paraId="2AC666D6" w14:textId="58EE686A">
      <w:pPr>
        <w:spacing w:after="0" w:line="240" w:lineRule="auto"/>
        <w:rPr>
          <w:rFonts w:ascii="Times New Roman" w:hAnsi="Times New Roman" w:cs="Times New Roman"/>
        </w:rPr>
      </w:pPr>
      <w:r w:rsidRPr="00A3652F">
        <w:rPr>
          <w:rFonts w:ascii="Times New Roman" w:hAnsi="Times New Roman" w:cs="Times New Roman"/>
        </w:rPr>
        <w:t xml:space="preserve">Response:  </w:t>
      </w:r>
      <w:r w:rsidRPr="00A3652F" w:rsidR="00CB4DE7">
        <w:rPr>
          <w:rFonts w:ascii="Times New Roman" w:hAnsi="Times New Roman" w:cs="Times New Roman"/>
        </w:rPr>
        <w:t xml:space="preserve">USCIS </w:t>
      </w:r>
      <w:r w:rsidRPr="00A3652F" w:rsidR="00572ADF">
        <w:rPr>
          <w:rFonts w:ascii="Times New Roman" w:hAnsi="Times New Roman" w:cs="Times New Roman"/>
        </w:rPr>
        <w:t xml:space="preserve">has included its burden analysis for this </w:t>
      </w:r>
      <w:r w:rsidRPr="00A3652F" w:rsidR="006D4D95">
        <w:rPr>
          <w:rFonts w:ascii="Times New Roman" w:hAnsi="Times New Roman" w:cs="Times New Roman"/>
        </w:rPr>
        <w:t xml:space="preserve">information </w:t>
      </w:r>
      <w:r w:rsidRPr="00A3652F" w:rsidR="00572ADF">
        <w:rPr>
          <w:rFonts w:ascii="Times New Roman" w:hAnsi="Times New Roman" w:cs="Times New Roman"/>
        </w:rPr>
        <w:t>collection in the Supporting Statement</w:t>
      </w:r>
      <w:r w:rsidRPr="00A3652F" w:rsidR="003B5227">
        <w:rPr>
          <w:rFonts w:ascii="Times New Roman" w:hAnsi="Times New Roman" w:cs="Times New Roman"/>
        </w:rPr>
        <w:t>.  USCIS</w:t>
      </w:r>
      <w:r w:rsidRPr="00A3652F" w:rsidR="00572ADF">
        <w:rPr>
          <w:rFonts w:ascii="Times New Roman" w:hAnsi="Times New Roman" w:cs="Times New Roman"/>
        </w:rPr>
        <w:t xml:space="preserve"> </w:t>
      </w:r>
      <w:r w:rsidRPr="00A3652F" w:rsidR="006D4D95">
        <w:rPr>
          <w:rFonts w:ascii="Times New Roman" w:hAnsi="Times New Roman" w:cs="Times New Roman"/>
        </w:rPr>
        <w:t>intends to</w:t>
      </w:r>
      <w:r w:rsidRPr="00A3652F" w:rsidR="002364F0">
        <w:rPr>
          <w:rFonts w:ascii="Times New Roman" w:hAnsi="Times New Roman" w:cs="Times New Roman"/>
        </w:rPr>
        <w:t xml:space="preserve"> </w:t>
      </w:r>
      <w:r w:rsidRPr="00A3652F" w:rsidR="00CB4DE7">
        <w:rPr>
          <w:rFonts w:ascii="Times New Roman" w:hAnsi="Times New Roman" w:cs="Times New Roman"/>
        </w:rPr>
        <w:t>request</w:t>
      </w:r>
      <w:r w:rsidRPr="00A3652F" w:rsidR="002364F0">
        <w:rPr>
          <w:rFonts w:ascii="Times New Roman" w:hAnsi="Times New Roman" w:cs="Times New Roman"/>
        </w:rPr>
        <w:t xml:space="preserve"> but not require</w:t>
      </w:r>
      <w:r w:rsidRPr="00A3652F" w:rsidR="00FA7E24">
        <w:rPr>
          <w:rFonts w:ascii="Times New Roman" w:hAnsi="Times New Roman" w:cs="Times New Roman"/>
        </w:rPr>
        <w:t xml:space="preserve"> </w:t>
      </w:r>
      <w:r w:rsidRPr="00A3652F" w:rsidR="00F141BA">
        <w:rPr>
          <w:rFonts w:ascii="Times New Roman" w:hAnsi="Times New Roman" w:cs="Times New Roman"/>
        </w:rPr>
        <w:t>F</w:t>
      </w:r>
      <w:r w:rsidRPr="00A3652F" w:rsidR="00CB4DE7">
        <w:rPr>
          <w:rFonts w:ascii="Times New Roman" w:hAnsi="Times New Roman" w:cs="Times New Roman"/>
        </w:rPr>
        <w:t>ederal means tested public</w:t>
      </w:r>
      <w:r w:rsidRPr="00A3652F" w:rsidR="002364F0">
        <w:rPr>
          <w:rFonts w:ascii="Times New Roman" w:hAnsi="Times New Roman" w:cs="Times New Roman"/>
        </w:rPr>
        <w:t xml:space="preserve"> benefit-granting agenc</w:t>
      </w:r>
      <w:r w:rsidRPr="00A3652F" w:rsidR="00CB4DE7">
        <w:rPr>
          <w:rFonts w:ascii="Times New Roman" w:hAnsi="Times New Roman" w:cs="Times New Roman"/>
        </w:rPr>
        <w:t>ies</w:t>
      </w:r>
      <w:r w:rsidRPr="00A3652F" w:rsidR="002364F0">
        <w:rPr>
          <w:rFonts w:ascii="Times New Roman" w:hAnsi="Times New Roman" w:cs="Times New Roman"/>
        </w:rPr>
        <w:t xml:space="preserve"> to </w:t>
      </w:r>
      <w:r w:rsidRPr="00A3652F" w:rsidR="00CB4DE7">
        <w:rPr>
          <w:rFonts w:ascii="Times New Roman" w:hAnsi="Times New Roman" w:cs="Times New Roman"/>
        </w:rPr>
        <w:t xml:space="preserve">provide </w:t>
      </w:r>
      <w:r w:rsidRPr="00A3652F" w:rsidR="003B5227">
        <w:rPr>
          <w:rFonts w:ascii="Times New Roman" w:hAnsi="Times New Roman" w:cs="Times New Roman"/>
        </w:rPr>
        <w:t>this</w:t>
      </w:r>
      <w:r w:rsidRPr="00A3652F" w:rsidR="006B4737">
        <w:rPr>
          <w:rFonts w:ascii="Times New Roman" w:hAnsi="Times New Roman" w:cs="Times New Roman"/>
        </w:rPr>
        <w:t xml:space="preserve"> </w:t>
      </w:r>
      <w:r w:rsidRPr="00A3652F" w:rsidR="00CB4DE7">
        <w:rPr>
          <w:rFonts w:ascii="Times New Roman" w:hAnsi="Times New Roman" w:cs="Times New Roman"/>
        </w:rPr>
        <w:t>information</w:t>
      </w:r>
      <w:r w:rsidRPr="00A3652F" w:rsidR="003B5227">
        <w:rPr>
          <w:rFonts w:ascii="Times New Roman" w:hAnsi="Times New Roman" w:cs="Times New Roman"/>
        </w:rPr>
        <w:t>. The agency has mitigated the burdens associated with t</w:t>
      </w:r>
      <w:r w:rsidRPr="00A3652F" w:rsidR="006B4737">
        <w:rPr>
          <w:rFonts w:ascii="Times New Roman" w:hAnsi="Times New Roman" w:cs="Times New Roman"/>
        </w:rPr>
        <w:t xml:space="preserve">his information collection </w:t>
      </w:r>
      <w:r w:rsidRPr="00A3652F" w:rsidR="003B5227">
        <w:rPr>
          <w:rFonts w:ascii="Times New Roman" w:hAnsi="Times New Roman" w:cs="Times New Roman"/>
        </w:rPr>
        <w:t>by</w:t>
      </w:r>
      <w:r w:rsidRPr="00A3652F" w:rsidR="00086F0C">
        <w:rPr>
          <w:rFonts w:ascii="Times New Roman" w:hAnsi="Times New Roman" w:cs="Times New Roman"/>
        </w:rPr>
        <w:t>, among other efforts,</w:t>
      </w:r>
      <w:r w:rsidRPr="00A3652F" w:rsidR="006B4737">
        <w:rPr>
          <w:rFonts w:ascii="Times New Roman" w:hAnsi="Times New Roman" w:cs="Times New Roman"/>
        </w:rPr>
        <w:t xml:space="preserve"> </w:t>
      </w:r>
      <w:r w:rsidRPr="00A3652F" w:rsidR="003B5227">
        <w:rPr>
          <w:rFonts w:ascii="Times New Roman" w:hAnsi="Times New Roman" w:cs="Times New Roman"/>
        </w:rPr>
        <w:t xml:space="preserve">limiting the questions to the extent practicable, </w:t>
      </w:r>
      <w:r w:rsidRPr="00A3652F" w:rsidR="006B4737">
        <w:rPr>
          <w:rFonts w:ascii="Times New Roman" w:hAnsi="Times New Roman" w:cs="Times New Roman"/>
        </w:rPr>
        <w:t>integrat</w:t>
      </w:r>
      <w:r w:rsidRPr="00A3652F" w:rsidR="003B5227">
        <w:rPr>
          <w:rFonts w:ascii="Times New Roman" w:hAnsi="Times New Roman" w:cs="Times New Roman"/>
        </w:rPr>
        <w:t xml:space="preserve">ing </w:t>
      </w:r>
      <w:r w:rsidRPr="00A3652F" w:rsidR="003B5227">
        <w:rPr>
          <w:rFonts w:ascii="Times New Roman" w:hAnsi="Times New Roman" w:cs="Times New Roman"/>
        </w:rPr>
        <w:lastRenderedPageBreak/>
        <w:t>the questions</w:t>
      </w:r>
      <w:r w:rsidRPr="00A3652F" w:rsidR="006B4737">
        <w:rPr>
          <w:rFonts w:ascii="Times New Roman" w:hAnsi="Times New Roman" w:cs="Times New Roman"/>
        </w:rPr>
        <w:t xml:space="preserve"> </w:t>
      </w:r>
      <w:r w:rsidRPr="00A3652F" w:rsidR="00086F0C">
        <w:rPr>
          <w:rFonts w:ascii="Times New Roman" w:hAnsi="Times New Roman" w:cs="Times New Roman"/>
        </w:rPr>
        <w:t xml:space="preserve">electronically </w:t>
      </w:r>
      <w:r w:rsidRPr="00A3652F" w:rsidR="006B4737">
        <w:rPr>
          <w:rFonts w:ascii="Times New Roman" w:hAnsi="Times New Roman" w:cs="Times New Roman"/>
        </w:rPr>
        <w:t>into SAVE</w:t>
      </w:r>
      <w:r w:rsidRPr="00A3652F" w:rsidR="003B5227">
        <w:rPr>
          <w:rFonts w:ascii="Times New Roman" w:hAnsi="Times New Roman" w:cs="Times New Roman"/>
        </w:rPr>
        <w:t xml:space="preserve">, and </w:t>
      </w:r>
      <w:r w:rsidRPr="00A3652F" w:rsidR="00086F0C">
        <w:rPr>
          <w:rFonts w:ascii="Times New Roman" w:hAnsi="Times New Roman" w:cs="Times New Roman"/>
        </w:rPr>
        <w:t>eliminating unnecessary questions as the system receives responses</w:t>
      </w:r>
      <w:r w:rsidRPr="00A3652F" w:rsidR="00E16E97">
        <w:rPr>
          <w:rFonts w:ascii="Times New Roman" w:hAnsi="Times New Roman" w:cs="Times New Roman"/>
        </w:rPr>
        <w:t xml:space="preserve">.  USCIS </w:t>
      </w:r>
      <w:r w:rsidRPr="00A3652F" w:rsidR="006D4D95">
        <w:rPr>
          <w:rFonts w:ascii="Times New Roman" w:hAnsi="Times New Roman" w:cs="Times New Roman"/>
        </w:rPr>
        <w:t>will</w:t>
      </w:r>
      <w:r w:rsidRPr="00A3652F" w:rsidR="00E16E97">
        <w:rPr>
          <w:rFonts w:ascii="Times New Roman" w:hAnsi="Times New Roman" w:cs="Times New Roman"/>
        </w:rPr>
        <w:t xml:space="preserve"> work with responding agencies to minimize burdens on their administrative process but</w:t>
      </w:r>
      <w:r w:rsidRPr="00A3652F" w:rsidR="00CB4DE7">
        <w:rPr>
          <w:rFonts w:ascii="Times New Roman" w:hAnsi="Times New Roman" w:cs="Times New Roman"/>
        </w:rPr>
        <w:t xml:space="preserve"> is not aware</w:t>
      </w:r>
      <w:r w:rsidRPr="00A3652F" w:rsidR="00E16E97">
        <w:rPr>
          <w:rFonts w:ascii="Times New Roman" w:hAnsi="Times New Roman" w:cs="Times New Roman"/>
        </w:rPr>
        <w:t>, at this time,</w:t>
      </w:r>
      <w:r w:rsidRPr="00A3652F" w:rsidR="00CB4DE7">
        <w:rPr>
          <w:rFonts w:ascii="Times New Roman" w:hAnsi="Times New Roman" w:cs="Times New Roman"/>
        </w:rPr>
        <w:t xml:space="preserve"> of any additional </w:t>
      </w:r>
      <w:r w:rsidRPr="00A3652F" w:rsidR="00F141BA">
        <w:rPr>
          <w:rFonts w:ascii="Times New Roman" w:hAnsi="Times New Roman" w:cs="Times New Roman"/>
        </w:rPr>
        <w:t>F</w:t>
      </w:r>
      <w:r w:rsidRPr="00A3652F" w:rsidR="00CB4DE7">
        <w:rPr>
          <w:rFonts w:ascii="Times New Roman" w:hAnsi="Times New Roman" w:cs="Times New Roman"/>
        </w:rPr>
        <w:t xml:space="preserve">ederal resources or funding </w:t>
      </w:r>
      <w:r w:rsidRPr="00A3652F" w:rsidR="00E16E97">
        <w:rPr>
          <w:rFonts w:ascii="Times New Roman" w:hAnsi="Times New Roman" w:cs="Times New Roman"/>
        </w:rPr>
        <w:t xml:space="preserve">to be made </w:t>
      </w:r>
      <w:r w:rsidRPr="00A3652F" w:rsidR="00CB4DE7">
        <w:rPr>
          <w:rFonts w:ascii="Times New Roman" w:hAnsi="Times New Roman" w:cs="Times New Roman"/>
        </w:rPr>
        <w:t>available with respect to this information collection.</w:t>
      </w:r>
    </w:p>
    <w:p w:rsidRPr="00A3652F" w:rsidR="006E7416" w:rsidP="00FB303A" w:rsidRDefault="006E7416" w14:paraId="1863E13B" w14:textId="77777777">
      <w:pPr>
        <w:spacing w:after="0" w:line="240" w:lineRule="auto"/>
        <w:rPr>
          <w:rFonts w:ascii="Times New Roman" w:hAnsi="Times New Roman" w:cs="Times New Roman"/>
          <w:b/>
        </w:rPr>
      </w:pPr>
    </w:p>
    <w:p w:rsidRPr="00A3652F" w:rsidR="00C72B7D" w:rsidP="006225F7" w:rsidRDefault="002361CB" w14:paraId="0254D3DE" w14:textId="7F77E04B">
      <w:pPr>
        <w:spacing w:after="0" w:line="240" w:lineRule="auto"/>
        <w:rPr>
          <w:rFonts w:ascii="Times New Roman" w:hAnsi="Times New Roman" w:cs="Times New Roman"/>
          <w:shd w:val="clear" w:color="auto" w:fill="FFFFFF"/>
        </w:rPr>
      </w:pPr>
      <w:r>
        <w:rPr>
          <w:rFonts w:ascii="Times New Roman" w:hAnsi="Times New Roman" w:cs="Times New Roman"/>
          <w:b/>
        </w:rPr>
        <w:t>5</w:t>
      </w:r>
      <w:r w:rsidRPr="00A3652F" w:rsidR="00C01EF6">
        <w:rPr>
          <w:rFonts w:ascii="Times New Roman" w:hAnsi="Times New Roman" w:cs="Times New Roman"/>
          <w:b/>
        </w:rPr>
        <w:t>.</w:t>
      </w:r>
      <w:r w:rsidRPr="00A3652F" w:rsidR="00217579">
        <w:rPr>
          <w:rFonts w:ascii="Times New Roman" w:hAnsi="Times New Roman" w:cs="Times New Roman"/>
          <w:b/>
        </w:rPr>
        <w:t xml:space="preserve"> </w:t>
      </w:r>
      <w:r w:rsidRPr="00A3652F" w:rsidR="00450FA1">
        <w:rPr>
          <w:rFonts w:ascii="Times New Roman" w:hAnsi="Times New Roman" w:cs="Times New Roman"/>
        </w:rPr>
        <w:t>Most c</w:t>
      </w:r>
      <w:r w:rsidRPr="00A3652F" w:rsidR="001260A7">
        <w:rPr>
          <w:rFonts w:ascii="Times New Roman" w:hAnsi="Times New Roman" w:cs="Times New Roman"/>
        </w:rPr>
        <w:t xml:space="preserve">omments received by </w:t>
      </w:r>
      <w:r w:rsidRPr="00A3652F" w:rsidR="00FB303A">
        <w:rPr>
          <w:rFonts w:ascii="Times New Roman" w:hAnsi="Times New Roman" w:cs="Times New Roman"/>
        </w:rPr>
        <w:t xml:space="preserve">USCIS </w:t>
      </w:r>
      <w:r w:rsidRPr="00A3652F" w:rsidR="00450FA1">
        <w:rPr>
          <w:rFonts w:ascii="Times New Roman" w:hAnsi="Times New Roman" w:cs="Times New Roman"/>
        </w:rPr>
        <w:t>argued</w:t>
      </w:r>
      <w:r w:rsidRPr="00A3652F" w:rsidR="001260A7">
        <w:rPr>
          <w:rFonts w:ascii="Times New Roman" w:hAnsi="Times New Roman" w:cs="Times New Roman"/>
        </w:rPr>
        <w:t xml:space="preserve"> that DHS </w:t>
      </w:r>
      <w:r w:rsidRPr="00A3652F" w:rsidR="00450FA1">
        <w:rPr>
          <w:rFonts w:ascii="Times New Roman" w:hAnsi="Times New Roman" w:cs="Times New Roman"/>
        </w:rPr>
        <w:t>lacks le</w:t>
      </w:r>
      <w:r w:rsidRPr="00A3652F" w:rsidR="00FB303A">
        <w:rPr>
          <w:rFonts w:ascii="Times New Roman" w:hAnsi="Times New Roman" w:cs="Times New Roman"/>
        </w:rPr>
        <w:t xml:space="preserve">gal authority </w:t>
      </w:r>
      <w:r w:rsidRPr="00A3652F" w:rsidR="001260A7">
        <w:rPr>
          <w:rFonts w:ascii="Times New Roman" w:hAnsi="Times New Roman" w:cs="Times New Roman"/>
        </w:rPr>
        <w:t xml:space="preserve">for this </w:t>
      </w:r>
      <w:r w:rsidRPr="00A3652F" w:rsidR="00450FA1">
        <w:rPr>
          <w:rFonts w:ascii="Times New Roman" w:hAnsi="Times New Roman" w:cs="Times New Roman"/>
        </w:rPr>
        <w:t xml:space="preserve">information </w:t>
      </w:r>
      <w:r w:rsidRPr="00A3652F" w:rsidR="001260A7">
        <w:rPr>
          <w:rFonts w:ascii="Times New Roman" w:hAnsi="Times New Roman" w:cs="Times New Roman"/>
        </w:rPr>
        <w:t>collection</w:t>
      </w:r>
      <w:r w:rsidRPr="00A3652F" w:rsidR="00FB303A">
        <w:rPr>
          <w:rFonts w:ascii="Times New Roman" w:hAnsi="Times New Roman" w:cs="Times New Roman"/>
        </w:rPr>
        <w:t xml:space="preserve">.  </w:t>
      </w:r>
      <w:r w:rsidRPr="00A3652F" w:rsidR="004B4DD8">
        <w:rPr>
          <w:rFonts w:ascii="Times New Roman" w:hAnsi="Times New Roman" w:cs="Times New Roman"/>
        </w:rPr>
        <w:t xml:space="preserve">Variations on this theme included that </w:t>
      </w:r>
      <w:r w:rsidRPr="00A3652F" w:rsidR="00FB303A">
        <w:rPr>
          <w:rFonts w:ascii="Times New Roman" w:hAnsi="Times New Roman" w:cs="Times New Roman"/>
        </w:rPr>
        <w:t xml:space="preserve">USCIS only has legal authority to verify immigration status based upon information provided by SAVE user agencies and does not have authority to collect information from </w:t>
      </w:r>
      <w:r w:rsidRPr="00A3652F" w:rsidR="00450FA1">
        <w:rPr>
          <w:rFonts w:ascii="Times New Roman" w:hAnsi="Times New Roman" w:cs="Times New Roman"/>
        </w:rPr>
        <w:t>SAVE</w:t>
      </w:r>
      <w:r w:rsidRPr="00A3652F" w:rsidR="00FB303A">
        <w:rPr>
          <w:rFonts w:ascii="Times New Roman" w:hAnsi="Times New Roman" w:cs="Times New Roman"/>
        </w:rPr>
        <w:t xml:space="preserve"> user agencies</w:t>
      </w:r>
      <w:r w:rsidRPr="00A3652F" w:rsidR="00B93688">
        <w:rPr>
          <w:rFonts w:ascii="Times New Roman" w:hAnsi="Times New Roman" w:cs="Times New Roman"/>
        </w:rPr>
        <w:t xml:space="preserve"> </w:t>
      </w:r>
      <w:r w:rsidRPr="00A3652F" w:rsidR="00450FA1">
        <w:rPr>
          <w:rFonts w:ascii="Times New Roman" w:hAnsi="Times New Roman" w:cs="Times New Roman"/>
        </w:rPr>
        <w:t>(</w:t>
      </w:r>
      <w:r w:rsidRPr="00A3652F" w:rsidR="00450FA1">
        <w:rPr>
          <w:rFonts w:ascii="Times New Roman" w:hAnsi="Times New Roman" w:cs="Times New Roman"/>
          <w:i/>
          <w:iCs/>
        </w:rPr>
        <w:t>i.e.</w:t>
      </w:r>
      <w:r w:rsidRPr="00A3652F" w:rsidR="00450FA1">
        <w:rPr>
          <w:rFonts w:ascii="Times New Roman" w:hAnsi="Times New Roman" w:cs="Times New Roman"/>
        </w:rPr>
        <w:t xml:space="preserve">, </w:t>
      </w:r>
      <w:r w:rsidRPr="00A3652F" w:rsidR="004B4DD8">
        <w:rPr>
          <w:rFonts w:ascii="Times New Roman" w:hAnsi="Times New Roman" w:cs="Times New Roman"/>
        </w:rPr>
        <w:t xml:space="preserve">that </w:t>
      </w:r>
      <w:r w:rsidRPr="00A3652F" w:rsidR="00FB303A">
        <w:rPr>
          <w:rFonts w:ascii="Times New Roman" w:hAnsi="Times New Roman" w:cs="Times New Roman"/>
        </w:rPr>
        <w:t xml:space="preserve">42 U.S.C. </w:t>
      </w:r>
      <w:r w:rsidRPr="00A3652F" w:rsidR="00F73075">
        <w:rPr>
          <w:rFonts w:ascii="Times New Roman" w:hAnsi="Times New Roman" w:cs="Times New Roman"/>
        </w:rPr>
        <w:t xml:space="preserve">§ </w:t>
      </w:r>
      <w:r w:rsidRPr="00A3652F" w:rsidR="00FB303A">
        <w:rPr>
          <w:rFonts w:ascii="Times New Roman" w:hAnsi="Times New Roman" w:cs="Times New Roman"/>
        </w:rPr>
        <w:t xml:space="preserve">1320b-7 does not provide SAVE authority to </w:t>
      </w:r>
      <w:r w:rsidRPr="00A3652F" w:rsidR="00450FA1">
        <w:rPr>
          <w:rFonts w:ascii="Times New Roman" w:hAnsi="Times New Roman" w:cs="Times New Roman"/>
        </w:rPr>
        <w:t xml:space="preserve">collect </w:t>
      </w:r>
      <w:r w:rsidRPr="00A3652F" w:rsidR="00FB303A">
        <w:rPr>
          <w:rFonts w:ascii="Times New Roman" w:hAnsi="Times New Roman" w:cs="Times New Roman"/>
        </w:rPr>
        <w:t>information</w:t>
      </w:r>
      <w:r w:rsidRPr="00A3652F" w:rsidR="00450FA1">
        <w:rPr>
          <w:rFonts w:ascii="Times New Roman" w:hAnsi="Times New Roman" w:cs="Times New Roman"/>
        </w:rPr>
        <w:t>).</w:t>
      </w:r>
      <w:r w:rsidRPr="00A3652F" w:rsidR="00B93688">
        <w:rPr>
          <w:rFonts w:ascii="Times New Roman" w:hAnsi="Times New Roman" w:cs="Times New Roman"/>
        </w:rPr>
        <w:t xml:space="preserve"> </w:t>
      </w:r>
      <w:r w:rsidRPr="00A3652F" w:rsidR="00D23CC2">
        <w:rPr>
          <w:rFonts w:ascii="Times New Roman" w:hAnsi="Times New Roman" w:cs="Times New Roman"/>
        </w:rPr>
        <w:t xml:space="preserve"> </w:t>
      </w:r>
      <w:r w:rsidRPr="00A3652F" w:rsidR="00450FA1">
        <w:rPr>
          <w:rFonts w:ascii="Times New Roman" w:hAnsi="Times New Roman" w:cs="Times New Roman"/>
        </w:rPr>
        <w:t>Others</w:t>
      </w:r>
      <w:r w:rsidRPr="00A3652F" w:rsidR="00B93688">
        <w:rPr>
          <w:rFonts w:ascii="Times New Roman" w:hAnsi="Times New Roman" w:cs="Times New Roman"/>
        </w:rPr>
        <w:t xml:space="preserve"> added that</w:t>
      </w:r>
      <w:r w:rsidRPr="00A3652F" w:rsidR="001F5F50">
        <w:rPr>
          <w:rFonts w:ascii="Times New Roman" w:hAnsi="Times New Roman" w:cs="Times New Roman"/>
        </w:rPr>
        <w:t xml:space="preserve"> 42 U.S.C. § 1320b-7(a)(5)(B) (requiring safeguards against disclosure for “other purposes”) </w:t>
      </w:r>
      <w:r w:rsidRPr="00A3652F" w:rsidR="00B93688">
        <w:rPr>
          <w:rFonts w:ascii="Times New Roman" w:hAnsi="Times New Roman" w:cs="Times New Roman"/>
        </w:rPr>
        <w:t>and</w:t>
      </w:r>
      <w:r w:rsidRPr="00A3652F" w:rsidR="001F5F50">
        <w:rPr>
          <w:rFonts w:ascii="Times New Roman" w:hAnsi="Times New Roman" w:cs="Times New Roman"/>
        </w:rPr>
        <w:t xml:space="preserve"> 42 </w:t>
      </w:r>
      <w:r w:rsidRPr="00A3652F" w:rsidR="004B4DD8">
        <w:rPr>
          <w:rFonts w:ascii="Times New Roman" w:hAnsi="Times New Roman" w:cs="Times New Roman"/>
        </w:rPr>
        <w:t xml:space="preserve">U.S.C. </w:t>
      </w:r>
      <w:r w:rsidRPr="00A3652F" w:rsidR="00F73075">
        <w:rPr>
          <w:rFonts w:ascii="Times New Roman" w:hAnsi="Times New Roman" w:cs="Times New Roman"/>
        </w:rPr>
        <w:t xml:space="preserve">§ </w:t>
      </w:r>
      <w:r w:rsidRPr="00A3652F" w:rsidR="004B4DD8">
        <w:rPr>
          <w:rFonts w:ascii="Times New Roman" w:hAnsi="Times New Roman" w:cs="Times New Roman"/>
        </w:rPr>
        <w:t>1320b-7(d)(3)(</w:t>
      </w:r>
      <w:r w:rsidRPr="00A3652F" w:rsidR="00C369B6">
        <w:rPr>
          <w:rFonts w:ascii="Times New Roman" w:hAnsi="Times New Roman" w:cs="Times New Roman"/>
        </w:rPr>
        <w:t>B</w:t>
      </w:r>
      <w:r w:rsidRPr="00A3652F" w:rsidR="004B4DD8">
        <w:rPr>
          <w:rFonts w:ascii="Times New Roman" w:hAnsi="Times New Roman" w:cs="Times New Roman"/>
        </w:rPr>
        <w:t>)</w:t>
      </w:r>
      <w:r w:rsidRPr="00A3652F" w:rsidR="001F5F50">
        <w:rPr>
          <w:rFonts w:ascii="Times New Roman" w:hAnsi="Times New Roman" w:cs="Times New Roman"/>
        </w:rPr>
        <w:t>,</w:t>
      </w:r>
      <w:r w:rsidRPr="00A3652F" w:rsidR="004B4DD8">
        <w:rPr>
          <w:rFonts w:ascii="Times New Roman" w:hAnsi="Times New Roman" w:cs="Times New Roman"/>
        </w:rPr>
        <w:t xml:space="preserve"> </w:t>
      </w:r>
      <w:r w:rsidRPr="00A3652F" w:rsidR="00B93688">
        <w:rPr>
          <w:rFonts w:ascii="Times New Roman" w:hAnsi="Times New Roman" w:cs="Times New Roman"/>
        </w:rPr>
        <w:t>r</w:t>
      </w:r>
      <w:r w:rsidRPr="00A3652F" w:rsidR="004B4DD8">
        <w:rPr>
          <w:rFonts w:ascii="Times New Roman" w:hAnsi="Times New Roman" w:cs="Times New Roman"/>
        </w:rPr>
        <w:t>equir</w:t>
      </w:r>
      <w:r w:rsidRPr="00A3652F" w:rsidR="00B93688">
        <w:rPr>
          <w:rFonts w:ascii="Times New Roman" w:hAnsi="Times New Roman" w:cs="Times New Roman"/>
        </w:rPr>
        <w:t>ing</w:t>
      </w:r>
      <w:r w:rsidRPr="00A3652F" w:rsidR="004B4DD8">
        <w:rPr>
          <w:rFonts w:ascii="Times New Roman" w:hAnsi="Times New Roman" w:cs="Times New Roman"/>
        </w:rPr>
        <w:t xml:space="preserve"> DHS to </w:t>
      </w:r>
      <w:r w:rsidRPr="00A3652F" w:rsidR="00D23CC2">
        <w:rPr>
          <w:rFonts w:ascii="Times New Roman" w:hAnsi="Times New Roman" w:cs="Times New Roman"/>
        </w:rPr>
        <w:t xml:space="preserve">“protect </w:t>
      </w:r>
      <w:r w:rsidRPr="00A3652F" w:rsidR="004B4DD8">
        <w:rPr>
          <w:rFonts w:ascii="Times New Roman" w:hAnsi="Times New Roman" w:cs="Times New Roman"/>
        </w:rPr>
        <w:t>the individual’s privacy to the maximum degree possible”</w:t>
      </w:r>
      <w:r w:rsidRPr="00A3652F" w:rsidR="00FB303A">
        <w:rPr>
          <w:rFonts w:ascii="Times New Roman" w:hAnsi="Times New Roman" w:cs="Times New Roman"/>
        </w:rPr>
        <w:t>)</w:t>
      </w:r>
      <w:r w:rsidRPr="00A3652F" w:rsidR="00B93688">
        <w:rPr>
          <w:rFonts w:ascii="Times New Roman" w:hAnsi="Times New Roman" w:cs="Times New Roman"/>
        </w:rPr>
        <w:t xml:space="preserve"> </w:t>
      </w:r>
      <w:r w:rsidRPr="00A3652F" w:rsidR="001E1926">
        <w:rPr>
          <w:rFonts w:ascii="Times New Roman" w:hAnsi="Times New Roman" w:cs="Times New Roman"/>
        </w:rPr>
        <w:t>bolster</w:t>
      </w:r>
      <w:r w:rsidRPr="00A3652F" w:rsidR="00B93688">
        <w:rPr>
          <w:rFonts w:ascii="Times New Roman" w:hAnsi="Times New Roman" w:cs="Times New Roman"/>
        </w:rPr>
        <w:t xml:space="preserve"> th</w:t>
      </w:r>
      <w:r w:rsidRPr="00A3652F" w:rsidR="006225F7">
        <w:rPr>
          <w:rFonts w:ascii="Times New Roman" w:hAnsi="Times New Roman" w:cs="Times New Roman"/>
        </w:rPr>
        <w:t>is</w:t>
      </w:r>
      <w:r w:rsidRPr="00A3652F" w:rsidR="00B93688">
        <w:rPr>
          <w:rFonts w:ascii="Times New Roman" w:hAnsi="Times New Roman" w:cs="Times New Roman"/>
        </w:rPr>
        <w:t xml:space="preserve"> position. </w:t>
      </w:r>
      <w:r w:rsidRPr="00A3652F" w:rsidR="006225F7">
        <w:rPr>
          <w:rFonts w:ascii="Times New Roman" w:hAnsi="Times New Roman" w:cs="Times New Roman"/>
        </w:rPr>
        <w:t xml:space="preserve"> </w:t>
      </w:r>
      <w:r w:rsidRPr="00A3652F" w:rsidR="001260A7">
        <w:rPr>
          <w:rFonts w:ascii="Times New Roman" w:hAnsi="Times New Roman" w:cs="Times New Roman"/>
        </w:rPr>
        <w:t xml:space="preserve">Finally, </w:t>
      </w:r>
      <w:r w:rsidRPr="00A3652F" w:rsidR="00C72B7D">
        <w:rPr>
          <w:rFonts w:ascii="Times New Roman" w:hAnsi="Times New Roman" w:cs="Times New Roman"/>
        </w:rPr>
        <w:t xml:space="preserve">several comments contend that </w:t>
      </w:r>
      <w:r w:rsidRPr="00A3652F" w:rsidR="00C72B7D">
        <w:rPr>
          <w:rFonts w:ascii="Times New Roman" w:hAnsi="Times New Roman" w:cs="Times New Roman"/>
          <w:shd w:val="clear" w:color="auto" w:fill="FFFFFF"/>
        </w:rPr>
        <w:t>8 U</w:t>
      </w:r>
      <w:r w:rsidRPr="00A3652F" w:rsidR="001260A7">
        <w:rPr>
          <w:rFonts w:ascii="Times New Roman" w:hAnsi="Times New Roman" w:cs="Times New Roman"/>
          <w:shd w:val="clear" w:color="auto" w:fill="FFFFFF"/>
        </w:rPr>
        <w:t>.</w:t>
      </w:r>
      <w:r w:rsidRPr="00A3652F" w:rsidR="00C72B7D">
        <w:rPr>
          <w:rFonts w:ascii="Times New Roman" w:hAnsi="Times New Roman" w:cs="Times New Roman"/>
          <w:shd w:val="clear" w:color="auto" w:fill="FFFFFF"/>
        </w:rPr>
        <w:t>S</w:t>
      </w:r>
      <w:r w:rsidRPr="00A3652F" w:rsidR="001260A7">
        <w:rPr>
          <w:rFonts w:ascii="Times New Roman" w:hAnsi="Times New Roman" w:cs="Times New Roman"/>
          <w:shd w:val="clear" w:color="auto" w:fill="FFFFFF"/>
        </w:rPr>
        <w:t>.</w:t>
      </w:r>
      <w:r w:rsidRPr="00A3652F" w:rsidR="00C72B7D">
        <w:rPr>
          <w:rFonts w:ascii="Times New Roman" w:hAnsi="Times New Roman" w:cs="Times New Roman"/>
          <w:shd w:val="clear" w:color="auto" w:fill="FFFFFF"/>
        </w:rPr>
        <w:t>C</w:t>
      </w:r>
      <w:r w:rsidRPr="00A3652F" w:rsidR="001260A7">
        <w:rPr>
          <w:rFonts w:ascii="Times New Roman" w:hAnsi="Times New Roman" w:cs="Times New Roman"/>
          <w:shd w:val="clear" w:color="auto" w:fill="FFFFFF"/>
        </w:rPr>
        <w:t>.</w:t>
      </w:r>
      <w:r w:rsidRPr="00A3652F" w:rsidR="00C72B7D">
        <w:rPr>
          <w:rFonts w:ascii="Times New Roman" w:hAnsi="Times New Roman" w:cs="Times New Roman"/>
          <w:shd w:val="clear" w:color="auto" w:fill="FFFFFF"/>
        </w:rPr>
        <w:t xml:space="preserve"> </w:t>
      </w:r>
      <w:r w:rsidRPr="00A3652F" w:rsidR="00F73075">
        <w:rPr>
          <w:rFonts w:ascii="Times New Roman" w:hAnsi="Times New Roman" w:cs="Times New Roman"/>
          <w:shd w:val="clear" w:color="auto" w:fill="FFFFFF"/>
        </w:rPr>
        <w:t xml:space="preserve">§ </w:t>
      </w:r>
      <w:r w:rsidRPr="00A3652F" w:rsidR="00C72B7D">
        <w:rPr>
          <w:rFonts w:ascii="Times New Roman" w:hAnsi="Times New Roman" w:cs="Times New Roman"/>
          <w:shd w:val="clear" w:color="auto" w:fill="FFFFFF"/>
        </w:rPr>
        <w:t xml:space="preserve">1183a(a)(3)(C) </w:t>
      </w:r>
      <w:r w:rsidRPr="00A3652F" w:rsidR="006225F7">
        <w:rPr>
          <w:rFonts w:ascii="Times New Roman" w:hAnsi="Times New Roman" w:cs="Times New Roman"/>
          <w:shd w:val="clear" w:color="auto" w:fill="FFFFFF"/>
        </w:rPr>
        <w:t>gives</w:t>
      </w:r>
      <w:r w:rsidRPr="00A3652F" w:rsidR="00C72B7D">
        <w:rPr>
          <w:rFonts w:ascii="Times New Roman" w:hAnsi="Times New Roman" w:cs="Times New Roman"/>
          <w:shd w:val="clear" w:color="auto" w:fill="FFFFFF"/>
        </w:rPr>
        <w:t xml:space="preserve"> authority </w:t>
      </w:r>
      <w:r w:rsidRPr="00A3652F" w:rsidR="006225F7">
        <w:rPr>
          <w:rFonts w:ascii="Times New Roman" w:hAnsi="Times New Roman" w:cs="Times New Roman"/>
          <w:shd w:val="clear" w:color="auto" w:fill="FFFFFF"/>
        </w:rPr>
        <w:t>to</w:t>
      </w:r>
      <w:r w:rsidRPr="00A3652F" w:rsidR="00C72B7D">
        <w:rPr>
          <w:rFonts w:ascii="Times New Roman" w:hAnsi="Times New Roman" w:cs="Times New Roman"/>
          <w:shd w:val="clear" w:color="auto" w:fill="FFFFFF"/>
        </w:rPr>
        <w:t xml:space="preserve"> </w:t>
      </w:r>
      <w:r w:rsidRPr="00A3652F" w:rsidR="001260A7">
        <w:rPr>
          <w:rFonts w:ascii="Times New Roman" w:hAnsi="Times New Roman" w:cs="Times New Roman"/>
          <w:shd w:val="clear" w:color="auto" w:fill="FFFFFF"/>
        </w:rPr>
        <w:t xml:space="preserve">DHS </w:t>
      </w:r>
      <w:r w:rsidRPr="00A3652F" w:rsidR="00C72B7D">
        <w:rPr>
          <w:rFonts w:ascii="Times New Roman" w:hAnsi="Times New Roman" w:cs="Times New Roman"/>
          <w:shd w:val="clear" w:color="auto" w:fill="FFFFFF"/>
        </w:rPr>
        <w:t xml:space="preserve">to provide </w:t>
      </w:r>
      <w:r w:rsidRPr="00A3652F" w:rsidR="001260A7">
        <w:rPr>
          <w:rFonts w:ascii="Times New Roman" w:hAnsi="Times New Roman" w:cs="Times New Roman"/>
          <w:shd w:val="clear" w:color="auto" w:fill="FFFFFF"/>
        </w:rPr>
        <w:t xml:space="preserve">Affidavit of Support </w:t>
      </w:r>
      <w:r w:rsidRPr="00A3652F" w:rsidR="00C72B7D">
        <w:rPr>
          <w:rFonts w:ascii="Times New Roman" w:hAnsi="Times New Roman" w:cs="Times New Roman"/>
          <w:shd w:val="clear" w:color="auto" w:fill="FFFFFF"/>
        </w:rPr>
        <w:t>information through SAVE</w:t>
      </w:r>
      <w:r w:rsidRPr="00A3652F" w:rsidR="006225F7">
        <w:rPr>
          <w:rFonts w:ascii="Times New Roman" w:hAnsi="Times New Roman" w:cs="Times New Roman"/>
          <w:shd w:val="clear" w:color="auto" w:fill="FFFFFF"/>
        </w:rPr>
        <w:t>,</w:t>
      </w:r>
      <w:r w:rsidRPr="00A3652F" w:rsidR="00C72B7D">
        <w:rPr>
          <w:rFonts w:ascii="Times New Roman" w:hAnsi="Times New Roman" w:cs="Times New Roman"/>
          <w:shd w:val="clear" w:color="auto" w:fill="FFFFFF"/>
        </w:rPr>
        <w:t xml:space="preserve"> </w:t>
      </w:r>
      <w:r w:rsidRPr="00A3652F" w:rsidR="001260A7">
        <w:rPr>
          <w:rFonts w:ascii="Times New Roman" w:hAnsi="Times New Roman" w:cs="Times New Roman"/>
          <w:shd w:val="clear" w:color="auto" w:fill="FFFFFF"/>
        </w:rPr>
        <w:t xml:space="preserve">but does not </w:t>
      </w:r>
      <w:r w:rsidRPr="00A3652F" w:rsidR="006225F7">
        <w:rPr>
          <w:rFonts w:ascii="Times New Roman" w:hAnsi="Times New Roman" w:cs="Times New Roman"/>
          <w:shd w:val="clear" w:color="auto" w:fill="FFFFFF"/>
        </w:rPr>
        <w:t>require</w:t>
      </w:r>
      <w:r w:rsidRPr="00A3652F" w:rsidR="00C72B7D">
        <w:rPr>
          <w:rFonts w:ascii="Times New Roman" w:hAnsi="Times New Roman" w:cs="Times New Roman"/>
          <w:shd w:val="clear" w:color="auto" w:fill="FFFFFF"/>
        </w:rPr>
        <w:t xml:space="preserve"> </w:t>
      </w:r>
      <w:r w:rsidRPr="00A3652F" w:rsidR="006225F7">
        <w:rPr>
          <w:rFonts w:ascii="Times New Roman" w:hAnsi="Times New Roman" w:cs="Times New Roman"/>
          <w:shd w:val="clear" w:color="auto" w:fill="FFFFFF"/>
        </w:rPr>
        <w:t>SAVE users</w:t>
      </w:r>
      <w:r w:rsidRPr="00A3652F" w:rsidR="00C72B7D">
        <w:rPr>
          <w:rFonts w:ascii="Times New Roman" w:hAnsi="Times New Roman" w:cs="Times New Roman"/>
          <w:shd w:val="clear" w:color="auto" w:fill="FFFFFF"/>
        </w:rPr>
        <w:t xml:space="preserve"> to provide </w:t>
      </w:r>
      <w:r w:rsidRPr="00A3652F" w:rsidR="006225F7">
        <w:rPr>
          <w:rFonts w:ascii="Times New Roman" w:hAnsi="Times New Roman" w:cs="Times New Roman"/>
          <w:shd w:val="clear" w:color="auto" w:fill="FFFFFF"/>
        </w:rPr>
        <w:t xml:space="preserve">reimbursement </w:t>
      </w:r>
      <w:r w:rsidRPr="00A3652F" w:rsidR="00C72B7D">
        <w:rPr>
          <w:rFonts w:ascii="Times New Roman" w:hAnsi="Times New Roman" w:cs="Times New Roman"/>
          <w:shd w:val="clear" w:color="auto" w:fill="FFFFFF"/>
        </w:rPr>
        <w:t>information to USCIS</w:t>
      </w:r>
      <w:r w:rsidRPr="00A3652F" w:rsidR="001260A7">
        <w:rPr>
          <w:rFonts w:ascii="Times New Roman" w:hAnsi="Times New Roman" w:cs="Times New Roman"/>
          <w:shd w:val="clear" w:color="auto" w:fill="FFFFFF"/>
        </w:rPr>
        <w:t xml:space="preserve"> and</w:t>
      </w:r>
      <w:r w:rsidRPr="00A3652F" w:rsidR="006225F7">
        <w:rPr>
          <w:rFonts w:ascii="Times New Roman" w:hAnsi="Times New Roman" w:cs="Times New Roman"/>
          <w:shd w:val="clear" w:color="auto" w:fill="FFFFFF"/>
        </w:rPr>
        <w:t>,</w:t>
      </w:r>
      <w:r w:rsidRPr="00A3652F" w:rsidR="001260A7">
        <w:rPr>
          <w:rFonts w:ascii="Times New Roman" w:hAnsi="Times New Roman" w:cs="Times New Roman"/>
          <w:shd w:val="clear" w:color="auto" w:fill="FFFFFF"/>
        </w:rPr>
        <w:t xml:space="preserve"> similarly</w:t>
      </w:r>
      <w:r w:rsidRPr="00A3652F" w:rsidR="006225F7">
        <w:rPr>
          <w:rFonts w:ascii="Times New Roman" w:hAnsi="Times New Roman" w:cs="Times New Roman"/>
          <w:shd w:val="clear" w:color="auto" w:fill="FFFFFF"/>
        </w:rPr>
        <w:t>,</w:t>
      </w:r>
      <w:r w:rsidRPr="00A3652F" w:rsidR="001260A7">
        <w:rPr>
          <w:rFonts w:ascii="Times New Roman" w:hAnsi="Times New Roman" w:cs="Times New Roman"/>
          <w:shd w:val="clear" w:color="auto" w:fill="FFFFFF"/>
        </w:rPr>
        <w:t xml:space="preserve"> that </w:t>
      </w:r>
      <w:r w:rsidRPr="00A3652F" w:rsidR="00C72B7D">
        <w:rPr>
          <w:rFonts w:ascii="Times New Roman" w:hAnsi="Times New Roman" w:cs="Times New Roman"/>
          <w:shd w:val="clear" w:color="auto" w:fill="FFFFFF"/>
        </w:rPr>
        <w:t>8 C</w:t>
      </w:r>
      <w:r w:rsidRPr="00A3652F" w:rsidR="001260A7">
        <w:rPr>
          <w:rFonts w:ascii="Times New Roman" w:hAnsi="Times New Roman" w:cs="Times New Roman"/>
          <w:shd w:val="clear" w:color="auto" w:fill="FFFFFF"/>
        </w:rPr>
        <w:t>.</w:t>
      </w:r>
      <w:r w:rsidRPr="00A3652F" w:rsidR="00C72B7D">
        <w:rPr>
          <w:rFonts w:ascii="Times New Roman" w:hAnsi="Times New Roman" w:cs="Times New Roman"/>
          <w:shd w:val="clear" w:color="auto" w:fill="FFFFFF"/>
        </w:rPr>
        <w:t>F</w:t>
      </w:r>
      <w:r w:rsidRPr="00A3652F" w:rsidR="001260A7">
        <w:rPr>
          <w:rFonts w:ascii="Times New Roman" w:hAnsi="Times New Roman" w:cs="Times New Roman"/>
          <w:shd w:val="clear" w:color="auto" w:fill="FFFFFF"/>
        </w:rPr>
        <w:t>.</w:t>
      </w:r>
      <w:r w:rsidRPr="00A3652F" w:rsidR="00C72B7D">
        <w:rPr>
          <w:rFonts w:ascii="Times New Roman" w:hAnsi="Times New Roman" w:cs="Times New Roman"/>
          <w:shd w:val="clear" w:color="auto" w:fill="FFFFFF"/>
        </w:rPr>
        <w:t>R</w:t>
      </w:r>
      <w:r w:rsidRPr="00A3652F" w:rsidR="001260A7">
        <w:rPr>
          <w:rFonts w:ascii="Times New Roman" w:hAnsi="Times New Roman" w:cs="Times New Roman"/>
          <w:shd w:val="clear" w:color="auto" w:fill="FFFFFF"/>
        </w:rPr>
        <w:t>.</w:t>
      </w:r>
      <w:r w:rsidRPr="00A3652F" w:rsidR="00C72B7D">
        <w:rPr>
          <w:rFonts w:ascii="Times New Roman" w:hAnsi="Times New Roman" w:cs="Times New Roman"/>
          <w:shd w:val="clear" w:color="auto" w:fill="FFFFFF"/>
        </w:rPr>
        <w:t xml:space="preserve"> 213a only addresses USCIS’ provision of Affidavit of Support information to a </w:t>
      </w:r>
      <w:r w:rsidRPr="00A3652F" w:rsidR="006225F7">
        <w:rPr>
          <w:rFonts w:ascii="Times New Roman" w:hAnsi="Times New Roman" w:cs="Times New Roman"/>
          <w:shd w:val="clear" w:color="auto" w:fill="FFFFFF"/>
        </w:rPr>
        <w:t>SAVE user</w:t>
      </w:r>
      <w:r w:rsidRPr="00A3652F" w:rsidR="00C72B7D">
        <w:rPr>
          <w:rFonts w:ascii="Times New Roman" w:hAnsi="Times New Roman" w:cs="Times New Roman"/>
          <w:shd w:val="clear" w:color="auto" w:fill="FFFFFF"/>
        </w:rPr>
        <w:t xml:space="preserve"> and not </w:t>
      </w:r>
      <w:r w:rsidRPr="00A3652F" w:rsidR="006225F7">
        <w:rPr>
          <w:rFonts w:ascii="Times New Roman" w:hAnsi="Times New Roman" w:cs="Times New Roman"/>
          <w:shd w:val="clear" w:color="auto" w:fill="FFFFFF"/>
        </w:rPr>
        <w:t xml:space="preserve">back </w:t>
      </w:r>
      <w:r w:rsidRPr="00A3652F" w:rsidR="00C72B7D">
        <w:rPr>
          <w:rFonts w:ascii="Times New Roman" w:hAnsi="Times New Roman" w:cs="Times New Roman"/>
          <w:shd w:val="clear" w:color="auto" w:fill="FFFFFF"/>
        </w:rPr>
        <w:t>to USCIS.</w:t>
      </w:r>
    </w:p>
    <w:p w:rsidRPr="00A3652F" w:rsidR="001A37A9" w:rsidP="003A767A" w:rsidRDefault="001A37A9" w14:paraId="1BA9B352" w14:textId="326576B2">
      <w:pPr>
        <w:spacing w:after="0" w:line="240" w:lineRule="auto"/>
        <w:rPr>
          <w:rFonts w:ascii="Times New Roman" w:hAnsi="Times New Roman" w:cs="Times New Roman"/>
        </w:rPr>
      </w:pPr>
    </w:p>
    <w:p w:rsidRPr="00A3652F" w:rsidR="00BC3685" w:rsidP="003A767A" w:rsidRDefault="00AA0EF2" w14:paraId="5851211C" w14:textId="7987670C">
      <w:pPr>
        <w:spacing w:after="0" w:line="240" w:lineRule="auto"/>
        <w:rPr>
          <w:rFonts w:ascii="Times New Roman" w:hAnsi="Times New Roman" w:cs="Times New Roman"/>
        </w:rPr>
      </w:pPr>
      <w:r w:rsidRPr="00A3652F">
        <w:rPr>
          <w:rFonts w:ascii="Times New Roman" w:hAnsi="Times New Roman" w:cs="Times New Roman"/>
          <w:i/>
        </w:rPr>
        <w:t>Response:</w:t>
      </w:r>
      <w:r w:rsidRPr="00A3652F">
        <w:rPr>
          <w:rFonts w:ascii="Times New Roman" w:hAnsi="Times New Roman" w:cs="Times New Roman"/>
        </w:rPr>
        <w:t xml:space="preserve">  </w:t>
      </w:r>
      <w:r w:rsidRPr="00A3652F" w:rsidR="004670D9">
        <w:rPr>
          <w:rFonts w:ascii="Times New Roman" w:hAnsi="Times New Roman" w:cs="Times New Roman"/>
        </w:rPr>
        <w:t xml:space="preserve">As discussed in </w:t>
      </w:r>
      <w:r w:rsidRPr="00A3652F">
        <w:rPr>
          <w:rFonts w:ascii="Times New Roman" w:hAnsi="Times New Roman" w:cs="Times New Roman"/>
        </w:rPr>
        <w:t xml:space="preserve">this </w:t>
      </w:r>
      <w:r w:rsidRPr="00A3652F" w:rsidR="004670D9">
        <w:rPr>
          <w:rFonts w:ascii="Times New Roman" w:hAnsi="Times New Roman" w:cs="Times New Roman"/>
        </w:rPr>
        <w:t>Supporting Statement</w:t>
      </w:r>
      <w:r w:rsidRPr="00A3652F">
        <w:rPr>
          <w:rFonts w:ascii="Times New Roman" w:hAnsi="Times New Roman" w:cs="Times New Roman"/>
        </w:rPr>
        <w:t xml:space="preserve"> and Appendix</w:t>
      </w:r>
      <w:r w:rsidRPr="00A3652F" w:rsidR="00C53E05">
        <w:rPr>
          <w:rFonts w:ascii="Times New Roman" w:hAnsi="Times New Roman" w:cs="Times New Roman"/>
        </w:rPr>
        <w:t>,</w:t>
      </w:r>
      <w:r w:rsidRPr="00A3652F" w:rsidR="004A1119">
        <w:rPr>
          <w:rFonts w:ascii="Times New Roman" w:hAnsi="Times New Roman" w:cs="Times New Roman"/>
        </w:rPr>
        <w:t xml:space="preserve"> USCIS reli</w:t>
      </w:r>
      <w:r w:rsidRPr="00A3652F" w:rsidR="004670D9">
        <w:rPr>
          <w:rFonts w:ascii="Times New Roman" w:hAnsi="Times New Roman" w:cs="Times New Roman"/>
        </w:rPr>
        <w:t>es</w:t>
      </w:r>
      <w:r w:rsidRPr="00A3652F" w:rsidR="00C53E05">
        <w:rPr>
          <w:rFonts w:ascii="Times New Roman" w:hAnsi="Times New Roman" w:cs="Times New Roman"/>
        </w:rPr>
        <w:t xml:space="preserve"> on </w:t>
      </w:r>
      <w:r w:rsidRPr="00A3652F" w:rsidR="00BC3685">
        <w:rPr>
          <w:rFonts w:ascii="Times New Roman" w:hAnsi="Times New Roman" w:cs="Times New Roman"/>
        </w:rPr>
        <w:t xml:space="preserve">SAVE’s organic authority </w:t>
      </w:r>
      <w:r w:rsidRPr="00A3652F" w:rsidR="005D75DD">
        <w:rPr>
          <w:rFonts w:ascii="Times New Roman" w:hAnsi="Times New Roman" w:cs="Times New Roman"/>
        </w:rPr>
        <w:t xml:space="preserve">and the Secretary’s administrative authorities </w:t>
      </w:r>
      <w:r w:rsidRPr="00A3652F" w:rsidR="00BC3685">
        <w:rPr>
          <w:rFonts w:ascii="Times New Roman" w:hAnsi="Times New Roman" w:cs="Times New Roman"/>
        </w:rPr>
        <w:t xml:space="preserve">to </w:t>
      </w:r>
      <w:r w:rsidRPr="00A3652F" w:rsidR="004670D9">
        <w:rPr>
          <w:rFonts w:ascii="Times New Roman" w:hAnsi="Times New Roman" w:cs="Times New Roman"/>
        </w:rPr>
        <w:t>establish and operate the</w:t>
      </w:r>
      <w:r w:rsidRPr="00A3652F" w:rsidR="004A1119">
        <w:rPr>
          <w:rFonts w:ascii="Times New Roman" w:hAnsi="Times New Roman" w:cs="Times New Roman"/>
        </w:rPr>
        <w:t xml:space="preserve"> system</w:t>
      </w:r>
      <w:r w:rsidRPr="00A3652F" w:rsidR="00BC3685">
        <w:rPr>
          <w:rFonts w:ascii="Times New Roman" w:hAnsi="Times New Roman" w:cs="Times New Roman"/>
        </w:rPr>
        <w:t xml:space="preserve"> for the verification of immigration status</w:t>
      </w:r>
      <w:r w:rsidRPr="00A3652F" w:rsidR="004A1119">
        <w:rPr>
          <w:rFonts w:ascii="Times New Roman" w:hAnsi="Times New Roman" w:cs="Times New Roman"/>
        </w:rPr>
        <w:t xml:space="preserve"> known as SAVE.</w:t>
      </w:r>
      <w:r w:rsidRPr="00A3652F" w:rsidR="00BC3685">
        <w:rPr>
          <w:rFonts w:ascii="Times New Roman" w:hAnsi="Times New Roman" w:cs="Times New Roman"/>
        </w:rPr>
        <w:t xml:space="preserve"> </w:t>
      </w:r>
      <w:r w:rsidRPr="00A3652F" w:rsidR="00D23CC2">
        <w:rPr>
          <w:rFonts w:ascii="Times New Roman" w:hAnsi="Times New Roman" w:cs="Times New Roman"/>
        </w:rPr>
        <w:t xml:space="preserve"> </w:t>
      </w:r>
      <w:r w:rsidRPr="00A3652F" w:rsidR="004A1119">
        <w:rPr>
          <w:rFonts w:ascii="Times New Roman" w:hAnsi="Times New Roman" w:cs="Times New Roman"/>
          <w:u w:val="single"/>
        </w:rPr>
        <w:t>See</w:t>
      </w:r>
      <w:r w:rsidRPr="00A3652F" w:rsidR="004A1119">
        <w:rPr>
          <w:rFonts w:ascii="Times New Roman" w:hAnsi="Times New Roman" w:cs="Times New Roman"/>
        </w:rPr>
        <w:t xml:space="preserve"> IRCA,</w:t>
      </w:r>
      <w:r w:rsidRPr="00A3652F" w:rsidR="00BC3685">
        <w:rPr>
          <w:rFonts w:ascii="Times New Roman" w:hAnsi="Times New Roman" w:cs="Times New Roman"/>
        </w:rPr>
        <w:t xml:space="preserve"> Pub. L. No. 99-603, 100 Stat. 3359, Part C, § 121(c) (Nov. 6, 1986), codified at 42 U</w:t>
      </w:r>
      <w:r w:rsidRPr="00A3652F" w:rsidR="004670D9">
        <w:rPr>
          <w:rFonts w:ascii="Times New Roman" w:hAnsi="Times New Roman" w:cs="Times New Roman"/>
        </w:rPr>
        <w:t>.</w:t>
      </w:r>
      <w:r w:rsidRPr="00A3652F" w:rsidR="00BC3685">
        <w:rPr>
          <w:rFonts w:ascii="Times New Roman" w:hAnsi="Times New Roman" w:cs="Times New Roman"/>
        </w:rPr>
        <w:t>S</w:t>
      </w:r>
      <w:r w:rsidRPr="00A3652F" w:rsidR="004670D9">
        <w:rPr>
          <w:rFonts w:ascii="Times New Roman" w:hAnsi="Times New Roman" w:cs="Times New Roman"/>
        </w:rPr>
        <w:t>.</w:t>
      </w:r>
      <w:r w:rsidRPr="00A3652F" w:rsidR="00BC3685">
        <w:rPr>
          <w:rFonts w:ascii="Times New Roman" w:hAnsi="Times New Roman" w:cs="Times New Roman"/>
        </w:rPr>
        <w:t>C</w:t>
      </w:r>
      <w:r w:rsidRPr="00A3652F" w:rsidR="004670D9">
        <w:rPr>
          <w:rFonts w:ascii="Times New Roman" w:hAnsi="Times New Roman" w:cs="Times New Roman"/>
        </w:rPr>
        <w:t>.</w:t>
      </w:r>
      <w:r w:rsidRPr="00A3652F" w:rsidR="00BC3685">
        <w:rPr>
          <w:rFonts w:ascii="Times New Roman" w:hAnsi="Times New Roman" w:cs="Times New Roman"/>
        </w:rPr>
        <w:t xml:space="preserve"> </w:t>
      </w:r>
      <w:r w:rsidRPr="00A3652F" w:rsidR="004670D9">
        <w:rPr>
          <w:rFonts w:ascii="Times New Roman" w:hAnsi="Times New Roman" w:cs="Times New Roman"/>
        </w:rPr>
        <w:t xml:space="preserve">§ </w:t>
      </w:r>
      <w:r w:rsidRPr="00A3652F" w:rsidR="00BC3685">
        <w:rPr>
          <w:rFonts w:ascii="Times New Roman" w:hAnsi="Times New Roman" w:cs="Times New Roman"/>
        </w:rPr>
        <w:t>1320b-7 and note</w:t>
      </w:r>
      <w:r w:rsidRPr="00A3652F" w:rsidR="004A1119">
        <w:rPr>
          <w:rFonts w:ascii="Times New Roman" w:hAnsi="Times New Roman" w:cs="Times New Roman"/>
        </w:rPr>
        <w:t>;</w:t>
      </w:r>
      <w:r w:rsidRPr="00A3652F" w:rsidR="00C53E05">
        <w:rPr>
          <w:rFonts w:ascii="Times New Roman" w:hAnsi="Times New Roman" w:cs="Times New Roman"/>
        </w:rPr>
        <w:t xml:space="preserve"> </w:t>
      </w:r>
      <w:r w:rsidRPr="00A3652F" w:rsidR="004A1119">
        <w:rPr>
          <w:rFonts w:ascii="Times New Roman" w:hAnsi="Times New Roman" w:cs="Times New Roman"/>
        </w:rPr>
        <w:t xml:space="preserve">and </w:t>
      </w:r>
      <w:r w:rsidRPr="00A3652F" w:rsidR="00C53E05">
        <w:rPr>
          <w:rFonts w:ascii="Times New Roman" w:hAnsi="Times New Roman" w:cs="Times New Roman"/>
        </w:rPr>
        <w:t>Section 102 of the Homeland Security Act of 2002, 6 U.S.C. § 112, and section 103 of the INA, 8 U.S.C. § 1103</w:t>
      </w:r>
      <w:r w:rsidRPr="00A3652F" w:rsidR="00652E57">
        <w:rPr>
          <w:rFonts w:ascii="Times New Roman" w:hAnsi="Times New Roman" w:cs="Times New Roman"/>
        </w:rPr>
        <w:t>.</w:t>
      </w:r>
      <w:r w:rsidRPr="00A3652F" w:rsidR="0053458F">
        <w:rPr>
          <w:rFonts w:ascii="Times New Roman" w:hAnsi="Times New Roman" w:cs="Times New Roman"/>
        </w:rPr>
        <w:t xml:space="preserve">  </w:t>
      </w:r>
      <w:r w:rsidRPr="00A3652F" w:rsidR="00B05913">
        <w:rPr>
          <w:rFonts w:ascii="Times New Roman" w:hAnsi="Times New Roman" w:cs="Times New Roman"/>
        </w:rPr>
        <w:t>USCIS relies on the</w:t>
      </w:r>
      <w:r w:rsidRPr="00A3652F" w:rsidR="004A1119">
        <w:rPr>
          <w:rFonts w:ascii="Times New Roman" w:hAnsi="Times New Roman" w:cs="Times New Roman"/>
        </w:rPr>
        <w:t xml:space="preserve">se authorities and INA 213A, 8 U.S.C. § 1631, DHS implementing regulations at 8 C.F.R. Part 213a, and instructions, guidance and consent language found on the Forms I-864, I-864EZ and I-864A, </w:t>
      </w:r>
      <w:r w:rsidRPr="00A3652F" w:rsidR="004670D9">
        <w:rPr>
          <w:rFonts w:ascii="Times New Roman" w:hAnsi="Times New Roman" w:cs="Times New Roman"/>
        </w:rPr>
        <w:t>as</w:t>
      </w:r>
      <w:r w:rsidRPr="00A3652F" w:rsidR="004A1119">
        <w:rPr>
          <w:rFonts w:ascii="Times New Roman" w:hAnsi="Times New Roman" w:cs="Times New Roman"/>
        </w:rPr>
        <w:t xml:space="preserve"> well as the M</w:t>
      </w:r>
      <w:r w:rsidRPr="00A3652F" w:rsidR="00B05913">
        <w:rPr>
          <w:rFonts w:ascii="Times New Roman" w:hAnsi="Times New Roman" w:cs="Times New Roman"/>
        </w:rPr>
        <w:t>onitoring and Compliance (M&amp;</w:t>
      </w:r>
      <w:r w:rsidRPr="00A3652F" w:rsidR="004A1119">
        <w:rPr>
          <w:rFonts w:ascii="Times New Roman" w:hAnsi="Times New Roman" w:cs="Times New Roman"/>
        </w:rPr>
        <w:t>C</w:t>
      </w:r>
      <w:r w:rsidRPr="00A3652F" w:rsidR="00B05913">
        <w:rPr>
          <w:rFonts w:ascii="Times New Roman" w:hAnsi="Times New Roman" w:cs="Times New Roman"/>
        </w:rPr>
        <w:t>)</w:t>
      </w:r>
      <w:r w:rsidRPr="00A3652F" w:rsidR="004A1119">
        <w:rPr>
          <w:rFonts w:ascii="Times New Roman" w:hAnsi="Times New Roman" w:cs="Times New Roman"/>
        </w:rPr>
        <w:t xml:space="preserve"> provisions agreed to by user agencies </w:t>
      </w:r>
      <w:r w:rsidRPr="00A3652F" w:rsidR="00B05913">
        <w:rPr>
          <w:rFonts w:ascii="Times New Roman" w:hAnsi="Times New Roman" w:cs="Times New Roman"/>
        </w:rPr>
        <w:t>in the SAVE MOA, and related agency</w:t>
      </w:r>
      <w:r w:rsidRPr="00A3652F" w:rsidR="004A1119">
        <w:rPr>
          <w:rFonts w:ascii="Times New Roman" w:hAnsi="Times New Roman" w:cs="Times New Roman"/>
        </w:rPr>
        <w:t xml:space="preserve"> guidance</w:t>
      </w:r>
      <w:r w:rsidRPr="00A3652F" w:rsidR="00B05913">
        <w:rPr>
          <w:rFonts w:ascii="Times New Roman" w:hAnsi="Times New Roman" w:cs="Times New Roman"/>
        </w:rPr>
        <w:t>,</w:t>
      </w:r>
      <w:r w:rsidRPr="00A3652F" w:rsidR="004670D9">
        <w:rPr>
          <w:rFonts w:ascii="Times New Roman" w:hAnsi="Times New Roman" w:cs="Times New Roman"/>
        </w:rPr>
        <w:t xml:space="preserve"> for this information collection.</w:t>
      </w:r>
    </w:p>
    <w:p w:rsidRPr="00A3652F" w:rsidR="00BC3685" w:rsidP="003A767A" w:rsidRDefault="00BC3685" w14:paraId="3B702496" w14:textId="77777777">
      <w:pPr>
        <w:spacing w:after="0" w:line="240" w:lineRule="auto"/>
        <w:rPr>
          <w:rFonts w:ascii="Times New Roman" w:hAnsi="Times New Roman" w:cs="Times New Roman"/>
        </w:rPr>
      </w:pPr>
    </w:p>
    <w:p w:rsidRPr="00A3652F" w:rsidR="00021C54" w:rsidP="003A767A" w:rsidRDefault="0053458F" w14:paraId="58385A2B" w14:textId="5A893623">
      <w:pPr>
        <w:spacing w:after="0" w:line="240" w:lineRule="auto"/>
        <w:rPr>
          <w:rFonts w:ascii="Times New Roman" w:hAnsi="Times New Roman" w:cs="Times New Roman"/>
        </w:rPr>
      </w:pPr>
      <w:r w:rsidRPr="00A3652F">
        <w:rPr>
          <w:rFonts w:ascii="Times New Roman" w:hAnsi="Times New Roman" w:cs="Times New Roman"/>
        </w:rPr>
        <w:t xml:space="preserve">Section 102 of the Homeland Security Act of 2002, 6 U.S.C. </w:t>
      </w:r>
      <w:r w:rsidRPr="00A3652F" w:rsidR="004055DB">
        <w:rPr>
          <w:rFonts w:ascii="Times New Roman" w:hAnsi="Times New Roman" w:cs="Times New Roman"/>
        </w:rPr>
        <w:t xml:space="preserve">§ </w:t>
      </w:r>
      <w:r w:rsidRPr="00A3652F">
        <w:rPr>
          <w:rFonts w:ascii="Times New Roman" w:hAnsi="Times New Roman" w:cs="Times New Roman"/>
        </w:rPr>
        <w:t>112, and section 103 of the</w:t>
      </w:r>
      <w:r w:rsidRPr="00A3652F" w:rsidR="004670D9">
        <w:rPr>
          <w:rFonts w:ascii="Times New Roman" w:hAnsi="Times New Roman" w:cs="Times New Roman"/>
        </w:rPr>
        <w:t xml:space="preserve"> INA</w:t>
      </w:r>
      <w:r w:rsidRPr="00A3652F">
        <w:rPr>
          <w:rFonts w:ascii="Times New Roman" w:hAnsi="Times New Roman" w:cs="Times New Roman"/>
        </w:rPr>
        <w:t xml:space="preserve">, 8 U.S.C. </w:t>
      </w:r>
      <w:r w:rsidRPr="00A3652F" w:rsidR="00DE7F66">
        <w:rPr>
          <w:rFonts w:ascii="Times New Roman" w:hAnsi="Times New Roman" w:cs="Times New Roman"/>
        </w:rPr>
        <w:t xml:space="preserve">§ </w:t>
      </w:r>
      <w:r w:rsidRPr="00A3652F">
        <w:rPr>
          <w:rFonts w:ascii="Times New Roman" w:hAnsi="Times New Roman" w:cs="Times New Roman"/>
        </w:rPr>
        <w:t xml:space="preserve">1103, charge the Secretary of Homeland Security with the administration and enforcement of the immigration and naturalization laws of the United States. In addition to establishing the Secretary’s general authority for the administration and enforcement of immigration laws, section 103 of the Act, 8 U.S.C. </w:t>
      </w:r>
      <w:r w:rsidRPr="00A3652F" w:rsidR="00DE7F66">
        <w:rPr>
          <w:rFonts w:ascii="Times New Roman" w:hAnsi="Times New Roman" w:cs="Times New Roman"/>
        </w:rPr>
        <w:t xml:space="preserve">§ </w:t>
      </w:r>
      <w:r w:rsidRPr="00A3652F">
        <w:rPr>
          <w:rFonts w:ascii="Times New Roman" w:hAnsi="Times New Roman" w:cs="Times New Roman"/>
        </w:rPr>
        <w:t>1103, enumerates various related authorities, including the Secretary's authority to establish regulations and prescribe such forms of bond as are necessary for carrying out such authority. Section 212 of the Act, 8 U.S.C.</w:t>
      </w:r>
      <w:r w:rsidRPr="00A3652F" w:rsidR="00DE7F66">
        <w:rPr>
          <w:rFonts w:ascii="Times New Roman" w:hAnsi="Times New Roman" w:cs="Times New Roman"/>
        </w:rPr>
        <w:t xml:space="preserve"> §</w:t>
      </w:r>
      <w:r w:rsidRPr="00A3652F">
        <w:rPr>
          <w:rFonts w:ascii="Times New Roman" w:hAnsi="Times New Roman" w:cs="Times New Roman"/>
        </w:rPr>
        <w:t xml:space="preserve"> 1182, establishes classes of aliens that are ineligible for visas, admission, or adjustment of status</w:t>
      </w:r>
      <w:r w:rsidRPr="00A3652F" w:rsidR="00021C54">
        <w:rPr>
          <w:rFonts w:ascii="Times New Roman" w:hAnsi="Times New Roman" w:cs="Times New Roman"/>
        </w:rPr>
        <w:t>.</w:t>
      </w:r>
      <w:r w:rsidRPr="00A3652F">
        <w:rPr>
          <w:rFonts w:ascii="Times New Roman" w:hAnsi="Times New Roman" w:cs="Times New Roman"/>
        </w:rPr>
        <w:t xml:space="preserve"> Section 213A of the Act, 8 U.S.C. </w:t>
      </w:r>
      <w:r w:rsidRPr="00A3652F" w:rsidR="00DE7F66">
        <w:rPr>
          <w:rFonts w:ascii="Times New Roman" w:hAnsi="Times New Roman" w:cs="Times New Roman"/>
        </w:rPr>
        <w:t xml:space="preserve">§ </w:t>
      </w:r>
      <w:r w:rsidRPr="00A3652F">
        <w:rPr>
          <w:rFonts w:ascii="Times New Roman" w:hAnsi="Times New Roman" w:cs="Times New Roman"/>
        </w:rPr>
        <w:t>1183</w:t>
      </w:r>
      <w:r w:rsidRPr="00A3652F" w:rsidR="00E65A6C">
        <w:rPr>
          <w:rFonts w:ascii="Times New Roman" w:hAnsi="Times New Roman" w:cs="Times New Roman"/>
        </w:rPr>
        <w:t xml:space="preserve">a, sets out </w:t>
      </w:r>
      <w:r w:rsidRPr="00A3652F" w:rsidR="00B84817">
        <w:rPr>
          <w:rFonts w:ascii="Times New Roman" w:hAnsi="Times New Roman" w:cs="Times New Roman"/>
        </w:rPr>
        <w:t xml:space="preserve">the </w:t>
      </w:r>
      <w:r w:rsidRPr="00A3652F" w:rsidR="00E65A6C">
        <w:rPr>
          <w:rFonts w:ascii="Times New Roman" w:hAnsi="Times New Roman" w:cs="Times New Roman"/>
        </w:rPr>
        <w:t>requirements a</w:t>
      </w:r>
      <w:r w:rsidRPr="00A3652F" w:rsidR="00B84817">
        <w:rPr>
          <w:rFonts w:ascii="Times New Roman" w:hAnsi="Times New Roman" w:cs="Times New Roman"/>
        </w:rPr>
        <w:t xml:space="preserve">n individual needs to meet to qualify as a </w:t>
      </w:r>
      <w:r w:rsidRPr="00A3652F">
        <w:rPr>
          <w:rFonts w:ascii="Times New Roman" w:hAnsi="Times New Roman" w:cs="Times New Roman"/>
        </w:rPr>
        <w:t>sponsor</w:t>
      </w:r>
      <w:r w:rsidRPr="00A3652F" w:rsidR="00B84817">
        <w:rPr>
          <w:rFonts w:ascii="Times New Roman" w:hAnsi="Times New Roman" w:cs="Times New Roman"/>
        </w:rPr>
        <w:t xml:space="preserve"> who can execute an</w:t>
      </w:r>
      <w:r w:rsidRPr="00A3652F">
        <w:rPr>
          <w:rFonts w:ascii="Times New Roman" w:hAnsi="Times New Roman" w:cs="Times New Roman"/>
        </w:rPr>
        <w:t xml:space="preserve"> affidavit of support</w:t>
      </w:r>
      <w:r w:rsidRPr="00A3652F" w:rsidR="00B84817">
        <w:rPr>
          <w:rFonts w:ascii="Times New Roman" w:hAnsi="Times New Roman" w:cs="Times New Roman"/>
        </w:rPr>
        <w:t xml:space="preserve"> under this section</w:t>
      </w:r>
      <w:r w:rsidRPr="00A3652F">
        <w:rPr>
          <w:rFonts w:ascii="Times New Roman" w:hAnsi="Times New Roman" w:cs="Times New Roman"/>
        </w:rPr>
        <w:t xml:space="preserve">, </w:t>
      </w:r>
      <w:r w:rsidRPr="00A3652F" w:rsidR="00B84817">
        <w:rPr>
          <w:rFonts w:ascii="Times New Roman" w:hAnsi="Times New Roman" w:cs="Times New Roman"/>
        </w:rPr>
        <w:t xml:space="preserve">and the support obligations </w:t>
      </w:r>
      <w:r w:rsidRPr="00A3652F" w:rsidR="00C1133B">
        <w:rPr>
          <w:rFonts w:ascii="Times New Roman" w:hAnsi="Times New Roman" w:cs="Times New Roman"/>
        </w:rPr>
        <w:t xml:space="preserve">a sponsor </w:t>
      </w:r>
      <w:r w:rsidRPr="00A3652F" w:rsidR="00B84817">
        <w:rPr>
          <w:rFonts w:ascii="Times New Roman" w:hAnsi="Times New Roman" w:cs="Times New Roman"/>
        </w:rPr>
        <w:t>agrees to by executing such affidavit of support</w:t>
      </w:r>
      <w:r w:rsidRPr="00A3652F" w:rsidR="00C1133B">
        <w:rPr>
          <w:rFonts w:ascii="Times New Roman" w:hAnsi="Times New Roman" w:cs="Times New Roman"/>
        </w:rPr>
        <w:t>,</w:t>
      </w:r>
      <w:r w:rsidRPr="00A3652F" w:rsidR="00B84817">
        <w:rPr>
          <w:rFonts w:ascii="Times New Roman" w:hAnsi="Times New Roman" w:cs="Times New Roman"/>
        </w:rPr>
        <w:t xml:space="preserve"> </w:t>
      </w:r>
      <w:r w:rsidRPr="00A3652F">
        <w:rPr>
          <w:rFonts w:ascii="Times New Roman" w:hAnsi="Times New Roman" w:cs="Times New Roman"/>
        </w:rPr>
        <w:t xml:space="preserve">including reimbursement of government expenses where the sponsored alien received means-tested public benefits.  </w:t>
      </w:r>
      <w:r w:rsidRPr="00A3652F" w:rsidR="00652E57">
        <w:rPr>
          <w:rFonts w:ascii="Times New Roman" w:hAnsi="Times New Roman" w:cs="Times New Roman"/>
        </w:rPr>
        <w:t>INA 212(a)(4)(C) and (D) require certain immigrants to have a sponsor execute an Affidavit of Support Under Section 213</w:t>
      </w:r>
      <w:r w:rsidRPr="00A3652F" w:rsidR="00BB15C4">
        <w:rPr>
          <w:rFonts w:ascii="Times New Roman" w:hAnsi="Times New Roman" w:cs="Times New Roman"/>
        </w:rPr>
        <w:t>A</w:t>
      </w:r>
      <w:r w:rsidRPr="00A3652F" w:rsidR="00652E57">
        <w:rPr>
          <w:rFonts w:ascii="Times New Roman" w:hAnsi="Times New Roman" w:cs="Times New Roman"/>
        </w:rPr>
        <w:t xml:space="preserve"> of the Act (Form I-864 or Form I-864EZ)</w:t>
      </w:r>
      <w:r w:rsidRPr="00A3652F" w:rsidR="00BB15C4">
        <w:rPr>
          <w:rFonts w:ascii="Times New Roman" w:hAnsi="Times New Roman" w:cs="Times New Roman"/>
        </w:rPr>
        <w:t>,</w:t>
      </w:r>
      <w:r w:rsidRPr="00A3652F" w:rsidR="00652E57">
        <w:rPr>
          <w:rFonts w:ascii="Times New Roman" w:hAnsi="Times New Roman" w:cs="Times New Roman"/>
        </w:rPr>
        <w:t xml:space="preserve"> </w:t>
      </w:r>
      <w:r w:rsidRPr="00A3652F" w:rsidR="00B322F7">
        <w:rPr>
          <w:rFonts w:ascii="Times New Roman" w:hAnsi="Times New Roman" w:cs="Times New Roman"/>
        </w:rPr>
        <w:t xml:space="preserve">on the immigrant’s behalf </w:t>
      </w:r>
      <w:r w:rsidRPr="00A3652F" w:rsidR="00652E57">
        <w:rPr>
          <w:rFonts w:ascii="Times New Roman" w:hAnsi="Times New Roman" w:cs="Times New Roman"/>
        </w:rPr>
        <w:t xml:space="preserve">in order to become </w:t>
      </w:r>
      <w:proofErr w:type="gramStart"/>
      <w:r w:rsidRPr="00A3652F" w:rsidR="00BB15C4">
        <w:rPr>
          <w:rFonts w:ascii="Times New Roman" w:hAnsi="Times New Roman" w:cs="Times New Roman"/>
        </w:rPr>
        <w:t>a</w:t>
      </w:r>
      <w:proofErr w:type="gramEnd"/>
      <w:r w:rsidRPr="00A3652F" w:rsidR="00BB15C4">
        <w:rPr>
          <w:rFonts w:ascii="Times New Roman" w:hAnsi="Times New Roman" w:cs="Times New Roman"/>
        </w:rPr>
        <w:t xml:space="preserve"> </w:t>
      </w:r>
      <w:r w:rsidRPr="00A3652F" w:rsidR="00652E57">
        <w:rPr>
          <w:rFonts w:ascii="Times New Roman" w:hAnsi="Times New Roman" w:cs="Times New Roman"/>
        </w:rPr>
        <w:t xml:space="preserve">LPR.  The sponsor agrees to the </w:t>
      </w:r>
      <w:r w:rsidRPr="00A3652F" w:rsidR="00B322F7">
        <w:rPr>
          <w:rFonts w:ascii="Times New Roman" w:hAnsi="Times New Roman" w:cs="Times New Roman"/>
        </w:rPr>
        <w:t xml:space="preserve">support </w:t>
      </w:r>
      <w:r w:rsidRPr="00A3652F" w:rsidR="00652E57">
        <w:rPr>
          <w:rFonts w:ascii="Times New Roman" w:hAnsi="Times New Roman" w:cs="Times New Roman"/>
        </w:rPr>
        <w:t>obligations and condition</w:t>
      </w:r>
      <w:r w:rsidRPr="00A3652F" w:rsidR="004670D9">
        <w:rPr>
          <w:rFonts w:ascii="Times New Roman" w:hAnsi="Times New Roman" w:cs="Times New Roman"/>
        </w:rPr>
        <w:t>s</w:t>
      </w:r>
      <w:r w:rsidRPr="00A3652F" w:rsidR="00652E57">
        <w:rPr>
          <w:rFonts w:ascii="Times New Roman" w:hAnsi="Times New Roman" w:cs="Times New Roman"/>
        </w:rPr>
        <w:t xml:space="preserve"> of INA 213A by executing Form I-864/I-864EZ, </w:t>
      </w:r>
      <w:r w:rsidRPr="00A3652F" w:rsidR="007774B1">
        <w:rPr>
          <w:rFonts w:ascii="Times New Roman" w:hAnsi="Times New Roman" w:cs="Times New Roman"/>
        </w:rPr>
        <w:t xml:space="preserve">and the household members through executing a Form I-864A, </w:t>
      </w:r>
      <w:r w:rsidRPr="00A3652F" w:rsidR="00652E57">
        <w:rPr>
          <w:rFonts w:ascii="Times New Roman" w:hAnsi="Times New Roman" w:cs="Times New Roman"/>
        </w:rPr>
        <w:t>and Congress</w:t>
      </w:r>
      <w:r w:rsidRPr="00A3652F" w:rsidR="00021C54">
        <w:rPr>
          <w:rFonts w:ascii="Times New Roman" w:hAnsi="Times New Roman" w:cs="Times New Roman"/>
        </w:rPr>
        <w:t>,</w:t>
      </w:r>
      <w:r w:rsidRPr="00A3652F" w:rsidR="00652E57">
        <w:rPr>
          <w:rFonts w:ascii="Times New Roman" w:hAnsi="Times New Roman" w:cs="Times New Roman"/>
        </w:rPr>
        <w:t xml:space="preserve"> through </w:t>
      </w:r>
      <w:r w:rsidRPr="00A3652F" w:rsidR="00345E55">
        <w:rPr>
          <w:rFonts w:ascii="Times New Roman" w:hAnsi="Times New Roman" w:cs="Times New Roman"/>
        </w:rPr>
        <w:t>section 213A(a)(3)(C) of the Act, 8 U.S.C. § 1183a(a)(3)(C)</w:t>
      </w:r>
      <w:r w:rsidRPr="00A3652F" w:rsidDel="00345E55" w:rsidR="00345E55">
        <w:rPr>
          <w:rFonts w:ascii="Times New Roman" w:hAnsi="Times New Roman" w:cs="Times New Roman"/>
        </w:rPr>
        <w:t xml:space="preserve"> </w:t>
      </w:r>
      <w:r w:rsidRPr="00A3652F" w:rsidR="00652E57">
        <w:rPr>
          <w:rFonts w:ascii="Times New Roman" w:hAnsi="Times New Roman" w:cs="Times New Roman"/>
        </w:rPr>
        <w:t xml:space="preserve">authorized SAVE to collect the appropriate information regarding </w:t>
      </w:r>
      <w:r w:rsidRPr="00A3652F" w:rsidR="004670D9">
        <w:rPr>
          <w:rFonts w:ascii="Times New Roman" w:hAnsi="Times New Roman" w:cs="Times New Roman"/>
        </w:rPr>
        <w:t>receipt of Federal benefits</w:t>
      </w:r>
      <w:r w:rsidRPr="00A3652F" w:rsidR="00652E57">
        <w:rPr>
          <w:rFonts w:ascii="Times New Roman" w:hAnsi="Times New Roman" w:cs="Times New Roman"/>
        </w:rPr>
        <w:t xml:space="preserve"> </w:t>
      </w:r>
      <w:r w:rsidRPr="00A3652F" w:rsidR="003F4B02">
        <w:rPr>
          <w:rFonts w:ascii="Times New Roman" w:hAnsi="Times New Roman" w:cs="Times New Roman"/>
        </w:rPr>
        <w:t>during creditable quarters.</w:t>
      </w:r>
      <w:r w:rsidRPr="00A3652F" w:rsidR="00CF1847">
        <w:rPr>
          <w:rFonts w:ascii="Times New Roman" w:hAnsi="Times New Roman" w:cs="Times New Roman"/>
        </w:rPr>
        <w:t xml:space="preserve">  </w:t>
      </w:r>
    </w:p>
    <w:p w:rsidRPr="00A3652F" w:rsidR="00021C54" w:rsidP="003A767A" w:rsidRDefault="00021C54" w14:paraId="04E80EFF" w14:textId="77777777">
      <w:pPr>
        <w:spacing w:after="0" w:line="240" w:lineRule="auto"/>
        <w:ind w:firstLine="720"/>
        <w:rPr>
          <w:rFonts w:ascii="Times New Roman" w:hAnsi="Times New Roman" w:cs="Times New Roman"/>
        </w:rPr>
      </w:pPr>
    </w:p>
    <w:p w:rsidRPr="00A3652F" w:rsidR="00652E57" w:rsidP="003A767A" w:rsidRDefault="00652E57" w14:paraId="55940B47" w14:textId="77777777">
      <w:pPr>
        <w:spacing w:after="0" w:line="240" w:lineRule="auto"/>
        <w:rPr>
          <w:rFonts w:ascii="Times New Roman" w:hAnsi="Times New Roman" w:cs="Times New Roman"/>
        </w:rPr>
      </w:pPr>
      <w:r w:rsidRPr="00A3652F">
        <w:rPr>
          <w:rFonts w:ascii="Times New Roman" w:hAnsi="Times New Roman" w:cs="Times New Roman"/>
        </w:rPr>
        <w:t xml:space="preserve">The sponsor’s reimbursement obligations are part of </w:t>
      </w:r>
      <w:r w:rsidRPr="00A3652F" w:rsidR="00345E55">
        <w:rPr>
          <w:rFonts w:ascii="Times New Roman" w:hAnsi="Times New Roman" w:cs="Times New Roman"/>
        </w:rPr>
        <w:t>section</w:t>
      </w:r>
      <w:r w:rsidRPr="00A3652F">
        <w:rPr>
          <w:rFonts w:ascii="Times New Roman" w:hAnsi="Times New Roman" w:cs="Times New Roman"/>
        </w:rPr>
        <w:t xml:space="preserve"> 213A</w:t>
      </w:r>
      <w:r w:rsidRPr="00A3652F" w:rsidR="00345E55">
        <w:rPr>
          <w:rFonts w:ascii="Times New Roman" w:hAnsi="Times New Roman" w:cs="Times New Roman"/>
        </w:rPr>
        <w:t xml:space="preserve"> of the INA, 8 U.S.C. 1183a</w:t>
      </w:r>
      <w:r w:rsidRPr="00A3652F">
        <w:rPr>
          <w:rFonts w:ascii="Times New Roman" w:hAnsi="Times New Roman" w:cs="Times New Roman"/>
        </w:rPr>
        <w:t xml:space="preserve">, and the deeming of sponsor income when the sponsored immigrant applies for means-tested public benefits are dependent on the information provided </w:t>
      </w:r>
      <w:r w:rsidRPr="00A3652F" w:rsidR="00661DDF">
        <w:rPr>
          <w:rFonts w:ascii="Times New Roman" w:hAnsi="Times New Roman" w:cs="Times New Roman"/>
        </w:rPr>
        <w:t xml:space="preserve">to SAVE </w:t>
      </w:r>
      <w:r w:rsidRPr="00A3652F">
        <w:rPr>
          <w:rFonts w:ascii="Times New Roman" w:hAnsi="Times New Roman" w:cs="Times New Roman"/>
        </w:rPr>
        <w:t xml:space="preserve">pursuant to INA § </w:t>
      </w:r>
      <w:r w:rsidRPr="00A3652F" w:rsidR="00661DDF">
        <w:rPr>
          <w:rFonts w:ascii="Times New Roman" w:hAnsi="Times New Roman" w:cs="Times New Roman"/>
        </w:rPr>
        <w:t>213A</w:t>
      </w:r>
      <w:r w:rsidRPr="00A3652F" w:rsidR="00E65A6C">
        <w:rPr>
          <w:rFonts w:ascii="Times New Roman" w:hAnsi="Times New Roman" w:cs="Times New Roman"/>
        </w:rPr>
        <w:t>(a)</w:t>
      </w:r>
      <w:r w:rsidRPr="00A3652F" w:rsidR="00661DDF">
        <w:rPr>
          <w:rFonts w:ascii="Times New Roman" w:hAnsi="Times New Roman" w:cs="Times New Roman"/>
        </w:rPr>
        <w:t>(3)(C)</w:t>
      </w:r>
      <w:r w:rsidRPr="00A3652F" w:rsidR="00BB15C4">
        <w:rPr>
          <w:rFonts w:ascii="Times New Roman" w:hAnsi="Times New Roman" w:cs="Times New Roman"/>
        </w:rPr>
        <w:t xml:space="preserve"> </w:t>
      </w:r>
      <w:r w:rsidRPr="00A3652F" w:rsidR="00661DDF">
        <w:rPr>
          <w:rFonts w:ascii="Times New Roman" w:hAnsi="Times New Roman" w:cs="Times New Roman"/>
        </w:rPr>
        <w:t>(the Secretary “shall ensure that appropriate information regarding the application of this paragraph is provided to the system for alien verification of eligibility (SAVE) described in section 1137(d)(3) of the Social Security Act.”</w:t>
      </w:r>
      <w:r w:rsidRPr="00A3652F" w:rsidR="003F4B02">
        <w:rPr>
          <w:rFonts w:ascii="Times New Roman" w:hAnsi="Times New Roman" w:cs="Times New Roman"/>
        </w:rPr>
        <w:t>)</w:t>
      </w:r>
      <w:r w:rsidRPr="00A3652F" w:rsidR="00661DDF">
        <w:rPr>
          <w:rFonts w:ascii="Times New Roman" w:hAnsi="Times New Roman" w:cs="Times New Roman"/>
        </w:rPr>
        <w:t xml:space="preserve"> </w:t>
      </w:r>
      <w:r w:rsidRPr="00A3652F">
        <w:rPr>
          <w:rFonts w:ascii="Times New Roman" w:hAnsi="Times New Roman" w:cs="Times New Roman"/>
        </w:rPr>
        <w:t>Without this information, the Secretary has</w:t>
      </w:r>
      <w:r w:rsidRPr="00A3652F" w:rsidR="00E65A6C">
        <w:rPr>
          <w:rFonts w:ascii="Times New Roman" w:hAnsi="Times New Roman" w:cs="Times New Roman"/>
        </w:rPr>
        <w:t xml:space="preserve"> limited</w:t>
      </w:r>
      <w:r w:rsidRPr="00A3652F">
        <w:rPr>
          <w:rFonts w:ascii="Times New Roman" w:hAnsi="Times New Roman" w:cs="Times New Roman"/>
        </w:rPr>
        <w:t xml:space="preserve"> visibility into whether the requirements of </w:t>
      </w:r>
      <w:r w:rsidRPr="00A3652F" w:rsidR="00345E55">
        <w:rPr>
          <w:rFonts w:ascii="Times New Roman" w:hAnsi="Times New Roman" w:cs="Times New Roman"/>
        </w:rPr>
        <w:t xml:space="preserve">section </w:t>
      </w:r>
      <w:r w:rsidRPr="00A3652F" w:rsidR="00345E55">
        <w:rPr>
          <w:rFonts w:ascii="Times New Roman" w:hAnsi="Times New Roman" w:cs="Times New Roman"/>
        </w:rPr>
        <w:lastRenderedPageBreak/>
        <w:t>213A of the Act, 8 U.S.C. § 1183a,</w:t>
      </w:r>
      <w:r w:rsidRPr="00A3652F">
        <w:rPr>
          <w:rFonts w:ascii="Times New Roman" w:hAnsi="Times New Roman" w:cs="Times New Roman"/>
        </w:rPr>
        <w:t xml:space="preserve"> and 8 U.S.C. § 1631 are being met</w:t>
      </w:r>
      <w:r w:rsidRPr="00A3652F" w:rsidR="0053458F">
        <w:rPr>
          <w:rFonts w:ascii="Times New Roman" w:hAnsi="Times New Roman" w:cs="Times New Roman"/>
        </w:rPr>
        <w:t>.  As such, the proposed information collection is an extension of the existing legally authorized SAVE process in which SAVE provides Form I-864</w:t>
      </w:r>
      <w:r w:rsidRPr="00A3652F" w:rsidR="00BB15C4">
        <w:rPr>
          <w:rFonts w:ascii="Times New Roman" w:hAnsi="Times New Roman" w:cs="Times New Roman"/>
        </w:rPr>
        <w:t xml:space="preserve"> </w:t>
      </w:r>
      <w:r w:rsidRPr="00A3652F" w:rsidR="0053458F">
        <w:rPr>
          <w:rFonts w:ascii="Times New Roman" w:hAnsi="Times New Roman" w:cs="Times New Roman"/>
        </w:rPr>
        <w:t>Affidavit of Support sponsor information, and Form I-864A</w:t>
      </w:r>
      <w:r w:rsidRPr="00A3652F" w:rsidR="00345E55">
        <w:rPr>
          <w:rFonts w:ascii="Times New Roman" w:hAnsi="Times New Roman" w:cs="Times New Roman"/>
        </w:rPr>
        <w:t xml:space="preserve"> Contrac</w:t>
      </w:r>
      <w:r w:rsidRPr="00A3652F" w:rsidR="00AF0D38">
        <w:rPr>
          <w:rFonts w:ascii="Times New Roman" w:hAnsi="Times New Roman" w:cs="Times New Roman"/>
        </w:rPr>
        <w:t>t</w:t>
      </w:r>
      <w:r w:rsidRPr="00A3652F" w:rsidR="003F4B02">
        <w:rPr>
          <w:rFonts w:ascii="Times New Roman" w:hAnsi="Times New Roman" w:cs="Times New Roman"/>
        </w:rPr>
        <w:t>, when a Federal means tested public benefit granting</w:t>
      </w:r>
      <w:r w:rsidRPr="00A3652F" w:rsidR="0053458F">
        <w:rPr>
          <w:rFonts w:ascii="Times New Roman" w:hAnsi="Times New Roman" w:cs="Times New Roman"/>
        </w:rPr>
        <w:t xml:space="preserve"> agency</w:t>
      </w:r>
      <w:r w:rsidRPr="00A3652F" w:rsidR="003F4B02">
        <w:rPr>
          <w:rFonts w:ascii="Times New Roman" w:hAnsi="Times New Roman" w:cs="Times New Roman"/>
        </w:rPr>
        <w:t xml:space="preserve"> </w:t>
      </w:r>
      <w:r w:rsidRPr="00A3652F" w:rsidR="0053458F">
        <w:rPr>
          <w:rFonts w:ascii="Times New Roman" w:hAnsi="Times New Roman" w:cs="Times New Roman"/>
        </w:rPr>
        <w:t>submit</w:t>
      </w:r>
      <w:r w:rsidRPr="00A3652F" w:rsidR="003F4B02">
        <w:rPr>
          <w:rFonts w:ascii="Times New Roman" w:hAnsi="Times New Roman" w:cs="Times New Roman"/>
        </w:rPr>
        <w:t>s</w:t>
      </w:r>
      <w:r w:rsidRPr="00A3652F" w:rsidR="0053458F">
        <w:rPr>
          <w:rFonts w:ascii="Times New Roman" w:hAnsi="Times New Roman" w:cs="Times New Roman"/>
        </w:rPr>
        <w:t xml:space="preserve"> a SAVE case for one or more means-tested public benefits.  The sponsorship </w:t>
      </w:r>
      <w:r w:rsidRPr="00A3652F" w:rsidR="00815B3F">
        <w:rPr>
          <w:rFonts w:ascii="Times New Roman" w:hAnsi="Times New Roman" w:cs="Times New Roman"/>
        </w:rPr>
        <w:t xml:space="preserve">and support obligation </w:t>
      </w:r>
      <w:r w:rsidRPr="00A3652F" w:rsidR="0053458F">
        <w:rPr>
          <w:rFonts w:ascii="Times New Roman" w:hAnsi="Times New Roman" w:cs="Times New Roman"/>
        </w:rPr>
        <w:t xml:space="preserve">questions and answers ask, as </w:t>
      </w:r>
      <w:r w:rsidRPr="00A3652F" w:rsidR="00AE1D0B">
        <w:rPr>
          <w:rFonts w:ascii="Times New Roman" w:hAnsi="Times New Roman" w:cs="Times New Roman"/>
        </w:rPr>
        <w:t>part of a cohesive program authorized by these authorities</w:t>
      </w:r>
      <w:r w:rsidRPr="00A3652F" w:rsidR="003F4B02">
        <w:rPr>
          <w:rFonts w:ascii="Times New Roman" w:hAnsi="Times New Roman" w:cs="Times New Roman"/>
        </w:rPr>
        <w:t>,</w:t>
      </w:r>
      <w:r w:rsidRPr="00A3652F" w:rsidR="0053458F">
        <w:rPr>
          <w:rFonts w:ascii="Times New Roman" w:hAnsi="Times New Roman" w:cs="Times New Roman"/>
        </w:rPr>
        <w:t xml:space="preserve"> </w:t>
      </w:r>
      <w:r w:rsidRPr="00A3652F" w:rsidR="00AE1D0B">
        <w:rPr>
          <w:rFonts w:ascii="Times New Roman" w:hAnsi="Times New Roman" w:cs="Times New Roman"/>
        </w:rPr>
        <w:t xml:space="preserve">and the Secretary’s administrative </w:t>
      </w:r>
      <w:r w:rsidRPr="00A3652F" w:rsidR="0053458F">
        <w:rPr>
          <w:rFonts w:ascii="Times New Roman" w:hAnsi="Times New Roman" w:cs="Times New Roman"/>
        </w:rPr>
        <w:t xml:space="preserve">authorities, whether </w:t>
      </w:r>
      <w:r w:rsidRPr="00A3652F" w:rsidR="00E65A6C">
        <w:rPr>
          <w:rFonts w:ascii="Times New Roman" w:hAnsi="Times New Roman" w:cs="Times New Roman"/>
        </w:rPr>
        <w:t xml:space="preserve">and how </w:t>
      </w:r>
      <w:r w:rsidRPr="00A3652F" w:rsidR="0053458F">
        <w:rPr>
          <w:rFonts w:ascii="Times New Roman" w:hAnsi="Times New Roman" w:cs="Times New Roman"/>
        </w:rPr>
        <w:t xml:space="preserve">the agency used the information SAVE provided vis-à-vis SAVE program rules and </w:t>
      </w:r>
      <w:r w:rsidRPr="00A3652F" w:rsidR="008E4F4A">
        <w:rPr>
          <w:rFonts w:ascii="Times New Roman" w:hAnsi="Times New Roman" w:cs="Times New Roman"/>
        </w:rPr>
        <w:t>F</w:t>
      </w:r>
      <w:r w:rsidRPr="00A3652F" w:rsidR="0053458F">
        <w:rPr>
          <w:rFonts w:ascii="Times New Roman" w:hAnsi="Times New Roman" w:cs="Times New Roman"/>
        </w:rPr>
        <w:t xml:space="preserve">ederal </w:t>
      </w:r>
      <w:r w:rsidRPr="00A3652F" w:rsidR="00E65A6C">
        <w:rPr>
          <w:rFonts w:ascii="Times New Roman" w:hAnsi="Times New Roman" w:cs="Times New Roman"/>
        </w:rPr>
        <w:t xml:space="preserve">sponsor </w:t>
      </w:r>
      <w:r w:rsidRPr="00A3652F" w:rsidR="0053458F">
        <w:rPr>
          <w:rFonts w:ascii="Times New Roman" w:hAnsi="Times New Roman" w:cs="Times New Roman"/>
        </w:rPr>
        <w:t xml:space="preserve">deeming and </w:t>
      </w:r>
      <w:r w:rsidRPr="00A3652F" w:rsidR="00E65A6C">
        <w:rPr>
          <w:rFonts w:ascii="Times New Roman" w:hAnsi="Times New Roman" w:cs="Times New Roman"/>
        </w:rPr>
        <w:t xml:space="preserve">agency </w:t>
      </w:r>
      <w:r w:rsidRPr="00A3652F" w:rsidR="0053458F">
        <w:rPr>
          <w:rFonts w:ascii="Times New Roman" w:hAnsi="Times New Roman" w:cs="Times New Roman"/>
        </w:rPr>
        <w:t>reimbursement laws, regulations, and policies.</w:t>
      </w:r>
    </w:p>
    <w:p w:rsidRPr="00A3652F" w:rsidR="00E236E9" w:rsidP="00E65A6C" w:rsidRDefault="00E236E9" w14:paraId="2B8176F0" w14:textId="77777777">
      <w:pPr>
        <w:spacing w:after="0" w:line="240" w:lineRule="auto"/>
        <w:rPr>
          <w:rFonts w:ascii="Times New Roman" w:hAnsi="Times New Roman" w:cs="Times New Roman"/>
        </w:rPr>
      </w:pPr>
    </w:p>
    <w:p w:rsidRPr="00A3652F" w:rsidR="00551EB2" w:rsidP="00E65A6C" w:rsidRDefault="00E236E9" w14:paraId="20BCAE5B" w14:textId="77777777">
      <w:pPr>
        <w:spacing w:after="0" w:line="240" w:lineRule="auto"/>
        <w:rPr>
          <w:rFonts w:ascii="Times New Roman" w:hAnsi="Times New Roman" w:cs="Times New Roman"/>
        </w:rPr>
      </w:pPr>
      <w:r w:rsidRPr="00A3652F">
        <w:rPr>
          <w:rFonts w:ascii="Times New Roman" w:hAnsi="Times New Roman" w:cs="Times New Roman"/>
        </w:rPr>
        <w:t xml:space="preserve">The Secretary’s authority in establishing and administering SAVE includes receiving relevant information from user agencies </w:t>
      </w:r>
      <w:r w:rsidRPr="00A3652F" w:rsidR="00F6195F">
        <w:rPr>
          <w:rFonts w:ascii="Times New Roman" w:hAnsi="Times New Roman" w:cs="Times New Roman"/>
        </w:rPr>
        <w:t xml:space="preserve">regarding their use of SAVE information </w:t>
      </w:r>
      <w:r w:rsidRPr="00A3652F">
        <w:rPr>
          <w:rFonts w:ascii="Times New Roman" w:hAnsi="Times New Roman" w:cs="Times New Roman"/>
        </w:rPr>
        <w:t>as well as verifying the information those agencies send to SAVE.  SAVE’s existing processes not only verify user agency information, but also include receiving new information from the user agencies at various stages of the SAVE process.</w:t>
      </w:r>
      <w:r w:rsidRPr="00A3652F" w:rsidR="00542ABB">
        <w:rPr>
          <w:rStyle w:val="FootnoteReference"/>
          <w:rFonts w:ascii="Times New Roman" w:hAnsi="Times New Roman" w:cs="Times New Roman"/>
        </w:rPr>
        <w:t xml:space="preserve"> </w:t>
      </w:r>
      <w:r w:rsidRPr="00A3652F" w:rsidR="00542ABB">
        <w:rPr>
          <w:rStyle w:val="FootnoteReference"/>
          <w:rFonts w:ascii="Times New Roman" w:hAnsi="Times New Roman" w:cs="Times New Roman"/>
        </w:rPr>
        <w:footnoteReference w:id="5"/>
      </w:r>
      <w:r w:rsidRPr="00A3652F">
        <w:rPr>
          <w:rFonts w:ascii="Times New Roman" w:hAnsi="Times New Roman" w:cs="Times New Roman"/>
        </w:rPr>
        <w:t xml:space="preserve">  SAVE then provides those user agencies with information they do not possess (i.e., citizenship and immigration status and sponsor information) and in some cases engages in monitoring and compliance activities to ensu</w:t>
      </w:r>
      <w:r w:rsidRPr="00A3652F" w:rsidR="003B0838">
        <w:rPr>
          <w:rFonts w:ascii="Times New Roman" w:hAnsi="Times New Roman" w:cs="Times New Roman"/>
        </w:rPr>
        <w:t xml:space="preserve">re </w:t>
      </w:r>
      <w:r w:rsidRPr="00A3652F">
        <w:rPr>
          <w:rFonts w:ascii="Times New Roman" w:hAnsi="Times New Roman" w:cs="Times New Roman"/>
        </w:rPr>
        <w:t>SAVE informa</w:t>
      </w:r>
      <w:r w:rsidRPr="00A3652F" w:rsidR="00542ABB">
        <w:rPr>
          <w:rFonts w:ascii="Times New Roman" w:hAnsi="Times New Roman" w:cs="Times New Roman"/>
        </w:rPr>
        <w:t>tion is being used properly</w:t>
      </w:r>
      <w:r w:rsidRPr="00A3652F">
        <w:rPr>
          <w:rFonts w:ascii="Times New Roman" w:hAnsi="Times New Roman" w:cs="Times New Roman"/>
        </w:rPr>
        <w:t xml:space="preserve">.  This is all consistent with the grant of authority to the Secretary </w:t>
      </w:r>
      <w:r w:rsidRPr="00A3652F" w:rsidR="003B0838">
        <w:rPr>
          <w:rFonts w:ascii="Times New Roman" w:hAnsi="Times New Roman" w:cs="Times New Roman"/>
        </w:rPr>
        <w:t xml:space="preserve">under Section 102 of the Homeland Security Act of 2002, 6 U.S.C. </w:t>
      </w:r>
      <w:r w:rsidRPr="00A3652F" w:rsidR="004055DB">
        <w:rPr>
          <w:rFonts w:ascii="Times New Roman" w:hAnsi="Times New Roman" w:cs="Times New Roman"/>
        </w:rPr>
        <w:t xml:space="preserve">§ </w:t>
      </w:r>
      <w:r w:rsidRPr="00A3652F" w:rsidR="003B0838">
        <w:rPr>
          <w:rFonts w:ascii="Times New Roman" w:hAnsi="Times New Roman" w:cs="Times New Roman"/>
        </w:rPr>
        <w:t xml:space="preserve">112, and section 103 of the INA, 8 U.S.C. § 1103, to administer and enforce the immigration and naturalization laws of the United States, and </w:t>
      </w:r>
      <w:r w:rsidRPr="00A3652F">
        <w:rPr>
          <w:rFonts w:ascii="Times New Roman" w:hAnsi="Times New Roman" w:cs="Times New Roman"/>
        </w:rPr>
        <w:t xml:space="preserve">to implement an automated or other </w:t>
      </w:r>
      <w:r w:rsidRPr="00A3652F" w:rsidR="00542ABB">
        <w:rPr>
          <w:rFonts w:ascii="Times New Roman" w:hAnsi="Times New Roman" w:cs="Times New Roman"/>
        </w:rPr>
        <w:t>“</w:t>
      </w:r>
      <w:r w:rsidRPr="00A3652F">
        <w:rPr>
          <w:rFonts w:ascii="Times New Roman" w:hAnsi="Times New Roman" w:cs="Times New Roman"/>
        </w:rPr>
        <w:t>system</w:t>
      </w:r>
      <w:r w:rsidRPr="00A3652F" w:rsidR="00542ABB">
        <w:rPr>
          <w:rFonts w:ascii="Times New Roman" w:hAnsi="Times New Roman" w:cs="Times New Roman"/>
        </w:rPr>
        <w:t>”</w:t>
      </w:r>
      <w:r w:rsidRPr="00A3652F">
        <w:rPr>
          <w:rFonts w:ascii="Times New Roman" w:hAnsi="Times New Roman" w:cs="Times New Roman"/>
        </w:rPr>
        <w:t xml:space="preserve"> that uses immigration identifiers “or other means” (for example, collecting monitoring and compliance information) permitting efficient verification. 42 U.S.C. § 1320b-7(d)(3).</w:t>
      </w:r>
      <w:r w:rsidRPr="00A3652F" w:rsidR="00F6195F">
        <w:rPr>
          <w:rFonts w:ascii="Times New Roman" w:hAnsi="Times New Roman" w:cs="Times New Roman"/>
        </w:rPr>
        <w:t xml:space="preserve"> </w:t>
      </w:r>
      <w:r w:rsidRPr="00A3652F" w:rsidR="00542ABB">
        <w:rPr>
          <w:rFonts w:ascii="Times New Roman" w:hAnsi="Times New Roman" w:cs="Times New Roman"/>
        </w:rPr>
        <w:t xml:space="preserve"> The</w:t>
      </w:r>
      <w:r w:rsidRPr="00A3652F" w:rsidR="00F6195F">
        <w:rPr>
          <w:rFonts w:ascii="Times New Roman" w:hAnsi="Times New Roman" w:cs="Times New Roman"/>
        </w:rPr>
        <w:t xml:space="preserve"> </w:t>
      </w:r>
      <w:r w:rsidRPr="00A3652F" w:rsidR="00542ABB">
        <w:rPr>
          <w:rFonts w:ascii="Times New Roman" w:hAnsi="Times New Roman" w:cs="Times New Roman"/>
        </w:rPr>
        <w:t>plain language of the statute</w:t>
      </w:r>
      <w:r w:rsidRPr="00A3652F" w:rsidR="00F6195F">
        <w:rPr>
          <w:rFonts w:ascii="Times New Roman" w:hAnsi="Times New Roman" w:cs="Times New Roman"/>
        </w:rPr>
        <w:t xml:space="preserve"> permits the Secretary to implement an entire “system”</w:t>
      </w:r>
      <w:r w:rsidRPr="00A3652F" w:rsidR="00542ABB">
        <w:rPr>
          <w:rFonts w:ascii="Times New Roman" w:hAnsi="Times New Roman" w:cs="Times New Roman"/>
        </w:rPr>
        <w:t xml:space="preserve"> </w:t>
      </w:r>
      <w:r w:rsidRPr="00A3652F" w:rsidR="00F6195F">
        <w:rPr>
          <w:rFonts w:ascii="Times New Roman" w:hAnsi="Times New Roman" w:cs="Times New Roman"/>
        </w:rPr>
        <w:t>permit</w:t>
      </w:r>
      <w:r w:rsidRPr="00A3652F" w:rsidR="00542ABB">
        <w:rPr>
          <w:rFonts w:ascii="Times New Roman" w:hAnsi="Times New Roman" w:cs="Times New Roman"/>
        </w:rPr>
        <w:t>ting</w:t>
      </w:r>
      <w:r w:rsidRPr="00A3652F" w:rsidR="00F6195F">
        <w:rPr>
          <w:rFonts w:ascii="Times New Roman" w:hAnsi="Times New Roman" w:cs="Times New Roman"/>
        </w:rPr>
        <w:t xml:space="preserve"> efficient </w:t>
      </w:r>
      <w:proofErr w:type="gramStart"/>
      <w:r w:rsidRPr="00A3652F" w:rsidR="00F6195F">
        <w:rPr>
          <w:rFonts w:ascii="Times New Roman" w:hAnsi="Times New Roman" w:cs="Times New Roman"/>
        </w:rPr>
        <w:t>verification</w:t>
      </w:r>
      <w:r w:rsidRPr="00A3652F" w:rsidR="00542ABB">
        <w:rPr>
          <w:rFonts w:ascii="Times New Roman" w:hAnsi="Times New Roman" w:cs="Times New Roman"/>
        </w:rPr>
        <w:t>, and</w:t>
      </w:r>
      <w:proofErr w:type="gramEnd"/>
      <w:r w:rsidRPr="00A3652F" w:rsidR="00542ABB">
        <w:rPr>
          <w:rFonts w:ascii="Times New Roman" w:hAnsi="Times New Roman" w:cs="Times New Roman"/>
        </w:rPr>
        <w:t xml:space="preserve"> does not proscribe the information the Secretary may request in administering that system</w:t>
      </w:r>
      <w:r w:rsidRPr="00A3652F" w:rsidR="00F6195F">
        <w:rPr>
          <w:rFonts w:ascii="Times New Roman" w:hAnsi="Times New Roman" w:cs="Times New Roman"/>
        </w:rPr>
        <w:t xml:space="preserve">.  </w:t>
      </w:r>
      <w:r w:rsidRPr="00A3652F" w:rsidR="00542ABB">
        <w:rPr>
          <w:rFonts w:ascii="Times New Roman" w:hAnsi="Times New Roman" w:cs="Times New Roman"/>
        </w:rPr>
        <w:t xml:space="preserve">SAVE </w:t>
      </w:r>
      <w:r w:rsidRPr="00A3652F" w:rsidR="00F6195F">
        <w:rPr>
          <w:rFonts w:ascii="Times New Roman" w:hAnsi="Times New Roman" w:cs="Times New Roman"/>
        </w:rPr>
        <w:t xml:space="preserve">M&amp;C activity, including the receipt of information regarding the operation </w:t>
      </w:r>
      <w:r w:rsidRPr="00A3652F" w:rsidR="00542ABB">
        <w:rPr>
          <w:rFonts w:ascii="Times New Roman" w:hAnsi="Times New Roman" w:cs="Times New Roman"/>
        </w:rPr>
        <w:t>of the</w:t>
      </w:r>
      <w:r w:rsidRPr="00A3652F" w:rsidR="00F6195F">
        <w:rPr>
          <w:rFonts w:ascii="Times New Roman" w:hAnsi="Times New Roman" w:cs="Times New Roman"/>
        </w:rPr>
        <w:t xml:space="preserve"> system</w:t>
      </w:r>
      <w:r w:rsidRPr="00A3652F" w:rsidR="00542ABB">
        <w:rPr>
          <w:rFonts w:ascii="Times New Roman" w:hAnsi="Times New Roman" w:cs="Times New Roman"/>
        </w:rPr>
        <w:t>,</w:t>
      </w:r>
      <w:r w:rsidRPr="00A3652F" w:rsidR="00F6195F">
        <w:rPr>
          <w:rFonts w:ascii="Times New Roman" w:hAnsi="Times New Roman" w:cs="Times New Roman"/>
        </w:rPr>
        <w:t xml:space="preserve"> has always been a</w:t>
      </w:r>
      <w:r w:rsidRPr="00A3652F" w:rsidR="00542ABB">
        <w:rPr>
          <w:rFonts w:ascii="Times New Roman" w:hAnsi="Times New Roman" w:cs="Times New Roman"/>
        </w:rPr>
        <w:t xml:space="preserve"> reasonable and agreed to part</w:t>
      </w:r>
      <w:r w:rsidRPr="00A3652F" w:rsidR="00F6195F">
        <w:rPr>
          <w:rFonts w:ascii="Times New Roman" w:hAnsi="Times New Roman" w:cs="Times New Roman"/>
        </w:rPr>
        <w:t xml:space="preserve"> of SAVE, and this information collection is designed</w:t>
      </w:r>
      <w:r w:rsidRPr="00A3652F" w:rsidR="00542ABB">
        <w:rPr>
          <w:rFonts w:ascii="Times New Roman" w:hAnsi="Times New Roman" w:cs="Times New Roman"/>
        </w:rPr>
        <w:t>, as discussed above,</w:t>
      </w:r>
      <w:r w:rsidRPr="00A3652F" w:rsidR="00F6195F">
        <w:rPr>
          <w:rFonts w:ascii="Times New Roman" w:hAnsi="Times New Roman" w:cs="Times New Roman"/>
        </w:rPr>
        <w:t xml:space="preserve"> to help ensure “efficient” verification </w:t>
      </w:r>
      <w:r w:rsidRPr="00A3652F" w:rsidR="00233662">
        <w:rPr>
          <w:rFonts w:ascii="Times New Roman" w:hAnsi="Times New Roman" w:cs="Times New Roman"/>
        </w:rPr>
        <w:t xml:space="preserve">processes </w:t>
      </w:r>
      <w:r w:rsidRPr="00A3652F" w:rsidR="00F6195F">
        <w:rPr>
          <w:rFonts w:ascii="Times New Roman" w:hAnsi="Times New Roman" w:cs="Times New Roman"/>
        </w:rPr>
        <w:t>related to sponsor information.</w:t>
      </w:r>
      <w:r w:rsidRPr="00A3652F" w:rsidR="00233662">
        <w:rPr>
          <w:rFonts w:ascii="Times New Roman" w:hAnsi="Times New Roman" w:cs="Times New Roman"/>
        </w:rPr>
        <w:t xml:space="preserve">  As such</w:t>
      </w:r>
      <w:r w:rsidRPr="00A3652F" w:rsidR="00F6195F">
        <w:rPr>
          <w:rFonts w:ascii="Times New Roman" w:hAnsi="Times New Roman" w:cs="Times New Roman"/>
        </w:rPr>
        <w:t xml:space="preserve">, the Secretary </w:t>
      </w:r>
      <w:r w:rsidRPr="00A3652F" w:rsidR="00233662">
        <w:rPr>
          <w:rFonts w:ascii="Times New Roman" w:hAnsi="Times New Roman" w:cs="Times New Roman"/>
        </w:rPr>
        <w:t>has legal</w:t>
      </w:r>
      <w:r w:rsidRPr="00A3652F" w:rsidR="00F6195F">
        <w:rPr>
          <w:rFonts w:ascii="Times New Roman" w:hAnsi="Times New Roman" w:cs="Times New Roman"/>
        </w:rPr>
        <w:t xml:space="preserve"> autho</w:t>
      </w:r>
      <w:r w:rsidRPr="00A3652F" w:rsidR="00233662">
        <w:rPr>
          <w:rFonts w:ascii="Times New Roman" w:hAnsi="Times New Roman" w:cs="Times New Roman"/>
        </w:rPr>
        <w:t>rization</w:t>
      </w:r>
      <w:r w:rsidRPr="00A3652F" w:rsidR="00F6195F">
        <w:rPr>
          <w:rFonts w:ascii="Times New Roman" w:hAnsi="Times New Roman" w:cs="Times New Roman"/>
        </w:rPr>
        <w:t xml:space="preserve"> to collect </w:t>
      </w:r>
      <w:r w:rsidRPr="00A3652F" w:rsidR="00233662">
        <w:rPr>
          <w:rFonts w:ascii="Times New Roman" w:hAnsi="Times New Roman" w:cs="Times New Roman"/>
        </w:rPr>
        <w:t xml:space="preserve">the requested </w:t>
      </w:r>
      <w:r w:rsidRPr="00A3652F" w:rsidR="00F6195F">
        <w:rPr>
          <w:rFonts w:ascii="Times New Roman" w:hAnsi="Times New Roman" w:cs="Times New Roman"/>
        </w:rPr>
        <w:t xml:space="preserve">information related to </w:t>
      </w:r>
      <w:r w:rsidRPr="00A3652F" w:rsidR="00233662">
        <w:rPr>
          <w:rFonts w:ascii="Times New Roman" w:hAnsi="Times New Roman" w:cs="Times New Roman"/>
        </w:rPr>
        <w:t>user agency use of SAVE-provided</w:t>
      </w:r>
      <w:r w:rsidRPr="00A3652F" w:rsidR="00F6195F">
        <w:rPr>
          <w:rFonts w:ascii="Times New Roman" w:hAnsi="Times New Roman" w:cs="Times New Roman"/>
        </w:rPr>
        <w:t xml:space="preserve"> sponsor</w:t>
      </w:r>
      <w:r w:rsidRPr="00A3652F" w:rsidR="00233662">
        <w:rPr>
          <w:rFonts w:ascii="Times New Roman" w:hAnsi="Times New Roman" w:cs="Times New Roman"/>
        </w:rPr>
        <w:t xml:space="preserve"> information in administering the SAVE system and INA 213A Affidavit of Support sponsor deeming and agency reimbursement processes.</w:t>
      </w:r>
    </w:p>
    <w:p w:rsidRPr="00A3652F" w:rsidR="00551EB2" w:rsidP="00E65A6C" w:rsidRDefault="00551EB2" w14:paraId="01799262" w14:textId="77777777">
      <w:pPr>
        <w:spacing w:after="0" w:line="240" w:lineRule="auto"/>
        <w:rPr>
          <w:rFonts w:ascii="Times New Roman" w:hAnsi="Times New Roman" w:cs="Times New Roman"/>
        </w:rPr>
      </w:pPr>
    </w:p>
    <w:p w:rsidRPr="00A3652F" w:rsidR="00551EB2" w:rsidP="00E65A6C" w:rsidRDefault="002361CB" w14:paraId="2FF16B5B" w14:textId="40A46018">
      <w:pPr>
        <w:spacing w:after="0" w:line="240" w:lineRule="auto"/>
        <w:rPr>
          <w:rFonts w:ascii="Times New Roman" w:hAnsi="Times New Roman" w:cs="Times New Roman"/>
        </w:rPr>
      </w:pPr>
      <w:r>
        <w:rPr>
          <w:rFonts w:ascii="Times New Roman" w:hAnsi="Times New Roman" w:cs="Times New Roman"/>
          <w:b/>
        </w:rPr>
        <w:t>6</w:t>
      </w:r>
      <w:r w:rsidRPr="00A3652F" w:rsidR="00551EB2">
        <w:rPr>
          <w:rFonts w:ascii="Times New Roman" w:hAnsi="Times New Roman" w:cs="Times New Roman"/>
          <w:b/>
        </w:rPr>
        <w:t>.</w:t>
      </w:r>
      <w:r w:rsidR="0087694D">
        <w:rPr>
          <w:rFonts w:ascii="Times New Roman" w:hAnsi="Times New Roman" w:cs="Times New Roman"/>
        </w:rPr>
        <w:t xml:space="preserve"> </w:t>
      </w:r>
      <w:r w:rsidRPr="00A3652F" w:rsidR="00551EB2">
        <w:rPr>
          <w:rFonts w:ascii="Times New Roman" w:hAnsi="Times New Roman" w:cs="Times New Roman"/>
        </w:rPr>
        <w:t xml:space="preserve">Several comments contend, apparently based upon the legal arguments made in the comments discussed in the item immediately above, that the proposed information collection is not necessary and will have no practical utility for the proper functioning of SAVE or its user agencies that determine eligibility for and provide means-tested public benefits.  </w:t>
      </w:r>
    </w:p>
    <w:p w:rsidRPr="00A3652F" w:rsidR="00551EB2" w:rsidP="00E65A6C" w:rsidRDefault="00551EB2" w14:paraId="5BB04CE9" w14:textId="77777777">
      <w:pPr>
        <w:spacing w:after="0" w:line="240" w:lineRule="auto"/>
        <w:rPr>
          <w:rFonts w:ascii="Times New Roman" w:hAnsi="Times New Roman" w:cs="Times New Roman"/>
        </w:rPr>
      </w:pPr>
    </w:p>
    <w:p w:rsidRPr="00A3652F" w:rsidR="00A16BD0" w:rsidP="00A16BD0" w:rsidRDefault="00AA0EF2" w14:paraId="15837D99" w14:textId="77777777">
      <w:pPr>
        <w:spacing w:after="0" w:line="240" w:lineRule="auto"/>
        <w:rPr>
          <w:rFonts w:ascii="Times New Roman" w:hAnsi="Times New Roman" w:cs="Times New Roman"/>
        </w:rPr>
      </w:pPr>
      <w:r w:rsidRPr="00A3652F">
        <w:rPr>
          <w:rFonts w:ascii="Times New Roman" w:hAnsi="Times New Roman" w:cs="Times New Roman"/>
          <w:i/>
        </w:rPr>
        <w:t>Response:</w:t>
      </w:r>
      <w:r w:rsidRPr="00A3652F">
        <w:rPr>
          <w:rFonts w:ascii="Times New Roman" w:hAnsi="Times New Roman" w:cs="Times New Roman"/>
        </w:rPr>
        <w:t xml:space="preserve">  </w:t>
      </w:r>
      <w:r w:rsidRPr="00A3652F" w:rsidR="00A16BD0">
        <w:rPr>
          <w:rFonts w:ascii="Times New Roman" w:hAnsi="Times New Roman" w:cs="Times New Roman"/>
        </w:rPr>
        <w:t xml:space="preserve">This collection is necessary for the proper performance of agency functions because it informs and supports legally mandated sponsor deeming and agency reimbursement processes found in INA § 213A and 8 U.S.C. § </w:t>
      </w:r>
      <w:proofErr w:type="gramStart"/>
      <w:r w:rsidRPr="00A3652F" w:rsidR="00A16BD0">
        <w:rPr>
          <w:rFonts w:ascii="Times New Roman" w:hAnsi="Times New Roman" w:cs="Times New Roman"/>
        </w:rPr>
        <w:t>1631, and</w:t>
      </w:r>
      <w:proofErr w:type="gramEnd"/>
      <w:r w:rsidRPr="00A3652F" w:rsidR="00A16BD0">
        <w:rPr>
          <w:rFonts w:ascii="Times New Roman" w:hAnsi="Times New Roman" w:cs="Times New Roman"/>
        </w:rPr>
        <w:t xml:space="preserve"> improves SAVE administration.</w:t>
      </w:r>
    </w:p>
    <w:p w:rsidRPr="00A3652F" w:rsidR="00A16BD0" w:rsidP="00A16BD0" w:rsidRDefault="00A16BD0" w14:paraId="7076046F" w14:textId="77777777">
      <w:pPr>
        <w:spacing w:after="0" w:line="240" w:lineRule="auto"/>
        <w:rPr>
          <w:rFonts w:ascii="Times New Roman" w:hAnsi="Times New Roman" w:cs="Times New Roman"/>
        </w:rPr>
      </w:pPr>
    </w:p>
    <w:p w:rsidRPr="00A3652F" w:rsidR="00A16BD0" w:rsidP="00A16BD0" w:rsidRDefault="00A16BD0" w14:paraId="7A951CD1" w14:textId="05A991DF">
      <w:pPr>
        <w:spacing w:after="0" w:line="240" w:lineRule="auto"/>
        <w:rPr>
          <w:rFonts w:ascii="Times New Roman" w:hAnsi="Times New Roman" w:cs="Times New Roman"/>
        </w:rPr>
      </w:pPr>
      <w:r w:rsidRPr="00A3652F">
        <w:rPr>
          <w:rFonts w:ascii="Times New Roman" w:hAnsi="Times New Roman" w:cs="Times New Roman"/>
        </w:rPr>
        <w:t xml:space="preserve">The May 23, 2019, Presidential “Memorandum on Enforcing the Legal Responsibilities of Sponsors of Aliens,” (hereinafter referred to as the “Presidential Memorandum”) discussing sponsor deeming and agency reimbursement requirements directs Federal agencies to “update or issue procedures, guidance, and regulations, as needed, to ensure that ineligible non-citizens do not receive means-tested public benefits, in better compliance with the law.”  The Presidential Memorandum also found that “increased oversight and updates to current data collection efforts will ensure more effective compliance” with sponsor deeming and agency reimbursement requirements and directed the Secretary of Homeland Security to coordinate with other relevant Federal Departments regarding improved collection of information and information-sharing procedures “for the administration and enforcement of all applicable immigration laws and regulations” regarding sponsor deeming and agency reimbursement.  </w:t>
      </w:r>
      <w:r w:rsidRPr="00A3652F">
        <w:rPr>
          <w:rFonts w:ascii="Times New Roman" w:hAnsi="Times New Roman" w:cs="Times New Roman"/>
          <w:u w:val="single"/>
        </w:rPr>
        <w:t>Id.</w:t>
      </w:r>
      <w:r w:rsidRPr="00A3652F">
        <w:rPr>
          <w:rFonts w:ascii="Times New Roman" w:hAnsi="Times New Roman" w:cs="Times New Roman"/>
        </w:rPr>
        <w:t xml:space="preserve"> at Secs. 2, 5(a)(ii).  This information collection implements these directives by requesting that Federal means-tested public benefit agencies provide information to SAVE regarding their use of the sponsor information SAVE provides to them to improve the administration and oversight of the respective benefit programs in relation to sponsor deeming and agency reimbursement processes.  This will permit SAVE and those programs to better monitor system and information use, perform actions to ensure compliance regarding SAVE program rules and </w:t>
      </w:r>
      <w:r w:rsidRPr="00A3652F" w:rsidR="008E4F4A">
        <w:rPr>
          <w:rFonts w:ascii="Times New Roman" w:hAnsi="Times New Roman" w:cs="Times New Roman"/>
        </w:rPr>
        <w:t>F</w:t>
      </w:r>
      <w:r w:rsidRPr="00A3652F">
        <w:rPr>
          <w:rFonts w:ascii="Times New Roman" w:hAnsi="Times New Roman" w:cs="Times New Roman"/>
        </w:rPr>
        <w:t>ederal sponsorship requirements, and meet sponsor deeming and agency reimbursement obligations.</w:t>
      </w:r>
    </w:p>
    <w:p w:rsidRPr="00A3652F" w:rsidR="00A16BD0" w:rsidP="00A16BD0" w:rsidRDefault="00A16BD0" w14:paraId="457F7FED" w14:textId="77777777">
      <w:pPr>
        <w:spacing w:after="0" w:line="240" w:lineRule="auto"/>
        <w:rPr>
          <w:rFonts w:ascii="Times New Roman" w:hAnsi="Times New Roman" w:cs="Times New Roman"/>
        </w:rPr>
      </w:pPr>
    </w:p>
    <w:p w:rsidRPr="00A3652F" w:rsidR="00A16BD0" w:rsidP="00A16BD0" w:rsidRDefault="00A16BD0" w14:paraId="475B86A2" w14:textId="77777777">
      <w:pPr>
        <w:spacing w:after="0" w:line="240" w:lineRule="auto"/>
        <w:rPr>
          <w:rFonts w:ascii="Times New Roman" w:hAnsi="Times New Roman" w:cs="Times New Roman"/>
        </w:rPr>
      </w:pPr>
      <w:r w:rsidRPr="00A3652F">
        <w:rPr>
          <w:rFonts w:ascii="Times New Roman" w:hAnsi="Times New Roman" w:cs="Times New Roman"/>
        </w:rPr>
        <w:t>This information collection improves the proper performance of agency functions by providing the Federal government with better visibility into whether and how benefit-granting agencies use the sponsor and household member information SAVE provides to administering agencies when carrying out legally mandated sponsor deeming and agency reimbursement processes. USCIS also would have better visibility into whether benefit administering agencies are following the terms of their SAVE MOA and other SAVE guidance in how they use SAVE-provided sponsor and household member information.  This optional information collection is thus designed to help remedy the information deficit identified in the Presidential Memorandum and thereby improve agency functions.</w:t>
      </w:r>
    </w:p>
    <w:p w:rsidRPr="00A3652F" w:rsidR="00A16BD0" w:rsidP="00A16BD0" w:rsidRDefault="00A16BD0" w14:paraId="1D48BF08" w14:textId="77777777">
      <w:pPr>
        <w:spacing w:after="0" w:line="240" w:lineRule="auto"/>
        <w:rPr>
          <w:rFonts w:ascii="Times New Roman" w:hAnsi="Times New Roman" w:cs="Times New Roman"/>
        </w:rPr>
      </w:pPr>
    </w:p>
    <w:p w:rsidRPr="00A3652F" w:rsidR="00A16BD0" w:rsidP="00A16BD0" w:rsidRDefault="00A16BD0" w14:paraId="0AD56901" w14:textId="77777777">
      <w:pPr>
        <w:spacing w:after="0" w:line="240" w:lineRule="auto"/>
        <w:rPr>
          <w:rFonts w:ascii="Times New Roman" w:hAnsi="Times New Roman" w:cs="Times New Roman"/>
        </w:rPr>
      </w:pPr>
      <w:r w:rsidRPr="00A3652F">
        <w:rPr>
          <w:rFonts w:ascii="Times New Roman" w:hAnsi="Times New Roman" w:cs="Times New Roman"/>
        </w:rPr>
        <w:t>More specifically, SAVE currently provides approved user agencies with sponsorship information for sponsor deeming and agency reimbursement purposes, including the sponsor’s and household member’s name, SSN and address. Because SAVE does not provide administering agencies with income information, those must then contact the sponsor or household member, ascertain his/her income, potentially deem that income to the applicant and, if necessary, seek agency reimbursement for payments.  Receiving information from benefit administering agencies about the completion of this process will help SAVE and other agencies involved in these processes improve benefits administration, enhance monitoring and compliance controls to ensure that agencies that request sponsor information are using that information appropriately, ensure that the information SAVE provides is properly received through user agency data systems, is helpfully formatted, timely delivered, and accurate.  Receiving this information will help USCIS and these agencies improve data systems and compliance related to verification processes, better coordinate reimbursement activities between Federal and state entities, and potentially identify and deter fraudulent and non-responsive sponsors. USCIS notes that the Government Accountability Office has recently observed that SAVE “does not have sufficient controls to help ensure agencies are completing the necessary verification steps.”</w:t>
      </w:r>
      <w:r w:rsidRPr="00A3652F">
        <w:rPr>
          <w:rStyle w:val="FootnoteReference"/>
          <w:rFonts w:ascii="Times New Roman" w:hAnsi="Times New Roman" w:cs="Times New Roman"/>
        </w:rPr>
        <w:footnoteReference w:id="6"/>
      </w:r>
      <w:r w:rsidRPr="00A3652F">
        <w:rPr>
          <w:rFonts w:ascii="Times New Roman" w:hAnsi="Times New Roman" w:cs="Times New Roman"/>
        </w:rPr>
        <w:t xml:space="preserve">  This optional collection of information will also assist SAVE in instituting and improving such controls by receiving additional information about user agency use of SAVE-provided information.</w:t>
      </w:r>
    </w:p>
    <w:p w:rsidRPr="00A3652F" w:rsidR="00A16BD0" w:rsidP="00A16BD0" w:rsidRDefault="00A16BD0" w14:paraId="382A0FB3" w14:textId="77777777">
      <w:pPr>
        <w:spacing w:after="0" w:line="240" w:lineRule="auto"/>
        <w:rPr>
          <w:rFonts w:ascii="Times New Roman" w:hAnsi="Times New Roman" w:cs="Times New Roman"/>
        </w:rPr>
      </w:pPr>
    </w:p>
    <w:p w:rsidRPr="00A3652F" w:rsidR="00551EB2" w:rsidP="00E65A6C" w:rsidRDefault="00A16BD0" w14:paraId="40A912AE" w14:textId="44C83977">
      <w:pPr>
        <w:spacing w:after="0" w:line="240" w:lineRule="auto"/>
        <w:rPr>
          <w:rFonts w:ascii="Times New Roman" w:hAnsi="Times New Roman" w:cs="Times New Roman"/>
        </w:rPr>
      </w:pPr>
      <w:r w:rsidRPr="00A3652F">
        <w:rPr>
          <w:rFonts w:ascii="Times New Roman" w:hAnsi="Times New Roman" w:cs="Times New Roman"/>
        </w:rPr>
        <w:t xml:space="preserve">Finally, this optional collection of information supports the proper performance of agency functions by collecting </w:t>
      </w:r>
      <w:proofErr w:type="gramStart"/>
      <w:r w:rsidRPr="00A3652F">
        <w:rPr>
          <w:rFonts w:ascii="Times New Roman" w:hAnsi="Times New Roman" w:cs="Times New Roman"/>
        </w:rPr>
        <w:t>statutorily-required</w:t>
      </w:r>
      <w:proofErr w:type="gramEnd"/>
      <w:r w:rsidRPr="00A3652F">
        <w:rPr>
          <w:rFonts w:ascii="Times New Roman" w:hAnsi="Times New Roman" w:cs="Times New Roman"/>
        </w:rPr>
        <w:t xml:space="preserve"> information related to enforceability of the Affidavit of Support.  With this information collection, SAVE will request whether the user agency stopped providing benefits because </w:t>
      </w:r>
      <w:r w:rsidRPr="00A3652F">
        <w:rPr>
          <w:rFonts w:ascii="Times New Roman" w:hAnsi="Times New Roman" w:cs="Times New Roman"/>
        </w:rPr>
        <w:lastRenderedPageBreak/>
        <w:t>the alien has worked 40 qualifying quarters, and whether, if they are applying creditable quarters per INA § 213A(a)(3)(A) and (3)(B), the individual “did not receive any Federal means-tested public benefit” during those creditable quarters.  This is information INA § 213A directs the Secretary to collect through SAVE.</w:t>
      </w:r>
      <w:r w:rsidR="00A3652F">
        <w:rPr>
          <w:rFonts w:ascii="Times New Roman" w:hAnsi="Times New Roman" w:cs="Times New Roman"/>
        </w:rPr>
        <w:t xml:space="preserve"> </w:t>
      </w:r>
      <w:r w:rsidRPr="00A3652F">
        <w:rPr>
          <w:rFonts w:ascii="Times New Roman" w:hAnsi="Times New Roman" w:cs="Times New Roman"/>
        </w:rPr>
        <w:t xml:space="preserve"> </w:t>
      </w:r>
      <w:r w:rsidRPr="00A3652F">
        <w:rPr>
          <w:rFonts w:ascii="Times New Roman" w:hAnsi="Times New Roman" w:cs="Times New Roman"/>
          <w:u w:val="single"/>
        </w:rPr>
        <w:t>See</w:t>
      </w:r>
      <w:r w:rsidRPr="00A3652F">
        <w:rPr>
          <w:rFonts w:ascii="Times New Roman" w:hAnsi="Times New Roman" w:cs="Times New Roman"/>
        </w:rPr>
        <w:t xml:space="preserve"> INA § 213A(a)(3)(C)(“The [Secretary of Homeland Security] shall ensure that appropriate information regarding the application of this paragraph is provided to the system for alien verification of eligibility (SAVE) described in section 1137(d)(3) of the Social Security Act [42 U.S.C. § 1320b–7(d)(3)]).”  Accordingly, this information collection is not only meant to improve information collection to ensure better program administration, but also to collect sponsor deeming and agency reimbursement information as required by statute.</w:t>
      </w:r>
    </w:p>
    <w:p w:rsidRPr="00A3652F" w:rsidR="00551EB2" w:rsidP="00E65A6C" w:rsidRDefault="00551EB2" w14:paraId="313E7015" w14:textId="77777777">
      <w:pPr>
        <w:spacing w:after="0" w:line="240" w:lineRule="auto"/>
        <w:rPr>
          <w:rFonts w:ascii="Times New Roman" w:hAnsi="Times New Roman" w:cs="Times New Roman"/>
        </w:rPr>
      </w:pPr>
    </w:p>
    <w:p w:rsidRPr="00A3652F" w:rsidR="00AE7F26" w:rsidP="00E65A6C" w:rsidRDefault="002361CB" w14:paraId="319A503B" w14:textId="53D5DA6F">
      <w:pPr>
        <w:spacing w:after="0" w:line="240" w:lineRule="auto"/>
        <w:rPr>
          <w:rFonts w:ascii="Times New Roman" w:hAnsi="Times New Roman" w:cs="Times New Roman"/>
        </w:rPr>
      </w:pPr>
      <w:r>
        <w:rPr>
          <w:rFonts w:ascii="Times New Roman" w:hAnsi="Times New Roman" w:cs="Times New Roman"/>
          <w:b/>
        </w:rPr>
        <w:t>7</w:t>
      </w:r>
      <w:r w:rsidRPr="00A3652F" w:rsidR="00C72B7D">
        <w:rPr>
          <w:rFonts w:ascii="Times New Roman" w:hAnsi="Times New Roman" w:cs="Times New Roman"/>
          <w:b/>
        </w:rPr>
        <w:t>.</w:t>
      </w:r>
      <w:r w:rsidRPr="00A3652F" w:rsidR="00C72B7D">
        <w:rPr>
          <w:rFonts w:ascii="Times New Roman" w:hAnsi="Times New Roman" w:cs="Times New Roman"/>
        </w:rPr>
        <w:t xml:space="preserve"> </w:t>
      </w:r>
      <w:r w:rsidR="00AE7F26">
        <w:rPr>
          <w:rFonts w:ascii="Times New Roman" w:hAnsi="Times New Roman" w:cs="Times New Roman"/>
        </w:rPr>
        <w:t xml:space="preserve"> </w:t>
      </w:r>
      <w:r w:rsidRPr="00AE7F26" w:rsidR="00AE7F26">
        <w:rPr>
          <w:rFonts w:ascii="Times New Roman" w:hAnsi="Times New Roman" w:cs="Times New Roman"/>
        </w:rPr>
        <w:t>Several comments contend that the proposed information collection is not authorized and therefore prohibited by Section 1902(a)(7) of the Social Security Act (42 U.S.C. 1396a(a)(7)) vis-à-vis specified state plans for medical assistance (Medicaid).  Several comments referenced 42 CFR 431.302, which defines purposes directly related to specified state medical assistance plan administration.  Several of these comments contend that the proposed information collection would not be for purposes directly connected with the administration of such plans and therefore run afoul of 42 U.S.C. 1396a(a)(7), which prohibits use or disclosure of information concerning applicants and recipients for other purposes.</w:t>
      </w:r>
    </w:p>
    <w:p w:rsidR="00C72B7D" w:rsidP="00EE482D" w:rsidRDefault="00C72B7D" w14:paraId="21E32740" w14:textId="6942DB6E">
      <w:pPr>
        <w:spacing w:after="0" w:line="240" w:lineRule="auto"/>
        <w:rPr>
          <w:rFonts w:ascii="Times New Roman" w:hAnsi="Times New Roman" w:cs="Times New Roman"/>
        </w:rPr>
      </w:pPr>
    </w:p>
    <w:p w:rsidRPr="00EE482D" w:rsidR="00EE482D" w:rsidP="00EE482D" w:rsidRDefault="00EE482D" w14:paraId="77DC8F68" w14:textId="3E290B1A">
      <w:pPr>
        <w:spacing w:after="0" w:line="240" w:lineRule="auto"/>
        <w:rPr>
          <w:rFonts w:ascii="Times New Roman" w:hAnsi="Times New Roman" w:cs="Times New Roman"/>
        </w:rPr>
      </w:pPr>
      <w:r w:rsidRPr="00EE482D">
        <w:rPr>
          <w:rFonts w:ascii="Times New Roman" w:hAnsi="Times New Roman" w:cs="Times New Roman"/>
          <w:i/>
          <w:iCs/>
        </w:rPr>
        <w:t>Response:</w:t>
      </w:r>
      <w:r w:rsidRPr="00EE482D">
        <w:rPr>
          <w:rFonts w:ascii="Times New Roman" w:hAnsi="Times New Roman" w:cs="Times New Roman"/>
        </w:rPr>
        <w:t xml:space="preserve">  The sponsor deeming and agency reimbursement authorities at section 213A of the INA, 8 U.S.C. § 1183a and 8 U.S.C. § 1631 reside in Title 8, but they also authorize certain actions of public benefit granting agencies not within DHS.  As such, they are both laws directly related to the administration of means-tested public benefits and “immigration laws.”  See INA section 101(a)(17), (8 U.S.C. § 1101(a)(17)), defining “immigration laws” as the INA and all laws “relating to the immigration, exclusion, deportation, expulsion, or removal of aliens.”  The laws pertaining to deeming and reimbursement thus directly include benefit administering and oversight agency functions in administering sponsor deeming and agency reimbursement processes. In determining a sponsored immigrant’s eligibility for, and the amount of, any Federal means-tested public benefits, the income and resources of any sponsor who executed a Form I-864 Affidavit of Support and any household member who executed a Form I-864A Contract must be counted by the administering agency “notwithstanding any other provision of law,” in accordance with 8 U.S.C. § 1631(a).  Section 213A of the INA, 8 U.S.C § 1183a, also authorizes states to recover the costs of means-tested public benefits provided to sponsored immigrants from sponsors who have signed a Form I-864 Affidavit of Support, or from household members who executed a Form I-864A Contract, during the time period that the Form I-864 Affidavit of Support or Form I-864A Contract is in effect.  With respect to the Medicaid program, states must verify that an individual is in a satisfactory immigration status with the Department of Homeland Security. </w:t>
      </w:r>
      <w:r w:rsidR="003139C8">
        <w:rPr>
          <w:rFonts w:ascii="Times New Roman" w:hAnsi="Times New Roman" w:cs="Times New Roman"/>
        </w:rPr>
        <w:t xml:space="preserve"> </w:t>
      </w:r>
      <w:r w:rsidRPr="00EE482D">
        <w:rPr>
          <w:rFonts w:ascii="Times New Roman" w:hAnsi="Times New Roman" w:cs="Times New Roman"/>
        </w:rPr>
        <w:t>42 U.S.C. § 1320b-7(d).  The Medicaid statute also requires states to take all reasonable measures to ascertain the liability of third parties.  42 U.S.C. § 1396a(a)(25).</w:t>
      </w:r>
    </w:p>
    <w:p w:rsidRPr="00EE482D" w:rsidR="00EE482D" w:rsidP="00EE482D" w:rsidRDefault="00EE482D" w14:paraId="63766E15" w14:textId="77777777">
      <w:pPr>
        <w:spacing w:after="0" w:line="240" w:lineRule="auto"/>
        <w:rPr>
          <w:rFonts w:ascii="Times New Roman" w:hAnsi="Times New Roman" w:cs="Times New Roman"/>
        </w:rPr>
      </w:pPr>
    </w:p>
    <w:p w:rsidRPr="00EE482D" w:rsidR="00EE482D" w:rsidP="00EE482D" w:rsidRDefault="00EE482D" w14:paraId="516A0BA5" w14:textId="77777777">
      <w:pPr>
        <w:spacing w:after="0" w:line="240" w:lineRule="auto"/>
        <w:rPr>
          <w:rFonts w:ascii="Times New Roman" w:hAnsi="Times New Roman" w:cs="Times New Roman"/>
        </w:rPr>
      </w:pPr>
      <w:r w:rsidRPr="00EE482D">
        <w:rPr>
          <w:rFonts w:ascii="Times New Roman" w:hAnsi="Times New Roman" w:cs="Times New Roman"/>
        </w:rPr>
        <w:t xml:space="preserve">Section 1137(d) and1902(a)(7) of the Social Security Act (the Act), respectively codified at 42 U.S.C. § 1320b-7(d) and § 1396a(a)(7), permit the sharing of certain immigration information to determine eligibility under the Medicaid state plan through SAVE.  Section 1902(a)(7) of the Act requires that Medicaid state plans provide safeguards that “restrict the use or disclosure of information concerning applicants and recipients to purposes directly connected with the administration of the plan” and limited purposes related to the administration of child nutrition programs. Applicable regulations define “purposes directly connected with the administration of the plan” as including “establishing eligibility,” “determining the amount of medical assistance,” or “conducting or assisting an investigation, prosecution, or civil or criminal proceeding related to the administration of the plan.”  42 C.F.R. § 431.302(a).   The regulations do not establish an exclusive list of what, under the Social Security Act, constitutes a purpose directly connected with the administration of the plan.  </w:t>
      </w:r>
    </w:p>
    <w:p w:rsidRPr="00EE482D" w:rsidR="00EE482D" w:rsidP="00EE482D" w:rsidRDefault="00EE482D" w14:paraId="6C4DA7FC" w14:textId="77777777">
      <w:pPr>
        <w:spacing w:after="0" w:line="240" w:lineRule="auto"/>
        <w:rPr>
          <w:rFonts w:ascii="Times New Roman" w:hAnsi="Times New Roman" w:cs="Times New Roman"/>
        </w:rPr>
      </w:pPr>
    </w:p>
    <w:p w:rsidRPr="00EE482D" w:rsidR="00EE482D" w:rsidP="00EE482D" w:rsidRDefault="00EE482D" w14:paraId="7A324FBA" w14:textId="77777777">
      <w:pPr>
        <w:spacing w:after="0" w:line="240" w:lineRule="auto"/>
        <w:rPr>
          <w:rFonts w:ascii="Times New Roman" w:hAnsi="Times New Roman" w:cs="Times New Roman"/>
        </w:rPr>
      </w:pPr>
      <w:r w:rsidRPr="00EE482D">
        <w:rPr>
          <w:rFonts w:ascii="Times New Roman" w:hAnsi="Times New Roman" w:cs="Times New Roman"/>
        </w:rPr>
        <w:lastRenderedPageBreak/>
        <w:t xml:space="preserve">Sharing the information at issue with DHS is consistent with this statutorily authorized use, because it permits a state, in support of the efficient administration of its State Medicaid plan, to better pursue recoupment when warranted from a sponsor who is a liable third party under the State Medicaid plan.  This information collection supports the purposes of Federal means-tested public benefit programs in assisting the valid administrative needs of the respective means-tested public benefit programs as they relate to the sponsor deeming and agency reimbursement provisions found at section 213A of the INA, 8 U.S.C. § 1631, in DHS regulations at 8 C.F.R. Part 213a, and in applicable guidance.  This collection does this by providing a centralized location for deeming and reimbursement information that may assist states in ascertaining the liability of third parties.  This will, in turn, provide participating public benefit granting agencies with access to information recognizing patterns of deeming and reimbursement activity within their oversight for better program administration, support of recoupment activities (including Medicaid overpayments from the sponsor), and improvement in overall benefits administration by helping identify and potentially deter fraudulent and non-responsive sponsors.  Supporting public benefit granting agencies so they appropriately apply deeming and seek reimbursement based on immigration sponsorship verification information further promotes the purposes of those programs by providing oversight agencies with information ensuring state agency compliance and helping determine instances when there is a Federal share to be recouped, permitting the Federal government to better identify when an administering agency has declined to pursue reimbursement and to decide whether it will pursue reimbursement. </w:t>
      </w:r>
    </w:p>
    <w:p w:rsidRPr="00EE482D" w:rsidR="00EE482D" w:rsidP="00EE482D" w:rsidRDefault="00EE482D" w14:paraId="77298309" w14:textId="77777777">
      <w:pPr>
        <w:spacing w:after="0" w:line="240" w:lineRule="auto"/>
        <w:rPr>
          <w:rFonts w:ascii="Times New Roman" w:hAnsi="Times New Roman" w:cs="Times New Roman"/>
        </w:rPr>
      </w:pPr>
    </w:p>
    <w:p w:rsidRPr="00A3652F" w:rsidR="003F2FEB" w:rsidP="00EE482D" w:rsidRDefault="00EE482D" w14:paraId="7B0139D5" w14:textId="0E94E2D7">
      <w:pPr>
        <w:spacing w:after="0" w:line="240" w:lineRule="auto"/>
        <w:rPr>
          <w:rFonts w:ascii="Times New Roman" w:hAnsi="Times New Roman" w:cs="Times New Roman"/>
        </w:rPr>
      </w:pPr>
      <w:r w:rsidRPr="00EE482D">
        <w:rPr>
          <w:rFonts w:ascii="Times New Roman" w:hAnsi="Times New Roman" w:cs="Times New Roman"/>
        </w:rPr>
        <w:t xml:space="preserve">Congress has articulated a national policy that (1) “aliens within the Nation’s borders not depend on public resources to meet their needs, but rather rely on their own capabilities and the resources of their families, their sponsors, and private organizations,” and (2) “the availability of public benefits not constitute an incentive for immigration to the United States.”  8 U.S.C. § 1601.  Pursuant to 8 U.S.C. § 1373(a), notwithstanding any other provision of law, no Federal, State, or local law may prohibit, or in any way restrict, a Federal, </w:t>
      </w:r>
      <w:proofErr w:type="gramStart"/>
      <w:r w:rsidRPr="00EE482D">
        <w:rPr>
          <w:rFonts w:ascii="Times New Roman" w:hAnsi="Times New Roman" w:cs="Times New Roman"/>
        </w:rPr>
        <w:t>State ,</w:t>
      </w:r>
      <w:proofErr w:type="gramEnd"/>
      <w:r w:rsidRPr="00EE482D">
        <w:rPr>
          <w:rFonts w:ascii="Times New Roman" w:hAnsi="Times New Roman" w:cs="Times New Roman"/>
        </w:rPr>
        <w:t xml:space="preserve"> or local government entity from sending information regarding the citizenship or immigration status of any individual to DHS. This provision expansively includes not only immigration status information but also information that is relevant to determining that status.  The sponsor deeming and agency reimbursement information collected through this information collection is part of a SAVE immigration verification status request and the information provided by the agency may bear directly on sponsorship of an intending immigrant.  Accordingly, 8 U.S.C. § 1373(a) permits administering agency sharing of this information with DHS notwithstanding the authorities cited by the commenters.</w:t>
      </w:r>
    </w:p>
    <w:p w:rsidR="003139C8" w:rsidP="00A16BD0" w:rsidRDefault="003139C8" w14:paraId="3A5065AE" w14:textId="77777777">
      <w:pPr>
        <w:spacing w:after="0" w:line="240" w:lineRule="auto"/>
        <w:rPr>
          <w:rFonts w:ascii="Times New Roman" w:hAnsi="Times New Roman" w:cs="Times New Roman"/>
          <w:b/>
        </w:rPr>
      </w:pPr>
    </w:p>
    <w:p w:rsidRPr="00A3652F" w:rsidR="00A16BD0" w:rsidP="00A16BD0" w:rsidRDefault="002361CB" w14:paraId="791487A0" w14:textId="479BAD33">
      <w:pPr>
        <w:spacing w:after="0" w:line="240" w:lineRule="auto"/>
        <w:rPr>
          <w:rFonts w:ascii="Times New Roman" w:hAnsi="Times New Roman" w:cs="Times New Roman"/>
        </w:rPr>
      </w:pPr>
      <w:r>
        <w:rPr>
          <w:rFonts w:ascii="Times New Roman" w:hAnsi="Times New Roman" w:cs="Times New Roman"/>
          <w:b/>
        </w:rPr>
        <w:t>8</w:t>
      </w:r>
      <w:r w:rsidRPr="00A3652F" w:rsidR="001E1926">
        <w:rPr>
          <w:rFonts w:ascii="Times New Roman" w:hAnsi="Times New Roman" w:cs="Times New Roman"/>
          <w:b/>
        </w:rPr>
        <w:t>.</w:t>
      </w:r>
      <w:r w:rsidRPr="00A3652F" w:rsidR="00551EB2">
        <w:rPr>
          <w:rFonts w:ascii="Times New Roman" w:hAnsi="Times New Roman" w:cs="Times New Roman"/>
        </w:rPr>
        <w:t xml:space="preserve"> </w:t>
      </w:r>
      <w:r w:rsidRPr="00A3652F" w:rsidR="00AA0EF2">
        <w:rPr>
          <w:rFonts w:ascii="Times New Roman" w:hAnsi="Times New Roman" w:cs="Times New Roman"/>
        </w:rPr>
        <w:t>S</w:t>
      </w:r>
      <w:r w:rsidRPr="00A3652F" w:rsidR="00A16BD0">
        <w:rPr>
          <w:rFonts w:ascii="Times New Roman" w:hAnsi="Times New Roman" w:cs="Times New Roman"/>
        </w:rPr>
        <w:t>everal comments</w:t>
      </w:r>
      <w:r w:rsidRPr="00A3652F" w:rsidR="00AA0EF2">
        <w:rPr>
          <w:rFonts w:ascii="Times New Roman" w:hAnsi="Times New Roman" w:cs="Times New Roman"/>
        </w:rPr>
        <w:t xml:space="preserve"> </w:t>
      </w:r>
      <w:r w:rsidRPr="00A3652F" w:rsidR="001E1926">
        <w:rPr>
          <w:rFonts w:ascii="Times New Roman" w:hAnsi="Times New Roman" w:cs="Times New Roman"/>
        </w:rPr>
        <w:t>say</w:t>
      </w:r>
      <w:r w:rsidRPr="00A3652F" w:rsidR="00A16BD0">
        <w:rPr>
          <w:rFonts w:ascii="Times New Roman" w:hAnsi="Times New Roman" w:cs="Times New Roman"/>
        </w:rPr>
        <w:t xml:space="preserve"> that USCIS did not explicitly state the purpose </w:t>
      </w:r>
      <w:r w:rsidRPr="00A3652F" w:rsidR="001E1926">
        <w:rPr>
          <w:rFonts w:ascii="Times New Roman" w:hAnsi="Times New Roman" w:cs="Times New Roman"/>
        </w:rPr>
        <w:t xml:space="preserve">and use </w:t>
      </w:r>
      <w:r w:rsidRPr="00A3652F" w:rsidR="00A16BD0">
        <w:rPr>
          <w:rFonts w:ascii="Times New Roman" w:hAnsi="Times New Roman" w:cs="Times New Roman"/>
        </w:rPr>
        <w:t>of the proposed information collection.</w:t>
      </w:r>
    </w:p>
    <w:p w:rsidRPr="00A3652F" w:rsidR="00A16BD0" w:rsidP="00551EB2" w:rsidRDefault="00A16BD0" w14:paraId="23A41105" w14:textId="77777777">
      <w:pPr>
        <w:spacing w:after="0" w:line="240" w:lineRule="auto"/>
        <w:rPr>
          <w:rFonts w:ascii="Times New Roman" w:hAnsi="Times New Roman" w:cs="Times New Roman"/>
        </w:rPr>
      </w:pPr>
    </w:p>
    <w:p w:rsidRPr="00A3652F" w:rsidR="00A16BD0" w:rsidP="00551EB2" w:rsidRDefault="00AA0EF2" w14:paraId="682DA516" w14:textId="77777777">
      <w:pPr>
        <w:spacing w:after="0" w:line="240" w:lineRule="auto"/>
        <w:rPr>
          <w:rFonts w:ascii="Times New Roman" w:hAnsi="Times New Roman" w:cs="Times New Roman"/>
        </w:rPr>
      </w:pPr>
      <w:r w:rsidRPr="00A3652F">
        <w:rPr>
          <w:rFonts w:ascii="Times New Roman" w:hAnsi="Times New Roman" w:cs="Times New Roman"/>
          <w:i/>
        </w:rPr>
        <w:t>Response:</w:t>
      </w:r>
      <w:r w:rsidRPr="00A3652F">
        <w:rPr>
          <w:rFonts w:ascii="Times New Roman" w:hAnsi="Times New Roman" w:cs="Times New Roman"/>
        </w:rPr>
        <w:t xml:space="preserve">  </w:t>
      </w:r>
      <w:r w:rsidRPr="00A3652F" w:rsidR="00A16BD0">
        <w:rPr>
          <w:rFonts w:ascii="Times New Roman" w:hAnsi="Times New Roman" w:cs="Times New Roman"/>
        </w:rPr>
        <w:t xml:space="preserve">USCIS stated the purpose </w:t>
      </w:r>
      <w:r w:rsidRPr="00A3652F" w:rsidR="001E1926">
        <w:rPr>
          <w:rFonts w:ascii="Times New Roman" w:hAnsi="Times New Roman" w:cs="Times New Roman"/>
        </w:rPr>
        <w:t xml:space="preserve">of this information collection </w:t>
      </w:r>
      <w:r w:rsidRPr="00A3652F" w:rsidR="00A16BD0">
        <w:rPr>
          <w:rFonts w:ascii="Times New Roman" w:hAnsi="Times New Roman" w:cs="Times New Roman"/>
        </w:rPr>
        <w:t>in the Federal Register Notice inviting comments (84 F</w:t>
      </w:r>
      <w:r w:rsidRPr="00A3652F" w:rsidR="001E1926">
        <w:rPr>
          <w:rFonts w:ascii="Times New Roman" w:hAnsi="Times New Roman" w:cs="Times New Roman"/>
        </w:rPr>
        <w:t>ed. Reg.</w:t>
      </w:r>
      <w:r w:rsidRPr="00A3652F" w:rsidR="00A16BD0">
        <w:rPr>
          <w:rFonts w:ascii="Times New Roman" w:hAnsi="Times New Roman" w:cs="Times New Roman"/>
        </w:rPr>
        <w:t xml:space="preserve"> 69386)</w:t>
      </w:r>
      <w:r w:rsidRPr="00A3652F" w:rsidR="001E1926">
        <w:rPr>
          <w:rFonts w:ascii="Times New Roman" w:hAnsi="Times New Roman" w:cs="Times New Roman"/>
        </w:rPr>
        <w:t>;</w:t>
      </w:r>
      <w:r w:rsidRPr="00A3652F" w:rsidR="00A16BD0">
        <w:rPr>
          <w:rFonts w:ascii="Times New Roman" w:hAnsi="Times New Roman" w:cs="Times New Roman"/>
        </w:rPr>
        <w:t xml:space="preserve"> namely “to support Federal means-tested </w:t>
      </w:r>
      <w:r w:rsidRPr="00A3652F" w:rsidR="00A91929">
        <w:rPr>
          <w:rFonts w:ascii="Times New Roman" w:hAnsi="Times New Roman" w:cs="Times New Roman"/>
        </w:rPr>
        <w:t xml:space="preserve">public </w:t>
      </w:r>
      <w:r w:rsidRPr="00A3652F" w:rsidR="00A16BD0">
        <w:rPr>
          <w:rFonts w:ascii="Times New Roman" w:hAnsi="Times New Roman" w:cs="Times New Roman"/>
        </w:rPr>
        <w:t xml:space="preserve">benefit granting agencies in the administration and oversight of their respective benefit programs as they relate to deeming and reimbursement processes in order to better monitor system and information use, and perform actions to ensure compliance regarding SAVE program rules, </w:t>
      </w:r>
      <w:r w:rsidRPr="00A3652F" w:rsidR="008E4F4A">
        <w:rPr>
          <w:rFonts w:ascii="Times New Roman" w:hAnsi="Times New Roman" w:cs="Times New Roman"/>
        </w:rPr>
        <w:t>F</w:t>
      </w:r>
      <w:r w:rsidRPr="00A3652F" w:rsidR="00A16BD0">
        <w:rPr>
          <w:rFonts w:ascii="Times New Roman" w:hAnsi="Times New Roman" w:cs="Times New Roman"/>
        </w:rPr>
        <w:t xml:space="preserve">ederal sponsorship requirements, and deeming and reimbursement obligations.”  USCIS has elaborated upon </w:t>
      </w:r>
      <w:r w:rsidRPr="00A3652F" w:rsidR="00FE244F">
        <w:rPr>
          <w:rFonts w:ascii="Times New Roman" w:hAnsi="Times New Roman" w:cs="Times New Roman"/>
        </w:rPr>
        <w:t xml:space="preserve">this </w:t>
      </w:r>
      <w:r w:rsidRPr="00A3652F" w:rsidR="00A16BD0">
        <w:rPr>
          <w:rFonts w:ascii="Times New Roman" w:hAnsi="Times New Roman" w:cs="Times New Roman"/>
        </w:rPr>
        <w:t xml:space="preserve">purpose </w:t>
      </w:r>
      <w:r w:rsidRPr="00A3652F" w:rsidR="001E1926">
        <w:rPr>
          <w:rFonts w:ascii="Times New Roman" w:hAnsi="Times New Roman" w:cs="Times New Roman"/>
        </w:rPr>
        <w:t xml:space="preserve">and use of the information </w:t>
      </w:r>
      <w:r w:rsidRPr="00A3652F" w:rsidR="00A16BD0">
        <w:rPr>
          <w:rFonts w:ascii="Times New Roman" w:hAnsi="Times New Roman" w:cs="Times New Roman"/>
        </w:rPr>
        <w:t>in this Supporting Statement</w:t>
      </w:r>
      <w:r w:rsidRPr="00A3652F" w:rsidR="00FC32E2">
        <w:rPr>
          <w:rFonts w:ascii="Times New Roman" w:hAnsi="Times New Roman" w:cs="Times New Roman"/>
        </w:rPr>
        <w:t xml:space="preserve"> and Appendix</w:t>
      </w:r>
      <w:r w:rsidRPr="00A3652F" w:rsidR="00A16BD0">
        <w:rPr>
          <w:rFonts w:ascii="Times New Roman" w:hAnsi="Times New Roman" w:cs="Times New Roman"/>
        </w:rPr>
        <w:t>.</w:t>
      </w:r>
    </w:p>
    <w:p w:rsidRPr="00A3652F" w:rsidR="009260CD" w:rsidP="00551EB2" w:rsidRDefault="009260CD" w14:paraId="3A2326A4" w14:textId="77777777">
      <w:pPr>
        <w:spacing w:after="0" w:line="240" w:lineRule="auto"/>
        <w:rPr>
          <w:rFonts w:ascii="Times New Roman" w:hAnsi="Times New Roman" w:cs="Times New Roman"/>
        </w:rPr>
      </w:pPr>
    </w:p>
    <w:p w:rsidRPr="00A3652F" w:rsidR="009260CD" w:rsidP="00551EB2" w:rsidRDefault="002361CB" w14:paraId="718E3FC3" w14:textId="2DA0A8E3">
      <w:pPr>
        <w:spacing w:after="0" w:line="240" w:lineRule="auto"/>
        <w:rPr>
          <w:rFonts w:ascii="Times New Roman" w:hAnsi="Times New Roman" w:cs="Times New Roman"/>
        </w:rPr>
      </w:pPr>
      <w:r>
        <w:rPr>
          <w:rFonts w:ascii="Times New Roman" w:hAnsi="Times New Roman" w:cs="Times New Roman"/>
          <w:b/>
        </w:rPr>
        <w:t>9</w:t>
      </w:r>
      <w:r w:rsidRPr="00A3652F" w:rsidR="009260CD">
        <w:rPr>
          <w:rFonts w:ascii="Times New Roman" w:hAnsi="Times New Roman" w:cs="Times New Roman"/>
          <w:b/>
        </w:rPr>
        <w:t>.</w:t>
      </w:r>
      <w:r w:rsidRPr="00A3652F" w:rsidR="009260CD">
        <w:rPr>
          <w:rFonts w:ascii="Times New Roman" w:hAnsi="Times New Roman" w:cs="Times New Roman"/>
        </w:rPr>
        <w:t xml:space="preserve"> </w:t>
      </w:r>
      <w:r w:rsidRPr="00A3652F" w:rsidR="00370FFB">
        <w:rPr>
          <w:rFonts w:ascii="Times New Roman" w:hAnsi="Times New Roman" w:cs="Times New Roman"/>
        </w:rPr>
        <w:t>O</w:t>
      </w:r>
      <w:r w:rsidRPr="00A3652F" w:rsidR="00BD56EC">
        <w:rPr>
          <w:rFonts w:ascii="Times New Roman" w:hAnsi="Times New Roman" w:cs="Times New Roman"/>
        </w:rPr>
        <w:t>ne comment</w:t>
      </w:r>
      <w:r w:rsidRPr="00A3652F" w:rsidR="00370FFB">
        <w:rPr>
          <w:rFonts w:ascii="Times New Roman" w:hAnsi="Times New Roman" w:cs="Times New Roman"/>
        </w:rPr>
        <w:t xml:space="preserve"> </w:t>
      </w:r>
      <w:r w:rsidRPr="00A3652F" w:rsidR="005A43FE">
        <w:rPr>
          <w:rFonts w:ascii="Times New Roman" w:hAnsi="Times New Roman" w:cs="Times New Roman"/>
        </w:rPr>
        <w:t>said</w:t>
      </w:r>
      <w:r w:rsidRPr="00A3652F" w:rsidR="009260CD">
        <w:rPr>
          <w:rFonts w:ascii="Times New Roman" w:hAnsi="Times New Roman" w:cs="Times New Roman"/>
        </w:rPr>
        <w:t xml:space="preserve"> that the following text from the SAVE webpage on the USCIS website is a recognition of legal and statutory restrictions on the use of SAVE information: “The SAVE Program provides a fast, secure and efficient verification service for </w:t>
      </w:r>
      <w:r w:rsidRPr="00A3652F" w:rsidR="008E4F4A">
        <w:rPr>
          <w:rFonts w:ascii="Times New Roman" w:hAnsi="Times New Roman" w:cs="Times New Roman"/>
        </w:rPr>
        <w:t>F</w:t>
      </w:r>
      <w:r w:rsidRPr="00A3652F" w:rsidR="009260CD">
        <w:rPr>
          <w:rFonts w:ascii="Times New Roman" w:hAnsi="Times New Roman" w:cs="Times New Roman"/>
        </w:rPr>
        <w:t>ederal, state and local benefit-granting agencies to verify a benefit applicant’s immigration status or naturalized/derived citizenship…SAVE is administered by the U.S. Citizenship and Immigration Services, a component of the Department of Homeland Security, and is dedicated to providing program support to participating agencies.”</w:t>
      </w:r>
    </w:p>
    <w:p w:rsidRPr="00A3652F" w:rsidR="00A16BD0" w:rsidP="00551EB2" w:rsidRDefault="00A16BD0" w14:paraId="7931020A" w14:textId="77777777">
      <w:pPr>
        <w:spacing w:after="0" w:line="240" w:lineRule="auto"/>
        <w:rPr>
          <w:rFonts w:ascii="Times New Roman" w:hAnsi="Times New Roman" w:cs="Times New Roman"/>
        </w:rPr>
      </w:pPr>
    </w:p>
    <w:p w:rsidRPr="00A3652F" w:rsidR="009260CD" w:rsidP="00551EB2" w:rsidRDefault="00AA0EF2" w14:paraId="6828308B" w14:textId="46F46F91">
      <w:pPr>
        <w:spacing w:after="0" w:line="240" w:lineRule="auto"/>
        <w:rPr>
          <w:rFonts w:ascii="Times New Roman" w:hAnsi="Times New Roman" w:cs="Times New Roman"/>
        </w:rPr>
      </w:pPr>
      <w:r w:rsidRPr="00A3652F">
        <w:rPr>
          <w:rFonts w:ascii="Times New Roman" w:hAnsi="Times New Roman" w:cs="Times New Roman"/>
          <w:i/>
        </w:rPr>
        <w:lastRenderedPageBreak/>
        <w:t>Response:</w:t>
      </w:r>
      <w:r w:rsidRPr="00A3652F">
        <w:rPr>
          <w:rFonts w:ascii="Times New Roman" w:hAnsi="Times New Roman" w:cs="Times New Roman"/>
        </w:rPr>
        <w:t xml:space="preserve">  </w:t>
      </w:r>
      <w:r w:rsidRPr="00A3652F" w:rsidR="005A43FE">
        <w:rPr>
          <w:rFonts w:ascii="Times New Roman" w:hAnsi="Times New Roman" w:cs="Times New Roman"/>
        </w:rPr>
        <w:t>T</w:t>
      </w:r>
      <w:r w:rsidRPr="00A3652F" w:rsidR="00370FFB">
        <w:rPr>
          <w:rFonts w:ascii="Times New Roman" w:hAnsi="Times New Roman" w:cs="Times New Roman"/>
        </w:rPr>
        <w:t xml:space="preserve">he cited language does not address legal or statutory </w:t>
      </w:r>
      <w:proofErr w:type="gramStart"/>
      <w:r w:rsidRPr="00A3652F" w:rsidR="00370FFB">
        <w:rPr>
          <w:rFonts w:ascii="Times New Roman" w:hAnsi="Times New Roman" w:cs="Times New Roman"/>
        </w:rPr>
        <w:t>restrictions, but</w:t>
      </w:r>
      <w:proofErr w:type="gramEnd"/>
      <w:r w:rsidRPr="00A3652F" w:rsidR="00370FFB">
        <w:rPr>
          <w:rFonts w:ascii="Times New Roman" w:hAnsi="Times New Roman" w:cs="Times New Roman"/>
        </w:rPr>
        <w:t xml:space="preserve"> is rather a general description of </w:t>
      </w:r>
      <w:r w:rsidRPr="00A3652F" w:rsidR="005A43FE">
        <w:rPr>
          <w:rFonts w:ascii="Times New Roman" w:hAnsi="Times New Roman" w:cs="Times New Roman"/>
        </w:rPr>
        <w:t xml:space="preserve">SAVE </w:t>
      </w:r>
      <w:r w:rsidRPr="00A3652F" w:rsidR="00370FFB">
        <w:rPr>
          <w:rFonts w:ascii="Times New Roman" w:hAnsi="Times New Roman" w:cs="Times New Roman"/>
        </w:rPr>
        <w:t>services</w:t>
      </w:r>
      <w:r w:rsidRPr="00A3652F" w:rsidR="005A43FE">
        <w:rPr>
          <w:rFonts w:ascii="Times New Roman" w:hAnsi="Times New Roman" w:cs="Times New Roman"/>
        </w:rPr>
        <w:t>.  In any event, this information collection is a part of SAVE’s verification services in that it improves the operation and administration of those services.</w:t>
      </w:r>
    </w:p>
    <w:p w:rsidRPr="00A3652F" w:rsidR="00933CF9" w:rsidP="00551EB2" w:rsidRDefault="00933CF9" w14:paraId="68DB2886" w14:textId="77777777">
      <w:pPr>
        <w:spacing w:after="0" w:line="240" w:lineRule="auto"/>
        <w:rPr>
          <w:rFonts w:ascii="Times New Roman" w:hAnsi="Times New Roman" w:cs="Times New Roman"/>
        </w:rPr>
      </w:pPr>
    </w:p>
    <w:p w:rsidRPr="00A3652F" w:rsidR="00524B8E" w:rsidP="009D1A6D" w:rsidRDefault="002361CB" w14:paraId="1F92F3CD" w14:textId="4582FFA9">
      <w:pPr>
        <w:spacing w:after="0" w:line="240" w:lineRule="auto"/>
        <w:rPr>
          <w:rFonts w:ascii="Times New Roman" w:hAnsi="Times New Roman" w:cs="Times New Roman"/>
        </w:rPr>
      </w:pPr>
      <w:r>
        <w:rPr>
          <w:rFonts w:ascii="Times New Roman" w:hAnsi="Times New Roman" w:cs="Times New Roman"/>
          <w:b/>
        </w:rPr>
        <w:t>10</w:t>
      </w:r>
      <w:r w:rsidRPr="00A3652F" w:rsidR="001E62A9">
        <w:rPr>
          <w:rFonts w:ascii="Times New Roman" w:hAnsi="Times New Roman" w:cs="Times New Roman"/>
          <w:b/>
        </w:rPr>
        <w:t>.</w:t>
      </w:r>
      <w:r w:rsidRPr="00A3652F" w:rsidR="001E62A9">
        <w:rPr>
          <w:rFonts w:ascii="Times New Roman" w:hAnsi="Times New Roman" w:cs="Times New Roman"/>
        </w:rPr>
        <w:t xml:space="preserve"> </w:t>
      </w:r>
      <w:r w:rsidRPr="00A3652F" w:rsidR="008F5070">
        <w:rPr>
          <w:rFonts w:ascii="Times New Roman" w:hAnsi="Times New Roman" w:cs="Times New Roman"/>
        </w:rPr>
        <w:t>USCIS received several comments contending</w:t>
      </w:r>
      <w:r w:rsidRPr="00A3652F" w:rsidR="00524B8E">
        <w:rPr>
          <w:rFonts w:ascii="Times New Roman" w:hAnsi="Times New Roman" w:cs="Times New Roman"/>
        </w:rPr>
        <w:t xml:space="preserve"> that the proposed information collection is</w:t>
      </w:r>
      <w:r w:rsidRPr="00A3652F" w:rsidR="0042605E">
        <w:rPr>
          <w:rFonts w:ascii="Times New Roman" w:hAnsi="Times New Roman" w:cs="Times New Roman"/>
        </w:rPr>
        <w:t xml:space="preserve"> at odds with</w:t>
      </w:r>
      <w:r w:rsidRPr="00A3652F" w:rsidR="00524B8E">
        <w:rPr>
          <w:rFonts w:ascii="Times New Roman" w:hAnsi="Times New Roman" w:cs="Times New Roman"/>
        </w:rPr>
        <w:t xml:space="preserve"> the Memoranda of Agreement (MOAs) that federal means-tested public benefit-gran</w:t>
      </w:r>
      <w:r w:rsidRPr="00A3652F" w:rsidR="008F5070">
        <w:rPr>
          <w:rFonts w:ascii="Times New Roman" w:hAnsi="Times New Roman" w:cs="Times New Roman"/>
        </w:rPr>
        <w:t>ting agencies</w:t>
      </w:r>
      <w:r w:rsidRPr="00A3652F" w:rsidR="006245C2">
        <w:rPr>
          <w:rFonts w:ascii="Times New Roman" w:hAnsi="Times New Roman" w:cs="Times New Roman"/>
        </w:rPr>
        <w:t xml:space="preserve"> agree to when enrolling in SAVE because </w:t>
      </w:r>
      <w:r w:rsidRPr="00A3652F" w:rsidR="00524B8E">
        <w:rPr>
          <w:rFonts w:ascii="Times New Roman" w:hAnsi="Times New Roman" w:cs="Times New Roman"/>
        </w:rPr>
        <w:t xml:space="preserve">the MOA </w:t>
      </w:r>
      <w:r w:rsidRPr="00A3652F" w:rsidR="0042605E">
        <w:rPr>
          <w:rFonts w:ascii="Times New Roman" w:hAnsi="Times New Roman" w:cs="Times New Roman"/>
        </w:rPr>
        <w:t xml:space="preserve">requires them to </w:t>
      </w:r>
      <w:r w:rsidRPr="00A3652F" w:rsidR="00524B8E">
        <w:rPr>
          <w:rFonts w:ascii="Times New Roman" w:hAnsi="Times New Roman" w:cs="Times New Roman"/>
        </w:rPr>
        <w:t>use SAVE for the sole purpose of verifying immigration status and prohibit</w:t>
      </w:r>
      <w:r w:rsidRPr="00A3652F" w:rsidR="004245A5">
        <w:rPr>
          <w:rFonts w:ascii="Times New Roman" w:hAnsi="Times New Roman" w:cs="Times New Roman"/>
        </w:rPr>
        <w:t>s</w:t>
      </w:r>
      <w:r w:rsidRPr="00A3652F" w:rsidR="00524B8E">
        <w:rPr>
          <w:rFonts w:ascii="Times New Roman" w:hAnsi="Times New Roman" w:cs="Times New Roman"/>
        </w:rPr>
        <w:t xml:space="preserve"> </w:t>
      </w:r>
      <w:r w:rsidRPr="00A3652F" w:rsidR="006245C2">
        <w:rPr>
          <w:rFonts w:ascii="Times New Roman" w:hAnsi="Times New Roman" w:cs="Times New Roman"/>
        </w:rPr>
        <w:t xml:space="preserve">the </w:t>
      </w:r>
      <w:r w:rsidRPr="00A3652F" w:rsidR="00524B8E">
        <w:rPr>
          <w:rFonts w:ascii="Times New Roman" w:hAnsi="Times New Roman" w:cs="Times New Roman"/>
        </w:rPr>
        <w:t xml:space="preserve">use of </w:t>
      </w:r>
      <w:r w:rsidRPr="00A3652F" w:rsidR="0042605E">
        <w:rPr>
          <w:rFonts w:ascii="Times New Roman" w:hAnsi="Times New Roman" w:cs="Times New Roman"/>
        </w:rPr>
        <w:t xml:space="preserve">SAVE </w:t>
      </w:r>
      <w:r w:rsidRPr="00A3652F" w:rsidR="00524B8E">
        <w:rPr>
          <w:rFonts w:ascii="Times New Roman" w:hAnsi="Times New Roman" w:cs="Times New Roman"/>
        </w:rPr>
        <w:t xml:space="preserve">information outside of </w:t>
      </w:r>
      <w:r w:rsidRPr="00A3652F" w:rsidR="008F5070">
        <w:rPr>
          <w:rFonts w:ascii="Times New Roman" w:hAnsi="Times New Roman" w:cs="Times New Roman"/>
        </w:rPr>
        <w:t>that purpose.  Several comments</w:t>
      </w:r>
      <w:r w:rsidRPr="00A3652F" w:rsidR="00524B8E">
        <w:rPr>
          <w:rFonts w:ascii="Times New Roman" w:hAnsi="Times New Roman" w:cs="Times New Roman"/>
        </w:rPr>
        <w:t xml:space="preserve"> also contend that the proposed information collection </w:t>
      </w:r>
      <w:r w:rsidRPr="00A3652F" w:rsidR="006245C2">
        <w:rPr>
          <w:rFonts w:ascii="Times New Roman" w:hAnsi="Times New Roman" w:cs="Times New Roman"/>
        </w:rPr>
        <w:t xml:space="preserve">is inconsistent with </w:t>
      </w:r>
      <w:r w:rsidRPr="00A3652F" w:rsidR="00524B8E">
        <w:rPr>
          <w:rFonts w:ascii="Times New Roman" w:hAnsi="Times New Roman" w:cs="Times New Roman"/>
        </w:rPr>
        <w:t xml:space="preserve">MOA provisions requiring agencies to comply with the Privacy Act, 5 U.S.C. Section 552a, and other applicable laws, regulations, and policies, </w:t>
      </w:r>
      <w:r w:rsidRPr="00A3652F" w:rsidR="006245C2">
        <w:rPr>
          <w:rFonts w:ascii="Times New Roman" w:hAnsi="Times New Roman" w:cs="Times New Roman"/>
        </w:rPr>
        <w:t xml:space="preserve">as well as </w:t>
      </w:r>
      <w:r w:rsidRPr="00A3652F" w:rsidR="00524B8E">
        <w:rPr>
          <w:rFonts w:ascii="Times New Roman" w:hAnsi="Times New Roman" w:cs="Times New Roman"/>
        </w:rPr>
        <w:t xml:space="preserve">requiring </w:t>
      </w:r>
      <w:r w:rsidRPr="00A3652F" w:rsidR="006245C2">
        <w:rPr>
          <w:rFonts w:ascii="Times New Roman" w:hAnsi="Times New Roman" w:cs="Times New Roman"/>
        </w:rPr>
        <w:t>them</w:t>
      </w:r>
      <w:r w:rsidRPr="00A3652F" w:rsidR="00524B8E">
        <w:rPr>
          <w:rFonts w:ascii="Times New Roman" w:hAnsi="Times New Roman" w:cs="Times New Roman"/>
        </w:rPr>
        <w:t xml:space="preserve"> </w:t>
      </w:r>
      <w:r w:rsidRPr="00A3652F" w:rsidR="006245C2">
        <w:rPr>
          <w:rFonts w:ascii="Times New Roman" w:hAnsi="Times New Roman" w:cs="Times New Roman"/>
        </w:rPr>
        <w:t>to designate and t</w:t>
      </w:r>
      <w:r w:rsidRPr="00A3652F" w:rsidR="00524B8E">
        <w:rPr>
          <w:rFonts w:ascii="Times New Roman" w:hAnsi="Times New Roman" w:cs="Times New Roman"/>
        </w:rPr>
        <w:t xml:space="preserve">rain </w:t>
      </w:r>
      <w:r w:rsidRPr="00A3652F" w:rsidR="006245C2">
        <w:rPr>
          <w:rFonts w:ascii="Times New Roman" w:hAnsi="Times New Roman" w:cs="Times New Roman"/>
        </w:rPr>
        <w:t xml:space="preserve">SAVE </w:t>
      </w:r>
      <w:r w:rsidRPr="00A3652F" w:rsidR="00524B8E">
        <w:rPr>
          <w:rFonts w:ascii="Times New Roman" w:hAnsi="Times New Roman" w:cs="Times New Roman"/>
        </w:rPr>
        <w:t>users</w:t>
      </w:r>
      <w:r w:rsidRPr="00A3652F" w:rsidR="006245C2">
        <w:rPr>
          <w:rFonts w:ascii="Times New Roman" w:hAnsi="Times New Roman" w:cs="Times New Roman"/>
        </w:rPr>
        <w:t xml:space="preserve"> to use SAVE </w:t>
      </w:r>
      <w:r w:rsidRPr="00A3652F" w:rsidR="00524B8E">
        <w:rPr>
          <w:rFonts w:ascii="Times New Roman" w:hAnsi="Times New Roman" w:cs="Times New Roman"/>
        </w:rPr>
        <w:t xml:space="preserve">only </w:t>
      </w:r>
      <w:r w:rsidRPr="00A3652F" w:rsidR="006245C2">
        <w:rPr>
          <w:rFonts w:ascii="Times New Roman" w:hAnsi="Times New Roman" w:cs="Times New Roman"/>
        </w:rPr>
        <w:t>f</w:t>
      </w:r>
      <w:r w:rsidRPr="00A3652F" w:rsidR="00524B8E">
        <w:rPr>
          <w:rFonts w:ascii="Times New Roman" w:hAnsi="Times New Roman" w:cs="Times New Roman"/>
        </w:rPr>
        <w:t>or the purpose of verifying applicant’s immigration or naturalized or derived citizenship status for the specified benefit</w:t>
      </w:r>
      <w:r w:rsidRPr="00A3652F" w:rsidR="006245C2">
        <w:rPr>
          <w:rFonts w:ascii="Times New Roman" w:hAnsi="Times New Roman" w:cs="Times New Roman"/>
        </w:rPr>
        <w:t>,</w:t>
      </w:r>
      <w:r w:rsidRPr="00A3652F" w:rsidR="00524B8E">
        <w:rPr>
          <w:rFonts w:ascii="Times New Roman" w:hAnsi="Times New Roman" w:cs="Times New Roman"/>
        </w:rPr>
        <w:t xml:space="preserve"> and </w:t>
      </w:r>
      <w:r w:rsidRPr="00A3652F" w:rsidR="006245C2">
        <w:rPr>
          <w:rFonts w:ascii="Times New Roman" w:hAnsi="Times New Roman" w:cs="Times New Roman"/>
        </w:rPr>
        <w:t>o</w:t>
      </w:r>
      <w:r w:rsidRPr="00A3652F" w:rsidR="00524B8E">
        <w:rPr>
          <w:rFonts w:ascii="Times New Roman" w:hAnsi="Times New Roman" w:cs="Times New Roman"/>
        </w:rPr>
        <w:t xml:space="preserve">therwise </w:t>
      </w:r>
      <w:r w:rsidRPr="00A3652F" w:rsidR="006245C2">
        <w:rPr>
          <w:rFonts w:ascii="Times New Roman" w:hAnsi="Times New Roman" w:cs="Times New Roman"/>
        </w:rPr>
        <w:t xml:space="preserve">safeguard and </w:t>
      </w:r>
      <w:r w:rsidRPr="00A3652F" w:rsidR="00524B8E">
        <w:rPr>
          <w:rFonts w:ascii="Times New Roman" w:hAnsi="Times New Roman" w:cs="Times New Roman"/>
        </w:rPr>
        <w:t>limit the use of the information.</w:t>
      </w:r>
    </w:p>
    <w:p w:rsidRPr="00A3652F" w:rsidR="00524B8E" w:rsidP="00524B8E" w:rsidRDefault="00524B8E" w14:paraId="639FD1BE" w14:textId="77777777">
      <w:pPr>
        <w:spacing w:after="0" w:line="240" w:lineRule="auto"/>
        <w:rPr>
          <w:rFonts w:ascii="Times New Roman" w:hAnsi="Times New Roman" w:cs="Times New Roman"/>
        </w:rPr>
      </w:pPr>
    </w:p>
    <w:p w:rsidRPr="00A3652F" w:rsidR="00F6195F" w:rsidP="00E65A6C" w:rsidRDefault="00AA0EF2" w14:paraId="39E755AF" w14:textId="72D328B2">
      <w:pPr>
        <w:spacing w:after="0" w:line="240" w:lineRule="auto"/>
        <w:rPr>
          <w:rFonts w:ascii="Times New Roman" w:hAnsi="Times New Roman" w:cs="Times New Roman"/>
        </w:rPr>
      </w:pPr>
      <w:r w:rsidRPr="00A3652F">
        <w:rPr>
          <w:rFonts w:ascii="Times New Roman" w:hAnsi="Times New Roman" w:cs="Times New Roman"/>
          <w:i/>
        </w:rPr>
        <w:t>Response:</w:t>
      </w:r>
      <w:r w:rsidRPr="00A3652F">
        <w:rPr>
          <w:rFonts w:ascii="Times New Roman" w:hAnsi="Times New Roman" w:cs="Times New Roman"/>
        </w:rPr>
        <w:t xml:space="preserve"> </w:t>
      </w:r>
      <w:r w:rsidRPr="00A3652F" w:rsidR="004245A5">
        <w:rPr>
          <w:rFonts w:ascii="Times New Roman" w:hAnsi="Times New Roman" w:cs="Times New Roman"/>
        </w:rPr>
        <w:t>SAVE is administered</w:t>
      </w:r>
      <w:r w:rsidRPr="00A3652F" w:rsidR="00F6195F">
        <w:rPr>
          <w:rFonts w:ascii="Times New Roman" w:hAnsi="Times New Roman" w:cs="Times New Roman"/>
        </w:rPr>
        <w:t xml:space="preserve"> under the Secretary’s authority to implement an automated or other system that uses immigration identifiers “or other means” (for example, collecting monitoring and compliance information) permitting efficient verification. 42 U.S.C. § 1320b-7(d)(3).  Indeed, the only express statutory restrictions on administration of SAVE are that the system protect “the individual’s privacy to the maximum degree possible” (discussed below) and not be used for discrimination or administrative (non-criminal) immigration enforcement purposes.  42 U.S.C. § 1320b-7(d)(3)(B) and note.  None of these restrictions come into play here, and thus reasonably requesting that agencies voluntarily provide SAVE with responsive information related to sponsorship information SAVE provides to the user agencies is well within the Secretary’s authority in administering SAVE</w:t>
      </w:r>
      <w:r w:rsidRPr="00A3652F" w:rsidR="00B6726D">
        <w:rPr>
          <w:rFonts w:ascii="Times New Roman" w:hAnsi="Times New Roman" w:cs="Times New Roman"/>
        </w:rPr>
        <w:t>.</w:t>
      </w:r>
      <w:r w:rsidRPr="00A3652F" w:rsidR="00F6195F">
        <w:rPr>
          <w:rFonts w:ascii="Times New Roman" w:hAnsi="Times New Roman" w:cs="Times New Roman"/>
        </w:rPr>
        <w:t xml:space="preserve"> </w:t>
      </w:r>
    </w:p>
    <w:p w:rsidRPr="00A3652F" w:rsidR="00E65A6C" w:rsidP="00E65A6C" w:rsidRDefault="00E65A6C" w14:paraId="7ACEF0BD" w14:textId="77777777">
      <w:pPr>
        <w:spacing w:after="0" w:line="240" w:lineRule="auto"/>
        <w:rPr>
          <w:rFonts w:ascii="Times New Roman" w:hAnsi="Times New Roman" w:cs="Times New Roman"/>
        </w:rPr>
      </w:pPr>
    </w:p>
    <w:p w:rsidRPr="00A3652F" w:rsidR="006E7416" w:rsidP="003A767A" w:rsidRDefault="00281222" w14:paraId="6FF67E84" w14:textId="50515E73">
      <w:pPr>
        <w:spacing w:after="0" w:line="240" w:lineRule="auto"/>
        <w:rPr>
          <w:rFonts w:ascii="Times New Roman" w:hAnsi="Times New Roman" w:cs="Times New Roman"/>
        </w:rPr>
      </w:pPr>
      <w:r w:rsidRPr="00A3652F">
        <w:rPr>
          <w:rFonts w:ascii="Times New Roman" w:hAnsi="Times New Roman" w:cs="Times New Roman"/>
        </w:rPr>
        <w:t>P</w:t>
      </w:r>
      <w:r w:rsidRPr="00A3652F" w:rsidR="003F4B02">
        <w:rPr>
          <w:rFonts w:ascii="Times New Roman" w:hAnsi="Times New Roman" w:cs="Times New Roman"/>
        </w:rPr>
        <w:t>rovi</w:t>
      </w:r>
      <w:r w:rsidRPr="00A3652F" w:rsidR="00B6726D">
        <w:rPr>
          <w:rFonts w:ascii="Times New Roman" w:hAnsi="Times New Roman" w:cs="Times New Roman"/>
        </w:rPr>
        <w:t xml:space="preserve">ding </w:t>
      </w:r>
      <w:r w:rsidRPr="00A3652F">
        <w:rPr>
          <w:rFonts w:ascii="Times New Roman" w:hAnsi="Times New Roman" w:cs="Times New Roman"/>
        </w:rPr>
        <w:t>the requested i</w:t>
      </w:r>
      <w:r w:rsidRPr="00A3652F" w:rsidR="003F4B02">
        <w:rPr>
          <w:rFonts w:ascii="Times New Roman" w:hAnsi="Times New Roman" w:cs="Times New Roman"/>
        </w:rPr>
        <w:t xml:space="preserve">nformation is </w:t>
      </w:r>
      <w:r w:rsidRPr="00A3652F" w:rsidR="0055203D">
        <w:rPr>
          <w:rFonts w:ascii="Times New Roman" w:hAnsi="Times New Roman" w:cs="Times New Roman"/>
        </w:rPr>
        <w:t xml:space="preserve">also </w:t>
      </w:r>
      <w:r w:rsidRPr="00A3652F" w:rsidR="003F4B02">
        <w:rPr>
          <w:rFonts w:ascii="Times New Roman" w:hAnsi="Times New Roman" w:cs="Times New Roman"/>
        </w:rPr>
        <w:t xml:space="preserve">fully consistent with SAVE </w:t>
      </w:r>
      <w:r w:rsidRPr="00A3652F" w:rsidR="00E65A6C">
        <w:rPr>
          <w:rFonts w:ascii="Times New Roman" w:hAnsi="Times New Roman" w:cs="Times New Roman"/>
        </w:rPr>
        <w:t>MOA</w:t>
      </w:r>
      <w:r w:rsidRPr="00A3652F">
        <w:rPr>
          <w:rFonts w:ascii="Times New Roman" w:hAnsi="Times New Roman" w:cs="Times New Roman"/>
        </w:rPr>
        <w:t xml:space="preserve"> provisions</w:t>
      </w:r>
      <w:r w:rsidRPr="00A3652F" w:rsidR="00E65A6C">
        <w:rPr>
          <w:rFonts w:ascii="Times New Roman" w:hAnsi="Times New Roman" w:cs="Times New Roman"/>
        </w:rPr>
        <w:t>.  C</w:t>
      </w:r>
      <w:r w:rsidRPr="00A3652F" w:rsidR="00AE1D0B">
        <w:rPr>
          <w:rFonts w:ascii="Times New Roman" w:hAnsi="Times New Roman" w:cs="Times New Roman"/>
        </w:rPr>
        <w:t>omment</w:t>
      </w:r>
      <w:r w:rsidRPr="00A3652F" w:rsidR="003F4B02">
        <w:rPr>
          <w:rFonts w:ascii="Times New Roman" w:hAnsi="Times New Roman" w:cs="Times New Roman"/>
        </w:rPr>
        <w:t>er</w:t>
      </w:r>
      <w:r w:rsidRPr="00A3652F" w:rsidR="00AE1D0B">
        <w:rPr>
          <w:rFonts w:ascii="Times New Roman" w:hAnsi="Times New Roman" w:cs="Times New Roman"/>
        </w:rPr>
        <w:t xml:space="preserve">s </w:t>
      </w:r>
      <w:r w:rsidRPr="00A3652F" w:rsidR="003F4B02">
        <w:rPr>
          <w:rFonts w:ascii="Times New Roman" w:hAnsi="Times New Roman" w:cs="Times New Roman"/>
        </w:rPr>
        <w:t xml:space="preserve">stated that </w:t>
      </w:r>
      <w:r w:rsidRPr="00A3652F" w:rsidR="00E65A6C">
        <w:rPr>
          <w:rFonts w:ascii="Times New Roman" w:hAnsi="Times New Roman" w:cs="Times New Roman"/>
        </w:rPr>
        <w:t xml:space="preserve">providing this information </w:t>
      </w:r>
      <w:r w:rsidRPr="00A3652F" w:rsidR="003F4B02">
        <w:rPr>
          <w:rFonts w:ascii="Times New Roman" w:hAnsi="Times New Roman" w:cs="Times New Roman"/>
        </w:rPr>
        <w:t>would violate training, access and data protection provisions within the SAVE MOA</w:t>
      </w:r>
      <w:r w:rsidRPr="00A3652F" w:rsidR="00E65A6C">
        <w:rPr>
          <w:rFonts w:ascii="Times New Roman" w:hAnsi="Times New Roman" w:cs="Times New Roman"/>
        </w:rPr>
        <w:t xml:space="preserve">, particularly at </w:t>
      </w:r>
      <w:r w:rsidRPr="00A3652F" w:rsidR="000B766E">
        <w:rPr>
          <w:rFonts w:ascii="Times New Roman" w:hAnsi="Times New Roman" w:cs="Times New Roman"/>
        </w:rPr>
        <w:t>SAVE MOA Art. IV. B (1)(d), (f), (i) and (k)</w:t>
      </w:r>
      <w:r w:rsidRPr="00A3652F" w:rsidR="00E65A6C">
        <w:rPr>
          <w:rFonts w:ascii="Times New Roman" w:hAnsi="Times New Roman" w:cs="Times New Roman"/>
        </w:rPr>
        <w:t xml:space="preserve">.  </w:t>
      </w:r>
      <w:r w:rsidRPr="00A3652F" w:rsidR="000B766E">
        <w:rPr>
          <w:rFonts w:ascii="Times New Roman" w:hAnsi="Times New Roman" w:cs="Times New Roman"/>
        </w:rPr>
        <w:t xml:space="preserve">Each of these provisions, however, </w:t>
      </w:r>
      <w:r w:rsidRPr="00A3652F" w:rsidR="00FB592B">
        <w:rPr>
          <w:rFonts w:ascii="Times New Roman" w:hAnsi="Times New Roman" w:cs="Times New Roman"/>
        </w:rPr>
        <w:t>refer to</w:t>
      </w:r>
      <w:r w:rsidRPr="00A3652F" w:rsidR="00AE1D0B">
        <w:rPr>
          <w:rFonts w:ascii="Times New Roman" w:hAnsi="Times New Roman" w:cs="Times New Roman"/>
        </w:rPr>
        <w:t xml:space="preserve"> and require compliance with </w:t>
      </w:r>
      <w:r w:rsidRPr="00A3652F" w:rsidR="00FB592B">
        <w:rPr>
          <w:rFonts w:ascii="Times New Roman" w:hAnsi="Times New Roman" w:cs="Times New Roman"/>
        </w:rPr>
        <w:t xml:space="preserve">all </w:t>
      </w:r>
      <w:r w:rsidRPr="00A3652F" w:rsidR="00AE1D0B">
        <w:rPr>
          <w:rFonts w:ascii="Times New Roman" w:hAnsi="Times New Roman" w:cs="Times New Roman"/>
        </w:rPr>
        <w:t xml:space="preserve">other provisions of the MOA, including the Monitoring and Compliance (M&amp;C) provisions at </w:t>
      </w:r>
      <w:r w:rsidRPr="00A3652F" w:rsidR="000B766E">
        <w:rPr>
          <w:rFonts w:ascii="Times New Roman" w:hAnsi="Times New Roman" w:cs="Times New Roman"/>
        </w:rPr>
        <w:t xml:space="preserve">SAVE MOA </w:t>
      </w:r>
      <w:r w:rsidRPr="00A3652F" w:rsidR="00AE1D0B">
        <w:rPr>
          <w:rFonts w:ascii="Times New Roman" w:hAnsi="Times New Roman" w:cs="Times New Roman"/>
        </w:rPr>
        <w:t xml:space="preserve">Art. IV.B.(2).  </w:t>
      </w:r>
      <w:r w:rsidRPr="00A3652F" w:rsidR="00FB592B">
        <w:rPr>
          <w:rFonts w:ascii="Times New Roman" w:hAnsi="Times New Roman" w:cs="Times New Roman"/>
        </w:rPr>
        <w:t xml:space="preserve">There, </w:t>
      </w:r>
      <w:r w:rsidRPr="00A3652F" w:rsidR="00AE1D0B">
        <w:rPr>
          <w:rFonts w:ascii="Times New Roman" w:hAnsi="Times New Roman" w:cs="Times New Roman"/>
        </w:rPr>
        <w:t xml:space="preserve">SAVE </w:t>
      </w:r>
      <w:r w:rsidRPr="00A3652F" w:rsidR="00E32C44">
        <w:rPr>
          <w:rFonts w:ascii="Times New Roman" w:hAnsi="Times New Roman" w:cs="Times New Roman"/>
        </w:rPr>
        <w:t>user</w:t>
      </w:r>
      <w:r w:rsidRPr="00A3652F" w:rsidR="00FB592B">
        <w:rPr>
          <w:rFonts w:ascii="Times New Roman" w:hAnsi="Times New Roman" w:cs="Times New Roman"/>
        </w:rPr>
        <w:t>s</w:t>
      </w:r>
      <w:r w:rsidRPr="00A3652F" w:rsidR="00E32C44">
        <w:rPr>
          <w:rFonts w:ascii="Times New Roman" w:hAnsi="Times New Roman" w:cs="Times New Roman"/>
        </w:rPr>
        <w:t xml:space="preserve"> agencies </w:t>
      </w:r>
      <w:r w:rsidRPr="00A3652F" w:rsidR="00FB592B">
        <w:rPr>
          <w:rFonts w:ascii="Times New Roman" w:hAnsi="Times New Roman" w:cs="Times New Roman"/>
        </w:rPr>
        <w:t xml:space="preserve">agree to </w:t>
      </w:r>
      <w:r w:rsidRPr="00A3652F" w:rsidR="00E32C44">
        <w:rPr>
          <w:rFonts w:ascii="Times New Roman" w:hAnsi="Times New Roman" w:cs="Times New Roman"/>
        </w:rPr>
        <w:t xml:space="preserve">allow USCIS “to monitor and review all records and documents related to the use . . . of SAVE by the User Agency.”  </w:t>
      </w:r>
      <w:r w:rsidRPr="00A3652F" w:rsidR="00661DDF">
        <w:rPr>
          <w:rFonts w:ascii="Times New Roman" w:hAnsi="Times New Roman" w:cs="Times New Roman"/>
        </w:rPr>
        <w:t xml:space="preserve">They </w:t>
      </w:r>
      <w:r w:rsidRPr="00A3652F" w:rsidR="00E32C44">
        <w:rPr>
          <w:rFonts w:ascii="Times New Roman" w:hAnsi="Times New Roman" w:cs="Times New Roman"/>
        </w:rPr>
        <w:t xml:space="preserve">further agree to allow USCIS to “conduct desk audits and/or site visits to review User Agency’s compliance with this MOA and all other SAVE-related policy, procedures, guidance and law applicable to conducting verification and safeguarding, maintaining, and disclosing any data provided or received pursuant to this MOA.” </w:t>
      </w:r>
      <w:r w:rsidR="00A3652F">
        <w:rPr>
          <w:rFonts w:ascii="Times New Roman" w:hAnsi="Times New Roman" w:cs="Times New Roman"/>
        </w:rPr>
        <w:t xml:space="preserve"> </w:t>
      </w:r>
      <w:r w:rsidRPr="00A3652F" w:rsidR="00E32C44">
        <w:rPr>
          <w:rFonts w:ascii="Times New Roman" w:hAnsi="Times New Roman" w:cs="Times New Roman"/>
        </w:rPr>
        <w:t xml:space="preserve">Finally, </w:t>
      </w:r>
      <w:r w:rsidRPr="00A3652F" w:rsidR="00FB592B">
        <w:rPr>
          <w:rFonts w:ascii="Times New Roman" w:hAnsi="Times New Roman" w:cs="Times New Roman"/>
        </w:rPr>
        <w:t>they a</w:t>
      </w:r>
      <w:r w:rsidRPr="00A3652F" w:rsidR="00E32C44">
        <w:rPr>
          <w:rFonts w:ascii="Times New Roman" w:hAnsi="Times New Roman" w:cs="Times New Roman"/>
        </w:rPr>
        <w:t xml:space="preserve">gree that USCIS has “the right to use information from the User Agency for any purpose permitted by law, including, but not limited to, the prosecution of violations of Federal administrative or criminal law.”  MOA Art. VI.C.(1).  </w:t>
      </w:r>
      <w:r w:rsidRPr="00A3652F" w:rsidR="00BD56EC">
        <w:rPr>
          <w:rFonts w:ascii="Times New Roman" w:hAnsi="Times New Roman" w:cs="Times New Roman"/>
        </w:rPr>
        <w:t xml:space="preserve">This information collection is </w:t>
      </w:r>
      <w:r w:rsidRPr="00A3652F" w:rsidR="000B766E">
        <w:rPr>
          <w:rFonts w:ascii="Times New Roman" w:hAnsi="Times New Roman" w:cs="Times New Roman"/>
        </w:rPr>
        <w:t>meant to improve SAVE</w:t>
      </w:r>
      <w:r w:rsidRPr="00A3652F" w:rsidR="00FB592B">
        <w:rPr>
          <w:rFonts w:ascii="Times New Roman" w:hAnsi="Times New Roman" w:cs="Times New Roman"/>
        </w:rPr>
        <w:t xml:space="preserve"> </w:t>
      </w:r>
      <w:r w:rsidRPr="00A3652F" w:rsidR="000B766E">
        <w:rPr>
          <w:rFonts w:ascii="Times New Roman" w:hAnsi="Times New Roman" w:cs="Times New Roman"/>
        </w:rPr>
        <w:t xml:space="preserve">monitoring and </w:t>
      </w:r>
      <w:r w:rsidRPr="00A3652F" w:rsidR="00FB592B">
        <w:rPr>
          <w:rFonts w:ascii="Times New Roman" w:hAnsi="Times New Roman" w:cs="Times New Roman"/>
        </w:rPr>
        <w:t>compliance, as di</w:t>
      </w:r>
      <w:r w:rsidRPr="00A3652F" w:rsidR="000B766E">
        <w:rPr>
          <w:rFonts w:ascii="Times New Roman" w:hAnsi="Times New Roman" w:cs="Times New Roman"/>
        </w:rPr>
        <w:t>rected the President.  Given that the SAVE MOA permits USCIS to</w:t>
      </w:r>
      <w:r w:rsidRPr="00A3652F" w:rsidR="00FB592B">
        <w:rPr>
          <w:rFonts w:ascii="Times New Roman" w:hAnsi="Times New Roman" w:cs="Times New Roman"/>
        </w:rPr>
        <w:t xml:space="preserve"> review “all records” associated with user agency use of SAVE information</w:t>
      </w:r>
      <w:r w:rsidRPr="00A3652F" w:rsidR="000B766E">
        <w:rPr>
          <w:rFonts w:ascii="Times New Roman" w:hAnsi="Times New Roman" w:cs="Times New Roman"/>
        </w:rPr>
        <w:t>,</w:t>
      </w:r>
      <w:r w:rsidRPr="00A3652F" w:rsidR="00FB592B">
        <w:rPr>
          <w:rFonts w:ascii="Times New Roman" w:hAnsi="Times New Roman" w:cs="Times New Roman"/>
        </w:rPr>
        <w:t xml:space="preserve"> and </w:t>
      </w:r>
      <w:r w:rsidRPr="00A3652F" w:rsidR="000B766E">
        <w:rPr>
          <w:rFonts w:ascii="Times New Roman" w:hAnsi="Times New Roman" w:cs="Times New Roman"/>
        </w:rPr>
        <w:t>to</w:t>
      </w:r>
      <w:r w:rsidRPr="00A3652F" w:rsidR="00FB592B">
        <w:rPr>
          <w:rFonts w:ascii="Times New Roman" w:hAnsi="Times New Roman" w:cs="Times New Roman"/>
        </w:rPr>
        <w:t xml:space="preserve"> conduct desk audit</w:t>
      </w:r>
      <w:r w:rsidRPr="00A3652F" w:rsidR="000B766E">
        <w:rPr>
          <w:rFonts w:ascii="Times New Roman" w:hAnsi="Times New Roman" w:cs="Times New Roman"/>
        </w:rPr>
        <w:t>s</w:t>
      </w:r>
      <w:r w:rsidRPr="00A3652F" w:rsidR="00FB592B">
        <w:rPr>
          <w:rFonts w:ascii="Times New Roman" w:hAnsi="Times New Roman" w:cs="Times New Roman"/>
        </w:rPr>
        <w:t xml:space="preserve"> or site visit</w:t>
      </w:r>
      <w:r w:rsidRPr="00A3652F" w:rsidR="000B766E">
        <w:rPr>
          <w:rFonts w:ascii="Times New Roman" w:hAnsi="Times New Roman" w:cs="Times New Roman"/>
        </w:rPr>
        <w:t>s</w:t>
      </w:r>
      <w:r w:rsidRPr="00A3652F" w:rsidR="00FB592B">
        <w:rPr>
          <w:rFonts w:ascii="Times New Roman" w:hAnsi="Times New Roman" w:cs="Times New Roman"/>
        </w:rPr>
        <w:t xml:space="preserve"> to </w:t>
      </w:r>
      <w:r w:rsidRPr="00A3652F" w:rsidR="000B766E">
        <w:rPr>
          <w:rFonts w:ascii="Times New Roman" w:hAnsi="Times New Roman" w:cs="Times New Roman"/>
        </w:rPr>
        <w:t xml:space="preserve">view and </w:t>
      </w:r>
      <w:r w:rsidRPr="00A3652F" w:rsidR="00FB592B">
        <w:rPr>
          <w:rFonts w:ascii="Times New Roman" w:hAnsi="Times New Roman" w:cs="Times New Roman"/>
        </w:rPr>
        <w:t xml:space="preserve">obtain that information, </w:t>
      </w:r>
      <w:r w:rsidRPr="00A3652F" w:rsidR="000B766E">
        <w:rPr>
          <w:rFonts w:ascii="Times New Roman" w:hAnsi="Times New Roman" w:cs="Times New Roman"/>
        </w:rPr>
        <w:t>the SAVE MOA</w:t>
      </w:r>
      <w:r w:rsidRPr="00A3652F" w:rsidR="00FB592B">
        <w:rPr>
          <w:rFonts w:ascii="Times New Roman" w:hAnsi="Times New Roman" w:cs="Times New Roman"/>
        </w:rPr>
        <w:t xml:space="preserve"> </w:t>
      </w:r>
      <w:r w:rsidRPr="00A3652F" w:rsidR="000B766E">
        <w:rPr>
          <w:rFonts w:ascii="Times New Roman" w:hAnsi="Times New Roman" w:cs="Times New Roman"/>
        </w:rPr>
        <w:t xml:space="preserve">permits USCIS to request, and user agencies to provide, responsive </w:t>
      </w:r>
      <w:r w:rsidRPr="00A3652F" w:rsidR="00FB592B">
        <w:rPr>
          <w:rFonts w:ascii="Times New Roman" w:hAnsi="Times New Roman" w:cs="Times New Roman"/>
        </w:rPr>
        <w:t xml:space="preserve">information </w:t>
      </w:r>
      <w:r w:rsidRPr="00A3652F" w:rsidR="000B766E">
        <w:rPr>
          <w:rFonts w:ascii="Times New Roman" w:hAnsi="Times New Roman" w:cs="Times New Roman"/>
        </w:rPr>
        <w:t>related to use of SAVE-provided information</w:t>
      </w:r>
      <w:r w:rsidRPr="00A3652F" w:rsidR="00FB592B">
        <w:rPr>
          <w:rFonts w:ascii="Times New Roman" w:hAnsi="Times New Roman" w:cs="Times New Roman"/>
        </w:rPr>
        <w:t>.</w:t>
      </w:r>
    </w:p>
    <w:p w:rsidRPr="00A3652F" w:rsidR="00B14A40" w:rsidP="003A767A" w:rsidRDefault="00B14A40" w14:paraId="5E607188" w14:textId="77777777">
      <w:pPr>
        <w:spacing w:after="0" w:line="240" w:lineRule="auto"/>
        <w:rPr>
          <w:rFonts w:ascii="Times New Roman" w:hAnsi="Times New Roman" w:cs="Times New Roman"/>
          <w:b/>
        </w:rPr>
      </w:pPr>
    </w:p>
    <w:p w:rsidRPr="00A3652F" w:rsidR="006245C2" w:rsidP="006245C2" w:rsidRDefault="00462B05" w14:paraId="34F057AE" w14:textId="2F7CEB6D">
      <w:pPr>
        <w:spacing w:after="0" w:line="240" w:lineRule="auto"/>
        <w:rPr>
          <w:rFonts w:ascii="Times New Roman" w:hAnsi="Times New Roman" w:cs="Times New Roman"/>
        </w:rPr>
      </w:pPr>
      <w:r>
        <w:rPr>
          <w:rFonts w:ascii="Times New Roman" w:hAnsi="Times New Roman" w:cs="Times New Roman"/>
          <w:b/>
        </w:rPr>
        <w:t>1</w:t>
      </w:r>
      <w:r w:rsidR="002361CB">
        <w:rPr>
          <w:rFonts w:ascii="Times New Roman" w:hAnsi="Times New Roman" w:cs="Times New Roman"/>
          <w:b/>
        </w:rPr>
        <w:t>1</w:t>
      </w:r>
      <w:r w:rsidR="0087694D">
        <w:rPr>
          <w:rFonts w:ascii="Times New Roman" w:hAnsi="Times New Roman" w:cs="Times New Roman"/>
          <w:b/>
        </w:rPr>
        <w:t>.</w:t>
      </w:r>
      <w:r w:rsidRPr="00A3652F" w:rsidR="006245C2">
        <w:rPr>
          <w:rFonts w:ascii="Times New Roman" w:hAnsi="Times New Roman" w:cs="Times New Roman"/>
          <w:b/>
        </w:rPr>
        <w:t xml:space="preserve"> </w:t>
      </w:r>
      <w:r w:rsidRPr="00A3652F" w:rsidR="006245C2">
        <w:rPr>
          <w:rFonts w:ascii="Times New Roman" w:hAnsi="Times New Roman" w:cs="Times New Roman"/>
        </w:rPr>
        <w:t>One comment from a local government said that, if their department were to participate in the proposed information collection, that would violate the privacy and security agreement it has with their state Department of Social Services</w:t>
      </w:r>
      <w:r w:rsidRPr="00A3652F" w:rsidR="00F24662">
        <w:rPr>
          <w:rFonts w:ascii="Times New Roman" w:hAnsi="Times New Roman" w:cs="Times New Roman"/>
        </w:rPr>
        <w:t xml:space="preserve">, which further </w:t>
      </w:r>
      <w:r w:rsidRPr="00A3652F" w:rsidR="006245C2">
        <w:rPr>
          <w:rFonts w:ascii="Times New Roman" w:hAnsi="Times New Roman" w:cs="Times New Roman"/>
        </w:rPr>
        <w:t xml:space="preserve">requires compliance with substantive privacy and security requirements in </w:t>
      </w:r>
      <w:r w:rsidRPr="00A3652F" w:rsidR="00F24662">
        <w:rPr>
          <w:rFonts w:ascii="Times New Roman" w:hAnsi="Times New Roman" w:cs="Times New Roman"/>
        </w:rPr>
        <w:t>a</w:t>
      </w:r>
      <w:r w:rsidRPr="00A3652F" w:rsidR="006245C2">
        <w:rPr>
          <w:rFonts w:ascii="Times New Roman" w:hAnsi="Times New Roman" w:cs="Times New Roman"/>
        </w:rPr>
        <w:t xml:space="preserve"> Computer Matching Agreement (CMA) that their state Department of Social Services has with SAVE.  Specifically, the comment</w:t>
      </w:r>
      <w:r w:rsidRPr="00A3652F" w:rsidR="00B6726D">
        <w:rPr>
          <w:rFonts w:ascii="Times New Roman" w:hAnsi="Times New Roman" w:cs="Times New Roman"/>
        </w:rPr>
        <w:t xml:space="preserve"> stated</w:t>
      </w:r>
      <w:r w:rsidRPr="00A3652F" w:rsidR="006245C2">
        <w:rPr>
          <w:rFonts w:ascii="Times New Roman" w:hAnsi="Times New Roman" w:cs="Times New Roman"/>
        </w:rPr>
        <w:t xml:space="preserve"> that participating in the proposed information collection would violate a provision that indicates county workers may use or disclose persona</w:t>
      </w:r>
      <w:r w:rsidRPr="00A3652F" w:rsidR="00F24662">
        <w:rPr>
          <w:rFonts w:ascii="Times New Roman" w:hAnsi="Times New Roman" w:cs="Times New Roman"/>
        </w:rPr>
        <w:t>lly</w:t>
      </w:r>
      <w:r w:rsidRPr="00A3652F" w:rsidR="006245C2">
        <w:rPr>
          <w:rFonts w:ascii="Times New Roman" w:hAnsi="Times New Roman" w:cs="Times New Roman"/>
        </w:rPr>
        <w:t xml:space="preserve"> identifiable information only as permitted in the agreement and only to assist in the administration of the benefits program under the purview or provided expressly in writing from their state social services agency.</w:t>
      </w:r>
    </w:p>
    <w:p w:rsidRPr="00A3652F" w:rsidR="006245C2" w:rsidP="003A767A" w:rsidRDefault="006245C2" w14:paraId="03608FEC" w14:textId="77777777">
      <w:pPr>
        <w:spacing w:after="0" w:line="240" w:lineRule="auto"/>
        <w:rPr>
          <w:rFonts w:ascii="Times New Roman" w:hAnsi="Times New Roman" w:cs="Times New Roman"/>
          <w:b/>
        </w:rPr>
      </w:pPr>
    </w:p>
    <w:p w:rsidRPr="00A3652F" w:rsidR="006245C2" w:rsidP="003A767A" w:rsidRDefault="006245C2" w14:paraId="2A7DFED1" w14:textId="77777777">
      <w:pPr>
        <w:spacing w:after="0" w:line="240" w:lineRule="auto"/>
        <w:rPr>
          <w:rFonts w:ascii="Times New Roman" w:hAnsi="Times New Roman" w:cs="Times New Roman"/>
          <w:bCs/>
        </w:rPr>
      </w:pPr>
      <w:r w:rsidRPr="00A3652F">
        <w:rPr>
          <w:rFonts w:ascii="Times New Roman" w:hAnsi="Times New Roman" w:cs="Times New Roman"/>
          <w:bCs/>
          <w:i/>
          <w:iCs/>
        </w:rPr>
        <w:t>Response:</w:t>
      </w:r>
      <w:r w:rsidRPr="00A3652F">
        <w:rPr>
          <w:rFonts w:ascii="Times New Roman" w:hAnsi="Times New Roman" w:cs="Times New Roman"/>
          <w:bCs/>
        </w:rPr>
        <w:t xml:space="preserve">  </w:t>
      </w:r>
      <w:r w:rsidRPr="00A3652F" w:rsidR="00F24662">
        <w:rPr>
          <w:rFonts w:ascii="Times New Roman" w:hAnsi="Times New Roman" w:cs="Times New Roman"/>
          <w:bCs/>
        </w:rPr>
        <w:t xml:space="preserve">USCIS cannot comment on agreements between other parties except </w:t>
      </w:r>
      <w:r w:rsidRPr="00A3652F" w:rsidR="00E24117">
        <w:rPr>
          <w:rFonts w:ascii="Times New Roman" w:hAnsi="Times New Roman" w:cs="Times New Roman"/>
          <w:bCs/>
        </w:rPr>
        <w:t>to</w:t>
      </w:r>
      <w:r w:rsidRPr="00A3652F" w:rsidR="00F24662">
        <w:rPr>
          <w:rFonts w:ascii="Times New Roman" w:hAnsi="Times New Roman" w:cs="Times New Roman"/>
          <w:bCs/>
        </w:rPr>
        <w:t xml:space="preserve"> say that there are no provisions within any DHS Computer Matching Agreement that, if adopted by reference in a sub-agreement, would preclude a SAVE user agency from providing the requested information to USCIS.</w:t>
      </w:r>
    </w:p>
    <w:p w:rsidRPr="00A3652F" w:rsidR="006245C2" w:rsidP="003A767A" w:rsidRDefault="006245C2" w14:paraId="3EA5669A" w14:textId="77777777">
      <w:pPr>
        <w:spacing w:after="0" w:line="240" w:lineRule="auto"/>
        <w:rPr>
          <w:rFonts w:ascii="Times New Roman" w:hAnsi="Times New Roman" w:cs="Times New Roman"/>
          <w:b/>
        </w:rPr>
      </w:pPr>
    </w:p>
    <w:p w:rsidRPr="00A3652F" w:rsidR="002D5B10" w:rsidP="002D5B10" w:rsidRDefault="001E62A9" w14:paraId="6A5DF124" w14:textId="1D76BC34">
      <w:pPr>
        <w:spacing w:after="0" w:line="240" w:lineRule="auto"/>
        <w:rPr>
          <w:rFonts w:ascii="Times New Roman" w:hAnsi="Times New Roman" w:cs="Times New Roman"/>
        </w:rPr>
      </w:pPr>
      <w:r w:rsidRPr="00A3652F">
        <w:rPr>
          <w:rFonts w:ascii="Times New Roman" w:hAnsi="Times New Roman" w:cs="Times New Roman"/>
          <w:b/>
        </w:rPr>
        <w:t>1</w:t>
      </w:r>
      <w:r w:rsidR="002361CB">
        <w:rPr>
          <w:rFonts w:ascii="Times New Roman" w:hAnsi="Times New Roman" w:cs="Times New Roman"/>
          <w:b/>
        </w:rPr>
        <w:t>2</w:t>
      </w:r>
      <w:r w:rsidRPr="00A3652F" w:rsidR="002D5B10">
        <w:rPr>
          <w:rFonts w:ascii="Times New Roman" w:hAnsi="Times New Roman" w:cs="Times New Roman"/>
          <w:b/>
        </w:rPr>
        <w:t>.</w:t>
      </w:r>
      <w:r w:rsidR="0087694D">
        <w:rPr>
          <w:rFonts w:ascii="Times New Roman" w:hAnsi="Times New Roman" w:cs="Times New Roman"/>
        </w:rPr>
        <w:t xml:space="preserve"> </w:t>
      </w:r>
      <w:r w:rsidRPr="00A3652F" w:rsidR="002D5B10">
        <w:rPr>
          <w:rFonts w:ascii="Times New Roman" w:hAnsi="Times New Roman" w:cs="Times New Roman"/>
        </w:rPr>
        <w:t xml:space="preserve">One state Medicaid agency said </w:t>
      </w:r>
      <w:r w:rsidRPr="00A3652F" w:rsidR="00582136">
        <w:rPr>
          <w:rFonts w:ascii="Times New Roman" w:hAnsi="Times New Roman" w:cs="Times New Roman"/>
        </w:rPr>
        <w:t xml:space="preserve">it </w:t>
      </w:r>
      <w:r w:rsidRPr="00A3652F" w:rsidR="002D5B10">
        <w:rPr>
          <w:rFonts w:ascii="Times New Roman" w:hAnsi="Times New Roman" w:cs="Times New Roman"/>
        </w:rPr>
        <w:t>would be impossible for Medicaid eligibility workers in every state to provide information regarding sponsor reimbursement to the government for an amount equal to the unreimbursed costs of Medicaid benefits.  This commenter said that their agency gives providers up to a year to submit claims for services provided to recipients and that it takes additional time beyond that for their agency staff and fiscal agents to take time to process and adjudicate those claims, seek reimbursement from other insurance companies or liable third parties, and finally be able to arrive at the amount of government money spent on a benefit recipient.  Based upon this, the commenter said that it is not practical for states to even begin contemplating seeking reimbursement from sponsors, for at least a year after services have been provided.</w:t>
      </w:r>
    </w:p>
    <w:p w:rsidRPr="00A3652F" w:rsidR="002D5B10" w:rsidP="002D5B10" w:rsidRDefault="002D5B10" w14:paraId="30F8F20F" w14:textId="77777777">
      <w:pPr>
        <w:spacing w:after="0" w:line="240" w:lineRule="auto"/>
        <w:rPr>
          <w:rFonts w:ascii="Times New Roman" w:hAnsi="Times New Roman" w:cs="Times New Roman"/>
        </w:rPr>
      </w:pPr>
    </w:p>
    <w:p w:rsidRPr="00A3652F" w:rsidR="002D5B10" w:rsidP="002D5B10" w:rsidRDefault="00AA0EF2" w14:paraId="596AE637" w14:textId="77777777">
      <w:pPr>
        <w:spacing w:after="0" w:line="240" w:lineRule="auto"/>
        <w:rPr>
          <w:rFonts w:ascii="Times New Roman" w:hAnsi="Times New Roman" w:cs="Times New Roman"/>
        </w:rPr>
      </w:pPr>
      <w:r w:rsidRPr="00A3652F">
        <w:rPr>
          <w:rFonts w:ascii="Times New Roman" w:hAnsi="Times New Roman" w:cs="Times New Roman"/>
          <w:i/>
        </w:rPr>
        <w:t>Response:</w:t>
      </w:r>
      <w:r w:rsidRPr="00A3652F">
        <w:rPr>
          <w:rFonts w:ascii="Times New Roman" w:hAnsi="Times New Roman" w:cs="Times New Roman"/>
        </w:rPr>
        <w:t xml:space="preserve">  </w:t>
      </w:r>
      <w:r w:rsidRPr="00A3652F" w:rsidR="002D5B10">
        <w:rPr>
          <w:rFonts w:ascii="Times New Roman" w:hAnsi="Times New Roman" w:cs="Times New Roman"/>
        </w:rPr>
        <w:t>USCIS appreciates this comment about the amount of time it will take to determine the amount of unreimbursed</w:t>
      </w:r>
      <w:r w:rsidRPr="00A3652F" w:rsidR="00B66A3B">
        <w:rPr>
          <w:rFonts w:ascii="Times New Roman" w:hAnsi="Times New Roman" w:cs="Times New Roman"/>
        </w:rPr>
        <w:t xml:space="preserve"> costs of the provided benefit.  </w:t>
      </w:r>
      <w:r w:rsidRPr="00A3652F" w:rsidR="002D5B10">
        <w:rPr>
          <w:rFonts w:ascii="Times New Roman" w:hAnsi="Times New Roman" w:cs="Times New Roman"/>
        </w:rPr>
        <w:t>USCIS recognizes that processes and processing times for Medicaid claims and reimbursement actions vis-à-vis insurance, sponsors, and other third parties may vary situationally and amongst agencies participating in the information collection.  USCIS further recognizes that these processes may, in some or many instances, take an extended period of time.  However, the passage of time alone does not alleviate the legal responsibility of sponsors to provide reimbursement upon request in accordance with applicable law and regulations.</w:t>
      </w:r>
    </w:p>
    <w:p w:rsidRPr="00A3652F" w:rsidR="002D5B10" w:rsidP="003A767A" w:rsidRDefault="002D5B10" w14:paraId="750EB1BB" w14:textId="77777777">
      <w:pPr>
        <w:spacing w:after="0" w:line="240" w:lineRule="auto"/>
        <w:rPr>
          <w:rFonts w:ascii="Times New Roman" w:hAnsi="Times New Roman" w:cs="Times New Roman"/>
          <w:b/>
        </w:rPr>
      </w:pPr>
    </w:p>
    <w:p w:rsidRPr="00A3652F" w:rsidR="006754D7" w:rsidP="006754D7" w:rsidRDefault="001E62A9" w14:paraId="4FC54666" w14:textId="0D994F0E">
      <w:pPr>
        <w:spacing w:after="0" w:line="240" w:lineRule="auto"/>
        <w:rPr>
          <w:rFonts w:ascii="Times New Roman" w:hAnsi="Times New Roman" w:cs="Times New Roman"/>
        </w:rPr>
      </w:pPr>
      <w:r w:rsidRPr="00A3652F">
        <w:rPr>
          <w:rFonts w:ascii="Times New Roman" w:hAnsi="Times New Roman" w:cs="Times New Roman"/>
          <w:b/>
        </w:rPr>
        <w:t>1</w:t>
      </w:r>
      <w:r w:rsidR="002361CB">
        <w:rPr>
          <w:rFonts w:ascii="Times New Roman" w:hAnsi="Times New Roman" w:cs="Times New Roman"/>
          <w:b/>
        </w:rPr>
        <w:t>3</w:t>
      </w:r>
      <w:r w:rsidR="0087694D">
        <w:rPr>
          <w:rFonts w:ascii="Times New Roman" w:hAnsi="Times New Roman" w:cs="Times New Roman"/>
          <w:b/>
        </w:rPr>
        <w:t xml:space="preserve">. </w:t>
      </w:r>
      <w:r w:rsidRPr="00A3652F" w:rsidR="000850FE">
        <w:rPr>
          <w:rFonts w:ascii="Times New Roman" w:hAnsi="Times New Roman" w:cs="Times New Roman"/>
        </w:rPr>
        <w:t>One comment</w:t>
      </w:r>
      <w:r w:rsidRPr="00A3652F" w:rsidR="006754D7">
        <w:rPr>
          <w:rFonts w:ascii="Times New Roman" w:hAnsi="Times New Roman" w:cs="Times New Roman"/>
        </w:rPr>
        <w:t xml:space="preserve"> </w:t>
      </w:r>
      <w:r w:rsidRPr="00A3652F" w:rsidR="00CE3E30">
        <w:rPr>
          <w:rFonts w:ascii="Times New Roman" w:hAnsi="Times New Roman" w:cs="Times New Roman"/>
        </w:rPr>
        <w:t xml:space="preserve">contends </w:t>
      </w:r>
      <w:r w:rsidRPr="00A3652F" w:rsidR="006754D7">
        <w:rPr>
          <w:rFonts w:ascii="Times New Roman" w:hAnsi="Times New Roman" w:cs="Times New Roman"/>
        </w:rPr>
        <w:t>that agency participation in the proposed information collection would result in delays for all benefit applicants and recipients, U.S. citizen and non-citizen alike.</w:t>
      </w:r>
    </w:p>
    <w:p w:rsidRPr="00A3652F" w:rsidR="006754D7" w:rsidP="003A767A" w:rsidRDefault="006754D7" w14:paraId="5E2A8D72" w14:textId="77777777">
      <w:pPr>
        <w:spacing w:after="0" w:line="240" w:lineRule="auto"/>
        <w:rPr>
          <w:rFonts w:ascii="Times New Roman" w:hAnsi="Times New Roman" w:cs="Times New Roman"/>
          <w:b/>
        </w:rPr>
      </w:pPr>
    </w:p>
    <w:p w:rsidRPr="00A3652F" w:rsidR="00400980" w:rsidP="003A767A" w:rsidRDefault="00AA0EF2" w14:paraId="218138D0" w14:textId="61A67AC5">
      <w:pPr>
        <w:spacing w:after="0" w:line="240" w:lineRule="auto"/>
        <w:rPr>
          <w:rFonts w:ascii="Times New Roman" w:hAnsi="Times New Roman" w:cs="Times New Roman"/>
        </w:rPr>
      </w:pPr>
      <w:r w:rsidRPr="00A3652F">
        <w:rPr>
          <w:rFonts w:ascii="Times New Roman" w:hAnsi="Times New Roman" w:cs="Times New Roman"/>
          <w:i/>
        </w:rPr>
        <w:t>Response:</w:t>
      </w:r>
      <w:r w:rsidRPr="00A3652F" w:rsidR="00107F0F">
        <w:rPr>
          <w:rFonts w:ascii="Times New Roman" w:hAnsi="Times New Roman" w:cs="Times New Roman"/>
        </w:rPr>
        <w:t xml:space="preserve"> As this information collection would come at the end of the benefits determination process it cannot result in a delay in that process</w:t>
      </w:r>
      <w:r w:rsidRPr="00A3652F" w:rsidR="00A0427E">
        <w:rPr>
          <w:rFonts w:ascii="Times New Roman" w:hAnsi="Times New Roman" w:cs="Times New Roman"/>
        </w:rPr>
        <w:t>.</w:t>
      </w:r>
      <w:r w:rsidRPr="00A3652F" w:rsidR="00107F0F">
        <w:rPr>
          <w:rFonts w:ascii="Times New Roman" w:hAnsi="Times New Roman" w:cs="Times New Roman"/>
        </w:rPr>
        <w:t xml:space="preserve">  Merely reporting on a </w:t>
      </w:r>
      <w:r w:rsidRPr="00A3652F" w:rsidR="000269AC">
        <w:rPr>
          <w:rFonts w:ascii="Times New Roman" w:hAnsi="Times New Roman" w:cs="Times New Roman"/>
        </w:rPr>
        <w:t>determination</w:t>
      </w:r>
      <w:r w:rsidRPr="00A3652F" w:rsidR="00107F0F">
        <w:rPr>
          <w:rFonts w:ascii="Times New Roman" w:hAnsi="Times New Roman" w:cs="Times New Roman"/>
        </w:rPr>
        <w:t xml:space="preserve"> that is concluded should not delay th</w:t>
      </w:r>
      <w:r w:rsidRPr="00A3652F" w:rsidR="000269AC">
        <w:rPr>
          <w:rFonts w:ascii="Times New Roman" w:hAnsi="Times New Roman" w:cs="Times New Roman"/>
        </w:rPr>
        <w:t>e determination</w:t>
      </w:r>
      <w:r w:rsidRPr="00A3652F" w:rsidR="00107F0F">
        <w:rPr>
          <w:rFonts w:ascii="Times New Roman" w:hAnsi="Times New Roman" w:cs="Times New Roman"/>
        </w:rPr>
        <w:t xml:space="preserve"> process or any further decision made for any other applicant.</w:t>
      </w:r>
    </w:p>
    <w:p w:rsidRPr="00A3652F" w:rsidR="000850FE" w:rsidP="003A767A" w:rsidRDefault="000850FE" w14:paraId="756D5AB3" w14:textId="77777777">
      <w:pPr>
        <w:spacing w:after="0" w:line="240" w:lineRule="auto"/>
        <w:rPr>
          <w:rFonts w:ascii="Times New Roman" w:hAnsi="Times New Roman" w:cs="Times New Roman"/>
          <w:b/>
        </w:rPr>
      </w:pPr>
    </w:p>
    <w:p w:rsidRPr="00A3652F" w:rsidR="003A2213" w:rsidP="000850FE" w:rsidRDefault="001E62A9" w14:paraId="7F3D8EBE" w14:textId="6E125947">
      <w:pPr>
        <w:spacing w:after="0" w:line="240" w:lineRule="auto"/>
        <w:rPr>
          <w:rFonts w:ascii="Times New Roman" w:hAnsi="Times New Roman" w:cs="Times New Roman"/>
        </w:rPr>
      </w:pPr>
      <w:r w:rsidRPr="00A3652F">
        <w:rPr>
          <w:rFonts w:ascii="Times New Roman" w:hAnsi="Times New Roman" w:cs="Times New Roman"/>
          <w:b/>
        </w:rPr>
        <w:t>1</w:t>
      </w:r>
      <w:r w:rsidR="002361CB">
        <w:rPr>
          <w:rFonts w:ascii="Times New Roman" w:hAnsi="Times New Roman" w:cs="Times New Roman"/>
          <w:b/>
        </w:rPr>
        <w:t>4</w:t>
      </w:r>
      <w:r w:rsidRPr="00A3652F" w:rsidR="00400980">
        <w:rPr>
          <w:rFonts w:ascii="Times New Roman" w:hAnsi="Times New Roman" w:cs="Times New Roman"/>
          <w:b/>
        </w:rPr>
        <w:t xml:space="preserve">. </w:t>
      </w:r>
      <w:r w:rsidRPr="00A3652F" w:rsidR="003A2213">
        <w:rPr>
          <w:rFonts w:ascii="Times New Roman" w:hAnsi="Times New Roman" w:cs="Times New Roman"/>
        </w:rPr>
        <w:t>Some commenters contend that confusion and misunderstanding regarding the option to answer the proposed questions and the questions and answers themselves will result in errors, additional burden, and delay.  Specifically, s</w:t>
      </w:r>
      <w:r w:rsidRPr="00A3652F" w:rsidR="00615265">
        <w:rPr>
          <w:rFonts w:ascii="Times New Roman" w:hAnsi="Times New Roman" w:cs="Times New Roman"/>
        </w:rPr>
        <w:t xml:space="preserve">ome commenters contend agency personnel will be confused by the option to answer sponsor questions and the complexity of sponsor deeming.  </w:t>
      </w:r>
      <w:r w:rsidRPr="00A3652F" w:rsidR="003A2213">
        <w:rPr>
          <w:rFonts w:ascii="Times New Roman" w:hAnsi="Times New Roman" w:cs="Times New Roman"/>
        </w:rPr>
        <w:t xml:space="preserve">Another comment </w:t>
      </w:r>
      <w:r w:rsidRPr="00A3652F" w:rsidR="000850FE">
        <w:rPr>
          <w:rFonts w:ascii="Times New Roman" w:hAnsi="Times New Roman" w:cs="Times New Roman"/>
        </w:rPr>
        <w:t xml:space="preserve">contends that the </w:t>
      </w:r>
      <w:r w:rsidRPr="00A3652F" w:rsidR="009D3868">
        <w:rPr>
          <w:rFonts w:ascii="Times New Roman" w:hAnsi="Times New Roman" w:cs="Times New Roman"/>
        </w:rPr>
        <w:t xml:space="preserve">green color and prominence of the </w:t>
      </w:r>
      <w:r w:rsidRPr="00A3652F" w:rsidR="00CE3E30">
        <w:rPr>
          <w:rFonts w:ascii="Times New Roman" w:hAnsi="Times New Roman" w:cs="Times New Roman"/>
        </w:rPr>
        <w:t>Answer Sponsorship Compliance Questions</w:t>
      </w:r>
      <w:r w:rsidRPr="00A3652F" w:rsidR="009D3868">
        <w:rPr>
          <w:rFonts w:ascii="Times New Roman" w:hAnsi="Times New Roman" w:cs="Times New Roman"/>
        </w:rPr>
        <w:t xml:space="preserve"> button in the SAVE results screen will cause web access method users to believe that answering the proposed information coll</w:t>
      </w:r>
      <w:r w:rsidRPr="00A3652F" w:rsidR="003A2213">
        <w:rPr>
          <w:rFonts w:ascii="Times New Roman" w:hAnsi="Times New Roman" w:cs="Times New Roman"/>
        </w:rPr>
        <w:t xml:space="preserve">ection questions is mandatory.  </w:t>
      </w:r>
    </w:p>
    <w:p w:rsidRPr="00A3652F" w:rsidR="003A2213" w:rsidP="000850FE" w:rsidRDefault="003A2213" w14:paraId="779A09D4" w14:textId="77777777">
      <w:pPr>
        <w:spacing w:after="0" w:line="240" w:lineRule="auto"/>
        <w:rPr>
          <w:rFonts w:ascii="Times New Roman" w:hAnsi="Times New Roman" w:cs="Times New Roman"/>
          <w:b/>
        </w:rPr>
      </w:pPr>
    </w:p>
    <w:p w:rsidRPr="00A3652F" w:rsidR="00400980" w:rsidP="003A767A" w:rsidRDefault="00AA0EF2" w14:paraId="6B77FF20" w14:textId="304465C1">
      <w:pPr>
        <w:spacing w:after="0" w:line="240" w:lineRule="auto"/>
        <w:rPr>
          <w:rFonts w:ascii="Times New Roman" w:hAnsi="Times New Roman" w:cs="Times New Roman"/>
        </w:rPr>
      </w:pPr>
      <w:r w:rsidRPr="00A3652F">
        <w:rPr>
          <w:rFonts w:ascii="Times New Roman" w:hAnsi="Times New Roman" w:cs="Times New Roman"/>
          <w:i/>
        </w:rPr>
        <w:t>Response:</w:t>
      </w:r>
      <w:r w:rsidRPr="00A3652F">
        <w:rPr>
          <w:rFonts w:ascii="Times New Roman" w:hAnsi="Times New Roman" w:cs="Times New Roman"/>
        </w:rPr>
        <w:t xml:space="preserve"> </w:t>
      </w:r>
      <w:r w:rsidRPr="00A3652F" w:rsidR="00107F0F">
        <w:rPr>
          <w:rFonts w:ascii="Times New Roman" w:hAnsi="Times New Roman" w:cs="Times New Roman"/>
        </w:rPr>
        <w:t xml:space="preserve">USCIS has every confidence that responding user agencies will be able to complete the </w:t>
      </w:r>
      <w:r w:rsidRPr="00A3652F" w:rsidR="00A31F8A">
        <w:rPr>
          <w:rFonts w:ascii="Times New Roman" w:hAnsi="Times New Roman" w:cs="Times New Roman"/>
        </w:rPr>
        <w:t xml:space="preserve">few </w:t>
      </w:r>
      <w:r w:rsidRPr="00A3652F" w:rsidR="00107F0F">
        <w:rPr>
          <w:rFonts w:ascii="Times New Roman" w:hAnsi="Times New Roman" w:cs="Times New Roman"/>
        </w:rPr>
        <w:t xml:space="preserve">questions in this information collection without undue confusion or misunderstanding, and that they will not be unduly misled by colors and font sizes.  </w:t>
      </w:r>
      <w:r w:rsidRPr="00A3652F" w:rsidR="00A31F8A">
        <w:rPr>
          <w:rFonts w:ascii="Times New Roman" w:hAnsi="Times New Roman" w:cs="Times New Roman"/>
        </w:rPr>
        <w:t>Nonetheless, SAVE</w:t>
      </w:r>
      <w:r w:rsidRPr="00A3652F" w:rsidR="003A2213">
        <w:rPr>
          <w:rFonts w:ascii="Times New Roman" w:hAnsi="Times New Roman" w:cs="Times New Roman"/>
        </w:rPr>
        <w:t xml:space="preserve"> </w:t>
      </w:r>
      <w:r w:rsidRPr="00A3652F" w:rsidR="00A31F8A">
        <w:rPr>
          <w:rFonts w:ascii="Times New Roman" w:hAnsi="Times New Roman" w:cs="Times New Roman"/>
        </w:rPr>
        <w:t xml:space="preserve">intends to </w:t>
      </w:r>
      <w:r w:rsidRPr="00A3652F" w:rsidR="003A2213">
        <w:rPr>
          <w:rFonts w:ascii="Times New Roman" w:hAnsi="Times New Roman" w:cs="Times New Roman"/>
        </w:rPr>
        <w:t xml:space="preserve">mitigate </w:t>
      </w:r>
      <w:r w:rsidRPr="00A3652F" w:rsidR="00A31F8A">
        <w:rPr>
          <w:rFonts w:ascii="Times New Roman" w:hAnsi="Times New Roman" w:cs="Times New Roman"/>
        </w:rPr>
        <w:t xml:space="preserve">any </w:t>
      </w:r>
      <w:r w:rsidRPr="00A3652F" w:rsidR="003A2213">
        <w:rPr>
          <w:rFonts w:ascii="Times New Roman" w:hAnsi="Times New Roman" w:cs="Times New Roman"/>
        </w:rPr>
        <w:t xml:space="preserve">risk </w:t>
      </w:r>
      <w:r w:rsidRPr="00A3652F" w:rsidR="00855E44">
        <w:rPr>
          <w:rFonts w:ascii="Times New Roman" w:hAnsi="Times New Roman" w:cs="Times New Roman"/>
        </w:rPr>
        <w:t>of confusion and misunderstanding by providing</w:t>
      </w:r>
      <w:r w:rsidRPr="00A3652F" w:rsidR="003A2213">
        <w:rPr>
          <w:rFonts w:ascii="Times New Roman" w:hAnsi="Times New Roman" w:cs="Times New Roman"/>
        </w:rPr>
        <w:t xml:space="preserve"> </w:t>
      </w:r>
      <w:r w:rsidRPr="00A3652F" w:rsidR="00855E44">
        <w:rPr>
          <w:rFonts w:ascii="Times New Roman" w:hAnsi="Times New Roman" w:cs="Times New Roman"/>
        </w:rPr>
        <w:t xml:space="preserve">additional </w:t>
      </w:r>
      <w:r w:rsidRPr="00A3652F" w:rsidR="001B1E85">
        <w:rPr>
          <w:rFonts w:ascii="Times New Roman" w:hAnsi="Times New Roman" w:cs="Times New Roman"/>
        </w:rPr>
        <w:t xml:space="preserve">training, </w:t>
      </w:r>
      <w:r w:rsidRPr="00A3652F" w:rsidR="003A2213">
        <w:rPr>
          <w:rFonts w:ascii="Times New Roman" w:hAnsi="Times New Roman" w:cs="Times New Roman"/>
        </w:rPr>
        <w:t>resources</w:t>
      </w:r>
      <w:r w:rsidRPr="00A3652F" w:rsidR="001B1E85">
        <w:rPr>
          <w:rFonts w:ascii="Times New Roman" w:hAnsi="Times New Roman" w:cs="Times New Roman"/>
        </w:rPr>
        <w:t xml:space="preserve">, and support </w:t>
      </w:r>
      <w:r w:rsidRPr="00A3652F" w:rsidR="00855E44">
        <w:rPr>
          <w:rFonts w:ascii="Times New Roman" w:hAnsi="Times New Roman" w:cs="Times New Roman"/>
        </w:rPr>
        <w:t>to means-tested public benefit-granting agencies</w:t>
      </w:r>
      <w:r w:rsidRPr="00A3652F" w:rsidR="00A31F8A">
        <w:rPr>
          <w:rFonts w:ascii="Times New Roman" w:hAnsi="Times New Roman" w:cs="Times New Roman"/>
        </w:rPr>
        <w:t xml:space="preserve"> answering these questions</w:t>
      </w:r>
      <w:r w:rsidRPr="00A3652F" w:rsidR="00855E44">
        <w:rPr>
          <w:rFonts w:ascii="Times New Roman" w:hAnsi="Times New Roman" w:cs="Times New Roman"/>
        </w:rPr>
        <w:t xml:space="preserve">.  </w:t>
      </w:r>
      <w:r w:rsidRPr="00A3652F" w:rsidR="00A31F8A">
        <w:rPr>
          <w:rFonts w:ascii="Times New Roman" w:hAnsi="Times New Roman" w:cs="Times New Roman"/>
        </w:rPr>
        <w:t>A</w:t>
      </w:r>
      <w:r w:rsidRPr="00A3652F" w:rsidR="001B1E85">
        <w:rPr>
          <w:rFonts w:ascii="Times New Roman" w:hAnsi="Times New Roman" w:cs="Times New Roman"/>
        </w:rPr>
        <w:t>genc</w:t>
      </w:r>
      <w:r w:rsidRPr="00A3652F" w:rsidR="00A31F8A">
        <w:rPr>
          <w:rFonts w:ascii="Times New Roman" w:hAnsi="Times New Roman" w:cs="Times New Roman"/>
        </w:rPr>
        <w:t>y users</w:t>
      </w:r>
      <w:r w:rsidRPr="00A3652F" w:rsidR="00855E44">
        <w:rPr>
          <w:rFonts w:ascii="Times New Roman" w:hAnsi="Times New Roman" w:cs="Times New Roman"/>
        </w:rPr>
        <w:t xml:space="preserve"> </w:t>
      </w:r>
      <w:r w:rsidRPr="00A3652F" w:rsidR="00A31F8A">
        <w:rPr>
          <w:rFonts w:ascii="Times New Roman" w:hAnsi="Times New Roman" w:cs="Times New Roman"/>
        </w:rPr>
        <w:t xml:space="preserve">will also have </w:t>
      </w:r>
      <w:r w:rsidRPr="00A3652F" w:rsidR="00855E44">
        <w:rPr>
          <w:rFonts w:ascii="Times New Roman" w:hAnsi="Times New Roman" w:cs="Times New Roman"/>
        </w:rPr>
        <w:t xml:space="preserve">the option to </w:t>
      </w:r>
      <w:r w:rsidRPr="00A3652F" w:rsidR="00C07A70">
        <w:rPr>
          <w:rFonts w:ascii="Times New Roman" w:hAnsi="Times New Roman" w:cs="Times New Roman"/>
        </w:rPr>
        <w:t xml:space="preserve">immediately </w:t>
      </w:r>
      <w:r w:rsidRPr="00A3652F" w:rsidR="00855E44">
        <w:rPr>
          <w:rFonts w:ascii="Times New Roman" w:hAnsi="Times New Roman" w:cs="Times New Roman"/>
        </w:rPr>
        <w:t xml:space="preserve">revert to the </w:t>
      </w:r>
      <w:r w:rsidRPr="00A3652F" w:rsidR="00A31F8A">
        <w:rPr>
          <w:rFonts w:ascii="Times New Roman" w:hAnsi="Times New Roman" w:cs="Times New Roman"/>
        </w:rPr>
        <w:t>“</w:t>
      </w:r>
      <w:r w:rsidRPr="00A3652F" w:rsidR="00855E44">
        <w:rPr>
          <w:rFonts w:ascii="Times New Roman" w:hAnsi="Times New Roman" w:cs="Times New Roman"/>
        </w:rPr>
        <w:t>case results</w:t>
      </w:r>
      <w:r w:rsidRPr="00A3652F" w:rsidR="00A31F8A">
        <w:rPr>
          <w:rFonts w:ascii="Times New Roman" w:hAnsi="Times New Roman" w:cs="Times New Roman"/>
        </w:rPr>
        <w:t>”</w:t>
      </w:r>
      <w:r w:rsidRPr="00A3652F" w:rsidR="00855E44">
        <w:rPr>
          <w:rFonts w:ascii="Times New Roman" w:hAnsi="Times New Roman" w:cs="Times New Roman"/>
        </w:rPr>
        <w:t xml:space="preserve"> screen and not answer the proposed questions if they initially select Answer </w:t>
      </w:r>
      <w:r w:rsidRPr="00A3652F" w:rsidR="001B1E85">
        <w:rPr>
          <w:rFonts w:ascii="Times New Roman" w:hAnsi="Times New Roman" w:cs="Times New Roman"/>
        </w:rPr>
        <w:t xml:space="preserve">Sponsorship Questions and then </w:t>
      </w:r>
      <w:r w:rsidRPr="00A3652F" w:rsidR="00A31F8A">
        <w:rPr>
          <w:rFonts w:ascii="Times New Roman" w:hAnsi="Times New Roman" w:cs="Times New Roman"/>
        </w:rPr>
        <w:t xml:space="preserve">later </w:t>
      </w:r>
      <w:r w:rsidRPr="00A3652F" w:rsidR="00855E44">
        <w:rPr>
          <w:rFonts w:ascii="Times New Roman" w:hAnsi="Times New Roman" w:cs="Times New Roman"/>
        </w:rPr>
        <w:t xml:space="preserve">decide not to </w:t>
      </w:r>
      <w:r w:rsidRPr="00A3652F" w:rsidR="00A31F8A">
        <w:rPr>
          <w:rFonts w:ascii="Times New Roman" w:hAnsi="Times New Roman" w:cs="Times New Roman"/>
        </w:rPr>
        <w:t>answer those questions</w:t>
      </w:r>
      <w:r w:rsidRPr="00A3652F" w:rsidR="00855E44">
        <w:rPr>
          <w:rFonts w:ascii="Times New Roman" w:hAnsi="Times New Roman" w:cs="Times New Roman"/>
        </w:rPr>
        <w:t xml:space="preserve">.  </w:t>
      </w:r>
      <w:r w:rsidRPr="00A3652F" w:rsidR="00C07A70">
        <w:rPr>
          <w:rFonts w:ascii="Times New Roman" w:hAnsi="Times New Roman" w:cs="Times New Roman"/>
        </w:rPr>
        <w:t xml:space="preserve">These </w:t>
      </w:r>
      <w:r w:rsidRPr="00A3652F" w:rsidR="00A31F8A">
        <w:rPr>
          <w:rFonts w:ascii="Times New Roman" w:hAnsi="Times New Roman" w:cs="Times New Roman"/>
        </w:rPr>
        <w:t>alternatives</w:t>
      </w:r>
      <w:r w:rsidRPr="00A3652F" w:rsidR="00C07A70">
        <w:rPr>
          <w:rFonts w:ascii="Times New Roman" w:hAnsi="Times New Roman" w:cs="Times New Roman"/>
        </w:rPr>
        <w:t xml:space="preserve"> are included in the estimated burden that USCIS provided in its Federal Register notice at 84 F</w:t>
      </w:r>
      <w:r w:rsidRPr="00A3652F" w:rsidR="00A31F8A">
        <w:rPr>
          <w:rFonts w:ascii="Times New Roman" w:hAnsi="Times New Roman" w:cs="Times New Roman"/>
        </w:rPr>
        <w:t>ed. Reg.</w:t>
      </w:r>
      <w:r w:rsidRPr="00A3652F" w:rsidR="00C07A70">
        <w:rPr>
          <w:rFonts w:ascii="Times New Roman" w:hAnsi="Times New Roman" w:cs="Times New Roman"/>
        </w:rPr>
        <w:t xml:space="preserve"> 69386.</w:t>
      </w:r>
    </w:p>
    <w:p w:rsidRPr="00A3652F" w:rsidR="006754D7" w:rsidP="003A767A" w:rsidRDefault="006754D7" w14:paraId="75836B3A" w14:textId="77777777">
      <w:pPr>
        <w:spacing w:after="0" w:line="240" w:lineRule="auto"/>
        <w:rPr>
          <w:rFonts w:ascii="Times New Roman" w:hAnsi="Times New Roman" w:cs="Times New Roman"/>
          <w:b/>
        </w:rPr>
      </w:pPr>
    </w:p>
    <w:p w:rsidRPr="00A3652F" w:rsidR="00C07A70" w:rsidP="00C07A70" w:rsidRDefault="001E62A9" w14:paraId="4DB592F8" w14:textId="515ABFF0">
      <w:pPr>
        <w:spacing w:after="0" w:line="240" w:lineRule="auto"/>
        <w:rPr>
          <w:rFonts w:ascii="Times New Roman" w:hAnsi="Times New Roman" w:cs="Times New Roman"/>
          <w:b/>
        </w:rPr>
      </w:pPr>
      <w:r w:rsidRPr="00A3652F">
        <w:rPr>
          <w:rFonts w:ascii="Times New Roman" w:hAnsi="Times New Roman" w:cs="Times New Roman"/>
          <w:b/>
        </w:rPr>
        <w:t>1</w:t>
      </w:r>
      <w:r w:rsidR="002361CB">
        <w:rPr>
          <w:rFonts w:ascii="Times New Roman" w:hAnsi="Times New Roman" w:cs="Times New Roman"/>
          <w:b/>
        </w:rPr>
        <w:t>5</w:t>
      </w:r>
      <w:r w:rsidR="0087694D">
        <w:rPr>
          <w:rFonts w:ascii="Times New Roman" w:hAnsi="Times New Roman" w:cs="Times New Roman"/>
          <w:b/>
        </w:rPr>
        <w:t>.</w:t>
      </w:r>
      <w:r w:rsidRPr="00A3652F" w:rsidR="00C07A70">
        <w:rPr>
          <w:rFonts w:ascii="Times New Roman" w:hAnsi="Times New Roman" w:cs="Times New Roman"/>
          <w:b/>
        </w:rPr>
        <w:t xml:space="preserve"> </w:t>
      </w:r>
      <w:r w:rsidRPr="00A3652F" w:rsidR="002F1889">
        <w:rPr>
          <w:rFonts w:ascii="Times New Roman" w:hAnsi="Times New Roman" w:cs="Times New Roman"/>
        </w:rPr>
        <w:t xml:space="preserve">Several commenters said responding agencies would not have the answers to the proposed information collection questions at the time that a means-tested public benefit-granting agency receives the SAVE response to their immigration status verification request.  On this basis, one commenter asked </w:t>
      </w:r>
      <w:r w:rsidRPr="00A3652F" w:rsidR="002F1889">
        <w:rPr>
          <w:rFonts w:ascii="Times New Roman" w:hAnsi="Times New Roman" w:cs="Times New Roman"/>
        </w:rPr>
        <w:lastRenderedPageBreak/>
        <w:t>whether it is possible to skip the reimbursement questions.</w:t>
      </w:r>
      <w:r w:rsidRPr="00A3652F" w:rsidR="002F1889">
        <w:rPr>
          <w:rFonts w:ascii="Times New Roman" w:hAnsi="Times New Roman" w:cs="Times New Roman"/>
          <w:b/>
        </w:rPr>
        <w:t xml:space="preserve">  </w:t>
      </w:r>
      <w:r w:rsidRPr="00A3652F" w:rsidR="00C07A70">
        <w:rPr>
          <w:rFonts w:ascii="Times New Roman" w:hAnsi="Times New Roman" w:cs="Times New Roman"/>
        </w:rPr>
        <w:t>One state health care agency commenter contends that SAVE would collect information only once vis-à-vis a benefit applicant, thus resulting in subsequent changes rendering the information outdated and not usable with any integrity.</w:t>
      </w:r>
      <w:r w:rsidRPr="00A3652F" w:rsidR="00C07A70">
        <w:rPr>
          <w:rFonts w:ascii="Times New Roman" w:hAnsi="Times New Roman" w:cs="Times New Roman"/>
          <w:b/>
        </w:rPr>
        <w:t xml:space="preserve">  </w:t>
      </w:r>
    </w:p>
    <w:p w:rsidRPr="00A3652F" w:rsidR="002F1889" w:rsidP="003A767A" w:rsidRDefault="002F1889" w14:paraId="49D41A85" w14:textId="77777777">
      <w:pPr>
        <w:spacing w:after="0" w:line="240" w:lineRule="auto"/>
        <w:rPr>
          <w:rFonts w:ascii="Times New Roman" w:hAnsi="Times New Roman" w:cs="Times New Roman"/>
        </w:rPr>
      </w:pPr>
    </w:p>
    <w:p w:rsidRPr="00A3652F" w:rsidR="00502CFB" w:rsidP="003A767A" w:rsidRDefault="001B1E85" w14:paraId="690A45C4" w14:textId="71DB2472">
      <w:pPr>
        <w:spacing w:after="0" w:line="240" w:lineRule="auto"/>
        <w:rPr>
          <w:rFonts w:ascii="Times New Roman" w:hAnsi="Times New Roman" w:cs="Times New Roman"/>
        </w:rPr>
      </w:pPr>
      <w:r w:rsidRPr="00A3652F">
        <w:rPr>
          <w:rFonts w:ascii="Times New Roman" w:hAnsi="Times New Roman" w:cs="Times New Roman"/>
          <w:i/>
        </w:rPr>
        <w:t>Response:</w:t>
      </w:r>
      <w:r w:rsidRPr="00A3652F">
        <w:rPr>
          <w:rFonts w:ascii="Times New Roman" w:hAnsi="Times New Roman" w:cs="Times New Roman"/>
        </w:rPr>
        <w:t xml:space="preserve"> </w:t>
      </w:r>
      <w:r w:rsidRPr="00A3652F" w:rsidR="00B66A3B">
        <w:rPr>
          <w:rFonts w:ascii="Times New Roman" w:hAnsi="Times New Roman" w:cs="Times New Roman"/>
        </w:rPr>
        <w:t>U</w:t>
      </w:r>
      <w:r w:rsidRPr="00A3652F" w:rsidR="00502CFB">
        <w:rPr>
          <w:rFonts w:ascii="Times New Roman" w:hAnsi="Times New Roman" w:cs="Times New Roman"/>
        </w:rPr>
        <w:t xml:space="preserve">SCIS </w:t>
      </w:r>
      <w:r w:rsidRPr="00A3652F" w:rsidR="00232505">
        <w:rPr>
          <w:rFonts w:ascii="Times New Roman" w:hAnsi="Times New Roman" w:cs="Times New Roman"/>
        </w:rPr>
        <w:t xml:space="preserve">understands </w:t>
      </w:r>
      <w:r w:rsidRPr="00A3652F" w:rsidR="00502CFB">
        <w:rPr>
          <w:rFonts w:ascii="Times New Roman" w:hAnsi="Times New Roman" w:cs="Times New Roman"/>
        </w:rPr>
        <w:t xml:space="preserve">that the answers to the proposed information collection questions </w:t>
      </w:r>
      <w:r w:rsidRPr="00A3652F" w:rsidR="00232505">
        <w:rPr>
          <w:rFonts w:ascii="Times New Roman" w:hAnsi="Times New Roman" w:cs="Times New Roman"/>
        </w:rPr>
        <w:t xml:space="preserve">may not be available at the time that a means-tested public benefit-granting agency receives the SAVE response to their </w:t>
      </w:r>
      <w:r w:rsidRPr="00A3652F" w:rsidR="00A31F8A">
        <w:rPr>
          <w:rFonts w:ascii="Times New Roman" w:hAnsi="Times New Roman" w:cs="Times New Roman"/>
        </w:rPr>
        <w:t xml:space="preserve">citizenship or </w:t>
      </w:r>
      <w:r w:rsidRPr="00A3652F" w:rsidR="00232505">
        <w:rPr>
          <w:rFonts w:ascii="Times New Roman" w:hAnsi="Times New Roman" w:cs="Times New Roman"/>
        </w:rPr>
        <w:t xml:space="preserve">immigration status verification request.  In addition, USCIS understands that the answers to the proposed questions may change due to various factors.  </w:t>
      </w:r>
      <w:r w:rsidRPr="00A3652F" w:rsidR="00502CFB">
        <w:rPr>
          <w:rFonts w:ascii="Times New Roman" w:hAnsi="Times New Roman" w:cs="Times New Roman"/>
        </w:rPr>
        <w:t xml:space="preserve">Therefore, the proposed information collection </w:t>
      </w:r>
      <w:r w:rsidRPr="00A3652F" w:rsidR="00285618">
        <w:rPr>
          <w:rFonts w:ascii="Times New Roman" w:hAnsi="Times New Roman" w:cs="Times New Roman"/>
        </w:rPr>
        <w:t xml:space="preserve">will </w:t>
      </w:r>
      <w:r w:rsidRPr="00A3652F" w:rsidR="00502CFB">
        <w:rPr>
          <w:rFonts w:ascii="Times New Roman" w:hAnsi="Times New Roman" w:cs="Times New Roman"/>
        </w:rPr>
        <w:t xml:space="preserve">direct agencies to not answer the first proposed question until after the deeming and benefit eligibility determinations are made, and to not answer the second question regarding whether the agency </w:t>
      </w:r>
      <w:r w:rsidRPr="00A3652F" w:rsidR="00232505">
        <w:rPr>
          <w:rFonts w:ascii="Times New Roman" w:hAnsi="Times New Roman" w:cs="Times New Roman"/>
        </w:rPr>
        <w:t xml:space="preserve">is seeking </w:t>
      </w:r>
      <w:r w:rsidRPr="00A3652F" w:rsidR="00502CFB">
        <w:rPr>
          <w:rFonts w:ascii="Times New Roman" w:hAnsi="Times New Roman" w:cs="Times New Roman"/>
        </w:rPr>
        <w:t xml:space="preserve">reimbursement </w:t>
      </w:r>
      <w:r w:rsidRPr="00A3652F" w:rsidR="00232505">
        <w:rPr>
          <w:rFonts w:ascii="Times New Roman" w:hAnsi="Times New Roman" w:cs="Times New Roman"/>
        </w:rPr>
        <w:t xml:space="preserve">from </w:t>
      </w:r>
      <w:r w:rsidRPr="00A3652F" w:rsidR="00502CFB">
        <w:rPr>
          <w:rFonts w:ascii="Times New Roman" w:hAnsi="Times New Roman" w:cs="Times New Roman"/>
        </w:rPr>
        <w:t>a sponsor until after the agency decides whether to do so.</w:t>
      </w:r>
      <w:r w:rsidRPr="00A3652F" w:rsidR="003F1F8C">
        <w:rPr>
          <w:rFonts w:ascii="Times New Roman" w:hAnsi="Times New Roman" w:cs="Times New Roman"/>
        </w:rPr>
        <w:t xml:space="preserve">  </w:t>
      </w:r>
      <w:r w:rsidRPr="00A3652F" w:rsidR="002F1889">
        <w:rPr>
          <w:rFonts w:ascii="Times New Roman" w:hAnsi="Times New Roman" w:cs="Times New Roman"/>
        </w:rPr>
        <w:t xml:space="preserve">For the </w:t>
      </w:r>
      <w:r w:rsidRPr="00A3652F" w:rsidR="00285618">
        <w:rPr>
          <w:rFonts w:ascii="Times New Roman" w:hAnsi="Times New Roman" w:cs="Times New Roman"/>
        </w:rPr>
        <w:t xml:space="preserve">other reimbursement </w:t>
      </w:r>
      <w:r w:rsidRPr="00A3652F" w:rsidR="002F1889">
        <w:rPr>
          <w:rFonts w:ascii="Times New Roman" w:hAnsi="Times New Roman" w:cs="Times New Roman"/>
        </w:rPr>
        <w:t>question</w:t>
      </w:r>
      <w:r w:rsidRPr="00A3652F" w:rsidR="00285618">
        <w:rPr>
          <w:rFonts w:ascii="Times New Roman" w:hAnsi="Times New Roman" w:cs="Times New Roman"/>
        </w:rPr>
        <w:t>s</w:t>
      </w:r>
      <w:r w:rsidRPr="00A3652F" w:rsidR="002F1889">
        <w:rPr>
          <w:rFonts w:ascii="Times New Roman" w:hAnsi="Times New Roman" w:cs="Times New Roman"/>
        </w:rPr>
        <w:t xml:space="preserve">, the agency will provide </w:t>
      </w:r>
      <w:r w:rsidRPr="00A3652F" w:rsidR="00057C30">
        <w:rPr>
          <w:rFonts w:ascii="Times New Roman" w:hAnsi="Times New Roman" w:cs="Times New Roman"/>
        </w:rPr>
        <w:t xml:space="preserve">the answer when it is available.  </w:t>
      </w:r>
      <w:r w:rsidRPr="00A3652F" w:rsidR="003F1F8C">
        <w:rPr>
          <w:rFonts w:ascii="Times New Roman" w:hAnsi="Times New Roman" w:cs="Times New Roman"/>
        </w:rPr>
        <w:t>In addition, as noted in the Supporting Statement, the proposed information collection will ask agencies to provide any updates/changes to the p</w:t>
      </w:r>
      <w:r w:rsidRPr="00A3652F" w:rsidR="00057C30">
        <w:rPr>
          <w:rFonts w:ascii="Times New Roman" w:hAnsi="Times New Roman" w:cs="Times New Roman"/>
        </w:rPr>
        <w:t>roposed answers on a monthly ba</w:t>
      </w:r>
      <w:r w:rsidRPr="00A3652F" w:rsidR="003F1F8C">
        <w:rPr>
          <w:rFonts w:ascii="Times New Roman" w:hAnsi="Times New Roman" w:cs="Times New Roman"/>
        </w:rPr>
        <w:t>sis.</w:t>
      </w:r>
    </w:p>
    <w:p w:rsidRPr="00A3652F" w:rsidR="00502CFB" w:rsidP="003A767A" w:rsidRDefault="00502CFB" w14:paraId="4A236E28" w14:textId="77777777">
      <w:pPr>
        <w:spacing w:after="0" w:line="240" w:lineRule="auto"/>
        <w:rPr>
          <w:rFonts w:ascii="Times New Roman" w:hAnsi="Times New Roman" w:cs="Times New Roman"/>
        </w:rPr>
      </w:pPr>
    </w:p>
    <w:p w:rsidRPr="00A3652F" w:rsidR="00502CFB" w:rsidP="003A767A" w:rsidRDefault="00502CFB" w14:paraId="1B76478D" w14:textId="3E3C34F4">
      <w:pPr>
        <w:spacing w:after="0" w:line="240" w:lineRule="auto"/>
        <w:rPr>
          <w:rFonts w:ascii="Times New Roman" w:hAnsi="Times New Roman" w:cs="Times New Roman"/>
        </w:rPr>
      </w:pPr>
      <w:r w:rsidRPr="00A3652F">
        <w:rPr>
          <w:rFonts w:ascii="Times New Roman" w:hAnsi="Times New Roman" w:cs="Times New Roman"/>
        </w:rPr>
        <w:t>U</w:t>
      </w:r>
      <w:r w:rsidRPr="00A3652F" w:rsidR="00B66A3B">
        <w:rPr>
          <w:rFonts w:ascii="Times New Roman" w:hAnsi="Times New Roman" w:cs="Times New Roman"/>
        </w:rPr>
        <w:t xml:space="preserve">SCIS believes that </w:t>
      </w:r>
      <w:r w:rsidRPr="00A3652F">
        <w:rPr>
          <w:rFonts w:ascii="Times New Roman" w:hAnsi="Times New Roman" w:cs="Times New Roman"/>
        </w:rPr>
        <w:t xml:space="preserve">the extent to which </w:t>
      </w:r>
      <w:r w:rsidRPr="00A3652F" w:rsidR="00B66A3B">
        <w:rPr>
          <w:rFonts w:ascii="Times New Roman" w:hAnsi="Times New Roman" w:cs="Times New Roman"/>
        </w:rPr>
        <w:t>means-tested public benefit-granting agencies submit a new SAVE immigration status verification request whenever an applicant is recertifying, reapplying for, or applying to extend eligibility for such benefit</w:t>
      </w:r>
      <w:r w:rsidRPr="00A3652F">
        <w:rPr>
          <w:rFonts w:ascii="Times New Roman" w:hAnsi="Times New Roman" w:cs="Times New Roman"/>
        </w:rPr>
        <w:t xml:space="preserve"> varies </w:t>
      </w:r>
      <w:r w:rsidRPr="00A3652F" w:rsidR="00B66A3B">
        <w:rPr>
          <w:rFonts w:ascii="Times New Roman" w:hAnsi="Times New Roman" w:cs="Times New Roman"/>
        </w:rPr>
        <w:t xml:space="preserve">situationally and amongst agencies </w:t>
      </w:r>
      <w:r w:rsidRPr="00A3652F">
        <w:rPr>
          <w:rFonts w:ascii="Times New Roman" w:hAnsi="Times New Roman" w:cs="Times New Roman"/>
        </w:rPr>
        <w:t xml:space="preserve">that may participate </w:t>
      </w:r>
      <w:r w:rsidRPr="00A3652F" w:rsidR="00B66A3B">
        <w:rPr>
          <w:rFonts w:ascii="Times New Roman" w:hAnsi="Times New Roman" w:cs="Times New Roman"/>
        </w:rPr>
        <w:t xml:space="preserve">in the </w:t>
      </w:r>
      <w:r w:rsidRPr="00A3652F">
        <w:rPr>
          <w:rFonts w:ascii="Times New Roman" w:hAnsi="Times New Roman" w:cs="Times New Roman"/>
        </w:rPr>
        <w:t xml:space="preserve">proposed </w:t>
      </w:r>
      <w:r w:rsidRPr="00A3652F" w:rsidR="00B66A3B">
        <w:rPr>
          <w:rFonts w:ascii="Times New Roman" w:hAnsi="Times New Roman" w:cs="Times New Roman"/>
        </w:rPr>
        <w:t xml:space="preserve">information collection.  </w:t>
      </w:r>
      <w:r w:rsidR="00DC13E2">
        <w:rPr>
          <w:rFonts w:ascii="Times New Roman" w:hAnsi="Times New Roman" w:cs="Times New Roman"/>
        </w:rPr>
        <w:t>The immigration status that an agency receives from SAVE in response to its query to SAVE for an original application is a snapshot in time and may change afterwards.  Therefore, to avoid vulnerability to mistakes and fraud associated with relying only upon benefit applicant self-certification and/or immigration document</w:t>
      </w:r>
      <w:r w:rsidR="0007628E">
        <w:rPr>
          <w:rFonts w:ascii="Times New Roman" w:hAnsi="Times New Roman" w:cs="Times New Roman"/>
        </w:rPr>
        <w:t xml:space="preserve">ation, agencies should verify an applicant’s immigration status through SAVE as part of the recertification, reapplication, or eligibility extension application process.  </w:t>
      </w:r>
      <w:r w:rsidR="001D1FC6">
        <w:rPr>
          <w:rFonts w:ascii="Times New Roman" w:hAnsi="Times New Roman" w:cs="Times New Roman"/>
        </w:rPr>
        <w:t xml:space="preserve">SAVE will provide guidance accordingly so that, if an agency does submit a new </w:t>
      </w:r>
      <w:r w:rsidRPr="00A3652F" w:rsidR="00222FF9">
        <w:rPr>
          <w:rFonts w:ascii="Times New Roman" w:hAnsi="Times New Roman" w:cs="Times New Roman"/>
        </w:rPr>
        <w:t>immigration status verification request to SAVE</w:t>
      </w:r>
      <w:r w:rsidR="001D1FC6">
        <w:rPr>
          <w:rFonts w:ascii="Times New Roman" w:hAnsi="Times New Roman" w:cs="Times New Roman"/>
        </w:rPr>
        <w:t xml:space="preserve"> for a </w:t>
      </w:r>
      <w:r w:rsidRPr="00A3652F" w:rsidR="001D1FC6">
        <w:rPr>
          <w:rFonts w:ascii="Times New Roman" w:hAnsi="Times New Roman" w:cs="Times New Roman"/>
        </w:rPr>
        <w:t>recertification, reapplication, or extension application</w:t>
      </w:r>
      <w:r w:rsidR="001D1FC6">
        <w:rPr>
          <w:rFonts w:ascii="Times New Roman" w:hAnsi="Times New Roman" w:cs="Times New Roman"/>
        </w:rPr>
        <w:t xml:space="preserve">, then </w:t>
      </w:r>
      <w:r w:rsidRPr="00A3652F" w:rsidR="00222FF9">
        <w:rPr>
          <w:rFonts w:ascii="Times New Roman" w:hAnsi="Times New Roman" w:cs="Times New Roman"/>
        </w:rPr>
        <w:t>the proposed information collection will also direct the user to answer the Sponsorship Compliance questions vis-à-vis</w:t>
      </w:r>
      <w:r w:rsidR="001D1FC6">
        <w:rPr>
          <w:rFonts w:ascii="Times New Roman" w:hAnsi="Times New Roman" w:cs="Times New Roman"/>
        </w:rPr>
        <w:t xml:space="preserve"> that application</w:t>
      </w:r>
      <w:r w:rsidRPr="00A3652F" w:rsidR="00222FF9">
        <w:rPr>
          <w:rFonts w:ascii="Times New Roman" w:hAnsi="Times New Roman" w:cs="Times New Roman"/>
        </w:rPr>
        <w:t xml:space="preserve">.  </w:t>
      </w:r>
    </w:p>
    <w:p w:rsidRPr="00A3652F" w:rsidR="00B23A75" w:rsidP="003A767A" w:rsidRDefault="00B23A75" w14:paraId="23A3AE89" w14:textId="77777777">
      <w:pPr>
        <w:spacing w:after="0" w:line="240" w:lineRule="auto"/>
        <w:rPr>
          <w:rFonts w:ascii="Times New Roman" w:hAnsi="Times New Roman" w:cs="Times New Roman"/>
        </w:rPr>
      </w:pPr>
    </w:p>
    <w:p w:rsidRPr="00A3652F" w:rsidR="002842A3" w:rsidP="003A767A" w:rsidRDefault="00B23A75" w14:paraId="596B8E17" w14:textId="77777777">
      <w:pPr>
        <w:spacing w:after="0" w:line="240" w:lineRule="auto"/>
        <w:rPr>
          <w:rFonts w:ascii="Times New Roman" w:hAnsi="Times New Roman" w:cs="Times New Roman"/>
        </w:rPr>
      </w:pPr>
      <w:r w:rsidRPr="00A3652F">
        <w:rPr>
          <w:rFonts w:ascii="Times New Roman" w:hAnsi="Times New Roman" w:cs="Times New Roman"/>
        </w:rPr>
        <w:t xml:space="preserve">The proposed information collection will not allow the user to skip any of the reimbursement questions because these questions are necessary </w:t>
      </w:r>
      <w:r w:rsidRPr="00A3652F" w:rsidR="002842A3">
        <w:rPr>
          <w:rFonts w:ascii="Times New Roman" w:hAnsi="Times New Roman" w:cs="Times New Roman"/>
        </w:rPr>
        <w:t>for the purposes provided in the Federal Register notice inviting comment (84 F</w:t>
      </w:r>
      <w:r w:rsidRPr="00A3652F" w:rsidR="00985AA3">
        <w:rPr>
          <w:rFonts w:ascii="Times New Roman" w:hAnsi="Times New Roman" w:cs="Times New Roman"/>
        </w:rPr>
        <w:t>ed. Reg.</w:t>
      </w:r>
      <w:r w:rsidRPr="00A3652F" w:rsidR="002842A3">
        <w:rPr>
          <w:rFonts w:ascii="Times New Roman" w:hAnsi="Times New Roman" w:cs="Times New Roman"/>
        </w:rPr>
        <w:t xml:space="preserve"> 69386</w:t>
      </w:r>
      <w:bookmarkStart w:name="_Hlk36718957" w:id="1"/>
      <w:r w:rsidRPr="00A3652F" w:rsidR="001B1E85">
        <w:rPr>
          <w:rFonts w:ascii="Times New Roman" w:hAnsi="Times New Roman" w:cs="Times New Roman"/>
        </w:rPr>
        <w:t>),</w:t>
      </w:r>
      <w:r w:rsidRPr="00A3652F" w:rsidR="002842A3">
        <w:rPr>
          <w:rFonts w:ascii="Times New Roman" w:hAnsi="Times New Roman" w:cs="Times New Roman"/>
        </w:rPr>
        <w:t xml:space="preserve"> as elaborated upon in this Supporting Statement and Appendix.</w:t>
      </w:r>
      <w:bookmarkEnd w:id="1"/>
    </w:p>
    <w:p w:rsidRPr="00A3652F" w:rsidR="002842A3" w:rsidP="003A767A" w:rsidRDefault="002842A3" w14:paraId="0E36FDC5" w14:textId="77777777">
      <w:pPr>
        <w:spacing w:after="0" w:line="240" w:lineRule="auto"/>
        <w:rPr>
          <w:rFonts w:ascii="Times New Roman" w:hAnsi="Times New Roman" w:cs="Times New Roman"/>
        </w:rPr>
      </w:pPr>
    </w:p>
    <w:p w:rsidRPr="00A3652F" w:rsidR="00B14A40" w:rsidP="00B14A40" w:rsidRDefault="006754D7" w14:paraId="6EB23A3E" w14:textId="1D434900">
      <w:pPr>
        <w:spacing w:after="0" w:line="240" w:lineRule="auto"/>
        <w:rPr>
          <w:rFonts w:ascii="Times New Roman" w:hAnsi="Times New Roman" w:cs="Times New Roman"/>
        </w:rPr>
      </w:pPr>
      <w:r w:rsidRPr="00A3652F">
        <w:rPr>
          <w:rFonts w:ascii="Times New Roman" w:hAnsi="Times New Roman" w:cs="Times New Roman"/>
          <w:b/>
        </w:rPr>
        <w:t>1</w:t>
      </w:r>
      <w:r w:rsidR="002361CB">
        <w:rPr>
          <w:rFonts w:ascii="Times New Roman" w:hAnsi="Times New Roman" w:cs="Times New Roman"/>
          <w:b/>
        </w:rPr>
        <w:t>6</w:t>
      </w:r>
      <w:r w:rsidRPr="00A3652F" w:rsidR="00B14A40">
        <w:rPr>
          <w:rFonts w:ascii="Times New Roman" w:hAnsi="Times New Roman" w:cs="Times New Roman"/>
          <w:b/>
        </w:rPr>
        <w:t xml:space="preserve">. </w:t>
      </w:r>
      <w:r w:rsidRPr="00A3652F" w:rsidR="00B14A40">
        <w:rPr>
          <w:rFonts w:ascii="Times New Roman" w:hAnsi="Times New Roman" w:cs="Times New Roman"/>
        </w:rPr>
        <w:t xml:space="preserve">USCIS received many comments regarding burden.  </w:t>
      </w:r>
    </w:p>
    <w:p w:rsidRPr="00A3652F" w:rsidR="00B14A40" w:rsidP="00B14A40" w:rsidRDefault="00B14A40" w14:paraId="467147E5" w14:textId="77777777">
      <w:pPr>
        <w:spacing w:after="0" w:line="240" w:lineRule="auto"/>
        <w:rPr>
          <w:rFonts w:ascii="Times New Roman" w:hAnsi="Times New Roman" w:cs="Times New Roman"/>
        </w:rPr>
      </w:pPr>
    </w:p>
    <w:p w:rsidRPr="00A3652F" w:rsidR="00F2290A" w:rsidP="00B14A40" w:rsidRDefault="006754D7" w14:paraId="02E00146" w14:textId="6F43CF46">
      <w:pPr>
        <w:spacing w:after="0" w:line="240" w:lineRule="auto"/>
        <w:rPr>
          <w:rFonts w:ascii="Times New Roman" w:hAnsi="Times New Roman" w:cs="Times New Roman"/>
        </w:rPr>
      </w:pPr>
      <w:r w:rsidRPr="00A3652F">
        <w:rPr>
          <w:rFonts w:ascii="Times New Roman" w:hAnsi="Times New Roman" w:cs="Times New Roman"/>
          <w:b/>
        </w:rPr>
        <w:t>1</w:t>
      </w:r>
      <w:r w:rsidR="002361CB">
        <w:rPr>
          <w:rFonts w:ascii="Times New Roman" w:hAnsi="Times New Roman" w:cs="Times New Roman"/>
          <w:b/>
        </w:rPr>
        <w:t>6</w:t>
      </w:r>
      <w:r w:rsidR="00531582">
        <w:rPr>
          <w:rFonts w:ascii="Times New Roman" w:hAnsi="Times New Roman" w:cs="Times New Roman"/>
          <w:b/>
        </w:rPr>
        <w:t>a</w:t>
      </w:r>
      <w:r w:rsidRPr="00A3652F" w:rsidR="00B14A40">
        <w:rPr>
          <w:rFonts w:ascii="Times New Roman" w:hAnsi="Times New Roman" w:cs="Times New Roman"/>
          <w:b/>
        </w:rPr>
        <w:t>.</w:t>
      </w:r>
      <w:r w:rsidR="0087694D">
        <w:rPr>
          <w:rFonts w:ascii="Times New Roman" w:hAnsi="Times New Roman" w:cs="Times New Roman"/>
        </w:rPr>
        <w:t xml:space="preserve"> </w:t>
      </w:r>
      <w:r w:rsidRPr="00A3652F" w:rsidR="00F2290A">
        <w:rPr>
          <w:rFonts w:ascii="Times New Roman" w:hAnsi="Times New Roman" w:cs="Times New Roman"/>
        </w:rPr>
        <w:t xml:space="preserve">Several comments said that agencies participating in the proposed information collection would not have the answers to the proposed information collection questions at the time they receive sponsor and other immigration status information from SAVE.  Based upon this, several comments said that there would be an additional burden upon agencies that choose to log back into SAVE to provide the answers to the questions.  </w:t>
      </w:r>
      <w:r w:rsidRPr="00A3652F" w:rsidR="00B14A40">
        <w:rPr>
          <w:rFonts w:ascii="Times New Roman" w:hAnsi="Times New Roman" w:cs="Times New Roman"/>
        </w:rPr>
        <w:t xml:space="preserve">One comment </w:t>
      </w:r>
      <w:r w:rsidRPr="00A3652F" w:rsidR="00F2290A">
        <w:rPr>
          <w:rFonts w:ascii="Times New Roman" w:hAnsi="Times New Roman" w:cs="Times New Roman"/>
        </w:rPr>
        <w:t xml:space="preserve">more specifically </w:t>
      </w:r>
      <w:r w:rsidRPr="00A3652F" w:rsidR="00B14A40">
        <w:rPr>
          <w:rFonts w:ascii="Times New Roman" w:hAnsi="Times New Roman" w:cs="Times New Roman"/>
        </w:rPr>
        <w:t xml:space="preserve">said that participating in the proposed information collection would require benefits agency staff to either (1) submit their immigration status verification request to SAVE after all other verification is received and application processes are complete so that the SAVE immigration status response is received at the same time, or very close to the same time, that the ultimate benefits eligibility decision is made, or (2) log back into SAVE and answer the proposed information collection questions after eligibility is determined.  Another comment said that immigration status is one of the first things that the commenter’s agency checks because it is essential for the benefit their agency administers, followed by financial (e.g. I-864 Affidavit of Support sponsor) and non-financial verifications.  To this end, one comment said that submitting the initial immigration verification request to SAVE after all other determinations would be inefficient for cases in which the agency determines that the verified immigration status from SAVE renders the applicant ineligible for the benefit, resulting in a situation in which the agency otherwise completes application processing not needed had </w:t>
      </w:r>
      <w:r w:rsidRPr="00A3652F" w:rsidR="00B14A40">
        <w:rPr>
          <w:rFonts w:ascii="Times New Roman" w:hAnsi="Times New Roman" w:cs="Times New Roman"/>
        </w:rPr>
        <w:lastRenderedPageBreak/>
        <w:t xml:space="preserve">they requested and received verified immigration status information from SAVE earlier in the application process.  </w:t>
      </w:r>
    </w:p>
    <w:p w:rsidRPr="00A3652F" w:rsidR="00B14A40" w:rsidP="00B14A40" w:rsidRDefault="00B14A40" w14:paraId="669D8F2D" w14:textId="77777777">
      <w:pPr>
        <w:spacing w:after="0" w:line="240" w:lineRule="auto"/>
        <w:rPr>
          <w:rFonts w:ascii="Times New Roman" w:hAnsi="Times New Roman" w:cs="Times New Roman"/>
        </w:rPr>
      </w:pPr>
    </w:p>
    <w:p w:rsidRPr="00A3652F" w:rsidR="00705D10" w:rsidP="00F2290A" w:rsidRDefault="00D74877" w14:paraId="458AACC2" w14:textId="72B490FB">
      <w:pPr>
        <w:spacing w:after="0" w:line="240" w:lineRule="auto"/>
        <w:rPr>
          <w:rFonts w:ascii="Times New Roman" w:hAnsi="Times New Roman" w:cs="Times New Roman"/>
        </w:rPr>
      </w:pPr>
      <w:r w:rsidRPr="00A3652F">
        <w:rPr>
          <w:rFonts w:ascii="Times New Roman" w:hAnsi="Times New Roman" w:cs="Times New Roman"/>
          <w:i/>
        </w:rPr>
        <w:t>Response:</w:t>
      </w:r>
      <w:r w:rsidRPr="00A3652F">
        <w:rPr>
          <w:rFonts w:ascii="Times New Roman" w:hAnsi="Times New Roman" w:cs="Times New Roman"/>
        </w:rPr>
        <w:t xml:space="preserve">  </w:t>
      </w:r>
      <w:r w:rsidRPr="00A3652F" w:rsidR="00705D10">
        <w:rPr>
          <w:rFonts w:ascii="Times New Roman" w:hAnsi="Times New Roman" w:cs="Times New Roman"/>
        </w:rPr>
        <w:t xml:space="preserve">USCIS appreciates and agrees with the comments saying that agencies participating in the proposed information collection would, in most if not all situations, log back into SAVE in order to answer the proposed questions.  This action is accounted for in </w:t>
      </w:r>
      <w:r w:rsidRPr="00A3652F" w:rsidR="00C97010">
        <w:rPr>
          <w:rFonts w:ascii="Times New Roman" w:hAnsi="Times New Roman" w:cs="Times New Roman"/>
        </w:rPr>
        <w:t xml:space="preserve">the </w:t>
      </w:r>
      <w:r w:rsidRPr="00A3652F" w:rsidR="00705D10">
        <w:rPr>
          <w:rFonts w:ascii="Times New Roman" w:hAnsi="Times New Roman" w:cs="Times New Roman"/>
        </w:rPr>
        <w:t xml:space="preserve">burden estimate that USCIS </w:t>
      </w:r>
      <w:r w:rsidRPr="00A3652F" w:rsidR="00DA4F59">
        <w:rPr>
          <w:rFonts w:ascii="Times New Roman" w:hAnsi="Times New Roman" w:cs="Times New Roman"/>
        </w:rPr>
        <w:t>reported</w:t>
      </w:r>
      <w:r w:rsidR="00A3652F">
        <w:rPr>
          <w:rFonts w:ascii="Times New Roman" w:hAnsi="Times New Roman" w:cs="Times New Roman"/>
        </w:rPr>
        <w:t xml:space="preserve"> </w:t>
      </w:r>
      <w:r w:rsidRPr="00A3652F" w:rsidR="00705D10">
        <w:rPr>
          <w:rFonts w:ascii="Times New Roman" w:hAnsi="Times New Roman" w:cs="Times New Roman"/>
        </w:rPr>
        <w:t>in the Federal Register notice inviting comment (84 F</w:t>
      </w:r>
      <w:r w:rsidRPr="00A3652F" w:rsidR="001F0898">
        <w:rPr>
          <w:rFonts w:ascii="Times New Roman" w:hAnsi="Times New Roman" w:cs="Times New Roman"/>
        </w:rPr>
        <w:t xml:space="preserve">ed. </w:t>
      </w:r>
      <w:r w:rsidRPr="00A3652F" w:rsidR="00705D10">
        <w:rPr>
          <w:rFonts w:ascii="Times New Roman" w:hAnsi="Times New Roman" w:cs="Times New Roman"/>
        </w:rPr>
        <w:t>R</w:t>
      </w:r>
      <w:r w:rsidRPr="00A3652F" w:rsidR="001F0898">
        <w:rPr>
          <w:rFonts w:ascii="Times New Roman" w:hAnsi="Times New Roman" w:cs="Times New Roman"/>
        </w:rPr>
        <w:t>eg.</w:t>
      </w:r>
      <w:r w:rsidRPr="00A3652F" w:rsidR="00705D10">
        <w:rPr>
          <w:rFonts w:ascii="Times New Roman" w:hAnsi="Times New Roman" w:cs="Times New Roman"/>
        </w:rPr>
        <w:t xml:space="preserve"> 69386)</w:t>
      </w:r>
      <w:r w:rsidRPr="00A3652F" w:rsidR="001F0898">
        <w:rPr>
          <w:rFonts w:ascii="Times New Roman" w:hAnsi="Times New Roman" w:cs="Times New Roman"/>
        </w:rPr>
        <w:t>, as elaborated upon in this Supporting Statement and Appendix</w:t>
      </w:r>
      <w:r w:rsidRPr="00A3652F" w:rsidR="00705D10">
        <w:rPr>
          <w:rFonts w:ascii="Times New Roman" w:hAnsi="Times New Roman" w:cs="Times New Roman"/>
        </w:rPr>
        <w:t>.</w:t>
      </w:r>
    </w:p>
    <w:p w:rsidRPr="00A3652F" w:rsidR="00F2290A" w:rsidP="00B14A40" w:rsidRDefault="00F2290A" w14:paraId="74125F2C" w14:textId="77777777">
      <w:pPr>
        <w:spacing w:after="0" w:line="240" w:lineRule="auto"/>
        <w:rPr>
          <w:rFonts w:ascii="Times New Roman" w:hAnsi="Times New Roman" w:cs="Times New Roman"/>
        </w:rPr>
      </w:pPr>
    </w:p>
    <w:p w:rsidRPr="00A3652F" w:rsidR="00B14A40" w:rsidP="00B14A40" w:rsidRDefault="006754D7" w14:paraId="7FDA0CDF" w14:textId="4AC23A64">
      <w:pPr>
        <w:spacing w:after="0" w:line="240" w:lineRule="auto"/>
        <w:rPr>
          <w:rFonts w:ascii="Times New Roman" w:hAnsi="Times New Roman" w:cs="Times New Roman"/>
        </w:rPr>
      </w:pPr>
      <w:r w:rsidRPr="00A3652F">
        <w:rPr>
          <w:rFonts w:ascii="Times New Roman" w:hAnsi="Times New Roman" w:cs="Times New Roman"/>
          <w:b/>
        </w:rPr>
        <w:t>1</w:t>
      </w:r>
      <w:r w:rsidR="002361CB">
        <w:rPr>
          <w:rFonts w:ascii="Times New Roman" w:hAnsi="Times New Roman" w:cs="Times New Roman"/>
          <w:b/>
        </w:rPr>
        <w:t>6</w:t>
      </w:r>
      <w:r w:rsidR="00531582">
        <w:rPr>
          <w:rFonts w:ascii="Times New Roman" w:hAnsi="Times New Roman" w:cs="Times New Roman"/>
          <w:b/>
        </w:rPr>
        <w:t>b</w:t>
      </w:r>
      <w:r w:rsidRPr="00A3652F" w:rsidR="0087694D">
        <w:rPr>
          <w:rFonts w:ascii="Times New Roman" w:hAnsi="Times New Roman" w:cs="Times New Roman"/>
          <w:b/>
        </w:rPr>
        <w:t>.</w:t>
      </w:r>
      <w:r w:rsidRPr="00A3652F" w:rsidR="0087694D">
        <w:rPr>
          <w:rFonts w:ascii="Times New Roman" w:hAnsi="Times New Roman" w:cs="Times New Roman"/>
        </w:rPr>
        <w:t xml:space="preserve"> Several</w:t>
      </w:r>
      <w:r w:rsidRPr="00A3652F" w:rsidR="00370FFB">
        <w:rPr>
          <w:rFonts w:ascii="Times New Roman" w:hAnsi="Times New Roman" w:cs="Times New Roman"/>
        </w:rPr>
        <w:t xml:space="preserve"> </w:t>
      </w:r>
      <w:r w:rsidRPr="00A3652F" w:rsidR="00F2290A">
        <w:rPr>
          <w:rFonts w:ascii="Times New Roman" w:hAnsi="Times New Roman" w:cs="Times New Roman"/>
        </w:rPr>
        <w:t>comment</w:t>
      </w:r>
      <w:r w:rsidRPr="00A3652F" w:rsidR="00370FFB">
        <w:rPr>
          <w:rFonts w:ascii="Times New Roman" w:hAnsi="Times New Roman" w:cs="Times New Roman"/>
        </w:rPr>
        <w:t>s</w:t>
      </w:r>
      <w:r w:rsidRPr="00A3652F" w:rsidR="00F2290A">
        <w:rPr>
          <w:rFonts w:ascii="Times New Roman" w:hAnsi="Times New Roman" w:cs="Times New Roman"/>
        </w:rPr>
        <w:t xml:space="preserve"> </w:t>
      </w:r>
      <w:r w:rsidRPr="00A3652F" w:rsidR="00B14A40">
        <w:rPr>
          <w:rFonts w:ascii="Times New Roman" w:hAnsi="Times New Roman" w:cs="Times New Roman"/>
        </w:rPr>
        <w:t>said that it is unclear how USCIS derived the number of respondents at 324,737 and whether that number corresponds</w:t>
      </w:r>
      <w:r w:rsidRPr="00A3652F" w:rsidR="00F2290A">
        <w:rPr>
          <w:rFonts w:ascii="Times New Roman" w:hAnsi="Times New Roman" w:cs="Times New Roman"/>
        </w:rPr>
        <w:t xml:space="preserve"> to </w:t>
      </w:r>
      <w:r w:rsidRPr="00A3652F" w:rsidR="001B1E85">
        <w:rPr>
          <w:rFonts w:ascii="Times New Roman" w:hAnsi="Times New Roman" w:cs="Times New Roman"/>
        </w:rPr>
        <w:t xml:space="preserve">applicants or the workers.  Some </w:t>
      </w:r>
      <w:r w:rsidRPr="00A3652F" w:rsidR="00F2290A">
        <w:rPr>
          <w:rFonts w:ascii="Times New Roman" w:hAnsi="Times New Roman" w:cs="Times New Roman"/>
        </w:rPr>
        <w:t>comment</w:t>
      </w:r>
      <w:r w:rsidRPr="00A3652F" w:rsidR="001B1E85">
        <w:rPr>
          <w:rFonts w:ascii="Times New Roman" w:hAnsi="Times New Roman" w:cs="Times New Roman"/>
        </w:rPr>
        <w:t>s</w:t>
      </w:r>
      <w:r w:rsidRPr="00A3652F" w:rsidR="00F2290A">
        <w:rPr>
          <w:rFonts w:ascii="Times New Roman" w:hAnsi="Times New Roman" w:cs="Times New Roman"/>
        </w:rPr>
        <w:t xml:space="preserve"> contended</w:t>
      </w:r>
      <w:r w:rsidRPr="00A3652F" w:rsidR="00B14A40">
        <w:rPr>
          <w:rFonts w:ascii="Times New Roman" w:hAnsi="Times New Roman" w:cs="Times New Roman"/>
        </w:rPr>
        <w:t xml:space="preserve"> that, either way, USCIS has likely underestimated the number of respondents because agencies verify immigration status every time they redetermine benefit eligibility, and some individuals may have more than one sponsor, each of whom may or may not have responded to requests for reimbursement or have had or not have had collection actions taken against them.  </w:t>
      </w:r>
    </w:p>
    <w:p w:rsidRPr="00A3652F" w:rsidR="00B14A40" w:rsidP="00B14A40" w:rsidRDefault="00B14A40" w14:paraId="6B2CCACF" w14:textId="77777777">
      <w:pPr>
        <w:spacing w:after="0" w:line="240" w:lineRule="auto"/>
        <w:rPr>
          <w:rFonts w:ascii="Times New Roman" w:hAnsi="Times New Roman" w:cs="Times New Roman"/>
        </w:rPr>
      </w:pPr>
    </w:p>
    <w:p w:rsidRPr="00A3652F" w:rsidR="00DE00A5" w:rsidP="00B14A40" w:rsidRDefault="00D74877" w14:paraId="306D5485" w14:textId="10B2A4D5">
      <w:pPr>
        <w:spacing w:after="0" w:line="240" w:lineRule="auto"/>
        <w:rPr>
          <w:rFonts w:ascii="Times New Roman" w:hAnsi="Times New Roman" w:cs="Times New Roman"/>
        </w:rPr>
      </w:pPr>
      <w:r w:rsidRPr="00A3652F">
        <w:rPr>
          <w:rFonts w:ascii="Times New Roman" w:hAnsi="Times New Roman" w:cs="Times New Roman"/>
          <w:i/>
        </w:rPr>
        <w:t>Response:</w:t>
      </w:r>
      <w:r w:rsidR="0087694D">
        <w:rPr>
          <w:rFonts w:ascii="Times New Roman" w:hAnsi="Times New Roman" w:cs="Times New Roman"/>
        </w:rPr>
        <w:t xml:space="preserve"> </w:t>
      </w:r>
      <w:r w:rsidRPr="00A3652F" w:rsidR="00705D10">
        <w:rPr>
          <w:rFonts w:ascii="Times New Roman" w:hAnsi="Times New Roman" w:cs="Times New Roman"/>
        </w:rPr>
        <w:t>USCIS appreciates the concern regarding the accuracy of the estimated number of respondents provided in the Federal Register notice inviting comment</w:t>
      </w:r>
      <w:r w:rsidRPr="00A3652F" w:rsidR="00DE00A5">
        <w:rPr>
          <w:rFonts w:ascii="Times New Roman" w:hAnsi="Times New Roman" w:cs="Times New Roman"/>
        </w:rPr>
        <w:t xml:space="preserve"> (84 F</w:t>
      </w:r>
      <w:r w:rsidRPr="00A3652F" w:rsidR="001F0898">
        <w:rPr>
          <w:rFonts w:ascii="Times New Roman" w:hAnsi="Times New Roman" w:cs="Times New Roman"/>
        </w:rPr>
        <w:t>ed. Reg.</w:t>
      </w:r>
      <w:r w:rsidRPr="00A3652F" w:rsidR="00DE00A5">
        <w:rPr>
          <w:rFonts w:ascii="Times New Roman" w:hAnsi="Times New Roman" w:cs="Times New Roman"/>
        </w:rPr>
        <w:t xml:space="preserve"> 69386).</w:t>
      </w:r>
      <w:r w:rsidRPr="00A3652F" w:rsidR="00705D10">
        <w:rPr>
          <w:rFonts w:ascii="Times New Roman" w:hAnsi="Times New Roman" w:cs="Times New Roman"/>
        </w:rPr>
        <w:t xml:space="preserve">  The estimated number of respondents is the number of responses that USCIS estimates it will receive per fiscal year.  This </w:t>
      </w:r>
      <w:r w:rsidRPr="00A3652F" w:rsidR="00DE00A5">
        <w:rPr>
          <w:rFonts w:ascii="Times New Roman" w:hAnsi="Times New Roman" w:cs="Times New Roman"/>
        </w:rPr>
        <w:t xml:space="preserve">estimate </w:t>
      </w:r>
      <w:r w:rsidRPr="00A3652F" w:rsidR="00705D10">
        <w:rPr>
          <w:rFonts w:ascii="Times New Roman" w:hAnsi="Times New Roman" w:cs="Times New Roman"/>
        </w:rPr>
        <w:t xml:space="preserve">is based upon </w:t>
      </w:r>
      <w:r w:rsidRPr="00A3652F" w:rsidR="00DE00A5">
        <w:rPr>
          <w:rFonts w:ascii="Times New Roman" w:hAnsi="Times New Roman" w:cs="Times New Roman"/>
        </w:rPr>
        <w:t xml:space="preserve">recent </w:t>
      </w:r>
      <w:r w:rsidRPr="00A3652F" w:rsidR="00705D10">
        <w:rPr>
          <w:rFonts w:ascii="Times New Roman" w:hAnsi="Times New Roman" w:cs="Times New Roman"/>
        </w:rPr>
        <w:t xml:space="preserve">historical data regarding the number of requests for </w:t>
      </w:r>
      <w:r w:rsidRPr="00A3652F" w:rsidR="00DE00A5">
        <w:rPr>
          <w:rFonts w:ascii="Times New Roman" w:hAnsi="Times New Roman" w:cs="Times New Roman"/>
        </w:rPr>
        <w:t xml:space="preserve">sponsor information that SAVE received from </w:t>
      </w:r>
      <w:r w:rsidRPr="00A3652F" w:rsidR="008E4F4A">
        <w:rPr>
          <w:rFonts w:ascii="Times New Roman" w:hAnsi="Times New Roman" w:cs="Times New Roman"/>
        </w:rPr>
        <w:t>F</w:t>
      </w:r>
      <w:r w:rsidRPr="00A3652F" w:rsidR="00DE00A5">
        <w:rPr>
          <w:rFonts w:ascii="Times New Roman" w:hAnsi="Times New Roman" w:cs="Times New Roman"/>
        </w:rPr>
        <w:t xml:space="preserve">ederal means-tested public benefit agencies.  For this recent historical period, the SAVE response provided sponsor information only when the agency requested it, and these responses contained no sponsor information if the information systems that provide sponsor data to SAVE indicate there is no such data.  </w:t>
      </w:r>
      <w:r w:rsidRPr="00A3652F" w:rsidR="003842F4">
        <w:rPr>
          <w:rFonts w:ascii="Times New Roman" w:hAnsi="Times New Roman" w:cs="Times New Roman"/>
        </w:rPr>
        <w:t xml:space="preserve">In addition, it is likely that some SAVE user agencies and individual SAVE users will opt not to answer the optional sponsorship questions.  </w:t>
      </w:r>
      <w:r w:rsidRPr="00A3652F" w:rsidR="00DE00A5">
        <w:rPr>
          <w:rFonts w:ascii="Times New Roman" w:hAnsi="Times New Roman" w:cs="Times New Roman"/>
        </w:rPr>
        <w:t xml:space="preserve">As a result, the estimated number of respondents is much more likely to be an over- than an under-estimate, </w:t>
      </w:r>
      <w:r w:rsidRPr="00A3652F" w:rsidR="00207E9C">
        <w:rPr>
          <w:rFonts w:ascii="Times New Roman" w:hAnsi="Times New Roman" w:cs="Times New Roman"/>
        </w:rPr>
        <w:t xml:space="preserve">and accounts for any </w:t>
      </w:r>
      <w:r w:rsidRPr="00A3652F">
        <w:rPr>
          <w:rFonts w:ascii="Times New Roman" w:hAnsi="Times New Roman" w:cs="Times New Roman"/>
        </w:rPr>
        <w:t xml:space="preserve">further </w:t>
      </w:r>
      <w:r w:rsidRPr="00A3652F" w:rsidR="00207E9C">
        <w:rPr>
          <w:rFonts w:ascii="Times New Roman" w:hAnsi="Times New Roman" w:cs="Times New Roman"/>
        </w:rPr>
        <w:t>immigration status verification requests that agencies submit as part of redetermining benefit eligibility.</w:t>
      </w:r>
      <w:r w:rsidRPr="00A3652F" w:rsidR="00DE00A5">
        <w:rPr>
          <w:rFonts w:ascii="Times New Roman" w:hAnsi="Times New Roman" w:cs="Times New Roman"/>
        </w:rPr>
        <w:t xml:space="preserve"> </w:t>
      </w:r>
    </w:p>
    <w:p w:rsidRPr="00A3652F" w:rsidR="00DE00A5" w:rsidP="00B14A40" w:rsidRDefault="00DE00A5" w14:paraId="6D504CC1" w14:textId="77777777">
      <w:pPr>
        <w:spacing w:after="0" w:line="240" w:lineRule="auto"/>
        <w:rPr>
          <w:rFonts w:ascii="Times New Roman" w:hAnsi="Times New Roman" w:cs="Times New Roman"/>
        </w:rPr>
      </w:pPr>
    </w:p>
    <w:p w:rsidRPr="00A3652F" w:rsidR="00705D10" w:rsidP="00B14A40" w:rsidRDefault="00DE00A5" w14:paraId="3C9D6B2B" w14:textId="0C9A8720">
      <w:pPr>
        <w:spacing w:after="0" w:line="240" w:lineRule="auto"/>
        <w:rPr>
          <w:rFonts w:ascii="Times New Roman" w:hAnsi="Times New Roman" w:cs="Times New Roman"/>
        </w:rPr>
      </w:pPr>
      <w:r w:rsidRPr="00A3652F">
        <w:rPr>
          <w:rFonts w:ascii="Times New Roman" w:hAnsi="Times New Roman" w:cs="Times New Roman"/>
        </w:rPr>
        <w:t xml:space="preserve">In addition, </w:t>
      </w:r>
      <w:r w:rsidRPr="00A3652F" w:rsidR="00207E9C">
        <w:rPr>
          <w:rFonts w:ascii="Times New Roman" w:hAnsi="Times New Roman" w:cs="Times New Roman"/>
        </w:rPr>
        <w:t xml:space="preserve">if SAVE determines that there </w:t>
      </w:r>
      <w:r w:rsidRPr="00A3652F">
        <w:rPr>
          <w:rFonts w:ascii="Times New Roman" w:hAnsi="Times New Roman" w:cs="Times New Roman"/>
        </w:rPr>
        <w:t>are multiple spo</w:t>
      </w:r>
      <w:r w:rsidRPr="00A3652F" w:rsidR="00207E9C">
        <w:rPr>
          <w:rFonts w:ascii="Times New Roman" w:hAnsi="Times New Roman" w:cs="Times New Roman"/>
        </w:rPr>
        <w:t xml:space="preserve">nsors, SAVE provides the information for each sponsor as part of its immigration status verification response to agencies.  </w:t>
      </w:r>
      <w:r w:rsidRPr="00A3652F" w:rsidR="00D74877">
        <w:rPr>
          <w:rFonts w:ascii="Times New Roman" w:hAnsi="Times New Roman" w:cs="Times New Roman"/>
        </w:rPr>
        <w:t>A</w:t>
      </w:r>
      <w:r w:rsidRPr="00A3652F" w:rsidR="00207E9C">
        <w:rPr>
          <w:rFonts w:ascii="Times New Roman" w:hAnsi="Times New Roman" w:cs="Times New Roman"/>
        </w:rPr>
        <w:t>s reflected in the supporting materials published with the Federal Register notice inviting comment (84 F</w:t>
      </w:r>
      <w:r w:rsidRPr="00A3652F" w:rsidR="001F0898">
        <w:rPr>
          <w:rFonts w:ascii="Times New Roman" w:hAnsi="Times New Roman" w:cs="Times New Roman"/>
        </w:rPr>
        <w:t>ed. Reg.</w:t>
      </w:r>
      <w:r w:rsidRPr="00A3652F" w:rsidR="00207E9C">
        <w:rPr>
          <w:rFonts w:ascii="Times New Roman" w:hAnsi="Times New Roman" w:cs="Times New Roman"/>
        </w:rPr>
        <w:t xml:space="preserve"> 69386), agencies participating in the proposed information collection would provide the information regarding the actions </w:t>
      </w:r>
      <w:r w:rsidRPr="00A3652F" w:rsidR="00222FF9">
        <w:rPr>
          <w:rFonts w:ascii="Times New Roman" w:hAnsi="Times New Roman" w:cs="Times New Roman"/>
        </w:rPr>
        <w:t>they take</w:t>
      </w:r>
      <w:r w:rsidR="00A3652F">
        <w:rPr>
          <w:rFonts w:ascii="Times New Roman" w:hAnsi="Times New Roman" w:cs="Times New Roman"/>
        </w:rPr>
        <w:t xml:space="preserve"> </w:t>
      </w:r>
      <w:r w:rsidRPr="00A3652F" w:rsidR="00207E9C">
        <w:rPr>
          <w:rFonts w:ascii="Times New Roman" w:hAnsi="Times New Roman" w:cs="Times New Roman"/>
        </w:rPr>
        <w:t>vis-à-vis each sponsor in one consolidated response rather than a separate response for each sponsor.</w:t>
      </w:r>
    </w:p>
    <w:p w:rsidRPr="00A3652F" w:rsidR="00705D10" w:rsidP="00B14A40" w:rsidRDefault="00705D10" w14:paraId="7E252F8D" w14:textId="77777777">
      <w:pPr>
        <w:spacing w:after="0" w:line="240" w:lineRule="auto"/>
        <w:rPr>
          <w:rFonts w:ascii="Times New Roman" w:hAnsi="Times New Roman" w:cs="Times New Roman"/>
          <w:highlight w:val="yellow"/>
        </w:rPr>
      </w:pPr>
    </w:p>
    <w:p w:rsidRPr="00A3652F" w:rsidR="00F2290A" w:rsidP="00F2290A" w:rsidRDefault="006754D7" w14:paraId="739E39BE" w14:textId="73AA26C4">
      <w:pPr>
        <w:spacing w:after="0" w:line="240" w:lineRule="auto"/>
        <w:rPr>
          <w:rFonts w:ascii="Times New Roman" w:hAnsi="Times New Roman" w:cs="Times New Roman"/>
        </w:rPr>
      </w:pPr>
      <w:r w:rsidRPr="00A3652F">
        <w:rPr>
          <w:rFonts w:ascii="Times New Roman" w:hAnsi="Times New Roman" w:cs="Times New Roman"/>
          <w:b/>
        </w:rPr>
        <w:t>1</w:t>
      </w:r>
      <w:r w:rsidR="002361CB">
        <w:rPr>
          <w:rFonts w:ascii="Times New Roman" w:hAnsi="Times New Roman" w:cs="Times New Roman"/>
          <w:b/>
        </w:rPr>
        <w:t>6</w:t>
      </w:r>
      <w:r w:rsidR="00531582">
        <w:rPr>
          <w:rFonts w:ascii="Times New Roman" w:hAnsi="Times New Roman" w:cs="Times New Roman"/>
          <w:b/>
        </w:rPr>
        <w:t>c</w:t>
      </w:r>
      <w:r w:rsidRPr="00A3652F" w:rsidR="00A3652F">
        <w:rPr>
          <w:rFonts w:ascii="Times New Roman" w:hAnsi="Times New Roman" w:cs="Times New Roman"/>
          <w:b/>
        </w:rPr>
        <w:t>.</w:t>
      </w:r>
      <w:r w:rsidRPr="00A3652F" w:rsidR="00A3652F">
        <w:rPr>
          <w:rFonts w:ascii="Times New Roman" w:hAnsi="Times New Roman" w:cs="Times New Roman"/>
        </w:rPr>
        <w:t xml:space="preserve"> Several</w:t>
      </w:r>
      <w:r w:rsidRPr="00A3652F" w:rsidR="00B14A40">
        <w:rPr>
          <w:rFonts w:ascii="Times New Roman" w:hAnsi="Times New Roman" w:cs="Times New Roman"/>
        </w:rPr>
        <w:t xml:space="preserve"> commenters stated that USCIS claims that the completion of the proposed processes would require only .042 hours (2.52 minutes), but </w:t>
      </w:r>
      <w:r w:rsidRPr="00A3652F" w:rsidR="00692452">
        <w:rPr>
          <w:rFonts w:ascii="Times New Roman" w:hAnsi="Times New Roman" w:cs="Times New Roman"/>
        </w:rPr>
        <w:t xml:space="preserve">that USCIS </w:t>
      </w:r>
      <w:r w:rsidRPr="00A3652F" w:rsidR="00B14A40">
        <w:rPr>
          <w:rFonts w:ascii="Times New Roman" w:hAnsi="Times New Roman" w:cs="Times New Roman"/>
        </w:rPr>
        <w:t xml:space="preserve">provides no explanation for this and </w:t>
      </w:r>
      <w:r w:rsidRPr="00A3652F" w:rsidR="00692452">
        <w:rPr>
          <w:rFonts w:ascii="Times New Roman" w:hAnsi="Times New Roman" w:cs="Times New Roman"/>
        </w:rPr>
        <w:t xml:space="preserve">that this estimate </w:t>
      </w:r>
      <w:r w:rsidRPr="00A3652F" w:rsidR="00B14A40">
        <w:rPr>
          <w:rFonts w:ascii="Times New Roman" w:hAnsi="Times New Roman" w:cs="Times New Roman"/>
        </w:rPr>
        <w:t xml:space="preserve">appears to </w:t>
      </w:r>
      <w:r w:rsidRPr="00A3652F" w:rsidR="00692452">
        <w:rPr>
          <w:rFonts w:ascii="Times New Roman" w:hAnsi="Times New Roman" w:cs="Times New Roman"/>
        </w:rPr>
        <w:t xml:space="preserve">only include the </w:t>
      </w:r>
      <w:r w:rsidRPr="00A3652F" w:rsidR="00B14A40">
        <w:rPr>
          <w:rFonts w:ascii="Times New Roman" w:hAnsi="Times New Roman" w:cs="Times New Roman"/>
        </w:rPr>
        <w:t>time that eligibility workers would require to enter the information into SAVE.  One commenter said that, given the current state of their agency’s systems and processes, it would take significantly longer (e.g. an additional 12 minutes) to research the case to determine the answers to the proposed information collection questions.</w:t>
      </w:r>
      <w:r w:rsidRPr="00A3652F" w:rsidR="00F2290A">
        <w:rPr>
          <w:rFonts w:ascii="Times New Roman" w:hAnsi="Times New Roman" w:cs="Times New Roman"/>
        </w:rPr>
        <w:t xml:space="preserve">  Several commenters contend that USCIS did not account for these burdens in the burden estimate that USCIS provided in the 30-day notice.  </w:t>
      </w:r>
    </w:p>
    <w:p w:rsidRPr="00A3652F" w:rsidR="00B14A40" w:rsidP="00B14A40" w:rsidRDefault="00B14A40" w14:paraId="181A223D" w14:textId="77777777">
      <w:pPr>
        <w:spacing w:after="0" w:line="240" w:lineRule="auto"/>
        <w:rPr>
          <w:rFonts w:ascii="Times New Roman" w:hAnsi="Times New Roman" w:cs="Times New Roman"/>
        </w:rPr>
      </w:pPr>
    </w:p>
    <w:p w:rsidRPr="00A3652F" w:rsidR="00C97010" w:rsidP="00C97010" w:rsidRDefault="00D74877" w14:paraId="3DA04D82" w14:textId="35BD1594">
      <w:pPr>
        <w:spacing w:after="0" w:line="240" w:lineRule="auto"/>
        <w:rPr>
          <w:rFonts w:ascii="Times New Roman" w:hAnsi="Times New Roman" w:cs="Times New Roman"/>
          <w:shd w:val="clear" w:color="auto" w:fill="FFFFFF"/>
        </w:rPr>
      </w:pPr>
      <w:r w:rsidRPr="00A3652F">
        <w:rPr>
          <w:rFonts w:ascii="Times New Roman" w:hAnsi="Times New Roman" w:cs="Times New Roman"/>
          <w:i/>
          <w:shd w:val="clear" w:color="auto" w:fill="FFFFFF"/>
        </w:rPr>
        <w:t>Response:</w:t>
      </w:r>
      <w:r w:rsidRPr="00A3652F">
        <w:rPr>
          <w:rFonts w:ascii="Times New Roman" w:hAnsi="Times New Roman" w:cs="Times New Roman"/>
          <w:shd w:val="clear" w:color="auto" w:fill="FFFFFF"/>
        </w:rPr>
        <w:t xml:space="preserve"> </w:t>
      </w:r>
      <w:r w:rsidRPr="00A3652F" w:rsidR="00692452">
        <w:rPr>
          <w:rFonts w:ascii="Times New Roman" w:hAnsi="Times New Roman" w:cs="Times New Roman"/>
          <w:shd w:val="clear" w:color="auto" w:fill="FFFFFF"/>
        </w:rPr>
        <w:t xml:space="preserve">USCIS acknowledges that the time to complete the G-1552 information collection may vary depending on the respondents’ familiarity with SAVE, the respondents’ familiarity with the G-1552 questions, and if it is necessary to complete all questions.  USCIS assumes that the G-1552 respondent </w:t>
      </w:r>
      <w:r w:rsidRPr="00A3652F">
        <w:rPr>
          <w:rFonts w:ascii="Times New Roman" w:hAnsi="Times New Roman" w:cs="Times New Roman"/>
          <w:shd w:val="clear" w:color="auto" w:fill="FFFFFF"/>
        </w:rPr>
        <w:t xml:space="preserve">will become </w:t>
      </w:r>
      <w:r w:rsidRPr="00A3652F" w:rsidR="00692452">
        <w:rPr>
          <w:rFonts w:ascii="Times New Roman" w:hAnsi="Times New Roman" w:cs="Times New Roman"/>
          <w:shd w:val="clear" w:color="auto" w:fill="FFFFFF"/>
        </w:rPr>
        <w:t>familiar with navigating the SAVE environment</w:t>
      </w:r>
      <w:r w:rsidRPr="00A3652F">
        <w:rPr>
          <w:rFonts w:ascii="Times New Roman" w:hAnsi="Times New Roman" w:cs="Times New Roman"/>
          <w:shd w:val="clear" w:color="auto" w:fill="FFFFFF"/>
        </w:rPr>
        <w:t xml:space="preserve"> if they are not already</w:t>
      </w:r>
      <w:r w:rsidRPr="00A3652F" w:rsidR="00692452">
        <w:rPr>
          <w:rFonts w:ascii="Times New Roman" w:hAnsi="Times New Roman" w:cs="Times New Roman"/>
          <w:shd w:val="clear" w:color="auto" w:fill="FFFFFF"/>
        </w:rPr>
        <w:t xml:space="preserve">. </w:t>
      </w:r>
      <w:r w:rsidR="00A3652F">
        <w:rPr>
          <w:rFonts w:ascii="Times New Roman" w:hAnsi="Times New Roman" w:cs="Times New Roman"/>
          <w:shd w:val="clear" w:color="auto" w:fill="FFFFFF"/>
        </w:rPr>
        <w:t xml:space="preserve"> </w:t>
      </w:r>
      <w:r w:rsidRPr="00A3652F" w:rsidR="00692452">
        <w:rPr>
          <w:rFonts w:ascii="Times New Roman" w:hAnsi="Times New Roman" w:cs="Times New Roman"/>
          <w:shd w:val="clear" w:color="auto" w:fill="FFFFFF"/>
        </w:rPr>
        <w:t>USCIS assumes that the time to complete the G-1552 questions would decrease over time as respondents become increasingly familiar with the questions and requirements.  USCIS assumes that the respondent would already have the necessary information reasonably available through efficient record-keeping systems and processes.  Additionally, USCIS did not add the estimated burden captured in approved OMB Control Number 1615-</w:t>
      </w:r>
      <w:r w:rsidRPr="00A3652F" w:rsidR="00692452">
        <w:rPr>
          <w:rFonts w:ascii="Times New Roman" w:hAnsi="Times New Roman" w:cs="Times New Roman"/>
          <w:shd w:val="clear" w:color="auto" w:fill="FFFFFF"/>
        </w:rPr>
        <w:lastRenderedPageBreak/>
        <w:t xml:space="preserve">0101 to this </w:t>
      </w:r>
      <w:r w:rsidRPr="00A3652F" w:rsidR="002E549D">
        <w:rPr>
          <w:rFonts w:ascii="Times New Roman" w:hAnsi="Times New Roman" w:cs="Times New Roman"/>
          <w:shd w:val="clear" w:color="auto" w:fill="FFFFFF"/>
        </w:rPr>
        <w:t xml:space="preserve">information </w:t>
      </w:r>
      <w:r w:rsidRPr="00A3652F" w:rsidR="00692452">
        <w:rPr>
          <w:rFonts w:ascii="Times New Roman" w:hAnsi="Times New Roman" w:cs="Times New Roman"/>
          <w:shd w:val="clear" w:color="auto" w:fill="FFFFFF"/>
        </w:rPr>
        <w:t>collection (OMB Control Number 1615-NEW) estimated burden to prevent double counting.</w:t>
      </w:r>
      <w:r w:rsidRPr="00A3652F" w:rsidR="00C97010">
        <w:rPr>
          <w:rFonts w:ascii="Times New Roman" w:hAnsi="Times New Roman" w:cs="Times New Roman"/>
          <w:shd w:val="clear" w:color="auto" w:fill="FFFFFF"/>
        </w:rPr>
        <w:t xml:space="preserve">  Finally, USCIS notes that participating agencies will not always need to answer every proposed question to complete the G-1552.  Based on these assumptions, the estimated average hourly burden of 0.042 hour (2.5</w:t>
      </w:r>
      <w:r w:rsidRPr="00A3652F" w:rsidR="002E549D">
        <w:rPr>
          <w:rFonts w:ascii="Times New Roman" w:hAnsi="Times New Roman" w:cs="Times New Roman"/>
          <w:shd w:val="clear" w:color="auto" w:fill="FFFFFF"/>
        </w:rPr>
        <w:t>2</w:t>
      </w:r>
      <w:r w:rsidRPr="00A3652F" w:rsidR="00C97010">
        <w:rPr>
          <w:rFonts w:ascii="Times New Roman" w:hAnsi="Times New Roman" w:cs="Times New Roman"/>
          <w:shd w:val="clear" w:color="auto" w:fill="FFFFFF"/>
        </w:rPr>
        <w:t xml:space="preserve"> minutes) per response neither over nor underestimated the average time burden per respondent.</w:t>
      </w:r>
    </w:p>
    <w:p w:rsidRPr="00A3652F" w:rsidR="00C97010" w:rsidP="00B14A40" w:rsidRDefault="00C97010" w14:paraId="49CA5BC7" w14:textId="77777777">
      <w:pPr>
        <w:spacing w:after="0" w:line="240" w:lineRule="auto"/>
        <w:rPr>
          <w:rFonts w:ascii="Times New Roman" w:hAnsi="Times New Roman" w:cs="Times New Roman"/>
        </w:rPr>
      </w:pPr>
    </w:p>
    <w:p w:rsidRPr="00A3652F" w:rsidR="00B14A40" w:rsidP="00B14A40" w:rsidRDefault="006754D7" w14:paraId="732FBC2E" w14:textId="07D1538A">
      <w:pPr>
        <w:spacing w:after="0" w:line="240" w:lineRule="auto"/>
        <w:rPr>
          <w:rFonts w:ascii="Times New Roman" w:hAnsi="Times New Roman" w:cs="Times New Roman"/>
        </w:rPr>
      </w:pPr>
      <w:r w:rsidRPr="00A3652F">
        <w:rPr>
          <w:rFonts w:ascii="Times New Roman" w:hAnsi="Times New Roman" w:cs="Times New Roman"/>
          <w:b/>
        </w:rPr>
        <w:t>1</w:t>
      </w:r>
      <w:r w:rsidR="002361CB">
        <w:rPr>
          <w:rFonts w:ascii="Times New Roman" w:hAnsi="Times New Roman" w:cs="Times New Roman"/>
          <w:b/>
        </w:rPr>
        <w:t>6</w:t>
      </w:r>
      <w:r w:rsidR="00531582">
        <w:rPr>
          <w:rFonts w:ascii="Times New Roman" w:hAnsi="Times New Roman" w:cs="Times New Roman"/>
          <w:b/>
        </w:rPr>
        <w:t>d</w:t>
      </w:r>
      <w:r w:rsidRPr="00A3652F" w:rsidR="00A3652F">
        <w:rPr>
          <w:rFonts w:ascii="Times New Roman" w:hAnsi="Times New Roman" w:cs="Times New Roman"/>
          <w:b/>
        </w:rPr>
        <w:t>.</w:t>
      </w:r>
      <w:r w:rsidRPr="00A3652F" w:rsidR="00A3652F">
        <w:rPr>
          <w:rFonts w:ascii="Times New Roman" w:hAnsi="Times New Roman" w:cs="Times New Roman"/>
        </w:rPr>
        <w:t xml:space="preserve"> Multiple</w:t>
      </w:r>
      <w:r w:rsidRPr="00A3652F" w:rsidR="00694EA4">
        <w:rPr>
          <w:rFonts w:ascii="Times New Roman" w:hAnsi="Times New Roman" w:cs="Times New Roman"/>
        </w:rPr>
        <w:t xml:space="preserve"> comment</w:t>
      </w:r>
      <w:r w:rsidRPr="00A3652F" w:rsidR="00B14A40">
        <w:rPr>
          <w:rFonts w:ascii="Times New Roman" w:hAnsi="Times New Roman" w:cs="Times New Roman"/>
        </w:rPr>
        <w:t>s said that the USCIS burden estimate incorrectly assumes that agency eligibility worker time has no cost.  Multiple comments said that even if the total public burden in hours is 13,639, as USCIS projects, the cost would certainly not be $0.</w:t>
      </w:r>
      <w:r w:rsidRPr="00A3652F" w:rsidR="00692452">
        <w:rPr>
          <w:rFonts w:ascii="Times New Roman" w:hAnsi="Times New Roman" w:cs="Times New Roman"/>
        </w:rPr>
        <w:t xml:space="preserve">  Several comments said that implementing the proposed information collection would require review and modification of agency workflows, procedures, internal manuals/guidance, information systems, training for agency personnel, and public-facing resources.  One commenter said that, even if their agency chose not to participate in the proposed information collection, they would still need to update their policies and procedures, and train staff, to tell their staff how to proceed when they encounter the option to answer the proposed information collection questions.  One county government commenter also said that training would be required more than 200 eligibility staff in their county.  Another commenter contends that benefit eligibility workers are currently not knowledgeable about immigration law and not required to be, and that participating in the proposed information collection would require training on that.  </w:t>
      </w:r>
    </w:p>
    <w:p w:rsidRPr="00A3652F" w:rsidR="00B14A40" w:rsidP="00B14A40" w:rsidRDefault="00B14A40" w14:paraId="09531737" w14:textId="77777777">
      <w:pPr>
        <w:spacing w:after="0" w:line="240" w:lineRule="auto"/>
        <w:rPr>
          <w:rFonts w:ascii="Times New Roman" w:hAnsi="Times New Roman" w:cs="Times New Roman"/>
        </w:rPr>
      </w:pPr>
    </w:p>
    <w:p w:rsidRPr="00A3652F" w:rsidR="00445959" w:rsidP="00923A01" w:rsidRDefault="00D74877" w14:paraId="53AE5F0A" w14:textId="77777777">
      <w:pPr>
        <w:spacing w:after="0" w:line="240" w:lineRule="auto"/>
        <w:rPr>
          <w:rFonts w:ascii="Times New Roman" w:hAnsi="Times New Roman" w:cs="Times New Roman"/>
        </w:rPr>
      </w:pPr>
      <w:r w:rsidRPr="00A3652F">
        <w:rPr>
          <w:rFonts w:ascii="Times New Roman" w:hAnsi="Times New Roman" w:cs="Times New Roman"/>
          <w:i/>
        </w:rPr>
        <w:t>Response:</w:t>
      </w:r>
      <w:r w:rsidRPr="00A3652F">
        <w:rPr>
          <w:rFonts w:ascii="Times New Roman" w:hAnsi="Times New Roman" w:cs="Times New Roman"/>
        </w:rPr>
        <w:t xml:space="preserve"> </w:t>
      </w:r>
      <w:r w:rsidRPr="00A3652F" w:rsidR="00F767AB">
        <w:rPr>
          <w:rFonts w:ascii="Times New Roman" w:hAnsi="Times New Roman" w:cs="Times New Roman"/>
        </w:rPr>
        <w:t>T</w:t>
      </w:r>
      <w:r w:rsidRPr="00A3652F" w:rsidR="00694EA4">
        <w:rPr>
          <w:rFonts w:ascii="Times New Roman" w:hAnsi="Times New Roman" w:cs="Times New Roman"/>
        </w:rPr>
        <w:t>he</w:t>
      </w:r>
      <w:r w:rsidRPr="00A3652F" w:rsidR="00F767AB">
        <w:rPr>
          <w:rFonts w:ascii="Times New Roman" w:hAnsi="Times New Roman" w:cs="Times New Roman"/>
        </w:rPr>
        <w:t>se comments</w:t>
      </w:r>
      <w:r w:rsidRPr="00A3652F" w:rsidR="00694EA4">
        <w:rPr>
          <w:rFonts w:ascii="Times New Roman" w:hAnsi="Times New Roman" w:cs="Times New Roman"/>
        </w:rPr>
        <w:t xml:space="preserve"> concern the accuracy of the estimate </w:t>
      </w:r>
      <w:r w:rsidRPr="00A3652F" w:rsidR="00FA66D2">
        <w:rPr>
          <w:rFonts w:ascii="Times New Roman" w:hAnsi="Times New Roman" w:cs="Times New Roman"/>
        </w:rPr>
        <w:t xml:space="preserve">of the cost burden to respondents or record keepers, not including the labor hour burden noted above since that is separately accounted for.  </w:t>
      </w:r>
      <w:r w:rsidRPr="00A3652F" w:rsidR="00692452">
        <w:rPr>
          <w:rFonts w:ascii="Times New Roman" w:hAnsi="Times New Roman" w:cs="Times New Roman"/>
        </w:rPr>
        <w:t xml:space="preserve">The matters that the proposed </w:t>
      </w:r>
      <w:r w:rsidRPr="00A3652F" w:rsidR="00F767AB">
        <w:rPr>
          <w:rFonts w:ascii="Times New Roman" w:hAnsi="Times New Roman" w:cs="Times New Roman"/>
        </w:rPr>
        <w:t xml:space="preserve">SAVE </w:t>
      </w:r>
      <w:r w:rsidRPr="00A3652F" w:rsidR="00692452">
        <w:rPr>
          <w:rFonts w:ascii="Times New Roman" w:hAnsi="Times New Roman" w:cs="Times New Roman"/>
        </w:rPr>
        <w:t>questions ask about should already be documented in participating agency records system</w:t>
      </w:r>
      <w:r w:rsidRPr="00A3652F" w:rsidR="00674C91">
        <w:rPr>
          <w:rFonts w:ascii="Times New Roman" w:hAnsi="Times New Roman" w:cs="Times New Roman"/>
        </w:rPr>
        <w:t>s</w:t>
      </w:r>
      <w:r w:rsidRPr="00A3652F" w:rsidR="00692452">
        <w:rPr>
          <w:rFonts w:ascii="Times New Roman" w:hAnsi="Times New Roman" w:cs="Times New Roman"/>
        </w:rPr>
        <w:t xml:space="preserve">.  USCIS agrees that participating agencies would need to ensure that their workflows, procedures, internal manuals/guidance, and information/records systems </w:t>
      </w:r>
      <w:r w:rsidRPr="00A3652F" w:rsidR="001A5C1A">
        <w:rPr>
          <w:rFonts w:ascii="Times New Roman" w:hAnsi="Times New Roman" w:cs="Times New Roman"/>
        </w:rPr>
        <w:t xml:space="preserve">make the needed information reasonably available to the personnel who answer the proposed questions.  </w:t>
      </w:r>
      <w:r w:rsidRPr="00A3652F" w:rsidR="00923A01">
        <w:rPr>
          <w:rFonts w:ascii="Times New Roman" w:hAnsi="Times New Roman" w:cs="Times New Roman"/>
        </w:rPr>
        <w:t>For participating agenc</w:t>
      </w:r>
      <w:r w:rsidRPr="00A3652F" w:rsidR="00445959">
        <w:rPr>
          <w:rFonts w:ascii="Times New Roman" w:hAnsi="Times New Roman" w:cs="Times New Roman"/>
        </w:rPr>
        <w:t xml:space="preserve">ies, SAVE will provide training, guidance, and resources </w:t>
      </w:r>
      <w:r w:rsidRPr="00A3652F" w:rsidR="00923A01">
        <w:rPr>
          <w:rFonts w:ascii="Times New Roman" w:hAnsi="Times New Roman" w:cs="Times New Roman"/>
        </w:rPr>
        <w:t xml:space="preserve">regarding how to answer the proposed questions, so </w:t>
      </w:r>
      <w:r w:rsidRPr="00A3652F">
        <w:rPr>
          <w:rFonts w:ascii="Times New Roman" w:hAnsi="Times New Roman" w:cs="Times New Roman"/>
        </w:rPr>
        <w:t xml:space="preserve">participating </w:t>
      </w:r>
      <w:r w:rsidRPr="00A3652F" w:rsidR="00923A01">
        <w:rPr>
          <w:rFonts w:ascii="Times New Roman" w:hAnsi="Times New Roman" w:cs="Times New Roman"/>
        </w:rPr>
        <w:t xml:space="preserve">agencies should </w:t>
      </w:r>
      <w:r w:rsidRPr="00A3652F" w:rsidR="00445959">
        <w:rPr>
          <w:rFonts w:ascii="Times New Roman" w:hAnsi="Times New Roman" w:cs="Times New Roman"/>
        </w:rPr>
        <w:t xml:space="preserve">only </w:t>
      </w:r>
      <w:r w:rsidRPr="00A3652F" w:rsidR="00923A01">
        <w:rPr>
          <w:rFonts w:ascii="Times New Roman" w:hAnsi="Times New Roman" w:cs="Times New Roman"/>
        </w:rPr>
        <w:t xml:space="preserve">need </w:t>
      </w:r>
      <w:r w:rsidRPr="00A3652F" w:rsidR="00445959">
        <w:rPr>
          <w:rFonts w:ascii="Times New Roman" w:hAnsi="Times New Roman" w:cs="Times New Roman"/>
        </w:rPr>
        <w:t xml:space="preserve">to provide de </w:t>
      </w:r>
      <w:proofErr w:type="spellStart"/>
      <w:r w:rsidRPr="00A3652F" w:rsidR="00445959">
        <w:rPr>
          <w:rFonts w:ascii="Times New Roman" w:hAnsi="Times New Roman" w:cs="Times New Roman"/>
        </w:rPr>
        <w:t>minimus</w:t>
      </w:r>
      <w:proofErr w:type="spellEnd"/>
      <w:r w:rsidRPr="00A3652F" w:rsidR="00445959">
        <w:rPr>
          <w:rFonts w:ascii="Times New Roman" w:hAnsi="Times New Roman" w:cs="Times New Roman"/>
        </w:rPr>
        <w:t xml:space="preserve"> training and guidance beyond that.</w:t>
      </w:r>
      <w:r w:rsidRPr="00A3652F" w:rsidR="00923A01">
        <w:rPr>
          <w:rFonts w:ascii="Times New Roman" w:hAnsi="Times New Roman" w:cs="Times New Roman"/>
        </w:rPr>
        <w:t xml:space="preserve"> </w:t>
      </w:r>
    </w:p>
    <w:p w:rsidRPr="00A3652F" w:rsidR="00445959" w:rsidP="00923A01" w:rsidRDefault="00445959" w14:paraId="6380D61A" w14:textId="77777777">
      <w:pPr>
        <w:spacing w:after="0" w:line="240" w:lineRule="auto"/>
        <w:rPr>
          <w:rFonts w:ascii="Times New Roman" w:hAnsi="Times New Roman" w:cs="Times New Roman"/>
        </w:rPr>
      </w:pPr>
    </w:p>
    <w:p w:rsidRPr="00A3652F" w:rsidR="00F2290A" w:rsidP="00B14A40" w:rsidRDefault="00923A01" w14:paraId="60A28A9F" w14:textId="77777777">
      <w:pPr>
        <w:spacing w:after="0" w:line="240" w:lineRule="auto"/>
        <w:rPr>
          <w:rFonts w:ascii="Times New Roman" w:hAnsi="Times New Roman" w:cs="Times New Roman"/>
        </w:rPr>
      </w:pPr>
      <w:r w:rsidRPr="00A3652F">
        <w:rPr>
          <w:rFonts w:ascii="Times New Roman" w:hAnsi="Times New Roman" w:cs="Times New Roman"/>
        </w:rPr>
        <w:t xml:space="preserve">Non-participating </w:t>
      </w:r>
      <w:r w:rsidRPr="00A3652F" w:rsidR="00445959">
        <w:rPr>
          <w:rFonts w:ascii="Times New Roman" w:hAnsi="Times New Roman" w:cs="Times New Roman"/>
        </w:rPr>
        <w:t xml:space="preserve">agencies that </w:t>
      </w:r>
      <w:r w:rsidRPr="00A3652F">
        <w:rPr>
          <w:rFonts w:ascii="Times New Roman" w:hAnsi="Times New Roman" w:cs="Times New Roman"/>
        </w:rPr>
        <w:t xml:space="preserve">only use a Web Services (system-to-system) connection to access SAVE will not have the option to answer or see the proposed questions, so they will not need to make any </w:t>
      </w:r>
      <w:r w:rsidRPr="00A3652F" w:rsidR="00445959">
        <w:rPr>
          <w:rFonts w:ascii="Times New Roman" w:hAnsi="Times New Roman" w:cs="Times New Roman"/>
        </w:rPr>
        <w:t xml:space="preserve">changes/updates.  For non-participating agencies that use an Internet browser to access SAVE, SAVE will provide </w:t>
      </w:r>
      <w:r w:rsidRPr="00A3652F">
        <w:rPr>
          <w:rFonts w:ascii="Times New Roman" w:hAnsi="Times New Roman" w:cs="Times New Roman"/>
        </w:rPr>
        <w:t xml:space="preserve">training and guidance about </w:t>
      </w:r>
      <w:r w:rsidRPr="00A3652F" w:rsidR="006D583D">
        <w:rPr>
          <w:rFonts w:ascii="Times New Roman" w:hAnsi="Times New Roman" w:cs="Times New Roman"/>
        </w:rPr>
        <w:t xml:space="preserve">using already existing close case buttons rather than the Answer Sponsorship </w:t>
      </w:r>
      <w:r w:rsidRPr="00A3652F">
        <w:rPr>
          <w:rFonts w:ascii="Times New Roman" w:hAnsi="Times New Roman" w:cs="Times New Roman"/>
        </w:rPr>
        <w:t xml:space="preserve">Questions </w:t>
      </w:r>
      <w:r w:rsidRPr="00A3652F" w:rsidR="006D583D">
        <w:rPr>
          <w:rFonts w:ascii="Times New Roman" w:hAnsi="Times New Roman" w:cs="Times New Roman"/>
        </w:rPr>
        <w:t>bu</w:t>
      </w:r>
      <w:r w:rsidRPr="00A3652F">
        <w:rPr>
          <w:rFonts w:ascii="Times New Roman" w:hAnsi="Times New Roman" w:cs="Times New Roman"/>
        </w:rPr>
        <w:t>tton</w:t>
      </w:r>
      <w:r w:rsidRPr="00A3652F" w:rsidR="00445959">
        <w:rPr>
          <w:rFonts w:ascii="Times New Roman" w:hAnsi="Times New Roman" w:cs="Times New Roman"/>
        </w:rPr>
        <w:t xml:space="preserve"> and how to revert to not answering proposed questions if they select the Answer Sponsorship Questions button.  Therefore, these non-participating web-browser agencies should only need to provide de </w:t>
      </w:r>
      <w:proofErr w:type="spellStart"/>
      <w:r w:rsidRPr="00A3652F" w:rsidR="00445959">
        <w:rPr>
          <w:rFonts w:ascii="Times New Roman" w:hAnsi="Times New Roman" w:cs="Times New Roman"/>
        </w:rPr>
        <w:t>minimus</w:t>
      </w:r>
      <w:proofErr w:type="spellEnd"/>
      <w:r w:rsidRPr="00A3652F" w:rsidR="00445959">
        <w:rPr>
          <w:rFonts w:ascii="Times New Roman" w:hAnsi="Times New Roman" w:cs="Times New Roman"/>
        </w:rPr>
        <w:t xml:space="preserve"> training and guidance beyond that.</w:t>
      </w:r>
    </w:p>
    <w:p w:rsidRPr="00A3652F" w:rsidR="00445959" w:rsidP="00B14A40" w:rsidRDefault="00445959" w14:paraId="56ACD42C" w14:textId="77777777">
      <w:pPr>
        <w:spacing w:after="0" w:line="240" w:lineRule="auto"/>
        <w:rPr>
          <w:rFonts w:ascii="Times New Roman" w:hAnsi="Times New Roman" w:cs="Times New Roman"/>
        </w:rPr>
      </w:pPr>
    </w:p>
    <w:p w:rsidRPr="00A3652F" w:rsidR="00FA66D2" w:rsidP="00B14A40" w:rsidRDefault="00445959" w14:paraId="3F5470BB" w14:textId="77777777">
      <w:pPr>
        <w:spacing w:after="0" w:line="240" w:lineRule="auto"/>
        <w:rPr>
          <w:rFonts w:ascii="Times New Roman" w:hAnsi="Times New Roman" w:cs="Times New Roman"/>
        </w:rPr>
      </w:pPr>
      <w:r w:rsidRPr="00A3652F">
        <w:rPr>
          <w:rFonts w:ascii="Times New Roman" w:hAnsi="Times New Roman" w:cs="Times New Roman"/>
        </w:rPr>
        <w:t xml:space="preserve">USCIS </w:t>
      </w:r>
      <w:r w:rsidRPr="00A3652F" w:rsidR="00933CF9">
        <w:rPr>
          <w:rFonts w:ascii="Times New Roman" w:hAnsi="Times New Roman" w:cs="Times New Roman"/>
        </w:rPr>
        <w:t xml:space="preserve">understands the comment </w:t>
      </w:r>
      <w:r w:rsidRPr="00A3652F" w:rsidR="00D74877">
        <w:rPr>
          <w:rFonts w:ascii="Times New Roman" w:hAnsi="Times New Roman" w:cs="Times New Roman"/>
        </w:rPr>
        <w:t xml:space="preserve">that </w:t>
      </w:r>
      <w:r w:rsidRPr="00A3652F">
        <w:rPr>
          <w:rFonts w:ascii="Times New Roman" w:hAnsi="Times New Roman" w:cs="Times New Roman"/>
        </w:rPr>
        <w:t xml:space="preserve">benefit eligibility workers are currently not knowledgeable about immigration law and not required to be, and that participating in the proposed information collection would require training on that.  </w:t>
      </w:r>
      <w:r w:rsidRPr="00A3652F" w:rsidR="00933CF9">
        <w:rPr>
          <w:rFonts w:ascii="Times New Roman" w:hAnsi="Times New Roman" w:cs="Times New Roman"/>
        </w:rPr>
        <w:t xml:space="preserve">However, </w:t>
      </w:r>
      <w:r w:rsidRPr="00A3652F">
        <w:rPr>
          <w:rFonts w:ascii="Times New Roman" w:hAnsi="Times New Roman" w:cs="Times New Roman"/>
        </w:rPr>
        <w:t xml:space="preserve">USCIS </w:t>
      </w:r>
      <w:r w:rsidRPr="00A3652F" w:rsidR="00D74877">
        <w:rPr>
          <w:rFonts w:ascii="Times New Roman" w:hAnsi="Times New Roman" w:cs="Times New Roman"/>
        </w:rPr>
        <w:t xml:space="preserve">responds </w:t>
      </w:r>
      <w:r w:rsidRPr="00A3652F">
        <w:rPr>
          <w:rFonts w:ascii="Times New Roman" w:hAnsi="Times New Roman" w:cs="Times New Roman"/>
        </w:rPr>
        <w:t xml:space="preserve">that benefit eligibility and other agency workers are </w:t>
      </w:r>
      <w:r w:rsidRPr="00A3652F" w:rsidR="00855E44">
        <w:rPr>
          <w:rFonts w:ascii="Times New Roman" w:hAnsi="Times New Roman" w:cs="Times New Roman"/>
        </w:rPr>
        <w:t xml:space="preserve">already </w:t>
      </w:r>
      <w:r w:rsidRPr="00A3652F">
        <w:rPr>
          <w:rFonts w:ascii="Times New Roman" w:hAnsi="Times New Roman" w:cs="Times New Roman"/>
        </w:rPr>
        <w:t>responsible for having adequate knowledge</w:t>
      </w:r>
      <w:r w:rsidRPr="00A3652F" w:rsidR="00933CF9">
        <w:rPr>
          <w:rFonts w:ascii="Times New Roman" w:hAnsi="Times New Roman" w:cs="Times New Roman"/>
        </w:rPr>
        <w:t xml:space="preserve"> about and properly administering sponsor deeming and agency reimbursement laws, regulations, and guidance.</w:t>
      </w:r>
    </w:p>
    <w:p w:rsidRPr="00A3652F" w:rsidR="00FA66D2" w:rsidP="00B14A40" w:rsidRDefault="00FA66D2" w14:paraId="25757A1F" w14:textId="77777777">
      <w:pPr>
        <w:spacing w:after="0" w:line="240" w:lineRule="auto"/>
        <w:rPr>
          <w:rFonts w:ascii="Times New Roman" w:hAnsi="Times New Roman" w:cs="Times New Roman"/>
        </w:rPr>
      </w:pPr>
    </w:p>
    <w:p w:rsidRPr="00A3652F" w:rsidR="00F2290A" w:rsidP="00F2290A" w:rsidRDefault="006754D7" w14:paraId="26DAB5FB" w14:textId="07B59E8B">
      <w:pPr>
        <w:spacing w:after="0" w:line="240" w:lineRule="auto"/>
        <w:rPr>
          <w:rFonts w:ascii="Times New Roman" w:hAnsi="Times New Roman" w:cs="Times New Roman"/>
        </w:rPr>
      </w:pPr>
      <w:r w:rsidRPr="00A3652F">
        <w:rPr>
          <w:rFonts w:ascii="Times New Roman" w:hAnsi="Times New Roman" w:cs="Times New Roman"/>
          <w:b/>
        </w:rPr>
        <w:t>1</w:t>
      </w:r>
      <w:r w:rsidR="002361CB">
        <w:rPr>
          <w:rFonts w:ascii="Times New Roman" w:hAnsi="Times New Roman" w:cs="Times New Roman"/>
          <w:b/>
        </w:rPr>
        <w:t>6</w:t>
      </w:r>
      <w:r w:rsidR="00531582">
        <w:rPr>
          <w:rFonts w:ascii="Times New Roman" w:hAnsi="Times New Roman" w:cs="Times New Roman"/>
          <w:b/>
        </w:rPr>
        <w:t>e</w:t>
      </w:r>
      <w:r w:rsidRPr="00A3652F" w:rsidR="00A3652F">
        <w:rPr>
          <w:rFonts w:ascii="Times New Roman" w:hAnsi="Times New Roman" w:cs="Times New Roman"/>
          <w:b/>
        </w:rPr>
        <w:t>.</w:t>
      </w:r>
      <w:r w:rsidRPr="00A3652F" w:rsidR="00A3652F">
        <w:rPr>
          <w:rFonts w:ascii="Times New Roman" w:hAnsi="Times New Roman" w:cs="Times New Roman"/>
        </w:rPr>
        <w:t xml:space="preserve"> One</w:t>
      </w:r>
      <w:r w:rsidRPr="00A3652F" w:rsidR="00904512">
        <w:rPr>
          <w:rFonts w:ascii="Times New Roman" w:hAnsi="Times New Roman" w:cs="Times New Roman"/>
        </w:rPr>
        <w:t xml:space="preserve"> commenter </w:t>
      </w:r>
      <w:r w:rsidRPr="00A3652F" w:rsidR="00F2290A">
        <w:rPr>
          <w:rFonts w:ascii="Times New Roman" w:hAnsi="Times New Roman" w:cs="Times New Roman"/>
        </w:rPr>
        <w:t>contends that the Paperwork Reduction Act requires USCIS to establish that using SAVE as the collection vehicle is the least burdensome way to gather information, and that USCIS has not don</w:t>
      </w:r>
      <w:r w:rsidRPr="00A3652F" w:rsidR="00DA252B">
        <w:rPr>
          <w:rFonts w:ascii="Times New Roman" w:hAnsi="Times New Roman" w:cs="Times New Roman"/>
        </w:rPr>
        <w:t xml:space="preserve">e so. </w:t>
      </w:r>
      <w:r w:rsidR="00A3652F">
        <w:rPr>
          <w:rFonts w:ascii="Times New Roman" w:hAnsi="Times New Roman" w:cs="Times New Roman"/>
        </w:rPr>
        <w:t xml:space="preserve"> </w:t>
      </w:r>
      <w:r w:rsidRPr="00A3652F" w:rsidR="00DA252B">
        <w:rPr>
          <w:rFonts w:ascii="Times New Roman" w:hAnsi="Times New Roman" w:cs="Times New Roman"/>
        </w:rPr>
        <w:t>To this end, the comment</w:t>
      </w:r>
      <w:r w:rsidRPr="00A3652F" w:rsidR="00F2290A">
        <w:rPr>
          <w:rFonts w:ascii="Times New Roman" w:hAnsi="Times New Roman" w:cs="Times New Roman"/>
        </w:rPr>
        <w:t xml:space="preserve"> contends that the proposed information collection does not minimize the burden on respondents, including the use of automated information collection techniques or other forms of information technology.</w:t>
      </w:r>
      <w:r w:rsidRPr="00A3652F" w:rsidR="00DA252B">
        <w:rPr>
          <w:rFonts w:ascii="Times New Roman" w:hAnsi="Times New Roman" w:cs="Times New Roman"/>
        </w:rPr>
        <w:t xml:space="preserve">  </w:t>
      </w:r>
    </w:p>
    <w:p w:rsidRPr="00A3652F" w:rsidR="00F2290A" w:rsidP="00B14A40" w:rsidRDefault="00F2290A" w14:paraId="2F8412EF" w14:textId="77777777">
      <w:pPr>
        <w:spacing w:after="0" w:line="240" w:lineRule="auto"/>
        <w:rPr>
          <w:rFonts w:ascii="Times New Roman" w:hAnsi="Times New Roman" w:cs="Times New Roman"/>
        </w:rPr>
      </w:pPr>
    </w:p>
    <w:p w:rsidRPr="00A3652F" w:rsidR="005D3051" w:rsidP="000B3130" w:rsidRDefault="000E75EF" w14:paraId="78D72FDD" w14:textId="04983883">
      <w:pPr>
        <w:spacing w:after="0" w:line="240" w:lineRule="auto"/>
        <w:rPr>
          <w:rFonts w:ascii="Times New Roman" w:hAnsi="Times New Roman" w:cs="Times New Roman"/>
        </w:rPr>
      </w:pPr>
      <w:r w:rsidRPr="00A3652F">
        <w:rPr>
          <w:rFonts w:ascii="Times New Roman" w:hAnsi="Times New Roman" w:cs="Times New Roman"/>
        </w:rPr>
        <w:t>USCIS appreciates the concern about whether using SAVE is the least burdensome way to gather the information requested in the propo</w:t>
      </w:r>
      <w:r w:rsidRPr="00A3652F" w:rsidR="00171394">
        <w:rPr>
          <w:rFonts w:ascii="Times New Roman" w:hAnsi="Times New Roman" w:cs="Times New Roman"/>
        </w:rPr>
        <w:t xml:space="preserve">sed information collection.  SAVE is the least burdensome way of </w:t>
      </w:r>
      <w:r w:rsidRPr="00A3652F" w:rsidR="00904512">
        <w:rPr>
          <w:rFonts w:ascii="Times New Roman" w:hAnsi="Times New Roman" w:cs="Times New Roman"/>
        </w:rPr>
        <w:lastRenderedPageBreak/>
        <w:t xml:space="preserve">gathering the information.  As noted in this Supporting Statement and Appendix, </w:t>
      </w:r>
      <w:r w:rsidRPr="00A3652F" w:rsidR="000B3130">
        <w:rPr>
          <w:rFonts w:ascii="Times New Roman" w:hAnsi="Times New Roman" w:cs="Times New Roman"/>
        </w:rPr>
        <w:t>as part of submitting a case</w:t>
      </w:r>
      <w:r w:rsidRPr="00A3652F" w:rsidR="005D3051">
        <w:rPr>
          <w:rFonts w:ascii="Times New Roman" w:hAnsi="Times New Roman" w:cs="Times New Roman"/>
        </w:rPr>
        <w:t xml:space="preserve"> requesting verification of immigration status information</w:t>
      </w:r>
      <w:r w:rsidRPr="00A3652F" w:rsidR="000B3130">
        <w:rPr>
          <w:rFonts w:ascii="Times New Roman" w:hAnsi="Times New Roman" w:cs="Times New Roman"/>
        </w:rPr>
        <w:t xml:space="preserve">, a SAVE user agency indicates which benefit or benefits it is submitting </w:t>
      </w:r>
      <w:r w:rsidRPr="00A3652F" w:rsidR="00526CA1">
        <w:rPr>
          <w:rFonts w:ascii="Times New Roman" w:hAnsi="Times New Roman" w:cs="Times New Roman"/>
        </w:rPr>
        <w:t>the request</w:t>
      </w:r>
      <w:r w:rsidRPr="00A3652F" w:rsidR="000B3130">
        <w:rPr>
          <w:rFonts w:ascii="Times New Roman" w:hAnsi="Times New Roman" w:cs="Times New Roman"/>
        </w:rPr>
        <w:t xml:space="preserve"> for.</w:t>
      </w:r>
      <w:r w:rsidR="00A3652F">
        <w:rPr>
          <w:rFonts w:ascii="Times New Roman" w:hAnsi="Times New Roman" w:cs="Times New Roman"/>
        </w:rPr>
        <w:t xml:space="preserve"> </w:t>
      </w:r>
      <w:r w:rsidRPr="00A3652F" w:rsidR="000B3130">
        <w:rPr>
          <w:rFonts w:ascii="Times New Roman" w:hAnsi="Times New Roman" w:cs="Times New Roman"/>
        </w:rPr>
        <w:t xml:space="preserve"> If a SAVE user agency indicates that it is submitting a case for </w:t>
      </w:r>
      <w:r w:rsidRPr="00A3652F" w:rsidR="005D3051">
        <w:rPr>
          <w:rFonts w:ascii="Times New Roman" w:hAnsi="Times New Roman" w:cs="Times New Roman"/>
        </w:rPr>
        <w:t xml:space="preserve">one or more </w:t>
      </w:r>
      <w:r w:rsidRPr="00A3652F" w:rsidR="000B3130">
        <w:rPr>
          <w:rFonts w:ascii="Times New Roman" w:hAnsi="Times New Roman" w:cs="Times New Roman"/>
        </w:rPr>
        <w:t>means-tested public benefit</w:t>
      </w:r>
      <w:r w:rsidRPr="00A3652F" w:rsidR="005D3051">
        <w:rPr>
          <w:rFonts w:ascii="Times New Roman" w:hAnsi="Times New Roman" w:cs="Times New Roman"/>
        </w:rPr>
        <w:t>s</w:t>
      </w:r>
      <w:r w:rsidRPr="00A3652F" w:rsidR="000B3130">
        <w:rPr>
          <w:rFonts w:ascii="Times New Roman" w:hAnsi="Times New Roman" w:cs="Times New Roman"/>
        </w:rPr>
        <w:t>, then SA</w:t>
      </w:r>
      <w:r w:rsidRPr="00A3652F" w:rsidR="005D3051">
        <w:rPr>
          <w:rFonts w:ascii="Times New Roman" w:hAnsi="Times New Roman" w:cs="Times New Roman"/>
        </w:rPr>
        <w:t>VE provides any sponsor information available from the records systems it draws from as part of</w:t>
      </w:r>
      <w:r w:rsidRPr="00A3652F" w:rsidR="00D74877">
        <w:rPr>
          <w:rFonts w:ascii="Times New Roman" w:hAnsi="Times New Roman" w:cs="Times New Roman"/>
        </w:rPr>
        <w:t xml:space="preserve"> its response to the agency’s immigration status verification request</w:t>
      </w:r>
      <w:r w:rsidRPr="00A3652F" w:rsidR="005D3051">
        <w:rPr>
          <w:rFonts w:ascii="Times New Roman" w:hAnsi="Times New Roman" w:cs="Times New Roman"/>
        </w:rPr>
        <w:t xml:space="preserve">.  In the proposed information collection, if SAVE provides any sponsor information in its response, then it will provide agency users the option to answer the proposed questions or close the case without doing so.  Through this method, SAVE tailors the information collection only to situations governed by </w:t>
      </w:r>
      <w:r w:rsidRPr="00A3652F" w:rsidR="008E4F4A">
        <w:rPr>
          <w:rFonts w:ascii="Times New Roman" w:hAnsi="Times New Roman" w:cs="Times New Roman"/>
        </w:rPr>
        <w:t>F</w:t>
      </w:r>
      <w:r w:rsidRPr="00A3652F" w:rsidR="005D3051">
        <w:rPr>
          <w:rFonts w:ascii="Times New Roman" w:hAnsi="Times New Roman" w:cs="Times New Roman"/>
        </w:rPr>
        <w:t xml:space="preserve">ederal deeming and reimbursement </w:t>
      </w:r>
      <w:r w:rsidRPr="00A3652F" w:rsidR="00865693">
        <w:rPr>
          <w:rFonts w:ascii="Times New Roman" w:hAnsi="Times New Roman" w:cs="Times New Roman"/>
        </w:rPr>
        <w:t>laws.</w:t>
      </w:r>
    </w:p>
    <w:p w:rsidRPr="00A3652F" w:rsidR="00865693" w:rsidP="000B3130" w:rsidRDefault="00865693" w14:paraId="725437B4" w14:textId="77777777">
      <w:pPr>
        <w:spacing w:after="0" w:line="240" w:lineRule="auto"/>
        <w:rPr>
          <w:rFonts w:ascii="Times New Roman" w:hAnsi="Times New Roman" w:cs="Times New Roman"/>
        </w:rPr>
      </w:pPr>
    </w:p>
    <w:p w:rsidRPr="00A3652F" w:rsidR="00694EA4" w:rsidP="000B3130" w:rsidRDefault="00865693" w14:paraId="23E9EF80" w14:textId="581080F4">
      <w:pPr>
        <w:spacing w:after="0" w:line="240" w:lineRule="auto"/>
        <w:rPr>
          <w:rFonts w:ascii="Times New Roman" w:hAnsi="Times New Roman" w:cs="Times New Roman"/>
        </w:rPr>
      </w:pPr>
      <w:r w:rsidRPr="00A3652F">
        <w:rPr>
          <w:rFonts w:ascii="Times New Roman" w:hAnsi="Times New Roman" w:cs="Times New Roman"/>
        </w:rPr>
        <w:t xml:space="preserve">Conducting the proposed information collection through other means would be </w:t>
      </w:r>
      <w:r w:rsidRPr="00A3652F" w:rsidR="00694EA4">
        <w:rPr>
          <w:rFonts w:ascii="Times New Roman" w:hAnsi="Times New Roman" w:cs="Times New Roman"/>
        </w:rPr>
        <w:t>more burdensome because agencies participating in the information collection would have to log into SAVE to determine the cases for which they received sponsor information from SAVE, log into a separate information system (and reenter the sponsor data if not imported from SAVE), and answer the proposed information collection quest</w:t>
      </w:r>
      <w:r w:rsidRPr="00A3652F" w:rsidR="00D74877">
        <w:rPr>
          <w:rFonts w:ascii="Times New Roman" w:hAnsi="Times New Roman" w:cs="Times New Roman"/>
        </w:rPr>
        <w:t>ions in the separate information system</w:t>
      </w:r>
      <w:r w:rsidRPr="00A3652F" w:rsidR="00694EA4">
        <w:rPr>
          <w:rFonts w:ascii="Times New Roman" w:hAnsi="Times New Roman" w:cs="Times New Roman"/>
        </w:rPr>
        <w:t xml:space="preserve">.  </w:t>
      </w:r>
      <w:r w:rsidRPr="00A3652F" w:rsidR="00204036">
        <w:rPr>
          <w:rFonts w:ascii="Times New Roman" w:hAnsi="Times New Roman" w:cs="Times New Roman"/>
        </w:rPr>
        <w:t xml:space="preserve">In addition, </w:t>
      </w:r>
      <w:r w:rsidRPr="00A3652F" w:rsidR="002173E1">
        <w:rPr>
          <w:rFonts w:ascii="Times New Roman" w:hAnsi="Times New Roman" w:cs="Times New Roman"/>
        </w:rPr>
        <w:t xml:space="preserve">conducting the proposed information through </w:t>
      </w:r>
      <w:r w:rsidRPr="00A3652F" w:rsidR="00D74877">
        <w:rPr>
          <w:rFonts w:ascii="Times New Roman" w:hAnsi="Times New Roman" w:cs="Times New Roman"/>
        </w:rPr>
        <w:t xml:space="preserve">another </w:t>
      </w:r>
      <w:r w:rsidRPr="00A3652F" w:rsidR="002173E1">
        <w:rPr>
          <w:rFonts w:ascii="Times New Roman" w:hAnsi="Times New Roman" w:cs="Times New Roman"/>
        </w:rPr>
        <w:t xml:space="preserve">system </w:t>
      </w:r>
      <w:r w:rsidRPr="00A3652F" w:rsidR="00204036">
        <w:rPr>
          <w:rFonts w:ascii="Times New Roman" w:hAnsi="Times New Roman" w:cs="Times New Roman"/>
        </w:rPr>
        <w:t xml:space="preserve">would </w:t>
      </w:r>
      <w:r w:rsidRPr="00A3652F" w:rsidR="002173E1">
        <w:rPr>
          <w:rFonts w:ascii="Times New Roman" w:hAnsi="Times New Roman" w:cs="Times New Roman"/>
        </w:rPr>
        <w:t xml:space="preserve">increase the risk of </w:t>
      </w:r>
      <w:proofErr w:type="spellStart"/>
      <w:r w:rsidRPr="00A3652F" w:rsidR="00204036">
        <w:rPr>
          <w:rFonts w:ascii="Times New Roman" w:hAnsi="Times New Roman" w:cs="Times New Roman"/>
        </w:rPr>
        <w:t>undercollection</w:t>
      </w:r>
      <w:proofErr w:type="spellEnd"/>
      <w:r w:rsidRPr="00A3652F" w:rsidR="00204036">
        <w:rPr>
          <w:rFonts w:ascii="Times New Roman" w:hAnsi="Times New Roman" w:cs="Times New Roman"/>
        </w:rPr>
        <w:t>, overcollection, and/or ot</w:t>
      </w:r>
      <w:r w:rsidRPr="00A3652F" w:rsidR="00D74877">
        <w:rPr>
          <w:rFonts w:ascii="Times New Roman" w:hAnsi="Times New Roman" w:cs="Times New Roman"/>
        </w:rPr>
        <w:t xml:space="preserve">her errors, which would in turn further </w:t>
      </w:r>
      <w:r w:rsidRPr="00A3652F" w:rsidR="002173E1">
        <w:rPr>
          <w:rFonts w:ascii="Times New Roman" w:hAnsi="Times New Roman" w:cs="Times New Roman"/>
        </w:rPr>
        <w:t>increase the burden upon participating agencies to remedy in the other system and possibly their own record systems.</w:t>
      </w:r>
    </w:p>
    <w:p w:rsidRPr="00A3652F" w:rsidR="005D3051" w:rsidP="000B3130" w:rsidRDefault="005D3051" w14:paraId="6095C5C2" w14:textId="77777777">
      <w:pPr>
        <w:spacing w:after="0" w:line="240" w:lineRule="auto"/>
        <w:rPr>
          <w:rFonts w:ascii="Times New Roman" w:hAnsi="Times New Roman" w:cs="Times New Roman"/>
        </w:rPr>
      </w:pPr>
    </w:p>
    <w:p w:rsidRPr="00A3652F" w:rsidR="00904512" w:rsidP="00B14A40" w:rsidRDefault="002173E1" w14:paraId="6CD08F85" w14:textId="77777777">
      <w:pPr>
        <w:spacing w:after="0" w:line="240" w:lineRule="auto"/>
        <w:rPr>
          <w:rFonts w:ascii="Times New Roman" w:hAnsi="Times New Roman" w:cs="Times New Roman"/>
        </w:rPr>
      </w:pPr>
      <w:r w:rsidRPr="00A3652F">
        <w:rPr>
          <w:rFonts w:ascii="Times New Roman" w:hAnsi="Times New Roman" w:cs="Times New Roman"/>
        </w:rPr>
        <w:t xml:space="preserve">Regarding the use of information technology to reduce the burden on respondents, </w:t>
      </w:r>
      <w:r w:rsidRPr="00A3652F" w:rsidR="00D74877">
        <w:rPr>
          <w:rFonts w:ascii="Times New Roman" w:hAnsi="Times New Roman" w:cs="Times New Roman"/>
        </w:rPr>
        <w:t xml:space="preserve">participating user agencies will </w:t>
      </w:r>
      <w:r w:rsidRPr="00A3652F">
        <w:rPr>
          <w:rFonts w:ascii="Times New Roman" w:hAnsi="Times New Roman" w:cs="Times New Roman"/>
        </w:rPr>
        <w:t>need to key/click information into SAVE if they use an Internet browser to answer the prop</w:t>
      </w:r>
      <w:r w:rsidRPr="00A3652F" w:rsidR="008D27EA">
        <w:rPr>
          <w:rFonts w:ascii="Times New Roman" w:hAnsi="Times New Roman" w:cs="Times New Roman"/>
        </w:rPr>
        <w:t xml:space="preserve">osed questions.  This much less burdensome than the alternative of a paper-based information collection process.  In addition, </w:t>
      </w:r>
      <w:r w:rsidRPr="00A3652F">
        <w:rPr>
          <w:rFonts w:ascii="Times New Roman" w:hAnsi="Times New Roman" w:cs="Times New Roman"/>
        </w:rPr>
        <w:t xml:space="preserve">SAVE will offer participating agencies the opportunity to avoid data entry </w:t>
      </w:r>
      <w:r w:rsidRPr="00A3652F" w:rsidR="008D27EA">
        <w:rPr>
          <w:rFonts w:ascii="Times New Roman" w:hAnsi="Times New Roman" w:cs="Times New Roman"/>
        </w:rPr>
        <w:t xml:space="preserve">by enhancing their information systems to connect and provide the information through a Web Services (system-to-system) connection to SAVE.  </w:t>
      </w:r>
    </w:p>
    <w:p w:rsidRPr="00A3652F" w:rsidR="000E75EF" w:rsidP="00B14A40" w:rsidRDefault="000E75EF" w14:paraId="181EDEAD" w14:textId="77777777">
      <w:pPr>
        <w:spacing w:after="0" w:line="240" w:lineRule="auto"/>
        <w:rPr>
          <w:rFonts w:ascii="Times New Roman" w:hAnsi="Times New Roman" w:cs="Times New Roman"/>
        </w:rPr>
      </w:pPr>
    </w:p>
    <w:p w:rsidRPr="00A3652F" w:rsidR="002D5B10" w:rsidP="00F20087" w:rsidRDefault="006754D7" w14:paraId="735141FA" w14:textId="750B223D">
      <w:pPr>
        <w:spacing w:after="0" w:line="240" w:lineRule="auto"/>
        <w:rPr>
          <w:rFonts w:ascii="Times New Roman" w:hAnsi="Times New Roman" w:cs="Times New Roman"/>
        </w:rPr>
      </w:pPr>
      <w:r w:rsidRPr="00A3652F">
        <w:rPr>
          <w:rFonts w:ascii="Times New Roman" w:hAnsi="Times New Roman" w:cs="Times New Roman"/>
          <w:b/>
        </w:rPr>
        <w:t>1</w:t>
      </w:r>
      <w:r w:rsidR="002361CB">
        <w:rPr>
          <w:rFonts w:ascii="Times New Roman" w:hAnsi="Times New Roman" w:cs="Times New Roman"/>
          <w:b/>
        </w:rPr>
        <w:t>6</w:t>
      </w:r>
      <w:r w:rsidR="00531582">
        <w:rPr>
          <w:rFonts w:ascii="Times New Roman" w:hAnsi="Times New Roman" w:cs="Times New Roman"/>
          <w:b/>
        </w:rPr>
        <w:t>f</w:t>
      </w:r>
      <w:r w:rsidRPr="00A3652F" w:rsidR="00A3652F">
        <w:rPr>
          <w:rFonts w:ascii="Times New Roman" w:hAnsi="Times New Roman" w:cs="Times New Roman"/>
          <w:b/>
        </w:rPr>
        <w:t>.</w:t>
      </w:r>
      <w:r w:rsidRPr="00A3652F" w:rsidR="00A3652F">
        <w:rPr>
          <w:rFonts w:ascii="Times New Roman" w:hAnsi="Times New Roman" w:cs="Times New Roman"/>
        </w:rPr>
        <w:t xml:space="preserve"> Several</w:t>
      </w:r>
      <w:r w:rsidRPr="00A3652F" w:rsidR="00F20087">
        <w:rPr>
          <w:rFonts w:ascii="Times New Roman" w:hAnsi="Times New Roman" w:cs="Times New Roman"/>
        </w:rPr>
        <w:t xml:space="preserve"> comments said that the proposed information collection would not be part of immigration status verification and that the individuals with access to the answers to the questions in the proposed information collection would be different from the individuals who currently receive the SAVE response to the agency’s immigrations status </w:t>
      </w:r>
      <w:r w:rsidRPr="00A3652F" w:rsidR="002D5B10">
        <w:rPr>
          <w:rFonts w:ascii="Times New Roman" w:hAnsi="Times New Roman" w:cs="Times New Roman"/>
        </w:rPr>
        <w:t xml:space="preserve">verification </w:t>
      </w:r>
      <w:r w:rsidRPr="00A3652F" w:rsidR="00F20087">
        <w:rPr>
          <w:rFonts w:ascii="Times New Roman" w:hAnsi="Times New Roman" w:cs="Times New Roman"/>
        </w:rPr>
        <w:t>request.  Several comments said that, for the sponsor reimbursement actions part of the proposed information collection, the individuals with the requested information may be fiscal, legal, or collection agency personnel not associated with local eligibility agencies.</w:t>
      </w:r>
      <w:r w:rsidRPr="00A3652F" w:rsidR="002D5B10">
        <w:rPr>
          <w:rFonts w:ascii="Times New Roman" w:hAnsi="Times New Roman" w:cs="Times New Roman"/>
        </w:rPr>
        <w:t xml:space="preserve">  Several commenters also contend providing SAVE access to these personnel or having them pass along the proposed information collection information to those who do would be an additional burden not accounted for in the burden estimate provided in the Federal Register notice inviting comments (84 F</w:t>
      </w:r>
      <w:r w:rsidRPr="00A3652F" w:rsidR="00E435CB">
        <w:rPr>
          <w:rFonts w:ascii="Times New Roman" w:hAnsi="Times New Roman" w:cs="Times New Roman"/>
        </w:rPr>
        <w:t>ed. Reg.</w:t>
      </w:r>
      <w:r w:rsidRPr="00A3652F" w:rsidR="002D5B10">
        <w:rPr>
          <w:rFonts w:ascii="Times New Roman" w:hAnsi="Times New Roman" w:cs="Times New Roman"/>
        </w:rPr>
        <w:t xml:space="preserve"> 69386).</w:t>
      </w:r>
    </w:p>
    <w:p w:rsidRPr="00A3652F" w:rsidR="002D5B10" w:rsidP="00F20087" w:rsidRDefault="002D5B10" w14:paraId="0F5CF754" w14:textId="77777777">
      <w:pPr>
        <w:spacing w:after="0" w:line="240" w:lineRule="auto"/>
        <w:rPr>
          <w:rFonts w:ascii="Times New Roman" w:hAnsi="Times New Roman" w:cs="Times New Roman"/>
        </w:rPr>
      </w:pPr>
    </w:p>
    <w:p w:rsidRPr="00A3652F" w:rsidR="002D5B10" w:rsidP="00F20087" w:rsidRDefault="00C21F15" w14:paraId="7C890D61" w14:textId="77777777">
      <w:pPr>
        <w:spacing w:after="0" w:line="240" w:lineRule="auto"/>
        <w:rPr>
          <w:rFonts w:ascii="Times New Roman" w:hAnsi="Times New Roman" w:cs="Times New Roman"/>
        </w:rPr>
      </w:pPr>
      <w:r w:rsidRPr="00A3652F">
        <w:rPr>
          <w:rFonts w:ascii="Times New Roman" w:hAnsi="Times New Roman" w:cs="Times New Roman"/>
          <w:i/>
        </w:rPr>
        <w:t>Response:</w:t>
      </w:r>
      <w:r w:rsidRPr="00A3652F">
        <w:rPr>
          <w:rFonts w:ascii="Times New Roman" w:hAnsi="Times New Roman" w:cs="Times New Roman"/>
        </w:rPr>
        <w:t xml:space="preserve">  </w:t>
      </w:r>
      <w:r w:rsidRPr="00A3652F" w:rsidR="00C07A70">
        <w:rPr>
          <w:rFonts w:ascii="Times New Roman" w:hAnsi="Times New Roman" w:cs="Times New Roman"/>
        </w:rPr>
        <w:t xml:space="preserve">The proposed information collection is, as noted in this Supporting Statement and Appendix, a continuation of the SAVE immigration status verification process.  However, </w:t>
      </w:r>
      <w:r w:rsidRPr="00A3652F" w:rsidR="002D5B10">
        <w:rPr>
          <w:rFonts w:ascii="Times New Roman" w:hAnsi="Times New Roman" w:cs="Times New Roman"/>
        </w:rPr>
        <w:t xml:space="preserve">USCIS understands that means-tested </w:t>
      </w:r>
      <w:r w:rsidRPr="00A3652F" w:rsidR="00A91929">
        <w:rPr>
          <w:rFonts w:ascii="Times New Roman" w:hAnsi="Times New Roman" w:cs="Times New Roman"/>
        </w:rPr>
        <w:t>public</w:t>
      </w:r>
      <w:r w:rsidRPr="00A3652F" w:rsidR="002D5B10">
        <w:rPr>
          <w:rFonts w:ascii="Times New Roman" w:hAnsi="Times New Roman" w:cs="Times New Roman"/>
        </w:rPr>
        <w:t xml:space="preserve"> benefit-granting agencies apportion responsibilities and records system access in a variety of ways.  USC</w:t>
      </w:r>
      <w:r w:rsidRPr="00A3652F" w:rsidR="007C5EEC">
        <w:rPr>
          <w:rFonts w:ascii="Times New Roman" w:hAnsi="Times New Roman" w:cs="Times New Roman"/>
        </w:rPr>
        <w:t>I</w:t>
      </w:r>
      <w:r w:rsidRPr="00A3652F" w:rsidR="002D5B10">
        <w:rPr>
          <w:rFonts w:ascii="Times New Roman" w:hAnsi="Times New Roman" w:cs="Times New Roman"/>
        </w:rPr>
        <w:t>S agrees that, for agencies participating in the proposed information collection, agency eligibility personnel who receive the response from the agency’s SAVE immigration status verification request, which contains the sponsor data if there is any, may sometimes be different from the eligibility staff who make or otherwise have access to agency records regarding the deeming and eligibility matters the first proposed question asks about.  USCIS also agrees that, for agencies that request reimbursement from sponsors</w:t>
      </w:r>
      <w:r w:rsidRPr="00A3652F" w:rsidR="007C5EEC">
        <w:rPr>
          <w:rFonts w:ascii="Times New Roman" w:hAnsi="Times New Roman" w:cs="Times New Roman"/>
        </w:rPr>
        <w:t xml:space="preserve"> or household members</w:t>
      </w:r>
      <w:r w:rsidRPr="00A3652F" w:rsidR="002D5B10">
        <w:rPr>
          <w:rFonts w:ascii="Times New Roman" w:hAnsi="Times New Roman" w:cs="Times New Roman"/>
        </w:rPr>
        <w:t xml:space="preserve">, the personnel who handle that will likely be fiscal, legal, or collection agency rather than eligibility personnel.    </w:t>
      </w:r>
    </w:p>
    <w:p w:rsidRPr="00A3652F" w:rsidR="00B14A40" w:rsidP="003A767A" w:rsidRDefault="00B14A40" w14:paraId="30D34776" w14:textId="77777777">
      <w:pPr>
        <w:spacing w:after="0" w:line="240" w:lineRule="auto"/>
        <w:rPr>
          <w:rFonts w:ascii="Times New Roman" w:hAnsi="Times New Roman" w:cs="Times New Roman"/>
          <w:b/>
        </w:rPr>
      </w:pPr>
    </w:p>
    <w:p w:rsidRPr="00A3652F" w:rsidR="00B14A40" w:rsidP="00B14A40" w:rsidRDefault="006754D7" w14:paraId="34695235" w14:textId="36BD2E76">
      <w:pPr>
        <w:spacing w:after="0" w:line="240" w:lineRule="auto"/>
        <w:rPr>
          <w:rFonts w:ascii="Times New Roman" w:hAnsi="Times New Roman" w:cs="Times New Roman"/>
        </w:rPr>
      </w:pPr>
      <w:r w:rsidRPr="00A3652F">
        <w:rPr>
          <w:rFonts w:ascii="Times New Roman" w:hAnsi="Times New Roman" w:cs="Times New Roman"/>
          <w:b/>
        </w:rPr>
        <w:t>1</w:t>
      </w:r>
      <w:r w:rsidR="002361CB">
        <w:rPr>
          <w:rFonts w:ascii="Times New Roman" w:hAnsi="Times New Roman" w:cs="Times New Roman"/>
          <w:b/>
        </w:rPr>
        <w:t>7</w:t>
      </w:r>
      <w:r w:rsidRPr="00A3652F" w:rsidR="003F64FD">
        <w:rPr>
          <w:rFonts w:ascii="Times New Roman" w:hAnsi="Times New Roman" w:cs="Times New Roman"/>
          <w:b/>
        </w:rPr>
        <w:t xml:space="preserve">. </w:t>
      </w:r>
      <w:r w:rsidRPr="00A3652F" w:rsidR="00661D84">
        <w:rPr>
          <w:rFonts w:ascii="Times New Roman" w:hAnsi="Times New Roman" w:cs="Times New Roman"/>
        </w:rPr>
        <w:t>S</w:t>
      </w:r>
      <w:r w:rsidRPr="00A3652F" w:rsidR="00BD56EC">
        <w:rPr>
          <w:rFonts w:ascii="Times New Roman" w:hAnsi="Times New Roman" w:cs="Times New Roman"/>
        </w:rPr>
        <w:t xml:space="preserve">everal comments </w:t>
      </w:r>
      <w:r w:rsidRPr="00A3652F" w:rsidR="003F2FEB">
        <w:rPr>
          <w:rFonts w:ascii="Times New Roman" w:hAnsi="Times New Roman" w:cs="Times New Roman"/>
        </w:rPr>
        <w:t xml:space="preserve">contend that the proposed information collection would violate </w:t>
      </w:r>
      <w:r w:rsidRPr="00A3652F" w:rsidR="008E4F4A">
        <w:rPr>
          <w:rFonts w:ascii="Times New Roman" w:hAnsi="Times New Roman" w:cs="Times New Roman"/>
        </w:rPr>
        <w:t>F</w:t>
      </w:r>
      <w:r w:rsidRPr="00A3652F" w:rsidR="003F2FEB">
        <w:rPr>
          <w:rFonts w:ascii="Times New Roman" w:hAnsi="Times New Roman" w:cs="Times New Roman"/>
        </w:rPr>
        <w:t>ederal and state privacy and confidentiality laws, regulations, and policies that protect the confidentiality of sponsors and individuals who apply fo</w:t>
      </w:r>
      <w:r w:rsidRPr="00A3652F" w:rsidR="00400980">
        <w:rPr>
          <w:rFonts w:ascii="Times New Roman" w:hAnsi="Times New Roman" w:cs="Times New Roman"/>
        </w:rPr>
        <w:t xml:space="preserve">r or receive public benefits. Several comments said that agency eligibility </w:t>
      </w:r>
      <w:r w:rsidRPr="00A3652F" w:rsidR="00400980">
        <w:rPr>
          <w:rFonts w:ascii="Times New Roman" w:hAnsi="Times New Roman" w:cs="Times New Roman"/>
        </w:rPr>
        <w:lastRenderedPageBreak/>
        <w:t xml:space="preserve">processing personnel who receive the SAVE immigration status verification response will likely be different from the agency personnel who handle the reimbursement and deeming/eligibility matters that the proposed questions about.  These comments contend that providing SAVE access to these personnel would increase the risk of unauthorized disclosures and data errors, and that the proposed information collection does not account for quality assurance (e.g. errors and information integrity) of the data being entered into the system.  </w:t>
      </w:r>
    </w:p>
    <w:p w:rsidRPr="00A3652F" w:rsidR="00B14A40" w:rsidP="00B14A40" w:rsidRDefault="00B14A40" w14:paraId="47839B03" w14:textId="77777777">
      <w:pPr>
        <w:spacing w:after="0" w:line="240" w:lineRule="auto"/>
        <w:rPr>
          <w:rFonts w:ascii="Times New Roman" w:hAnsi="Times New Roman" w:cs="Times New Roman"/>
        </w:rPr>
      </w:pPr>
    </w:p>
    <w:p w:rsidRPr="00A3652F" w:rsidR="00661D84" w:rsidP="00B14A40" w:rsidRDefault="00C21F15" w14:paraId="1EDEA12D" w14:textId="77777777">
      <w:pPr>
        <w:spacing w:after="0" w:line="240" w:lineRule="auto"/>
        <w:rPr>
          <w:rFonts w:ascii="Times New Roman" w:hAnsi="Times New Roman" w:cs="Times New Roman"/>
        </w:rPr>
      </w:pPr>
      <w:r w:rsidRPr="00A3652F">
        <w:rPr>
          <w:rFonts w:ascii="Times New Roman" w:hAnsi="Times New Roman" w:cs="Times New Roman"/>
          <w:i/>
        </w:rPr>
        <w:t>Response:</w:t>
      </w:r>
      <w:r w:rsidRPr="00A3652F">
        <w:rPr>
          <w:rFonts w:ascii="Times New Roman" w:hAnsi="Times New Roman" w:cs="Times New Roman"/>
        </w:rPr>
        <w:t xml:space="preserve">  </w:t>
      </w:r>
      <w:r w:rsidRPr="00A3652F" w:rsidR="00661D84">
        <w:rPr>
          <w:rFonts w:ascii="Times New Roman" w:hAnsi="Times New Roman" w:cs="Times New Roman"/>
        </w:rPr>
        <w:t xml:space="preserve">USCIS </w:t>
      </w:r>
      <w:r w:rsidRPr="00A3652F" w:rsidR="0030549F">
        <w:rPr>
          <w:rFonts w:ascii="Times New Roman" w:hAnsi="Times New Roman" w:cs="Times New Roman"/>
        </w:rPr>
        <w:t xml:space="preserve">is committed to </w:t>
      </w:r>
      <w:r w:rsidRPr="00A3652F" w:rsidR="003C7ADA">
        <w:rPr>
          <w:rFonts w:ascii="Times New Roman" w:hAnsi="Times New Roman" w:cs="Times New Roman"/>
        </w:rPr>
        <w:t xml:space="preserve">protecting </w:t>
      </w:r>
      <w:r w:rsidRPr="00A3652F" w:rsidR="00661D84">
        <w:rPr>
          <w:rFonts w:ascii="Times New Roman" w:hAnsi="Times New Roman" w:cs="Times New Roman"/>
        </w:rPr>
        <w:t xml:space="preserve">the privacy and confidentiality of agency and applicant information used in SAVE processes, and follows all </w:t>
      </w:r>
      <w:r w:rsidRPr="00A3652F" w:rsidR="00503C1C">
        <w:rPr>
          <w:rFonts w:ascii="Times New Roman" w:hAnsi="Times New Roman" w:cs="Times New Roman"/>
        </w:rPr>
        <w:t xml:space="preserve">applicable </w:t>
      </w:r>
      <w:r w:rsidRPr="00A3652F" w:rsidR="00661D84">
        <w:rPr>
          <w:rFonts w:ascii="Times New Roman" w:hAnsi="Times New Roman" w:cs="Times New Roman"/>
        </w:rPr>
        <w:t xml:space="preserve">legal requirements, guidance, </w:t>
      </w:r>
      <w:r w:rsidRPr="00A3652F" w:rsidR="00685316">
        <w:rPr>
          <w:rFonts w:ascii="Times New Roman" w:hAnsi="Times New Roman" w:cs="Times New Roman"/>
        </w:rPr>
        <w:t>the SAVE System of Record Notice (SORN</w:t>
      </w:r>
      <w:r w:rsidRPr="00A3652F" w:rsidR="00F305A0">
        <w:rPr>
          <w:rFonts w:ascii="Times New Roman" w:hAnsi="Times New Roman" w:cs="Times New Roman"/>
        </w:rPr>
        <w:t>)</w:t>
      </w:r>
      <w:r w:rsidRPr="00A3652F" w:rsidR="00685316">
        <w:rPr>
          <w:rFonts w:ascii="Times New Roman" w:hAnsi="Times New Roman" w:cs="Times New Roman"/>
        </w:rPr>
        <w:t xml:space="preserve">, </w:t>
      </w:r>
      <w:r w:rsidRPr="00A3652F" w:rsidR="00661D84">
        <w:rPr>
          <w:rFonts w:ascii="Times New Roman" w:hAnsi="Times New Roman" w:cs="Times New Roman"/>
        </w:rPr>
        <w:t xml:space="preserve">and the SAVE MOA when carrying out SAVE administrative processes.  </w:t>
      </w:r>
    </w:p>
    <w:p w:rsidRPr="00A3652F" w:rsidR="00661D84" w:rsidP="00B14A40" w:rsidRDefault="00661D84" w14:paraId="5DDA0214" w14:textId="77777777">
      <w:pPr>
        <w:spacing w:after="0" w:line="240" w:lineRule="auto"/>
        <w:rPr>
          <w:rFonts w:ascii="Times New Roman" w:hAnsi="Times New Roman" w:cs="Times New Roman"/>
        </w:rPr>
      </w:pPr>
    </w:p>
    <w:p w:rsidRPr="00A3652F" w:rsidR="00FC32E2" w:rsidP="00FC32E2" w:rsidRDefault="00FC32E2" w14:paraId="798941D4" w14:textId="64EDD09E">
      <w:pPr>
        <w:spacing w:after="0" w:line="240" w:lineRule="auto"/>
        <w:rPr>
          <w:rFonts w:ascii="Times New Roman" w:hAnsi="Times New Roman" w:cs="Times New Roman"/>
        </w:rPr>
      </w:pPr>
      <w:r w:rsidRPr="00A3652F">
        <w:rPr>
          <w:rFonts w:ascii="Times New Roman" w:hAnsi="Times New Roman" w:cs="Times New Roman"/>
        </w:rPr>
        <w:t>USCIS is also completing extensive public-facing privacy compliance documentation related to the SAVE process, including</w:t>
      </w:r>
      <w:r w:rsidRPr="00A3652F" w:rsidR="00651736">
        <w:rPr>
          <w:rFonts w:ascii="Times New Roman" w:hAnsi="Times New Roman" w:cs="Times New Roman"/>
        </w:rPr>
        <w:t xml:space="preserve"> updating</w:t>
      </w:r>
      <w:r w:rsidRPr="00A3652F">
        <w:rPr>
          <w:rFonts w:ascii="Times New Roman" w:hAnsi="Times New Roman" w:cs="Times New Roman"/>
        </w:rPr>
        <w:t xml:space="preserve"> </w:t>
      </w:r>
      <w:r w:rsidRPr="00A3652F" w:rsidR="00685316">
        <w:rPr>
          <w:rFonts w:ascii="Times New Roman" w:hAnsi="Times New Roman" w:cs="Times New Roman"/>
        </w:rPr>
        <w:t>the</w:t>
      </w:r>
      <w:r w:rsidRPr="00A3652F">
        <w:rPr>
          <w:rFonts w:ascii="Times New Roman" w:hAnsi="Times New Roman" w:cs="Times New Roman"/>
        </w:rPr>
        <w:t xml:space="preserve"> </w:t>
      </w:r>
      <w:r w:rsidRPr="00A3652F" w:rsidR="00685316">
        <w:rPr>
          <w:rFonts w:ascii="Times New Roman" w:hAnsi="Times New Roman" w:cs="Times New Roman"/>
        </w:rPr>
        <w:t>SAVE</w:t>
      </w:r>
      <w:r w:rsidRPr="00A3652F">
        <w:rPr>
          <w:rFonts w:ascii="Times New Roman" w:hAnsi="Times New Roman" w:cs="Times New Roman"/>
        </w:rPr>
        <w:t xml:space="preserve"> SORN and P</w:t>
      </w:r>
      <w:r w:rsidRPr="00A3652F" w:rsidR="00674C91">
        <w:rPr>
          <w:rFonts w:ascii="Times New Roman" w:hAnsi="Times New Roman" w:cs="Times New Roman"/>
        </w:rPr>
        <w:t xml:space="preserve">rivacy </w:t>
      </w:r>
      <w:r w:rsidRPr="00A3652F">
        <w:rPr>
          <w:rFonts w:ascii="Times New Roman" w:hAnsi="Times New Roman" w:cs="Times New Roman"/>
        </w:rPr>
        <w:t>I</w:t>
      </w:r>
      <w:r w:rsidRPr="00A3652F" w:rsidR="00674C91">
        <w:rPr>
          <w:rFonts w:ascii="Times New Roman" w:hAnsi="Times New Roman" w:cs="Times New Roman"/>
        </w:rPr>
        <w:t xml:space="preserve">mpact </w:t>
      </w:r>
      <w:r w:rsidRPr="00A3652F">
        <w:rPr>
          <w:rFonts w:ascii="Times New Roman" w:hAnsi="Times New Roman" w:cs="Times New Roman"/>
        </w:rPr>
        <w:t>A</w:t>
      </w:r>
      <w:r w:rsidRPr="00A3652F" w:rsidR="00674C91">
        <w:rPr>
          <w:rFonts w:ascii="Times New Roman" w:hAnsi="Times New Roman" w:cs="Times New Roman"/>
        </w:rPr>
        <w:t>ssessment</w:t>
      </w:r>
      <w:r w:rsidRPr="00A3652F">
        <w:rPr>
          <w:rFonts w:ascii="Times New Roman" w:hAnsi="Times New Roman" w:cs="Times New Roman"/>
        </w:rPr>
        <w:t xml:space="preserve"> addressing this collection of information. These documents describe and consider the privacy risks associated with the provision and receipt of information related to an Affidavit of Support, Form I-864, I-864EZ and I-864A, Contract Between Sponsor and Household Member.  USCIS has thoroughly considered the privacy risks associated with this optional collection of information, has considered and taken mitigating measures </w:t>
      </w:r>
      <w:r w:rsidRPr="00A3652F" w:rsidR="00032840">
        <w:rPr>
          <w:rFonts w:ascii="Times New Roman" w:hAnsi="Times New Roman" w:cs="Times New Roman"/>
        </w:rPr>
        <w:t xml:space="preserve">to </w:t>
      </w:r>
      <w:r w:rsidRPr="00A3652F">
        <w:rPr>
          <w:rFonts w:ascii="Times New Roman" w:hAnsi="Times New Roman" w:cs="Times New Roman"/>
        </w:rPr>
        <w:t>reduce those risks, and intends to continue operating SAVE in a manner that protects an individual’s privacy.</w:t>
      </w:r>
    </w:p>
    <w:p w:rsidRPr="00A3652F" w:rsidR="00FC32E2" w:rsidP="00FC32E2" w:rsidRDefault="00FC32E2" w14:paraId="21AF63DE" w14:textId="77777777">
      <w:pPr>
        <w:spacing w:after="0" w:line="240" w:lineRule="auto"/>
        <w:rPr>
          <w:rFonts w:ascii="Times New Roman" w:hAnsi="Times New Roman" w:cs="Times New Roman"/>
        </w:rPr>
      </w:pPr>
    </w:p>
    <w:p w:rsidRPr="00A3652F" w:rsidR="00661D84" w:rsidP="00B14A40" w:rsidRDefault="00FC32E2" w14:paraId="60970D3E" w14:textId="2C21DEC0">
      <w:pPr>
        <w:spacing w:after="0" w:line="240" w:lineRule="auto"/>
        <w:rPr>
          <w:rFonts w:ascii="Times New Roman" w:hAnsi="Times New Roman" w:cs="Times New Roman"/>
        </w:rPr>
      </w:pPr>
      <w:r w:rsidRPr="00A3652F">
        <w:rPr>
          <w:rFonts w:ascii="Times New Roman" w:hAnsi="Times New Roman" w:cs="Times New Roman"/>
        </w:rPr>
        <w:t xml:space="preserve">As part of its mitigation measures, USCIS expects all SAVE user agencies to adhere to the privacy protection terms and conditions within the SAVE MOA, which include binding responsibilities regarding proper SAVE information use and handling in compliance with the Privacy Act of 1974, as amended, 5 U.S.C. § 552a, and other applicable laws, regulations, and policies, including but not limited to all Office of Management and Budget and DHS privacy guidance.  These requirements apply to circumstances where SAVE is providing information to user agencies as well as when user agencies are providing information back to SAVE, either through the registration process, the initial verification process, the secondary verification process, the Form G-845 submission process, and </w:t>
      </w:r>
      <w:r w:rsidRPr="00A3652F" w:rsidR="00831C3C">
        <w:rPr>
          <w:rFonts w:ascii="Times New Roman" w:hAnsi="Times New Roman" w:cs="Times New Roman"/>
        </w:rPr>
        <w:t xml:space="preserve">monitoring and </w:t>
      </w:r>
      <w:r w:rsidRPr="00A3652F" w:rsidR="00EF3FCC">
        <w:rPr>
          <w:rFonts w:ascii="Times New Roman" w:hAnsi="Times New Roman" w:cs="Times New Roman"/>
        </w:rPr>
        <w:t>compliance</w:t>
      </w:r>
      <w:r w:rsidRPr="00A3652F">
        <w:rPr>
          <w:rFonts w:ascii="Times New Roman" w:hAnsi="Times New Roman" w:cs="Times New Roman"/>
        </w:rPr>
        <w:t xml:space="preserve"> processes; and these requirements will similarly apply to information provided to SAVE pursuant to this </w:t>
      </w:r>
      <w:r w:rsidRPr="00A3652F" w:rsidR="00B352DB">
        <w:rPr>
          <w:rFonts w:ascii="Times New Roman" w:hAnsi="Times New Roman" w:cs="Times New Roman"/>
        </w:rPr>
        <w:t xml:space="preserve">information </w:t>
      </w:r>
      <w:r w:rsidRPr="00A3652F">
        <w:rPr>
          <w:rFonts w:ascii="Times New Roman" w:hAnsi="Times New Roman" w:cs="Times New Roman"/>
        </w:rPr>
        <w:t>collection.</w:t>
      </w:r>
      <w:r w:rsidRPr="00A3652F" w:rsidR="00A12552">
        <w:rPr>
          <w:rStyle w:val="FootnoteReference"/>
          <w:rFonts w:ascii="Times New Roman" w:hAnsi="Times New Roman" w:cs="Times New Roman"/>
        </w:rPr>
        <w:footnoteReference w:id="7"/>
      </w:r>
      <w:r w:rsidRPr="00A3652F">
        <w:rPr>
          <w:rFonts w:ascii="Times New Roman" w:hAnsi="Times New Roman" w:cs="Times New Roman"/>
        </w:rPr>
        <w:t xml:space="preserve">  This </w:t>
      </w:r>
      <w:r w:rsidRPr="00A3652F" w:rsidR="00B352DB">
        <w:rPr>
          <w:rFonts w:ascii="Times New Roman" w:hAnsi="Times New Roman" w:cs="Times New Roman"/>
        </w:rPr>
        <w:t xml:space="preserve">information </w:t>
      </w:r>
      <w:r w:rsidRPr="00A3652F">
        <w:rPr>
          <w:rFonts w:ascii="Times New Roman" w:hAnsi="Times New Roman" w:cs="Times New Roman"/>
        </w:rPr>
        <w:t xml:space="preserve">collection supports USCIS monitoring and compliance activities related to these MOA requirements by requesting the collection of information regarding user agency use of SAVE-provided sponsor information and, hence, their need-to-know that information.  Otherwise, SAVE might be viewed as oversharing sponsor information, which would be contrary to its charge to protect “the individual’s privacy to the maximum degree possible.” </w:t>
      </w:r>
      <w:r w:rsidR="00A3652F">
        <w:rPr>
          <w:rFonts w:ascii="Times New Roman" w:hAnsi="Times New Roman" w:cs="Times New Roman"/>
        </w:rPr>
        <w:t xml:space="preserve"> </w:t>
      </w:r>
      <w:r w:rsidRPr="00A3652F">
        <w:rPr>
          <w:rFonts w:ascii="Times New Roman" w:hAnsi="Times New Roman" w:cs="Times New Roman"/>
        </w:rPr>
        <w:t>See 42 U.S.C. § 1320b-7(d)(3)(B).</w:t>
      </w:r>
    </w:p>
    <w:p w:rsidRPr="00A3652F" w:rsidR="00E9246F" w:rsidP="00B14A40" w:rsidRDefault="00E9246F" w14:paraId="1DE3FC4F" w14:textId="77777777">
      <w:pPr>
        <w:spacing w:after="0" w:line="240" w:lineRule="auto"/>
        <w:rPr>
          <w:rFonts w:ascii="Times New Roman" w:hAnsi="Times New Roman" w:cs="Times New Roman"/>
        </w:rPr>
      </w:pPr>
    </w:p>
    <w:p w:rsidRPr="00A3652F" w:rsidR="00E9246F" w:rsidP="00B14A40" w:rsidRDefault="00E9246F" w14:paraId="4E53350B" w14:textId="5FF34178">
      <w:pPr>
        <w:spacing w:after="0" w:line="240" w:lineRule="auto"/>
        <w:rPr>
          <w:rFonts w:ascii="Times New Roman" w:hAnsi="Times New Roman" w:cs="Times New Roman"/>
        </w:rPr>
      </w:pPr>
      <w:r w:rsidRPr="00A3652F">
        <w:rPr>
          <w:rFonts w:ascii="Times New Roman" w:hAnsi="Times New Roman" w:cs="Times New Roman"/>
        </w:rPr>
        <w:t xml:space="preserve">Finally, SAVE and the Federal deeming and reimbursement oversight agencies already receive information from benefit administering agencies, and have </w:t>
      </w:r>
      <w:r w:rsidRPr="00A3652F" w:rsidR="00EF3FCC">
        <w:rPr>
          <w:rFonts w:ascii="Times New Roman" w:hAnsi="Times New Roman" w:cs="Times New Roman"/>
        </w:rPr>
        <w:t xml:space="preserve">existing </w:t>
      </w:r>
      <w:r w:rsidRPr="00A3652F">
        <w:rPr>
          <w:rFonts w:ascii="Times New Roman" w:hAnsi="Times New Roman" w:cs="Times New Roman"/>
        </w:rPr>
        <w:t>privacy controls in place for protecting this type of information.  SAVE also has a comprehensive audit trail tracking and maintenance functionality that mitigates the risk of unauthorized dissemination of these reports.</w:t>
      </w:r>
      <w:r w:rsidR="00A3652F">
        <w:rPr>
          <w:rFonts w:ascii="Times New Roman" w:hAnsi="Times New Roman" w:cs="Times New Roman"/>
        </w:rPr>
        <w:t xml:space="preserve"> </w:t>
      </w:r>
      <w:r w:rsidRPr="00A3652F">
        <w:rPr>
          <w:rFonts w:ascii="Times New Roman" w:hAnsi="Times New Roman" w:cs="Times New Roman"/>
        </w:rPr>
        <w:t xml:space="preserve"> Audit measures track and store information on users who submit queries, </w:t>
      </w:r>
      <w:proofErr w:type="gramStart"/>
      <w:r w:rsidRPr="00A3652F">
        <w:rPr>
          <w:rFonts w:ascii="Times New Roman" w:hAnsi="Times New Roman" w:cs="Times New Roman"/>
        </w:rPr>
        <w:t>including:</w:t>
      </w:r>
      <w:proofErr w:type="gramEnd"/>
      <w:r w:rsidRPr="00A3652F">
        <w:rPr>
          <w:rFonts w:ascii="Times New Roman" w:hAnsi="Times New Roman" w:cs="Times New Roman"/>
        </w:rPr>
        <w:t xml:space="preserve"> when the query was processed; what the response was; who receives the response; and, when SAVE receives the response.</w:t>
      </w:r>
      <w:r w:rsidR="00A3652F">
        <w:rPr>
          <w:rFonts w:ascii="Times New Roman" w:hAnsi="Times New Roman" w:cs="Times New Roman"/>
        </w:rPr>
        <w:t xml:space="preserve"> </w:t>
      </w:r>
      <w:r w:rsidRPr="00A3652F">
        <w:rPr>
          <w:rFonts w:ascii="Times New Roman" w:hAnsi="Times New Roman" w:cs="Times New Roman"/>
        </w:rPr>
        <w:t xml:space="preserve"> The audit logs also restrict access based on user roles. </w:t>
      </w:r>
      <w:r w:rsidR="00A3652F">
        <w:rPr>
          <w:rFonts w:ascii="Times New Roman" w:hAnsi="Times New Roman" w:cs="Times New Roman"/>
        </w:rPr>
        <w:t xml:space="preserve"> </w:t>
      </w:r>
      <w:r w:rsidRPr="00A3652F">
        <w:rPr>
          <w:rFonts w:ascii="Times New Roman" w:hAnsi="Times New Roman" w:cs="Times New Roman"/>
        </w:rPr>
        <w:t xml:space="preserve">USCIS has externalized these logs from system administration access methods and protected them from modification, and periodically reviews the audit logs for monitoring </w:t>
      </w:r>
      <w:r w:rsidRPr="00A3652F">
        <w:rPr>
          <w:rFonts w:ascii="Times New Roman" w:hAnsi="Times New Roman" w:cs="Times New Roman"/>
        </w:rPr>
        <w:lastRenderedPageBreak/>
        <w:t xml:space="preserve">user activity.  Accordingly, USCIS does not view this information collection as creating privacy risks in addition to those already accounted for in existing privacy </w:t>
      </w:r>
      <w:r w:rsidRPr="00A3652F" w:rsidR="004A4D2B">
        <w:rPr>
          <w:rFonts w:ascii="Times New Roman" w:hAnsi="Times New Roman" w:cs="Times New Roman"/>
        </w:rPr>
        <w:t>protections</w:t>
      </w:r>
      <w:r w:rsidRPr="00A3652F">
        <w:rPr>
          <w:rFonts w:ascii="Times New Roman" w:hAnsi="Times New Roman" w:cs="Times New Roman"/>
        </w:rPr>
        <w:t>.</w:t>
      </w:r>
    </w:p>
    <w:p w:rsidRPr="00A3652F" w:rsidR="00FC32E2" w:rsidP="0036488C" w:rsidRDefault="00FC0777" w14:paraId="6926D8BC" w14:textId="77777777">
      <w:pPr>
        <w:tabs>
          <w:tab w:val="left" w:pos="3510"/>
        </w:tabs>
        <w:spacing w:after="0" w:line="240" w:lineRule="auto"/>
        <w:rPr>
          <w:rFonts w:ascii="Times New Roman" w:hAnsi="Times New Roman" w:cs="Times New Roman"/>
        </w:rPr>
      </w:pPr>
      <w:r w:rsidRPr="00A3652F">
        <w:rPr>
          <w:rFonts w:ascii="Times New Roman" w:hAnsi="Times New Roman" w:cs="Times New Roman"/>
        </w:rPr>
        <w:tab/>
      </w:r>
    </w:p>
    <w:p w:rsidRPr="00A3652F" w:rsidR="001841CC" w:rsidP="003A767A" w:rsidRDefault="001E62A9" w14:paraId="12559A2A" w14:textId="75309473">
      <w:pPr>
        <w:spacing w:after="0" w:line="240" w:lineRule="auto"/>
        <w:rPr>
          <w:rFonts w:ascii="Times New Roman" w:hAnsi="Times New Roman" w:cs="Times New Roman"/>
        </w:rPr>
      </w:pPr>
      <w:r w:rsidRPr="00A3652F">
        <w:rPr>
          <w:rFonts w:ascii="Times New Roman" w:hAnsi="Times New Roman" w:cs="Times New Roman"/>
          <w:b/>
        </w:rPr>
        <w:t>1</w:t>
      </w:r>
      <w:r w:rsidR="002361CB">
        <w:rPr>
          <w:rFonts w:ascii="Times New Roman" w:hAnsi="Times New Roman" w:cs="Times New Roman"/>
          <w:b/>
        </w:rPr>
        <w:t>8</w:t>
      </w:r>
      <w:r w:rsidRPr="00A3652F" w:rsidR="00400980">
        <w:rPr>
          <w:rFonts w:ascii="Times New Roman" w:hAnsi="Times New Roman" w:cs="Times New Roman"/>
          <w:b/>
        </w:rPr>
        <w:t>.</w:t>
      </w:r>
      <w:r w:rsidRPr="00A3652F" w:rsidR="00400980">
        <w:rPr>
          <w:rFonts w:ascii="Times New Roman" w:hAnsi="Times New Roman" w:cs="Times New Roman"/>
        </w:rPr>
        <w:t xml:space="preserve"> Several comments</w:t>
      </w:r>
      <w:r w:rsidRPr="00A3652F" w:rsidR="00C07A70">
        <w:rPr>
          <w:rFonts w:ascii="Times New Roman" w:hAnsi="Times New Roman" w:cs="Times New Roman"/>
        </w:rPr>
        <w:t xml:space="preserve"> expressed concern that DHS would use information from the proposed information collection for other purposes such as immigration enforcement.</w:t>
      </w:r>
    </w:p>
    <w:p w:rsidRPr="00A3652F" w:rsidR="00375FCE" w:rsidP="003A767A" w:rsidRDefault="00375FCE" w14:paraId="7907E604" w14:textId="77777777">
      <w:pPr>
        <w:spacing w:after="0" w:line="240" w:lineRule="auto"/>
        <w:rPr>
          <w:rFonts w:ascii="Times New Roman" w:hAnsi="Times New Roman" w:cs="Times New Roman"/>
        </w:rPr>
      </w:pPr>
    </w:p>
    <w:p w:rsidRPr="00A3652F" w:rsidR="00F024B7" w:rsidP="003A767A" w:rsidRDefault="00C21F15" w14:paraId="3F102076" w14:textId="3E056D4F">
      <w:pPr>
        <w:spacing w:after="0" w:line="240" w:lineRule="auto"/>
        <w:rPr>
          <w:rFonts w:ascii="Times New Roman" w:hAnsi="Times New Roman" w:cs="Times New Roman"/>
        </w:rPr>
      </w:pPr>
      <w:r w:rsidRPr="00A3652F">
        <w:rPr>
          <w:rFonts w:ascii="Times New Roman" w:hAnsi="Times New Roman" w:cs="Times New Roman"/>
          <w:i/>
        </w:rPr>
        <w:t>Response:</w:t>
      </w:r>
      <w:r w:rsidRPr="00A3652F">
        <w:rPr>
          <w:rFonts w:ascii="Times New Roman" w:hAnsi="Times New Roman" w:cs="Times New Roman"/>
        </w:rPr>
        <w:t xml:space="preserve">  </w:t>
      </w:r>
      <w:r w:rsidRPr="00A3652F" w:rsidR="00822D38">
        <w:rPr>
          <w:rFonts w:ascii="Times New Roman" w:hAnsi="Times New Roman" w:cs="Times New Roman"/>
        </w:rPr>
        <w:t>USCIS responds that once this information collection is approved, USCIS use</w:t>
      </w:r>
      <w:r w:rsidRPr="00A3652F" w:rsidR="004A4D2B">
        <w:rPr>
          <w:rFonts w:ascii="Times New Roman" w:hAnsi="Times New Roman" w:cs="Times New Roman"/>
        </w:rPr>
        <w:t>s</w:t>
      </w:r>
      <w:r w:rsidRPr="00A3652F" w:rsidR="00822D38">
        <w:rPr>
          <w:rFonts w:ascii="Times New Roman" w:hAnsi="Times New Roman" w:cs="Times New Roman"/>
        </w:rPr>
        <w:t xml:space="preserve"> the information collected for purposes stated</w:t>
      </w:r>
      <w:r w:rsidRPr="00A3652F" w:rsidR="004A4D2B">
        <w:rPr>
          <w:rFonts w:ascii="Times New Roman" w:hAnsi="Times New Roman" w:cs="Times New Roman"/>
        </w:rPr>
        <w:t xml:space="preserve"> in the SAVE SORN, </w:t>
      </w:r>
      <w:r w:rsidRPr="00A3652F" w:rsidR="00822D38">
        <w:rPr>
          <w:rFonts w:ascii="Times New Roman" w:hAnsi="Times New Roman" w:cs="Times New Roman"/>
        </w:rPr>
        <w:t xml:space="preserve">the Supporting Statement </w:t>
      </w:r>
      <w:r w:rsidRPr="00A3652F" w:rsidR="00E9246F">
        <w:rPr>
          <w:rFonts w:ascii="Times New Roman" w:hAnsi="Times New Roman" w:cs="Times New Roman"/>
        </w:rPr>
        <w:t xml:space="preserve">and Appendix, </w:t>
      </w:r>
      <w:r w:rsidRPr="00A3652F" w:rsidR="00822D38">
        <w:rPr>
          <w:rFonts w:ascii="Times New Roman" w:hAnsi="Times New Roman" w:cs="Times New Roman"/>
        </w:rPr>
        <w:t>and documentation related to this approval.</w:t>
      </w:r>
      <w:r w:rsidRPr="00A3652F" w:rsidR="004A4D2B">
        <w:rPr>
          <w:rFonts w:ascii="Times New Roman" w:hAnsi="Times New Roman" w:cs="Times New Roman"/>
        </w:rPr>
        <w:t xml:space="preserve"> </w:t>
      </w:r>
      <w:r w:rsidRPr="00A3652F" w:rsidR="00822D38">
        <w:rPr>
          <w:rFonts w:ascii="Times New Roman" w:hAnsi="Times New Roman" w:cs="Times New Roman"/>
        </w:rPr>
        <w:t xml:space="preserve"> </w:t>
      </w:r>
    </w:p>
    <w:p w:rsidRPr="00A3652F" w:rsidR="00BD56EC" w:rsidP="003A767A" w:rsidRDefault="00BD56EC" w14:paraId="68BA3631" w14:textId="77777777">
      <w:pPr>
        <w:spacing w:after="0" w:line="240" w:lineRule="auto"/>
        <w:rPr>
          <w:rFonts w:ascii="Times New Roman" w:hAnsi="Times New Roman" w:cs="Times New Roman"/>
        </w:rPr>
      </w:pPr>
    </w:p>
    <w:p w:rsidRPr="00A3652F" w:rsidR="00E44D90" w:rsidP="003A767A" w:rsidRDefault="001E62A9" w14:paraId="4ABDE226" w14:textId="3B9211CD">
      <w:pPr>
        <w:spacing w:after="0" w:line="240" w:lineRule="auto"/>
        <w:rPr>
          <w:rFonts w:ascii="Times New Roman" w:hAnsi="Times New Roman" w:cs="Times New Roman"/>
          <w:b/>
          <w:shd w:val="clear" w:color="auto" w:fill="FFFFFF"/>
        </w:rPr>
      </w:pPr>
      <w:r w:rsidRPr="00A3652F">
        <w:rPr>
          <w:rFonts w:ascii="Times New Roman" w:hAnsi="Times New Roman" w:cs="Times New Roman"/>
          <w:b/>
          <w:shd w:val="clear" w:color="auto" w:fill="FFFFFF"/>
        </w:rPr>
        <w:t>1</w:t>
      </w:r>
      <w:r w:rsidR="002361CB">
        <w:rPr>
          <w:rFonts w:ascii="Times New Roman" w:hAnsi="Times New Roman" w:cs="Times New Roman"/>
          <w:b/>
          <w:shd w:val="clear" w:color="auto" w:fill="FFFFFF"/>
        </w:rPr>
        <w:t>9</w:t>
      </w:r>
      <w:r w:rsidRPr="00A3652F" w:rsidR="00E15B66">
        <w:rPr>
          <w:rFonts w:ascii="Times New Roman" w:hAnsi="Times New Roman" w:cs="Times New Roman"/>
          <w:b/>
          <w:shd w:val="clear" w:color="auto" w:fill="FFFFFF"/>
        </w:rPr>
        <w:t>.</w:t>
      </w:r>
      <w:r w:rsidRPr="00A3652F">
        <w:rPr>
          <w:rFonts w:ascii="Times New Roman" w:hAnsi="Times New Roman" w:cs="Times New Roman"/>
          <w:b/>
          <w:shd w:val="clear" w:color="auto" w:fill="FFFFFF"/>
        </w:rPr>
        <w:t xml:space="preserve"> </w:t>
      </w:r>
      <w:r w:rsidRPr="00A3652F" w:rsidR="00A3335F">
        <w:rPr>
          <w:rFonts w:ascii="Times New Roman" w:hAnsi="Times New Roman" w:cs="Times New Roman"/>
          <w:shd w:val="clear" w:color="auto" w:fill="FFFFFF"/>
        </w:rPr>
        <w:t xml:space="preserve">One comment said that </w:t>
      </w:r>
      <w:r w:rsidRPr="00A3652F" w:rsidR="008E4F4A">
        <w:rPr>
          <w:rFonts w:ascii="Times New Roman" w:hAnsi="Times New Roman" w:cs="Times New Roman"/>
          <w:shd w:val="clear" w:color="auto" w:fill="FFFFFF"/>
        </w:rPr>
        <w:t>F</w:t>
      </w:r>
      <w:r w:rsidRPr="00A3652F" w:rsidR="007E4C22">
        <w:rPr>
          <w:rFonts w:ascii="Times New Roman" w:hAnsi="Times New Roman" w:cs="Times New Roman"/>
          <w:shd w:val="clear" w:color="auto" w:fill="FFFFFF"/>
        </w:rPr>
        <w:t xml:space="preserve">ederal sponsor </w:t>
      </w:r>
      <w:proofErr w:type="gramStart"/>
      <w:r w:rsidRPr="00A3652F" w:rsidR="007E4C22">
        <w:rPr>
          <w:rFonts w:ascii="Times New Roman" w:hAnsi="Times New Roman" w:cs="Times New Roman"/>
          <w:shd w:val="clear" w:color="auto" w:fill="FFFFFF"/>
        </w:rPr>
        <w:t>deeming</w:t>
      </w:r>
      <w:proofErr w:type="gramEnd"/>
      <w:r w:rsidRPr="00A3652F" w:rsidR="007E4C22">
        <w:rPr>
          <w:rFonts w:ascii="Times New Roman" w:hAnsi="Times New Roman" w:cs="Times New Roman"/>
          <w:shd w:val="clear" w:color="auto" w:fill="FFFFFF"/>
        </w:rPr>
        <w:t xml:space="preserve"> and reimbursement requirements should not be binding on states with respect to benefit recipients whose benefits are funded exclusively by states. </w:t>
      </w:r>
      <w:r w:rsidR="00A3652F">
        <w:rPr>
          <w:rFonts w:ascii="Times New Roman" w:hAnsi="Times New Roman" w:cs="Times New Roman"/>
          <w:shd w:val="clear" w:color="auto" w:fill="FFFFFF"/>
        </w:rPr>
        <w:t xml:space="preserve"> </w:t>
      </w:r>
      <w:r w:rsidRPr="00A3652F" w:rsidR="007E4C22">
        <w:rPr>
          <w:rFonts w:ascii="Times New Roman" w:hAnsi="Times New Roman" w:cs="Times New Roman"/>
          <w:shd w:val="clear" w:color="auto" w:fill="FFFFFF"/>
        </w:rPr>
        <w:t xml:space="preserve">The comment also requested </w:t>
      </w:r>
      <w:r w:rsidRPr="00A3652F" w:rsidR="00E44D90">
        <w:rPr>
          <w:rFonts w:ascii="Times New Roman" w:hAnsi="Times New Roman" w:cs="Times New Roman"/>
          <w:shd w:val="clear" w:color="auto" w:fill="FFFFFF"/>
        </w:rPr>
        <w:t>that the deeming part of the information collection include an additional answer option for benefits that are not subject to deeming due to being governed only by state law and funded only by state funding.</w:t>
      </w:r>
    </w:p>
    <w:p w:rsidRPr="00A3652F" w:rsidR="007E4C22" w:rsidP="003A767A" w:rsidRDefault="007E4C22" w14:paraId="7199984E" w14:textId="71F91328">
      <w:pPr>
        <w:spacing w:after="0" w:line="240" w:lineRule="auto"/>
        <w:rPr>
          <w:rFonts w:ascii="Times New Roman" w:hAnsi="Times New Roman" w:cs="Times New Roman"/>
        </w:rPr>
      </w:pPr>
      <w:r w:rsidRPr="00A3652F">
        <w:rPr>
          <w:rFonts w:ascii="Times New Roman" w:hAnsi="Times New Roman" w:cs="Times New Roman"/>
        </w:rPr>
        <w:br/>
      </w:r>
      <w:r w:rsidRPr="00A3652F" w:rsidR="00C21F15">
        <w:rPr>
          <w:rFonts w:ascii="Times New Roman" w:hAnsi="Times New Roman" w:cs="Times New Roman"/>
          <w:i/>
        </w:rPr>
        <w:t>Response:</w:t>
      </w:r>
      <w:r w:rsidR="00A3652F">
        <w:rPr>
          <w:rFonts w:ascii="Times New Roman" w:hAnsi="Times New Roman" w:cs="Times New Roman"/>
        </w:rPr>
        <w:t xml:space="preserve"> </w:t>
      </w:r>
      <w:r w:rsidRPr="00A3652F" w:rsidR="00E44D90">
        <w:rPr>
          <w:rFonts w:ascii="Times New Roman" w:hAnsi="Times New Roman" w:cs="Times New Roman"/>
        </w:rPr>
        <w:t xml:space="preserve">As part of </w:t>
      </w:r>
      <w:r w:rsidRPr="00A3652F" w:rsidR="00C21F15">
        <w:rPr>
          <w:rFonts w:ascii="Times New Roman" w:hAnsi="Times New Roman" w:cs="Times New Roman"/>
        </w:rPr>
        <w:t xml:space="preserve">creating </w:t>
      </w:r>
      <w:r w:rsidRPr="00A3652F" w:rsidR="00E44D90">
        <w:rPr>
          <w:rFonts w:ascii="Times New Roman" w:hAnsi="Times New Roman" w:cs="Times New Roman"/>
        </w:rPr>
        <w:t xml:space="preserve">a case, a SAVE user agency indicates which benefit or benefits it is </w:t>
      </w:r>
      <w:r w:rsidRPr="00A3652F" w:rsidR="00C21F15">
        <w:rPr>
          <w:rFonts w:ascii="Times New Roman" w:hAnsi="Times New Roman" w:cs="Times New Roman"/>
        </w:rPr>
        <w:t xml:space="preserve">creating the case </w:t>
      </w:r>
      <w:r w:rsidRPr="00A3652F" w:rsidR="00E44D90">
        <w:rPr>
          <w:rFonts w:ascii="Times New Roman" w:hAnsi="Times New Roman" w:cs="Times New Roman"/>
        </w:rPr>
        <w:t>for. </w:t>
      </w:r>
      <w:r w:rsidRPr="00A3652F">
        <w:rPr>
          <w:rFonts w:ascii="Times New Roman" w:hAnsi="Times New Roman" w:cs="Times New Roman"/>
        </w:rPr>
        <w:t xml:space="preserve"> If the case only involves a state health care benefit to which </w:t>
      </w:r>
      <w:r w:rsidRPr="00A3652F" w:rsidR="008E4F4A">
        <w:rPr>
          <w:rFonts w:ascii="Times New Roman" w:hAnsi="Times New Roman" w:cs="Times New Roman"/>
        </w:rPr>
        <w:t>F</w:t>
      </w:r>
      <w:r w:rsidRPr="00A3652F">
        <w:rPr>
          <w:rFonts w:ascii="Times New Roman" w:hAnsi="Times New Roman" w:cs="Times New Roman"/>
        </w:rPr>
        <w:t xml:space="preserve">ederal sponsor deeming and reimbursement laws do not apply, then the state must indicate that it is submitting the case for that benefit rather than </w:t>
      </w:r>
      <w:r w:rsidRPr="00A3652F" w:rsidR="00E9246F">
        <w:rPr>
          <w:rFonts w:ascii="Times New Roman" w:hAnsi="Times New Roman" w:cs="Times New Roman"/>
        </w:rPr>
        <w:t>a covered benefit</w:t>
      </w:r>
      <w:r w:rsidRPr="00A3652F">
        <w:rPr>
          <w:rFonts w:ascii="Times New Roman" w:hAnsi="Times New Roman" w:cs="Times New Roman"/>
        </w:rPr>
        <w:t xml:space="preserve">.  </w:t>
      </w:r>
      <w:r w:rsidRPr="00A3652F" w:rsidR="00E44D90">
        <w:rPr>
          <w:rFonts w:ascii="Times New Roman" w:hAnsi="Times New Roman" w:cs="Times New Roman"/>
        </w:rPr>
        <w:t>In that situation, SAVE will</w:t>
      </w:r>
      <w:r w:rsidRPr="00A3652F">
        <w:rPr>
          <w:rFonts w:ascii="Times New Roman" w:hAnsi="Times New Roman" w:cs="Times New Roman"/>
        </w:rPr>
        <w:t xml:space="preserve"> </w:t>
      </w:r>
      <w:r w:rsidRPr="00A3652F" w:rsidR="00C21F15">
        <w:rPr>
          <w:rFonts w:ascii="Times New Roman" w:hAnsi="Times New Roman" w:cs="Times New Roman"/>
        </w:rPr>
        <w:t>not provide sponsor</w:t>
      </w:r>
      <w:r w:rsidRPr="00A3652F" w:rsidR="0067723A">
        <w:rPr>
          <w:rFonts w:ascii="Times New Roman" w:hAnsi="Times New Roman" w:cs="Times New Roman"/>
        </w:rPr>
        <w:t>ship</w:t>
      </w:r>
      <w:r w:rsidRPr="00A3652F" w:rsidR="00C21F15">
        <w:rPr>
          <w:rFonts w:ascii="Times New Roman" w:hAnsi="Times New Roman" w:cs="Times New Roman"/>
        </w:rPr>
        <w:t xml:space="preserve"> information and thus not offer the option to answer the proposed sponsor deeming and agency reimbursement questions</w:t>
      </w:r>
      <w:r w:rsidRPr="00A3652F" w:rsidR="004628EE">
        <w:rPr>
          <w:rFonts w:ascii="Times New Roman" w:hAnsi="Times New Roman" w:cs="Times New Roman"/>
        </w:rPr>
        <w:t xml:space="preserve"> contemplated in this information collection</w:t>
      </w:r>
      <w:r w:rsidRPr="00A3652F" w:rsidR="00C21F15">
        <w:rPr>
          <w:rFonts w:ascii="Times New Roman" w:hAnsi="Times New Roman" w:cs="Times New Roman"/>
        </w:rPr>
        <w:t>.</w:t>
      </w:r>
    </w:p>
    <w:p w:rsidRPr="00A3652F" w:rsidR="00CB2B25" w:rsidP="003A767A" w:rsidRDefault="00CB2B25" w14:paraId="2C74D3A3" w14:textId="77777777">
      <w:pPr>
        <w:spacing w:after="0" w:line="240" w:lineRule="auto"/>
        <w:rPr>
          <w:rFonts w:ascii="Times New Roman" w:hAnsi="Times New Roman" w:cs="Times New Roman"/>
          <w:shd w:val="clear" w:color="auto" w:fill="FFFFFF"/>
        </w:rPr>
      </w:pPr>
    </w:p>
    <w:p w:rsidRPr="00A3652F" w:rsidR="00C751B5" w:rsidP="003A767A" w:rsidRDefault="002361CB" w14:paraId="18E7CBE4" w14:textId="54071A31">
      <w:pPr>
        <w:spacing w:after="0" w:line="240" w:lineRule="auto"/>
        <w:rPr>
          <w:rFonts w:ascii="Times New Roman" w:hAnsi="Times New Roman" w:cs="Times New Roman"/>
          <w:shd w:val="clear" w:color="auto" w:fill="FFFFFF"/>
        </w:rPr>
      </w:pPr>
      <w:r>
        <w:rPr>
          <w:rFonts w:ascii="Times New Roman" w:hAnsi="Times New Roman" w:cs="Times New Roman"/>
          <w:b/>
          <w:shd w:val="clear" w:color="auto" w:fill="FFFFFF"/>
        </w:rPr>
        <w:t>20</w:t>
      </w:r>
      <w:r w:rsidRPr="00A3652F" w:rsidR="004B5D25">
        <w:rPr>
          <w:rFonts w:ascii="Times New Roman" w:hAnsi="Times New Roman" w:cs="Times New Roman"/>
          <w:b/>
          <w:shd w:val="clear" w:color="auto" w:fill="FFFFFF"/>
        </w:rPr>
        <w:t xml:space="preserve">. </w:t>
      </w:r>
      <w:r w:rsidRPr="00A3652F" w:rsidR="00006B1C">
        <w:rPr>
          <w:rFonts w:ascii="Times New Roman" w:hAnsi="Times New Roman" w:cs="Times New Roman"/>
          <w:shd w:val="clear" w:color="auto" w:fill="FFFFFF"/>
        </w:rPr>
        <w:t>One comment</w:t>
      </w:r>
      <w:r w:rsidRPr="00A3652F" w:rsidR="00006B1C">
        <w:rPr>
          <w:rFonts w:ascii="Times New Roman" w:hAnsi="Times New Roman" w:cs="Times New Roman"/>
          <w:b/>
          <w:shd w:val="clear" w:color="auto" w:fill="FFFFFF"/>
        </w:rPr>
        <w:t xml:space="preserve"> </w:t>
      </w:r>
      <w:r w:rsidRPr="00A3652F" w:rsidR="00C751B5">
        <w:rPr>
          <w:rFonts w:ascii="Times New Roman" w:hAnsi="Times New Roman" w:cs="Times New Roman"/>
          <w:shd w:val="clear" w:color="auto" w:fill="FFFFFF"/>
        </w:rPr>
        <w:t>noted Medicaid as the example used in the supporting material and asked whether the information collection would only be for situations involving Medicaid.</w:t>
      </w:r>
    </w:p>
    <w:p w:rsidRPr="00A3652F" w:rsidR="00C4046F" w:rsidP="003A767A" w:rsidRDefault="00C4046F" w14:paraId="0F859BBC" w14:textId="77777777">
      <w:pPr>
        <w:spacing w:after="0" w:line="240" w:lineRule="auto"/>
        <w:rPr>
          <w:rFonts w:ascii="Times New Roman" w:hAnsi="Times New Roman" w:cs="Times New Roman"/>
        </w:rPr>
      </w:pPr>
    </w:p>
    <w:p w:rsidRPr="00A3652F" w:rsidR="00006B1C" w:rsidP="003A767A" w:rsidRDefault="00BF6ADC" w14:paraId="13B42DBA" w14:textId="11FD7E0B">
      <w:pPr>
        <w:spacing w:after="0" w:line="240" w:lineRule="auto"/>
        <w:rPr>
          <w:rFonts w:ascii="Times New Roman" w:hAnsi="Times New Roman" w:cs="Times New Roman"/>
        </w:rPr>
      </w:pPr>
      <w:r w:rsidRPr="00A3652F">
        <w:rPr>
          <w:rFonts w:ascii="Times New Roman" w:hAnsi="Times New Roman" w:cs="Times New Roman"/>
          <w:i/>
        </w:rPr>
        <w:t>Response:</w:t>
      </w:r>
      <w:r w:rsidRPr="00A3652F">
        <w:rPr>
          <w:rFonts w:ascii="Times New Roman" w:hAnsi="Times New Roman" w:cs="Times New Roman"/>
        </w:rPr>
        <w:t xml:space="preserve"> </w:t>
      </w:r>
      <w:r w:rsidRPr="00A3652F" w:rsidR="00C751B5">
        <w:rPr>
          <w:rFonts w:ascii="Times New Roman" w:hAnsi="Times New Roman" w:cs="Times New Roman"/>
        </w:rPr>
        <w:t xml:space="preserve">As </w:t>
      </w:r>
      <w:r w:rsidRPr="00A3652F" w:rsidR="00CC65B6">
        <w:rPr>
          <w:rFonts w:ascii="Times New Roman" w:hAnsi="Times New Roman" w:cs="Times New Roman"/>
        </w:rPr>
        <w:t xml:space="preserve">stated </w:t>
      </w:r>
      <w:r w:rsidRPr="00A3652F" w:rsidR="00C751B5">
        <w:rPr>
          <w:rFonts w:ascii="Times New Roman" w:hAnsi="Times New Roman" w:cs="Times New Roman"/>
        </w:rPr>
        <w:t xml:space="preserve">in the Federal Register notice to which </w:t>
      </w:r>
      <w:r w:rsidRPr="00A3652F" w:rsidR="00CC65B6">
        <w:rPr>
          <w:rFonts w:ascii="Times New Roman" w:hAnsi="Times New Roman" w:cs="Times New Roman"/>
        </w:rPr>
        <w:t xml:space="preserve">referenced </w:t>
      </w:r>
      <w:r w:rsidRPr="00A3652F" w:rsidR="00C751B5">
        <w:rPr>
          <w:rFonts w:ascii="Times New Roman" w:hAnsi="Times New Roman" w:cs="Times New Roman"/>
        </w:rPr>
        <w:t xml:space="preserve">supporting material is attached, </w:t>
      </w:r>
      <w:r w:rsidRPr="00A3652F" w:rsidR="00BC7E65">
        <w:rPr>
          <w:rFonts w:ascii="Times New Roman" w:hAnsi="Times New Roman" w:cs="Times New Roman"/>
        </w:rPr>
        <w:t xml:space="preserve">this information collection is for all </w:t>
      </w:r>
      <w:r w:rsidRPr="00A3652F" w:rsidR="008E4F4A">
        <w:rPr>
          <w:rFonts w:ascii="Times New Roman" w:hAnsi="Times New Roman" w:cs="Times New Roman"/>
        </w:rPr>
        <w:t>F</w:t>
      </w:r>
      <w:r w:rsidRPr="00A3652F" w:rsidR="00BC7E65">
        <w:rPr>
          <w:rFonts w:ascii="Times New Roman" w:hAnsi="Times New Roman" w:cs="Times New Roman"/>
        </w:rPr>
        <w:t xml:space="preserve">ederal means-tested public benefit agencies, rather than only those that administer Medicaid.  Medicaid is an illustration of one such </w:t>
      </w:r>
      <w:r w:rsidRPr="00A3652F" w:rsidR="008E4F4A">
        <w:rPr>
          <w:rFonts w:ascii="Times New Roman" w:hAnsi="Times New Roman" w:cs="Times New Roman"/>
        </w:rPr>
        <w:t>F</w:t>
      </w:r>
      <w:r w:rsidRPr="00A3652F" w:rsidR="00BC7E65">
        <w:rPr>
          <w:rFonts w:ascii="Times New Roman" w:hAnsi="Times New Roman" w:cs="Times New Roman"/>
        </w:rPr>
        <w:t>ederal means-tested pubic benefit.  There are others, such as Children</w:t>
      </w:r>
      <w:r w:rsidRPr="00A3652F" w:rsidR="004628EE">
        <w:rPr>
          <w:rFonts w:ascii="Times New Roman" w:hAnsi="Times New Roman" w:cs="Times New Roman"/>
        </w:rPr>
        <w:t>’</w:t>
      </w:r>
      <w:r w:rsidRPr="00A3652F" w:rsidR="00BC7E65">
        <w:rPr>
          <w:rFonts w:ascii="Times New Roman" w:hAnsi="Times New Roman" w:cs="Times New Roman"/>
        </w:rPr>
        <w:t>s Health Insurance Program, Temporary Assistance for Needy Families, Supplemental Nutrition Assistance Program</w:t>
      </w:r>
      <w:r w:rsidRPr="00A3652F" w:rsidR="00CC65B6">
        <w:rPr>
          <w:rFonts w:ascii="Times New Roman" w:hAnsi="Times New Roman" w:cs="Times New Roman"/>
        </w:rPr>
        <w:t>, and Supplemental Security Income</w:t>
      </w:r>
      <w:r w:rsidRPr="00A3652F" w:rsidR="00BC7E65">
        <w:rPr>
          <w:rFonts w:ascii="Times New Roman" w:hAnsi="Times New Roman" w:cs="Times New Roman"/>
        </w:rPr>
        <w:t xml:space="preserve">, </w:t>
      </w:r>
      <w:r w:rsidRPr="00A3652F" w:rsidR="004628EE">
        <w:rPr>
          <w:rFonts w:ascii="Times New Roman" w:hAnsi="Times New Roman" w:cs="Times New Roman"/>
        </w:rPr>
        <w:t xml:space="preserve">to which </w:t>
      </w:r>
      <w:r w:rsidRPr="00A3652F" w:rsidR="00BC7E65">
        <w:rPr>
          <w:rFonts w:ascii="Times New Roman" w:hAnsi="Times New Roman" w:cs="Times New Roman"/>
        </w:rPr>
        <w:t xml:space="preserve">this information collection </w:t>
      </w:r>
      <w:r w:rsidRPr="00A3652F" w:rsidR="004628EE">
        <w:rPr>
          <w:rFonts w:ascii="Times New Roman" w:hAnsi="Times New Roman" w:cs="Times New Roman"/>
        </w:rPr>
        <w:t>also applies</w:t>
      </w:r>
      <w:r w:rsidRPr="00A3652F" w:rsidR="00BC7E65">
        <w:rPr>
          <w:rFonts w:ascii="Times New Roman" w:hAnsi="Times New Roman" w:cs="Times New Roman"/>
        </w:rPr>
        <w:t>.</w:t>
      </w:r>
    </w:p>
    <w:p w:rsidRPr="00A3652F" w:rsidR="00006B1C" w:rsidP="003A767A" w:rsidRDefault="00006B1C" w14:paraId="024AF56B" w14:textId="77777777">
      <w:pPr>
        <w:spacing w:after="0" w:line="240" w:lineRule="auto"/>
        <w:rPr>
          <w:rFonts w:ascii="Times New Roman" w:hAnsi="Times New Roman" w:cs="Times New Roman"/>
          <w:shd w:val="clear" w:color="auto" w:fill="FFFFFF"/>
        </w:rPr>
      </w:pPr>
    </w:p>
    <w:p w:rsidRPr="00A3652F" w:rsidR="00006B1C" w:rsidP="003A767A" w:rsidRDefault="00462B05" w14:paraId="10B5A9DE" w14:textId="0F4453B8">
      <w:pPr>
        <w:spacing w:after="0" w:line="240" w:lineRule="auto"/>
        <w:rPr>
          <w:rFonts w:ascii="Times New Roman" w:hAnsi="Times New Roman" w:cs="Times New Roman"/>
          <w:shd w:val="clear" w:color="auto" w:fill="FFFFFF"/>
        </w:rPr>
      </w:pPr>
      <w:r>
        <w:rPr>
          <w:rFonts w:ascii="Times New Roman" w:hAnsi="Times New Roman" w:cs="Times New Roman"/>
          <w:b/>
          <w:shd w:val="clear" w:color="auto" w:fill="FFFFFF"/>
        </w:rPr>
        <w:t>2</w:t>
      </w:r>
      <w:r w:rsidR="002361CB">
        <w:rPr>
          <w:rFonts w:ascii="Times New Roman" w:hAnsi="Times New Roman" w:cs="Times New Roman"/>
          <w:b/>
          <w:shd w:val="clear" w:color="auto" w:fill="FFFFFF"/>
        </w:rPr>
        <w:t>1</w:t>
      </w:r>
      <w:r w:rsidRPr="00A3652F" w:rsidR="00006B1C">
        <w:rPr>
          <w:rFonts w:ascii="Times New Roman" w:hAnsi="Times New Roman" w:cs="Times New Roman"/>
          <w:b/>
          <w:shd w:val="clear" w:color="auto" w:fill="FFFFFF"/>
        </w:rPr>
        <w:t>.</w:t>
      </w:r>
      <w:r w:rsidR="0087694D">
        <w:rPr>
          <w:rFonts w:ascii="Times New Roman" w:hAnsi="Times New Roman" w:cs="Times New Roman"/>
          <w:shd w:val="clear" w:color="auto" w:fill="FFFFFF"/>
        </w:rPr>
        <w:t xml:space="preserve"> </w:t>
      </w:r>
      <w:r w:rsidRPr="00A3652F" w:rsidR="00006B1C">
        <w:rPr>
          <w:rFonts w:ascii="Times New Roman" w:hAnsi="Times New Roman" w:cs="Times New Roman"/>
          <w:shd w:val="clear" w:color="auto" w:fill="FFFFFF"/>
        </w:rPr>
        <w:t xml:space="preserve">One comment asked whether the Sponsorship Compliance section would be displayed </w:t>
      </w:r>
      <w:r w:rsidRPr="00A3652F" w:rsidR="00C97572">
        <w:rPr>
          <w:rFonts w:ascii="Times New Roman" w:hAnsi="Times New Roman" w:cs="Times New Roman"/>
          <w:shd w:val="clear" w:color="auto" w:fill="FFFFFF"/>
        </w:rPr>
        <w:t>or omitted from the SAVE interface when the SAVE response verifies an immigration status that is not subject to sponsor deeming rules.</w:t>
      </w:r>
      <w:r w:rsidRPr="00A3652F" w:rsidR="005F5FE8">
        <w:rPr>
          <w:rFonts w:ascii="Times New Roman" w:hAnsi="Times New Roman" w:cs="Times New Roman"/>
          <w:shd w:val="clear" w:color="auto" w:fill="FFFFFF"/>
        </w:rPr>
        <w:t xml:space="preserve">  Another comment asked whether SAVE will provide the option to answer the Sponsorship Compliance questions if the SAVE case result includes a form other than the Form I-864/I-864EZ</w:t>
      </w:r>
      <w:r w:rsidRPr="00A3652F" w:rsidR="00446AA5">
        <w:rPr>
          <w:rFonts w:ascii="Times New Roman" w:hAnsi="Times New Roman" w:cs="Times New Roman"/>
          <w:shd w:val="clear" w:color="auto" w:fill="FFFFFF"/>
        </w:rPr>
        <w:t xml:space="preserve"> sponsor or Form I-864A household </w:t>
      </w:r>
      <w:proofErr w:type="gramStart"/>
      <w:r w:rsidRPr="00A3652F" w:rsidR="00446AA5">
        <w:rPr>
          <w:rFonts w:ascii="Times New Roman" w:hAnsi="Times New Roman" w:cs="Times New Roman"/>
          <w:shd w:val="clear" w:color="auto" w:fill="FFFFFF"/>
        </w:rPr>
        <w:t>information, or</w:t>
      </w:r>
      <w:proofErr w:type="gramEnd"/>
      <w:r w:rsidRPr="00A3652F" w:rsidR="00446AA5">
        <w:rPr>
          <w:rFonts w:ascii="Times New Roman" w:hAnsi="Times New Roman" w:cs="Times New Roman"/>
          <w:shd w:val="clear" w:color="auto" w:fill="FFFFFF"/>
        </w:rPr>
        <w:t xml:space="preserve"> does not in</w:t>
      </w:r>
      <w:r w:rsidRPr="00A3652F" w:rsidR="00BF6ADC">
        <w:rPr>
          <w:rFonts w:ascii="Times New Roman" w:hAnsi="Times New Roman" w:cs="Times New Roman"/>
          <w:shd w:val="clear" w:color="auto" w:fill="FFFFFF"/>
        </w:rPr>
        <w:t>clude a sponsorship form at all.</w:t>
      </w:r>
    </w:p>
    <w:p w:rsidRPr="00A3652F" w:rsidR="00006B1C" w:rsidP="003A767A" w:rsidRDefault="00006B1C" w14:paraId="244272A2" w14:textId="77777777">
      <w:pPr>
        <w:spacing w:after="0" w:line="240" w:lineRule="auto"/>
        <w:rPr>
          <w:rFonts w:ascii="Times New Roman" w:hAnsi="Times New Roman" w:cs="Times New Roman"/>
          <w:shd w:val="clear" w:color="auto" w:fill="FFFFFF"/>
        </w:rPr>
      </w:pPr>
    </w:p>
    <w:p w:rsidRPr="00A3652F" w:rsidR="006B1B31" w:rsidP="003A767A" w:rsidRDefault="00BF6ADC" w14:paraId="2434782F" w14:textId="50196F86">
      <w:pPr>
        <w:spacing w:after="0" w:line="240" w:lineRule="auto"/>
        <w:rPr>
          <w:rFonts w:ascii="Times New Roman" w:hAnsi="Times New Roman" w:cs="Times New Roman"/>
          <w:shd w:val="clear" w:color="auto" w:fill="FFFFFF"/>
        </w:rPr>
      </w:pPr>
      <w:r w:rsidRPr="00A3652F">
        <w:rPr>
          <w:rFonts w:ascii="Times New Roman" w:hAnsi="Times New Roman" w:cs="Times New Roman"/>
          <w:i/>
          <w:shd w:val="clear" w:color="auto" w:fill="FFFFFF"/>
        </w:rPr>
        <w:t>Response:</w:t>
      </w:r>
      <w:r w:rsidRPr="00A3652F">
        <w:rPr>
          <w:rFonts w:ascii="Times New Roman" w:hAnsi="Times New Roman" w:cs="Times New Roman"/>
          <w:shd w:val="clear" w:color="auto" w:fill="FFFFFF"/>
        </w:rPr>
        <w:t xml:space="preserve"> </w:t>
      </w:r>
      <w:r w:rsidRPr="00A3652F" w:rsidR="009818C7">
        <w:rPr>
          <w:rFonts w:ascii="Times New Roman" w:hAnsi="Times New Roman" w:cs="Times New Roman"/>
          <w:shd w:val="clear" w:color="auto" w:fill="FFFFFF"/>
        </w:rPr>
        <w:t>O</w:t>
      </w:r>
      <w:r w:rsidRPr="00A3652F" w:rsidR="00C97572">
        <w:rPr>
          <w:rFonts w:ascii="Times New Roman" w:hAnsi="Times New Roman" w:cs="Times New Roman"/>
          <w:shd w:val="clear" w:color="auto" w:fill="FFFFFF"/>
        </w:rPr>
        <w:t>nly certain types</w:t>
      </w:r>
      <w:r w:rsidRPr="00A3652F" w:rsidR="009818C7">
        <w:rPr>
          <w:rFonts w:ascii="Times New Roman" w:hAnsi="Times New Roman" w:cs="Times New Roman"/>
          <w:shd w:val="clear" w:color="auto" w:fill="FFFFFF"/>
        </w:rPr>
        <w:t xml:space="preserve"> of </w:t>
      </w:r>
      <w:r w:rsidRPr="00A3652F" w:rsidR="006B1B31">
        <w:rPr>
          <w:rFonts w:ascii="Times New Roman" w:hAnsi="Times New Roman" w:cs="Times New Roman"/>
          <w:shd w:val="clear" w:color="auto" w:fill="FFFFFF"/>
        </w:rPr>
        <w:t xml:space="preserve">LPRs </w:t>
      </w:r>
      <w:r w:rsidRPr="00A3652F" w:rsidR="009818C7">
        <w:rPr>
          <w:rFonts w:ascii="Times New Roman" w:hAnsi="Times New Roman" w:cs="Times New Roman"/>
          <w:shd w:val="clear" w:color="auto" w:fill="FFFFFF"/>
        </w:rPr>
        <w:t>are required to and thus have a sponsor.  SAVE automatically provides sponsor information as pa</w:t>
      </w:r>
      <w:r w:rsidRPr="00A3652F" w:rsidR="006B1B31">
        <w:rPr>
          <w:rFonts w:ascii="Times New Roman" w:hAnsi="Times New Roman" w:cs="Times New Roman"/>
          <w:shd w:val="clear" w:color="auto" w:fill="FFFFFF"/>
        </w:rPr>
        <w:t>rt of the initial SAVE response only if that SAVE response indicates the individual is a</w:t>
      </w:r>
      <w:r w:rsidRPr="00A3652F" w:rsidR="00B8197C">
        <w:rPr>
          <w:rFonts w:ascii="Times New Roman" w:hAnsi="Times New Roman" w:cs="Times New Roman"/>
          <w:shd w:val="clear" w:color="auto" w:fill="FFFFFF"/>
        </w:rPr>
        <w:t>n</w:t>
      </w:r>
      <w:r w:rsidRPr="00A3652F" w:rsidR="006B1B31">
        <w:rPr>
          <w:rFonts w:ascii="Times New Roman" w:hAnsi="Times New Roman" w:cs="Times New Roman"/>
          <w:shd w:val="clear" w:color="auto" w:fill="FFFFFF"/>
        </w:rPr>
        <w:t xml:space="preserve"> LPR with a Class of Admission for which the sponsor’s income/resources deemed or an exception applied.  </w:t>
      </w:r>
      <w:r w:rsidRPr="00A3652F" w:rsidR="005F5FE8">
        <w:rPr>
          <w:rFonts w:ascii="Times New Roman" w:hAnsi="Times New Roman" w:cs="Times New Roman"/>
          <w:shd w:val="clear" w:color="auto" w:fill="FFFFFF"/>
        </w:rPr>
        <w:t xml:space="preserve">For other </w:t>
      </w:r>
      <w:r w:rsidRPr="00A3652F" w:rsidR="006B1B31">
        <w:rPr>
          <w:rFonts w:ascii="Times New Roman" w:hAnsi="Times New Roman" w:cs="Times New Roman"/>
          <w:shd w:val="clear" w:color="auto" w:fill="FFFFFF"/>
        </w:rPr>
        <w:t xml:space="preserve">situations in </w:t>
      </w:r>
      <w:r w:rsidRPr="00A3652F" w:rsidR="005F5FE8">
        <w:rPr>
          <w:rFonts w:ascii="Times New Roman" w:hAnsi="Times New Roman" w:cs="Times New Roman"/>
          <w:shd w:val="clear" w:color="auto" w:fill="FFFFFF"/>
        </w:rPr>
        <w:t xml:space="preserve">which an agency seeks sponsor information for a prior period of time during which the individual was such an LPR (e.g. for use in determining retroactive eligibility), an agency may request sponsor information by using the SAVE additional verification process.  In all situations, SAVE will provide the option to proceed with answering the Sponsorship Compliance questions only if SAVE has provided </w:t>
      </w:r>
      <w:r w:rsidRPr="00A3652F" w:rsidR="00446AA5">
        <w:rPr>
          <w:rFonts w:ascii="Times New Roman" w:hAnsi="Times New Roman" w:cs="Times New Roman"/>
          <w:shd w:val="clear" w:color="auto" w:fill="FFFFFF"/>
        </w:rPr>
        <w:t>Form I-864</w:t>
      </w:r>
      <w:r w:rsidRPr="00A3652F" w:rsidR="00B8197C">
        <w:rPr>
          <w:rFonts w:ascii="Times New Roman" w:hAnsi="Times New Roman" w:cs="Times New Roman"/>
          <w:shd w:val="clear" w:color="auto" w:fill="FFFFFF"/>
        </w:rPr>
        <w:t>/I-864 EZ</w:t>
      </w:r>
      <w:r w:rsidRPr="00A3652F" w:rsidR="00446AA5">
        <w:rPr>
          <w:rFonts w:ascii="Times New Roman" w:hAnsi="Times New Roman" w:cs="Times New Roman"/>
          <w:shd w:val="clear" w:color="auto" w:fill="FFFFFF"/>
        </w:rPr>
        <w:t xml:space="preserve"> </w:t>
      </w:r>
      <w:r w:rsidRPr="00A3652F" w:rsidR="005F5FE8">
        <w:rPr>
          <w:rFonts w:ascii="Times New Roman" w:hAnsi="Times New Roman" w:cs="Times New Roman"/>
          <w:shd w:val="clear" w:color="auto" w:fill="FFFFFF"/>
        </w:rPr>
        <w:t xml:space="preserve">sponsor </w:t>
      </w:r>
      <w:r w:rsidRPr="00A3652F" w:rsidR="00446AA5">
        <w:rPr>
          <w:rFonts w:ascii="Times New Roman" w:hAnsi="Times New Roman" w:cs="Times New Roman"/>
          <w:shd w:val="clear" w:color="auto" w:fill="FFFFFF"/>
        </w:rPr>
        <w:t xml:space="preserve">or Form I-864A household member </w:t>
      </w:r>
      <w:r w:rsidRPr="00A3652F" w:rsidR="005F5FE8">
        <w:rPr>
          <w:rFonts w:ascii="Times New Roman" w:hAnsi="Times New Roman" w:cs="Times New Roman"/>
          <w:shd w:val="clear" w:color="auto" w:fill="FFFFFF"/>
        </w:rPr>
        <w:t>information as part of the SAVE response for the case.</w:t>
      </w:r>
    </w:p>
    <w:p w:rsidRPr="00A3652F" w:rsidR="00006B1C" w:rsidP="003A767A" w:rsidRDefault="00006B1C" w14:paraId="0BF379EB" w14:textId="77777777">
      <w:pPr>
        <w:spacing w:after="0" w:line="240" w:lineRule="auto"/>
        <w:rPr>
          <w:rFonts w:ascii="Times New Roman" w:hAnsi="Times New Roman" w:cs="Times New Roman"/>
          <w:shd w:val="clear" w:color="auto" w:fill="FFFFFF"/>
        </w:rPr>
      </w:pPr>
    </w:p>
    <w:p w:rsidRPr="00A3652F" w:rsidR="007328C5" w:rsidP="003A767A" w:rsidRDefault="00462B05" w14:paraId="1698F3DB" w14:textId="4D753B2F">
      <w:pPr>
        <w:spacing w:after="0" w:line="240" w:lineRule="auto"/>
        <w:rPr>
          <w:rFonts w:ascii="Times New Roman" w:hAnsi="Times New Roman" w:cs="Times New Roman"/>
          <w:shd w:val="clear" w:color="auto" w:fill="FFFFFF"/>
        </w:rPr>
      </w:pPr>
      <w:r>
        <w:rPr>
          <w:rFonts w:ascii="Times New Roman" w:hAnsi="Times New Roman" w:cs="Times New Roman"/>
          <w:b/>
          <w:shd w:val="clear" w:color="auto" w:fill="FFFFFF"/>
        </w:rPr>
        <w:t>2</w:t>
      </w:r>
      <w:r w:rsidR="002361CB">
        <w:rPr>
          <w:rFonts w:ascii="Times New Roman" w:hAnsi="Times New Roman" w:cs="Times New Roman"/>
          <w:b/>
          <w:shd w:val="clear" w:color="auto" w:fill="FFFFFF"/>
        </w:rPr>
        <w:t>2</w:t>
      </w:r>
      <w:r w:rsidRPr="00A3652F" w:rsidR="004B5D25">
        <w:rPr>
          <w:rFonts w:ascii="Times New Roman" w:hAnsi="Times New Roman" w:cs="Times New Roman"/>
          <w:b/>
          <w:shd w:val="clear" w:color="auto" w:fill="FFFFFF"/>
        </w:rPr>
        <w:t>.</w:t>
      </w:r>
      <w:r w:rsidRPr="00A3652F" w:rsidR="009C6EDD">
        <w:rPr>
          <w:rFonts w:ascii="Times New Roman" w:hAnsi="Times New Roman" w:cs="Times New Roman"/>
          <w:b/>
          <w:shd w:val="clear" w:color="auto" w:fill="FFFFFF"/>
        </w:rPr>
        <w:t xml:space="preserve"> </w:t>
      </w:r>
      <w:r w:rsidRPr="00A3652F" w:rsidR="00EF0BDE">
        <w:rPr>
          <w:rFonts w:ascii="Times New Roman" w:hAnsi="Times New Roman" w:cs="Times New Roman"/>
          <w:shd w:val="clear" w:color="auto" w:fill="FFFFFF"/>
        </w:rPr>
        <w:t xml:space="preserve">Several comments said that the agencies would not be able to answer the proposed Sponsorship Compliance questions at the time that they receive the SAVE response to their immigration status </w:t>
      </w:r>
      <w:r w:rsidRPr="00A3652F" w:rsidR="00EF0BDE">
        <w:rPr>
          <w:rFonts w:ascii="Times New Roman" w:hAnsi="Times New Roman" w:cs="Times New Roman"/>
          <w:shd w:val="clear" w:color="auto" w:fill="FFFFFF"/>
        </w:rPr>
        <w:lastRenderedPageBreak/>
        <w:t xml:space="preserve">verification request.  In particular, they would not have the answers until they finish processing and determine non-financial as well as the financial eligibility.  One comment asked </w:t>
      </w:r>
      <w:r w:rsidRPr="00A3652F" w:rsidR="007E4C22">
        <w:rPr>
          <w:rFonts w:ascii="Times New Roman" w:hAnsi="Times New Roman" w:cs="Times New Roman"/>
          <w:shd w:val="clear" w:color="auto" w:fill="FFFFFF"/>
        </w:rPr>
        <w:t>if there will be a butt</w:t>
      </w:r>
      <w:r w:rsidRPr="00A3652F" w:rsidR="00EF0BDE">
        <w:rPr>
          <w:rFonts w:ascii="Times New Roman" w:hAnsi="Times New Roman" w:cs="Times New Roman"/>
          <w:shd w:val="clear" w:color="auto" w:fill="FFFFFF"/>
        </w:rPr>
        <w:t>on to save cases and return to the proposed Sponsorship C</w:t>
      </w:r>
      <w:r w:rsidRPr="00A3652F" w:rsidR="007E4C22">
        <w:rPr>
          <w:rFonts w:ascii="Times New Roman" w:hAnsi="Times New Roman" w:cs="Times New Roman"/>
          <w:shd w:val="clear" w:color="auto" w:fill="FFFFFF"/>
        </w:rPr>
        <w:t>ompliance questions.</w:t>
      </w:r>
      <w:r w:rsidRPr="00A3652F" w:rsidR="007328C5">
        <w:rPr>
          <w:rFonts w:ascii="Times New Roman" w:hAnsi="Times New Roman" w:cs="Times New Roman"/>
          <w:shd w:val="clear" w:color="auto" w:fill="FFFFFF"/>
        </w:rPr>
        <w:t xml:space="preserve">  The commenter also said that adding </w:t>
      </w:r>
      <w:r w:rsidRPr="00A3652F" w:rsidR="00EF0BDE">
        <w:rPr>
          <w:rFonts w:ascii="Times New Roman" w:hAnsi="Times New Roman" w:cs="Times New Roman"/>
          <w:shd w:val="clear" w:color="auto" w:fill="FFFFFF"/>
        </w:rPr>
        <w:t xml:space="preserve">the proposed information collection </w:t>
      </w:r>
      <w:r w:rsidRPr="00A3652F" w:rsidR="007328C5">
        <w:rPr>
          <w:rFonts w:ascii="Times New Roman" w:hAnsi="Times New Roman" w:cs="Times New Roman"/>
          <w:shd w:val="clear" w:color="auto" w:fill="FFFFFF"/>
        </w:rPr>
        <w:t>to SAVE will likely increase the amount of cases that are in an open status since there is now a second step needed before closing them out.</w:t>
      </w:r>
      <w:r w:rsidRPr="00A3652F" w:rsidR="00EF0BDE">
        <w:rPr>
          <w:rFonts w:ascii="Times New Roman" w:hAnsi="Times New Roman" w:cs="Times New Roman"/>
          <w:shd w:val="clear" w:color="auto" w:fill="FFFFFF"/>
        </w:rPr>
        <w:t xml:space="preserve"> Another commenter asked whether, if a user agency chooses to close the SAVE case rather than answer the proposed Sponsorship Compliance questions, they would still be able to answer the proposed deeming Sponsorship Compliance questions.</w:t>
      </w:r>
    </w:p>
    <w:p w:rsidRPr="00A3652F" w:rsidR="00C4046F" w:rsidP="003A767A" w:rsidRDefault="00C4046F" w14:paraId="04CFD6FA" w14:textId="77777777">
      <w:pPr>
        <w:spacing w:after="0" w:line="240" w:lineRule="auto"/>
        <w:rPr>
          <w:rFonts w:ascii="Times New Roman" w:hAnsi="Times New Roman" w:cs="Times New Roman"/>
        </w:rPr>
      </w:pPr>
    </w:p>
    <w:p w:rsidRPr="00A3652F" w:rsidR="0048016D" w:rsidP="003A767A" w:rsidRDefault="00BF6ADC" w14:paraId="3476F410" w14:textId="77777777">
      <w:pPr>
        <w:spacing w:after="0" w:line="240" w:lineRule="auto"/>
        <w:rPr>
          <w:rFonts w:ascii="Times New Roman" w:hAnsi="Times New Roman" w:cs="Times New Roman"/>
        </w:rPr>
      </w:pPr>
      <w:r w:rsidRPr="00A3652F">
        <w:rPr>
          <w:rFonts w:ascii="Times New Roman" w:hAnsi="Times New Roman" w:cs="Times New Roman"/>
          <w:i/>
        </w:rPr>
        <w:t>Response:</w:t>
      </w:r>
      <w:r w:rsidRPr="00A3652F">
        <w:rPr>
          <w:rFonts w:ascii="Times New Roman" w:hAnsi="Times New Roman" w:cs="Times New Roman"/>
        </w:rPr>
        <w:t xml:space="preserve">  </w:t>
      </w:r>
      <w:r w:rsidRPr="00A3652F" w:rsidR="00EF0BDE">
        <w:rPr>
          <w:rFonts w:ascii="Times New Roman" w:hAnsi="Times New Roman" w:cs="Times New Roman"/>
        </w:rPr>
        <w:t xml:space="preserve">If a </w:t>
      </w:r>
      <w:r w:rsidRPr="00A3652F" w:rsidR="00EF0BDE">
        <w:rPr>
          <w:rFonts w:ascii="Times New Roman" w:hAnsi="Times New Roman" w:cs="Times New Roman"/>
          <w:shd w:val="clear" w:color="auto" w:fill="FFFFFF"/>
        </w:rPr>
        <w:t>user agency chooses to close the SAVE case rather than answer the proposed Spon</w:t>
      </w:r>
      <w:r w:rsidRPr="00A3652F" w:rsidR="009478BA">
        <w:rPr>
          <w:rFonts w:ascii="Times New Roman" w:hAnsi="Times New Roman" w:cs="Times New Roman"/>
          <w:shd w:val="clear" w:color="auto" w:fill="FFFFFF"/>
        </w:rPr>
        <w:t xml:space="preserve">sorship Compliance questions, then the agency will not be able to reopen the case and change their choice regarding not answering the proposed questions.  To account for situations in which </w:t>
      </w:r>
      <w:r w:rsidRPr="00A3652F" w:rsidR="0087524B">
        <w:rPr>
          <w:rFonts w:ascii="Times New Roman" w:hAnsi="Times New Roman" w:cs="Times New Roman"/>
          <w:shd w:val="clear" w:color="auto" w:fill="FFFFFF"/>
        </w:rPr>
        <w:t xml:space="preserve">the agency does not yet have answers </w:t>
      </w:r>
      <w:r w:rsidRPr="00A3652F" w:rsidR="002C1456">
        <w:rPr>
          <w:rFonts w:ascii="Times New Roman" w:hAnsi="Times New Roman" w:cs="Times New Roman"/>
          <w:shd w:val="clear" w:color="auto" w:fill="FFFFFF"/>
        </w:rPr>
        <w:t xml:space="preserve">to some or all of the proposed questions, </w:t>
      </w:r>
      <w:r w:rsidRPr="00A3652F" w:rsidR="002C1456">
        <w:rPr>
          <w:rFonts w:ascii="Times New Roman" w:hAnsi="Times New Roman" w:cs="Times New Roman"/>
        </w:rPr>
        <w:t>t</w:t>
      </w:r>
      <w:r w:rsidRPr="00A3652F" w:rsidR="007E4C22">
        <w:rPr>
          <w:rFonts w:ascii="Times New Roman" w:hAnsi="Times New Roman" w:cs="Times New Roman"/>
        </w:rPr>
        <w:t xml:space="preserve">here will be a button in this new section in order to save </w:t>
      </w:r>
      <w:r w:rsidRPr="00A3652F" w:rsidR="007328C5">
        <w:rPr>
          <w:rFonts w:ascii="Times New Roman" w:hAnsi="Times New Roman" w:cs="Times New Roman"/>
        </w:rPr>
        <w:t xml:space="preserve">the case where it is and </w:t>
      </w:r>
      <w:r w:rsidRPr="00A3652F" w:rsidR="002C1456">
        <w:rPr>
          <w:rFonts w:ascii="Times New Roman" w:hAnsi="Times New Roman" w:cs="Times New Roman"/>
        </w:rPr>
        <w:t xml:space="preserve">allow the user agency </w:t>
      </w:r>
      <w:r w:rsidRPr="00A3652F" w:rsidR="009A5477">
        <w:rPr>
          <w:rFonts w:ascii="Times New Roman" w:hAnsi="Times New Roman" w:cs="Times New Roman"/>
        </w:rPr>
        <w:t xml:space="preserve">to </w:t>
      </w:r>
      <w:r w:rsidRPr="00A3652F" w:rsidR="007328C5">
        <w:rPr>
          <w:rFonts w:ascii="Times New Roman" w:hAnsi="Times New Roman" w:cs="Times New Roman"/>
        </w:rPr>
        <w:t>return to the sponsorship compliance questions</w:t>
      </w:r>
      <w:r w:rsidRPr="00A3652F">
        <w:rPr>
          <w:rFonts w:ascii="Times New Roman" w:hAnsi="Times New Roman" w:cs="Times New Roman"/>
        </w:rPr>
        <w:t xml:space="preserve"> when they have more information</w:t>
      </w:r>
      <w:r w:rsidRPr="00A3652F" w:rsidR="007328C5">
        <w:rPr>
          <w:rFonts w:ascii="Times New Roman" w:hAnsi="Times New Roman" w:cs="Times New Roman"/>
        </w:rPr>
        <w:t xml:space="preserve">.  This will result in </w:t>
      </w:r>
      <w:r w:rsidRPr="00A3652F" w:rsidR="002C1456">
        <w:rPr>
          <w:rFonts w:ascii="Times New Roman" w:hAnsi="Times New Roman" w:cs="Times New Roman"/>
        </w:rPr>
        <w:t xml:space="preserve">more </w:t>
      </w:r>
      <w:r w:rsidRPr="00A3652F" w:rsidR="007328C5">
        <w:rPr>
          <w:rFonts w:ascii="Times New Roman" w:hAnsi="Times New Roman" w:cs="Times New Roman"/>
        </w:rPr>
        <w:t xml:space="preserve">open cases, but that should not be a problem because SAVE will extend existing search, sort, and filter capabilities to </w:t>
      </w:r>
      <w:r w:rsidRPr="00A3652F" w:rsidR="002C1456">
        <w:rPr>
          <w:rFonts w:ascii="Times New Roman" w:hAnsi="Times New Roman" w:cs="Times New Roman"/>
        </w:rPr>
        <w:t xml:space="preserve">enable agencies to </w:t>
      </w:r>
      <w:r w:rsidRPr="00A3652F" w:rsidR="007328C5">
        <w:rPr>
          <w:rFonts w:ascii="Times New Roman" w:hAnsi="Times New Roman" w:cs="Times New Roman"/>
        </w:rPr>
        <w:t xml:space="preserve">manage </w:t>
      </w:r>
      <w:r w:rsidRPr="00A3652F" w:rsidR="002C1456">
        <w:rPr>
          <w:rFonts w:ascii="Times New Roman" w:hAnsi="Times New Roman" w:cs="Times New Roman"/>
        </w:rPr>
        <w:t xml:space="preserve">open </w:t>
      </w:r>
      <w:r w:rsidRPr="00A3652F" w:rsidR="00980795">
        <w:rPr>
          <w:rFonts w:ascii="Times New Roman" w:hAnsi="Times New Roman" w:cs="Times New Roman"/>
        </w:rPr>
        <w:t xml:space="preserve">cases </w:t>
      </w:r>
      <w:r w:rsidRPr="00A3652F" w:rsidR="007328C5">
        <w:rPr>
          <w:rFonts w:ascii="Times New Roman" w:hAnsi="Times New Roman" w:cs="Times New Roman"/>
        </w:rPr>
        <w:t xml:space="preserve">by </w:t>
      </w:r>
      <w:r w:rsidRPr="00A3652F" w:rsidR="00980795">
        <w:rPr>
          <w:rFonts w:ascii="Times New Roman" w:hAnsi="Times New Roman" w:cs="Times New Roman"/>
        </w:rPr>
        <w:t>having views that do not include cases pending answers to sponsorship compliance questions, only cases pending these answers, or a combination of the two.</w:t>
      </w:r>
    </w:p>
    <w:p w:rsidRPr="00A3652F" w:rsidR="0048016D" w:rsidP="003A767A" w:rsidRDefault="0048016D" w14:paraId="527DC8FA" w14:textId="77777777">
      <w:pPr>
        <w:spacing w:after="0" w:line="240" w:lineRule="auto"/>
        <w:rPr>
          <w:rFonts w:ascii="Times New Roman" w:hAnsi="Times New Roman" w:cs="Times New Roman"/>
        </w:rPr>
      </w:pPr>
    </w:p>
    <w:p w:rsidRPr="00A3652F" w:rsidR="00A3335F" w:rsidP="003A767A" w:rsidRDefault="001E62A9" w14:paraId="3E93FD61" w14:textId="4B2923A8">
      <w:pPr>
        <w:spacing w:after="0" w:line="240" w:lineRule="auto"/>
        <w:rPr>
          <w:rFonts w:ascii="Times New Roman" w:hAnsi="Times New Roman" w:cs="Times New Roman"/>
        </w:rPr>
      </w:pPr>
      <w:r w:rsidRPr="00A3652F">
        <w:rPr>
          <w:rFonts w:ascii="Times New Roman" w:hAnsi="Times New Roman" w:cs="Times New Roman"/>
          <w:b/>
        </w:rPr>
        <w:t>2</w:t>
      </w:r>
      <w:r w:rsidR="002361CB">
        <w:rPr>
          <w:rFonts w:ascii="Times New Roman" w:hAnsi="Times New Roman" w:cs="Times New Roman"/>
          <w:b/>
        </w:rPr>
        <w:t>3</w:t>
      </w:r>
      <w:r w:rsidRPr="00A3652F" w:rsidR="00A3335F">
        <w:rPr>
          <w:rFonts w:ascii="Times New Roman" w:hAnsi="Times New Roman" w:cs="Times New Roman"/>
          <w:b/>
        </w:rPr>
        <w:t>.</w:t>
      </w:r>
      <w:r w:rsidRPr="00A3652F" w:rsidR="00A3335F">
        <w:rPr>
          <w:rFonts w:ascii="Times New Roman" w:hAnsi="Times New Roman" w:cs="Times New Roman"/>
        </w:rPr>
        <w:t xml:space="preserve"> One comment asked whether states would be able to exclude the optional questions from the SAVE interface if the state decides not to respond to them.</w:t>
      </w:r>
    </w:p>
    <w:p w:rsidRPr="00A3652F" w:rsidR="00A3335F" w:rsidP="003A767A" w:rsidRDefault="00A3335F" w14:paraId="4E6C54EB" w14:textId="77777777">
      <w:pPr>
        <w:spacing w:after="0" w:line="240" w:lineRule="auto"/>
        <w:rPr>
          <w:rFonts w:ascii="Times New Roman" w:hAnsi="Times New Roman" w:cs="Times New Roman"/>
        </w:rPr>
      </w:pPr>
    </w:p>
    <w:p w:rsidRPr="00A3652F" w:rsidR="002842A3" w:rsidP="003A767A" w:rsidRDefault="00BF6ADC" w14:paraId="2D029DAE" w14:textId="77777777">
      <w:pPr>
        <w:spacing w:after="0" w:line="240" w:lineRule="auto"/>
        <w:rPr>
          <w:rFonts w:ascii="Times New Roman" w:hAnsi="Times New Roman" w:cs="Times New Roman"/>
        </w:rPr>
      </w:pPr>
      <w:r w:rsidRPr="00A3652F">
        <w:rPr>
          <w:rFonts w:ascii="Times New Roman" w:hAnsi="Times New Roman" w:cs="Times New Roman"/>
          <w:i/>
        </w:rPr>
        <w:t>Response:</w:t>
      </w:r>
      <w:r w:rsidRPr="00A3652F">
        <w:rPr>
          <w:rFonts w:ascii="Times New Roman" w:hAnsi="Times New Roman" w:cs="Times New Roman"/>
        </w:rPr>
        <w:t xml:space="preserve">  </w:t>
      </w:r>
      <w:r w:rsidRPr="00A3652F" w:rsidR="002842A3">
        <w:rPr>
          <w:rFonts w:ascii="Times New Roman" w:hAnsi="Times New Roman" w:cs="Times New Roman"/>
        </w:rPr>
        <w:t>Agencies are set up and operate in a variety of ways</w:t>
      </w:r>
      <w:r w:rsidRPr="00A3652F">
        <w:rPr>
          <w:rFonts w:ascii="Times New Roman" w:hAnsi="Times New Roman" w:cs="Times New Roman"/>
        </w:rPr>
        <w:t xml:space="preserve">, </w:t>
      </w:r>
      <w:r w:rsidRPr="00A3652F" w:rsidR="009A5477">
        <w:rPr>
          <w:rFonts w:ascii="Times New Roman" w:hAnsi="Times New Roman" w:cs="Times New Roman"/>
        </w:rPr>
        <w:t>and</w:t>
      </w:r>
      <w:r w:rsidRPr="00A3652F">
        <w:rPr>
          <w:rFonts w:ascii="Times New Roman" w:hAnsi="Times New Roman" w:cs="Times New Roman"/>
        </w:rPr>
        <w:t xml:space="preserve"> </w:t>
      </w:r>
      <w:r w:rsidRPr="00A3652F" w:rsidR="002842A3">
        <w:rPr>
          <w:rFonts w:ascii="Times New Roman" w:hAnsi="Times New Roman" w:cs="Times New Roman"/>
        </w:rPr>
        <w:t>USCIS cannot accurately forecast how each agency will administer the optional questions and respon</w:t>
      </w:r>
      <w:r w:rsidRPr="00A3652F" w:rsidR="009A5477">
        <w:rPr>
          <w:rFonts w:ascii="Times New Roman" w:hAnsi="Times New Roman" w:cs="Times New Roman"/>
        </w:rPr>
        <w:t>ses</w:t>
      </w:r>
      <w:r w:rsidRPr="00A3652F" w:rsidR="002842A3">
        <w:rPr>
          <w:rFonts w:ascii="Times New Roman" w:hAnsi="Times New Roman" w:cs="Times New Roman"/>
        </w:rPr>
        <w:t>.  USCIS will work with respondents to determine how to enable the most efficient method of completing the responses.</w:t>
      </w:r>
    </w:p>
    <w:p w:rsidRPr="00A3652F" w:rsidR="002842A3" w:rsidP="003A767A" w:rsidRDefault="002842A3" w14:paraId="5867DBAD" w14:textId="77777777">
      <w:pPr>
        <w:spacing w:after="0" w:line="240" w:lineRule="auto"/>
        <w:rPr>
          <w:rFonts w:ascii="Times New Roman" w:hAnsi="Times New Roman" w:cs="Times New Roman"/>
        </w:rPr>
      </w:pPr>
    </w:p>
    <w:p w:rsidRPr="00A3652F" w:rsidR="00A3335F" w:rsidP="00A3335F" w:rsidRDefault="001E62A9" w14:paraId="23634FEB" w14:textId="1E5BCAC9">
      <w:pPr>
        <w:spacing w:after="0" w:line="240" w:lineRule="auto"/>
        <w:rPr>
          <w:rFonts w:ascii="Times New Roman" w:hAnsi="Times New Roman" w:cs="Times New Roman"/>
        </w:rPr>
      </w:pPr>
      <w:r w:rsidRPr="00A3652F">
        <w:rPr>
          <w:rFonts w:ascii="Times New Roman" w:hAnsi="Times New Roman" w:cs="Times New Roman"/>
          <w:b/>
        </w:rPr>
        <w:t>2</w:t>
      </w:r>
      <w:r w:rsidR="002361CB">
        <w:rPr>
          <w:rFonts w:ascii="Times New Roman" w:hAnsi="Times New Roman" w:cs="Times New Roman"/>
          <w:b/>
        </w:rPr>
        <w:t>4</w:t>
      </w:r>
      <w:r w:rsidRPr="00A3652F" w:rsidR="00A3335F">
        <w:rPr>
          <w:rFonts w:ascii="Times New Roman" w:hAnsi="Times New Roman" w:cs="Times New Roman"/>
          <w:b/>
        </w:rPr>
        <w:t>.</w:t>
      </w:r>
      <w:r w:rsidRPr="00A3652F" w:rsidR="00A3335F">
        <w:rPr>
          <w:rFonts w:ascii="Times New Roman" w:hAnsi="Times New Roman" w:cs="Times New Roman"/>
        </w:rPr>
        <w:t xml:space="preserve"> One comment asked whether the explanation of the reason for approval of benefits is “Without deeming income and resources to be available to appli</w:t>
      </w:r>
      <w:r w:rsidR="005F4D59">
        <w:rPr>
          <w:rFonts w:ascii="Times New Roman" w:hAnsi="Times New Roman" w:cs="Times New Roman"/>
        </w:rPr>
        <w:t>cant because of another reason.”</w:t>
      </w:r>
    </w:p>
    <w:p w:rsidRPr="00A3652F" w:rsidR="00A3335F" w:rsidP="00A3335F" w:rsidRDefault="00A3335F" w14:paraId="33FDBC92" w14:textId="77777777">
      <w:pPr>
        <w:spacing w:after="0" w:line="240" w:lineRule="auto"/>
        <w:rPr>
          <w:rFonts w:ascii="Times New Roman" w:hAnsi="Times New Roman" w:cs="Times New Roman"/>
        </w:rPr>
      </w:pPr>
    </w:p>
    <w:p w:rsidRPr="00A3652F" w:rsidR="00A3335F" w:rsidP="00A3335F" w:rsidRDefault="00BF6ADC" w14:paraId="2837EA7B" w14:textId="24D5F8E5">
      <w:pPr>
        <w:spacing w:after="0" w:line="240" w:lineRule="auto"/>
        <w:rPr>
          <w:rFonts w:ascii="Times New Roman" w:hAnsi="Times New Roman" w:cs="Times New Roman"/>
        </w:rPr>
      </w:pPr>
      <w:r w:rsidRPr="00A3652F">
        <w:rPr>
          <w:rFonts w:ascii="Times New Roman" w:hAnsi="Times New Roman" w:cs="Times New Roman"/>
          <w:i/>
        </w:rPr>
        <w:t>Response:</w:t>
      </w:r>
      <w:r w:rsidRPr="00A3652F">
        <w:rPr>
          <w:rFonts w:ascii="Times New Roman" w:hAnsi="Times New Roman" w:cs="Times New Roman"/>
        </w:rPr>
        <w:t xml:space="preserve">  </w:t>
      </w:r>
      <w:r w:rsidRPr="00A3652F" w:rsidR="00A3335F">
        <w:rPr>
          <w:rFonts w:ascii="Times New Roman" w:hAnsi="Times New Roman" w:cs="Times New Roman"/>
        </w:rPr>
        <w:t xml:space="preserve">This explanation field </w:t>
      </w:r>
      <w:r w:rsidRPr="00A3652F" w:rsidR="00615265">
        <w:rPr>
          <w:rFonts w:ascii="Times New Roman" w:hAnsi="Times New Roman" w:cs="Times New Roman"/>
        </w:rPr>
        <w:t xml:space="preserve">will </w:t>
      </w:r>
      <w:r w:rsidRPr="00A3652F" w:rsidR="00A3335F">
        <w:rPr>
          <w:rFonts w:ascii="Times New Roman" w:hAnsi="Times New Roman" w:cs="Times New Roman"/>
        </w:rPr>
        <w:t xml:space="preserve">only </w:t>
      </w:r>
      <w:r w:rsidRPr="00A3652F" w:rsidR="00615265">
        <w:rPr>
          <w:rFonts w:ascii="Times New Roman" w:hAnsi="Times New Roman" w:cs="Times New Roman"/>
        </w:rPr>
        <w:t xml:space="preserve">be </w:t>
      </w:r>
      <w:r w:rsidRPr="00A3652F" w:rsidR="0062136A">
        <w:rPr>
          <w:rFonts w:ascii="Times New Roman" w:hAnsi="Times New Roman" w:cs="Times New Roman"/>
        </w:rPr>
        <w:t>required</w:t>
      </w:r>
      <w:r w:rsidR="005F4D59">
        <w:rPr>
          <w:rFonts w:ascii="Times New Roman" w:hAnsi="Times New Roman" w:cs="Times New Roman"/>
        </w:rPr>
        <w:t xml:space="preserve"> </w:t>
      </w:r>
      <w:r w:rsidRPr="00A3652F" w:rsidR="0062136A">
        <w:rPr>
          <w:rFonts w:ascii="Times New Roman" w:hAnsi="Times New Roman" w:cs="Times New Roman"/>
        </w:rPr>
        <w:t xml:space="preserve">only </w:t>
      </w:r>
      <w:r w:rsidRPr="00A3652F" w:rsidR="00A3335F">
        <w:rPr>
          <w:rFonts w:ascii="Times New Roman" w:hAnsi="Times New Roman" w:cs="Times New Roman"/>
        </w:rPr>
        <w:t>when the user agency selects “Without deeming income and resources to be available to applicant because of another reason” as the reason it approved the application without deeming sponsor income and resources.</w:t>
      </w:r>
    </w:p>
    <w:p w:rsidRPr="00A3652F" w:rsidR="00A3335F" w:rsidP="003A767A" w:rsidRDefault="00A3335F" w14:paraId="042B486E" w14:textId="77777777">
      <w:pPr>
        <w:spacing w:after="0" w:line="240" w:lineRule="auto"/>
        <w:rPr>
          <w:rFonts w:ascii="Times New Roman" w:hAnsi="Times New Roman" w:cs="Times New Roman"/>
        </w:rPr>
      </w:pPr>
    </w:p>
    <w:p w:rsidRPr="00A3652F" w:rsidR="00E3319F" w:rsidP="003A767A" w:rsidRDefault="001E62A9" w14:paraId="0B864BFA" w14:textId="28C25322">
      <w:pPr>
        <w:spacing w:after="0" w:line="240" w:lineRule="auto"/>
        <w:rPr>
          <w:rFonts w:ascii="Times New Roman" w:hAnsi="Times New Roman" w:cs="Times New Roman"/>
        </w:rPr>
      </w:pPr>
      <w:r w:rsidRPr="005F4D59">
        <w:rPr>
          <w:rFonts w:ascii="Times New Roman" w:hAnsi="Times New Roman" w:cs="Times New Roman"/>
          <w:b/>
        </w:rPr>
        <w:t>2</w:t>
      </w:r>
      <w:r w:rsidR="002361CB">
        <w:rPr>
          <w:rFonts w:ascii="Times New Roman" w:hAnsi="Times New Roman" w:cs="Times New Roman"/>
          <w:b/>
        </w:rPr>
        <w:t>5</w:t>
      </w:r>
      <w:r w:rsidRPr="005F4D59" w:rsidR="00F21B18">
        <w:rPr>
          <w:rFonts w:ascii="Times New Roman" w:hAnsi="Times New Roman" w:cs="Times New Roman"/>
          <w:b/>
        </w:rPr>
        <w:t>.</w:t>
      </w:r>
      <w:r w:rsidRPr="00A3652F" w:rsidR="00B93CD8">
        <w:rPr>
          <w:rFonts w:ascii="Times New Roman" w:hAnsi="Times New Roman" w:cs="Times New Roman"/>
        </w:rPr>
        <w:t xml:space="preserve"> </w:t>
      </w:r>
      <w:r w:rsidRPr="00A3652F" w:rsidR="00D447C4">
        <w:rPr>
          <w:rFonts w:ascii="Times New Roman" w:hAnsi="Times New Roman" w:cs="Times New Roman"/>
        </w:rPr>
        <w:t>Citing research and statistics from the public charge context,</w:t>
      </w:r>
      <w:r w:rsidRPr="00A3652F" w:rsidR="00D447C4">
        <w:rPr>
          <w:rFonts w:ascii="Times New Roman" w:hAnsi="Times New Roman" w:cs="Times New Roman"/>
          <w:b/>
        </w:rPr>
        <w:t xml:space="preserve"> </w:t>
      </w:r>
      <w:r w:rsidRPr="00A3652F" w:rsidR="00D447C4">
        <w:rPr>
          <w:rFonts w:ascii="Times New Roman" w:hAnsi="Times New Roman" w:cs="Times New Roman"/>
        </w:rPr>
        <w:t>s</w:t>
      </w:r>
      <w:r w:rsidRPr="00A3652F" w:rsidR="00B93CD8">
        <w:rPr>
          <w:rFonts w:ascii="Times New Roman" w:hAnsi="Times New Roman" w:cs="Times New Roman"/>
        </w:rPr>
        <w:t xml:space="preserve">everal comments contend that </w:t>
      </w:r>
      <w:r w:rsidRPr="00A3652F" w:rsidR="006E6B57">
        <w:rPr>
          <w:rFonts w:ascii="Times New Roman" w:hAnsi="Times New Roman" w:cs="Times New Roman"/>
        </w:rPr>
        <w:t>the proposed information collection would create confusion and fear that</w:t>
      </w:r>
      <w:r w:rsidRPr="00A3652F" w:rsidR="000C3FB7">
        <w:rPr>
          <w:rFonts w:ascii="Times New Roman" w:hAnsi="Times New Roman" w:cs="Times New Roman"/>
        </w:rPr>
        <w:t xml:space="preserve"> would</w:t>
      </w:r>
      <w:r w:rsidRPr="00A3652F" w:rsidR="006E6B57">
        <w:rPr>
          <w:rFonts w:ascii="Times New Roman" w:hAnsi="Times New Roman" w:cs="Times New Roman"/>
        </w:rPr>
        <w:t xml:space="preserve"> chill participation in </w:t>
      </w:r>
      <w:r w:rsidRPr="00A3652F" w:rsidR="00C058ED">
        <w:rPr>
          <w:rFonts w:ascii="Times New Roman" w:hAnsi="Times New Roman" w:cs="Times New Roman"/>
        </w:rPr>
        <w:t>F</w:t>
      </w:r>
      <w:r w:rsidRPr="00A3652F" w:rsidR="006E6B57">
        <w:rPr>
          <w:rFonts w:ascii="Times New Roman" w:hAnsi="Times New Roman" w:cs="Times New Roman"/>
        </w:rPr>
        <w:t>ederal means-tested public benefit programs</w:t>
      </w:r>
      <w:r w:rsidRPr="00A3652F" w:rsidR="000C3FB7">
        <w:rPr>
          <w:rFonts w:ascii="Times New Roman" w:hAnsi="Times New Roman" w:cs="Times New Roman"/>
        </w:rPr>
        <w:t xml:space="preserve">.  Comments said </w:t>
      </w:r>
      <w:r w:rsidRPr="00A3652F" w:rsidR="00D447C4">
        <w:rPr>
          <w:rFonts w:ascii="Times New Roman" w:hAnsi="Times New Roman" w:cs="Times New Roman"/>
        </w:rPr>
        <w:t xml:space="preserve">that the proposed information collection would cause aliens and citizens to either disenroll from or forego enrollment in </w:t>
      </w:r>
      <w:r w:rsidRPr="00A3652F" w:rsidR="00C058ED">
        <w:rPr>
          <w:rFonts w:ascii="Times New Roman" w:hAnsi="Times New Roman" w:cs="Times New Roman"/>
        </w:rPr>
        <w:t>F</w:t>
      </w:r>
      <w:r w:rsidRPr="00A3652F" w:rsidR="00D447C4">
        <w:rPr>
          <w:rFonts w:ascii="Times New Roman" w:hAnsi="Times New Roman" w:cs="Times New Roman"/>
        </w:rPr>
        <w:t>ederal means-tested public programs, with such actions more likely impacting households with c</w:t>
      </w:r>
      <w:r w:rsidRPr="00A3652F" w:rsidR="00F128F3">
        <w:rPr>
          <w:rFonts w:ascii="Times New Roman" w:hAnsi="Times New Roman" w:cs="Times New Roman"/>
        </w:rPr>
        <w:t>hildren than those without.  One comment expressed concern about this chilling effect happening to crime victims.</w:t>
      </w:r>
    </w:p>
    <w:p w:rsidRPr="00A3652F" w:rsidR="0041069F" w:rsidP="003A767A" w:rsidRDefault="0041069F" w14:paraId="3A1D6926" w14:textId="77777777">
      <w:pPr>
        <w:spacing w:after="0" w:line="240" w:lineRule="auto"/>
        <w:rPr>
          <w:rFonts w:ascii="Times New Roman" w:hAnsi="Times New Roman" w:cs="Times New Roman"/>
          <w:b/>
        </w:rPr>
      </w:pPr>
    </w:p>
    <w:p w:rsidRPr="00A3652F" w:rsidR="006C49BC" w:rsidP="0098784F" w:rsidRDefault="00BF6ADC" w14:paraId="15579A8B" w14:textId="20BE6DC2">
      <w:pPr>
        <w:spacing w:after="0" w:line="240" w:lineRule="auto"/>
        <w:rPr>
          <w:rFonts w:ascii="Times New Roman" w:hAnsi="Times New Roman" w:cs="Times New Roman"/>
        </w:rPr>
      </w:pPr>
      <w:r w:rsidRPr="00A3652F">
        <w:rPr>
          <w:rFonts w:ascii="Times New Roman" w:hAnsi="Times New Roman" w:cs="Times New Roman"/>
          <w:i/>
        </w:rPr>
        <w:t>Response:</w:t>
      </w:r>
      <w:r w:rsidRPr="00A3652F">
        <w:rPr>
          <w:rFonts w:ascii="Times New Roman" w:hAnsi="Times New Roman" w:cs="Times New Roman"/>
        </w:rPr>
        <w:t xml:space="preserve">  </w:t>
      </w:r>
      <w:r w:rsidRPr="00A3652F" w:rsidR="00A20BB8">
        <w:rPr>
          <w:rFonts w:ascii="Times New Roman" w:hAnsi="Times New Roman" w:cs="Times New Roman"/>
        </w:rPr>
        <w:t>Federal law</w:t>
      </w:r>
      <w:r w:rsidRPr="00A3652F" w:rsidR="001700CB">
        <w:rPr>
          <w:rFonts w:ascii="Times New Roman" w:hAnsi="Times New Roman" w:cs="Times New Roman"/>
        </w:rPr>
        <w:t xml:space="preserve"> direct</w:t>
      </w:r>
      <w:r w:rsidRPr="00A3652F" w:rsidR="00A20BB8">
        <w:rPr>
          <w:rFonts w:ascii="Times New Roman" w:hAnsi="Times New Roman" w:cs="Times New Roman"/>
        </w:rPr>
        <w:t>s</w:t>
      </w:r>
      <w:r w:rsidRPr="00A3652F" w:rsidR="001700CB">
        <w:rPr>
          <w:rFonts w:ascii="Times New Roman" w:hAnsi="Times New Roman" w:cs="Times New Roman"/>
        </w:rPr>
        <w:t xml:space="preserve"> the </w:t>
      </w:r>
      <w:r w:rsidRPr="00A3652F" w:rsidR="008E4F4A">
        <w:rPr>
          <w:rFonts w:ascii="Times New Roman" w:hAnsi="Times New Roman" w:cs="Times New Roman"/>
        </w:rPr>
        <w:t>F</w:t>
      </w:r>
      <w:r w:rsidRPr="00A3652F" w:rsidR="001700CB">
        <w:rPr>
          <w:rFonts w:ascii="Times New Roman" w:hAnsi="Times New Roman" w:cs="Times New Roman"/>
        </w:rPr>
        <w:t xml:space="preserve">ederal means-tested public benefit granting agencies to apply sponsor deeming and agency reimbursement processes to their benefits administration.  These processes already exist, and the affected public is well-aware of these sponsorship </w:t>
      </w:r>
      <w:r w:rsidRPr="00A3652F" w:rsidR="00CE626B">
        <w:rPr>
          <w:rFonts w:ascii="Times New Roman" w:hAnsi="Times New Roman" w:cs="Times New Roman"/>
        </w:rPr>
        <w:t xml:space="preserve">and support </w:t>
      </w:r>
      <w:r w:rsidRPr="00A3652F" w:rsidR="001700CB">
        <w:rPr>
          <w:rFonts w:ascii="Times New Roman" w:hAnsi="Times New Roman" w:cs="Times New Roman"/>
        </w:rPr>
        <w:t xml:space="preserve">requirements.  This information collection does not implement any new requirements that change the basic fact that the </w:t>
      </w:r>
      <w:r w:rsidRPr="00A3652F" w:rsidR="008E4F4A">
        <w:rPr>
          <w:rFonts w:ascii="Times New Roman" w:hAnsi="Times New Roman" w:cs="Times New Roman"/>
        </w:rPr>
        <w:t>F</w:t>
      </w:r>
      <w:r w:rsidRPr="00A3652F" w:rsidR="0098784F">
        <w:rPr>
          <w:rFonts w:ascii="Times New Roman" w:hAnsi="Times New Roman" w:cs="Times New Roman"/>
        </w:rPr>
        <w:t xml:space="preserve">ederal means-tested public benefit granting agencies </w:t>
      </w:r>
      <w:r w:rsidRPr="00A3652F" w:rsidR="001700CB">
        <w:rPr>
          <w:rFonts w:ascii="Times New Roman" w:hAnsi="Times New Roman" w:cs="Times New Roman"/>
        </w:rPr>
        <w:t xml:space="preserve">are applying </w:t>
      </w:r>
      <w:r w:rsidRPr="00A3652F" w:rsidR="0098784F">
        <w:rPr>
          <w:rFonts w:ascii="Times New Roman" w:hAnsi="Times New Roman" w:cs="Times New Roman"/>
        </w:rPr>
        <w:t>sponsor deeming and agency reimbursement processes</w:t>
      </w:r>
      <w:r w:rsidRPr="00A3652F" w:rsidR="001700CB">
        <w:rPr>
          <w:rFonts w:ascii="Times New Roman" w:hAnsi="Times New Roman" w:cs="Times New Roman"/>
        </w:rPr>
        <w:t xml:space="preserve">. </w:t>
      </w:r>
      <w:r w:rsidRPr="00A3652F" w:rsidR="0098784F">
        <w:rPr>
          <w:rFonts w:ascii="Times New Roman" w:hAnsi="Times New Roman" w:cs="Times New Roman"/>
        </w:rPr>
        <w:t xml:space="preserve">This information collection merely improves administration of those processes.  Accordingly, there is no basis to assume that this information collection will chill participation in </w:t>
      </w:r>
      <w:r w:rsidRPr="00A3652F" w:rsidR="008E4F4A">
        <w:rPr>
          <w:rFonts w:ascii="Times New Roman" w:hAnsi="Times New Roman" w:cs="Times New Roman"/>
        </w:rPr>
        <w:t>F</w:t>
      </w:r>
      <w:r w:rsidRPr="00A3652F" w:rsidR="0098784F">
        <w:rPr>
          <w:rFonts w:ascii="Times New Roman" w:hAnsi="Times New Roman" w:cs="Times New Roman"/>
        </w:rPr>
        <w:t>ederal means-tested public benefit programs.</w:t>
      </w:r>
      <w:r w:rsidRPr="00A3652F" w:rsidR="006C49BC">
        <w:rPr>
          <w:rFonts w:ascii="Times New Roman" w:hAnsi="Times New Roman" w:cs="Times New Roman"/>
        </w:rPr>
        <w:t xml:space="preserve"> </w:t>
      </w:r>
      <w:r w:rsidRPr="00A3652F" w:rsidR="00F128F3">
        <w:rPr>
          <w:rFonts w:ascii="Times New Roman" w:hAnsi="Times New Roman" w:cs="Times New Roman"/>
        </w:rPr>
        <w:t xml:space="preserve">In addition, it is difficult to predict the existence and extent of any such </w:t>
      </w:r>
      <w:proofErr w:type="gramStart"/>
      <w:r w:rsidRPr="00A3652F" w:rsidR="00F128F3">
        <w:rPr>
          <w:rFonts w:ascii="Times New Roman" w:hAnsi="Times New Roman" w:cs="Times New Roman"/>
        </w:rPr>
        <w:t>effects, and</w:t>
      </w:r>
      <w:proofErr w:type="gramEnd"/>
      <w:r w:rsidRPr="00A3652F" w:rsidR="00F128F3">
        <w:rPr>
          <w:rFonts w:ascii="Times New Roman" w:hAnsi="Times New Roman" w:cs="Times New Roman"/>
        </w:rPr>
        <w:t xml:space="preserve"> analogizing to research and statistics from </w:t>
      </w:r>
      <w:r w:rsidRPr="00A3652F" w:rsidR="0098784F">
        <w:rPr>
          <w:rFonts w:ascii="Times New Roman" w:hAnsi="Times New Roman" w:cs="Times New Roman"/>
        </w:rPr>
        <w:t>other</w:t>
      </w:r>
      <w:r w:rsidRPr="00A3652F" w:rsidR="00F128F3">
        <w:rPr>
          <w:rFonts w:ascii="Times New Roman" w:hAnsi="Times New Roman" w:cs="Times New Roman"/>
        </w:rPr>
        <w:t xml:space="preserve"> context</w:t>
      </w:r>
      <w:r w:rsidRPr="00A3652F" w:rsidR="0098784F">
        <w:rPr>
          <w:rFonts w:ascii="Times New Roman" w:hAnsi="Times New Roman" w:cs="Times New Roman"/>
        </w:rPr>
        <w:t>s</w:t>
      </w:r>
      <w:r w:rsidRPr="00A3652F" w:rsidR="00F128F3">
        <w:rPr>
          <w:rFonts w:ascii="Times New Roman" w:hAnsi="Times New Roman" w:cs="Times New Roman"/>
        </w:rPr>
        <w:t xml:space="preserve"> is especially speculative because this information collection addresses sponsor deeming and agency reimbursement rather than</w:t>
      </w:r>
      <w:r w:rsidRPr="00A3652F" w:rsidR="0098784F">
        <w:rPr>
          <w:rFonts w:ascii="Times New Roman" w:hAnsi="Times New Roman" w:cs="Times New Roman"/>
        </w:rPr>
        <w:t xml:space="preserve"> those other</w:t>
      </w:r>
      <w:r w:rsidRPr="00A3652F" w:rsidR="00F128F3">
        <w:rPr>
          <w:rFonts w:ascii="Times New Roman" w:hAnsi="Times New Roman" w:cs="Times New Roman"/>
        </w:rPr>
        <w:t xml:space="preserve"> matters.</w:t>
      </w:r>
    </w:p>
    <w:p w:rsidRPr="00A3652F" w:rsidR="00F21B18" w:rsidP="003A767A" w:rsidRDefault="00F21B18" w14:paraId="5CD081C3" w14:textId="77777777">
      <w:pPr>
        <w:spacing w:after="0" w:line="240" w:lineRule="auto"/>
        <w:rPr>
          <w:rFonts w:ascii="Times New Roman" w:hAnsi="Times New Roman" w:cs="Times New Roman"/>
          <w:b/>
        </w:rPr>
      </w:pPr>
    </w:p>
    <w:p w:rsidRPr="00A3652F" w:rsidR="00F21B18" w:rsidP="003A767A" w:rsidRDefault="001E62A9" w14:paraId="460F09AE" w14:textId="7CB8DCFD">
      <w:pPr>
        <w:spacing w:after="0" w:line="240" w:lineRule="auto"/>
        <w:rPr>
          <w:rFonts w:ascii="Times New Roman" w:hAnsi="Times New Roman" w:cs="Times New Roman"/>
        </w:rPr>
      </w:pPr>
      <w:r w:rsidRPr="00A3652F">
        <w:rPr>
          <w:rFonts w:ascii="Times New Roman" w:hAnsi="Times New Roman" w:cs="Times New Roman"/>
          <w:b/>
        </w:rPr>
        <w:t>2</w:t>
      </w:r>
      <w:r w:rsidR="002361CB">
        <w:rPr>
          <w:rFonts w:ascii="Times New Roman" w:hAnsi="Times New Roman" w:cs="Times New Roman"/>
          <w:b/>
        </w:rPr>
        <w:t>6</w:t>
      </w:r>
      <w:r w:rsidRPr="00A3652F" w:rsidR="00F21B18">
        <w:rPr>
          <w:rFonts w:ascii="Times New Roman" w:hAnsi="Times New Roman" w:cs="Times New Roman"/>
          <w:b/>
        </w:rPr>
        <w:t xml:space="preserve">. </w:t>
      </w:r>
      <w:r w:rsidRPr="00A3652F" w:rsidR="00C73D56">
        <w:rPr>
          <w:rFonts w:ascii="Times New Roman" w:hAnsi="Times New Roman" w:cs="Times New Roman"/>
        </w:rPr>
        <w:t>One comment asked what, if any are the consequences of not providing</w:t>
      </w:r>
      <w:r w:rsidRPr="00A3652F" w:rsidR="00C73D56">
        <w:rPr>
          <w:rFonts w:ascii="Times New Roman" w:hAnsi="Times New Roman" w:cs="Times New Roman"/>
          <w:b/>
        </w:rPr>
        <w:t xml:space="preserve"> </w:t>
      </w:r>
      <w:r w:rsidRPr="00A3652F" w:rsidR="00C73D56">
        <w:rPr>
          <w:rFonts w:ascii="Times New Roman" w:hAnsi="Times New Roman" w:cs="Times New Roman"/>
        </w:rPr>
        <w:t xml:space="preserve">responses to the </w:t>
      </w:r>
      <w:r w:rsidRPr="00A3652F" w:rsidR="00243756">
        <w:rPr>
          <w:rFonts w:ascii="Times New Roman" w:hAnsi="Times New Roman" w:cs="Times New Roman"/>
        </w:rPr>
        <w:t>proposed information collection questions.</w:t>
      </w:r>
    </w:p>
    <w:p w:rsidRPr="00A3652F" w:rsidR="00F21B18" w:rsidP="003A767A" w:rsidRDefault="00F21B18" w14:paraId="49F32B02" w14:textId="77777777">
      <w:pPr>
        <w:spacing w:after="0" w:line="240" w:lineRule="auto"/>
        <w:rPr>
          <w:rFonts w:ascii="Times New Roman" w:hAnsi="Times New Roman" w:cs="Times New Roman"/>
          <w:b/>
        </w:rPr>
      </w:pPr>
    </w:p>
    <w:p w:rsidR="00EA323A" w:rsidP="003A767A" w:rsidRDefault="00BF6ADC" w14:paraId="0C92905D" w14:textId="4292085A">
      <w:pPr>
        <w:spacing w:after="0" w:line="240" w:lineRule="auto"/>
        <w:rPr>
          <w:rFonts w:ascii="Times New Roman" w:hAnsi="Times New Roman" w:cs="Times New Roman"/>
        </w:rPr>
      </w:pPr>
      <w:r w:rsidRPr="00A3652F">
        <w:rPr>
          <w:rFonts w:ascii="Times New Roman" w:hAnsi="Times New Roman" w:cs="Times New Roman"/>
          <w:i/>
        </w:rPr>
        <w:t>Response:</w:t>
      </w:r>
      <w:r w:rsidR="005F4D59">
        <w:rPr>
          <w:rFonts w:ascii="Times New Roman" w:hAnsi="Times New Roman" w:cs="Times New Roman"/>
        </w:rPr>
        <w:t xml:space="preserve"> </w:t>
      </w:r>
      <w:r w:rsidRPr="00A3652F" w:rsidR="00A26050">
        <w:rPr>
          <w:rFonts w:ascii="Times New Roman" w:hAnsi="Times New Roman" w:cs="Times New Roman"/>
        </w:rPr>
        <w:t>I</w:t>
      </w:r>
      <w:r w:rsidRPr="00A3652F" w:rsidR="00243756">
        <w:rPr>
          <w:rFonts w:ascii="Times New Roman" w:hAnsi="Times New Roman" w:cs="Times New Roman"/>
        </w:rPr>
        <w:t xml:space="preserve">f a means-tested </w:t>
      </w:r>
      <w:r w:rsidRPr="00A3652F" w:rsidR="00A91929">
        <w:rPr>
          <w:rFonts w:ascii="Times New Roman" w:hAnsi="Times New Roman" w:cs="Times New Roman"/>
        </w:rPr>
        <w:t>public</w:t>
      </w:r>
      <w:r w:rsidRPr="00A3652F" w:rsidR="00243756">
        <w:rPr>
          <w:rFonts w:ascii="Times New Roman" w:hAnsi="Times New Roman" w:cs="Times New Roman"/>
        </w:rPr>
        <w:t xml:space="preserve"> benefit-granting agency chooses to not answer the questions, they will not gain the benefits of participating in the information collection.  </w:t>
      </w:r>
      <w:r w:rsidRPr="00A3652F" w:rsidR="004A0BD5">
        <w:rPr>
          <w:rFonts w:ascii="Times New Roman" w:hAnsi="Times New Roman" w:cs="Times New Roman"/>
        </w:rPr>
        <w:t xml:space="preserve">For example, the agency will not be able to run reports to monitor and help ensure compliance with important SAVE program rules and </w:t>
      </w:r>
      <w:r w:rsidRPr="00A3652F" w:rsidR="008E4F4A">
        <w:rPr>
          <w:rFonts w:ascii="Times New Roman" w:hAnsi="Times New Roman" w:cs="Times New Roman"/>
        </w:rPr>
        <w:t>F</w:t>
      </w:r>
      <w:r w:rsidRPr="00A3652F" w:rsidR="004A0BD5">
        <w:rPr>
          <w:rFonts w:ascii="Times New Roman" w:hAnsi="Times New Roman" w:cs="Times New Roman"/>
        </w:rPr>
        <w:t>ederal deeming and reimbursement laws, regulations, and policies.  The agency will also be less able to recogniz</w:t>
      </w:r>
      <w:r w:rsidRPr="00A3652F" w:rsidR="0098784F">
        <w:rPr>
          <w:rFonts w:ascii="Times New Roman" w:hAnsi="Times New Roman" w:cs="Times New Roman"/>
        </w:rPr>
        <w:t>e</w:t>
      </w:r>
      <w:r w:rsidRPr="00A3652F" w:rsidR="004A0BD5">
        <w:rPr>
          <w:rFonts w:ascii="Times New Roman" w:hAnsi="Times New Roman" w:cs="Times New Roman"/>
        </w:rPr>
        <w:t xml:space="preserve"> patterns of </w:t>
      </w:r>
      <w:r w:rsidRPr="00A3652F" w:rsidR="0098784F">
        <w:rPr>
          <w:rFonts w:ascii="Times New Roman" w:hAnsi="Times New Roman" w:cs="Times New Roman"/>
        </w:rPr>
        <w:t xml:space="preserve">sponsor </w:t>
      </w:r>
      <w:r w:rsidRPr="00A3652F" w:rsidR="004A0BD5">
        <w:rPr>
          <w:rFonts w:ascii="Times New Roman" w:hAnsi="Times New Roman" w:cs="Times New Roman"/>
        </w:rPr>
        <w:t xml:space="preserve">deeming and </w:t>
      </w:r>
      <w:r w:rsidRPr="00A3652F" w:rsidR="0098784F">
        <w:rPr>
          <w:rFonts w:ascii="Times New Roman" w:hAnsi="Times New Roman" w:cs="Times New Roman"/>
        </w:rPr>
        <w:t xml:space="preserve">agency </w:t>
      </w:r>
      <w:r w:rsidRPr="00A3652F" w:rsidR="004A0BD5">
        <w:rPr>
          <w:rFonts w:ascii="Times New Roman" w:hAnsi="Times New Roman" w:cs="Times New Roman"/>
        </w:rPr>
        <w:t xml:space="preserve">reimbursement activity within their oversight for better program administration, support of recoupment activities, and improvement in overall benefits administration </w:t>
      </w:r>
      <w:r w:rsidRPr="00A3652F" w:rsidR="009A2934">
        <w:rPr>
          <w:rFonts w:ascii="Times New Roman" w:hAnsi="Times New Roman" w:cs="Times New Roman"/>
        </w:rPr>
        <w:t xml:space="preserve">including but not limited to </w:t>
      </w:r>
      <w:r w:rsidRPr="00A3652F" w:rsidR="004A0BD5">
        <w:rPr>
          <w:rFonts w:ascii="Times New Roman" w:hAnsi="Times New Roman" w:cs="Times New Roman"/>
        </w:rPr>
        <w:t>helping identify and deter fraudulent and non-responsive sponsors.</w:t>
      </w:r>
    </w:p>
    <w:p w:rsidR="00EA323A" w:rsidRDefault="00EA323A" w14:paraId="77572EB9" w14:textId="77777777">
      <w:pPr>
        <w:rPr>
          <w:rFonts w:ascii="Times New Roman" w:hAnsi="Times New Roman" w:cs="Times New Roman"/>
        </w:rPr>
      </w:pPr>
      <w:r>
        <w:rPr>
          <w:rFonts w:ascii="Times New Roman" w:hAnsi="Times New Roman" w:cs="Times New Roman"/>
        </w:rPr>
        <w:br w:type="page"/>
      </w:r>
    </w:p>
    <w:p w:rsidRPr="00A3652F" w:rsidR="00D615D9" w:rsidP="00D615D9" w:rsidRDefault="00D615D9" w14:paraId="334F45C8" w14:textId="77777777">
      <w:pPr>
        <w:spacing w:after="0" w:line="240" w:lineRule="auto"/>
        <w:jc w:val="center"/>
        <w:rPr>
          <w:rFonts w:ascii="Times New Roman" w:hAnsi="Times New Roman" w:eastAsia="Times New Roman" w:cs="Times New Roman"/>
          <w:b/>
          <w:sz w:val="28"/>
          <w:szCs w:val="28"/>
        </w:rPr>
      </w:pPr>
      <w:r w:rsidRPr="00A3652F">
        <w:rPr>
          <w:rFonts w:ascii="Times New Roman" w:hAnsi="Times New Roman" w:eastAsia="Times New Roman" w:cs="Times New Roman"/>
          <w:b/>
          <w:sz w:val="28"/>
          <w:szCs w:val="28"/>
        </w:rPr>
        <w:lastRenderedPageBreak/>
        <w:t xml:space="preserve">Appendix </w:t>
      </w:r>
      <w:r>
        <w:rPr>
          <w:rFonts w:ascii="Times New Roman" w:hAnsi="Times New Roman" w:eastAsia="Times New Roman" w:cs="Times New Roman"/>
          <w:b/>
          <w:sz w:val="28"/>
          <w:szCs w:val="28"/>
        </w:rPr>
        <w:t xml:space="preserve">B </w:t>
      </w:r>
      <w:r w:rsidRPr="00A3652F">
        <w:rPr>
          <w:rFonts w:ascii="Times New Roman" w:hAnsi="Times New Roman" w:eastAsia="Times New Roman" w:cs="Times New Roman"/>
          <w:b/>
          <w:sz w:val="28"/>
          <w:szCs w:val="28"/>
        </w:rPr>
        <w:t xml:space="preserve">to </w:t>
      </w:r>
      <w:r>
        <w:rPr>
          <w:rFonts w:ascii="Times New Roman" w:hAnsi="Times New Roman" w:eastAsia="Times New Roman" w:cs="Times New Roman"/>
          <w:b/>
          <w:sz w:val="28"/>
          <w:szCs w:val="28"/>
        </w:rPr>
        <w:t>USCIS</w:t>
      </w:r>
      <w:r w:rsidRPr="00A3652F">
        <w:rPr>
          <w:rFonts w:ascii="Times New Roman" w:hAnsi="Times New Roman" w:eastAsia="Times New Roman" w:cs="Times New Roman"/>
          <w:b/>
          <w:sz w:val="28"/>
          <w:szCs w:val="28"/>
        </w:rPr>
        <w:t xml:space="preserve">, Supporting Statement (Collection Number </w:t>
      </w:r>
      <w:hyperlink w:tgtFrame="_blank" w:history="1" r:id="rId13">
        <w:r w:rsidRPr="00A3652F">
          <w:rPr>
            <w:rFonts w:ascii="Times New Roman" w:hAnsi="Times New Roman" w:eastAsia="Times New Roman" w:cs="Times New Roman"/>
            <w:b/>
            <w:sz w:val="28"/>
            <w:szCs w:val="28"/>
          </w:rPr>
          <w:t>1615-</w:t>
        </w:r>
      </w:hyperlink>
      <w:r w:rsidRPr="00A3652F">
        <w:rPr>
          <w:rFonts w:ascii="Times New Roman" w:hAnsi="Times New Roman" w:eastAsia="Times New Roman" w:cs="Times New Roman"/>
          <w:b/>
          <w:sz w:val="28"/>
          <w:szCs w:val="28"/>
        </w:rPr>
        <w:t>NEW)</w:t>
      </w:r>
    </w:p>
    <w:p w:rsidRPr="00A3652F" w:rsidR="00D615D9" w:rsidP="00D615D9" w:rsidRDefault="00D615D9" w14:paraId="0334E0E0" w14:textId="77777777">
      <w:pPr>
        <w:spacing w:after="0" w:line="240" w:lineRule="auto"/>
        <w:rPr>
          <w:rFonts w:ascii="Times New Roman" w:hAnsi="Times New Roman" w:eastAsia="Times New Roman" w:cs="Times New Roman"/>
        </w:rPr>
      </w:pPr>
    </w:p>
    <w:p w:rsidRPr="00671D62" w:rsidR="00D615D9" w:rsidP="00D615D9" w:rsidRDefault="00D615D9" w14:paraId="1EA3B556" w14:textId="7E161651">
      <w:pPr>
        <w:spacing w:after="0" w:line="240" w:lineRule="auto"/>
        <w:ind w:firstLine="720"/>
        <w:rPr>
          <w:rFonts w:ascii="Times New Roman" w:hAnsi="Times New Roman" w:eastAsia="Times New Roman" w:cs="Times New Roman"/>
        </w:rPr>
      </w:pPr>
      <w:r w:rsidRPr="00A3652F">
        <w:rPr>
          <w:rFonts w:ascii="Times New Roman" w:hAnsi="Times New Roman" w:eastAsia="Times New Roman" w:cs="Times New Roman"/>
        </w:rPr>
        <w:t xml:space="preserve">On </w:t>
      </w:r>
      <w:r>
        <w:rPr>
          <w:rFonts w:ascii="Times New Roman" w:hAnsi="Times New Roman" w:eastAsia="Times New Roman" w:cs="Times New Roman"/>
        </w:rPr>
        <w:t>May 6, 2020</w:t>
      </w:r>
      <w:r w:rsidRPr="00A3652F">
        <w:rPr>
          <w:rFonts w:ascii="Times New Roman" w:hAnsi="Times New Roman" w:eastAsia="Times New Roman" w:cs="Times New Roman"/>
        </w:rPr>
        <w:t xml:space="preserve">, USCIS published a </w:t>
      </w:r>
      <w:r>
        <w:rPr>
          <w:rFonts w:ascii="Times New Roman" w:hAnsi="Times New Roman" w:eastAsia="Times New Roman" w:cs="Times New Roman"/>
        </w:rPr>
        <w:t>3</w:t>
      </w:r>
      <w:r w:rsidRPr="00A3652F">
        <w:rPr>
          <w:rFonts w:ascii="Times New Roman" w:hAnsi="Times New Roman" w:eastAsia="Times New Roman" w:cs="Times New Roman"/>
        </w:rPr>
        <w:t xml:space="preserve">0-day information collection notice in the </w:t>
      </w:r>
      <w:r w:rsidRPr="00A3652F">
        <w:rPr>
          <w:rFonts w:ascii="Times New Roman" w:hAnsi="Times New Roman" w:eastAsia="Times New Roman" w:cs="Times New Roman"/>
          <w:i/>
        </w:rPr>
        <w:t xml:space="preserve">Federal Register </w:t>
      </w:r>
      <w:r w:rsidRPr="00A3652F">
        <w:rPr>
          <w:rFonts w:ascii="Times New Roman" w:hAnsi="Times New Roman" w:eastAsia="Times New Roman" w:cs="Times New Roman"/>
        </w:rPr>
        <w:t>(8</w:t>
      </w:r>
      <w:r>
        <w:rPr>
          <w:rFonts w:ascii="Times New Roman" w:hAnsi="Times New Roman" w:eastAsia="Times New Roman" w:cs="Times New Roman"/>
        </w:rPr>
        <w:t>5</w:t>
      </w:r>
      <w:r w:rsidRPr="00A3652F">
        <w:rPr>
          <w:rFonts w:ascii="Times New Roman" w:hAnsi="Times New Roman" w:eastAsia="Times New Roman" w:cs="Times New Roman"/>
        </w:rPr>
        <w:t xml:space="preserve"> </w:t>
      </w:r>
      <w:r>
        <w:rPr>
          <w:rFonts w:ascii="Times New Roman" w:hAnsi="Times New Roman" w:eastAsia="Times New Roman" w:cs="Times New Roman"/>
        </w:rPr>
        <w:t>FR</w:t>
      </w:r>
      <w:r w:rsidRPr="00A3652F">
        <w:rPr>
          <w:rFonts w:ascii="Times New Roman" w:hAnsi="Times New Roman" w:eastAsia="Times New Roman" w:cs="Times New Roman"/>
        </w:rPr>
        <w:t xml:space="preserve"> </w:t>
      </w:r>
      <w:r>
        <w:rPr>
          <w:rFonts w:ascii="Times New Roman" w:hAnsi="Times New Roman" w:eastAsia="Times New Roman" w:cs="Times New Roman"/>
        </w:rPr>
        <w:t>26984</w:t>
      </w:r>
      <w:r w:rsidRPr="00A3652F">
        <w:rPr>
          <w:rFonts w:ascii="Times New Roman" w:hAnsi="Times New Roman" w:eastAsia="Times New Roman" w:cs="Times New Roman"/>
        </w:rPr>
        <w:t>).</w:t>
      </w:r>
      <w:r w:rsidRPr="00A3652F">
        <w:rPr>
          <w:rStyle w:val="page"/>
          <w:rFonts w:ascii="Times New Roman" w:hAnsi="Times New Roman" w:cs="Times New Roman"/>
        </w:rPr>
        <w:t xml:space="preserve"> United States Citizenship and Immigration Services (</w:t>
      </w:r>
      <w:r w:rsidRPr="00A3652F">
        <w:rPr>
          <w:rFonts w:ascii="Times New Roman" w:hAnsi="Times New Roman" w:eastAsia="Times New Roman" w:cs="Times New Roman"/>
        </w:rPr>
        <w:t xml:space="preserve">USCIS) received </w:t>
      </w:r>
      <w:r>
        <w:rPr>
          <w:rFonts w:ascii="Times New Roman" w:hAnsi="Times New Roman" w:eastAsia="Times New Roman" w:cs="Times New Roman"/>
          <w:b/>
        </w:rPr>
        <w:t xml:space="preserve">2 </w:t>
      </w:r>
      <w:r w:rsidRPr="00574AE7">
        <w:rPr>
          <w:rFonts w:ascii="Times New Roman" w:hAnsi="Times New Roman" w:eastAsia="Times New Roman" w:cs="Times New Roman"/>
          <w:b/>
        </w:rPr>
        <w:t>commen</w:t>
      </w:r>
      <w:r w:rsidR="00883C63">
        <w:rPr>
          <w:rFonts w:ascii="Times New Roman" w:hAnsi="Times New Roman" w:eastAsia="Times New Roman" w:cs="Times New Roman"/>
          <w:b/>
        </w:rPr>
        <w:t>ts</w:t>
      </w:r>
      <w:r w:rsidRPr="00A3652F">
        <w:rPr>
          <w:rFonts w:ascii="Times New Roman" w:hAnsi="Times New Roman" w:eastAsia="Times New Roman" w:cs="Times New Roman"/>
          <w:b/>
        </w:rPr>
        <w:t xml:space="preserve"> </w:t>
      </w:r>
      <w:r w:rsidRPr="00A3652F">
        <w:rPr>
          <w:rFonts w:ascii="Times New Roman" w:hAnsi="Times New Roman" w:eastAsia="Times New Roman" w:cs="Times New Roman"/>
        </w:rPr>
        <w:t xml:space="preserve">in response to its request for comments in the </w:t>
      </w:r>
      <w:r>
        <w:rPr>
          <w:rFonts w:ascii="Times New Roman" w:hAnsi="Times New Roman" w:eastAsia="Times New Roman" w:cs="Times New Roman"/>
        </w:rPr>
        <w:t>3</w:t>
      </w:r>
      <w:r w:rsidRPr="00A3652F">
        <w:rPr>
          <w:rFonts w:ascii="Times New Roman" w:hAnsi="Times New Roman" w:eastAsia="Times New Roman" w:cs="Times New Roman"/>
        </w:rPr>
        <w:t xml:space="preserve">0-day notice.  The following is a summary of comments received to the </w:t>
      </w:r>
      <w:r>
        <w:rPr>
          <w:rFonts w:ascii="Times New Roman" w:hAnsi="Times New Roman" w:eastAsia="Times New Roman" w:cs="Times New Roman"/>
        </w:rPr>
        <w:t>3</w:t>
      </w:r>
      <w:r w:rsidRPr="00A3652F">
        <w:rPr>
          <w:rFonts w:ascii="Times New Roman" w:hAnsi="Times New Roman" w:eastAsia="Times New Roman" w:cs="Times New Roman"/>
        </w:rPr>
        <w:t>0-day notice</w:t>
      </w:r>
      <w:r>
        <w:rPr>
          <w:rFonts w:ascii="Times New Roman" w:hAnsi="Times New Roman" w:eastAsia="Times New Roman" w:cs="Times New Roman"/>
        </w:rPr>
        <w:t>.</w:t>
      </w:r>
      <w:r w:rsidRPr="00A3652F">
        <w:rPr>
          <w:rFonts w:ascii="Times New Roman" w:hAnsi="Times New Roman" w:eastAsia="Times New Roman" w:cs="Times New Roman"/>
        </w:rPr>
        <w:t xml:space="preserve"> </w:t>
      </w:r>
      <w:r>
        <w:rPr>
          <w:rFonts w:ascii="Times New Roman" w:hAnsi="Times New Roman" w:eastAsia="Times New Roman" w:cs="Times New Roman"/>
        </w:rPr>
        <w:t>I</w:t>
      </w:r>
      <w:r w:rsidRPr="00A3652F">
        <w:rPr>
          <w:rFonts w:ascii="Times New Roman" w:hAnsi="Times New Roman" w:eastAsia="Times New Roman" w:cs="Times New Roman"/>
        </w:rPr>
        <w:t>n addition to the information provided in the Supporting Statement</w:t>
      </w:r>
      <w:r>
        <w:rPr>
          <w:rFonts w:ascii="Times New Roman" w:hAnsi="Times New Roman" w:eastAsia="Times New Roman" w:cs="Times New Roman"/>
        </w:rPr>
        <w:t xml:space="preserve"> and Appendix A</w:t>
      </w:r>
      <w:r w:rsidRPr="00A3652F">
        <w:rPr>
          <w:rFonts w:ascii="Times New Roman" w:hAnsi="Times New Roman" w:eastAsia="Times New Roman" w:cs="Times New Roman"/>
        </w:rPr>
        <w:t>, USCIS offers the following responses:</w:t>
      </w:r>
    </w:p>
    <w:p w:rsidRPr="000D475A" w:rsidR="00D615D9" w:rsidP="00D615D9" w:rsidRDefault="00D615D9" w14:paraId="0970746C" w14:textId="77777777">
      <w:pPr>
        <w:spacing w:after="0" w:line="240" w:lineRule="auto"/>
        <w:rPr>
          <w:rFonts w:ascii="Times New Roman" w:hAnsi="Times New Roman" w:cs="Times New Roman"/>
          <w:b/>
        </w:rPr>
      </w:pPr>
    </w:p>
    <w:p w:rsidRPr="00F66064" w:rsidR="00D615D9" w:rsidP="00D615D9" w:rsidRDefault="00D615D9" w14:paraId="3A2F04FD" w14:textId="77777777">
      <w:pPr>
        <w:spacing w:after="0" w:line="240" w:lineRule="auto"/>
        <w:rPr>
          <w:rFonts w:ascii="Times New Roman" w:hAnsi="Times New Roman" w:cs="Times New Roman"/>
        </w:rPr>
      </w:pPr>
      <w:r w:rsidRPr="00127AA2">
        <w:rPr>
          <w:rFonts w:ascii="Times New Roman" w:hAnsi="Times New Roman" w:cs="Times New Roman"/>
          <w:b/>
        </w:rPr>
        <w:t xml:space="preserve">1. </w:t>
      </w:r>
      <w:r>
        <w:rPr>
          <w:rFonts w:ascii="Times New Roman" w:hAnsi="Times New Roman" w:cs="Times New Roman"/>
          <w:b/>
        </w:rPr>
        <w:t xml:space="preserve"> </w:t>
      </w:r>
      <w:r w:rsidRPr="00127AA2">
        <w:rPr>
          <w:rFonts w:ascii="Times New Roman" w:hAnsi="Times New Roman" w:cs="Times New Roman"/>
        </w:rPr>
        <w:t xml:space="preserve">Two comments received by USCIS argued that DHS lacks legal authority for this information collection.  One comment elaborated upon this theme by arguing that USCIS only has legal authority to verify immigration status based upon information provided by </w:t>
      </w:r>
      <w:r>
        <w:rPr>
          <w:rFonts w:ascii="Times New Roman" w:hAnsi="Times New Roman" w:cs="Times New Roman"/>
        </w:rPr>
        <w:t>Systematic Alien Verification for Entitlements (</w:t>
      </w:r>
      <w:r w:rsidRPr="00127AA2">
        <w:rPr>
          <w:rFonts w:ascii="Times New Roman" w:hAnsi="Times New Roman" w:cs="Times New Roman"/>
        </w:rPr>
        <w:t>SAVE</w:t>
      </w:r>
      <w:r>
        <w:rPr>
          <w:rFonts w:ascii="Times New Roman" w:hAnsi="Times New Roman" w:cs="Times New Roman"/>
        </w:rPr>
        <w:t>)</w:t>
      </w:r>
      <w:r w:rsidRPr="00127AA2">
        <w:rPr>
          <w:rFonts w:ascii="Times New Roman" w:hAnsi="Times New Roman" w:cs="Times New Roman"/>
        </w:rPr>
        <w:t xml:space="preserve"> user agencies and does not have authority to collect information from SAVE user agencies (</w:t>
      </w:r>
      <w:r w:rsidRPr="00127AA2">
        <w:rPr>
          <w:rFonts w:ascii="Times New Roman" w:hAnsi="Times New Roman" w:cs="Times New Roman"/>
          <w:i/>
          <w:iCs/>
        </w:rPr>
        <w:t>i.e.</w:t>
      </w:r>
      <w:r w:rsidRPr="00127AA2">
        <w:rPr>
          <w:rFonts w:ascii="Times New Roman" w:hAnsi="Times New Roman" w:cs="Times New Roman"/>
        </w:rPr>
        <w:t>, that 42 U.S.C. § 1320b-7 does not provide SAVE authority to collect information).</w:t>
      </w:r>
      <w:r w:rsidRPr="000D475A">
        <w:rPr>
          <w:rFonts w:ascii="Times New Roman" w:hAnsi="Times New Roman" w:cs="Times New Roman"/>
        </w:rPr>
        <w:t xml:space="preserve">  </w:t>
      </w:r>
      <w:r>
        <w:rPr>
          <w:rFonts w:ascii="Times New Roman" w:hAnsi="Times New Roman" w:cs="Times New Roman"/>
        </w:rPr>
        <w:t xml:space="preserve">This comment also </w:t>
      </w:r>
      <w:r w:rsidRPr="00F66064">
        <w:rPr>
          <w:rFonts w:ascii="Times New Roman" w:hAnsi="Times New Roman" w:cs="Times New Roman"/>
        </w:rPr>
        <w:t>contends that 42 U.S.C. § 1320b-7(a)(5)</w:t>
      </w:r>
      <w:r>
        <w:rPr>
          <w:rFonts w:ascii="Times New Roman" w:hAnsi="Times New Roman" w:cs="Times New Roman"/>
        </w:rPr>
        <w:t xml:space="preserve"> </w:t>
      </w:r>
      <w:r w:rsidRPr="00F66064">
        <w:rPr>
          <w:rFonts w:ascii="Times New Roman" w:hAnsi="Times New Roman" w:cs="Times New Roman"/>
        </w:rPr>
        <w:t xml:space="preserve">(requiring </w:t>
      </w:r>
      <w:r>
        <w:rPr>
          <w:rFonts w:ascii="Times New Roman" w:hAnsi="Times New Roman" w:cs="Times New Roman"/>
        </w:rPr>
        <w:t xml:space="preserve">that “information exchanged by State agencies is made available only to the extent necessary to assist in the valid administrative need of the program receiving such information” and adequate protection against unauthorized disclosure for </w:t>
      </w:r>
      <w:r w:rsidRPr="00F66064">
        <w:rPr>
          <w:rFonts w:ascii="Times New Roman" w:hAnsi="Times New Roman" w:cs="Times New Roman"/>
        </w:rPr>
        <w:t xml:space="preserve">“other purposes”) and 42 U.S.C. § 1320b-7(d)(3) (requiring use of name, file number, admission number, or other efficient means to permit efficient verification, and requiring DHS to “protect the individual’s privacy to the maximum degree possible”) support its contention.  Furthermore, this comment also contends that </w:t>
      </w:r>
      <w:r w:rsidRPr="00F66064">
        <w:rPr>
          <w:rFonts w:ascii="Times New Roman" w:hAnsi="Times New Roman" w:cs="Times New Roman"/>
          <w:shd w:val="clear" w:color="auto" w:fill="FFFFFF"/>
        </w:rPr>
        <w:t xml:space="preserve">8 U.S.C. § 1183a(a)(3)(C) gives authority to DHS to enter sponsor information into SAVE to facilitate seeking reimbursement for public benefits provided to a sponsored immigrant, but does not authorize SAVE users to provide reimbursement information to USCIS and, similarly, that 8 C.F.R. 213a only addresses USCIS’ provision of Affidavit of Support information to a SAVE user </w:t>
      </w:r>
      <w:r>
        <w:rPr>
          <w:rFonts w:ascii="Times New Roman" w:hAnsi="Times New Roman" w:cs="Times New Roman"/>
          <w:shd w:val="clear" w:color="auto" w:fill="FFFFFF"/>
        </w:rPr>
        <w:t xml:space="preserve">agency </w:t>
      </w:r>
      <w:r w:rsidRPr="00F66064">
        <w:rPr>
          <w:rFonts w:ascii="Times New Roman" w:hAnsi="Times New Roman" w:cs="Times New Roman"/>
          <w:shd w:val="clear" w:color="auto" w:fill="FFFFFF"/>
        </w:rPr>
        <w:t>and not back to USCIS.</w:t>
      </w:r>
    </w:p>
    <w:p w:rsidR="00D615D9" w:rsidP="00D615D9" w:rsidRDefault="00D615D9" w14:paraId="38DF28C4" w14:textId="77777777">
      <w:pPr>
        <w:spacing w:after="0" w:line="240" w:lineRule="auto"/>
        <w:rPr>
          <w:rFonts w:ascii="Times New Roman" w:hAnsi="Times New Roman" w:cs="Times New Roman"/>
        </w:rPr>
      </w:pPr>
    </w:p>
    <w:p w:rsidR="00D615D9" w:rsidP="00D615D9" w:rsidRDefault="00D615D9" w14:paraId="642BAC49" w14:textId="77777777">
      <w:pPr>
        <w:spacing w:after="0" w:line="240" w:lineRule="auto"/>
        <w:rPr>
          <w:rFonts w:ascii="Times New Roman" w:hAnsi="Times New Roman" w:cs="Times New Roman"/>
        </w:rPr>
      </w:pPr>
      <w:r w:rsidRPr="00671D62">
        <w:rPr>
          <w:rFonts w:ascii="Times New Roman" w:hAnsi="Times New Roman" w:cs="Times New Roman"/>
          <w:i/>
          <w:iCs/>
        </w:rPr>
        <w:t>Response:</w:t>
      </w:r>
      <w:r>
        <w:rPr>
          <w:rFonts w:ascii="Times New Roman" w:hAnsi="Times New Roman" w:cs="Times New Roman"/>
        </w:rPr>
        <w:t xml:space="preserve">  U</w:t>
      </w:r>
      <w:r w:rsidRPr="00574AE7">
        <w:rPr>
          <w:rFonts w:ascii="Times New Roman" w:hAnsi="Times New Roman" w:cs="Times New Roman"/>
        </w:rPr>
        <w:t>SCIS received and responded to these comments vis-à-vis the 60-day Federal Register Notice (84 Fe</w:t>
      </w:r>
      <w:r>
        <w:rPr>
          <w:rFonts w:ascii="Times New Roman" w:hAnsi="Times New Roman" w:cs="Times New Roman"/>
        </w:rPr>
        <w:t>d. Reg 693886).  Please see Appendix A, Item 5, for the USCIS response.</w:t>
      </w:r>
    </w:p>
    <w:p w:rsidRPr="000D475A" w:rsidR="00D615D9" w:rsidP="00D615D9" w:rsidRDefault="00D615D9" w14:paraId="7A7D587D" w14:textId="77777777">
      <w:pPr>
        <w:spacing w:after="0" w:line="240" w:lineRule="auto"/>
        <w:rPr>
          <w:rFonts w:ascii="Times New Roman" w:hAnsi="Times New Roman" w:cs="Times New Roman"/>
        </w:rPr>
      </w:pPr>
    </w:p>
    <w:p w:rsidR="00D615D9" w:rsidP="00D615D9" w:rsidRDefault="00D615D9" w14:paraId="35B8A9CC" w14:textId="77777777">
      <w:pPr>
        <w:spacing w:after="0" w:line="240" w:lineRule="auto"/>
        <w:rPr>
          <w:rFonts w:ascii="Times New Roman" w:hAnsi="Times New Roman" w:cs="Times New Roman"/>
        </w:rPr>
      </w:pPr>
      <w:r w:rsidRPr="00F66064">
        <w:rPr>
          <w:rFonts w:ascii="Times New Roman" w:hAnsi="Times New Roman" w:cs="Times New Roman"/>
          <w:b/>
        </w:rPr>
        <w:t xml:space="preserve">2  </w:t>
      </w:r>
      <w:r w:rsidRPr="00F66064">
        <w:rPr>
          <w:rFonts w:ascii="Times New Roman" w:hAnsi="Times New Roman" w:cs="Times New Roman"/>
        </w:rPr>
        <w:t xml:space="preserve">One comment contends, apparently based upon the legal arguments made in the comments discussed in the </w:t>
      </w:r>
      <w:r w:rsidRPr="00574AE7">
        <w:rPr>
          <w:rFonts w:ascii="Times New Roman" w:hAnsi="Times New Roman" w:cs="Times New Roman"/>
        </w:rPr>
        <w:t xml:space="preserve">item immediately above, that the proposed information collection will not improve and is not necessary for the proper functioning of SAVE or its user agencies </w:t>
      </w:r>
      <w:r>
        <w:rPr>
          <w:rFonts w:ascii="Times New Roman" w:hAnsi="Times New Roman" w:cs="Times New Roman"/>
        </w:rPr>
        <w:t>in order to</w:t>
      </w:r>
      <w:r w:rsidRPr="00574AE7">
        <w:rPr>
          <w:rFonts w:ascii="Times New Roman" w:hAnsi="Times New Roman" w:cs="Times New Roman"/>
        </w:rPr>
        <w:t xml:space="preserve"> determine eligibility for and pr</w:t>
      </w:r>
      <w:r w:rsidRPr="00F66064">
        <w:rPr>
          <w:rFonts w:ascii="Times New Roman" w:hAnsi="Times New Roman" w:cs="Times New Roman"/>
        </w:rPr>
        <w:t>ovide means-tested public benefits.</w:t>
      </w:r>
      <w:r w:rsidRPr="000D475A">
        <w:rPr>
          <w:rFonts w:ascii="Times New Roman" w:hAnsi="Times New Roman" w:cs="Times New Roman"/>
        </w:rPr>
        <w:t xml:space="preserve">  </w:t>
      </w:r>
    </w:p>
    <w:p w:rsidR="00D615D9" w:rsidP="00D615D9" w:rsidRDefault="00D615D9" w14:paraId="0856D0A7" w14:textId="77777777">
      <w:pPr>
        <w:spacing w:after="0" w:line="240" w:lineRule="auto"/>
        <w:rPr>
          <w:rFonts w:ascii="Times New Roman" w:hAnsi="Times New Roman" w:cs="Times New Roman"/>
        </w:rPr>
      </w:pPr>
    </w:p>
    <w:p w:rsidR="00D615D9" w:rsidP="00D615D9" w:rsidRDefault="00D615D9" w14:paraId="058F4C78" w14:textId="77777777">
      <w:pPr>
        <w:spacing w:after="0" w:line="240" w:lineRule="auto"/>
        <w:rPr>
          <w:rFonts w:ascii="Times New Roman" w:hAnsi="Times New Roman" w:cs="Times New Roman"/>
        </w:rPr>
      </w:pPr>
      <w:r w:rsidRPr="00671D62">
        <w:rPr>
          <w:rFonts w:ascii="Times New Roman" w:hAnsi="Times New Roman" w:cs="Times New Roman"/>
          <w:i/>
          <w:iCs/>
        </w:rPr>
        <w:t>Response:</w:t>
      </w:r>
      <w:r>
        <w:rPr>
          <w:rFonts w:ascii="Times New Roman" w:hAnsi="Times New Roman" w:cs="Times New Roman"/>
        </w:rPr>
        <w:t xml:space="preserve">  U</w:t>
      </w:r>
      <w:r w:rsidRPr="00574AE7">
        <w:rPr>
          <w:rFonts w:ascii="Times New Roman" w:hAnsi="Times New Roman" w:cs="Times New Roman"/>
        </w:rPr>
        <w:t xml:space="preserve">SCIS received and responded to </w:t>
      </w:r>
      <w:r>
        <w:rPr>
          <w:rFonts w:ascii="Times New Roman" w:hAnsi="Times New Roman" w:cs="Times New Roman"/>
        </w:rPr>
        <w:t xml:space="preserve">this comment </w:t>
      </w:r>
      <w:r w:rsidRPr="00574AE7">
        <w:rPr>
          <w:rFonts w:ascii="Times New Roman" w:hAnsi="Times New Roman" w:cs="Times New Roman"/>
        </w:rPr>
        <w:t>vis-à-vis the 60-day Federal Register Notice</w:t>
      </w:r>
      <w:r>
        <w:rPr>
          <w:rFonts w:ascii="Times New Roman" w:hAnsi="Times New Roman" w:cs="Times New Roman"/>
        </w:rPr>
        <w:t>.  Please see Appendix A, Item 6, for the USCIS response.</w:t>
      </w:r>
    </w:p>
    <w:p w:rsidRPr="000D475A" w:rsidR="00D615D9" w:rsidP="00D615D9" w:rsidRDefault="00D615D9" w14:paraId="65755B1A" w14:textId="77777777">
      <w:pPr>
        <w:spacing w:after="0" w:line="240" w:lineRule="auto"/>
        <w:rPr>
          <w:rFonts w:ascii="Times New Roman" w:hAnsi="Times New Roman" w:cs="Times New Roman"/>
        </w:rPr>
      </w:pPr>
    </w:p>
    <w:p w:rsidRPr="00A3652F" w:rsidR="00D615D9" w:rsidP="00D615D9" w:rsidRDefault="00D615D9" w14:paraId="6234E789" w14:textId="77777777">
      <w:pPr>
        <w:spacing w:after="0" w:line="240" w:lineRule="auto"/>
        <w:rPr>
          <w:rFonts w:ascii="Times New Roman" w:hAnsi="Times New Roman" w:cs="Times New Roman"/>
        </w:rPr>
      </w:pPr>
      <w:r w:rsidRPr="00F66064">
        <w:rPr>
          <w:rFonts w:ascii="Times New Roman" w:hAnsi="Times New Roman" w:cs="Times New Roman"/>
          <w:b/>
        </w:rPr>
        <w:t xml:space="preserve">3.  </w:t>
      </w:r>
      <w:r w:rsidRPr="00F66064">
        <w:rPr>
          <w:rFonts w:ascii="Times New Roman" w:hAnsi="Times New Roman" w:cs="Times New Roman"/>
        </w:rPr>
        <w:t>One comment contends that the proposed information collection is not authorized and therefore prohibited by Section 1902(a)(7) of the Social Security Act (42 U.S.C. 1396a(a)(7)) vis-à-vis specified state plans for medical assistance (Medicaid).  This comment reference</w:t>
      </w:r>
      <w:r>
        <w:rPr>
          <w:rFonts w:ascii="Times New Roman" w:hAnsi="Times New Roman" w:cs="Times New Roman"/>
        </w:rPr>
        <w:t>s</w:t>
      </w:r>
      <w:r w:rsidRPr="00F66064">
        <w:rPr>
          <w:rFonts w:ascii="Times New Roman" w:hAnsi="Times New Roman" w:cs="Times New Roman"/>
        </w:rPr>
        <w:t xml:space="preserve"> 42 CFR 431.302, which defines purposes directly related to specified state medical assistance plan administration.  This comment contends that the proposed information collection would not be for purposes directly connected with the administration of such plans and </w:t>
      </w:r>
      <w:r>
        <w:rPr>
          <w:rFonts w:ascii="Times New Roman" w:hAnsi="Times New Roman" w:cs="Times New Roman"/>
        </w:rPr>
        <w:t xml:space="preserve">is </w:t>
      </w:r>
      <w:r w:rsidRPr="00F66064">
        <w:rPr>
          <w:rFonts w:ascii="Times New Roman" w:hAnsi="Times New Roman" w:cs="Times New Roman"/>
        </w:rPr>
        <w:t xml:space="preserve">therefore </w:t>
      </w:r>
      <w:r>
        <w:rPr>
          <w:rFonts w:ascii="Times New Roman" w:hAnsi="Times New Roman" w:cs="Times New Roman"/>
        </w:rPr>
        <w:t>inconsistent with</w:t>
      </w:r>
      <w:r w:rsidRPr="00F66064">
        <w:rPr>
          <w:rFonts w:ascii="Times New Roman" w:hAnsi="Times New Roman" w:cs="Times New Roman"/>
        </w:rPr>
        <w:t xml:space="preserve"> 42 U.S.C. 1396a(a)(7), which prohibits use or disclosure of information concerning applicants and recipients for other purposes.</w:t>
      </w:r>
    </w:p>
    <w:p w:rsidR="00D615D9" w:rsidP="00D615D9" w:rsidRDefault="00D615D9" w14:paraId="22A34C9C" w14:textId="77777777">
      <w:pPr>
        <w:spacing w:after="0" w:line="240" w:lineRule="auto"/>
        <w:rPr>
          <w:rFonts w:ascii="Times New Roman" w:hAnsi="Times New Roman" w:cs="Times New Roman"/>
        </w:rPr>
      </w:pPr>
    </w:p>
    <w:p w:rsidR="00D615D9" w:rsidP="00D615D9" w:rsidRDefault="00D615D9" w14:paraId="6DBECE57" w14:textId="77777777">
      <w:pPr>
        <w:spacing w:after="0" w:line="240" w:lineRule="auto"/>
        <w:rPr>
          <w:rFonts w:ascii="Times New Roman" w:hAnsi="Times New Roman" w:cs="Times New Roman"/>
        </w:rPr>
      </w:pPr>
      <w:r w:rsidRPr="00671D62">
        <w:rPr>
          <w:rFonts w:ascii="Times New Roman" w:hAnsi="Times New Roman" w:cs="Times New Roman"/>
          <w:i/>
          <w:iCs/>
        </w:rPr>
        <w:t>Response:</w:t>
      </w:r>
      <w:r>
        <w:rPr>
          <w:rFonts w:ascii="Times New Roman" w:hAnsi="Times New Roman" w:cs="Times New Roman"/>
        </w:rPr>
        <w:t xml:space="preserve">  U</w:t>
      </w:r>
      <w:r w:rsidRPr="00574AE7">
        <w:rPr>
          <w:rFonts w:ascii="Times New Roman" w:hAnsi="Times New Roman" w:cs="Times New Roman"/>
        </w:rPr>
        <w:t xml:space="preserve">SCIS received and responded to </w:t>
      </w:r>
      <w:r>
        <w:rPr>
          <w:rFonts w:ascii="Times New Roman" w:hAnsi="Times New Roman" w:cs="Times New Roman"/>
        </w:rPr>
        <w:t xml:space="preserve">this </w:t>
      </w:r>
      <w:r w:rsidRPr="00574AE7">
        <w:rPr>
          <w:rFonts w:ascii="Times New Roman" w:hAnsi="Times New Roman" w:cs="Times New Roman"/>
        </w:rPr>
        <w:t>comment vis-à-vis the 60-day Federal Register Notice</w:t>
      </w:r>
      <w:r>
        <w:rPr>
          <w:rFonts w:ascii="Times New Roman" w:hAnsi="Times New Roman" w:cs="Times New Roman"/>
        </w:rPr>
        <w:t>.  Please see Appendix A, Item 7, for the USCIS response.</w:t>
      </w:r>
    </w:p>
    <w:p w:rsidRPr="00A3652F" w:rsidR="00D615D9" w:rsidP="00D615D9" w:rsidRDefault="00D615D9" w14:paraId="4BFEDF5C" w14:textId="77777777">
      <w:pPr>
        <w:spacing w:after="0" w:line="240" w:lineRule="auto"/>
        <w:rPr>
          <w:rFonts w:ascii="Times New Roman" w:hAnsi="Times New Roman" w:cs="Times New Roman"/>
        </w:rPr>
      </w:pPr>
    </w:p>
    <w:p w:rsidRPr="00A3652F" w:rsidR="00D615D9" w:rsidP="00D615D9" w:rsidRDefault="00D615D9" w14:paraId="0BCB9ABA" w14:textId="77777777">
      <w:pPr>
        <w:spacing w:after="0" w:line="240" w:lineRule="auto"/>
        <w:rPr>
          <w:rFonts w:ascii="Times New Roman" w:hAnsi="Times New Roman" w:cs="Times New Roman"/>
        </w:rPr>
      </w:pPr>
      <w:r w:rsidRPr="00C902AB">
        <w:rPr>
          <w:rFonts w:ascii="Times New Roman" w:hAnsi="Times New Roman" w:cs="Times New Roman"/>
          <w:b/>
        </w:rPr>
        <w:t xml:space="preserve">4.  </w:t>
      </w:r>
      <w:r w:rsidRPr="00C902AB">
        <w:rPr>
          <w:rFonts w:ascii="Times New Roman" w:hAnsi="Times New Roman" w:cs="Times New Roman"/>
        </w:rPr>
        <w:t xml:space="preserve">One comment contends that the proposed information collection is at odds with the Memoranda of Agreement (MOAs) that federal means-tested public benefit-granting agencies agree to when registering to use SAVE because the MOA requires them to use SAVE for the sole purpose of verifying immigration </w:t>
      </w:r>
      <w:r w:rsidRPr="00C902AB">
        <w:rPr>
          <w:rFonts w:ascii="Times New Roman" w:hAnsi="Times New Roman" w:cs="Times New Roman"/>
        </w:rPr>
        <w:lastRenderedPageBreak/>
        <w:t>status and prohibits the use of SAVE information outside of that purpose. This comment also contends that the proposed information collection is inconsistent with MOA provisions requiring agencies to comply with the Privacy Act, 5 U.S.C. Section 552a, and other applicable laws, regulations, and policies, as well as requiring them to designate and train SAVE users to use SAVE only for the purpose of verifying applicant’s immigration or naturalized or derived citizenship status for the specified benefit, and otherwise safeguard and limit the use of the information.</w:t>
      </w:r>
    </w:p>
    <w:p w:rsidR="00D615D9" w:rsidP="00D615D9" w:rsidRDefault="00D615D9" w14:paraId="1CFB7DEE" w14:textId="77777777">
      <w:pPr>
        <w:spacing w:after="0" w:line="240" w:lineRule="auto"/>
        <w:rPr>
          <w:rFonts w:ascii="Times New Roman" w:hAnsi="Times New Roman" w:cs="Times New Roman"/>
          <w:bCs/>
        </w:rPr>
      </w:pPr>
    </w:p>
    <w:p w:rsidRPr="00385342" w:rsidR="00D615D9" w:rsidP="00D615D9" w:rsidRDefault="00D615D9" w14:paraId="771ADB50" w14:textId="77777777">
      <w:pPr>
        <w:spacing w:after="0" w:line="240" w:lineRule="auto"/>
        <w:rPr>
          <w:rFonts w:ascii="Times New Roman" w:hAnsi="Times New Roman" w:cs="Times New Roman"/>
        </w:rPr>
      </w:pPr>
      <w:r w:rsidRPr="00671D62">
        <w:rPr>
          <w:rFonts w:ascii="Times New Roman" w:hAnsi="Times New Roman" w:cs="Times New Roman"/>
          <w:i/>
          <w:iCs/>
        </w:rPr>
        <w:t>Response:</w:t>
      </w:r>
      <w:r>
        <w:rPr>
          <w:rFonts w:ascii="Times New Roman" w:hAnsi="Times New Roman" w:cs="Times New Roman"/>
        </w:rPr>
        <w:t xml:space="preserve">  U</w:t>
      </w:r>
      <w:r w:rsidRPr="00574AE7">
        <w:rPr>
          <w:rFonts w:ascii="Times New Roman" w:hAnsi="Times New Roman" w:cs="Times New Roman"/>
        </w:rPr>
        <w:t>SCIS received and responded to th</w:t>
      </w:r>
      <w:r>
        <w:rPr>
          <w:rFonts w:ascii="Times New Roman" w:hAnsi="Times New Roman" w:cs="Times New Roman"/>
        </w:rPr>
        <w:t xml:space="preserve">is comment </w:t>
      </w:r>
      <w:r w:rsidRPr="00574AE7">
        <w:rPr>
          <w:rFonts w:ascii="Times New Roman" w:hAnsi="Times New Roman" w:cs="Times New Roman"/>
        </w:rPr>
        <w:t>vis-à-vis the 60-day Federal Register Notice</w:t>
      </w:r>
      <w:r>
        <w:rPr>
          <w:rFonts w:ascii="Times New Roman" w:hAnsi="Times New Roman" w:cs="Times New Roman"/>
        </w:rPr>
        <w:t xml:space="preserve">.  Please see Appendix A, </w:t>
      </w:r>
      <w:r w:rsidRPr="00385342">
        <w:rPr>
          <w:rFonts w:ascii="Times New Roman" w:hAnsi="Times New Roman" w:cs="Times New Roman"/>
        </w:rPr>
        <w:t>Item 10, for the USCIS response.</w:t>
      </w:r>
    </w:p>
    <w:p w:rsidRPr="00385342" w:rsidR="00D615D9" w:rsidP="00D615D9" w:rsidRDefault="00D615D9" w14:paraId="5C5C93AE" w14:textId="77777777">
      <w:pPr>
        <w:spacing w:after="0" w:line="240" w:lineRule="auto"/>
        <w:rPr>
          <w:rFonts w:ascii="Times New Roman" w:hAnsi="Times New Roman" w:cs="Times New Roman"/>
          <w:bCs/>
        </w:rPr>
      </w:pPr>
    </w:p>
    <w:p w:rsidRPr="00385342" w:rsidR="00D615D9" w:rsidP="00D615D9" w:rsidRDefault="00D615D9" w14:paraId="669A71B8" w14:textId="77777777">
      <w:pPr>
        <w:spacing w:after="0" w:line="240" w:lineRule="auto"/>
        <w:rPr>
          <w:rFonts w:ascii="Times New Roman" w:hAnsi="Times New Roman" w:cs="Times New Roman"/>
          <w:bCs/>
        </w:rPr>
      </w:pPr>
      <w:r w:rsidRPr="00385342">
        <w:rPr>
          <w:rFonts w:ascii="Times New Roman" w:hAnsi="Times New Roman" w:cs="Times New Roman"/>
          <w:b/>
        </w:rPr>
        <w:t>5.</w:t>
      </w:r>
      <w:r w:rsidRPr="00385342">
        <w:rPr>
          <w:rFonts w:ascii="Times New Roman" w:hAnsi="Times New Roman" w:cs="Times New Roman"/>
          <w:bCs/>
        </w:rPr>
        <w:t xml:space="preserve">  One comment contends that the proposed information collection questions would confuse state and local Federal means-tested public benefit-granting agencies.</w:t>
      </w:r>
    </w:p>
    <w:p w:rsidRPr="00385342" w:rsidR="00D615D9" w:rsidP="00D615D9" w:rsidRDefault="00D615D9" w14:paraId="4E09952E" w14:textId="77777777">
      <w:pPr>
        <w:spacing w:after="0" w:line="240" w:lineRule="auto"/>
        <w:rPr>
          <w:rFonts w:ascii="Times New Roman" w:hAnsi="Times New Roman" w:cs="Times New Roman"/>
          <w:bCs/>
        </w:rPr>
      </w:pPr>
    </w:p>
    <w:p w:rsidR="00D615D9" w:rsidP="00D615D9" w:rsidRDefault="00D615D9" w14:paraId="60ACF0C8" w14:textId="77777777">
      <w:pPr>
        <w:spacing w:after="0" w:line="240" w:lineRule="auto"/>
        <w:rPr>
          <w:rFonts w:ascii="Times New Roman" w:hAnsi="Times New Roman" w:cs="Times New Roman"/>
        </w:rPr>
      </w:pPr>
      <w:r w:rsidRPr="00385342">
        <w:rPr>
          <w:rFonts w:ascii="Times New Roman" w:hAnsi="Times New Roman" w:cs="Times New Roman"/>
          <w:i/>
          <w:iCs/>
        </w:rPr>
        <w:t>Response:</w:t>
      </w:r>
      <w:r w:rsidRPr="00385342">
        <w:rPr>
          <w:rFonts w:ascii="Times New Roman" w:hAnsi="Times New Roman" w:cs="Times New Roman"/>
        </w:rPr>
        <w:t xml:space="preserve">  USCIS responds that this information collection should not confuse state and local Federal means-tested public benefit agencies because they are already responsible</w:t>
      </w:r>
      <w:r>
        <w:rPr>
          <w:rFonts w:ascii="Times New Roman" w:hAnsi="Times New Roman" w:cs="Times New Roman"/>
        </w:rPr>
        <w:t xml:space="preserve"> for having adequate knowledge about and properly administering sponsor deeming and agency reimbursement laws, regulations, and guidance.  However, SAVE will also provide training, guidance, and resources regarding these matters as they pertain to the proposed information collection.</w:t>
      </w:r>
    </w:p>
    <w:p w:rsidR="00D615D9" w:rsidP="00D615D9" w:rsidRDefault="00D615D9" w14:paraId="659E1826" w14:textId="77777777">
      <w:pPr>
        <w:spacing w:after="0" w:line="240" w:lineRule="auto"/>
        <w:rPr>
          <w:rFonts w:ascii="Times New Roman" w:hAnsi="Times New Roman" w:cs="Times New Roman"/>
          <w:bCs/>
        </w:rPr>
      </w:pPr>
    </w:p>
    <w:p w:rsidR="00D615D9" w:rsidP="00D615D9" w:rsidRDefault="00D615D9" w14:paraId="7D114E6E" w14:textId="77777777">
      <w:pPr>
        <w:spacing w:after="0" w:line="240" w:lineRule="auto"/>
        <w:rPr>
          <w:rFonts w:ascii="Times New Roman" w:hAnsi="Times New Roman" w:cs="Times New Roman"/>
          <w:bCs/>
        </w:rPr>
      </w:pPr>
      <w:r w:rsidRPr="00F16663">
        <w:rPr>
          <w:rFonts w:ascii="Times New Roman" w:hAnsi="Times New Roman" w:cs="Times New Roman"/>
          <w:b/>
        </w:rPr>
        <w:t xml:space="preserve">6. </w:t>
      </w:r>
      <w:r>
        <w:rPr>
          <w:rFonts w:ascii="Times New Roman" w:hAnsi="Times New Roman" w:cs="Times New Roman"/>
          <w:bCs/>
        </w:rPr>
        <w:t>One comment contends that the information collection would impose significant, costly, and duplicative administrative burdens upon state and local benefit-granting agencies, and that USCIS fails to account for these burdens.</w:t>
      </w:r>
    </w:p>
    <w:p w:rsidR="00D615D9" w:rsidP="00D615D9" w:rsidRDefault="00D615D9" w14:paraId="1BFACFFE" w14:textId="77777777">
      <w:pPr>
        <w:spacing w:after="0" w:line="240" w:lineRule="auto"/>
        <w:rPr>
          <w:rFonts w:ascii="Times New Roman" w:hAnsi="Times New Roman" w:cs="Times New Roman"/>
          <w:bCs/>
        </w:rPr>
      </w:pPr>
    </w:p>
    <w:p w:rsidR="00D615D9" w:rsidP="00D615D9" w:rsidRDefault="00D615D9" w14:paraId="000A0AD6" w14:textId="77777777">
      <w:pPr>
        <w:spacing w:after="0" w:line="240" w:lineRule="auto"/>
        <w:rPr>
          <w:rFonts w:ascii="Times New Roman" w:hAnsi="Times New Roman" w:cs="Times New Roman"/>
        </w:rPr>
      </w:pPr>
      <w:r w:rsidRPr="00671D62">
        <w:rPr>
          <w:rFonts w:ascii="Times New Roman" w:hAnsi="Times New Roman" w:cs="Times New Roman"/>
          <w:i/>
          <w:iCs/>
        </w:rPr>
        <w:t>Response:</w:t>
      </w:r>
      <w:r>
        <w:rPr>
          <w:rFonts w:ascii="Times New Roman" w:hAnsi="Times New Roman" w:cs="Times New Roman"/>
        </w:rPr>
        <w:t xml:space="preserve">  U</w:t>
      </w:r>
      <w:r w:rsidRPr="00574AE7">
        <w:rPr>
          <w:rFonts w:ascii="Times New Roman" w:hAnsi="Times New Roman" w:cs="Times New Roman"/>
        </w:rPr>
        <w:t xml:space="preserve">SCIS received and responded to </w:t>
      </w:r>
      <w:r>
        <w:rPr>
          <w:rFonts w:ascii="Times New Roman" w:hAnsi="Times New Roman" w:cs="Times New Roman"/>
        </w:rPr>
        <w:t xml:space="preserve">this </w:t>
      </w:r>
      <w:r w:rsidRPr="00574AE7">
        <w:rPr>
          <w:rFonts w:ascii="Times New Roman" w:hAnsi="Times New Roman" w:cs="Times New Roman"/>
        </w:rPr>
        <w:t>comment vis-à-vis the 60-day Federal Register Notice</w:t>
      </w:r>
      <w:r>
        <w:rPr>
          <w:rFonts w:ascii="Times New Roman" w:hAnsi="Times New Roman" w:cs="Times New Roman"/>
        </w:rPr>
        <w:t>.  Please see Appendix A, Items 4 and 16, for the USCIS response.</w:t>
      </w:r>
    </w:p>
    <w:p w:rsidR="00D615D9" w:rsidP="00D615D9" w:rsidRDefault="00D615D9" w14:paraId="1C4E52C4" w14:textId="77777777">
      <w:pPr>
        <w:spacing w:after="0" w:line="240" w:lineRule="auto"/>
        <w:rPr>
          <w:rFonts w:ascii="Times New Roman" w:hAnsi="Times New Roman" w:cs="Times New Roman"/>
          <w:b/>
        </w:rPr>
      </w:pPr>
    </w:p>
    <w:p w:rsidRPr="00671D62" w:rsidR="00D615D9" w:rsidP="00D615D9" w:rsidRDefault="00D615D9" w14:paraId="03C9E454" w14:textId="77777777">
      <w:pPr>
        <w:spacing w:after="0" w:line="240" w:lineRule="auto"/>
        <w:rPr>
          <w:rFonts w:ascii="Times New Roman" w:hAnsi="Times New Roman" w:cs="Times New Roman"/>
          <w:b/>
        </w:rPr>
      </w:pPr>
      <w:r>
        <w:rPr>
          <w:rFonts w:ascii="Times New Roman" w:hAnsi="Times New Roman" w:cs="Times New Roman"/>
          <w:b/>
        </w:rPr>
        <w:t xml:space="preserve">7.  </w:t>
      </w:r>
      <w:r>
        <w:rPr>
          <w:rFonts w:ascii="Times New Roman" w:hAnsi="Times New Roman" w:cs="Times New Roman"/>
          <w:bCs/>
        </w:rPr>
        <w:t>Citing the coronavirus pandemic and U.S. and Ohio state government statistics regarding an increase in unemployment and unemployment benefit applications, one comment argued that the entire public benefit system of the United States is overwhelmed and, therefore, federal means-tested public benefit-granting agencies do not have the sufficient resources (personnel, training, and supervision) to also participate in the proposed information collection.</w:t>
      </w:r>
    </w:p>
    <w:p w:rsidR="00D615D9" w:rsidP="00D615D9" w:rsidRDefault="00D615D9" w14:paraId="73491153" w14:textId="77777777">
      <w:pPr>
        <w:spacing w:after="0" w:line="240" w:lineRule="auto"/>
        <w:rPr>
          <w:rFonts w:ascii="Times New Roman" w:hAnsi="Times New Roman" w:cs="Times New Roman"/>
        </w:rPr>
      </w:pPr>
    </w:p>
    <w:p w:rsidR="00D615D9" w:rsidP="00D615D9" w:rsidRDefault="00D615D9" w14:paraId="552AA0CD" w14:textId="77777777">
      <w:pPr>
        <w:spacing w:after="0" w:line="240" w:lineRule="auto"/>
        <w:rPr>
          <w:rFonts w:ascii="Times New Roman" w:hAnsi="Times New Roman" w:cs="Times New Roman"/>
        </w:rPr>
      </w:pPr>
      <w:r w:rsidRPr="00671D62">
        <w:rPr>
          <w:rFonts w:ascii="Times New Roman" w:hAnsi="Times New Roman" w:cs="Times New Roman"/>
          <w:i/>
          <w:iCs/>
        </w:rPr>
        <w:t>Response:</w:t>
      </w:r>
      <w:r>
        <w:rPr>
          <w:rFonts w:ascii="Times New Roman" w:hAnsi="Times New Roman" w:cs="Times New Roman"/>
        </w:rPr>
        <w:t xml:space="preserve">  USCIS acknowledges that the coronavirus pandemic has had a significant impact on public benefit granting agencies and, in particular, unemployment benefit granting agencies, which are not subject to this collection.  </w:t>
      </w:r>
      <w:r w:rsidRPr="00EA1ABB">
        <w:rPr>
          <w:rFonts w:ascii="Times New Roman" w:hAnsi="Times New Roman" w:cs="Times New Roman"/>
        </w:rPr>
        <w:t xml:space="preserve">USCIS has included its burden analysis for this information collection in </w:t>
      </w:r>
      <w:r>
        <w:rPr>
          <w:rFonts w:ascii="Times New Roman" w:hAnsi="Times New Roman" w:cs="Times New Roman"/>
        </w:rPr>
        <w:t>the</w:t>
      </w:r>
      <w:r w:rsidRPr="00EA1ABB">
        <w:rPr>
          <w:rFonts w:ascii="Times New Roman" w:hAnsi="Times New Roman" w:cs="Times New Roman"/>
        </w:rPr>
        <w:t xml:space="preserve"> Supporting Statement</w:t>
      </w:r>
      <w:r>
        <w:rPr>
          <w:rFonts w:ascii="Times New Roman" w:hAnsi="Times New Roman" w:cs="Times New Roman"/>
        </w:rPr>
        <w:t xml:space="preserve"> and </w:t>
      </w:r>
      <w:r w:rsidRPr="00EA1ABB">
        <w:rPr>
          <w:rFonts w:ascii="Times New Roman" w:hAnsi="Times New Roman" w:cs="Times New Roman"/>
        </w:rPr>
        <w:t>has mitigated the burdens associated with this information collection by, among other efforts, limiting the questions to the extent practicable, integrating the questions electronically into SAVE, and eliminating unnecessary questions as the system receives responses.  USCIS will work with responding agencies</w:t>
      </w:r>
      <w:r>
        <w:rPr>
          <w:rFonts w:ascii="Times New Roman" w:hAnsi="Times New Roman" w:cs="Times New Roman"/>
        </w:rPr>
        <w:t>, and in particular with responding agencies significantly impacted by the coronavirus pandemic,</w:t>
      </w:r>
      <w:r w:rsidRPr="00EA1ABB">
        <w:rPr>
          <w:rFonts w:ascii="Times New Roman" w:hAnsi="Times New Roman" w:cs="Times New Roman"/>
        </w:rPr>
        <w:t xml:space="preserve"> to minimize </w:t>
      </w:r>
      <w:r>
        <w:rPr>
          <w:rFonts w:ascii="Times New Roman" w:hAnsi="Times New Roman" w:cs="Times New Roman"/>
        </w:rPr>
        <w:t xml:space="preserve">any </w:t>
      </w:r>
      <w:r w:rsidRPr="00EA1ABB">
        <w:rPr>
          <w:rFonts w:ascii="Times New Roman" w:hAnsi="Times New Roman" w:cs="Times New Roman"/>
        </w:rPr>
        <w:t>burdens</w:t>
      </w:r>
      <w:r>
        <w:rPr>
          <w:rFonts w:ascii="Times New Roman" w:hAnsi="Times New Roman" w:cs="Times New Roman"/>
        </w:rPr>
        <w:t xml:space="preserve"> they may face in responding to this information collection including through additional training, temporarily adjusting response timelines, and adapting technical and business practices to the extent practicable to ensure full participation in the information collection.</w:t>
      </w:r>
    </w:p>
    <w:p w:rsidRPr="00A3652F" w:rsidR="00D615D9" w:rsidP="00D615D9" w:rsidRDefault="00D615D9" w14:paraId="5F67B7DB" w14:textId="77777777">
      <w:pPr>
        <w:spacing w:after="0" w:line="240" w:lineRule="auto"/>
        <w:rPr>
          <w:rFonts w:ascii="Times New Roman" w:hAnsi="Times New Roman" w:cs="Times New Roman"/>
          <w:b/>
        </w:rPr>
      </w:pPr>
    </w:p>
    <w:p w:rsidRPr="00671D62" w:rsidR="00D615D9" w:rsidP="00D615D9" w:rsidRDefault="00D615D9" w14:paraId="29052F2A" w14:textId="77777777">
      <w:pPr>
        <w:spacing w:after="0" w:line="240" w:lineRule="auto"/>
        <w:rPr>
          <w:rFonts w:ascii="Times New Roman" w:hAnsi="Times New Roman" w:cs="Times New Roman"/>
        </w:rPr>
      </w:pPr>
      <w:r w:rsidRPr="00671D62">
        <w:rPr>
          <w:rFonts w:ascii="Times New Roman" w:hAnsi="Times New Roman" w:cs="Times New Roman"/>
          <w:b/>
        </w:rPr>
        <w:t xml:space="preserve">8.  </w:t>
      </w:r>
      <w:r w:rsidRPr="00671D62">
        <w:rPr>
          <w:rFonts w:ascii="Times New Roman" w:hAnsi="Times New Roman" w:cs="Times New Roman"/>
        </w:rPr>
        <w:t xml:space="preserve">One comment contends that the proposed information collection would violate Federal and state privacy and confidentiality laws, regulations, and policies that protect the confidentiality of sponsors and individuals who apply for or receive public benefits. </w:t>
      </w:r>
    </w:p>
    <w:p w:rsidR="00D615D9" w:rsidP="00D615D9" w:rsidRDefault="00D615D9" w14:paraId="46EF3998" w14:textId="77777777">
      <w:pPr>
        <w:tabs>
          <w:tab w:val="left" w:pos="3510"/>
        </w:tabs>
        <w:spacing w:after="0" w:line="240" w:lineRule="auto"/>
        <w:rPr>
          <w:rFonts w:ascii="Times New Roman" w:hAnsi="Times New Roman" w:cs="Times New Roman"/>
        </w:rPr>
      </w:pPr>
    </w:p>
    <w:p w:rsidR="00D615D9" w:rsidP="00D615D9" w:rsidRDefault="00D615D9" w14:paraId="6281662A" w14:textId="77777777">
      <w:pPr>
        <w:spacing w:after="0" w:line="240" w:lineRule="auto"/>
        <w:rPr>
          <w:rFonts w:ascii="Times New Roman" w:hAnsi="Times New Roman" w:cs="Times New Roman"/>
        </w:rPr>
      </w:pPr>
      <w:r w:rsidRPr="00671D62">
        <w:rPr>
          <w:rFonts w:ascii="Times New Roman" w:hAnsi="Times New Roman" w:cs="Times New Roman"/>
          <w:i/>
          <w:iCs/>
        </w:rPr>
        <w:t>Response:</w:t>
      </w:r>
      <w:r>
        <w:rPr>
          <w:rFonts w:ascii="Times New Roman" w:hAnsi="Times New Roman" w:cs="Times New Roman"/>
        </w:rPr>
        <w:t xml:space="preserve">  U</w:t>
      </w:r>
      <w:r w:rsidRPr="00574AE7">
        <w:rPr>
          <w:rFonts w:ascii="Times New Roman" w:hAnsi="Times New Roman" w:cs="Times New Roman"/>
        </w:rPr>
        <w:t xml:space="preserve">SCIS received and responded to </w:t>
      </w:r>
      <w:r>
        <w:rPr>
          <w:rFonts w:ascii="Times New Roman" w:hAnsi="Times New Roman" w:cs="Times New Roman"/>
        </w:rPr>
        <w:t xml:space="preserve">this </w:t>
      </w:r>
      <w:r w:rsidRPr="00574AE7">
        <w:rPr>
          <w:rFonts w:ascii="Times New Roman" w:hAnsi="Times New Roman" w:cs="Times New Roman"/>
        </w:rPr>
        <w:t xml:space="preserve">comment </w:t>
      </w:r>
      <w:r>
        <w:rPr>
          <w:rFonts w:ascii="Times New Roman" w:hAnsi="Times New Roman" w:cs="Times New Roman"/>
        </w:rPr>
        <w:t xml:space="preserve">regarding agency resources </w:t>
      </w:r>
      <w:r w:rsidRPr="00574AE7">
        <w:rPr>
          <w:rFonts w:ascii="Times New Roman" w:hAnsi="Times New Roman" w:cs="Times New Roman"/>
        </w:rPr>
        <w:t>vis-à-vis the 60-day Federal Register Notice</w:t>
      </w:r>
      <w:r>
        <w:rPr>
          <w:rFonts w:ascii="Times New Roman" w:hAnsi="Times New Roman" w:cs="Times New Roman"/>
        </w:rPr>
        <w:t>.  Please see Appendix A, Item 17, for the USCIS response.</w:t>
      </w:r>
    </w:p>
    <w:p w:rsidRPr="00671D62" w:rsidR="00D615D9" w:rsidP="00D615D9" w:rsidRDefault="00D615D9" w14:paraId="19395352" w14:textId="77777777">
      <w:pPr>
        <w:tabs>
          <w:tab w:val="left" w:pos="3510"/>
        </w:tabs>
        <w:spacing w:after="0" w:line="240" w:lineRule="auto"/>
        <w:rPr>
          <w:rFonts w:ascii="Times New Roman" w:hAnsi="Times New Roman" w:cs="Times New Roman"/>
        </w:rPr>
      </w:pPr>
    </w:p>
    <w:p w:rsidRPr="00A3652F" w:rsidR="00D615D9" w:rsidP="00D615D9" w:rsidRDefault="00D615D9" w14:paraId="473E2025" w14:textId="77777777">
      <w:pPr>
        <w:spacing w:after="0" w:line="240" w:lineRule="auto"/>
        <w:rPr>
          <w:rFonts w:ascii="Times New Roman" w:hAnsi="Times New Roman" w:cs="Times New Roman"/>
        </w:rPr>
      </w:pPr>
      <w:r w:rsidRPr="00671D62">
        <w:rPr>
          <w:rFonts w:ascii="Times New Roman" w:hAnsi="Times New Roman" w:cs="Times New Roman"/>
          <w:b/>
        </w:rPr>
        <w:lastRenderedPageBreak/>
        <w:t xml:space="preserve">9.  </w:t>
      </w:r>
      <w:r w:rsidRPr="00671D62">
        <w:rPr>
          <w:rFonts w:ascii="Times New Roman" w:hAnsi="Times New Roman" w:cs="Times New Roman"/>
        </w:rPr>
        <w:t>One comment expressed concern that DHS would use information from the proposed information collection for other purposes such as immigration enforcement.</w:t>
      </w:r>
    </w:p>
    <w:p w:rsidR="00D615D9" w:rsidP="00D615D9" w:rsidRDefault="00D615D9" w14:paraId="3563FD7D" w14:textId="77777777">
      <w:pPr>
        <w:spacing w:after="0" w:line="240" w:lineRule="auto"/>
        <w:rPr>
          <w:rFonts w:ascii="Times New Roman" w:hAnsi="Times New Roman" w:cs="Times New Roman"/>
        </w:rPr>
      </w:pPr>
    </w:p>
    <w:p w:rsidR="00D615D9" w:rsidP="00D615D9" w:rsidRDefault="00D615D9" w14:paraId="58007A47" w14:textId="77777777">
      <w:pPr>
        <w:spacing w:after="0" w:line="240" w:lineRule="auto"/>
        <w:rPr>
          <w:rFonts w:ascii="Times New Roman" w:hAnsi="Times New Roman" w:cs="Times New Roman"/>
        </w:rPr>
      </w:pPr>
      <w:r w:rsidRPr="00671D62">
        <w:rPr>
          <w:rFonts w:ascii="Times New Roman" w:hAnsi="Times New Roman" w:cs="Times New Roman"/>
          <w:i/>
          <w:iCs/>
        </w:rPr>
        <w:t>Response:</w:t>
      </w:r>
      <w:r>
        <w:rPr>
          <w:rFonts w:ascii="Times New Roman" w:hAnsi="Times New Roman" w:cs="Times New Roman"/>
        </w:rPr>
        <w:t xml:space="preserve">  U</w:t>
      </w:r>
      <w:r w:rsidRPr="00574AE7">
        <w:rPr>
          <w:rFonts w:ascii="Times New Roman" w:hAnsi="Times New Roman" w:cs="Times New Roman"/>
        </w:rPr>
        <w:t xml:space="preserve">SCIS received and responded to these comments </w:t>
      </w:r>
      <w:r>
        <w:rPr>
          <w:rFonts w:ascii="Times New Roman" w:hAnsi="Times New Roman" w:cs="Times New Roman"/>
        </w:rPr>
        <w:t xml:space="preserve">regarding agency resources </w:t>
      </w:r>
      <w:r w:rsidRPr="00574AE7">
        <w:rPr>
          <w:rFonts w:ascii="Times New Roman" w:hAnsi="Times New Roman" w:cs="Times New Roman"/>
        </w:rPr>
        <w:t>vis-à-vis the 60-day Federal Register Notice</w:t>
      </w:r>
      <w:r>
        <w:rPr>
          <w:rFonts w:ascii="Times New Roman" w:hAnsi="Times New Roman" w:cs="Times New Roman"/>
        </w:rPr>
        <w:t>.  Please see Appendix A, Item 18, for the USCIS response.</w:t>
      </w:r>
    </w:p>
    <w:p w:rsidRPr="00A3652F" w:rsidR="00D615D9" w:rsidP="00D615D9" w:rsidRDefault="00D615D9" w14:paraId="255FD5C7" w14:textId="77777777">
      <w:pPr>
        <w:spacing w:after="0" w:line="240" w:lineRule="auto"/>
        <w:rPr>
          <w:rFonts w:ascii="Times New Roman" w:hAnsi="Times New Roman" w:cs="Times New Roman"/>
        </w:rPr>
      </w:pPr>
    </w:p>
    <w:p w:rsidRPr="00610A2D" w:rsidR="00D615D9" w:rsidP="00D615D9" w:rsidRDefault="00D615D9" w14:paraId="689900EB" w14:textId="77777777">
      <w:pPr>
        <w:spacing w:after="0" w:line="240" w:lineRule="auto"/>
        <w:rPr>
          <w:rFonts w:ascii="Times New Roman" w:hAnsi="Times New Roman" w:cs="Times New Roman"/>
        </w:rPr>
      </w:pPr>
      <w:r w:rsidRPr="00610A2D">
        <w:rPr>
          <w:rFonts w:ascii="Times New Roman" w:hAnsi="Times New Roman" w:cs="Times New Roman"/>
          <w:b/>
        </w:rPr>
        <w:t xml:space="preserve">10.  </w:t>
      </w:r>
      <w:r w:rsidRPr="00610A2D">
        <w:rPr>
          <w:rFonts w:ascii="Times New Roman" w:hAnsi="Times New Roman" w:cs="Times New Roman"/>
        </w:rPr>
        <w:t xml:space="preserve">One comment contends that the proposed information collection would irreparably harm more people eligible for public benefits than it would enforce sponsor obligations under the Affidavit of Support.  Citing research and statistics from the public charge context, the comment contends that the proposed information collection would chill participation in Federal means-tested public benefits.  Specifically, the comment said that the proposed information collection would cause aliens to either disenroll or forego enrolling themselves and their U.S. citizen and non-citizen children in Federal means-tested public benefit programs, with such actions more likely impacting households with children than those without.  </w:t>
      </w:r>
    </w:p>
    <w:p w:rsidR="00D615D9" w:rsidP="00D615D9" w:rsidRDefault="00D615D9" w14:paraId="50C5181A" w14:textId="77777777">
      <w:pPr>
        <w:spacing w:after="0" w:line="240" w:lineRule="auto"/>
        <w:rPr>
          <w:rFonts w:ascii="Times New Roman" w:hAnsi="Times New Roman" w:cs="Times New Roman"/>
          <w:highlight w:val="yellow"/>
        </w:rPr>
      </w:pPr>
    </w:p>
    <w:p w:rsidRPr="00A3652F" w:rsidR="00F21B18" w:rsidP="003A767A" w:rsidRDefault="00D615D9" w14:paraId="23099B28" w14:textId="47A8BCC9">
      <w:pPr>
        <w:spacing w:after="0" w:line="240" w:lineRule="auto"/>
        <w:rPr>
          <w:rFonts w:ascii="Times New Roman" w:hAnsi="Times New Roman" w:cs="Times New Roman"/>
        </w:rPr>
      </w:pPr>
      <w:r w:rsidRPr="00671D62">
        <w:rPr>
          <w:rFonts w:ascii="Times New Roman" w:hAnsi="Times New Roman" w:cs="Times New Roman"/>
          <w:i/>
          <w:iCs/>
        </w:rPr>
        <w:t>Response:</w:t>
      </w:r>
      <w:r>
        <w:rPr>
          <w:rFonts w:ascii="Times New Roman" w:hAnsi="Times New Roman" w:cs="Times New Roman"/>
        </w:rPr>
        <w:t xml:space="preserve">  U</w:t>
      </w:r>
      <w:r w:rsidRPr="00574AE7">
        <w:rPr>
          <w:rFonts w:ascii="Times New Roman" w:hAnsi="Times New Roman" w:cs="Times New Roman"/>
        </w:rPr>
        <w:t xml:space="preserve">SCIS received and responded to these comments </w:t>
      </w:r>
      <w:r>
        <w:rPr>
          <w:rFonts w:ascii="Times New Roman" w:hAnsi="Times New Roman" w:cs="Times New Roman"/>
        </w:rPr>
        <w:t xml:space="preserve">regarding agency resources </w:t>
      </w:r>
      <w:r w:rsidRPr="00574AE7">
        <w:rPr>
          <w:rFonts w:ascii="Times New Roman" w:hAnsi="Times New Roman" w:cs="Times New Roman"/>
        </w:rPr>
        <w:t>vis-à-vis the 60-day Federal Register Notice</w:t>
      </w:r>
      <w:r>
        <w:rPr>
          <w:rFonts w:ascii="Times New Roman" w:hAnsi="Times New Roman" w:cs="Times New Roman"/>
        </w:rPr>
        <w:t>.  Please see Appendix A, Item 25, for the USCIS response.</w:t>
      </w:r>
    </w:p>
    <w:sectPr w:rsidRPr="00A3652F" w:rsidR="00F21B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B1579" w14:textId="77777777" w:rsidR="002611A5" w:rsidRDefault="002611A5" w:rsidP="00995DEE">
      <w:pPr>
        <w:spacing w:after="0" w:line="240" w:lineRule="auto"/>
      </w:pPr>
      <w:r>
        <w:separator/>
      </w:r>
    </w:p>
  </w:endnote>
  <w:endnote w:type="continuationSeparator" w:id="0">
    <w:p w14:paraId="6BF2725E" w14:textId="77777777" w:rsidR="002611A5" w:rsidRDefault="002611A5" w:rsidP="00995DEE">
      <w:pPr>
        <w:spacing w:after="0" w:line="240" w:lineRule="auto"/>
      </w:pPr>
      <w:r>
        <w:continuationSeparator/>
      </w:r>
    </w:p>
  </w:endnote>
  <w:endnote w:type="continuationNotice" w:id="1">
    <w:p w14:paraId="44E083DB" w14:textId="77777777" w:rsidR="002611A5" w:rsidRDefault="002611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BF337" w14:textId="77777777" w:rsidR="002611A5" w:rsidRDefault="002611A5" w:rsidP="00995DEE">
      <w:pPr>
        <w:spacing w:after="0" w:line="240" w:lineRule="auto"/>
      </w:pPr>
      <w:r>
        <w:separator/>
      </w:r>
    </w:p>
  </w:footnote>
  <w:footnote w:type="continuationSeparator" w:id="0">
    <w:p w14:paraId="1903DEE5" w14:textId="77777777" w:rsidR="002611A5" w:rsidRDefault="002611A5" w:rsidP="00995DEE">
      <w:pPr>
        <w:spacing w:after="0" w:line="240" w:lineRule="auto"/>
      </w:pPr>
      <w:r>
        <w:continuationSeparator/>
      </w:r>
    </w:p>
  </w:footnote>
  <w:footnote w:type="continuationNotice" w:id="1">
    <w:p w14:paraId="15AE4036" w14:textId="77777777" w:rsidR="002611A5" w:rsidRDefault="002611A5">
      <w:pPr>
        <w:spacing w:after="0" w:line="240" w:lineRule="auto"/>
      </w:pPr>
    </w:p>
  </w:footnote>
  <w:footnote w:id="2">
    <w:p w14:paraId="12D03C7F" w14:textId="376B73D0" w:rsidR="0087694D" w:rsidRPr="00A3652F" w:rsidRDefault="0087694D">
      <w:pPr>
        <w:pStyle w:val="FootnoteText"/>
        <w:rPr>
          <w:rFonts w:ascii="Times New Roman" w:hAnsi="Times New Roman" w:cs="Times New Roman"/>
        </w:rPr>
      </w:pPr>
      <w:r w:rsidRPr="00A3652F">
        <w:rPr>
          <w:rStyle w:val="FootnoteReference"/>
          <w:rFonts w:ascii="Times New Roman" w:hAnsi="Times New Roman" w:cs="Times New Roman"/>
        </w:rPr>
        <w:footnoteRef/>
      </w:r>
      <w:r w:rsidRPr="00A3652F">
        <w:rPr>
          <w:rFonts w:ascii="Times New Roman" w:hAnsi="Times New Roman" w:cs="Times New Roman"/>
        </w:rPr>
        <w:t xml:space="preserve"> Thus, while USCIS is conducting this information collection as provided in 5 C.F.R. 1320.3(b)(3), applicants do not interact directly with SAVE or USCIS in the verification process. The applicant only interacts with the user agency that issues the license or benefit, and SAVE also only interacts with the user agency, except for operating a SAVE internet portal (</w:t>
      </w:r>
      <w:hyperlink r:id="rId1" w:history="1">
        <w:r w:rsidRPr="007029CE">
          <w:rPr>
            <w:rStyle w:val="Hyperlink"/>
            <w:rFonts w:ascii="Times New Roman" w:hAnsi="Times New Roman" w:cs="Times New Roman"/>
          </w:rPr>
          <w:t>https://www.uscis.gov/save/casecheck</w:t>
        </w:r>
      </w:hyperlink>
      <w:r w:rsidRPr="00A3652F">
        <w:rPr>
          <w:rFonts w:ascii="Times New Roman" w:hAnsi="Times New Roman" w:cs="Times New Roman"/>
        </w:rPr>
        <w:t>) permitting applicants to view the status of their SAVE case.</w:t>
      </w:r>
    </w:p>
  </w:footnote>
  <w:footnote w:id="3">
    <w:p w14:paraId="59ADA26F" w14:textId="77777777" w:rsidR="0087694D" w:rsidRPr="00A3652F" w:rsidRDefault="0087694D">
      <w:pPr>
        <w:pStyle w:val="FootnoteText"/>
        <w:rPr>
          <w:rFonts w:ascii="Times New Roman" w:hAnsi="Times New Roman" w:cs="Times New Roman"/>
        </w:rPr>
      </w:pPr>
      <w:r w:rsidRPr="00A3652F">
        <w:rPr>
          <w:rStyle w:val="FootnoteReference"/>
          <w:rFonts w:ascii="Times New Roman" w:hAnsi="Times New Roman" w:cs="Times New Roman"/>
        </w:rPr>
        <w:footnoteRef/>
      </w:r>
      <w:r w:rsidRPr="00A3652F">
        <w:rPr>
          <w:rFonts w:ascii="Times New Roman" w:hAnsi="Times New Roman" w:cs="Times New Roman"/>
        </w:rPr>
        <w:t xml:space="preserve"> References to “sponsors” also includes, where applicable, household members who execute a Contract Between Sponsor and Household Member (Form I-864A).</w:t>
      </w:r>
    </w:p>
  </w:footnote>
  <w:footnote w:id="4">
    <w:p w14:paraId="753D7568" w14:textId="77777777" w:rsidR="0087694D" w:rsidRPr="00A3652F" w:rsidRDefault="0087694D">
      <w:pPr>
        <w:pStyle w:val="FootnoteText"/>
        <w:rPr>
          <w:rFonts w:ascii="Times New Roman" w:hAnsi="Times New Roman" w:cs="Times New Roman"/>
        </w:rPr>
      </w:pPr>
      <w:r w:rsidRPr="00A3652F">
        <w:rPr>
          <w:rStyle w:val="FootnoteReference"/>
          <w:rFonts w:ascii="Times New Roman" w:hAnsi="Times New Roman" w:cs="Times New Roman"/>
        </w:rPr>
        <w:footnoteRef/>
      </w:r>
      <w:r w:rsidRPr="00A3652F">
        <w:rPr>
          <w:rFonts w:ascii="Times New Roman" w:hAnsi="Times New Roman" w:cs="Times New Roman"/>
        </w:rPr>
        <w:t xml:space="preserve"> Under INA 213A nongovernmental entities also have a right under to seek reimbursement (INA 213A(b)(1) and (2)) and have standing to </w:t>
      </w:r>
      <w:r w:rsidRPr="00A3652F">
        <w:rPr>
          <w:rFonts w:ascii="Times New Roman" w:hAnsi="Times New Roman" w:cs="Times New Roman"/>
        </w:rPr>
        <w:t>take action against the sponsor in Court (INA 213A(e)(2)).  USCIS intends to work with the Federal means-tested public benefit granting oversight agencies to study nongovernmental entity participation in these processes and their potential for participation in this information collection.</w:t>
      </w:r>
    </w:p>
  </w:footnote>
  <w:footnote w:id="5">
    <w:p w14:paraId="51CE0500" w14:textId="77777777" w:rsidR="0087694D" w:rsidRPr="00A3652F" w:rsidRDefault="0087694D" w:rsidP="00542ABB">
      <w:pPr>
        <w:pStyle w:val="FootnoteText"/>
        <w:rPr>
          <w:rFonts w:ascii="Times New Roman" w:hAnsi="Times New Roman" w:cs="Times New Roman"/>
        </w:rPr>
      </w:pPr>
      <w:r w:rsidRPr="00A3652F">
        <w:rPr>
          <w:rStyle w:val="FootnoteReference"/>
          <w:rFonts w:ascii="Times New Roman" w:hAnsi="Times New Roman" w:cs="Times New Roman"/>
        </w:rPr>
        <w:footnoteRef/>
      </w:r>
      <w:r w:rsidRPr="00A3652F">
        <w:rPr>
          <w:rFonts w:ascii="Times New Roman" w:hAnsi="Times New Roman" w:cs="Times New Roman"/>
        </w:rPr>
        <w:t xml:space="preserve"> For example, as part of its current administrative processes SAVE receives information about user training, information regarding agency legal authorities and users in its registration process as well as account information for billing.  SAVE receives information about the applicant when agencies complete a case and follow up information regarding the applicant and the applicant’s documents, as well possibly alternate document information later provided by the applicant, in its secondary additional verification process.  SAVE contacts agencies and receives information about web access methods, case processing, system/processing errors, case delays and customer complaints.  SAVE already receives information from user agencies regarding user agency issues related to sponsor deeming and agency reimbursement information (for example to follow up on an out-of-date address or complex sponsor names), and from applicants who access SAVE Case Check to check their case status.  Finally, SAVE receives information about case outcomes in monitoring and compliance actions, and for responses to media and stakeholder inquiries, and other circumstances. USCIS also receives information from applicants following initiation of a SAVE case for information correction processes.  </w:t>
      </w:r>
      <w:r w:rsidRPr="00A3652F">
        <w:rPr>
          <w:rFonts w:ascii="Times New Roman" w:hAnsi="Times New Roman" w:cs="Times New Roman"/>
          <w:u w:val="single"/>
        </w:rPr>
        <w:t>See</w:t>
      </w:r>
      <w:r w:rsidRPr="00A3652F">
        <w:rPr>
          <w:rFonts w:ascii="Times New Roman" w:hAnsi="Times New Roman" w:cs="Times New Roman"/>
        </w:rPr>
        <w:t xml:space="preserve"> SAVE Fact Sheet detailing records correction activities at</w:t>
      </w:r>
    </w:p>
    <w:p w14:paraId="67A2B254" w14:textId="2E810012" w:rsidR="0087694D" w:rsidRPr="00A3652F" w:rsidRDefault="0087694D" w:rsidP="00542ABB">
      <w:pPr>
        <w:pStyle w:val="FootnoteText"/>
        <w:rPr>
          <w:rFonts w:ascii="Times New Roman" w:hAnsi="Times New Roman" w:cs="Times New Roman"/>
        </w:rPr>
      </w:pPr>
      <w:r w:rsidRPr="00A3652F">
        <w:fldChar w:fldCharType="begin"/>
      </w:r>
      <w:hyperlink r:id="rId2" w:history="1">
        <w:r w:rsidRPr="007347AA">
          <w:rPr>
            <w:rStyle w:val="Hyperlink"/>
            <w:rFonts w:ascii="Times New Roman" w:hAnsi="Times New Roman" w:cs="Times New Roman"/>
          </w:rPr>
          <w:instrText>https://www.uscis.gov/sites/default/files/SAVE/Publications/Records-Fast-Facts-for-Benefi-Applicants.pdf</w:instrText>
        </w:r>
      </w:hyperlink>
      <w:r w:rsidRPr="00A3652F">
        <w:fldChar w:fldCharType="separate"/>
      </w:r>
      <w:r w:rsidRPr="00A3652F">
        <w:rPr>
          <w:rStyle w:val="Hyperlink"/>
          <w:rFonts w:ascii="Times New Roman" w:hAnsi="Times New Roman" w:cs="Times New Roman"/>
          <w:color w:val="auto"/>
        </w:rPr>
        <w:t>https://www.uscis.gov/sites/default/files/SAVE/Publications/Records-Fast-Facts-for-Benefi-Applicants.pdf</w:t>
      </w:r>
      <w:r w:rsidRPr="00A3652F">
        <w:rPr>
          <w:rStyle w:val="Hyperlink"/>
          <w:rFonts w:ascii="Times New Roman" w:hAnsi="Times New Roman" w:cs="Times New Roman"/>
          <w:color w:val="auto"/>
        </w:rPr>
        <w:fldChar w:fldCharType="end"/>
      </w:r>
      <w:r w:rsidRPr="00A3652F">
        <w:rPr>
          <w:rFonts w:ascii="Times New Roman" w:hAnsi="Times New Roman" w:cs="Times New Roman"/>
        </w:rPr>
        <w:t>.</w:t>
      </w:r>
    </w:p>
  </w:footnote>
  <w:footnote w:id="6">
    <w:p w14:paraId="0997C7C1" w14:textId="0857B0CF" w:rsidR="0087694D" w:rsidRPr="00A3652F" w:rsidRDefault="0087694D" w:rsidP="00A16BD0">
      <w:pPr>
        <w:pStyle w:val="FootnoteText"/>
        <w:rPr>
          <w:rFonts w:ascii="Times New Roman" w:hAnsi="Times New Roman" w:cs="Times New Roman"/>
        </w:rPr>
      </w:pPr>
      <w:r w:rsidRPr="00A3652F">
        <w:rPr>
          <w:rStyle w:val="FootnoteReference"/>
          <w:rFonts w:ascii="Times New Roman" w:hAnsi="Times New Roman" w:cs="Times New Roman"/>
        </w:rPr>
        <w:footnoteRef/>
      </w:r>
      <w:r w:rsidRPr="00A3652F">
        <w:rPr>
          <w:rFonts w:ascii="Times New Roman" w:hAnsi="Times New Roman" w:cs="Times New Roman"/>
        </w:rPr>
        <w:t xml:space="preserve"> See </w:t>
      </w:r>
      <w:hyperlink r:id="rId3" w:history="1">
        <w:r w:rsidR="007347AA" w:rsidRPr="007029CE">
          <w:rPr>
            <w:rStyle w:val="Hyperlink"/>
            <w:rFonts w:ascii="Times New Roman" w:hAnsi="Times New Roman" w:cs="Times New Roman"/>
          </w:rPr>
          <w:t>https://www.gao.gov/products/GAO-17-204</w:t>
        </w:r>
      </w:hyperlink>
      <w:r w:rsidR="007347AA">
        <w:rPr>
          <w:rFonts w:ascii="Times New Roman" w:hAnsi="Times New Roman" w:cs="Times New Roman"/>
        </w:rPr>
        <w:t xml:space="preserve"> </w:t>
      </w:r>
      <w:r w:rsidRPr="00A3652F">
        <w:rPr>
          <w:rFonts w:ascii="Times New Roman" w:hAnsi="Times New Roman" w:cs="Times New Roman"/>
        </w:rPr>
        <w:t>at pgs. 15-23.</w:t>
      </w:r>
    </w:p>
  </w:footnote>
  <w:footnote w:id="7">
    <w:p w14:paraId="34126A20" w14:textId="7851CDB9" w:rsidR="0087694D" w:rsidRPr="00A3652F" w:rsidRDefault="0087694D" w:rsidP="00A12552">
      <w:pPr>
        <w:pStyle w:val="FootnoteText"/>
        <w:rPr>
          <w:rFonts w:ascii="Times New Roman" w:hAnsi="Times New Roman" w:cs="Times New Roman"/>
        </w:rPr>
      </w:pPr>
      <w:r w:rsidRPr="00A3652F">
        <w:rPr>
          <w:rStyle w:val="FootnoteReference"/>
          <w:rFonts w:ascii="Times New Roman" w:hAnsi="Times New Roman" w:cs="Times New Roman"/>
        </w:rPr>
        <w:footnoteRef/>
      </w:r>
      <w:r w:rsidRPr="00A3652F">
        <w:rPr>
          <w:rFonts w:ascii="Times New Roman" w:hAnsi="Times New Roman" w:cs="Times New Roman"/>
        </w:rPr>
        <w:t xml:space="preserve"> And under 8 U.S.C. § 1373(a), notwithstanding any other provision of law, no Federal, </w:t>
      </w:r>
      <w:hyperlink r:id="rId4" w:history="1">
        <w:r w:rsidRPr="00953CE0">
          <w:rPr>
            <w:rStyle w:val="Hyperlink"/>
            <w:rFonts w:ascii="Times New Roman" w:hAnsi="Times New Roman" w:cs="Times New Roman"/>
            <w:color w:val="auto"/>
            <w:u w:val="none"/>
          </w:rPr>
          <w:t>State</w:t>
        </w:r>
      </w:hyperlink>
      <w:r w:rsidRPr="00A3652F">
        <w:rPr>
          <w:rFonts w:ascii="Times New Roman" w:hAnsi="Times New Roman" w:cs="Times New Roman"/>
        </w:rPr>
        <w:t>, or local law may prohibit, or in any way restrict, a Federal, </w:t>
      </w:r>
      <w:hyperlink r:id="rId5" w:history="1">
        <w:r w:rsidRPr="00953CE0">
          <w:rPr>
            <w:rStyle w:val="Hyperlink"/>
            <w:rFonts w:ascii="Times New Roman" w:hAnsi="Times New Roman" w:cs="Times New Roman"/>
            <w:color w:val="auto"/>
            <w:u w:val="none"/>
          </w:rPr>
          <w:t>State</w:t>
        </w:r>
      </w:hyperlink>
      <w:r w:rsidRPr="00A3652F">
        <w:rPr>
          <w:rFonts w:ascii="Times New Roman" w:hAnsi="Times New Roman" w:cs="Times New Roman"/>
        </w:rPr>
        <w:t xml:space="preserve">, or local government entity from sending information regarding the immigration status of any individual </w:t>
      </w:r>
      <w:bookmarkStart w:id="2" w:name="b_1"/>
      <w:bookmarkEnd w:id="2"/>
      <w:r w:rsidRPr="00A3652F">
        <w:rPr>
          <w:rFonts w:ascii="Times New Roman" w:hAnsi="Times New Roman" w:cs="Times New Roman"/>
        </w:rPr>
        <w:t xml:space="preserve">to </w:t>
      </w:r>
      <w:r w:rsidR="00C80315">
        <w:rPr>
          <w:rFonts w:ascii="Times New Roman" w:hAnsi="Times New Roman" w:cs="Times New Roman"/>
        </w:rPr>
        <w:t>DHS</w:t>
      </w:r>
      <w:r w:rsidRPr="00A3652F">
        <w:rPr>
          <w:rFonts w:ascii="Times New Roman" w:hAnsi="Times New Roman" w:cs="Times New Roman"/>
        </w:rPr>
        <w:t>.</w:t>
      </w:r>
    </w:p>
    <w:p w14:paraId="417E24B1" w14:textId="77777777" w:rsidR="0087694D" w:rsidRPr="00A3652F" w:rsidRDefault="0087694D">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8A33366"/>
    <w:multiLevelType w:val="hybridMultilevel"/>
    <w:tmpl w:val="2E54A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DD5885"/>
    <w:multiLevelType w:val="hybridMultilevel"/>
    <w:tmpl w:val="73BA1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3E461D"/>
    <w:multiLevelType w:val="hybridMultilevel"/>
    <w:tmpl w:val="16D67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C27B64"/>
    <w:multiLevelType w:val="hybridMultilevel"/>
    <w:tmpl w:val="EAF0B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A4F6DE2"/>
    <w:multiLevelType w:val="hybridMultilevel"/>
    <w:tmpl w:val="EDD0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9F0616"/>
    <w:multiLevelType w:val="hybridMultilevel"/>
    <w:tmpl w:val="7E364376"/>
    <w:lvl w:ilvl="0" w:tplc="04090001">
      <w:start w:val="1"/>
      <w:numFmt w:val="bullet"/>
      <w:lvlText w:val=""/>
      <w:lvlJc w:val="left"/>
      <w:pPr>
        <w:ind w:left="720" w:hanging="360"/>
      </w:pPr>
      <w:rPr>
        <w:rFonts w:ascii="Symbol" w:hAnsi="Symbol" w:hint="default"/>
      </w:rPr>
    </w:lvl>
    <w:lvl w:ilvl="1" w:tplc="8F5896D0">
      <w:numFmt w:val="bullet"/>
      <w:lvlText w:val="•"/>
      <w:lvlJc w:val="left"/>
      <w:pPr>
        <w:ind w:left="1800" w:hanging="720"/>
      </w:pPr>
      <w:rPr>
        <w:rFonts w:ascii="Times New Roman" w:eastAsia="Malgun Gothic"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C22"/>
    <w:rsid w:val="00006B1C"/>
    <w:rsid w:val="0001042D"/>
    <w:rsid w:val="00021C54"/>
    <w:rsid w:val="00022668"/>
    <w:rsid w:val="00024643"/>
    <w:rsid w:val="00024BAE"/>
    <w:rsid w:val="000269AC"/>
    <w:rsid w:val="00032840"/>
    <w:rsid w:val="00037A20"/>
    <w:rsid w:val="00047F16"/>
    <w:rsid w:val="00054EC7"/>
    <w:rsid w:val="00055275"/>
    <w:rsid w:val="00057C30"/>
    <w:rsid w:val="00065329"/>
    <w:rsid w:val="00067763"/>
    <w:rsid w:val="0007628E"/>
    <w:rsid w:val="00076EF0"/>
    <w:rsid w:val="00083254"/>
    <w:rsid w:val="00084ABA"/>
    <w:rsid w:val="000850FE"/>
    <w:rsid w:val="00086F0C"/>
    <w:rsid w:val="000876E3"/>
    <w:rsid w:val="00095BF0"/>
    <w:rsid w:val="00097ECE"/>
    <w:rsid w:val="000B3130"/>
    <w:rsid w:val="000B36F3"/>
    <w:rsid w:val="000B56E4"/>
    <w:rsid w:val="000B766E"/>
    <w:rsid w:val="000C3FB7"/>
    <w:rsid w:val="000C5F5E"/>
    <w:rsid w:val="000D65E7"/>
    <w:rsid w:val="000D7FF8"/>
    <w:rsid w:val="000E298E"/>
    <w:rsid w:val="000E75EF"/>
    <w:rsid w:val="000F2904"/>
    <w:rsid w:val="000F29E0"/>
    <w:rsid w:val="00106B8B"/>
    <w:rsid w:val="00107F0F"/>
    <w:rsid w:val="00112A9B"/>
    <w:rsid w:val="0011498A"/>
    <w:rsid w:val="001228B5"/>
    <w:rsid w:val="001244BD"/>
    <w:rsid w:val="001260A7"/>
    <w:rsid w:val="0013679F"/>
    <w:rsid w:val="0014059C"/>
    <w:rsid w:val="0014545A"/>
    <w:rsid w:val="001475D0"/>
    <w:rsid w:val="001517C4"/>
    <w:rsid w:val="00167698"/>
    <w:rsid w:val="001700CB"/>
    <w:rsid w:val="00171394"/>
    <w:rsid w:val="00177F10"/>
    <w:rsid w:val="001841CC"/>
    <w:rsid w:val="001844E6"/>
    <w:rsid w:val="00196D07"/>
    <w:rsid w:val="001A01E8"/>
    <w:rsid w:val="001A1C62"/>
    <w:rsid w:val="001A37A9"/>
    <w:rsid w:val="001A43DD"/>
    <w:rsid w:val="001A5C1A"/>
    <w:rsid w:val="001A5E8D"/>
    <w:rsid w:val="001B1E85"/>
    <w:rsid w:val="001B68BB"/>
    <w:rsid w:val="001C18E6"/>
    <w:rsid w:val="001C3CC4"/>
    <w:rsid w:val="001C3D1D"/>
    <w:rsid w:val="001D0BCC"/>
    <w:rsid w:val="001D1FC6"/>
    <w:rsid w:val="001E1926"/>
    <w:rsid w:val="001E62A9"/>
    <w:rsid w:val="001F0898"/>
    <w:rsid w:val="001F5F50"/>
    <w:rsid w:val="00203981"/>
    <w:rsid w:val="00204036"/>
    <w:rsid w:val="00206329"/>
    <w:rsid w:val="00207E9C"/>
    <w:rsid w:val="00212391"/>
    <w:rsid w:val="00215468"/>
    <w:rsid w:val="002173E1"/>
    <w:rsid w:val="00217579"/>
    <w:rsid w:val="00220227"/>
    <w:rsid w:val="00222FF9"/>
    <w:rsid w:val="00232157"/>
    <w:rsid w:val="00232505"/>
    <w:rsid w:val="00233662"/>
    <w:rsid w:val="00234F44"/>
    <w:rsid w:val="002361CB"/>
    <w:rsid w:val="002364F0"/>
    <w:rsid w:val="00236AB4"/>
    <w:rsid w:val="00237731"/>
    <w:rsid w:val="00237CD4"/>
    <w:rsid w:val="002401FC"/>
    <w:rsid w:val="00243756"/>
    <w:rsid w:val="00246D9E"/>
    <w:rsid w:val="00250481"/>
    <w:rsid w:val="0025277D"/>
    <w:rsid w:val="002611A5"/>
    <w:rsid w:val="00267A38"/>
    <w:rsid w:val="002727D2"/>
    <w:rsid w:val="00275375"/>
    <w:rsid w:val="00276A08"/>
    <w:rsid w:val="00281222"/>
    <w:rsid w:val="002842A3"/>
    <w:rsid w:val="00285618"/>
    <w:rsid w:val="00286B82"/>
    <w:rsid w:val="0029228A"/>
    <w:rsid w:val="002934C0"/>
    <w:rsid w:val="002A100F"/>
    <w:rsid w:val="002A30ED"/>
    <w:rsid w:val="002A6FBB"/>
    <w:rsid w:val="002B2175"/>
    <w:rsid w:val="002C1456"/>
    <w:rsid w:val="002C2CF4"/>
    <w:rsid w:val="002D5B10"/>
    <w:rsid w:val="002D6927"/>
    <w:rsid w:val="002E53A3"/>
    <w:rsid w:val="002E549D"/>
    <w:rsid w:val="002E78E9"/>
    <w:rsid w:val="002F1889"/>
    <w:rsid w:val="002F28F8"/>
    <w:rsid w:val="002F392B"/>
    <w:rsid w:val="003019F9"/>
    <w:rsid w:val="00303175"/>
    <w:rsid w:val="003047DC"/>
    <w:rsid w:val="0030549F"/>
    <w:rsid w:val="003127C9"/>
    <w:rsid w:val="003139C8"/>
    <w:rsid w:val="00316CDA"/>
    <w:rsid w:val="0032018C"/>
    <w:rsid w:val="00326E78"/>
    <w:rsid w:val="00331075"/>
    <w:rsid w:val="003318FA"/>
    <w:rsid w:val="003319C5"/>
    <w:rsid w:val="003376C5"/>
    <w:rsid w:val="00345E55"/>
    <w:rsid w:val="00346151"/>
    <w:rsid w:val="00351824"/>
    <w:rsid w:val="003522EE"/>
    <w:rsid w:val="0036488C"/>
    <w:rsid w:val="00370FFB"/>
    <w:rsid w:val="00371492"/>
    <w:rsid w:val="0037311F"/>
    <w:rsid w:val="00375FCE"/>
    <w:rsid w:val="003842F4"/>
    <w:rsid w:val="0038591E"/>
    <w:rsid w:val="003909CA"/>
    <w:rsid w:val="00391605"/>
    <w:rsid w:val="00397E78"/>
    <w:rsid w:val="003A0620"/>
    <w:rsid w:val="003A1A0B"/>
    <w:rsid w:val="003A1B4D"/>
    <w:rsid w:val="003A2213"/>
    <w:rsid w:val="003A3E5E"/>
    <w:rsid w:val="003A767A"/>
    <w:rsid w:val="003B0838"/>
    <w:rsid w:val="003B2F32"/>
    <w:rsid w:val="003B36C8"/>
    <w:rsid w:val="003B5227"/>
    <w:rsid w:val="003B695F"/>
    <w:rsid w:val="003B6E04"/>
    <w:rsid w:val="003C653A"/>
    <w:rsid w:val="003C7ADA"/>
    <w:rsid w:val="003D60C4"/>
    <w:rsid w:val="003E3DB5"/>
    <w:rsid w:val="003E44A3"/>
    <w:rsid w:val="003E4DA4"/>
    <w:rsid w:val="003F15ED"/>
    <w:rsid w:val="003F1F8C"/>
    <w:rsid w:val="003F2FEB"/>
    <w:rsid w:val="003F3121"/>
    <w:rsid w:val="003F4B02"/>
    <w:rsid w:val="003F64FD"/>
    <w:rsid w:val="00400980"/>
    <w:rsid w:val="00400F6C"/>
    <w:rsid w:val="00404948"/>
    <w:rsid w:val="004055DB"/>
    <w:rsid w:val="0041069F"/>
    <w:rsid w:val="00410997"/>
    <w:rsid w:val="00422B60"/>
    <w:rsid w:val="004245A5"/>
    <w:rsid w:val="004248AD"/>
    <w:rsid w:val="0042605E"/>
    <w:rsid w:val="00426CE2"/>
    <w:rsid w:val="00432A53"/>
    <w:rsid w:val="004333FF"/>
    <w:rsid w:val="004348EF"/>
    <w:rsid w:val="0043744B"/>
    <w:rsid w:val="004434A3"/>
    <w:rsid w:val="0044562E"/>
    <w:rsid w:val="00445959"/>
    <w:rsid w:val="00445BF4"/>
    <w:rsid w:val="00446AA5"/>
    <w:rsid w:val="00450FA1"/>
    <w:rsid w:val="00453A42"/>
    <w:rsid w:val="004607F7"/>
    <w:rsid w:val="0046194B"/>
    <w:rsid w:val="004628EE"/>
    <w:rsid w:val="00462B05"/>
    <w:rsid w:val="00466125"/>
    <w:rsid w:val="004670D9"/>
    <w:rsid w:val="0048016D"/>
    <w:rsid w:val="00483381"/>
    <w:rsid w:val="00496AD7"/>
    <w:rsid w:val="004A09A3"/>
    <w:rsid w:val="004A0BD5"/>
    <w:rsid w:val="004A1119"/>
    <w:rsid w:val="004A4D2B"/>
    <w:rsid w:val="004B2600"/>
    <w:rsid w:val="004B4DD8"/>
    <w:rsid w:val="004B5D25"/>
    <w:rsid w:val="004B750B"/>
    <w:rsid w:val="004C496C"/>
    <w:rsid w:val="004D5E22"/>
    <w:rsid w:val="004E0A9B"/>
    <w:rsid w:val="004E1A6F"/>
    <w:rsid w:val="004E285C"/>
    <w:rsid w:val="004E4AC7"/>
    <w:rsid w:val="004E66E8"/>
    <w:rsid w:val="004F05EF"/>
    <w:rsid w:val="00502CFB"/>
    <w:rsid w:val="00503C1C"/>
    <w:rsid w:val="00505D21"/>
    <w:rsid w:val="00507EAF"/>
    <w:rsid w:val="005171F0"/>
    <w:rsid w:val="00524A8E"/>
    <w:rsid w:val="00524B8E"/>
    <w:rsid w:val="00526C36"/>
    <w:rsid w:val="00526CA1"/>
    <w:rsid w:val="0052786B"/>
    <w:rsid w:val="005310C7"/>
    <w:rsid w:val="00531582"/>
    <w:rsid w:val="00533048"/>
    <w:rsid w:val="0053458F"/>
    <w:rsid w:val="00537EAD"/>
    <w:rsid w:val="00542ABB"/>
    <w:rsid w:val="00543A29"/>
    <w:rsid w:val="00551EB2"/>
    <w:rsid w:val="0055203D"/>
    <w:rsid w:val="005526ED"/>
    <w:rsid w:val="00572ADF"/>
    <w:rsid w:val="00582136"/>
    <w:rsid w:val="0059267E"/>
    <w:rsid w:val="00595588"/>
    <w:rsid w:val="00596DAD"/>
    <w:rsid w:val="005A43FE"/>
    <w:rsid w:val="005B0E9E"/>
    <w:rsid w:val="005B6238"/>
    <w:rsid w:val="005C1BA0"/>
    <w:rsid w:val="005C4B20"/>
    <w:rsid w:val="005C5723"/>
    <w:rsid w:val="005C64F0"/>
    <w:rsid w:val="005D3051"/>
    <w:rsid w:val="005D36A3"/>
    <w:rsid w:val="005D75DD"/>
    <w:rsid w:val="005E2593"/>
    <w:rsid w:val="005F0AE6"/>
    <w:rsid w:val="005F0ECC"/>
    <w:rsid w:val="005F4C2E"/>
    <w:rsid w:val="005F4D59"/>
    <w:rsid w:val="005F5FE8"/>
    <w:rsid w:val="005F6DEC"/>
    <w:rsid w:val="00602060"/>
    <w:rsid w:val="00605F8B"/>
    <w:rsid w:val="006115A8"/>
    <w:rsid w:val="00615265"/>
    <w:rsid w:val="0062136A"/>
    <w:rsid w:val="006225F7"/>
    <w:rsid w:val="006245C2"/>
    <w:rsid w:val="006254AB"/>
    <w:rsid w:val="006317ED"/>
    <w:rsid w:val="006445E1"/>
    <w:rsid w:val="0065009E"/>
    <w:rsid w:val="00651736"/>
    <w:rsid w:val="00652E57"/>
    <w:rsid w:val="0066139E"/>
    <w:rsid w:val="00661D84"/>
    <w:rsid w:val="00661DDF"/>
    <w:rsid w:val="00664603"/>
    <w:rsid w:val="00664B09"/>
    <w:rsid w:val="0066524F"/>
    <w:rsid w:val="00674C91"/>
    <w:rsid w:val="006754D7"/>
    <w:rsid w:val="006758FF"/>
    <w:rsid w:val="006763CD"/>
    <w:rsid w:val="0067723A"/>
    <w:rsid w:val="00685316"/>
    <w:rsid w:val="00692452"/>
    <w:rsid w:val="00694EA4"/>
    <w:rsid w:val="00697BE8"/>
    <w:rsid w:val="006A14CA"/>
    <w:rsid w:val="006B0FAD"/>
    <w:rsid w:val="006B1B31"/>
    <w:rsid w:val="006B4737"/>
    <w:rsid w:val="006B5312"/>
    <w:rsid w:val="006B6AC9"/>
    <w:rsid w:val="006C3764"/>
    <w:rsid w:val="006C49BC"/>
    <w:rsid w:val="006C4F43"/>
    <w:rsid w:val="006D337D"/>
    <w:rsid w:val="006D47FD"/>
    <w:rsid w:val="006D4D95"/>
    <w:rsid w:val="006D55F6"/>
    <w:rsid w:val="006D583D"/>
    <w:rsid w:val="006E4E3E"/>
    <w:rsid w:val="006E6B57"/>
    <w:rsid w:val="006E7416"/>
    <w:rsid w:val="006F1F15"/>
    <w:rsid w:val="007031AB"/>
    <w:rsid w:val="00705D10"/>
    <w:rsid w:val="0072385A"/>
    <w:rsid w:val="007257C0"/>
    <w:rsid w:val="00726916"/>
    <w:rsid w:val="00727A78"/>
    <w:rsid w:val="007328C5"/>
    <w:rsid w:val="007347AA"/>
    <w:rsid w:val="007366B4"/>
    <w:rsid w:val="007402DA"/>
    <w:rsid w:val="00741617"/>
    <w:rsid w:val="00750D14"/>
    <w:rsid w:val="0076298B"/>
    <w:rsid w:val="0076480D"/>
    <w:rsid w:val="00771778"/>
    <w:rsid w:val="007774B1"/>
    <w:rsid w:val="00782E66"/>
    <w:rsid w:val="0079112B"/>
    <w:rsid w:val="00791991"/>
    <w:rsid w:val="00792554"/>
    <w:rsid w:val="007933FA"/>
    <w:rsid w:val="00794EFD"/>
    <w:rsid w:val="007A1C14"/>
    <w:rsid w:val="007A4852"/>
    <w:rsid w:val="007C5EEC"/>
    <w:rsid w:val="007C65B6"/>
    <w:rsid w:val="007C7AC1"/>
    <w:rsid w:val="007E2D6B"/>
    <w:rsid w:val="007E4C22"/>
    <w:rsid w:val="007E641B"/>
    <w:rsid w:val="007E6EC4"/>
    <w:rsid w:val="007F44D4"/>
    <w:rsid w:val="00801A9A"/>
    <w:rsid w:val="00805F20"/>
    <w:rsid w:val="00812905"/>
    <w:rsid w:val="00813000"/>
    <w:rsid w:val="00815B3F"/>
    <w:rsid w:val="00817D11"/>
    <w:rsid w:val="00822D38"/>
    <w:rsid w:val="00831018"/>
    <w:rsid w:val="00831C3C"/>
    <w:rsid w:val="008362F6"/>
    <w:rsid w:val="008401AE"/>
    <w:rsid w:val="008446C2"/>
    <w:rsid w:val="00855E44"/>
    <w:rsid w:val="00865693"/>
    <w:rsid w:val="0087007A"/>
    <w:rsid w:val="0087524B"/>
    <w:rsid w:val="0087694D"/>
    <w:rsid w:val="0087713D"/>
    <w:rsid w:val="00882743"/>
    <w:rsid w:val="00883C63"/>
    <w:rsid w:val="008942F7"/>
    <w:rsid w:val="008A1EC9"/>
    <w:rsid w:val="008A66A6"/>
    <w:rsid w:val="008B1953"/>
    <w:rsid w:val="008B76F4"/>
    <w:rsid w:val="008D04DA"/>
    <w:rsid w:val="008D0DD9"/>
    <w:rsid w:val="008D27EA"/>
    <w:rsid w:val="008D67D9"/>
    <w:rsid w:val="008E2106"/>
    <w:rsid w:val="008E4F4A"/>
    <w:rsid w:val="008E7B66"/>
    <w:rsid w:val="008F050C"/>
    <w:rsid w:val="008F1319"/>
    <w:rsid w:val="008F36E1"/>
    <w:rsid w:val="008F5070"/>
    <w:rsid w:val="00902106"/>
    <w:rsid w:val="00904512"/>
    <w:rsid w:val="00905A32"/>
    <w:rsid w:val="00907BE3"/>
    <w:rsid w:val="00915A6D"/>
    <w:rsid w:val="009176AE"/>
    <w:rsid w:val="00920E20"/>
    <w:rsid w:val="00923A01"/>
    <w:rsid w:val="0092424C"/>
    <w:rsid w:val="009256FB"/>
    <w:rsid w:val="009260CD"/>
    <w:rsid w:val="00926CC8"/>
    <w:rsid w:val="00933CF9"/>
    <w:rsid w:val="0094759D"/>
    <w:rsid w:val="009478BA"/>
    <w:rsid w:val="00953CE0"/>
    <w:rsid w:val="00955A05"/>
    <w:rsid w:val="0096126D"/>
    <w:rsid w:val="00966945"/>
    <w:rsid w:val="00974FAC"/>
    <w:rsid w:val="0097642F"/>
    <w:rsid w:val="00980795"/>
    <w:rsid w:val="009818C7"/>
    <w:rsid w:val="009840FD"/>
    <w:rsid w:val="00985AA3"/>
    <w:rsid w:val="0098784F"/>
    <w:rsid w:val="00987EC5"/>
    <w:rsid w:val="00990021"/>
    <w:rsid w:val="00993794"/>
    <w:rsid w:val="0099460F"/>
    <w:rsid w:val="00995403"/>
    <w:rsid w:val="00995DEE"/>
    <w:rsid w:val="00997A92"/>
    <w:rsid w:val="009A2934"/>
    <w:rsid w:val="009A3E8C"/>
    <w:rsid w:val="009A5477"/>
    <w:rsid w:val="009C10C3"/>
    <w:rsid w:val="009C360B"/>
    <w:rsid w:val="009C6EDD"/>
    <w:rsid w:val="009D1A6D"/>
    <w:rsid w:val="009D3868"/>
    <w:rsid w:val="009D4E73"/>
    <w:rsid w:val="009E1592"/>
    <w:rsid w:val="009E173D"/>
    <w:rsid w:val="009E1E6C"/>
    <w:rsid w:val="009E246F"/>
    <w:rsid w:val="009E6456"/>
    <w:rsid w:val="009F0477"/>
    <w:rsid w:val="009F08DB"/>
    <w:rsid w:val="009F2BBE"/>
    <w:rsid w:val="009F3294"/>
    <w:rsid w:val="009F3E59"/>
    <w:rsid w:val="00A009AC"/>
    <w:rsid w:val="00A00F40"/>
    <w:rsid w:val="00A03C5D"/>
    <w:rsid w:val="00A0427E"/>
    <w:rsid w:val="00A12552"/>
    <w:rsid w:val="00A16BD0"/>
    <w:rsid w:val="00A207D1"/>
    <w:rsid w:val="00A20A0B"/>
    <w:rsid w:val="00A20BB8"/>
    <w:rsid w:val="00A26050"/>
    <w:rsid w:val="00A31F8A"/>
    <w:rsid w:val="00A3335F"/>
    <w:rsid w:val="00A33F6C"/>
    <w:rsid w:val="00A363F0"/>
    <w:rsid w:val="00A3652F"/>
    <w:rsid w:val="00A42F36"/>
    <w:rsid w:val="00A525AB"/>
    <w:rsid w:val="00A54352"/>
    <w:rsid w:val="00A657F0"/>
    <w:rsid w:val="00A7038C"/>
    <w:rsid w:val="00A75557"/>
    <w:rsid w:val="00A75E0D"/>
    <w:rsid w:val="00A77D57"/>
    <w:rsid w:val="00A83B27"/>
    <w:rsid w:val="00A91929"/>
    <w:rsid w:val="00AA0EF2"/>
    <w:rsid w:val="00AA6443"/>
    <w:rsid w:val="00AB1FFA"/>
    <w:rsid w:val="00AD180E"/>
    <w:rsid w:val="00AE1D0B"/>
    <w:rsid w:val="00AE2672"/>
    <w:rsid w:val="00AE7F26"/>
    <w:rsid w:val="00AF0D38"/>
    <w:rsid w:val="00AF1E1E"/>
    <w:rsid w:val="00AF7B40"/>
    <w:rsid w:val="00B05913"/>
    <w:rsid w:val="00B06A54"/>
    <w:rsid w:val="00B111CD"/>
    <w:rsid w:val="00B11AD5"/>
    <w:rsid w:val="00B14A40"/>
    <w:rsid w:val="00B14CB9"/>
    <w:rsid w:val="00B23A75"/>
    <w:rsid w:val="00B23D45"/>
    <w:rsid w:val="00B24B7E"/>
    <w:rsid w:val="00B25EAB"/>
    <w:rsid w:val="00B27626"/>
    <w:rsid w:val="00B322F7"/>
    <w:rsid w:val="00B33178"/>
    <w:rsid w:val="00B352DB"/>
    <w:rsid w:val="00B3606A"/>
    <w:rsid w:val="00B43183"/>
    <w:rsid w:val="00B439DE"/>
    <w:rsid w:val="00B50D99"/>
    <w:rsid w:val="00B55693"/>
    <w:rsid w:val="00B66A3B"/>
    <w:rsid w:val="00B6726D"/>
    <w:rsid w:val="00B710E0"/>
    <w:rsid w:val="00B72139"/>
    <w:rsid w:val="00B734E2"/>
    <w:rsid w:val="00B8197C"/>
    <w:rsid w:val="00B83FDC"/>
    <w:rsid w:val="00B84817"/>
    <w:rsid w:val="00B87805"/>
    <w:rsid w:val="00B9089E"/>
    <w:rsid w:val="00B93688"/>
    <w:rsid w:val="00B93CD8"/>
    <w:rsid w:val="00BA1749"/>
    <w:rsid w:val="00BA2D9D"/>
    <w:rsid w:val="00BA34D9"/>
    <w:rsid w:val="00BB15C4"/>
    <w:rsid w:val="00BB5DBC"/>
    <w:rsid w:val="00BC3685"/>
    <w:rsid w:val="00BC4C52"/>
    <w:rsid w:val="00BC7E65"/>
    <w:rsid w:val="00BD3DC6"/>
    <w:rsid w:val="00BD56EC"/>
    <w:rsid w:val="00BE2178"/>
    <w:rsid w:val="00BF2EE7"/>
    <w:rsid w:val="00BF68A8"/>
    <w:rsid w:val="00BF6ADC"/>
    <w:rsid w:val="00C01EF6"/>
    <w:rsid w:val="00C03591"/>
    <w:rsid w:val="00C058ED"/>
    <w:rsid w:val="00C05ADD"/>
    <w:rsid w:val="00C06D5B"/>
    <w:rsid w:val="00C076D5"/>
    <w:rsid w:val="00C07A70"/>
    <w:rsid w:val="00C1133B"/>
    <w:rsid w:val="00C1497B"/>
    <w:rsid w:val="00C15DBF"/>
    <w:rsid w:val="00C202A6"/>
    <w:rsid w:val="00C21F15"/>
    <w:rsid w:val="00C24BF9"/>
    <w:rsid w:val="00C261AB"/>
    <w:rsid w:val="00C33480"/>
    <w:rsid w:val="00C369B6"/>
    <w:rsid w:val="00C37BF5"/>
    <w:rsid w:val="00C4046F"/>
    <w:rsid w:val="00C429F1"/>
    <w:rsid w:val="00C447D3"/>
    <w:rsid w:val="00C5390F"/>
    <w:rsid w:val="00C53E05"/>
    <w:rsid w:val="00C60290"/>
    <w:rsid w:val="00C61A24"/>
    <w:rsid w:val="00C65538"/>
    <w:rsid w:val="00C6799A"/>
    <w:rsid w:val="00C71825"/>
    <w:rsid w:val="00C719E7"/>
    <w:rsid w:val="00C728E3"/>
    <w:rsid w:val="00C72B7D"/>
    <w:rsid w:val="00C73D56"/>
    <w:rsid w:val="00C751B5"/>
    <w:rsid w:val="00C751E6"/>
    <w:rsid w:val="00C769B0"/>
    <w:rsid w:val="00C80315"/>
    <w:rsid w:val="00C824B2"/>
    <w:rsid w:val="00C836DA"/>
    <w:rsid w:val="00C83F7C"/>
    <w:rsid w:val="00C91DAD"/>
    <w:rsid w:val="00C97010"/>
    <w:rsid w:val="00C97572"/>
    <w:rsid w:val="00CA0A6B"/>
    <w:rsid w:val="00CA1FDF"/>
    <w:rsid w:val="00CA6C21"/>
    <w:rsid w:val="00CB18F8"/>
    <w:rsid w:val="00CB2A81"/>
    <w:rsid w:val="00CB2B25"/>
    <w:rsid w:val="00CB39EB"/>
    <w:rsid w:val="00CB4DE7"/>
    <w:rsid w:val="00CC1C01"/>
    <w:rsid w:val="00CC65B6"/>
    <w:rsid w:val="00CD1C0C"/>
    <w:rsid w:val="00CD2672"/>
    <w:rsid w:val="00CE3A50"/>
    <w:rsid w:val="00CE3B72"/>
    <w:rsid w:val="00CE3E30"/>
    <w:rsid w:val="00CE626B"/>
    <w:rsid w:val="00CF171E"/>
    <w:rsid w:val="00CF1847"/>
    <w:rsid w:val="00CF5972"/>
    <w:rsid w:val="00CF6AE1"/>
    <w:rsid w:val="00CF789F"/>
    <w:rsid w:val="00D03694"/>
    <w:rsid w:val="00D03BF4"/>
    <w:rsid w:val="00D14480"/>
    <w:rsid w:val="00D160BD"/>
    <w:rsid w:val="00D21384"/>
    <w:rsid w:val="00D23CC2"/>
    <w:rsid w:val="00D27B3F"/>
    <w:rsid w:val="00D3009C"/>
    <w:rsid w:val="00D368CA"/>
    <w:rsid w:val="00D447C4"/>
    <w:rsid w:val="00D537AE"/>
    <w:rsid w:val="00D55D32"/>
    <w:rsid w:val="00D56438"/>
    <w:rsid w:val="00D615D9"/>
    <w:rsid w:val="00D63A40"/>
    <w:rsid w:val="00D6621C"/>
    <w:rsid w:val="00D70C91"/>
    <w:rsid w:val="00D71646"/>
    <w:rsid w:val="00D71927"/>
    <w:rsid w:val="00D74877"/>
    <w:rsid w:val="00D749E8"/>
    <w:rsid w:val="00D74F74"/>
    <w:rsid w:val="00D77B44"/>
    <w:rsid w:val="00D90F82"/>
    <w:rsid w:val="00D91A61"/>
    <w:rsid w:val="00D95DED"/>
    <w:rsid w:val="00DA252B"/>
    <w:rsid w:val="00DA324E"/>
    <w:rsid w:val="00DA3336"/>
    <w:rsid w:val="00DA4F59"/>
    <w:rsid w:val="00DA5945"/>
    <w:rsid w:val="00DC0CD8"/>
    <w:rsid w:val="00DC13E2"/>
    <w:rsid w:val="00DC2B54"/>
    <w:rsid w:val="00DC378F"/>
    <w:rsid w:val="00DC4E78"/>
    <w:rsid w:val="00DD5786"/>
    <w:rsid w:val="00DD606E"/>
    <w:rsid w:val="00DD7B71"/>
    <w:rsid w:val="00DE00A5"/>
    <w:rsid w:val="00DE7F66"/>
    <w:rsid w:val="00DF42BD"/>
    <w:rsid w:val="00E00D38"/>
    <w:rsid w:val="00E01EBB"/>
    <w:rsid w:val="00E02C21"/>
    <w:rsid w:val="00E04337"/>
    <w:rsid w:val="00E043C2"/>
    <w:rsid w:val="00E06606"/>
    <w:rsid w:val="00E11283"/>
    <w:rsid w:val="00E13813"/>
    <w:rsid w:val="00E15B66"/>
    <w:rsid w:val="00E16E97"/>
    <w:rsid w:val="00E236E9"/>
    <w:rsid w:val="00E23BF0"/>
    <w:rsid w:val="00E24117"/>
    <w:rsid w:val="00E27D77"/>
    <w:rsid w:val="00E316F5"/>
    <w:rsid w:val="00E32C44"/>
    <w:rsid w:val="00E3319F"/>
    <w:rsid w:val="00E339E2"/>
    <w:rsid w:val="00E41E25"/>
    <w:rsid w:val="00E4244F"/>
    <w:rsid w:val="00E435CB"/>
    <w:rsid w:val="00E44D90"/>
    <w:rsid w:val="00E5039B"/>
    <w:rsid w:val="00E65543"/>
    <w:rsid w:val="00E65A6C"/>
    <w:rsid w:val="00E7356B"/>
    <w:rsid w:val="00E74D87"/>
    <w:rsid w:val="00E85428"/>
    <w:rsid w:val="00E86D7E"/>
    <w:rsid w:val="00E91A82"/>
    <w:rsid w:val="00E9246F"/>
    <w:rsid w:val="00EA0702"/>
    <w:rsid w:val="00EA2CC4"/>
    <w:rsid w:val="00EA323A"/>
    <w:rsid w:val="00EA54F4"/>
    <w:rsid w:val="00EB541A"/>
    <w:rsid w:val="00ED4955"/>
    <w:rsid w:val="00EE1F0D"/>
    <w:rsid w:val="00EE1FA0"/>
    <w:rsid w:val="00EE482D"/>
    <w:rsid w:val="00EE5C2F"/>
    <w:rsid w:val="00EF0BDE"/>
    <w:rsid w:val="00EF3FCC"/>
    <w:rsid w:val="00F024B7"/>
    <w:rsid w:val="00F0590D"/>
    <w:rsid w:val="00F128F3"/>
    <w:rsid w:val="00F133C5"/>
    <w:rsid w:val="00F13835"/>
    <w:rsid w:val="00F13E2A"/>
    <w:rsid w:val="00F141BA"/>
    <w:rsid w:val="00F20087"/>
    <w:rsid w:val="00F21B18"/>
    <w:rsid w:val="00F2290A"/>
    <w:rsid w:val="00F22BA2"/>
    <w:rsid w:val="00F24662"/>
    <w:rsid w:val="00F24B61"/>
    <w:rsid w:val="00F24C50"/>
    <w:rsid w:val="00F27D56"/>
    <w:rsid w:val="00F305A0"/>
    <w:rsid w:val="00F36907"/>
    <w:rsid w:val="00F43170"/>
    <w:rsid w:val="00F52CEA"/>
    <w:rsid w:val="00F55FD6"/>
    <w:rsid w:val="00F6195F"/>
    <w:rsid w:val="00F73075"/>
    <w:rsid w:val="00F767AB"/>
    <w:rsid w:val="00F86D2B"/>
    <w:rsid w:val="00F918D0"/>
    <w:rsid w:val="00F93144"/>
    <w:rsid w:val="00F94BFD"/>
    <w:rsid w:val="00FA66D2"/>
    <w:rsid w:val="00FA7924"/>
    <w:rsid w:val="00FA7E24"/>
    <w:rsid w:val="00FB303A"/>
    <w:rsid w:val="00FB5349"/>
    <w:rsid w:val="00FB592B"/>
    <w:rsid w:val="00FC0777"/>
    <w:rsid w:val="00FC32E2"/>
    <w:rsid w:val="00FC5C1B"/>
    <w:rsid w:val="00FC6E71"/>
    <w:rsid w:val="00FC753D"/>
    <w:rsid w:val="00FC7DAA"/>
    <w:rsid w:val="00FD4E0C"/>
    <w:rsid w:val="00FE1099"/>
    <w:rsid w:val="00FE2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6616C"/>
  <w15:chartTrackingRefBased/>
  <w15:docId w15:val="{3720F398-D81A-4D7D-99DF-18ADD3FF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E4C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C22"/>
    <w:pPr>
      <w:ind w:left="720"/>
      <w:contextualSpacing/>
    </w:pPr>
  </w:style>
  <w:style w:type="character" w:styleId="CommentReference">
    <w:name w:val="annotation reference"/>
    <w:basedOn w:val="DefaultParagraphFont"/>
    <w:uiPriority w:val="99"/>
    <w:semiHidden/>
    <w:unhideWhenUsed/>
    <w:rsid w:val="007E4C22"/>
    <w:rPr>
      <w:sz w:val="16"/>
      <w:szCs w:val="16"/>
    </w:rPr>
  </w:style>
  <w:style w:type="paragraph" w:styleId="CommentText">
    <w:name w:val="annotation text"/>
    <w:basedOn w:val="Normal"/>
    <w:link w:val="CommentTextChar"/>
    <w:uiPriority w:val="99"/>
    <w:unhideWhenUsed/>
    <w:rsid w:val="007E4C22"/>
    <w:pPr>
      <w:spacing w:line="240" w:lineRule="auto"/>
    </w:pPr>
    <w:rPr>
      <w:sz w:val="20"/>
      <w:szCs w:val="20"/>
    </w:rPr>
  </w:style>
  <w:style w:type="character" w:customStyle="1" w:styleId="CommentTextChar">
    <w:name w:val="Comment Text Char"/>
    <w:basedOn w:val="DefaultParagraphFont"/>
    <w:link w:val="CommentText"/>
    <w:uiPriority w:val="99"/>
    <w:rsid w:val="007E4C22"/>
    <w:rPr>
      <w:sz w:val="20"/>
      <w:szCs w:val="20"/>
    </w:rPr>
  </w:style>
  <w:style w:type="character" w:styleId="Hyperlink">
    <w:name w:val="Hyperlink"/>
    <w:basedOn w:val="DefaultParagraphFont"/>
    <w:unhideWhenUsed/>
    <w:rsid w:val="007E4C22"/>
    <w:rPr>
      <w:color w:val="0000FF"/>
      <w:u w:val="single"/>
    </w:rPr>
  </w:style>
  <w:style w:type="character" w:customStyle="1" w:styleId="volume">
    <w:name w:val="volume"/>
    <w:basedOn w:val="DefaultParagraphFont"/>
    <w:rsid w:val="007E4C22"/>
  </w:style>
  <w:style w:type="character" w:customStyle="1" w:styleId="page">
    <w:name w:val="page"/>
    <w:basedOn w:val="DefaultParagraphFont"/>
    <w:rsid w:val="007E4C22"/>
  </w:style>
  <w:style w:type="paragraph" w:styleId="BalloonText">
    <w:name w:val="Balloon Text"/>
    <w:basedOn w:val="Normal"/>
    <w:link w:val="BalloonTextChar"/>
    <w:uiPriority w:val="99"/>
    <w:semiHidden/>
    <w:unhideWhenUsed/>
    <w:rsid w:val="007E4C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C2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B5D25"/>
    <w:rPr>
      <w:b/>
      <w:bCs/>
    </w:rPr>
  </w:style>
  <w:style w:type="character" w:customStyle="1" w:styleId="CommentSubjectChar">
    <w:name w:val="Comment Subject Char"/>
    <w:basedOn w:val="CommentTextChar"/>
    <w:link w:val="CommentSubject"/>
    <w:uiPriority w:val="99"/>
    <w:semiHidden/>
    <w:rsid w:val="004B5D25"/>
    <w:rPr>
      <w:b/>
      <w:bCs/>
      <w:sz w:val="20"/>
      <w:szCs w:val="20"/>
    </w:rPr>
  </w:style>
  <w:style w:type="paragraph" w:styleId="FootnoteText">
    <w:name w:val="footnote text"/>
    <w:basedOn w:val="Normal"/>
    <w:link w:val="FootnoteTextChar"/>
    <w:uiPriority w:val="99"/>
    <w:semiHidden/>
    <w:unhideWhenUsed/>
    <w:rsid w:val="00995D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DEE"/>
    <w:rPr>
      <w:sz w:val="20"/>
      <w:szCs w:val="20"/>
    </w:rPr>
  </w:style>
  <w:style w:type="character" w:styleId="FootnoteReference">
    <w:name w:val="footnote reference"/>
    <w:basedOn w:val="DefaultParagraphFont"/>
    <w:uiPriority w:val="99"/>
    <w:semiHidden/>
    <w:unhideWhenUsed/>
    <w:rsid w:val="007E6EC4"/>
    <w:rPr>
      <w:vertAlign w:val="superscript"/>
    </w:rPr>
  </w:style>
  <w:style w:type="paragraph" w:styleId="Revision">
    <w:name w:val="Revision"/>
    <w:hidden/>
    <w:uiPriority w:val="99"/>
    <w:semiHidden/>
    <w:rsid w:val="00B93688"/>
    <w:pPr>
      <w:spacing w:after="0" w:line="240" w:lineRule="auto"/>
    </w:pPr>
  </w:style>
  <w:style w:type="paragraph" w:styleId="Header">
    <w:name w:val="header"/>
    <w:basedOn w:val="Normal"/>
    <w:link w:val="HeaderChar"/>
    <w:uiPriority w:val="99"/>
    <w:semiHidden/>
    <w:unhideWhenUsed/>
    <w:rsid w:val="00CF78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789F"/>
  </w:style>
  <w:style w:type="paragraph" w:styleId="Footer">
    <w:name w:val="footer"/>
    <w:basedOn w:val="Normal"/>
    <w:link w:val="FooterChar"/>
    <w:uiPriority w:val="99"/>
    <w:semiHidden/>
    <w:unhideWhenUsed/>
    <w:rsid w:val="00CF789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F789F"/>
  </w:style>
  <w:style w:type="character" w:customStyle="1" w:styleId="UnresolvedMention1">
    <w:name w:val="Unresolved Mention1"/>
    <w:basedOn w:val="DefaultParagraphFont"/>
    <w:uiPriority w:val="99"/>
    <w:semiHidden/>
    <w:unhideWhenUsed/>
    <w:rsid w:val="00A12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166804">
      <w:bodyDiv w:val="1"/>
      <w:marLeft w:val="0"/>
      <w:marRight w:val="0"/>
      <w:marTop w:val="0"/>
      <w:marBottom w:val="0"/>
      <w:divBdr>
        <w:top w:val="none" w:sz="0" w:space="0" w:color="auto"/>
        <w:left w:val="none" w:sz="0" w:space="0" w:color="auto"/>
        <w:bottom w:val="none" w:sz="0" w:space="0" w:color="auto"/>
        <w:right w:val="none" w:sz="0" w:space="0" w:color="auto"/>
      </w:divBdr>
    </w:div>
    <w:div w:id="639775504">
      <w:bodyDiv w:val="1"/>
      <w:marLeft w:val="0"/>
      <w:marRight w:val="0"/>
      <w:marTop w:val="0"/>
      <w:marBottom w:val="0"/>
      <w:divBdr>
        <w:top w:val="none" w:sz="0" w:space="0" w:color="auto"/>
        <w:left w:val="none" w:sz="0" w:space="0" w:color="auto"/>
        <w:bottom w:val="none" w:sz="0" w:space="0" w:color="auto"/>
        <w:right w:val="none" w:sz="0" w:space="0" w:color="auto"/>
      </w:divBdr>
    </w:div>
    <w:div w:id="772628910">
      <w:bodyDiv w:val="1"/>
      <w:marLeft w:val="0"/>
      <w:marRight w:val="0"/>
      <w:marTop w:val="0"/>
      <w:marBottom w:val="0"/>
      <w:divBdr>
        <w:top w:val="none" w:sz="0" w:space="0" w:color="auto"/>
        <w:left w:val="none" w:sz="0" w:space="0" w:color="auto"/>
        <w:bottom w:val="none" w:sz="0" w:space="0" w:color="auto"/>
        <w:right w:val="none" w:sz="0" w:space="0" w:color="auto"/>
      </w:divBdr>
    </w:div>
    <w:div w:id="968437611">
      <w:bodyDiv w:val="1"/>
      <w:marLeft w:val="0"/>
      <w:marRight w:val="0"/>
      <w:marTop w:val="0"/>
      <w:marBottom w:val="0"/>
      <w:divBdr>
        <w:top w:val="none" w:sz="0" w:space="0" w:color="auto"/>
        <w:left w:val="none" w:sz="0" w:space="0" w:color="auto"/>
        <w:bottom w:val="none" w:sz="0" w:space="0" w:color="auto"/>
        <w:right w:val="none" w:sz="0" w:space="0" w:color="auto"/>
      </w:divBdr>
    </w:div>
    <w:div w:id="1083527589">
      <w:bodyDiv w:val="1"/>
      <w:marLeft w:val="0"/>
      <w:marRight w:val="0"/>
      <w:marTop w:val="0"/>
      <w:marBottom w:val="0"/>
      <w:divBdr>
        <w:top w:val="none" w:sz="0" w:space="0" w:color="auto"/>
        <w:left w:val="none" w:sz="0" w:space="0" w:color="auto"/>
        <w:bottom w:val="none" w:sz="0" w:space="0" w:color="auto"/>
        <w:right w:val="none" w:sz="0" w:space="0" w:color="auto"/>
      </w:divBdr>
    </w:div>
    <w:div w:id="1930580763">
      <w:bodyDiv w:val="1"/>
      <w:marLeft w:val="0"/>
      <w:marRight w:val="0"/>
      <w:marTop w:val="0"/>
      <w:marBottom w:val="0"/>
      <w:divBdr>
        <w:top w:val="none" w:sz="0" w:space="0" w:color="auto"/>
        <w:left w:val="none" w:sz="0" w:space="0" w:color="auto"/>
        <w:bottom w:val="none" w:sz="0" w:space="0" w:color="auto"/>
        <w:right w:val="none" w:sz="0" w:space="0" w:color="auto"/>
      </w:divBdr>
      <w:divsChild>
        <w:div w:id="1307858366">
          <w:marLeft w:val="240"/>
          <w:marRight w:val="0"/>
          <w:marTop w:val="60"/>
          <w:marBottom w:val="60"/>
          <w:divBdr>
            <w:top w:val="none" w:sz="0" w:space="0" w:color="auto"/>
            <w:left w:val="none" w:sz="0" w:space="0" w:color="auto"/>
            <w:bottom w:val="none" w:sz="0" w:space="0" w:color="auto"/>
            <w:right w:val="none" w:sz="0" w:space="0" w:color="auto"/>
          </w:divBdr>
          <w:divsChild>
            <w:div w:id="178168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info.gov/public/do/PRAOMBHistory?ombControlNumber=1615-009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info.gov/public/do/PRAOMBHistory?ombControlNumber=1615-009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stru.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ao.gov/products/GAO-17-204" TargetMode="External"/><Relationship Id="rId2" Type="http://schemas.openxmlformats.org/officeDocument/2006/relationships/hyperlink" Target="https://www.uscis.gov/sites/default/files/SAVE/Publications/Records-Fast-Facts-for-Benefi-Applicants.pdf" TargetMode="External"/><Relationship Id="rId1" Type="http://schemas.openxmlformats.org/officeDocument/2006/relationships/hyperlink" Target="https://www.uscis.gov/save/casecheck" TargetMode="External"/><Relationship Id="rId5" Type="http://schemas.openxmlformats.org/officeDocument/2006/relationships/hyperlink" Target="https://www.law.cornell.edu/definitions/uscode.php?width=840&amp;height=800&amp;iframe=true&amp;def_id=8-USC-80204913-232886078&amp;term_occur=999&amp;term_src=title:8:chapter:12:subchapter:II:part:IX:section:1373" TargetMode="External"/><Relationship Id="rId4" Type="http://schemas.openxmlformats.org/officeDocument/2006/relationships/hyperlink" Target="https://www.law.cornell.edu/definitions/uscode.php?width=840&amp;height=800&amp;iframe=true&amp;def_id=8-USC-80204913-232886078&amp;term_occur=999&amp;term_src=title:8:chapter:12:subchapter:II:part:IX:section:13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4" ma:contentTypeDescription="Create a new document." ma:contentTypeScope="" ma:versionID="a69f301ec0cfd676970f816b9707485f">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e2c4bc0167415a9b9744410f1183aa3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Comments_x0020_Received" minOccurs="0"/>
                <xsd:element ref="ns2:_x0033_0_x002d_Day_x0020_FRN_x0020_Document_x0020_Citation" minOccurs="0"/>
                <xsd:element ref="ns2:_x0033_0_x002d_Day_x0020_FRN_x0020_Website" minOccurs="0"/>
                <xsd:element ref="ns2:_x0036_0_x002d_Day_x0020_Comments_x0020_Received" minOccurs="0"/>
                <xsd:element ref="ns2:_x0036_0_x002d_Day_x0020_FRN_x0020_Document_x0020_Citation" minOccurs="0"/>
                <xsd:element ref="ns2:_x0036_0_x002d_Day_x0020_FRN_x0020_Website" minOccurs="0"/>
                <xsd:element ref="ns2:IC_x0020_Reference_x0020_Number" minOccurs="0"/>
                <xsd:element ref="ns2:RegInfo_x0020_IC_x0020_Website" minOccurs="0"/>
                <xsd:element ref="ns2:USCIS_x0020_IC_x0020_Edition_x0020_Date" minOccurs="0"/>
                <xsd:element ref="ns2:Initiation_x0020_Start_x0020_Date_x0020__x0028_Projected_x0029_" minOccurs="0"/>
                <xsd:element ref="ns2:Initiation_x0020_End_x0020_Date" minOccurs="0"/>
                <xsd:element ref="ns2:OMB_x0020_Review_x0020_End_x002f_Conclusion_x0020_Date" minOccurs="0"/>
                <xsd:element ref="ns2:_x0033_0_x002d_Day_x0020_FRN_x0020_Comment_x0020_Review_x0020_End_x0020_Date" minOccurs="0"/>
                <xsd:element ref="ns2:_x0033_0_x002d_Day_x0020_FRN_x0020_Comment_x0020_Review_x0020_Start_x0020_Date" minOccurs="0"/>
                <xsd:element ref="ns2:_x0033_0_x002d_Day_x0020_FRN_x0020_Preparation_x0020_End_x0020_Date" minOccurs="0"/>
                <xsd:element ref="ns2:_x0033_0_x002d_Day_x0020_FRN_x0020_Preparation_x0020_Start_x0020_Date" minOccurs="0"/>
                <xsd:element ref="ns2:_x0036_0_x002d_Day_x0020_FRN_x0020_Comment_x0020_Review_x0020_End_x0020_Date" minOccurs="0"/>
                <xsd:element ref="ns2:_x0036_0_x002d_Day_x0020_FRN_x0020_Comment_x0020_Review_x0020_Start_x0020_Date" minOccurs="0"/>
                <xsd:element ref="ns2:_x0036_0_x002d_Day_x0020_FRN_x0020_Preparation_x0020_End_x0020_Date" minOccurs="0"/>
                <xsd:element ref="ns2:_x0036_0_x002d_Day_x0020_FRN_x0020_Preparation_x0020_Start_x0020_Date" minOccurs="0"/>
                <xsd:element ref="ns2:Design_x0020__x0026__x0020_Analysis_x0020_End_x0020_Date" minOccurs="0"/>
                <xsd:element ref="ns2:Design_x0020__x0026__x0020_Analysis_x0020_Start_x0020_Date" minOccurs="0"/>
                <xsd:element ref="ns2:DHS_x0020_Review_x0020_End_x0020_Date" minOccurs="0"/>
                <xsd:element ref="ns2:Director_x0020_Concurrence_x0020_End_x0020_Date" minOccurs="0"/>
                <xsd:element ref="ns2:Director_x0020_Concurrence_x0020_Start_x0020_Date" minOccurs="0"/>
                <xsd:element ref="ns2:Directorate_x0020_Concurrence_x0020_End_x0020_Date" minOccurs="0"/>
                <xsd:element ref="ns2:Directorate_x0020_Concurrence_x0020_Start_x0020_Date" minOccurs="0"/>
                <xsd:element ref="ns2:OMB_x0020_Review_x0020_Start_x0020_Date" minOccurs="0"/>
                <xsd:element ref="ns2:Project_x0020_Close_x0020_Out_x0020_Star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pecial Immigrant Juvenile Petition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3" nillable="true" ma:displayName="RIN Number" ma:description="Enter the RIN Number associated with the rulemaking." ma:internalName="RIN_x0020_Number">
      <xsd:simpleType>
        <xsd:restriction base="dms:Text">
          <xsd:maxLength value="10"/>
        </xsd:restriction>
      </xsd:simpleType>
    </xsd:element>
    <xsd:element name="Rule_x0020_Type" ma:index="24"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Comments_x0020_Received" ma:index="25" nillable="true" ma:displayName="30-day Comments Received" ma:default="0" ma:internalName="_x0033_0_x002d_day_x0020_Comments_x0020_Received">
      <xsd:simpleType>
        <xsd:restriction base="dms:Boolean"/>
      </xsd:simpleType>
    </xsd:element>
    <xsd:element name="_x0033_0_x002d_Day_x0020_FRN_x0020_Document_x0020_Citation" ma:index="26" nillable="true" ma:displayName="30-Day FRN Document Citation" ma:description="Enter FRN Document Citation example: 85 FR 12345" ma:internalName="_x0033_0_x002d_Day_x0020_FRN_x0020_Document_x0020_Citation">
      <xsd:simpleType>
        <xsd:restriction base="dms:Text">
          <xsd:maxLength value="15"/>
        </xsd:restriction>
      </xsd:simpleType>
    </xsd:element>
    <xsd:element name="_x0033_0_x002d_Day_x0020_FRN_x0020_Website" ma:index="27"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Comments_x0020_Received" ma:index="28" nillable="true" ma:displayName="60-Day Comments Received" ma:default="0" ma:internalName="_x0036_0_x002d_Day_x0020_Comments_x0020_Received">
      <xsd:simpleType>
        <xsd:restriction base="dms:Boolean"/>
      </xsd:simpleType>
    </xsd:element>
    <xsd:element name="_x0036_0_x002d_Day_x0020_FRN_x0020_Document_x0020_Citation" ma:index="29" nillable="true" ma:displayName="60-Day FRN Document Citation" ma:description="NN AA NNNNN" ma:internalName="_x0036_0_x002d_Day_x0020_FRN_x0020_Document_x0020_Citation">
      <xsd:simpleType>
        <xsd:restriction base="dms:Text">
          <xsd:maxLength value="15"/>
        </xsd:restriction>
      </xsd:simpleType>
    </xsd:element>
    <xsd:element name="_x0036_0_x002d_Day_x0020_FRN_x0020_Website" ma:index="30"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IC_x0020_Reference_x0020_Number" ma:index="31" nillable="true" ma:displayName="IC Reference Number" ma:internalName="IC_x0020_Reference_x0020_Number">
      <xsd:simpleType>
        <xsd:restriction base="dms:Text">
          <xsd:maxLength value="50"/>
        </xsd:restriction>
      </xsd:simpleType>
    </xsd:element>
    <xsd:element name="RegInfo_x0020_IC_x0020_Website" ma:index="32"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USCIS_x0020_IC_x0020_Edition_x0020_Date" ma:index="33" nillable="true" ma:displayName="USCIS IC Edition Date" ma:format="DateOnly" ma:internalName="USCIS_x0020_IC_x0020_Edition_x0020_Date">
      <xsd:simpleType>
        <xsd:restriction base="dms:DateTime"/>
      </xsd:simpleType>
    </xsd:element>
    <xsd:element name="Initiation_x0020_Start_x0020_Date_x0020__x0028_Projected_x0029_" ma:index="34" nillable="true" ma:displayName="Initiation Start Date" ma:format="DateOnly" ma:internalName="Initiation_x0020_Start_x0020_Date_x0020__x0028_Projected_x0029_">
      <xsd:simpleType>
        <xsd:restriction base="dms:DateTime"/>
      </xsd:simpleType>
    </xsd:element>
    <xsd:element name="Initiation_x0020_End_x0020_Date" ma:index="35" nillable="true" ma:displayName="Initiation End Date" ma:format="DateOnly" ma:internalName="Initiation_x0020_End_x0020_Date">
      <xsd:simpleType>
        <xsd:restriction base="dms:DateTime"/>
      </xsd:simpleType>
    </xsd:element>
    <xsd:element name="OMB_x0020_Review_x0020_End_x002f_Conclusion_x0020_Date" ma:index="36" nillable="true" ma:displayName="OMB Review End/Conclusion Date" ma:format="DateOnly" ma:internalName="OMB_x0020_Review_x0020_End_x002f_Conclusion_x0020_Date">
      <xsd:simpleType>
        <xsd:restriction base="dms:DateTime"/>
      </xsd:simpleType>
    </xsd:element>
    <xsd:element name="_x0033_0_x002d_Day_x0020_FRN_x0020_Comment_x0020_Review_x0020_End_x0020_Date" ma:index="37" nillable="true" ma:displayName="30-Day FRN Comment Review End Date" ma:format="DateOnly" ma:internalName="_x0033_0_x002d_Day_x0020_FRN_x0020_Comment_x0020_Review_x0020_End_x0020_Date">
      <xsd:simpleType>
        <xsd:restriction base="dms:DateTime"/>
      </xsd:simpleType>
    </xsd:element>
    <xsd:element name="_x0033_0_x002d_Day_x0020_FRN_x0020_Comment_x0020_Review_x0020_Start_x0020_Date" ma:index="38" nillable="true" ma:displayName="30-Day FRN Comment Review Start Date" ma:format="DateOnly" ma:internalName="_x0033_0_x002d_Day_x0020_FRN_x0020_Comment_x0020_Review_x0020_Start_x0020_Date">
      <xsd:simpleType>
        <xsd:restriction base="dms:DateTime"/>
      </xsd:simpleType>
    </xsd:element>
    <xsd:element name="_x0033_0_x002d_Day_x0020_FRN_x0020_Preparation_x0020_End_x0020_Date" ma:index="39" nillable="true" ma:displayName="30-Day FRN Preparation End Date" ma:format="DateOnly" ma:internalName="_x0033_0_x002d_Day_x0020_FRN_x0020_Preparation_x0020_End_x0020_Date">
      <xsd:simpleType>
        <xsd:restriction base="dms:DateTime"/>
      </xsd:simpleType>
    </xsd:element>
    <xsd:element name="_x0033_0_x002d_Day_x0020_FRN_x0020_Preparation_x0020_Start_x0020_Date" ma:index="40" nillable="true" ma:displayName="30-Day FRN Preparation Start Date" ma:format="DateOnly" ma:internalName="_x0033_0_x002d_Day_x0020_FRN_x0020_Preparation_x0020_Start_x0020_Date">
      <xsd:simpleType>
        <xsd:restriction base="dms:DateTime"/>
      </xsd:simpleType>
    </xsd:element>
    <xsd:element name="_x0036_0_x002d_Day_x0020_FRN_x0020_Comment_x0020_Review_x0020_End_x0020_Date" ma:index="41" nillable="true" ma:displayName="60-Day FRN Comment Review End Date" ma:format="DateOnly" ma:internalName="_x0036_0_x002d_Day_x0020_FRN_x0020_Comment_x0020_Review_x0020_End_x0020_Date">
      <xsd:simpleType>
        <xsd:restriction base="dms:DateTime"/>
      </xsd:simpleType>
    </xsd:element>
    <xsd:element name="_x0036_0_x002d_Day_x0020_FRN_x0020_Comment_x0020_Review_x0020_Start_x0020_Date" ma:index="42" nillable="true" ma:displayName="60-Day FRN Comment Review Start Date" ma:format="DateOnly" ma:internalName="_x0036_0_x002d_Day_x0020_FRN_x0020_Comment_x0020_Review_x0020_Start_x0020_Date">
      <xsd:simpleType>
        <xsd:restriction base="dms:DateTime"/>
      </xsd:simpleType>
    </xsd:element>
    <xsd:element name="_x0036_0_x002d_Day_x0020_FRN_x0020_Preparation_x0020_End_x0020_Date" ma:index="43" nillable="true" ma:displayName="60-Day FRN Preparation End Date" ma:format="DateOnly" ma:internalName="_x0036_0_x002d_Day_x0020_FRN_x0020_Preparation_x0020_End_x0020_Date">
      <xsd:simpleType>
        <xsd:restriction base="dms:DateTime"/>
      </xsd:simpleType>
    </xsd:element>
    <xsd:element name="_x0036_0_x002d_Day_x0020_FRN_x0020_Preparation_x0020_Start_x0020_Date" ma:index="44" nillable="true" ma:displayName="60-Day FRN Preparation Start Date" ma:format="DateOnly" ma:internalName="_x0036_0_x002d_Day_x0020_FRN_x0020_Preparation_x0020_Start_x0020_Date">
      <xsd:simpleType>
        <xsd:restriction base="dms:DateTime"/>
      </xsd:simpleType>
    </xsd:element>
    <xsd:element name="Design_x0020__x0026__x0020_Analysis_x0020_End_x0020_Date" ma:index="45" nillable="true" ma:displayName="Design &amp; Analysis End Date" ma:format="DateOnly" ma:internalName="Design_x0020__x0026__x0020_Analysis_x0020_End_x0020_Date">
      <xsd:simpleType>
        <xsd:restriction base="dms:DateTime"/>
      </xsd:simpleType>
    </xsd:element>
    <xsd:element name="Design_x0020__x0026__x0020_Analysis_x0020_Start_x0020_Date" ma:index="46" nillable="true" ma:displayName="Design &amp; Analysis Start Date" ma:format="DateOnly" ma:internalName="Design_x0020__x0026__x0020_Analysis_x0020_Start_x0020_Date">
      <xsd:simpleType>
        <xsd:restriction base="dms:DateTime"/>
      </xsd:simpleType>
    </xsd:element>
    <xsd:element name="DHS_x0020_Review_x0020_End_x0020_Date" ma:index="47" nillable="true" ma:displayName="DHS Review End Date" ma:format="DateOnly" ma:internalName="DHS_x0020_Review_x0020_End_x0020_Date">
      <xsd:simpleType>
        <xsd:restriction base="dms:DateTime"/>
      </xsd:simpleType>
    </xsd:element>
    <xsd:element name="Director_x0020_Concurrence_x0020_End_x0020_Date" ma:index="48" nillable="true" ma:displayName="Director Concurrence End Date" ma:format="DateOnly" ma:internalName="Director_x0020_Concurrence_x0020_End_x0020_Date">
      <xsd:simpleType>
        <xsd:restriction base="dms:DateTime"/>
      </xsd:simpleType>
    </xsd:element>
    <xsd:element name="Director_x0020_Concurrence_x0020_Start_x0020_Date" ma:index="49" nillable="true" ma:displayName="Director Concurrence Start Date" ma:format="DateOnly" ma:internalName="Director_x0020_Concurrence_x0020_Start_x0020_Date">
      <xsd:simpleType>
        <xsd:restriction base="dms:DateTime"/>
      </xsd:simpleType>
    </xsd:element>
    <xsd:element name="Directorate_x0020_Concurrence_x0020_End_x0020_Date" ma:index="50" nillable="true" ma:displayName="Directorate Concurrence End Date" ma:format="DateOnly" ma:internalName="Directorate_x0020_Concurrence_x0020_End_x0020_Date">
      <xsd:simpleType>
        <xsd:restriction base="dms:DateTime"/>
      </xsd:simpleType>
    </xsd:element>
    <xsd:element name="Directorate_x0020_Concurrence_x0020_Start_x0020_Date" ma:index="51" nillable="true" ma:displayName="Directorate Concurrence Start Date" ma:format="DateOnly" ma:internalName="Directorate_x0020_Concurrence_x0020_Start_x0020_Date">
      <xsd:simpleType>
        <xsd:restriction base="dms:DateTime"/>
      </xsd:simpleType>
    </xsd:element>
    <xsd:element name="OMB_x0020_Review_x0020_Start_x0020_Date" ma:index="52" nillable="true" ma:displayName="OMB Review Start Date" ma:format="DateOnly" ma:internalName="OMB_x0020_Review_x0020_Start_x0020_Date">
      <xsd:simpleType>
        <xsd:restriction base="dms:DateTime"/>
      </xsd:simpleType>
    </xsd:element>
    <xsd:element name="Project_x0020_Close_x0020_Out_x0020_Start_x0020_Date" ma:index="53" nillable="true" ma:displayName="Project Close Out Start Date" ma:format="DateOnly" ma:internalName="Project_x0020_Close_x0020_Out_x0020_Star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RIN_x0020_Number xmlns="2589310c-5316-40b3-b68d-4735ac72f265" xsi:nil="true"/>
    <Rule_x0020_Type xmlns="2589310c-5316-40b3-b68d-4735ac72f265">None</Rule_x0020_Type>
    <RegInfo_x0020_IC_x0020_Website xmlns="2589310c-5316-40b3-b68d-4735ac72f265">
      <Url xsi:nil="true"/>
      <Description xsi:nil="true"/>
    </RegInfo_x0020_IC_x0020_Website>
    <USCIS_x0020_IC_x0020_Edition_x0020_Date xmlns="2589310c-5316-40b3-b68d-4735ac72f265" xsi:nil="true"/>
    <_x0033_0_x002d_Day_x0020_FRN_x0020_Document_x0020_Citation xmlns="2589310c-5316-40b3-b68d-4735ac72f265" xsi:nil="true"/>
    <_x0036_0_x002d_Day_x0020_FRN_x0020_Document_x0020_Citation xmlns="2589310c-5316-40b3-b68d-4735ac72f265" xsi:nil="true"/>
    <_x0033_0_x002d_day_x0020_Comments_x0020_Received xmlns="2589310c-5316-40b3-b68d-4735ac72f265">false</_x0033_0_x002d_day_x0020_Comments_x0020_Received>
    <IC_x0020_Reference_x0020_Number xmlns="2589310c-5316-40b3-b68d-4735ac72f265" xsi:nil="true"/>
    <_x0033_0_x002d_Day_x0020_FRN_x0020_Website xmlns="2589310c-5316-40b3-b68d-4735ac72f265">
      <Url xsi:nil="true"/>
      <Description xsi:nil="true"/>
    </_x0033_0_x002d_Day_x0020_FRN_x0020_Website>
    <_x0036_0_x002d_Day_x0020_Comments_x0020_Received xmlns="2589310c-5316-40b3-b68d-4735ac72f265">false</_x0036_0_x002d_Day_x0020_Comments_x0020_Received>
    <_x0036_0_x002d_Day_x0020_FRN_x0020_Website xmlns="2589310c-5316-40b3-b68d-4735ac72f265">
      <Url xsi:nil="true"/>
      <Description xsi:nil="true"/>
    </_x0036_0_x002d_Day_x0020_FRN_x0020_Website>
    <Directorate_x0020_Concurrence_x0020_End_x0020_Date xmlns="2589310c-5316-40b3-b68d-4735ac72f265" xsi:nil="true"/>
    <_x0033_0_x002d_Day_x0020_FRN_x0020_Comment_x0020_Review_x0020_Start_x0020_Date xmlns="2589310c-5316-40b3-b68d-4735ac72f265" xsi:nil="true"/>
    <_x0036_0_x002d_Day_x0020_FRN_x0020_Comment_x0020_Review_x0020_Start_x0020_Date xmlns="2589310c-5316-40b3-b68d-4735ac72f265" xsi:nil="true"/>
    <DHS_x0020_Review_x0020_End_x0020_Date xmlns="2589310c-5316-40b3-b68d-4735ac72f265" xsi:nil="true"/>
    <_x0033_0_x002d_Day_x0020_FRN_x0020_Preparation_x0020_Start_x0020_Date xmlns="2589310c-5316-40b3-b68d-4735ac72f265" xsi:nil="true"/>
    <_x0036_0_x002d_Day_x0020_FRN_x0020_Preparation_x0020_Start_x0020_Date xmlns="2589310c-5316-40b3-b68d-4735ac72f265" xsi:nil="true"/>
    <_x0033_0_x002d_Day_x0020_FRN_x0020_Comment_x0020_Review_x0020_End_x0020_Date xmlns="2589310c-5316-40b3-b68d-4735ac72f265" xsi:nil="true"/>
    <_x0036_0_x002d_Day_x0020_FRN_x0020_Comment_x0020_Review_x0020_End_x0020_Date xmlns="2589310c-5316-40b3-b68d-4735ac72f265" xsi:nil="true"/>
    <Design_x0020__x0026__x0020_Analysis_x0020_Start_x0020_Date xmlns="2589310c-5316-40b3-b68d-4735ac72f265" xsi:nil="true"/>
    <OMB_x0020_Review_x0020_Start_x0020_Date xmlns="2589310c-5316-40b3-b68d-4735ac72f265" xsi:nil="true"/>
    <OMB_x0020_Review_x0020_End_x002f_Conclusion_x0020_Date xmlns="2589310c-5316-40b3-b68d-4735ac72f265" xsi:nil="true"/>
    <Initiation_x0020_Start_x0020_Date_x0020__x0028_Projected_x0029_ xmlns="2589310c-5316-40b3-b68d-4735ac72f265" xsi:nil="true"/>
    <Design_x0020__x0026__x0020_Analysis_x0020_End_x0020_Date xmlns="2589310c-5316-40b3-b68d-4735ac72f265" xsi:nil="true"/>
    <Director_x0020_Concurrence_x0020_End_x0020_Date xmlns="2589310c-5316-40b3-b68d-4735ac72f265" xsi:nil="true"/>
    <Director_x0020_Concurrence_x0020_Start_x0020_Date xmlns="2589310c-5316-40b3-b68d-4735ac72f265" xsi:nil="true"/>
    <Initiation_x0020_End_x0020_Date xmlns="2589310c-5316-40b3-b68d-4735ac72f265" xsi:nil="true"/>
    <_x0033_0_x002d_Day_x0020_FRN_x0020_Preparation_x0020_End_x0020_Date xmlns="2589310c-5316-40b3-b68d-4735ac72f265" xsi:nil="true"/>
    <_x0036_0_x002d_Day_x0020_FRN_x0020_Preparation_x0020_End_x0020_Date xmlns="2589310c-5316-40b3-b68d-4735ac72f265" xsi:nil="true"/>
    <Project_x0020_Close_x0020_Out_x0020_Start_x0020_Date xmlns="2589310c-5316-40b3-b68d-4735ac72f265" xsi:nil="true"/>
    <Directorate_x0020_Concurrence_x0020_Start_x0020_Date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FD8F1-4261-47DB-86C5-92431637E6A7}">
  <ds:schemaRefs>
    <ds:schemaRef ds:uri="http://schemas.microsoft.com/sharepoint/v3/contenttype/forms"/>
  </ds:schemaRefs>
</ds:datastoreItem>
</file>

<file path=customXml/itemProps2.xml><?xml version="1.0" encoding="utf-8"?>
<ds:datastoreItem xmlns:ds="http://schemas.openxmlformats.org/officeDocument/2006/customXml" ds:itemID="{EBE50075-23A0-42DD-8A6C-D62970432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48D61F-11AF-498C-9EA7-C02B169559CB}">
  <ds:schemaRefs>
    <ds:schemaRef ds:uri="http://purl.org/dc/dcmitype/"/>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bf094c2b-8036-49e0-a2b2-a973ea273ca5"/>
    <ds:schemaRef ds:uri="2589310c-5316-40b3-b68d-4735ac72f265"/>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C634D0BF-F993-422F-87BD-7C83B6F86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29</Pages>
  <Words>15597</Words>
  <Characters>88904</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G-1552 Supporting Statement Appendix 60-day Comment Response -- Draft 20200330</vt:lpstr>
    </vt:vector>
  </TitlesOfParts>
  <Company>United States Citizenship and Immigration Service</Company>
  <LinksUpToDate>false</LinksUpToDate>
  <CharactersWithSpaces>104293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G-1552 Supporting Statement Appendix 60-day Comment Response -- Draft 20200330</dc:title>
  <dc:subject/>
  <dc:creator>Wolfsohn, Thomas E</dc:creator>
  <cp:keywords/>
  <dc:description/>
  <cp:lastModifiedBy>Barker, Megan M</cp:lastModifiedBy>
  <cp:revision>24</cp:revision>
  <dcterms:created xsi:type="dcterms:W3CDTF">2020-04-10T14:56:00Z</dcterms:created>
  <dcterms:modified xsi:type="dcterms:W3CDTF">2020-06-17T20:07:00Z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E-filing Available">
    <vt:bool>false</vt:bool>
  </property>
</Properties>
</file>