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A546C" w:rsidR="00386054" w:rsidP="00732CA4" w:rsidRDefault="00386054" w14:paraId="5F381B6C" w14:textId="77777777">
      <w:pPr>
        <w:pStyle w:val="Title"/>
        <w:spacing w:before="0" w:after="120"/>
        <w:rPr>
          <w:rFonts w:ascii="Times New Roman" w:hAnsi="Times New Roman"/>
          <w:sz w:val="24"/>
          <w:szCs w:val="24"/>
        </w:rPr>
      </w:pPr>
      <w:r w:rsidRPr="00CA546C">
        <w:rPr>
          <w:rFonts w:ascii="Times New Roman" w:hAnsi="Times New Roman"/>
          <w:sz w:val="24"/>
          <w:szCs w:val="24"/>
        </w:rPr>
        <w:tab/>
        <w:t>SUPPORTING STATEMENT</w:t>
      </w:r>
    </w:p>
    <w:p w:rsidRPr="00CA546C" w:rsidR="00386054" w:rsidP="00732CA4" w:rsidRDefault="00386054" w14:paraId="5F381B6D" w14:textId="77777777">
      <w:pPr>
        <w:pStyle w:val="Title"/>
        <w:spacing w:before="0" w:after="120"/>
        <w:rPr>
          <w:rFonts w:ascii="Times New Roman" w:hAnsi="Times New Roman"/>
          <w:sz w:val="24"/>
          <w:szCs w:val="24"/>
        </w:rPr>
      </w:pPr>
      <w:r w:rsidRPr="00CA546C">
        <w:rPr>
          <w:rFonts w:ascii="Times New Roman" w:hAnsi="Times New Roman"/>
          <w:sz w:val="24"/>
          <w:szCs w:val="24"/>
        </w:rPr>
        <w:tab/>
        <w:t>FOR PAPERWORK REDUCTION ACT SUBMISSION</w:t>
      </w:r>
    </w:p>
    <w:p w:rsidRPr="00F33485" w:rsidR="00F33485" w:rsidP="00F33485" w:rsidRDefault="00EB0B5E" w14:paraId="7BE6FABC" w14:textId="0ABB605A">
      <w:pPr>
        <w:jc w:val="center"/>
        <w:rPr>
          <w:rFonts w:asciiTheme="minorHAnsi" w:hAnsiTheme="minorHAnsi" w:cstheme="minorHAnsi"/>
          <w:b/>
          <w:bCs/>
          <w:sz w:val="22"/>
          <w:szCs w:val="22"/>
        </w:rPr>
      </w:pPr>
      <w:r w:rsidRPr="00EB0B5E">
        <w:rPr>
          <w:rFonts w:asciiTheme="minorHAnsi" w:hAnsiTheme="minorHAnsi"/>
          <w:b/>
          <w:bCs/>
          <w:szCs w:val="24"/>
        </w:rPr>
        <w:t>Recipient’s Funding Certification and Agreement</w:t>
      </w:r>
      <w:r w:rsidRPr="00EB0B5E">
        <w:rPr>
          <w:rFonts w:asciiTheme="minorHAnsi" w:hAnsiTheme="minorHAnsi"/>
          <w:b/>
          <w:bCs/>
          <w:szCs w:val="24"/>
        </w:rPr>
        <w:br/>
      </w:r>
      <w:r w:rsidRPr="00F33485" w:rsidR="00F33485">
        <w:rPr>
          <w:rFonts w:asciiTheme="minorHAnsi" w:hAnsiTheme="minorHAnsi" w:cstheme="minorHAnsi"/>
          <w:b/>
          <w:bCs/>
          <w:sz w:val="22"/>
          <w:szCs w:val="22"/>
        </w:rPr>
        <w:t xml:space="preserve">Emergency Financial Aid Grants to Students </w:t>
      </w:r>
    </w:p>
    <w:p w:rsidRPr="00EB0B5E" w:rsidR="00EB0B5E" w:rsidP="00EB0B5E" w:rsidRDefault="00EB0B5E" w14:paraId="4982C0A3" w14:textId="672DEC5D">
      <w:pPr>
        <w:jc w:val="center"/>
        <w:rPr>
          <w:rFonts w:asciiTheme="minorHAnsi" w:hAnsiTheme="minorHAnsi"/>
          <w:b/>
          <w:bCs/>
          <w:szCs w:val="24"/>
        </w:rPr>
      </w:pPr>
    </w:p>
    <w:p w:rsidRPr="00354F69" w:rsidR="00354F69" w:rsidRDefault="00354F69" w14:paraId="73E92C5F" w14:textId="77777777">
      <w:pPr>
        <w:tabs>
          <w:tab w:val="left" w:pos="0"/>
        </w:tabs>
        <w:suppressAutoHyphens/>
        <w:rPr>
          <w:rFonts w:ascii="Times New Roman" w:hAnsi="Times New Roman"/>
          <w:bCs/>
          <w:szCs w:val="24"/>
        </w:rPr>
      </w:pPr>
    </w:p>
    <w:p w:rsidRPr="00354F69" w:rsidR="00354F69" w:rsidRDefault="00354F69" w14:paraId="76AD8274" w14:textId="77777777">
      <w:pPr>
        <w:tabs>
          <w:tab w:val="left" w:pos="0"/>
        </w:tabs>
        <w:suppressAutoHyphens/>
        <w:rPr>
          <w:rFonts w:ascii="Times New Roman" w:hAnsi="Times New Roman"/>
          <w:bCs/>
          <w:szCs w:val="24"/>
        </w:rPr>
      </w:pPr>
    </w:p>
    <w:p w:rsidRPr="00CA546C" w:rsidR="00386054" w:rsidRDefault="00386054" w14:paraId="5F381B71" w14:textId="53581F16">
      <w:pPr>
        <w:tabs>
          <w:tab w:val="left" w:pos="0"/>
        </w:tabs>
        <w:suppressAutoHyphens/>
        <w:rPr>
          <w:rFonts w:ascii="Times New Roman" w:hAnsi="Times New Roman"/>
          <w:szCs w:val="24"/>
        </w:rPr>
      </w:pPr>
      <w:r w:rsidRPr="00CA546C">
        <w:rPr>
          <w:rFonts w:ascii="Times New Roman" w:hAnsi="Times New Roman"/>
          <w:b/>
          <w:szCs w:val="24"/>
        </w:rPr>
        <w:t xml:space="preserve">A. Justification </w:t>
      </w:r>
    </w:p>
    <w:p w:rsidRPr="00CA546C" w:rsidR="00386054" w:rsidRDefault="00386054" w14:paraId="5F381B72" w14:textId="77777777">
      <w:pPr>
        <w:tabs>
          <w:tab w:val="left" w:pos="0"/>
        </w:tabs>
        <w:suppressAutoHyphens/>
        <w:rPr>
          <w:rFonts w:ascii="Times New Roman" w:hAnsi="Times New Roman"/>
          <w:szCs w:val="24"/>
        </w:rPr>
      </w:pPr>
    </w:p>
    <w:p w:rsidR="00386054" w:rsidRDefault="00386054" w14:paraId="5F381B73" w14:textId="163639F8">
      <w:pPr>
        <w:tabs>
          <w:tab w:val="left" w:pos="0"/>
        </w:tabs>
        <w:suppressAutoHyphens/>
        <w:rPr>
          <w:rFonts w:ascii="Times New Roman" w:hAnsi="Times New Roman"/>
          <w:szCs w:val="24"/>
        </w:rPr>
      </w:pPr>
      <w:r w:rsidRPr="00CA546C">
        <w:rPr>
          <w:rFonts w:ascii="Times New Roman" w:hAnsi="Times New Roman"/>
          <w:szCs w:val="24"/>
        </w:rPr>
        <w:t xml:space="preserve">1.  Explain the circumstances that make the collection of information necessary.  Identify any legal or administrative requirements that necessitate the collection.  Attach a </w:t>
      </w:r>
      <w:r w:rsidRPr="00CA546C" w:rsidR="003C7F70">
        <w:rPr>
          <w:rFonts w:ascii="Times New Roman" w:hAnsi="Times New Roman"/>
          <w:szCs w:val="24"/>
        </w:rPr>
        <w:t xml:space="preserve">hard </w:t>
      </w:r>
      <w:r w:rsidRPr="00CA546C">
        <w:rPr>
          <w:rFonts w:ascii="Times New Roman" w:hAnsi="Times New Roman"/>
          <w:szCs w:val="24"/>
        </w:rPr>
        <w:t>copy of the appropriate section of each statute and regulation mandating or authorizing the collection of information</w:t>
      </w:r>
      <w:r w:rsidRPr="00CA546C" w:rsidR="003C7F70">
        <w:rPr>
          <w:rFonts w:ascii="Times New Roman" w:hAnsi="Times New Roman"/>
          <w:szCs w:val="24"/>
        </w:rPr>
        <w:t>,</w:t>
      </w:r>
      <w:r w:rsidRPr="00CA546C" w:rsidR="00050CBE">
        <w:rPr>
          <w:rFonts w:ascii="Times New Roman" w:hAnsi="Times New Roman"/>
          <w:szCs w:val="24"/>
        </w:rPr>
        <w:t xml:space="preserve"> or </w:t>
      </w:r>
      <w:r w:rsidRPr="00CA546C" w:rsidR="003C7F70">
        <w:rPr>
          <w:rFonts w:ascii="Times New Roman" w:hAnsi="Times New Roman"/>
          <w:szCs w:val="24"/>
        </w:rPr>
        <w:t xml:space="preserve">you may </w:t>
      </w:r>
      <w:r w:rsidRPr="00CA546C" w:rsidR="00050CBE">
        <w:rPr>
          <w:rFonts w:ascii="Times New Roman" w:hAnsi="Times New Roman"/>
          <w:szCs w:val="24"/>
        </w:rPr>
        <w:t xml:space="preserve">provide a valid </w:t>
      </w:r>
      <w:r w:rsidRPr="00CA546C" w:rsidR="003C7F70">
        <w:rPr>
          <w:rFonts w:ascii="Times New Roman" w:hAnsi="Times New Roman"/>
          <w:szCs w:val="24"/>
        </w:rPr>
        <w:t>URL</w:t>
      </w:r>
      <w:r w:rsidRPr="00CA546C" w:rsidR="00050CBE">
        <w:rPr>
          <w:rFonts w:ascii="Times New Roman" w:hAnsi="Times New Roman"/>
          <w:szCs w:val="24"/>
        </w:rPr>
        <w:t xml:space="preserve"> link or paste the applicable section</w:t>
      </w:r>
      <w:r w:rsidRPr="00CA546C" w:rsidR="003C7F70">
        <w:rPr>
          <w:rStyle w:val="FootnoteReference"/>
          <w:szCs w:val="24"/>
        </w:rPr>
        <w:footnoteReference w:id="1"/>
      </w:r>
      <w:r w:rsidRPr="00CA546C">
        <w:rPr>
          <w:rFonts w:ascii="Times New Roman" w:hAnsi="Times New Roman"/>
          <w:szCs w:val="24"/>
        </w:rPr>
        <w:t>. Specify the review type of the collection (new, revision, extension, reinstatement with change, reinstatement without change)</w:t>
      </w:r>
      <w:r w:rsidRPr="00CA546C" w:rsidR="00050CBE">
        <w:rPr>
          <w:rFonts w:ascii="Times New Roman" w:hAnsi="Times New Roman"/>
          <w:szCs w:val="24"/>
        </w:rPr>
        <w:t>. If revised, briefly specify the changes.  If a rulemaking is involved, make note of the sections or changed sections, if applicable.</w:t>
      </w:r>
    </w:p>
    <w:p w:rsidR="00EB0B5E" w:rsidRDefault="00EB0B5E" w14:paraId="395A9BC9" w14:textId="4F827F36">
      <w:pPr>
        <w:tabs>
          <w:tab w:val="left" w:pos="0"/>
        </w:tabs>
        <w:suppressAutoHyphens/>
        <w:rPr>
          <w:rFonts w:ascii="Times New Roman" w:hAnsi="Times New Roman"/>
          <w:szCs w:val="24"/>
        </w:rPr>
      </w:pPr>
    </w:p>
    <w:p w:rsidRPr="00EB0B5E" w:rsidR="00EB0B5E" w:rsidP="00EB0B5E" w:rsidRDefault="00EB0B5E" w14:paraId="092C5C01" w14:textId="3B92800E">
      <w:pPr>
        <w:ind w:left="360"/>
        <w:rPr>
          <w:rFonts w:asciiTheme="minorHAnsi" w:hAnsiTheme="minorHAnsi"/>
          <w:szCs w:val="24"/>
        </w:rPr>
      </w:pPr>
      <w:r w:rsidRPr="00EB0B5E">
        <w:rPr>
          <w:rFonts w:asciiTheme="minorHAnsi" w:hAnsiTheme="minorHAnsi"/>
          <w:szCs w:val="24"/>
        </w:rPr>
        <w:t xml:space="preserve">Under the </w:t>
      </w:r>
      <w:r>
        <w:rPr>
          <w:rFonts w:asciiTheme="minorHAnsi" w:hAnsiTheme="minorHAnsi"/>
          <w:szCs w:val="24"/>
        </w:rPr>
        <w:t xml:space="preserve">current </w:t>
      </w:r>
      <w:r w:rsidRPr="00EB0B5E">
        <w:rPr>
          <w:rFonts w:asciiTheme="minorHAnsi" w:hAnsiTheme="minorHAnsi"/>
          <w:szCs w:val="24"/>
        </w:rPr>
        <w:t>unprecedented national health emergency, Congress and the President have come together to offer relief to those</w:t>
      </w:r>
      <w:r w:rsidR="00AD71B3">
        <w:rPr>
          <w:rFonts w:asciiTheme="minorHAnsi" w:hAnsiTheme="minorHAnsi"/>
          <w:szCs w:val="24"/>
        </w:rPr>
        <w:t xml:space="preserve"> </w:t>
      </w:r>
      <w:r w:rsidRPr="00EB0B5E" w:rsidR="00AD71B3">
        <w:rPr>
          <w:rFonts w:asciiTheme="minorHAnsi" w:hAnsiTheme="minorHAnsi"/>
          <w:szCs w:val="24"/>
        </w:rPr>
        <w:t>individuals</w:t>
      </w:r>
      <w:r w:rsidRPr="00EB0B5E">
        <w:rPr>
          <w:rFonts w:asciiTheme="minorHAnsi" w:hAnsiTheme="minorHAnsi"/>
          <w:szCs w:val="24"/>
        </w:rPr>
        <w:t xml:space="preserve"> and </w:t>
      </w:r>
      <w:r w:rsidRPr="00EB0B5E" w:rsidR="00AD71B3">
        <w:rPr>
          <w:rFonts w:asciiTheme="minorHAnsi" w:hAnsiTheme="minorHAnsi"/>
          <w:szCs w:val="24"/>
        </w:rPr>
        <w:t xml:space="preserve">industries </w:t>
      </w:r>
      <w:r w:rsidRPr="00EB0B5E">
        <w:rPr>
          <w:rFonts w:asciiTheme="minorHAnsi" w:hAnsiTheme="minorHAnsi"/>
          <w:szCs w:val="24"/>
        </w:rPr>
        <w:t>affected by the COVID-19 virus under the Coronavirus Aid, Relief, and Economic Security Act or the CARES Act.</w:t>
      </w:r>
    </w:p>
    <w:p w:rsidRPr="00EB0B5E" w:rsidR="00EB0B5E" w:rsidP="00EB0B5E" w:rsidRDefault="00EB0B5E" w14:paraId="6D192E6F" w14:textId="77777777">
      <w:pPr>
        <w:ind w:left="360"/>
        <w:rPr>
          <w:rFonts w:asciiTheme="minorHAnsi" w:hAnsiTheme="minorHAnsi"/>
          <w:szCs w:val="24"/>
        </w:rPr>
      </w:pPr>
    </w:p>
    <w:p w:rsidRPr="00EB0B5E" w:rsidR="00EB0B5E" w:rsidP="00EB0B5E" w:rsidRDefault="000511EB" w14:paraId="226BF8C7" w14:textId="3A8F208C">
      <w:pPr>
        <w:ind w:left="360"/>
        <w:rPr>
          <w:rFonts w:asciiTheme="minorHAnsi" w:hAnsiTheme="minorHAnsi"/>
          <w:szCs w:val="24"/>
        </w:rPr>
      </w:pPr>
      <w:r w:rsidRPr="00EB0B5E">
        <w:rPr>
          <w:rFonts w:asciiTheme="minorHAnsi" w:hAnsiTheme="minorHAnsi"/>
          <w:szCs w:val="24"/>
        </w:rPr>
        <w:t>Section 18004(a)(1) of the CARES Act, Pub. L. No. 116-136 (March 27, 2020), authorizes the Secretary of Education (“Secretary”) to allocate formula grant funds to participating institutions of higher educations (IHEs).  Section 18004(c) of the CARES Act requires the IHEs to use no less than fifty percent of the funds received to provide emergency financial aid grants to students for expenses related to the disruption of campus operations due to coronavirus (including eligible expenses under a student’s cost of attendance such as food, housing, course materials, technology, health care, and child care).</w:t>
      </w:r>
    </w:p>
    <w:p w:rsidRPr="00EB0B5E" w:rsidR="00EB0B5E" w:rsidP="00EB0B5E" w:rsidRDefault="00EB0B5E" w14:paraId="109CA4B2" w14:textId="77777777">
      <w:pPr>
        <w:ind w:left="360"/>
        <w:rPr>
          <w:rFonts w:asciiTheme="minorHAnsi" w:hAnsiTheme="minorHAnsi"/>
          <w:szCs w:val="24"/>
        </w:rPr>
      </w:pPr>
    </w:p>
    <w:p w:rsidRPr="00EB0B5E" w:rsidR="00386054" w:rsidP="00AD71B3" w:rsidRDefault="00EB0B5E" w14:paraId="5F381B74" w14:textId="06FEE0A7">
      <w:pPr>
        <w:ind w:left="360"/>
        <w:rPr>
          <w:rFonts w:asciiTheme="minorHAnsi" w:hAnsiTheme="minorHAnsi"/>
          <w:szCs w:val="24"/>
        </w:rPr>
      </w:pPr>
      <w:r w:rsidRPr="00EB0B5E">
        <w:rPr>
          <w:rFonts w:asciiTheme="minorHAnsi" w:hAnsiTheme="minorHAnsi"/>
          <w:szCs w:val="24"/>
        </w:rPr>
        <w:t xml:space="preserve">The Department of Education (the Department) is requesting an emergency clearance to allow for immediate outreach to IHEs to meet the requirements of the CARES Act.  </w:t>
      </w:r>
    </w:p>
    <w:p w:rsidRPr="00EB0B5E" w:rsidR="00EC2726" w:rsidP="00EB0B5E" w:rsidRDefault="00EC2726" w14:paraId="1853C660" w14:textId="77777777">
      <w:pPr>
        <w:suppressAutoHyphens/>
        <w:ind w:left="360"/>
        <w:rPr>
          <w:rFonts w:asciiTheme="minorHAnsi" w:hAnsiTheme="minorHAnsi"/>
          <w:szCs w:val="24"/>
        </w:rPr>
      </w:pPr>
    </w:p>
    <w:p w:rsidRPr="00CA546C" w:rsidR="00386054" w:rsidRDefault="00386054" w14:paraId="5F381B78" w14:textId="77777777">
      <w:pPr>
        <w:tabs>
          <w:tab w:val="left" w:pos="-720"/>
        </w:tabs>
        <w:suppressAutoHyphens/>
        <w:rPr>
          <w:rFonts w:ascii="Times New Roman" w:hAnsi="Times New Roman"/>
          <w:szCs w:val="24"/>
        </w:rPr>
      </w:pPr>
      <w:r w:rsidRPr="00CA546C">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Pr="00CA546C" w:rsidR="00050CBE">
        <w:rPr>
          <w:rFonts w:ascii="Times New Roman" w:hAnsi="Times New Roman"/>
          <w:szCs w:val="24"/>
        </w:rPr>
        <w:t xml:space="preserve"> </w:t>
      </w:r>
    </w:p>
    <w:p w:rsidRPr="00CA546C" w:rsidR="00386054" w:rsidRDefault="00386054" w14:paraId="5F381B79" w14:textId="77777777">
      <w:pPr>
        <w:tabs>
          <w:tab w:val="left" w:pos="-720"/>
        </w:tabs>
        <w:suppressAutoHyphens/>
        <w:rPr>
          <w:rFonts w:ascii="Times New Roman" w:hAnsi="Times New Roman"/>
          <w:szCs w:val="24"/>
        </w:rPr>
      </w:pPr>
    </w:p>
    <w:p w:rsidRPr="00AD71B3" w:rsidR="00AD71B3" w:rsidP="00AD71B3" w:rsidRDefault="00AD71B3" w14:paraId="7AFD24A1" w14:textId="6CD2585F">
      <w:pPr>
        <w:ind w:left="360"/>
        <w:rPr>
          <w:rFonts w:asciiTheme="minorHAnsi" w:hAnsiTheme="minorHAnsi"/>
          <w:szCs w:val="24"/>
        </w:rPr>
      </w:pPr>
      <w:r w:rsidRPr="00EB0B5E">
        <w:rPr>
          <w:rFonts w:asciiTheme="minorHAnsi" w:hAnsiTheme="minorHAnsi"/>
          <w:szCs w:val="24"/>
        </w:rPr>
        <w:t>Th</w:t>
      </w:r>
      <w:r>
        <w:rPr>
          <w:rFonts w:asciiTheme="minorHAnsi" w:hAnsiTheme="minorHAnsi"/>
          <w:szCs w:val="24"/>
        </w:rPr>
        <w:t>e attached</w:t>
      </w:r>
      <w:r w:rsidRPr="00EB0B5E">
        <w:rPr>
          <w:rFonts w:asciiTheme="minorHAnsi" w:hAnsiTheme="minorHAnsi"/>
          <w:szCs w:val="24"/>
        </w:rPr>
        <w:t xml:space="preserve"> Certification and Agreement solely concerns the emergency financial aid grants to students under Section 18004(c) of the CARES Act</w:t>
      </w:r>
      <w:r w:rsidRPr="00AD71B3">
        <w:rPr>
          <w:rFonts w:asciiTheme="minorHAnsi" w:hAnsiTheme="minorHAnsi"/>
          <w:szCs w:val="24"/>
        </w:rPr>
        <w:t xml:space="preserve">.  To address the pressing financial need of students due to the disruption of campus operations from coronavirus, and pursuant to the authority duly delegated to the Secretary under the CARES Act and associated with the coronavirus emergency, as stated in Proclamation 9994 of March 13, </w:t>
      </w:r>
      <w:r w:rsidRPr="00AD71B3">
        <w:rPr>
          <w:rFonts w:asciiTheme="minorHAnsi" w:hAnsiTheme="minorHAnsi"/>
          <w:szCs w:val="24"/>
        </w:rPr>
        <w:lastRenderedPageBreak/>
        <w:t xml:space="preserve">2020, “Declaring a National Emergency Concerning the Novel Coronavirus Disease (COVID-19) Outbreak,” </w:t>
      </w:r>
      <w:r w:rsidRPr="00AD71B3">
        <w:rPr>
          <w:rFonts w:asciiTheme="minorHAnsi" w:hAnsiTheme="minorHAnsi"/>
          <w:i/>
          <w:szCs w:val="24"/>
        </w:rPr>
        <w:t>Federal Register</w:t>
      </w:r>
      <w:r w:rsidRPr="00AD71B3">
        <w:rPr>
          <w:rFonts w:asciiTheme="minorHAnsi" w:hAnsiTheme="minorHAnsi"/>
          <w:szCs w:val="24"/>
        </w:rPr>
        <w:t xml:space="preserve"> Vol. 85, No. 53 at 15337-38, the Secretary and </w:t>
      </w:r>
      <w:r>
        <w:rPr>
          <w:rFonts w:asciiTheme="minorHAnsi" w:hAnsiTheme="minorHAnsi"/>
          <w:szCs w:val="24"/>
        </w:rPr>
        <w:t>r</w:t>
      </w:r>
      <w:r w:rsidRPr="00AD71B3">
        <w:rPr>
          <w:rFonts w:asciiTheme="minorHAnsi" w:hAnsiTheme="minorHAnsi"/>
          <w:szCs w:val="24"/>
        </w:rPr>
        <w:t>ecipient</w:t>
      </w:r>
      <w:r>
        <w:rPr>
          <w:rFonts w:asciiTheme="minorHAnsi" w:hAnsiTheme="minorHAnsi"/>
          <w:szCs w:val="24"/>
        </w:rPr>
        <w:t xml:space="preserve"> will agree to the terms for the distribution of the emergency funds </w:t>
      </w:r>
      <w:r w:rsidRPr="00AD71B3">
        <w:rPr>
          <w:rFonts w:asciiTheme="minorHAnsi" w:hAnsiTheme="minorHAnsi"/>
          <w:szCs w:val="24"/>
        </w:rPr>
        <w:t>for the sole and exclusive purpose of providing emergency financial aid grants to students for their expenses related to the disruption of campus operations due to coronavirus, such as food, housing, course materials, technology, health care, and child-care expenses.</w:t>
      </w:r>
    </w:p>
    <w:p w:rsidRPr="00CA546C" w:rsidR="00EC2726" w:rsidP="00C668E5" w:rsidRDefault="00EC2726" w14:paraId="1629EB13" w14:textId="77777777">
      <w:pPr>
        <w:tabs>
          <w:tab w:val="left" w:pos="-720"/>
        </w:tabs>
        <w:suppressAutoHyphens/>
        <w:rPr>
          <w:rFonts w:ascii="Times New Roman" w:hAnsi="Times New Roman"/>
          <w:szCs w:val="24"/>
        </w:rPr>
      </w:pPr>
    </w:p>
    <w:p w:rsidRPr="00CA546C" w:rsidR="00386054" w:rsidRDefault="00386054" w14:paraId="5F381B7D" w14:textId="77777777">
      <w:pPr>
        <w:tabs>
          <w:tab w:val="left" w:pos="-720"/>
        </w:tabs>
        <w:suppressAutoHyphens/>
        <w:rPr>
          <w:rFonts w:ascii="Times New Roman" w:hAnsi="Times New Roman"/>
          <w:szCs w:val="24"/>
        </w:rPr>
      </w:pPr>
      <w:r w:rsidRPr="00CA546C">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Pr="00CA546C" w:rsidR="003E285A">
        <w:rPr>
          <w:rFonts w:ascii="Times New Roman" w:hAnsi="Times New Roman"/>
          <w:szCs w:val="24"/>
        </w:rPr>
        <w:t xml:space="preserve"> </w:t>
      </w:r>
    </w:p>
    <w:p w:rsidR="00EC2726" w:rsidP="00AD71B3" w:rsidRDefault="00EC2726" w14:paraId="40E85E53" w14:textId="497B0436">
      <w:pPr>
        <w:tabs>
          <w:tab w:val="left" w:pos="-720"/>
        </w:tabs>
        <w:suppressAutoHyphens/>
        <w:ind w:left="360"/>
        <w:rPr>
          <w:rFonts w:asciiTheme="minorHAnsi" w:hAnsiTheme="minorHAnsi"/>
          <w:szCs w:val="24"/>
        </w:rPr>
      </w:pPr>
    </w:p>
    <w:p w:rsidRPr="00AD71B3" w:rsidR="00AD71B3" w:rsidP="00AD71B3" w:rsidRDefault="00443438" w14:paraId="0F5D7A37" w14:textId="7B7215BC">
      <w:pPr>
        <w:tabs>
          <w:tab w:val="left" w:pos="-720"/>
        </w:tabs>
        <w:suppressAutoHyphens/>
        <w:ind w:left="360"/>
        <w:rPr>
          <w:rFonts w:asciiTheme="minorHAnsi" w:hAnsiTheme="minorHAnsi"/>
          <w:szCs w:val="24"/>
        </w:rPr>
      </w:pPr>
      <w:r>
        <w:rPr>
          <w:rFonts w:asciiTheme="minorHAnsi" w:hAnsiTheme="minorHAnsi"/>
          <w:szCs w:val="24"/>
        </w:rPr>
        <w:t xml:space="preserve">We anticipate that this information </w:t>
      </w:r>
      <w:r w:rsidR="00AD71B3">
        <w:rPr>
          <w:rFonts w:asciiTheme="minorHAnsi" w:hAnsiTheme="minorHAnsi"/>
          <w:szCs w:val="24"/>
        </w:rPr>
        <w:t>collect</w:t>
      </w:r>
      <w:r>
        <w:rPr>
          <w:rFonts w:asciiTheme="minorHAnsi" w:hAnsiTheme="minorHAnsi"/>
          <w:szCs w:val="24"/>
        </w:rPr>
        <w:t xml:space="preserve">ion will be an online process.  Participating institutions will be able to </w:t>
      </w:r>
      <w:r w:rsidR="005532D3">
        <w:rPr>
          <w:rFonts w:asciiTheme="minorHAnsi" w:hAnsiTheme="minorHAnsi"/>
          <w:szCs w:val="24"/>
        </w:rPr>
        <w:t>complete the Agreement, sign and then scan or fax the agreement to the Department</w:t>
      </w:r>
      <w:r w:rsidR="00AD71B3">
        <w:rPr>
          <w:rFonts w:asciiTheme="minorHAnsi" w:hAnsiTheme="minorHAnsi"/>
          <w:szCs w:val="24"/>
        </w:rPr>
        <w:t xml:space="preserve"> </w:t>
      </w:r>
    </w:p>
    <w:p w:rsidRPr="00CA546C" w:rsidR="00AD71B3" w:rsidRDefault="00AD71B3" w14:paraId="69250B29" w14:textId="77777777">
      <w:pPr>
        <w:tabs>
          <w:tab w:val="left" w:pos="-720"/>
        </w:tabs>
        <w:suppressAutoHyphens/>
        <w:rPr>
          <w:rFonts w:ascii="Times New Roman" w:hAnsi="Times New Roman"/>
          <w:szCs w:val="24"/>
        </w:rPr>
      </w:pPr>
    </w:p>
    <w:p w:rsidRPr="00CA546C" w:rsidR="00386054" w:rsidRDefault="00386054" w14:paraId="5F381B84" w14:textId="22A78661">
      <w:pPr>
        <w:tabs>
          <w:tab w:val="left" w:pos="-720"/>
        </w:tabs>
        <w:suppressAutoHyphens/>
        <w:rPr>
          <w:rFonts w:ascii="Times New Roman" w:hAnsi="Times New Roman"/>
          <w:szCs w:val="24"/>
        </w:rPr>
      </w:pPr>
      <w:r w:rsidRPr="00CA546C">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Pr="00CA546C" w:rsidR="00EC2726" w:rsidRDefault="00EC2726" w14:paraId="0FDB0504" w14:textId="605C32C2">
      <w:pPr>
        <w:tabs>
          <w:tab w:val="left" w:pos="-720"/>
        </w:tabs>
        <w:suppressAutoHyphens/>
        <w:rPr>
          <w:rFonts w:ascii="Times New Roman" w:hAnsi="Times New Roman"/>
          <w:szCs w:val="24"/>
        </w:rPr>
      </w:pPr>
    </w:p>
    <w:p w:rsidRPr="00AD71B3" w:rsidR="00AD71B3" w:rsidP="00AD71B3" w:rsidRDefault="00AD71B3" w14:paraId="6128978B" w14:textId="77777777">
      <w:pPr>
        <w:pStyle w:val="ListParagraph"/>
        <w:ind w:left="360"/>
        <w:rPr>
          <w:rFonts w:asciiTheme="minorHAnsi" w:hAnsiTheme="minorHAnsi"/>
          <w:iCs/>
          <w:szCs w:val="24"/>
        </w:rPr>
      </w:pPr>
      <w:r w:rsidRPr="00AD71B3">
        <w:rPr>
          <w:rFonts w:asciiTheme="minorHAnsi" w:hAnsiTheme="minorHAnsi"/>
          <w:iCs/>
          <w:szCs w:val="24"/>
        </w:rPr>
        <w:t>This information is not duplicated in any other information collection.</w:t>
      </w:r>
    </w:p>
    <w:p w:rsidRPr="00CA546C" w:rsidR="00AD71B3" w:rsidRDefault="00AD71B3" w14:paraId="3149F626" w14:textId="77777777">
      <w:pPr>
        <w:tabs>
          <w:tab w:val="left" w:pos="-720"/>
        </w:tabs>
        <w:suppressAutoHyphens/>
        <w:rPr>
          <w:rFonts w:ascii="Times New Roman" w:hAnsi="Times New Roman"/>
          <w:szCs w:val="24"/>
        </w:rPr>
      </w:pPr>
    </w:p>
    <w:p w:rsidRPr="00CA546C" w:rsidR="00386054" w:rsidP="00BD1325" w:rsidRDefault="00386054" w14:paraId="5F381B88" w14:textId="4CB006C3">
      <w:pPr>
        <w:rPr>
          <w:rFonts w:ascii="Times New Roman" w:hAnsi="Times New Roman"/>
          <w:szCs w:val="24"/>
        </w:rPr>
      </w:pPr>
      <w:r w:rsidRPr="00CA546C">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EC2726" w:rsidP="00BD1325" w:rsidRDefault="00EC2726" w14:paraId="180042B4" w14:textId="2794FCB9">
      <w:pPr>
        <w:rPr>
          <w:rFonts w:ascii="Times New Roman" w:hAnsi="Times New Roman"/>
          <w:szCs w:val="24"/>
        </w:rPr>
      </w:pPr>
    </w:p>
    <w:p w:rsidRPr="00AD71B3" w:rsidR="00AD71B3" w:rsidP="00AD71B3" w:rsidRDefault="00AD71B3" w14:paraId="0A31BC95" w14:textId="33867BDF">
      <w:pPr>
        <w:pStyle w:val="ListParagraph"/>
        <w:ind w:left="360"/>
        <w:rPr>
          <w:rFonts w:asciiTheme="minorHAnsi" w:hAnsiTheme="minorHAnsi"/>
          <w:iCs/>
          <w:szCs w:val="24"/>
        </w:rPr>
      </w:pPr>
      <w:r w:rsidRPr="00AD71B3">
        <w:rPr>
          <w:rFonts w:asciiTheme="minorHAnsi" w:hAnsiTheme="minorHAnsi"/>
          <w:iCs/>
          <w:szCs w:val="24"/>
        </w:rPr>
        <w:t>Due to the minimal burden required to meet this collection activity, the Department does not believe the re</w:t>
      </w:r>
      <w:r>
        <w:rPr>
          <w:rFonts w:asciiTheme="minorHAnsi" w:hAnsiTheme="minorHAnsi"/>
          <w:iCs/>
          <w:szCs w:val="24"/>
        </w:rPr>
        <w:t>quirements</w:t>
      </w:r>
      <w:r w:rsidRPr="00AD71B3">
        <w:rPr>
          <w:rFonts w:asciiTheme="minorHAnsi" w:hAnsiTheme="minorHAnsi"/>
          <w:iCs/>
          <w:szCs w:val="24"/>
        </w:rPr>
        <w:t xml:space="preserve"> will adversely impact any institution that may meet the small entity designation.</w:t>
      </w:r>
    </w:p>
    <w:p w:rsidRPr="00CA546C" w:rsidR="00AD71B3" w:rsidP="00BD1325" w:rsidRDefault="00AD71B3" w14:paraId="19B00580" w14:textId="77777777">
      <w:pPr>
        <w:rPr>
          <w:rFonts w:ascii="Times New Roman" w:hAnsi="Times New Roman"/>
          <w:szCs w:val="24"/>
        </w:rPr>
      </w:pPr>
    </w:p>
    <w:p w:rsidRPr="00CA546C" w:rsidR="00386054" w:rsidRDefault="00386054" w14:paraId="5F381B8E" w14:textId="72E621F1">
      <w:pPr>
        <w:tabs>
          <w:tab w:val="left" w:pos="-720"/>
        </w:tabs>
        <w:suppressAutoHyphens/>
        <w:rPr>
          <w:rFonts w:ascii="Times New Roman" w:hAnsi="Times New Roman"/>
          <w:szCs w:val="24"/>
        </w:rPr>
      </w:pPr>
      <w:r w:rsidRPr="00CA546C">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386054" w:rsidRDefault="00386054" w14:paraId="5F381B8F" w14:textId="4297751F">
      <w:pPr>
        <w:tabs>
          <w:tab w:val="left" w:pos="-720"/>
        </w:tabs>
        <w:suppressAutoHyphens/>
        <w:rPr>
          <w:rFonts w:ascii="Times New Roman" w:hAnsi="Times New Roman"/>
          <w:szCs w:val="24"/>
        </w:rPr>
      </w:pPr>
    </w:p>
    <w:p w:rsidRPr="00AD71B3" w:rsidR="00AD71B3" w:rsidP="00AD71B3" w:rsidRDefault="004542BD" w14:paraId="4774EBF2" w14:textId="34FE62C7">
      <w:pPr>
        <w:tabs>
          <w:tab w:val="left" w:pos="-720"/>
        </w:tabs>
        <w:suppressAutoHyphens/>
        <w:ind w:left="360"/>
        <w:rPr>
          <w:rFonts w:asciiTheme="minorHAnsi" w:hAnsiTheme="minorHAnsi"/>
          <w:szCs w:val="24"/>
        </w:rPr>
      </w:pPr>
      <w:r>
        <w:rPr>
          <w:rFonts w:asciiTheme="minorHAnsi" w:hAnsiTheme="minorHAnsi"/>
          <w:szCs w:val="24"/>
        </w:rPr>
        <w:t>If this collection is not allowed to proceed, the Department will not be able to fulfill the mandates of the CARES Act and institutions and their students will not be able to receive the financial assistance authorized by Congress and signed into law by the President.</w:t>
      </w:r>
    </w:p>
    <w:p w:rsidRPr="00CA546C" w:rsidR="00EC2726" w:rsidRDefault="00EC2726" w14:paraId="127E05AB" w14:textId="07AC34A3">
      <w:pPr>
        <w:tabs>
          <w:tab w:val="left" w:pos="-720"/>
        </w:tabs>
        <w:suppressAutoHyphens/>
        <w:rPr>
          <w:rFonts w:ascii="Times New Roman" w:hAnsi="Times New Roman"/>
          <w:szCs w:val="24"/>
        </w:rPr>
      </w:pPr>
    </w:p>
    <w:p w:rsidRPr="00CA546C" w:rsidR="00386054" w:rsidRDefault="00386054" w14:paraId="5F381B93" w14:textId="77777777">
      <w:pPr>
        <w:tabs>
          <w:tab w:val="left" w:pos="-720"/>
        </w:tabs>
        <w:suppressAutoHyphens/>
        <w:rPr>
          <w:rFonts w:ascii="Times New Roman" w:hAnsi="Times New Roman"/>
          <w:szCs w:val="24"/>
        </w:rPr>
      </w:pPr>
      <w:r w:rsidRPr="00CA546C">
        <w:rPr>
          <w:rFonts w:ascii="Times New Roman" w:hAnsi="Times New Roman"/>
          <w:szCs w:val="24"/>
        </w:rPr>
        <w:t>7. Explain any special circumstances that would cause an information collection to be conducted in a manner:</w:t>
      </w:r>
    </w:p>
    <w:p w:rsidRPr="00CA546C" w:rsidR="00386054" w:rsidRDefault="00386054" w14:paraId="5F381B94" w14:textId="77777777">
      <w:pPr>
        <w:tabs>
          <w:tab w:val="left" w:pos="-720"/>
        </w:tabs>
        <w:suppressAutoHyphens/>
        <w:rPr>
          <w:rFonts w:ascii="Times New Roman" w:hAnsi="Times New Roman"/>
          <w:b/>
          <w:szCs w:val="24"/>
        </w:rPr>
      </w:pPr>
    </w:p>
    <w:p w:rsidRPr="00CA546C" w:rsidR="00386054" w:rsidP="003C29C2" w:rsidRDefault="00386054" w14:paraId="5F381B95" w14:textId="77777777">
      <w:pPr>
        <w:numPr>
          <w:ilvl w:val="0"/>
          <w:numId w:val="8"/>
        </w:numPr>
        <w:tabs>
          <w:tab w:val="left" w:pos="-720"/>
          <w:tab w:val="left" w:pos="1247"/>
        </w:tabs>
        <w:suppressAutoHyphens/>
        <w:rPr>
          <w:rFonts w:ascii="Times New Roman" w:hAnsi="Times New Roman"/>
          <w:szCs w:val="24"/>
        </w:rPr>
      </w:pPr>
      <w:r w:rsidRPr="00CA546C">
        <w:rPr>
          <w:rFonts w:ascii="Times New Roman" w:hAnsi="Times New Roman"/>
          <w:szCs w:val="24"/>
        </w:rPr>
        <w:lastRenderedPageBreak/>
        <w:t>requiring respondents to report information to the agency more often than quarterly;</w:t>
      </w:r>
    </w:p>
    <w:p w:rsidRPr="00CA546C" w:rsidR="00386054" w:rsidP="003C29C2" w:rsidRDefault="00386054" w14:paraId="5F381B96" w14:textId="77777777">
      <w:pPr>
        <w:numPr>
          <w:ilvl w:val="0"/>
          <w:numId w:val="8"/>
        </w:numPr>
        <w:tabs>
          <w:tab w:val="left" w:pos="-720"/>
          <w:tab w:val="left" w:pos="1247"/>
        </w:tabs>
        <w:suppressAutoHyphens/>
        <w:rPr>
          <w:rFonts w:ascii="Times New Roman" w:hAnsi="Times New Roman"/>
          <w:szCs w:val="24"/>
        </w:rPr>
      </w:pPr>
      <w:r w:rsidRPr="00CA546C">
        <w:rPr>
          <w:rFonts w:ascii="Times New Roman" w:hAnsi="Times New Roman"/>
          <w:szCs w:val="24"/>
        </w:rPr>
        <w:t>requiring respondents to prepare a written response to a collection of information in fewer than 30 days after receipt of it;</w:t>
      </w:r>
    </w:p>
    <w:p w:rsidRPr="00CA546C" w:rsidR="00386054" w:rsidP="003C29C2" w:rsidRDefault="00386054" w14:paraId="5F381B97" w14:textId="77777777">
      <w:pPr>
        <w:numPr>
          <w:ilvl w:val="0"/>
          <w:numId w:val="8"/>
        </w:numPr>
        <w:tabs>
          <w:tab w:val="left" w:pos="-720"/>
          <w:tab w:val="left" w:pos="1247"/>
        </w:tabs>
        <w:suppressAutoHyphens/>
        <w:rPr>
          <w:rFonts w:ascii="Times New Roman" w:hAnsi="Times New Roman"/>
          <w:szCs w:val="24"/>
        </w:rPr>
      </w:pPr>
      <w:r w:rsidRPr="00CA546C">
        <w:rPr>
          <w:rFonts w:ascii="Times New Roman" w:hAnsi="Times New Roman"/>
          <w:szCs w:val="24"/>
        </w:rPr>
        <w:t>requiring respondents to submit more than an original and two copies of any document;</w:t>
      </w:r>
    </w:p>
    <w:p w:rsidRPr="00CA546C" w:rsidR="00386054" w:rsidP="003C29C2" w:rsidRDefault="00386054" w14:paraId="5F381B98" w14:textId="77777777">
      <w:pPr>
        <w:numPr>
          <w:ilvl w:val="0"/>
          <w:numId w:val="8"/>
        </w:numPr>
        <w:tabs>
          <w:tab w:val="left" w:pos="-720"/>
          <w:tab w:val="left" w:pos="1247"/>
        </w:tabs>
        <w:suppressAutoHyphens/>
        <w:rPr>
          <w:rFonts w:ascii="Times New Roman" w:hAnsi="Times New Roman"/>
          <w:szCs w:val="24"/>
        </w:rPr>
      </w:pPr>
      <w:r w:rsidRPr="00CA546C">
        <w:rPr>
          <w:rFonts w:ascii="Times New Roman" w:hAnsi="Times New Roman"/>
          <w:szCs w:val="24"/>
        </w:rPr>
        <w:t>requiring respondents to retain records, other than health, medical, government contract, grant-in-aid, or tax records for more than three years;</w:t>
      </w:r>
    </w:p>
    <w:p w:rsidRPr="00CA546C" w:rsidR="00386054" w:rsidP="003C29C2" w:rsidRDefault="00386054" w14:paraId="5F381B99" w14:textId="77777777">
      <w:pPr>
        <w:numPr>
          <w:ilvl w:val="0"/>
          <w:numId w:val="8"/>
        </w:numPr>
        <w:tabs>
          <w:tab w:val="left" w:pos="-720"/>
          <w:tab w:val="left" w:pos="1247"/>
        </w:tabs>
        <w:suppressAutoHyphens/>
        <w:rPr>
          <w:rFonts w:ascii="Times New Roman" w:hAnsi="Times New Roman"/>
          <w:szCs w:val="24"/>
        </w:rPr>
      </w:pPr>
      <w:r w:rsidRPr="00CA546C">
        <w:rPr>
          <w:rFonts w:ascii="Times New Roman" w:hAnsi="Times New Roman"/>
          <w:szCs w:val="24"/>
        </w:rPr>
        <w:t>in connection with a statistical survey, that is not designed to produce valid and reliable results than can be generalized to the universe of study;</w:t>
      </w:r>
    </w:p>
    <w:p w:rsidRPr="00CA546C" w:rsidR="00386054" w:rsidP="003C29C2" w:rsidRDefault="00386054" w14:paraId="5F381B9A" w14:textId="77777777">
      <w:pPr>
        <w:numPr>
          <w:ilvl w:val="0"/>
          <w:numId w:val="8"/>
        </w:numPr>
        <w:tabs>
          <w:tab w:val="left" w:pos="-720"/>
          <w:tab w:val="left" w:pos="1247"/>
        </w:tabs>
        <w:suppressAutoHyphens/>
        <w:rPr>
          <w:rFonts w:ascii="Times New Roman" w:hAnsi="Times New Roman"/>
          <w:szCs w:val="24"/>
        </w:rPr>
      </w:pPr>
      <w:r w:rsidRPr="00CA546C">
        <w:rPr>
          <w:rFonts w:ascii="Times New Roman" w:hAnsi="Times New Roman"/>
          <w:szCs w:val="24"/>
        </w:rPr>
        <w:t>requiring the use of a statistical data classification that has not been reviewed and approved by OMB;</w:t>
      </w:r>
    </w:p>
    <w:p w:rsidRPr="00CA546C" w:rsidR="00386054" w:rsidP="003C29C2" w:rsidRDefault="00386054" w14:paraId="5F381B9B" w14:textId="77777777">
      <w:pPr>
        <w:numPr>
          <w:ilvl w:val="0"/>
          <w:numId w:val="8"/>
        </w:numPr>
        <w:tabs>
          <w:tab w:val="left" w:pos="-720"/>
          <w:tab w:val="left" w:pos="1247"/>
        </w:tabs>
        <w:suppressAutoHyphens/>
        <w:rPr>
          <w:rFonts w:ascii="Times New Roman" w:hAnsi="Times New Roman"/>
          <w:szCs w:val="24"/>
        </w:rPr>
      </w:pPr>
      <w:r w:rsidRPr="00CA546C">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CA546C" w:rsidR="00386054" w:rsidP="003C29C2" w:rsidRDefault="00386054" w14:paraId="5F381B9C" w14:textId="77777777">
      <w:pPr>
        <w:numPr>
          <w:ilvl w:val="0"/>
          <w:numId w:val="8"/>
        </w:numPr>
        <w:tabs>
          <w:tab w:val="left" w:pos="-720"/>
          <w:tab w:val="left" w:pos="1247"/>
        </w:tabs>
        <w:suppressAutoHyphens/>
        <w:rPr>
          <w:rFonts w:ascii="Times New Roman" w:hAnsi="Times New Roman"/>
          <w:szCs w:val="24"/>
        </w:rPr>
      </w:pPr>
      <w:r w:rsidRPr="00CA546C">
        <w:rPr>
          <w:rFonts w:ascii="Times New Roman" w:hAnsi="Times New Roman"/>
          <w:szCs w:val="24"/>
        </w:rPr>
        <w:t>requiring respondents to submit proprietary trade secrets, or other confidential information unless the agency can demonstrate that it has instituted procedures to protect the information’s confidentiality to the extent permitted by law.</w:t>
      </w:r>
    </w:p>
    <w:p w:rsidR="00386054" w:rsidRDefault="00386054" w14:paraId="5F381B9D" w14:textId="1E204037">
      <w:pPr>
        <w:tabs>
          <w:tab w:val="left" w:pos="-720"/>
        </w:tabs>
        <w:suppressAutoHyphens/>
        <w:rPr>
          <w:rFonts w:ascii="Times New Roman" w:hAnsi="Times New Roman"/>
          <w:szCs w:val="24"/>
        </w:rPr>
      </w:pPr>
    </w:p>
    <w:p w:rsidRPr="004542BD" w:rsidR="004542BD" w:rsidP="004542BD" w:rsidRDefault="004542BD" w14:paraId="05126A40" w14:textId="77777777">
      <w:pPr>
        <w:tabs>
          <w:tab w:val="left" w:pos="-720"/>
        </w:tabs>
        <w:suppressAutoHyphens/>
        <w:ind w:left="360"/>
        <w:rPr>
          <w:rFonts w:asciiTheme="minorHAnsi" w:hAnsiTheme="minorHAnsi"/>
          <w:iCs/>
          <w:szCs w:val="24"/>
        </w:rPr>
      </w:pPr>
      <w:r w:rsidRPr="004542BD">
        <w:rPr>
          <w:rFonts w:asciiTheme="minorHAnsi" w:hAnsiTheme="minorHAnsi"/>
          <w:iCs/>
          <w:szCs w:val="24"/>
        </w:rPr>
        <w:t>This information collection does not require any special circumstances.</w:t>
      </w:r>
    </w:p>
    <w:p w:rsidRPr="00CA546C" w:rsidR="00EC2726" w:rsidP="00354F69" w:rsidRDefault="00EC2726" w14:paraId="7671FC2E" w14:textId="77777777">
      <w:pPr>
        <w:rPr>
          <w:rFonts w:ascii="Times New Roman" w:hAnsi="Times New Roman"/>
          <w:szCs w:val="24"/>
        </w:rPr>
      </w:pPr>
    </w:p>
    <w:p w:rsidRPr="00CA546C" w:rsidR="00386054" w:rsidRDefault="001743A5" w14:paraId="5F381BA1" w14:textId="77777777">
      <w:pPr>
        <w:numPr>
          <w:ilvl w:val="0"/>
          <w:numId w:val="2"/>
        </w:numPr>
        <w:tabs>
          <w:tab w:val="left" w:pos="-720"/>
          <w:tab w:val="left" w:pos="375"/>
        </w:tabs>
        <w:suppressAutoHyphens/>
        <w:rPr>
          <w:rFonts w:ascii="Times New Roman" w:hAnsi="Times New Roman"/>
          <w:szCs w:val="24"/>
        </w:rPr>
      </w:pPr>
      <w:r w:rsidRPr="00CA546C">
        <w:rPr>
          <w:rFonts w:ascii="Times New Roman" w:hAnsi="Times New Roman"/>
          <w:szCs w:val="24"/>
        </w:rPr>
        <w:t xml:space="preserve">As </w:t>
      </w:r>
      <w:r w:rsidRPr="00CA546C" w:rsidR="00386054">
        <w:rPr>
          <w:rFonts w:ascii="Times New Roman" w:hAnsi="Times New Roman"/>
          <w:szCs w:val="24"/>
        </w:rPr>
        <w:t xml:space="preserve">applicable, </w:t>
      </w:r>
      <w:r w:rsidRPr="00CA546C">
        <w:rPr>
          <w:rFonts w:ascii="Times New Roman" w:hAnsi="Times New Roman"/>
          <w:szCs w:val="24"/>
        </w:rPr>
        <w:t xml:space="preserve">state that the Department has published the 60 and 30 Federal Register notices as </w:t>
      </w:r>
      <w:r w:rsidRPr="00CA546C" w:rsidR="00386054">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CA546C" w:rsidR="00386054" w:rsidRDefault="00386054" w14:paraId="5F381BA2" w14:textId="77777777">
      <w:pPr>
        <w:tabs>
          <w:tab w:val="left" w:pos="-720"/>
        </w:tabs>
        <w:suppressAutoHyphens/>
        <w:rPr>
          <w:rStyle w:val="a"/>
          <w:rFonts w:ascii="Times New Roman" w:hAnsi="Times New Roman"/>
          <w:b/>
          <w:szCs w:val="24"/>
        </w:rPr>
      </w:pPr>
    </w:p>
    <w:p w:rsidRPr="00CA546C" w:rsidR="00386054" w:rsidP="003C29C2" w:rsidRDefault="00386054" w14:paraId="5F381BA3" w14:textId="77777777">
      <w:pPr>
        <w:tabs>
          <w:tab w:val="left" w:pos="-720"/>
        </w:tabs>
        <w:suppressAutoHyphens/>
        <w:ind w:left="360"/>
        <w:rPr>
          <w:rStyle w:val="a"/>
          <w:rFonts w:ascii="Times New Roman" w:hAnsi="Times New Roman"/>
          <w:szCs w:val="24"/>
        </w:rPr>
      </w:pPr>
      <w:r w:rsidRPr="00CA546C">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CA546C" w:rsidR="00386054" w:rsidRDefault="00386054" w14:paraId="5F381BA4" w14:textId="77777777">
      <w:pPr>
        <w:tabs>
          <w:tab w:val="left" w:pos="-720"/>
        </w:tabs>
        <w:suppressAutoHyphens/>
        <w:rPr>
          <w:rStyle w:val="a"/>
          <w:rFonts w:ascii="Times New Roman" w:hAnsi="Times New Roman"/>
          <w:szCs w:val="24"/>
        </w:rPr>
      </w:pPr>
    </w:p>
    <w:p w:rsidRPr="00CA546C" w:rsidR="00386054" w:rsidP="003C29C2" w:rsidRDefault="00386054" w14:paraId="5F381BA5" w14:textId="77777777">
      <w:pPr>
        <w:tabs>
          <w:tab w:val="left" w:pos="-720"/>
        </w:tabs>
        <w:suppressAutoHyphens/>
        <w:ind w:left="360"/>
        <w:rPr>
          <w:rFonts w:ascii="Times New Roman" w:hAnsi="Times New Roman"/>
          <w:szCs w:val="24"/>
        </w:rPr>
      </w:pPr>
      <w:r w:rsidRPr="00CA546C">
        <w:rPr>
          <w:rStyle w:val="a"/>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86054" w:rsidRDefault="00386054" w14:paraId="5F381BA6" w14:textId="50A79374">
      <w:pPr>
        <w:tabs>
          <w:tab w:val="left" w:pos="-720"/>
        </w:tabs>
        <w:suppressAutoHyphens/>
        <w:rPr>
          <w:rFonts w:ascii="Times New Roman" w:hAnsi="Times New Roman"/>
          <w:szCs w:val="24"/>
        </w:rPr>
      </w:pPr>
    </w:p>
    <w:p w:rsidRPr="00CA546C" w:rsidR="004542BD" w:rsidRDefault="007903C6" w14:paraId="79EB0492" w14:textId="2AA73DE5">
      <w:pPr>
        <w:tabs>
          <w:tab w:val="left" w:pos="-720"/>
        </w:tabs>
        <w:suppressAutoHyphens/>
        <w:rPr>
          <w:rFonts w:ascii="Times New Roman" w:hAnsi="Times New Roman"/>
          <w:szCs w:val="24"/>
        </w:rPr>
      </w:pPr>
      <w:r w:rsidRPr="007903C6">
        <w:rPr>
          <w:rFonts w:asciiTheme="minorHAnsi" w:hAnsiTheme="minorHAnsi"/>
        </w:rPr>
        <w:t>This is a request for a six-month emergency clearance.  A notice for the 60</w:t>
      </w:r>
      <w:r>
        <w:rPr>
          <w:rFonts w:asciiTheme="minorHAnsi" w:hAnsiTheme="minorHAnsi"/>
        </w:rPr>
        <w:t>-</w:t>
      </w:r>
      <w:r w:rsidRPr="007903C6">
        <w:rPr>
          <w:rFonts w:asciiTheme="minorHAnsi" w:hAnsiTheme="minorHAnsi"/>
        </w:rPr>
        <w:t>day comment period for the full 3</w:t>
      </w:r>
      <w:r>
        <w:rPr>
          <w:rFonts w:asciiTheme="minorHAnsi" w:hAnsiTheme="minorHAnsi"/>
        </w:rPr>
        <w:t>-</w:t>
      </w:r>
      <w:r w:rsidRPr="007903C6">
        <w:rPr>
          <w:rFonts w:asciiTheme="minorHAnsi" w:hAnsiTheme="minorHAnsi"/>
        </w:rPr>
        <w:t>year clearance package will be sent to the Federal Register. A regular information collection request will be submitted to OMB after the 60</w:t>
      </w:r>
      <w:r>
        <w:rPr>
          <w:rFonts w:asciiTheme="minorHAnsi" w:hAnsiTheme="minorHAnsi"/>
        </w:rPr>
        <w:t>-</w:t>
      </w:r>
      <w:r w:rsidRPr="007903C6">
        <w:rPr>
          <w:rFonts w:asciiTheme="minorHAnsi" w:hAnsiTheme="minorHAnsi"/>
        </w:rPr>
        <w:t>day public comment period has ended and a 30-day Federal Register notice has published in order to allow for full public comment on the process.</w:t>
      </w:r>
    </w:p>
    <w:p w:rsidRPr="00CA546C" w:rsidR="005C6C3F" w:rsidRDefault="005C6C3F" w14:paraId="274F2760" w14:textId="22A64A58">
      <w:pPr>
        <w:tabs>
          <w:tab w:val="left" w:pos="-720"/>
        </w:tabs>
        <w:suppressAutoHyphens/>
        <w:rPr>
          <w:rFonts w:ascii="Times New Roman" w:hAnsi="Times New Roman"/>
          <w:szCs w:val="24"/>
        </w:rPr>
      </w:pPr>
    </w:p>
    <w:p w:rsidRPr="00CA546C" w:rsidR="00386054" w:rsidRDefault="00386054" w14:paraId="5F381BAA" w14:textId="77777777">
      <w:pPr>
        <w:tabs>
          <w:tab w:val="left" w:pos="-720"/>
        </w:tabs>
        <w:suppressAutoHyphens/>
        <w:rPr>
          <w:rFonts w:ascii="Times New Roman" w:hAnsi="Times New Roman"/>
          <w:szCs w:val="24"/>
        </w:rPr>
      </w:pPr>
      <w:r w:rsidRPr="00CA546C">
        <w:rPr>
          <w:rFonts w:ascii="Times New Roman" w:hAnsi="Times New Roman"/>
          <w:szCs w:val="24"/>
        </w:rPr>
        <w:t xml:space="preserve">9. </w:t>
      </w:r>
      <w:r w:rsidRPr="00CA546C">
        <w:rPr>
          <w:rStyle w:val="a"/>
          <w:rFonts w:ascii="Times New Roman" w:hAnsi="Times New Roman"/>
          <w:szCs w:val="24"/>
        </w:rPr>
        <w:t>Explain any decision to provide any payment or gift to respondents, other than remuneration of contractors or grantees</w:t>
      </w:r>
      <w:r w:rsidRPr="00CA546C" w:rsidR="003E285A">
        <w:rPr>
          <w:rStyle w:val="a"/>
          <w:rFonts w:ascii="Times New Roman" w:hAnsi="Times New Roman"/>
          <w:szCs w:val="24"/>
        </w:rPr>
        <w:t xml:space="preserve"> with meaningful justification</w:t>
      </w:r>
      <w:r w:rsidRPr="00CA546C">
        <w:rPr>
          <w:rStyle w:val="a"/>
          <w:rFonts w:ascii="Times New Roman" w:hAnsi="Times New Roman"/>
          <w:szCs w:val="24"/>
        </w:rPr>
        <w:t>.</w:t>
      </w:r>
    </w:p>
    <w:p w:rsidR="00386054" w:rsidRDefault="00386054" w14:paraId="5F381BAB" w14:textId="47A5A774">
      <w:pPr>
        <w:tabs>
          <w:tab w:val="left" w:pos="-720"/>
        </w:tabs>
        <w:suppressAutoHyphens/>
        <w:rPr>
          <w:rFonts w:ascii="Times New Roman" w:hAnsi="Times New Roman"/>
          <w:szCs w:val="24"/>
        </w:rPr>
      </w:pPr>
    </w:p>
    <w:p w:rsidR="004542BD" w:rsidP="004542BD" w:rsidRDefault="004542BD" w14:paraId="09E0508C" w14:textId="3EAD8236">
      <w:pPr>
        <w:tabs>
          <w:tab w:val="left" w:pos="0"/>
        </w:tabs>
        <w:suppressAutoHyphens/>
        <w:ind w:left="360"/>
        <w:rPr>
          <w:rFonts w:ascii="Times New Roman" w:hAnsi="Times New Roman"/>
        </w:rPr>
      </w:pPr>
      <w:r w:rsidRPr="004542BD">
        <w:rPr>
          <w:rFonts w:asciiTheme="minorHAnsi" w:hAnsiTheme="minorHAnsi"/>
        </w:rPr>
        <w:t>No payments or gifts have been provided to respondents</w:t>
      </w:r>
      <w:r w:rsidRPr="009176A5">
        <w:rPr>
          <w:rFonts w:ascii="Times New Roman" w:hAnsi="Times New Roman"/>
        </w:rPr>
        <w:t>.</w:t>
      </w:r>
    </w:p>
    <w:p w:rsidRPr="009176A5" w:rsidR="004542BD" w:rsidP="004542BD" w:rsidRDefault="004542BD" w14:paraId="216932E0" w14:textId="77777777">
      <w:pPr>
        <w:tabs>
          <w:tab w:val="left" w:pos="0"/>
        </w:tabs>
        <w:suppressAutoHyphens/>
        <w:ind w:left="360"/>
        <w:rPr>
          <w:rFonts w:ascii="Times New Roman" w:hAnsi="Times New Roman"/>
        </w:rPr>
      </w:pPr>
    </w:p>
    <w:p w:rsidRPr="00CA546C" w:rsidR="00386054" w:rsidRDefault="00386054" w14:paraId="5F381BAF" w14:textId="77777777">
      <w:pPr>
        <w:tabs>
          <w:tab w:val="left" w:pos="-720"/>
        </w:tabs>
        <w:suppressAutoHyphens/>
        <w:rPr>
          <w:rFonts w:ascii="Times New Roman" w:hAnsi="Times New Roman"/>
          <w:szCs w:val="24"/>
        </w:rPr>
      </w:pPr>
      <w:r w:rsidRPr="00CA546C">
        <w:rPr>
          <w:rFonts w:ascii="Times New Roman" w:hAnsi="Times New Roman"/>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Pr="00CA546C" w:rsidR="003C7F70">
        <w:rPr>
          <w:rFonts w:ascii="Times New Roman" w:hAnsi="Times New Roman"/>
          <w:szCs w:val="24"/>
        </w:rPr>
        <w:t xml:space="preserve"> as indicated on the IC Data Form</w:t>
      </w:r>
      <w:r w:rsidRPr="00CA546C">
        <w:rPr>
          <w:rFonts w:ascii="Times New Roman" w:hAnsi="Times New Roman"/>
          <w:szCs w:val="24"/>
        </w:rPr>
        <w:t xml:space="preserve">. A confidentiality statement with a legal citation that authorizes the </w:t>
      </w:r>
      <w:r w:rsidRPr="00CA546C" w:rsidR="001743A5">
        <w:rPr>
          <w:rFonts w:ascii="Times New Roman" w:hAnsi="Times New Roman"/>
          <w:szCs w:val="24"/>
        </w:rPr>
        <w:t xml:space="preserve">pledge </w:t>
      </w:r>
      <w:r w:rsidRPr="00CA546C">
        <w:rPr>
          <w:rFonts w:ascii="Times New Roman" w:hAnsi="Times New Roman"/>
          <w:szCs w:val="24"/>
        </w:rPr>
        <w:t xml:space="preserve">of </w:t>
      </w:r>
      <w:r w:rsidRPr="00CA546C" w:rsidR="001743A5">
        <w:rPr>
          <w:rFonts w:ascii="Times New Roman" w:hAnsi="Times New Roman"/>
          <w:szCs w:val="24"/>
        </w:rPr>
        <w:t xml:space="preserve">confidentiality </w:t>
      </w:r>
      <w:r w:rsidRPr="00CA546C">
        <w:rPr>
          <w:rFonts w:ascii="Times New Roman" w:hAnsi="Times New Roman"/>
          <w:szCs w:val="24"/>
        </w:rPr>
        <w:t>should be provided.</w:t>
      </w:r>
      <w:r w:rsidRPr="00CA546C">
        <w:rPr>
          <w:rStyle w:val="FootnoteReference"/>
          <w:szCs w:val="24"/>
        </w:rPr>
        <w:footnoteReference w:id="2"/>
      </w:r>
      <w:r w:rsidRPr="00CA546C" w:rsidR="001743A5">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Pr="00CA546C" w:rsidR="006A3B5C">
        <w:rPr>
          <w:rFonts w:ascii="Times New Roman" w:hAnsi="Times New Roman"/>
          <w:szCs w:val="24"/>
        </w:rPr>
        <w:t>s</w:t>
      </w:r>
      <w:r w:rsidRPr="00CA546C" w:rsidR="001743A5">
        <w:rPr>
          <w:rFonts w:ascii="Times New Roman" w:hAnsi="Times New Roman"/>
          <w:szCs w:val="24"/>
        </w:rPr>
        <w:t xml:space="preserve"> no pledge about the confidentially of the data.</w:t>
      </w:r>
    </w:p>
    <w:p w:rsidR="00386054" w:rsidRDefault="00386054" w14:paraId="5F381BB0" w14:textId="5BD18C5F">
      <w:pPr>
        <w:tabs>
          <w:tab w:val="left" w:pos="-720"/>
        </w:tabs>
        <w:suppressAutoHyphens/>
        <w:rPr>
          <w:rFonts w:ascii="Times New Roman" w:hAnsi="Times New Roman"/>
          <w:szCs w:val="24"/>
        </w:rPr>
      </w:pPr>
    </w:p>
    <w:p w:rsidRPr="004542BD" w:rsidR="004542BD" w:rsidP="004542BD" w:rsidRDefault="004542BD" w14:paraId="690025BF" w14:textId="77777777">
      <w:pPr>
        <w:tabs>
          <w:tab w:val="left" w:pos="-720"/>
        </w:tabs>
        <w:suppressAutoHyphens/>
        <w:ind w:left="360"/>
        <w:rPr>
          <w:rFonts w:asciiTheme="minorHAnsi" w:hAnsiTheme="minorHAnsi"/>
          <w:iCs/>
          <w:szCs w:val="24"/>
        </w:rPr>
      </w:pPr>
      <w:r w:rsidRPr="004542BD">
        <w:rPr>
          <w:rFonts w:asciiTheme="minorHAnsi" w:hAnsiTheme="minorHAnsi"/>
          <w:iCs/>
          <w:szCs w:val="24"/>
        </w:rPr>
        <w:t>There are no assurances of confidentiality provided to institutions regarding this information.</w:t>
      </w:r>
    </w:p>
    <w:p w:rsidRPr="00CA546C" w:rsidR="005C6C3F" w:rsidRDefault="005C6C3F" w14:paraId="4B962645" w14:textId="77777777">
      <w:pPr>
        <w:tabs>
          <w:tab w:val="left" w:pos="-720"/>
        </w:tabs>
        <w:suppressAutoHyphens/>
        <w:rPr>
          <w:rFonts w:ascii="Times New Roman" w:hAnsi="Times New Roman"/>
          <w:szCs w:val="24"/>
        </w:rPr>
      </w:pPr>
    </w:p>
    <w:p w:rsidRPr="00CA546C" w:rsidR="00386054" w:rsidRDefault="00386054" w14:paraId="5F381BB4" w14:textId="77777777">
      <w:pPr>
        <w:tabs>
          <w:tab w:val="left" w:pos="-720"/>
        </w:tabs>
        <w:suppressAutoHyphens/>
        <w:rPr>
          <w:rFonts w:ascii="Times New Roman" w:hAnsi="Times New Roman"/>
          <w:szCs w:val="24"/>
        </w:rPr>
      </w:pPr>
      <w:r w:rsidRPr="00CA546C">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CA546C" w:rsidR="005C6C3F" w:rsidP="005C6C3F" w:rsidRDefault="005C6C3F" w14:paraId="3101A6F1" w14:textId="77777777">
      <w:pPr>
        <w:rPr>
          <w:rFonts w:ascii="Times New Roman" w:hAnsi="Times New Roman"/>
          <w:szCs w:val="24"/>
        </w:rPr>
      </w:pPr>
    </w:p>
    <w:p w:rsidRPr="004542BD" w:rsidR="004542BD" w:rsidP="004542BD" w:rsidRDefault="004542BD" w14:paraId="4B371FF2" w14:textId="77777777">
      <w:pPr>
        <w:tabs>
          <w:tab w:val="left" w:pos="0"/>
        </w:tabs>
        <w:suppressAutoHyphens/>
        <w:spacing w:after="120"/>
        <w:ind w:left="360"/>
        <w:rPr>
          <w:rFonts w:asciiTheme="minorHAnsi" w:hAnsiTheme="minorHAnsi"/>
        </w:rPr>
      </w:pPr>
      <w:r w:rsidRPr="004542BD">
        <w:rPr>
          <w:rFonts w:asciiTheme="minorHAnsi" w:hAnsiTheme="minorHAnsi"/>
        </w:rPr>
        <w:t>The request for information does not include any questions of a sensitive nature.</w:t>
      </w:r>
    </w:p>
    <w:p w:rsidR="005C6C3F" w:rsidP="005C6C3F" w:rsidRDefault="005C6C3F" w14:paraId="49FBFAEF" w14:textId="0719AA04">
      <w:pPr>
        <w:rPr>
          <w:rFonts w:ascii="Times New Roman" w:hAnsi="Times New Roman"/>
          <w:szCs w:val="24"/>
        </w:rPr>
      </w:pPr>
    </w:p>
    <w:p w:rsidRPr="00CA546C" w:rsidR="00386054" w:rsidRDefault="00386054" w14:paraId="5F381BB6" w14:textId="77777777">
      <w:pPr>
        <w:tabs>
          <w:tab w:val="left" w:pos="-720"/>
        </w:tabs>
        <w:suppressAutoHyphens/>
        <w:rPr>
          <w:rStyle w:val="a"/>
          <w:rFonts w:ascii="Times New Roman" w:hAnsi="Times New Roman"/>
          <w:szCs w:val="24"/>
        </w:rPr>
      </w:pPr>
      <w:r w:rsidRPr="00CA546C">
        <w:rPr>
          <w:rFonts w:ascii="Times New Roman" w:hAnsi="Times New Roman"/>
          <w:szCs w:val="24"/>
        </w:rPr>
        <w:t xml:space="preserve">12. </w:t>
      </w:r>
      <w:r w:rsidRPr="00CA546C">
        <w:rPr>
          <w:rStyle w:val="a"/>
          <w:rFonts w:ascii="Times New Roman" w:hAnsi="Times New Roman"/>
          <w:szCs w:val="24"/>
        </w:rPr>
        <w:t>Provide estimates of the hour burden of the collection of information.  The statement should:</w:t>
      </w:r>
    </w:p>
    <w:p w:rsidRPr="00CA546C" w:rsidR="00386054" w:rsidRDefault="00386054" w14:paraId="5F381BB7" w14:textId="77777777">
      <w:pPr>
        <w:tabs>
          <w:tab w:val="left" w:pos="-720"/>
        </w:tabs>
        <w:suppressAutoHyphens/>
        <w:rPr>
          <w:rStyle w:val="a"/>
          <w:rFonts w:ascii="Times New Roman" w:hAnsi="Times New Roman"/>
          <w:szCs w:val="24"/>
        </w:rPr>
      </w:pPr>
    </w:p>
    <w:p w:rsidRPr="00CA546C" w:rsidR="00386054" w:rsidP="003C29C2" w:rsidRDefault="00386054" w14:paraId="5F381BB8" w14:textId="77777777">
      <w:pPr>
        <w:numPr>
          <w:ilvl w:val="0"/>
          <w:numId w:val="7"/>
        </w:numPr>
        <w:tabs>
          <w:tab w:val="left" w:pos="-720"/>
          <w:tab w:val="left" w:pos="1247"/>
        </w:tabs>
        <w:suppressAutoHyphens/>
        <w:rPr>
          <w:rStyle w:val="a"/>
          <w:rFonts w:ascii="Times New Roman" w:hAnsi="Times New Roman"/>
          <w:szCs w:val="24"/>
        </w:rPr>
      </w:pPr>
      <w:r w:rsidRPr="00CA546C">
        <w:rPr>
          <w:rStyle w:val="a"/>
          <w:rFonts w:ascii="Times New Roman" w:hAnsi="Times New Roman"/>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CA546C" w:rsidR="00386054" w:rsidP="003C29C2" w:rsidRDefault="00386054" w14:paraId="5F381BB9" w14:textId="77777777">
      <w:pPr>
        <w:numPr>
          <w:ilvl w:val="0"/>
          <w:numId w:val="7"/>
        </w:numPr>
        <w:tabs>
          <w:tab w:val="left" w:pos="-720"/>
          <w:tab w:val="left" w:pos="1247"/>
        </w:tabs>
        <w:suppressAutoHyphens/>
        <w:rPr>
          <w:rStyle w:val="a"/>
          <w:rFonts w:ascii="Times New Roman" w:hAnsi="Times New Roman"/>
          <w:szCs w:val="24"/>
        </w:rPr>
      </w:pPr>
      <w:r w:rsidRPr="00CA546C">
        <w:rPr>
          <w:rStyle w:val="a"/>
          <w:rFonts w:ascii="Times New Roman" w:hAnsi="Times New Roman"/>
          <w:szCs w:val="24"/>
        </w:rPr>
        <w:t xml:space="preserve">If this request for approval covers more than one form, provide separate hour burden estimates for each form and aggregate the hour burdens in the </w:t>
      </w:r>
      <w:r w:rsidRPr="00CA546C" w:rsidR="003C7F70">
        <w:rPr>
          <w:rStyle w:val="a"/>
          <w:rFonts w:ascii="Times New Roman" w:hAnsi="Times New Roman"/>
          <w:szCs w:val="24"/>
        </w:rPr>
        <w:t xml:space="preserve">ROCIS </w:t>
      </w:r>
      <w:r w:rsidRPr="00CA546C">
        <w:rPr>
          <w:rStyle w:val="a"/>
          <w:rFonts w:ascii="Times New Roman" w:hAnsi="Times New Roman"/>
          <w:szCs w:val="24"/>
        </w:rPr>
        <w:t xml:space="preserve">IC Burden </w:t>
      </w:r>
      <w:r w:rsidRPr="00CA546C">
        <w:rPr>
          <w:rStyle w:val="a"/>
          <w:rFonts w:ascii="Times New Roman" w:hAnsi="Times New Roman"/>
          <w:szCs w:val="24"/>
        </w:rPr>
        <w:lastRenderedPageBreak/>
        <w:t>Analysis Table.</w:t>
      </w:r>
      <w:r w:rsidRPr="00CA546C" w:rsidR="00CE72AF">
        <w:rPr>
          <w:rStyle w:val="a"/>
          <w:rFonts w:ascii="Times New Roman" w:hAnsi="Times New Roman"/>
          <w:szCs w:val="24"/>
        </w:rPr>
        <w:t xml:space="preserve">  (The table should at </w:t>
      </w:r>
      <w:r w:rsidRPr="00CA546C" w:rsidR="003C7F70">
        <w:rPr>
          <w:rStyle w:val="a"/>
          <w:rFonts w:ascii="Times New Roman" w:hAnsi="Times New Roman"/>
          <w:szCs w:val="24"/>
        </w:rPr>
        <w:t>minimum</w:t>
      </w:r>
      <w:r w:rsidRPr="00CA546C" w:rsidR="00CE72AF">
        <w:rPr>
          <w:rStyle w:val="a"/>
          <w:rFonts w:ascii="Times New Roman" w:hAnsi="Times New Roman"/>
          <w:szCs w:val="24"/>
        </w:rPr>
        <w:t xml:space="preserve"> include Respondent types, IC activity, Respondent and Responses, Hours/Response, and Total Hours)</w:t>
      </w:r>
    </w:p>
    <w:p w:rsidRPr="00CA546C" w:rsidR="00386054" w:rsidP="008F3062" w:rsidRDefault="00386054" w14:paraId="5F381BBA" w14:textId="7EC0F8A0">
      <w:pPr>
        <w:numPr>
          <w:ilvl w:val="0"/>
          <w:numId w:val="7"/>
        </w:numPr>
        <w:tabs>
          <w:tab w:val="left" w:pos="-720"/>
          <w:tab w:val="left" w:pos="1247"/>
        </w:tabs>
        <w:suppressAutoHyphens/>
        <w:rPr>
          <w:rStyle w:val="a"/>
          <w:rFonts w:ascii="Times New Roman" w:hAnsi="Times New Roman"/>
          <w:szCs w:val="24"/>
        </w:rPr>
      </w:pPr>
      <w:r w:rsidRPr="00CA546C">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CA546C" w:rsidP="00CA546C" w:rsidRDefault="00CA546C" w14:paraId="4C0F0344" w14:textId="53597D8C">
      <w:pPr>
        <w:tabs>
          <w:tab w:val="left" w:pos="-720"/>
          <w:tab w:val="left" w:pos="1247"/>
        </w:tabs>
        <w:suppressAutoHyphens/>
        <w:rPr>
          <w:rStyle w:val="a"/>
          <w:rFonts w:ascii="Times New Roman" w:hAnsi="Times New Roman"/>
          <w:szCs w:val="24"/>
        </w:rPr>
      </w:pPr>
    </w:p>
    <w:p w:rsidRPr="004542BD" w:rsidR="004542BD" w:rsidP="00CA546C" w:rsidRDefault="004542BD" w14:paraId="2B3239BB" w14:textId="341AAA93">
      <w:pPr>
        <w:tabs>
          <w:tab w:val="left" w:pos="-720"/>
          <w:tab w:val="left" w:pos="1247"/>
        </w:tabs>
        <w:suppressAutoHyphens/>
        <w:rPr>
          <w:rStyle w:val="a"/>
          <w:rFonts w:asciiTheme="minorHAnsi" w:hAnsiTheme="minorHAnsi"/>
          <w:szCs w:val="24"/>
        </w:rPr>
      </w:pPr>
      <w:r w:rsidRPr="004542BD">
        <w:rPr>
          <w:rStyle w:val="a"/>
          <w:rFonts w:asciiTheme="minorHAnsi" w:hAnsiTheme="minorHAnsi"/>
          <w:szCs w:val="24"/>
        </w:rPr>
        <w:t>This is a new information collection.  We estimate that to review the agreement, complete the appropriate information, and obtain the correct signature will require .5 hours (30 minutes).</w:t>
      </w:r>
    </w:p>
    <w:p w:rsidRPr="004542BD" w:rsidR="004542BD" w:rsidP="00CA546C" w:rsidRDefault="004542BD" w14:paraId="7E0EAAE1" w14:textId="13BE8602">
      <w:pPr>
        <w:tabs>
          <w:tab w:val="left" w:pos="-720"/>
          <w:tab w:val="left" w:pos="1247"/>
        </w:tabs>
        <w:suppressAutoHyphens/>
        <w:rPr>
          <w:rStyle w:val="a"/>
          <w:rFonts w:asciiTheme="minorHAnsi" w:hAnsiTheme="minorHAnsi"/>
          <w:szCs w:val="24"/>
        </w:rPr>
      </w:pPr>
    </w:p>
    <w:p w:rsidRPr="004542BD" w:rsidR="004542BD" w:rsidP="004542BD" w:rsidRDefault="004542BD" w14:paraId="4AB2B962" w14:textId="47F10B4C">
      <w:pPr>
        <w:rPr>
          <w:rFonts w:asciiTheme="minorHAnsi" w:hAnsiTheme="minorHAnsi"/>
          <w:iCs/>
          <w:szCs w:val="24"/>
          <w:u w:val="single"/>
        </w:rPr>
      </w:pPr>
      <w:r w:rsidRPr="004542BD">
        <w:rPr>
          <w:rFonts w:asciiTheme="minorHAnsi" w:hAnsiTheme="minorHAnsi"/>
          <w:iCs/>
          <w:szCs w:val="24"/>
          <w:u w:val="single"/>
        </w:rPr>
        <w:t>Affected entity</w:t>
      </w:r>
      <w:r w:rsidRPr="004542BD">
        <w:rPr>
          <w:rFonts w:asciiTheme="minorHAnsi" w:hAnsiTheme="minorHAnsi"/>
          <w:iCs/>
          <w:szCs w:val="24"/>
          <w:u w:val="single"/>
        </w:rPr>
        <w:tab/>
      </w:r>
      <w:r w:rsidR="00443438">
        <w:rPr>
          <w:rFonts w:asciiTheme="minorHAnsi" w:hAnsiTheme="minorHAnsi"/>
          <w:iCs/>
          <w:szCs w:val="24"/>
          <w:u w:val="single"/>
        </w:rPr>
        <w:t xml:space="preserve">  </w:t>
      </w:r>
      <w:r w:rsidRPr="004542BD">
        <w:rPr>
          <w:rFonts w:asciiTheme="minorHAnsi" w:hAnsiTheme="minorHAnsi"/>
          <w:iCs/>
          <w:szCs w:val="24"/>
          <w:u w:val="single"/>
        </w:rPr>
        <w:t># of Respondents</w:t>
      </w:r>
      <w:r w:rsidRPr="004542BD">
        <w:rPr>
          <w:rFonts w:asciiTheme="minorHAnsi" w:hAnsiTheme="minorHAnsi"/>
          <w:iCs/>
          <w:szCs w:val="24"/>
          <w:u w:val="single"/>
        </w:rPr>
        <w:tab/>
        <w:t># of Responses</w:t>
      </w:r>
      <w:r w:rsidR="00443438">
        <w:rPr>
          <w:rFonts w:asciiTheme="minorHAnsi" w:hAnsiTheme="minorHAnsi"/>
          <w:iCs/>
          <w:szCs w:val="24"/>
          <w:u w:val="single"/>
        </w:rPr>
        <w:tab/>
        <w:t xml:space="preserve">  </w:t>
      </w:r>
      <w:proofErr w:type="spellStart"/>
      <w:r w:rsidRPr="004542BD">
        <w:rPr>
          <w:rFonts w:asciiTheme="minorHAnsi" w:hAnsiTheme="minorHAnsi"/>
          <w:iCs/>
          <w:szCs w:val="24"/>
          <w:u w:val="single"/>
        </w:rPr>
        <w:t>Hrs</w:t>
      </w:r>
      <w:proofErr w:type="spellEnd"/>
      <w:r w:rsidRPr="004542BD">
        <w:rPr>
          <w:rFonts w:asciiTheme="minorHAnsi" w:hAnsiTheme="minorHAnsi"/>
          <w:iCs/>
          <w:szCs w:val="24"/>
          <w:u w:val="single"/>
        </w:rPr>
        <w:t>/</w:t>
      </w:r>
      <w:proofErr w:type="spellStart"/>
      <w:r w:rsidRPr="004542BD">
        <w:rPr>
          <w:rFonts w:asciiTheme="minorHAnsi" w:hAnsiTheme="minorHAnsi"/>
          <w:iCs/>
          <w:szCs w:val="24"/>
          <w:u w:val="single"/>
        </w:rPr>
        <w:t>Respons</w:t>
      </w:r>
      <w:proofErr w:type="spellEnd"/>
      <w:r w:rsidRPr="004542BD">
        <w:rPr>
          <w:rFonts w:asciiTheme="minorHAnsi" w:hAnsiTheme="minorHAnsi"/>
          <w:iCs/>
          <w:szCs w:val="24"/>
          <w:u w:val="single"/>
        </w:rPr>
        <w:tab/>
        <w:t xml:space="preserve">  Total Burden</w:t>
      </w:r>
    </w:p>
    <w:p w:rsidRPr="004542BD" w:rsidR="004542BD" w:rsidP="004542BD" w:rsidRDefault="004542BD" w14:paraId="457EC064" w14:textId="3E7537D3">
      <w:pPr>
        <w:rPr>
          <w:rFonts w:asciiTheme="minorHAnsi" w:hAnsiTheme="minorHAnsi"/>
          <w:iCs/>
          <w:szCs w:val="24"/>
        </w:rPr>
      </w:pPr>
      <w:r w:rsidRPr="004542BD">
        <w:rPr>
          <w:rFonts w:asciiTheme="minorHAnsi" w:hAnsiTheme="minorHAnsi"/>
          <w:iCs/>
          <w:szCs w:val="24"/>
        </w:rPr>
        <w:t>Public Institutions</w:t>
      </w:r>
      <w:r w:rsidRPr="004542BD">
        <w:rPr>
          <w:rFonts w:asciiTheme="minorHAnsi" w:hAnsiTheme="minorHAnsi"/>
          <w:iCs/>
          <w:szCs w:val="24"/>
        </w:rPr>
        <w:tab/>
      </w:r>
      <w:r w:rsidRPr="004542BD">
        <w:rPr>
          <w:rFonts w:asciiTheme="minorHAnsi" w:hAnsiTheme="minorHAnsi"/>
          <w:iCs/>
          <w:szCs w:val="24"/>
        </w:rPr>
        <w:tab/>
      </w:r>
      <w:r w:rsidR="00443438">
        <w:rPr>
          <w:rFonts w:asciiTheme="minorHAnsi" w:hAnsiTheme="minorHAnsi"/>
          <w:iCs/>
          <w:szCs w:val="24"/>
        </w:rPr>
        <w:t>2,164</w:t>
      </w:r>
      <w:r w:rsidRPr="004542BD">
        <w:rPr>
          <w:rFonts w:asciiTheme="minorHAnsi" w:hAnsiTheme="minorHAnsi"/>
          <w:iCs/>
          <w:szCs w:val="24"/>
        </w:rPr>
        <w:tab/>
      </w:r>
      <w:r w:rsidRPr="004542BD">
        <w:rPr>
          <w:rFonts w:asciiTheme="minorHAnsi" w:hAnsiTheme="minorHAnsi"/>
          <w:iCs/>
          <w:szCs w:val="24"/>
        </w:rPr>
        <w:tab/>
      </w:r>
      <w:r w:rsidRPr="004542BD">
        <w:rPr>
          <w:rFonts w:asciiTheme="minorHAnsi" w:hAnsiTheme="minorHAnsi"/>
          <w:iCs/>
          <w:szCs w:val="24"/>
        </w:rPr>
        <w:tab/>
      </w:r>
      <w:r w:rsidR="00443438">
        <w:rPr>
          <w:rFonts w:asciiTheme="minorHAnsi" w:hAnsiTheme="minorHAnsi"/>
          <w:iCs/>
          <w:szCs w:val="24"/>
        </w:rPr>
        <w:t>2,164</w:t>
      </w:r>
      <w:r w:rsidRPr="004542BD">
        <w:rPr>
          <w:rFonts w:asciiTheme="minorHAnsi" w:hAnsiTheme="minorHAnsi"/>
          <w:iCs/>
          <w:szCs w:val="24"/>
        </w:rPr>
        <w:tab/>
      </w:r>
      <w:r w:rsidRPr="004542BD">
        <w:rPr>
          <w:rFonts w:asciiTheme="minorHAnsi" w:hAnsiTheme="minorHAnsi"/>
          <w:iCs/>
          <w:szCs w:val="24"/>
        </w:rPr>
        <w:tab/>
        <w:t xml:space="preserve">     X .5 hours</w:t>
      </w:r>
      <w:r w:rsidRPr="004542BD">
        <w:rPr>
          <w:rFonts w:asciiTheme="minorHAnsi" w:hAnsiTheme="minorHAnsi"/>
          <w:iCs/>
          <w:szCs w:val="24"/>
        </w:rPr>
        <w:tab/>
        <w:t xml:space="preserve">   </w:t>
      </w:r>
      <w:r w:rsidR="00443438">
        <w:rPr>
          <w:rFonts w:asciiTheme="minorHAnsi" w:hAnsiTheme="minorHAnsi"/>
          <w:iCs/>
          <w:szCs w:val="24"/>
        </w:rPr>
        <w:t>1,082</w:t>
      </w:r>
      <w:r w:rsidRPr="004542BD">
        <w:rPr>
          <w:rFonts w:asciiTheme="minorHAnsi" w:hAnsiTheme="minorHAnsi"/>
          <w:iCs/>
          <w:szCs w:val="24"/>
        </w:rPr>
        <w:t xml:space="preserve"> hours</w:t>
      </w:r>
    </w:p>
    <w:p w:rsidRPr="004542BD" w:rsidR="004542BD" w:rsidP="004542BD" w:rsidRDefault="004542BD" w14:paraId="2AA7835D" w14:textId="4098ED7D">
      <w:pPr>
        <w:rPr>
          <w:rFonts w:asciiTheme="minorHAnsi" w:hAnsiTheme="minorHAnsi"/>
          <w:iCs/>
          <w:szCs w:val="24"/>
        </w:rPr>
      </w:pPr>
      <w:r w:rsidRPr="004542BD">
        <w:rPr>
          <w:rFonts w:asciiTheme="minorHAnsi" w:hAnsiTheme="minorHAnsi"/>
          <w:iCs/>
          <w:szCs w:val="24"/>
        </w:rPr>
        <w:t>Private Institutions</w:t>
      </w:r>
      <w:r w:rsidRPr="004542BD">
        <w:rPr>
          <w:rFonts w:asciiTheme="minorHAnsi" w:hAnsiTheme="minorHAnsi"/>
          <w:iCs/>
          <w:szCs w:val="24"/>
        </w:rPr>
        <w:tab/>
      </w:r>
      <w:r w:rsidRPr="004542BD">
        <w:rPr>
          <w:rFonts w:asciiTheme="minorHAnsi" w:hAnsiTheme="minorHAnsi"/>
          <w:iCs/>
          <w:szCs w:val="24"/>
        </w:rPr>
        <w:tab/>
        <w:t>1,7</w:t>
      </w:r>
      <w:r w:rsidR="00443438">
        <w:rPr>
          <w:rFonts w:asciiTheme="minorHAnsi" w:hAnsiTheme="minorHAnsi"/>
          <w:iCs/>
          <w:szCs w:val="24"/>
        </w:rPr>
        <w:t>8</w:t>
      </w:r>
      <w:r w:rsidRPr="004542BD">
        <w:rPr>
          <w:rFonts w:asciiTheme="minorHAnsi" w:hAnsiTheme="minorHAnsi"/>
          <w:iCs/>
          <w:szCs w:val="24"/>
        </w:rPr>
        <w:t>4</w:t>
      </w:r>
      <w:r w:rsidRPr="004542BD">
        <w:rPr>
          <w:rFonts w:asciiTheme="minorHAnsi" w:hAnsiTheme="minorHAnsi"/>
          <w:iCs/>
          <w:szCs w:val="24"/>
        </w:rPr>
        <w:tab/>
      </w:r>
      <w:r w:rsidRPr="004542BD">
        <w:rPr>
          <w:rFonts w:asciiTheme="minorHAnsi" w:hAnsiTheme="minorHAnsi"/>
          <w:iCs/>
          <w:szCs w:val="24"/>
        </w:rPr>
        <w:tab/>
      </w:r>
      <w:r w:rsidRPr="004542BD">
        <w:rPr>
          <w:rFonts w:asciiTheme="minorHAnsi" w:hAnsiTheme="minorHAnsi"/>
          <w:iCs/>
          <w:szCs w:val="24"/>
        </w:rPr>
        <w:tab/>
        <w:t>1,7</w:t>
      </w:r>
      <w:r w:rsidR="00443438">
        <w:rPr>
          <w:rFonts w:asciiTheme="minorHAnsi" w:hAnsiTheme="minorHAnsi"/>
          <w:iCs/>
          <w:szCs w:val="24"/>
        </w:rPr>
        <w:t>8</w:t>
      </w:r>
      <w:r w:rsidRPr="004542BD">
        <w:rPr>
          <w:rFonts w:asciiTheme="minorHAnsi" w:hAnsiTheme="minorHAnsi"/>
          <w:iCs/>
          <w:szCs w:val="24"/>
        </w:rPr>
        <w:t>4</w:t>
      </w:r>
      <w:r w:rsidRPr="004542BD">
        <w:rPr>
          <w:rFonts w:asciiTheme="minorHAnsi" w:hAnsiTheme="minorHAnsi"/>
          <w:iCs/>
          <w:szCs w:val="24"/>
        </w:rPr>
        <w:tab/>
      </w:r>
      <w:r w:rsidRPr="004542BD">
        <w:rPr>
          <w:rFonts w:asciiTheme="minorHAnsi" w:hAnsiTheme="minorHAnsi"/>
          <w:iCs/>
          <w:szCs w:val="24"/>
        </w:rPr>
        <w:tab/>
        <w:t xml:space="preserve">     X .5 hours</w:t>
      </w:r>
      <w:r w:rsidRPr="004542BD">
        <w:rPr>
          <w:rFonts w:asciiTheme="minorHAnsi" w:hAnsiTheme="minorHAnsi"/>
          <w:iCs/>
          <w:szCs w:val="24"/>
        </w:rPr>
        <w:tab/>
        <w:t xml:space="preserve">      8</w:t>
      </w:r>
      <w:r w:rsidR="00443438">
        <w:rPr>
          <w:rFonts w:asciiTheme="minorHAnsi" w:hAnsiTheme="minorHAnsi"/>
          <w:iCs/>
          <w:szCs w:val="24"/>
        </w:rPr>
        <w:t>92</w:t>
      </w:r>
      <w:r w:rsidRPr="004542BD">
        <w:rPr>
          <w:rFonts w:asciiTheme="minorHAnsi" w:hAnsiTheme="minorHAnsi"/>
          <w:iCs/>
          <w:szCs w:val="24"/>
        </w:rPr>
        <w:t xml:space="preserve"> hours</w:t>
      </w:r>
    </w:p>
    <w:p w:rsidRPr="004542BD" w:rsidR="004542BD" w:rsidP="004542BD" w:rsidRDefault="004542BD" w14:paraId="776741C0" w14:textId="30693210">
      <w:pPr>
        <w:rPr>
          <w:rFonts w:asciiTheme="minorHAnsi" w:hAnsiTheme="minorHAnsi"/>
          <w:iCs/>
          <w:szCs w:val="24"/>
          <w:u w:val="double"/>
        </w:rPr>
      </w:pPr>
      <w:r w:rsidRPr="004542BD">
        <w:rPr>
          <w:rFonts w:asciiTheme="minorHAnsi" w:hAnsiTheme="minorHAnsi"/>
          <w:iCs/>
          <w:szCs w:val="24"/>
          <w:u w:val="double"/>
        </w:rPr>
        <w:t>For Profit Institutions</w:t>
      </w:r>
      <w:r w:rsidRPr="004542BD">
        <w:rPr>
          <w:rFonts w:asciiTheme="minorHAnsi" w:hAnsiTheme="minorHAnsi"/>
          <w:iCs/>
          <w:szCs w:val="24"/>
          <w:u w:val="double"/>
        </w:rPr>
        <w:tab/>
      </w:r>
      <w:r w:rsidRPr="004542BD">
        <w:rPr>
          <w:rFonts w:asciiTheme="minorHAnsi" w:hAnsiTheme="minorHAnsi"/>
          <w:iCs/>
          <w:szCs w:val="24"/>
          <w:u w:val="double"/>
        </w:rPr>
        <w:tab/>
        <w:t>1,7</w:t>
      </w:r>
      <w:r w:rsidR="00443438">
        <w:rPr>
          <w:rFonts w:asciiTheme="minorHAnsi" w:hAnsiTheme="minorHAnsi"/>
          <w:iCs/>
          <w:szCs w:val="24"/>
          <w:u w:val="double"/>
        </w:rPr>
        <w:t>57</w:t>
      </w:r>
      <w:r w:rsidRPr="004542BD">
        <w:rPr>
          <w:rFonts w:asciiTheme="minorHAnsi" w:hAnsiTheme="minorHAnsi"/>
          <w:iCs/>
          <w:szCs w:val="24"/>
          <w:u w:val="double"/>
        </w:rPr>
        <w:tab/>
      </w:r>
      <w:r w:rsidRPr="004542BD">
        <w:rPr>
          <w:rFonts w:asciiTheme="minorHAnsi" w:hAnsiTheme="minorHAnsi"/>
          <w:iCs/>
          <w:szCs w:val="24"/>
          <w:u w:val="double"/>
        </w:rPr>
        <w:tab/>
      </w:r>
      <w:r w:rsidRPr="004542BD">
        <w:rPr>
          <w:rFonts w:asciiTheme="minorHAnsi" w:hAnsiTheme="minorHAnsi"/>
          <w:iCs/>
          <w:szCs w:val="24"/>
          <w:u w:val="double"/>
        </w:rPr>
        <w:tab/>
        <w:t>1,7</w:t>
      </w:r>
      <w:r w:rsidR="00443438">
        <w:rPr>
          <w:rFonts w:asciiTheme="minorHAnsi" w:hAnsiTheme="minorHAnsi"/>
          <w:iCs/>
          <w:szCs w:val="24"/>
          <w:u w:val="double"/>
        </w:rPr>
        <w:t>57</w:t>
      </w:r>
      <w:r w:rsidRPr="004542BD">
        <w:rPr>
          <w:rFonts w:asciiTheme="minorHAnsi" w:hAnsiTheme="minorHAnsi"/>
          <w:iCs/>
          <w:szCs w:val="24"/>
          <w:u w:val="double"/>
        </w:rPr>
        <w:tab/>
      </w:r>
      <w:r w:rsidRPr="004542BD">
        <w:rPr>
          <w:rFonts w:asciiTheme="minorHAnsi" w:hAnsiTheme="minorHAnsi"/>
          <w:iCs/>
          <w:szCs w:val="24"/>
          <w:u w:val="double"/>
        </w:rPr>
        <w:tab/>
        <w:t xml:space="preserve">     X .5 hours</w:t>
      </w:r>
      <w:r w:rsidRPr="004542BD">
        <w:rPr>
          <w:rFonts w:asciiTheme="minorHAnsi" w:hAnsiTheme="minorHAnsi"/>
          <w:iCs/>
          <w:szCs w:val="24"/>
          <w:u w:val="double"/>
        </w:rPr>
        <w:tab/>
        <w:t xml:space="preserve">      8</w:t>
      </w:r>
      <w:r w:rsidR="00443438">
        <w:rPr>
          <w:rFonts w:asciiTheme="minorHAnsi" w:hAnsiTheme="minorHAnsi"/>
          <w:iCs/>
          <w:szCs w:val="24"/>
          <w:u w:val="double"/>
        </w:rPr>
        <w:t>79</w:t>
      </w:r>
      <w:r w:rsidRPr="004542BD">
        <w:rPr>
          <w:rFonts w:asciiTheme="minorHAnsi" w:hAnsiTheme="minorHAnsi"/>
          <w:iCs/>
          <w:szCs w:val="24"/>
          <w:u w:val="double"/>
        </w:rPr>
        <w:t xml:space="preserve"> hours</w:t>
      </w:r>
    </w:p>
    <w:p w:rsidR="004542BD" w:rsidP="004542BD" w:rsidRDefault="004542BD" w14:paraId="4F526114" w14:textId="00F59A6A">
      <w:pPr>
        <w:rPr>
          <w:rFonts w:asciiTheme="minorHAnsi" w:hAnsiTheme="minorHAnsi"/>
          <w:iCs/>
          <w:szCs w:val="24"/>
        </w:rPr>
      </w:pPr>
      <w:r w:rsidRPr="004542BD">
        <w:rPr>
          <w:rFonts w:asciiTheme="minorHAnsi" w:hAnsiTheme="minorHAnsi"/>
          <w:iCs/>
          <w:szCs w:val="24"/>
        </w:rPr>
        <w:tab/>
        <w:t>TOTAL</w:t>
      </w:r>
      <w:r w:rsidRPr="004542BD">
        <w:rPr>
          <w:rFonts w:asciiTheme="minorHAnsi" w:hAnsiTheme="minorHAnsi"/>
          <w:iCs/>
          <w:szCs w:val="24"/>
        </w:rPr>
        <w:tab/>
      </w:r>
      <w:r w:rsidRPr="004542BD">
        <w:rPr>
          <w:rFonts w:asciiTheme="minorHAnsi" w:hAnsiTheme="minorHAnsi"/>
          <w:iCs/>
          <w:szCs w:val="24"/>
        </w:rPr>
        <w:tab/>
      </w:r>
      <w:r w:rsidR="00443438">
        <w:rPr>
          <w:rFonts w:asciiTheme="minorHAnsi" w:hAnsiTheme="minorHAnsi"/>
          <w:iCs/>
          <w:szCs w:val="24"/>
        </w:rPr>
        <w:tab/>
      </w:r>
      <w:r w:rsidRPr="004542BD">
        <w:rPr>
          <w:rFonts w:asciiTheme="minorHAnsi" w:hAnsiTheme="minorHAnsi"/>
          <w:iCs/>
          <w:szCs w:val="24"/>
        </w:rPr>
        <w:t>5,</w:t>
      </w:r>
      <w:r w:rsidR="00443438">
        <w:rPr>
          <w:rFonts w:asciiTheme="minorHAnsi" w:hAnsiTheme="minorHAnsi"/>
          <w:iCs/>
          <w:szCs w:val="24"/>
        </w:rPr>
        <w:t>705</w:t>
      </w:r>
      <w:r w:rsidRPr="004542BD">
        <w:rPr>
          <w:rFonts w:asciiTheme="minorHAnsi" w:hAnsiTheme="minorHAnsi"/>
          <w:iCs/>
          <w:szCs w:val="24"/>
        </w:rPr>
        <w:tab/>
      </w:r>
      <w:r w:rsidRPr="004542BD">
        <w:rPr>
          <w:rFonts w:asciiTheme="minorHAnsi" w:hAnsiTheme="minorHAnsi"/>
          <w:iCs/>
          <w:szCs w:val="24"/>
        </w:rPr>
        <w:tab/>
      </w:r>
      <w:r w:rsidRPr="004542BD">
        <w:rPr>
          <w:rFonts w:asciiTheme="minorHAnsi" w:hAnsiTheme="minorHAnsi"/>
          <w:iCs/>
          <w:szCs w:val="24"/>
        </w:rPr>
        <w:tab/>
        <w:t>5,</w:t>
      </w:r>
      <w:r w:rsidR="00443438">
        <w:rPr>
          <w:rFonts w:asciiTheme="minorHAnsi" w:hAnsiTheme="minorHAnsi"/>
          <w:iCs/>
          <w:szCs w:val="24"/>
        </w:rPr>
        <w:t>705</w:t>
      </w:r>
      <w:r w:rsidRPr="004542BD">
        <w:rPr>
          <w:rFonts w:asciiTheme="minorHAnsi" w:hAnsiTheme="minorHAnsi"/>
          <w:iCs/>
          <w:szCs w:val="24"/>
        </w:rPr>
        <w:tab/>
      </w:r>
      <w:r w:rsidRPr="004542BD">
        <w:rPr>
          <w:rFonts w:asciiTheme="minorHAnsi" w:hAnsiTheme="minorHAnsi"/>
          <w:iCs/>
          <w:szCs w:val="24"/>
        </w:rPr>
        <w:tab/>
      </w:r>
      <w:r w:rsidRPr="004542BD">
        <w:rPr>
          <w:rFonts w:asciiTheme="minorHAnsi" w:hAnsiTheme="minorHAnsi"/>
          <w:iCs/>
          <w:szCs w:val="24"/>
        </w:rPr>
        <w:tab/>
      </w:r>
      <w:r w:rsidRPr="004542BD">
        <w:rPr>
          <w:rFonts w:asciiTheme="minorHAnsi" w:hAnsiTheme="minorHAnsi"/>
          <w:iCs/>
          <w:szCs w:val="24"/>
        </w:rPr>
        <w:tab/>
        <w:t xml:space="preserve">   2,</w:t>
      </w:r>
      <w:r w:rsidR="00443438">
        <w:rPr>
          <w:rFonts w:asciiTheme="minorHAnsi" w:hAnsiTheme="minorHAnsi"/>
          <w:iCs/>
          <w:szCs w:val="24"/>
        </w:rPr>
        <w:t>853</w:t>
      </w:r>
      <w:r w:rsidRPr="004542BD">
        <w:rPr>
          <w:rFonts w:asciiTheme="minorHAnsi" w:hAnsiTheme="minorHAnsi"/>
          <w:iCs/>
          <w:szCs w:val="24"/>
        </w:rPr>
        <w:t xml:space="preserve"> hours</w:t>
      </w:r>
    </w:p>
    <w:p w:rsidR="005532D3" w:rsidP="004542BD" w:rsidRDefault="005532D3" w14:paraId="6931952B" w14:textId="2E348976">
      <w:pPr>
        <w:rPr>
          <w:rFonts w:asciiTheme="minorHAnsi" w:hAnsiTheme="minorHAnsi"/>
          <w:iCs/>
          <w:szCs w:val="24"/>
        </w:rPr>
      </w:pPr>
    </w:p>
    <w:p w:rsidRPr="005532D3" w:rsidR="005532D3" w:rsidP="005532D3" w:rsidRDefault="005532D3" w14:paraId="4144B36C" w14:textId="77777777">
      <w:pPr>
        <w:rPr>
          <w:rFonts w:asciiTheme="minorHAnsi" w:hAnsiTheme="minorHAnsi"/>
          <w:iCs/>
          <w:szCs w:val="24"/>
        </w:rPr>
      </w:pPr>
      <w:r w:rsidRPr="005532D3">
        <w:rPr>
          <w:rFonts w:asciiTheme="minorHAnsi" w:hAnsiTheme="minorHAnsi"/>
          <w:iCs/>
          <w:szCs w:val="24"/>
        </w:rPr>
        <w:t>We estimate the cost to institutional respondents, based on $45.36 per burden hour, will be:</w:t>
      </w:r>
    </w:p>
    <w:p w:rsidRPr="005532D3" w:rsidR="005532D3" w:rsidP="005532D3" w:rsidRDefault="005532D3" w14:paraId="03A411A7" w14:textId="461D5E80">
      <w:pPr>
        <w:rPr>
          <w:rFonts w:asciiTheme="minorHAnsi" w:hAnsiTheme="minorHAnsi"/>
          <w:iCs/>
          <w:szCs w:val="24"/>
        </w:rPr>
      </w:pPr>
      <w:r w:rsidRPr="005532D3">
        <w:rPr>
          <w:rFonts w:asciiTheme="minorHAnsi" w:hAnsiTheme="minorHAnsi"/>
          <w:iCs/>
          <w:szCs w:val="24"/>
        </w:rPr>
        <w:tab/>
        <w:t>Public Institutions</w:t>
      </w:r>
      <w:r w:rsidRPr="005532D3">
        <w:rPr>
          <w:rFonts w:asciiTheme="minorHAnsi" w:hAnsiTheme="minorHAnsi"/>
          <w:iCs/>
          <w:szCs w:val="24"/>
        </w:rPr>
        <w:tab/>
      </w:r>
      <w:r w:rsidRPr="005532D3">
        <w:rPr>
          <w:rFonts w:asciiTheme="minorHAnsi" w:hAnsiTheme="minorHAnsi"/>
          <w:iCs/>
          <w:szCs w:val="24"/>
        </w:rPr>
        <w:tab/>
        <w:t>$   4</w:t>
      </w:r>
      <w:r>
        <w:rPr>
          <w:rFonts w:asciiTheme="minorHAnsi" w:hAnsiTheme="minorHAnsi"/>
          <w:iCs/>
          <w:szCs w:val="24"/>
        </w:rPr>
        <w:t>9</w:t>
      </w:r>
      <w:r w:rsidRPr="005532D3">
        <w:rPr>
          <w:rFonts w:asciiTheme="minorHAnsi" w:hAnsiTheme="minorHAnsi"/>
          <w:iCs/>
          <w:szCs w:val="24"/>
        </w:rPr>
        <w:t>,</w:t>
      </w:r>
      <w:r>
        <w:rPr>
          <w:rFonts w:asciiTheme="minorHAnsi" w:hAnsiTheme="minorHAnsi"/>
          <w:iCs/>
          <w:szCs w:val="24"/>
        </w:rPr>
        <w:t>080</w:t>
      </w:r>
    </w:p>
    <w:p w:rsidRPr="005532D3" w:rsidR="005532D3" w:rsidP="005532D3" w:rsidRDefault="005532D3" w14:paraId="4845D7DC" w14:textId="70A72F51">
      <w:pPr>
        <w:rPr>
          <w:rFonts w:asciiTheme="minorHAnsi" w:hAnsiTheme="minorHAnsi"/>
          <w:iCs/>
          <w:szCs w:val="24"/>
        </w:rPr>
      </w:pPr>
      <w:r w:rsidRPr="005532D3">
        <w:rPr>
          <w:rFonts w:asciiTheme="minorHAnsi" w:hAnsiTheme="minorHAnsi"/>
          <w:iCs/>
          <w:szCs w:val="24"/>
        </w:rPr>
        <w:tab/>
        <w:t>Private Institutions</w:t>
      </w:r>
      <w:r w:rsidRPr="005532D3">
        <w:rPr>
          <w:rFonts w:asciiTheme="minorHAnsi" w:hAnsiTheme="minorHAnsi"/>
          <w:iCs/>
          <w:szCs w:val="24"/>
        </w:rPr>
        <w:tab/>
      </w:r>
      <w:r w:rsidRPr="005532D3">
        <w:rPr>
          <w:rFonts w:asciiTheme="minorHAnsi" w:hAnsiTheme="minorHAnsi"/>
          <w:iCs/>
          <w:szCs w:val="24"/>
        </w:rPr>
        <w:tab/>
        <w:t>$   40,</w:t>
      </w:r>
      <w:r>
        <w:rPr>
          <w:rFonts w:asciiTheme="minorHAnsi" w:hAnsiTheme="minorHAnsi"/>
          <w:iCs/>
          <w:szCs w:val="24"/>
        </w:rPr>
        <w:t>461</w:t>
      </w:r>
    </w:p>
    <w:p w:rsidRPr="005532D3" w:rsidR="005532D3" w:rsidP="005532D3" w:rsidRDefault="005532D3" w14:paraId="3A76E27F" w14:textId="6611AEB5">
      <w:pPr>
        <w:rPr>
          <w:rFonts w:asciiTheme="minorHAnsi" w:hAnsiTheme="minorHAnsi"/>
          <w:iCs/>
          <w:szCs w:val="24"/>
          <w:u w:val="single"/>
        </w:rPr>
      </w:pPr>
      <w:r w:rsidRPr="005532D3">
        <w:rPr>
          <w:rFonts w:asciiTheme="minorHAnsi" w:hAnsiTheme="minorHAnsi"/>
          <w:iCs/>
          <w:szCs w:val="24"/>
        </w:rPr>
        <w:tab/>
      </w:r>
      <w:r w:rsidRPr="005532D3">
        <w:rPr>
          <w:rFonts w:asciiTheme="minorHAnsi" w:hAnsiTheme="minorHAnsi"/>
          <w:iCs/>
          <w:szCs w:val="24"/>
          <w:u w:val="single"/>
        </w:rPr>
        <w:t>For Profit Institutions</w:t>
      </w:r>
      <w:r w:rsidRPr="005532D3">
        <w:rPr>
          <w:rFonts w:asciiTheme="minorHAnsi" w:hAnsiTheme="minorHAnsi"/>
          <w:iCs/>
          <w:szCs w:val="24"/>
          <w:u w:val="single"/>
        </w:rPr>
        <w:tab/>
      </w:r>
      <w:r w:rsidRPr="005532D3">
        <w:rPr>
          <w:rFonts w:asciiTheme="minorHAnsi" w:hAnsiTheme="minorHAnsi"/>
          <w:iCs/>
          <w:szCs w:val="24"/>
          <w:u w:val="single"/>
        </w:rPr>
        <w:tab/>
        <w:t xml:space="preserve">$   </w:t>
      </w:r>
      <w:r>
        <w:rPr>
          <w:rFonts w:asciiTheme="minorHAnsi" w:hAnsiTheme="minorHAnsi"/>
          <w:iCs/>
          <w:szCs w:val="24"/>
          <w:u w:val="single"/>
        </w:rPr>
        <w:t>39,871</w:t>
      </w:r>
    </w:p>
    <w:p w:rsidRPr="005532D3" w:rsidR="005532D3" w:rsidP="005532D3" w:rsidRDefault="005532D3" w14:paraId="7DDBF83A" w14:textId="65FCBB3D">
      <w:pPr>
        <w:rPr>
          <w:rFonts w:asciiTheme="minorHAnsi" w:hAnsiTheme="minorHAnsi"/>
          <w:iCs/>
          <w:szCs w:val="24"/>
        </w:rPr>
      </w:pPr>
      <w:r w:rsidRPr="005532D3">
        <w:rPr>
          <w:rFonts w:asciiTheme="minorHAnsi" w:hAnsiTheme="minorHAnsi"/>
          <w:iCs/>
          <w:szCs w:val="24"/>
        </w:rPr>
        <w:tab/>
      </w:r>
      <w:r w:rsidRPr="005532D3">
        <w:rPr>
          <w:rFonts w:asciiTheme="minorHAnsi" w:hAnsiTheme="minorHAnsi"/>
          <w:iCs/>
          <w:szCs w:val="24"/>
        </w:rPr>
        <w:tab/>
        <w:t>TOTAL</w:t>
      </w:r>
      <w:r w:rsidRPr="005532D3">
        <w:rPr>
          <w:rFonts w:asciiTheme="minorHAnsi" w:hAnsiTheme="minorHAnsi"/>
          <w:iCs/>
          <w:szCs w:val="24"/>
        </w:rPr>
        <w:tab/>
      </w:r>
      <w:r w:rsidRPr="005532D3">
        <w:rPr>
          <w:rFonts w:asciiTheme="minorHAnsi" w:hAnsiTheme="minorHAnsi"/>
          <w:iCs/>
          <w:szCs w:val="24"/>
        </w:rPr>
        <w:tab/>
      </w:r>
      <w:r>
        <w:rPr>
          <w:rFonts w:asciiTheme="minorHAnsi" w:hAnsiTheme="minorHAnsi"/>
          <w:iCs/>
          <w:szCs w:val="24"/>
        </w:rPr>
        <w:tab/>
      </w:r>
      <w:r w:rsidRPr="005532D3">
        <w:rPr>
          <w:rFonts w:asciiTheme="minorHAnsi" w:hAnsiTheme="minorHAnsi"/>
          <w:iCs/>
          <w:szCs w:val="24"/>
        </w:rPr>
        <w:t>$</w:t>
      </w:r>
      <w:r>
        <w:rPr>
          <w:rFonts w:asciiTheme="minorHAnsi" w:hAnsiTheme="minorHAnsi"/>
          <w:iCs/>
          <w:szCs w:val="24"/>
        </w:rPr>
        <w:t xml:space="preserve"> 129</w:t>
      </w:r>
      <w:r w:rsidRPr="005532D3">
        <w:rPr>
          <w:rFonts w:asciiTheme="minorHAnsi" w:hAnsiTheme="minorHAnsi"/>
          <w:iCs/>
          <w:szCs w:val="24"/>
        </w:rPr>
        <w:t>,4</w:t>
      </w:r>
      <w:r>
        <w:rPr>
          <w:rFonts w:asciiTheme="minorHAnsi" w:hAnsiTheme="minorHAnsi"/>
          <w:iCs/>
          <w:szCs w:val="24"/>
        </w:rPr>
        <w:t>12</w:t>
      </w:r>
    </w:p>
    <w:p w:rsidR="004542BD" w:rsidP="00CA546C" w:rsidRDefault="004542BD" w14:paraId="0ACD3937" w14:textId="7E18AD59">
      <w:pPr>
        <w:tabs>
          <w:tab w:val="left" w:pos="-720"/>
          <w:tab w:val="left" w:pos="1247"/>
        </w:tabs>
        <w:suppressAutoHyphens/>
        <w:rPr>
          <w:rStyle w:val="a"/>
          <w:rFonts w:ascii="Times New Roman" w:hAnsi="Times New Roman"/>
          <w:szCs w:val="24"/>
        </w:rPr>
      </w:pPr>
    </w:p>
    <w:p w:rsidRPr="00CA546C" w:rsidR="00386054" w:rsidRDefault="00386054" w14:paraId="5F381BC0" w14:textId="77777777">
      <w:pPr>
        <w:tabs>
          <w:tab w:val="left" w:pos="-720"/>
        </w:tabs>
        <w:suppressAutoHyphens/>
        <w:rPr>
          <w:rFonts w:ascii="Times New Roman" w:hAnsi="Times New Roman"/>
          <w:szCs w:val="24"/>
        </w:rPr>
      </w:pPr>
      <w:r w:rsidRPr="00CA546C">
        <w:rPr>
          <w:rFonts w:ascii="Times New Roman" w:hAnsi="Times New Roman"/>
          <w:szCs w:val="24"/>
        </w:rPr>
        <w:t xml:space="preserve">13.  </w:t>
      </w:r>
      <w:r w:rsidRPr="00CA546C">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Pr="00CA546C" w:rsidR="00386054" w:rsidRDefault="00386054" w14:paraId="5F381BC2" w14:textId="77777777">
      <w:pPr>
        <w:tabs>
          <w:tab w:val="left" w:pos="-720"/>
        </w:tabs>
        <w:suppressAutoHyphens/>
        <w:rPr>
          <w:rFonts w:ascii="Times New Roman" w:hAnsi="Times New Roman"/>
          <w:szCs w:val="24"/>
        </w:rPr>
      </w:pPr>
    </w:p>
    <w:p w:rsidRPr="00CA546C" w:rsidR="00386054" w:rsidP="003C29C2" w:rsidRDefault="00386054" w14:paraId="5F381BC3" w14:textId="77777777">
      <w:pPr>
        <w:numPr>
          <w:ilvl w:val="0"/>
          <w:numId w:val="5"/>
        </w:numPr>
        <w:tabs>
          <w:tab w:val="left" w:pos="-720"/>
          <w:tab w:val="left" w:pos="1247"/>
        </w:tabs>
        <w:suppressAutoHyphens/>
        <w:rPr>
          <w:rFonts w:ascii="Times New Roman" w:hAnsi="Times New Roman"/>
          <w:szCs w:val="24"/>
        </w:rPr>
      </w:pPr>
      <w:r w:rsidRPr="00CA546C">
        <w:rPr>
          <w:rFonts w:ascii="Times New Roman" w:hAnsi="Times New Roman"/>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CA546C">
        <w:rPr>
          <w:rFonts w:ascii="Times New Roman" w:hAnsi="Times New Roman"/>
          <w:szCs w:val="24"/>
        </w:rPr>
        <w:t>take into account</w:t>
      </w:r>
      <w:proofErr w:type="gramEnd"/>
      <w:r w:rsidRPr="00CA546C">
        <w:rPr>
          <w:rFonts w:ascii="Times New Roman" w:hAnsi="Times New Roman"/>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CA546C" w:rsidR="00386054" w:rsidP="003C29C2" w:rsidRDefault="00386054" w14:paraId="5F381BC4" w14:textId="77777777">
      <w:pPr>
        <w:numPr>
          <w:ilvl w:val="0"/>
          <w:numId w:val="5"/>
        </w:numPr>
        <w:tabs>
          <w:tab w:val="left" w:pos="-720"/>
          <w:tab w:val="left" w:pos="1247"/>
        </w:tabs>
        <w:suppressAutoHyphens/>
        <w:rPr>
          <w:rFonts w:ascii="Times New Roman" w:hAnsi="Times New Roman"/>
          <w:szCs w:val="24"/>
        </w:rPr>
      </w:pPr>
      <w:r w:rsidRPr="00CA546C">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CA546C" w:rsidR="00386054" w:rsidP="003C29C2" w:rsidRDefault="00386054" w14:paraId="5F381BC5" w14:textId="77777777">
      <w:pPr>
        <w:numPr>
          <w:ilvl w:val="0"/>
          <w:numId w:val="5"/>
        </w:numPr>
        <w:tabs>
          <w:tab w:val="left" w:pos="-720"/>
          <w:tab w:val="left" w:pos="1247"/>
        </w:tabs>
        <w:suppressAutoHyphens/>
        <w:rPr>
          <w:rFonts w:ascii="Times New Roman" w:hAnsi="Times New Roman"/>
          <w:szCs w:val="24"/>
        </w:rPr>
      </w:pPr>
      <w:r w:rsidRPr="00CA546C">
        <w:rPr>
          <w:rFonts w:ascii="Times New Roman" w:hAnsi="Times New Roman"/>
          <w:szCs w:val="24"/>
        </w:rPr>
        <w:lastRenderedPageBreak/>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CA546C" w:rsidR="002473CE">
        <w:rPr>
          <w:rFonts w:ascii="Times New Roman" w:hAnsi="Times New Roman"/>
          <w:szCs w:val="24"/>
        </w:rPr>
        <w:t>government</w:t>
      </w:r>
      <w:r w:rsidRPr="00CA546C">
        <w:rPr>
          <w:rFonts w:ascii="Times New Roman" w:hAnsi="Times New Roman"/>
          <w:szCs w:val="24"/>
        </w:rPr>
        <w:t xml:space="preserve"> or (4) as part of customary and usual business or private practices.</w:t>
      </w:r>
      <w:r w:rsidRPr="00CA546C" w:rsidR="001743A5">
        <w:rPr>
          <w:rFonts w:ascii="Times New Roman" w:hAnsi="Times New Roman"/>
          <w:szCs w:val="24"/>
        </w:rPr>
        <w:t xml:space="preserve"> Also, these estimates should not include the hourly costs (i.e., the monetization of the hours) captured above in Item 12</w:t>
      </w:r>
    </w:p>
    <w:p w:rsidRPr="00CA546C" w:rsidR="00386054" w:rsidRDefault="00386054" w14:paraId="5F381BC6" w14:textId="77777777">
      <w:pPr>
        <w:tabs>
          <w:tab w:val="left" w:pos="-720"/>
        </w:tabs>
        <w:suppressAutoHyphens/>
        <w:rPr>
          <w:rFonts w:ascii="Times New Roman" w:hAnsi="Times New Roman"/>
          <w:szCs w:val="24"/>
        </w:rPr>
      </w:pPr>
    </w:p>
    <w:p w:rsidRPr="00CA546C" w:rsidR="00386054" w:rsidRDefault="00386054" w14:paraId="5F381BC7" w14:textId="77777777">
      <w:pPr>
        <w:tabs>
          <w:tab w:val="left" w:pos="-720"/>
        </w:tabs>
        <w:suppressAutoHyphens/>
        <w:rPr>
          <w:rFonts w:ascii="Times New Roman" w:hAnsi="Times New Roman"/>
          <w:szCs w:val="24"/>
        </w:rPr>
      </w:pPr>
      <w:r w:rsidRPr="00CA546C">
        <w:rPr>
          <w:rFonts w:ascii="Times New Roman" w:hAnsi="Times New Roman"/>
          <w:szCs w:val="24"/>
        </w:rPr>
        <w:tab/>
        <w:t>Total Annualized Capital/Startup Cost</w:t>
      </w:r>
      <w:r w:rsidRPr="00CA546C">
        <w:rPr>
          <w:rFonts w:ascii="Times New Roman" w:hAnsi="Times New Roman"/>
          <w:szCs w:val="24"/>
        </w:rPr>
        <w:tab/>
        <w:t xml:space="preserve">: </w:t>
      </w:r>
      <w:bookmarkStart w:name="Startup" w:id="0"/>
      <w:r w:rsidRPr="00CA546C" w:rsidR="008D2B8B">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CA546C">
        <w:rPr>
          <w:rFonts w:ascii="Times New Roman" w:hAnsi="Times New Roman"/>
          <w:szCs w:val="24"/>
        </w:rPr>
        <w:instrText xml:space="preserve"> FORMTEXT </w:instrText>
      </w:r>
      <w:r w:rsidRPr="00CA546C" w:rsidR="008D2B8B">
        <w:rPr>
          <w:rFonts w:ascii="Times New Roman" w:hAnsi="Times New Roman"/>
          <w:szCs w:val="24"/>
        </w:rPr>
      </w:r>
      <w:r w:rsidRPr="00CA546C" w:rsidR="008D2B8B">
        <w:rPr>
          <w:rFonts w:ascii="Times New Roman" w:hAnsi="Times New Roman"/>
          <w:szCs w:val="24"/>
        </w:rPr>
        <w:fldChar w:fldCharType="separate"/>
      </w:r>
      <w:r w:rsidRPr="00CA546C">
        <w:rPr>
          <w:rFonts w:ascii="Times New Roman" w:hAnsi="Times New Roman"/>
          <w:noProof/>
          <w:szCs w:val="24"/>
        </w:rPr>
        <w:t> </w:t>
      </w:r>
      <w:r w:rsidRPr="00CA546C">
        <w:rPr>
          <w:rFonts w:ascii="Times New Roman" w:hAnsi="Times New Roman"/>
          <w:noProof/>
          <w:szCs w:val="24"/>
        </w:rPr>
        <w:t> </w:t>
      </w:r>
      <w:r w:rsidRPr="00CA546C">
        <w:rPr>
          <w:rFonts w:ascii="Times New Roman" w:hAnsi="Times New Roman"/>
          <w:noProof/>
          <w:szCs w:val="24"/>
        </w:rPr>
        <w:t> </w:t>
      </w:r>
      <w:r w:rsidRPr="00CA546C">
        <w:rPr>
          <w:rFonts w:ascii="Times New Roman" w:hAnsi="Times New Roman"/>
          <w:noProof/>
          <w:szCs w:val="24"/>
        </w:rPr>
        <w:t> </w:t>
      </w:r>
      <w:r w:rsidRPr="00CA546C">
        <w:rPr>
          <w:rFonts w:ascii="Times New Roman" w:hAnsi="Times New Roman"/>
          <w:noProof/>
          <w:szCs w:val="24"/>
        </w:rPr>
        <w:t> </w:t>
      </w:r>
      <w:r w:rsidRPr="00CA546C" w:rsidR="008D2B8B">
        <w:rPr>
          <w:rFonts w:ascii="Times New Roman" w:hAnsi="Times New Roman"/>
          <w:szCs w:val="24"/>
        </w:rPr>
        <w:fldChar w:fldCharType="end"/>
      </w:r>
      <w:bookmarkEnd w:id="0"/>
    </w:p>
    <w:p w:rsidRPr="00CA546C" w:rsidR="00386054" w:rsidRDefault="00386054" w14:paraId="5F381BC8" w14:textId="77777777">
      <w:pPr>
        <w:tabs>
          <w:tab w:val="left" w:pos="-720"/>
        </w:tabs>
        <w:suppressAutoHyphens/>
        <w:rPr>
          <w:rFonts w:ascii="Times New Roman" w:hAnsi="Times New Roman"/>
          <w:szCs w:val="24"/>
        </w:rPr>
      </w:pPr>
      <w:r w:rsidRPr="00CA546C">
        <w:rPr>
          <w:rFonts w:ascii="Times New Roman" w:hAnsi="Times New Roman"/>
          <w:szCs w:val="24"/>
        </w:rPr>
        <w:tab/>
        <w:t>Total Annual Costs (O&amp;M)</w:t>
      </w:r>
      <w:r w:rsidRPr="00CA546C">
        <w:rPr>
          <w:rFonts w:ascii="Times New Roman" w:hAnsi="Times New Roman"/>
          <w:szCs w:val="24"/>
        </w:rPr>
        <w:tab/>
      </w:r>
      <w:r w:rsidRPr="00CA546C">
        <w:rPr>
          <w:rFonts w:ascii="Times New Roman" w:hAnsi="Times New Roman"/>
          <w:szCs w:val="24"/>
        </w:rPr>
        <w:tab/>
        <w:t xml:space="preserve">: </w:t>
      </w:r>
      <w:bookmarkStart w:name="OM" w:id="1"/>
      <w:r w:rsidRPr="00CA546C" w:rsidR="008D2B8B">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CA546C">
        <w:rPr>
          <w:rFonts w:ascii="Times New Roman" w:hAnsi="Times New Roman"/>
          <w:szCs w:val="24"/>
        </w:rPr>
        <w:instrText xml:space="preserve"> FORMTEXT </w:instrText>
      </w:r>
      <w:r w:rsidRPr="00CA546C" w:rsidR="008D2B8B">
        <w:rPr>
          <w:rFonts w:ascii="Times New Roman" w:hAnsi="Times New Roman"/>
          <w:szCs w:val="24"/>
        </w:rPr>
      </w:r>
      <w:r w:rsidRPr="00CA546C" w:rsidR="008D2B8B">
        <w:rPr>
          <w:rFonts w:ascii="Times New Roman" w:hAnsi="Times New Roman"/>
          <w:szCs w:val="24"/>
        </w:rPr>
        <w:fldChar w:fldCharType="separate"/>
      </w:r>
      <w:r w:rsidRPr="00CA546C">
        <w:rPr>
          <w:rFonts w:ascii="Times New Roman" w:hAnsi="Times New Roman"/>
          <w:noProof/>
          <w:szCs w:val="24"/>
        </w:rPr>
        <w:t> </w:t>
      </w:r>
      <w:r w:rsidRPr="00CA546C">
        <w:rPr>
          <w:rFonts w:ascii="Times New Roman" w:hAnsi="Times New Roman"/>
          <w:noProof/>
          <w:szCs w:val="24"/>
        </w:rPr>
        <w:t> </w:t>
      </w:r>
      <w:r w:rsidRPr="00CA546C">
        <w:rPr>
          <w:rFonts w:ascii="Times New Roman" w:hAnsi="Times New Roman"/>
          <w:noProof/>
          <w:szCs w:val="24"/>
        </w:rPr>
        <w:t> </w:t>
      </w:r>
      <w:r w:rsidRPr="00CA546C">
        <w:rPr>
          <w:rFonts w:ascii="Times New Roman" w:hAnsi="Times New Roman"/>
          <w:noProof/>
          <w:szCs w:val="24"/>
        </w:rPr>
        <w:t> </w:t>
      </w:r>
      <w:r w:rsidRPr="00CA546C">
        <w:rPr>
          <w:rFonts w:ascii="Times New Roman" w:hAnsi="Times New Roman"/>
          <w:noProof/>
          <w:szCs w:val="24"/>
        </w:rPr>
        <w:t> </w:t>
      </w:r>
      <w:r w:rsidRPr="00CA546C" w:rsidR="008D2B8B">
        <w:rPr>
          <w:rFonts w:ascii="Times New Roman" w:hAnsi="Times New Roman"/>
          <w:szCs w:val="24"/>
        </w:rPr>
        <w:fldChar w:fldCharType="end"/>
      </w:r>
      <w:bookmarkEnd w:id="1"/>
    </w:p>
    <w:p w:rsidRPr="00CA546C" w:rsidR="00386054" w:rsidRDefault="00386054" w14:paraId="5F381BC9" w14:textId="77777777">
      <w:pPr>
        <w:tabs>
          <w:tab w:val="left" w:pos="-720"/>
        </w:tabs>
        <w:suppressAutoHyphens/>
        <w:rPr>
          <w:rFonts w:ascii="Times New Roman" w:hAnsi="Times New Roman"/>
          <w:szCs w:val="24"/>
        </w:rPr>
      </w:pPr>
      <w:r w:rsidRPr="00CA546C">
        <w:rPr>
          <w:rFonts w:ascii="Times New Roman" w:hAnsi="Times New Roman"/>
          <w:szCs w:val="24"/>
        </w:rPr>
        <w:tab/>
      </w:r>
      <w:r w:rsidRPr="00CA546C">
        <w:rPr>
          <w:rFonts w:ascii="Times New Roman" w:hAnsi="Times New Roman"/>
          <w:szCs w:val="24"/>
        </w:rPr>
        <w:tab/>
      </w:r>
      <w:r w:rsidRPr="00CA546C">
        <w:rPr>
          <w:rFonts w:ascii="Times New Roman" w:hAnsi="Times New Roman"/>
          <w:szCs w:val="24"/>
        </w:rPr>
        <w:tab/>
      </w:r>
      <w:r w:rsidRPr="00CA546C">
        <w:rPr>
          <w:rFonts w:ascii="Times New Roman" w:hAnsi="Times New Roman"/>
          <w:szCs w:val="24"/>
        </w:rPr>
        <w:tab/>
      </w:r>
      <w:r w:rsidRPr="00CA546C">
        <w:rPr>
          <w:rFonts w:ascii="Times New Roman" w:hAnsi="Times New Roman"/>
          <w:szCs w:val="24"/>
        </w:rPr>
        <w:tab/>
      </w:r>
      <w:r w:rsidRPr="00CA546C">
        <w:rPr>
          <w:rFonts w:ascii="Times New Roman" w:hAnsi="Times New Roman"/>
          <w:szCs w:val="24"/>
        </w:rPr>
        <w:tab/>
      </w:r>
      <w:r w:rsidRPr="00CA546C">
        <w:rPr>
          <w:rFonts w:ascii="Times New Roman" w:hAnsi="Times New Roman"/>
          <w:szCs w:val="24"/>
        </w:rPr>
        <w:tab/>
        <w:t xml:space="preserve"> ____________________</w:t>
      </w:r>
    </w:p>
    <w:p w:rsidRPr="00CA546C" w:rsidR="00386054" w:rsidRDefault="00386054" w14:paraId="5F381BCA" w14:textId="77777777">
      <w:pPr>
        <w:tabs>
          <w:tab w:val="left" w:pos="-720"/>
        </w:tabs>
        <w:suppressAutoHyphens/>
        <w:rPr>
          <w:rFonts w:ascii="Times New Roman" w:hAnsi="Times New Roman"/>
          <w:szCs w:val="24"/>
        </w:rPr>
      </w:pPr>
      <w:r w:rsidRPr="00CA546C">
        <w:rPr>
          <w:rFonts w:ascii="Times New Roman" w:hAnsi="Times New Roman"/>
          <w:szCs w:val="24"/>
        </w:rPr>
        <w:tab/>
        <w:t>Total Annualized Costs Requested</w:t>
      </w:r>
      <w:r w:rsidRPr="00CA546C">
        <w:rPr>
          <w:rFonts w:ascii="Times New Roman" w:hAnsi="Times New Roman"/>
          <w:szCs w:val="24"/>
        </w:rPr>
        <w:tab/>
        <w:t xml:space="preserve">: </w:t>
      </w:r>
      <w:bookmarkStart w:name="Total_Cost" w:id="2"/>
      <w:r w:rsidRPr="00CA546C" w:rsidR="008D2B8B">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CA546C">
        <w:rPr>
          <w:rFonts w:ascii="Times New Roman" w:hAnsi="Times New Roman"/>
          <w:szCs w:val="24"/>
        </w:rPr>
        <w:instrText xml:space="preserve"> FORMTEXT </w:instrText>
      </w:r>
      <w:r w:rsidRPr="00CA546C" w:rsidR="008D2B8B">
        <w:rPr>
          <w:rFonts w:ascii="Times New Roman" w:hAnsi="Times New Roman"/>
          <w:szCs w:val="24"/>
        </w:rPr>
      </w:r>
      <w:r w:rsidRPr="00CA546C" w:rsidR="008D2B8B">
        <w:rPr>
          <w:rFonts w:ascii="Times New Roman" w:hAnsi="Times New Roman"/>
          <w:szCs w:val="24"/>
        </w:rPr>
        <w:fldChar w:fldCharType="separate"/>
      </w:r>
      <w:r w:rsidRPr="00CA546C">
        <w:rPr>
          <w:rFonts w:ascii="Times New Roman" w:hAnsi="Times New Roman"/>
          <w:noProof/>
          <w:szCs w:val="24"/>
        </w:rPr>
        <w:t> </w:t>
      </w:r>
      <w:r w:rsidRPr="00CA546C">
        <w:rPr>
          <w:rFonts w:ascii="Times New Roman" w:hAnsi="Times New Roman"/>
          <w:noProof/>
          <w:szCs w:val="24"/>
        </w:rPr>
        <w:t> </w:t>
      </w:r>
      <w:r w:rsidRPr="00CA546C">
        <w:rPr>
          <w:rFonts w:ascii="Times New Roman" w:hAnsi="Times New Roman"/>
          <w:noProof/>
          <w:szCs w:val="24"/>
        </w:rPr>
        <w:t> </w:t>
      </w:r>
      <w:r w:rsidRPr="00CA546C">
        <w:rPr>
          <w:rFonts w:ascii="Times New Roman" w:hAnsi="Times New Roman"/>
          <w:noProof/>
          <w:szCs w:val="24"/>
        </w:rPr>
        <w:t> </w:t>
      </w:r>
      <w:r w:rsidRPr="00CA546C">
        <w:rPr>
          <w:rFonts w:ascii="Times New Roman" w:hAnsi="Times New Roman"/>
          <w:noProof/>
          <w:szCs w:val="24"/>
        </w:rPr>
        <w:t> </w:t>
      </w:r>
      <w:r w:rsidRPr="00CA546C" w:rsidR="008D2B8B">
        <w:rPr>
          <w:rFonts w:ascii="Times New Roman" w:hAnsi="Times New Roman"/>
          <w:szCs w:val="24"/>
        </w:rPr>
        <w:fldChar w:fldCharType="end"/>
      </w:r>
      <w:bookmarkEnd w:id="2"/>
    </w:p>
    <w:p w:rsidRPr="00CA546C" w:rsidR="00386054" w:rsidRDefault="00386054" w14:paraId="5F381BCB" w14:textId="03943852">
      <w:pPr>
        <w:tabs>
          <w:tab w:val="left" w:pos="-720"/>
        </w:tabs>
        <w:suppressAutoHyphens/>
        <w:rPr>
          <w:rFonts w:ascii="Times New Roman" w:hAnsi="Times New Roman"/>
          <w:szCs w:val="24"/>
        </w:rPr>
      </w:pPr>
    </w:p>
    <w:p w:rsidRPr="005532D3" w:rsidR="005532D3" w:rsidP="005532D3" w:rsidRDefault="005532D3" w14:paraId="77492C04" w14:textId="77777777">
      <w:pPr>
        <w:tabs>
          <w:tab w:val="left" w:pos="-720"/>
        </w:tabs>
        <w:suppressAutoHyphens/>
        <w:ind w:left="360"/>
        <w:rPr>
          <w:rFonts w:asciiTheme="minorHAnsi" w:hAnsiTheme="minorHAnsi"/>
          <w:iCs/>
          <w:szCs w:val="24"/>
        </w:rPr>
      </w:pPr>
      <w:r w:rsidRPr="005532D3">
        <w:rPr>
          <w:rFonts w:asciiTheme="minorHAnsi" w:hAnsiTheme="minorHAnsi"/>
          <w:iCs/>
          <w:szCs w:val="24"/>
        </w:rPr>
        <w:t>There is no additional cost aside from that identified in item 12.</w:t>
      </w:r>
    </w:p>
    <w:p w:rsidRPr="00CA546C" w:rsidR="005532D3" w:rsidRDefault="005532D3" w14:paraId="67E9CB13" w14:textId="77777777">
      <w:pPr>
        <w:tabs>
          <w:tab w:val="left" w:pos="-720"/>
        </w:tabs>
        <w:suppressAutoHyphens/>
        <w:rPr>
          <w:rFonts w:ascii="Times New Roman" w:hAnsi="Times New Roman"/>
          <w:szCs w:val="24"/>
        </w:rPr>
      </w:pPr>
    </w:p>
    <w:p w:rsidRPr="00CA546C" w:rsidR="00386054" w:rsidRDefault="00386054" w14:paraId="5F381BCE" w14:textId="77777777">
      <w:pPr>
        <w:tabs>
          <w:tab w:val="left" w:pos="-720"/>
        </w:tabs>
        <w:suppressAutoHyphens/>
        <w:rPr>
          <w:rFonts w:ascii="Times New Roman" w:hAnsi="Times New Roman"/>
          <w:szCs w:val="24"/>
        </w:rPr>
      </w:pPr>
      <w:r w:rsidRPr="00CA546C">
        <w:rPr>
          <w:rFonts w:ascii="Times New Roman" w:hAnsi="Times New Roman"/>
          <w:szCs w:val="24"/>
        </w:rPr>
        <w:t xml:space="preserve">14. </w:t>
      </w:r>
      <w:r w:rsidRPr="00CA546C">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CA546C" w:rsidR="00386054" w:rsidRDefault="00386054" w14:paraId="5F381BCF" w14:textId="7CEB6601">
      <w:pPr>
        <w:tabs>
          <w:tab w:val="left" w:pos="-720"/>
        </w:tabs>
        <w:suppressAutoHyphens/>
        <w:rPr>
          <w:rFonts w:ascii="Times New Roman" w:hAnsi="Times New Roman"/>
          <w:szCs w:val="24"/>
        </w:rPr>
      </w:pPr>
    </w:p>
    <w:p w:rsidRPr="005532D3" w:rsidR="005532D3" w:rsidP="005532D3" w:rsidRDefault="005532D3" w14:paraId="068F56D0" w14:textId="77777777">
      <w:pPr>
        <w:pStyle w:val="ListParagraph"/>
        <w:tabs>
          <w:tab w:val="left" w:pos="-720"/>
        </w:tabs>
        <w:suppressAutoHyphens/>
        <w:ind w:left="360"/>
        <w:contextualSpacing w:val="0"/>
        <w:rPr>
          <w:rFonts w:asciiTheme="minorHAnsi" w:hAnsiTheme="minorHAnsi"/>
          <w:iCs/>
          <w:szCs w:val="24"/>
        </w:rPr>
      </w:pPr>
      <w:r w:rsidRPr="005532D3">
        <w:rPr>
          <w:rFonts w:asciiTheme="minorHAnsi" w:hAnsiTheme="minorHAnsi"/>
          <w:iCs/>
          <w:szCs w:val="24"/>
        </w:rPr>
        <w:t>There is no additional cost to the Federal government.</w:t>
      </w:r>
    </w:p>
    <w:p w:rsidRPr="00CA546C" w:rsidR="005532D3" w:rsidRDefault="005532D3" w14:paraId="3E372892" w14:textId="77777777">
      <w:pPr>
        <w:tabs>
          <w:tab w:val="left" w:pos="-720"/>
        </w:tabs>
        <w:suppressAutoHyphens/>
        <w:rPr>
          <w:rFonts w:ascii="Times New Roman" w:hAnsi="Times New Roman"/>
          <w:szCs w:val="24"/>
        </w:rPr>
      </w:pPr>
    </w:p>
    <w:p w:rsidRPr="00CA546C" w:rsidR="00386054" w:rsidRDefault="00386054" w14:paraId="5F381BD3" w14:textId="77777777">
      <w:pPr>
        <w:tabs>
          <w:tab w:val="left" w:pos="-720"/>
        </w:tabs>
        <w:suppressAutoHyphens/>
        <w:rPr>
          <w:rFonts w:ascii="Times New Roman" w:hAnsi="Times New Roman"/>
          <w:szCs w:val="24"/>
        </w:rPr>
      </w:pPr>
      <w:r w:rsidRPr="00CA546C">
        <w:rPr>
          <w:rFonts w:ascii="Times New Roman" w:hAnsi="Times New Roman"/>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Pr="00CA546C" w:rsidR="002473CE">
        <w:rPr>
          <w:rFonts w:ascii="Times New Roman" w:hAnsi="Times New Roman"/>
          <w:szCs w:val="24"/>
        </w:rPr>
        <w:t xml:space="preserve">totals for </w:t>
      </w:r>
      <w:r w:rsidRPr="00CA546C">
        <w:rPr>
          <w:rFonts w:ascii="Times New Roman" w:hAnsi="Times New Roman"/>
          <w:szCs w:val="24"/>
        </w:rPr>
        <w:t>changes in burden hours</w:t>
      </w:r>
      <w:r w:rsidRPr="00CA546C" w:rsidR="002473CE">
        <w:rPr>
          <w:rFonts w:ascii="Times New Roman" w:hAnsi="Times New Roman"/>
          <w:szCs w:val="24"/>
        </w:rPr>
        <w:t>, responses</w:t>
      </w:r>
      <w:r w:rsidRPr="00CA546C">
        <w:rPr>
          <w:rFonts w:ascii="Times New Roman" w:hAnsi="Times New Roman"/>
          <w:szCs w:val="24"/>
        </w:rPr>
        <w:t xml:space="preserve"> and cost</w:t>
      </w:r>
      <w:r w:rsidRPr="00CA546C" w:rsidR="002473CE">
        <w:rPr>
          <w:rFonts w:ascii="Times New Roman" w:hAnsi="Times New Roman"/>
          <w:szCs w:val="24"/>
        </w:rPr>
        <w:t>s</w:t>
      </w:r>
      <w:r w:rsidRPr="00CA546C">
        <w:rPr>
          <w:rFonts w:ascii="Times New Roman" w:hAnsi="Times New Roman"/>
          <w:szCs w:val="24"/>
        </w:rPr>
        <w:t xml:space="preserve"> </w:t>
      </w:r>
      <w:r w:rsidRPr="00CA546C" w:rsidR="002473CE">
        <w:rPr>
          <w:rFonts w:ascii="Times New Roman" w:hAnsi="Times New Roman"/>
          <w:szCs w:val="24"/>
        </w:rPr>
        <w:t>(if applicable)</w:t>
      </w:r>
      <w:r w:rsidRPr="00CA546C">
        <w:rPr>
          <w:rFonts w:ascii="Times New Roman" w:hAnsi="Times New Roman"/>
          <w:szCs w:val="24"/>
        </w:rPr>
        <w:t>.</w:t>
      </w:r>
    </w:p>
    <w:p w:rsidRPr="00CA546C" w:rsidR="00386054" w:rsidRDefault="00386054" w14:paraId="5F381BD4" w14:textId="6C9977D4">
      <w:pPr>
        <w:tabs>
          <w:tab w:val="left" w:pos="-720"/>
        </w:tabs>
        <w:suppressAutoHyphens/>
        <w:rPr>
          <w:rFonts w:ascii="Times New Roman" w:hAnsi="Times New Roman"/>
          <w:szCs w:val="24"/>
        </w:rPr>
      </w:pPr>
    </w:p>
    <w:p w:rsidRPr="007A721D" w:rsidR="007A721D" w:rsidP="007A721D" w:rsidRDefault="007A721D" w14:paraId="1A36C2A1" w14:textId="7C53E9EA">
      <w:pPr>
        <w:tabs>
          <w:tab w:val="left" w:pos="-720"/>
        </w:tabs>
        <w:suppressAutoHyphens/>
        <w:spacing w:after="120"/>
        <w:ind w:left="360"/>
        <w:rPr>
          <w:rFonts w:asciiTheme="minorHAnsi" w:hAnsiTheme="minorHAnsi"/>
        </w:rPr>
      </w:pPr>
      <w:r w:rsidRPr="007A721D">
        <w:rPr>
          <w:rFonts w:asciiTheme="minorHAnsi" w:hAnsiTheme="minorHAnsi"/>
        </w:rPr>
        <w:t>This is a</w:t>
      </w:r>
      <w:r>
        <w:rPr>
          <w:rFonts w:asciiTheme="minorHAnsi" w:hAnsiTheme="minorHAnsi"/>
        </w:rPr>
        <w:t>n emergency</w:t>
      </w:r>
      <w:r w:rsidRPr="007A721D">
        <w:rPr>
          <w:rFonts w:asciiTheme="minorHAnsi" w:hAnsiTheme="minorHAnsi"/>
        </w:rPr>
        <w:t xml:space="preserve"> program change due to a </w:t>
      </w:r>
      <w:r>
        <w:rPr>
          <w:rFonts w:asciiTheme="minorHAnsi" w:hAnsiTheme="minorHAnsi"/>
        </w:rPr>
        <w:t>statutory</w:t>
      </w:r>
      <w:r w:rsidRPr="007A721D">
        <w:rPr>
          <w:rFonts w:asciiTheme="minorHAnsi" w:hAnsiTheme="minorHAnsi"/>
        </w:rPr>
        <w:t xml:space="preserve"> change in a new collection.  The increase of burden to individuals is an estimated total </w:t>
      </w:r>
      <w:r w:rsidRPr="004542BD">
        <w:rPr>
          <w:rFonts w:asciiTheme="minorHAnsi" w:hAnsiTheme="minorHAnsi"/>
          <w:iCs/>
          <w:szCs w:val="24"/>
        </w:rPr>
        <w:t>2,</w:t>
      </w:r>
      <w:r>
        <w:rPr>
          <w:rFonts w:asciiTheme="minorHAnsi" w:hAnsiTheme="minorHAnsi"/>
          <w:iCs/>
          <w:szCs w:val="24"/>
        </w:rPr>
        <w:t>853</w:t>
      </w:r>
      <w:r w:rsidRPr="004542BD">
        <w:rPr>
          <w:rFonts w:asciiTheme="minorHAnsi" w:hAnsiTheme="minorHAnsi"/>
          <w:iCs/>
          <w:szCs w:val="24"/>
        </w:rPr>
        <w:t xml:space="preserve"> hours</w:t>
      </w:r>
      <w:r w:rsidRPr="007A721D">
        <w:rPr>
          <w:rFonts w:asciiTheme="minorHAnsi" w:hAnsiTheme="minorHAnsi"/>
        </w:rPr>
        <w:t xml:space="preserve"> based on an estimated </w:t>
      </w:r>
      <w:r>
        <w:rPr>
          <w:rFonts w:asciiTheme="minorHAnsi" w:hAnsiTheme="minorHAnsi"/>
        </w:rPr>
        <w:t>5,705 respondents</w:t>
      </w:r>
      <w:r w:rsidRPr="007A721D">
        <w:rPr>
          <w:rFonts w:asciiTheme="minorHAnsi" w:hAnsiTheme="minorHAnsi"/>
        </w:rPr>
        <w:t>.  The increase in burden is due to a program change due to agency discretion.</w:t>
      </w:r>
    </w:p>
    <w:p w:rsidRPr="00CA546C" w:rsidR="005532D3" w:rsidRDefault="005532D3" w14:paraId="1C317DEC" w14:textId="77777777">
      <w:pPr>
        <w:tabs>
          <w:tab w:val="left" w:pos="-720"/>
        </w:tabs>
        <w:suppressAutoHyphens/>
        <w:rPr>
          <w:rFonts w:ascii="Times New Roman" w:hAnsi="Times New Roman"/>
          <w:szCs w:val="24"/>
        </w:rPr>
      </w:pPr>
    </w:p>
    <w:p w:rsidRPr="00CA546C" w:rsidR="00386054" w:rsidRDefault="00386054" w14:paraId="5F381BD7" w14:textId="77777777">
      <w:pPr>
        <w:tabs>
          <w:tab w:val="left" w:pos="-720"/>
        </w:tabs>
        <w:suppressAutoHyphens/>
        <w:rPr>
          <w:rFonts w:ascii="Times New Roman" w:hAnsi="Times New Roman"/>
          <w:szCs w:val="24"/>
        </w:rPr>
      </w:pPr>
      <w:r w:rsidRPr="00CA546C">
        <w:rPr>
          <w:rFonts w:ascii="Times New Roman" w:hAnsi="Times New Roman"/>
          <w:szCs w:val="24"/>
        </w:rPr>
        <w:t xml:space="preserve">16. </w:t>
      </w:r>
      <w:r w:rsidRPr="00CA546C">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7A721D" w:rsidR="007A721D" w:rsidP="007A721D" w:rsidRDefault="007A721D" w14:paraId="58787D88" w14:textId="77777777">
      <w:pPr>
        <w:tabs>
          <w:tab w:val="left" w:pos="-720"/>
        </w:tabs>
        <w:suppressAutoHyphens/>
        <w:spacing w:after="120"/>
        <w:ind w:left="360"/>
        <w:rPr>
          <w:rFonts w:asciiTheme="minorHAnsi" w:hAnsiTheme="minorHAnsi"/>
        </w:rPr>
      </w:pPr>
      <w:r w:rsidRPr="007A721D">
        <w:rPr>
          <w:rFonts w:asciiTheme="minorHAnsi" w:hAnsiTheme="minorHAnsi"/>
        </w:rPr>
        <w:t>The results of this information collection will not be published.</w:t>
      </w:r>
    </w:p>
    <w:p w:rsidRPr="00CA546C" w:rsidR="00CA546C" w:rsidRDefault="00CA546C" w14:paraId="5F9E5CA4" w14:textId="77777777">
      <w:pPr>
        <w:tabs>
          <w:tab w:val="left" w:pos="-720"/>
        </w:tabs>
        <w:suppressAutoHyphens/>
        <w:rPr>
          <w:rFonts w:ascii="Times New Roman" w:hAnsi="Times New Roman"/>
          <w:szCs w:val="24"/>
        </w:rPr>
      </w:pPr>
    </w:p>
    <w:p w:rsidRPr="00CA546C" w:rsidR="00386054" w:rsidRDefault="00386054" w14:paraId="5F381BDC" w14:textId="77777777">
      <w:pPr>
        <w:tabs>
          <w:tab w:val="left" w:pos="-720"/>
        </w:tabs>
        <w:suppressAutoHyphens/>
        <w:rPr>
          <w:rFonts w:ascii="Times New Roman" w:hAnsi="Times New Roman"/>
          <w:szCs w:val="24"/>
        </w:rPr>
      </w:pPr>
      <w:r w:rsidRPr="00CA546C">
        <w:rPr>
          <w:rFonts w:ascii="Times New Roman" w:hAnsi="Times New Roman"/>
          <w:szCs w:val="24"/>
        </w:rPr>
        <w:lastRenderedPageBreak/>
        <w:t xml:space="preserve">17. </w:t>
      </w:r>
      <w:r w:rsidRPr="00CA546C">
        <w:rPr>
          <w:rStyle w:val="a"/>
          <w:rFonts w:ascii="Times New Roman" w:hAnsi="Times New Roman"/>
          <w:szCs w:val="24"/>
        </w:rPr>
        <w:t>If seeking approval to not display the expiration date for OMB approval of the information collection, explain the reasons that display would be inappropriate.</w:t>
      </w:r>
    </w:p>
    <w:p w:rsidRPr="00CA546C" w:rsidR="00386054" w:rsidRDefault="00386054" w14:paraId="5F381BDD" w14:textId="14B3CC1A">
      <w:pPr>
        <w:tabs>
          <w:tab w:val="left" w:pos="-720"/>
        </w:tabs>
        <w:suppressAutoHyphens/>
        <w:rPr>
          <w:rFonts w:ascii="Times New Roman" w:hAnsi="Times New Roman"/>
          <w:szCs w:val="24"/>
        </w:rPr>
      </w:pPr>
    </w:p>
    <w:p w:rsidRPr="007A721D" w:rsidR="007A721D" w:rsidP="007A721D" w:rsidRDefault="007A721D" w14:paraId="418789B1" w14:textId="77777777">
      <w:pPr>
        <w:tabs>
          <w:tab w:val="left" w:pos="-720"/>
        </w:tabs>
        <w:suppressAutoHyphens/>
        <w:spacing w:after="120"/>
        <w:ind w:left="360"/>
        <w:rPr>
          <w:rFonts w:asciiTheme="minorHAnsi" w:hAnsiTheme="minorHAnsi"/>
        </w:rPr>
      </w:pPr>
      <w:r w:rsidRPr="007A721D">
        <w:rPr>
          <w:rFonts w:asciiTheme="minorHAnsi" w:hAnsiTheme="minorHAnsi"/>
        </w:rPr>
        <w:t>The Department is not seeking this approval.</w:t>
      </w:r>
    </w:p>
    <w:p w:rsidRPr="00CA546C" w:rsidR="007A721D" w:rsidRDefault="007A721D" w14:paraId="01721C34" w14:textId="77777777">
      <w:pPr>
        <w:tabs>
          <w:tab w:val="left" w:pos="-720"/>
        </w:tabs>
        <w:suppressAutoHyphens/>
        <w:rPr>
          <w:rFonts w:ascii="Times New Roman" w:hAnsi="Times New Roman"/>
          <w:szCs w:val="24"/>
        </w:rPr>
      </w:pPr>
    </w:p>
    <w:p w:rsidRPr="00CA546C" w:rsidR="00386054" w:rsidRDefault="00386054" w14:paraId="5F381BE1" w14:textId="35E20915">
      <w:pPr>
        <w:tabs>
          <w:tab w:val="left" w:pos="-720"/>
        </w:tabs>
        <w:suppressAutoHyphens/>
        <w:rPr>
          <w:rStyle w:val="a"/>
          <w:rFonts w:ascii="Times New Roman" w:hAnsi="Times New Roman"/>
          <w:szCs w:val="24"/>
        </w:rPr>
      </w:pPr>
      <w:r w:rsidRPr="00CA546C">
        <w:rPr>
          <w:rFonts w:ascii="Times New Roman" w:hAnsi="Times New Roman"/>
          <w:szCs w:val="24"/>
        </w:rPr>
        <w:t xml:space="preserve">18. </w:t>
      </w:r>
      <w:r w:rsidRPr="00CA546C">
        <w:rPr>
          <w:rStyle w:val="a"/>
          <w:rFonts w:ascii="Times New Roman" w:hAnsi="Times New Roman"/>
          <w:szCs w:val="24"/>
        </w:rPr>
        <w:t>Explain each exception to the certification statement identified in the Certification of Paperwork Reduction Act.</w:t>
      </w:r>
    </w:p>
    <w:p w:rsidRPr="00CA546C" w:rsidR="009C2EF5" w:rsidRDefault="009C2EF5" w14:paraId="3B833509" w14:textId="1FB99DFA">
      <w:pPr>
        <w:tabs>
          <w:tab w:val="left" w:pos="-720"/>
        </w:tabs>
        <w:suppressAutoHyphens/>
        <w:rPr>
          <w:rStyle w:val="a"/>
          <w:rFonts w:ascii="Times New Roman" w:hAnsi="Times New Roman"/>
          <w:szCs w:val="24"/>
        </w:rPr>
      </w:pPr>
    </w:p>
    <w:p w:rsidRPr="007A721D" w:rsidR="00CA546C" w:rsidP="007A721D" w:rsidRDefault="007A721D" w14:paraId="2EEE3120" w14:textId="1166ACD9">
      <w:pPr>
        <w:tabs>
          <w:tab w:val="left" w:pos="-720"/>
        </w:tabs>
        <w:suppressAutoHyphens/>
        <w:ind w:left="360"/>
        <w:rPr>
          <w:rStyle w:val="a"/>
          <w:rFonts w:asciiTheme="minorHAnsi" w:hAnsiTheme="minorHAnsi"/>
          <w:szCs w:val="24"/>
        </w:rPr>
      </w:pPr>
      <w:r w:rsidRPr="007A721D">
        <w:rPr>
          <w:rFonts w:asciiTheme="minorHAnsi" w:hAnsiTheme="minorHAnsi"/>
        </w:rPr>
        <w:t>The Department is not requesting any exceptions to the "Certification for Paperwork Reduction Act Submissions".</w:t>
      </w:r>
    </w:p>
    <w:sectPr w:rsidRPr="007A721D" w:rsidR="00CA546C" w:rsidSect="00E07290">
      <w:headerReference w:type="default" r:id="rId11"/>
      <w:footerReference w:type="default" r:id="rId12"/>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4565F" w14:textId="77777777" w:rsidR="00A24B21" w:rsidRDefault="00A24B21">
      <w:pPr>
        <w:spacing w:line="20" w:lineRule="exact"/>
      </w:pPr>
    </w:p>
  </w:endnote>
  <w:endnote w:type="continuationSeparator" w:id="0">
    <w:p w14:paraId="23424350" w14:textId="77777777" w:rsidR="00A24B21" w:rsidRDefault="00A24B21">
      <w:r>
        <w:t xml:space="preserve"> </w:t>
      </w:r>
    </w:p>
  </w:endnote>
  <w:endnote w:type="continuationNotice" w:id="1">
    <w:p w14:paraId="351026CC" w14:textId="77777777" w:rsidR="00A24B21" w:rsidRDefault="00A24B2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81BE9" w14:textId="77777777" w:rsidR="00386054" w:rsidRDefault="00386054">
    <w:pPr>
      <w:spacing w:before="140" w:line="100" w:lineRule="exact"/>
      <w:rPr>
        <w:sz w:val="10"/>
      </w:rPr>
    </w:pPr>
  </w:p>
  <w:p w14:paraId="5F381BEA" w14:textId="77777777" w:rsidR="00386054" w:rsidRDefault="00386054">
    <w:pPr>
      <w:tabs>
        <w:tab w:val="left" w:pos="0"/>
      </w:tabs>
      <w:suppressAutoHyphens/>
    </w:pPr>
  </w:p>
  <w:p w14:paraId="5F381BEB" w14:textId="476F4B31" w:rsidR="00386054" w:rsidRDefault="00EC0998">
    <w:pPr>
      <w:tabs>
        <w:tab w:val="left" w:pos="0"/>
      </w:tabs>
      <w:suppressAutoHyphens/>
    </w:pPr>
    <w:r>
      <w:rPr>
        <w:noProof/>
      </w:rPr>
      <mc:AlternateContent>
        <mc:Choice Requires="wps">
          <w:drawing>
            <wp:anchor distT="0" distB="0" distL="114300" distR="114300" simplePos="0" relativeHeight="251657728" behindDoc="1" locked="0" layoutInCell="0" allowOverlap="1" wp14:anchorId="5F381BEC" wp14:editId="38F5C40F">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F381BEF" w14:textId="77777777" w:rsidR="00386054" w:rsidRDefault="00386054">
                          <w:pPr>
                            <w:tabs>
                              <w:tab w:val="center" w:pos="4650"/>
                            </w:tabs>
                            <w:suppressAutoHyphens/>
                            <w:jc w:val="both"/>
                          </w:pPr>
                          <w:r>
                            <w:tab/>
                          </w:r>
                          <w:r w:rsidR="00BF5BCD">
                            <w:fldChar w:fldCharType="begin"/>
                          </w:r>
                          <w:r w:rsidR="00BF5BCD">
                            <w:instrText>page \* arabic</w:instrText>
                          </w:r>
                          <w:r w:rsidR="00BF5BCD">
                            <w:fldChar w:fldCharType="separate"/>
                          </w:r>
                          <w:r w:rsidR="00BC661C">
                            <w:rPr>
                              <w:noProof/>
                            </w:rPr>
                            <w:t>5</w:t>
                          </w:r>
                          <w:r w:rsidR="00BF5BC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81BEC"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H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" o:allowincell="f" filled="f" stroked="f" strokeweight="0">
              <v:textbox inset="0,0,0,0">
                <w:txbxContent>
                  <w:p w14:paraId="5F381BEF" w14:textId="77777777" w:rsidR="00386054" w:rsidRDefault="00386054">
                    <w:pPr>
                      <w:tabs>
                        <w:tab w:val="center" w:pos="4650"/>
                      </w:tabs>
                      <w:suppressAutoHyphens/>
                      <w:jc w:val="both"/>
                    </w:pPr>
                    <w:r>
                      <w:tab/>
                    </w:r>
                    <w:r w:rsidR="00BF5BCD">
                      <w:fldChar w:fldCharType="begin"/>
                    </w:r>
                    <w:r w:rsidR="00BF5BCD">
                      <w:instrText>page \* arabic</w:instrText>
                    </w:r>
                    <w:r w:rsidR="00BF5BCD">
                      <w:fldChar w:fldCharType="separate"/>
                    </w:r>
                    <w:r w:rsidR="00BC661C">
                      <w:rPr>
                        <w:noProof/>
                      </w:rPr>
                      <w:t>5</w:t>
                    </w:r>
                    <w:r w:rsidR="00BF5BCD">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44C8C" w14:textId="77777777" w:rsidR="00A24B21" w:rsidRDefault="00A24B21">
      <w:r>
        <w:separator/>
      </w:r>
    </w:p>
  </w:footnote>
  <w:footnote w:type="continuationSeparator" w:id="0">
    <w:p w14:paraId="6032941C" w14:textId="77777777" w:rsidR="00A24B21" w:rsidRDefault="00A24B21">
      <w:r>
        <w:continuationSeparator/>
      </w:r>
    </w:p>
  </w:footnote>
  <w:footnote w:id="1">
    <w:p w14:paraId="5F381BED" w14:textId="77777777"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14:paraId="5F381BEE" w14:textId="77777777"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81BE7" w14:textId="3FE456A8" w:rsidR="00386054" w:rsidRDefault="00386054">
    <w:pPr>
      <w:pStyle w:val="Header"/>
      <w:rPr>
        <w:rFonts w:ascii="Times New Roman" w:hAnsi="Times New Roman"/>
        <w:sz w:val="20"/>
      </w:rPr>
    </w:pPr>
    <w:r>
      <w:rPr>
        <w:rFonts w:ascii="Times New Roman" w:hAnsi="Times New Roman"/>
        <w:sz w:val="20"/>
      </w:rPr>
      <w:t xml:space="preserve">OMB Number: </w:t>
    </w:r>
    <w:r w:rsidR="00C5231E">
      <w:rPr>
        <w:rFonts w:ascii="Times New Roman" w:hAnsi="Times New Roman"/>
        <w:sz w:val="20"/>
      </w:rPr>
      <w:t>XXXX</w:t>
    </w:r>
    <w:r>
      <w:rPr>
        <w:rFonts w:ascii="Times New Roman" w:hAnsi="Times New Roman"/>
        <w:sz w:val="20"/>
      </w:rPr>
      <w:t>-</w:t>
    </w:r>
    <w:r w:rsidR="00C5231E">
      <w:rPr>
        <w:rFonts w:ascii="Times New Roman" w:hAnsi="Times New Roman"/>
        <w:sz w:val="20"/>
      </w:rPr>
      <w:t>XXXX</w:t>
    </w:r>
    <w:r>
      <w:rPr>
        <w:rFonts w:ascii="Times New Roman" w:hAnsi="Times New Roman"/>
        <w:sz w:val="20"/>
      </w:rPr>
      <w:t xml:space="preserve">                                         </w:t>
    </w:r>
    <w:r w:rsidR="00BC661C">
      <w:rPr>
        <w:rFonts w:ascii="Times New Roman" w:hAnsi="Times New Roman"/>
        <w:sz w:val="20"/>
      </w:rPr>
      <w:tab/>
    </w:r>
    <w:r>
      <w:rPr>
        <w:rFonts w:ascii="Times New Roman" w:hAnsi="Times New Roman"/>
        <w:sz w:val="20"/>
      </w:rPr>
      <w:t xml:space="preserve">Revised: </w:t>
    </w:r>
    <w:r w:rsidR="00EB0B5E">
      <w:rPr>
        <w:rFonts w:ascii="Times New Roman" w:hAnsi="Times New Roman"/>
        <w:sz w:val="20"/>
      </w:rPr>
      <w:t>4/8/2020</w:t>
    </w:r>
  </w:p>
  <w:p w14:paraId="5F381BE8" w14:textId="77777777" w:rsidR="00386054" w:rsidRPr="00386054" w:rsidRDefault="00386054">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15:restartNumberingAfterBreak="0">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15:restartNumberingAfterBreak="0">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15:restartNumberingAfterBreak="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15:restartNumberingAfterBreak="0">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15:restartNumberingAfterBreak="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15:restartNumberingAfterBreak="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C2"/>
    <w:rsid w:val="00050CBE"/>
    <w:rsid w:val="000511EB"/>
    <w:rsid w:val="000558AE"/>
    <w:rsid w:val="00062D1F"/>
    <w:rsid w:val="000909E0"/>
    <w:rsid w:val="000B14D8"/>
    <w:rsid w:val="000E592D"/>
    <w:rsid w:val="000F175B"/>
    <w:rsid w:val="00124F02"/>
    <w:rsid w:val="0014500F"/>
    <w:rsid w:val="0015276A"/>
    <w:rsid w:val="00153F20"/>
    <w:rsid w:val="00161EFD"/>
    <w:rsid w:val="00172FAB"/>
    <w:rsid w:val="001743A5"/>
    <w:rsid w:val="0018279C"/>
    <w:rsid w:val="001A408E"/>
    <w:rsid w:val="001D13A4"/>
    <w:rsid w:val="002428A7"/>
    <w:rsid w:val="002473CE"/>
    <w:rsid w:val="002B0412"/>
    <w:rsid w:val="002B0A95"/>
    <w:rsid w:val="002C4B7F"/>
    <w:rsid w:val="002C656F"/>
    <w:rsid w:val="002E4057"/>
    <w:rsid w:val="00354F69"/>
    <w:rsid w:val="00381E94"/>
    <w:rsid w:val="00386054"/>
    <w:rsid w:val="003C29C2"/>
    <w:rsid w:val="003C7F70"/>
    <w:rsid w:val="003E285A"/>
    <w:rsid w:val="003F7936"/>
    <w:rsid w:val="004322F4"/>
    <w:rsid w:val="00443438"/>
    <w:rsid w:val="004451EF"/>
    <w:rsid w:val="004542BD"/>
    <w:rsid w:val="00480DDB"/>
    <w:rsid w:val="0049612D"/>
    <w:rsid w:val="004A2DBB"/>
    <w:rsid w:val="004E23D9"/>
    <w:rsid w:val="004F692A"/>
    <w:rsid w:val="00512598"/>
    <w:rsid w:val="005204C4"/>
    <w:rsid w:val="005532D3"/>
    <w:rsid w:val="00563CCF"/>
    <w:rsid w:val="00587243"/>
    <w:rsid w:val="005958DC"/>
    <w:rsid w:val="005A1566"/>
    <w:rsid w:val="005A1DFC"/>
    <w:rsid w:val="005A4185"/>
    <w:rsid w:val="005C6C3F"/>
    <w:rsid w:val="005C6F49"/>
    <w:rsid w:val="005D2E7B"/>
    <w:rsid w:val="005F2002"/>
    <w:rsid w:val="005F2CE4"/>
    <w:rsid w:val="006006EC"/>
    <w:rsid w:val="0063484C"/>
    <w:rsid w:val="00654305"/>
    <w:rsid w:val="006737C0"/>
    <w:rsid w:val="00677BC2"/>
    <w:rsid w:val="00692DE8"/>
    <w:rsid w:val="006A3B5C"/>
    <w:rsid w:val="006C01D0"/>
    <w:rsid w:val="006F4340"/>
    <w:rsid w:val="00715515"/>
    <w:rsid w:val="00732CA4"/>
    <w:rsid w:val="007613F7"/>
    <w:rsid w:val="007661D9"/>
    <w:rsid w:val="00776EEC"/>
    <w:rsid w:val="007903C6"/>
    <w:rsid w:val="007A721D"/>
    <w:rsid w:val="007B14E8"/>
    <w:rsid w:val="007C12B5"/>
    <w:rsid w:val="007D669A"/>
    <w:rsid w:val="007E77FA"/>
    <w:rsid w:val="008011B6"/>
    <w:rsid w:val="00801CE1"/>
    <w:rsid w:val="00810370"/>
    <w:rsid w:val="008173F9"/>
    <w:rsid w:val="008356C4"/>
    <w:rsid w:val="008C36D1"/>
    <w:rsid w:val="008D2B8B"/>
    <w:rsid w:val="008D3002"/>
    <w:rsid w:val="008E277B"/>
    <w:rsid w:val="008E65E4"/>
    <w:rsid w:val="008F3062"/>
    <w:rsid w:val="00921CB1"/>
    <w:rsid w:val="009544A3"/>
    <w:rsid w:val="009611FC"/>
    <w:rsid w:val="009949A8"/>
    <w:rsid w:val="009C2EF5"/>
    <w:rsid w:val="009F03C6"/>
    <w:rsid w:val="00A01331"/>
    <w:rsid w:val="00A17189"/>
    <w:rsid w:val="00A24B21"/>
    <w:rsid w:val="00A301AD"/>
    <w:rsid w:val="00A41F2C"/>
    <w:rsid w:val="00A87940"/>
    <w:rsid w:val="00A94CCB"/>
    <w:rsid w:val="00AB0D7D"/>
    <w:rsid w:val="00AD71B3"/>
    <w:rsid w:val="00B15677"/>
    <w:rsid w:val="00B23EC0"/>
    <w:rsid w:val="00BC244F"/>
    <w:rsid w:val="00BC661C"/>
    <w:rsid w:val="00BD1325"/>
    <w:rsid w:val="00BF5631"/>
    <w:rsid w:val="00BF5BCD"/>
    <w:rsid w:val="00C14129"/>
    <w:rsid w:val="00C269C2"/>
    <w:rsid w:val="00C5231E"/>
    <w:rsid w:val="00C641E9"/>
    <w:rsid w:val="00C668E5"/>
    <w:rsid w:val="00C723C2"/>
    <w:rsid w:val="00C83B2C"/>
    <w:rsid w:val="00CA546C"/>
    <w:rsid w:val="00CE5022"/>
    <w:rsid w:val="00CE72AF"/>
    <w:rsid w:val="00D115BF"/>
    <w:rsid w:val="00D13B5E"/>
    <w:rsid w:val="00D269C3"/>
    <w:rsid w:val="00D3133F"/>
    <w:rsid w:val="00D95D83"/>
    <w:rsid w:val="00E023B7"/>
    <w:rsid w:val="00E07290"/>
    <w:rsid w:val="00EA3C1F"/>
    <w:rsid w:val="00EB0B5E"/>
    <w:rsid w:val="00EC0998"/>
    <w:rsid w:val="00EC2726"/>
    <w:rsid w:val="00EC2CC4"/>
    <w:rsid w:val="00EE6068"/>
    <w:rsid w:val="00EF7FF5"/>
    <w:rsid w:val="00F313DF"/>
    <w:rsid w:val="00F33485"/>
    <w:rsid w:val="00F47364"/>
    <w:rsid w:val="00F72CBD"/>
    <w:rsid w:val="00F92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F381B6C"/>
  <w15:docId w15:val="{07105305-114B-4B82-8B54-DE5B165C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5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paragraph" w:styleId="ListParagraph">
    <w:name w:val="List Paragraph"/>
    <w:basedOn w:val="Normal"/>
    <w:uiPriority w:val="34"/>
    <w:qFormat/>
    <w:rsid w:val="00EB0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20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7" ma:contentTypeDescription="Create a new document." ma:contentTypeScope="" ma:versionID="bb3472fb5a282b3e17190115dd6501ea">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c0dfb360cd3214d287ffe7558ed20fbd"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A33AB-B4B3-4A38-98EC-D89930356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E4A560-0AD6-4DE6-89F7-2762BA49B99D}">
  <ds:schemaRefs>
    <ds:schemaRef ds:uri="http://schemas.microsoft.com/sharepoint/v3/contenttype/forms"/>
  </ds:schemaRefs>
</ds:datastoreItem>
</file>

<file path=customXml/itemProps3.xml><?xml version="1.0" encoding="utf-8"?>
<ds:datastoreItem xmlns:ds="http://schemas.openxmlformats.org/officeDocument/2006/customXml" ds:itemID="{0C71560C-74AC-4FB5-8CA6-149EF3C73F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28C17C-A043-4BB4-9F46-34BD7720C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2570</Words>
  <Characters>14531</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Axt, Kathy</cp:lastModifiedBy>
  <cp:revision>2</cp:revision>
  <cp:lastPrinted>2010-08-23T18:41:00Z</cp:lastPrinted>
  <dcterms:created xsi:type="dcterms:W3CDTF">2020-04-09T12:59:00Z</dcterms:created>
  <dcterms:modified xsi:type="dcterms:W3CDTF">2020-04-09T12:59:00Z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