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772F6" w14:textId="77777777" w:rsidR="00334FB4" w:rsidRDefault="00334FB4" w:rsidP="00F366C3">
      <w:pPr>
        <w:rPr>
          <w:rFonts w:cs="Times New Roman"/>
          <w:b/>
          <w:sz w:val="56"/>
          <w:szCs w:val="56"/>
        </w:rPr>
      </w:pPr>
      <w:bookmarkStart w:id="0" w:name="_GoBack"/>
      <w:bookmarkEnd w:id="0"/>
    </w:p>
    <w:p w14:paraId="04822BED" w14:textId="77777777" w:rsidR="00334FB4" w:rsidRDefault="00334FB4" w:rsidP="00F366C3">
      <w:pPr>
        <w:rPr>
          <w:rFonts w:cs="Times New Roman"/>
          <w:b/>
          <w:sz w:val="56"/>
          <w:szCs w:val="56"/>
        </w:rPr>
      </w:pPr>
    </w:p>
    <w:p w14:paraId="264A1906" w14:textId="77777777" w:rsidR="00F366C3" w:rsidRPr="00F366C3" w:rsidRDefault="00F366C3" w:rsidP="00F366C3">
      <w:pPr>
        <w:rPr>
          <w:rFonts w:cs="Times New Roman"/>
          <w:b/>
          <w:sz w:val="56"/>
          <w:szCs w:val="56"/>
        </w:rPr>
      </w:pPr>
      <w:r w:rsidRPr="00F366C3">
        <w:rPr>
          <w:rFonts w:cs="Times New Roman"/>
          <w:b/>
          <w:sz w:val="56"/>
          <w:szCs w:val="56"/>
        </w:rPr>
        <w:t>Integrated Postsecondary Education Data System (IPEDS) 2019-20 to 2021-22</w:t>
      </w:r>
    </w:p>
    <w:p w14:paraId="03AEB554" w14:textId="77777777" w:rsidR="00F366C3" w:rsidRPr="00F366C3" w:rsidRDefault="00F366C3" w:rsidP="00F366C3">
      <w:pPr>
        <w:rPr>
          <w:rFonts w:cs="Times New Roman"/>
          <w:b/>
          <w:sz w:val="56"/>
          <w:szCs w:val="56"/>
        </w:rPr>
      </w:pPr>
    </w:p>
    <w:p w14:paraId="606F0931" w14:textId="36B58674" w:rsidR="00F366C3" w:rsidRPr="00F366C3" w:rsidRDefault="00DD69A3" w:rsidP="00F366C3">
      <w:pPr>
        <w:rPr>
          <w:rFonts w:cs="Times New Roman"/>
          <w:b/>
          <w:sz w:val="56"/>
          <w:szCs w:val="56"/>
        </w:rPr>
      </w:pPr>
      <w:r w:rsidRPr="00DD69A3">
        <w:rPr>
          <w:rFonts w:cs="Times New Roman"/>
          <w:b/>
          <w:sz w:val="56"/>
          <w:szCs w:val="56"/>
        </w:rPr>
        <w:t xml:space="preserve">Appendix </w:t>
      </w:r>
      <w:r w:rsidR="00F366C3">
        <w:rPr>
          <w:rFonts w:cs="Times New Roman"/>
          <w:b/>
          <w:sz w:val="56"/>
          <w:szCs w:val="56"/>
        </w:rPr>
        <w:t>D: Directed Questions</w:t>
      </w:r>
    </w:p>
    <w:p w14:paraId="5B09C6ED" w14:textId="77777777" w:rsidR="00F366C3" w:rsidRDefault="00F366C3" w:rsidP="00F366C3">
      <w:pPr>
        <w:rPr>
          <w:rFonts w:ascii="Times New Roman" w:hAnsi="Times New Roman" w:cs="Times New Roman"/>
        </w:rPr>
      </w:pPr>
    </w:p>
    <w:p w14:paraId="5B64E6DA" w14:textId="77777777" w:rsidR="00334FB4" w:rsidRPr="00F366C3" w:rsidRDefault="00334FB4" w:rsidP="00F366C3">
      <w:pPr>
        <w:rPr>
          <w:rFonts w:ascii="Times New Roman" w:hAnsi="Times New Roman" w:cs="Times New Roman"/>
        </w:rPr>
      </w:pPr>
    </w:p>
    <w:p w14:paraId="21215DB2" w14:textId="4FEA6505" w:rsidR="00F366C3" w:rsidRPr="00F366C3" w:rsidRDefault="00AF03E7" w:rsidP="00F366C3">
      <w:pPr>
        <w:rPr>
          <w:rFonts w:cs="Times New Roman"/>
          <w:b/>
          <w:sz w:val="56"/>
          <w:szCs w:val="56"/>
        </w:rPr>
      </w:pPr>
      <w:r>
        <w:rPr>
          <w:rFonts w:cs="Times New Roman"/>
          <w:b/>
          <w:sz w:val="56"/>
          <w:szCs w:val="56"/>
        </w:rPr>
        <w:t>OMB No. 1850-0582 v.24</w:t>
      </w:r>
    </w:p>
    <w:p w14:paraId="18144936" w14:textId="77777777" w:rsidR="00F366C3" w:rsidRPr="00F366C3" w:rsidRDefault="00F366C3" w:rsidP="00F366C3">
      <w:pPr>
        <w:rPr>
          <w:rFonts w:ascii="Times New Roman" w:hAnsi="Times New Roman" w:cs="Times New Roman"/>
        </w:rPr>
      </w:pPr>
    </w:p>
    <w:p w14:paraId="5D496466" w14:textId="77777777" w:rsidR="00F366C3" w:rsidRPr="00F366C3" w:rsidRDefault="00F366C3" w:rsidP="00F366C3">
      <w:pPr>
        <w:rPr>
          <w:rFonts w:ascii="Times New Roman" w:hAnsi="Times New Roman" w:cs="Times New Roman"/>
        </w:rPr>
      </w:pPr>
    </w:p>
    <w:p w14:paraId="1BAC574B" w14:textId="77777777" w:rsidR="00F366C3" w:rsidRPr="00E7086A" w:rsidRDefault="00F366C3" w:rsidP="00F366C3">
      <w:pPr>
        <w:rPr>
          <w:rFonts w:cs="Times New Roman"/>
          <w:b/>
          <w:i/>
          <w:sz w:val="28"/>
          <w:szCs w:val="28"/>
        </w:rPr>
      </w:pPr>
      <w:r w:rsidRPr="00E7086A">
        <w:rPr>
          <w:rFonts w:cs="Times New Roman"/>
          <w:b/>
          <w:i/>
          <w:sz w:val="28"/>
          <w:szCs w:val="28"/>
        </w:rPr>
        <w:t>Submitted by:</w:t>
      </w:r>
    </w:p>
    <w:p w14:paraId="3D9D8EDF" w14:textId="652843BE" w:rsidR="00F366C3" w:rsidRPr="00E7086A" w:rsidRDefault="00F366C3" w:rsidP="00F366C3">
      <w:pPr>
        <w:pStyle w:val="NoSpacing"/>
        <w:rPr>
          <w:sz w:val="28"/>
          <w:szCs w:val="28"/>
        </w:rPr>
      </w:pPr>
      <w:r w:rsidRPr="00E7086A">
        <w:rPr>
          <w:sz w:val="28"/>
          <w:szCs w:val="28"/>
        </w:rPr>
        <w:t>National Center for Education Statistics</w:t>
      </w:r>
      <w:r w:rsidR="003737C8" w:rsidRPr="00E7086A">
        <w:rPr>
          <w:sz w:val="28"/>
          <w:szCs w:val="28"/>
        </w:rPr>
        <w:t xml:space="preserve"> (NCES)</w:t>
      </w:r>
    </w:p>
    <w:p w14:paraId="607EC472" w14:textId="77777777" w:rsidR="00F366C3" w:rsidRPr="00E7086A" w:rsidRDefault="00F366C3" w:rsidP="00F366C3">
      <w:pPr>
        <w:pStyle w:val="NoSpacing"/>
        <w:rPr>
          <w:sz w:val="28"/>
          <w:szCs w:val="28"/>
        </w:rPr>
      </w:pPr>
      <w:r w:rsidRPr="00E7086A">
        <w:rPr>
          <w:sz w:val="28"/>
          <w:szCs w:val="28"/>
        </w:rPr>
        <w:t>Institute of Education Sciences</w:t>
      </w:r>
    </w:p>
    <w:p w14:paraId="7A433588" w14:textId="77777777" w:rsidR="00F366C3" w:rsidRPr="00E7086A" w:rsidRDefault="00F366C3" w:rsidP="00F366C3">
      <w:pPr>
        <w:pStyle w:val="NoSpacing"/>
        <w:rPr>
          <w:sz w:val="28"/>
          <w:szCs w:val="28"/>
        </w:rPr>
      </w:pPr>
      <w:r w:rsidRPr="00E7086A">
        <w:rPr>
          <w:sz w:val="28"/>
          <w:szCs w:val="28"/>
        </w:rPr>
        <w:t>U.S. Department of Education</w:t>
      </w:r>
    </w:p>
    <w:p w14:paraId="7F69A6BA" w14:textId="77777777" w:rsidR="00F366C3" w:rsidRPr="00F366C3" w:rsidRDefault="00F366C3" w:rsidP="00F366C3">
      <w:pPr>
        <w:rPr>
          <w:rFonts w:cs="Times New Roman"/>
          <w:sz w:val="24"/>
          <w:szCs w:val="24"/>
        </w:rPr>
      </w:pPr>
    </w:p>
    <w:p w14:paraId="6C57256B" w14:textId="77777777" w:rsidR="00F366C3" w:rsidRDefault="00F366C3" w:rsidP="00F366C3">
      <w:pPr>
        <w:rPr>
          <w:rFonts w:cs="Times New Roman"/>
          <w:sz w:val="24"/>
          <w:szCs w:val="24"/>
        </w:rPr>
      </w:pPr>
    </w:p>
    <w:p w14:paraId="48F916A1" w14:textId="77777777" w:rsidR="00334FB4" w:rsidRPr="00F366C3" w:rsidRDefault="00334FB4" w:rsidP="00F366C3">
      <w:pPr>
        <w:rPr>
          <w:rFonts w:cs="Times New Roman"/>
          <w:sz w:val="24"/>
          <w:szCs w:val="24"/>
        </w:rPr>
      </w:pPr>
    </w:p>
    <w:p w14:paraId="7943C5AB" w14:textId="77777777" w:rsidR="008277AE" w:rsidRDefault="008277AE" w:rsidP="008277AE">
      <w:pPr>
        <w:spacing w:after="0"/>
        <w:rPr>
          <w:rFonts w:cs="Times New Roman"/>
          <w:b/>
          <w:sz w:val="24"/>
          <w:szCs w:val="24"/>
        </w:rPr>
      </w:pPr>
      <w:r>
        <w:rPr>
          <w:rFonts w:cs="Times New Roman"/>
          <w:b/>
          <w:sz w:val="24"/>
          <w:szCs w:val="24"/>
        </w:rPr>
        <w:t>March 2019</w:t>
      </w:r>
    </w:p>
    <w:p w14:paraId="24D674AD" w14:textId="7FB213F2" w:rsidR="00D5177F" w:rsidRPr="00F366C3" w:rsidRDefault="008277AE" w:rsidP="00F366C3">
      <w:pPr>
        <w:rPr>
          <w:rFonts w:cs="Times New Roman"/>
          <w:b/>
          <w:sz w:val="24"/>
          <w:szCs w:val="24"/>
        </w:rPr>
      </w:pPr>
      <w:r>
        <w:rPr>
          <w:rFonts w:cs="Times New Roman"/>
          <w:b/>
          <w:sz w:val="24"/>
          <w:szCs w:val="24"/>
        </w:rPr>
        <w:t xml:space="preserve">revised June </w:t>
      </w:r>
      <w:r w:rsidR="00F366C3" w:rsidRPr="00F366C3">
        <w:rPr>
          <w:rFonts w:cs="Times New Roman"/>
          <w:b/>
          <w:sz w:val="24"/>
          <w:szCs w:val="24"/>
        </w:rPr>
        <w:t>2019</w:t>
      </w:r>
    </w:p>
    <w:p w14:paraId="22C3F0BE" w14:textId="77777777" w:rsidR="00334FB4" w:rsidRDefault="00334FB4">
      <w:pPr>
        <w:rPr>
          <w:rFonts w:ascii="Times New Roman" w:eastAsiaTheme="majorEastAsia" w:hAnsi="Times New Roman" w:cs="Times New Roman"/>
          <w:b/>
          <w:bCs/>
          <w:sz w:val="28"/>
          <w:szCs w:val="28"/>
        </w:rPr>
      </w:pPr>
      <w:bookmarkStart w:id="1" w:name="_Toc1559928"/>
      <w:bookmarkStart w:id="2" w:name="_Toc104007339"/>
      <w:r>
        <w:rPr>
          <w:rFonts w:ascii="Times New Roman" w:hAnsi="Times New Roman" w:cs="Times New Roman"/>
        </w:rPr>
        <w:br w:type="page"/>
      </w:r>
    </w:p>
    <w:p w14:paraId="57DB4AC2" w14:textId="6367DE31" w:rsidR="00F366C3" w:rsidRPr="0046202A" w:rsidRDefault="00F366C3" w:rsidP="00334FB4">
      <w:pPr>
        <w:pStyle w:val="Heading1"/>
        <w:spacing w:before="0" w:after="120"/>
        <w:contextualSpacing w:val="0"/>
        <w:rPr>
          <w:rFonts w:ascii="Times New Roman" w:hAnsi="Times New Roman" w:cs="Times New Roman"/>
        </w:rPr>
      </w:pPr>
      <w:r w:rsidRPr="0046202A">
        <w:rPr>
          <w:rFonts w:ascii="Times New Roman" w:hAnsi="Times New Roman" w:cs="Times New Roman"/>
        </w:rPr>
        <w:lastRenderedPageBreak/>
        <w:t>Introduction</w:t>
      </w:r>
      <w:bookmarkEnd w:id="1"/>
    </w:p>
    <w:p w14:paraId="782AC9CA" w14:textId="2E268879" w:rsidR="005A6776" w:rsidRDefault="00D5177F" w:rsidP="00334FB4">
      <w:pPr>
        <w:spacing w:after="120"/>
        <w:rPr>
          <w:rFonts w:ascii="Times New Roman" w:hAnsi="Times New Roman" w:cs="Times New Roman"/>
          <w:sz w:val="24"/>
          <w:szCs w:val="24"/>
        </w:rPr>
      </w:pPr>
      <w:r w:rsidRPr="002E0F21">
        <w:rPr>
          <w:rFonts w:ascii="Times New Roman" w:hAnsi="Times New Roman" w:cs="Times New Roman"/>
          <w:sz w:val="24"/>
          <w:szCs w:val="24"/>
        </w:rPr>
        <w:t xml:space="preserve">This </w:t>
      </w:r>
      <w:r w:rsidR="007E013E">
        <w:rPr>
          <w:rFonts w:ascii="Times New Roman" w:hAnsi="Times New Roman" w:cs="Times New Roman"/>
          <w:sz w:val="24"/>
          <w:szCs w:val="24"/>
        </w:rPr>
        <w:t>document</w:t>
      </w:r>
      <w:r w:rsidRPr="002E0F21">
        <w:rPr>
          <w:rFonts w:ascii="Times New Roman" w:hAnsi="Times New Roman" w:cs="Times New Roman"/>
          <w:sz w:val="24"/>
          <w:szCs w:val="24"/>
        </w:rPr>
        <w:t xml:space="preserve"> </w:t>
      </w:r>
      <w:r w:rsidR="003737C8">
        <w:rPr>
          <w:rFonts w:ascii="Times New Roman" w:hAnsi="Times New Roman" w:cs="Times New Roman"/>
          <w:sz w:val="24"/>
          <w:szCs w:val="24"/>
        </w:rPr>
        <w:t>presents</w:t>
      </w:r>
      <w:r w:rsidRPr="002E0F21">
        <w:rPr>
          <w:rFonts w:ascii="Times New Roman" w:hAnsi="Times New Roman" w:cs="Times New Roman"/>
          <w:sz w:val="24"/>
          <w:szCs w:val="24"/>
        </w:rPr>
        <w:t xml:space="preserve"> </w:t>
      </w:r>
      <w:r>
        <w:rPr>
          <w:rFonts w:ascii="Times New Roman" w:hAnsi="Times New Roman" w:cs="Times New Roman"/>
          <w:sz w:val="24"/>
          <w:szCs w:val="24"/>
        </w:rPr>
        <w:t xml:space="preserve">specific </w:t>
      </w:r>
      <w:r w:rsidRPr="002E0F21">
        <w:rPr>
          <w:rFonts w:ascii="Times New Roman" w:hAnsi="Times New Roman" w:cs="Times New Roman"/>
          <w:sz w:val="24"/>
          <w:szCs w:val="24"/>
        </w:rPr>
        <w:t xml:space="preserve">topics for which </w:t>
      </w:r>
      <w:r w:rsidR="003737C8">
        <w:rPr>
          <w:rFonts w:ascii="Times New Roman" w:hAnsi="Times New Roman" w:cs="Times New Roman"/>
          <w:sz w:val="24"/>
          <w:szCs w:val="24"/>
        </w:rPr>
        <w:t>NCES</w:t>
      </w:r>
      <w:r w:rsidRPr="002E0F21">
        <w:rPr>
          <w:rFonts w:ascii="Times New Roman" w:hAnsi="Times New Roman" w:cs="Times New Roman"/>
          <w:sz w:val="24"/>
          <w:szCs w:val="24"/>
        </w:rPr>
        <w:t xml:space="preserve"> would like to obtain input from </w:t>
      </w:r>
      <w:r w:rsidR="007E013E" w:rsidRPr="007E013E">
        <w:rPr>
          <w:rFonts w:ascii="Times New Roman" w:hAnsi="Times New Roman" w:cs="Times New Roman"/>
          <w:sz w:val="24"/>
          <w:szCs w:val="24"/>
        </w:rPr>
        <w:t>Integrated Postsecondary Education Data System (IPEDS)</w:t>
      </w:r>
      <w:r w:rsidR="007E013E">
        <w:rPr>
          <w:rFonts w:ascii="Times New Roman" w:hAnsi="Times New Roman" w:cs="Times New Roman"/>
          <w:sz w:val="24"/>
          <w:szCs w:val="24"/>
        </w:rPr>
        <w:t xml:space="preserve"> </w:t>
      </w:r>
      <w:r w:rsidRPr="002E0F21">
        <w:rPr>
          <w:rFonts w:ascii="Times New Roman" w:hAnsi="Times New Roman" w:cs="Times New Roman"/>
          <w:sz w:val="24"/>
          <w:szCs w:val="24"/>
        </w:rPr>
        <w:t xml:space="preserve">data submitters and stakeholders. Please note that in addition to these specific questions, public comments are encouraged on all </w:t>
      </w:r>
      <w:r>
        <w:rPr>
          <w:rFonts w:ascii="Times New Roman" w:hAnsi="Times New Roman" w:cs="Times New Roman"/>
          <w:sz w:val="24"/>
          <w:szCs w:val="24"/>
        </w:rPr>
        <w:t xml:space="preserve">of </w:t>
      </w:r>
      <w:r w:rsidR="00BF3B7D">
        <w:rPr>
          <w:rFonts w:ascii="Times New Roman" w:hAnsi="Times New Roman" w:cs="Times New Roman"/>
          <w:sz w:val="24"/>
          <w:szCs w:val="24"/>
        </w:rPr>
        <w:t xml:space="preserve">the </w:t>
      </w:r>
      <w:r w:rsidR="00A06DCE">
        <w:rPr>
          <w:rFonts w:ascii="Times New Roman" w:hAnsi="Times New Roman" w:cs="Times New Roman"/>
          <w:sz w:val="24"/>
          <w:szCs w:val="24"/>
        </w:rPr>
        <w:t xml:space="preserve">proposed </w:t>
      </w:r>
      <w:r w:rsidR="007E013E">
        <w:rPr>
          <w:rFonts w:ascii="Times New Roman" w:hAnsi="Times New Roman" w:cs="Times New Roman"/>
          <w:sz w:val="24"/>
          <w:szCs w:val="24"/>
        </w:rPr>
        <w:t>changes.</w:t>
      </w:r>
    </w:p>
    <w:p w14:paraId="34FDF1E8" w14:textId="22838E90" w:rsidR="00F366C3" w:rsidRDefault="00F366C3" w:rsidP="00334FB4">
      <w:pPr>
        <w:pStyle w:val="Heading1"/>
        <w:spacing w:before="0" w:after="120"/>
        <w:contextualSpacing w:val="0"/>
        <w:rPr>
          <w:rFonts w:ascii="Times New Roman" w:hAnsi="Times New Roman" w:cs="Times New Roman"/>
        </w:rPr>
      </w:pPr>
      <w:bookmarkStart w:id="3" w:name="_Toc1559929"/>
      <w:bookmarkEnd w:id="2"/>
      <w:r w:rsidRPr="0046202A">
        <w:rPr>
          <w:rFonts w:ascii="Times New Roman" w:hAnsi="Times New Roman" w:cs="Times New Roman"/>
        </w:rPr>
        <w:t>Duplicative or Similar Federally Reported Data</w:t>
      </w:r>
      <w:bookmarkEnd w:id="3"/>
    </w:p>
    <w:p w14:paraId="014A2B36" w14:textId="6648A810" w:rsidR="00F366C3" w:rsidRPr="0046202A" w:rsidRDefault="00F366C3" w:rsidP="00334FB4">
      <w:pPr>
        <w:spacing w:after="120"/>
        <w:rPr>
          <w:rFonts w:ascii="Times New Roman" w:hAnsi="Times New Roman" w:cs="Times New Roman"/>
          <w:sz w:val="24"/>
          <w:szCs w:val="24"/>
        </w:rPr>
      </w:pPr>
      <w:r w:rsidRPr="0046202A">
        <w:rPr>
          <w:rFonts w:ascii="Times New Roman" w:hAnsi="Times New Roman" w:cs="Times New Roman"/>
          <w:sz w:val="24"/>
          <w:szCs w:val="24"/>
        </w:rPr>
        <w:t>NCES would like to explore opportunities to decrease the overall reporting burden for institutions that report to the annual IPEDS survey. While NCES is mandated to collect and disseminate data at all levels of postsecondary education, we are interested in learning more a</w:t>
      </w:r>
      <w:r w:rsidR="006D0946" w:rsidRPr="0046202A">
        <w:rPr>
          <w:rFonts w:ascii="Times New Roman" w:hAnsi="Times New Roman" w:cs="Times New Roman"/>
          <w:sz w:val="24"/>
          <w:szCs w:val="24"/>
        </w:rPr>
        <w:t>bout places</w:t>
      </w:r>
      <w:r w:rsidRPr="0046202A">
        <w:rPr>
          <w:rFonts w:ascii="Times New Roman" w:hAnsi="Times New Roman" w:cs="Times New Roman"/>
          <w:sz w:val="24"/>
          <w:szCs w:val="24"/>
        </w:rPr>
        <w:t xml:space="preserve"> your institution is reporting similar or duplicative information to other federal agencies, offices, or programs</w:t>
      </w:r>
      <w:r w:rsidR="0046202A" w:rsidRPr="0046202A">
        <w:rPr>
          <w:rFonts w:ascii="Times New Roman" w:hAnsi="Times New Roman" w:cs="Times New Roman"/>
          <w:sz w:val="24"/>
          <w:szCs w:val="24"/>
        </w:rPr>
        <w:t>. Based on i</w:t>
      </w:r>
      <w:r w:rsidRPr="0046202A">
        <w:rPr>
          <w:rFonts w:ascii="Times New Roman" w:hAnsi="Times New Roman" w:cs="Times New Roman"/>
          <w:sz w:val="24"/>
          <w:szCs w:val="24"/>
        </w:rPr>
        <w:t>nitial input from the field</w:t>
      </w:r>
      <w:r w:rsidR="0046202A" w:rsidRPr="0046202A">
        <w:rPr>
          <w:rFonts w:ascii="Times New Roman" w:hAnsi="Times New Roman" w:cs="Times New Roman"/>
          <w:sz w:val="24"/>
          <w:szCs w:val="24"/>
        </w:rPr>
        <w:t xml:space="preserve">, NCES is focusing our questions </w:t>
      </w:r>
      <w:r w:rsidRPr="0046202A">
        <w:rPr>
          <w:rFonts w:ascii="Times New Roman" w:hAnsi="Times New Roman" w:cs="Times New Roman"/>
          <w:sz w:val="24"/>
          <w:szCs w:val="24"/>
        </w:rPr>
        <w:t>on</w:t>
      </w:r>
      <w:r w:rsidR="0046202A" w:rsidRPr="0046202A">
        <w:rPr>
          <w:rFonts w:ascii="Times New Roman" w:hAnsi="Times New Roman" w:cs="Times New Roman"/>
          <w:sz w:val="24"/>
          <w:szCs w:val="24"/>
        </w:rPr>
        <w:t xml:space="preserve"> two</w:t>
      </w:r>
      <w:r w:rsidRPr="0046202A">
        <w:rPr>
          <w:rFonts w:ascii="Times New Roman" w:hAnsi="Times New Roman" w:cs="Times New Roman"/>
          <w:sz w:val="24"/>
          <w:szCs w:val="24"/>
        </w:rPr>
        <w:t xml:space="preserve"> IPEDS survey components: Finance and Human Resources.</w:t>
      </w:r>
      <w:r w:rsidR="00EA37E5">
        <w:rPr>
          <w:rFonts w:ascii="Times New Roman" w:hAnsi="Times New Roman" w:cs="Times New Roman"/>
          <w:sz w:val="24"/>
          <w:szCs w:val="24"/>
        </w:rPr>
        <w:t xml:space="preserve"> </w:t>
      </w:r>
      <w:r w:rsidRPr="0046202A">
        <w:rPr>
          <w:rFonts w:ascii="Times New Roman" w:hAnsi="Times New Roman" w:cs="Times New Roman"/>
          <w:sz w:val="24"/>
          <w:szCs w:val="24"/>
        </w:rPr>
        <w:t>We are also interested in ways that the information reported for the Student Financial Aid component may be similar or duplicative to information reported directly to Federal Student Aid or the Veterans’ Administration.</w:t>
      </w:r>
      <w:r w:rsidR="00EA37E5">
        <w:rPr>
          <w:rFonts w:ascii="Times New Roman" w:hAnsi="Times New Roman" w:cs="Times New Roman"/>
          <w:sz w:val="24"/>
          <w:szCs w:val="24"/>
        </w:rPr>
        <w:t xml:space="preserve"> </w:t>
      </w:r>
      <w:r w:rsidRPr="0046202A">
        <w:rPr>
          <w:rFonts w:ascii="Times New Roman" w:hAnsi="Times New Roman" w:cs="Times New Roman"/>
          <w:sz w:val="24"/>
          <w:szCs w:val="24"/>
        </w:rPr>
        <w:t>To help NCES investigate possible partnerships with other agencies, offices, or programs with the goal of reducing overall institution reporting burden, we seek your assistance in providing the following information:</w:t>
      </w:r>
    </w:p>
    <w:p w14:paraId="27400FCB" w14:textId="5FAA95F7" w:rsidR="00676D34" w:rsidRPr="00676D34" w:rsidRDefault="0046202A" w:rsidP="00676D34">
      <w:pPr>
        <w:pStyle w:val="Heading2"/>
        <w:rPr>
          <w:rFonts w:ascii="Times New Roman" w:hAnsi="Times New Roman" w:cs="Times New Roman"/>
          <w:i/>
          <w:sz w:val="24"/>
          <w:szCs w:val="24"/>
        </w:rPr>
      </w:pPr>
      <w:bookmarkStart w:id="4" w:name="_Toc1559930"/>
      <w:r w:rsidRPr="0046202A">
        <w:rPr>
          <w:rFonts w:ascii="Times New Roman" w:hAnsi="Times New Roman" w:cs="Times New Roman"/>
          <w:i/>
          <w:sz w:val="24"/>
          <w:szCs w:val="24"/>
        </w:rPr>
        <w:t>Part 1: Finance survey component</w:t>
      </w:r>
      <w:bookmarkEnd w:id="4"/>
    </w:p>
    <w:p w14:paraId="0205EDA5" w14:textId="77777777" w:rsidR="0046202A" w:rsidRPr="0046202A" w:rsidRDefault="0046202A" w:rsidP="0046202A">
      <w:pPr>
        <w:pStyle w:val="ListParagraph"/>
        <w:numPr>
          <w:ilvl w:val="1"/>
          <w:numId w:val="45"/>
        </w:numPr>
        <w:rPr>
          <w:rFonts w:ascii="Times New Roman" w:hAnsi="Times New Roman" w:cs="Times New Roman"/>
          <w:sz w:val="24"/>
          <w:szCs w:val="24"/>
        </w:rPr>
      </w:pPr>
      <w:r w:rsidRPr="0046202A">
        <w:rPr>
          <w:rFonts w:ascii="Times New Roman" w:hAnsi="Times New Roman" w:cs="Times New Roman"/>
          <w:sz w:val="24"/>
          <w:szCs w:val="24"/>
        </w:rPr>
        <w:t>Identify any federal agency(ies), office(s), or program(s) to which you are reporting similar or duplicative data.</w:t>
      </w:r>
    </w:p>
    <w:p w14:paraId="387A8FDC" w14:textId="73077420" w:rsidR="0046202A" w:rsidRPr="0046202A" w:rsidRDefault="0046202A" w:rsidP="0046202A">
      <w:pPr>
        <w:pStyle w:val="ListParagraph"/>
        <w:numPr>
          <w:ilvl w:val="1"/>
          <w:numId w:val="45"/>
        </w:numPr>
        <w:rPr>
          <w:rFonts w:ascii="Times New Roman" w:hAnsi="Times New Roman" w:cs="Times New Roman"/>
          <w:sz w:val="24"/>
          <w:szCs w:val="24"/>
        </w:rPr>
      </w:pPr>
      <w:r w:rsidRPr="0046202A">
        <w:rPr>
          <w:rFonts w:ascii="Times New Roman" w:hAnsi="Times New Roman" w:cs="Times New Roman"/>
          <w:sz w:val="24"/>
          <w:szCs w:val="24"/>
        </w:rPr>
        <w:t xml:space="preserve">Provide the name of any collection(s)/survey(s)/program(s) to which you are providing </w:t>
      </w:r>
      <w:r w:rsidR="00781A9A">
        <w:rPr>
          <w:rFonts w:ascii="Times New Roman" w:hAnsi="Times New Roman" w:cs="Times New Roman"/>
          <w:sz w:val="24"/>
          <w:szCs w:val="24"/>
        </w:rPr>
        <w:t>the similar or duplicative data.</w:t>
      </w:r>
    </w:p>
    <w:p w14:paraId="50EDB840" w14:textId="7FFEEF86" w:rsidR="0046202A" w:rsidRPr="0046202A" w:rsidRDefault="0046202A" w:rsidP="0046202A">
      <w:pPr>
        <w:pStyle w:val="ListParagraph"/>
        <w:numPr>
          <w:ilvl w:val="1"/>
          <w:numId w:val="45"/>
        </w:numPr>
        <w:rPr>
          <w:rFonts w:ascii="Times New Roman" w:hAnsi="Times New Roman" w:cs="Times New Roman"/>
          <w:sz w:val="24"/>
          <w:szCs w:val="24"/>
        </w:rPr>
      </w:pPr>
      <w:r w:rsidRPr="0046202A">
        <w:rPr>
          <w:rFonts w:ascii="Times New Roman" w:hAnsi="Times New Roman" w:cs="Times New Roman"/>
          <w:sz w:val="24"/>
          <w:szCs w:val="24"/>
        </w:rPr>
        <w:t>Provide the sections or items from the IPEDS Finance survey component that are similar to the other agency/office/program collection</w:t>
      </w:r>
      <w:r w:rsidR="00781A9A">
        <w:rPr>
          <w:rFonts w:ascii="Times New Roman" w:hAnsi="Times New Roman" w:cs="Times New Roman"/>
          <w:sz w:val="24"/>
          <w:szCs w:val="24"/>
        </w:rPr>
        <w:t>(s)</w:t>
      </w:r>
      <w:r w:rsidRPr="0046202A">
        <w:rPr>
          <w:rFonts w:ascii="Times New Roman" w:hAnsi="Times New Roman" w:cs="Times New Roman"/>
          <w:sz w:val="24"/>
          <w:szCs w:val="24"/>
        </w:rPr>
        <w:t>.</w:t>
      </w:r>
    </w:p>
    <w:p w14:paraId="4AC24B1D" w14:textId="77777777" w:rsidR="0046202A" w:rsidRPr="00676D34" w:rsidRDefault="0046202A" w:rsidP="00676D34">
      <w:pPr>
        <w:pStyle w:val="Heading2"/>
        <w:rPr>
          <w:rFonts w:ascii="Times New Roman" w:hAnsi="Times New Roman" w:cs="Times New Roman"/>
          <w:i/>
          <w:sz w:val="24"/>
          <w:szCs w:val="24"/>
        </w:rPr>
      </w:pPr>
      <w:bookmarkStart w:id="5" w:name="_Toc1559931"/>
      <w:r w:rsidRPr="00676D34">
        <w:rPr>
          <w:rFonts w:ascii="Times New Roman" w:hAnsi="Times New Roman" w:cs="Times New Roman"/>
          <w:i/>
          <w:sz w:val="24"/>
          <w:szCs w:val="24"/>
        </w:rPr>
        <w:t>Part 2: Human Resources survey component</w:t>
      </w:r>
      <w:bookmarkEnd w:id="5"/>
    </w:p>
    <w:p w14:paraId="1AC8658A" w14:textId="10F75969" w:rsidR="0046202A" w:rsidRPr="0046202A" w:rsidRDefault="0046202A" w:rsidP="0046202A">
      <w:pPr>
        <w:pStyle w:val="ListParagraph"/>
        <w:numPr>
          <w:ilvl w:val="0"/>
          <w:numId w:val="46"/>
        </w:numPr>
        <w:rPr>
          <w:rFonts w:ascii="Times New Roman" w:hAnsi="Times New Roman" w:cs="Times New Roman"/>
          <w:sz w:val="24"/>
          <w:szCs w:val="24"/>
        </w:rPr>
      </w:pPr>
      <w:r w:rsidRPr="0046202A">
        <w:rPr>
          <w:rFonts w:ascii="Times New Roman" w:hAnsi="Times New Roman" w:cs="Times New Roman"/>
          <w:sz w:val="24"/>
          <w:szCs w:val="24"/>
        </w:rPr>
        <w:t xml:space="preserve">Identify any federal agency(ies), office(s), or program(s) </w:t>
      </w:r>
      <w:r w:rsidR="00C86058" w:rsidRPr="0046202A">
        <w:rPr>
          <w:rFonts w:ascii="Times New Roman" w:hAnsi="Times New Roman" w:cs="Times New Roman"/>
          <w:sz w:val="24"/>
          <w:szCs w:val="24"/>
        </w:rPr>
        <w:t>to which you are reporting similar or duplicative data</w:t>
      </w:r>
      <w:r w:rsidRPr="0046202A">
        <w:rPr>
          <w:rFonts w:ascii="Times New Roman" w:hAnsi="Times New Roman" w:cs="Times New Roman"/>
          <w:sz w:val="24"/>
          <w:szCs w:val="24"/>
        </w:rPr>
        <w:t>.</w:t>
      </w:r>
    </w:p>
    <w:p w14:paraId="14EC15FC" w14:textId="0189A8B3" w:rsidR="0046202A" w:rsidRPr="0046202A" w:rsidRDefault="0046202A" w:rsidP="0046202A">
      <w:pPr>
        <w:pStyle w:val="ListParagraph"/>
        <w:numPr>
          <w:ilvl w:val="0"/>
          <w:numId w:val="46"/>
        </w:numPr>
        <w:rPr>
          <w:rFonts w:ascii="Times New Roman" w:hAnsi="Times New Roman" w:cs="Times New Roman"/>
          <w:sz w:val="24"/>
          <w:szCs w:val="24"/>
        </w:rPr>
      </w:pPr>
      <w:r w:rsidRPr="0046202A">
        <w:rPr>
          <w:rFonts w:ascii="Times New Roman" w:hAnsi="Times New Roman" w:cs="Times New Roman"/>
          <w:sz w:val="24"/>
          <w:szCs w:val="24"/>
        </w:rPr>
        <w:t xml:space="preserve">Provide the name of any collection(s)/survey(s)/program(s) to which you are providing </w:t>
      </w:r>
      <w:r w:rsidR="00C86058">
        <w:rPr>
          <w:rFonts w:ascii="Times New Roman" w:hAnsi="Times New Roman" w:cs="Times New Roman"/>
          <w:sz w:val="24"/>
          <w:szCs w:val="24"/>
        </w:rPr>
        <w:t>the similar or duplicative data.</w:t>
      </w:r>
    </w:p>
    <w:p w14:paraId="40141686" w14:textId="1919819E" w:rsidR="0046202A" w:rsidRPr="0046202A" w:rsidRDefault="0046202A" w:rsidP="0046202A">
      <w:pPr>
        <w:pStyle w:val="ListParagraph"/>
        <w:numPr>
          <w:ilvl w:val="0"/>
          <w:numId w:val="46"/>
        </w:numPr>
        <w:rPr>
          <w:rFonts w:ascii="Times New Roman" w:hAnsi="Times New Roman" w:cs="Times New Roman"/>
          <w:sz w:val="24"/>
          <w:szCs w:val="24"/>
        </w:rPr>
      </w:pPr>
      <w:r w:rsidRPr="0046202A">
        <w:rPr>
          <w:rFonts w:ascii="Times New Roman" w:hAnsi="Times New Roman" w:cs="Times New Roman"/>
          <w:sz w:val="24"/>
          <w:szCs w:val="24"/>
        </w:rPr>
        <w:t>Provide the sections or items from the IPEDS Human Resources survey component that are similar to the other agency/office/program collection</w:t>
      </w:r>
      <w:r w:rsidR="00C86058">
        <w:rPr>
          <w:rFonts w:ascii="Times New Roman" w:hAnsi="Times New Roman" w:cs="Times New Roman"/>
          <w:sz w:val="24"/>
          <w:szCs w:val="24"/>
        </w:rPr>
        <w:t>(s)</w:t>
      </w:r>
      <w:r w:rsidRPr="0046202A">
        <w:rPr>
          <w:rFonts w:ascii="Times New Roman" w:hAnsi="Times New Roman" w:cs="Times New Roman"/>
          <w:sz w:val="24"/>
          <w:szCs w:val="24"/>
        </w:rPr>
        <w:t>.</w:t>
      </w:r>
    </w:p>
    <w:p w14:paraId="7049271B" w14:textId="77777777" w:rsidR="0046202A" w:rsidRPr="00676D34" w:rsidRDefault="0046202A" w:rsidP="00676D34">
      <w:pPr>
        <w:pStyle w:val="Heading2"/>
        <w:rPr>
          <w:rFonts w:ascii="Times New Roman" w:hAnsi="Times New Roman" w:cs="Times New Roman"/>
          <w:i/>
          <w:sz w:val="24"/>
          <w:szCs w:val="24"/>
        </w:rPr>
      </w:pPr>
      <w:bookmarkStart w:id="6" w:name="_Toc1559932"/>
      <w:r w:rsidRPr="00676D34">
        <w:rPr>
          <w:rFonts w:ascii="Times New Roman" w:hAnsi="Times New Roman" w:cs="Times New Roman"/>
          <w:i/>
          <w:sz w:val="24"/>
          <w:szCs w:val="24"/>
        </w:rPr>
        <w:t>Part 3: Student Financial Aid survey component</w:t>
      </w:r>
      <w:bookmarkEnd w:id="6"/>
    </w:p>
    <w:p w14:paraId="416E17EA" w14:textId="77777777" w:rsidR="0046202A" w:rsidRPr="0046202A" w:rsidRDefault="0046202A" w:rsidP="0046202A">
      <w:pPr>
        <w:pStyle w:val="ListParagraph"/>
        <w:numPr>
          <w:ilvl w:val="0"/>
          <w:numId w:val="47"/>
        </w:numPr>
        <w:rPr>
          <w:rFonts w:ascii="Times New Roman" w:hAnsi="Times New Roman" w:cs="Times New Roman"/>
          <w:sz w:val="24"/>
          <w:szCs w:val="24"/>
        </w:rPr>
      </w:pPr>
      <w:r w:rsidRPr="0046202A">
        <w:rPr>
          <w:rFonts w:ascii="Times New Roman" w:hAnsi="Times New Roman" w:cs="Times New Roman"/>
          <w:sz w:val="24"/>
          <w:szCs w:val="24"/>
        </w:rPr>
        <w:t>Identify any federal agency(ies), office(s), or program(s) to which you are reporting similar or duplicative data.</w:t>
      </w:r>
    </w:p>
    <w:p w14:paraId="3798556F" w14:textId="7B8C5A3F" w:rsidR="0046202A" w:rsidRPr="0046202A" w:rsidRDefault="0046202A" w:rsidP="0046202A">
      <w:pPr>
        <w:pStyle w:val="ListParagraph"/>
        <w:numPr>
          <w:ilvl w:val="0"/>
          <w:numId w:val="47"/>
        </w:numPr>
        <w:rPr>
          <w:rFonts w:ascii="Times New Roman" w:hAnsi="Times New Roman" w:cs="Times New Roman"/>
          <w:sz w:val="24"/>
          <w:szCs w:val="24"/>
        </w:rPr>
      </w:pPr>
      <w:r w:rsidRPr="0046202A">
        <w:rPr>
          <w:rFonts w:ascii="Times New Roman" w:hAnsi="Times New Roman" w:cs="Times New Roman"/>
          <w:sz w:val="24"/>
          <w:szCs w:val="24"/>
        </w:rPr>
        <w:t xml:space="preserve">Provide the name of any collection(s)/survey(s)/program(s) to which you are providing </w:t>
      </w:r>
      <w:r w:rsidR="001F4F80">
        <w:rPr>
          <w:rFonts w:ascii="Times New Roman" w:hAnsi="Times New Roman" w:cs="Times New Roman"/>
          <w:sz w:val="24"/>
          <w:szCs w:val="24"/>
        </w:rPr>
        <w:t>the similar or duplicative data.</w:t>
      </w:r>
    </w:p>
    <w:p w14:paraId="6DF19D5E" w14:textId="526F1899" w:rsidR="0046202A" w:rsidRDefault="0046202A" w:rsidP="0046202A">
      <w:pPr>
        <w:pStyle w:val="ListParagraph"/>
        <w:numPr>
          <w:ilvl w:val="0"/>
          <w:numId w:val="47"/>
        </w:numPr>
        <w:rPr>
          <w:rFonts w:ascii="Times New Roman" w:hAnsi="Times New Roman" w:cs="Times New Roman"/>
          <w:sz w:val="24"/>
          <w:szCs w:val="24"/>
        </w:rPr>
      </w:pPr>
      <w:r w:rsidRPr="0046202A">
        <w:rPr>
          <w:rFonts w:ascii="Times New Roman" w:hAnsi="Times New Roman" w:cs="Times New Roman"/>
          <w:sz w:val="24"/>
          <w:szCs w:val="24"/>
        </w:rPr>
        <w:t>Provide the sections or items from the IPEDS Human Resources survey component that are similar to the other agency/office/program collection</w:t>
      </w:r>
      <w:r w:rsidR="001F4F80">
        <w:rPr>
          <w:rFonts w:ascii="Times New Roman" w:hAnsi="Times New Roman" w:cs="Times New Roman"/>
          <w:sz w:val="24"/>
          <w:szCs w:val="24"/>
        </w:rPr>
        <w:t>(s)</w:t>
      </w:r>
      <w:r w:rsidRPr="0046202A">
        <w:rPr>
          <w:rFonts w:ascii="Times New Roman" w:hAnsi="Times New Roman" w:cs="Times New Roman"/>
          <w:sz w:val="24"/>
          <w:szCs w:val="24"/>
        </w:rPr>
        <w:t>.</w:t>
      </w:r>
    </w:p>
    <w:p w14:paraId="38791977" w14:textId="692F2172" w:rsidR="0046202A" w:rsidRPr="00676D34" w:rsidRDefault="0046202A" w:rsidP="00676D34">
      <w:pPr>
        <w:pStyle w:val="Heading2"/>
        <w:rPr>
          <w:rFonts w:ascii="Times New Roman" w:hAnsi="Times New Roman" w:cs="Times New Roman"/>
          <w:i/>
          <w:sz w:val="24"/>
          <w:szCs w:val="24"/>
        </w:rPr>
      </w:pPr>
      <w:bookmarkStart w:id="7" w:name="_Toc1559933"/>
      <w:r w:rsidRPr="00676D34">
        <w:rPr>
          <w:rFonts w:ascii="Times New Roman" w:hAnsi="Times New Roman" w:cs="Times New Roman"/>
          <w:i/>
          <w:sz w:val="24"/>
          <w:szCs w:val="24"/>
        </w:rPr>
        <w:t>Part 4: Other areas of duplication</w:t>
      </w:r>
      <w:bookmarkEnd w:id="7"/>
    </w:p>
    <w:p w14:paraId="4E944B03" w14:textId="2CD9BEF2" w:rsidR="0046202A" w:rsidRDefault="0046202A" w:rsidP="001F4F80">
      <w:pPr>
        <w:spacing w:after="0"/>
        <w:rPr>
          <w:rFonts w:ascii="Times New Roman" w:hAnsi="Times New Roman" w:cs="Times New Roman"/>
          <w:sz w:val="24"/>
          <w:szCs w:val="24"/>
        </w:rPr>
      </w:pPr>
      <w:r w:rsidRPr="0046202A">
        <w:rPr>
          <w:rFonts w:ascii="Times New Roman" w:hAnsi="Times New Roman" w:cs="Times New Roman"/>
          <w:sz w:val="24"/>
          <w:szCs w:val="24"/>
        </w:rPr>
        <w:t xml:space="preserve">Are there other reports your institution makes to the federal government that collect the same or much of the same data that </w:t>
      </w:r>
      <w:r w:rsidR="001F4F80">
        <w:rPr>
          <w:rFonts w:ascii="Times New Roman" w:hAnsi="Times New Roman" w:cs="Times New Roman"/>
          <w:sz w:val="24"/>
          <w:szCs w:val="24"/>
        </w:rPr>
        <w:t>are</w:t>
      </w:r>
      <w:r w:rsidRPr="0046202A">
        <w:rPr>
          <w:rFonts w:ascii="Times New Roman" w:hAnsi="Times New Roman" w:cs="Times New Roman"/>
          <w:sz w:val="24"/>
          <w:szCs w:val="24"/>
        </w:rPr>
        <w:t xml:space="preserve"> collected by IPEDS? If so, please provide information about where you are reporting duplicative data.</w:t>
      </w:r>
    </w:p>
    <w:p w14:paraId="387F101F" w14:textId="7D9A56AA" w:rsidR="00125C66" w:rsidRDefault="00125C66" w:rsidP="001F4F80">
      <w:pPr>
        <w:spacing w:after="0"/>
        <w:rPr>
          <w:rFonts w:ascii="Times New Roman" w:hAnsi="Times New Roman" w:cs="Times New Roman"/>
          <w:sz w:val="24"/>
          <w:szCs w:val="24"/>
        </w:rPr>
      </w:pPr>
    </w:p>
    <w:p w14:paraId="6890A151" w14:textId="3E87E043" w:rsidR="00125C66" w:rsidRDefault="00125C66" w:rsidP="00125C66">
      <w:pPr>
        <w:pStyle w:val="Heading1"/>
        <w:spacing w:before="0" w:after="120"/>
        <w:contextualSpacing w:val="0"/>
        <w:rPr>
          <w:rFonts w:ascii="Times New Roman" w:hAnsi="Times New Roman" w:cs="Times New Roman"/>
        </w:rPr>
      </w:pPr>
      <w:r>
        <w:rPr>
          <w:rFonts w:ascii="Times New Roman" w:hAnsi="Times New Roman" w:cs="Times New Roman"/>
        </w:rPr>
        <w:t>Clarification for the term ‘Recognized Postsecondary Credential’</w:t>
      </w:r>
    </w:p>
    <w:p w14:paraId="0F899B76" w14:textId="5D1E0DB2" w:rsidR="00125C66" w:rsidRDefault="00125C66" w:rsidP="00125C66">
      <w:pPr>
        <w:spacing w:after="120"/>
        <w:rPr>
          <w:rFonts w:ascii="Times New Roman" w:hAnsi="Times New Roman" w:cs="Times New Roman"/>
          <w:sz w:val="24"/>
          <w:szCs w:val="24"/>
        </w:rPr>
      </w:pPr>
      <w:r w:rsidRPr="0046202A">
        <w:rPr>
          <w:rFonts w:ascii="Times New Roman" w:hAnsi="Times New Roman" w:cs="Times New Roman"/>
          <w:sz w:val="24"/>
          <w:szCs w:val="24"/>
        </w:rPr>
        <w:t xml:space="preserve">NCES </w:t>
      </w:r>
      <w:r w:rsidR="00903036">
        <w:rPr>
          <w:rFonts w:ascii="Times New Roman" w:hAnsi="Times New Roman" w:cs="Times New Roman"/>
          <w:sz w:val="24"/>
          <w:szCs w:val="24"/>
        </w:rPr>
        <w:t xml:space="preserve">is replacing the term ‘formal award’ with the term ‘recognized postsecondary credential’. The new term more accurately reflects current law, as well as terminology </w:t>
      </w:r>
      <w:r w:rsidR="000B295E">
        <w:rPr>
          <w:rFonts w:ascii="Times New Roman" w:hAnsi="Times New Roman" w:cs="Times New Roman"/>
          <w:sz w:val="24"/>
          <w:szCs w:val="24"/>
        </w:rPr>
        <w:t>used by the Office of Federal Student Aid (FSA).</w:t>
      </w:r>
    </w:p>
    <w:p w14:paraId="680A096C" w14:textId="513443E8" w:rsidR="000B295E" w:rsidRDefault="00B3487E" w:rsidP="00125C66">
      <w:pPr>
        <w:spacing w:after="120"/>
        <w:rPr>
          <w:rFonts w:ascii="Times New Roman" w:hAnsi="Times New Roman" w:cs="Times New Roman"/>
          <w:sz w:val="24"/>
          <w:szCs w:val="24"/>
        </w:rPr>
      </w:pPr>
      <w:r>
        <w:rPr>
          <w:rFonts w:ascii="Times New Roman" w:hAnsi="Times New Roman" w:cs="Times New Roman"/>
          <w:sz w:val="24"/>
          <w:szCs w:val="24"/>
        </w:rPr>
        <w:t xml:space="preserve">NCES received multiple comments during the 60-day comment period that expressed concern that the definition </w:t>
      </w:r>
      <w:r w:rsidR="00574560">
        <w:rPr>
          <w:rFonts w:ascii="Times New Roman" w:hAnsi="Times New Roman" w:cs="Times New Roman"/>
          <w:sz w:val="24"/>
          <w:szCs w:val="24"/>
        </w:rPr>
        <w:t xml:space="preserve">that is proposed, which is based on the Workforce Innovation and Opportunities Act </w:t>
      </w:r>
      <w:r w:rsidR="0024193D">
        <w:rPr>
          <w:rFonts w:ascii="Times New Roman" w:hAnsi="Times New Roman" w:cs="Times New Roman"/>
          <w:sz w:val="24"/>
          <w:szCs w:val="24"/>
        </w:rPr>
        <w:t xml:space="preserve">(WIOA), may </w:t>
      </w:r>
      <w:r w:rsidR="005C2AED">
        <w:rPr>
          <w:rFonts w:ascii="Times New Roman" w:hAnsi="Times New Roman" w:cs="Times New Roman"/>
          <w:sz w:val="24"/>
          <w:szCs w:val="24"/>
        </w:rPr>
        <w:t xml:space="preserve">exclude certain </w:t>
      </w:r>
      <w:r w:rsidR="00ED709C">
        <w:rPr>
          <w:rFonts w:ascii="Times New Roman" w:hAnsi="Times New Roman" w:cs="Times New Roman"/>
          <w:sz w:val="24"/>
          <w:szCs w:val="24"/>
        </w:rPr>
        <w:t>program</w:t>
      </w:r>
      <w:r w:rsidR="00D9158B">
        <w:rPr>
          <w:rFonts w:ascii="Times New Roman" w:hAnsi="Times New Roman" w:cs="Times New Roman"/>
          <w:sz w:val="24"/>
          <w:szCs w:val="24"/>
        </w:rPr>
        <w:t>s</w:t>
      </w:r>
      <w:r w:rsidR="00ED709C">
        <w:rPr>
          <w:rFonts w:ascii="Times New Roman" w:hAnsi="Times New Roman" w:cs="Times New Roman"/>
          <w:sz w:val="24"/>
          <w:szCs w:val="24"/>
        </w:rPr>
        <w:t xml:space="preserve"> that </w:t>
      </w:r>
      <w:r w:rsidR="00D9158B">
        <w:rPr>
          <w:rFonts w:ascii="Times New Roman" w:hAnsi="Times New Roman" w:cs="Times New Roman"/>
          <w:sz w:val="24"/>
          <w:szCs w:val="24"/>
        </w:rPr>
        <w:t>enroll students with intellectual disabilities</w:t>
      </w:r>
      <w:r w:rsidR="005C2AED">
        <w:rPr>
          <w:rFonts w:ascii="Times New Roman" w:hAnsi="Times New Roman" w:cs="Times New Roman"/>
          <w:sz w:val="24"/>
          <w:szCs w:val="24"/>
        </w:rPr>
        <w:t xml:space="preserve"> from being reported to the IPEDS and also limit their inclusion </w:t>
      </w:r>
      <w:r w:rsidR="00ED709C">
        <w:rPr>
          <w:rFonts w:ascii="Times New Roman" w:hAnsi="Times New Roman" w:cs="Times New Roman"/>
          <w:sz w:val="24"/>
          <w:szCs w:val="24"/>
        </w:rPr>
        <w:t>in other NCES surveys.</w:t>
      </w:r>
    </w:p>
    <w:p w14:paraId="3762C755" w14:textId="4F326004" w:rsidR="00ED709C" w:rsidRDefault="00ED709C" w:rsidP="00125C66">
      <w:pPr>
        <w:spacing w:after="120"/>
        <w:rPr>
          <w:rFonts w:ascii="Times New Roman" w:hAnsi="Times New Roman" w:cs="Times New Roman"/>
          <w:sz w:val="24"/>
          <w:szCs w:val="24"/>
        </w:rPr>
      </w:pPr>
      <w:r>
        <w:rPr>
          <w:rFonts w:ascii="Times New Roman" w:hAnsi="Times New Roman" w:cs="Times New Roman"/>
          <w:sz w:val="24"/>
          <w:szCs w:val="24"/>
        </w:rPr>
        <w:t xml:space="preserve">NCES </w:t>
      </w:r>
      <w:r w:rsidR="00D9158B">
        <w:rPr>
          <w:rFonts w:ascii="Times New Roman" w:hAnsi="Times New Roman" w:cs="Times New Roman"/>
          <w:sz w:val="24"/>
          <w:szCs w:val="24"/>
        </w:rPr>
        <w:t>wants</w:t>
      </w:r>
      <w:r>
        <w:rPr>
          <w:rFonts w:ascii="Times New Roman" w:hAnsi="Times New Roman" w:cs="Times New Roman"/>
          <w:sz w:val="24"/>
          <w:szCs w:val="24"/>
        </w:rPr>
        <w:t xml:space="preserve"> to ensure that these </w:t>
      </w:r>
      <w:r w:rsidR="00D9158B">
        <w:rPr>
          <w:rFonts w:ascii="Times New Roman" w:hAnsi="Times New Roman" w:cs="Times New Roman"/>
          <w:sz w:val="24"/>
          <w:szCs w:val="24"/>
        </w:rPr>
        <w:t xml:space="preserve">students are included in the IPEDS and other NCES surveys, while still </w:t>
      </w:r>
      <w:r w:rsidR="007024A8">
        <w:rPr>
          <w:rFonts w:ascii="Times New Roman" w:hAnsi="Times New Roman" w:cs="Times New Roman"/>
          <w:sz w:val="24"/>
          <w:szCs w:val="24"/>
        </w:rPr>
        <w:t xml:space="preserve">using a more appropriate and measurable term that is in line with </w:t>
      </w:r>
      <w:r w:rsidR="008277AE">
        <w:rPr>
          <w:rFonts w:ascii="Times New Roman" w:hAnsi="Times New Roman" w:cs="Times New Roman"/>
          <w:sz w:val="24"/>
          <w:szCs w:val="24"/>
        </w:rPr>
        <w:t xml:space="preserve">the </w:t>
      </w:r>
      <w:r w:rsidR="007024A8">
        <w:rPr>
          <w:rFonts w:ascii="Times New Roman" w:hAnsi="Times New Roman" w:cs="Times New Roman"/>
          <w:sz w:val="24"/>
          <w:szCs w:val="24"/>
        </w:rPr>
        <w:t>law and other offices within the Department</w:t>
      </w:r>
      <w:r w:rsidR="00BD1858">
        <w:rPr>
          <w:rFonts w:ascii="Times New Roman" w:hAnsi="Times New Roman" w:cs="Times New Roman"/>
          <w:sz w:val="24"/>
          <w:szCs w:val="24"/>
        </w:rPr>
        <w:t xml:space="preserve"> such as FSA. NCES is proposing a change to the definition and an FAQ to hel</w:t>
      </w:r>
      <w:r w:rsidR="009A39DB">
        <w:rPr>
          <w:rFonts w:ascii="Times New Roman" w:hAnsi="Times New Roman" w:cs="Times New Roman"/>
          <w:sz w:val="24"/>
          <w:szCs w:val="24"/>
        </w:rPr>
        <w:t xml:space="preserve">p ensure that students are included. </w:t>
      </w:r>
      <w:r w:rsidR="009A39DB" w:rsidRPr="0046202A">
        <w:rPr>
          <w:rFonts w:ascii="Times New Roman" w:hAnsi="Times New Roman" w:cs="Times New Roman"/>
          <w:sz w:val="24"/>
          <w:szCs w:val="24"/>
        </w:rPr>
        <w:t xml:space="preserve">To help NCES </w:t>
      </w:r>
      <w:r w:rsidR="009A39DB">
        <w:rPr>
          <w:rFonts w:ascii="Times New Roman" w:hAnsi="Times New Roman" w:cs="Times New Roman"/>
          <w:sz w:val="24"/>
          <w:szCs w:val="24"/>
        </w:rPr>
        <w:t xml:space="preserve">refine this new term and provide institutions with </w:t>
      </w:r>
      <w:r w:rsidR="00BB6A26">
        <w:rPr>
          <w:rFonts w:ascii="Times New Roman" w:hAnsi="Times New Roman" w:cs="Times New Roman"/>
          <w:sz w:val="24"/>
          <w:szCs w:val="24"/>
        </w:rPr>
        <w:t>appropriate guidance</w:t>
      </w:r>
      <w:r w:rsidR="009A39DB" w:rsidRPr="0046202A">
        <w:rPr>
          <w:rFonts w:ascii="Times New Roman" w:hAnsi="Times New Roman" w:cs="Times New Roman"/>
          <w:sz w:val="24"/>
          <w:szCs w:val="24"/>
        </w:rPr>
        <w:t xml:space="preserve">, we seek your </w:t>
      </w:r>
      <w:r w:rsidR="00BB6A26">
        <w:rPr>
          <w:rFonts w:ascii="Times New Roman" w:hAnsi="Times New Roman" w:cs="Times New Roman"/>
          <w:sz w:val="24"/>
          <w:szCs w:val="24"/>
        </w:rPr>
        <w:t>comment on the changes below.</w:t>
      </w:r>
    </w:p>
    <w:p w14:paraId="1C5FDC7B" w14:textId="28CD36B6" w:rsidR="00BB6A26" w:rsidRDefault="00BB6A26" w:rsidP="00125C66">
      <w:pPr>
        <w:spacing w:after="120"/>
        <w:rPr>
          <w:rFonts w:ascii="Times New Roman" w:hAnsi="Times New Roman" w:cs="Times New Roman"/>
          <w:b/>
          <w:i/>
          <w:sz w:val="24"/>
          <w:szCs w:val="24"/>
        </w:rPr>
      </w:pPr>
      <w:r>
        <w:rPr>
          <w:rFonts w:ascii="Times New Roman" w:hAnsi="Times New Roman" w:cs="Times New Roman"/>
          <w:b/>
          <w:i/>
          <w:sz w:val="24"/>
          <w:szCs w:val="24"/>
        </w:rPr>
        <w:t>Part 1 – Definition of ‘recognized postsecondary credential’</w:t>
      </w:r>
    </w:p>
    <w:p w14:paraId="63B8A72D" w14:textId="7736B1E3" w:rsidR="00BB6A26" w:rsidRPr="00A359E2" w:rsidRDefault="00D81788" w:rsidP="00125C66">
      <w:pPr>
        <w:spacing w:after="120"/>
        <w:rPr>
          <w:rFonts w:ascii="Times New Roman" w:hAnsi="Times New Roman" w:cs="Times New Roman"/>
          <w:sz w:val="24"/>
          <w:szCs w:val="24"/>
        </w:rPr>
      </w:pPr>
      <w:r w:rsidRPr="00A359E2">
        <w:rPr>
          <w:rFonts w:ascii="Times New Roman" w:hAnsi="Times New Roman" w:cs="Times New Roman"/>
          <w:sz w:val="24"/>
          <w:szCs w:val="24"/>
        </w:rPr>
        <w:t>Definition proposed during 60-day</w:t>
      </w:r>
      <w:r w:rsidR="003449A9" w:rsidRPr="00A359E2">
        <w:rPr>
          <w:rFonts w:ascii="Times New Roman" w:hAnsi="Times New Roman" w:cs="Times New Roman"/>
          <w:sz w:val="24"/>
          <w:szCs w:val="24"/>
        </w:rPr>
        <w:t xml:space="preserve"> comment period:</w:t>
      </w:r>
    </w:p>
    <w:p w14:paraId="08535C29" w14:textId="5CAF2393" w:rsidR="003449A9" w:rsidRPr="00A359E2" w:rsidRDefault="003449A9" w:rsidP="00E302E5">
      <w:pPr>
        <w:spacing w:after="120"/>
        <w:ind w:left="360"/>
        <w:rPr>
          <w:rFonts w:ascii="Times New Roman" w:hAnsi="Times New Roman" w:cs="Times New Roman"/>
          <w:sz w:val="24"/>
        </w:rPr>
      </w:pPr>
      <w:r w:rsidRPr="00A359E2">
        <w:rPr>
          <w:rFonts w:ascii="Times New Roman" w:hAnsi="Times New Roman" w:cs="Times New Roman"/>
          <w:sz w:val="24"/>
        </w:rPr>
        <w:t>A recognized postsecondary credential is awarded in recognition of an individual’s attainment of measurable technical or industry/occupational skills necessary to obtain employment or advance within an industry/occupation. These technical or industry/occupational skills generally are based on standards developed or endorsed by employers or industry associations.</w:t>
      </w:r>
      <w:r w:rsidR="00585408" w:rsidRPr="00A359E2">
        <w:rPr>
          <w:rFonts w:ascii="Times New Roman" w:hAnsi="Times New Roman" w:cs="Times New Roman"/>
          <w:sz w:val="24"/>
        </w:rPr>
        <w:t xml:space="preserve"> This definition is drawn from Title IV of the Workforce Innovation and Opportunity Act (WIOA).</w:t>
      </w:r>
    </w:p>
    <w:p w14:paraId="45F4B1B8" w14:textId="7132C0E3" w:rsidR="00585408" w:rsidRPr="00A359E2" w:rsidRDefault="00585408" w:rsidP="00125C66">
      <w:pPr>
        <w:spacing w:after="120"/>
        <w:rPr>
          <w:rFonts w:ascii="Times New Roman" w:hAnsi="Times New Roman" w:cs="Times New Roman"/>
          <w:sz w:val="24"/>
        </w:rPr>
      </w:pPr>
      <w:r w:rsidRPr="00A359E2">
        <w:rPr>
          <w:rFonts w:ascii="Times New Roman" w:hAnsi="Times New Roman" w:cs="Times New Roman"/>
          <w:sz w:val="24"/>
        </w:rPr>
        <w:t>Definition being proposed during 30-day comment period:</w:t>
      </w:r>
    </w:p>
    <w:p w14:paraId="431EAC8A" w14:textId="6ACE2B82" w:rsidR="00585408" w:rsidRPr="00A359E2" w:rsidRDefault="00236A96" w:rsidP="00E302E5">
      <w:pPr>
        <w:spacing w:after="120"/>
        <w:ind w:left="360"/>
        <w:rPr>
          <w:rFonts w:ascii="Times New Roman" w:hAnsi="Times New Roman" w:cs="Times New Roman"/>
          <w:strike/>
          <w:sz w:val="24"/>
          <w:szCs w:val="24"/>
        </w:rPr>
      </w:pPr>
      <w:r w:rsidRPr="008277AE">
        <w:rPr>
          <w:rFonts w:ascii="Times New Roman" w:hAnsi="Times New Roman" w:cs="Times New Roman"/>
          <w:sz w:val="24"/>
          <w:szCs w:val="24"/>
        </w:rPr>
        <w:t>A recognized postsecondary</w:t>
      </w:r>
      <w:r w:rsidR="008277AE" w:rsidRPr="008277AE">
        <w:rPr>
          <w:rFonts w:ascii="Times New Roman" w:hAnsi="Times New Roman" w:cs="Times New Roman"/>
          <w:sz w:val="24"/>
        </w:rPr>
        <w:t xml:space="preserve"> </w:t>
      </w:r>
      <w:r w:rsidR="008277AE" w:rsidRPr="00A359E2">
        <w:rPr>
          <w:rFonts w:ascii="Times New Roman" w:hAnsi="Times New Roman" w:cs="Times New Roman"/>
          <w:sz w:val="24"/>
        </w:rPr>
        <w:t>credential</w:t>
      </w:r>
      <w:r w:rsidRPr="008277AE">
        <w:rPr>
          <w:rFonts w:ascii="Times New Roman" w:hAnsi="Times New Roman" w:cs="Times New Roman"/>
          <w:sz w:val="24"/>
          <w:szCs w:val="24"/>
        </w:rPr>
        <w:t xml:space="preserve"> </w:t>
      </w:r>
      <w:r w:rsidR="00A359E2" w:rsidRPr="008277AE">
        <w:rPr>
          <w:rFonts w:ascii="Times New Roman" w:hAnsi="Times New Roman" w:cs="Times New Roman"/>
          <w:sz w:val="24"/>
          <w:szCs w:val="24"/>
        </w:rPr>
        <w:t>includes any credential that is received after completion of a program that is eligible for Title IV federal student aid or that is awarded in recognition of an individual’s attainment of</w:t>
      </w:r>
      <w:r w:rsidR="00A359E2" w:rsidRPr="00A359E2">
        <w:rPr>
          <w:rFonts w:ascii="Times New Roman" w:hAnsi="Times New Roman" w:cs="Times New Roman"/>
          <w:sz w:val="24"/>
          <w:szCs w:val="24"/>
        </w:rPr>
        <w:t xml:space="preserve"> measurable technical or industry/occupational skills necessary to obtain employment or advance within an industry/occupation. These technical or industry/occupational skills generally are based on standards developed or endorsed by employers or industry associations. </w:t>
      </w:r>
      <w:r w:rsidRPr="00A359E2">
        <w:rPr>
          <w:rFonts w:ascii="Times New Roman" w:hAnsi="Times New Roman" w:cs="Times New Roman"/>
          <w:strike/>
          <w:sz w:val="24"/>
          <w:szCs w:val="24"/>
        </w:rPr>
        <w:t>This definition is drawn from Title IV of the Workforce Innovation and Opportunity Act (WIOA).</w:t>
      </w:r>
    </w:p>
    <w:p w14:paraId="0267763D" w14:textId="5C44748D" w:rsidR="00236A96" w:rsidRPr="00A359E2" w:rsidRDefault="00B04159" w:rsidP="00125C66">
      <w:pPr>
        <w:spacing w:after="120"/>
        <w:rPr>
          <w:rFonts w:ascii="Times New Roman" w:hAnsi="Times New Roman" w:cs="Times New Roman"/>
          <w:b/>
          <w:i/>
          <w:sz w:val="24"/>
          <w:szCs w:val="24"/>
        </w:rPr>
      </w:pPr>
      <w:r w:rsidRPr="00A359E2">
        <w:rPr>
          <w:rFonts w:ascii="Times New Roman" w:hAnsi="Times New Roman" w:cs="Times New Roman"/>
          <w:b/>
          <w:i/>
          <w:sz w:val="24"/>
          <w:szCs w:val="24"/>
        </w:rPr>
        <w:t>Part 2 – Addition of a general FAQ related to the term ‘recognized postsecondary credential’</w:t>
      </w:r>
    </w:p>
    <w:p w14:paraId="4938298D" w14:textId="77777777" w:rsidR="00B04159" w:rsidRPr="00A359E2" w:rsidRDefault="00B04159" w:rsidP="00E302E5">
      <w:pPr>
        <w:ind w:left="360"/>
        <w:rPr>
          <w:rFonts w:ascii="Times New Roman" w:hAnsi="Times New Roman" w:cs="Times New Roman"/>
          <w:sz w:val="24"/>
          <w:szCs w:val="24"/>
        </w:rPr>
      </w:pPr>
      <w:r w:rsidRPr="00A359E2">
        <w:rPr>
          <w:rFonts w:ascii="Times New Roman" w:hAnsi="Times New Roman" w:cs="Times New Roman"/>
          <w:sz w:val="24"/>
          <w:szCs w:val="24"/>
        </w:rPr>
        <w:t>Q: What types of credentials should be included in IPEDS?</w:t>
      </w:r>
    </w:p>
    <w:p w14:paraId="51B33AF4" w14:textId="53F09079" w:rsidR="00B04159" w:rsidRPr="00A359E2" w:rsidRDefault="00B04159" w:rsidP="00E302E5">
      <w:pPr>
        <w:ind w:left="360"/>
        <w:rPr>
          <w:rFonts w:ascii="Times New Roman" w:hAnsi="Times New Roman" w:cs="Times New Roman"/>
          <w:sz w:val="24"/>
          <w:szCs w:val="24"/>
        </w:rPr>
      </w:pPr>
      <w:r w:rsidRPr="00A359E2">
        <w:rPr>
          <w:rFonts w:ascii="Times New Roman" w:hAnsi="Times New Roman" w:cs="Times New Roman"/>
          <w:sz w:val="24"/>
          <w:szCs w:val="24"/>
        </w:rPr>
        <w:t xml:space="preserve">A: </w:t>
      </w:r>
      <w:r w:rsidR="00E37E25" w:rsidRPr="00A359E2">
        <w:rPr>
          <w:rFonts w:ascii="Times New Roman" w:hAnsi="Times New Roman" w:cs="Times New Roman"/>
          <w:sz w:val="24"/>
          <w:szCs w:val="24"/>
        </w:rPr>
        <w:t>Institutions are required to report both Title IV eligible and non-Title IV eligible degrees, certificates, and other recognized postsecondary credentials to the IPEDS.</w:t>
      </w:r>
    </w:p>
    <w:p w14:paraId="51DF9D81" w14:textId="741C0B7E" w:rsidR="00815A8D" w:rsidRPr="00A359E2" w:rsidRDefault="00815A8D" w:rsidP="00815A8D">
      <w:pPr>
        <w:pStyle w:val="ListParagraph"/>
        <w:numPr>
          <w:ilvl w:val="0"/>
          <w:numId w:val="48"/>
        </w:numPr>
        <w:contextualSpacing w:val="0"/>
        <w:rPr>
          <w:rFonts w:ascii="Times New Roman" w:hAnsi="Times New Roman" w:cs="Times New Roman"/>
          <w:sz w:val="24"/>
          <w:szCs w:val="24"/>
        </w:rPr>
      </w:pPr>
      <w:r w:rsidRPr="00A359E2">
        <w:rPr>
          <w:rFonts w:ascii="Times New Roman" w:hAnsi="Times New Roman" w:cs="Times New Roman"/>
          <w:sz w:val="24"/>
          <w:szCs w:val="24"/>
        </w:rPr>
        <w:t>Any credential that is received after completion of a program that is eligible for Title IV federal student aid needs to be included in IPEDS reporting</w:t>
      </w:r>
      <w:r w:rsidR="00B04159" w:rsidRPr="00A359E2">
        <w:rPr>
          <w:rFonts w:ascii="Times New Roman" w:hAnsi="Times New Roman" w:cs="Times New Roman"/>
          <w:sz w:val="24"/>
          <w:szCs w:val="24"/>
        </w:rPr>
        <w:t>.</w:t>
      </w:r>
    </w:p>
    <w:p w14:paraId="24FBBD0F" w14:textId="76A5F0E7" w:rsidR="00125C66" w:rsidRPr="00A359E2" w:rsidRDefault="00815A8D" w:rsidP="00815A8D">
      <w:pPr>
        <w:pStyle w:val="ListParagraph"/>
        <w:numPr>
          <w:ilvl w:val="0"/>
          <w:numId w:val="48"/>
        </w:numPr>
        <w:rPr>
          <w:rFonts w:ascii="Times New Roman" w:hAnsi="Times New Roman" w:cs="Times New Roman"/>
          <w:sz w:val="24"/>
          <w:szCs w:val="24"/>
        </w:rPr>
      </w:pPr>
      <w:r w:rsidRPr="00A359E2">
        <w:rPr>
          <w:rFonts w:ascii="Times New Roman" w:hAnsi="Times New Roman" w:cs="Times New Roman"/>
          <w:sz w:val="24"/>
          <w:szCs w:val="24"/>
        </w:rPr>
        <w:t>Credentials that are awarded to recognize an individual’s attainment of measurable technical or industry/occupational skills necessary to obtain employment or advance within an industry/occupation.</w:t>
      </w:r>
    </w:p>
    <w:sectPr w:rsidR="00125C66" w:rsidRPr="00A359E2" w:rsidSect="00C90EDD">
      <w:headerReference w:type="default" r:id="rId13"/>
      <w:footerReference w:type="even" r:id="rId14"/>
      <w:pgSz w:w="12240" w:h="15840" w:code="1"/>
      <w:pgMar w:top="864" w:right="864" w:bottom="720" w:left="864"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C2619" w14:textId="77777777" w:rsidR="0035543F" w:rsidRDefault="0035543F">
      <w:pPr>
        <w:spacing w:after="0" w:line="240" w:lineRule="auto"/>
      </w:pPr>
      <w:r>
        <w:separator/>
      </w:r>
    </w:p>
  </w:endnote>
  <w:endnote w:type="continuationSeparator" w:id="0">
    <w:p w14:paraId="6C2B8A22" w14:textId="77777777" w:rsidR="0035543F" w:rsidRDefault="0035543F">
      <w:pPr>
        <w:spacing w:after="0" w:line="240" w:lineRule="auto"/>
      </w:pPr>
      <w:r>
        <w:continuationSeparator/>
      </w:r>
    </w:p>
  </w:endnote>
  <w:endnote w:type="continuationNotice" w:id="1">
    <w:p w14:paraId="293F2C5E" w14:textId="77777777" w:rsidR="0035543F" w:rsidRDefault="003554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2C23D" w14:textId="77777777" w:rsidR="00F366C3" w:rsidRDefault="00F366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0279A5" w14:textId="77777777" w:rsidR="00F366C3" w:rsidRDefault="00F366C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E3423" w14:textId="77777777" w:rsidR="0035543F" w:rsidRDefault="0035543F">
      <w:pPr>
        <w:spacing w:after="0" w:line="240" w:lineRule="auto"/>
      </w:pPr>
      <w:r>
        <w:separator/>
      </w:r>
    </w:p>
  </w:footnote>
  <w:footnote w:type="continuationSeparator" w:id="0">
    <w:p w14:paraId="6652AA7C" w14:textId="77777777" w:rsidR="0035543F" w:rsidRDefault="0035543F">
      <w:pPr>
        <w:spacing w:after="0" w:line="240" w:lineRule="auto"/>
      </w:pPr>
      <w:r>
        <w:continuationSeparator/>
      </w:r>
    </w:p>
  </w:footnote>
  <w:footnote w:type="continuationNotice" w:id="1">
    <w:p w14:paraId="58A9F458" w14:textId="77777777" w:rsidR="0035543F" w:rsidRDefault="0035543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4A646" w14:textId="7078EAF8" w:rsidR="00F366C3" w:rsidRPr="00C90EDD" w:rsidRDefault="00F366C3" w:rsidP="00C90EDD">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283"/>
    <w:multiLevelType w:val="hybridMultilevel"/>
    <w:tmpl w:val="C870133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22026D2"/>
    <w:multiLevelType w:val="hybridMultilevel"/>
    <w:tmpl w:val="B41412EC"/>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C34FA"/>
    <w:multiLevelType w:val="hybridMultilevel"/>
    <w:tmpl w:val="ED86C934"/>
    <w:lvl w:ilvl="0" w:tplc="5CEC2D6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nsid w:val="0D4658F4"/>
    <w:multiLevelType w:val="hybridMultilevel"/>
    <w:tmpl w:val="A538D0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DD6A32"/>
    <w:multiLevelType w:val="hybridMultilevel"/>
    <w:tmpl w:val="2D4897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25A03"/>
    <w:multiLevelType w:val="hybridMultilevel"/>
    <w:tmpl w:val="AE1E61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A31FE8"/>
    <w:multiLevelType w:val="hybridMultilevel"/>
    <w:tmpl w:val="B31EF9C2"/>
    <w:lvl w:ilvl="0" w:tplc="04090019">
      <w:start w:val="1"/>
      <w:numFmt w:val="lowerLetter"/>
      <w:lvlText w:val="%1."/>
      <w:lvlJc w:val="left"/>
      <w:pPr>
        <w:ind w:left="477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0705432"/>
    <w:multiLevelType w:val="hybridMultilevel"/>
    <w:tmpl w:val="56FA2E1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24676E"/>
    <w:multiLevelType w:val="hybridMultilevel"/>
    <w:tmpl w:val="54EAE88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9C95D65"/>
    <w:multiLevelType w:val="hybridMultilevel"/>
    <w:tmpl w:val="C870133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1D520F38"/>
    <w:multiLevelType w:val="hybridMultilevel"/>
    <w:tmpl w:val="D494E2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F7200E5"/>
    <w:multiLevelType w:val="hybridMultilevel"/>
    <w:tmpl w:val="118EF606"/>
    <w:lvl w:ilvl="0" w:tplc="04090019">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2">
    <w:nsid w:val="211F6C41"/>
    <w:multiLevelType w:val="hybridMultilevel"/>
    <w:tmpl w:val="9CB6738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21271CC5"/>
    <w:multiLevelType w:val="hybridMultilevel"/>
    <w:tmpl w:val="53648A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A217B9C"/>
    <w:multiLevelType w:val="hybridMultilevel"/>
    <w:tmpl w:val="8A44FC04"/>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C514A56"/>
    <w:multiLevelType w:val="hybridMultilevel"/>
    <w:tmpl w:val="D494E2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DB538D9"/>
    <w:multiLevelType w:val="hybridMultilevel"/>
    <w:tmpl w:val="4ECA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413CE3"/>
    <w:multiLevelType w:val="hybridMultilevel"/>
    <w:tmpl w:val="106A0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732CF7"/>
    <w:multiLevelType w:val="hybridMultilevel"/>
    <w:tmpl w:val="B31EF9C2"/>
    <w:lvl w:ilvl="0" w:tplc="04090019">
      <w:start w:val="1"/>
      <w:numFmt w:val="lowerLetter"/>
      <w:lvlText w:val="%1."/>
      <w:lvlJc w:val="left"/>
      <w:pPr>
        <w:ind w:left="144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90" w:hanging="180"/>
      </w:pPr>
    </w:lvl>
    <w:lvl w:ilvl="3" w:tplc="0409000F" w:tentative="1">
      <w:start w:val="1"/>
      <w:numFmt w:val="decimal"/>
      <w:lvlText w:val="%4."/>
      <w:lvlJc w:val="left"/>
      <w:pPr>
        <w:ind w:left="63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207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3510" w:hanging="360"/>
      </w:pPr>
    </w:lvl>
    <w:lvl w:ilvl="8" w:tplc="0409001B" w:tentative="1">
      <w:start w:val="1"/>
      <w:numFmt w:val="lowerRoman"/>
      <w:lvlText w:val="%9."/>
      <w:lvlJc w:val="right"/>
      <w:pPr>
        <w:ind w:left="4230" w:hanging="180"/>
      </w:pPr>
    </w:lvl>
  </w:abstractNum>
  <w:abstractNum w:abstractNumId="19">
    <w:nsid w:val="33672E9A"/>
    <w:multiLevelType w:val="hybridMultilevel"/>
    <w:tmpl w:val="56FA2E1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5831948"/>
    <w:multiLevelType w:val="hybridMultilevel"/>
    <w:tmpl w:val="3CE46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84A36FD"/>
    <w:multiLevelType w:val="hybridMultilevel"/>
    <w:tmpl w:val="D494E2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387A6DA5"/>
    <w:multiLevelType w:val="hybridMultilevel"/>
    <w:tmpl w:val="512A2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F13976"/>
    <w:multiLevelType w:val="hybridMultilevel"/>
    <w:tmpl w:val="30B03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040E03"/>
    <w:multiLevelType w:val="hybridMultilevel"/>
    <w:tmpl w:val="118EF606"/>
    <w:lvl w:ilvl="0" w:tplc="04090019">
      <w:start w:val="1"/>
      <w:numFmt w:val="lowerLetter"/>
      <w:lvlText w:val="%1."/>
      <w:lvlJc w:val="left"/>
      <w:pPr>
        <w:ind w:left="630" w:hanging="360"/>
      </w:pPr>
    </w:lvl>
    <w:lvl w:ilvl="1" w:tplc="04090019">
      <w:start w:val="1"/>
      <w:numFmt w:val="lowerLetter"/>
      <w:lvlText w:val="%2."/>
      <w:lvlJc w:val="left"/>
      <w:pPr>
        <w:ind w:left="-36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5">
    <w:nsid w:val="41CF633D"/>
    <w:multiLevelType w:val="hybridMultilevel"/>
    <w:tmpl w:val="4494730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8FA735B"/>
    <w:multiLevelType w:val="hybridMultilevel"/>
    <w:tmpl w:val="4FD2988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4C145812"/>
    <w:multiLevelType w:val="hybridMultilevel"/>
    <w:tmpl w:val="EC1ED9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0116E51"/>
    <w:multiLevelType w:val="hybridMultilevel"/>
    <w:tmpl w:val="D8A0E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0E6707"/>
    <w:multiLevelType w:val="hybridMultilevel"/>
    <w:tmpl w:val="B3BCC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C244F0"/>
    <w:multiLevelType w:val="hybridMultilevel"/>
    <w:tmpl w:val="53648AB8"/>
    <w:lvl w:ilvl="0" w:tplc="04090019">
      <w:start w:val="1"/>
      <w:numFmt w:val="lowerLetter"/>
      <w:lvlText w:val="%1."/>
      <w:lvlJc w:val="left"/>
      <w:pPr>
        <w:ind w:left="1440" w:hanging="360"/>
      </w:pPr>
    </w:lvl>
    <w:lvl w:ilvl="1" w:tplc="04090019">
      <w:start w:val="1"/>
      <w:numFmt w:val="lowerLetter"/>
      <w:lvlText w:val="%2."/>
      <w:lvlJc w:val="left"/>
      <w:pPr>
        <w:ind w:left="45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92366F2"/>
    <w:multiLevelType w:val="hybridMultilevel"/>
    <w:tmpl w:val="56FA2E1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A733F4E"/>
    <w:multiLevelType w:val="hybridMultilevel"/>
    <w:tmpl w:val="FAC0482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F8D7195"/>
    <w:multiLevelType w:val="hybridMultilevel"/>
    <w:tmpl w:val="D494E2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642C3240"/>
    <w:multiLevelType w:val="hybridMultilevel"/>
    <w:tmpl w:val="BC1AB710"/>
    <w:lvl w:ilvl="0" w:tplc="0409000F">
      <w:start w:val="1"/>
      <w:numFmt w:val="decimal"/>
      <w:lvlText w:val="%1."/>
      <w:lvlJc w:val="left"/>
      <w:pPr>
        <w:ind w:left="2700" w:hanging="360"/>
      </w:pPr>
    </w:lvl>
    <w:lvl w:ilvl="1" w:tplc="04090019">
      <w:start w:val="1"/>
      <w:numFmt w:val="lowerLetter"/>
      <w:lvlText w:val="%2."/>
      <w:lvlJc w:val="left"/>
      <w:pPr>
        <w:ind w:left="45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554C79"/>
    <w:multiLevelType w:val="hybridMultilevel"/>
    <w:tmpl w:val="B31EF9C2"/>
    <w:lvl w:ilvl="0" w:tplc="04090019">
      <w:start w:val="1"/>
      <w:numFmt w:val="lowerLetter"/>
      <w:lvlText w:val="%1."/>
      <w:lvlJc w:val="left"/>
      <w:pPr>
        <w:ind w:left="108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270" w:hanging="360"/>
      </w:pPr>
    </w:lvl>
    <w:lvl w:ilvl="4" w:tplc="04090019" w:tentative="1">
      <w:start w:val="1"/>
      <w:numFmt w:val="lowerLetter"/>
      <w:lvlText w:val="%5."/>
      <w:lvlJc w:val="left"/>
      <w:pPr>
        <w:ind w:left="990" w:hanging="360"/>
      </w:pPr>
    </w:lvl>
    <w:lvl w:ilvl="5" w:tplc="0409001B" w:tentative="1">
      <w:start w:val="1"/>
      <w:numFmt w:val="lowerRoman"/>
      <w:lvlText w:val="%6."/>
      <w:lvlJc w:val="right"/>
      <w:pPr>
        <w:ind w:left="1710" w:hanging="180"/>
      </w:pPr>
    </w:lvl>
    <w:lvl w:ilvl="6" w:tplc="0409000F" w:tentative="1">
      <w:start w:val="1"/>
      <w:numFmt w:val="decimal"/>
      <w:lvlText w:val="%7."/>
      <w:lvlJc w:val="left"/>
      <w:pPr>
        <w:ind w:left="2430" w:hanging="360"/>
      </w:pPr>
    </w:lvl>
    <w:lvl w:ilvl="7" w:tplc="04090019" w:tentative="1">
      <w:start w:val="1"/>
      <w:numFmt w:val="lowerLetter"/>
      <w:lvlText w:val="%8."/>
      <w:lvlJc w:val="left"/>
      <w:pPr>
        <w:ind w:left="3150" w:hanging="360"/>
      </w:pPr>
    </w:lvl>
    <w:lvl w:ilvl="8" w:tplc="0409001B" w:tentative="1">
      <w:start w:val="1"/>
      <w:numFmt w:val="lowerRoman"/>
      <w:lvlText w:val="%9."/>
      <w:lvlJc w:val="right"/>
      <w:pPr>
        <w:ind w:left="3870" w:hanging="180"/>
      </w:pPr>
    </w:lvl>
  </w:abstractNum>
  <w:abstractNum w:abstractNumId="36">
    <w:nsid w:val="66C563D7"/>
    <w:multiLevelType w:val="hybridMultilevel"/>
    <w:tmpl w:val="E9F4C2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88159DC"/>
    <w:multiLevelType w:val="hybridMultilevel"/>
    <w:tmpl w:val="C870133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nsid w:val="6EB02D59"/>
    <w:multiLevelType w:val="hybridMultilevel"/>
    <w:tmpl w:val="D494E2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726C6BAF"/>
    <w:multiLevelType w:val="hybridMultilevel"/>
    <w:tmpl w:val="C000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9F286E"/>
    <w:multiLevelType w:val="hybridMultilevel"/>
    <w:tmpl w:val="D9A62F86"/>
    <w:lvl w:ilvl="0" w:tplc="79F08438">
      <w:start w:val="1"/>
      <w:numFmt w:val="decimal"/>
      <w:lvlText w:val="%1."/>
      <w:lvlJc w:val="left"/>
      <w:pPr>
        <w:ind w:left="720" w:hanging="360"/>
      </w:pPr>
      <w:rPr>
        <w:b w:val="0"/>
      </w:rPr>
    </w:lvl>
    <w:lvl w:ilvl="1" w:tplc="C2C4748C">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770C8A"/>
    <w:multiLevelType w:val="hybridMultilevel"/>
    <w:tmpl w:val="78E2FDF8"/>
    <w:lvl w:ilvl="0" w:tplc="548CEB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E02EEB"/>
    <w:multiLevelType w:val="hybridMultilevel"/>
    <w:tmpl w:val="693A4E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7BB77F3E"/>
    <w:multiLevelType w:val="hybridMultilevel"/>
    <w:tmpl w:val="A884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566FE6"/>
    <w:multiLevelType w:val="hybridMultilevel"/>
    <w:tmpl w:val="25CC6C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EC76BBF"/>
    <w:multiLevelType w:val="hybridMultilevel"/>
    <w:tmpl w:val="94A63B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F006F9C"/>
    <w:multiLevelType w:val="hybridMultilevel"/>
    <w:tmpl w:val="E0E088C6"/>
    <w:lvl w:ilvl="0" w:tplc="5CEC2D6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0"/>
  </w:num>
  <w:num w:numId="3">
    <w:abstractNumId w:val="34"/>
  </w:num>
  <w:num w:numId="4">
    <w:abstractNumId w:val="23"/>
  </w:num>
  <w:num w:numId="5">
    <w:abstractNumId w:val="45"/>
  </w:num>
  <w:num w:numId="6">
    <w:abstractNumId w:val="30"/>
  </w:num>
  <w:num w:numId="7">
    <w:abstractNumId w:val="13"/>
  </w:num>
  <w:num w:numId="8">
    <w:abstractNumId w:val="32"/>
  </w:num>
  <w:num w:numId="9">
    <w:abstractNumId w:val="40"/>
  </w:num>
  <w:num w:numId="10">
    <w:abstractNumId w:val="14"/>
  </w:num>
  <w:num w:numId="11">
    <w:abstractNumId w:val="6"/>
  </w:num>
  <w:num w:numId="12">
    <w:abstractNumId w:val="3"/>
  </w:num>
  <w:num w:numId="13">
    <w:abstractNumId w:val="27"/>
  </w:num>
  <w:num w:numId="14">
    <w:abstractNumId w:val="39"/>
  </w:num>
  <w:num w:numId="15">
    <w:abstractNumId w:val="16"/>
  </w:num>
  <w:num w:numId="16">
    <w:abstractNumId w:val="2"/>
  </w:num>
  <w:num w:numId="17">
    <w:abstractNumId w:val="4"/>
  </w:num>
  <w:num w:numId="18">
    <w:abstractNumId w:val="18"/>
  </w:num>
  <w:num w:numId="19">
    <w:abstractNumId w:val="42"/>
  </w:num>
  <w:num w:numId="20">
    <w:abstractNumId w:val="12"/>
  </w:num>
  <w:num w:numId="21">
    <w:abstractNumId w:val="0"/>
  </w:num>
  <w:num w:numId="22">
    <w:abstractNumId w:val="37"/>
  </w:num>
  <w:num w:numId="23">
    <w:abstractNumId w:val="25"/>
  </w:num>
  <w:num w:numId="24">
    <w:abstractNumId w:val="38"/>
  </w:num>
  <w:num w:numId="25">
    <w:abstractNumId w:val="33"/>
  </w:num>
  <w:num w:numId="26">
    <w:abstractNumId w:val="10"/>
  </w:num>
  <w:num w:numId="27">
    <w:abstractNumId w:val="15"/>
  </w:num>
  <w:num w:numId="28">
    <w:abstractNumId w:val="21"/>
  </w:num>
  <w:num w:numId="29">
    <w:abstractNumId w:val="28"/>
  </w:num>
  <w:num w:numId="30">
    <w:abstractNumId w:val="41"/>
  </w:num>
  <w:num w:numId="31">
    <w:abstractNumId w:val="44"/>
  </w:num>
  <w:num w:numId="32">
    <w:abstractNumId w:val="9"/>
  </w:num>
  <w:num w:numId="33">
    <w:abstractNumId w:val="17"/>
  </w:num>
  <w:num w:numId="34">
    <w:abstractNumId w:val="36"/>
  </w:num>
  <w:num w:numId="35">
    <w:abstractNumId w:val="35"/>
  </w:num>
  <w:num w:numId="36">
    <w:abstractNumId w:val="19"/>
  </w:num>
  <w:num w:numId="37">
    <w:abstractNumId w:val="8"/>
  </w:num>
  <w:num w:numId="38">
    <w:abstractNumId w:val="31"/>
  </w:num>
  <w:num w:numId="39">
    <w:abstractNumId w:val="7"/>
  </w:num>
  <w:num w:numId="40">
    <w:abstractNumId w:val="26"/>
  </w:num>
  <w:num w:numId="41">
    <w:abstractNumId w:val="46"/>
  </w:num>
  <w:num w:numId="42">
    <w:abstractNumId w:val="1"/>
  </w:num>
  <w:num w:numId="43">
    <w:abstractNumId w:val="22"/>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77F"/>
    <w:rsid w:val="00012302"/>
    <w:rsid w:val="000133B4"/>
    <w:rsid w:val="00016F4B"/>
    <w:rsid w:val="00037E6D"/>
    <w:rsid w:val="00060BDF"/>
    <w:rsid w:val="00061F83"/>
    <w:rsid w:val="00065E4F"/>
    <w:rsid w:val="000A5CDB"/>
    <w:rsid w:val="000A73C3"/>
    <w:rsid w:val="000B1F34"/>
    <w:rsid w:val="000B295E"/>
    <w:rsid w:val="000B708F"/>
    <w:rsid w:val="000C016A"/>
    <w:rsid w:val="000C22B8"/>
    <w:rsid w:val="000E49FD"/>
    <w:rsid w:val="000E6ABA"/>
    <w:rsid w:val="000F3954"/>
    <w:rsid w:val="00101F63"/>
    <w:rsid w:val="001230AC"/>
    <w:rsid w:val="00125A28"/>
    <w:rsid w:val="00125BC7"/>
    <w:rsid w:val="00125C66"/>
    <w:rsid w:val="00125D18"/>
    <w:rsid w:val="00134CF2"/>
    <w:rsid w:val="00152864"/>
    <w:rsid w:val="0015567F"/>
    <w:rsid w:val="0016159D"/>
    <w:rsid w:val="00162F0B"/>
    <w:rsid w:val="001816F6"/>
    <w:rsid w:val="001859EA"/>
    <w:rsid w:val="00193FEA"/>
    <w:rsid w:val="001A1F80"/>
    <w:rsid w:val="001B2986"/>
    <w:rsid w:val="001C03AA"/>
    <w:rsid w:val="001C563B"/>
    <w:rsid w:val="001E30C7"/>
    <w:rsid w:val="001F3543"/>
    <w:rsid w:val="001F4F80"/>
    <w:rsid w:val="00201F0C"/>
    <w:rsid w:val="0020256C"/>
    <w:rsid w:val="00202E74"/>
    <w:rsid w:val="00206969"/>
    <w:rsid w:val="00220874"/>
    <w:rsid w:val="00232AA3"/>
    <w:rsid w:val="00236A96"/>
    <w:rsid w:val="0024193D"/>
    <w:rsid w:val="00242ED2"/>
    <w:rsid w:val="00244669"/>
    <w:rsid w:val="00251A28"/>
    <w:rsid w:val="00260987"/>
    <w:rsid w:val="00270926"/>
    <w:rsid w:val="00273D79"/>
    <w:rsid w:val="00275898"/>
    <w:rsid w:val="00276023"/>
    <w:rsid w:val="00277F61"/>
    <w:rsid w:val="0028096F"/>
    <w:rsid w:val="0028243B"/>
    <w:rsid w:val="00294A73"/>
    <w:rsid w:val="002A3AB5"/>
    <w:rsid w:val="002A762A"/>
    <w:rsid w:val="002B057D"/>
    <w:rsid w:val="002B3409"/>
    <w:rsid w:val="002B4B46"/>
    <w:rsid w:val="002C0A71"/>
    <w:rsid w:val="002D0B68"/>
    <w:rsid w:val="002D364F"/>
    <w:rsid w:val="002E4652"/>
    <w:rsid w:val="002E5403"/>
    <w:rsid w:val="002E5B5C"/>
    <w:rsid w:val="00307657"/>
    <w:rsid w:val="00307D7B"/>
    <w:rsid w:val="00310EBD"/>
    <w:rsid w:val="003132D9"/>
    <w:rsid w:val="00333653"/>
    <w:rsid w:val="00334FB4"/>
    <w:rsid w:val="00335D96"/>
    <w:rsid w:val="0034340E"/>
    <w:rsid w:val="003449A9"/>
    <w:rsid w:val="00347588"/>
    <w:rsid w:val="00350BA2"/>
    <w:rsid w:val="0035543F"/>
    <w:rsid w:val="00357EBB"/>
    <w:rsid w:val="00362478"/>
    <w:rsid w:val="003737C8"/>
    <w:rsid w:val="00381E5E"/>
    <w:rsid w:val="003951FE"/>
    <w:rsid w:val="003966E0"/>
    <w:rsid w:val="003A2759"/>
    <w:rsid w:val="003A4B06"/>
    <w:rsid w:val="003B343D"/>
    <w:rsid w:val="003D176E"/>
    <w:rsid w:val="003D3751"/>
    <w:rsid w:val="003D5AF2"/>
    <w:rsid w:val="003E037E"/>
    <w:rsid w:val="003E1F53"/>
    <w:rsid w:val="003E69A4"/>
    <w:rsid w:val="003E6D02"/>
    <w:rsid w:val="003E7B1F"/>
    <w:rsid w:val="003F0EDA"/>
    <w:rsid w:val="003F7A55"/>
    <w:rsid w:val="00402B97"/>
    <w:rsid w:val="0040443E"/>
    <w:rsid w:val="00405A58"/>
    <w:rsid w:val="00410AF6"/>
    <w:rsid w:val="00412510"/>
    <w:rsid w:val="00415A03"/>
    <w:rsid w:val="0042170B"/>
    <w:rsid w:val="004250B1"/>
    <w:rsid w:val="00426D71"/>
    <w:rsid w:val="004327F0"/>
    <w:rsid w:val="004339E7"/>
    <w:rsid w:val="004416FE"/>
    <w:rsid w:val="0046202A"/>
    <w:rsid w:val="004651AB"/>
    <w:rsid w:val="004663C4"/>
    <w:rsid w:val="004678CD"/>
    <w:rsid w:val="00470007"/>
    <w:rsid w:val="00476964"/>
    <w:rsid w:val="0047711C"/>
    <w:rsid w:val="00482468"/>
    <w:rsid w:val="00484C45"/>
    <w:rsid w:val="00492E22"/>
    <w:rsid w:val="0049351A"/>
    <w:rsid w:val="004A67BB"/>
    <w:rsid w:val="004A6A3A"/>
    <w:rsid w:val="004C17BC"/>
    <w:rsid w:val="004C61BB"/>
    <w:rsid w:val="004C7E88"/>
    <w:rsid w:val="004D77F4"/>
    <w:rsid w:val="004E2943"/>
    <w:rsid w:val="004F0510"/>
    <w:rsid w:val="004F317F"/>
    <w:rsid w:val="0050009D"/>
    <w:rsid w:val="0050282F"/>
    <w:rsid w:val="00510A0A"/>
    <w:rsid w:val="005173B4"/>
    <w:rsid w:val="00517EEC"/>
    <w:rsid w:val="00522226"/>
    <w:rsid w:val="00533720"/>
    <w:rsid w:val="005401D5"/>
    <w:rsid w:val="00540A28"/>
    <w:rsid w:val="00554690"/>
    <w:rsid w:val="005653C6"/>
    <w:rsid w:val="00574560"/>
    <w:rsid w:val="005807E9"/>
    <w:rsid w:val="00581C76"/>
    <w:rsid w:val="00585408"/>
    <w:rsid w:val="00585ADA"/>
    <w:rsid w:val="00594490"/>
    <w:rsid w:val="005A5A63"/>
    <w:rsid w:val="005A6534"/>
    <w:rsid w:val="005A6776"/>
    <w:rsid w:val="005B14E5"/>
    <w:rsid w:val="005C2AED"/>
    <w:rsid w:val="005D0060"/>
    <w:rsid w:val="005E1B4F"/>
    <w:rsid w:val="005E2D7A"/>
    <w:rsid w:val="005E33A3"/>
    <w:rsid w:val="005F40BA"/>
    <w:rsid w:val="005F65E9"/>
    <w:rsid w:val="005F7169"/>
    <w:rsid w:val="005F72F3"/>
    <w:rsid w:val="00601BAC"/>
    <w:rsid w:val="006040E5"/>
    <w:rsid w:val="00617FBC"/>
    <w:rsid w:val="0062541A"/>
    <w:rsid w:val="00636A99"/>
    <w:rsid w:val="00656C12"/>
    <w:rsid w:val="00661F17"/>
    <w:rsid w:val="006644BD"/>
    <w:rsid w:val="0066479E"/>
    <w:rsid w:val="006719FF"/>
    <w:rsid w:val="00672A17"/>
    <w:rsid w:val="00675718"/>
    <w:rsid w:val="00676D34"/>
    <w:rsid w:val="00686793"/>
    <w:rsid w:val="006912F1"/>
    <w:rsid w:val="00692E5B"/>
    <w:rsid w:val="006A0B29"/>
    <w:rsid w:val="006A24B4"/>
    <w:rsid w:val="006A2E6A"/>
    <w:rsid w:val="006C0C2F"/>
    <w:rsid w:val="006D0946"/>
    <w:rsid w:val="006D1FFF"/>
    <w:rsid w:val="006D4B95"/>
    <w:rsid w:val="006D4E4D"/>
    <w:rsid w:val="006D6243"/>
    <w:rsid w:val="00702260"/>
    <w:rsid w:val="007024A8"/>
    <w:rsid w:val="00703AE3"/>
    <w:rsid w:val="00711B28"/>
    <w:rsid w:val="00724A36"/>
    <w:rsid w:val="00724E86"/>
    <w:rsid w:val="00731949"/>
    <w:rsid w:val="00737488"/>
    <w:rsid w:val="007426AF"/>
    <w:rsid w:val="0075028D"/>
    <w:rsid w:val="007522B0"/>
    <w:rsid w:val="007667B1"/>
    <w:rsid w:val="00781A9A"/>
    <w:rsid w:val="007A649B"/>
    <w:rsid w:val="007B02CA"/>
    <w:rsid w:val="007B0D18"/>
    <w:rsid w:val="007C13ED"/>
    <w:rsid w:val="007C5398"/>
    <w:rsid w:val="007D19D0"/>
    <w:rsid w:val="007D6720"/>
    <w:rsid w:val="007E013E"/>
    <w:rsid w:val="007E075E"/>
    <w:rsid w:val="007E2F9D"/>
    <w:rsid w:val="007E57E3"/>
    <w:rsid w:val="007F510F"/>
    <w:rsid w:val="00804A95"/>
    <w:rsid w:val="00805952"/>
    <w:rsid w:val="00810725"/>
    <w:rsid w:val="00811BB4"/>
    <w:rsid w:val="00815A8D"/>
    <w:rsid w:val="008277AE"/>
    <w:rsid w:val="00834919"/>
    <w:rsid w:val="00841C4E"/>
    <w:rsid w:val="00865A71"/>
    <w:rsid w:val="0087785C"/>
    <w:rsid w:val="008803E4"/>
    <w:rsid w:val="008811E9"/>
    <w:rsid w:val="008832DA"/>
    <w:rsid w:val="00891A7D"/>
    <w:rsid w:val="00897AAE"/>
    <w:rsid w:val="008A6D98"/>
    <w:rsid w:val="008B1A3E"/>
    <w:rsid w:val="008B24CF"/>
    <w:rsid w:val="008B424F"/>
    <w:rsid w:val="008C3C7E"/>
    <w:rsid w:val="008C6112"/>
    <w:rsid w:val="008E02D9"/>
    <w:rsid w:val="008E43DC"/>
    <w:rsid w:val="008E7FF6"/>
    <w:rsid w:val="008F5AB4"/>
    <w:rsid w:val="00901824"/>
    <w:rsid w:val="00903036"/>
    <w:rsid w:val="00903B30"/>
    <w:rsid w:val="00910BE0"/>
    <w:rsid w:val="009170C8"/>
    <w:rsid w:val="00922B43"/>
    <w:rsid w:val="00931E91"/>
    <w:rsid w:val="00937C79"/>
    <w:rsid w:val="009651CC"/>
    <w:rsid w:val="00971980"/>
    <w:rsid w:val="00977C31"/>
    <w:rsid w:val="0098308A"/>
    <w:rsid w:val="00990D1D"/>
    <w:rsid w:val="009A0726"/>
    <w:rsid w:val="009A39DB"/>
    <w:rsid w:val="009B0AF3"/>
    <w:rsid w:val="009B56AF"/>
    <w:rsid w:val="009D2245"/>
    <w:rsid w:val="009D49C6"/>
    <w:rsid w:val="00A06DCE"/>
    <w:rsid w:val="00A077DA"/>
    <w:rsid w:val="00A1199A"/>
    <w:rsid w:val="00A16EB6"/>
    <w:rsid w:val="00A224D0"/>
    <w:rsid w:val="00A30964"/>
    <w:rsid w:val="00A3125C"/>
    <w:rsid w:val="00A32BC6"/>
    <w:rsid w:val="00A34432"/>
    <w:rsid w:val="00A359E2"/>
    <w:rsid w:val="00A409A3"/>
    <w:rsid w:val="00A436C6"/>
    <w:rsid w:val="00A4405D"/>
    <w:rsid w:val="00A4408B"/>
    <w:rsid w:val="00A44D44"/>
    <w:rsid w:val="00A621A9"/>
    <w:rsid w:val="00A622EA"/>
    <w:rsid w:val="00A6400A"/>
    <w:rsid w:val="00A64186"/>
    <w:rsid w:val="00A650E6"/>
    <w:rsid w:val="00A74EBE"/>
    <w:rsid w:val="00A75B74"/>
    <w:rsid w:val="00A75EF9"/>
    <w:rsid w:val="00A83BA8"/>
    <w:rsid w:val="00A8534F"/>
    <w:rsid w:val="00A85581"/>
    <w:rsid w:val="00A91C04"/>
    <w:rsid w:val="00A95A13"/>
    <w:rsid w:val="00AA7388"/>
    <w:rsid w:val="00AB5E1F"/>
    <w:rsid w:val="00AC1AB2"/>
    <w:rsid w:val="00AC6B31"/>
    <w:rsid w:val="00AD6D6D"/>
    <w:rsid w:val="00AE3A28"/>
    <w:rsid w:val="00AE6855"/>
    <w:rsid w:val="00AE7380"/>
    <w:rsid w:val="00AE7F7C"/>
    <w:rsid w:val="00AF03E7"/>
    <w:rsid w:val="00AF23E9"/>
    <w:rsid w:val="00AF2D35"/>
    <w:rsid w:val="00B04159"/>
    <w:rsid w:val="00B0636F"/>
    <w:rsid w:val="00B23B3E"/>
    <w:rsid w:val="00B25754"/>
    <w:rsid w:val="00B26062"/>
    <w:rsid w:val="00B3487E"/>
    <w:rsid w:val="00B44BF3"/>
    <w:rsid w:val="00B5488B"/>
    <w:rsid w:val="00B66D2B"/>
    <w:rsid w:val="00B844EC"/>
    <w:rsid w:val="00BA1948"/>
    <w:rsid w:val="00BA7A7A"/>
    <w:rsid w:val="00BB4A29"/>
    <w:rsid w:val="00BB5EEF"/>
    <w:rsid w:val="00BB6A26"/>
    <w:rsid w:val="00BD1858"/>
    <w:rsid w:val="00BE69A1"/>
    <w:rsid w:val="00BF3B7D"/>
    <w:rsid w:val="00BF433B"/>
    <w:rsid w:val="00BF5602"/>
    <w:rsid w:val="00BF6EE3"/>
    <w:rsid w:val="00C27EB9"/>
    <w:rsid w:val="00C30E7D"/>
    <w:rsid w:val="00C33F99"/>
    <w:rsid w:val="00C43862"/>
    <w:rsid w:val="00C43EEC"/>
    <w:rsid w:val="00C4780D"/>
    <w:rsid w:val="00C53E77"/>
    <w:rsid w:val="00C62DFA"/>
    <w:rsid w:val="00C6380D"/>
    <w:rsid w:val="00C72894"/>
    <w:rsid w:val="00C81E4E"/>
    <w:rsid w:val="00C84FAE"/>
    <w:rsid w:val="00C86058"/>
    <w:rsid w:val="00C90EDD"/>
    <w:rsid w:val="00C93062"/>
    <w:rsid w:val="00CA3565"/>
    <w:rsid w:val="00CA406C"/>
    <w:rsid w:val="00CA484B"/>
    <w:rsid w:val="00CA4EBB"/>
    <w:rsid w:val="00CC0C3F"/>
    <w:rsid w:val="00CC4567"/>
    <w:rsid w:val="00CC564D"/>
    <w:rsid w:val="00CC5A97"/>
    <w:rsid w:val="00CC7CCB"/>
    <w:rsid w:val="00CE3158"/>
    <w:rsid w:val="00CE35D5"/>
    <w:rsid w:val="00CE3961"/>
    <w:rsid w:val="00CF1137"/>
    <w:rsid w:val="00D03EBD"/>
    <w:rsid w:val="00D06D55"/>
    <w:rsid w:val="00D100F4"/>
    <w:rsid w:val="00D177FB"/>
    <w:rsid w:val="00D372AD"/>
    <w:rsid w:val="00D422CA"/>
    <w:rsid w:val="00D43137"/>
    <w:rsid w:val="00D44E26"/>
    <w:rsid w:val="00D5177F"/>
    <w:rsid w:val="00D544D7"/>
    <w:rsid w:val="00D548C2"/>
    <w:rsid w:val="00D5674C"/>
    <w:rsid w:val="00D61284"/>
    <w:rsid w:val="00D64B0A"/>
    <w:rsid w:val="00D65139"/>
    <w:rsid w:val="00D66BBA"/>
    <w:rsid w:val="00D81788"/>
    <w:rsid w:val="00D85DED"/>
    <w:rsid w:val="00D9158B"/>
    <w:rsid w:val="00D93695"/>
    <w:rsid w:val="00D94868"/>
    <w:rsid w:val="00DB4418"/>
    <w:rsid w:val="00DC56CE"/>
    <w:rsid w:val="00DD515B"/>
    <w:rsid w:val="00DD69A3"/>
    <w:rsid w:val="00DE2CD3"/>
    <w:rsid w:val="00DE4F03"/>
    <w:rsid w:val="00DE7C69"/>
    <w:rsid w:val="00DF1889"/>
    <w:rsid w:val="00DF36AB"/>
    <w:rsid w:val="00DF64D2"/>
    <w:rsid w:val="00E04D71"/>
    <w:rsid w:val="00E1538F"/>
    <w:rsid w:val="00E2176F"/>
    <w:rsid w:val="00E21F79"/>
    <w:rsid w:val="00E23A36"/>
    <w:rsid w:val="00E253CE"/>
    <w:rsid w:val="00E302BC"/>
    <w:rsid w:val="00E302E5"/>
    <w:rsid w:val="00E3032B"/>
    <w:rsid w:val="00E37E25"/>
    <w:rsid w:val="00E6641E"/>
    <w:rsid w:val="00E7086A"/>
    <w:rsid w:val="00E7448C"/>
    <w:rsid w:val="00E854C7"/>
    <w:rsid w:val="00E91E6E"/>
    <w:rsid w:val="00E92716"/>
    <w:rsid w:val="00E948BB"/>
    <w:rsid w:val="00EA2612"/>
    <w:rsid w:val="00EA37E5"/>
    <w:rsid w:val="00EA74F5"/>
    <w:rsid w:val="00EB0304"/>
    <w:rsid w:val="00EB7890"/>
    <w:rsid w:val="00EC1F76"/>
    <w:rsid w:val="00EC219C"/>
    <w:rsid w:val="00EC4912"/>
    <w:rsid w:val="00ED0460"/>
    <w:rsid w:val="00ED1D87"/>
    <w:rsid w:val="00ED709C"/>
    <w:rsid w:val="00EE1CEA"/>
    <w:rsid w:val="00F020BA"/>
    <w:rsid w:val="00F15319"/>
    <w:rsid w:val="00F24BEC"/>
    <w:rsid w:val="00F366C3"/>
    <w:rsid w:val="00F37012"/>
    <w:rsid w:val="00F378A7"/>
    <w:rsid w:val="00F37F77"/>
    <w:rsid w:val="00F42853"/>
    <w:rsid w:val="00F42928"/>
    <w:rsid w:val="00F52F83"/>
    <w:rsid w:val="00F57675"/>
    <w:rsid w:val="00F707EF"/>
    <w:rsid w:val="00FA0AAE"/>
    <w:rsid w:val="00FA285C"/>
    <w:rsid w:val="00FB1353"/>
    <w:rsid w:val="00FB745E"/>
    <w:rsid w:val="00FB79F1"/>
    <w:rsid w:val="00FC4564"/>
    <w:rsid w:val="00FC7CFB"/>
    <w:rsid w:val="00FD0563"/>
    <w:rsid w:val="00FD1761"/>
    <w:rsid w:val="00FD1C58"/>
    <w:rsid w:val="00FD6CA0"/>
    <w:rsid w:val="00FE1453"/>
    <w:rsid w:val="00FF379B"/>
    <w:rsid w:val="00FF4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F0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02A"/>
  </w:style>
  <w:style w:type="paragraph" w:styleId="Heading1">
    <w:name w:val="heading 1"/>
    <w:aliases w:val="H1-Sec.Head"/>
    <w:basedOn w:val="Normal"/>
    <w:next w:val="Normal"/>
    <w:link w:val="Heading1Char"/>
    <w:uiPriority w:val="9"/>
    <w:qFormat/>
    <w:rsid w:val="0046202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6202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6202A"/>
    <w:pPr>
      <w:spacing w:before="200" w:after="0" w:line="271" w:lineRule="auto"/>
      <w:outlineLvl w:val="2"/>
    </w:pPr>
    <w:rPr>
      <w:rFonts w:asciiTheme="majorHAnsi" w:eastAsiaTheme="majorEastAsia" w:hAnsiTheme="majorHAnsi" w:cstheme="majorBidi"/>
      <w:b/>
      <w:bCs/>
    </w:rPr>
  </w:style>
  <w:style w:type="paragraph" w:styleId="Heading4">
    <w:name w:val="heading 4"/>
    <w:aliases w:val="H4 Sec.Heading"/>
    <w:basedOn w:val="Normal"/>
    <w:next w:val="Normal"/>
    <w:link w:val="Heading4Char"/>
    <w:uiPriority w:val="9"/>
    <w:unhideWhenUsed/>
    <w:qFormat/>
    <w:rsid w:val="0046202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6202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6202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6202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6202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6202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46202A"/>
    <w:rPr>
      <w:rFonts w:asciiTheme="majorHAnsi" w:eastAsiaTheme="majorEastAsia" w:hAnsiTheme="majorHAnsi" w:cstheme="majorBidi"/>
      <w:b/>
      <w:bCs/>
      <w:sz w:val="28"/>
      <w:szCs w:val="28"/>
    </w:rPr>
  </w:style>
  <w:style w:type="character" w:customStyle="1" w:styleId="Heading4Char">
    <w:name w:val="Heading 4 Char"/>
    <w:aliases w:val="H4 Sec.Heading Char"/>
    <w:basedOn w:val="DefaultParagraphFont"/>
    <w:link w:val="Heading4"/>
    <w:uiPriority w:val="9"/>
    <w:rsid w:val="0046202A"/>
    <w:rPr>
      <w:rFonts w:asciiTheme="majorHAnsi" w:eastAsiaTheme="majorEastAsia" w:hAnsiTheme="majorHAnsi" w:cstheme="majorBidi"/>
      <w:b/>
      <w:bCs/>
      <w:i/>
      <w:iCs/>
    </w:rPr>
  </w:style>
  <w:style w:type="paragraph" w:styleId="BodyText">
    <w:name w:val="Body Text"/>
    <w:basedOn w:val="Normal"/>
    <w:link w:val="BodyTextChar"/>
    <w:rsid w:val="00D5177F"/>
    <w:rPr>
      <w:sz w:val="72"/>
    </w:rPr>
  </w:style>
  <w:style w:type="character" w:customStyle="1" w:styleId="BodyTextChar">
    <w:name w:val="Body Text Char"/>
    <w:basedOn w:val="DefaultParagraphFont"/>
    <w:link w:val="BodyText"/>
    <w:rsid w:val="00D5177F"/>
    <w:rPr>
      <w:rFonts w:asciiTheme="majorHAnsi" w:eastAsiaTheme="majorEastAsia" w:hAnsiTheme="majorHAnsi" w:cstheme="majorBidi"/>
      <w:sz w:val="72"/>
      <w:lang w:bidi="en-US"/>
    </w:rPr>
  </w:style>
  <w:style w:type="character" w:styleId="PageNumber">
    <w:name w:val="page number"/>
    <w:basedOn w:val="DefaultParagraphFont"/>
    <w:rsid w:val="00D5177F"/>
  </w:style>
  <w:style w:type="paragraph" w:styleId="Footer">
    <w:name w:val="footer"/>
    <w:basedOn w:val="Normal"/>
    <w:link w:val="FooterChar"/>
    <w:uiPriority w:val="99"/>
    <w:rsid w:val="00D5177F"/>
    <w:pPr>
      <w:tabs>
        <w:tab w:val="center" w:pos="4320"/>
        <w:tab w:val="right" w:pos="8640"/>
      </w:tabs>
    </w:pPr>
  </w:style>
  <w:style w:type="character" w:customStyle="1" w:styleId="FooterChar">
    <w:name w:val="Footer Char"/>
    <w:basedOn w:val="DefaultParagraphFont"/>
    <w:link w:val="Footer"/>
    <w:uiPriority w:val="99"/>
    <w:rsid w:val="00D5177F"/>
    <w:rPr>
      <w:rFonts w:asciiTheme="majorHAnsi" w:eastAsiaTheme="majorEastAsia" w:hAnsiTheme="majorHAnsi" w:cstheme="majorBidi"/>
      <w:lang w:bidi="en-US"/>
    </w:rPr>
  </w:style>
  <w:style w:type="paragraph" w:styleId="Header">
    <w:name w:val="header"/>
    <w:basedOn w:val="Normal"/>
    <w:link w:val="HeaderChar"/>
    <w:uiPriority w:val="99"/>
    <w:rsid w:val="00D5177F"/>
    <w:pPr>
      <w:tabs>
        <w:tab w:val="center" w:pos="4320"/>
        <w:tab w:val="right" w:pos="8640"/>
      </w:tabs>
    </w:pPr>
  </w:style>
  <w:style w:type="character" w:customStyle="1" w:styleId="HeaderChar">
    <w:name w:val="Header Char"/>
    <w:basedOn w:val="DefaultParagraphFont"/>
    <w:link w:val="Header"/>
    <w:uiPriority w:val="99"/>
    <w:rsid w:val="00D5177F"/>
    <w:rPr>
      <w:rFonts w:asciiTheme="majorHAnsi" w:eastAsiaTheme="majorEastAsia" w:hAnsiTheme="majorHAnsi" w:cstheme="majorBidi"/>
      <w:lang w:bidi="en-US"/>
    </w:rPr>
  </w:style>
  <w:style w:type="paragraph" w:styleId="ListParagraph">
    <w:name w:val="List Paragraph"/>
    <w:basedOn w:val="Normal"/>
    <w:uiPriority w:val="34"/>
    <w:qFormat/>
    <w:rsid w:val="0046202A"/>
    <w:pPr>
      <w:ind w:left="720"/>
      <w:contextualSpacing/>
    </w:pPr>
  </w:style>
  <w:style w:type="paragraph" w:styleId="Title">
    <w:name w:val="Title"/>
    <w:basedOn w:val="Normal"/>
    <w:next w:val="Normal"/>
    <w:link w:val="TitleChar"/>
    <w:uiPriority w:val="10"/>
    <w:qFormat/>
    <w:rsid w:val="0046202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6202A"/>
    <w:rPr>
      <w:rFonts w:asciiTheme="majorHAnsi" w:eastAsiaTheme="majorEastAsia" w:hAnsiTheme="majorHAnsi" w:cstheme="majorBidi"/>
      <w:spacing w:val="5"/>
      <w:sz w:val="52"/>
      <w:szCs w:val="52"/>
    </w:rPr>
  </w:style>
  <w:style w:type="character" w:styleId="BookTitle">
    <w:name w:val="Book Title"/>
    <w:uiPriority w:val="33"/>
    <w:qFormat/>
    <w:rsid w:val="0046202A"/>
    <w:rPr>
      <w:i/>
      <w:iCs/>
      <w:smallCaps/>
      <w:spacing w:val="5"/>
    </w:rPr>
  </w:style>
  <w:style w:type="paragraph" w:customStyle="1" w:styleId="Default">
    <w:name w:val="Default"/>
    <w:rsid w:val="00D5177F"/>
    <w:pPr>
      <w:autoSpaceDE w:val="0"/>
      <w:autoSpaceDN w:val="0"/>
      <w:adjustRightInd w:val="0"/>
      <w:spacing w:after="0" w:line="240" w:lineRule="auto"/>
    </w:pPr>
    <w:rPr>
      <w:rFonts w:ascii="Times New Roman" w:eastAsiaTheme="majorEastAsia" w:hAnsi="Times New Roman" w:cs="Times New Roman"/>
      <w:color w:val="000000"/>
      <w:sz w:val="24"/>
      <w:szCs w:val="24"/>
    </w:rPr>
  </w:style>
  <w:style w:type="character" w:styleId="CommentReference">
    <w:name w:val="annotation reference"/>
    <w:basedOn w:val="DefaultParagraphFont"/>
    <w:uiPriority w:val="99"/>
    <w:semiHidden/>
    <w:unhideWhenUsed/>
    <w:rsid w:val="00AB5E1F"/>
    <w:rPr>
      <w:sz w:val="16"/>
      <w:szCs w:val="16"/>
    </w:rPr>
  </w:style>
  <w:style w:type="paragraph" w:styleId="CommentText">
    <w:name w:val="annotation text"/>
    <w:basedOn w:val="Normal"/>
    <w:link w:val="CommentTextChar"/>
    <w:uiPriority w:val="99"/>
    <w:semiHidden/>
    <w:unhideWhenUsed/>
    <w:rsid w:val="00AB5E1F"/>
    <w:pPr>
      <w:spacing w:line="240" w:lineRule="auto"/>
    </w:pPr>
    <w:rPr>
      <w:sz w:val="20"/>
      <w:szCs w:val="20"/>
    </w:rPr>
  </w:style>
  <w:style w:type="character" w:customStyle="1" w:styleId="CommentTextChar">
    <w:name w:val="Comment Text Char"/>
    <w:basedOn w:val="DefaultParagraphFont"/>
    <w:link w:val="CommentText"/>
    <w:uiPriority w:val="99"/>
    <w:semiHidden/>
    <w:rsid w:val="00AB5E1F"/>
    <w:rPr>
      <w:rFonts w:asciiTheme="majorHAnsi" w:eastAsiaTheme="majorEastAsia" w:hAnsiTheme="majorHAnsi" w:cstheme="majorBidi"/>
      <w:sz w:val="20"/>
      <w:szCs w:val="20"/>
      <w:lang w:bidi="en-US"/>
    </w:rPr>
  </w:style>
  <w:style w:type="paragraph" w:styleId="CommentSubject">
    <w:name w:val="annotation subject"/>
    <w:basedOn w:val="CommentText"/>
    <w:next w:val="CommentText"/>
    <w:link w:val="CommentSubjectChar"/>
    <w:uiPriority w:val="99"/>
    <w:semiHidden/>
    <w:unhideWhenUsed/>
    <w:rsid w:val="00AB5E1F"/>
    <w:rPr>
      <w:b/>
      <w:bCs/>
    </w:rPr>
  </w:style>
  <w:style w:type="character" w:customStyle="1" w:styleId="CommentSubjectChar">
    <w:name w:val="Comment Subject Char"/>
    <w:basedOn w:val="CommentTextChar"/>
    <w:link w:val="CommentSubject"/>
    <w:uiPriority w:val="99"/>
    <w:semiHidden/>
    <w:rsid w:val="00AB5E1F"/>
    <w:rPr>
      <w:rFonts w:asciiTheme="majorHAnsi" w:eastAsiaTheme="majorEastAsia" w:hAnsiTheme="majorHAnsi" w:cstheme="majorBidi"/>
      <w:b/>
      <w:bCs/>
      <w:sz w:val="20"/>
      <w:szCs w:val="20"/>
      <w:lang w:bidi="en-US"/>
    </w:rPr>
  </w:style>
  <w:style w:type="paragraph" w:styleId="BalloonText">
    <w:name w:val="Balloon Text"/>
    <w:basedOn w:val="Normal"/>
    <w:link w:val="BalloonTextChar"/>
    <w:uiPriority w:val="99"/>
    <w:semiHidden/>
    <w:unhideWhenUsed/>
    <w:rsid w:val="00AB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E1F"/>
    <w:rPr>
      <w:rFonts w:ascii="Segoe UI" w:eastAsiaTheme="majorEastAsia" w:hAnsi="Segoe UI" w:cs="Segoe UI"/>
      <w:sz w:val="18"/>
      <w:szCs w:val="18"/>
      <w:lang w:bidi="en-US"/>
    </w:rPr>
  </w:style>
  <w:style w:type="table" w:styleId="TableGrid">
    <w:name w:val="Table Grid"/>
    <w:basedOn w:val="TableNormal"/>
    <w:uiPriority w:val="59"/>
    <w:rsid w:val="00275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6202A"/>
    <w:rPr>
      <w:rFonts w:asciiTheme="majorHAnsi" w:eastAsiaTheme="majorEastAsia" w:hAnsiTheme="majorHAnsi" w:cstheme="majorBidi"/>
      <w:b/>
      <w:bCs/>
      <w:sz w:val="26"/>
      <w:szCs w:val="26"/>
    </w:rPr>
  </w:style>
  <w:style w:type="paragraph" w:styleId="TOCHeading">
    <w:name w:val="TOC Heading"/>
    <w:basedOn w:val="Heading1"/>
    <w:next w:val="Normal"/>
    <w:uiPriority w:val="39"/>
    <w:unhideWhenUsed/>
    <w:qFormat/>
    <w:rsid w:val="0046202A"/>
    <w:pPr>
      <w:outlineLvl w:val="9"/>
    </w:pPr>
    <w:rPr>
      <w:lang w:bidi="en-US"/>
    </w:rPr>
  </w:style>
  <w:style w:type="paragraph" w:styleId="TOC1">
    <w:name w:val="toc 1"/>
    <w:basedOn w:val="Normal"/>
    <w:next w:val="Normal"/>
    <w:autoRedefine/>
    <w:uiPriority w:val="39"/>
    <w:unhideWhenUsed/>
    <w:rsid w:val="00E1538F"/>
    <w:pPr>
      <w:tabs>
        <w:tab w:val="right" w:leader="dot" w:pos="9350"/>
      </w:tabs>
      <w:spacing w:after="0"/>
    </w:pPr>
  </w:style>
  <w:style w:type="paragraph" w:styleId="TOC2">
    <w:name w:val="toc 2"/>
    <w:basedOn w:val="Normal"/>
    <w:next w:val="Normal"/>
    <w:autoRedefine/>
    <w:uiPriority w:val="39"/>
    <w:unhideWhenUsed/>
    <w:rsid w:val="008F5AB4"/>
    <w:pPr>
      <w:tabs>
        <w:tab w:val="right" w:leader="dot" w:pos="9350"/>
      </w:tabs>
      <w:spacing w:after="0"/>
      <w:ind w:left="220"/>
    </w:pPr>
  </w:style>
  <w:style w:type="character" w:styleId="Hyperlink">
    <w:name w:val="Hyperlink"/>
    <w:basedOn w:val="DefaultParagraphFont"/>
    <w:uiPriority w:val="99"/>
    <w:unhideWhenUsed/>
    <w:rsid w:val="00E948BB"/>
    <w:rPr>
      <w:color w:val="0563C1" w:themeColor="hyperlink"/>
      <w:u w:val="single"/>
    </w:rPr>
  </w:style>
  <w:style w:type="table" w:customStyle="1" w:styleId="TableGrid1">
    <w:name w:val="Table Grid1"/>
    <w:basedOn w:val="TableNormal"/>
    <w:next w:val="TableGrid"/>
    <w:uiPriority w:val="59"/>
    <w:rsid w:val="00AE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282F"/>
    <w:pPr>
      <w:spacing w:after="0" w:line="240" w:lineRule="auto"/>
    </w:pPr>
    <w:rPr>
      <w:rFonts w:asciiTheme="majorHAnsi" w:eastAsiaTheme="majorEastAsia" w:hAnsiTheme="majorHAnsi" w:cstheme="majorBidi"/>
      <w:lang w:bidi="en-US"/>
    </w:rPr>
  </w:style>
  <w:style w:type="paragraph" w:styleId="NoSpacing">
    <w:name w:val="No Spacing"/>
    <w:basedOn w:val="Normal"/>
    <w:uiPriority w:val="1"/>
    <w:qFormat/>
    <w:rsid w:val="0046202A"/>
    <w:pPr>
      <w:spacing w:after="0" w:line="240" w:lineRule="auto"/>
    </w:pPr>
  </w:style>
  <w:style w:type="character" w:customStyle="1" w:styleId="Heading3Char">
    <w:name w:val="Heading 3 Char"/>
    <w:basedOn w:val="DefaultParagraphFont"/>
    <w:link w:val="Heading3"/>
    <w:uiPriority w:val="9"/>
    <w:semiHidden/>
    <w:rsid w:val="0046202A"/>
    <w:rPr>
      <w:rFonts w:asciiTheme="majorHAnsi" w:eastAsiaTheme="majorEastAsia" w:hAnsiTheme="majorHAnsi" w:cstheme="majorBidi"/>
      <w:b/>
      <w:bCs/>
    </w:rPr>
  </w:style>
  <w:style w:type="character" w:customStyle="1" w:styleId="Heading5Char">
    <w:name w:val="Heading 5 Char"/>
    <w:basedOn w:val="DefaultParagraphFont"/>
    <w:link w:val="Heading5"/>
    <w:uiPriority w:val="9"/>
    <w:semiHidden/>
    <w:rsid w:val="0046202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6202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6202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6202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6202A"/>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46202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6202A"/>
    <w:rPr>
      <w:rFonts w:asciiTheme="majorHAnsi" w:eastAsiaTheme="majorEastAsia" w:hAnsiTheme="majorHAnsi" w:cstheme="majorBidi"/>
      <w:i/>
      <w:iCs/>
      <w:spacing w:val="13"/>
      <w:sz w:val="24"/>
      <w:szCs w:val="24"/>
    </w:rPr>
  </w:style>
  <w:style w:type="character" w:styleId="Strong">
    <w:name w:val="Strong"/>
    <w:uiPriority w:val="22"/>
    <w:qFormat/>
    <w:rsid w:val="0046202A"/>
    <w:rPr>
      <w:b/>
      <w:bCs/>
    </w:rPr>
  </w:style>
  <w:style w:type="character" w:styleId="Emphasis">
    <w:name w:val="Emphasis"/>
    <w:uiPriority w:val="20"/>
    <w:qFormat/>
    <w:rsid w:val="0046202A"/>
    <w:rPr>
      <w:b/>
      <w:bCs/>
      <w:i/>
      <w:iCs/>
      <w:spacing w:val="10"/>
      <w:bdr w:val="none" w:sz="0" w:space="0" w:color="auto"/>
      <w:shd w:val="clear" w:color="auto" w:fill="auto"/>
    </w:rPr>
  </w:style>
  <w:style w:type="paragraph" w:styleId="Quote">
    <w:name w:val="Quote"/>
    <w:basedOn w:val="Normal"/>
    <w:next w:val="Normal"/>
    <w:link w:val="QuoteChar"/>
    <w:uiPriority w:val="29"/>
    <w:qFormat/>
    <w:rsid w:val="0046202A"/>
    <w:pPr>
      <w:spacing w:before="200" w:after="0"/>
      <w:ind w:left="360" w:right="360"/>
    </w:pPr>
    <w:rPr>
      <w:i/>
      <w:iCs/>
    </w:rPr>
  </w:style>
  <w:style w:type="character" w:customStyle="1" w:styleId="QuoteChar">
    <w:name w:val="Quote Char"/>
    <w:basedOn w:val="DefaultParagraphFont"/>
    <w:link w:val="Quote"/>
    <w:uiPriority w:val="29"/>
    <w:rsid w:val="0046202A"/>
    <w:rPr>
      <w:i/>
      <w:iCs/>
    </w:rPr>
  </w:style>
  <w:style w:type="paragraph" w:styleId="IntenseQuote">
    <w:name w:val="Intense Quote"/>
    <w:basedOn w:val="Normal"/>
    <w:next w:val="Normal"/>
    <w:link w:val="IntenseQuoteChar"/>
    <w:uiPriority w:val="30"/>
    <w:qFormat/>
    <w:rsid w:val="0046202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6202A"/>
    <w:rPr>
      <w:b/>
      <w:bCs/>
      <w:i/>
      <w:iCs/>
    </w:rPr>
  </w:style>
  <w:style w:type="character" w:styleId="SubtleEmphasis">
    <w:name w:val="Subtle Emphasis"/>
    <w:uiPriority w:val="19"/>
    <w:qFormat/>
    <w:rsid w:val="0046202A"/>
    <w:rPr>
      <w:i/>
      <w:iCs/>
    </w:rPr>
  </w:style>
  <w:style w:type="character" w:styleId="IntenseEmphasis">
    <w:name w:val="Intense Emphasis"/>
    <w:uiPriority w:val="21"/>
    <w:qFormat/>
    <w:rsid w:val="0046202A"/>
    <w:rPr>
      <w:b/>
      <w:bCs/>
    </w:rPr>
  </w:style>
  <w:style w:type="character" w:styleId="SubtleReference">
    <w:name w:val="Subtle Reference"/>
    <w:uiPriority w:val="31"/>
    <w:qFormat/>
    <w:rsid w:val="0046202A"/>
    <w:rPr>
      <w:smallCaps/>
    </w:rPr>
  </w:style>
  <w:style w:type="character" w:styleId="IntenseReference">
    <w:name w:val="Intense Reference"/>
    <w:uiPriority w:val="32"/>
    <w:qFormat/>
    <w:rsid w:val="0046202A"/>
    <w:rPr>
      <w:smallCaps/>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02A"/>
  </w:style>
  <w:style w:type="paragraph" w:styleId="Heading1">
    <w:name w:val="heading 1"/>
    <w:aliases w:val="H1-Sec.Head"/>
    <w:basedOn w:val="Normal"/>
    <w:next w:val="Normal"/>
    <w:link w:val="Heading1Char"/>
    <w:uiPriority w:val="9"/>
    <w:qFormat/>
    <w:rsid w:val="0046202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6202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6202A"/>
    <w:pPr>
      <w:spacing w:before="200" w:after="0" w:line="271" w:lineRule="auto"/>
      <w:outlineLvl w:val="2"/>
    </w:pPr>
    <w:rPr>
      <w:rFonts w:asciiTheme="majorHAnsi" w:eastAsiaTheme="majorEastAsia" w:hAnsiTheme="majorHAnsi" w:cstheme="majorBidi"/>
      <w:b/>
      <w:bCs/>
    </w:rPr>
  </w:style>
  <w:style w:type="paragraph" w:styleId="Heading4">
    <w:name w:val="heading 4"/>
    <w:aliases w:val="H4 Sec.Heading"/>
    <w:basedOn w:val="Normal"/>
    <w:next w:val="Normal"/>
    <w:link w:val="Heading4Char"/>
    <w:uiPriority w:val="9"/>
    <w:unhideWhenUsed/>
    <w:qFormat/>
    <w:rsid w:val="0046202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6202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6202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6202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6202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6202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46202A"/>
    <w:rPr>
      <w:rFonts w:asciiTheme="majorHAnsi" w:eastAsiaTheme="majorEastAsia" w:hAnsiTheme="majorHAnsi" w:cstheme="majorBidi"/>
      <w:b/>
      <w:bCs/>
      <w:sz w:val="28"/>
      <w:szCs w:val="28"/>
    </w:rPr>
  </w:style>
  <w:style w:type="character" w:customStyle="1" w:styleId="Heading4Char">
    <w:name w:val="Heading 4 Char"/>
    <w:aliases w:val="H4 Sec.Heading Char"/>
    <w:basedOn w:val="DefaultParagraphFont"/>
    <w:link w:val="Heading4"/>
    <w:uiPriority w:val="9"/>
    <w:rsid w:val="0046202A"/>
    <w:rPr>
      <w:rFonts w:asciiTheme="majorHAnsi" w:eastAsiaTheme="majorEastAsia" w:hAnsiTheme="majorHAnsi" w:cstheme="majorBidi"/>
      <w:b/>
      <w:bCs/>
      <w:i/>
      <w:iCs/>
    </w:rPr>
  </w:style>
  <w:style w:type="paragraph" w:styleId="BodyText">
    <w:name w:val="Body Text"/>
    <w:basedOn w:val="Normal"/>
    <w:link w:val="BodyTextChar"/>
    <w:rsid w:val="00D5177F"/>
    <w:rPr>
      <w:sz w:val="72"/>
    </w:rPr>
  </w:style>
  <w:style w:type="character" w:customStyle="1" w:styleId="BodyTextChar">
    <w:name w:val="Body Text Char"/>
    <w:basedOn w:val="DefaultParagraphFont"/>
    <w:link w:val="BodyText"/>
    <w:rsid w:val="00D5177F"/>
    <w:rPr>
      <w:rFonts w:asciiTheme="majorHAnsi" w:eastAsiaTheme="majorEastAsia" w:hAnsiTheme="majorHAnsi" w:cstheme="majorBidi"/>
      <w:sz w:val="72"/>
      <w:lang w:bidi="en-US"/>
    </w:rPr>
  </w:style>
  <w:style w:type="character" w:styleId="PageNumber">
    <w:name w:val="page number"/>
    <w:basedOn w:val="DefaultParagraphFont"/>
    <w:rsid w:val="00D5177F"/>
  </w:style>
  <w:style w:type="paragraph" w:styleId="Footer">
    <w:name w:val="footer"/>
    <w:basedOn w:val="Normal"/>
    <w:link w:val="FooterChar"/>
    <w:uiPriority w:val="99"/>
    <w:rsid w:val="00D5177F"/>
    <w:pPr>
      <w:tabs>
        <w:tab w:val="center" w:pos="4320"/>
        <w:tab w:val="right" w:pos="8640"/>
      </w:tabs>
    </w:pPr>
  </w:style>
  <w:style w:type="character" w:customStyle="1" w:styleId="FooterChar">
    <w:name w:val="Footer Char"/>
    <w:basedOn w:val="DefaultParagraphFont"/>
    <w:link w:val="Footer"/>
    <w:uiPriority w:val="99"/>
    <w:rsid w:val="00D5177F"/>
    <w:rPr>
      <w:rFonts w:asciiTheme="majorHAnsi" w:eastAsiaTheme="majorEastAsia" w:hAnsiTheme="majorHAnsi" w:cstheme="majorBidi"/>
      <w:lang w:bidi="en-US"/>
    </w:rPr>
  </w:style>
  <w:style w:type="paragraph" w:styleId="Header">
    <w:name w:val="header"/>
    <w:basedOn w:val="Normal"/>
    <w:link w:val="HeaderChar"/>
    <w:uiPriority w:val="99"/>
    <w:rsid w:val="00D5177F"/>
    <w:pPr>
      <w:tabs>
        <w:tab w:val="center" w:pos="4320"/>
        <w:tab w:val="right" w:pos="8640"/>
      </w:tabs>
    </w:pPr>
  </w:style>
  <w:style w:type="character" w:customStyle="1" w:styleId="HeaderChar">
    <w:name w:val="Header Char"/>
    <w:basedOn w:val="DefaultParagraphFont"/>
    <w:link w:val="Header"/>
    <w:uiPriority w:val="99"/>
    <w:rsid w:val="00D5177F"/>
    <w:rPr>
      <w:rFonts w:asciiTheme="majorHAnsi" w:eastAsiaTheme="majorEastAsia" w:hAnsiTheme="majorHAnsi" w:cstheme="majorBidi"/>
      <w:lang w:bidi="en-US"/>
    </w:rPr>
  </w:style>
  <w:style w:type="paragraph" w:styleId="ListParagraph">
    <w:name w:val="List Paragraph"/>
    <w:basedOn w:val="Normal"/>
    <w:uiPriority w:val="34"/>
    <w:qFormat/>
    <w:rsid w:val="0046202A"/>
    <w:pPr>
      <w:ind w:left="720"/>
      <w:contextualSpacing/>
    </w:pPr>
  </w:style>
  <w:style w:type="paragraph" w:styleId="Title">
    <w:name w:val="Title"/>
    <w:basedOn w:val="Normal"/>
    <w:next w:val="Normal"/>
    <w:link w:val="TitleChar"/>
    <w:uiPriority w:val="10"/>
    <w:qFormat/>
    <w:rsid w:val="0046202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6202A"/>
    <w:rPr>
      <w:rFonts w:asciiTheme="majorHAnsi" w:eastAsiaTheme="majorEastAsia" w:hAnsiTheme="majorHAnsi" w:cstheme="majorBidi"/>
      <w:spacing w:val="5"/>
      <w:sz w:val="52"/>
      <w:szCs w:val="52"/>
    </w:rPr>
  </w:style>
  <w:style w:type="character" w:styleId="BookTitle">
    <w:name w:val="Book Title"/>
    <w:uiPriority w:val="33"/>
    <w:qFormat/>
    <w:rsid w:val="0046202A"/>
    <w:rPr>
      <w:i/>
      <w:iCs/>
      <w:smallCaps/>
      <w:spacing w:val="5"/>
    </w:rPr>
  </w:style>
  <w:style w:type="paragraph" w:customStyle="1" w:styleId="Default">
    <w:name w:val="Default"/>
    <w:rsid w:val="00D5177F"/>
    <w:pPr>
      <w:autoSpaceDE w:val="0"/>
      <w:autoSpaceDN w:val="0"/>
      <w:adjustRightInd w:val="0"/>
      <w:spacing w:after="0" w:line="240" w:lineRule="auto"/>
    </w:pPr>
    <w:rPr>
      <w:rFonts w:ascii="Times New Roman" w:eastAsiaTheme="majorEastAsia" w:hAnsi="Times New Roman" w:cs="Times New Roman"/>
      <w:color w:val="000000"/>
      <w:sz w:val="24"/>
      <w:szCs w:val="24"/>
    </w:rPr>
  </w:style>
  <w:style w:type="character" w:styleId="CommentReference">
    <w:name w:val="annotation reference"/>
    <w:basedOn w:val="DefaultParagraphFont"/>
    <w:uiPriority w:val="99"/>
    <w:semiHidden/>
    <w:unhideWhenUsed/>
    <w:rsid w:val="00AB5E1F"/>
    <w:rPr>
      <w:sz w:val="16"/>
      <w:szCs w:val="16"/>
    </w:rPr>
  </w:style>
  <w:style w:type="paragraph" w:styleId="CommentText">
    <w:name w:val="annotation text"/>
    <w:basedOn w:val="Normal"/>
    <w:link w:val="CommentTextChar"/>
    <w:uiPriority w:val="99"/>
    <w:semiHidden/>
    <w:unhideWhenUsed/>
    <w:rsid w:val="00AB5E1F"/>
    <w:pPr>
      <w:spacing w:line="240" w:lineRule="auto"/>
    </w:pPr>
    <w:rPr>
      <w:sz w:val="20"/>
      <w:szCs w:val="20"/>
    </w:rPr>
  </w:style>
  <w:style w:type="character" w:customStyle="1" w:styleId="CommentTextChar">
    <w:name w:val="Comment Text Char"/>
    <w:basedOn w:val="DefaultParagraphFont"/>
    <w:link w:val="CommentText"/>
    <w:uiPriority w:val="99"/>
    <w:semiHidden/>
    <w:rsid w:val="00AB5E1F"/>
    <w:rPr>
      <w:rFonts w:asciiTheme="majorHAnsi" w:eastAsiaTheme="majorEastAsia" w:hAnsiTheme="majorHAnsi" w:cstheme="majorBidi"/>
      <w:sz w:val="20"/>
      <w:szCs w:val="20"/>
      <w:lang w:bidi="en-US"/>
    </w:rPr>
  </w:style>
  <w:style w:type="paragraph" w:styleId="CommentSubject">
    <w:name w:val="annotation subject"/>
    <w:basedOn w:val="CommentText"/>
    <w:next w:val="CommentText"/>
    <w:link w:val="CommentSubjectChar"/>
    <w:uiPriority w:val="99"/>
    <w:semiHidden/>
    <w:unhideWhenUsed/>
    <w:rsid w:val="00AB5E1F"/>
    <w:rPr>
      <w:b/>
      <w:bCs/>
    </w:rPr>
  </w:style>
  <w:style w:type="character" w:customStyle="1" w:styleId="CommentSubjectChar">
    <w:name w:val="Comment Subject Char"/>
    <w:basedOn w:val="CommentTextChar"/>
    <w:link w:val="CommentSubject"/>
    <w:uiPriority w:val="99"/>
    <w:semiHidden/>
    <w:rsid w:val="00AB5E1F"/>
    <w:rPr>
      <w:rFonts w:asciiTheme="majorHAnsi" w:eastAsiaTheme="majorEastAsia" w:hAnsiTheme="majorHAnsi" w:cstheme="majorBidi"/>
      <w:b/>
      <w:bCs/>
      <w:sz w:val="20"/>
      <w:szCs w:val="20"/>
      <w:lang w:bidi="en-US"/>
    </w:rPr>
  </w:style>
  <w:style w:type="paragraph" w:styleId="BalloonText">
    <w:name w:val="Balloon Text"/>
    <w:basedOn w:val="Normal"/>
    <w:link w:val="BalloonTextChar"/>
    <w:uiPriority w:val="99"/>
    <w:semiHidden/>
    <w:unhideWhenUsed/>
    <w:rsid w:val="00AB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E1F"/>
    <w:rPr>
      <w:rFonts w:ascii="Segoe UI" w:eastAsiaTheme="majorEastAsia" w:hAnsi="Segoe UI" w:cs="Segoe UI"/>
      <w:sz w:val="18"/>
      <w:szCs w:val="18"/>
      <w:lang w:bidi="en-US"/>
    </w:rPr>
  </w:style>
  <w:style w:type="table" w:styleId="TableGrid">
    <w:name w:val="Table Grid"/>
    <w:basedOn w:val="TableNormal"/>
    <w:uiPriority w:val="59"/>
    <w:rsid w:val="00275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6202A"/>
    <w:rPr>
      <w:rFonts w:asciiTheme="majorHAnsi" w:eastAsiaTheme="majorEastAsia" w:hAnsiTheme="majorHAnsi" w:cstheme="majorBidi"/>
      <w:b/>
      <w:bCs/>
      <w:sz w:val="26"/>
      <w:szCs w:val="26"/>
    </w:rPr>
  </w:style>
  <w:style w:type="paragraph" w:styleId="TOCHeading">
    <w:name w:val="TOC Heading"/>
    <w:basedOn w:val="Heading1"/>
    <w:next w:val="Normal"/>
    <w:uiPriority w:val="39"/>
    <w:unhideWhenUsed/>
    <w:qFormat/>
    <w:rsid w:val="0046202A"/>
    <w:pPr>
      <w:outlineLvl w:val="9"/>
    </w:pPr>
    <w:rPr>
      <w:lang w:bidi="en-US"/>
    </w:rPr>
  </w:style>
  <w:style w:type="paragraph" w:styleId="TOC1">
    <w:name w:val="toc 1"/>
    <w:basedOn w:val="Normal"/>
    <w:next w:val="Normal"/>
    <w:autoRedefine/>
    <w:uiPriority w:val="39"/>
    <w:unhideWhenUsed/>
    <w:rsid w:val="00E1538F"/>
    <w:pPr>
      <w:tabs>
        <w:tab w:val="right" w:leader="dot" w:pos="9350"/>
      </w:tabs>
      <w:spacing w:after="0"/>
    </w:pPr>
  </w:style>
  <w:style w:type="paragraph" w:styleId="TOC2">
    <w:name w:val="toc 2"/>
    <w:basedOn w:val="Normal"/>
    <w:next w:val="Normal"/>
    <w:autoRedefine/>
    <w:uiPriority w:val="39"/>
    <w:unhideWhenUsed/>
    <w:rsid w:val="008F5AB4"/>
    <w:pPr>
      <w:tabs>
        <w:tab w:val="right" w:leader="dot" w:pos="9350"/>
      </w:tabs>
      <w:spacing w:after="0"/>
      <w:ind w:left="220"/>
    </w:pPr>
  </w:style>
  <w:style w:type="character" w:styleId="Hyperlink">
    <w:name w:val="Hyperlink"/>
    <w:basedOn w:val="DefaultParagraphFont"/>
    <w:uiPriority w:val="99"/>
    <w:unhideWhenUsed/>
    <w:rsid w:val="00E948BB"/>
    <w:rPr>
      <w:color w:val="0563C1" w:themeColor="hyperlink"/>
      <w:u w:val="single"/>
    </w:rPr>
  </w:style>
  <w:style w:type="table" w:customStyle="1" w:styleId="TableGrid1">
    <w:name w:val="Table Grid1"/>
    <w:basedOn w:val="TableNormal"/>
    <w:next w:val="TableGrid"/>
    <w:uiPriority w:val="59"/>
    <w:rsid w:val="00AE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282F"/>
    <w:pPr>
      <w:spacing w:after="0" w:line="240" w:lineRule="auto"/>
    </w:pPr>
    <w:rPr>
      <w:rFonts w:asciiTheme="majorHAnsi" w:eastAsiaTheme="majorEastAsia" w:hAnsiTheme="majorHAnsi" w:cstheme="majorBidi"/>
      <w:lang w:bidi="en-US"/>
    </w:rPr>
  </w:style>
  <w:style w:type="paragraph" w:styleId="NoSpacing">
    <w:name w:val="No Spacing"/>
    <w:basedOn w:val="Normal"/>
    <w:uiPriority w:val="1"/>
    <w:qFormat/>
    <w:rsid w:val="0046202A"/>
    <w:pPr>
      <w:spacing w:after="0" w:line="240" w:lineRule="auto"/>
    </w:pPr>
  </w:style>
  <w:style w:type="character" w:customStyle="1" w:styleId="Heading3Char">
    <w:name w:val="Heading 3 Char"/>
    <w:basedOn w:val="DefaultParagraphFont"/>
    <w:link w:val="Heading3"/>
    <w:uiPriority w:val="9"/>
    <w:semiHidden/>
    <w:rsid w:val="0046202A"/>
    <w:rPr>
      <w:rFonts w:asciiTheme="majorHAnsi" w:eastAsiaTheme="majorEastAsia" w:hAnsiTheme="majorHAnsi" w:cstheme="majorBidi"/>
      <w:b/>
      <w:bCs/>
    </w:rPr>
  </w:style>
  <w:style w:type="character" w:customStyle="1" w:styleId="Heading5Char">
    <w:name w:val="Heading 5 Char"/>
    <w:basedOn w:val="DefaultParagraphFont"/>
    <w:link w:val="Heading5"/>
    <w:uiPriority w:val="9"/>
    <w:semiHidden/>
    <w:rsid w:val="0046202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6202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6202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6202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6202A"/>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46202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6202A"/>
    <w:rPr>
      <w:rFonts w:asciiTheme="majorHAnsi" w:eastAsiaTheme="majorEastAsia" w:hAnsiTheme="majorHAnsi" w:cstheme="majorBidi"/>
      <w:i/>
      <w:iCs/>
      <w:spacing w:val="13"/>
      <w:sz w:val="24"/>
      <w:szCs w:val="24"/>
    </w:rPr>
  </w:style>
  <w:style w:type="character" w:styleId="Strong">
    <w:name w:val="Strong"/>
    <w:uiPriority w:val="22"/>
    <w:qFormat/>
    <w:rsid w:val="0046202A"/>
    <w:rPr>
      <w:b/>
      <w:bCs/>
    </w:rPr>
  </w:style>
  <w:style w:type="character" w:styleId="Emphasis">
    <w:name w:val="Emphasis"/>
    <w:uiPriority w:val="20"/>
    <w:qFormat/>
    <w:rsid w:val="0046202A"/>
    <w:rPr>
      <w:b/>
      <w:bCs/>
      <w:i/>
      <w:iCs/>
      <w:spacing w:val="10"/>
      <w:bdr w:val="none" w:sz="0" w:space="0" w:color="auto"/>
      <w:shd w:val="clear" w:color="auto" w:fill="auto"/>
    </w:rPr>
  </w:style>
  <w:style w:type="paragraph" w:styleId="Quote">
    <w:name w:val="Quote"/>
    <w:basedOn w:val="Normal"/>
    <w:next w:val="Normal"/>
    <w:link w:val="QuoteChar"/>
    <w:uiPriority w:val="29"/>
    <w:qFormat/>
    <w:rsid w:val="0046202A"/>
    <w:pPr>
      <w:spacing w:before="200" w:after="0"/>
      <w:ind w:left="360" w:right="360"/>
    </w:pPr>
    <w:rPr>
      <w:i/>
      <w:iCs/>
    </w:rPr>
  </w:style>
  <w:style w:type="character" w:customStyle="1" w:styleId="QuoteChar">
    <w:name w:val="Quote Char"/>
    <w:basedOn w:val="DefaultParagraphFont"/>
    <w:link w:val="Quote"/>
    <w:uiPriority w:val="29"/>
    <w:rsid w:val="0046202A"/>
    <w:rPr>
      <w:i/>
      <w:iCs/>
    </w:rPr>
  </w:style>
  <w:style w:type="paragraph" w:styleId="IntenseQuote">
    <w:name w:val="Intense Quote"/>
    <w:basedOn w:val="Normal"/>
    <w:next w:val="Normal"/>
    <w:link w:val="IntenseQuoteChar"/>
    <w:uiPriority w:val="30"/>
    <w:qFormat/>
    <w:rsid w:val="0046202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6202A"/>
    <w:rPr>
      <w:b/>
      <w:bCs/>
      <w:i/>
      <w:iCs/>
    </w:rPr>
  </w:style>
  <w:style w:type="character" w:styleId="SubtleEmphasis">
    <w:name w:val="Subtle Emphasis"/>
    <w:uiPriority w:val="19"/>
    <w:qFormat/>
    <w:rsid w:val="0046202A"/>
    <w:rPr>
      <w:i/>
      <w:iCs/>
    </w:rPr>
  </w:style>
  <w:style w:type="character" w:styleId="IntenseEmphasis">
    <w:name w:val="Intense Emphasis"/>
    <w:uiPriority w:val="21"/>
    <w:qFormat/>
    <w:rsid w:val="0046202A"/>
    <w:rPr>
      <w:b/>
      <w:bCs/>
    </w:rPr>
  </w:style>
  <w:style w:type="character" w:styleId="SubtleReference">
    <w:name w:val="Subtle Reference"/>
    <w:uiPriority w:val="31"/>
    <w:qFormat/>
    <w:rsid w:val="0046202A"/>
    <w:rPr>
      <w:smallCaps/>
    </w:rPr>
  </w:style>
  <w:style w:type="character" w:styleId="IntenseReference">
    <w:name w:val="Intense Reference"/>
    <w:uiPriority w:val="32"/>
    <w:qFormat/>
    <w:rsid w:val="0046202A"/>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65606">
      <w:bodyDiv w:val="1"/>
      <w:marLeft w:val="0"/>
      <w:marRight w:val="0"/>
      <w:marTop w:val="0"/>
      <w:marBottom w:val="0"/>
      <w:divBdr>
        <w:top w:val="none" w:sz="0" w:space="0" w:color="auto"/>
        <w:left w:val="none" w:sz="0" w:space="0" w:color="auto"/>
        <w:bottom w:val="none" w:sz="0" w:space="0" w:color="auto"/>
        <w:right w:val="none" w:sz="0" w:space="0" w:color="auto"/>
      </w:divBdr>
    </w:div>
    <w:div w:id="472985530">
      <w:bodyDiv w:val="1"/>
      <w:marLeft w:val="0"/>
      <w:marRight w:val="0"/>
      <w:marTop w:val="0"/>
      <w:marBottom w:val="0"/>
      <w:divBdr>
        <w:top w:val="none" w:sz="0" w:space="0" w:color="auto"/>
        <w:left w:val="none" w:sz="0" w:space="0" w:color="auto"/>
        <w:bottom w:val="none" w:sz="0" w:space="0" w:color="auto"/>
        <w:right w:val="none" w:sz="0" w:space="0" w:color="auto"/>
      </w:divBdr>
    </w:div>
    <w:div w:id="838737218">
      <w:bodyDiv w:val="1"/>
      <w:marLeft w:val="0"/>
      <w:marRight w:val="0"/>
      <w:marTop w:val="0"/>
      <w:marBottom w:val="0"/>
      <w:divBdr>
        <w:top w:val="none" w:sz="0" w:space="0" w:color="auto"/>
        <w:left w:val="none" w:sz="0" w:space="0" w:color="auto"/>
        <w:bottom w:val="none" w:sz="0" w:space="0" w:color="auto"/>
        <w:right w:val="none" w:sz="0" w:space="0" w:color="auto"/>
      </w:divBdr>
    </w:div>
    <w:div w:id="995113168">
      <w:bodyDiv w:val="1"/>
      <w:marLeft w:val="0"/>
      <w:marRight w:val="0"/>
      <w:marTop w:val="0"/>
      <w:marBottom w:val="0"/>
      <w:divBdr>
        <w:top w:val="none" w:sz="0" w:space="0" w:color="auto"/>
        <w:left w:val="none" w:sz="0" w:space="0" w:color="auto"/>
        <w:bottom w:val="none" w:sz="0" w:space="0" w:color="auto"/>
        <w:right w:val="none" w:sz="0" w:space="0" w:color="auto"/>
      </w:divBdr>
    </w:div>
    <w:div w:id="1156610423">
      <w:bodyDiv w:val="1"/>
      <w:marLeft w:val="0"/>
      <w:marRight w:val="0"/>
      <w:marTop w:val="0"/>
      <w:marBottom w:val="0"/>
      <w:divBdr>
        <w:top w:val="none" w:sz="0" w:space="0" w:color="auto"/>
        <w:left w:val="none" w:sz="0" w:space="0" w:color="auto"/>
        <w:bottom w:val="none" w:sz="0" w:space="0" w:color="auto"/>
        <w:right w:val="none" w:sz="0" w:space="0" w:color="auto"/>
      </w:divBdr>
    </w:div>
    <w:div w:id="1496802551">
      <w:bodyDiv w:val="1"/>
      <w:marLeft w:val="0"/>
      <w:marRight w:val="0"/>
      <w:marTop w:val="0"/>
      <w:marBottom w:val="0"/>
      <w:divBdr>
        <w:top w:val="none" w:sz="0" w:space="0" w:color="auto"/>
        <w:left w:val="none" w:sz="0" w:space="0" w:color="auto"/>
        <w:bottom w:val="none" w:sz="0" w:space="0" w:color="auto"/>
        <w:right w:val="none" w:sz="0" w:space="0" w:color="auto"/>
      </w:divBdr>
    </w:div>
    <w:div w:id="1513909435">
      <w:bodyDiv w:val="1"/>
      <w:marLeft w:val="0"/>
      <w:marRight w:val="0"/>
      <w:marTop w:val="0"/>
      <w:marBottom w:val="0"/>
      <w:divBdr>
        <w:top w:val="none" w:sz="0" w:space="0" w:color="auto"/>
        <w:left w:val="none" w:sz="0" w:space="0" w:color="auto"/>
        <w:bottom w:val="none" w:sz="0" w:space="0" w:color="auto"/>
        <w:right w:val="none" w:sz="0" w:space="0" w:color="auto"/>
      </w:divBdr>
    </w:div>
    <w:div w:id="209763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6" ma:contentTypeDescription="Create a new document." ma:contentTypeScope="" ma:versionID="242f74fa07caa701fa4a4fed025ae8d7">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da2f92b53263e4d299f0462f64a6e9e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Purpose"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_dlc_DocId xmlns="b7635ab0-52e7-4e33-aa76-893cd120ef45">DNVT47QTA7NQ-161-280471</_dlc_DocId>
    <_dlc_DocIdUrl xmlns="b7635ab0-52e7-4e33-aa76-893cd120ef45">
      <Url>https://sharepoint.aemcorp.com/ed/etss/_layouts/15/DocIdRedir.aspx?ID=DNVT47QTA7NQ-161-280471</Url>
      <Description>DNVT47QTA7NQ-161-280471</Description>
    </_dlc_DocIdUrl>
    <Document_x0020_Purpose xmlns="75b8f200-01bb-4893-a3c4-f3a17e332d98"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42E29-9256-4A9F-8F9E-639558375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671F18-F050-4599-B61A-9F4E4D582115}">
  <ds:schemaRefs>
    <ds:schemaRef ds:uri="http://schemas.microsoft.com/sharepoint/v3/contenttype/forms"/>
  </ds:schemaRefs>
</ds:datastoreItem>
</file>

<file path=customXml/itemProps3.xml><?xml version="1.0" encoding="utf-8"?>
<ds:datastoreItem xmlns:ds="http://schemas.openxmlformats.org/officeDocument/2006/customXml" ds:itemID="{3C1009EF-CC1C-42D2-AC33-53DB70B6B446}">
  <ds:schemaRefs>
    <ds:schemaRef ds:uri="http://schemas.microsoft.com/office/2006/metadata/properties"/>
    <ds:schemaRef ds:uri="http://schemas.microsoft.com/office/infopath/2007/PartnerControls"/>
    <ds:schemaRef ds:uri="http://schemas.microsoft.com/sharepoint/v3"/>
    <ds:schemaRef ds:uri="b7635ab0-52e7-4e33-aa76-893cd120ef45"/>
    <ds:schemaRef ds:uri="75b8f200-01bb-4893-a3c4-f3a17e332d98"/>
  </ds:schemaRefs>
</ds:datastoreItem>
</file>

<file path=customXml/itemProps4.xml><?xml version="1.0" encoding="utf-8"?>
<ds:datastoreItem xmlns:ds="http://schemas.openxmlformats.org/officeDocument/2006/customXml" ds:itemID="{773ADB97-0971-4123-B5AC-A9664C69CB68}">
  <ds:schemaRefs>
    <ds:schemaRef ds:uri="http://schemas.microsoft.com/sharepoint/events"/>
  </ds:schemaRefs>
</ds:datastoreItem>
</file>

<file path=customXml/itemProps5.xml><?xml version="1.0" encoding="utf-8"?>
<ds:datastoreItem xmlns:ds="http://schemas.openxmlformats.org/officeDocument/2006/customXml" ds:itemID="{103847C7-2134-45D7-AF4D-8D0AE3D9B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 QIP</dc:creator>
  <cp:lastModifiedBy>SYSTEM</cp:lastModifiedBy>
  <cp:revision>2</cp:revision>
  <dcterms:created xsi:type="dcterms:W3CDTF">2019-06-25T17:17:00Z</dcterms:created>
  <dcterms:modified xsi:type="dcterms:W3CDTF">2019-06-25T17:17:00Z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b029bd6a-d936-47ff-8f86-556469089f98</vt:lpwstr>
  </property>
  <property fmtid="{D5CDD505-2E9C-101B-9397-08002B2CF9AE}" pid="3" name="ContentTypeId">
    <vt:lpwstr>0x01010036B683403698AA4D9D0BCF79F4D02A46</vt:lpwstr>
  </property>
  <property fmtid="{D5CDD505-2E9C-101B-9397-08002B2CF9AE}" pid="4" name="_NewReviewCycle">
    <vt:lpwstr/>
  </property>
</Properties>
</file>