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F5D2A" w:rsidR="00DF5D2A" w:rsidP="00DF5D2A" w:rsidRDefault="00DF5D2A" w14:paraId="5A330939" w14:textId="1155F6B8">
      <w:pPr>
        <w:rPr>
          <w:b/>
        </w:rPr>
      </w:pPr>
      <w:bookmarkStart w:name="_Hlk34307884" w:id="0"/>
      <w:r w:rsidRPr="00DF5D2A">
        <w:rPr>
          <w:b/>
        </w:rPr>
        <w:t>FERC-730, Report of Tran</w:t>
      </w:r>
      <w:bookmarkStart w:name="_GoBack" w:id="1"/>
      <w:bookmarkEnd w:id="1"/>
      <w:r w:rsidRPr="00DF5D2A">
        <w:rPr>
          <w:b/>
        </w:rPr>
        <w:t>smission Investment Activity</w:t>
      </w:r>
    </w:p>
    <w:p w:rsidRPr="00DF5D2A" w:rsidR="00DF5D2A" w:rsidP="00DF5D2A" w:rsidRDefault="00DF5D2A" w14:paraId="72F5A426" w14:textId="77777777">
      <w:pPr>
        <w:rPr>
          <w:b/>
        </w:rPr>
      </w:pPr>
      <w:r w:rsidRPr="00DF5D2A">
        <w:rPr>
          <w:b/>
        </w:rPr>
        <w:t>Company Name: ________________________________________</w:t>
      </w:r>
    </w:p>
    <w:p w:rsidRPr="00DF5D2A" w:rsidR="00DF5D2A" w:rsidP="00DF5D2A" w:rsidRDefault="00DF5D2A" w14:paraId="54A73AD7" w14:textId="77777777">
      <w:pPr>
        <w:rPr>
          <w:b/>
        </w:rPr>
      </w:pPr>
    </w:p>
    <w:p w:rsidRPr="00DF5D2A" w:rsidR="00DF5D2A" w:rsidP="00DF5D2A" w:rsidRDefault="00DF5D2A" w14:paraId="2E893FD2" w14:textId="77777777">
      <w:pPr>
        <w:rPr>
          <w:b/>
        </w:rPr>
      </w:pPr>
    </w:p>
    <w:p w:rsidRPr="00DF5D2A" w:rsidR="00DF5D2A" w:rsidP="00DF5D2A" w:rsidRDefault="00DF5D2A" w14:paraId="62621C7A" w14:textId="77777777">
      <w:pPr>
        <w:rPr>
          <w:b/>
        </w:rPr>
      </w:pPr>
      <w:r w:rsidRPr="00DF5D2A">
        <w:rPr>
          <w:b/>
        </w:rPr>
        <w:t>Table 1:  Actual and Projected Electric Transmission Capital Spending</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40"/>
        <w:gridCol w:w="1585"/>
        <w:gridCol w:w="1017"/>
        <w:gridCol w:w="1137"/>
        <w:gridCol w:w="1137"/>
        <w:gridCol w:w="1017"/>
        <w:gridCol w:w="1117"/>
      </w:tblGrid>
      <w:tr w:rsidRPr="00DF5D2A" w:rsidR="00DF5D2A" w:rsidTr="00DF5D2A" w14:paraId="4B0F15A7" w14:textId="77777777">
        <w:trPr>
          <w:cantSplit/>
        </w:trPr>
        <w:tc>
          <w:tcPr>
            <w:tcW w:w="2340" w:type="dxa"/>
            <w:vMerge w:val="restart"/>
            <w:tcBorders>
              <w:top w:val="nil"/>
              <w:left w:val="nil"/>
              <w:bottom w:val="nil"/>
              <w:right w:val="single" w:color="auto" w:sz="4" w:space="0"/>
            </w:tcBorders>
          </w:tcPr>
          <w:p w:rsidRPr="00DF5D2A" w:rsidR="00DF5D2A" w:rsidP="00DF5D2A" w:rsidRDefault="00DF5D2A" w14:paraId="68EB4F35" w14:textId="77777777"/>
        </w:tc>
        <w:tc>
          <w:tcPr>
            <w:tcW w:w="1585" w:type="dxa"/>
            <w:tcBorders>
              <w:left w:val="single" w:color="auto" w:sz="4" w:space="0"/>
            </w:tcBorders>
          </w:tcPr>
          <w:p w:rsidRPr="00DF5D2A" w:rsidR="00DF5D2A" w:rsidP="00DF5D2A" w:rsidRDefault="00DF5D2A" w14:paraId="264A8AC2" w14:textId="77777777">
            <w:r w:rsidRPr="00DF5D2A">
              <w:t>Actual at</w:t>
            </w:r>
          </w:p>
          <w:p w:rsidRPr="00DF5D2A" w:rsidR="00DF5D2A" w:rsidP="00DF5D2A" w:rsidRDefault="00DF5D2A" w14:paraId="14B9FA8A" w14:textId="77777777">
            <w:r w:rsidRPr="00DF5D2A">
              <w:t>December</w:t>
            </w:r>
          </w:p>
          <w:p w:rsidRPr="00DF5D2A" w:rsidR="00DF5D2A" w:rsidP="00DF5D2A" w:rsidRDefault="00DF5D2A" w14:paraId="3DCD2D3D" w14:textId="77777777">
            <w:r w:rsidRPr="00DF5D2A">
              <w:t>31</w:t>
            </w:r>
          </w:p>
        </w:tc>
        <w:tc>
          <w:tcPr>
            <w:tcW w:w="5425" w:type="dxa"/>
            <w:gridSpan w:val="5"/>
          </w:tcPr>
          <w:p w:rsidRPr="00DF5D2A" w:rsidR="00DF5D2A" w:rsidP="00DF5D2A" w:rsidRDefault="00DF5D2A" w14:paraId="034D6457" w14:textId="77777777">
            <w:r w:rsidRPr="00DF5D2A">
              <w:t>Projected Investment (Incremental Investment by Year for Each of the Succeeding Five Calendar Years)</w:t>
            </w:r>
          </w:p>
        </w:tc>
      </w:tr>
      <w:tr w:rsidRPr="00DF5D2A" w:rsidR="00DF5D2A" w:rsidTr="00DF5D2A" w14:paraId="2DD325D0" w14:textId="77777777">
        <w:trPr>
          <w:cantSplit/>
        </w:trPr>
        <w:tc>
          <w:tcPr>
            <w:tcW w:w="2340" w:type="dxa"/>
            <w:vMerge/>
            <w:tcBorders>
              <w:top w:val="nil"/>
              <w:left w:val="nil"/>
              <w:bottom w:val="single" w:color="auto" w:sz="4" w:space="0"/>
              <w:right w:val="single" w:color="auto" w:sz="4" w:space="0"/>
            </w:tcBorders>
          </w:tcPr>
          <w:p w:rsidRPr="00DF5D2A" w:rsidR="00DF5D2A" w:rsidP="00DF5D2A" w:rsidRDefault="00DF5D2A" w14:paraId="1CBE7C6B" w14:textId="77777777">
            <w:pPr>
              <w:rPr>
                <w:b/>
              </w:rPr>
            </w:pPr>
          </w:p>
        </w:tc>
        <w:tc>
          <w:tcPr>
            <w:tcW w:w="1585" w:type="dxa"/>
            <w:tcBorders>
              <w:left w:val="single" w:color="auto" w:sz="4" w:space="0"/>
            </w:tcBorders>
          </w:tcPr>
          <w:p w:rsidRPr="00DF5D2A" w:rsidR="00DF5D2A" w:rsidP="00DF5D2A" w:rsidRDefault="00DF5D2A" w14:paraId="52B7C9B2" w14:textId="77777777">
            <w:r w:rsidRPr="00DF5D2A">
              <w:t>20__</w:t>
            </w:r>
          </w:p>
        </w:tc>
        <w:tc>
          <w:tcPr>
            <w:tcW w:w="1017" w:type="dxa"/>
          </w:tcPr>
          <w:p w:rsidRPr="00DF5D2A" w:rsidR="00DF5D2A" w:rsidP="00DF5D2A" w:rsidRDefault="00DF5D2A" w14:paraId="6FC18DAC" w14:textId="77777777">
            <w:r w:rsidRPr="00DF5D2A">
              <w:t>20__</w:t>
            </w:r>
          </w:p>
        </w:tc>
        <w:tc>
          <w:tcPr>
            <w:tcW w:w="1137" w:type="dxa"/>
          </w:tcPr>
          <w:p w:rsidRPr="00DF5D2A" w:rsidR="00DF5D2A" w:rsidP="00DF5D2A" w:rsidRDefault="00DF5D2A" w14:paraId="6F6501C8" w14:textId="77777777">
            <w:r w:rsidRPr="00DF5D2A">
              <w:t>20__</w:t>
            </w:r>
          </w:p>
        </w:tc>
        <w:tc>
          <w:tcPr>
            <w:tcW w:w="1137" w:type="dxa"/>
          </w:tcPr>
          <w:p w:rsidRPr="00DF5D2A" w:rsidR="00DF5D2A" w:rsidP="00DF5D2A" w:rsidRDefault="00DF5D2A" w14:paraId="11025111" w14:textId="77777777">
            <w:r w:rsidRPr="00DF5D2A">
              <w:t>20__</w:t>
            </w:r>
          </w:p>
        </w:tc>
        <w:tc>
          <w:tcPr>
            <w:tcW w:w="1017" w:type="dxa"/>
          </w:tcPr>
          <w:p w:rsidRPr="00DF5D2A" w:rsidR="00DF5D2A" w:rsidP="00DF5D2A" w:rsidRDefault="00DF5D2A" w14:paraId="20ECB2F3" w14:textId="77777777">
            <w:r w:rsidRPr="00DF5D2A">
              <w:t>20__</w:t>
            </w:r>
          </w:p>
        </w:tc>
        <w:tc>
          <w:tcPr>
            <w:tcW w:w="1117" w:type="dxa"/>
          </w:tcPr>
          <w:p w:rsidRPr="00DF5D2A" w:rsidR="00DF5D2A" w:rsidP="00DF5D2A" w:rsidRDefault="00DF5D2A" w14:paraId="3399C97A" w14:textId="77777777">
            <w:r w:rsidRPr="00DF5D2A">
              <w:t>20__</w:t>
            </w:r>
          </w:p>
        </w:tc>
      </w:tr>
      <w:tr w:rsidRPr="00DF5D2A" w:rsidR="00DF5D2A" w:rsidTr="00DF5D2A" w14:paraId="2753F0F4" w14:textId="77777777">
        <w:trPr>
          <w:cantSplit/>
          <w:trHeight w:val="935"/>
        </w:trPr>
        <w:tc>
          <w:tcPr>
            <w:tcW w:w="2340" w:type="dxa"/>
            <w:tcBorders>
              <w:top w:val="single" w:color="auto" w:sz="4" w:space="0"/>
            </w:tcBorders>
          </w:tcPr>
          <w:p w:rsidRPr="00DF5D2A" w:rsidR="00DF5D2A" w:rsidP="00DF5D2A" w:rsidRDefault="00DF5D2A" w14:paraId="185E63E6" w14:textId="77777777">
            <w:r w:rsidRPr="00DF5D2A">
              <w:t xml:space="preserve">Capital Spending On Electric Transmission Facilities </w:t>
            </w:r>
          </w:p>
          <w:p w:rsidRPr="00DF5D2A" w:rsidR="00DF5D2A" w:rsidP="00DF5D2A" w:rsidRDefault="00DF5D2A" w14:paraId="782B1F08" w14:textId="77777777">
            <w:pPr>
              <w:rPr>
                <w:b/>
              </w:rPr>
            </w:pPr>
            <w:r w:rsidRPr="00DF5D2A">
              <w:t>($ Thousands) (1)</w:t>
            </w:r>
          </w:p>
        </w:tc>
        <w:tc>
          <w:tcPr>
            <w:tcW w:w="1585" w:type="dxa"/>
          </w:tcPr>
          <w:p w:rsidRPr="00DF5D2A" w:rsidR="00DF5D2A" w:rsidP="00DF5D2A" w:rsidRDefault="00DF5D2A" w14:paraId="295263C1" w14:textId="77777777">
            <w:pPr>
              <w:rPr>
                <w:b/>
              </w:rPr>
            </w:pPr>
          </w:p>
        </w:tc>
        <w:tc>
          <w:tcPr>
            <w:tcW w:w="1017" w:type="dxa"/>
          </w:tcPr>
          <w:p w:rsidRPr="00DF5D2A" w:rsidR="00DF5D2A" w:rsidP="00DF5D2A" w:rsidRDefault="00DF5D2A" w14:paraId="58C9A1AD" w14:textId="77777777">
            <w:pPr>
              <w:rPr>
                <w:b/>
              </w:rPr>
            </w:pPr>
          </w:p>
        </w:tc>
        <w:tc>
          <w:tcPr>
            <w:tcW w:w="1137" w:type="dxa"/>
          </w:tcPr>
          <w:p w:rsidRPr="00DF5D2A" w:rsidR="00DF5D2A" w:rsidP="00DF5D2A" w:rsidRDefault="00DF5D2A" w14:paraId="4A4C5D63" w14:textId="77777777">
            <w:pPr>
              <w:rPr>
                <w:b/>
              </w:rPr>
            </w:pPr>
          </w:p>
        </w:tc>
        <w:tc>
          <w:tcPr>
            <w:tcW w:w="1137" w:type="dxa"/>
          </w:tcPr>
          <w:p w:rsidRPr="00DF5D2A" w:rsidR="00DF5D2A" w:rsidP="00DF5D2A" w:rsidRDefault="00DF5D2A" w14:paraId="6EA77C3F" w14:textId="77777777">
            <w:pPr>
              <w:rPr>
                <w:b/>
              </w:rPr>
            </w:pPr>
          </w:p>
        </w:tc>
        <w:tc>
          <w:tcPr>
            <w:tcW w:w="1017" w:type="dxa"/>
          </w:tcPr>
          <w:p w:rsidRPr="00DF5D2A" w:rsidR="00DF5D2A" w:rsidP="00DF5D2A" w:rsidRDefault="00DF5D2A" w14:paraId="2A56828F" w14:textId="77777777">
            <w:pPr>
              <w:rPr>
                <w:b/>
              </w:rPr>
            </w:pPr>
          </w:p>
        </w:tc>
        <w:tc>
          <w:tcPr>
            <w:tcW w:w="1117" w:type="dxa"/>
          </w:tcPr>
          <w:p w:rsidRPr="00DF5D2A" w:rsidR="00DF5D2A" w:rsidP="00DF5D2A" w:rsidRDefault="00DF5D2A" w14:paraId="53DB8396" w14:textId="77777777">
            <w:pPr>
              <w:rPr>
                <w:b/>
              </w:rPr>
            </w:pPr>
          </w:p>
        </w:tc>
      </w:tr>
    </w:tbl>
    <w:p w:rsidRPr="00DF5D2A" w:rsidR="00DF5D2A" w:rsidP="00DF5D2A" w:rsidRDefault="00DF5D2A" w14:paraId="5A4F83DA" w14:textId="77777777">
      <w:pPr>
        <w:rPr>
          <w:b/>
        </w:rPr>
      </w:pPr>
    </w:p>
    <w:p w:rsidRPr="00DF5D2A" w:rsidR="00DF5D2A" w:rsidP="00DF5D2A" w:rsidRDefault="00DF5D2A" w14:paraId="3782196A" w14:textId="77777777">
      <w:r w:rsidRPr="00DF5D2A">
        <w:t>Instructions for completing “Table 1: Actual and Projected Electric Transmission Capital Spending”:</w:t>
      </w:r>
    </w:p>
    <w:p w:rsidRPr="00DF5D2A" w:rsidR="00DF5D2A" w:rsidP="00DF5D2A" w:rsidRDefault="00DF5D2A" w14:paraId="1515BB79" w14:textId="77777777">
      <w:r w:rsidRPr="00DF5D2A">
        <w:t xml:space="preserve">(1) </w:t>
      </w:r>
      <w:r w:rsidRPr="00DF5D2A">
        <w:tab/>
        <w:t>Transmission facilities are defined to be transmission assets as specified in the Uniform System of Accounts in account numbers 350 through 359 (</w:t>
      </w:r>
      <w:r w:rsidRPr="00DF5D2A">
        <w:rPr>
          <w:i/>
          <w:u w:val="single"/>
        </w:rPr>
        <w:t>see</w:t>
      </w:r>
      <w:r w:rsidRPr="00DF5D2A">
        <w:rPr>
          <w:i/>
        </w:rPr>
        <w:t>,</w:t>
      </w:r>
      <w:r w:rsidRPr="00DF5D2A">
        <w:t xml:space="preserve"> 18 C.F.R. Part 101, </w:t>
      </w:r>
      <w:r w:rsidRPr="00DF5D2A">
        <w:rPr>
          <w:i/>
        </w:rPr>
        <w:t>Uniform System of Accounts Prescribed for Public Utilities and Licensees Subject to the Provisions of the Federal Power Act</w:t>
      </w:r>
      <w:r w:rsidRPr="00DF5D2A">
        <w:t>, for account definitions).  The Transmission Plant accounts include:  Accounts 350 (Land and Land Rights), 351 (Energy Storage Equipment- Transmission), 352 (Structures and Improvements), 353 (Station Equipment), 354 (Towers and Fixtures), 355 (Poles and Fixtures), 356 (Overhead Conductors and Devices), 357 (Underground Conduit), 358 (Underground Conductors and Devices), and 359 (Roads and Trails).</w:t>
      </w:r>
    </w:p>
    <w:p w:rsidR="00B525BA" w:rsidP="00DF5D2A" w:rsidRDefault="00DF5D2A" w14:paraId="080BDE44" w14:textId="77777777">
      <w:pPr>
        <w:sectPr w:rsidR="00B525BA" w:rsidSect="00B525B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fmt="numberInDash" w:start="1"/>
          <w:cols w:space="720"/>
          <w:titlePg/>
          <w:docGrid w:linePitch="360"/>
        </w:sectPr>
      </w:pPr>
      <w:r w:rsidRPr="00DF5D2A">
        <w:br w:type="page"/>
      </w:r>
    </w:p>
    <w:p w:rsidRPr="00DF5D2A" w:rsidR="00DF5D2A" w:rsidP="00DF5D2A" w:rsidRDefault="00DF5D2A" w14:paraId="7DC5BAC3" w14:textId="17613A72"/>
    <w:p w:rsidRPr="00DF5D2A" w:rsidR="00DF5D2A" w:rsidP="00DF5D2A" w:rsidRDefault="00DF5D2A" w14:paraId="259AD8AE" w14:textId="77777777">
      <w:pPr>
        <w:rPr>
          <w:b/>
        </w:rPr>
      </w:pPr>
      <w:r w:rsidRPr="00DF5D2A">
        <w:rPr>
          <w:b/>
        </w:rPr>
        <w:t>Table 2:  Project Detail (1)</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10"/>
        <w:gridCol w:w="1066"/>
        <w:gridCol w:w="1574"/>
        <w:gridCol w:w="1444"/>
        <w:gridCol w:w="1285"/>
        <w:gridCol w:w="2271"/>
      </w:tblGrid>
      <w:tr w:rsidRPr="00DF5D2A" w:rsidR="00DF5D2A" w:rsidTr="00DF5D2A" w14:paraId="30511299" w14:textId="77777777">
        <w:trPr>
          <w:trHeight w:val="1538"/>
        </w:trPr>
        <w:tc>
          <w:tcPr>
            <w:tcW w:w="1710" w:type="dxa"/>
          </w:tcPr>
          <w:p w:rsidRPr="00DF5D2A" w:rsidR="00DF5D2A" w:rsidP="00DF5D2A" w:rsidRDefault="00DF5D2A" w14:paraId="40775F35" w14:textId="77777777">
            <w:r w:rsidRPr="00DF5D2A">
              <w:t>Project</w:t>
            </w:r>
          </w:p>
          <w:p w:rsidRPr="00DF5D2A" w:rsidR="00DF5D2A" w:rsidP="00DF5D2A" w:rsidRDefault="00DF5D2A" w14:paraId="3E8C3F7B" w14:textId="77777777">
            <w:r w:rsidRPr="00DF5D2A">
              <w:t>Description (2)</w:t>
            </w:r>
          </w:p>
        </w:tc>
        <w:tc>
          <w:tcPr>
            <w:tcW w:w="1066" w:type="dxa"/>
          </w:tcPr>
          <w:p w:rsidRPr="00DF5D2A" w:rsidR="00DF5D2A" w:rsidP="00DF5D2A" w:rsidRDefault="00DF5D2A" w14:paraId="256C399C" w14:textId="77777777">
            <w:r w:rsidRPr="00DF5D2A">
              <w:t>Project</w:t>
            </w:r>
          </w:p>
          <w:p w:rsidRPr="00DF5D2A" w:rsidR="00DF5D2A" w:rsidP="00DF5D2A" w:rsidRDefault="00DF5D2A" w14:paraId="43EAED0A" w14:textId="77777777">
            <w:r w:rsidRPr="00DF5D2A">
              <w:t>Type (3)</w:t>
            </w:r>
          </w:p>
        </w:tc>
        <w:tc>
          <w:tcPr>
            <w:tcW w:w="1574" w:type="dxa"/>
          </w:tcPr>
          <w:p w:rsidRPr="00DF5D2A" w:rsidR="00DF5D2A" w:rsidP="00DF5D2A" w:rsidRDefault="00DF5D2A" w14:paraId="26946A88" w14:textId="77777777">
            <w:r w:rsidRPr="00DF5D2A">
              <w:t>Expected Project Completion Date</w:t>
            </w:r>
          </w:p>
          <w:p w:rsidRPr="00DF5D2A" w:rsidR="00DF5D2A" w:rsidP="00DF5D2A" w:rsidRDefault="00DF5D2A" w14:paraId="26C7AB57" w14:textId="77777777">
            <w:r w:rsidRPr="00DF5D2A">
              <w:t>(month/year)</w:t>
            </w:r>
          </w:p>
        </w:tc>
        <w:tc>
          <w:tcPr>
            <w:tcW w:w="1444" w:type="dxa"/>
          </w:tcPr>
          <w:p w:rsidRPr="00DF5D2A" w:rsidR="00DF5D2A" w:rsidP="00DF5D2A" w:rsidRDefault="00DF5D2A" w14:paraId="5504EA77" w14:textId="77777777">
            <w:r w:rsidRPr="00DF5D2A">
              <w:t>Completion</w:t>
            </w:r>
          </w:p>
          <w:p w:rsidRPr="00DF5D2A" w:rsidR="00DF5D2A" w:rsidP="00DF5D2A" w:rsidRDefault="00DF5D2A" w14:paraId="38A3CA79" w14:textId="77777777">
            <w:r w:rsidRPr="00DF5D2A">
              <w:t>Status (4)</w:t>
            </w:r>
          </w:p>
        </w:tc>
        <w:tc>
          <w:tcPr>
            <w:tcW w:w="1285" w:type="dxa"/>
          </w:tcPr>
          <w:p w:rsidRPr="00DF5D2A" w:rsidR="00DF5D2A" w:rsidP="00DF5D2A" w:rsidRDefault="00DF5D2A" w14:paraId="7E9B455E" w14:textId="77777777">
            <w:r w:rsidRPr="00DF5D2A">
              <w:t xml:space="preserve">Is Project </w:t>
            </w:r>
          </w:p>
          <w:p w:rsidRPr="00DF5D2A" w:rsidR="00DF5D2A" w:rsidP="00DF5D2A" w:rsidRDefault="00DF5D2A" w14:paraId="25C116F2" w14:textId="77777777">
            <w:r w:rsidRPr="00DF5D2A">
              <w:t>On Schedule?</w:t>
            </w:r>
          </w:p>
          <w:p w:rsidRPr="00DF5D2A" w:rsidR="00DF5D2A" w:rsidP="00DF5D2A" w:rsidRDefault="00DF5D2A" w14:paraId="7B99F5B0" w14:textId="77777777">
            <w:r w:rsidRPr="00DF5D2A">
              <w:t>(Y/N)</w:t>
            </w:r>
          </w:p>
        </w:tc>
        <w:tc>
          <w:tcPr>
            <w:tcW w:w="2271" w:type="dxa"/>
          </w:tcPr>
          <w:p w:rsidRPr="00DF5D2A" w:rsidR="00DF5D2A" w:rsidP="00DF5D2A" w:rsidRDefault="00DF5D2A" w14:paraId="5C734E7B" w14:textId="77777777">
            <w:r w:rsidRPr="00DF5D2A">
              <w:t xml:space="preserve">If Project Not On </w:t>
            </w:r>
          </w:p>
          <w:p w:rsidRPr="00DF5D2A" w:rsidR="00DF5D2A" w:rsidP="00DF5D2A" w:rsidRDefault="00DF5D2A" w14:paraId="4E96B41A" w14:textId="77777777">
            <w:r w:rsidRPr="00DF5D2A">
              <w:t>Schedule, Indicate Reasons For Delay</w:t>
            </w:r>
          </w:p>
          <w:p w:rsidRPr="00DF5D2A" w:rsidR="00DF5D2A" w:rsidP="00DF5D2A" w:rsidRDefault="00DF5D2A" w14:paraId="0688271C" w14:textId="77777777">
            <w:r w:rsidRPr="00DF5D2A">
              <w:t>(5)</w:t>
            </w:r>
          </w:p>
        </w:tc>
      </w:tr>
      <w:tr w:rsidRPr="00DF5D2A" w:rsidR="00DF5D2A" w:rsidTr="00DF5D2A" w14:paraId="52305F78" w14:textId="77777777">
        <w:trPr>
          <w:trHeight w:val="1205"/>
        </w:trPr>
        <w:tc>
          <w:tcPr>
            <w:tcW w:w="1710" w:type="dxa"/>
          </w:tcPr>
          <w:p w:rsidRPr="00DF5D2A" w:rsidR="00DF5D2A" w:rsidP="00DF5D2A" w:rsidRDefault="00DF5D2A" w14:paraId="31433E9E" w14:textId="77777777"/>
        </w:tc>
        <w:tc>
          <w:tcPr>
            <w:tcW w:w="1066" w:type="dxa"/>
          </w:tcPr>
          <w:p w:rsidRPr="00DF5D2A" w:rsidR="00DF5D2A" w:rsidP="00DF5D2A" w:rsidRDefault="00DF5D2A" w14:paraId="7BC5EE5D" w14:textId="77777777"/>
        </w:tc>
        <w:tc>
          <w:tcPr>
            <w:tcW w:w="1574" w:type="dxa"/>
          </w:tcPr>
          <w:p w:rsidRPr="00DF5D2A" w:rsidR="00DF5D2A" w:rsidP="00DF5D2A" w:rsidRDefault="00DF5D2A" w14:paraId="7356641D" w14:textId="77777777"/>
        </w:tc>
        <w:tc>
          <w:tcPr>
            <w:tcW w:w="1444" w:type="dxa"/>
          </w:tcPr>
          <w:p w:rsidRPr="00DF5D2A" w:rsidR="00DF5D2A" w:rsidP="00DF5D2A" w:rsidRDefault="00DF5D2A" w14:paraId="544B8FF7" w14:textId="77777777"/>
        </w:tc>
        <w:tc>
          <w:tcPr>
            <w:tcW w:w="1285" w:type="dxa"/>
          </w:tcPr>
          <w:p w:rsidRPr="00DF5D2A" w:rsidR="00DF5D2A" w:rsidP="00DF5D2A" w:rsidRDefault="00DF5D2A" w14:paraId="71DED211" w14:textId="77777777"/>
        </w:tc>
        <w:tc>
          <w:tcPr>
            <w:tcW w:w="2271" w:type="dxa"/>
          </w:tcPr>
          <w:p w:rsidRPr="00DF5D2A" w:rsidR="00DF5D2A" w:rsidP="00DF5D2A" w:rsidRDefault="00DF5D2A" w14:paraId="0C2DC021" w14:textId="77777777"/>
        </w:tc>
      </w:tr>
    </w:tbl>
    <w:p w:rsidRPr="00DF5D2A" w:rsidR="00DF5D2A" w:rsidP="00DF5D2A" w:rsidRDefault="00DF5D2A" w14:paraId="24CB6240" w14:textId="77777777"/>
    <w:p w:rsidRPr="00DF5D2A" w:rsidR="00DF5D2A" w:rsidP="00DF5D2A" w:rsidRDefault="00DF5D2A" w14:paraId="2984FB0E" w14:textId="77777777">
      <w:r w:rsidRPr="00DF5D2A">
        <w:t>Instructions for completing “Table 2: Project Detail”:</w:t>
      </w:r>
    </w:p>
    <w:p w:rsidRPr="00DF5D2A" w:rsidR="00DF5D2A" w:rsidP="00DF5D2A" w:rsidRDefault="00DF5D2A" w14:paraId="6DA01EB3" w14:textId="77777777"/>
    <w:p w:rsidRPr="00DF5D2A" w:rsidR="00DF5D2A" w:rsidP="00DF5D2A" w:rsidRDefault="00DF5D2A" w14:paraId="32C6B855" w14:textId="77777777">
      <w:r w:rsidRPr="00DF5D2A">
        <w:t xml:space="preserve">(1) </w:t>
      </w:r>
      <w:r w:rsidRPr="00DF5D2A">
        <w:tab/>
        <w:t xml:space="preserve">Respondents must list all projects included in Table 1 above, Actual and Projected Electric Transmission Capital Spending, excluding those projects with projected costs less than $20 million. Respondents should add as many additional rows as are necessary to list all relevant projects. </w:t>
      </w:r>
    </w:p>
    <w:p w:rsidRPr="00DF5D2A" w:rsidR="00DF5D2A" w:rsidP="00DF5D2A" w:rsidRDefault="00DF5D2A" w14:paraId="0C9A5FBC" w14:textId="77777777">
      <w:r w:rsidRPr="00DF5D2A">
        <w:t xml:space="preserve">(2) </w:t>
      </w:r>
      <w:r w:rsidRPr="00DF5D2A">
        <w:tab/>
        <w:t>Respondents should include voltage level in the Project Description column.</w:t>
      </w:r>
    </w:p>
    <w:p w:rsidRPr="00DF5D2A" w:rsidR="00DF5D2A" w:rsidP="00DF5D2A" w:rsidRDefault="00DF5D2A" w14:paraId="19577462" w14:textId="77777777">
      <w:r w:rsidRPr="00DF5D2A">
        <w:t xml:space="preserve">(3) </w:t>
      </w:r>
      <w:r w:rsidRPr="00DF5D2A">
        <w:tab/>
        <w:t>Respondents should select between the following Project Types to complete the Project Type column: New Build, Upgrade of Existing, Refurbishment/Replacement, or Generator Direct Connection.</w:t>
      </w:r>
    </w:p>
    <w:p w:rsidRPr="00DF5D2A" w:rsidR="00DF5D2A" w:rsidP="00DF5D2A" w:rsidRDefault="00DF5D2A" w14:paraId="4B189936" w14:textId="77777777">
      <w:r w:rsidRPr="00DF5D2A">
        <w:t xml:space="preserve">(4) </w:t>
      </w:r>
      <w:r w:rsidRPr="00DF5D2A">
        <w:tab/>
        <w:t>Respondents should select between the following designations to complete the Completion Status column: Complete, Under Construction, Pre-Engineering, Planned, Proposed, and Conceptual.</w:t>
      </w:r>
    </w:p>
    <w:p w:rsidRPr="00DF5D2A" w:rsidR="00DF5D2A" w:rsidP="00DF5D2A" w:rsidRDefault="00DF5D2A" w14:paraId="09BA7CA5" w14:textId="77777777">
      <w:r w:rsidRPr="00DF5D2A">
        <w:t xml:space="preserve">(5) </w:t>
      </w:r>
      <w:r w:rsidRPr="00DF5D2A">
        <w:tab/>
        <w:t>Respondents should select between the following delay designations to complete the Reasons for Delay column: Siting, Permitting, Construction, Delayed Completion of New Generator, or Other (specify).</w:t>
      </w:r>
    </w:p>
    <w:p w:rsidRPr="00DF5D2A" w:rsidR="00DF5D2A" w:rsidP="00DF5D2A" w:rsidRDefault="00DF5D2A" w14:paraId="524C791E" w14:textId="77777777"/>
    <w:p w:rsidRPr="00DF5D2A" w:rsidR="00DF5D2A" w:rsidP="00DF5D2A" w:rsidRDefault="00DF5D2A" w14:paraId="5ACF500F" w14:textId="77777777"/>
    <w:p w:rsidR="00B525BA" w:rsidP="00DF5D2A" w:rsidRDefault="00DF5D2A" w14:paraId="3761F7B5" w14:textId="77777777">
      <w:pPr>
        <w:sectPr w:rsidR="00B525BA" w:rsidSect="00247449">
          <w:pgSz w:w="12240" w:h="15840"/>
          <w:pgMar w:top="1440" w:right="1440" w:bottom="1440" w:left="1440" w:header="720" w:footer="720" w:gutter="0"/>
          <w:pgNumType w:fmt="numberInDash" w:start="1"/>
          <w:cols w:space="720"/>
          <w:titlePg/>
          <w:docGrid w:linePitch="360"/>
        </w:sectPr>
      </w:pPr>
      <w:r w:rsidRPr="00DF5D2A">
        <w:t xml:space="preserve">Paperwork Reduction Act of 1995 (PRA) Statement: The PRA (44 U.S.C. 3501 et seq.) requires us to inform you the information collected in the FERC-730 is necessary for the Commission to evaluate its incentive rates policies, and to demonstrate the effectiveness of these policies.  Further, the FERC-730 filing requirement allows the Commission to track the progress of electric transmission projects granted incentive-based rates, providing an accurate assessment of the state of the industry with respect to transmission investment, and ensuring that incentive rates are effective in encouraging the development of appropriate transmission infrastructure. Responses are mandatory. An agency may not conduct or sponsor, and a person is not required to respond to a collection of information unless it displays a currently valid OMB Control Number.  </w:t>
      </w:r>
    </w:p>
    <w:p w:rsidRPr="00FD3D3B" w:rsidR="002870A9" w:rsidP="00FD3D3B" w:rsidRDefault="00DF5D2A" w14:paraId="055301CC" w14:textId="0D96DE05">
      <w:r w:rsidRPr="00DF5D2A">
        <w:lastRenderedPageBreak/>
        <w:t xml:space="preserve">Public reporting burden for reviewing the instructions, completing, and filling out this form is estimated to be 30 hours per response. This form has been assigned OMB Control Number 1902-0239.  Send comments regarding the burden estimate or any other aspect of this form to </w:t>
      </w:r>
      <w:hyperlink w:history="1" r:id="rId18">
        <w:r w:rsidRPr="00DF5D2A">
          <w:rPr>
            <w:rStyle w:val="Hyperlink"/>
          </w:rPr>
          <w:t>DataClearance@FERC.gov</w:t>
        </w:r>
      </w:hyperlink>
      <w:r w:rsidRPr="00DF5D2A">
        <w:t>, or to the Office of the Executive Director, Information Clearance Officer, Federal Energy Regulatory Commission, 888 First St. NE, Washington, DC 20426.</w:t>
      </w:r>
      <w:bookmarkEnd w:id="0"/>
    </w:p>
    <w:sectPr w:rsidRPr="00FD3D3B" w:rsidR="002870A9" w:rsidSect="00247449">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7E251" w14:textId="77777777" w:rsidR="00CF63E8" w:rsidRDefault="00CF63E8" w:rsidP="0048020B">
      <w:r>
        <w:separator/>
      </w:r>
    </w:p>
  </w:endnote>
  <w:endnote w:type="continuationSeparator" w:id="0">
    <w:p w14:paraId="1587468F" w14:textId="77777777" w:rsidR="00CF63E8" w:rsidRDefault="00CF63E8" w:rsidP="00480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F4C51" w14:textId="77777777" w:rsidR="00CF63E8" w:rsidRDefault="00CF6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DCF3E" w14:textId="77777777" w:rsidR="00CF63E8" w:rsidRDefault="00CF63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0EBAC" w14:textId="4A8D55B6" w:rsidR="00CF63E8" w:rsidRDefault="00CF63E8" w:rsidP="00B525BA">
    <w:pPr>
      <w:pStyle w:val="Footer"/>
      <w:jc w:val="center"/>
    </w:pPr>
    <w:r w:rsidRPr="00B525BA">
      <w:t xml:space="preserve">To file this form, respondents should follow the instructions for eFiling available at </w:t>
    </w:r>
    <w:hyperlink r:id="rId1" w:history="1">
      <w:r w:rsidRPr="00B525BA">
        <w:rPr>
          <w:rStyle w:val="Hyperlink"/>
        </w:rPr>
        <w:t>https://www.ferc.gov/docs-filing/efiling.asp</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0C4E2" w14:textId="77777777" w:rsidR="00CF63E8" w:rsidRDefault="00CF63E8" w:rsidP="0048020B">
      <w:r>
        <w:separator/>
      </w:r>
    </w:p>
  </w:footnote>
  <w:footnote w:type="continuationSeparator" w:id="0">
    <w:p w14:paraId="3337FC52" w14:textId="77777777" w:rsidR="00CF63E8" w:rsidRDefault="00CF63E8" w:rsidP="0048020B">
      <w:r>
        <w:continuationSeparator/>
      </w:r>
    </w:p>
  </w:footnote>
  <w:footnote w:type="continuationNotice" w:id="1">
    <w:p w14:paraId="3CBBF935" w14:textId="77777777" w:rsidR="00CF63E8" w:rsidRPr="00C26468" w:rsidRDefault="00CF63E8" w:rsidP="00C26468">
      <w:pPr>
        <w:spacing w:line="14" w:lineRule="exact"/>
        <w:rPr>
          <w:sz w:val="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92FDF" w14:textId="77777777" w:rsidR="00CF63E8" w:rsidRDefault="00CF63E8"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14:paraId="154E5156" w14:textId="77777777" w:rsidR="00CF63E8" w:rsidRDefault="00CF63E8" w:rsidP="00407EE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B7C8D" w14:textId="4D8E1E29" w:rsidR="00CF63E8" w:rsidRDefault="00CF63E8" w:rsidP="00247449">
    <w:pPr>
      <w:pStyle w:val="Header"/>
      <w:tabs>
        <w:tab w:val="clear" w:pos="4680"/>
      </w:tabs>
      <w:spacing w:after="240"/>
    </w:pPr>
    <w:r>
      <w:t>Docket No. RM20-11-000</w:t>
    </w:r>
    <w:r>
      <w:tab/>
    </w:r>
    <w:r>
      <w:fldChar w:fldCharType="begin"/>
    </w:r>
    <w:r>
      <w:instrText xml:space="preserve"> PAGE  \* MERGEFORMAT </w:instrText>
    </w:r>
    <w:r>
      <w:fldChar w:fldCharType="separate"/>
    </w:r>
    <w:r w:rsidR="001718FF">
      <w:rPr>
        <w:noProof/>
      </w:rPr>
      <w:t>- 1 -</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833FA" w14:textId="527C627A" w:rsidR="00CF63E8" w:rsidRDefault="00CF63E8" w:rsidP="0068120E">
    <w:pPr>
      <w:pStyle w:val="Header"/>
      <w:rPr>
        <w:rFonts w:ascii="Arial" w:hAnsi="Arial" w:cs="Arial"/>
        <w:color w:val="333333"/>
        <w:sz w:val="20"/>
        <w:szCs w:val="20"/>
        <w:shd w:val="clear" w:color="auto" w:fill="FFFFFF"/>
      </w:rPr>
    </w:pPr>
    <w:r>
      <w:rPr>
        <w:rFonts w:ascii="Arial" w:hAnsi="Arial" w:cs="Arial"/>
        <w:b/>
        <w:bCs/>
        <w:sz w:val="20"/>
        <w:szCs w:val="20"/>
      </w:rPr>
      <w:tab/>
    </w:r>
    <w:r>
      <w:tab/>
    </w:r>
    <w:r>
      <w:tab/>
    </w:r>
    <w:r>
      <w:tab/>
    </w:r>
    <w:r w:rsidRPr="00F10D30">
      <w:rPr>
        <w:rStyle w:val="Strong"/>
        <w:rFonts w:ascii="Arial" w:hAnsi="Arial" w:cs="Arial"/>
        <w:color w:val="333333"/>
        <w:sz w:val="20"/>
        <w:szCs w:val="20"/>
        <w:shd w:val="clear" w:color="auto" w:fill="FFFFFF"/>
      </w:rPr>
      <w:t xml:space="preserve">OMB </w:t>
    </w:r>
    <w:r>
      <w:rPr>
        <w:rStyle w:val="Strong"/>
        <w:rFonts w:ascii="Arial" w:hAnsi="Arial" w:cs="Arial"/>
        <w:color w:val="333333"/>
        <w:sz w:val="20"/>
        <w:szCs w:val="20"/>
        <w:shd w:val="clear" w:color="auto" w:fill="FFFFFF"/>
      </w:rPr>
      <w:t>Control Number</w:t>
    </w:r>
    <w:r w:rsidRPr="00F10D30">
      <w:rPr>
        <w:rStyle w:val="Strong"/>
        <w:rFonts w:ascii="Arial" w:hAnsi="Arial" w:cs="Arial"/>
        <w:color w:val="333333"/>
        <w:sz w:val="20"/>
        <w:szCs w:val="20"/>
        <w:shd w:val="clear" w:color="auto" w:fill="FFFFFF"/>
      </w:rPr>
      <w:t>:</w:t>
    </w:r>
    <w:r>
      <w:rPr>
        <w:rStyle w:val="apple-converted-space"/>
        <w:rFonts w:ascii="Arial" w:hAnsi="Arial" w:cs="Arial"/>
        <w:color w:val="333333"/>
        <w:sz w:val="20"/>
        <w:szCs w:val="20"/>
        <w:shd w:val="clear" w:color="auto" w:fill="FFFFFF"/>
      </w:rPr>
      <w:t xml:space="preserve"> </w:t>
    </w:r>
    <w:r w:rsidRPr="00F10D30">
      <w:rPr>
        <w:rFonts w:ascii="Arial" w:hAnsi="Arial" w:cs="Arial"/>
        <w:color w:val="333333"/>
        <w:sz w:val="20"/>
        <w:szCs w:val="20"/>
        <w:shd w:val="clear" w:color="auto" w:fill="FFFFFF"/>
      </w:rPr>
      <w:t>1902-0239</w:t>
    </w:r>
  </w:p>
  <w:p w14:paraId="027EA875" w14:textId="7632AB2B" w:rsidR="00CF63E8" w:rsidRPr="00F10D30" w:rsidRDefault="00CF63E8" w:rsidP="0068120E">
    <w:pPr>
      <w:pStyle w:val="Header"/>
      <w:tabs>
        <w:tab w:val="left" w:pos="6210"/>
        <w:tab w:val="left" w:pos="8370"/>
      </w:tabs>
      <w:rPr>
        <w:rFonts w:ascii="Arial" w:hAnsi="Arial" w:cs="Arial"/>
        <w:sz w:val="20"/>
        <w:szCs w:val="20"/>
      </w:rPr>
    </w:pPr>
    <w:r>
      <w:rPr>
        <w:rFonts w:ascii="Arial" w:hAnsi="Arial" w:cs="Arial"/>
        <w:color w:val="333333"/>
        <w:sz w:val="20"/>
        <w:szCs w:val="20"/>
        <w:shd w:val="clear" w:color="auto" w:fill="FFFFFF"/>
      </w:rPr>
      <w:tab/>
    </w:r>
    <w:r>
      <w:rPr>
        <w:rFonts w:ascii="Arial" w:hAnsi="Arial" w:cs="Arial"/>
        <w:color w:val="333333"/>
        <w:sz w:val="20"/>
        <w:szCs w:val="20"/>
        <w:shd w:val="clear" w:color="auto" w:fill="FFFFFF"/>
      </w:rPr>
      <w:tab/>
    </w:r>
    <w:r w:rsidRPr="00DF5D2A">
      <w:rPr>
        <w:rFonts w:ascii="Arial" w:hAnsi="Arial" w:cs="Arial"/>
        <w:b/>
        <w:color w:val="333333"/>
        <w:sz w:val="20"/>
        <w:szCs w:val="20"/>
        <w:shd w:val="clear" w:color="auto" w:fill="FFFFFF"/>
      </w:rPr>
      <w:t>Expiration Date:</w:t>
    </w:r>
    <w:r>
      <w:rPr>
        <w:rFonts w:ascii="Arial" w:hAnsi="Arial" w:cs="Arial"/>
        <w:color w:val="333333"/>
        <w:sz w:val="20"/>
        <w:szCs w:val="20"/>
        <w:shd w:val="clear" w:color="auto" w:fill="FFFFFF"/>
      </w:rPr>
      <w:t xml:space="preserve"> </w:t>
    </w:r>
    <w:r w:rsidRPr="00F10D30">
      <w:rPr>
        <w:rFonts w:ascii="Arial" w:hAnsi="Arial" w:cs="Arial"/>
        <w:color w:val="333333"/>
        <w:sz w:val="20"/>
        <w:szCs w:val="20"/>
        <w:shd w:val="clear" w:color="auto" w:fill="FFFFFF"/>
      </w:rPr>
      <w:t>0</w:t>
    </w:r>
    <w:r>
      <w:rPr>
        <w:rFonts w:ascii="Arial" w:hAnsi="Arial" w:cs="Arial"/>
        <w:color w:val="333333"/>
        <w:sz w:val="20"/>
        <w:szCs w:val="20"/>
        <w:shd w:val="clear" w:color="auto" w:fill="FFFFFF"/>
      </w:rPr>
      <w:t>6</w:t>
    </w:r>
    <w:r w:rsidRPr="00F10D30">
      <w:rPr>
        <w:rFonts w:ascii="Arial" w:hAnsi="Arial" w:cs="Arial"/>
        <w:color w:val="333333"/>
        <w:sz w:val="20"/>
        <w:szCs w:val="20"/>
        <w:shd w:val="clear" w:color="auto" w:fill="FFFFFF"/>
      </w:rPr>
      <w:t>/</w:t>
    </w:r>
    <w:r>
      <w:rPr>
        <w:rFonts w:ascii="Arial" w:hAnsi="Arial" w:cs="Arial"/>
        <w:color w:val="333333"/>
        <w:sz w:val="20"/>
        <w:szCs w:val="20"/>
        <w:shd w:val="clear" w:color="auto" w:fill="FFFFFF"/>
      </w:rPr>
      <w:t>30</w:t>
    </w:r>
    <w:r w:rsidRPr="00F10D30">
      <w:rPr>
        <w:rFonts w:ascii="Arial" w:hAnsi="Arial" w:cs="Arial"/>
        <w:color w:val="333333"/>
        <w:sz w:val="20"/>
        <w:szCs w:val="20"/>
        <w:shd w:val="clear" w:color="auto" w:fill="FFFFFF"/>
      </w:rPr>
      <w:t>/20</w:t>
    </w:r>
    <w:r>
      <w:rPr>
        <w:rFonts w:ascii="Arial" w:hAnsi="Arial" w:cs="Arial"/>
        <w:sz w:val="20"/>
        <w:szCs w:val="20"/>
      </w:rPr>
      <w:t>XX</w:t>
    </w:r>
  </w:p>
  <w:p w14:paraId="5011518A" w14:textId="1CF425EB" w:rsidR="00CF63E8" w:rsidRDefault="00CF63E8" w:rsidP="0068120E">
    <w:pPr>
      <w:pStyle w:val="Header"/>
      <w:tabs>
        <w:tab w:val="left" w:pos="6210"/>
      </w:tabs>
    </w:pPr>
    <w:r>
      <w:rPr>
        <w:rFonts w:ascii="Arial" w:hAnsi="Arial" w:cs="Arial"/>
        <w:b/>
        <w:bCs/>
        <w:sz w:val="20"/>
        <w:szCs w:val="20"/>
      </w:rPr>
      <w:tab/>
    </w:r>
    <w:r>
      <w:rPr>
        <w:rFonts w:ascii="Arial" w:hAnsi="Arial" w:cs="Arial"/>
        <w:b/>
        <w:bCs/>
        <w:sz w:val="20"/>
        <w:szCs w:val="20"/>
      </w:rPr>
      <w:tab/>
      <w:t>Annual Due</w:t>
    </w:r>
    <w:r w:rsidRPr="00F01A41">
      <w:rPr>
        <w:rFonts w:ascii="Arial" w:hAnsi="Arial" w:cs="Arial"/>
        <w:b/>
        <w:bCs/>
        <w:sz w:val="20"/>
        <w:szCs w:val="20"/>
      </w:rPr>
      <w:t xml:space="preserve"> Date</w:t>
    </w:r>
    <w:r>
      <w:rPr>
        <w:rFonts w:ascii="Arial" w:hAnsi="Arial" w:cs="Arial"/>
        <w:b/>
        <w:bCs/>
        <w:sz w:val="20"/>
        <w:szCs w:val="20"/>
      </w:rPr>
      <w:t xml:space="preserve">: </w:t>
    </w:r>
    <w:r>
      <w:rPr>
        <w:rFonts w:ascii="Arial" w:hAnsi="Arial" w:cs="Arial"/>
        <w:sz w:val="20"/>
        <w:szCs w:val="20"/>
      </w:rPr>
      <w:t>April 18</w:t>
    </w:r>
  </w:p>
  <w:p w14:paraId="43720E73" w14:textId="77777777" w:rsidR="00CF63E8" w:rsidRPr="00DA42D4" w:rsidRDefault="00CF63E8" w:rsidP="0068120E">
    <w:pPr>
      <w:pStyle w:val="Header"/>
      <w:rPr>
        <w:sz w:val="24"/>
        <w:szCs w:val="24"/>
      </w:rPr>
    </w:pPr>
    <w:r w:rsidRPr="00DA42D4">
      <w:rPr>
        <w:sz w:val="24"/>
        <w:szCs w:val="24"/>
      </w:rPr>
      <w:tab/>
    </w:r>
  </w:p>
  <w:p w14:paraId="40E12B18" w14:textId="49852423" w:rsidR="00CF63E8" w:rsidRPr="0068120E" w:rsidRDefault="00CF63E8" w:rsidP="0068120E">
    <w:pPr>
      <w:pStyle w:val="Header"/>
      <w:tabs>
        <w:tab w:val="clear" w:pos="4680"/>
      </w:tabs>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F6CD3"/>
    <w:multiLevelType w:val="hybridMultilevel"/>
    <w:tmpl w:val="64A0B718"/>
    <w:lvl w:ilvl="0" w:tplc="87ECED62">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1" w15:restartNumberingAfterBreak="0">
    <w:nsid w:val="0AD240F1"/>
    <w:multiLevelType w:val="hybridMultilevel"/>
    <w:tmpl w:val="CFBE3900"/>
    <w:lvl w:ilvl="0" w:tplc="1FFE9ADE">
      <w:start w:val="7"/>
      <w:numFmt w:val="bullet"/>
      <w:lvlText w:val="-"/>
      <w:lvlJc w:val="left"/>
      <w:pPr>
        <w:ind w:left="9480" w:hanging="360"/>
      </w:pPr>
      <w:rPr>
        <w:rFonts w:ascii="Times New Roman" w:eastAsiaTheme="minorHAnsi" w:hAnsi="Times New Roman" w:cs="Times New Roman" w:hint="default"/>
      </w:rPr>
    </w:lvl>
    <w:lvl w:ilvl="1" w:tplc="04090003" w:tentative="1">
      <w:start w:val="1"/>
      <w:numFmt w:val="bullet"/>
      <w:lvlText w:val="o"/>
      <w:lvlJc w:val="left"/>
      <w:pPr>
        <w:ind w:left="10200" w:hanging="360"/>
      </w:pPr>
      <w:rPr>
        <w:rFonts w:ascii="Courier New" w:hAnsi="Courier New" w:cs="Courier New" w:hint="default"/>
      </w:rPr>
    </w:lvl>
    <w:lvl w:ilvl="2" w:tplc="04090005" w:tentative="1">
      <w:start w:val="1"/>
      <w:numFmt w:val="bullet"/>
      <w:lvlText w:val=""/>
      <w:lvlJc w:val="left"/>
      <w:pPr>
        <w:ind w:left="10920" w:hanging="360"/>
      </w:pPr>
      <w:rPr>
        <w:rFonts w:ascii="Wingdings" w:hAnsi="Wingdings" w:hint="default"/>
      </w:rPr>
    </w:lvl>
    <w:lvl w:ilvl="3" w:tplc="04090001" w:tentative="1">
      <w:start w:val="1"/>
      <w:numFmt w:val="bullet"/>
      <w:lvlText w:val=""/>
      <w:lvlJc w:val="left"/>
      <w:pPr>
        <w:ind w:left="11640" w:hanging="360"/>
      </w:pPr>
      <w:rPr>
        <w:rFonts w:ascii="Symbol" w:hAnsi="Symbol" w:hint="default"/>
      </w:rPr>
    </w:lvl>
    <w:lvl w:ilvl="4" w:tplc="04090003" w:tentative="1">
      <w:start w:val="1"/>
      <w:numFmt w:val="bullet"/>
      <w:lvlText w:val="o"/>
      <w:lvlJc w:val="left"/>
      <w:pPr>
        <w:ind w:left="12360" w:hanging="360"/>
      </w:pPr>
      <w:rPr>
        <w:rFonts w:ascii="Courier New" w:hAnsi="Courier New" w:cs="Courier New" w:hint="default"/>
      </w:rPr>
    </w:lvl>
    <w:lvl w:ilvl="5" w:tplc="04090005" w:tentative="1">
      <w:start w:val="1"/>
      <w:numFmt w:val="bullet"/>
      <w:lvlText w:val=""/>
      <w:lvlJc w:val="left"/>
      <w:pPr>
        <w:ind w:left="13080" w:hanging="360"/>
      </w:pPr>
      <w:rPr>
        <w:rFonts w:ascii="Wingdings" w:hAnsi="Wingdings" w:hint="default"/>
      </w:rPr>
    </w:lvl>
    <w:lvl w:ilvl="6" w:tplc="04090001" w:tentative="1">
      <w:start w:val="1"/>
      <w:numFmt w:val="bullet"/>
      <w:lvlText w:val=""/>
      <w:lvlJc w:val="left"/>
      <w:pPr>
        <w:ind w:left="13800" w:hanging="360"/>
      </w:pPr>
      <w:rPr>
        <w:rFonts w:ascii="Symbol" w:hAnsi="Symbol" w:hint="default"/>
      </w:rPr>
    </w:lvl>
    <w:lvl w:ilvl="7" w:tplc="04090003" w:tentative="1">
      <w:start w:val="1"/>
      <w:numFmt w:val="bullet"/>
      <w:lvlText w:val="o"/>
      <w:lvlJc w:val="left"/>
      <w:pPr>
        <w:ind w:left="14520" w:hanging="360"/>
      </w:pPr>
      <w:rPr>
        <w:rFonts w:ascii="Courier New" w:hAnsi="Courier New" w:cs="Courier New" w:hint="default"/>
      </w:rPr>
    </w:lvl>
    <w:lvl w:ilvl="8" w:tplc="04090005" w:tentative="1">
      <w:start w:val="1"/>
      <w:numFmt w:val="bullet"/>
      <w:lvlText w:val=""/>
      <w:lvlJc w:val="left"/>
      <w:pPr>
        <w:ind w:left="15240" w:hanging="360"/>
      </w:pPr>
      <w:rPr>
        <w:rFonts w:ascii="Wingdings" w:hAnsi="Wingdings" w:hint="default"/>
      </w:rPr>
    </w:lvl>
  </w:abstractNum>
  <w:abstractNum w:abstractNumId="12" w15:restartNumberingAfterBreak="0">
    <w:nsid w:val="13B11278"/>
    <w:multiLevelType w:val="hybridMultilevel"/>
    <w:tmpl w:val="8158AD8E"/>
    <w:lvl w:ilvl="0" w:tplc="B478E46C">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416194"/>
    <w:multiLevelType w:val="multilevel"/>
    <w:tmpl w:val="5F3ACA3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15:restartNumberingAfterBreak="0">
    <w:nsid w:val="1E5A2883"/>
    <w:multiLevelType w:val="hybridMultilevel"/>
    <w:tmpl w:val="543635AE"/>
    <w:lvl w:ilvl="0" w:tplc="54246274">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5" w15:restartNumberingAfterBreak="0">
    <w:nsid w:val="2C7121CE"/>
    <w:multiLevelType w:val="hybridMultilevel"/>
    <w:tmpl w:val="188C3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6502FF"/>
    <w:multiLevelType w:val="multilevel"/>
    <w:tmpl w:val="868C400A"/>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7" w15:restartNumberingAfterBreak="0">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Courier New"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Courier New"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Courier New"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7A48D3"/>
    <w:multiLevelType w:val="multilevel"/>
    <w:tmpl w:val="D4FA253C"/>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19" w15:restartNumberingAfterBreak="0">
    <w:nsid w:val="7D3B09D3"/>
    <w:multiLevelType w:val="hybridMultilevel"/>
    <w:tmpl w:val="CBA4F348"/>
    <w:lvl w:ilvl="0" w:tplc="A886A3F8">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4E4DD3"/>
    <w:multiLevelType w:val="hybridMultilevel"/>
    <w:tmpl w:val="ED2073C2"/>
    <w:lvl w:ilvl="0" w:tplc="D4323D40">
      <w:start w:val="1"/>
      <w:numFmt w:val="decimal"/>
      <w:pStyle w:val="Non-TOCStyle"/>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7"/>
  </w:num>
  <w:num w:numId="13">
    <w:abstractNumId w:val="13"/>
  </w:num>
  <w:num w:numId="14">
    <w:abstractNumId w:val="18"/>
  </w:num>
  <w:num w:numId="15">
    <w:abstractNumId w:val="1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4"/>
  </w:num>
  <w:num w:numId="20">
    <w:abstractNumId w:val="12"/>
  </w:num>
  <w:num w:numId="21">
    <w:abstractNumId w:val="2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51201"/>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449"/>
    <w:rsid w:val="00003340"/>
    <w:rsid w:val="0000502C"/>
    <w:rsid w:val="0000731D"/>
    <w:rsid w:val="00010FA6"/>
    <w:rsid w:val="000118C8"/>
    <w:rsid w:val="000143AA"/>
    <w:rsid w:val="0002042F"/>
    <w:rsid w:val="00022A33"/>
    <w:rsid w:val="0002355F"/>
    <w:rsid w:val="00026815"/>
    <w:rsid w:val="000428C4"/>
    <w:rsid w:val="0004624A"/>
    <w:rsid w:val="000550DC"/>
    <w:rsid w:val="00055F5F"/>
    <w:rsid w:val="0006117F"/>
    <w:rsid w:val="00070857"/>
    <w:rsid w:val="000732BF"/>
    <w:rsid w:val="0007377C"/>
    <w:rsid w:val="0007510B"/>
    <w:rsid w:val="0007636C"/>
    <w:rsid w:val="0008478C"/>
    <w:rsid w:val="00084A31"/>
    <w:rsid w:val="00086D98"/>
    <w:rsid w:val="0008778D"/>
    <w:rsid w:val="00092634"/>
    <w:rsid w:val="0009423C"/>
    <w:rsid w:val="00097C05"/>
    <w:rsid w:val="000A3D2F"/>
    <w:rsid w:val="000A6835"/>
    <w:rsid w:val="000B4124"/>
    <w:rsid w:val="000B7E62"/>
    <w:rsid w:val="000C0253"/>
    <w:rsid w:val="000C1FCA"/>
    <w:rsid w:val="000C4A0B"/>
    <w:rsid w:val="000C59BD"/>
    <w:rsid w:val="000C6869"/>
    <w:rsid w:val="000D0EE6"/>
    <w:rsid w:val="000D1D4B"/>
    <w:rsid w:val="000D1FB6"/>
    <w:rsid w:val="000D739B"/>
    <w:rsid w:val="000D7DD4"/>
    <w:rsid w:val="000D7E96"/>
    <w:rsid w:val="000E0857"/>
    <w:rsid w:val="000E2BFA"/>
    <w:rsid w:val="000F1198"/>
    <w:rsid w:val="000F2DC1"/>
    <w:rsid w:val="000F372C"/>
    <w:rsid w:val="000F603B"/>
    <w:rsid w:val="000F6403"/>
    <w:rsid w:val="000F682C"/>
    <w:rsid w:val="000F6C7F"/>
    <w:rsid w:val="00100E1B"/>
    <w:rsid w:val="00101107"/>
    <w:rsid w:val="00102736"/>
    <w:rsid w:val="0010290F"/>
    <w:rsid w:val="00104F76"/>
    <w:rsid w:val="00120603"/>
    <w:rsid w:val="001209EF"/>
    <w:rsid w:val="00124C66"/>
    <w:rsid w:val="0012713F"/>
    <w:rsid w:val="00127478"/>
    <w:rsid w:val="001279B9"/>
    <w:rsid w:val="00130CCE"/>
    <w:rsid w:val="00132D57"/>
    <w:rsid w:val="00134006"/>
    <w:rsid w:val="001421AA"/>
    <w:rsid w:val="00144405"/>
    <w:rsid w:val="00146A50"/>
    <w:rsid w:val="001520D4"/>
    <w:rsid w:val="001549DE"/>
    <w:rsid w:val="00154C7A"/>
    <w:rsid w:val="00164788"/>
    <w:rsid w:val="001718FF"/>
    <w:rsid w:val="0017696A"/>
    <w:rsid w:val="0017701D"/>
    <w:rsid w:val="00177518"/>
    <w:rsid w:val="001818BF"/>
    <w:rsid w:val="0018758C"/>
    <w:rsid w:val="00191617"/>
    <w:rsid w:val="0019292E"/>
    <w:rsid w:val="001960DD"/>
    <w:rsid w:val="001A2567"/>
    <w:rsid w:val="001A2AF1"/>
    <w:rsid w:val="001A33D6"/>
    <w:rsid w:val="001A563A"/>
    <w:rsid w:val="001A794A"/>
    <w:rsid w:val="001B0072"/>
    <w:rsid w:val="001B042B"/>
    <w:rsid w:val="001B1FE9"/>
    <w:rsid w:val="001B2C6D"/>
    <w:rsid w:val="001B2DF9"/>
    <w:rsid w:val="001B362D"/>
    <w:rsid w:val="001B4FB2"/>
    <w:rsid w:val="001C2851"/>
    <w:rsid w:val="001C2DDF"/>
    <w:rsid w:val="001C2FBB"/>
    <w:rsid w:val="001D0AF4"/>
    <w:rsid w:val="001D264B"/>
    <w:rsid w:val="001D3B0D"/>
    <w:rsid w:val="001D7927"/>
    <w:rsid w:val="001E59F9"/>
    <w:rsid w:val="001E7A8F"/>
    <w:rsid w:val="001F51A0"/>
    <w:rsid w:val="001F5CC6"/>
    <w:rsid w:val="001F6170"/>
    <w:rsid w:val="00202BC3"/>
    <w:rsid w:val="00203911"/>
    <w:rsid w:val="00206CB7"/>
    <w:rsid w:val="002072CF"/>
    <w:rsid w:val="00211765"/>
    <w:rsid w:val="002136E7"/>
    <w:rsid w:val="002206DB"/>
    <w:rsid w:val="00224859"/>
    <w:rsid w:val="00225A12"/>
    <w:rsid w:val="002261B3"/>
    <w:rsid w:val="002318B6"/>
    <w:rsid w:val="00233CEF"/>
    <w:rsid w:val="00233FD0"/>
    <w:rsid w:val="002352B0"/>
    <w:rsid w:val="002354E4"/>
    <w:rsid w:val="00240493"/>
    <w:rsid w:val="002454FE"/>
    <w:rsid w:val="002464E8"/>
    <w:rsid w:val="00247449"/>
    <w:rsid w:val="002476C5"/>
    <w:rsid w:val="00253776"/>
    <w:rsid w:val="00255417"/>
    <w:rsid w:val="00256E23"/>
    <w:rsid w:val="00257989"/>
    <w:rsid w:val="00260018"/>
    <w:rsid w:val="00260517"/>
    <w:rsid w:val="00262FED"/>
    <w:rsid w:val="00265210"/>
    <w:rsid w:val="00267328"/>
    <w:rsid w:val="00274963"/>
    <w:rsid w:val="002817CE"/>
    <w:rsid w:val="00283AA6"/>
    <w:rsid w:val="0028432C"/>
    <w:rsid w:val="002857E2"/>
    <w:rsid w:val="002870A9"/>
    <w:rsid w:val="00290ABD"/>
    <w:rsid w:val="00292754"/>
    <w:rsid w:val="002A0B4A"/>
    <w:rsid w:val="002A34C1"/>
    <w:rsid w:val="002A5C43"/>
    <w:rsid w:val="002A729E"/>
    <w:rsid w:val="002A7FB5"/>
    <w:rsid w:val="002B1046"/>
    <w:rsid w:val="002B35F2"/>
    <w:rsid w:val="002B6125"/>
    <w:rsid w:val="002C57E5"/>
    <w:rsid w:val="002C7704"/>
    <w:rsid w:val="002D206A"/>
    <w:rsid w:val="002D358E"/>
    <w:rsid w:val="002D65B3"/>
    <w:rsid w:val="002D7D6B"/>
    <w:rsid w:val="002E4E8A"/>
    <w:rsid w:val="002F52A9"/>
    <w:rsid w:val="00301D68"/>
    <w:rsid w:val="003031DA"/>
    <w:rsid w:val="0031076B"/>
    <w:rsid w:val="00312394"/>
    <w:rsid w:val="00312651"/>
    <w:rsid w:val="00313634"/>
    <w:rsid w:val="00322F05"/>
    <w:rsid w:val="00324F79"/>
    <w:rsid w:val="00327401"/>
    <w:rsid w:val="0032751B"/>
    <w:rsid w:val="003346EB"/>
    <w:rsid w:val="00335933"/>
    <w:rsid w:val="003370E4"/>
    <w:rsid w:val="00341147"/>
    <w:rsid w:val="003437BD"/>
    <w:rsid w:val="00343D67"/>
    <w:rsid w:val="003478CF"/>
    <w:rsid w:val="00350E98"/>
    <w:rsid w:val="00350FC8"/>
    <w:rsid w:val="003520AD"/>
    <w:rsid w:val="00356733"/>
    <w:rsid w:val="00360AA1"/>
    <w:rsid w:val="00364E6F"/>
    <w:rsid w:val="0036500A"/>
    <w:rsid w:val="00374532"/>
    <w:rsid w:val="00374868"/>
    <w:rsid w:val="00375DF4"/>
    <w:rsid w:val="00376313"/>
    <w:rsid w:val="00381561"/>
    <w:rsid w:val="00383004"/>
    <w:rsid w:val="003830CE"/>
    <w:rsid w:val="00385E2D"/>
    <w:rsid w:val="0039262E"/>
    <w:rsid w:val="003937F3"/>
    <w:rsid w:val="003A15D6"/>
    <w:rsid w:val="003A5145"/>
    <w:rsid w:val="003B2445"/>
    <w:rsid w:val="003B7E9A"/>
    <w:rsid w:val="003B7F05"/>
    <w:rsid w:val="003C3A1E"/>
    <w:rsid w:val="003C505B"/>
    <w:rsid w:val="003C71CF"/>
    <w:rsid w:val="003C789D"/>
    <w:rsid w:val="003D4A56"/>
    <w:rsid w:val="003D5827"/>
    <w:rsid w:val="003D7B2C"/>
    <w:rsid w:val="003E1917"/>
    <w:rsid w:val="003E259A"/>
    <w:rsid w:val="003E5211"/>
    <w:rsid w:val="003F31D2"/>
    <w:rsid w:val="003F3716"/>
    <w:rsid w:val="003F3DC0"/>
    <w:rsid w:val="003F4845"/>
    <w:rsid w:val="003F4DBE"/>
    <w:rsid w:val="003F52BC"/>
    <w:rsid w:val="003F557E"/>
    <w:rsid w:val="003F7CC5"/>
    <w:rsid w:val="00400D68"/>
    <w:rsid w:val="00401A63"/>
    <w:rsid w:val="00405FF7"/>
    <w:rsid w:val="004067AD"/>
    <w:rsid w:val="00407EE0"/>
    <w:rsid w:val="00414806"/>
    <w:rsid w:val="00424B78"/>
    <w:rsid w:val="004335E8"/>
    <w:rsid w:val="00436A3E"/>
    <w:rsid w:val="0044002E"/>
    <w:rsid w:val="00440D78"/>
    <w:rsid w:val="00441A2A"/>
    <w:rsid w:val="004420F6"/>
    <w:rsid w:val="0044359A"/>
    <w:rsid w:val="00444F65"/>
    <w:rsid w:val="004476C6"/>
    <w:rsid w:val="0045130C"/>
    <w:rsid w:val="00453578"/>
    <w:rsid w:val="00454A58"/>
    <w:rsid w:val="00455214"/>
    <w:rsid w:val="00456D5A"/>
    <w:rsid w:val="0046133D"/>
    <w:rsid w:val="00472C9B"/>
    <w:rsid w:val="00473A5E"/>
    <w:rsid w:val="00474C33"/>
    <w:rsid w:val="004758A9"/>
    <w:rsid w:val="00476273"/>
    <w:rsid w:val="00477399"/>
    <w:rsid w:val="0048020B"/>
    <w:rsid w:val="004864DA"/>
    <w:rsid w:val="004872BC"/>
    <w:rsid w:val="004874A4"/>
    <w:rsid w:val="00494355"/>
    <w:rsid w:val="00494945"/>
    <w:rsid w:val="00495E07"/>
    <w:rsid w:val="00497F70"/>
    <w:rsid w:val="004A03E5"/>
    <w:rsid w:val="004A503D"/>
    <w:rsid w:val="004B141F"/>
    <w:rsid w:val="004B3D59"/>
    <w:rsid w:val="004B4A8D"/>
    <w:rsid w:val="004C0E28"/>
    <w:rsid w:val="004C190E"/>
    <w:rsid w:val="004C456B"/>
    <w:rsid w:val="004C4741"/>
    <w:rsid w:val="004C4D5F"/>
    <w:rsid w:val="004D35E8"/>
    <w:rsid w:val="004D614C"/>
    <w:rsid w:val="004E1DAE"/>
    <w:rsid w:val="004E25A6"/>
    <w:rsid w:val="004F6475"/>
    <w:rsid w:val="0050001C"/>
    <w:rsid w:val="00513E14"/>
    <w:rsid w:val="005154C1"/>
    <w:rsid w:val="005162AB"/>
    <w:rsid w:val="00521122"/>
    <w:rsid w:val="0052351B"/>
    <w:rsid w:val="00541146"/>
    <w:rsid w:val="00542814"/>
    <w:rsid w:val="00545CC2"/>
    <w:rsid w:val="00546238"/>
    <w:rsid w:val="00547D3F"/>
    <w:rsid w:val="00552271"/>
    <w:rsid w:val="00552A11"/>
    <w:rsid w:val="0055307B"/>
    <w:rsid w:val="005559F8"/>
    <w:rsid w:val="005577D9"/>
    <w:rsid w:val="00561DA8"/>
    <w:rsid w:val="00562CB2"/>
    <w:rsid w:val="00564780"/>
    <w:rsid w:val="00571D6D"/>
    <w:rsid w:val="00572F46"/>
    <w:rsid w:val="00574A02"/>
    <w:rsid w:val="00576A54"/>
    <w:rsid w:val="00577DC6"/>
    <w:rsid w:val="005816F4"/>
    <w:rsid w:val="00581BDF"/>
    <w:rsid w:val="00585174"/>
    <w:rsid w:val="0059038C"/>
    <w:rsid w:val="005921E2"/>
    <w:rsid w:val="00594E87"/>
    <w:rsid w:val="005950E5"/>
    <w:rsid w:val="00597309"/>
    <w:rsid w:val="005A4CD3"/>
    <w:rsid w:val="005A6F7C"/>
    <w:rsid w:val="005B132F"/>
    <w:rsid w:val="005B18B2"/>
    <w:rsid w:val="005B40A6"/>
    <w:rsid w:val="005C0180"/>
    <w:rsid w:val="005C01B7"/>
    <w:rsid w:val="005C5878"/>
    <w:rsid w:val="005D2A79"/>
    <w:rsid w:val="005D3004"/>
    <w:rsid w:val="005D3D39"/>
    <w:rsid w:val="005D787E"/>
    <w:rsid w:val="005D7C39"/>
    <w:rsid w:val="005E13DF"/>
    <w:rsid w:val="005E387D"/>
    <w:rsid w:val="005E3B75"/>
    <w:rsid w:val="005E3D15"/>
    <w:rsid w:val="005E4C65"/>
    <w:rsid w:val="005E5308"/>
    <w:rsid w:val="005F031C"/>
    <w:rsid w:val="005F0675"/>
    <w:rsid w:val="005F2946"/>
    <w:rsid w:val="005F34C6"/>
    <w:rsid w:val="005F4318"/>
    <w:rsid w:val="005F4F8E"/>
    <w:rsid w:val="005F54A4"/>
    <w:rsid w:val="005F71BA"/>
    <w:rsid w:val="005F71D1"/>
    <w:rsid w:val="0060035F"/>
    <w:rsid w:val="00600FC3"/>
    <w:rsid w:val="0060560E"/>
    <w:rsid w:val="00607205"/>
    <w:rsid w:val="006074E4"/>
    <w:rsid w:val="006112D1"/>
    <w:rsid w:val="006112FA"/>
    <w:rsid w:val="006177F8"/>
    <w:rsid w:val="00620205"/>
    <w:rsid w:val="00622D42"/>
    <w:rsid w:val="00622F63"/>
    <w:rsid w:val="00623402"/>
    <w:rsid w:val="00624B34"/>
    <w:rsid w:val="00625B93"/>
    <w:rsid w:val="00633563"/>
    <w:rsid w:val="00636271"/>
    <w:rsid w:val="0064193A"/>
    <w:rsid w:val="006425C5"/>
    <w:rsid w:val="006425D2"/>
    <w:rsid w:val="00643C5A"/>
    <w:rsid w:val="006502FA"/>
    <w:rsid w:val="00653D8D"/>
    <w:rsid w:val="00655A79"/>
    <w:rsid w:val="00667B22"/>
    <w:rsid w:val="006710C1"/>
    <w:rsid w:val="0067304E"/>
    <w:rsid w:val="006745E5"/>
    <w:rsid w:val="00677A0E"/>
    <w:rsid w:val="00681181"/>
    <w:rsid w:val="0068120E"/>
    <w:rsid w:val="00682099"/>
    <w:rsid w:val="00682512"/>
    <w:rsid w:val="006836A4"/>
    <w:rsid w:val="00685A22"/>
    <w:rsid w:val="006907CD"/>
    <w:rsid w:val="00691446"/>
    <w:rsid w:val="00694F3D"/>
    <w:rsid w:val="006A18B6"/>
    <w:rsid w:val="006A1EDC"/>
    <w:rsid w:val="006A5B0F"/>
    <w:rsid w:val="006A5ED6"/>
    <w:rsid w:val="006A5FF3"/>
    <w:rsid w:val="006B20EE"/>
    <w:rsid w:val="006B4826"/>
    <w:rsid w:val="006B5B8D"/>
    <w:rsid w:val="006C1614"/>
    <w:rsid w:val="006C1D8C"/>
    <w:rsid w:val="006C51D5"/>
    <w:rsid w:val="006D1E49"/>
    <w:rsid w:val="006D3F2C"/>
    <w:rsid w:val="006D432E"/>
    <w:rsid w:val="006D4787"/>
    <w:rsid w:val="006D5B0E"/>
    <w:rsid w:val="006E389C"/>
    <w:rsid w:val="006E4894"/>
    <w:rsid w:val="006E6044"/>
    <w:rsid w:val="006F0793"/>
    <w:rsid w:val="006F0AFA"/>
    <w:rsid w:val="006F1B52"/>
    <w:rsid w:val="006F27A6"/>
    <w:rsid w:val="006F2B7E"/>
    <w:rsid w:val="006F42DE"/>
    <w:rsid w:val="00705B33"/>
    <w:rsid w:val="0070615E"/>
    <w:rsid w:val="00706C4B"/>
    <w:rsid w:val="00710A58"/>
    <w:rsid w:val="007116AC"/>
    <w:rsid w:val="007124A2"/>
    <w:rsid w:val="007133ED"/>
    <w:rsid w:val="00714364"/>
    <w:rsid w:val="00721419"/>
    <w:rsid w:val="007230D6"/>
    <w:rsid w:val="00723E4B"/>
    <w:rsid w:val="00724553"/>
    <w:rsid w:val="0072563F"/>
    <w:rsid w:val="00732CFA"/>
    <w:rsid w:val="00732E2C"/>
    <w:rsid w:val="00733398"/>
    <w:rsid w:val="00734468"/>
    <w:rsid w:val="00735ECF"/>
    <w:rsid w:val="007368A2"/>
    <w:rsid w:val="00736DE9"/>
    <w:rsid w:val="00740ED2"/>
    <w:rsid w:val="00742439"/>
    <w:rsid w:val="00743A10"/>
    <w:rsid w:val="007465A9"/>
    <w:rsid w:val="00754A0D"/>
    <w:rsid w:val="007552C1"/>
    <w:rsid w:val="007562E2"/>
    <w:rsid w:val="00757078"/>
    <w:rsid w:val="007577C2"/>
    <w:rsid w:val="00762F2B"/>
    <w:rsid w:val="0076328E"/>
    <w:rsid w:val="0076452A"/>
    <w:rsid w:val="0076561E"/>
    <w:rsid w:val="007661B0"/>
    <w:rsid w:val="00773353"/>
    <w:rsid w:val="007755F2"/>
    <w:rsid w:val="00780A45"/>
    <w:rsid w:val="00783842"/>
    <w:rsid w:val="007876E3"/>
    <w:rsid w:val="007928AD"/>
    <w:rsid w:val="00794724"/>
    <w:rsid w:val="007A0174"/>
    <w:rsid w:val="007A076E"/>
    <w:rsid w:val="007A0BB2"/>
    <w:rsid w:val="007A5131"/>
    <w:rsid w:val="007B14A5"/>
    <w:rsid w:val="007B4019"/>
    <w:rsid w:val="007B66A0"/>
    <w:rsid w:val="007B6E4E"/>
    <w:rsid w:val="007B71E9"/>
    <w:rsid w:val="007C1702"/>
    <w:rsid w:val="007C41D1"/>
    <w:rsid w:val="007C48C7"/>
    <w:rsid w:val="007C69D6"/>
    <w:rsid w:val="007D2CEB"/>
    <w:rsid w:val="007D3591"/>
    <w:rsid w:val="007D6683"/>
    <w:rsid w:val="007E6167"/>
    <w:rsid w:val="007E72BE"/>
    <w:rsid w:val="007E74C5"/>
    <w:rsid w:val="007F0E34"/>
    <w:rsid w:val="007F20E5"/>
    <w:rsid w:val="007F2E16"/>
    <w:rsid w:val="007F32C6"/>
    <w:rsid w:val="007F6368"/>
    <w:rsid w:val="007F7B7F"/>
    <w:rsid w:val="008043DE"/>
    <w:rsid w:val="0080498D"/>
    <w:rsid w:val="0080606A"/>
    <w:rsid w:val="008065F0"/>
    <w:rsid w:val="00807C2F"/>
    <w:rsid w:val="008129C6"/>
    <w:rsid w:val="00812E0A"/>
    <w:rsid w:val="0081352B"/>
    <w:rsid w:val="00814514"/>
    <w:rsid w:val="008163DF"/>
    <w:rsid w:val="008237E2"/>
    <w:rsid w:val="008255E4"/>
    <w:rsid w:val="00827BAD"/>
    <w:rsid w:val="00830639"/>
    <w:rsid w:val="008309C9"/>
    <w:rsid w:val="00830BC7"/>
    <w:rsid w:val="008335E3"/>
    <w:rsid w:val="00834DCB"/>
    <w:rsid w:val="008351F1"/>
    <w:rsid w:val="00836673"/>
    <w:rsid w:val="00840C01"/>
    <w:rsid w:val="00840C42"/>
    <w:rsid w:val="0084167C"/>
    <w:rsid w:val="00844F10"/>
    <w:rsid w:val="00845186"/>
    <w:rsid w:val="00845BBC"/>
    <w:rsid w:val="00847F2B"/>
    <w:rsid w:val="00850048"/>
    <w:rsid w:val="008513D8"/>
    <w:rsid w:val="00852C25"/>
    <w:rsid w:val="00855D43"/>
    <w:rsid w:val="008561D7"/>
    <w:rsid w:val="00860B22"/>
    <w:rsid w:val="00861074"/>
    <w:rsid w:val="008636FC"/>
    <w:rsid w:val="00863DB6"/>
    <w:rsid w:val="0086711E"/>
    <w:rsid w:val="00871164"/>
    <w:rsid w:val="00873BC6"/>
    <w:rsid w:val="00874FB1"/>
    <w:rsid w:val="008771F4"/>
    <w:rsid w:val="00880902"/>
    <w:rsid w:val="00881E3C"/>
    <w:rsid w:val="0088740E"/>
    <w:rsid w:val="00892A4E"/>
    <w:rsid w:val="0089315F"/>
    <w:rsid w:val="00894A27"/>
    <w:rsid w:val="00896A4C"/>
    <w:rsid w:val="00896EBA"/>
    <w:rsid w:val="0089797F"/>
    <w:rsid w:val="008A23C9"/>
    <w:rsid w:val="008A39F8"/>
    <w:rsid w:val="008A704A"/>
    <w:rsid w:val="008B0B3A"/>
    <w:rsid w:val="008B32A9"/>
    <w:rsid w:val="008C0083"/>
    <w:rsid w:val="008C2EDB"/>
    <w:rsid w:val="008C6C9A"/>
    <w:rsid w:val="008C701E"/>
    <w:rsid w:val="008D1B64"/>
    <w:rsid w:val="008D4162"/>
    <w:rsid w:val="008D4C3C"/>
    <w:rsid w:val="008D4E54"/>
    <w:rsid w:val="008E51AF"/>
    <w:rsid w:val="008E548A"/>
    <w:rsid w:val="008E74A2"/>
    <w:rsid w:val="008F4B82"/>
    <w:rsid w:val="00903AC3"/>
    <w:rsid w:val="0090412E"/>
    <w:rsid w:val="00904536"/>
    <w:rsid w:val="0090478A"/>
    <w:rsid w:val="009102A7"/>
    <w:rsid w:val="00911D86"/>
    <w:rsid w:val="009144B5"/>
    <w:rsid w:val="009146F6"/>
    <w:rsid w:val="00915863"/>
    <w:rsid w:val="00916ED7"/>
    <w:rsid w:val="00926E69"/>
    <w:rsid w:val="00930EF7"/>
    <w:rsid w:val="009317B8"/>
    <w:rsid w:val="00932DA8"/>
    <w:rsid w:val="009360D6"/>
    <w:rsid w:val="00936510"/>
    <w:rsid w:val="00941336"/>
    <w:rsid w:val="00945E92"/>
    <w:rsid w:val="009466EE"/>
    <w:rsid w:val="009575E1"/>
    <w:rsid w:val="00960BC7"/>
    <w:rsid w:val="00962129"/>
    <w:rsid w:val="009632C9"/>
    <w:rsid w:val="00964625"/>
    <w:rsid w:val="009667EE"/>
    <w:rsid w:val="0097316B"/>
    <w:rsid w:val="0097354A"/>
    <w:rsid w:val="00974FAA"/>
    <w:rsid w:val="00977184"/>
    <w:rsid w:val="0097718F"/>
    <w:rsid w:val="009802C9"/>
    <w:rsid w:val="00985ABF"/>
    <w:rsid w:val="00991685"/>
    <w:rsid w:val="009927FA"/>
    <w:rsid w:val="009967F2"/>
    <w:rsid w:val="00997790"/>
    <w:rsid w:val="00997CCA"/>
    <w:rsid w:val="009A66D0"/>
    <w:rsid w:val="009B01FC"/>
    <w:rsid w:val="009B1BFE"/>
    <w:rsid w:val="009B7367"/>
    <w:rsid w:val="009C637B"/>
    <w:rsid w:val="009D3F76"/>
    <w:rsid w:val="009E0EA2"/>
    <w:rsid w:val="009E214D"/>
    <w:rsid w:val="009E28EC"/>
    <w:rsid w:val="009E4841"/>
    <w:rsid w:val="009E7983"/>
    <w:rsid w:val="009F2E31"/>
    <w:rsid w:val="009F3F1F"/>
    <w:rsid w:val="009F4FB3"/>
    <w:rsid w:val="009F6713"/>
    <w:rsid w:val="009F71D1"/>
    <w:rsid w:val="00A00DD6"/>
    <w:rsid w:val="00A017BA"/>
    <w:rsid w:val="00A01EFD"/>
    <w:rsid w:val="00A023E1"/>
    <w:rsid w:val="00A026DF"/>
    <w:rsid w:val="00A03A5F"/>
    <w:rsid w:val="00A04100"/>
    <w:rsid w:val="00A066DE"/>
    <w:rsid w:val="00A075C8"/>
    <w:rsid w:val="00A10B65"/>
    <w:rsid w:val="00A141E5"/>
    <w:rsid w:val="00A15581"/>
    <w:rsid w:val="00A1593F"/>
    <w:rsid w:val="00A15B57"/>
    <w:rsid w:val="00A21F92"/>
    <w:rsid w:val="00A243C9"/>
    <w:rsid w:val="00A2536F"/>
    <w:rsid w:val="00A263F4"/>
    <w:rsid w:val="00A26AF6"/>
    <w:rsid w:val="00A278F0"/>
    <w:rsid w:val="00A30DB3"/>
    <w:rsid w:val="00A344A6"/>
    <w:rsid w:val="00A403E9"/>
    <w:rsid w:val="00A406DC"/>
    <w:rsid w:val="00A41119"/>
    <w:rsid w:val="00A4347E"/>
    <w:rsid w:val="00A4381E"/>
    <w:rsid w:val="00A4630E"/>
    <w:rsid w:val="00A47DE3"/>
    <w:rsid w:val="00A5227A"/>
    <w:rsid w:val="00A55A52"/>
    <w:rsid w:val="00A55DE0"/>
    <w:rsid w:val="00A57D42"/>
    <w:rsid w:val="00A60BBB"/>
    <w:rsid w:val="00A60C83"/>
    <w:rsid w:val="00A63A99"/>
    <w:rsid w:val="00A65F1E"/>
    <w:rsid w:val="00A739AD"/>
    <w:rsid w:val="00A73FFF"/>
    <w:rsid w:val="00A80964"/>
    <w:rsid w:val="00A83111"/>
    <w:rsid w:val="00A84047"/>
    <w:rsid w:val="00A855AA"/>
    <w:rsid w:val="00A85982"/>
    <w:rsid w:val="00A934C1"/>
    <w:rsid w:val="00A972FF"/>
    <w:rsid w:val="00AA22FC"/>
    <w:rsid w:val="00AA7C28"/>
    <w:rsid w:val="00AB0683"/>
    <w:rsid w:val="00AB179B"/>
    <w:rsid w:val="00AB197C"/>
    <w:rsid w:val="00AB199E"/>
    <w:rsid w:val="00AB2DA9"/>
    <w:rsid w:val="00AB5052"/>
    <w:rsid w:val="00AB5560"/>
    <w:rsid w:val="00AB59B6"/>
    <w:rsid w:val="00AC58FC"/>
    <w:rsid w:val="00AD48BE"/>
    <w:rsid w:val="00AD5E69"/>
    <w:rsid w:val="00AD7AA1"/>
    <w:rsid w:val="00AE4CFB"/>
    <w:rsid w:val="00AE7B86"/>
    <w:rsid w:val="00AF2305"/>
    <w:rsid w:val="00AF2A93"/>
    <w:rsid w:val="00AF46AA"/>
    <w:rsid w:val="00AF5D98"/>
    <w:rsid w:val="00AF7307"/>
    <w:rsid w:val="00B037E0"/>
    <w:rsid w:val="00B03A57"/>
    <w:rsid w:val="00B044C6"/>
    <w:rsid w:val="00B11FF2"/>
    <w:rsid w:val="00B1666A"/>
    <w:rsid w:val="00B2222C"/>
    <w:rsid w:val="00B26221"/>
    <w:rsid w:val="00B275B3"/>
    <w:rsid w:val="00B27A34"/>
    <w:rsid w:val="00B34F63"/>
    <w:rsid w:val="00B35670"/>
    <w:rsid w:val="00B4012B"/>
    <w:rsid w:val="00B40EDB"/>
    <w:rsid w:val="00B43126"/>
    <w:rsid w:val="00B447CB"/>
    <w:rsid w:val="00B525BA"/>
    <w:rsid w:val="00B5275C"/>
    <w:rsid w:val="00B53A21"/>
    <w:rsid w:val="00B53B49"/>
    <w:rsid w:val="00B548FA"/>
    <w:rsid w:val="00B54A0A"/>
    <w:rsid w:val="00B56FF3"/>
    <w:rsid w:val="00B57AFD"/>
    <w:rsid w:val="00B57EA9"/>
    <w:rsid w:val="00B641F8"/>
    <w:rsid w:val="00B64399"/>
    <w:rsid w:val="00B65E81"/>
    <w:rsid w:val="00B7228A"/>
    <w:rsid w:val="00B7662E"/>
    <w:rsid w:val="00B82086"/>
    <w:rsid w:val="00B862E1"/>
    <w:rsid w:val="00B86C56"/>
    <w:rsid w:val="00B91263"/>
    <w:rsid w:val="00B927E5"/>
    <w:rsid w:val="00B9442E"/>
    <w:rsid w:val="00B975F3"/>
    <w:rsid w:val="00BA1E11"/>
    <w:rsid w:val="00BA6B84"/>
    <w:rsid w:val="00BB69A5"/>
    <w:rsid w:val="00BC0EFB"/>
    <w:rsid w:val="00BC167D"/>
    <w:rsid w:val="00BC21EE"/>
    <w:rsid w:val="00BC5787"/>
    <w:rsid w:val="00BC65D8"/>
    <w:rsid w:val="00BD1415"/>
    <w:rsid w:val="00BD316B"/>
    <w:rsid w:val="00BD4653"/>
    <w:rsid w:val="00BD560B"/>
    <w:rsid w:val="00BD6475"/>
    <w:rsid w:val="00BE2499"/>
    <w:rsid w:val="00BE53BE"/>
    <w:rsid w:val="00BE6721"/>
    <w:rsid w:val="00BF0271"/>
    <w:rsid w:val="00BF06DD"/>
    <w:rsid w:val="00BF12C4"/>
    <w:rsid w:val="00BF2C0E"/>
    <w:rsid w:val="00BF5E81"/>
    <w:rsid w:val="00BF65CA"/>
    <w:rsid w:val="00C01123"/>
    <w:rsid w:val="00C1110D"/>
    <w:rsid w:val="00C127B1"/>
    <w:rsid w:val="00C12996"/>
    <w:rsid w:val="00C134B7"/>
    <w:rsid w:val="00C15E87"/>
    <w:rsid w:val="00C15FDE"/>
    <w:rsid w:val="00C175D0"/>
    <w:rsid w:val="00C2096B"/>
    <w:rsid w:val="00C21A8D"/>
    <w:rsid w:val="00C21E2C"/>
    <w:rsid w:val="00C22D8B"/>
    <w:rsid w:val="00C24DB0"/>
    <w:rsid w:val="00C26468"/>
    <w:rsid w:val="00C26B1C"/>
    <w:rsid w:val="00C274AA"/>
    <w:rsid w:val="00C30076"/>
    <w:rsid w:val="00C3426D"/>
    <w:rsid w:val="00C44ADA"/>
    <w:rsid w:val="00C46060"/>
    <w:rsid w:val="00C50711"/>
    <w:rsid w:val="00C523C6"/>
    <w:rsid w:val="00C525BA"/>
    <w:rsid w:val="00C53065"/>
    <w:rsid w:val="00C54204"/>
    <w:rsid w:val="00C555F7"/>
    <w:rsid w:val="00C56446"/>
    <w:rsid w:val="00C60863"/>
    <w:rsid w:val="00C611E4"/>
    <w:rsid w:val="00C61B04"/>
    <w:rsid w:val="00C6285D"/>
    <w:rsid w:val="00C639E3"/>
    <w:rsid w:val="00C64045"/>
    <w:rsid w:val="00C70563"/>
    <w:rsid w:val="00C71292"/>
    <w:rsid w:val="00C71484"/>
    <w:rsid w:val="00C716CA"/>
    <w:rsid w:val="00C735A7"/>
    <w:rsid w:val="00C76FAC"/>
    <w:rsid w:val="00C8566F"/>
    <w:rsid w:val="00C87C43"/>
    <w:rsid w:val="00C979D0"/>
    <w:rsid w:val="00CA410E"/>
    <w:rsid w:val="00CA447E"/>
    <w:rsid w:val="00CB0CDF"/>
    <w:rsid w:val="00CB0FE7"/>
    <w:rsid w:val="00CB2999"/>
    <w:rsid w:val="00CB3DD1"/>
    <w:rsid w:val="00CB528D"/>
    <w:rsid w:val="00CB7321"/>
    <w:rsid w:val="00CB7E0A"/>
    <w:rsid w:val="00CC09E4"/>
    <w:rsid w:val="00CC27AB"/>
    <w:rsid w:val="00CC421B"/>
    <w:rsid w:val="00CD1BC6"/>
    <w:rsid w:val="00CE035C"/>
    <w:rsid w:val="00CE0C29"/>
    <w:rsid w:val="00CE10BD"/>
    <w:rsid w:val="00CE1F17"/>
    <w:rsid w:val="00CE4B8B"/>
    <w:rsid w:val="00CE63E9"/>
    <w:rsid w:val="00CE7F13"/>
    <w:rsid w:val="00CF3FB2"/>
    <w:rsid w:val="00CF63E8"/>
    <w:rsid w:val="00D004BE"/>
    <w:rsid w:val="00D00DBC"/>
    <w:rsid w:val="00D03586"/>
    <w:rsid w:val="00D05726"/>
    <w:rsid w:val="00D075C6"/>
    <w:rsid w:val="00D14FB9"/>
    <w:rsid w:val="00D213E9"/>
    <w:rsid w:val="00D30BAB"/>
    <w:rsid w:val="00D30E72"/>
    <w:rsid w:val="00D3454C"/>
    <w:rsid w:val="00D37F45"/>
    <w:rsid w:val="00D4105E"/>
    <w:rsid w:val="00D42E24"/>
    <w:rsid w:val="00D46107"/>
    <w:rsid w:val="00D50854"/>
    <w:rsid w:val="00D50899"/>
    <w:rsid w:val="00D54158"/>
    <w:rsid w:val="00D60DAA"/>
    <w:rsid w:val="00D63D53"/>
    <w:rsid w:val="00D72181"/>
    <w:rsid w:val="00D7396F"/>
    <w:rsid w:val="00D76A33"/>
    <w:rsid w:val="00D81AF1"/>
    <w:rsid w:val="00D843D7"/>
    <w:rsid w:val="00D84E4B"/>
    <w:rsid w:val="00D90345"/>
    <w:rsid w:val="00D91F24"/>
    <w:rsid w:val="00D92A4E"/>
    <w:rsid w:val="00D97D5E"/>
    <w:rsid w:val="00DA4017"/>
    <w:rsid w:val="00DA4052"/>
    <w:rsid w:val="00DA5B94"/>
    <w:rsid w:val="00DA6604"/>
    <w:rsid w:val="00DA72DC"/>
    <w:rsid w:val="00DB16ED"/>
    <w:rsid w:val="00DB5C76"/>
    <w:rsid w:val="00DC0159"/>
    <w:rsid w:val="00DC0500"/>
    <w:rsid w:val="00DC5090"/>
    <w:rsid w:val="00DD1675"/>
    <w:rsid w:val="00DD1854"/>
    <w:rsid w:val="00DD2B27"/>
    <w:rsid w:val="00DD6D90"/>
    <w:rsid w:val="00DD776A"/>
    <w:rsid w:val="00DE261E"/>
    <w:rsid w:val="00DE7144"/>
    <w:rsid w:val="00DF3569"/>
    <w:rsid w:val="00DF5D2A"/>
    <w:rsid w:val="00E061FA"/>
    <w:rsid w:val="00E1655A"/>
    <w:rsid w:val="00E16C96"/>
    <w:rsid w:val="00E216A6"/>
    <w:rsid w:val="00E2749E"/>
    <w:rsid w:val="00E332F7"/>
    <w:rsid w:val="00E35B18"/>
    <w:rsid w:val="00E36F79"/>
    <w:rsid w:val="00E374E0"/>
    <w:rsid w:val="00E47430"/>
    <w:rsid w:val="00E4775F"/>
    <w:rsid w:val="00E50484"/>
    <w:rsid w:val="00E523F8"/>
    <w:rsid w:val="00E704AB"/>
    <w:rsid w:val="00E814AC"/>
    <w:rsid w:val="00E81C52"/>
    <w:rsid w:val="00E82A7A"/>
    <w:rsid w:val="00E84040"/>
    <w:rsid w:val="00E87F29"/>
    <w:rsid w:val="00E917E1"/>
    <w:rsid w:val="00E9253B"/>
    <w:rsid w:val="00E92C22"/>
    <w:rsid w:val="00E92F00"/>
    <w:rsid w:val="00E9758C"/>
    <w:rsid w:val="00E97592"/>
    <w:rsid w:val="00EA0691"/>
    <w:rsid w:val="00EA2A81"/>
    <w:rsid w:val="00EA35D6"/>
    <w:rsid w:val="00EA7477"/>
    <w:rsid w:val="00EA77F3"/>
    <w:rsid w:val="00EB5D6A"/>
    <w:rsid w:val="00EC3F55"/>
    <w:rsid w:val="00EC5810"/>
    <w:rsid w:val="00EC5D8C"/>
    <w:rsid w:val="00ED0125"/>
    <w:rsid w:val="00EE1D9B"/>
    <w:rsid w:val="00EE606B"/>
    <w:rsid w:val="00EE79C9"/>
    <w:rsid w:val="00EF6E86"/>
    <w:rsid w:val="00F0000F"/>
    <w:rsid w:val="00F00AF7"/>
    <w:rsid w:val="00F01066"/>
    <w:rsid w:val="00F033E6"/>
    <w:rsid w:val="00F05F9A"/>
    <w:rsid w:val="00F07694"/>
    <w:rsid w:val="00F07BDD"/>
    <w:rsid w:val="00F12D19"/>
    <w:rsid w:val="00F1412A"/>
    <w:rsid w:val="00F1588F"/>
    <w:rsid w:val="00F171EE"/>
    <w:rsid w:val="00F2657C"/>
    <w:rsid w:val="00F32ACE"/>
    <w:rsid w:val="00F3385A"/>
    <w:rsid w:val="00F36E4A"/>
    <w:rsid w:val="00F42328"/>
    <w:rsid w:val="00F42671"/>
    <w:rsid w:val="00F46E1F"/>
    <w:rsid w:val="00F50CB0"/>
    <w:rsid w:val="00F538D0"/>
    <w:rsid w:val="00F54657"/>
    <w:rsid w:val="00F56DC0"/>
    <w:rsid w:val="00F60452"/>
    <w:rsid w:val="00F612C8"/>
    <w:rsid w:val="00F61DE6"/>
    <w:rsid w:val="00F66FE7"/>
    <w:rsid w:val="00F7000C"/>
    <w:rsid w:val="00F71008"/>
    <w:rsid w:val="00F75823"/>
    <w:rsid w:val="00F75A00"/>
    <w:rsid w:val="00F81978"/>
    <w:rsid w:val="00F84A29"/>
    <w:rsid w:val="00F913C1"/>
    <w:rsid w:val="00FA72A2"/>
    <w:rsid w:val="00FB48D4"/>
    <w:rsid w:val="00FB65C9"/>
    <w:rsid w:val="00FC0871"/>
    <w:rsid w:val="00FC0EAE"/>
    <w:rsid w:val="00FC13CF"/>
    <w:rsid w:val="00FC2012"/>
    <w:rsid w:val="00FC27B2"/>
    <w:rsid w:val="00FD3D3B"/>
    <w:rsid w:val="00FD4046"/>
    <w:rsid w:val="00FE519C"/>
    <w:rsid w:val="00FE57C2"/>
    <w:rsid w:val="00FF41BA"/>
    <w:rsid w:val="00FF4E89"/>
    <w:rsid w:val="00FF6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6737E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D6A"/>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247449"/>
    <w:pPr>
      <w:keepNext/>
      <w:keepLines/>
      <w:widowControl/>
      <w:numPr>
        <w:numId w:val="15"/>
      </w:numPr>
      <w:spacing w:line="480" w:lineRule="auto"/>
      <w:outlineLvl w:val="0"/>
    </w:pPr>
    <w:rPr>
      <w:rFonts w:eastAsiaTheme="majorEastAsia"/>
      <w:b/>
      <w:kern w:val="32"/>
      <w:szCs w:val="32"/>
      <w:u w:val="single"/>
    </w:rPr>
  </w:style>
  <w:style w:type="paragraph" w:styleId="Heading2">
    <w:name w:val="heading 2"/>
    <w:basedOn w:val="Normal"/>
    <w:next w:val="FERCparanumber"/>
    <w:link w:val="Heading2Char"/>
    <w:uiPriority w:val="9"/>
    <w:unhideWhenUsed/>
    <w:qFormat/>
    <w:rsid w:val="00247449"/>
    <w:pPr>
      <w:keepNext/>
      <w:keepLines/>
      <w:widowControl/>
      <w:numPr>
        <w:ilvl w:val="1"/>
        <w:numId w:val="15"/>
      </w:numPr>
      <w:spacing w:line="480" w:lineRule="auto"/>
      <w:outlineLvl w:val="1"/>
    </w:pPr>
    <w:rPr>
      <w:rFonts w:eastAsiaTheme="majorEastAsia"/>
      <w:b/>
      <w:kern w:val="32"/>
      <w:szCs w:val="26"/>
      <w:u w:val="single"/>
    </w:rPr>
  </w:style>
  <w:style w:type="paragraph" w:styleId="Heading3">
    <w:name w:val="heading 3"/>
    <w:basedOn w:val="Normal"/>
    <w:next w:val="FERCparanumber"/>
    <w:uiPriority w:val="9"/>
    <w:unhideWhenUsed/>
    <w:qFormat/>
    <w:rsid w:val="00247449"/>
    <w:pPr>
      <w:keepNext/>
      <w:keepLines/>
      <w:widowControl/>
      <w:numPr>
        <w:ilvl w:val="2"/>
        <w:numId w:val="15"/>
      </w:numPr>
      <w:spacing w:line="480" w:lineRule="auto"/>
      <w:outlineLvl w:val="2"/>
    </w:pPr>
    <w:rPr>
      <w:rFonts w:eastAsiaTheme="majorEastAsia"/>
      <w:b/>
      <w:kern w:val="32"/>
      <w:szCs w:val="24"/>
      <w:u w:val="single"/>
    </w:rPr>
  </w:style>
  <w:style w:type="paragraph" w:styleId="Heading4">
    <w:name w:val="heading 4"/>
    <w:basedOn w:val="Normal"/>
    <w:next w:val="FERCparanumber"/>
    <w:uiPriority w:val="9"/>
    <w:unhideWhenUsed/>
    <w:qFormat/>
    <w:rsid w:val="00247449"/>
    <w:pPr>
      <w:keepNext/>
      <w:keepLines/>
      <w:widowControl/>
      <w:numPr>
        <w:ilvl w:val="3"/>
        <w:numId w:val="15"/>
      </w:numPr>
      <w:spacing w:line="480" w:lineRule="auto"/>
      <w:outlineLvl w:val="3"/>
    </w:pPr>
    <w:rPr>
      <w:rFonts w:eastAsiaTheme="majorEastAsia"/>
      <w:b/>
      <w:iCs/>
      <w:kern w:val="32"/>
      <w:u w:val="single"/>
    </w:rPr>
  </w:style>
  <w:style w:type="paragraph" w:styleId="Heading5">
    <w:name w:val="heading 5"/>
    <w:basedOn w:val="Normal"/>
    <w:next w:val="FERCparanumber"/>
    <w:uiPriority w:val="9"/>
    <w:semiHidden/>
    <w:unhideWhenUsed/>
    <w:qFormat/>
    <w:rsid w:val="00247449"/>
    <w:pPr>
      <w:keepNext/>
      <w:keepLines/>
      <w:widowControl/>
      <w:numPr>
        <w:ilvl w:val="4"/>
        <w:numId w:val="15"/>
      </w:numPr>
      <w:spacing w:line="480" w:lineRule="auto"/>
      <w:outlineLvl w:val="4"/>
    </w:pPr>
    <w:rPr>
      <w:rFonts w:eastAsiaTheme="majorEastAsia"/>
      <w:b/>
      <w:kern w:val="32"/>
      <w:u w:val="single"/>
    </w:rPr>
  </w:style>
  <w:style w:type="paragraph" w:styleId="Heading6">
    <w:name w:val="heading 6"/>
    <w:basedOn w:val="Normal"/>
    <w:next w:val="FERCparanumber"/>
    <w:uiPriority w:val="9"/>
    <w:semiHidden/>
    <w:unhideWhenUsed/>
    <w:qFormat/>
    <w:rsid w:val="00247449"/>
    <w:pPr>
      <w:keepNext/>
      <w:keepLines/>
      <w:widowControl/>
      <w:numPr>
        <w:ilvl w:val="5"/>
        <w:numId w:val="15"/>
      </w:numPr>
      <w:spacing w:line="480" w:lineRule="auto"/>
      <w:outlineLvl w:val="5"/>
    </w:pPr>
    <w:rPr>
      <w:rFonts w:eastAsiaTheme="majorEastAsia"/>
      <w:b/>
      <w:kern w:val="32"/>
      <w:u w:val="single"/>
    </w:rPr>
  </w:style>
  <w:style w:type="paragraph" w:styleId="Heading7">
    <w:name w:val="heading 7"/>
    <w:basedOn w:val="Normal"/>
    <w:next w:val="FERCparanumber"/>
    <w:uiPriority w:val="9"/>
    <w:semiHidden/>
    <w:unhideWhenUsed/>
    <w:qFormat/>
    <w:rsid w:val="00247449"/>
    <w:pPr>
      <w:keepNext/>
      <w:keepLines/>
      <w:widowControl/>
      <w:numPr>
        <w:ilvl w:val="6"/>
        <w:numId w:val="15"/>
      </w:numPr>
      <w:spacing w:line="480" w:lineRule="auto"/>
      <w:outlineLvl w:val="6"/>
    </w:pPr>
    <w:rPr>
      <w:rFonts w:eastAsiaTheme="majorEastAsia"/>
      <w:b/>
      <w:iCs/>
      <w:kern w:val="32"/>
      <w:u w:val="single"/>
    </w:rPr>
  </w:style>
  <w:style w:type="paragraph" w:styleId="Heading8">
    <w:name w:val="heading 8"/>
    <w:basedOn w:val="Normal"/>
    <w:next w:val="FERCparanumber"/>
    <w:uiPriority w:val="9"/>
    <w:semiHidden/>
    <w:unhideWhenUsed/>
    <w:qFormat/>
    <w:rsid w:val="00247449"/>
    <w:pPr>
      <w:keepNext/>
      <w:keepLines/>
      <w:widowControl/>
      <w:numPr>
        <w:ilvl w:val="7"/>
        <w:numId w:val="15"/>
      </w:numPr>
      <w:spacing w:line="480" w:lineRule="auto"/>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247449"/>
    <w:pPr>
      <w:keepNext/>
      <w:keepLines/>
      <w:widowControl/>
      <w:numPr>
        <w:ilvl w:val="8"/>
        <w:numId w:val="15"/>
      </w:numPr>
      <w:spacing w:line="480" w:lineRule="auto"/>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semiHidden/>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semiHidden/>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character" w:customStyle="1" w:styleId="9">
    <w:name w:val="9"/>
    <w:basedOn w:val="DefaultParagraphFont"/>
    <w:uiPriority w:val="9"/>
    <w:semiHidden/>
    <w:rsid w:val="00CE7F13"/>
    <w:rPr>
      <w:rFonts w:asciiTheme="majorHAnsi" w:eastAsiaTheme="majorEastAsia" w:hAnsiTheme="majorHAnsi" w:cstheme="majorBidi"/>
      <w:color w:val="2E74B5" w:themeColor="accent1" w:themeShade="BF"/>
      <w:sz w:val="26"/>
      <w:szCs w:val="26"/>
    </w:rPr>
  </w:style>
  <w:style w:type="character" w:customStyle="1" w:styleId="8">
    <w:name w:val="8"/>
    <w:basedOn w:val="DefaultParagraphFont"/>
    <w:uiPriority w:val="9"/>
    <w:semiHidden/>
    <w:rsid w:val="00CE7F13"/>
    <w:rPr>
      <w:rFonts w:asciiTheme="majorHAnsi" w:eastAsiaTheme="majorEastAsia" w:hAnsiTheme="majorHAnsi" w:cstheme="majorBidi"/>
      <w:color w:val="1F4D78" w:themeColor="accent1" w:themeShade="7F"/>
      <w:sz w:val="24"/>
      <w:szCs w:val="24"/>
    </w:rPr>
  </w:style>
  <w:style w:type="character" w:customStyle="1" w:styleId="7">
    <w:name w:val="7"/>
    <w:basedOn w:val="DefaultParagraphFont"/>
    <w:uiPriority w:val="9"/>
    <w:semiHidden/>
    <w:rsid w:val="00CE7F13"/>
    <w:rPr>
      <w:rFonts w:asciiTheme="majorHAnsi" w:eastAsiaTheme="majorEastAsia" w:hAnsiTheme="majorHAnsi" w:cstheme="majorBidi"/>
      <w:i/>
      <w:iCs/>
      <w:color w:val="2E74B5" w:themeColor="accent1" w:themeShade="BF"/>
    </w:rPr>
  </w:style>
  <w:style w:type="character" w:customStyle="1" w:styleId="6">
    <w:name w:val="6"/>
    <w:basedOn w:val="DefaultParagraphFont"/>
    <w:uiPriority w:val="9"/>
    <w:semiHidden/>
    <w:rsid w:val="00CE7F13"/>
    <w:rPr>
      <w:rFonts w:asciiTheme="majorHAnsi" w:eastAsiaTheme="majorEastAsia" w:hAnsiTheme="majorHAnsi" w:cstheme="majorBidi"/>
      <w:color w:val="2E74B5" w:themeColor="accent1" w:themeShade="BF"/>
    </w:rPr>
  </w:style>
  <w:style w:type="character" w:customStyle="1" w:styleId="5">
    <w:name w:val="5"/>
    <w:basedOn w:val="DefaultParagraphFont"/>
    <w:uiPriority w:val="9"/>
    <w:semiHidden/>
    <w:rsid w:val="00CE7F13"/>
    <w:rPr>
      <w:rFonts w:asciiTheme="majorHAnsi" w:eastAsiaTheme="majorEastAsia" w:hAnsiTheme="majorHAnsi" w:cstheme="majorBidi"/>
      <w:color w:val="1F4D78" w:themeColor="accent1" w:themeShade="7F"/>
    </w:rPr>
  </w:style>
  <w:style w:type="character" w:customStyle="1" w:styleId="4">
    <w:name w:val="4"/>
    <w:basedOn w:val="DefaultParagraphFont"/>
    <w:uiPriority w:val="9"/>
    <w:semiHidden/>
    <w:rsid w:val="00CE7F13"/>
    <w:rPr>
      <w:rFonts w:asciiTheme="majorHAnsi" w:eastAsiaTheme="majorEastAsia" w:hAnsiTheme="majorHAnsi" w:cstheme="majorBidi"/>
      <w:i/>
      <w:iCs/>
      <w:color w:val="1F4D78" w:themeColor="accent1" w:themeShade="7F"/>
    </w:rPr>
  </w:style>
  <w:style w:type="character" w:customStyle="1" w:styleId="3">
    <w:name w:val="3"/>
    <w:basedOn w:val="DefaultParagraphFont"/>
    <w:uiPriority w:val="9"/>
    <w:semiHidden/>
    <w:rsid w:val="00CE7F13"/>
    <w:rPr>
      <w:rFonts w:asciiTheme="majorHAnsi" w:eastAsiaTheme="majorEastAsia" w:hAnsiTheme="majorHAnsi" w:cstheme="majorBidi"/>
      <w:color w:val="272727" w:themeColor="text1" w:themeTint="D8"/>
      <w:sz w:val="21"/>
      <w:szCs w:val="21"/>
    </w:rPr>
  </w:style>
  <w:style w:type="character" w:customStyle="1" w:styleId="2">
    <w:name w:val="2"/>
    <w:basedOn w:val="DefaultParagraphFont"/>
    <w:uiPriority w:val="9"/>
    <w:semiHidden/>
    <w:rsid w:val="00CE7F1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Text">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3"/>
    <w:qFormat/>
    <w:rsid w:val="00CE7F13"/>
    <w:pPr>
      <w:spacing w:after="0" w:line="240" w:lineRule="auto"/>
    </w:p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line="480" w:lineRule="auto"/>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Heading1Char">
    <w:name w:val="Heading 1 Char"/>
    <w:basedOn w:val="DefaultParagraphFont"/>
    <w:link w:val="Heading1"/>
    <w:uiPriority w:val="9"/>
    <w:rsid w:val="00EB5D6A"/>
    <w:rPr>
      <w:rFonts w:ascii="Times New Roman" w:eastAsiaTheme="majorEastAsia" w:hAnsi="Times New Roman"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eastAsiaTheme="majorEastAsia" w:hAnsi="Times New Roman" w:cs="Times New Roman"/>
      <w:b/>
      <w:kern w:val="32"/>
      <w:sz w:val="26"/>
      <w:szCs w:val="26"/>
      <w:u w:val="single"/>
    </w:rPr>
  </w:style>
  <w:style w:type="paragraph" w:styleId="FootnoteText">
    <w:name w:val="footnote text"/>
    <w:basedOn w:val="Normal"/>
    <w:link w:val="FootnoteTextChar"/>
    <w:unhideWhenUsed/>
    <w:rsid w:val="00247449"/>
    <w:pPr>
      <w:spacing w:after="260"/>
      <w:ind w:firstLine="720"/>
    </w:pPr>
    <w:rPr>
      <w:szCs w:val="20"/>
    </w:rPr>
  </w:style>
  <w:style w:type="character" w:customStyle="1" w:styleId="FootnoteTextChar">
    <w:name w:val="Footnote Text Char"/>
    <w:basedOn w:val="DefaultParagraphFont"/>
    <w:link w:val="FootnoteText"/>
    <w:rsid w:val="00247449"/>
    <w:rPr>
      <w:rFonts w:ascii="Times New Roman" w:hAnsi="Times New Roman" w:cs="Times New Roman"/>
      <w:sz w:val="26"/>
      <w:szCs w:val="20"/>
    </w:rPr>
  </w:style>
  <w:style w:type="character" w:styleId="FootnoteReference">
    <w:name w:val="footnote reference"/>
    <w:basedOn w:val="DefaultParagraphFont"/>
    <w:unhideWhenUsed/>
    <w:qFormat/>
    <w:rsid w:val="00247449"/>
    <w:rPr>
      <w:rFonts w:ascii="Times New Roman" w:hAnsi="Times New Roman" w:cs="Times New Roman"/>
      <w:b/>
      <w:sz w:val="26"/>
      <w:vertAlign w:val="superscript"/>
    </w:rPr>
  </w:style>
  <w:style w:type="paragraph" w:customStyle="1" w:styleId="FERCNopara">
    <w:name w:val="FERC Nopara"/>
    <w:basedOn w:val="Normal"/>
    <w:uiPriority w:val="1"/>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customStyle="1" w:styleId="UnresolvedMention">
    <w:name w:val="Unresolved Mention"/>
    <w:basedOn w:val="DefaultParagraphFont"/>
    <w:uiPriority w:val="99"/>
    <w:semiHidden/>
    <w:unhideWhenUsed/>
    <w:rsid w:val="0044002E"/>
    <w:rPr>
      <w:color w:val="605E5C"/>
      <w:shd w:val="clear" w:color="auto" w:fill="E1DFDD"/>
    </w:rPr>
  </w:style>
  <w:style w:type="character" w:styleId="Strong">
    <w:name w:val="Strong"/>
    <w:uiPriority w:val="22"/>
    <w:qFormat/>
    <w:rsid w:val="0068120E"/>
    <w:rPr>
      <w:b/>
      <w:bCs/>
    </w:rPr>
  </w:style>
  <w:style w:type="character" w:customStyle="1" w:styleId="apple-converted-space">
    <w:name w:val="apple-converted-space"/>
    <w:rsid w:val="00681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36830">
      <w:bodyDiv w:val="1"/>
      <w:marLeft w:val="0"/>
      <w:marRight w:val="0"/>
      <w:marTop w:val="0"/>
      <w:marBottom w:val="0"/>
      <w:divBdr>
        <w:top w:val="none" w:sz="0" w:space="0" w:color="auto"/>
        <w:left w:val="none" w:sz="0" w:space="0" w:color="auto"/>
        <w:bottom w:val="none" w:sz="0" w:space="0" w:color="auto"/>
        <w:right w:val="none" w:sz="0" w:space="0" w:color="auto"/>
      </w:divBdr>
    </w:div>
    <w:div w:id="367681440">
      <w:bodyDiv w:val="1"/>
      <w:marLeft w:val="0"/>
      <w:marRight w:val="0"/>
      <w:marTop w:val="0"/>
      <w:marBottom w:val="0"/>
      <w:divBdr>
        <w:top w:val="none" w:sz="0" w:space="0" w:color="auto"/>
        <w:left w:val="none" w:sz="0" w:space="0" w:color="auto"/>
        <w:bottom w:val="none" w:sz="0" w:space="0" w:color="auto"/>
        <w:right w:val="none" w:sz="0" w:space="0" w:color="auto"/>
      </w:divBdr>
    </w:div>
    <w:div w:id="1328971679">
      <w:bodyDiv w:val="1"/>
      <w:marLeft w:val="0"/>
      <w:marRight w:val="0"/>
      <w:marTop w:val="0"/>
      <w:marBottom w:val="0"/>
      <w:divBdr>
        <w:top w:val="none" w:sz="0" w:space="0" w:color="auto"/>
        <w:left w:val="none" w:sz="0" w:space="0" w:color="auto"/>
        <w:bottom w:val="none" w:sz="0" w:space="0" w:color="auto"/>
        <w:right w:val="none" w:sz="0" w:space="0" w:color="auto"/>
      </w:divBdr>
    </w:div>
    <w:div w:id="1474518376">
      <w:bodyDiv w:val="1"/>
      <w:marLeft w:val="0"/>
      <w:marRight w:val="0"/>
      <w:marTop w:val="0"/>
      <w:marBottom w:val="0"/>
      <w:divBdr>
        <w:top w:val="none" w:sz="0" w:space="0" w:color="auto"/>
        <w:left w:val="none" w:sz="0" w:space="0" w:color="auto"/>
        <w:bottom w:val="none" w:sz="0" w:space="0" w:color="auto"/>
        <w:right w:val="none" w:sz="0" w:space="0" w:color="auto"/>
      </w:divBdr>
    </w:div>
    <w:div w:id="1527985816">
      <w:bodyDiv w:val="1"/>
      <w:marLeft w:val="0"/>
      <w:marRight w:val="0"/>
      <w:marTop w:val="0"/>
      <w:marBottom w:val="0"/>
      <w:divBdr>
        <w:top w:val="none" w:sz="0" w:space="0" w:color="auto"/>
        <w:left w:val="none" w:sz="0" w:space="0" w:color="auto"/>
        <w:bottom w:val="none" w:sz="0" w:space="0" w:color="auto"/>
        <w:right w:val="none" w:sz="0" w:space="0" w:color="auto"/>
      </w:divBdr>
    </w:div>
    <w:div w:id="166254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DataClearance@FERC.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s://www.ferc.gov/docs-filing/efiling.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2EC6-8B77-4722-AC60-1FA95C45E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A901B0-905A-4C29-B51C-936DD3068EDD}">
  <ds:schemaRefs>
    <ds:schemaRef ds:uri="Microsoft.SharePoint.Taxonomy.ContentTypeSync"/>
  </ds:schemaRefs>
</ds:datastoreItem>
</file>

<file path=customXml/itemProps3.xml><?xml version="1.0" encoding="utf-8"?>
<ds:datastoreItem xmlns:ds="http://schemas.openxmlformats.org/officeDocument/2006/customXml" ds:itemID="{6C00BB3E-4D97-4FEC-887F-C37F48F5E52A}">
  <ds:schemaRefs>
    <ds:schemaRef ds:uri="http://schemas.microsoft.com/sharepoint/v3/contenttype/forms"/>
  </ds:schemaRefs>
</ds:datastoreItem>
</file>

<file path=customXml/itemProps4.xml><?xml version="1.0" encoding="utf-8"?>
<ds:datastoreItem xmlns:ds="http://schemas.openxmlformats.org/officeDocument/2006/customXml" ds:itemID="{4B01C9FE-9E87-4331-B86E-86EBDADE4138}">
  <ds:schemaRefs>
    <ds:schemaRef ds:uri="5e8733a2-e908-454b-85cf-c9d17e1d0943"/>
    <ds:schemaRef ds:uri="http://purl.org/dc/dcmitype/"/>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C169E8EE-C628-4FE8-86D5-AF91879F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2020-03-20T17:27:00Z</dcterms:created>
  <dcterms:modified xsi:type="dcterms:W3CDTF">2020-03-20T17:27:00Z</dcterms:modified>
  <cp:category/>
  <dc:identifier/>
  <cp:contentStatus/>
  <cp:version/>
</cp:coreProperties>
</file>