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483" w:type="dxa"/>
        <w:tblInd w:w="805" w:type="dxa"/>
        <w:tblLook w:val="04A0" w:firstRow="1" w:lastRow="0" w:firstColumn="1" w:lastColumn="0" w:noHBand="0" w:noVBand="1"/>
      </w:tblPr>
      <w:tblGrid>
        <w:gridCol w:w="1710"/>
        <w:gridCol w:w="6773"/>
      </w:tblGrid>
      <w:tr w:rsidR="00805183" w:rsidTr="000A25E6" w14:paraId="5E4175F1" w14:textId="77777777">
        <w:trPr>
          <w:trHeight w:val="350"/>
        </w:trPr>
        <w:tc>
          <w:tcPr>
            <w:tcW w:w="1710" w:type="dxa"/>
            <w:shd w:val="clear" w:color="auto" w:fill="D9D9D9" w:themeFill="background1" w:themeFillShade="D9"/>
            <w:vAlign w:val="center"/>
          </w:tcPr>
          <w:p w:rsidRPr="00B12C4C" w:rsidR="00805183" w:rsidP="00B12C4C" w:rsidRDefault="00B12C4C" w14:paraId="5BB8DBFB" w14:textId="756733F2">
            <w:pPr>
              <w:tabs>
                <w:tab w:val="left" w:pos="480"/>
                <w:tab w:val="right" w:pos="8640"/>
              </w:tabs>
              <w:jc w:val="center"/>
              <w:rPr>
                <w:b/>
                <w:bCs/>
                <w:sz w:val="24"/>
                <w:szCs w:val="24"/>
              </w:rPr>
            </w:pPr>
            <w:r w:rsidRPr="00B12C4C">
              <w:rPr>
                <w:b/>
                <w:bCs/>
                <w:sz w:val="24"/>
                <w:szCs w:val="24"/>
              </w:rPr>
              <w:t>VA Form #</w:t>
            </w:r>
          </w:p>
        </w:tc>
        <w:tc>
          <w:tcPr>
            <w:tcW w:w="6773" w:type="dxa"/>
            <w:shd w:val="clear" w:color="auto" w:fill="D9D9D9" w:themeFill="background1" w:themeFillShade="D9"/>
            <w:vAlign w:val="center"/>
          </w:tcPr>
          <w:p w:rsidRPr="00B12C4C" w:rsidR="00805183" w:rsidP="00B12C4C" w:rsidRDefault="00B12C4C" w14:paraId="5DDC0F3D" w14:textId="4F5351FA">
            <w:pPr>
              <w:tabs>
                <w:tab w:val="left" w:pos="480"/>
                <w:tab w:val="right" w:pos="8640"/>
              </w:tabs>
              <w:ind w:right="684"/>
              <w:jc w:val="center"/>
              <w:rPr>
                <w:b/>
                <w:bCs/>
                <w:sz w:val="24"/>
                <w:szCs w:val="24"/>
              </w:rPr>
            </w:pPr>
            <w:r w:rsidRPr="00B12C4C">
              <w:rPr>
                <w:b/>
                <w:bCs/>
                <w:sz w:val="24"/>
                <w:szCs w:val="24"/>
              </w:rPr>
              <w:t>Title</w:t>
            </w:r>
          </w:p>
        </w:tc>
      </w:tr>
      <w:tr w:rsidR="00B12C4C" w:rsidTr="00B12C4C" w14:paraId="099437F9" w14:textId="77777777">
        <w:tc>
          <w:tcPr>
            <w:tcW w:w="1710" w:type="dxa"/>
          </w:tcPr>
          <w:p w:rsidRPr="00805183" w:rsidR="00B12C4C" w:rsidP="00B12C4C" w:rsidRDefault="00B12C4C" w14:paraId="1DEC7DAC" w14:textId="654DCB87">
            <w:pPr>
              <w:tabs>
                <w:tab w:val="left" w:pos="480"/>
                <w:tab w:val="right" w:pos="8640"/>
              </w:tabs>
              <w:jc w:val="center"/>
              <w:rPr>
                <w:sz w:val="24"/>
                <w:szCs w:val="24"/>
              </w:rPr>
            </w:pPr>
            <w:r>
              <w:rPr>
                <w:sz w:val="24"/>
                <w:szCs w:val="24"/>
              </w:rPr>
              <w:t>20-10206</w:t>
            </w:r>
          </w:p>
        </w:tc>
        <w:tc>
          <w:tcPr>
            <w:tcW w:w="6773" w:type="dxa"/>
          </w:tcPr>
          <w:p w:rsidR="00B12C4C" w:rsidP="00B12C4C" w:rsidRDefault="00B12C4C" w14:paraId="149DECDB" w14:textId="7485E87C">
            <w:pPr>
              <w:tabs>
                <w:tab w:val="left" w:pos="480"/>
                <w:tab w:val="right" w:pos="8640"/>
              </w:tabs>
              <w:ind w:right="684"/>
              <w:rPr>
                <w:sz w:val="24"/>
                <w:szCs w:val="24"/>
              </w:rPr>
            </w:pPr>
            <w:r>
              <w:rPr>
                <w:sz w:val="24"/>
                <w:szCs w:val="24"/>
              </w:rPr>
              <w:t>Freedom of Information Act (FOIA) or Privacy Act (PA) Request</w:t>
            </w:r>
          </w:p>
        </w:tc>
      </w:tr>
      <w:tr w:rsidR="00B12C4C" w:rsidTr="00B12C4C" w14:paraId="602726A8" w14:textId="77777777">
        <w:tc>
          <w:tcPr>
            <w:tcW w:w="1710" w:type="dxa"/>
          </w:tcPr>
          <w:p w:rsidRPr="00805183" w:rsidR="00B12C4C" w:rsidP="00B12C4C" w:rsidRDefault="00B12C4C" w14:paraId="503AA03E" w14:textId="5034D335">
            <w:pPr>
              <w:tabs>
                <w:tab w:val="left" w:pos="480"/>
                <w:tab w:val="right" w:pos="8640"/>
              </w:tabs>
              <w:jc w:val="center"/>
              <w:rPr>
                <w:sz w:val="24"/>
                <w:szCs w:val="24"/>
              </w:rPr>
            </w:pPr>
            <w:r>
              <w:rPr>
                <w:sz w:val="24"/>
                <w:szCs w:val="24"/>
              </w:rPr>
              <w:t>20-10207</w:t>
            </w:r>
          </w:p>
        </w:tc>
        <w:tc>
          <w:tcPr>
            <w:tcW w:w="6773" w:type="dxa"/>
          </w:tcPr>
          <w:p w:rsidR="00B12C4C" w:rsidP="00B12C4C" w:rsidRDefault="00B12C4C" w14:paraId="74223A65" w14:textId="504F1D2C">
            <w:pPr>
              <w:tabs>
                <w:tab w:val="left" w:pos="480"/>
                <w:tab w:val="right" w:pos="8640"/>
              </w:tabs>
              <w:ind w:right="684"/>
              <w:rPr>
                <w:sz w:val="24"/>
                <w:szCs w:val="24"/>
              </w:rPr>
            </w:pPr>
            <w:r>
              <w:rPr>
                <w:sz w:val="24"/>
                <w:szCs w:val="24"/>
              </w:rPr>
              <w:t>Priority Processing Request</w:t>
            </w:r>
          </w:p>
        </w:tc>
      </w:tr>
      <w:tr w:rsidR="00B12C4C" w:rsidTr="00B12C4C" w14:paraId="5CEF0108" w14:textId="77777777">
        <w:tc>
          <w:tcPr>
            <w:tcW w:w="1710" w:type="dxa"/>
          </w:tcPr>
          <w:p w:rsidRPr="00805183" w:rsidR="00B12C4C" w:rsidP="00B12C4C" w:rsidRDefault="00B12C4C" w14:paraId="1B0FDC2A" w14:textId="7095F6A5">
            <w:pPr>
              <w:tabs>
                <w:tab w:val="left" w:pos="480"/>
                <w:tab w:val="right" w:pos="8640"/>
              </w:tabs>
              <w:jc w:val="center"/>
              <w:rPr>
                <w:sz w:val="24"/>
                <w:szCs w:val="24"/>
              </w:rPr>
            </w:pPr>
            <w:r w:rsidRPr="00805183">
              <w:rPr>
                <w:sz w:val="24"/>
                <w:szCs w:val="24"/>
              </w:rPr>
              <w:t>20-10</w:t>
            </w:r>
            <w:r>
              <w:rPr>
                <w:sz w:val="24"/>
                <w:szCs w:val="24"/>
              </w:rPr>
              <w:t>208</w:t>
            </w:r>
          </w:p>
        </w:tc>
        <w:tc>
          <w:tcPr>
            <w:tcW w:w="6773" w:type="dxa"/>
          </w:tcPr>
          <w:p w:rsidR="00B12C4C" w:rsidP="00B12C4C" w:rsidRDefault="00B12C4C" w14:paraId="4A7DF363" w14:textId="32356A91">
            <w:pPr>
              <w:tabs>
                <w:tab w:val="left" w:pos="480"/>
                <w:tab w:val="right" w:pos="8640"/>
              </w:tabs>
              <w:ind w:right="684"/>
              <w:rPr>
                <w:sz w:val="24"/>
                <w:szCs w:val="24"/>
              </w:rPr>
            </w:pPr>
            <w:r>
              <w:rPr>
                <w:sz w:val="24"/>
                <w:szCs w:val="24"/>
              </w:rPr>
              <w:t xml:space="preserve">Document/Evidence Submission </w:t>
            </w:r>
          </w:p>
        </w:tc>
      </w:tr>
    </w:tbl>
    <w:p w:rsidRPr="009F5EA4" w:rsidR="00805183" w:rsidP="00805183" w:rsidRDefault="00805183" w14:paraId="1B01ED39" w14:textId="77777777">
      <w:pPr>
        <w:tabs>
          <w:tab w:val="left" w:pos="480"/>
          <w:tab w:val="right" w:pos="8640"/>
        </w:tabs>
        <w:ind w:right="684"/>
        <w:rPr>
          <w:b/>
          <w:sz w:val="16"/>
          <w:szCs w:val="16"/>
        </w:rPr>
      </w:pPr>
    </w:p>
    <w:p w:rsidRPr="00495C22" w:rsidR="00E36537" w:rsidP="00334E84" w:rsidRDefault="00B37719" w14:paraId="59D0619A" w14:textId="144C913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E32190" w:rsidP="00E32190" w:rsidRDefault="00E32190" w14:paraId="6E44307D" w14:textId="77777777">
      <w:pPr>
        <w:pStyle w:val="NoSpacing"/>
        <w:numPr>
          <w:ilvl w:val="0"/>
          <w:numId w:val="16"/>
        </w:numPr>
      </w:pPr>
      <w:r w:rsidRPr="00E32190">
        <w:rPr>
          <w:b/>
          <w:bCs/>
        </w:rPr>
        <w:t>Veteran</w:t>
      </w:r>
      <w:r>
        <w:rPr>
          <w:b/>
          <w:bCs/>
        </w:rPr>
        <w:t xml:space="preserve"> Ability to Submit</w:t>
      </w:r>
      <w:r w:rsidRPr="00E32190">
        <w:rPr>
          <w:b/>
          <w:bCs/>
        </w:rPr>
        <w:t xml:space="preserve"> Claims </w:t>
      </w:r>
      <w:r>
        <w:rPr>
          <w:b/>
          <w:bCs/>
        </w:rPr>
        <w:t>Impacted D</w:t>
      </w:r>
      <w:r w:rsidRPr="00E32190">
        <w:rPr>
          <w:b/>
          <w:bCs/>
        </w:rPr>
        <w:t>ue to COVID-19:</w:t>
      </w:r>
      <w:r>
        <w:t xml:space="preserve"> </w:t>
      </w:r>
      <w:r w:rsidR="00911461">
        <w:t xml:space="preserve">Due to the most recent Novel Coronavirus (COVID-19) pandemic and state of emergency that was declared by the President effective March 1, 2020, the Veterans Benefits Administration (VBA) has taken measures to alter its operations in concert with the Federal Government’s efforts to combat the spread of the virus in the United States population.  While the United States Postal Service operations and other mail delivery services continue uninterrupted, in some cases, local travel restrictions and COVID-19-mandated health and safety precautions may impact Veterans’ and claimants’ abilities to file forms, documents, and other responses in connection with VA claims and appeals. </w:t>
      </w:r>
      <w:r w:rsidR="00E90985">
        <w:t xml:space="preserve">VA understands that Veterans and claimants may not submit claims and appeals during this state of emergency.  </w:t>
      </w:r>
    </w:p>
    <w:p w:rsidR="00E32190" w:rsidP="00E32190" w:rsidRDefault="00E32190" w14:paraId="3489A583" w14:textId="2C6549AE">
      <w:pPr>
        <w:pStyle w:val="NoSpacing"/>
        <w:numPr>
          <w:ilvl w:val="0"/>
          <w:numId w:val="16"/>
        </w:numPr>
      </w:pPr>
      <w:r>
        <w:rPr>
          <w:b/>
          <w:bCs/>
        </w:rPr>
        <w:t>VBA’s Anticipated Increase of Submitted Claims Post COVID-19:</w:t>
      </w:r>
      <w:r w:rsidR="006D3D3E">
        <w:rPr>
          <w:b/>
          <w:bCs/>
        </w:rPr>
        <w:t xml:space="preserve"> </w:t>
      </w:r>
      <w:r w:rsidR="002E4314">
        <w:t xml:space="preserve">Furthermore, VBA anticipates a potential increase in the submission of claims during and after the state of emergency for COVID-19.  </w:t>
      </w:r>
      <w:proofErr w:type="gramStart"/>
      <w:r w:rsidR="00E90985">
        <w:t>In an</w:t>
      </w:r>
      <w:r w:rsidR="00911461">
        <w:t xml:space="preserve"> effort to</w:t>
      </w:r>
      <w:proofErr w:type="gramEnd"/>
      <w:r w:rsidR="00911461">
        <w:t xml:space="preserve"> address the effects of COVID-19 on claims processing for Veterans and claimants</w:t>
      </w:r>
      <w:r w:rsidR="00E90985">
        <w:t xml:space="preserve"> and to provide better, faster, and more efficient services, VBA proposes to align our modernization efforts with the way we </w:t>
      </w:r>
      <w:r w:rsidR="002E4314">
        <w:t xml:space="preserve">currently </w:t>
      </w:r>
      <w:r w:rsidR="00E90985">
        <w:t>receive</w:t>
      </w:r>
      <w:r w:rsidR="002E4314">
        <w:t xml:space="preserve"> certain types of</w:t>
      </w:r>
      <w:r w:rsidR="00E90985">
        <w:t xml:space="preserve"> Veteran/claimant information. </w:t>
      </w:r>
      <w:r w:rsidR="002E4314">
        <w:t xml:space="preserve"> </w:t>
      </w:r>
      <w:r w:rsidR="00E90985">
        <w:t xml:space="preserve">VBA has identified the need for new </w:t>
      </w:r>
      <w:r w:rsidR="001757E1">
        <w:t>forms</w:t>
      </w:r>
      <w:r w:rsidR="00E90985">
        <w:t xml:space="preserve"> that will reduce the submission of the current free-text form which does not support our current automation processing.  This current free-text form does not lend itself to be</w:t>
      </w:r>
      <w:r w:rsidRPr="00E32190" w:rsidR="001757E1">
        <w:rPr>
          <w:color w:val="222222"/>
          <w:shd w:val="clear" w:color="auto" w:fill="FFFFFF"/>
        </w:rPr>
        <w:t xml:space="preserve"> electronically searched </w:t>
      </w:r>
      <w:r w:rsidRPr="00E32190" w:rsidR="00E90985">
        <w:rPr>
          <w:color w:val="222222"/>
          <w:shd w:val="clear" w:color="auto" w:fill="FFFFFF"/>
        </w:rPr>
        <w:t>nor is</w:t>
      </w:r>
      <w:r w:rsidRPr="00E32190" w:rsidR="001757E1">
        <w:rPr>
          <w:color w:val="222222"/>
          <w:shd w:val="clear" w:color="auto" w:fill="FFFFFF"/>
        </w:rPr>
        <w:t xml:space="preserve"> the information </w:t>
      </w:r>
      <w:r w:rsidRPr="00E32190" w:rsidR="00E90985">
        <w:rPr>
          <w:color w:val="222222"/>
          <w:shd w:val="clear" w:color="auto" w:fill="FFFFFF"/>
        </w:rPr>
        <w:t xml:space="preserve">able to be </w:t>
      </w:r>
      <w:r w:rsidRPr="00E32190" w:rsidR="001757E1">
        <w:rPr>
          <w:color w:val="222222"/>
          <w:shd w:val="clear" w:color="auto" w:fill="FFFFFF"/>
        </w:rPr>
        <w:t xml:space="preserve">more efficiently stored on </w:t>
      </w:r>
      <w:r w:rsidRPr="00E32190" w:rsidR="00E90985">
        <w:rPr>
          <w:color w:val="222222"/>
          <w:shd w:val="clear" w:color="auto" w:fill="FFFFFF"/>
        </w:rPr>
        <w:t xml:space="preserve">our </w:t>
      </w:r>
      <w:r w:rsidRPr="00E32190" w:rsidR="001757E1">
        <w:rPr>
          <w:color w:val="222222"/>
          <w:shd w:val="clear" w:color="auto" w:fill="FFFFFF"/>
        </w:rPr>
        <w:t>computer systems</w:t>
      </w:r>
      <w:r w:rsidR="001757E1">
        <w:t>.</w:t>
      </w:r>
      <w:r w:rsidR="00E90985">
        <w:t xml:space="preserve"> </w:t>
      </w:r>
      <w:r w:rsidR="002E4314">
        <w:t xml:space="preserve"> By creating these new forms that support our existing automation processes, we will be able to provide faster and more efficient delivery of service to Veterans and claimants in response to the anticipated increase in claims-related submissions that were affected by the COVID-19 pandemic.</w:t>
      </w:r>
    </w:p>
    <w:p w:rsidR="004B4B73" w:rsidP="00E32190" w:rsidRDefault="00E32190" w14:paraId="2BA8187E" w14:textId="2F6809AF">
      <w:pPr>
        <w:pStyle w:val="NoSpacing"/>
        <w:numPr>
          <w:ilvl w:val="0"/>
          <w:numId w:val="16"/>
        </w:numPr>
      </w:pPr>
      <w:r>
        <w:rPr>
          <w:b/>
          <w:bCs/>
        </w:rPr>
        <w:t xml:space="preserve">New Forms Enable VBA to Process Veteran Data Faster: </w:t>
      </w:r>
      <w:r w:rsidR="004B4B73">
        <w:t xml:space="preserve">VBA proposes the creation of three new forms </w:t>
      </w:r>
      <w:r w:rsidR="002E4314">
        <w:t xml:space="preserve">that would better enable VA to receive information from Veterans/claimants more efficiently through our automation processes: </w:t>
      </w:r>
      <w:r w:rsidR="004B4B73">
        <w:t>FOIA/Privacy requests, request for priority processing of a claim, and for submitting additional documentation or evidence in support of an existing claim or benefits/services.</w:t>
      </w:r>
      <w:r w:rsidR="002E4314">
        <w:t xml:space="preserve">  Since no standard form exists for these types of information collections, Veterans, claimants, and Veterans Service Organizations</w:t>
      </w:r>
      <w:r w:rsidR="002A092B">
        <w:t xml:space="preserve"> submit such information on a free-text form which requires VA personnel to handle each document individually for processing.  With the creation of these three new forms, VA will be able to utilize computerized optical character recognition, which is the automated process to “read” forms for information upload into our systems. </w:t>
      </w:r>
    </w:p>
    <w:p w:rsidR="001757E1" w:rsidP="001F11FB" w:rsidRDefault="001757E1" w14:paraId="33EB8A17" w14:textId="77777777">
      <w:pPr>
        <w:ind w:left="360" w:right="540"/>
        <w:rPr>
          <w:sz w:val="24"/>
          <w:szCs w:val="24"/>
        </w:rPr>
      </w:pPr>
    </w:p>
    <w:p w:rsidR="00E32190" w:rsidP="001F11FB" w:rsidRDefault="00E32190" w14:paraId="23012F21" w14:textId="77777777">
      <w:pPr>
        <w:ind w:left="360" w:right="540"/>
        <w:rPr>
          <w:sz w:val="24"/>
          <w:szCs w:val="24"/>
        </w:rPr>
      </w:pPr>
    </w:p>
    <w:p w:rsidR="00E32190" w:rsidP="00E32190" w:rsidRDefault="0069475A" w14:paraId="3E92A9C5" w14:textId="77777777">
      <w:pPr>
        <w:pStyle w:val="ListParagraph"/>
        <w:numPr>
          <w:ilvl w:val="0"/>
          <w:numId w:val="17"/>
        </w:numPr>
        <w:ind w:right="540"/>
        <w:rPr>
          <w:sz w:val="24"/>
          <w:szCs w:val="24"/>
        </w:rPr>
      </w:pPr>
      <w:r w:rsidRPr="00E32190">
        <w:rPr>
          <w:b/>
          <w:bCs/>
          <w:sz w:val="24"/>
          <w:szCs w:val="24"/>
        </w:rPr>
        <w:t xml:space="preserve">VA Form 20-10206, </w:t>
      </w:r>
      <w:r w:rsidRPr="00E32190">
        <w:rPr>
          <w:b/>
          <w:bCs/>
          <w:i/>
          <w:iCs/>
          <w:sz w:val="24"/>
          <w:szCs w:val="24"/>
        </w:rPr>
        <w:t>Freedom of Information Act (FOIA) or Privacy Act (PA) Request</w:t>
      </w:r>
      <w:r w:rsidRPr="00E32190" w:rsidR="00E013F5">
        <w:rPr>
          <w:sz w:val="24"/>
          <w:szCs w:val="24"/>
        </w:rPr>
        <w:t>,</w:t>
      </w:r>
      <w:r w:rsidRPr="00E32190">
        <w:rPr>
          <w:sz w:val="24"/>
          <w:szCs w:val="24"/>
        </w:rPr>
        <w:t xml:space="preserve"> will be </w:t>
      </w:r>
      <w:r w:rsidRPr="00E32190" w:rsidR="00142589">
        <w:rPr>
          <w:sz w:val="24"/>
          <w:szCs w:val="24"/>
        </w:rPr>
        <w:t xml:space="preserve">used </w:t>
      </w:r>
      <w:r w:rsidRPr="00E32190">
        <w:rPr>
          <w:sz w:val="24"/>
          <w:szCs w:val="24"/>
        </w:rPr>
        <w:t>for claimants to request access to Federal agency records as long as the records is not exempt from release by one of the nine FOIA exemptions</w:t>
      </w:r>
      <w:r w:rsidRPr="00E32190" w:rsidR="007D1F4B">
        <w:rPr>
          <w:sz w:val="24"/>
          <w:szCs w:val="24"/>
        </w:rPr>
        <w:t xml:space="preserve"> and will be used for claimants to submit </w:t>
      </w:r>
      <w:r w:rsidRPr="00E32190">
        <w:rPr>
          <w:sz w:val="24"/>
          <w:szCs w:val="24"/>
        </w:rPr>
        <w:t xml:space="preserve">a request for access to records based on name or other personal identifier.  This form standardizes submission of </w:t>
      </w:r>
      <w:r w:rsidRPr="00E32190" w:rsidR="009F5EA4">
        <w:rPr>
          <w:sz w:val="24"/>
          <w:szCs w:val="24"/>
        </w:rPr>
        <w:t>FOIA,</w:t>
      </w:r>
      <w:r w:rsidRPr="00E32190">
        <w:rPr>
          <w:sz w:val="24"/>
          <w:szCs w:val="24"/>
        </w:rPr>
        <w:t xml:space="preserve"> and PA requests received from claimants in order </w:t>
      </w:r>
      <w:r w:rsidRPr="00E32190" w:rsidR="007D1F4B">
        <w:rPr>
          <w:sz w:val="24"/>
          <w:szCs w:val="24"/>
        </w:rPr>
        <w:t xml:space="preserve">to facilitate the identification and retrieval of requested records. </w:t>
      </w:r>
      <w:r w:rsidRPr="00E32190" w:rsidR="009F5EA4">
        <w:rPr>
          <w:sz w:val="24"/>
          <w:szCs w:val="24"/>
        </w:rPr>
        <w:t xml:space="preserve"> </w:t>
      </w:r>
    </w:p>
    <w:p w:rsidRPr="008A6CF2" w:rsidR="009E1B20" w:rsidP="00E32190" w:rsidRDefault="007D1F4B" w14:paraId="5DD971D1" w14:textId="47668C23">
      <w:pPr>
        <w:pStyle w:val="ListParagraph"/>
        <w:numPr>
          <w:ilvl w:val="0"/>
          <w:numId w:val="17"/>
        </w:numPr>
        <w:ind w:right="540"/>
        <w:rPr>
          <w:sz w:val="24"/>
          <w:szCs w:val="24"/>
        </w:rPr>
      </w:pPr>
      <w:r w:rsidRPr="00E32190">
        <w:rPr>
          <w:b/>
          <w:bCs/>
          <w:sz w:val="24"/>
          <w:szCs w:val="24"/>
        </w:rPr>
        <w:t xml:space="preserve">VA Form 20-10207, </w:t>
      </w:r>
      <w:r w:rsidRPr="00E32190" w:rsidR="000A25E6">
        <w:rPr>
          <w:b/>
          <w:bCs/>
          <w:i/>
          <w:iCs/>
          <w:sz w:val="24"/>
          <w:szCs w:val="24"/>
        </w:rPr>
        <w:t>Priority Processing</w:t>
      </w:r>
      <w:r w:rsidRPr="00E32190">
        <w:rPr>
          <w:b/>
          <w:bCs/>
          <w:i/>
          <w:iCs/>
          <w:sz w:val="24"/>
          <w:szCs w:val="24"/>
        </w:rPr>
        <w:t xml:space="preserve"> Request</w:t>
      </w:r>
      <w:r w:rsidRPr="00E32190">
        <w:rPr>
          <w:sz w:val="24"/>
          <w:szCs w:val="24"/>
        </w:rPr>
        <w:t xml:space="preserve">, will be used for claimants to </w:t>
      </w:r>
      <w:r w:rsidRPr="00E32190" w:rsidR="00CE3620">
        <w:rPr>
          <w:sz w:val="24"/>
          <w:szCs w:val="24"/>
        </w:rPr>
        <w:t>notify VA of</w:t>
      </w:r>
      <w:r w:rsidRPr="00E32190">
        <w:rPr>
          <w:sz w:val="24"/>
          <w:szCs w:val="24"/>
        </w:rPr>
        <w:t xml:space="preserve"> </w:t>
      </w:r>
      <w:r w:rsidRPr="00E32190" w:rsidR="00CE3620">
        <w:rPr>
          <w:sz w:val="24"/>
          <w:szCs w:val="24"/>
        </w:rPr>
        <w:t xml:space="preserve">an urgent or immediate need due to </w:t>
      </w:r>
      <w:r w:rsidRPr="00E32190">
        <w:rPr>
          <w:sz w:val="24"/>
          <w:szCs w:val="24"/>
        </w:rPr>
        <w:t xml:space="preserve">change in status or circumstance </w:t>
      </w:r>
      <w:r w:rsidRPr="00E32190" w:rsidR="00CE3620">
        <w:rPr>
          <w:sz w:val="24"/>
          <w:szCs w:val="24"/>
        </w:rPr>
        <w:t xml:space="preserve">for </w:t>
      </w:r>
      <w:r w:rsidRPr="00E32190">
        <w:rPr>
          <w:sz w:val="24"/>
          <w:szCs w:val="24"/>
        </w:rPr>
        <w:t xml:space="preserve">priority processing of a claim.  This information is necessary for VA to take immediate action in prioritizes the processing of claims based on such status or circumstance. </w:t>
      </w:r>
      <w:r w:rsidRPr="008A6CF2" w:rsidR="009E1B20">
        <w:rPr>
          <w:sz w:val="24"/>
          <w:szCs w:val="24"/>
        </w:rPr>
        <w:t xml:space="preserve">For example, if a Veteran is experiencing extreme financial hardship, is terminally ill, is a recipient of a Medal of Honor or Purple Heart award (just to name a few examples), this form will allow VBA to more quickly process a request for priority processing. </w:t>
      </w:r>
    </w:p>
    <w:p w:rsidRPr="006D3D3E" w:rsidR="00E36537" w:rsidP="006D3D3E" w:rsidRDefault="007D1F4B" w14:paraId="788E013D" w14:textId="2DA87924">
      <w:pPr>
        <w:pStyle w:val="ListParagraph"/>
        <w:numPr>
          <w:ilvl w:val="0"/>
          <w:numId w:val="17"/>
        </w:numPr>
        <w:ind w:right="540"/>
        <w:rPr>
          <w:sz w:val="24"/>
          <w:szCs w:val="24"/>
        </w:rPr>
      </w:pPr>
      <w:r w:rsidRPr="00E32190">
        <w:rPr>
          <w:b/>
          <w:bCs/>
          <w:sz w:val="24"/>
          <w:szCs w:val="24"/>
        </w:rPr>
        <w:t xml:space="preserve">VA Form 20-10208, </w:t>
      </w:r>
      <w:r w:rsidRPr="00E32190">
        <w:rPr>
          <w:b/>
          <w:bCs/>
          <w:i/>
          <w:iCs/>
          <w:sz w:val="24"/>
          <w:szCs w:val="24"/>
        </w:rPr>
        <w:t>Document/Evidence Submission</w:t>
      </w:r>
      <w:r w:rsidRPr="00E32190">
        <w:rPr>
          <w:sz w:val="24"/>
          <w:szCs w:val="24"/>
        </w:rPr>
        <w:t>, will be used to identify and associate additional evidence or information in support of a claim.</w:t>
      </w:r>
      <w:r w:rsidRPr="00E32190" w:rsidR="00E013F5">
        <w:rPr>
          <w:sz w:val="24"/>
          <w:szCs w:val="24"/>
        </w:rPr>
        <w:t xml:space="preserve"> </w:t>
      </w:r>
      <w:r w:rsidR="006D3D3E">
        <w:rPr>
          <w:sz w:val="24"/>
          <w:szCs w:val="24"/>
        </w:rPr>
        <w:t xml:space="preserve"> Currently, the law allows claimants one year to submit any additional evidence in support of their claim.  </w:t>
      </w:r>
      <w:r w:rsidRPr="006D3D3E" w:rsidR="00E013F5">
        <w:rPr>
          <w:sz w:val="24"/>
          <w:szCs w:val="24"/>
        </w:rPr>
        <w:t xml:space="preserve">Section 3.109 of title 38 of the Code of Federal Regulations (CFR) allows claimants to submit evidence to VA within one year from the date of notification to claimants of the evidence necessary to complete an application.  Claimants may choose to submit evidence concurrently with a claims application or may submit additional evidence or information in support of the claim after the submission of a claims application.  </w:t>
      </w:r>
      <w:r w:rsidR="006D3D3E">
        <w:rPr>
          <w:sz w:val="24"/>
          <w:szCs w:val="24"/>
        </w:rPr>
        <w:t xml:space="preserve">VA does not have a standard form for claimants who submit additional information/evidence after they have </w:t>
      </w:r>
      <w:proofErr w:type="gramStart"/>
      <w:r w:rsidR="006D3D3E">
        <w:rPr>
          <w:sz w:val="24"/>
          <w:szCs w:val="24"/>
        </w:rPr>
        <w:t>submitted an application</w:t>
      </w:r>
      <w:proofErr w:type="gramEnd"/>
      <w:r w:rsidR="006D3D3E">
        <w:rPr>
          <w:sz w:val="24"/>
          <w:szCs w:val="24"/>
        </w:rPr>
        <w:t xml:space="preserve">.  </w:t>
      </w:r>
      <w:r w:rsidRPr="006D3D3E" w:rsidR="00E013F5">
        <w:rPr>
          <w:sz w:val="24"/>
          <w:szCs w:val="24"/>
        </w:rPr>
        <w:t>T</w:t>
      </w:r>
      <w:r w:rsidR="006D3D3E">
        <w:rPr>
          <w:sz w:val="24"/>
          <w:szCs w:val="24"/>
        </w:rPr>
        <w:t>herefore, t</w:t>
      </w:r>
      <w:r w:rsidRPr="006D3D3E" w:rsidR="00E013F5">
        <w:rPr>
          <w:sz w:val="24"/>
          <w:szCs w:val="24"/>
        </w:rPr>
        <w:t>his form is necessary to identify the claim or claimant’s account with VA to associate any additional or late-flowing evidence to the claimant’s file for consideration in processing and adjudicating a claim</w:t>
      </w:r>
      <w:r w:rsidRPr="006D3D3E" w:rsidR="009E52FA">
        <w:rPr>
          <w:sz w:val="24"/>
          <w:szCs w:val="24"/>
        </w:rPr>
        <w:t xml:space="preserve"> or updating claimant information which may affect benefits</w:t>
      </w:r>
      <w:r w:rsidRPr="006D3D3E" w:rsidR="00E013F5">
        <w:rPr>
          <w:sz w:val="24"/>
          <w:szCs w:val="24"/>
        </w:rPr>
        <w:t xml:space="preserve">. </w:t>
      </w:r>
      <w:r w:rsidRPr="006D3D3E">
        <w:rPr>
          <w:sz w:val="24"/>
          <w:szCs w:val="24"/>
        </w:rPr>
        <w:t xml:space="preserve">  </w:t>
      </w:r>
      <w:r w:rsidRPr="006D3D3E" w:rsidR="00E32190">
        <w:rPr>
          <w:sz w:val="24"/>
          <w:szCs w:val="24"/>
        </w:rPr>
        <w:t xml:space="preserve"> </w:t>
      </w:r>
    </w:p>
    <w:p w:rsidRPr="006A4E5C" w:rsidR="0051524F" w:rsidP="00726753" w:rsidRDefault="0051524F" w14:paraId="608912C0" w14:textId="77777777">
      <w:pPr>
        <w:ind w:left="360" w:right="540"/>
        <w:rPr>
          <w:sz w:val="24"/>
          <w:szCs w:val="24"/>
          <w:highlight w:val="yellow"/>
        </w:rPr>
      </w:pPr>
    </w:p>
    <w:p w:rsidRPr="00E90985" w:rsidR="00334E84" w:rsidP="00E90985" w:rsidRDefault="00334E84" w14:paraId="7AD27333" w14:textId="2C5BEFB0">
      <w:pPr>
        <w:pStyle w:val="ListParagraph"/>
        <w:numPr>
          <w:ilvl w:val="0"/>
          <w:numId w:val="5"/>
        </w:numPr>
        <w:rPr>
          <w:b/>
          <w:sz w:val="24"/>
          <w:szCs w:val="24"/>
        </w:rPr>
      </w:pPr>
      <w:r w:rsidRPr="00E90985">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1F11FB" w:rsidR="00E36537" w:rsidP="00651FB2" w:rsidRDefault="00142589" w14:paraId="1A0A5A60" w14:textId="753A008F">
      <w:pPr>
        <w:tabs>
          <w:tab w:val="left" w:pos="480"/>
          <w:tab w:val="right" w:pos="8640"/>
        </w:tabs>
        <w:ind w:left="360" w:right="684"/>
        <w:rPr>
          <w:bCs/>
          <w:sz w:val="24"/>
        </w:rPr>
      </w:pPr>
      <w:r w:rsidRPr="00E32190">
        <w:rPr>
          <w:b/>
          <w:sz w:val="24"/>
        </w:rPr>
        <w:t xml:space="preserve">VA Form </w:t>
      </w:r>
      <w:r w:rsidRPr="00E32190" w:rsidR="00805183">
        <w:rPr>
          <w:b/>
          <w:sz w:val="24"/>
        </w:rPr>
        <w:t>20-10206</w:t>
      </w:r>
      <w:r w:rsidR="009F5EA4">
        <w:rPr>
          <w:bCs/>
          <w:sz w:val="24"/>
        </w:rPr>
        <w:t xml:space="preserve"> </w:t>
      </w:r>
      <w:r w:rsidRPr="001F11FB" w:rsidR="00805183">
        <w:rPr>
          <w:bCs/>
          <w:sz w:val="24"/>
        </w:rPr>
        <w:t>will be</w:t>
      </w:r>
      <w:r w:rsidRPr="001F11FB">
        <w:rPr>
          <w:bCs/>
          <w:sz w:val="24"/>
        </w:rPr>
        <w:t xml:space="preserve"> used </w:t>
      </w:r>
      <w:r w:rsidRPr="001F11FB" w:rsidR="00747479">
        <w:rPr>
          <w:bCs/>
          <w:sz w:val="24"/>
        </w:rPr>
        <w:t xml:space="preserve">by VA </w:t>
      </w:r>
      <w:r w:rsidRPr="001F11FB">
        <w:rPr>
          <w:bCs/>
          <w:sz w:val="24"/>
        </w:rPr>
        <w:t>to gather the necessary information to</w:t>
      </w:r>
      <w:r w:rsidRPr="001F11FB" w:rsidR="00747479">
        <w:rPr>
          <w:bCs/>
          <w:sz w:val="24"/>
        </w:rPr>
        <w:t xml:space="preserve"> fulfill </w:t>
      </w:r>
      <w:r w:rsidRPr="001F11FB" w:rsidR="00747479">
        <w:rPr>
          <w:sz w:val="24"/>
          <w:szCs w:val="24"/>
        </w:rPr>
        <w:t xml:space="preserve">claimants’ requests to access to Federal agency records and requests for access to records based on name or </w:t>
      </w:r>
      <w:r w:rsidRPr="001F11FB" w:rsidR="00C3713E">
        <w:rPr>
          <w:sz w:val="24"/>
          <w:szCs w:val="24"/>
        </w:rPr>
        <w:t>another</w:t>
      </w:r>
      <w:r w:rsidRPr="001F11FB" w:rsidR="00747479">
        <w:rPr>
          <w:sz w:val="24"/>
          <w:szCs w:val="24"/>
        </w:rPr>
        <w:t xml:space="preserve"> personal identifier.  W</w:t>
      </w:r>
      <w:r w:rsidRPr="001F11FB">
        <w:rPr>
          <w:bCs/>
          <w:sz w:val="24"/>
        </w:rPr>
        <w:t>ithout this information,</w:t>
      </w:r>
      <w:r w:rsidRPr="001F11FB" w:rsidR="00747479">
        <w:rPr>
          <w:bCs/>
          <w:sz w:val="24"/>
        </w:rPr>
        <w:t xml:space="preserve"> VA would not be able to efficiently process</w:t>
      </w:r>
      <w:r w:rsidRPr="001F11FB">
        <w:rPr>
          <w:bCs/>
          <w:sz w:val="24"/>
        </w:rPr>
        <w:t xml:space="preserve"> </w:t>
      </w:r>
      <w:r w:rsidRPr="001F11FB" w:rsidR="00747479">
        <w:rPr>
          <w:bCs/>
          <w:sz w:val="24"/>
        </w:rPr>
        <w:t xml:space="preserve">FOIA and </w:t>
      </w:r>
      <w:r w:rsidR="009F5EA4">
        <w:rPr>
          <w:bCs/>
          <w:sz w:val="24"/>
        </w:rPr>
        <w:t>PA</w:t>
      </w:r>
      <w:r w:rsidRPr="001F11FB" w:rsidR="00747479">
        <w:rPr>
          <w:bCs/>
          <w:sz w:val="24"/>
        </w:rPr>
        <w:t xml:space="preserve"> requests in a standardize manner</w:t>
      </w:r>
      <w:r w:rsidRPr="001F11FB">
        <w:rPr>
          <w:bCs/>
          <w:sz w:val="24"/>
        </w:rPr>
        <w:t>.</w:t>
      </w:r>
      <w:r w:rsidRPr="001F11FB" w:rsidR="00747479">
        <w:rPr>
          <w:bCs/>
          <w:sz w:val="24"/>
        </w:rPr>
        <w:t xml:space="preserve">  As such requests from claimants and stakeholders vary in nature and in scope, VA has not used any current information collections for this purpose.  </w:t>
      </w:r>
    </w:p>
    <w:p w:rsidRPr="001F11FB" w:rsidR="001F11FB" w:rsidP="00651FB2" w:rsidRDefault="001F11FB" w14:paraId="3A006D0E" w14:textId="3D64931E">
      <w:pPr>
        <w:tabs>
          <w:tab w:val="left" w:pos="480"/>
          <w:tab w:val="right" w:pos="8640"/>
        </w:tabs>
        <w:ind w:left="360" w:right="684"/>
        <w:rPr>
          <w:bCs/>
          <w:sz w:val="24"/>
        </w:rPr>
      </w:pPr>
    </w:p>
    <w:p w:rsidRPr="001F11FB" w:rsidR="001F11FB" w:rsidP="001F11FB" w:rsidRDefault="001F11FB" w14:paraId="264F1876" w14:textId="70041E77">
      <w:pPr>
        <w:tabs>
          <w:tab w:val="left" w:pos="480"/>
          <w:tab w:val="right" w:pos="8640"/>
        </w:tabs>
        <w:ind w:left="360" w:right="684"/>
        <w:rPr>
          <w:sz w:val="24"/>
          <w:szCs w:val="24"/>
        </w:rPr>
      </w:pPr>
      <w:r w:rsidRPr="00E32190">
        <w:rPr>
          <w:b/>
          <w:sz w:val="24"/>
        </w:rPr>
        <w:t>VA Form 20-10207</w:t>
      </w:r>
      <w:r w:rsidR="009F5EA4">
        <w:rPr>
          <w:bCs/>
          <w:sz w:val="24"/>
        </w:rPr>
        <w:t xml:space="preserve"> </w:t>
      </w:r>
      <w:r w:rsidRPr="001F11FB">
        <w:rPr>
          <w:bCs/>
          <w:sz w:val="24"/>
        </w:rPr>
        <w:t xml:space="preserve">will be used by VA to gather the necessary information to </w:t>
      </w:r>
      <w:r>
        <w:rPr>
          <w:bCs/>
          <w:sz w:val="24"/>
        </w:rPr>
        <w:t>determine priority processing of a</w:t>
      </w:r>
      <w:r w:rsidRPr="001F11FB">
        <w:rPr>
          <w:bCs/>
          <w:sz w:val="24"/>
        </w:rPr>
        <w:t xml:space="preserve"> </w:t>
      </w:r>
      <w:r w:rsidRPr="001F11FB">
        <w:rPr>
          <w:sz w:val="24"/>
          <w:szCs w:val="24"/>
        </w:rPr>
        <w:t>claim</w:t>
      </w:r>
      <w:r>
        <w:rPr>
          <w:sz w:val="24"/>
          <w:szCs w:val="24"/>
        </w:rPr>
        <w:t xml:space="preserve"> due to special circumstances or status.</w:t>
      </w:r>
      <w:r w:rsidRPr="001F11FB">
        <w:rPr>
          <w:sz w:val="24"/>
          <w:szCs w:val="24"/>
        </w:rPr>
        <w:t xml:space="preserve"> </w:t>
      </w:r>
      <w:r>
        <w:rPr>
          <w:sz w:val="24"/>
          <w:szCs w:val="24"/>
        </w:rPr>
        <w:t xml:space="preserve"> </w:t>
      </w:r>
      <w:r w:rsidRPr="001F11FB">
        <w:rPr>
          <w:sz w:val="24"/>
          <w:szCs w:val="24"/>
        </w:rPr>
        <w:t>W</w:t>
      </w:r>
      <w:r w:rsidRPr="001F11FB">
        <w:rPr>
          <w:bCs/>
          <w:sz w:val="24"/>
        </w:rPr>
        <w:t>ithout this information, VA would not be able to</w:t>
      </w:r>
      <w:r>
        <w:rPr>
          <w:bCs/>
          <w:sz w:val="24"/>
        </w:rPr>
        <w:t xml:space="preserve"> identify claims for priority processing for those claimants who are in urgent or immediate need due to changed </w:t>
      </w:r>
      <w:r>
        <w:rPr>
          <w:bCs/>
          <w:sz w:val="24"/>
        </w:rPr>
        <w:lastRenderedPageBreak/>
        <w:t>circumstances.</w:t>
      </w:r>
      <w:r w:rsidRPr="001F11FB">
        <w:rPr>
          <w:bCs/>
          <w:sz w:val="24"/>
        </w:rPr>
        <w:t xml:space="preserve">  </w:t>
      </w:r>
      <w:r>
        <w:rPr>
          <w:bCs/>
          <w:sz w:val="24"/>
        </w:rPr>
        <w:t xml:space="preserve">VA would also utilize this information collection for reporting purposes and </w:t>
      </w:r>
      <w:r w:rsidR="00D8552F">
        <w:rPr>
          <w:bCs/>
          <w:sz w:val="24"/>
        </w:rPr>
        <w:t xml:space="preserve">for outreach efforts for those claimants.  </w:t>
      </w:r>
    </w:p>
    <w:p w:rsidRPr="001F11FB" w:rsidR="001F11FB" w:rsidP="00651FB2" w:rsidRDefault="001F11FB" w14:paraId="566CC85A" w14:textId="436A32B2">
      <w:pPr>
        <w:tabs>
          <w:tab w:val="left" w:pos="480"/>
          <w:tab w:val="right" w:pos="8640"/>
        </w:tabs>
        <w:ind w:left="360" w:right="684"/>
        <w:rPr>
          <w:sz w:val="24"/>
          <w:szCs w:val="24"/>
        </w:rPr>
      </w:pPr>
    </w:p>
    <w:p w:rsidRPr="00142589" w:rsidR="001F11FB" w:rsidP="00651FB2" w:rsidRDefault="001F11FB" w14:paraId="5C27A99C" w14:textId="3C924169">
      <w:pPr>
        <w:tabs>
          <w:tab w:val="left" w:pos="480"/>
          <w:tab w:val="right" w:pos="8640"/>
        </w:tabs>
        <w:ind w:left="360" w:right="684"/>
        <w:rPr>
          <w:sz w:val="24"/>
          <w:szCs w:val="24"/>
        </w:rPr>
      </w:pPr>
      <w:r w:rsidRPr="00E32190">
        <w:rPr>
          <w:b/>
          <w:sz w:val="24"/>
        </w:rPr>
        <w:t>VA Form 20-10208</w:t>
      </w:r>
      <w:r w:rsidR="009F5EA4">
        <w:rPr>
          <w:bCs/>
          <w:sz w:val="24"/>
        </w:rPr>
        <w:t xml:space="preserve"> </w:t>
      </w:r>
      <w:r w:rsidRPr="001F11FB">
        <w:rPr>
          <w:bCs/>
          <w:sz w:val="24"/>
        </w:rPr>
        <w:t xml:space="preserve">will be used by VA to gather the necessary information to </w:t>
      </w:r>
      <w:r w:rsidR="00D8552F">
        <w:rPr>
          <w:bCs/>
          <w:sz w:val="24"/>
        </w:rPr>
        <w:t xml:space="preserve">associate information and evidence received from claimants with the claimants claim or VA account. </w:t>
      </w:r>
      <w:r w:rsidRPr="001F11FB">
        <w:rPr>
          <w:sz w:val="24"/>
          <w:szCs w:val="24"/>
        </w:rPr>
        <w:t xml:space="preserve"> W</w:t>
      </w:r>
      <w:r w:rsidRPr="001F11FB">
        <w:rPr>
          <w:bCs/>
          <w:sz w:val="24"/>
        </w:rPr>
        <w:t xml:space="preserve">ithout this information, VA would not be able to efficiently </w:t>
      </w:r>
      <w:r w:rsidR="00D8552F">
        <w:rPr>
          <w:bCs/>
          <w:sz w:val="24"/>
        </w:rPr>
        <w:t xml:space="preserve">and successfully </w:t>
      </w:r>
      <w:r w:rsidRPr="001F11FB">
        <w:rPr>
          <w:bCs/>
          <w:sz w:val="24"/>
        </w:rPr>
        <w:t xml:space="preserve">process </w:t>
      </w:r>
      <w:r w:rsidR="00D8552F">
        <w:rPr>
          <w:bCs/>
          <w:sz w:val="24"/>
        </w:rPr>
        <w:t>and associate evidence or information of record to a claimant’s file which could affect adjudication and decisions made by VA.</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3D21E288">
      <w:pPr>
        <w:tabs>
          <w:tab w:val="left" w:pos="630"/>
        </w:tabs>
        <w:ind w:left="360"/>
        <w:rPr>
          <w:sz w:val="24"/>
          <w:szCs w:val="24"/>
        </w:rPr>
      </w:pPr>
      <w:r w:rsidRPr="00961F3A">
        <w:rPr>
          <w:b/>
          <w:bCs/>
          <w:color w:val="000000"/>
          <w:sz w:val="24"/>
          <w:szCs w:val="24"/>
        </w:rPr>
        <w:t>VA Form</w:t>
      </w:r>
      <w:r w:rsidRPr="00961F3A" w:rsidR="00D8552F">
        <w:rPr>
          <w:b/>
          <w:bCs/>
          <w:color w:val="000000"/>
          <w:sz w:val="24"/>
          <w:szCs w:val="24"/>
        </w:rPr>
        <w:t>s</w:t>
      </w:r>
      <w:r w:rsidRPr="00961F3A">
        <w:rPr>
          <w:b/>
          <w:bCs/>
          <w:color w:val="000000"/>
          <w:sz w:val="24"/>
          <w:szCs w:val="24"/>
        </w:rPr>
        <w:t xml:space="preserve"> 2</w:t>
      </w:r>
      <w:r w:rsidRPr="00961F3A" w:rsidR="00D8552F">
        <w:rPr>
          <w:b/>
          <w:bCs/>
          <w:color w:val="000000"/>
          <w:sz w:val="24"/>
          <w:szCs w:val="24"/>
        </w:rPr>
        <w:t>0</w:t>
      </w:r>
      <w:r w:rsidRPr="00961F3A">
        <w:rPr>
          <w:b/>
          <w:bCs/>
          <w:color w:val="000000"/>
          <w:sz w:val="24"/>
          <w:szCs w:val="24"/>
        </w:rPr>
        <w:t>-</w:t>
      </w:r>
      <w:r w:rsidRPr="00961F3A" w:rsidR="00D8552F">
        <w:rPr>
          <w:b/>
          <w:bCs/>
          <w:color w:val="000000"/>
          <w:sz w:val="24"/>
          <w:szCs w:val="24"/>
        </w:rPr>
        <w:t>10206, 20-10207, and 20-10208</w:t>
      </w:r>
      <w:r w:rsidRPr="00617D2B">
        <w:rPr>
          <w:color w:val="000000"/>
          <w:sz w:val="24"/>
          <w:szCs w:val="24"/>
        </w:rPr>
        <w:t xml:space="preserve"> </w:t>
      </w:r>
      <w:r w:rsidR="00D8552F">
        <w:rPr>
          <w:color w:val="000000"/>
          <w:sz w:val="24"/>
          <w:szCs w:val="24"/>
        </w:rPr>
        <w:t>will be</w:t>
      </w:r>
      <w:r w:rsidRPr="00617D2B">
        <w:rPr>
          <w:color w:val="000000"/>
          <w:sz w:val="24"/>
          <w:szCs w:val="24"/>
        </w:rPr>
        <w:t xml:space="preserve"> available on the VA Website in a fillable electronic format.  VBA </w:t>
      </w:r>
      <w:r w:rsidR="00C3713E">
        <w:rPr>
          <w:color w:val="000000"/>
          <w:sz w:val="24"/>
          <w:szCs w:val="24"/>
        </w:rPr>
        <w:t xml:space="preserve">will </w:t>
      </w:r>
      <w:r w:rsidRPr="00617D2B">
        <w:rPr>
          <w:color w:val="000000"/>
          <w:sz w:val="24"/>
          <w:szCs w:val="24"/>
        </w:rPr>
        <w:t>host th</w:t>
      </w:r>
      <w:r w:rsidR="00C3713E">
        <w:rPr>
          <w:color w:val="000000"/>
          <w:sz w:val="24"/>
          <w:szCs w:val="24"/>
        </w:rPr>
        <w:t>ese</w:t>
      </w:r>
      <w:r w:rsidRPr="00617D2B">
        <w:rPr>
          <w:color w:val="000000"/>
          <w:sz w:val="24"/>
          <w:szCs w:val="24"/>
        </w:rPr>
        <w:t xml:space="preserve"> form</w:t>
      </w:r>
      <w:r w:rsidR="00C3713E">
        <w:rPr>
          <w:color w:val="000000"/>
          <w:sz w:val="24"/>
          <w:szCs w:val="24"/>
        </w:rPr>
        <w:t>s</w:t>
      </w:r>
      <w:r w:rsidRPr="00617D2B">
        <w:rPr>
          <w:color w:val="000000"/>
          <w:sz w:val="24"/>
          <w:szCs w:val="24"/>
        </w:rPr>
        <w:t xml:space="preserve"> on a secure server and does not currently have the technology in place to allow for the complete submission of the form</w:t>
      </w:r>
      <w:r w:rsidR="00D8552F">
        <w:rPr>
          <w:color w:val="000000"/>
          <w:sz w:val="24"/>
          <w:szCs w:val="24"/>
        </w:rPr>
        <w:t>s</w:t>
      </w:r>
      <w:r w:rsidRPr="00617D2B">
        <w:rPr>
          <w:color w:val="000000"/>
          <w:sz w:val="24"/>
          <w:szCs w:val="24"/>
        </w:rPr>
        <w:t>.  Validation edits are performed to assure data integrity.  There currently is no utility process in place that will allow the data submitted on the form</w:t>
      </w:r>
      <w:r w:rsidR="00D8552F">
        <w:rPr>
          <w:color w:val="000000"/>
          <w:sz w:val="24"/>
          <w:szCs w:val="24"/>
        </w:rPr>
        <w:t>s</w:t>
      </w:r>
      <w:r w:rsidRPr="00617D2B">
        <w:rPr>
          <w:color w:val="000000"/>
          <w:sz w:val="24"/>
          <w:szCs w:val="24"/>
        </w:rPr>
        <w:t xml:space="preserve">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1F11FB" w:rsidR="00C3713E" w:rsidP="00C3713E" w:rsidRDefault="00C3713E" w14:paraId="7BFFC972" w14:textId="77777777">
      <w:pPr>
        <w:tabs>
          <w:tab w:val="left" w:pos="480"/>
          <w:tab w:val="right" w:pos="8640"/>
        </w:tabs>
        <w:ind w:left="360" w:right="684"/>
        <w:rPr>
          <w:bCs/>
          <w:sz w:val="24"/>
        </w:rPr>
      </w:pPr>
      <w:r w:rsidRPr="00691676">
        <w:rPr>
          <w:b/>
          <w:sz w:val="24"/>
        </w:rPr>
        <w:t>VA Form 20-10206</w:t>
      </w:r>
      <w:r>
        <w:rPr>
          <w:bCs/>
          <w:sz w:val="24"/>
        </w:rPr>
        <w:t xml:space="preserve"> </w:t>
      </w:r>
      <w:r w:rsidRPr="001F11FB">
        <w:rPr>
          <w:bCs/>
          <w:sz w:val="24"/>
        </w:rPr>
        <w:t xml:space="preserve">will be used by VA to gather the necessary information to fulfill </w:t>
      </w:r>
      <w:r w:rsidRPr="001F11FB">
        <w:rPr>
          <w:sz w:val="24"/>
          <w:szCs w:val="24"/>
        </w:rPr>
        <w:t>claimants’ requests to access to Federal agency records and requests for access to records based on name or another personal identifier.  W</w:t>
      </w:r>
      <w:r w:rsidRPr="001F11FB">
        <w:rPr>
          <w:bCs/>
          <w:sz w:val="24"/>
        </w:rPr>
        <w:t xml:space="preserve">ithout this information, VA would not be able to efficiently process FOIA and </w:t>
      </w:r>
      <w:r>
        <w:rPr>
          <w:bCs/>
          <w:sz w:val="24"/>
        </w:rPr>
        <w:t>PA</w:t>
      </w:r>
      <w:r w:rsidRPr="001F11FB">
        <w:rPr>
          <w:bCs/>
          <w:sz w:val="24"/>
        </w:rPr>
        <w:t xml:space="preserve"> requests in a standardize manner.  As such requests from claimants and stakeholders vary in nature and in scope, VA has not used any current information collections for this purpose.  </w:t>
      </w:r>
    </w:p>
    <w:p w:rsidRPr="001F11FB" w:rsidR="00C3713E" w:rsidP="00C3713E" w:rsidRDefault="00C3713E" w14:paraId="1EE002A4" w14:textId="77777777">
      <w:pPr>
        <w:tabs>
          <w:tab w:val="left" w:pos="480"/>
          <w:tab w:val="right" w:pos="8640"/>
        </w:tabs>
        <w:ind w:left="360" w:right="684"/>
        <w:rPr>
          <w:bCs/>
          <w:sz w:val="24"/>
        </w:rPr>
      </w:pPr>
    </w:p>
    <w:p w:rsidRPr="001F11FB" w:rsidR="00C3713E" w:rsidP="00C3713E" w:rsidRDefault="00C3713E" w14:paraId="12D21A88" w14:textId="77777777">
      <w:pPr>
        <w:tabs>
          <w:tab w:val="left" w:pos="480"/>
          <w:tab w:val="right" w:pos="8640"/>
        </w:tabs>
        <w:ind w:left="360" w:right="684"/>
        <w:rPr>
          <w:sz w:val="24"/>
          <w:szCs w:val="24"/>
        </w:rPr>
      </w:pPr>
      <w:r w:rsidRPr="00691676">
        <w:rPr>
          <w:b/>
          <w:sz w:val="24"/>
        </w:rPr>
        <w:lastRenderedPageBreak/>
        <w:t xml:space="preserve">VA Form 20-10207 </w:t>
      </w:r>
      <w:r w:rsidRPr="001F11FB">
        <w:rPr>
          <w:bCs/>
          <w:sz w:val="24"/>
        </w:rPr>
        <w:t xml:space="preserve">will be used by VA to gather the necessary information to </w:t>
      </w:r>
      <w:r>
        <w:rPr>
          <w:bCs/>
          <w:sz w:val="24"/>
        </w:rPr>
        <w:t>determine priority processing of a</w:t>
      </w:r>
      <w:r w:rsidRPr="001F11FB">
        <w:rPr>
          <w:bCs/>
          <w:sz w:val="24"/>
        </w:rPr>
        <w:t xml:space="preserve"> </w:t>
      </w:r>
      <w:r w:rsidRPr="001F11FB">
        <w:rPr>
          <w:sz w:val="24"/>
          <w:szCs w:val="24"/>
        </w:rPr>
        <w:t>claim</w:t>
      </w:r>
      <w:r>
        <w:rPr>
          <w:sz w:val="24"/>
          <w:szCs w:val="24"/>
        </w:rPr>
        <w:t xml:space="preserve"> due to special circumstances or status.</w:t>
      </w:r>
      <w:r w:rsidRPr="001F11FB">
        <w:rPr>
          <w:sz w:val="24"/>
          <w:szCs w:val="24"/>
        </w:rPr>
        <w:t xml:space="preserve"> </w:t>
      </w:r>
      <w:r>
        <w:rPr>
          <w:sz w:val="24"/>
          <w:szCs w:val="24"/>
        </w:rPr>
        <w:t xml:space="preserve"> </w:t>
      </w:r>
      <w:r w:rsidRPr="001F11FB">
        <w:rPr>
          <w:sz w:val="24"/>
          <w:szCs w:val="24"/>
        </w:rPr>
        <w:t>W</w:t>
      </w:r>
      <w:r w:rsidRPr="001F11FB">
        <w:rPr>
          <w:bCs/>
          <w:sz w:val="24"/>
        </w:rPr>
        <w:t>ithout this information, VA would not be able to</w:t>
      </w:r>
      <w:r>
        <w:rPr>
          <w:bCs/>
          <w:sz w:val="24"/>
        </w:rPr>
        <w:t xml:space="preserve"> identify claims for priority processing for those claimants who are in urgent or immediate need due to changed circumstances.</w:t>
      </w:r>
      <w:r w:rsidRPr="001F11FB">
        <w:rPr>
          <w:bCs/>
          <w:sz w:val="24"/>
        </w:rPr>
        <w:t xml:space="preserve">  </w:t>
      </w:r>
      <w:r>
        <w:rPr>
          <w:bCs/>
          <w:sz w:val="24"/>
        </w:rPr>
        <w:t xml:space="preserve">VA would also utilize this information collection for reporting purposes and for outreach efforts for those claimants.  </w:t>
      </w:r>
    </w:p>
    <w:p w:rsidRPr="001F11FB" w:rsidR="00C3713E" w:rsidP="00C3713E" w:rsidRDefault="00C3713E" w14:paraId="21509BCA" w14:textId="77777777">
      <w:pPr>
        <w:tabs>
          <w:tab w:val="left" w:pos="480"/>
          <w:tab w:val="right" w:pos="8640"/>
        </w:tabs>
        <w:ind w:left="360" w:right="684"/>
        <w:rPr>
          <w:sz w:val="24"/>
          <w:szCs w:val="24"/>
        </w:rPr>
      </w:pPr>
    </w:p>
    <w:p w:rsidRPr="00142589" w:rsidR="00C3713E" w:rsidP="00C3713E" w:rsidRDefault="00C3713E" w14:paraId="2C7559B1" w14:textId="77777777">
      <w:pPr>
        <w:tabs>
          <w:tab w:val="left" w:pos="480"/>
          <w:tab w:val="right" w:pos="8640"/>
        </w:tabs>
        <w:ind w:left="360" w:right="684"/>
        <w:rPr>
          <w:sz w:val="24"/>
          <w:szCs w:val="24"/>
        </w:rPr>
      </w:pPr>
      <w:r w:rsidRPr="00691676">
        <w:rPr>
          <w:b/>
          <w:sz w:val="24"/>
        </w:rPr>
        <w:t>VA Form 20-10208</w:t>
      </w:r>
      <w:r>
        <w:rPr>
          <w:bCs/>
          <w:sz w:val="24"/>
        </w:rPr>
        <w:t xml:space="preserve"> </w:t>
      </w:r>
      <w:r w:rsidRPr="001F11FB">
        <w:rPr>
          <w:bCs/>
          <w:sz w:val="24"/>
        </w:rPr>
        <w:t xml:space="preserve">will be used by VA to gather the necessary information to </w:t>
      </w:r>
      <w:r>
        <w:rPr>
          <w:bCs/>
          <w:sz w:val="24"/>
        </w:rPr>
        <w:t xml:space="preserve">associate information and evidence received from claimants with the claimants claim or VA account. </w:t>
      </w:r>
      <w:r w:rsidRPr="001F11FB">
        <w:rPr>
          <w:sz w:val="24"/>
          <w:szCs w:val="24"/>
        </w:rPr>
        <w:t xml:space="preserve"> W</w:t>
      </w:r>
      <w:r w:rsidRPr="001F11FB">
        <w:rPr>
          <w:bCs/>
          <w:sz w:val="24"/>
        </w:rPr>
        <w:t xml:space="preserve">ithout this information, VA would not be able to efficiently </w:t>
      </w:r>
      <w:r>
        <w:rPr>
          <w:bCs/>
          <w:sz w:val="24"/>
        </w:rPr>
        <w:t xml:space="preserve">and successfully </w:t>
      </w:r>
      <w:r w:rsidRPr="001F11FB">
        <w:rPr>
          <w:bCs/>
          <w:sz w:val="24"/>
        </w:rPr>
        <w:t xml:space="preserve">process </w:t>
      </w:r>
      <w:r>
        <w:rPr>
          <w:bCs/>
          <w:sz w:val="24"/>
        </w:rPr>
        <w:t>and associate evidence or information of record to a claimant’s file which could affect adjudication and decisions made by VA.</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B73919">
        <w:rPr>
          <w:b/>
          <w:sz w:val="24"/>
          <w:szCs w:val="24"/>
        </w:rPr>
        <w:t>publications</w:t>
      </w:r>
      <w:r w:rsidRPr="00495C22">
        <w:rPr>
          <w:b/>
          <w:sz w:val="24"/>
          <w:szCs w:val="24"/>
        </w:rPr>
        <w:t xml:space="preserve"> in </w:t>
      </w:r>
    </w:p>
    <w:p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Pr="006D3D3E" w:rsidR="006D3D3E" w:rsidP="00726753" w:rsidRDefault="006D3D3E" w14:paraId="23A5E578" w14:textId="65074C59">
      <w:pPr>
        <w:pStyle w:val="ListParagraph"/>
        <w:tabs>
          <w:tab w:val="left" w:pos="547"/>
          <w:tab w:val="left" w:pos="1080"/>
          <w:tab w:val="left" w:pos="1627"/>
          <w:tab w:val="left" w:pos="2160"/>
          <w:tab w:val="left" w:pos="2880"/>
        </w:tabs>
        <w:ind w:left="360"/>
        <w:rPr>
          <w:bCs/>
          <w:sz w:val="24"/>
          <w:szCs w:val="24"/>
        </w:rPr>
      </w:pPr>
      <w:r>
        <w:rPr>
          <w:bCs/>
          <w:sz w:val="24"/>
          <w:szCs w:val="24"/>
        </w:rPr>
        <w:t>Non-applicable as VA has not published notification in the Federal Register.</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3C4FA3D0">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w:t>
      </w:r>
      <w:r>
        <w:rPr>
          <w:sz w:val="24"/>
          <w:szCs w:val="24"/>
        </w:rPr>
        <w:lastRenderedPageBreak/>
        <w:t xml:space="preserve">Records-VA (58VA21/22/28),” </w:t>
      </w:r>
      <w:r w:rsidRPr="00C3713E">
        <w:rPr>
          <w:sz w:val="24"/>
          <w:szCs w:val="24"/>
        </w:rPr>
        <w:t>published at 74 FR 29275 on June 19, 2009, and last amended at 84 FR 4138 (February 14, 2019).</w:t>
      </w:r>
      <w:r w:rsidR="00C3713E">
        <w:rPr>
          <w:sz w:val="24"/>
          <w:szCs w:val="24"/>
        </w:rPr>
        <w:t xml:space="preserve"> </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C3713E" w14:paraId="283C193F" w14:textId="2A1401AA">
      <w:pPr>
        <w:pStyle w:val="ListParagraph"/>
        <w:numPr>
          <w:ilvl w:val="0"/>
          <w:numId w:val="8"/>
        </w:numPr>
        <w:tabs>
          <w:tab w:val="left" w:pos="480"/>
          <w:tab w:val="right" w:pos="8640"/>
        </w:tabs>
        <w:ind w:right="684"/>
        <w:rPr>
          <w:sz w:val="24"/>
          <w:szCs w:val="24"/>
        </w:rPr>
      </w:pPr>
      <w:r>
        <w:rPr>
          <w:sz w:val="24"/>
          <w:szCs w:val="24"/>
        </w:rPr>
        <w:t>Total N</w:t>
      </w:r>
      <w:r w:rsidRPr="00495C22" w:rsidR="00E36537">
        <w:rPr>
          <w:sz w:val="24"/>
          <w:szCs w:val="24"/>
        </w:rPr>
        <w:t xml:space="preserve">umber of Respondents is </w:t>
      </w:r>
      <w:r w:rsidRPr="00A411DD" w:rsidR="00E36537">
        <w:rPr>
          <w:sz w:val="24"/>
          <w:szCs w:val="24"/>
        </w:rPr>
        <w:t xml:space="preserve">estimated at </w:t>
      </w:r>
      <w:r w:rsidRPr="009F0767" w:rsidR="005F0A55">
        <w:rPr>
          <w:b/>
          <w:bCs/>
          <w:sz w:val="24"/>
          <w:szCs w:val="24"/>
          <w:u w:val="single"/>
        </w:rPr>
        <w:t>500,000</w:t>
      </w:r>
      <w:r w:rsidR="00A41C33">
        <w:rPr>
          <w:rStyle w:val="CommentReference"/>
        </w:rPr>
        <w:t xml:space="preserve"> </w:t>
      </w:r>
      <w:r w:rsidR="00A41C33">
        <w:rPr>
          <w:rStyle w:val="CommentReference"/>
          <w:sz w:val="24"/>
          <w:szCs w:val="24"/>
        </w:rPr>
        <w:t>p</w:t>
      </w:r>
      <w:r w:rsidRPr="00A411DD" w:rsidR="00430D02">
        <w:rPr>
          <w:sz w:val="24"/>
          <w:szCs w:val="24"/>
        </w:rPr>
        <w:t>er year</w:t>
      </w:r>
      <w:r w:rsidRPr="00A411DD" w:rsidR="00C17C77">
        <w:rPr>
          <w:sz w:val="24"/>
          <w:szCs w:val="24"/>
        </w:rPr>
        <w:t>.</w:t>
      </w:r>
      <w:r w:rsidRPr="00A411DD" w:rsidR="00E36537">
        <w:rPr>
          <w:sz w:val="24"/>
          <w:szCs w:val="24"/>
        </w:rPr>
        <w:t xml:space="preserve"> </w:t>
      </w:r>
    </w:p>
    <w:p w:rsidR="00C3713E" w:rsidP="00A41C33" w:rsidRDefault="00C3713E" w14:paraId="11564877" w14:textId="0154AA0F">
      <w:pPr>
        <w:pStyle w:val="ListParagraph"/>
        <w:numPr>
          <w:ilvl w:val="0"/>
          <w:numId w:val="13"/>
        </w:numPr>
        <w:tabs>
          <w:tab w:val="left" w:pos="480"/>
          <w:tab w:val="right" w:pos="8640"/>
        </w:tabs>
        <w:ind w:left="1170" w:right="684"/>
        <w:rPr>
          <w:sz w:val="24"/>
          <w:szCs w:val="24"/>
        </w:rPr>
      </w:pPr>
      <w:r>
        <w:rPr>
          <w:sz w:val="24"/>
          <w:szCs w:val="24"/>
        </w:rPr>
        <w:t xml:space="preserve">Respondent total for VA Form 20-10206 is </w:t>
      </w:r>
      <w:r w:rsidR="005F0A55">
        <w:rPr>
          <w:sz w:val="24"/>
          <w:szCs w:val="24"/>
        </w:rPr>
        <w:t>233,333</w:t>
      </w:r>
      <w:r>
        <w:rPr>
          <w:sz w:val="24"/>
          <w:szCs w:val="24"/>
        </w:rPr>
        <w:t>.</w:t>
      </w:r>
    </w:p>
    <w:p w:rsidR="00C3713E" w:rsidP="00A41C33" w:rsidRDefault="00C3713E" w14:paraId="0CB5195D" w14:textId="43D431CA">
      <w:pPr>
        <w:pStyle w:val="ListParagraph"/>
        <w:numPr>
          <w:ilvl w:val="0"/>
          <w:numId w:val="13"/>
        </w:numPr>
        <w:tabs>
          <w:tab w:val="left" w:pos="480"/>
          <w:tab w:val="right" w:pos="8640"/>
        </w:tabs>
        <w:ind w:left="1170" w:right="684"/>
        <w:rPr>
          <w:sz w:val="24"/>
          <w:szCs w:val="24"/>
        </w:rPr>
      </w:pPr>
      <w:r>
        <w:rPr>
          <w:sz w:val="24"/>
          <w:szCs w:val="24"/>
        </w:rPr>
        <w:t xml:space="preserve">Respondent total for VA Form 20-10207 is </w:t>
      </w:r>
      <w:r w:rsidR="005F0A55">
        <w:rPr>
          <w:sz w:val="24"/>
          <w:szCs w:val="24"/>
        </w:rPr>
        <w:t>66,667</w:t>
      </w:r>
    </w:p>
    <w:p w:rsidRPr="00A411DD" w:rsidR="00C3713E" w:rsidP="00A41C33" w:rsidRDefault="00C3713E" w14:paraId="47206B33" w14:textId="5E532F33">
      <w:pPr>
        <w:pStyle w:val="ListParagraph"/>
        <w:numPr>
          <w:ilvl w:val="0"/>
          <w:numId w:val="13"/>
        </w:numPr>
        <w:tabs>
          <w:tab w:val="left" w:pos="480"/>
          <w:tab w:val="right" w:pos="8640"/>
        </w:tabs>
        <w:ind w:left="1170" w:right="684"/>
        <w:rPr>
          <w:sz w:val="24"/>
          <w:szCs w:val="24"/>
        </w:rPr>
      </w:pPr>
      <w:r>
        <w:rPr>
          <w:sz w:val="24"/>
          <w:szCs w:val="24"/>
        </w:rPr>
        <w:t xml:space="preserve">Respondent total for VA Form 20-10208 is </w:t>
      </w:r>
      <w:r w:rsidR="005F0A55">
        <w:rPr>
          <w:sz w:val="24"/>
          <w:szCs w:val="24"/>
        </w:rPr>
        <w:t>200,000</w:t>
      </w:r>
      <w:r>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C3713E" w14:paraId="7351D171" w14:textId="33C5B67C">
      <w:pPr>
        <w:pStyle w:val="ListParagraph"/>
        <w:numPr>
          <w:ilvl w:val="0"/>
          <w:numId w:val="8"/>
        </w:numPr>
        <w:tabs>
          <w:tab w:val="left" w:pos="480"/>
          <w:tab w:val="right" w:pos="8640"/>
        </w:tabs>
        <w:ind w:right="684"/>
        <w:rPr>
          <w:sz w:val="24"/>
          <w:szCs w:val="24"/>
        </w:rPr>
      </w:pPr>
      <w:r>
        <w:rPr>
          <w:sz w:val="24"/>
          <w:szCs w:val="24"/>
        </w:rPr>
        <w:t xml:space="preserve">Total </w:t>
      </w:r>
      <w:r w:rsidRPr="00A411DD" w:rsidR="00312610">
        <w:rPr>
          <w:sz w:val="24"/>
          <w:szCs w:val="24"/>
        </w:rPr>
        <w:t xml:space="preserve">Annual burden hours </w:t>
      </w:r>
      <w:r>
        <w:rPr>
          <w:sz w:val="24"/>
          <w:szCs w:val="24"/>
        </w:rPr>
        <w:t xml:space="preserve">is estimated at </w:t>
      </w:r>
      <w:r w:rsidRPr="009F0767" w:rsidR="00001EAE">
        <w:rPr>
          <w:b/>
          <w:bCs/>
          <w:sz w:val="24"/>
          <w:szCs w:val="24"/>
          <w:u w:val="single"/>
        </w:rPr>
        <w:t>50,000</w:t>
      </w:r>
      <w:r w:rsidRPr="00A411DD" w:rsidR="00312610">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A41C33" w:rsidP="00C3713E" w:rsidRDefault="00A41C33" w14:paraId="771176A0" w14:textId="4B30057C">
      <w:pPr>
        <w:pStyle w:val="ListParagraph"/>
        <w:numPr>
          <w:ilvl w:val="0"/>
          <w:numId w:val="8"/>
        </w:numPr>
        <w:tabs>
          <w:tab w:val="left" w:pos="480"/>
          <w:tab w:val="right" w:pos="8640"/>
        </w:tabs>
        <w:ind w:right="684"/>
        <w:rPr>
          <w:sz w:val="24"/>
          <w:szCs w:val="24"/>
        </w:rPr>
      </w:pPr>
      <w:r>
        <w:rPr>
          <w:sz w:val="24"/>
          <w:szCs w:val="24"/>
        </w:rPr>
        <w:t>Average</w:t>
      </w:r>
      <w:r w:rsidRPr="00C3713E" w:rsidR="003B6D49">
        <w:rPr>
          <w:sz w:val="24"/>
          <w:szCs w:val="24"/>
        </w:rPr>
        <w:t xml:space="preserve"> </w:t>
      </w:r>
      <w:r w:rsidRPr="00C3713E" w:rsidR="00312610">
        <w:rPr>
          <w:sz w:val="24"/>
          <w:szCs w:val="24"/>
        </w:rPr>
        <w:t xml:space="preserve">estimated completion time </w:t>
      </w:r>
      <w:r>
        <w:rPr>
          <w:sz w:val="24"/>
          <w:szCs w:val="24"/>
        </w:rPr>
        <w:t>is</w:t>
      </w:r>
      <w:r w:rsidRPr="00C3713E" w:rsidR="00312610">
        <w:rPr>
          <w:sz w:val="24"/>
          <w:szCs w:val="24"/>
        </w:rPr>
        <w:t xml:space="preserve"> </w:t>
      </w:r>
      <w:r w:rsidRPr="009F0767" w:rsidR="005F0A55">
        <w:rPr>
          <w:b/>
          <w:bCs/>
          <w:sz w:val="24"/>
          <w:szCs w:val="24"/>
          <w:u w:val="single"/>
        </w:rPr>
        <w:t>6</w:t>
      </w:r>
      <w:r w:rsidRPr="00C3713E" w:rsidR="003B6D49">
        <w:rPr>
          <w:sz w:val="24"/>
          <w:szCs w:val="24"/>
        </w:rPr>
        <w:t xml:space="preserve"> minutes.</w:t>
      </w:r>
    </w:p>
    <w:p w:rsidR="00C3713E" w:rsidP="00A41C33" w:rsidRDefault="00A41C33" w14:paraId="36E2BF32" w14:textId="74D1F755">
      <w:pPr>
        <w:pStyle w:val="ListParagraph"/>
        <w:numPr>
          <w:ilvl w:val="0"/>
          <w:numId w:val="15"/>
        </w:numPr>
        <w:tabs>
          <w:tab w:val="left" w:pos="480"/>
          <w:tab w:val="right" w:pos="8640"/>
        </w:tabs>
        <w:ind w:right="684"/>
        <w:rPr>
          <w:sz w:val="24"/>
          <w:szCs w:val="24"/>
        </w:rPr>
      </w:pPr>
      <w:r>
        <w:rPr>
          <w:sz w:val="24"/>
          <w:szCs w:val="24"/>
        </w:rPr>
        <w:t>VAF 20-10206 estimated completion time is 5 minutes.</w:t>
      </w:r>
    </w:p>
    <w:p w:rsidR="00A41C33" w:rsidP="00A41C33" w:rsidRDefault="00A41C33" w14:paraId="0BB2132C" w14:textId="68C6B73C">
      <w:pPr>
        <w:pStyle w:val="ListParagraph"/>
        <w:numPr>
          <w:ilvl w:val="0"/>
          <w:numId w:val="15"/>
        </w:numPr>
        <w:tabs>
          <w:tab w:val="left" w:pos="480"/>
          <w:tab w:val="right" w:pos="8640"/>
        </w:tabs>
        <w:ind w:right="684"/>
        <w:rPr>
          <w:sz w:val="24"/>
          <w:szCs w:val="24"/>
        </w:rPr>
      </w:pPr>
      <w:r>
        <w:rPr>
          <w:sz w:val="24"/>
          <w:szCs w:val="24"/>
        </w:rPr>
        <w:t xml:space="preserve">VAF 20-10207 estimated completion time is </w:t>
      </w:r>
      <w:r w:rsidR="005F0A55">
        <w:rPr>
          <w:sz w:val="24"/>
          <w:szCs w:val="24"/>
        </w:rPr>
        <w:t>7</w:t>
      </w:r>
      <w:r>
        <w:rPr>
          <w:sz w:val="24"/>
          <w:szCs w:val="24"/>
        </w:rPr>
        <w:t xml:space="preserve"> minutes.  </w:t>
      </w:r>
    </w:p>
    <w:p w:rsidRPr="00A41C33" w:rsidR="00A41C33" w:rsidP="00A41C33" w:rsidRDefault="00A41C33" w14:paraId="46ED7A92" w14:textId="07FDE0C7">
      <w:pPr>
        <w:pStyle w:val="ListParagraph"/>
        <w:numPr>
          <w:ilvl w:val="0"/>
          <w:numId w:val="15"/>
        </w:numPr>
        <w:tabs>
          <w:tab w:val="left" w:pos="480"/>
          <w:tab w:val="right" w:pos="8640"/>
        </w:tabs>
        <w:ind w:right="684"/>
        <w:rPr>
          <w:sz w:val="24"/>
          <w:szCs w:val="24"/>
        </w:rPr>
      </w:pPr>
      <w:r>
        <w:rPr>
          <w:sz w:val="24"/>
          <w:szCs w:val="24"/>
        </w:rPr>
        <w:t xml:space="preserve">VAF 20-10208 estimated completion time is 5 minutes.  </w:t>
      </w:r>
    </w:p>
    <w:p w:rsidRPr="00A411DD" w:rsidR="00312610" w:rsidP="00312610" w:rsidRDefault="00312610" w14:paraId="4992F149" w14:textId="77777777">
      <w:pPr>
        <w:pStyle w:val="ListParagraph"/>
        <w:rPr>
          <w:sz w:val="24"/>
          <w:szCs w:val="24"/>
        </w:rPr>
      </w:pPr>
    </w:p>
    <w:p w:rsidRPr="004B104B" w:rsidR="00782C13" w:rsidP="004B104B" w:rsidRDefault="00782C13" w14:paraId="3C294A41" w14:textId="6D9A80AE">
      <w:pPr>
        <w:pStyle w:val="ListParagraph"/>
        <w:numPr>
          <w:ilvl w:val="0"/>
          <w:numId w:val="8"/>
        </w:numPr>
        <w:tabs>
          <w:tab w:val="left" w:pos="480"/>
          <w:tab w:val="right" w:pos="720"/>
        </w:tabs>
        <w:ind w:right="684"/>
        <w:rPr>
          <w:sz w:val="24"/>
        </w:rPr>
      </w:pPr>
      <w:bookmarkStart w:name="_Hlk37231855" w:id="0"/>
      <w:r w:rsidRPr="00CE3620">
        <w:rPr>
          <w:sz w:val="24"/>
          <w:szCs w:val="24"/>
        </w:rPr>
        <w:t xml:space="preserve">The respondent population for </w:t>
      </w:r>
      <w:r w:rsidRPr="009E1B20">
        <w:rPr>
          <w:b/>
          <w:bCs/>
          <w:color w:val="000000"/>
          <w:sz w:val="24"/>
          <w:szCs w:val="24"/>
        </w:rPr>
        <w:t xml:space="preserve">VA Form </w:t>
      </w:r>
      <w:r w:rsidRPr="009E1B20" w:rsidR="00CB7914">
        <w:rPr>
          <w:b/>
          <w:bCs/>
          <w:color w:val="000000"/>
          <w:sz w:val="24"/>
          <w:szCs w:val="24"/>
        </w:rPr>
        <w:t>20-10206</w:t>
      </w:r>
      <w:r w:rsidRPr="00CE3620">
        <w:rPr>
          <w:sz w:val="24"/>
          <w:szCs w:val="24"/>
        </w:rPr>
        <w:t xml:space="preserve"> is composed of individuals who are </w:t>
      </w:r>
      <w:r w:rsidRPr="00CE3620" w:rsidR="00CB7914">
        <w:rPr>
          <w:sz w:val="24"/>
          <w:szCs w:val="24"/>
        </w:rPr>
        <w:t xml:space="preserve">requesting </w:t>
      </w:r>
      <w:r w:rsidRPr="00CE3620" w:rsidR="00CE3620">
        <w:rPr>
          <w:sz w:val="24"/>
          <w:szCs w:val="24"/>
        </w:rPr>
        <w:t xml:space="preserve">access to Federal agency records and requests for access to records based on name or </w:t>
      </w:r>
      <w:r w:rsidRPr="00CE3620" w:rsidR="00A41C33">
        <w:rPr>
          <w:sz w:val="24"/>
          <w:szCs w:val="24"/>
        </w:rPr>
        <w:t>another</w:t>
      </w:r>
      <w:r w:rsidRPr="00CE3620" w:rsidR="00CE3620">
        <w:rPr>
          <w:sz w:val="24"/>
          <w:szCs w:val="24"/>
        </w:rPr>
        <w:t xml:space="preserve"> personal identifier.</w:t>
      </w:r>
      <w:r w:rsidR="00A41C33">
        <w:rPr>
          <w:sz w:val="24"/>
          <w:szCs w:val="24"/>
        </w:rPr>
        <w:t xml:space="preserve">  </w:t>
      </w:r>
      <w:r w:rsidRPr="00CE3620" w:rsidR="00A41C33">
        <w:rPr>
          <w:sz w:val="24"/>
          <w:szCs w:val="24"/>
        </w:rPr>
        <w:t xml:space="preserve">The respondent population for </w:t>
      </w:r>
      <w:r w:rsidRPr="009E1B20" w:rsidR="00A41C33">
        <w:rPr>
          <w:b/>
          <w:bCs/>
          <w:color w:val="000000"/>
          <w:sz w:val="24"/>
          <w:szCs w:val="24"/>
        </w:rPr>
        <w:t>VA Form 20-10207</w:t>
      </w:r>
      <w:r w:rsidRPr="00CE3620" w:rsidR="00A41C33">
        <w:rPr>
          <w:sz w:val="24"/>
          <w:szCs w:val="24"/>
        </w:rPr>
        <w:t xml:space="preserve"> is composed of individuals who are notifying VA of </w:t>
      </w:r>
      <w:r w:rsidR="00A41C33">
        <w:rPr>
          <w:sz w:val="24"/>
          <w:szCs w:val="24"/>
        </w:rPr>
        <w:t>an urgent need due to</w:t>
      </w:r>
      <w:r w:rsidRPr="00CE3620" w:rsidR="00A41C33">
        <w:rPr>
          <w:sz w:val="24"/>
          <w:szCs w:val="24"/>
        </w:rPr>
        <w:t xml:space="preserve"> change in status or circumstance in order to request prioritizing the processing of their claims.</w:t>
      </w:r>
      <w:r w:rsidR="004B104B">
        <w:rPr>
          <w:sz w:val="24"/>
          <w:szCs w:val="24"/>
        </w:rPr>
        <w:t xml:space="preserve">  </w:t>
      </w:r>
      <w:r w:rsidRPr="00B52CE9" w:rsidR="004B104B">
        <w:rPr>
          <w:sz w:val="24"/>
          <w:szCs w:val="24"/>
        </w:rPr>
        <w:t xml:space="preserve">The respondent population for </w:t>
      </w:r>
      <w:r w:rsidRPr="009E1B20" w:rsidR="004B104B">
        <w:rPr>
          <w:b/>
          <w:bCs/>
          <w:color w:val="000000"/>
          <w:sz w:val="24"/>
          <w:szCs w:val="24"/>
        </w:rPr>
        <w:t>VA Form 20-10208</w:t>
      </w:r>
      <w:r w:rsidRPr="00B52CE9" w:rsidR="004B104B">
        <w:rPr>
          <w:sz w:val="24"/>
          <w:szCs w:val="24"/>
        </w:rPr>
        <w:t xml:space="preserve"> is composed of individuals who are</w:t>
      </w:r>
      <w:r w:rsidR="004B104B">
        <w:rPr>
          <w:sz w:val="24"/>
          <w:szCs w:val="24"/>
        </w:rPr>
        <w:t xml:space="preserve"> submitting</w:t>
      </w:r>
      <w:r w:rsidRPr="009E52FA" w:rsidR="004B104B">
        <w:rPr>
          <w:sz w:val="24"/>
          <w:szCs w:val="24"/>
        </w:rPr>
        <w:t xml:space="preserve"> additional evidence or information in support of </w:t>
      </w:r>
      <w:r w:rsidR="004B104B">
        <w:rPr>
          <w:sz w:val="24"/>
          <w:szCs w:val="24"/>
        </w:rPr>
        <w:t>a</w:t>
      </w:r>
      <w:r w:rsidRPr="009E52FA" w:rsidR="004B104B">
        <w:rPr>
          <w:sz w:val="24"/>
          <w:szCs w:val="24"/>
        </w:rPr>
        <w:t xml:space="preserve"> claim</w:t>
      </w:r>
      <w:r w:rsidR="004B104B">
        <w:rPr>
          <w:sz w:val="24"/>
          <w:szCs w:val="24"/>
        </w:rPr>
        <w:t xml:space="preserve"> or to update information on a claimant’s VA account</w:t>
      </w:r>
      <w:r w:rsidRPr="009E52FA" w:rsidR="004B104B">
        <w:rPr>
          <w:sz w:val="24"/>
          <w:szCs w:val="24"/>
        </w:rPr>
        <w:t>.</w:t>
      </w:r>
      <w:r w:rsidR="004B104B">
        <w:rPr>
          <w:sz w:val="24"/>
          <w:szCs w:val="24"/>
        </w:rPr>
        <w:t xml:space="preserve">  </w:t>
      </w:r>
      <w:r w:rsidRPr="004B104B">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CB7914" w:rsidP="004B104B" w:rsidRDefault="00CB7914" w14:paraId="4418D03F" w14:textId="77777777">
      <w:pPr>
        <w:tabs>
          <w:tab w:val="right" w:pos="720"/>
        </w:tabs>
        <w:rPr>
          <w:sz w:val="24"/>
          <w:szCs w:val="24"/>
        </w:rPr>
      </w:pPr>
    </w:p>
    <w:p w:rsidR="00823C3C" w:rsidP="00823C3C" w:rsidRDefault="00823C3C" w14:paraId="3D81FFC6" w14:textId="419BA4A2">
      <w:pPr>
        <w:tabs>
          <w:tab w:val="left" w:pos="480"/>
          <w:tab w:val="right" w:pos="8640"/>
          <w:tab w:val="left" w:pos="9504"/>
        </w:tabs>
        <w:ind w:left="720" w:right="54"/>
        <w:rPr>
          <w:sz w:val="24"/>
          <w:szCs w:val="24"/>
        </w:rPr>
      </w:pPr>
      <w:bookmarkStart w:name="_Hlk2954761" w:id="1"/>
      <w:r w:rsidRPr="00823C3C">
        <w:rPr>
          <w:sz w:val="24"/>
          <w:szCs w:val="24"/>
        </w:rPr>
        <w:t>The Bureau of Labor Statistics (BLS) gathers information on full-time wage and salary workers.  According to the latest available BLS data, the mean hourly wage is $</w:t>
      </w:r>
      <w:r w:rsidR="004B104B">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sidR="004B104B">
          <w:rPr>
            <w:rStyle w:val="Hyperlink"/>
            <w:sz w:val="24"/>
            <w:szCs w:val="24"/>
          </w:rPr>
          <w:t>https://www.bls.gov/oes/current/oes_nat.htm</w:t>
        </w:r>
      </w:hyperlink>
      <w:r w:rsidR="004B104B">
        <w:t xml:space="preserve">.  </w:t>
      </w:r>
      <w:r w:rsidR="00563695">
        <w:rPr>
          <w:sz w:val="24"/>
          <w:szCs w:val="24"/>
        </w:rPr>
        <w:t xml:space="preserve"> </w:t>
      </w:r>
    </w:p>
    <w:p w:rsidR="00823C3C" w:rsidP="00823C3C" w:rsidRDefault="00823C3C" w14:paraId="73681825" w14:textId="77777777">
      <w:pPr>
        <w:tabs>
          <w:tab w:val="left" w:pos="480"/>
          <w:tab w:val="right" w:pos="8640"/>
          <w:tab w:val="left" w:pos="9504"/>
        </w:tabs>
        <w:ind w:left="720" w:right="54"/>
        <w:rPr>
          <w:sz w:val="24"/>
          <w:szCs w:val="24"/>
        </w:rPr>
      </w:pPr>
    </w:p>
    <w:p w:rsidRPr="00782C13" w:rsidR="00312610" w:rsidP="00782C13" w:rsidRDefault="00782C13" w14:paraId="39388D56" w14:textId="4E5D3D4E">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9F0767">
        <w:t>1,286,000</w:t>
      </w:r>
      <w:r w:rsidRPr="00F174D2">
        <w:t xml:space="preserve"> (</w:t>
      </w:r>
      <w:r w:rsidR="009F0767">
        <w:t>50,000</w:t>
      </w:r>
      <w:r w:rsidRPr="00F174D2">
        <w:t xml:space="preserve"> burden hours x </w:t>
      </w:r>
      <w:r w:rsidRPr="00B82974">
        <w:t>$</w:t>
      </w:r>
      <w:r w:rsidR="004B104B">
        <w:t>25.72</w:t>
      </w:r>
      <w:r w:rsidRPr="00F174D2">
        <w:t xml:space="preserve"> per hour). </w:t>
      </w:r>
      <w:bookmarkEnd w:id="1"/>
      <w:r w:rsidRPr="00F174D2">
        <w:t xml:space="preserve"> </w:t>
      </w:r>
    </w:p>
    <w:bookmarkEnd w:id="0"/>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Pr="00573076" w:rsidR="00B32D2A" w:rsidP="00B32D2A" w:rsidRDefault="00B32D2A" w14:paraId="5266B3B6" w14:textId="77777777">
      <w:pPr>
        <w:pStyle w:val="BodyText3"/>
        <w:tabs>
          <w:tab w:val="left" w:pos="547"/>
          <w:tab w:val="left" w:pos="1627"/>
        </w:tabs>
        <w:rPr>
          <w:b/>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4DBC3F2E">
      <w:pPr>
        <w:tabs>
          <w:tab w:val="left" w:pos="480"/>
          <w:tab w:val="right" w:pos="8640"/>
        </w:tabs>
        <w:ind w:left="360" w:right="684"/>
        <w:rPr>
          <w:sz w:val="24"/>
        </w:rPr>
      </w:pPr>
      <w:r w:rsidRPr="00573076">
        <w:rPr>
          <w:sz w:val="24"/>
        </w:rPr>
        <w:t>Estimated Costs to the Federal Government:</w:t>
      </w:r>
    </w:p>
    <w:p w:rsidR="00DF0FBF" w:rsidP="00F54C17" w:rsidRDefault="00DF0FBF" w14:paraId="49D095DC" w14:textId="77777777">
      <w:pPr>
        <w:tabs>
          <w:tab w:val="left" w:pos="480"/>
          <w:tab w:val="right" w:pos="8640"/>
        </w:tabs>
        <w:ind w:left="360" w:right="684"/>
        <w:rPr>
          <w:sz w:val="24"/>
        </w:rPr>
      </w:pPr>
    </w:p>
    <w:tbl>
      <w:tblPr>
        <w:tblW w:w="8280" w:type="dxa"/>
        <w:tblInd w:w="440" w:type="dxa"/>
        <w:tblLook w:val="04A0" w:firstRow="1" w:lastRow="0" w:firstColumn="1" w:lastColumn="0" w:noHBand="0" w:noVBand="1"/>
      </w:tblPr>
      <w:tblGrid>
        <w:gridCol w:w="656"/>
        <w:gridCol w:w="696"/>
        <w:gridCol w:w="879"/>
        <w:gridCol w:w="889"/>
        <w:gridCol w:w="967"/>
        <w:gridCol w:w="1057"/>
        <w:gridCol w:w="1144"/>
        <w:gridCol w:w="1992"/>
      </w:tblGrid>
      <w:tr w:rsidRPr="00DF0FBF" w:rsidR="00DF0FBF" w:rsidTr="00DF0FBF" w14:paraId="5FEA8874" w14:textId="77777777">
        <w:trPr>
          <w:trHeight w:val="765"/>
        </w:trPr>
        <w:tc>
          <w:tcPr>
            <w:tcW w:w="45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DF0FBF" w:rsidR="00DF0FBF" w:rsidP="00DF0FBF" w:rsidRDefault="00DF0FBF" w14:paraId="225798AB" w14:textId="77777777">
            <w:pPr>
              <w:jc w:val="center"/>
              <w:rPr>
                <w:color w:val="000000"/>
                <w:sz w:val="18"/>
                <w:szCs w:val="18"/>
              </w:rPr>
            </w:pPr>
            <w:r w:rsidRPr="00DF0FBF">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1588A932" w14:textId="77777777">
            <w:pPr>
              <w:jc w:val="center"/>
              <w:rPr>
                <w:color w:val="000000"/>
                <w:sz w:val="18"/>
                <w:szCs w:val="18"/>
              </w:rPr>
            </w:pPr>
            <w:r w:rsidRPr="00DF0FBF">
              <w:rPr>
                <w:color w:val="000000"/>
                <w:sz w:val="18"/>
                <w:szCs w:val="18"/>
              </w:rPr>
              <w:t>Step</w:t>
            </w:r>
          </w:p>
        </w:tc>
        <w:tc>
          <w:tcPr>
            <w:tcW w:w="90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36CFAB2C" w14:textId="77777777">
            <w:pPr>
              <w:jc w:val="center"/>
              <w:rPr>
                <w:color w:val="000000"/>
                <w:sz w:val="18"/>
                <w:szCs w:val="18"/>
              </w:rPr>
            </w:pPr>
            <w:r w:rsidRPr="00DF0FBF">
              <w:rPr>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57E67FD0" w14:textId="77777777">
            <w:pPr>
              <w:jc w:val="center"/>
              <w:rPr>
                <w:color w:val="000000"/>
                <w:sz w:val="18"/>
                <w:szCs w:val="18"/>
              </w:rPr>
            </w:pPr>
            <w:r w:rsidRPr="00DF0FBF">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40C23DAE" w14:textId="77777777">
            <w:pPr>
              <w:jc w:val="center"/>
              <w:rPr>
                <w:color w:val="000000"/>
                <w:sz w:val="18"/>
                <w:szCs w:val="18"/>
              </w:rPr>
            </w:pPr>
            <w:r w:rsidRPr="00DF0FBF">
              <w:rPr>
                <w:color w:val="000000"/>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76C5245C" w14:textId="77777777">
            <w:pPr>
              <w:jc w:val="center"/>
              <w:rPr>
                <w:color w:val="000000"/>
                <w:sz w:val="18"/>
                <w:szCs w:val="18"/>
              </w:rPr>
            </w:pPr>
            <w:r w:rsidRPr="00DF0FBF">
              <w:rPr>
                <w:color w:val="000000"/>
                <w:sz w:val="18"/>
                <w:szCs w:val="18"/>
              </w:rPr>
              <w:t>Cost Per Response</w:t>
            </w:r>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0410C9B2" w14:textId="77777777">
            <w:pPr>
              <w:jc w:val="center"/>
              <w:rPr>
                <w:color w:val="000000"/>
                <w:sz w:val="18"/>
                <w:szCs w:val="18"/>
              </w:rPr>
            </w:pPr>
            <w:r w:rsidRPr="00DF0FBF">
              <w:rPr>
                <w:color w:val="000000"/>
                <w:sz w:val="18"/>
                <w:szCs w:val="18"/>
              </w:rPr>
              <w:t>Total Responses</w:t>
            </w:r>
          </w:p>
        </w:tc>
        <w:tc>
          <w:tcPr>
            <w:tcW w:w="207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13167747" w14:textId="77777777">
            <w:pPr>
              <w:jc w:val="center"/>
              <w:rPr>
                <w:color w:val="000000"/>
                <w:sz w:val="18"/>
                <w:szCs w:val="18"/>
              </w:rPr>
            </w:pPr>
            <w:r w:rsidRPr="00DF0FBF">
              <w:rPr>
                <w:color w:val="000000"/>
                <w:sz w:val="18"/>
                <w:szCs w:val="18"/>
              </w:rPr>
              <w:t>Total</w:t>
            </w:r>
          </w:p>
        </w:tc>
      </w:tr>
      <w:tr w:rsidRPr="00DF0FBF" w:rsidR="00DF0FBF" w:rsidTr="00DF0FBF" w14:paraId="4ABE1617" w14:textId="77777777">
        <w:trPr>
          <w:trHeight w:val="300"/>
        </w:trPr>
        <w:tc>
          <w:tcPr>
            <w:tcW w:w="450" w:type="dxa"/>
            <w:tcBorders>
              <w:top w:val="nil"/>
              <w:left w:val="single" w:color="auto" w:sz="8" w:space="0"/>
              <w:bottom w:val="single" w:color="auto" w:sz="4" w:space="0"/>
              <w:right w:val="single" w:color="auto" w:sz="4" w:space="0"/>
            </w:tcBorders>
            <w:shd w:val="clear" w:color="auto" w:fill="auto"/>
            <w:vAlign w:val="bottom"/>
            <w:hideMark/>
          </w:tcPr>
          <w:p w:rsidRPr="00DF0FBF" w:rsidR="00DF0FBF" w:rsidP="00DF0FBF" w:rsidRDefault="00DF0FBF" w14:paraId="4381A3AE" w14:textId="77777777">
            <w:pPr>
              <w:jc w:val="center"/>
              <w:rPr>
                <w:color w:val="000000"/>
                <w:sz w:val="22"/>
                <w:szCs w:val="22"/>
              </w:rPr>
            </w:pPr>
            <w:r w:rsidRPr="00DF0FBF">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F71265F" w14:textId="77777777">
            <w:pPr>
              <w:jc w:val="center"/>
              <w:rPr>
                <w:color w:val="000000"/>
                <w:sz w:val="22"/>
                <w:szCs w:val="22"/>
              </w:rPr>
            </w:pPr>
            <w:r w:rsidRPr="00DF0FBF">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12D9F463" w14:textId="77777777">
            <w:pPr>
              <w:jc w:val="center"/>
              <w:rPr>
                <w:color w:val="000000"/>
                <w:sz w:val="22"/>
                <w:szCs w:val="22"/>
              </w:rPr>
            </w:pPr>
            <w:r w:rsidRPr="00DF0FBF">
              <w:rPr>
                <w:color w:val="000000"/>
                <w:sz w:val="22"/>
                <w:szCs w:val="22"/>
              </w:rPr>
              <w:t>30</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E8146B1" w14:textId="77777777">
            <w:pPr>
              <w:jc w:val="center"/>
              <w:rPr>
                <w:color w:val="000000"/>
                <w:sz w:val="22"/>
                <w:szCs w:val="22"/>
              </w:rPr>
            </w:pPr>
            <w:r w:rsidRPr="00DF0FBF">
              <w:rPr>
                <w:color w:val="000000"/>
                <w:sz w:val="22"/>
                <w:szCs w:val="22"/>
              </w:rPr>
              <w:t>0.50</w:t>
            </w:r>
          </w:p>
        </w:tc>
        <w:tc>
          <w:tcPr>
            <w:tcW w:w="99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081CE24" w14:textId="77777777">
            <w:pPr>
              <w:jc w:val="center"/>
              <w:rPr>
                <w:color w:val="000000"/>
                <w:sz w:val="22"/>
                <w:szCs w:val="22"/>
              </w:rPr>
            </w:pPr>
            <w:r w:rsidRPr="00DF0FBF">
              <w:rPr>
                <w:color w:val="000000"/>
                <w:sz w:val="22"/>
                <w:szCs w:val="22"/>
              </w:rPr>
              <w:t xml:space="preserve"> $19.06 </w:t>
            </w:r>
          </w:p>
        </w:tc>
        <w:tc>
          <w:tcPr>
            <w:tcW w:w="108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1ECE0CC1" w14:textId="77777777">
            <w:pPr>
              <w:jc w:val="center"/>
              <w:rPr>
                <w:color w:val="000000"/>
                <w:sz w:val="22"/>
                <w:szCs w:val="22"/>
              </w:rPr>
            </w:pPr>
            <w:r w:rsidRPr="00DF0FBF">
              <w:rPr>
                <w:color w:val="000000"/>
                <w:sz w:val="22"/>
                <w:szCs w:val="22"/>
              </w:rPr>
              <w:t>9.530</w:t>
            </w:r>
          </w:p>
        </w:tc>
        <w:tc>
          <w:tcPr>
            <w:tcW w:w="117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61CBFB23" w14:textId="77777777">
            <w:pPr>
              <w:jc w:val="center"/>
              <w:rPr>
                <w:color w:val="000000"/>
                <w:sz w:val="22"/>
                <w:szCs w:val="22"/>
              </w:rPr>
            </w:pPr>
            <w:r w:rsidRPr="00DF0FBF">
              <w:rPr>
                <w:color w:val="000000"/>
                <w:sz w:val="22"/>
                <w:szCs w:val="22"/>
              </w:rPr>
              <w:t xml:space="preserve">   500,000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696E624D" w14:textId="77777777">
            <w:pPr>
              <w:jc w:val="center"/>
              <w:rPr>
                <w:color w:val="000000"/>
                <w:sz w:val="22"/>
                <w:szCs w:val="22"/>
              </w:rPr>
            </w:pPr>
            <w:r w:rsidRPr="00DF0FBF">
              <w:rPr>
                <w:color w:val="000000"/>
                <w:sz w:val="22"/>
                <w:szCs w:val="22"/>
              </w:rPr>
              <w:t xml:space="preserve"> $    4,765,000.00 </w:t>
            </w:r>
          </w:p>
        </w:tc>
      </w:tr>
      <w:tr w:rsidRPr="00DF0FBF" w:rsidR="00DF0FBF" w:rsidTr="00DF0FBF" w14:paraId="5933326F"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79623C54" w14:textId="77777777">
            <w:pPr>
              <w:rPr>
                <w:color w:val="000000"/>
                <w:sz w:val="22"/>
                <w:szCs w:val="22"/>
              </w:rPr>
            </w:pPr>
            <w:r w:rsidRPr="00DF0FBF">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48B169C3" w14:textId="77777777">
            <w:pPr>
              <w:jc w:val="center"/>
              <w:rPr>
                <w:color w:val="000000"/>
                <w:sz w:val="22"/>
                <w:szCs w:val="22"/>
              </w:rPr>
            </w:pPr>
            <w:r w:rsidRPr="00DF0FBF">
              <w:rPr>
                <w:color w:val="000000"/>
                <w:sz w:val="22"/>
                <w:szCs w:val="22"/>
              </w:rPr>
              <w:t xml:space="preserve"> $    4,765,000.00 </w:t>
            </w:r>
          </w:p>
        </w:tc>
      </w:tr>
      <w:tr w:rsidRPr="00DF0FBF" w:rsidR="00DF0FBF" w:rsidTr="00DF0FBF" w14:paraId="4CDC712C" w14:textId="77777777">
        <w:trPr>
          <w:trHeight w:val="300"/>
        </w:trPr>
        <w:tc>
          <w:tcPr>
            <w:tcW w:w="450" w:type="dxa"/>
            <w:tcBorders>
              <w:top w:val="nil"/>
              <w:left w:val="single" w:color="auto" w:sz="8" w:space="0"/>
              <w:bottom w:val="single" w:color="auto" w:sz="4" w:space="0"/>
              <w:right w:val="single" w:color="auto" w:sz="4" w:space="0"/>
            </w:tcBorders>
            <w:shd w:val="clear" w:color="auto" w:fill="auto"/>
            <w:vAlign w:val="bottom"/>
            <w:hideMark/>
          </w:tcPr>
          <w:p w:rsidRPr="00DF0FBF" w:rsidR="00DF0FBF" w:rsidP="00DF0FBF" w:rsidRDefault="00DF0FBF" w14:paraId="1C22A8F0" w14:textId="77777777">
            <w:pPr>
              <w:jc w:val="center"/>
              <w:rPr>
                <w:color w:val="000000"/>
                <w:sz w:val="22"/>
                <w:szCs w:val="22"/>
              </w:rPr>
            </w:pPr>
            <w:r w:rsidRPr="00DF0FBF">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78B7C624" w14:textId="77777777">
            <w:pPr>
              <w:jc w:val="center"/>
              <w:rPr>
                <w:color w:val="000000"/>
                <w:sz w:val="22"/>
                <w:szCs w:val="22"/>
              </w:rPr>
            </w:pPr>
            <w:r w:rsidRPr="00DF0FBF">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3D3953CE" w14:textId="77777777">
            <w:pPr>
              <w:jc w:val="center"/>
              <w:rPr>
                <w:color w:val="000000"/>
                <w:sz w:val="22"/>
                <w:szCs w:val="22"/>
              </w:rPr>
            </w:pPr>
            <w:r w:rsidRPr="00DF0FBF">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B50E212" w14:textId="77777777">
            <w:pPr>
              <w:jc w:val="center"/>
              <w:rPr>
                <w:color w:val="000000"/>
                <w:sz w:val="22"/>
                <w:szCs w:val="22"/>
              </w:rPr>
            </w:pPr>
            <w:r w:rsidRPr="00DF0FBF">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8FDBD61" w14:textId="77777777">
            <w:pPr>
              <w:jc w:val="center"/>
              <w:rPr>
                <w:color w:val="000000"/>
                <w:sz w:val="22"/>
                <w:szCs w:val="22"/>
              </w:rPr>
            </w:pPr>
            <w:r w:rsidRPr="00DF0FBF">
              <w:rPr>
                <w:color w:val="000000"/>
                <w:sz w:val="22"/>
                <w:szCs w:val="22"/>
              </w:rPr>
              <w:t xml:space="preserve"> $23.32 </w:t>
            </w:r>
          </w:p>
        </w:tc>
        <w:tc>
          <w:tcPr>
            <w:tcW w:w="108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9572135" w14:textId="77777777">
            <w:pPr>
              <w:jc w:val="center"/>
              <w:rPr>
                <w:color w:val="000000"/>
                <w:sz w:val="22"/>
                <w:szCs w:val="22"/>
              </w:rPr>
            </w:pPr>
            <w:r w:rsidRPr="00DF0FBF">
              <w:rPr>
                <w:color w:val="000000"/>
                <w:sz w:val="22"/>
                <w:szCs w:val="22"/>
              </w:rPr>
              <w:t>5.830</w:t>
            </w:r>
          </w:p>
        </w:tc>
        <w:tc>
          <w:tcPr>
            <w:tcW w:w="117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2EA1C878" w14:textId="77777777">
            <w:pPr>
              <w:jc w:val="center"/>
              <w:rPr>
                <w:color w:val="000000"/>
                <w:sz w:val="22"/>
                <w:szCs w:val="22"/>
              </w:rPr>
            </w:pPr>
            <w:r w:rsidRPr="00DF0FBF">
              <w:rPr>
                <w:color w:val="000000"/>
                <w:sz w:val="22"/>
                <w:szCs w:val="22"/>
              </w:rPr>
              <w:t xml:space="preserve">   500,000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0F9471BF" w14:textId="77777777">
            <w:pPr>
              <w:jc w:val="center"/>
              <w:rPr>
                <w:color w:val="000000"/>
                <w:sz w:val="22"/>
                <w:szCs w:val="22"/>
              </w:rPr>
            </w:pPr>
            <w:r w:rsidRPr="00DF0FBF">
              <w:rPr>
                <w:color w:val="000000"/>
                <w:sz w:val="22"/>
                <w:szCs w:val="22"/>
              </w:rPr>
              <w:t xml:space="preserve"> $    2,915,000.00 </w:t>
            </w:r>
          </w:p>
        </w:tc>
      </w:tr>
      <w:tr w:rsidRPr="00DF0FBF" w:rsidR="00DF0FBF" w:rsidTr="00DF0FBF" w14:paraId="5A6321C1"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3FEE7515" w14:textId="77777777">
            <w:pPr>
              <w:rPr>
                <w:color w:val="000000"/>
                <w:sz w:val="22"/>
                <w:szCs w:val="22"/>
              </w:rPr>
            </w:pPr>
            <w:r w:rsidRPr="00DF0FBF">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3A0E8723" w14:textId="77777777">
            <w:pPr>
              <w:jc w:val="center"/>
              <w:rPr>
                <w:color w:val="000000"/>
                <w:sz w:val="22"/>
                <w:szCs w:val="22"/>
              </w:rPr>
            </w:pPr>
            <w:r w:rsidRPr="00DF0FBF">
              <w:rPr>
                <w:color w:val="000000"/>
                <w:sz w:val="22"/>
                <w:szCs w:val="22"/>
              </w:rPr>
              <w:t xml:space="preserve"> $    2,915,000.00 </w:t>
            </w:r>
          </w:p>
        </w:tc>
      </w:tr>
      <w:tr w:rsidRPr="00DF0FBF" w:rsidR="00DF0FBF" w:rsidTr="00DF0FBF" w14:paraId="20A1D59B" w14:textId="77777777">
        <w:trPr>
          <w:trHeight w:val="300"/>
        </w:trPr>
        <w:tc>
          <w:tcPr>
            <w:tcW w:w="450" w:type="dxa"/>
            <w:tcBorders>
              <w:top w:val="nil"/>
              <w:left w:val="single" w:color="auto" w:sz="8" w:space="0"/>
              <w:bottom w:val="single" w:color="auto" w:sz="4" w:space="0"/>
              <w:right w:val="single" w:color="auto" w:sz="4" w:space="0"/>
            </w:tcBorders>
            <w:shd w:val="clear" w:color="auto" w:fill="auto"/>
            <w:vAlign w:val="bottom"/>
            <w:hideMark/>
          </w:tcPr>
          <w:p w:rsidRPr="00DF0FBF" w:rsidR="00DF0FBF" w:rsidP="00DF0FBF" w:rsidRDefault="00DF0FBF" w14:paraId="2812D35D" w14:textId="77777777">
            <w:pPr>
              <w:jc w:val="center"/>
              <w:rPr>
                <w:color w:val="000000"/>
                <w:sz w:val="22"/>
                <w:szCs w:val="22"/>
              </w:rPr>
            </w:pPr>
            <w:r w:rsidRPr="00DF0FBF">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75435FFD" w14:textId="77777777">
            <w:pPr>
              <w:jc w:val="center"/>
              <w:rPr>
                <w:color w:val="000000"/>
                <w:sz w:val="22"/>
                <w:szCs w:val="22"/>
              </w:rPr>
            </w:pPr>
            <w:r w:rsidRPr="00DF0FBF">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34C65882" w14:textId="77777777">
            <w:pPr>
              <w:jc w:val="center"/>
              <w:rPr>
                <w:color w:val="000000"/>
                <w:sz w:val="22"/>
                <w:szCs w:val="22"/>
              </w:rPr>
            </w:pPr>
            <w:r w:rsidRPr="00DF0FBF">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383E46C6" w14:textId="77777777">
            <w:pPr>
              <w:jc w:val="center"/>
              <w:rPr>
                <w:color w:val="000000"/>
                <w:sz w:val="22"/>
                <w:szCs w:val="22"/>
              </w:rPr>
            </w:pPr>
            <w:r w:rsidRPr="00DF0FBF">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82DE1B6" w14:textId="77777777">
            <w:pPr>
              <w:jc w:val="center"/>
              <w:rPr>
                <w:color w:val="000000"/>
                <w:sz w:val="22"/>
                <w:szCs w:val="22"/>
              </w:rPr>
            </w:pPr>
            <w:r w:rsidRPr="00DF0FBF">
              <w:rPr>
                <w:color w:val="000000"/>
                <w:sz w:val="22"/>
                <w:szCs w:val="22"/>
              </w:rPr>
              <w:t xml:space="preserve"> $28.21 </w:t>
            </w:r>
          </w:p>
        </w:tc>
        <w:tc>
          <w:tcPr>
            <w:tcW w:w="108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2338DD68" w14:textId="77777777">
            <w:pPr>
              <w:jc w:val="center"/>
              <w:rPr>
                <w:color w:val="000000"/>
                <w:sz w:val="22"/>
                <w:szCs w:val="22"/>
              </w:rPr>
            </w:pPr>
            <w:r w:rsidRPr="00DF0FBF">
              <w:rPr>
                <w:color w:val="000000"/>
                <w:sz w:val="22"/>
                <w:szCs w:val="22"/>
              </w:rPr>
              <w:t>7.053</w:t>
            </w:r>
          </w:p>
        </w:tc>
        <w:tc>
          <w:tcPr>
            <w:tcW w:w="117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792B3E6" w14:textId="77777777">
            <w:pPr>
              <w:jc w:val="center"/>
              <w:rPr>
                <w:color w:val="000000"/>
                <w:sz w:val="22"/>
                <w:szCs w:val="22"/>
              </w:rPr>
            </w:pPr>
            <w:r w:rsidRPr="00DF0FBF">
              <w:rPr>
                <w:color w:val="000000"/>
                <w:sz w:val="22"/>
                <w:szCs w:val="22"/>
              </w:rPr>
              <w:t xml:space="preserve">   500,000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320C6595" w14:textId="77777777">
            <w:pPr>
              <w:jc w:val="center"/>
              <w:rPr>
                <w:color w:val="000000"/>
                <w:sz w:val="22"/>
                <w:szCs w:val="22"/>
              </w:rPr>
            </w:pPr>
            <w:r w:rsidRPr="00DF0FBF">
              <w:rPr>
                <w:color w:val="000000"/>
                <w:sz w:val="22"/>
                <w:szCs w:val="22"/>
              </w:rPr>
              <w:t xml:space="preserve"> $    3,526,250.00 </w:t>
            </w:r>
          </w:p>
        </w:tc>
      </w:tr>
      <w:tr w:rsidRPr="00DF0FBF" w:rsidR="00DF0FBF" w:rsidTr="00DF0FBF" w14:paraId="39AD2D19"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7B8C51EE" w14:textId="77777777">
            <w:pPr>
              <w:rPr>
                <w:color w:val="000000"/>
                <w:sz w:val="22"/>
                <w:szCs w:val="22"/>
              </w:rPr>
            </w:pPr>
            <w:r w:rsidRPr="00DF0FBF">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51300142" w14:textId="77777777">
            <w:pPr>
              <w:jc w:val="center"/>
              <w:rPr>
                <w:color w:val="000000"/>
                <w:sz w:val="22"/>
                <w:szCs w:val="22"/>
              </w:rPr>
            </w:pPr>
            <w:r w:rsidRPr="00DF0FBF">
              <w:rPr>
                <w:color w:val="000000"/>
                <w:sz w:val="22"/>
                <w:szCs w:val="22"/>
              </w:rPr>
              <w:t xml:space="preserve"> $    3,526,250.00 </w:t>
            </w:r>
          </w:p>
        </w:tc>
      </w:tr>
      <w:tr w:rsidRPr="00DF0FBF" w:rsidR="00DF0FBF" w:rsidTr="00DF0FBF" w14:paraId="3E817B28"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43A7F60B" w14:textId="77777777">
            <w:pPr>
              <w:jc w:val="center"/>
              <w:rPr>
                <w:color w:val="000000"/>
                <w:sz w:val="22"/>
                <w:szCs w:val="22"/>
              </w:rPr>
            </w:pPr>
            <w:r w:rsidRPr="00DF0FBF">
              <w:rPr>
                <w:color w:val="000000"/>
                <w:sz w:val="22"/>
                <w:szCs w:val="22"/>
              </w:rPr>
              <w:t>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1D96D54C" w14:textId="77777777">
            <w:pPr>
              <w:jc w:val="center"/>
              <w:rPr>
                <w:color w:val="000000"/>
                <w:sz w:val="22"/>
                <w:szCs w:val="22"/>
              </w:rPr>
            </w:pPr>
            <w:r w:rsidRPr="00DF0FBF">
              <w:rPr>
                <w:color w:val="000000"/>
                <w:sz w:val="22"/>
                <w:szCs w:val="22"/>
              </w:rPr>
              <w:t> </w:t>
            </w:r>
          </w:p>
        </w:tc>
      </w:tr>
      <w:tr w:rsidRPr="00DF0FBF" w:rsidR="00DF0FBF" w:rsidTr="00DF0FBF" w14:paraId="3DE09C58"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085E905E" w14:textId="77777777">
            <w:pPr>
              <w:rPr>
                <w:color w:val="000000"/>
                <w:sz w:val="22"/>
                <w:szCs w:val="22"/>
              </w:rPr>
            </w:pPr>
            <w:r w:rsidRPr="00DF0FBF">
              <w:rPr>
                <w:color w:val="000000"/>
                <w:sz w:val="22"/>
                <w:szCs w:val="22"/>
              </w:rPr>
              <w:t>Processing / Analyzing Costs</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2ED509AA" w14:textId="77777777">
            <w:pPr>
              <w:jc w:val="center"/>
              <w:rPr>
                <w:color w:val="000000"/>
                <w:sz w:val="22"/>
                <w:szCs w:val="22"/>
              </w:rPr>
            </w:pPr>
            <w:r w:rsidRPr="00DF0FBF">
              <w:rPr>
                <w:color w:val="000000"/>
                <w:sz w:val="22"/>
                <w:szCs w:val="22"/>
              </w:rPr>
              <w:t xml:space="preserve"> </w:t>
            </w:r>
            <w:proofErr w:type="gramStart"/>
            <w:r w:rsidRPr="00DF0FBF">
              <w:rPr>
                <w:color w:val="000000"/>
                <w:sz w:val="22"/>
                <w:szCs w:val="22"/>
              </w:rPr>
              <w:t>$  22,412,500.00</w:t>
            </w:r>
            <w:proofErr w:type="gramEnd"/>
            <w:r w:rsidRPr="00DF0FBF">
              <w:rPr>
                <w:color w:val="000000"/>
                <w:sz w:val="22"/>
                <w:szCs w:val="22"/>
              </w:rPr>
              <w:t xml:space="preserve"> </w:t>
            </w:r>
          </w:p>
        </w:tc>
      </w:tr>
      <w:tr w:rsidRPr="00DF0FBF" w:rsidR="00DF0FBF" w:rsidTr="00DF0FBF" w14:paraId="19CA68CE"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6CDAB0C9" w14:textId="77777777">
            <w:pPr>
              <w:rPr>
                <w:color w:val="000000"/>
                <w:sz w:val="22"/>
                <w:szCs w:val="22"/>
              </w:rPr>
            </w:pPr>
            <w:r w:rsidRPr="00DF0FBF">
              <w:rPr>
                <w:color w:val="000000"/>
                <w:sz w:val="22"/>
                <w:szCs w:val="22"/>
              </w:rPr>
              <w:t>Printing and Production Cost</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1CBD008A" w14:textId="77777777">
            <w:pPr>
              <w:jc w:val="center"/>
              <w:rPr>
                <w:color w:val="000000"/>
                <w:sz w:val="22"/>
                <w:szCs w:val="22"/>
              </w:rPr>
            </w:pPr>
            <w:r w:rsidRPr="00DF0FBF">
              <w:rPr>
                <w:color w:val="000000"/>
                <w:sz w:val="22"/>
                <w:szCs w:val="22"/>
              </w:rPr>
              <w:t xml:space="preserve"> $      249,027.78 </w:t>
            </w:r>
          </w:p>
        </w:tc>
      </w:tr>
      <w:tr w:rsidRPr="00DF0FBF" w:rsidR="00DF0FBF" w:rsidTr="00DF0FBF" w14:paraId="7395171C" w14:textId="77777777">
        <w:trPr>
          <w:trHeight w:val="300"/>
        </w:trPr>
        <w:tc>
          <w:tcPr>
            <w:tcW w:w="621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DF0FBF" w:rsidR="00DF0FBF" w:rsidP="00DF0FBF" w:rsidRDefault="00DF0FBF" w14:paraId="052362EF" w14:textId="77777777">
            <w:pPr>
              <w:rPr>
                <w:color w:val="000000"/>
                <w:sz w:val="22"/>
                <w:szCs w:val="22"/>
              </w:rPr>
            </w:pPr>
            <w:r w:rsidRPr="00DF0FBF">
              <w:rPr>
                <w:color w:val="000000"/>
                <w:sz w:val="22"/>
                <w:szCs w:val="22"/>
              </w:rPr>
              <w:t>Total Cost to Government</w:t>
            </w:r>
          </w:p>
        </w:tc>
        <w:tc>
          <w:tcPr>
            <w:tcW w:w="2070" w:type="dxa"/>
            <w:tcBorders>
              <w:top w:val="nil"/>
              <w:left w:val="nil"/>
              <w:bottom w:val="single" w:color="auto" w:sz="8" w:space="0"/>
              <w:right w:val="single" w:color="auto" w:sz="8" w:space="0"/>
            </w:tcBorders>
            <w:shd w:val="clear" w:color="auto" w:fill="auto"/>
            <w:vAlign w:val="bottom"/>
            <w:hideMark/>
          </w:tcPr>
          <w:p w:rsidRPr="00DF0FBF" w:rsidR="00DF0FBF" w:rsidP="00DF0FBF" w:rsidRDefault="00DF0FBF" w14:paraId="399711DD" w14:textId="77777777">
            <w:pPr>
              <w:jc w:val="center"/>
              <w:rPr>
                <w:color w:val="000000"/>
                <w:sz w:val="22"/>
                <w:szCs w:val="22"/>
              </w:rPr>
            </w:pPr>
            <w:r w:rsidRPr="00DF0FBF">
              <w:rPr>
                <w:color w:val="000000"/>
                <w:sz w:val="22"/>
                <w:szCs w:val="22"/>
              </w:rPr>
              <w:t xml:space="preserve"> </w:t>
            </w:r>
            <w:proofErr w:type="gramStart"/>
            <w:r w:rsidRPr="00DF0FBF">
              <w:rPr>
                <w:color w:val="000000"/>
                <w:sz w:val="22"/>
                <w:szCs w:val="22"/>
              </w:rPr>
              <w:t>$  22,661,527.78</w:t>
            </w:r>
            <w:proofErr w:type="gramEnd"/>
            <w:r w:rsidRPr="00DF0FBF">
              <w:rPr>
                <w:color w:val="000000"/>
                <w:sz w:val="22"/>
                <w:szCs w:val="22"/>
              </w:rPr>
              <w:t xml:space="preserve">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8100F7" w:rsidP="00541318" w:rsidRDefault="008100F7" w14:paraId="19478D22" w14:textId="77777777">
      <w:pPr>
        <w:pStyle w:val="ListParagraph"/>
        <w:tabs>
          <w:tab w:val="right" w:pos="8370"/>
        </w:tabs>
        <w:ind w:left="360" w:right="576"/>
        <w:jc w:val="both"/>
        <w:rPr>
          <w:sz w:val="24"/>
          <w:szCs w:val="24"/>
        </w:rPr>
      </w:pPr>
    </w:p>
    <w:p w:rsidR="008100F7" w:rsidP="00541318" w:rsidRDefault="009C24B7" w14:paraId="7646A103" w14:textId="241E3694">
      <w:pPr>
        <w:pStyle w:val="ListParagraph"/>
        <w:tabs>
          <w:tab w:val="right" w:pos="8370"/>
        </w:tabs>
        <w:ind w:left="360" w:right="576"/>
        <w:jc w:val="both"/>
        <w:rPr>
          <w:sz w:val="24"/>
          <w:szCs w:val="24"/>
        </w:rPr>
      </w:pPr>
      <w:bookmarkStart w:name="_GoBack" w:id="3"/>
      <w:bookmarkEnd w:id="3"/>
      <w:r w:rsidRPr="008A6CF2">
        <w:rPr>
          <w:sz w:val="24"/>
          <w:szCs w:val="24"/>
        </w:rPr>
        <w:t>The creation of these 3 forms (</w:t>
      </w:r>
      <w:r w:rsidRPr="008A6CF2">
        <w:rPr>
          <w:b/>
          <w:bCs/>
          <w:color w:val="000000"/>
          <w:sz w:val="24"/>
          <w:szCs w:val="24"/>
        </w:rPr>
        <w:t>VA Form 20-10206, VA Form 20-10207, VA Form 20-10208)</w:t>
      </w:r>
      <w:r w:rsidRPr="008A6CF2">
        <w:rPr>
          <w:sz w:val="24"/>
          <w:szCs w:val="24"/>
        </w:rPr>
        <w:t xml:space="preserve"> is expected to reduce the cost of processing a large portion of the existing </w:t>
      </w:r>
      <w:r w:rsidRPr="008A6CF2">
        <w:rPr>
          <w:b/>
          <w:bCs/>
          <w:sz w:val="24"/>
          <w:szCs w:val="24"/>
        </w:rPr>
        <w:t xml:space="preserve">VA Form 21-4138, </w:t>
      </w:r>
      <w:r w:rsidRPr="008A6CF2">
        <w:rPr>
          <w:b/>
          <w:bCs/>
          <w:i/>
          <w:iCs/>
          <w:sz w:val="24"/>
          <w:szCs w:val="24"/>
        </w:rPr>
        <w:t>Statement in Support of Claim</w:t>
      </w:r>
      <w:r w:rsidRPr="008A6CF2" w:rsidR="006D3D3E">
        <w:rPr>
          <w:b/>
          <w:bCs/>
          <w:sz w:val="24"/>
          <w:szCs w:val="24"/>
        </w:rPr>
        <w:t xml:space="preserve"> </w:t>
      </w:r>
      <w:r w:rsidRPr="008A6CF2" w:rsidR="006D3D3E">
        <w:rPr>
          <w:sz w:val="24"/>
          <w:szCs w:val="24"/>
        </w:rPr>
        <w:t>which is the form used by claimants and VSOs to submit FOIA/Privacy requests, priority processing requests, and document/evidence submissions</w:t>
      </w:r>
      <w:r w:rsidRPr="008A6CF2">
        <w:rPr>
          <w:b/>
          <w:bCs/>
          <w:sz w:val="24"/>
          <w:szCs w:val="24"/>
        </w:rPr>
        <w:t>.</w:t>
      </w:r>
      <w:r w:rsidR="008100F7">
        <w:rPr>
          <w:sz w:val="24"/>
          <w:szCs w:val="24"/>
        </w:rPr>
        <w:t xml:space="preserve"> </w:t>
      </w:r>
    </w:p>
    <w:p w:rsidR="008100F7" w:rsidP="00541318" w:rsidRDefault="008100F7" w14:paraId="43FA52A0" w14:textId="77777777">
      <w:pPr>
        <w:pStyle w:val="ListParagraph"/>
        <w:tabs>
          <w:tab w:val="right" w:pos="8370"/>
        </w:tabs>
        <w:ind w:left="360" w:right="576"/>
        <w:jc w:val="both"/>
        <w:rPr>
          <w:sz w:val="24"/>
          <w:szCs w:val="24"/>
        </w:rPr>
      </w:pPr>
    </w:p>
    <w:p w:rsidR="00541318" w:rsidP="00541318" w:rsidRDefault="00541318" w14:paraId="59E5A912" w14:textId="68FE13B3">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lastRenderedPageBreak/>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171C87" w:rsidP="00B52CE9" w:rsidRDefault="00171C87" w14:paraId="412A96EF" w14:textId="16E0DD96">
      <w:pPr>
        <w:ind w:right="540"/>
        <w:rPr>
          <w:sz w:val="24"/>
          <w:szCs w:val="24"/>
        </w:rPr>
      </w:pPr>
    </w:p>
    <w:p w:rsidRPr="00B52CE9" w:rsidR="00B52CE9" w:rsidP="00B52CE9" w:rsidRDefault="00B52CE9" w14:paraId="4BA175D8" w14:textId="1FA941ED">
      <w:pPr>
        <w:ind w:left="360" w:right="540"/>
        <w:rPr>
          <w:sz w:val="24"/>
          <w:szCs w:val="24"/>
        </w:rPr>
      </w:pPr>
      <w:r>
        <w:rPr>
          <w:sz w:val="24"/>
          <w:szCs w:val="24"/>
        </w:rPr>
        <w:t>These are all newly created forms; therefore, previous burden hour changes do not apply.</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148D899A">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371F" w14:textId="77777777" w:rsidR="00542696" w:rsidRDefault="00542696" w:rsidP="00606AD2">
      <w:r>
        <w:separator/>
      </w:r>
    </w:p>
  </w:endnote>
  <w:endnote w:type="continuationSeparator" w:id="0">
    <w:p w14:paraId="6C020B21" w14:textId="77777777" w:rsidR="00542696" w:rsidRDefault="00542696"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E365E" w14:textId="77777777" w:rsidR="00542696" w:rsidRDefault="00542696" w:rsidP="00606AD2">
      <w:r>
        <w:separator/>
      </w:r>
    </w:p>
  </w:footnote>
  <w:footnote w:type="continuationSeparator" w:id="0">
    <w:p w14:paraId="22C5DDE6" w14:textId="77777777" w:rsidR="00542696" w:rsidRDefault="00542696"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5B0C283" w14:textId="54EB0157" w:rsidR="00726753" w:rsidRPr="00F81B22" w:rsidRDefault="00F81B22" w:rsidP="00F81B22">
    <w:pPr>
      <w:jc w:val="center"/>
      <w:rPr>
        <w:sz w:val="24"/>
        <w:szCs w:val="24"/>
      </w:rPr>
    </w:pPr>
    <w:r>
      <w:rPr>
        <w:sz w:val="24"/>
        <w:szCs w:val="24"/>
      </w:rPr>
      <w:t>OMB #</w:t>
    </w:r>
    <w:r w:rsidR="00726753" w:rsidRPr="00F81B22">
      <w:rPr>
        <w:sz w:val="24"/>
        <w:szCs w:val="24"/>
      </w:rPr>
      <w:t>2900-</w:t>
    </w:r>
    <w:r w:rsidR="00805183">
      <w:rPr>
        <w:sz w:val="24"/>
        <w:szCs w:val="24"/>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7"/>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34BE2"/>
    <w:rsid w:val="00072B8C"/>
    <w:rsid w:val="00091026"/>
    <w:rsid w:val="000A25E6"/>
    <w:rsid w:val="000A3F32"/>
    <w:rsid w:val="00142589"/>
    <w:rsid w:val="00144249"/>
    <w:rsid w:val="0016376A"/>
    <w:rsid w:val="00171C87"/>
    <w:rsid w:val="00174B1F"/>
    <w:rsid w:val="001757E1"/>
    <w:rsid w:val="001968BC"/>
    <w:rsid w:val="001D6D11"/>
    <w:rsid w:val="001F11FB"/>
    <w:rsid w:val="00272B57"/>
    <w:rsid w:val="00295605"/>
    <w:rsid w:val="002A092B"/>
    <w:rsid w:val="002E4314"/>
    <w:rsid w:val="00303259"/>
    <w:rsid w:val="00310573"/>
    <w:rsid w:val="00312610"/>
    <w:rsid w:val="003210D0"/>
    <w:rsid w:val="00334E84"/>
    <w:rsid w:val="003410E7"/>
    <w:rsid w:val="00347A7B"/>
    <w:rsid w:val="003A209D"/>
    <w:rsid w:val="003B6D49"/>
    <w:rsid w:val="003B797D"/>
    <w:rsid w:val="003F2679"/>
    <w:rsid w:val="003F663E"/>
    <w:rsid w:val="0043068B"/>
    <w:rsid w:val="00430D02"/>
    <w:rsid w:val="00447F72"/>
    <w:rsid w:val="00486812"/>
    <w:rsid w:val="00495C22"/>
    <w:rsid w:val="004B104B"/>
    <w:rsid w:val="004B4B73"/>
    <w:rsid w:val="004D3BF6"/>
    <w:rsid w:val="004E0438"/>
    <w:rsid w:val="0051524F"/>
    <w:rsid w:val="00517283"/>
    <w:rsid w:val="0053151A"/>
    <w:rsid w:val="0053466D"/>
    <w:rsid w:val="00541318"/>
    <w:rsid w:val="00542696"/>
    <w:rsid w:val="00547E0C"/>
    <w:rsid w:val="0055421B"/>
    <w:rsid w:val="00563695"/>
    <w:rsid w:val="00573076"/>
    <w:rsid w:val="00581C1C"/>
    <w:rsid w:val="005E4CE3"/>
    <w:rsid w:val="005E651E"/>
    <w:rsid w:val="005F0A55"/>
    <w:rsid w:val="00606AD2"/>
    <w:rsid w:val="00617D2B"/>
    <w:rsid w:val="00630B8A"/>
    <w:rsid w:val="00651FB2"/>
    <w:rsid w:val="006523B8"/>
    <w:rsid w:val="0066426E"/>
    <w:rsid w:val="006729B9"/>
    <w:rsid w:val="00681DAC"/>
    <w:rsid w:val="00691676"/>
    <w:rsid w:val="0069475A"/>
    <w:rsid w:val="006A4E5C"/>
    <w:rsid w:val="006A4F03"/>
    <w:rsid w:val="006C4C6F"/>
    <w:rsid w:val="006D3D3E"/>
    <w:rsid w:val="00710DDD"/>
    <w:rsid w:val="007201B3"/>
    <w:rsid w:val="00723416"/>
    <w:rsid w:val="00726753"/>
    <w:rsid w:val="00747479"/>
    <w:rsid w:val="00747FF1"/>
    <w:rsid w:val="00763A4D"/>
    <w:rsid w:val="00772F07"/>
    <w:rsid w:val="00773666"/>
    <w:rsid w:val="00782C13"/>
    <w:rsid w:val="007841E0"/>
    <w:rsid w:val="007D0781"/>
    <w:rsid w:val="007D14AB"/>
    <w:rsid w:val="007D1F4B"/>
    <w:rsid w:val="007D2741"/>
    <w:rsid w:val="007F3759"/>
    <w:rsid w:val="007F4953"/>
    <w:rsid w:val="008014B7"/>
    <w:rsid w:val="00805183"/>
    <w:rsid w:val="008100F7"/>
    <w:rsid w:val="00823C3C"/>
    <w:rsid w:val="0084157F"/>
    <w:rsid w:val="0089361A"/>
    <w:rsid w:val="008A68B3"/>
    <w:rsid w:val="008A6CF2"/>
    <w:rsid w:val="008C254F"/>
    <w:rsid w:val="008D13F9"/>
    <w:rsid w:val="00911461"/>
    <w:rsid w:val="009135FA"/>
    <w:rsid w:val="0094691E"/>
    <w:rsid w:val="0095533E"/>
    <w:rsid w:val="00961F3A"/>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B03501"/>
    <w:rsid w:val="00B0598D"/>
    <w:rsid w:val="00B12C4C"/>
    <w:rsid w:val="00B17411"/>
    <w:rsid w:val="00B32D2A"/>
    <w:rsid w:val="00B37719"/>
    <w:rsid w:val="00B40113"/>
    <w:rsid w:val="00B52CE9"/>
    <w:rsid w:val="00B6651E"/>
    <w:rsid w:val="00B713C7"/>
    <w:rsid w:val="00B73919"/>
    <w:rsid w:val="00B82974"/>
    <w:rsid w:val="00BA0556"/>
    <w:rsid w:val="00BD4D3D"/>
    <w:rsid w:val="00BD7201"/>
    <w:rsid w:val="00C06A3D"/>
    <w:rsid w:val="00C17C77"/>
    <w:rsid w:val="00C3713E"/>
    <w:rsid w:val="00C47978"/>
    <w:rsid w:val="00C75126"/>
    <w:rsid w:val="00CA418A"/>
    <w:rsid w:val="00CA7E43"/>
    <w:rsid w:val="00CB7914"/>
    <w:rsid w:val="00CE3620"/>
    <w:rsid w:val="00D02805"/>
    <w:rsid w:val="00D20A37"/>
    <w:rsid w:val="00D656BB"/>
    <w:rsid w:val="00D7449F"/>
    <w:rsid w:val="00D8552F"/>
    <w:rsid w:val="00D94A38"/>
    <w:rsid w:val="00D975C9"/>
    <w:rsid w:val="00DD0140"/>
    <w:rsid w:val="00DD5D06"/>
    <w:rsid w:val="00DF0FBF"/>
    <w:rsid w:val="00E013F5"/>
    <w:rsid w:val="00E21162"/>
    <w:rsid w:val="00E3211D"/>
    <w:rsid w:val="00E32190"/>
    <w:rsid w:val="00E36537"/>
    <w:rsid w:val="00E5345B"/>
    <w:rsid w:val="00E90985"/>
    <w:rsid w:val="00E915F3"/>
    <w:rsid w:val="00E948A8"/>
    <w:rsid w:val="00EC2E2D"/>
    <w:rsid w:val="00F01D5F"/>
    <w:rsid w:val="00F458E2"/>
    <w:rsid w:val="00F47131"/>
    <w:rsid w:val="00F531B6"/>
    <w:rsid w:val="00F54C17"/>
    <w:rsid w:val="00F8095C"/>
    <w:rsid w:val="00F81B22"/>
    <w:rsid w:val="00F9546D"/>
    <w:rsid w:val="00FB23B0"/>
    <w:rsid w:val="00FC2D3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A99C3D-BE35-447B-BFBE-EA885041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2020-04-22T14:17:00Z</dcterms:created>
  <dcterms:modified xsi:type="dcterms:W3CDTF">2020-04-22T14:17:00Z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