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801" w:rsidP="00BF3801" w:rsidRDefault="00BF3801">
      <w:pPr>
        <w:suppressAutoHyphens/>
        <w:ind w:firstLine="720"/>
        <w:rPr>
          <w:rFonts w:ascii="Times New Roman" w:hAnsi="Times New Roman"/>
          <w:b/>
          <w:sz w:val="22"/>
        </w:rPr>
      </w:pPr>
      <w:r>
        <w:rPr>
          <w:rFonts w:ascii="Times New Roman" w:hAnsi="Times New Roman"/>
          <w:b/>
          <w:sz w:val="22"/>
        </w:rPr>
        <w:t>Wi</w:t>
      </w:r>
      <w:r w:rsidR="0023289F">
        <w:rPr>
          <w:rFonts w:ascii="Times New Roman" w:hAnsi="Times New Roman"/>
          <w:b/>
          <w:sz w:val="22"/>
        </w:rPr>
        <w:t>r</w:t>
      </w:r>
      <w:r>
        <w:rPr>
          <w:rFonts w:ascii="Times New Roman" w:hAnsi="Times New Roman"/>
          <w:b/>
          <w:sz w:val="22"/>
        </w:rPr>
        <w:t>eless Telecommunications Bureau Universal Licensing</w:t>
      </w:r>
      <w:r>
        <w:rPr>
          <w:rFonts w:ascii="Times New Roman" w:hAnsi="Times New Roman"/>
          <w:b/>
          <w:sz w:val="22"/>
        </w:rPr>
        <w:tab/>
      </w:r>
      <w:r w:rsidR="007E2A64">
        <w:rPr>
          <w:rFonts w:ascii="Times New Roman" w:hAnsi="Times New Roman"/>
          <w:b/>
          <w:sz w:val="22"/>
        </w:rPr>
        <w:tab/>
      </w:r>
      <w:r w:rsidRPr="00897B6F" w:rsidR="00D1420F">
        <w:rPr>
          <w:rFonts w:ascii="Times New Roman" w:hAnsi="Times New Roman"/>
          <w:b/>
          <w:sz w:val="22"/>
        </w:rPr>
        <w:t>3060-0865</w:t>
      </w:r>
    </w:p>
    <w:p w:rsidR="001E07F3" w:rsidRDefault="00BF3801">
      <w:pPr>
        <w:suppressAutoHyphens/>
        <w:ind w:firstLine="720"/>
        <w:rPr>
          <w:rFonts w:ascii="Times New Roman" w:hAnsi="Times New Roman"/>
          <w:b/>
          <w:sz w:val="22"/>
        </w:rPr>
      </w:pPr>
      <w:r>
        <w:rPr>
          <w:rFonts w:ascii="Times New Roman" w:hAnsi="Times New Roman"/>
          <w:b/>
          <w:sz w:val="22"/>
        </w:rPr>
        <w:t>And 3</w:t>
      </w:r>
      <w:r w:rsidRPr="00BF3801">
        <w:rPr>
          <w:rFonts w:ascii="Times New Roman" w:hAnsi="Times New Roman"/>
          <w:b/>
          <w:sz w:val="22"/>
          <w:vertAlign w:val="superscript"/>
        </w:rPr>
        <w:t>rd</w:t>
      </w:r>
      <w:r>
        <w:rPr>
          <w:rFonts w:ascii="Times New Roman" w:hAnsi="Times New Roman"/>
          <w:b/>
          <w:sz w:val="22"/>
        </w:rPr>
        <w:t xml:space="preserve"> Party Requirements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7E2A64">
        <w:rPr>
          <w:rFonts w:ascii="Times New Roman" w:hAnsi="Times New Roman"/>
          <w:b/>
          <w:sz w:val="22"/>
        </w:rPr>
        <w:tab/>
      </w:r>
      <w:r w:rsidR="00E41765">
        <w:rPr>
          <w:rFonts w:ascii="Times New Roman" w:hAnsi="Times New Roman"/>
          <w:b/>
          <w:sz w:val="22"/>
        </w:rPr>
        <w:t xml:space="preserve">April </w:t>
      </w:r>
      <w:r w:rsidR="008532FA">
        <w:rPr>
          <w:rFonts w:ascii="Times New Roman" w:hAnsi="Times New Roman"/>
          <w:b/>
          <w:sz w:val="22"/>
        </w:rPr>
        <w:t>2020</w:t>
      </w:r>
    </w:p>
    <w:p w:rsidR="007E2A64" w:rsidRDefault="007E2A64">
      <w:pPr>
        <w:suppressAutoHyphens/>
        <w:jc w:val="center"/>
        <w:rPr>
          <w:rFonts w:ascii="Times New Roman" w:hAnsi="Times New Roman"/>
          <w:sz w:val="24"/>
        </w:rPr>
      </w:pPr>
    </w:p>
    <w:p w:rsidR="007E2A64" w:rsidRDefault="007E2A64">
      <w:pPr>
        <w:suppressAutoHyphens/>
        <w:jc w:val="center"/>
        <w:rPr>
          <w:rFonts w:ascii="Times New Roman" w:hAnsi="Times New Roman"/>
          <w:sz w:val="24"/>
        </w:rPr>
      </w:pPr>
    </w:p>
    <w:p w:rsidRPr="005D5C3C" w:rsidR="001E07F3" w:rsidRDefault="00082695">
      <w:pPr>
        <w:suppressAutoHyphens/>
        <w:jc w:val="center"/>
        <w:rPr>
          <w:rFonts w:ascii="Times New Roman" w:hAnsi="Times New Roman"/>
          <w:sz w:val="24"/>
        </w:rPr>
      </w:pPr>
      <w:r>
        <w:rPr>
          <w:rFonts w:ascii="Times New Roman" w:hAnsi="Times New Roman"/>
          <w:sz w:val="24"/>
        </w:rPr>
        <w:t>SUPPORTING STATEMENT</w:t>
      </w:r>
      <w:r w:rsidRPr="005D5C3C" w:rsidR="001E07F3">
        <w:rPr>
          <w:rFonts w:ascii="Times New Roman" w:hAnsi="Times New Roman"/>
          <w:sz w:val="24"/>
        </w:rPr>
        <w:fldChar w:fldCharType="begin"/>
      </w:r>
      <w:r w:rsidRPr="005D5C3C" w:rsidR="001E07F3">
        <w:rPr>
          <w:rFonts w:ascii="Times New Roman" w:hAnsi="Times New Roman"/>
          <w:sz w:val="24"/>
        </w:rPr>
        <w:instrText xml:space="preserve">PRIVATE </w:instrText>
      </w:r>
      <w:r w:rsidRPr="005D5C3C" w:rsidR="001E07F3">
        <w:rPr>
          <w:rFonts w:ascii="Times New Roman" w:hAnsi="Times New Roman"/>
          <w:sz w:val="24"/>
        </w:rPr>
      </w:r>
      <w:r w:rsidRPr="005D5C3C" w:rsidR="001E07F3">
        <w:rPr>
          <w:rFonts w:ascii="Times New Roman" w:hAnsi="Times New Roman"/>
          <w:sz w:val="24"/>
        </w:rPr>
        <w:fldChar w:fldCharType="end"/>
      </w:r>
    </w:p>
    <w:p w:rsidRPr="003323C8" w:rsidR="001E07F3" w:rsidRDefault="001E07F3">
      <w:pPr>
        <w:suppressAutoHyphens/>
        <w:rPr>
          <w:b/>
          <w:sz w:val="28"/>
          <w:u w:val="single"/>
        </w:rPr>
      </w:pPr>
    </w:p>
    <w:p w:rsidRPr="00082695" w:rsidR="001E07F3" w:rsidRDefault="001E07F3">
      <w:pPr>
        <w:pStyle w:val="Heading1"/>
        <w:rPr>
          <w:rFonts w:ascii="Times New Roman" w:hAnsi="Times New Roman"/>
          <w:b/>
          <w:sz w:val="22"/>
        </w:rPr>
      </w:pPr>
      <w:r w:rsidRPr="00082695">
        <w:rPr>
          <w:rFonts w:ascii="Times New Roman" w:hAnsi="Times New Roman"/>
          <w:b/>
          <w:sz w:val="22"/>
        </w:rPr>
        <w:t>A.</w:t>
      </w:r>
      <w:r w:rsidR="0000048E">
        <w:rPr>
          <w:rFonts w:ascii="Times New Roman" w:hAnsi="Times New Roman"/>
          <w:b/>
          <w:sz w:val="22"/>
        </w:rPr>
        <w:t xml:space="preserve"> </w:t>
      </w:r>
      <w:r w:rsidRPr="00082695">
        <w:rPr>
          <w:rFonts w:ascii="Times New Roman" w:hAnsi="Times New Roman"/>
          <w:b/>
          <w:sz w:val="22"/>
        </w:rPr>
        <w:t xml:space="preserve"> </w:t>
      </w:r>
      <w:r w:rsidRPr="00082695">
        <w:rPr>
          <w:rFonts w:ascii="Times New Roman" w:hAnsi="Times New Roman"/>
          <w:b/>
          <w:sz w:val="22"/>
          <w:u w:val="single"/>
        </w:rPr>
        <w:t>Justification</w:t>
      </w:r>
      <w:r w:rsidRPr="00FF2BFE" w:rsidR="00082695">
        <w:rPr>
          <w:rFonts w:ascii="Times New Roman" w:hAnsi="Times New Roman"/>
          <w:b/>
          <w:sz w:val="22"/>
        </w:rPr>
        <w:t>:</w:t>
      </w:r>
    </w:p>
    <w:p w:rsidR="001E07F3" w:rsidRDefault="001E07F3">
      <w:pPr>
        <w:suppressAutoHyphens/>
        <w:rPr>
          <w:rFonts w:ascii="Times New Roman" w:hAnsi="Times New Roman"/>
          <w:sz w:val="22"/>
        </w:rPr>
      </w:pPr>
    </w:p>
    <w:p w:rsidR="001E07F3" w:rsidP="000F00A1" w:rsidRDefault="001E07F3">
      <w:pPr>
        <w:numPr>
          <w:ilvl w:val="0"/>
          <w:numId w:val="3"/>
        </w:numPr>
        <w:suppressAutoHyphens/>
        <w:rPr>
          <w:rFonts w:ascii="Times New Roman" w:hAnsi="Times New Roman"/>
          <w:sz w:val="22"/>
        </w:rPr>
      </w:pPr>
      <w:r>
        <w:rPr>
          <w:rFonts w:ascii="Times New Roman" w:hAnsi="Times New Roman"/>
          <w:sz w:val="22"/>
        </w:rPr>
        <w:t xml:space="preserve">On September 17, 1998, the Commission adopted an Amendment of Parts 0, 1, 13, 22, 24, 26, 27, 80, 87, 90, 95, 97, and 101 of the Commission's Rules to Facilitate the Development and Use of the Universal Licensing System </w:t>
      </w:r>
      <w:r w:rsidR="00A02A2D">
        <w:rPr>
          <w:rFonts w:ascii="Times New Roman" w:hAnsi="Times New Roman"/>
          <w:sz w:val="22"/>
        </w:rPr>
        <w:t xml:space="preserve">(ULS) </w:t>
      </w:r>
      <w:r>
        <w:rPr>
          <w:rFonts w:ascii="Times New Roman" w:hAnsi="Times New Roman"/>
          <w:sz w:val="22"/>
        </w:rPr>
        <w:t xml:space="preserve">in the Wireless Telecommunications Service </w:t>
      </w:r>
      <w:r w:rsidRPr="003323C8">
        <w:rPr>
          <w:rFonts w:ascii="Times New Roman" w:hAnsi="Times New Roman"/>
          <w:i/>
          <w:sz w:val="22"/>
        </w:rPr>
        <w:t>Report and Order</w:t>
      </w:r>
      <w:r>
        <w:rPr>
          <w:rFonts w:ascii="Times New Roman" w:hAnsi="Times New Roman"/>
          <w:sz w:val="22"/>
        </w:rPr>
        <w:t xml:space="preserve">. </w:t>
      </w:r>
      <w:r w:rsidR="00475830">
        <w:rPr>
          <w:rFonts w:ascii="Times New Roman" w:hAnsi="Times New Roman"/>
          <w:sz w:val="22"/>
        </w:rPr>
        <w:t xml:space="preserve"> </w:t>
      </w:r>
      <w:r>
        <w:rPr>
          <w:rFonts w:ascii="Times New Roman" w:hAnsi="Times New Roman"/>
          <w:sz w:val="22"/>
        </w:rPr>
        <w:t xml:space="preserve">The </w:t>
      </w:r>
      <w:r w:rsidRPr="003323C8">
        <w:rPr>
          <w:rFonts w:ascii="Times New Roman" w:hAnsi="Times New Roman"/>
          <w:i/>
          <w:sz w:val="22"/>
        </w:rPr>
        <w:t>R</w:t>
      </w:r>
      <w:r w:rsidR="003323C8">
        <w:rPr>
          <w:rFonts w:ascii="Times New Roman" w:hAnsi="Times New Roman"/>
          <w:i/>
          <w:sz w:val="22"/>
        </w:rPr>
        <w:t>eport and Order</w:t>
      </w:r>
      <w:r>
        <w:rPr>
          <w:rFonts w:ascii="Times New Roman" w:hAnsi="Times New Roman"/>
          <w:sz w:val="22"/>
        </w:rPr>
        <w:t xml:space="preserve"> consolidated the Commission</w:t>
      </w:r>
      <w:r w:rsidR="003323C8">
        <w:rPr>
          <w:rFonts w:ascii="Times New Roman" w:hAnsi="Times New Roman"/>
          <w:sz w:val="22"/>
        </w:rPr>
        <w:t>’</w:t>
      </w:r>
      <w:r>
        <w:rPr>
          <w:rFonts w:ascii="Times New Roman" w:hAnsi="Times New Roman"/>
          <w:sz w:val="22"/>
        </w:rPr>
        <w:t>s licensing rules</w:t>
      </w:r>
      <w:r w:rsidR="00475830">
        <w:rPr>
          <w:rFonts w:ascii="Times New Roman" w:hAnsi="Times New Roman"/>
          <w:sz w:val="22"/>
        </w:rPr>
        <w:t>,</w:t>
      </w:r>
      <w:r>
        <w:rPr>
          <w:rFonts w:ascii="Times New Roman" w:hAnsi="Times New Roman"/>
          <w:sz w:val="22"/>
        </w:rPr>
        <w:t xml:space="preserve"> creating a single set for all wireless radio services.  The Commission established a streamlined set of rules that minimized filing requirements; eliminated redundant, inconsistent, or unnecessary submission requirements; and assured ongoing collection of reliable licensing and ownership data.</w:t>
      </w:r>
    </w:p>
    <w:p w:rsidR="000F00A1" w:rsidP="000F00A1" w:rsidRDefault="000F00A1">
      <w:pPr>
        <w:tabs>
          <w:tab w:val="left" w:pos="720"/>
        </w:tabs>
        <w:suppressAutoHyphens/>
        <w:ind w:left="360"/>
        <w:rPr>
          <w:rFonts w:ascii="Times New Roman" w:hAnsi="Times New Roman"/>
          <w:sz w:val="22"/>
        </w:rPr>
      </w:pPr>
    </w:p>
    <w:p w:rsidR="0020200E" w:rsidP="000F00A1" w:rsidRDefault="000F00A1">
      <w:pPr>
        <w:tabs>
          <w:tab w:val="left" w:pos="720"/>
        </w:tabs>
        <w:suppressAutoHyphens/>
        <w:ind w:left="720" w:hanging="360"/>
        <w:rPr>
          <w:rFonts w:ascii="Times New Roman" w:hAnsi="Times New Roman"/>
          <w:sz w:val="22"/>
        </w:rPr>
      </w:pPr>
      <w:r>
        <w:rPr>
          <w:rFonts w:ascii="Times New Roman" w:hAnsi="Times New Roman"/>
          <w:sz w:val="22"/>
        </w:rPr>
        <w:tab/>
      </w:r>
      <w:r w:rsidR="001E07F3">
        <w:rPr>
          <w:rFonts w:ascii="Times New Roman" w:hAnsi="Times New Roman"/>
          <w:sz w:val="22"/>
        </w:rPr>
        <w:t>On June 10, 1999, the Commission adopted an Amendment of Parts 0, 1, 13, 22, 24, 26, 27, 80, 87, 90, 95, 97, and 101 of the Commission's Rules to Facilitate the Development and Use of the Universal Licensing System</w:t>
      </w:r>
      <w:r w:rsidR="003323C8">
        <w:rPr>
          <w:rFonts w:ascii="Times New Roman" w:hAnsi="Times New Roman"/>
          <w:sz w:val="22"/>
        </w:rPr>
        <w:t xml:space="preserve"> (ULS)</w:t>
      </w:r>
      <w:r w:rsidR="001E07F3">
        <w:rPr>
          <w:rFonts w:ascii="Times New Roman" w:hAnsi="Times New Roman"/>
          <w:sz w:val="22"/>
        </w:rPr>
        <w:t xml:space="preserve"> in the Wireless Telecommunications Service </w:t>
      </w:r>
      <w:r w:rsidRPr="003323C8" w:rsidR="001E07F3">
        <w:rPr>
          <w:rFonts w:ascii="Times New Roman" w:hAnsi="Times New Roman"/>
          <w:i/>
          <w:sz w:val="22"/>
        </w:rPr>
        <w:t>Memorandum Opinion and Order on Reconsideration</w:t>
      </w:r>
      <w:r w:rsidR="001E07F3">
        <w:rPr>
          <w:rFonts w:ascii="Times New Roman" w:hAnsi="Times New Roman"/>
          <w:sz w:val="22"/>
        </w:rPr>
        <w:t>.  The</w:t>
      </w:r>
      <w:r w:rsidR="003323C8">
        <w:rPr>
          <w:rFonts w:ascii="Times New Roman" w:hAnsi="Times New Roman"/>
          <w:sz w:val="22"/>
        </w:rPr>
        <w:t xml:space="preserve"> purpose of the</w:t>
      </w:r>
      <w:r w:rsidR="001E07F3">
        <w:rPr>
          <w:rFonts w:ascii="Times New Roman" w:hAnsi="Times New Roman"/>
          <w:sz w:val="22"/>
        </w:rPr>
        <w:t xml:space="preserve"> </w:t>
      </w:r>
      <w:r w:rsidRPr="003323C8" w:rsidR="001E07F3">
        <w:rPr>
          <w:rFonts w:ascii="Times New Roman" w:hAnsi="Times New Roman"/>
          <w:i/>
          <w:sz w:val="22"/>
        </w:rPr>
        <w:t>MO&amp;O on Recon</w:t>
      </w:r>
      <w:r w:rsidRPr="003323C8" w:rsidR="003E02E5">
        <w:rPr>
          <w:rFonts w:ascii="Times New Roman" w:hAnsi="Times New Roman"/>
          <w:i/>
          <w:sz w:val="22"/>
        </w:rPr>
        <w:t>sideration</w:t>
      </w:r>
      <w:r w:rsidR="003E02E5">
        <w:rPr>
          <w:rFonts w:ascii="Times New Roman" w:hAnsi="Times New Roman"/>
          <w:sz w:val="22"/>
        </w:rPr>
        <w:t xml:space="preserve"> </w:t>
      </w:r>
      <w:r w:rsidR="00936A21">
        <w:rPr>
          <w:rFonts w:ascii="Times New Roman" w:hAnsi="Times New Roman"/>
          <w:sz w:val="22"/>
        </w:rPr>
        <w:t>was</w:t>
      </w:r>
      <w:r w:rsidR="003323C8">
        <w:rPr>
          <w:rFonts w:ascii="Times New Roman" w:hAnsi="Times New Roman"/>
          <w:sz w:val="22"/>
        </w:rPr>
        <w:t xml:space="preserve"> to </w:t>
      </w:r>
      <w:r w:rsidR="003E02E5">
        <w:rPr>
          <w:rFonts w:ascii="Times New Roman" w:hAnsi="Times New Roman"/>
          <w:sz w:val="22"/>
        </w:rPr>
        <w:t>revise and clarify</w:t>
      </w:r>
      <w:r w:rsidR="001E07F3">
        <w:rPr>
          <w:rFonts w:ascii="Times New Roman" w:hAnsi="Times New Roman"/>
          <w:sz w:val="22"/>
        </w:rPr>
        <w:t xml:space="preserve"> certain rules based upon petitions for reconsideration of the </w:t>
      </w:r>
      <w:r w:rsidRPr="003323C8" w:rsidR="001E07F3">
        <w:rPr>
          <w:rFonts w:ascii="Times New Roman" w:hAnsi="Times New Roman"/>
          <w:i/>
          <w:sz w:val="22"/>
        </w:rPr>
        <w:t>Report and Order</w:t>
      </w:r>
      <w:r w:rsidR="001E07F3">
        <w:rPr>
          <w:rFonts w:ascii="Times New Roman" w:hAnsi="Times New Roman"/>
          <w:sz w:val="22"/>
        </w:rPr>
        <w:t xml:space="preserve">. </w:t>
      </w:r>
    </w:p>
    <w:p w:rsidR="008049C3" w:rsidP="000F00A1" w:rsidRDefault="008049C3">
      <w:pPr>
        <w:tabs>
          <w:tab w:val="left" w:pos="720"/>
        </w:tabs>
        <w:suppressAutoHyphens/>
        <w:ind w:left="720" w:hanging="360"/>
        <w:rPr>
          <w:rFonts w:ascii="Times New Roman" w:hAnsi="Times New Roman"/>
          <w:sz w:val="22"/>
        </w:rPr>
      </w:pPr>
    </w:p>
    <w:p w:rsidR="008049C3" w:rsidP="000F00A1" w:rsidRDefault="008049C3">
      <w:pPr>
        <w:tabs>
          <w:tab w:val="left" w:pos="720"/>
        </w:tabs>
        <w:suppressAutoHyphens/>
        <w:ind w:left="720" w:hanging="360"/>
        <w:rPr>
          <w:rFonts w:ascii="Times New Roman" w:hAnsi="Times New Roman"/>
          <w:sz w:val="22"/>
        </w:rPr>
      </w:pPr>
      <w:r>
        <w:rPr>
          <w:rFonts w:ascii="Times New Roman" w:hAnsi="Times New Roman"/>
          <w:sz w:val="22"/>
        </w:rPr>
        <w:tab/>
        <w:t>On June 7, 2010, the Commission adopted a Fourth Report and Order and Second Memorandum Opinion and Order in WT Docket No. 00-48, FCC 10-110</w:t>
      </w:r>
      <w:r w:rsidR="00794B9F">
        <w:rPr>
          <w:rFonts w:ascii="Times New Roman" w:hAnsi="Times New Roman"/>
          <w:sz w:val="22"/>
        </w:rPr>
        <w:t>.</w:t>
      </w:r>
      <w:r>
        <w:rPr>
          <w:rFonts w:ascii="Times New Roman" w:hAnsi="Times New Roman"/>
          <w:sz w:val="22"/>
        </w:rPr>
        <w:t xml:space="preserve"> </w:t>
      </w:r>
    </w:p>
    <w:p w:rsidR="00A02A2D" w:rsidP="000F00A1" w:rsidRDefault="00A02A2D">
      <w:pPr>
        <w:tabs>
          <w:tab w:val="left" w:pos="720"/>
        </w:tabs>
        <w:suppressAutoHyphens/>
        <w:ind w:left="720" w:hanging="360"/>
        <w:rPr>
          <w:rFonts w:ascii="Times New Roman" w:hAnsi="Times New Roman"/>
          <w:sz w:val="22"/>
        </w:rPr>
      </w:pPr>
    </w:p>
    <w:p w:rsidRPr="008715AF" w:rsidR="008715AF" w:rsidP="008715AF" w:rsidRDefault="008715AF">
      <w:pPr>
        <w:ind w:left="360"/>
        <w:rPr>
          <w:rFonts w:ascii="Times New Roman" w:hAnsi="Times New Roman"/>
          <w:sz w:val="22"/>
          <w:szCs w:val="22"/>
        </w:rPr>
      </w:pPr>
      <w:r>
        <w:rPr>
          <w:rFonts w:ascii="Times New Roman" w:hAnsi="Times New Roman"/>
          <w:sz w:val="22"/>
        </w:rPr>
        <w:tab/>
      </w:r>
      <w:r w:rsidRPr="008715AF">
        <w:rPr>
          <w:rFonts w:ascii="Times New Roman" w:hAnsi="Times New Roman"/>
          <w:sz w:val="22"/>
          <w:szCs w:val="22"/>
        </w:rPr>
        <w:t>This information collection contains personally identifiable information on individuals (PIA).</w:t>
      </w:r>
    </w:p>
    <w:p w:rsidRPr="008715AF" w:rsidR="008715AF" w:rsidP="008715AF" w:rsidRDefault="008715AF">
      <w:pPr>
        <w:ind w:left="360"/>
        <w:rPr>
          <w:rFonts w:ascii="Times New Roman" w:hAnsi="Times New Roman"/>
          <w:sz w:val="22"/>
          <w:szCs w:val="22"/>
        </w:rPr>
      </w:pPr>
    </w:p>
    <w:p w:rsidRPr="008715AF" w:rsidR="008715AF" w:rsidP="008715AF" w:rsidRDefault="008715AF">
      <w:pPr>
        <w:widowControl/>
        <w:numPr>
          <w:ilvl w:val="0"/>
          <w:numId w:val="10"/>
        </w:numPr>
        <w:tabs>
          <w:tab w:val="clear" w:pos="750"/>
          <w:tab w:val="num" w:pos="1080"/>
        </w:tabs>
        <w:ind w:left="1080" w:hanging="360"/>
        <w:rPr>
          <w:rFonts w:ascii="Times New Roman" w:hAnsi="Times New Roman"/>
          <w:sz w:val="22"/>
          <w:szCs w:val="22"/>
        </w:rPr>
      </w:pPr>
      <w:r w:rsidRPr="008715AF">
        <w:rPr>
          <w:rFonts w:ascii="Times New Roman" w:hAnsi="Times New Roman"/>
          <w:sz w:val="22"/>
          <w:szCs w:val="22"/>
        </w:rPr>
        <w:t xml:space="preserve">The FCC maintains a system of records notice (SORN), FCC/WTB-1, “Wireless Services Licensing Records,” that covers the collection, purpose(s), storage, safeguards, and disposal of the PII that individual </w:t>
      </w:r>
      <w:r w:rsidR="00524C39">
        <w:rPr>
          <w:rFonts w:ascii="Times New Roman" w:hAnsi="Times New Roman"/>
          <w:sz w:val="22"/>
          <w:szCs w:val="22"/>
        </w:rPr>
        <w:t>wireless service</w:t>
      </w:r>
      <w:r w:rsidRPr="008715AF">
        <w:rPr>
          <w:rFonts w:ascii="Times New Roman" w:hAnsi="Times New Roman"/>
          <w:sz w:val="22"/>
          <w:szCs w:val="22"/>
        </w:rPr>
        <w:t xml:space="preserve"> licensees maintain under</w:t>
      </w:r>
      <w:r w:rsidR="00524C39">
        <w:rPr>
          <w:rFonts w:ascii="Times New Roman" w:hAnsi="Times New Roman"/>
          <w:sz w:val="22"/>
          <w:szCs w:val="22"/>
        </w:rPr>
        <w:t xml:space="preserve"> the various rule sections contained in this information collection (see item 12).</w:t>
      </w:r>
    </w:p>
    <w:p w:rsidRPr="008715AF" w:rsidR="008715AF" w:rsidP="008715AF" w:rsidRDefault="008715AF">
      <w:pPr>
        <w:widowControl/>
        <w:ind w:left="720"/>
        <w:rPr>
          <w:rFonts w:ascii="Times New Roman" w:hAnsi="Times New Roman"/>
          <w:sz w:val="22"/>
          <w:szCs w:val="22"/>
        </w:rPr>
      </w:pPr>
    </w:p>
    <w:p w:rsidRPr="008715AF" w:rsidR="008715AF" w:rsidP="008715AF" w:rsidRDefault="008715AF">
      <w:pPr>
        <w:widowControl/>
        <w:numPr>
          <w:ilvl w:val="0"/>
          <w:numId w:val="10"/>
        </w:numPr>
        <w:tabs>
          <w:tab w:val="clear" w:pos="750"/>
          <w:tab w:val="num" w:pos="1080"/>
        </w:tabs>
        <w:ind w:left="1080" w:hanging="360"/>
        <w:rPr>
          <w:rFonts w:ascii="Times New Roman" w:hAnsi="Times New Roman"/>
          <w:sz w:val="22"/>
          <w:szCs w:val="22"/>
        </w:rPr>
      </w:pPr>
      <w:r w:rsidRPr="008715AF">
        <w:rPr>
          <w:rFonts w:ascii="Times New Roman" w:hAnsi="Times New Roman"/>
          <w:sz w:val="22"/>
          <w:szCs w:val="22"/>
        </w:rPr>
        <w:t>The FCC published this SORN most recently on April 5, 2006 (71 FR 17234).</w:t>
      </w:r>
    </w:p>
    <w:p w:rsidRPr="008715AF" w:rsidR="008715AF" w:rsidP="008715AF" w:rsidRDefault="008715AF">
      <w:pPr>
        <w:widowControl/>
        <w:rPr>
          <w:rFonts w:ascii="Times New Roman" w:hAnsi="Times New Roman"/>
          <w:sz w:val="22"/>
          <w:szCs w:val="22"/>
        </w:rPr>
      </w:pPr>
    </w:p>
    <w:p w:rsidRPr="008715AF" w:rsidR="008715AF" w:rsidP="008715AF" w:rsidRDefault="008715AF">
      <w:pPr>
        <w:widowControl/>
        <w:numPr>
          <w:ilvl w:val="0"/>
          <w:numId w:val="10"/>
        </w:numPr>
        <w:tabs>
          <w:tab w:val="clear" w:pos="750"/>
          <w:tab w:val="num" w:pos="1080"/>
        </w:tabs>
        <w:ind w:left="1080" w:hanging="360"/>
        <w:rPr>
          <w:rFonts w:ascii="Times New Roman" w:hAnsi="Times New Roman"/>
          <w:sz w:val="22"/>
          <w:szCs w:val="22"/>
        </w:rPr>
      </w:pPr>
      <w:r w:rsidRPr="008715AF">
        <w:rPr>
          <w:rFonts w:ascii="Times New Roman" w:hAnsi="Times New Roman"/>
          <w:sz w:val="22"/>
          <w:szCs w:val="22"/>
        </w:rPr>
        <w:t>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OMB Memorandum, M-03-22 (</w:t>
      </w:r>
      <w:smartTag w:uri="urn:schemas-microsoft-com:office:smarttags" w:element="date">
        <w:smartTagPr>
          <w:attr w:name="Year" w:val="2003"/>
          <w:attr w:name="Day" w:val="22"/>
          <w:attr w:name="Month" w:val="9"/>
        </w:smartTagPr>
        <w:r w:rsidRPr="008715AF">
          <w:rPr>
            <w:rFonts w:ascii="Times New Roman" w:hAnsi="Times New Roman"/>
            <w:sz w:val="22"/>
            <w:szCs w:val="22"/>
          </w:rPr>
          <w:t>September 22, 2003</w:t>
        </w:r>
      </w:smartTag>
      <w:r w:rsidRPr="008715AF">
        <w:rPr>
          <w:rFonts w:ascii="Times New Roman" w:hAnsi="Times New Roman"/>
          <w:sz w:val="22"/>
          <w:szCs w:val="22"/>
        </w:rPr>
        <w:t>).</w:t>
      </w:r>
    </w:p>
    <w:p w:rsidR="008715AF" w:rsidP="000F00A1" w:rsidRDefault="008715AF">
      <w:pPr>
        <w:tabs>
          <w:tab w:val="left" w:pos="720"/>
        </w:tabs>
        <w:suppressAutoHyphens/>
        <w:ind w:left="720" w:hanging="360"/>
        <w:rPr>
          <w:rFonts w:ascii="Times New Roman" w:hAnsi="Times New Roman"/>
          <w:sz w:val="22"/>
        </w:rPr>
      </w:pPr>
    </w:p>
    <w:p w:rsidR="00A02A2D" w:rsidP="000F00A1" w:rsidRDefault="008715AF">
      <w:pPr>
        <w:tabs>
          <w:tab w:val="left" w:pos="720"/>
        </w:tabs>
        <w:suppressAutoHyphens/>
        <w:ind w:left="720" w:hanging="360"/>
        <w:rPr>
          <w:rFonts w:ascii="Times New Roman" w:hAnsi="Times New Roman"/>
          <w:sz w:val="22"/>
        </w:rPr>
      </w:pPr>
      <w:r>
        <w:rPr>
          <w:rFonts w:ascii="Times New Roman" w:hAnsi="Times New Roman"/>
          <w:sz w:val="22"/>
        </w:rPr>
        <w:tab/>
      </w:r>
      <w:r w:rsidR="004853A3">
        <w:rPr>
          <w:rFonts w:ascii="Times New Roman" w:hAnsi="Times New Roman"/>
          <w:sz w:val="22"/>
        </w:rPr>
        <w:t>T</w:t>
      </w:r>
      <w:r w:rsidRPr="00B424A7" w:rsidR="00A02A2D">
        <w:rPr>
          <w:rFonts w:ascii="Times New Roman" w:hAnsi="Times New Roman"/>
          <w:sz w:val="22"/>
        </w:rPr>
        <w:t xml:space="preserve">he Commission is seeking </w:t>
      </w:r>
      <w:r w:rsidRPr="00B424A7" w:rsidR="00505A15">
        <w:rPr>
          <w:rFonts w:ascii="Times New Roman" w:hAnsi="Times New Roman"/>
          <w:sz w:val="22"/>
        </w:rPr>
        <w:t xml:space="preserve">to </w:t>
      </w:r>
      <w:r w:rsidRPr="00B424A7" w:rsidR="00A02A2D">
        <w:rPr>
          <w:rFonts w:ascii="Times New Roman" w:hAnsi="Times New Roman"/>
          <w:sz w:val="22"/>
        </w:rPr>
        <w:t>exten</w:t>
      </w:r>
      <w:r w:rsidRPr="00B424A7" w:rsidR="00505A15">
        <w:rPr>
          <w:rFonts w:ascii="Times New Roman" w:hAnsi="Times New Roman"/>
          <w:sz w:val="22"/>
        </w:rPr>
        <w:t xml:space="preserve">d </w:t>
      </w:r>
      <w:r w:rsidRPr="00B424A7" w:rsidR="00A02A2D">
        <w:rPr>
          <w:rFonts w:ascii="Times New Roman" w:hAnsi="Times New Roman"/>
          <w:sz w:val="22"/>
        </w:rPr>
        <w:t>this</w:t>
      </w:r>
      <w:r w:rsidRPr="00B424A7" w:rsidR="00B424A7">
        <w:rPr>
          <w:rFonts w:ascii="Times New Roman" w:hAnsi="Times New Roman"/>
          <w:sz w:val="22"/>
        </w:rPr>
        <w:t xml:space="preserve"> </w:t>
      </w:r>
      <w:r w:rsidRPr="00B424A7" w:rsidR="00A02A2D">
        <w:rPr>
          <w:rFonts w:ascii="Times New Roman" w:hAnsi="Times New Roman"/>
          <w:sz w:val="22"/>
        </w:rPr>
        <w:t>information collection</w:t>
      </w:r>
      <w:r w:rsidRPr="00B424A7" w:rsidR="00505A15">
        <w:rPr>
          <w:rFonts w:ascii="Times New Roman" w:hAnsi="Times New Roman"/>
          <w:sz w:val="22"/>
        </w:rPr>
        <w:t xml:space="preserve"> for the next three years</w:t>
      </w:r>
      <w:r w:rsidRPr="00B424A7" w:rsidR="00A02A2D">
        <w:rPr>
          <w:rFonts w:ascii="Times New Roman" w:hAnsi="Times New Roman"/>
          <w:sz w:val="22"/>
        </w:rPr>
        <w:t>.</w:t>
      </w:r>
      <w:r w:rsidR="00A02A2D">
        <w:rPr>
          <w:rFonts w:ascii="Times New Roman" w:hAnsi="Times New Roman"/>
          <w:sz w:val="22"/>
        </w:rPr>
        <w:br/>
      </w:r>
    </w:p>
    <w:p w:rsidR="0012688D" w:rsidP="000F00A1" w:rsidRDefault="0020200E">
      <w:pPr>
        <w:tabs>
          <w:tab w:val="left" w:pos="720"/>
        </w:tabs>
        <w:suppressAutoHyphens/>
        <w:ind w:left="720" w:hanging="360"/>
        <w:rPr>
          <w:rFonts w:ascii="Times New Roman" w:hAnsi="Times New Roman"/>
          <w:sz w:val="22"/>
          <w:szCs w:val="22"/>
        </w:rPr>
      </w:pPr>
      <w:r>
        <w:rPr>
          <w:rFonts w:ascii="Times New Roman" w:hAnsi="Times New Roman"/>
          <w:sz w:val="22"/>
          <w:szCs w:val="22"/>
        </w:rPr>
        <w:tab/>
      </w:r>
      <w:r w:rsidRPr="0012688D" w:rsidR="0012688D">
        <w:rPr>
          <w:rFonts w:ascii="Times New Roman" w:hAnsi="Times New Roman"/>
          <w:sz w:val="22"/>
          <w:szCs w:val="22"/>
        </w:rPr>
        <w:t xml:space="preserve">Statutory authority for this collection of information is contained in </w:t>
      </w:r>
      <w:r w:rsidRPr="00890C49" w:rsidR="0012688D">
        <w:rPr>
          <w:rFonts w:ascii="Times New Roman" w:hAnsi="Times New Roman"/>
          <w:sz w:val="22"/>
          <w:szCs w:val="22"/>
        </w:rPr>
        <w:t>47 U.S.C. Sections 154(i) and 309(j)</w:t>
      </w:r>
      <w:r w:rsidRPr="0012688D" w:rsidR="0012688D">
        <w:rPr>
          <w:rFonts w:ascii="Times New Roman" w:hAnsi="Times New Roman"/>
          <w:sz w:val="22"/>
          <w:szCs w:val="22"/>
        </w:rPr>
        <w:t>, as amended.</w:t>
      </w:r>
    </w:p>
    <w:p w:rsidR="000F00A1" w:rsidP="000F00A1" w:rsidRDefault="000F00A1">
      <w:pPr>
        <w:tabs>
          <w:tab w:val="left" w:pos="720"/>
        </w:tabs>
        <w:suppressAutoHyphens/>
        <w:ind w:left="720" w:hanging="360"/>
        <w:rPr>
          <w:rFonts w:ascii="Times New Roman" w:hAnsi="Times New Roman"/>
          <w:sz w:val="22"/>
          <w:szCs w:val="22"/>
        </w:rPr>
      </w:pPr>
    </w:p>
    <w:p w:rsidR="000F00A1" w:rsidP="000F00A1" w:rsidRDefault="008566FE">
      <w:pPr>
        <w:numPr>
          <w:ilvl w:val="0"/>
          <w:numId w:val="3"/>
        </w:numPr>
        <w:suppressAutoHyphens/>
        <w:rPr>
          <w:rFonts w:ascii="Times New Roman" w:hAnsi="Times New Roman"/>
          <w:sz w:val="22"/>
        </w:rPr>
      </w:pPr>
      <w:r>
        <w:rPr>
          <w:rFonts w:ascii="Times New Roman" w:hAnsi="Times New Roman"/>
          <w:sz w:val="22"/>
        </w:rPr>
        <w:t xml:space="preserve">The Commission’s implementation of the </w:t>
      </w:r>
      <w:r w:rsidR="001E07F3">
        <w:rPr>
          <w:rFonts w:ascii="Times New Roman" w:hAnsi="Times New Roman"/>
          <w:sz w:val="22"/>
        </w:rPr>
        <w:t xml:space="preserve">electronic filing </w:t>
      </w:r>
      <w:r>
        <w:rPr>
          <w:rFonts w:ascii="Times New Roman" w:hAnsi="Times New Roman"/>
          <w:sz w:val="22"/>
        </w:rPr>
        <w:t>system via</w:t>
      </w:r>
      <w:r w:rsidR="001E07F3">
        <w:rPr>
          <w:rFonts w:ascii="Times New Roman" w:hAnsi="Times New Roman"/>
          <w:sz w:val="22"/>
        </w:rPr>
        <w:t xml:space="preserve"> ULS has and will </w:t>
      </w:r>
      <w:r w:rsidR="007D69B3">
        <w:rPr>
          <w:rFonts w:ascii="Times New Roman" w:hAnsi="Times New Roman"/>
          <w:sz w:val="22"/>
        </w:rPr>
        <w:t>continue to enhance the productivity and response time</w:t>
      </w:r>
      <w:r w:rsidR="001E07F3">
        <w:rPr>
          <w:rFonts w:ascii="Times New Roman" w:hAnsi="Times New Roman"/>
          <w:sz w:val="22"/>
        </w:rPr>
        <w:t xml:space="preserve"> of the Commission, applicants, licensees, and the public by making relevant licensing data in the wireless services available more quickly and at reduced cost.  The information collection requirements that were newly implemented or modified </w:t>
      </w:r>
      <w:r w:rsidR="001E07F3">
        <w:rPr>
          <w:rFonts w:ascii="Times New Roman" w:hAnsi="Times New Roman"/>
          <w:sz w:val="22"/>
        </w:rPr>
        <w:lastRenderedPageBreak/>
        <w:t xml:space="preserve">by these items </w:t>
      </w:r>
      <w:r w:rsidR="00505A15">
        <w:rPr>
          <w:rFonts w:ascii="Times New Roman" w:hAnsi="Times New Roman"/>
          <w:sz w:val="22"/>
        </w:rPr>
        <w:t>continue to be</w:t>
      </w:r>
      <w:r w:rsidR="001E07F3">
        <w:rPr>
          <w:rFonts w:ascii="Times New Roman" w:hAnsi="Times New Roman"/>
          <w:sz w:val="22"/>
        </w:rPr>
        <w:t xml:space="preserve"> drastically streamlined and simplified.  Previously, wireless applicants and licensees used a myriad of forms for various wireless services and types of requests, and the information provided on these applications has been collected in separate databases, each for a different group of services.  That process has been drastically simplified and streamlined. </w:t>
      </w:r>
    </w:p>
    <w:p w:rsidR="000F00A1" w:rsidP="000F00A1" w:rsidRDefault="000F00A1">
      <w:pPr>
        <w:suppressAutoHyphens/>
        <w:ind w:left="360"/>
        <w:rPr>
          <w:rFonts w:ascii="Times New Roman" w:hAnsi="Times New Roman"/>
          <w:sz w:val="22"/>
        </w:rPr>
      </w:pPr>
    </w:p>
    <w:p w:rsidR="001E07F3" w:rsidP="000F00A1" w:rsidRDefault="00A02A2D">
      <w:pPr>
        <w:numPr>
          <w:ilvl w:val="0"/>
          <w:numId w:val="3"/>
        </w:numPr>
        <w:suppressAutoHyphens/>
        <w:rPr>
          <w:rFonts w:ascii="Times New Roman" w:hAnsi="Times New Roman"/>
          <w:sz w:val="22"/>
        </w:rPr>
      </w:pPr>
      <w:r>
        <w:rPr>
          <w:rFonts w:ascii="Times New Roman" w:hAnsi="Times New Roman"/>
          <w:sz w:val="22"/>
        </w:rPr>
        <w:t xml:space="preserve">The </w:t>
      </w:r>
      <w:r w:rsidR="001E07F3">
        <w:rPr>
          <w:rFonts w:ascii="Times New Roman" w:hAnsi="Times New Roman"/>
          <w:sz w:val="22"/>
        </w:rPr>
        <w:t>ULS eliminates the fil</w:t>
      </w:r>
      <w:r w:rsidR="003323C8">
        <w:rPr>
          <w:rFonts w:ascii="Times New Roman" w:hAnsi="Times New Roman"/>
          <w:sz w:val="22"/>
        </w:rPr>
        <w:t>ing of</w:t>
      </w:r>
      <w:r w:rsidR="001E07F3">
        <w:rPr>
          <w:rFonts w:ascii="Times New Roman" w:hAnsi="Times New Roman"/>
          <w:sz w:val="22"/>
        </w:rPr>
        <w:t xml:space="preserve"> duplicative applications</w:t>
      </w:r>
      <w:r w:rsidR="003323C8">
        <w:rPr>
          <w:rFonts w:ascii="Times New Roman" w:hAnsi="Times New Roman"/>
          <w:sz w:val="22"/>
        </w:rPr>
        <w:t xml:space="preserve"> for wireless carriers</w:t>
      </w:r>
      <w:r w:rsidR="00400488">
        <w:rPr>
          <w:rFonts w:ascii="Times New Roman" w:hAnsi="Times New Roman"/>
          <w:sz w:val="22"/>
        </w:rPr>
        <w:t>;</w:t>
      </w:r>
      <w:r w:rsidR="001E07F3">
        <w:rPr>
          <w:rFonts w:ascii="Times New Roman" w:hAnsi="Times New Roman"/>
          <w:sz w:val="22"/>
        </w:rPr>
        <w:t xml:space="preserve"> increases the accuracy and relia</w:t>
      </w:r>
      <w:r w:rsidR="00400488">
        <w:rPr>
          <w:rFonts w:ascii="Times New Roman" w:hAnsi="Times New Roman"/>
          <w:sz w:val="22"/>
        </w:rPr>
        <w:t xml:space="preserve">bility of licensing information; and </w:t>
      </w:r>
      <w:r w:rsidR="001E07F3">
        <w:rPr>
          <w:rFonts w:ascii="Times New Roman" w:hAnsi="Times New Roman"/>
          <w:sz w:val="22"/>
        </w:rPr>
        <w:t>enables all wireless applicants and licensees</w:t>
      </w:r>
      <w:r w:rsidR="00400488">
        <w:rPr>
          <w:rFonts w:ascii="Times New Roman" w:hAnsi="Times New Roman"/>
          <w:sz w:val="22"/>
        </w:rPr>
        <w:t xml:space="preserve"> </w:t>
      </w:r>
      <w:r w:rsidR="001E07F3">
        <w:rPr>
          <w:rFonts w:ascii="Times New Roman" w:hAnsi="Times New Roman"/>
          <w:sz w:val="22"/>
        </w:rPr>
        <w:t xml:space="preserve">to file all licensing-related applications and other filings electronically, thus increasing the speed and efficiency of the application process.  </w:t>
      </w:r>
      <w:r>
        <w:rPr>
          <w:rFonts w:ascii="Times New Roman" w:hAnsi="Times New Roman"/>
          <w:sz w:val="22"/>
        </w:rPr>
        <w:t xml:space="preserve">The </w:t>
      </w:r>
      <w:r w:rsidR="00400488">
        <w:rPr>
          <w:rFonts w:ascii="Times New Roman" w:hAnsi="Times New Roman"/>
          <w:sz w:val="22"/>
        </w:rPr>
        <w:t xml:space="preserve">ULS </w:t>
      </w:r>
      <w:r w:rsidR="001E07F3">
        <w:rPr>
          <w:rFonts w:ascii="Times New Roman" w:hAnsi="Times New Roman"/>
          <w:sz w:val="22"/>
        </w:rPr>
        <w:t>also benefits wireless applicants</w:t>
      </w:r>
      <w:r w:rsidR="003323C8">
        <w:rPr>
          <w:rFonts w:ascii="Times New Roman" w:hAnsi="Times New Roman"/>
          <w:sz w:val="22"/>
        </w:rPr>
        <w:t>/</w:t>
      </w:r>
      <w:r w:rsidR="001E07F3">
        <w:rPr>
          <w:rFonts w:ascii="Times New Roman" w:hAnsi="Times New Roman"/>
          <w:sz w:val="22"/>
        </w:rPr>
        <w:t>licensees by reducing the cost of preparing applications</w:t>
      </w:r>
      <w:r w:rsidR="004276D9">
        <w:rPr>
          <w:rFonts w:ascii="Times New Roman" w:hAnsi="Times New Roman"/>
          <w:sz w:val="22"/>
        </w:rPr>
        <w:t xml:space="preserve"> </w:t>
      </w:r>
      <w:r w:rsidR="001E07F3">
        <w:rPr>
          <w:rFonts w:ascii="Times New Roman" w:hAnsi="Times New Roman"/>
          <w:sz w:val="22"/>
        </w:rPr>
        <w:t xml:space="preserve">and </w:t>
      </w:r>
      <w:r w:rsidR="00633869">
        <w:rPr>
          <w:rFonts w:ascii="Times New Roman" w:hAnsi="Times New Roman"/>
          <w:sz w:val="22"/>
        </w:rPr>
        <w:t xml:space="preserve">speeds up the licensing process in </w:t>
      </w:r>
      <w:r w:rsidR="001E07F3">
        <w:rPr>
          <w:rFonts w:ascii="Times New Roman" w:hAnsi="Times New Roman"/>
          <w:sz w:val="22"/>
        </w:rPr>
        <w:t>that the Commission can introduce new entrants more quickly into this already competitive industry.  Finally, ULS enhances the availability of licensing information to the public</w:t>
      </w:r>
      <w:r w:rsidR="00F62159">
        <w:rPr>
          <w:rFonts w:ascii="Times New Roman" w:hAnsi="Times New Roman"/>
          <w:sz w:val="22"/>
        </w:rPr>
        <w:t>,</w:t>
      </w:r>
      <w:r w:rsidR="001E07F3">
        <w:rPr>
          <w:rFonts w:ascii="Times New Roman" w:hAnsi="Times New Roman"/>
          <w:sz w:val="22"/>
        </w:rPr>
        <w:t xml:space="preserve"> which</w:t>
      </w:r>
      <w:r w:rsidR="00400488">
        <w:rPr>
          <w:rFonts w:ascii="Times New Roman" w:hAnsi="Times New Roman"/>
          <w:sz w:val="22"/>
        </w:rPr>
        <w:t xml:space="preserve"> </w:t>
      </w:r>
      <w:r w:rsidR="001E07F3">
        <w:rPr>
          <w:rFonts w:ascii="Times New Roman" w:hAnsi="Times New Roman"/>
          <w:sz w:val="22"/>
        </w:rPr>
        <w:t>has access to all publicly available wireless licensing information on-line, including maps depicting a licensee's geographic service area.</w:t>
      </w:r>
    </w:p>
    <w:p w:rsidR="000F00A1" w:rsidP="000F00A1" w:rsidRDefault="000F00A1">
      <w:pPr>
        <w:suppressAutoHyphens/>
        <w:ind w:left="360"/>
        <w:rPr>
          <w:rFonts w:ascii="Times New Roman" w:hAnsi="Times New Roman"/>
          <w:sz w:val="22"/>
        </w:rPr>
      </w:pPr>
    </w:p>
    <w:p w:rsidR="001E07F3" w:rsidP="000F00A1" w:rsidRDefault="001E07F3">
      <w:pPr>
        <w:numPr>
          <w:ilvl w:val="0"/>
          <w:numId w:val="3"/>
        </w:numPr>
        <w:suppressAutoHyphens/>
        <w:rPr>
          <w:rFonts w:ascii="Times New Roman" w:hAnsi="Times New Roman"/>
          <w:sz w:val="22"/>
        </w:rPr>
      </w:pPr>
      <w:r>
        <w:rPr>
          <w:rFonts w:ascii="Times New Roman" w:hAnsi="Times New Roman"/>
          <w:sz w:val="22"/>
        </w:rPr>
        <w:t xml:space="preserve">This information is not duplicated by other Commission information collections nor is </w:t>
      </w:r>
      <w:r w:rsidR="007D69B3">
        <w:rPr>
          <w:rFonts w:ascii="Times New Roman" w:hAnsi="Times New Roman"/>
          <w:sz w:val="22"/>
        </w:rPr>
        <w:t xml:space="preserve">any </w:t>
      </w:r>
      <w:r>
        <w:rPr>
          <w:rFonts w:ascii="Times New Roman" w:hAnsi="Times New Roman"/>
          <w:sz w:val="22"/>
        </w:rPr>
        <w:t xml:space="preserve">other information </w:t>
      </w:r>
      <w:r w:rsidR="003323C8">
        <w:rPr>
          <w:rFonts w:ascii="Times New Roman" w:hAnsi="Times New Roman"/>
          <w:sz w:val="22"/>
        </w:rPr>
        <w:t>avail</w:t>
      </w:r>
      <w:r>
        <w:rPr>
          <w:rFonts w:ascii="Times New Roman" w:hAnsi="Times New Roman"/>
          <w:sz w:val="22"/>
        </w:rPr>
        <w:t xml:space="preserve">able </w:t>
      </w:r>
      <w:r w:rsidR="007D69B3">
        <w:rPr>
          <w:rFonts w:ascii="Times New Roman" w:hAnsi="Times New Roman"/>
          <w:sz w:val="22"/>
        </w:rPr>
        <w:t>that would</w:t>
      </w:r>
      <w:r>
        <w:rPr>
          <w:rFonts w:ascii="Times New Roman" w:hAnsi="Times New Roman"/>
          <w:sz w:val="22"/>
        </w:rPr>
        <w:t xml:space="preserve"> yield</w:t>
      </w:r>
      <w:r w:rsidR="007D69B3">
        <w:rPr>
          <w:rFonts w:ascii="Times New Roman" w:hAnsi="Times New Roman"/>
          <w:sz w:val="22"/>
        </w:rPr>
        <w:t xml:space="preserve"> a d</w:t>
      </w:r>
      <w:r>
        <w:rPr>
          <w:rFonts w:ascii="Times New Roman" w:hAnsi="Times New Roman"/>
          <w:sz w:val="22"/>
        </w:rPr>
        <w:t>esired result.</w:t>
      </w:r>
    </w:p>
    <w:p w:rsidR="000F00A1" w:rsidP="000F00A1" w:rsidRDefault="000F00A1">
      <w:pPr>
        <w:suppressAutoHyphens/>
        <w:ind w:left="360"/>
        <w:rPr>
          <w:rFonts w:ascii="Times New Roman" w:hAnsi="Times New Roman"/>
          <w:sz w:val="22"/>
        </w:rPr>
      </w:pPr>
    </w:p>
    <w:p w:rsidR="001E07F3" w:rsidP="000F00A1" w:rsidRDefault="00794B9F">
      <w:pPr>
        <w:numPr>
          <w:ilvl w:val="0"/>
          <w:numId w:val="3"/>
        </w:numPr>
        <w:suppressAutoHyphens/>
        <w:rPr>
          <w:rFonts w:ascii="Times New Roman" w:hAnsi="Times New Roman"/>
          <w:sz w:val="22"/>
        </w:rPr>
      </w:pPr>
      <w:r>
        <w:rPr>
          <w:rFonts w:ascii="Times New Roman" w:hAnsi="Times New Roman"/>
          <w:sz w:val="22"/>
        </w:rPr>
        <w:t>T</w:t>
      </w:r>
      <w:r w:rsidR="007D69B3">
        <w:rPr>
          <w:rFonts w:ascii="Times New Roman" w:hAnsi="Times New Roman"/>
          <w:sz w:val="22"/>
        </w:rPr>
        <w:t xml:space="preserve">he Commission removed certain requirements and drastically reduced others, </w:t>
      </w:r>
      <w:r w:rsidR="00F62159">
        <w:rPr>
          <w:rFonts w:ascii="Times New Roman" w:hAnsi="Times New Roman"/>
          <w:sz w:val="22"/>
        </w:rPr>
        <w:t xml:space="preserve">and </w:t>
      </w:r>
      <w:r w:rsidR="007D69B3">
        <w:rPr>
          <w:rFonts w:ascii="Times New Roman" w:hAnsi="Times New Roman"/>
          <w:sz w:val="22"/>
        </w:rPr>
        <w:t>t</w:t>
      </w:r>
      <w:r w:rsidR="001E07F3">
        <w:rPr>
          <w:rFonts w:ascii="Times New Roman" w:hAnsi="Times New Roman"/>
          <w:sz w:val="22"/>
        </w:rPr>
        <w:t>he collection of this information assist</w:t>
      </w:r>
      <w:r w:rsidR="00BE5060">
        <w:rPr>
          <w:rFonts w:ascii="Times New Roman" w:hAnsi="Times New Roman"/>
          <w:sz w:val="22"/>
        </w:rPr>
        <w:t>s</w:t>
      </w:r>
      <w:r w:rsidR="001E07F3">
        <w:rPr>
          <w:rFonts w:ascii="Times New Roman" w:hAnsi="Times New Roman"/>
          <w:sz w:val="22"/>
        </w:rPr>
        <w:t xml:space="preserve"> small businesses by reducing costs</w:t>
      </w:r>
      <w:r w:rsidR="00BE5060">
        <w:rPr>
          <w:rFonts w:ascii="Times New Roman" w:hAnsi="Times New Roman"/>
          <w:sz w:val="22"/>
        </w:rPr>
        <w:t xml:space="preserve"> due to the convenience of electronic filings versus manual filings</w:t>
      </w:r>
      <w:r w:rsidR="001E07F3">
        <w:rPr>
          <w:rFonts w:ascii="Times New Roman" w:hAnsi="Times New Roman"/>
          <w:sz w:val="22"/>
        </w:rPr>
        <w:t>.</w:t>
      </w:r>
      <w:r w:rsidR="00475830">
        <w:rPr>
          <w:rFonts w:ascii="Times New Roman" w:hAnsi="Times New Roman"/>
          <w:sz w:val="22"/>
        </w:rPr>
        <w:t xml:space="preserve">  Extending this collection with no change in the burden maintains this assistance to small businesses.</w:t>
      </w:r>
    </w:p>
    <w:p w:rsidR="000700D7" w:rsidP="000700D7" w:rsidRDefault="000700D7">
      <w:pPr>
        <w:suppressAutoHyphens/>
        <w:ind w:left="360"/>
        <w:rPr>
          <w:rFonts w:ascii="Times New Roman" w:hAnsi="Times New Roman"/>
          <w:sz w:val="22"/>
        </w:rPr>
      </w:pPr>
    </w:p>
    <w:p w:rsidR="001E07F3" w:rsidP="000700D7" w:rsidRDefault="001E07F3">
      <w:pPr>
        <w:numPr>
          <w:ilvl w:val="0"/>
          <w:numId w:val="3"/>
        </w:numPr>
        <w:suppressAutoHyphens/>
        <w:rPr>
          <w:rFonts w:ascii="Times New Roman" w:hAnsi="Times New Roman"/>
          <w:sz w:val="22"/>
        </w:rPr>
      </w:pPr>
      <w:r>
        <w:rPr>
          <w:rFonts w:ascii="Times New Roman" w:hAnsi="Times New Roman"/>
          <w:sz w:val="22"/>
        </w:rPr>
        <w:t>If the information required in these collections were not maintained</w:t>
      </w:r>
      <w:r w:rsidR="00633869">
        <w:rPr>
          <w:rFonts w:ascii="Times New Roman" w:hAnsi="Times New Roman"/>
          <w:sz w:val="22"/>
        </w:rPr>
        <w:t>,</w:t>
      </w:r>
      <w:r>
        <w:rPr>
          <w:rFonts w:ascii="Times New Roman" w:hAnsi="Times New Roman"/>
          <w:sz w:val="22"/>
        </w:rPr>
        <w:t xml:space="preserve"> important licensing data would not be available when needed by the Commission, other licensees, or the public.  The information being collected is maintained in the normal course of business.</w:t>
      </w:r>
    </w:p>
    <w:p w:rsidR="00E4044C" w:rsidP="00E4044C" w:rsidRDefault="00E4044C">
      <w:pPr>
        <w:suppressAutoHyphens/>
        <w:ind w:left="360"/>
        <w:rPr>
          <w:rFonts w:ascii="Times New Roman" w:hAnsi="Times New Roman"/>
          <w:sz w:val="22"/>
        </w:rPr>
      </w:pPr>
    </w:p>
    <w:p w:rsidR="001E07F3" w:rsidP="00E4044C" w:rsidRDefault="001E07F3">
      <w:pPr>
        <w:numPr>
          <w:ilvl w:val="0"/>
          <w:numId w:val="3"/>
        </w:numPr>
        <w:suppressAutoHyphens/>
        <w:rPr>
          <w:rFonts w:ascii="Times New Roman" w:hAnsi="Times New Roman"/>
          <w:sz w:val="22"/>
        </w:rPr>
      </w:pPr>
      <w:r>
        <w:rPr>
          <w:rFonts w:ascii="Times New Roman" w:hAnsi="Times New Roman"/>
          <w:sz w:val="22"/>
        </w:rPr>
        <w:t>There are two instances in which special circumstances arise.  First, geographic licensees in the LMDS, 220</w:t>
      </w:r>
      <w:r w:rsidR="00F62159">
        <w:rPr>
          <w:rFonts w:ascii="Times New Roman" w:hAnsi="Times New Roman"/>
          <w:sz w:val="22"/>
        </w:rPr>
        <w:t xml:space="preserve"> MHz</w:t>
      </w:r>
      <w:r w:rsidR="00411CFF">
        <w:rPr>
          <w:rFonts w:ascii="Times New Roman" w:hAnsi="Times New Roman"/>
          <w:sz w:val="22"/>
        </w:rPr>
        <w:t>,</w:t>
      </w:r>
      <w:r>
        <w:rPr>
          <w:rFonts w:ascii="Times New Roman" w:hAnsi="Times New Roman"/>
          <w:sz w:val="22"/>
        </w:rPr>
        <w:t xml:space="preserve"> and 800 MHz services must provide information about internal sites to third</w:t>
      </w:r>
      <w:r w:rsidR="00F62159">
        <w:rPr>
          <w:rFonts w:ascii="Times New Roman" w:hAnsi="Times New Roman"/>
          <w:sz w:val="22"/>
        </w:rPr>
        <w:t xml:space="preserve"> </w:t>
      </w:r>
      <w:r>
        <w:rPr>
          <w:rFonts w:ascii="Times New Roman" w:hAnsi="Times New Roman"/>
          <w:sz w:val="22"/>
        </w:rPr>
        <w:t>parties within ten days of request about such sites.  Second, licensees must retain all required information until the license expires</w:t>
      </w:r>
      <w:r w:rsidR="00633869">
        <w:rPr>
          <w:rFonts w:ascii="Times New Roman" w:hAnsi="Times New Roman"/>
          <w:sz w:val="22"/>
        </w:rPr>
        <w:t>,</w:t>
      </w:r>
      <w:r>
        <w:rPr>
          <w:rFonts w:ascii="Times New Roman" w:hAnsi="Times New Roman"/>
          <w:sz w:val="22"/>
        </w:rPr>
        <w:t xml:space="preserve"> which may represent a period </w:t>
      </w:r>
      <w:r w:rsidR="00633869">
        <w:rPr>
          <w:rFonts w:ascii="Times New Roman" w:hAnsi="Times New Roman"/>
          <w:sz w:val="22"/>
        </w:rPr>
        <w:t xml:space="preserve">of </w:t>
      </w:r>
      <w:r>
        <w:rPr>
          <w:rFonts w:ascii="Times New Roman" w:hAnsi="Times New Roman"/>
          <w:sz w:val="22"/>
        </w:rPr>
        <w:t>as long as ten years.</w:t>
      </w:r>
    </w:p>
    <w:p w:rsidR="007E558E" w:rsidP="007E558E" w:rsidRDefault="007E558E">
      <w:pPr>
        <w:suppressAutoHyphens/>
        <w:ind w:left="360"/>
        <w:rPr>
          <w:rFonts w:ascii="Times New Roman" w:hAnsi="Times New Roman"/>
          <w:sz w:val="22"/>
        </w:rPr>
      </w:pPr>
    </w:p>
    <w:p w:rsidR="001938EF" w:rsidP="00F62159" w:rsidRDefault="001938EF">
      <w:pPr>
        <w:numPr>
          <w:ilvl w:val="0"/>
          <w:numId w:val="3"/>
        </w:numPr>
        <w:suppressAutoHyphens/>
        <w:rPr>
          <w:rFonts w:ascii="Times New Roman" w:hAnsi="Times New Roman"/>
          <w:sz w:val="22"/>
        </w:rPr>
      </w:pPr>
      <w:r w:rsidRPr="001938EF">
        <w:rPr>
          <w:sz w:val="22"/>
        </w:rPr>
        <w:t>The Commission published a n</w:t>
      </w:r>
      <w:r w:rsidRPr="001938EF" w:rsidR="00D1420F">
        <w:rPr>
          <w:sz w:val="22"/>
        </w:rPr>
        <w:t xml:space="preserve">otice </w:t>
      </w:r>
      <w:r w:rsidRPr="001938EF">
        <w:rPr>
          <w:sz w:val="22"/>
        </w:rPr>
        <w:t>in the Federal Register on</w:t>
      </w:r>
      <w:r w:rsidR="00FA2FB3">
        <w:rPr>
          <w:sz w:val="22"/>
        </w:rPr>
        <w:t xml:space="preserve"> </w:t>
      </w:r>
      <w:r w:rsidR="00C7642D">
        <w:rPr>
          <w:sz w:val="22"/>
        </w:rPr>
        <w:t xml:space="preserve">January 29, 2020 </w:t>
      </w:r>
      <w:r w:rsidRPr="00C7642D">
        <w:rPr>
          <w:sz w:val="22"/>
        </w:rPr>
        <w:t>(</w:t>
      </w:r>
      <w:r w:rsidRPr="00C7642D" w:rsidR="00C7642D">
        <w:rPr>
          <w:sz w:val="22"/>
        </w:rPr>
        <w:t xml:space="preserve">85 </w:t>
      </w:r>
      <w:r w:rsidRPr="00C7642D">
        <w:rPr>
          <w:sz w:val="22"/>
        </w:rPr>
        <w:t>FR</w:t>
      </w:r>
      <w:r w:rsidRPr="00C7642D" w:rsidR="00FA2FB3">
        <w:rPr>
          <w:sz w:val="22"/>
        </w:rPr>
        <w:t xml:space="preserve"> </w:t>
      </w:r>
      <w:r w:rsidRPr="00C7642D" w:rsidR="00C7642D">
        <w:rPr>
          <w:sz w:val="22"/>
        </w:rPr>
        <w:t>5209</w:t>
      </w:r>
      <w:r w:rsidRPr="00C7642D">
        <w:rPr>
          <w:sz w:val="22"/>
        </w:rPr>
        <w:t>)</w:t>
      </w:r>
      <w:r w:rsidRPr="001938EF">
        <w:rPr>
          <w:sz w:val="22"/>
        </w:rPr>
        <w:t xml:space="preserve"> seeking comment from the public on the information collection requirements contained in this collection.</w:t>
      </w:r>
      <w:r w:rsidR="00411CFF">
        <w:rPr>
          <w:sz w:val="22"/>
        </w:rPr>
        <w:t xml:space="preserve">  </w:t>
      </w:r>
      <w:r w:rsidRPr="001938EF" w:rsidR="00524C39">
        <w:rPr>
          <w:sz w:val="22"/>
        </w:rPr>
        <w:t>No comments were received as a result of the Notice.</w:t>
      </w:r>
    </w:p>
    <w:p w:rsidR="001938EF" w:rsidP="001938EF" w:rsidRDefault="001938EF">
      <w:pPr>
        <w:pStyle w:val="ListParagraph"/>
        <w:rPr>
          <w:rFonts w:ascii="Times New Roman" w:hAnsi="Times New Roman"/>
          <w:sz w:val="22"/>
        </w:rPr>
      </w:pPr>
    </w:p>
    <w:p w:rsidR="001938EF" w:rsidP="00F62159" w:rsidRDefault="001938EF">
      <w:pPr>
        <w:numPr>
          <w:ilvl w:val="0"/>
          <w:numId w:val="3"/>
        </w:numPr>
        <w:suppressAutoHyphens/>
        <w:rPr>
          <w:rFonts w:ascii="Times New Roman" w:hAnsi="Times New Roman"/>
          <w:sz w:val="22"/>
        </w:rPr>
      </w:pPr>
      <w:r w:rsidRPr="001938EF">
        <w:rPr>
          <w:rFonts w:ascii="Times New Roman" w:hAnsi="Times New Roman"/>
          <w:sz w:val="22"/>
        </w:rPr>
        <w:t>There were n</w:t>
      </w:r>
      <w:r w:rsidRPr="001938EF" w:rsidR="001E07F3">
        <w:rPr>
          <w:rFonts w:ascii="Times New Roman" w:hAnsi="Times New Roman"/>
          <w:sz w:val="22"/>
        </w:rPr>
        <w:t>o payment</w:t>
      </w:r>
      <w:r w:rsidRPr="001938EF">
        <w:rPr>
          <w:rFonts w:ascii="Times New Roman" w:hAnsi="Times New Roman"/>
          <w:sz w:val="22"/>
        </w:rPr>
        <w:t>s</w:t>
      </w:r>
      <w:r w:rsidRPr="001938EF" w:rsidR="001E07F3">
        <w:rPr>
          <w:rFonts w:ascii="Times New Roman" w:hAnsi="Times New Roman"/>
          <w:sz w:val="22"/>
        </w:rPr>
        <w:t xml:space="preserve"> or gift</w:t>
      </w:r>
      <w:r w:rsidRPr="001938EF">
        <w:rPr>
          <w:rFonts w:ascii="Times New Roman" w:hAnsi="Times New Roman"/>
          <w:sz w:val="22"/>
        </w:rPr>
        <w:t>s</w:t>
      </w:r>
      <w:r w:rsidRPr="001938EF" w:rsidR="001E07F3">
        <w:rPr>
          <w:rFonts w:ascii="Times New Roman" w:hAnsi="Times New Roman"/>
          <w:sz w:val="22"/>
        </w:rPr>
        <w:t xml:space="preserve"> </w:t>
      </w:r>
      <w:r w:rsidRPr="001938EF">
        <w:rPr>
          <w:rFonts w:ascii="Times New Roman" w:hAnsi="Times New Roman"/>
          <w:sz w:val="22"/>
        </w:rPr>
        <w:t>that were</w:t>
      </w:r>
      <w:r w:rsidRPr="001938EF" w:rsidR="001E07F3">
        <w:rPr>
          <w:rFonts w:ascii="Times New Roman" w:hAnsi="Times New Roman"/>
          <w:sz w:val="22"/>
        </w:rPr>
        <w:t xml:space="preserve"> provided to respondents.</w:t>
      </w:r>
    </w:p>
    <w:p w:rsidR="001938EF" w:rsidP="001938EF" w:rsidRDefault="001938EF">
      <w:pPr>
        <w:pStyle w:val="ListParagraph"/>
        <w:rPr>
          <w:rFonts w:ascii="Times New Roman" w:hAnsi="Times New Roman"/>
          <w:sz w:val="22"/>
          <w:szCs w:val="22"/>
        </w:rPr>
      </w:pPr>
    </w:p>
    <w:p w:rsidRPr="001938EF" w:rsidR="008715AF" w:rsidP="00F62159" w:rsidRDefault="008715AF">
      <w:pPr>
        <w:numPr>
          <w:ilvl w:val="0"/>
          <w:numId w:val="3"/>
        </w:numPr>
        <w:suppressAutoHyphens/>
        <w:rPr>
          <w:rFonts w:ascii="Times New Roman" w:hAnsi="Times New Roman"/>
          <w:sz w:val="22"/>
        </w:rPr>
      </w:pPr>
      <w:r w:rsidRPr="001938EF">
        <w:rPr>
          <w:rFonts w:ascii="Times New Roman" w:hAnsi="Times New Roman"/>
          <w:sz w:val="22"/>
          <w:szCs w:val="22"/>
        </w:rPr>
        <w:t>There is a need for confidentiality with respect to all Private Land Mobile Radio service filers in this collection.  Pursuant to § 208(b) of the E-Government Act of 2002, 44 U.S.C.A. § 3501, in conformance with the Privacy Act of 1974, 5 U.S.C. 552(a), the Wireless Telecommunications Bureau (Bureau) instructs licensees to use the FCC’s ULS, ASR, Commission Registration System (CORES)</w:t>
      </w:r>
      <w:r w:rsidR="00B52D6D">
        <w:rPr>
          <w:rFonts w:ascii="Times New Roman" w:hAnsi="Times New Roman"/>
          <w:sz w:val="22"/>
          <w:szCs w:val="22"/>
        </w:rPr>
        <w:t>,</w:t>
      </w:r>
      <w:r w:rsidRPr="001938EF">
        <w:rPr>
          <w:rFonts w:ascii="Times New Roman" w:hAnsi="Times New Roman"/>
          <w:sz w:val="22"/>
          <w:szCs w:val="22"/>
        </w:rPr>
        <w:t xml:space="preserve"> and related systems and subsystems to submit information.</w:t>
      </w:r>
      <w:r w:rsidRPr="00132B93">
        <w:rPr>
          <w:rStyle w:val="FootnoteReference"/>
          <w:rFonts w:ascii="Times New Roman" w:hAnsi="Times New Roman"/>
        </w:rPr>
        <w:footnoteReference w:id="1"/>
      </w:r>
      <w:r w:rsidRPr="001938EF">
        <w:rPr>
          <w:rFonts w:ascii="Times New Roman" w:hAnsi="Times New Roman"/>
          <w:sz w:val="22"/>
          <w:szCs w:val="22"/>
        </w:rPr>
        <w:t xml:space="preserve">  CORES is used to receive an FCC Registration Number (FRN) and password, after which one must register all current call sign and Antenna Structure Registration (ASR) numbers associated with a FRN </w:t>
      </w:r>
      <w:r w:rsidRPr="001938EF">
        <w:rPr>
          <w:rFonts w:ascii="Times New Roman" w:hAnsi="Times New Roman"/>
          <w:sz w:val="22"/>
          <w:szCs w:val="22"/>
        </w:rPr>
        <w:lastRenderedPageBreak/>
        <w:t xml:space="preserve">within the Bureau’s system of records (ULS database).  Although ULS stores all information pertaining to the individual license via the FRN, confidential information is accessible only by persons or entities that hold the password for each account, and the Bureau’s </w:t>
      </w:r>
      <w:r w:rsidRPr="001938EF" w:rsidR="00FF2BFE">
        <w:rPr>
          <w:rFonts w:ascii="Times New Roman" w:hAnsi="Times New Roman"/>
          <w:sz w:val="22"/>
          <w:szCs w:val="22"/>
        </w:rPr>
        <w:t>licensing d</w:t>
      </w:r>
      <w:r w:rsidRPr="001938EF">
        <w:rPr>
          <w:rFonts w:ascii="Times New Roman" w:hAnsi="Times New Roman"/>
          <w:sz w:val="22"/>
          <w:szCs w:val="22"/>
        </w:rPr>
        <w:t xml:space="preserve">ivision staff.  </w:t>
      </w:r>
      <w:r w:rsidRPr="001938EF" w:rsidR="00D74411">
        <w:rPr>
          <w:rFonts w:ascii="Times New Roman" w:hAnsi="Times New Roman"/>
          <w:sz w:val="22"/>
          <w:szCs w:val="22"/>
        </w:rPr>
        <w:t>In</w:t>
      </w:r>
      <w:r w:rsidRPr="001938EF">
        <w:rPr>
          <w:rFonts w:ascii="Times New Roman" w:hAnsi="Times New Roman"/>
          <w:sz w:val="22"/>
          <w:szCs w:val="22"/>
        </w:rPr>
        <w:t xml:space="preserve"> request</w:t>
      </w:r>
      <w:r w:rsidRPr="001938EF" w:rsidR="00D74411">
        <w:rPr>
          <w:rFonts w:ascii="Times New Roman" w:hAnsi="Times New Roman"/>
          <w:sz w:val="22"/>
          <w:szCs w:val="22"/>
        </w:rPr>
        <w:t>ing</w:t>
      </w:r>
      <w:r w:rsidRPr="001938EF">
        <w:rPr>
          <w:rFonts w:ascii="Times New Roman" w:hAnsi="Times New Roman"/>
          <w:sz w:val="22"/>
          <w:szCs w:val="22"/>
        </w:rPr>
        <w:t xml:space="preserve"> a</w:t>
      </w:r>
      <w:r w:rsidRPr="001938EF" w:rsidR="00D74411">
        <w:rPr>
          <w:rFonts w:ascii="Times New Roman" w:hAnsi="Times New Roman"/>
          <w:sz w:val="22"/>
          <w:szCs w:val="22"/>
        </w:rPr>
        <w:t>n</w:t>
      </w:r>
      <w:r w:rsidRPr="001938EF">
        <w:rPr>
          <w:rFonts w:ascii="Times New Roman" w:hAnsi="Times New Roman"/>
          <w:sz w:val="22"/>
          <w:szCs w:val="22"/>
        </w:rPr>
        <w:t xml:space="preserve"> FRN, the individual licensee is consenting to make publicly available, via the ULS database, all information that is not confidential in nature.</w:t>
      </w:r>
    </w:p>
    <w:p w:rsidRPr="008715AF" w:rsidR="008715AF" w:rsidP="008715AF" w:rsidRDefault="008715AF">
      <w:pPr>
        <w:rPr>
          <w:rFonts w:ascii="Times New Roman" w:hAnsi="Times New Roman"/>
          <w:sz w:val="22"/>
          <w:szCs w:val="22"/>
        </w:rPr>
      </w:pPr>
    </w:p>
    <w:p w:rsidR="001938EF" w:rsidP="001938EF" w:rsidRDefault="008715AF">
      <w:pPr>
        <w:ind w:left="720"/>
        <w:rPr>
          <w:rFonts w:ascii="Times New Roman" w:hAnsi="Times New Roman"/>
          <w:sz w:val="22"/>
          <w:szCs w:val="22"/>
        </w:rPr>
      </w:pPr>
      <w:r w:rsidRPr="008715AF">
        <w:rPr>
          <w:rFonts w:ascii="Times New Roman" w:hAnsi="Times New Roman"/>
          <w:sz w:val="22"/>
          <w:szCs w:val="22"/>
        </w:rPr>
        <w:t>Information on the private land mobile radio licensees is maintained in the Commission’s system of records, FCC/WTB-1, “Wireless Services Licensing Records.”  The licensee records will be publicly available and routinely used in accordance with subsection b. o</w:t>
      </w:r>
      <w:r w:rsidR="006D30B0">
        <w:rPr>
          <w:rFonts w:ascii="Times New Roman" w:hAnsi="Times New Roman"/>
          <w:sz w:val="22"/>
          <w:szCs w:val="22"/>
        </w:rPr>
        <w:t>f</w:t>
      </w:r>
      <w:r w:rsidRPr="008715AF">
        <w:rPr>
          <w:rFonts w:ascii="Times New Roman" w:hAnsi="Times New Roman"/>
          <w:sz w:val="22"/>
          <w:szCs w:val="22"/>
        </w:rPr>
        <w:t xml:space="preserve"> the Privacy Act.  TIN Numbers and material </w:t>
      </w:r>
      <w:r w:rsidR="00C205A2">
        <w:rPr>
          <w:rFonts w:ascii="Times New Roman" w:hAnsi="Times New Roman"/>
          <w:sz w:val="22"/>
          <w:szCs w:val="22"/>
        </w:rPr>
        <w:t>that</w:t>
      </w:r>
      <w:r w:rsidRPr="008715AF">
        <w:rPr>
          <w:rFonts w:ascii="Times New Roman" w:hAnsi="Times New Roman"/>
          <w:sz w:val="22"/>
          <w:szCs w:val="22"/>
        </w:rPr>
        <w:t xml:space="preserve"> is afforded confidential treatment pursuant to a request made under 47 CFR § 0</w:t>
      </w:r>
      <w:r w:rsidR="001A7028">
        <w:rPr>
          <w:rFonts w:ascii="Times New Roman" w:hAnsi="Times New Roman"/>
          <w:sz w:val="22"/>
          <w:szCs w:val="22"/>
        </w:rPr>
        <w:t>.459 will not be available for p</w:t>
      </w:r>
      <w:r w:rsidRPr="008715AF">
        <w:rPr>
          <w:rFonts w:ascii="Times New Roman" w:hAnsi="Times New Roman"/>
          <w:sz w:val="22"/>
          <w:szCs w:val="22"/>
        </w:rPr>
        <w:t>ublic inspection.  Any personally identifiable information (PII) that individual applicants provide is covered by a system of records, FCC/WTB-1, “Wireless Services Licensing Records,” and these and all other records may be disclosed pursuant to the Routine Uses as stated i</w:t>
      </w:r>
      <w:r w:rsidR="001938EF">
        <w:rPr>
          <w:rFonts w:ascii="Times New Roman" w:hAnsi="Times New Roman"/>
          <w:sz w:val="22"/>
          <w:szCs w:val="22"/>
        </w:rPr>
        <w:t>n this system of records notice</w:t>
      </w:r>
      <w:r w:rsidR="00132B93">
        <w:rPr>
          <w:rFonts w:ascii="Times New Roman" w:hAnsi="Times New Roman"/>
          <w:sz w:val="22"/>
          <w:szCs w:val="22"/>
        </w:rPr>
        <w:t>.</w:t>
      </w:r>
    </w:p>
    <w:p w:rsidR="001938EF" w:rsidP="001938EF" w:rsidRDefault="001938EF">
      <w:pPr>
        <w:ind w:left="720"/>
        <w:rPr>
          <w:rFonts w:ascii="Times New Roman" w:hAnsi="Times New Roman"/>
          <w:sz w:val="22"/>
          <w:szCs w:val="22"/>
        </w:rPr>
      </w:pPr>
    </w:p>
    <w:p w:rsidRPr="001938EF" w:rsidR="008715AF" w:rsidP="006D30B0" w:rsidRDefault="001938EF">
      <w:pPr>
        <w:pStyle w:val="Caption"/>
        <w:ind w:left="720" w:hanging="360"/>
        <w:rPr>
          <w:rFonts w:ascii="Times New Roman" w:hAnsi="Times New Roman"/>
          <w:sz w:val="22"/>
          <w:szCs w:val="22"/>
        </w:rPr>
      </w:pPr>
      <w:r w:rsidRPr="001938EF">
        <w:rPr>
          <w:rFonts w:ascii="Times New Roman" w:hAnsi="Times New Roman"/>
          <w:sz w:val="22"/>
          <w:szCs w:val="22"/>
        </w:rPr>
        <w:t>11.</w:t>
      </w:r>
      <w:r w:rsidRPr="001938EF">
        <w:rPr>
          <w:rFonts w:ascii="Times New Roman" w:hAnsi="Times New Roman"/>
          <w:sz w:val="22"/>
          <w:szCs w:val="22"/>
        </w:rPr>
        <w:tab/>
      </w:r>
      <w:r w:rsidRPr="001938EF" w:rsidR="008715AF">
        <w:rPr>
          <w:rFonts w:ascii="Times New Roman" w:hAnsi="Times New Roman"/>
          <w:sz w:val="22"/>
          <w:szCs w:val="22"/>
        </w:rPr>
        <w:t>This collection does not address any private matters of a sensitive nature with the exception of the personally identifiable information (PII) that individuals are required to maintain, as noted elsewhere in this supporting statement.</w:t>
      </w:r>
    </w:p>
    <w:p w:rsidRPr="001938EF" w:rsidR="00AF3D53" w:rsidP="00AF3D53" w:rsidRDefault="00AF3D53">
      <w:pPr>
        <w:suppressAutoHyphens/>
        <w:ind w:left="360"/>
        <w:rPr>
          <w:rFonts w:ascii="Times New Roman" w:hAnsi="Times New Roman"/>
          <w:sz w:val="22"/>
          <w:szCs w:val="22"/>
        </w:rPr>
      </w:pPr>
    </w:p>
    <w:p w:rsidRPr="001938EF" w:rsidR="00A82C63" w:rsidP="006D30B0" w:rsidRDefault="001938EF">
      <w:pPr>
        <w:pStyle w:val="Caption"/>
        <w:ind w:left="720" w:hanging="360"/>
        <w:rPr>
          <w:rFonts w:ascii="Times New Roman" w:hAnsi="Times New Roman"/>
          <w:sz w:val="22"/>
          <w:szCs w:val="22"/>
        </w:rPr>
      </w:pPr>
      <w:r w:rsidRPr="001938EF">
        <w:rPr>
          <w:rFonts w:ascii="Times New Roman" w:hAnsi="Times New Roman"/>
          <w:sz w:val="22"/>
          <w:szCs w:val="22"/>
        </w:rPr>
        <w:t>12.</w:t>
      </w:r>
      <w:r w:rsidRPr="001938EF">
        <w:rPr>
          <w:rFonts w:ascii="Times New Roman" w:hAnsi="Times New Roman"/>
          <w:sz w:val="22"/>
          <w:szCs w:val="22"/>
        </w:rPr>
        <w:tab/>
      </w:r>
      <w:r w:rsidRPr="001938EF" w:rsidR="00A82C63">
        <w:rPr>
          <w:rFonts w:ascii="Times New Roman" w:hAnsi="Times New Roman"/>
          <w:sz w:val="22"/>
          <w:szCs w:val="22"/>
        </w:rPr>
        <w:t>Annual Burden Hours:</w:t>
      </w:r>
    </w:p>
    <w:p w:rsidRPr="00A82C63" w:rsidR="00A82C63" w:rsidP="00A82C63" w:rsidRDefault="00A82C63">
      <w:pPr>
        <w:suppressAutoHyphens/>
        <w:ind w:left="360"/>
        <w:rPr>
          <w:rFonts w:ascii="Times New Roman" w:hAnsi="Times New Roman"/>
          <w:sz w:val="22"/>
          <w:szCs w:val="22"/>
        </w:rPr>
      </w:pPr>
    </w:p>
    <w:p w:rsidRPr="00A82C63" w:rsidR="00A82C63" w:rsidP="00A82C63" w:rsidRDefault="00A82C63">
      <w:pPr>
        <w:tabs>
          <w:tab w:val="left" w:pos="-720"/>
        </w:tabs>
        <w:suppressAutoHyphens/>
        <w:rPr>
          <w:rFonts w:ascii="Times New Roman" w:hAnsi="Times New Roman"/>
          <w:b/>
          <w:sz w:val="22"/>
          <w:szCs w:val="22"/>
        </w:rPr>
      </w:pPr>
      <w:r w:rsidRPr="00A82C63">
        <w:rPr>
          <w:rFonts w:ascii="Times New Roman" w:hAnsi="Times New Roman"/>
          <w:sz w:val="22"/>
          <w:szCs w:val="22"/>
        </w:rPr>
        <w:t xml:space="preserve">Please see the chart below for the number of respondents, frequency of response, time per response, total annual burden hours.  Our explanation of the estimates for each item follows the chart.  </w:t>
      </w:r>
    </w:p>
    <w:p w:rsidRPr="00A82C63" w:rsidR="00A82C63" w:rsidP="00A82C63" w:rsidRDefault="00A82C63">
      <w:pPr>
        <w:suppressAutoHyphens/>
        <w:rPr>
          <w:rFonts w:ascii="Times New Roman" w:hAnsi="Times New Roman"/>
          <w:spacing w:val="-3"/>
          <w:sz w:val="22"/>
          <w:szCs w:val="22"/>
        </w:rPr>
      </w:pPr>
    </w:p>
    <w:tbl>
      <w:tblPr>
        <w:tblW w:w="5733"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4816"/>
        <w:gridCol w:w="1484"/>
        <w:gridCol w:w="1441"/>
        <w:gridCol w:w="1168"/>
        <w:gridCol w:w="1621"/>
      </w:tblGrid>
      <w:tr w:rsidRPr="00A82C63" w:rsidR="00A82C63" w:rsidTr="00C1249E">
        <w:tblPrEx>
          <w:tblCellMar>
            <w:top w:w="0" w:type="dxa"/>
            <w:bottom w:w="0" w:type="dxa"/>
          </w:tblCellMar>
        </w:tblPrEx>
        <w:tc>
          <w:tcPr>
            <w:tcW w:w="205" w:type="pct"/>
            <w:tcBorders>
              <w:bottom w:val="single" w:color="auto" w:sz="4" w:space="0"/>
            </w:tcBorders>
            <w:shd w:val="clear" w:color="auto" w:fill="C0C0C0"/>
            <w:vAlign w:val="center"/>
          </w:tcPr>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12-</w:t>
            </w:r>
          </w:p>
        </w:tc>
        <w:tc>
          <w:tcPr>
            <w:tcW w:w="2193" w:type="pct"/>
            <w:tcBorders>
              <w:bottom w:val="single" w:color="auto" w:sz="4" w:space="0"/>
            </w:tcBorders>
            <w:shd w:val="clear" w:color="auto" w:fill="C0C0C0"/>
            <w:vAlign w:val="center"/>
          </w:tcPr>
          <w:p w:rsidRPr="00A82C63" w:rsidR="00A82C63" w:rsidP="00C1249E" w:rsidRDefault="00A82C63">
            <w:pPr>
              <w:rPr>
                <w:rFonts w:ascii="Times New Roman" w:hAnsi="Times New Roman"/>
                <w:b/>
                <w:sz w:val="22"/>
                <w:szCs w:val="22"/>
              </w:rPr>
            </w:pPr>
            <w:r w:rsidRPr="00A82C63">
              <w:rPr>
                <w:rFonts w:ascii="Times New Roman" w:hAnsi="Times New Roman"/>
                <w:b/>
                <w:sz w:val="22"/>
                <w:szCs w:val="22"/>
              </w:rPr>
              <w:t xml:space="preserve">Burden </w:t>
            </w:r>
          </w:p>
        </w:tc>
        <w:tc>
          <w:tcPr>
            <w:tcW w:w="676" w:type="pct"/>
            <w:tcBorders>
              <w:bottom w:val="single" w:color="auto" w:sz="4" w:space="0"/>
            </w:tcBorders>
            <w:shd w:val="clear" w:color="auto" w:fill="C0C0C0"/>
            <w:vAlign w:val="center"/>
          </w:tcPr>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Number of</w:t>
            </w:r>
          </w:p>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Respondents</w:t>
            </w:r>
          </w:p>
        </w:tc>
        <w:tc>
          <w:tcPr>
            <w:tcW w:w="656" w:type="pct"/>
            <w:tcBorders>
              <w:bottom w:val="single" w:color="auto" w:sz="4" w:space="0"/>
            </w:tcBorders>
            <w:shd w:val="clear" w:color="auto" w:fill="C0C0C0"/>
            <w:vAlign w:val="center"/>
          </w:tcPr>
          <w:p w:rsidRPr="00A82C63" w:rsidR="00A82C63" w:rsidP="00C1249E" w:rsidRDefault="005D7B9B">
            <w:pPr>
              <w:jc w:val="center"/>
              <w:rPr>
                <w:rFonts w:ascii="Times New Roman" w:hAnsi="Times New Roman"/>
                <w:b/>
                <w:sz w:val="22"/>
                <w:szCs w:val="22"/>
              </w:rPr>
            </w:pPr>
            <w:r>
              <w:rPr>
                <w:rFonts w:ascii="Times New Roman" w:hAnsi="Times New Roman"/>
                <w:b/>
                <w:sz w:val="22"/>
                <w:szCs w:val="22"/>
              </w:rPr>
              <w:t xml:space="preserve">Number </w:t>
            </w:r>
          </w:p>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of Response</w:t>
            </w:r>
            <w:r w:rsidR="005D7B9B">
              <w:rPr>
                <w:rFonts w:ascii="Times New Roman" w:hAnsi="Times New Roman"/>
                <w:b/>
                <w:sz w:val="22"/>
                <w:szCs w:val="22"/>
              </w:rPr>
              <w:t>s</w:t>
            </w:r>
          </w:p>
        </w:tc>
        <w:tc>
          <w:tcPr>
            <w:tcW w:w="532" w:type="pct"/>
            <w:tcBorders>
              <w:bottom w:val="single" w:color="auto" w:sz="4" w:space="0"/>
            </w:tcBorders>
            <w:shd w:val="clear" w:color="auto" w:fill="C0C0C0"/>
            <w:vAlign w:val="center"/>
          </w:tcPr>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Time per</w:t>
            </w:r>
          </w:p>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Response</w:t>
            </w:r>
          </w:p>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(Hours)</w:t>
            </w:r>
          </w:p>
        </w:tc>
        <w:tc>
          <w:tcPr>
            <w:tcW w:w="738" w:type="pct"/>
            <w:tcBorders>
              <w:bottom w:val="single" w:color="auto" w:sz="4" w:space="0"/>
            </w:tcBorders>
            <w:shd w:val="clear" w:color="auto" w:fill="C0C0C0"/>
            <w:vAlign w:val="center"/>
          </w:tcPr>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Total</w:t>
            </w:r>
          </w:p>
          <w:p w:rsidRPr="00A82C63" w:rsidR="00A82C63" w:rsidP="00C1249E" w:rsidRDefault="00A82C63">
            <w:pPr>
              <w:jc w:val="center"/>
              <w:rPr>
                <w:rFonts w:ascii="Times New Roman" w:hAnsi="Times New Roman"/>
                <w:b/>
                <w:sz w:val="22"/>
                <w:szCs w:val="22"/>
              </w:rPr>
            </w:pPr>
            <w:r w:rsidRPr="00A82C63">
              <w:rPr>
                <w:rFonts w:ascii="Times New Roman" w:hAnsi="Times New Roman"/>
                <w:b/>
                <w:sz w:val="22"/>
                <w:szCs w:val="22"/>
              </w:rPr>
              <w:t>Annual Burden Hours</w:t>
            </w:r>
          </w:p>
        </w:tc>
      </w:tr>
      <w:tr w:rsidRPr="00A82C63" w:rsidR="00A82C63" w:rsidTr="00C1249E">
        <w:tblPrEx>
          <w:tblCellMar>
            <w:top w:w="0" w:type="dxa"/>
            <w:bottom w:w="0" w:type="dxa"/>
          </w:tblCellMar>
        </w:tblPrEx>
        <w:tc>
          <w:tcPr>
            <w:tcW w:w="205"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a.</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Sections 90.683, 90.763, and 101.61</w:t>
            </w:r>
          </w:p>
        </w:tc>
        <w:tc>
          <w:tcPr>
            <w:tcW w:w="676" w:type="pct"/>
            <w:shd w:val="clear" w:color="auto" w:fill="FFFFFF"/>
            <w:vAlign w:val="center"/>
          </w:tcPr>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110</w:t>
            </w:r>
          </w:p>
        </w:tc>
        <w:tc>
          <w:tcPr>
            <w:tcW w:w="656" w:type="pct"/>
            <w:shd w:val="clear" w:color="auto" w:fill="FFFFFF"/>
            <w:vAlign w:val="center"/>
          </w:tcPr>
          <w:p w:rsidRPr="00A82C63" w:rsidR="00A82C63" w:rsidP="00C1249E" w:rsidRDefault="00A82C63">
            <w:pPr>
              <w:jc w:val="center"/>
              <w:rPr>
                <w:rFonts w:ascii="Times New Roman" w:hAnsi="Times New Roman"/>
                <w:bCs/>
                <w:sz w:val="22"/>
                <w:szCs w:val="22"/>
              </w:rPr>
            </w:pPr>
          </w:p>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110</w:t>
            </w:r>
          </w:p>
          <w:p w:rsidRPr="00A82C63" w:rsidR="00A82C63" w:rsidP="00C1249E" w:rsidRDefault="00A82C63">
            <w:pPr>
              <w:jc w:val="center"/>
              <w:rPr>
                <w:rFonts w:ascii="Times New Roman" w:hAnsi="Times New Roman"/>
                <w:bCs/>
                <w:sz w:val="22"/>
                <w:szCs w:val="22"/>
              </w:rPr>
            </w:pP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w:t>
            </w:r>
          </w:p>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.5</w:t>
            </w:r>
          </w:p>
        </w:tc>
        <w:tc>
          <w:tcPr>
            <w:tcW w:w="738" w:type="pct"/>
            <w:shd w:val="clear" w:color="auto" w:fill="FFFFFF"/>
            <w:vAlign w:val="center"/>
          </w:tcPr>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110</w:t>
            </w:r>
          </w:p>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55</w:t>
            </w:r>
          </w:p>
        </w:tc>
      </w:tr>
      <w:tr w:rsidRPr="00A82C63" w:rsidR="00A82C63" w:rsidTr="00C1249E">
        <w:tblPrEx>
          <w:tblCellMar>
            <w:top w:w="0" w:type="dxa"/>
            <w:bottom w:w="0" w:type="dxa"/>
          </w:tblCellMar>
        </w:tblPrEx>
        <w:tc>
          <w:tcPr>
            <w:tcW w:w="205"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b.</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87.347</w:t>
            </w:r>
          </w:p>
        </w:tc>
        <w:tc>
          <w:tcPr>
            <w:tcW w:w="676" w:type="pct"/>
            <w:shd w:val="clear" w:color="auto" w:fill="FFFFFF"/>
            <w:vAlign w:val="center"/>
          </w:tcPr>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31</w:t>
            </w:r>
          </w:p>
        </w:tc>
        <w:tc>
          <w:tcPr>
            <w:tcW w:w="656" w:type="pct"/>
            <w:shd w:val="clear" w:color="auto" w:fill="FFFFFF"/>
            <w:vAlign w:val="center"/>
          </w:tcPr>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31</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.50</w:t>
            </w:r>
          </w:p>
        </w:tc>
        <w:tc>
          <w:tcPr>
            <w:tcW w:w="738" w:type="pct"/>
            <w:shd w:val="clear" w:color="auto" w:fill="FFFFFF"/>
            <w:vAlign w:val="center"/>
          </w:tcPr>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15.5</w:t>
            </w:r>
          </w:p>
        </w:tc>
      </w:tr>
      <w:tr w:rsidRPr="00A82C63" w:rsidR="00A82C63" w:rsidTr="00C1249E">
        <w:tblPrEx>
          <w:tblCellMar>
            <w:top w:w="0" w:type="dxa"/>
            <w:bottom w:w="0" w:type="dxa"/>
          </w:tblCellMar>
        </w:tblPrEx>
        <w:tc>
          <w:tcPr>
            <w:tcW w:w="205" w:type="pct"/>
            <w:shd w:val="clear" w:color="auto" w:fill="FFFFFF"/>
            <w:vAlign w:val="center"/>
          </w:tcPr>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c.</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w:t>
            </w:r>
            <w:r w:rsidR="00132BF7">
              <w:rPr>
                <w:rFonts w:ascii="Times New Roman" w:hAnsi="Times New Roman"/>
                <w:bCs/>
                <w:sz w:val="22"/>
                <w:szCs w:val="22"/>
              </w:rPr>
              <w:t>s 95.323 and 95.1723 (formerly Section</w:t>
            </w:r>
            <w:r w:rsidRPr="00A82C63">
              <w:rPr>
                <w:rFonts w:ascii="Times New Roman" w:hAnsi="Times New Roman"/>
                <w:bCs/>
                <w:sz w:val="22"/>
                <w:szCs w:val="22"/>
              </w:rPr>
              <w:t xml:space="preserve"> 95.115</w:t>
            </w:r>
            <w:r w:rsidR="00132BF7">
              <w:rPr>
                <w:rFonts w:ascii="Times New Roman" w:hAnsi="Times New Roman"/>
                <w:bCs/>
                <w:sz w:val="22"/>
                <w:szCs w:val="22"/>
              </w:rPr>
              <w:t>)</w:t>
            </w:r>
          </w:p>
        </w:tc>
        <w:tc>
          <w:tcPr>
            <w:tcW w:w="676" w:type="pct"/>
            <w:shd w:val="clear" w:color="auto" w:fill="FFFFFF"/>
            <w:vAlign w:val="center"/>
          </w:tcPr>
          <w:p w:rsidR="00175E94" w:rsidP="00C1249E" w:rsidRDefault="00175E94">
            <w:pPr>
              <w:jc w:val="center"/>
              <w:rPr>
                <w:rFonts w:ascii="Times New Roman" w:hAnsi="Times New Roman"/>
                <w:bCs/>
                <w:sz w:val="22"/>
                <w:szCs w:val="22"/>
              </w:rPr>
            </w:pPr>
          </w:p>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604</w:t>
            </w:r>
          </w:p>
          <w:p w:rsidRPr="00A82C63" w:rsidR="00A82C63" w:rsidP="00C1249E" w:rsidRDefault="00A82C63">
            <w:pPr>
              <w:jc w:val="center"/>
              <w:rPr>
                <w:rFonts w:ascii="Times New Roman" w:hAnsi="Times New Roman"/>
                <w:bCs/>
                <w:sz w:val="22"/>
                <w:szCs w:val="22"/>
              </w:rPr>
            </w:pPr>
          </w:p>
        </w:tc>
        <w:tc>
          <w:tcPr>
            <w:tcW w:w="656" w:type="pct"/>
            <w:shd w:val="clear" w:color="auto" w:fill="FFFFFF"/>
            <w:vAlign w:val="center"/>
          </w:tcPr>
          <w:p w:rsidR="00175E94" w:rsidP="00C1249E" w:rsidRDefault="00175E94">
            <w:pPr>
              <w:jc w:val="center"/>
              <w:rPr>
                <w:rFonts w:ascii="Times New Roman" w:hAnsi="Times New Roman"/>
                <w:bCs/>
                <w:sz w:val="22"/>
                <w:szCs w:val="22"/>
              </w:rPr>
            </w:pPr>
          </w:p>
          <w:p w:rsidRPr="00A82C63" w:rsidR="00A82C63" w:rsidP="00C1249E" w:rsidRDefault="00132BF7">
            <w:pPr>
              <w:jc w:val="center"/>
              <w:rPr>
                <w:rFonts w:ascii="Times New Roman" w:hAnsi="Times New Roman"/>
                <w:bCs/>
                <w:sz w:val="22"/>
                <w:szCs w:val="22"/>
              </w:rPr>
            </w:pPr>
            <w:r>
              <w:rPr>
                <w:rFonts w:ascii="Times New Roman" w:hAnsi="Times New Roman"/>
                <w:bCs/>
                <w:sz w:val="22"/>
                <w:szCs w:val="22"/>
              </w:rPr>
              <w:t>604</w:t>
            </w:r>
          </w:p>
          <w:p w:rsidRPr="00A82C63" w:rsidR="00A82C63" w:rsidP="00C1249E" w:rsidRDefault="00A82C63">
            <w:pPr>
              <w:jc w:val="center"/>
              <w:rPr>
                <w:rFonts w:ascii="Times New Roman" w:hAnsi="Times New Roman"/>
                <w:bCs/>
                <w:sz w:val="22"/>
                <w:szCs w:val="22"/>
              </w:rPr>
            </w:pP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p>
          <w:p w:rsidR="00175E94" w:rsidP="00C1249E" w:rsidRDefault="00175E94">
            <w:pPr>
              <w:jc w:val="center"/>
              <w:rPr>
                <w:rFonts w:ascii="Times New Roman" w:hAnsi="Times New Roman"/>
                <w:bCs/>
                <w:sz w:val="22"/>
                <w:szCs w:val="22"/>
              </w:rPr>
            </w:pPr>
          </w:p>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.166</w:t>
            </w:r>
          </w:p>
          <w:p w:rsidRPr="00A82C63" w:rsidR="00A82C63" w:rsidP="00C1249E" w:rsidRDefault="00A82C63">
            <w:pPr>
              <w:jc w:val="center"/>
              <w:rPr>
                <w:rFonts w:ascii="Times New Roman" w:hAnsi="Times New Roman"/>
                <w:bCs/>
                <w:sz w:val="22"/>
                <w:szCs w:val="22"/>
              </w:rPr>
            </w:pPr>
          </w:p>
          <w:p w:rsidRPr="00A82C63" w:rsidR="00A82C63" w:rsidP="00C1249E" w:rsidRDefault="00A82C63">
            <w:pPr>
              <w:jc w:val="center"/>
              <w:rPr>
                <w:rFonts w:ascii="Times New Roman" w:hAnsi="Times New Roman"/>
                <w:bCs/>
                <w:sz w:val="22"/>
                <w:szCs w:val="22"/>
              </w:rPr>
            </w:pPr>
          </w:p>
        </w:tc>
        <w:tc>
          <w:tcPr>
            <w:tcW w:w="738" w:type="pct"/>
            <w:shd w:val="clear" w:color="auto" w:fill="FFFFFF"/>
            <w:vAlign w:val="center"/>
          </w:tcPr>
          <w:p w:rsidRPr="00A82C63" w:rsidR="00A82C63" w:rsidP="00175E94" w:rsidRDefault="00132BF7">
            <w:pPr>
              <w:jc w:val="center"/>
              <w:rPr>
                <w:rFonts w:ascii="Times New Roman" w:hAnsi="Times New Roman"/>
                <w:bCs/>
                <w:sz w:val="22"/>
                <w:szCs w:val="22"/>
              </w:rPr>
            </w:pPr>
            <w:r>
              <w:rPr>
                <w:rFonts w:ascii="Times New Roman" w:hAnsi="Times New Roman"/>
                <w:bCs/>
                <w:sz w:val="22"/>
                <w:szCs w:val="22"/>
              </w:rPr>
              <w:t>10</w:t>
            </w:r>
            <w:r w:rsidR="00CD0DFB">
              <w:rPr>
                <w:rFonts w:ascii="Times New Roman" w:hAnsi="Times New Roman"/>
                <w:bCs/>
                <w:sz w:val="22"/>
                <w:szCs w:val="22"/>
              </w:rPr>
              <w:t>0</w:t>
            </w:r>
          </w:p>
        </w:tc>
      </w:tr>
      <w:tr w:rsidRPr="00A82C63" w:rsidR="00A82C63" w:rsidTr="00C1249E">
        <w:tblPrEx>
          <w:tblCellMar>
            <w:top w:w="0" w:type="dxa"/>
            <w:bottom w:w="0" w:type="dxa"/>
          </w:tblCellMar>
        </w:tblPrEx>
        <w:tc>
          <w:tcPr>
            <w:tcW w:w="205" w:type="pct"/>
            <w:shd w:val="clear" w:color="auto" w:fill="FFFFFF"/>
            <w:vAlign w:val="center"/>
          </w:tcPr>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d.</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97.17</w:t>
            </w:r>
          </w:p>
        </w:tc>
        <w:tc>
          <w:tcPr>
            <w:tcW w:w="67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c>
          <w:tcPr>
            <w:tcW w:w="65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c>
          <w:tcPr>
            <w:tcW w:w="532"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c>
          <w:tcPr>
            <w:tcW w:w="738"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r>
      <w:tr w:rsidRPr="00A82C63" w:rsidR="00A82C63" w:rsidTr="00C1249E">
        <w:tblPrEx>
          <w:tblCellMar>
            <w:top w:w="0" w:type="dxa"/>
            <w:bottom w:w="0" w:type="dxa"/>
          </w:tblCellMar>
        </w:tblPrEx>
        <w:tc>
          <w:tcPr>
            <w:tcW w:w="205" w:type="pct"/>
            <w:shd w:val="clear" w:color="auto" w:fill="FFFFFF"/>
            <w:vAlign w:val="center"/>
          </w:tcPr>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e.</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101.701</w:t>
            </w:r>
          </w:p>
        </w:tc>
        <w:tc>
          <w:tcPr>
            <w:tcW w:w="67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c>
          <w:tcPr>
            <w:tcW w:w="65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c>
          <w:tcPr>
            <w:tcW w:w="532"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c>
          <w:tcPr>
            <w:tcW w:w="738"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0</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f.</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 xml:space="preserve">Sections 22.709(b)(2), 22.803(b)(2), </w:t>
            </w:r>
            <w:r w:rsidR="004E1260">
              <w:rPr>
                <w:rFonts w:ascii="Times New Roman" w:hAnsi="Times New Roman"/>
                <w:bCs/>
                <w:sz w:val="22"/>
                <w:szCs w:val="22"/>
              </w:rPr>
              <w:t>22</w:t>
            </w:r>
            <w:r w:rsidR="008E00DB">
              <w:rPr>
                <w:rFonts w:ascii="Times New Roman" w:hAnsi="Times New Roman"/>
                <w:bCs/>
                <w:sz w:val="22"/>
                <w:szCs w:val="22"/>
              </w:rPr>
              <w:t xml:space="preserve">.875(d)(5), </w:t>
            </w:r>
            <w:r w:rsidRPr="00A82C63">
              <w:rPr>
                <w:rFonts w:ascii="Times New Roman" w:hAnsi="Times New Roman"/>
                <w:bCs/>
                <w:sz w:val="22"/>
                <w:szCs w:val="22"/>
              </w:rPr>
              <w:t>22.929(b)(2), and 22.929(d)</w:t>
            </w:r>
          </w:p>
        </w:tc>
        <w:tc>
          <w:tcPr>
            <w:tcW w:w="676"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c>
          <w:tcPr>
            <w:tcW w:w="656"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c>
          <w:tcPr>
            <w:tcW w:w="738"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A82C63">
            <w:pPr>
              <w:rPr>
                <w:rFonts w:ascii="Times New Roman" w:hAnsi="Times New Roman"/>
                <w:bCs/>
                <w:sz w:val="22"/>
                <w:szCs w:val="22"/>
              </w:rPr>
            </w:pPr>
          </w:p>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g.</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Sections 22.529(c)</w:t>
            </w:r>
            <w:r w:rsidR="00B36AE0">
              <w:rPr>
                <w:rFonts w:ascii="Times New Roman" w:hAnsi="Times New Roman"/>
                <w:bCs/>
                <w:sz w:val="22"/>
                <w:szCs w:val="22"/>
              </w:rPr>
              <w:t xml:space="preserve"> and</w:t>
            </w:r>
            <w:r w:rsidRPr="00A82C63">
              <w:rPr>
                <w:rFonts w:ascii="Times New Roman" w:hAnsi="Times New Roman"/>
                <w:bCs/>
                <w:sz w:val="22"/>
                <w:szCs w:val="22"/>
              </w:rPr>
              <w:t xml:space="preserve"> 22.709(f)</w:t>
            </w:r>
          </w:p>
        </w:tc>
        <w:tc>
          <w:tcPr>
            <w:tcW w:w="676" w:type="pct"/>
            <w:shd w:val="clear" w:color="auto" w:fill="FFFFFF"/>
            <w:vAlign w:val="center"/>
          </w:tcPr>
          <w:p w:rsidRPr="00A82C63" w:rsidR="00A82C63" w:rsidP="00C1249E" w:rsidRDefault="00EB72BC">
            <w:pPr>
              <w:jc w:val="center"/>
              <w:rPr>
                <w:rFonts w:ascii="Times New Roman" w:hAnsi="Times New Roman"/>
                <w:bCs/>
                <w:sz w:val="22"/>
                <w:szCs w:val="22"/>
              </w:rPr>
            </w:pPr>
            <w:r>
              <w:rPr>
                <w:rFonts w:ascii="Times New Roman" w:hAnsi="Times New Roman"/>
                <w:bCs/>
                <w:sz w:val="22"/>
                <w:szCs w:val="22"/>
              </w:rPr>
              <w:t>939</w:t>
            </w:r>
          </w:p>
          <w:p w:rsidRPr="00A82C63" w:rsidR="00A82C63" w:rsidP="00C1249E" w:rsidRDefault="00A82C63">
            <w:pPr>
              <w:jc w:val="center"/>
              <w:rPr>
                <w:rFonts w:ascii="Times New Roman" w:hAnsi="Times New Roman"/>
                <w:bCs/>
                <w:sz w:val="22"/>
                <w:szCs w:val="22"/>
              </w:rPr>
            </w:pPr>
          </w:p>
        </w:tc>
        <w:tc>
          <w:tcPr>
            <w:tcW w:w="656" w:type="pct"/>
            <w:shd w:val="clear" w:color="auto" w:fill="FFFFFF"/>
            <w:vAlign w:val="center"/>
          </w:tcPr>
          <w:p w:rsidRPr="001938EF" w:rsidR="001938EF" w:rsidP="001938EF" w:rsidRDefault="00EB72BC">
            <w:pPr>
              <w:jc w:val="center"/>
              <w:rPr>
                <w:rFonts w:ascii="Times New Roman" w:hAnsi="Times New Roman"/>
                <w:bCs/>
                <w:sz w:val="22"/>
                <w:szCs w:val="22"/>
              </w:rPr>
            </w:pPr>
            <w:r>
              <w:rPr>
                <w:rFonts w:ascii="Times New Roman" w:hAnsi="Times New Roman"/>
                <w:bCs/>
                <w:sz w:val="22"/>
                <w:szCs w:val="22"/>
              </w:rPr>
              <w:t>939</w:t>
            </w:r>
          </w:p>
          <w:p w:rsidRPr="00A82C63" w:rsidR="00A82C63" w:rsidP="00C1249E" w:rsidRDefault="00A82C63">
            <w:pPr>
              <w:jc w:val="center"/>
              <w:rPr>
                <w:rFonts w:ascii="Times New Roman" w:hAnsi="Times New Roman"/>
                <w:bCs/>
                <w:sz w:val="22"/>
                <w:szCs w:val="22"/>
              </w:rPr>
            </w:pPr>
          </w:p>
        </w:tc>
        <w:tc>
          <w:tcPr>
            <w:tcW w:w="532" w:type="pct"/>
            <w:shd w:val="clear" w:color="auto" w:fill="FFFFFF"/>
            <w:vAlign w:val="center"/>
          </w:tcPr>
          <w:p w:rsidR="00292028" w:rsidP="00C1249E" w:rsidRDefault="00292028">
            <w:pPr>
              <w:jc w:val="center"/>
              <w:rPr>
                <w:rFonts w:ascii="Times New Roman" w:hAnsi="Times New Roman"/>
                <w:bCs/>
                <w:sz w:val="22"/>
                <w:szCs w:val="22"/>
              </w:rPr>
            </w:pPr>
          </w:p>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w:t>
            </w:r>
          </w:p>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.5</w:t>
            </w:r>
          </w:p>
          <w:p w:rsidRPr="00A82C63" w:rsidR="00A82C63" w:rsidP="00C1249E" w:rsidRDefault="00A82C63">
            <w:pPr>
              <w:jc w:val="center"/>
              <w:rPr>
                <w:rFonts w:ascii="Times New Roman" w:hAnsi="Times New Roman"/>
                <w:bCs/>
                <w:sz w:val="22"/>
                <w:szCs w:val="22"/>
              </w:rPr>
            </w:pPr>
          </w:p>
        </w:tc>
        <w:tc>
          <w:tcPr>
            <w:tcW w:w="738" w:type="pct"/>
            <w:shd w:val="clear" w:color="auto" w:fill="FFFFFF"/>
            <w:vAlign w:val="center"/>
          </w:tcPr>
          <w:p w:rsidRPr="00A82C63" w:rsidR="00A82C63" w:rsidP="00C1249E" w:rsidRDefault="00EB72BC">
            <w:pPr>
              <w:jc w:val="center"/>
              <w:rPr>
                <w:rFonts w:ascii="Times New Roman" w:hAnsi="Times New Roman"/>
                <w:bCs/>
                <w:sz w:val="22"/>
                <w:szCs w:val="22"/>
              </w:rPr>
            </w:pPr>
            <w:r>
              <w:rPr>
                <w:rFonts w:ascii="Times New Roman" w:hAnsi="Times New Roman"/>
                <w:bCs/>
                <w:sz w:val="22"/>
                <w:szCs w:val="22"/>
              </w:rPr>
              <w:t>939</w:t>
            </w:r>
          </w:p>
          <w:p w:rsidRPr="00A82C63" w:rsidR="00A82C63" w:rsidP="00C1249E" w:rsidRDefault="00EB72BC">
            <w:pPr>
              <w:jc w:val="center"/>
              <w:rPr>
                <w:rFonts w:ascii="Times New Roman" w:hAnsi="Times New Roman"/>
                <w:bCs/>
                <w:sz w:val="22"/>
                <w:szCs w:val="22"/>
              </w:rPr>
            </w:pPr>
            <w:r>
              <w:rPr>
                <w:rFonts w:ascii="Times New Roman" w:hAnsi="Times New Roman"/>
                <w:bCs/>
                <w:sz w:val="22"/>
                <w:szCs w:val="22"/>
              </w:rPr>
              <w:t>469.5</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h.</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80.21</w:t>
            </w:r>
          </w:p>
        </w:tc>
        <w:tc>
          <w:tcPr>
            <w:tcW w:w="67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178</w:t>
            </w:r>
          </w:p>
        </w:tc>
        <w:tc>
          <w:tcPr>
            <w:tcW w:w="65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178</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w:t>
            </w:r>
          </w:p>
        </w:tc>
        <w:tc>
          <w:tcPr>
            <w:tcW w:w="738"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178</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bCs/>
                <w:sz w:val="22"/>
                <w:szCs w:val="22"/>
              </w:rPr>
            </w:pPr>
            <w:r>
              <w:rPr>
                <w:rFonts w:ascii="Times New Roman" w:hAnsi="Times New Roman"/>
                <w:bCs/>
                <w:sz w:val="22"/>
                <w:szCs w:val="22"/>
              </w:rPr>
              <w:t>i</w:t>
            </w:r>
            <w:r w:rsidRPr="00A82C63" w:rsidR="00A82C63">
              <w:rPr>
                <w:rFonts w:ascii="Times New Roman" w:hAnsi="Times New Roman"/>
                <w:bCs/>
                <w:sz w:val="22"/>
                <w:szCs w:val="22"/>
              </w:rPr>
              <w:t>.</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80.513</w:t>
            </w:r>
          </w:p>
        </w:tc>
        <w:tc>
          <w:tcPr>
            <w:tcW w:w="676" w:type="pct"/>
            <w:shd w:val="clear" w:color="auto" w:fill="FFFFFF"/>
            <w:vAlign w:val="center"/>
          </w:tcPr>
          <w:p w:rsidRPr="00A82C63" w:rsidR="00A82C63" w:rsidP="00C1249E" w:rsidRDefault="00EB72BC">
            <w:pPr>
              <w:jc w:val="center"/>
              <w:rPr>
                <w:rFonts w:ascii="Times New Roman" w:hAnsi="Times New Roman"/>
                <w:bCs/>
                <w:sz w:val="22"/>
                <w:szCs w:val="22"/>
              </w:rPr>
            </w:pPr>
            <w:r>
              <w:rPr>
                <w:rFonts w:ascii="Times New Roman" w:hAnsi="Times New Roman"/>
                <w:bCs/>
                <w:sz w:val="22"/>
                <w:szCs w:val="22"/>
              </w:rPr>
              <w:t>60</w:t>
            </w:r>
          </w:p>
        </w:tc>
        <w:tc>
          <w:tcPr>
            <w:tcW w:w="656" w:type="pct"/>
            <w:shd w:val="clear" w:color="auto" w:fill="FFFFFF"/>
            <w:vAlign w:val="center"/>
          </w:tcPr>
          <w:p w:rsidRPr="00A82C63" w:rsidR="00A82C63" w:rsidP="00C1249E" w:rsidRDefault="00EB72BC">
            <w:pPr>
              <w:jc w:val="center"/>
              <w:rPr>
                <w:rFonts w:ascii="Times New Roman" w:hAnsi="Times New Roman"/>
                <w:bCs/>
                <w:sz w:val="22"/>
                <w:szCs w:val="22"/>
              </w:rPr>
            </w:pPr>
            <w:r>
              <w:rPr>
                <w:rFonts w:ascii="Times New Roman" w:hAnsi="Times New Roman"/>
                <w:bCs/>
                <w:sz w:val="22"/>
                <w:szCs w:val="22"/>
              </w:rPr>
              <w:t>60</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w:t>
            </w:r>
          </w:p>
        </w:tc>
        <w:tc>
          <w:tcPr>
            <w:tcW w:w="738" w:type="pct"/>
            <w:shd w:val="clear" w:color="auto" w:fill="FFFFFF"/>
            <w:vAlign w:val="center"/>
          </w:tcPr>
          <w:p w:rsidRPr="00A82C63" w:rsidR="00A82C63" w:rsidP="00C1249E" w:rsidRDefault="00EB72BC">
            <w:pPr>
              <w:jc w:val="center"/>
              <w:rPr>
                <w:rFonts w:ascii="Times New Roman" w:hAnsi="Times New Roman"/>
                <w:bCs/>
                <w:sz w:val="22"/>
                <w:szCs w:val="22"/>
              </w:rPr>
            </w:pPr>
            <w:r>
              <w:rPr>
                <w:rFonts w:ascii="Times New Roman" w:hAnsi="Times New Roman"/>
                <w:bCs/>
                <w:sz w:val="22"/>
                <w:szCs w:val="22"/>
              </w:rPr>
              <w:t>60</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bCs/>
                <w:sz w:val="22"/>
                <w:szCs w:val="22"/>
              </w:rPr>
            </w:pPr>
            <w:r>
              <w:rPr>
                <w:rFonts w:ascii="Times New Roman" w:hAnsi="Times New Roman"/>
                <w:bCs/>
                <w:sz w:val="22"/>
                <w:szCs w:val="22"/>
              </w:rPr>
              <w:t>j</w:t>
            </w:r>
            <w:r w:rsidRPr="00A82C63" w:rsidR="00A82C63">
              <w:rPr>
                <w:rFonts w:ascii="Times New Roman" w:hAnsi="Times New Roman"/>
                <w:bCs/>
                <w:sz w:val="22"/>
                <w:szCs w:val="22"/>
              </w:rPr>
              <w:t>.</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80.605</w:t>
            </w:r>
          </w:p>
        </w:tc>
        <w:tc>
          <w:tcPr>
            <w:tcW w:w="676"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c>
          <w:tcPr>
            <w:tcW w:w="656"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c>
          <w:tcPr>
            <w:tcW w:w="738"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0</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bCs/>
                <w:sz w:val="22"/>
                <w:szCs w:val="22"/>
              </w:rPr>
            </w:pPr>
            <w:r>
              <w:rPr>
                <w:rFonts w:ascii="Times New Roman" w:hAnsi="Times New Roman"/>
                <w:bCs/>
                <w:sz w:val="22"/>
                <w:szCs w:val="22"/>
              </w:rPr>
              <w:t>k</w:t>
            </w:r>
            <w:r w:rsidRPr="00A82C63" w:rsidR="00A82C63">
              <w:rPr>
                <w:rFonts w:ascii="Times New Roman" w:hAnsi="Times New Roman"/>
                <w:bCs/>
                <w:sz w:val="22"/>
                <w:szCs w:val="22"/>
              </w:rPr>
              <w:t>.</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80.553</w:t>
            </w:r>
          </w:p>
        </w:tc>
        <w:tc>
          <w:tcPr>
            <w:tcW w:w="67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1</w:t>
            </w:r>
          </w:p>
        </w:tc>
        <w:tc>
          <w:tcPr>
            <w:tcW w:w="65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1</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w:t>
            </w:r>
          </w:p>
        </w:tc>
        <w:tc>
          <w:tcPr>
            <w:tcW w:w="738"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1</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bCs/>
                <w:sz w:val="22"/>
                <w:szCs w:val="22"/>
              </w:rPr>
            </w:pPr>
            <w:r>
              <w:rPr>
                <w:rFonts w:ascii="Times New Roman" w:hAnsi="Times New Roman"/>
                <w:bCs/>
                <w:sz w:val="22"/>
                <w:szCs w:val="22"/>
              </w:rPr>
              <w:t>l</w:t>
            </w:r>
            <w:r w:rsidRPr="00A82C63" w:rsidR="00A82C63">
              <w:rPr>
                <w:rFonts w:ascii="Times New Roman" w:hAnsi="Times New Roman"/>
                <w:bCs/>
                <w:sz w:val="22"/>
                <w:szCs w:val="22"/>
              </w:rPr>
              <w:t>.</w:t>
            </w:r>
          </w:p>
        </w:tc>
        <w:tc>
          <w:tcPr>
            <w:tcW w:w="2193" w:type="pct"/>
            <w:shd w:val="clear" w:color="auto" w:fill="FFFFFF"/>
            <w:vAlign w:val="center"/>
          </w:tcPr>
          <w:p w:rsidRPr="00A82C63" w:rsidR="00A82C63" w:rsidP="00C1249E" w:rsidRDefault="00A82C63">
            <w:pPr>
              <w:rPr>
                <w:rFonts w:ascii="Times New Roman" w:hAnsi="Times New Roman"/>
                <w:bCs/>
                <w:sz w:val="22"/>
                <w:szCs w:val="22"/>
              </w:rPr>
            </w:pPr>
            <w:r w:rsidRPr="00A82C63">
              <w:rPr>
                <w:rFonts w:ascii="Times New Roman" w:hAnsi="Times New Roman"/>
                <w:bCs/>
                <w:sz w:val="22"/>
                <w:szCs w:val="22"/>
              </w:rPr>
              <w:t>Section 87.215</w:t>
            </w:r>
          </w:p>
        </w:tc>
        <w:tc>
          <w:tcPr>
            <w:tcW w:w="67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819</w:t>
            </w:r>
          </w:p>
        </w:tc>
        <w:tc>
          <w:tcPr>
            <w:tcW w:w="656"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819</w:t>
            </w:r>
          </w:p>
        </w:tc>
        <w:tc>
          <w:tcPr>
            <w:tcW w:w="532" w:type="pct"/>
            <w:shd w:val="clear" w:color="auto" w:fill="FFFFFF"/>
            <w:vAlign w:val="center"/>
          </w:tcPr>
          <w:p w:rsidRPr="00A82C63" w:rsidR="00A82C63" w:rsidP="00C1249E" w:rsidRDefault="00A82C63">
            <w:pPr>
              <w:jc w:val="center"/>
              <w:rPr>
                <w:rFonts w:ascii="Times New Roman" w:hAnsi="Times New Roman"/>
                <w:bCs/>
                <w:sz w:val="22"/>
                <w:szCs w:val="22"/>
              </w:rPr>
            </w:pPr>
            <w:r w:rsidRPr="00A82C63">
              <w:rPr>
                <w:rFonts w:ascii="Times New Roman" w:hAnsi="Times New Roman"/>
                <w:bCs/>
                <w:sz w:val="22"/>
                <w:szCs w:val="22"/>
              </w:rPr>
              <w:t>1</w:t>
            </w:r>
          </w:p>
        </w:tc>
        <w:tc>
          <w:tcPr>
            <w:tcW w:w="738" w:type="pct"/>
            <w:shd w:val="clear" w:color="auto" w:fill="FFFFFF"/>
            <w:vAlign w:val="center"/>
          </w:tcPr>
          <w:p w:rsidRPr="00A82C63" w:rsidR="00A82C63" w:rsidP="00C1249E" w:rsidRDefault="00003726">
            <w:pPr>
              <w:jc w:val="center"/>
              <w:rPr>
                <w:rFonts w:ascii="Times New Roman" w:hAnsi="Times New Roman"/>
                <w:bCs/>
                <w:sz w:val="22"/>
                <w:szCs w:val="22"/>
              </w:rPr>
            </w:pPr>
            <w:r>
              <w:rPr>
                <w:rFonts w:ascii="Times New Roman" w:hAnsi="Times New Roman"/>
                <w:bCs/>
                <w:sz w:val="22"/>
                <w:szCs w:val="22"/>
              </w:rPr>
              <w:t>819</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sz w:val="22"/>
                <w:szCs w:val="22"/>
              </w:rPr>
            </w:pPr>
            <w:r>
              <w:rPr>
                <w:rFonts w:ascii="Times New Roman" w:hAnsi="Times New Roman"/>
                <w:sz w:val="22"/>
                <w:szCs w:val="22"/>
              </w:rPr>
              <w:t>m</w:t>
            </w:r>
            <w:r w:rsidRPr="00A82C63" w:rsidR="00A82C63">
              <w:rPr>
                <w:rFonts w:ascii="Times New Roman" w:hAnsi="Times New Roman"/>
                <w:sz w:val="22"/>
                <w:szCs w:val="22"/>
              </w:rPr>
              <w:t>.</w:t>
            </w:r>
          </w:p>
        </w:tc>
        <w:tc>
          <w:tcPr>
            <w:tcW w:w="2193" w:type="pct"/>
            <w:shd w:val="clear" w:color="auto" w:fill="FFFFFF"/>
          </w:tcPr>
          <w:p w:rsidRPr="00A82C63" w:rsidR="00A82C63" w:rsidP="00C1249E" w:rsidRDefault="00A82C63">
            <w:pPr>
              <w:rPr>
                <w:rFonts w:ascii="Times New Roman" w:hAnsi="Times New Roman"/>
                <w:sz w:val="22"/>
                <w:szCs w:val="22"/>
              </w:rPr>
            </w:pPr>
            <w:r w:rsidRPr="00A82C63">
              <w:rPr>
                <w:rFonts w:ascii="Times New Roman" w:hAnsi="Times New Roman"/>
                <w:sz w:val="22"/>
                <w:szCs w:val="22"/>
              </w:rPr>
              <w:t>Section 90.625</w:t>
            </w:r>
          </w:p>
        </w:tc>
        <w:tc>
          <w:tcPr>
            <w:tcW w:w="676" w:type="pct"/>
            <w:shd w:val="clear" w:color="auto" w:fill="FFFFFF"/>
          </w:tcPr>
          <w:p w:rsidRPr="00A82C63" w:rsidR="00A82C63" w:rsidP="00C1249E" w:rsidRDefault="00DB757E">
            <w:pPr>
              <w:jc w:val="center"/>
              <w:rPr>
                <w:rFonts w:ascii="Times New Roman" w:hAnsi="Times New Roman"/>
                <w:sz w:val="22"/>
                <w:szCs w:val="22"/>
              </w:rPr>
            </w:pPr>
            <w:r>
              <w:rPr>
                <w:rFonts w:ascii="Times New Roman" w:hAnsi="Times New Roman"/>
                <w:sz w:val="22"/>
                <w:szCs w:val="22"/>
              </w:rPr>
              <w:t>16,613</w:t>
            </w:r>
          </w:p>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200</w:t>
            </w:r>
          </w:p>
        </w:tc>
        <w:tc>
          <w:tcPr>
            <w:tcW w:w="656"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16,613</w:t>
            </w:r>
          </w:p>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200</w:t>
            </w:r>
          </w:p>
        </w:tc>
        <w:tc>
          <w:tcPr>
            <w:tcW w:w="532" w:type="pct"/>
            <w:shd w:val="clear" w:color="auto" w:fill="FFFFFF"/>
          </w:tcPr>
          <w:p w:rsidRPr="00A82C63" w:rsidR="00A82C63" w:rsidP="00C1249E" w:rsidRDefault="009F456A">
            <w:pPr>
              <w:jc w:val="center"/>
              <w:rPr>
                <w:rFonts w:ascii="Times New Roman" w:hAnsi="Times New Roman"/>
                <w:sz w:val="22"/>
                <w:szCs w:val="22"/>
              </w:rPr>
            </w:pPr>
            <w:r>
              <w:rPr>
                <w:rFonts w:ascii="Times New Roman" w:hAnsi="Times New Roman"/>
                <w:sz w:val="22"/>
                <w:szCs w:val="22"/>
              </w:rPr>
              <w:t>1</w:t>
            </w:r>
          </w:p>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1</w:t>
            </w:r>
          </w:p>
        </w:tc>
        <w:tc>
          <w:tcPr>
            <w:tcW w:w="738"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16,613</w:t>
            </w:r>
          </w:p>
          <w:p w:rsidRPr="00A82C63" w:rsidR="00A82C63" w:rsidP="00C1249E" w:rsidRDefault="009F456A">
            <w:pPr>
              <w:jc w:val="center"/>
              <w:rPr>
                <w:rFonts w:ascii="Times New Roman" w:hAnsi="Times New Roman"/>
                <w:sz w:val="22"/>
                <w:szCs w:val="22"/>
              </w:rPr>
            </w:pPr>
            <w:r>
              <w:rPr>
                <w:rFonts w:ascii="Times New Roman" w:hAnsi="Times New Roman"/>
                <w:sz w:val="22"/>
                <w:szCs w:val="22"/>
              </w:rPr>
              <w:t>2</w:t>
            </w:r>
            <w:r w:rsidRPr="00A82C63" w:rsidR="00A82C63">
              <w:rPr>
                <w:rFonts w:ascii="Times New Roman" w:hAnsi="Times New Roman"/>
                <w:sz w:val="22"/>
                <w:szCs w:val="22"/>
              </w:rPr>
              <w:t>00</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sz w:val="22"/>
                <w:szCs w:val="22"/>
              </w:rPr>
            </w:pPr>
            <w:r>
              <w:rPr>
                <w:rFonts w:ascii="Times New Roman" w:hAnsi="Times New Roman"/>
                <w:sz w:val="22"/>
                <w:szCs w:val="22"/>
              </w:rPr>
              <w:t>n</w:t>
            </w:r>
            <w:r w:rsidRPr="00A82C63" w:rsidR="00A82C63">
              <w:rPr>
                <w:rFonts w:ascii="Times New Roman" w:hAnsi="Times New Roman"/>
                <w:sz w:val="22"/>
                <w:szCs w:val="22"/>
              </w:rPr>
              <w:t>.</w:t>
            </w:r>
          </w:p>
        </w:tc>
        <w:tc>
          <w:tcPr>
            <w:tcW w:w="2193" w:type="pct"/>
            <w:shd w:val="clear" w:color="auto" w:fill="FFFFFF"/>
          </w:tcPr>
          <w:p w:rsidRPr="00A82C63" w:rsidR="00A82C63" w:rsidP="00C1249E" w:rsidRDefault="00A82C63">
            <w:pPr>
              <w:rPr>
                <w:rFonts w:ascii="Times New Roman" w:hAnsi="Times New Roman"/>
                <w:sz w:val="22"/>
                <w:szCs w:val="22"/>
              </w:rPr>
            </w:pPr>
            <w:r w:rsidRPr="00A82C63">
              <w:rPr>
                <w:rFonts w:ascii="Times New Roman" w:hAnsi="Times New Roman"/>
                <w:sz w:val="22"/>
                <w:szCs w:val="22"/>
              </w:rPr>
              <w:t>Section 97.207</w:t>
            </w:r>
          </w:p>
        </w:tc>
        <w:tc>
          <w:tcPr>
            <w:tcW w:w="676" w:type="pct"/>
            <w:shd w:val="clear" w:color="auto" w:fill="FFFFFF"/>
          </w:tcPr>
          <w:p w:rsidR="00A82C63" w:rsidP="00C1249E" w:rsidRDefault="009F456A">
            <w:pPr>
              <w:jc w:val="center"/>
              <w:rPr>
                <w:rFonts w:ascii="Times New Roman" w:hAnsi="Times New Roman"/>
                <w:sz w:val="22"/>
                <w:szCs w:val="22"/>
              </w:rPr>
            </w:pPr>
            <w:r>
              <w:rPr>
                <w:rFonts w:ascii="Times New Roman" w:hAnsi="Times New Roman"/>
                <w:sz w:val="22"/>
                <w:szCs w:val="22"/>
              </w:rPr>
              <w:t>2</w:t>
            </w:r>
          </w:p>
          <w:p w:rsidR="009F456A" w:rsidP="00C1249E" w:rsidRDefault="009F456A">
            <w:pPr>
              <w:jc w:val="center"/>
              <w:rPr>
                <w:rFonts w:ascii="Times New Roman" w:hAnsi="Times New Roman"/>
                <w:sz w:val="22"/>
                <w:szCs w:val="22"/>
              </w:rPr>
            </w:pPr>
            <w:r>
              <w:rPr>
                <w:rFonts w:ascii="Times New Roman" w:hAnsi="Times New Roman"/>
                <w:sz w:val="22"/>
                <w:szCs w:val="22"/>
              </w:rPr>
              <w:t>2</w:t>
            </w:r>
          </w:p>
          <w:p w:rsidRPr="00A82C63" w:rsidR="00D4213F" w:rsidP="00C1249E" w:rsidRDefault="00D4213F">
            <w:pPr>
              <w:jc w:val="center"/>
              <w:rPr>
                <w:rFonts w:ascii="Times New Roman" w:hAnsi="Times New Roman"/>
                <w:sz w:val="22"/>
                <w:szCs w:val="22"/>
              </w:rPr>
            </w:pPr>
            <w:r>
              <w:rPr>
                <w:rFonts w:ascii="Times New Roman" w:hAnsi="Times New Roman"/>
                <w:sz w:val="22"/>
                <w:szCs w:val="22"/>
              </w:rPr>
              <w:t>2</w:t>
            </w:r>
          </w:p>
        </w:tc>
        <w:tc>
          <w:tcPr>
            <w:tcW w:w="656" w:type="pct"/>
            <w:shd w:val="clear" w:color="auto" w:fill="FFFFFF"/>
          </w:tcPr>
          <w:p w:rsidRPr="00A82C63" w:rsidR="00A82C63" w:rsidP="00C1249E" w:rsidRDefault="00700051">
            <w:pPr>
              <w:jc w:val="center"/>
              <w:rPr>
                <w:rFonts w:ascii="Times New Roman" w:hAnsi="Times New Roman"/>
                <w:sz w:val="22"/>
                <w:szCs w:val="22"/>
              </w:rPr>
            </w:pPr>
            <w:r>
              <w:rPr>
                <w:rFonts w:ascii="Times New Roman" w:hAnsi="Times New Roman"/>
                <w:sz w:val="22"/>
                <w:szCs w:val="22"/>
              </w:rPr>
              <w:t>2</w:t>
            </w:r>
          </w:p>
          <w:p w:rsidR="00A82C63" w:rsidP="00C1249E" w:rsidRDefault="00700051">
            <w:pPr>
              <w:jc w:val="center"/>
              <w:rPr>
                <w:rFonts w:ascii="Times New Roman" w:hAnsi="Times New Roman"/>
                <w:sz w:val="22"/>
                <w:szCs w:val="22"/>
              </w:rPr>
            </w:pPr>
            <w:r>
              <w:rPr>
                <w:rFonts w:ascii="Times New Roman" w:hAnsi="Times New Roman"/>
                <w:sz w:val="22"/>
                <w:szCs w:val="22"/>
              </w:rPr>
              <w:t>2</w:t>
            </w:r>
          </w:p>
          <w:p w:rsidRPr="00A82C63" w:rsidR="00D4213F" w:rsidP="00C1249E" w:rsidRDefault="00CD0DFB">
            <w:pPr>
              <w:jc w:val="center"/>
              <w:rPr>
                <w:rFonts w:ascii="Times New Roman" w:hAnsi="Times New Roman"/>
                <w:sz w:val="22"/>
                <w:szCs w:val="22"/>
              </w:rPr>
            </w:pPr>
            <w:r>
              <w:rPr>
                <w:rFonts w:ascii="Times New Roman" w:hAnsi="Times New Roman"/>
                <w:sz w:val="22"/>
                <w:szCs w:val="22"/>
              </w:rPr>
              <w:t>2</w:t>
            </w:r>
          </w:p>
        </w:tc>
        <w:tc>
          <w:tcPr>
            <w:tcW w:w="532" w:type="pct"/>
            <w:shd w:val="clear" w:color="auto" w:fill="FFFFFF"/>
          </w:tcPr>
          <w:p w:rsidRPr="00A82C63" w:rsidR="00A82C63" w:rsidP="00C1249E" w:rsidRDefault="009F456A">
            <w:pPr>
              <w:jc w:val="center"/>
              <w:rPr>
                <w:rFonts w:ascii="Times New Roman" w:hAnsi="Times New Roman"/>
                <w:sz w:val="22"/>
                <w:szCs w:val="22"/>
              </w:rPr>
            </w:pPr>
            <w:r>
              <w:rPr>
                <w:rFonts w:ascii="Times New Roman" w:hAnsi="Times New Roman"/>
                <w:sz w:val="22"/>
                <w:szCs w:val="22"/>
              </w:rPr>
              <w:t>4</w:t>
            </w:r>
          </w:p>
          <w:p w:rsidR="00A82C63" w:rsidP="00C1249E" w:rsidRDefault="00A82C63">
            <w:pPr>
              <w:jc w:val="center"/>
              <w:rPr>
                <w:rFonts w:ascii="Times New Roman" w:hAnsi="Times New Roman"/>
                <w:sz w:val="22"/>
                <w:szCs w:val="22"/>
              </w:rPr>
            </w:pPr>
            <w:r w:rsidRPr="00A82C63">
              <w:rPr>
                <w:rFonts w:ascii="Times New Roman" w:hAnsi="Times New Roman"/>
                <w:sz w:val="22"/>
                <w:szCs w:val="22"/>
              </w:rPr>
              <w:t>1</w:t>
            </w:r>
          </w:p>
          <w:p w:rsidRPr="00A82C63" w:rsidR="00D4213F" w:rsidP="00C1249E" w:rsidRDefault="00D4213F">
            <w:pPr>
              <w:jc w:val="center"/>
              <w:rPr>
                <w:rFonts w:ascii="Times New Roman" w:hAnsi="Times New Roman"/>
                <w:sz w:val="22"/>
                <w:szCs w:val="22"/>
              </w:rPr>
            </w:pPr>
            <w:r>
              <w:rPr>
                <w:rFonts w:ascii="Times New Roman" w:hAnsi="Times New Roman"/>
                <w:sz w:val="22"/>
                <w:szCs w:val="22"/>
              </w:rPr>
              <w:t>1</w:t>
            </w:r>
          </w:p>
        </w:tc>
        <w:tc>
          <w:tcPr>
            <w:tcW w:w="738"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8</w:t>
            </w:r>
          </w:p>
          <w:p w:rsidR="00A82C63" w:rsidP="00C1249E" w:rsidRDefault="00D4213F">
            <w:pPr>
              <w:jc w:val="center"/>
              <w:rPr>
                <w:rFonts w:ascii="Times New Roman" w:hAnsi="Times New Roman"/>
                <w:sz w:val="22"/>
                <w:szCs w:val="22"/>
              </w:rPr>
            </w:pPr>
            <w:r>
              <w:rPr>
                <w:rFonts w:ascii="Times New Roman" w:hAnsi="Times New Roman"/>
                <w:sz w:val="22"/>
                <w:szCs w:val="22"/>
              </w:rPr>
              <w:t>2</w:t>
            </w:r>
          </w:p>
          <w:p w:rsidRPr="00A82C63" w:rsidR="00D4213F" w:rsidP="00C1249E" w:rsidRDefault="00D4213F">
            <w:pPr>
              <w:jc w:val="center"/>
              <w:rPr>
                <w:rFonts w:ascii="Times New Roman" w:hAnsi="Times New Roman"/>
                <w:sz w:val="22"/>
                <w:szCs w:val="22"/>
              </w:rPr>
            </w:pPr>
            <w:r>
              <w:rPr>
                <w:rFonts w:ascii="Times New Roman" w:hAnsi="Times New Roman"/>
                <w:sz w:val="22"/>
                <w:szCs w:val="22"/>
              </w:rPr>
              <w:t>2</w:t>
            </w:r>
          </w:p>
          <w:p w:rsidRPr="00A82C63" w:rsidR="00A82C63" w:rsidP="00C1249E" w:rsidRDefault="00A82C63">
            <w:pPr>
              <w:jc w:val="center"/>
              <w:rPr>
                <w:rFonts w:ascii="Times New Roman" w:hAnsi="Times New Roman"/>
                <w:sz w:val="22"/>
                <w:szCs w:val="22"/>
              </w:rPr>
            </w:pP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sz w:val="22"/>
                <w:szCs w:val="22"/>
              </w:rPr>
            </w:pPr>
            <w:r>
              <w:rPr>
                <w:rFonts w:ascii="Times New Roman" w:hAnsi="Times New Roman"/>
                <w:sz w:val="22"/>
                <w:szCs w:val="22"/>
              </w:rPr>
              <w:t>o</w:t>
            </w:r>
            <w:r w:rsidRPr="00A82C63" w:rsidR="00A82C63">
              <w:rPr>
                <w:rFonts w:ascii="Times New Roman" w:hAnsi="Times New Roman"/>
                <w:sz w:val="22"/>
                <w:szCs w:val="22"/>
              </w:rPr>
              <w:t>.</w:t>
            </w:r>
          </w:p>
        </w:tc>
        <w:tc>
          <w:tcPr>
            <w:tcW w:w="2193" w:type="pct"/>
            <w:shd w:val="clear" w:color="auto" w:fill="FFFFFF"/>
          </w:tcPr>
          <w:p w:rsidRPr="00A82C63" w:rsidR="00A82C63" w:rsidP="00C1249E" w:rsidRDefault="00A82C63">
            <w:pPr>
              <w:rPr>
                <w:rFonts w:ascii="Times New Roman" w:hAnsi="Times New Roman"/>
                <w:sz w:val="22"/>
                <w:szCs w:val="22"/>
              </w:rPr>
            </w:pPr>
            <w:r w:rsidRPr="00A82C63">
              <w:rPr>
                <w:rFonts w:ascii="Times New Roman" w:hAnsi="Times New Roman"/>
                <w:sz w:val="22"/>
                <w:szCs w:val="22"/>
              </w:rPr>
              <w:t>Section 97.509</w:t>
            </w:r>
          </w:p>
        </w:tc>
        <w:tc>
          <w:tcPr>
            <w:tcW w:w="676"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64,485</w:t>
            </w:r>
          </w:p>
        </w:tc>
        <w:tc>
          <w:tcPr>
            <w:tcW w:w="656"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64,485</w:t>
            </w:r>
          </w:p>
        </w:tc>
        <w:tc>
          <w:tcPr>
            <w:tcW w:w="532"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 xml:space="preserve">3 x </w:t>
            </w:r>
            <w:r w:rsidRPr="00A82C63" w:rsidR="00A82C63">
              <w:rPr>
                <w:rFonts w:ascii="Times New Roman" w:hAnsi="Times New Roman"/>
                <w:sz w:val="22"/>
                <w:szCs w:val="22"/>
              </w:rPr>
              <w:t>.5</w:t>
            </w:r>
          </w:p>
        </w:tc>
        <w:tc>
          <w:tcPr>
            <w:tcW w:w="738" w:type="pct"/>
            <w:shd w:val="clear" w:color="auto" w:fill="FFFFFF"/>
          </w:tcPr>
          <w:p w:rsidRPr="00A82C63" w:rsidR="00A82C63" w:rsidP="00C1249E" w:rsidRDefault="00D4213F">
            <w:pPr>
              <w:jc w:val="center"/>
              <w:rPr>
                <w:rFonts w:ascii="Times New Roman" w:hAnsi="Times New Roman"/>
                <w:sz w:val="22"/>
                <w:szCs w:val="22"/>
              </w:rPr>
            </w:pPr>
            <w:r>
              <w:rPr>
                <w:rFonts w:ascii="Times New Roman" w:hAnsi="Times New Roman"/>
                <w:sz w:val="22"/>
                <w:szCs w:val="22"/>
              </w:rPr>
              <w:t>96,727.5</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E63FBB">
            <w:pPr>
              <w:rPr>
                <w:rFonts w:ascii="Times New Roman" w:hAnsi="Times New Roman"/>
                <w:sz w:val="22"/>
                <w:szCs w:val="22"/>
              </w:rPr>
            </w:pPr>
            <w:r>
              <w:rPr>
                <w:rFonts w:ascii="Times New Roman" w:hAnsi="Times New Roman"/>
                <w:sz w:val="22"/>
                <w:szCs w:val="22"/>
              </w:rPr>
              <w:t>p</w:t>
            </w:r>
            <w:r w:rsidRPr="00A82C63" w:rsidR="00A82C63">
              <w:rPr>
                <w:rFonts w:ascii="Times New Roman" w:hAnsi="Times New Roman"/>
                <w:sz w:val="22"/>
                <w:szCs w:val="22"/>
              </w:rPr>
              <w:t>.</w:t>
            </w:r>
          </w:p>
        </w:tc>
        <w:tc>
          <w:tcPr>
            <w:tcW w:w="2193" w:type="pct"/>
            <w:shd w:val="clear" w:color="auto" w:fill="FFFFFF"/>
          </w:tcPr>
          <w:p w:rsidRPr="00A82C63" w:rsidR="00A82C63" w:rsidP="00C1249E" w:rsidRDefault="00A82C63">
            <w:pPr>
              <w:rPr>
                <w:rFonts w:ascii="Times New Roman" w:hAnsi="Times New Roman"/>
                <w:sz w:val="22"/>
                <w:szCs w:val="22"/>
              </w:rPr>
            </w:pPr>
            <w:r w:rsidRPr="00A82C63">
              <w:rPr>
                <w:rFonts w:ascii="Times New Roman" w:hAnsi="Times New Roman"/>
                <w:sz w:val="22"/>
                <w:szCs w:val="22"/>
              </w:rPr>
              <w:t>Section 101.205</w:t>
            </w:r>
          </w:p>
        </w:tc>
        <w:tc>
          <w:tcPr>
            <w:tcW w:w="676" w:type="pct"/>
            <w:shd w:val="clear" w:color="auto" w:fill="FFFFFF"/>
          </w:tcPr>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2</w:t>
            </w:r>
          </w:p>
        </w:tc>
        <w:tc>
          <w:tcPr>
            <w:tcW w:w="656" w:type="pct"/>
            <w:shd w:val="clear" w:color="auto" w:fill="FFFFFF"/>
          </w:tcPr>
          <w:p w:rsidRPr="00A82C63" w:rsidR="00A82C63" w:rsidP="00C1249E" w:rsidRDefault="00C942A3">
            <w:pPr>
              <w:jc w:val="center"/>
              <w:rPr>
                <w:rFonts w:ascii="Times New Roman" w:hAnsi="Times New Roman"/>
                <w:sz w:val="22"/>
                <w:szCs w:val="22"/>
              </w:rPr>
            </w:pPr>
            <w:r>
              <w:rPr>
                <w:rFonts w:ascii="Times New Roman" w:hAnsi="Times New Roman"/>
                <w:sz w:val="22"/>
                <w:szCs w:val="22"/>
              </w:rPr>
              <w:t>4</w:t>
            </w:r>
          </w:p>
        </w:tc>
        <w:tc>
          <w:tcPr>
            <w:tcW w:w="532" w:type="pct"/>
            <w:tcBorders>
              <w:bottom w:val="single" w:color="auto" w:sz="4" w:space="0"/>
            </w:tcBorders>
            <w:shd w:val="clear" w:color="auto" w:fill="FFFFFF"/>
          </w:tcPr>
          <w:p w:rsidRPr="00A82C63" w:rsidR="00A82C63" w:rsidP="00C1249E" w:rsidRDefault="00A82C63">
            <w:pPr>
              <w:jc w:val="center"/>
              <w:rPr>
                <w:rFonts w:ascii="Times New Roman" w:hAnsi="Times New Roman"/>
                <w:sz w:val="22"/>
                <w:szCs w:val="22"/>
              </w:rPr>
            </w:pPr>
            <w:r w:rsidRPr="00A82C63">
              <w:rPr>
                <w:rFonts w:ascii="Times New Roman" w:hAnsi="Times New Roman"/>
                <w:sz w:val="22"/>
                <w:szCs w:val="22"/>
              </w:rPr>
              <w:t>1</w:t>
            </w:r>
            <w:r w:rsidR="00367EBF">
              <w:rPr>
                <w:rFonts w:ascii="Times New Roman" w:hAnsi="Times New Roman"/>
                <w:sz w:val="22"/>
                <w:szCs w:val="22"/>
              </w:rPr>
              <w:t>.5</w:t>
            </w:r>
          </w:p>
        </w:tc>
        <w:tc>
          <w:tcPr>
            <w:tcW w:w="738" w:type="pct"/>
            <w:shd w:val="clear" w:color="auto" w:fill="FFFFFF"/>
          </w:tcPr>
          <w:p w:rsidRPr="00A82C63" w:rsidR="00A82C63" w:rsidP="00C1249E" w:rsidRDefault="00367EBF">
            <w:pPr>
              <w:jc w:val="center"/>
              <w:rPr>
                <w:rFonts w:ascii="Times New Roman" w:hAnsi="Times New Roman"/>
                <w:sz w:val="22"/>
                <w:szCs w:val="22"/>
              </w:rPr>
            </w:pPr>
            <w:r>
              <w:rPr>
                <w:rFonts w:ascii="Times New Roman" w:hAnsi="Times New Roman"/>
                <w:sz w:val="22"/>
                <w:szCs w:val="22"/>
              </w:rPr>
              <w:t>6</w:t>
            </w:r>
          </w:p>
        </w:tc>
      </w:tr>
      <w:tr w:rsidRPr="00A82C63" w:rsidR="00A82C63" w:rsidTr="00C1249E">
        <w:tblPrEx>
          <w:tblCellMar>
            <w:top w:w="0" w:type="dxa"/>
            <w:bottom w:w="0" w:type="dxa"/>
          </w:tblCellMar>
        </w:tblPrEx>
        <w:tc>
          <w:tcPr>
            <w:tcW w:w="205" w:type="pct"/>
            <w:shd w:val="clear" w:color="auto" w:fill="FFFFFF"/>
          </w:tcPr>
          <w:p w:rsidRPr="00A82C63" w:rsidR="00A82C63" w:rsidP="00C1249E" w:rsidRDefault="00A82C63">
            <w:pPr>
              <w:rPr>
                <w:rFonts w:ascii="Times New Roman" w:hAnsi="Times New Roman"/>
                <w:sz w:val="22"/>
                <w:szCs w:val="22"/>
              </w:rPr>
            </w:pPr>
          </w:p>
        </w:tc>
        <w:tc>
          <w:tcPr>
            <w:tcW w:w="2193" w:type="pct"/>
            <w:shd w:val="clear" w:color="auto" w:fill="FFFFFF"/>
          </w:tcPr>
          <w:p w:rsidRPr="001F5979" w:rsidR="00A82C63" w:rsidP="00C1249E" w:rsidRDefault="00A82C63">
            <w:pPr>
              <w:rPr>
                <w:rFonts w:ascii="Times New Roman" w:hAnsi="Times New Roman"/>
                <w:b/>
                <w:sz w:val="22"/>
                <w:szCs w:val="22"/>
              </w:rPr>
            </w:pPr>
            <w:r w:rsidRPr="001F5979">
              <w:rPr>
                <w:rFonts w:ascii="Times New Roman" w:hAnsi="Times New Roman"/>
                <w:b/>
                <w:sz w:val="22"/>
                <w:szCs w:val="22"/>
              </w:rPr>
              <w:t>TOTAL</w:t>
            </w:r>
          </w:p>
        </w:tc>
        <w:tc>
          <w:tcPr>
            <w:tcW w:w="676" w:type="pct"/>
            <w:shd w:val="clear" w:color="auto" w:fill="FFFFFF"/>
          </w:tcPr>
          <w:p w:rsidRPr="001F5979" w:rsidR="00A82C63" w:rsidP="00E63FBB" w:rsidRDefault="00700051">
            <w:pPr>
              <w:jc w:val="center"/>
              <w:rPr>
                <w:rFonts w:ascii="Times New Roman" w:hAnsi="Times New Roman"/>
                <w:b/>
                <w:sz w:val="22"/>
                <w:szCs w:val="22"/>
              </w:rPr>
            </w:pPr>
            <w:r>
              <w:rPr>
                <w:rFonts w:ascii="Times New Roman" w:hAnsi="Times New Roman"/>
                <w:b/>
                <w:sz w:val="22"/>
                <w:szCs w:val="22"/>
              </w:rPr>
              <w:t>84,0</w:t>
            </w:r>
            <w:r w:rsidR="00E21FD2">
              <w:rPr>
                <w:rFonts w:ascii="Times New Roman" w:hAnsi="Times New Roman"/>
                <w:b/>
                <w:sz w:val="22"/>
                <w:szCs w:val="22"/>
              </w:rPr>
              <w:t>48</w:t>
            </w:r>
          </w:p>
        </w:tc>
        <w:tc>
          <w:tcPr>
            <w:tcW w:w="656" w:type="pct"/>
            <w:shd w:val="clear" w:color="auto" w:fill="FFFFFF"/>
          </w:tcPr>
          <w:p w:rsidRPr="001F5979" w:rsidR="00A82C63" w:rsidP="00E63FBB" w:rsidRDefault="000553B9">
            <w:pPr>
              <w:jc w:val="center"/>
              <w:rPr>
                <w:rFonts w:ascii="Times New Roman" w:hAnsi="Times New Roman"/>
                <w:b/>
                <w:sz w:val="22"/>
                <w:szCs w:val="22"/>
              </w:rPr>
            </w:pPr>
            <w:r>
              <w:rPr>
                <w:rFonts w:ascii="Times New Roman" w:hAnsi="Times New Roman"/>
                <w:b/>
                <w:sz w:val="22"/>
                <w:szCs w:val="22"/>
              </w:rPr>
              <w:t>84,0</w:t>
            </w:r>
            <w:r w:rsidR="00977FAF">
              <w:rPr>
                <w:rFonts w:ascii="Times New Roman" w:hAnsi="Times New Roman"/>
                <w:b/>
                <w:sz w:val="22"/>
                <w:szCs w:val="22"/>
              </w:rPr>
              <w:t>50</w:t>
            </w:r>
          </w:p>
        </w:tc>
        <w:tc>
          <w:tcPr>
            <w:tcW w:w="532" w:type="pct"/>
            <w:shd w:val="clear" w:color="auto" w:fill="A0A0A0"/>
          </w:tcPr>
          <w:p w:rsidRPr="001F5979" w:rsidR="00A82C63" w:rsidP="00C1249E" w:rsidRDefault="00A82C63">
            <w:pPr>
              <w:jc w:val="center"/>
              <w:rPr>
                <w:rFonts w:ascii="Times New Roman" w:hAnsi="Times New Roman"/>
                <w:b/>
                <w:sz w:val="22"/>
                <w:szCs w:val="22"/>
              </w:rPr>
            </w:pPr>
          </w:p>
        </w:tc>
        <w:tc>
          <w:tcPr>
            <w:tcW w:w="738" w:type="pct"/>
            <w:shd w:val="clear" w:color="auto" w:fill="FFFFFF"/>
          </w:tcPr>
          <w:p w:rsidR="00A82C63" w:rsidP="00601E81" w:rsidRDefault="004D2BB4">
            <w:pPr>
              <w:jc w:val="center"/>
              <w:rPr>
                <w:rFonts w:ascii="Times New Roman" w:hAnsi="Times New Roman"/>
                <w:b/>
                <w:sz w:val="22"/>
                <w:szCs w:val="22"/>
              </w:rPr>
            </w:pPr>
            <w:r>
              <w:rPr>
                <w:rFonts w:ascii="Times New Roman" w:hAnsi="Times New Roman"/>
                <w:b/>
                <w:sz w:val="22"/>
                <w:szCs w:val="22"/>
              </w:rPr>
              <w:t>116,30</w:t>
            </w:r>
            <w:r w:rsidR="00977FAF">
              <w:rPr>
                <w:rFonts w:ascii="Times New Roman" w:hAnsi="Times New Roman"/>
                <w:b/>
                <w:sz w:val="22"/>
                <w:szCs w:val="22"/>
              </w:rPr>
              <w:t>5</w:t>
            </w:r>
            <w:r>
              <w:rPr>
                <w:rFonts w:ascii="Times New Roman" w:hAnsi="Times New Roman"/>
                <w:b/>
                <w:sz w:val="22"/>
                <w:szCs w:val="22"/>
              </w:rPr>
              <w:t>.5</w:t>
            </w:r>
          </w:p>
          <w:p w:rsidRPr="001F5979" w:rsidR="00977FAF" w:rsidP="00601E81" w:rsidRDefault="00977FAF">
            <w:pPr>
              <w:jc w:val="center"/>
              <w:rPr>
                <w:rFonts w:ascii="Times New Roman" w:hAnsi="Times New Roman"/>
                <w:b/>
                <w:sz w:val="22"/>
                <w:szCs w:val="22"/>
              </w:rPr>
            </w:pPr>
            <w:r>
              <w:rPr>
                <w:rFonts w:ascii="Times New Roman" w:hAnsi="Times New Roman"/>
                <w:b/>
                <w:sz w:val="22"/>
                <w:szCs w:val="22"/>
              </w:rPr>
              <w:t>Rounded to 116,306</w:t>
            </w:r>
          </w:p>
        </w:tc>
      </w:tr>
    </w:tbl>
    <w:p w:rsidRPr="00A82C63" w:rsidR="00A82C63" w:rsidP="00A82C63" w:rsidRDefault="00A82C63">
      <w:pPr>
        <w:suppressAutoHyphens/>
        <w:rPr>
          <w:rFonts w:ascii="Times New Roman" w:hAnsi="Times New Roman"/>
          <w:sz w:val="22"/>
        </w:rPr>
      </w:pPr>
    </w:p>
    <w:p w:rsidR="0012688D" w:rsidP="00A82C63" w:rsidRDefault="001E07F3">
      <w:pPr>
        <w:suppressAutoHyphens/>
        <w:ind w:left="720"/>
        <w:rPr>
          <w:rFonts w:ascii="Times New Roman" w:hAnsi="Times New Roman"/>
          <w:sz w:val="22"/>
        </w:rPr>
      </w:pPr>
      <w:r w:rsidRPr="0020200E">
        <w:rPr>
          <w:rFonts w:ascii="Times New Roman" w:hAnsi="Times New Roman"/>
          <w:sz w:val="22"/>
          <w:u w:val="single"/>
        </w:rPr>
        <w:t>Calculations of Hours</w:t>
      </w:r>
      <w:r w:rsidRPr="0020200E">
        <w:rPr>
          <w:rFonts w:ascii="Times New Roman" w:hAnsi="Times New Roman"/>
          <w:sz w:val="22"/>
        </w:rPr>
        <w:t>:</w:t>
      </w:r>
      <w:r w:rsidR="0020200E">
        <w:rPr>
          <w:rFonts w:ascii="Times New Roman" w:hAnsi="Times New Roman"/>
          <w:sz w:val="22"/>
        </w:rPr>
        <w:t xml:space="preserve">  </w:t>
      </w:r>
      <w:r w:rsidR="0012688D">
        <w:rPr>
          <w:rFonts w:ascii="Times New Roman" w:hAnsi="Times New Roman"/>
          <w:sz w:val="22"/>
        </w:rPr>
        <w:t xml:space="preserve">As with any licensing and operational plans, a certain number of regulatory burdens are necessary.  </w:t>
      </w:r>
      <w:r w:rsidR="00936A21">
        <w:rPr>
          <w:rFonts w:ascii="Times New Roman" w:hAnsi="Times New Roman"/>
          <w:sz w:val="22"/>
        </w:rPr>
        <w:t>W</w:t>
      </w:r>
      <w:r w:rsidR="0012688D">
        <w:rPr>
          <w:rFonts w:ascii="Times New Roman" w:hAnsi="Times New Roman"/>
          <w:sz w:val="22"/>
        </w:rPr>
        <w:t xml:space="preserve">e </w:t>
      </w:r>
      <w:r w:rsidR="00AB6449">
        <w:rPr>
          <w:rFonts w:ascii="Times New Roman" w:hAnsi="Times New Roman"/>
          <w:sz w:val="22"/>
        </w:rPr>
        <w:t xml:space="preserve">include the </w:t>
      </w:r>
      <w:r w:rsidR="00D10803">
        <w:rPr>
          <w:rFonts w:ascii="Times New Roman" w:hAnsi="Times New Roman"/>
          <w:sz w:val="22"/>
        </w:rPr>
        <w:t xml:space="preserve">most current </w:t>
      </w:r>
      <w:r w:rsidR="00AB6449">
        <w:rPr>
          <w:rFonts w:ascii="Times New Roman" w:hAnsi="Times New Roman"/>
          <w:sz w:val="22"/>
        </w:rPr>
        <w:t>number of licensee</w:t>
      </w:r>
      <w:r w:rsidR="0012688D">
        <w:rPr>
          <w:rFonts w:ascii="Times New Roman" w:hAnsi="Times New Roman"/>
          <w:sz w:val="22"/>
        </w:rPr>
        <w:t xml:space="preserve">s and applicants according </w:t>
      </w:r>
      <w:r w:rsidR="00AB6449">
        <w:rPr>
          <w:rFonts w:ascii="Times New Roman" w:hAnsi="Times New Roman"/>
          <w:sz w:val="22"/>
        </w:rPr>
        <w:t xml:space="preserve">to </w:t>
      </w:r>
      <w:r w:rsidR="0012688D">
        <w:rPr>
          <w:rFonts w:ascii="Times New Roman" w:hAnsi="Times New Roman"/>
          <w:sz w:val="22"/>
        </w:rPr>
        <w:t xml:space="preserve">the </w:t>
      </w:r>
      <w:r w:rsidR="00D10803">
        <w:rPr>
          <w:rFonts w:ascii="Times New Roman" w:hAnsi="Times New Roman"/>
          <w:sz w:val="22"/>
        </w:rPr>
        <w:t xml:space="preserve">ULS and CORES </w:t>
      </w:r>
      <w:r w:rsidR="0012688D">
        <w:rPr>
          <w:rFonts w:ascii="Times New Roman" w:hAnsi="Times New Roman"/>
          <w:sz w:val="22"/>
        </w:rPr>
        <w:t>database</w:t>
      </w:r>
      <w:r w:rsidR="00D10803">
        <w:rPr>
          <w:rFonts w:ascii="Times New Roman" w:hAnsi="Times New Roman"/>
          <w:sz w:val="22"/>
        </w:rPr>
        <w:t>s (</w:t>
      </w:r>
      <w:r w:rsidR="0012688D">
        <w:rPr>
          <w:rFonts w:ascii="Times New Roman" w:hAnsi="Times New Roman"/>
          <w:sz w:val="22"/>
        </w:rPr>
        <w:t xml:space="preserve">which identifies the number of licensees </w:t>
      </w:r>
      <w:r w:rsidR="00633869">
        <w:rPr>
          <w:rFonts w:ascii="Times New Roman" w:hAnsi="Times New Roman"/>
          <w:sz w:val="22"/>
        </w:rPr>
        <w:t>in</w:t>
      </w:r>
      <w:r w:rsidR="0012688D">
        <w:rPr>
          <w:rFonts w:ascii="Times New Roman" w:hAnsi="Times New Roman"/>
          <w:sz w:val="22"/>
        </w:rPr>
        <w:t xml:space="preserve"> each service by FRN</w:t>
      </w:r>
      <w:r w:rsidR="00D10803">
        <w:rPr>
          <w:rFonts w:ascii="Times New Roman" w:hAnsi="Times New Roman"/>
          <w:sz w:val="22"/>
        </w:rPr>
        <w:t xml:space="preserve"> </w:t>
      </w:r>
      <w:r w:rsidR="0012688D">
        <w:rPr>
          <w:rFonts w:ascii="Times New Roman" w:hAnsi="Times New Roman"/>
          <w:sz w:val="22"/>
        </w:rPr>
        <w:t>Service Codes</w:t>
      </w:r>
      <w:r w:rsidR="00D10803">
        <w:rPr>
          <w:rFonts w:ascii="Times New Roman" w:hAnsi="Times New Roman"/>
          <w:sz w:val="22"/>
        </w:rPr>
        <w:t>)</w:t>
      </w:r>
      <w:r w:rsidR="0012688D">
        <w:rPr>
          <w:rFonts w:ascii="Times New Roman" w:hAnsi="Times New Roman"/>
          <w:sz w:val="22"/>
        </w:rPr>
        <w:t xml:space="preserve">.  </w:t>
      </w:r>
      <w:r w:rsidR="00596525">
        <w:rPr>
          <w:rFonts w:ascii="Times New Roman" w:hAnsi="Times New Roman"/>
          <w:sz w:val="22"/>
        </w:rPr>
        <w:t xml:space="preserve">There </w:t>
      </w:r>
      <w:r w:rsidR="00977FAF">
        <w:rPr>
          <w:rFonts w:ascii="Times New Roman" w:hAnsi="Times New Roman"/>
          <w:sz w:val="22"/>
        </w:rPr>
        <w:t>is</w:t>
      </w:r>
      <w:r w:rsidR="00596525">
        <w:rPr>
          <w:rFonts w:ascii="Times New Roman" w:hAnsi="Times New Roman"/>
          <w:sz w:val="22"/>
        </w:rPr>
        <w:t xml:space="preserve"> a total of </w:t>
      </w:r>
      <w:r w:rsidR="00831070">
        <w:rPr>
          <w:rFonts w:ascii="Times New Roman" w:hAnsi="Times New Roman"/>
          <w:sz w:val="22"/>
        </w:rPr>
        <w:t>84,0</w:t>
      </w:r>
      <w:r w:rsidR="00977FAF">
        <w:rPr>
          <w:rFonts w:ascii="Times New Roman" w:hAnsi="Times New Roman"/>
          <w:sz w:val="22"/>
        </w:rPr>
        <w:t>50</w:t>
      </w:r>
      <w:r w:rsidR="00596525">
        <w:rPr>
          <w:rFonts w:ascii="Times New Roman" w:hAnsi="Times New Roman"/>
          <w:sz w:val="22"/>
        </w:rPr>
        <w:t xml:space="preserve"> licensees/applicants affected by the rule sections set out in this information collection.</w:t>
      </w:r>
    </w:p>
    <w:p w:rsidR="00AF3D53" w:rsidP="00AF3D53" w:rsidRDefault="00AF3D53">
      <w:pPr>
        <w:suppressAutoHyphens/>
        <w:rPr>
          <w:rFonts w:ascii="Times New Roman" w:hAnsi="Times New Roman"/>
          <w:sz w:val="22"/>
        </w:rPr>
      </w:pPr>
    </w:p>
    <w:p w:rsidR="00AB6449" w:rsidP="00111F9E" w:rsidRDefault="00132B93">
      <w:pPr>
        <w:numPr>
          <w:ilvl w:val="1"/>
          <w:numId w:val="3"/>
        </w:numPr>
        <w:suppressAutoHyphens/>
        <w:rPr>
          <w:rFonts w:ascii="Times New Roman" w:hAnsi="Times New Roman"/>
          <w:sz w:val="22"/>
        </w:rPr>
      </w:pPr>
      <w:r>
        <w:rPr>
          <w:rFonts w:ascii="Times New Roman" w:hAnsi="Times New Roman"/>
          <w:sz w:val="22"/>
        </w:rPr>
        <w:t>Under</w:t>
      </w:r>
      <w:r w:rsidR="0012688D">
        <w:rPr>
          <w:rFonts w:ascii="Times New Roman" w:hAnsi="Times New Roman"/>
          <w:sz w:val="22"/>
        </w:rPr>
        <w:t xml:space="preserve"> </w:t>
      </w:r>
      <w:r w:rsidR="006D30B0">
        <w:rPr>
          <w:rFonts w:ascii="Times New Roman" w:hAnsi="Times New Roman"/>
          <w:sz w:val="22"/>
        </w:rPr>
        <w:t>S</w:t>
      </w:r>
      <w:r w:rsidR="0012688D">
        <w:rPr>
          <w:rFonts w:ascii="Times New Roman" w:hAnsi="Times New Roman"/>
          <w:sz w:val="22"/>
        </w:rPr>
        <w:t>ections 90.683, 90.763, and 101.61</w:t>
      </w:r>
      <w:r w:rsidR="00B1622F">
        <w:rPr>
          <w:rFonts w:ascii="Times New Roman" w:hAnsi="Times New Roman"/>
          <w:sz w:val="22"/>
        </w:rPr>
        <w:t>,</w:t>
      </w:r>
      <w:r w:rsidR="0012688D">
        <w:rPr>
          <w:rFonts w:ascii="Times New Roman" w:hAnsi="Times New Roman"/>
          <w:sz w:val="22"/>
        </w:rPr>
        <w:t xml:space="preserve"> geographic licensees in the LMDS, 220 MHz</w:t>
      </w:r>
      <w:r w:rsidR="006D30B0">
        <w:rPr>
          <w:rFonts w:ascii="Times New Roman" w:hAnsi="Times New Roman"/>
          <w:sz w:val="22"/>
        </w:rPr>
        <w:t>,</w:t>
      </w:r>
      <w:r w:rsidR="0012688D">
        <w:rPr>
          <w:rFonts w:ascii="Times New Roman" w:hAnsi="Times New Roman"/>
          <w:sz w:val="22"/>
        </w:rPr>
        <w:t xml:space="preserve"> and 800 MHz services must maintain site information as part of their station records and to provide it to site-based incumbents upon request.  </w:t>
      </w:r>
      <w:r w:rsidR="00FF2BFE">
        <w:rPr>
          <w:rFonts w:ascii="Times New Roman" w:hAnsi="Times New Roman"/>
          <w:sz w:val="22"/>
        </w:rPr>
        <w:t>G</w:t>
      </w:r>
      <w:r w:rsidR="0012688D">
        <w:rPr>
          <w:rFonts w:ascii="Times New Roman" w:hAnsi="Times New Roman"/>
          <w:sz w:val="22"/>
        </w:rPr>
        <w:t xml:space="preserve">eographic licensees may need to provide site-based information to incumbent licensees to prevent harmful interference.  </w:t>
      </w:r>
      <w:r w:rsidR="0012688D">
        <w:rPr>
          <w:rFonts w:ascii="Times New Roman" w:hAnsi="Times New Roman"/>
          <w:sz w:val="22"/>
          <w:u w:val="single"/>
        </w:rPr>
        <w:t>See</w:t>
      </w:r>
      <w:r w:rsidR="0012688D">
        <w:rPr>
          <w:rFonts w:ascii="Times New Roman" w:hAnsi="Times New Roman"/>
          <w:sz w:val="22"/>
        </w:rPr>
        <w:t xml:space="preserve"> 47 CFR </w:t>
      </w:r>
      <w:r w:rsidR="00B84A80">
        <w:rPr>
          <w:rFonts w:ascii="Times New Roman" w:hAnsi="Times New Roman"/>
          <w:sz w:val="22"/>
        </w:rPr>
        <w:t xml:space="preserve">§§ </w:t>
      </w:r>
      <w:r w:rsidR="0012688D">
        <w:rPr>
          <w:rFonts w:ascii="Times New Roman" w:hAnsi="Times New Roman"/>
          <w:sz w:val="22"/>
        </w:rPr>
        <w:t xml:space="preserve">90.683, 90.763, 101.61.  This permits the standardization of the information required for submission across services </w:t>
      </w:r>
      <w:r w:rsidR="006D30B0">
        <w:rPr>
          <w:rFonts w:ascii="Times New Roman" w:hAnsi="Times New Roman"/>
          <w:sz w:val="22"/>
        </w:rPr>
        <w:t xml:space="preserve">that </w:t>
      </w:r>
      <w:r w:rsidR="0012688D">
        <w:rPr>
          <w:rFonts w:ascii="Times New Roman" w:hAnsi="Times New Roman"/>
          <w:sz w:val="22"/>
        </w:rPr>
        <w:t>c</w:t>
      </w:r>
      <w:r w:rsidR="00633869">
        <w:rPr>
          <w:rFonts w:ascii="Times New Roman" w:hAnsi="Times New Roman"/>
          <w:sz w:val="22"/>
        </w:rPr>
        <w:t>omprise geographic area license</w:t>
      </w:r>
      <w:r w:rsidR="0012688D">
        <w:rPr>
          <w:rFonts w:ascii="Times New Roman" w:hAnsi="Times New Roman"/>
          <w:sz w:val="22"/>
        </w:rPr>
        <w:t xml:space="preserve">s.  The burdens on applicants and licensees will be reduced by the elimination of certain information that </w:t>
      </w:r>
      <w:r w:rsidR="005235D3">
        <w:rPr>
          <w:rFonts w:ascii="Times New Roman" w:hAnsi="Times New Roman"/>
          <w:sz w:val="22"/>
        </w:rPr>
        <w:t xml:space="preserve">is reported to the Commission. </w:t>
      </w:r>
    </w:p>
    <w:p w:rsidR="00111F9E" w:rsidP="00111F9E" w:rsidRDefault="0020200E">
      <w:pPr>
        <w:tabs>
          <w:tab w:val="left" w:pos="1440"/>
        </w:tabs>
        <w:suppressAutoHyphens/>
        <w:ind w:left="1440" w:hanging="1440"/>
        <w:rPr>
          <w:rFonts w:ascii="Times New Roman" w:hAnsi="Times New Roman"/>
          <w:sz w:val="22"/>
        </w:rPr>
      </w:pPr>
      <w:r>
        <w:rPr>
          <w:rFonts w:ascii="Times New Roman" w:hAnsi="Times New Roman"/>
          <w:sz w:val="22"/>
        </w:rPr>
        <w:tab/>
      </w:r>
    </w:p>
    <w:p w:rsidR="00FF62C9" w:rsidP="00111F9E" w:rsidRDefault="00111F9E">
      <w:pPr>
        <w:tabs>
          <w:tab w:val="left" w:pos="1440"/>
        </w:tabs>
        <w:suppressAutoHyphens/>
        <w:ind w:left="1440" w:hanging="1440"/>
        <w:rPr>
          <w:rFonts w:ascii="Times New Roman" w:hAnsi="Times New Roman"/>
          <w:sz w:val="22"/>
        </w:rPr>
      </w:pPr>
      <w:r>
        <w:rPr>
          <w:rFonts w:ascii="Times New Roman" w:hAnsi="Times New Roman"/>
          <w:sz w:val="22"/>
        </w:rPr>
        <w:tab/>
      </w:r>
      <w:r w:rsidR="0020200E">
        <w:rPr>
          <w:rFonts w:ascii="Times New Roman" w:hAnsi="Times New Roman"/>
          <w:sz w:val="22"/>
        </w:rPr>
        <w:t>According to the ULS database, ther</w:t>
      </w:r>
      <w:r w:rsidR="00585959">
        <w:rPr>
          <w:rFonts w:ascii="Times New Roman" w:hAnsi="Times New Roman"/>
          <w:sz w:val="22"/>
        </w:rPr>
        <w:t xml:space="preserve">e are </w:t>
      </w:r>
      <w:r w:rsidR="002D5B79">
        <w:rPr>
          <w:rFonts w:ascii="Times New Roman" w:hAnsi="Times New Roman"/>
          <w:sz w:val="22"/>
        </w:rPr>
        <w:t xml:space="preserve">329 </w:t>
      </w:r>
      <w:r w:rsidR="00585959">
        <w:rPr>
          <w:rFonts w:ascii="Times New Roman" w:hAnsi="Times New Roman"/>
          <w:sz w:val="22"/>
        </w:rPr>
        <w:t>geographic licensees in</w:t>
      </w:r>
      <w:r w:rsidR="002D5B79">
        <w:rPr>
          <w:rFonts w:ascii="Times New Roman" w:hAnsi="Times New Roman"/>
          <w:sz w:val="22"/>
        </w:rPr>
        <w:t xml:space="preserve"> the</w:t>
      </w:r>
      <w:r w:rsidR="00585959">
        <w:rPr>
          <w:rFonts w:ascii="Times New Roman" w:hAnsi="Times New Roman"/>
          <w:sz w:val="22"/>
        </w:rPr>
        <w:t xml:space="preserve"> Local Multi-point Distribution Service (LMDS), 800 MHz service, and Phase II 220 MHz service.  </w:t>
      </w:r>
      <w:r w:rsidR="005771FE">
        <w:rPr>
          <w:rFonts w:ascii="Times New Roman" w:hAnsi="Times New Roman"/>
          <w:sz w:val="22"/>
        </w:rPr>
        <w:t>We estimate that 1/3 of the licensees (</w:t>
      </w:r>
      <w:r w:rsidR="002D5B79">
        <w:rPr>
          <w:rFonts w:ascii="Times New Roman" w:hAnsi="Times New Roman"/>
          <w:sz w:val="22"/>
        </w:rPr>
        <w:t>110</w:t>
      </w:r>
      <w:r w:rsidR="005771FE">
        <w:rPr>
          <w:rFonts w:ascii="Times New Roman" w:hAnsi="Times New Roman"/>
          <w:sz w:val="22"/>
        </w:rPr>
        <w:t xml:space="preserve">) will be required to meet this burden per annum.  </w:t>
      </w:r>
      <w:r w:rsidR="00585959">
        <w:rPr>
          <w:rFonts w:ascii="Times New Roman" w:hAnsi="Times New Roman"/>
          <w:sz w:val="22"/>
        </w:rPr>
        <w:t>Maintaining site-based information for a geographic market s</w:t>
      </w:r>
      <w:r w:rsidR="00FF62C9">
        <w:rPr>
          <w:rFonts w:ascii="Times New Roman" w:hAnsi="Times New Roman"/>
          <w:sz w:val="22"/>
        </w:rPr>
        <w:t>hould require</w:t>
      </w:r>
      <w:r w:rsidR="00585959">
        <w:rPr>
          <w:rFonts w:ascii="Times New Roman" w:hAnsi="Times New Roman"/>
          <w:sz w:val="22"/>
        </w:rPr>
        <w:t xml:space="preserve"> one hour per year of clerical time per licensee</w:t>
      </w:r>
      <w:r w:rsidR="00B726AC">
        <w:rPr>
          <w:rFonts w:ascii="Times New Roman" w:hAnsi="Times New Roman"/>
          <w:sz w:val="22"/>
        </w:rPr>
        <w:t xml:space="preserve">. </w:t>
      </w:r>
      <w:r w:rsidR="00FF62C9">
        <w:rPr>
          <w:rFonts w:ascii="Times New Roman" w:hAnsi="Times New Roman"/>
          <w:sz w:val="22"/>
        </w:rPr>
        <w:t xml:space="preserve"> It should take </w:t>
      </w:r>
      <w:r w:rsidR="00585959">
        <w:rPr>
          <w:rFonts w:ascii="Times New Roman" w:hAnsi="Times New Roman"/>
          <w:sz w:val="22"/>
        </w:rPr>
        <w:t>30 min</w:t>
      </w:r>
      <w:r w:rsidR="00DA2A7C">
        <w:rPr>
          <w:rFonts w:ascii="Times New Roman" w:hAnsi="Times New Roman"/>
          <w:sz w:val="22"/>
        </w:rPr>
        <w:t>ute</w:t>
      </w:r>
      <w:r w:rsidR="00585959">
        <w:rPr>
          <w:rFonts w:ascii="Times New Roman" w:hAnsi="Times New Roman"/>
          <w:sz w:val="22"/>
        </w:rPr>
        <w:t>s</w:t>
      </w:r>
      <w:r w:rsidR="00FF62C9">
        <w:rPr>
          <w:rFonts w:ascii="Times New Roman" w:hAnsi="Times New Roman"/>
          <w:sz w:val="22"/>
        </w:rPr>
        <w:t xml:space="preserve"> per </w:t>
      </w:r>
      <w:r w:rsidR="00585959">
        <w:rPr>
          <w:rFonts w:ascii="Times New Roman" w:hAnsi="Times New Roman"/>
          <w:sz w:val="22"/>
        </w:rPr>
        <w:t xml:space="preserve">licensee per year to satisfy third-party requests. </w:t>
      </w:r>
    </w:p>
    <w:p w:rsidR="00FF62C9" w:rsidP="0012688D" w:rsidRDefault="00FF62C9">
      <w:pPr>
        <w:tabs>
          <w:tab w:val="left" w:pos="0"/>
        </w:tabs>
        <w:suppressAutoHyphens/>
        <w:rPr>
          <w:rFonts w:ascii="Times New Roman" w:hAnsi="Times New Roman"/>
          <w:sz w:val="22"/>
        </w:rPr>
      </w:pPr>
    </w:p>
    <w:p w:rsidR="00FF62C9" w:rsidP="0012688D" w:rsidRDefault="00FF62C9">
      <w:pPr>
        <w:tabs>
          <w:tab w:val="left" w:pos="0"/>
        </w:tabs>
        <w:suppressAutoHyphens/>
        <w:rPr>
          <w:rFonts w:ascii="Times New Roman" w:hAnsi="Times New Roman"/>
          <w:sz w:val="22"/>
        </w:rPr>
      </w:pPr>
      <w:r>
        <w:rPr>
          <w:rFonts w:ascii="Times New Roman" w:hAnsi="Times New Roman"/>
          <w:sz w:val="22"/>
        </w:rPr>
        <w:tab/>
      </w:r>
      <w:r w:rsidR="00D876C1">
        <w:rPr>
          <w:rFonts w:ascii="Times New Roman" w:hAnsi="Times New Roman"/>
          <w:sz w:val="22"/>
        </w:rPr>
        <w:tab/>
      </w:r>
      <w:r w:rsidR="002D5B79">
        <w:rPr>
          <w:rFonts w:ascii="Times New Roman" w:hAnsi="Times New Roman"/>
          <w:sz w:val="22"/>
        </w:rPr>
        <w:t xml:space="preserve">110 </w:t>
      </w:r>
      <w:r>
        <w:rPr>
          <w:rFonts w:ascii="Times New Roman" w:hAnsi="Times New Roman"/>
          <w:sz w:val="22"/>
        </w:rPr>
        <w:t>(licens</w:t>
      </w:r>
      <w:r w:rsidR="00633869">
        <w:rPr>
          <w:rFonts w:ascii="Times New Roman" w:hAnsi="Times New Roman"/>
          <w:sz w:val="22"/>
        </w:rPr>
        <w:t>ees) x [1hr. (clerical) + .5 hrs</w:t>
      </w:r>
      <w:r>
        <w:rPr>
          <w:rFonts w:ascii="Times New Roman" w:hAnsi="Times New Roman"/>
          <w:sz w:val="22"/>
        </w:rPr>
        <w:t>. (</w:t>
      </w:r>
      <w:r w:rsidR="00F6443D">
        <w:rPr>
          <w:rFonts w:ascii="Times New Roman" w:hAnsi="Times New Roman"/>
          <w:sz w:val="22"/>
        </w:rPr>
        <w:t>3</w:t>
      </w:r>
      <w:r w:rsidRPr="00F6443D" w:rsidR="00F6443D">
        <w:rPr>
          <w:rFonts w:ascii="Times New Roman" w:hAnsi="Times New Roman"/>
          <w:sz w:val="22"/>
          <w:vertAlign w:val="superscript"/>
        </w:rPr>
        <w:t>rd</w:t>
      </w:r>
      <w:r w:rsidR="00F6443D">
        <w:rPr>
          <w:rFonts w:ascii="Times New Roman" w:hAnsi="Times New Roman"/>
          <w:sz w:val="22"/>
        </w:rPr>
        <w:t xml:space="preserve"> party)] = </w:t>
      </w:r>
      <w:r w:rsidR="002D5B79">
        <w:rPr>
          <w:rFonts w:ascii="Times New Roman" w:hAnsi="Times New Roman"/>
          <w:sz w:val="22"/>
        </w:rPr>
        <w:t xml:space="preserve">110 </w:t>
      </w:r>
      <w:r w:rsidR="00F6443D">
        <w:rPr>
          <w:rFonts w:ascii="Times New Roman" w:hAnsi="Times New Roman"/>
          <w:sz w:val="22"/>
        </w:rPr>
        <w:t xml:space="preserve">+ </w:t>
      </w:r>
      <w:r w:rsidR="002D5B79">
        <w:rPr>
          <w:rFonts w:ascii="Times New Roman" w:hAnsi="Times New Roman"/>
          <w:sz w:val="22"/>
        </w:rPr>
        <w:t>55</w:t>
      </w:r>
      <w:r w:rsidR="00F6443D">
        <w:rPr>
          <w:rFonts w:ascii="Times New Roman" w:hAnsi="Times New Roman"/>
          <w:sz w:val="22"/>
        </w:rPr>
        <w:t xml:space="preserve"> = </w:t>
      </w:r>
      <w:r w:rsidR="002D5B79">
        <w:rPr>
          <w:rFonts w:ascii="Times New Roman" w:hAnsi="Times New Roman"/>
          <w:sz w:val="22"/>
        </w:rPr>
        <w:t>165</w:t>
      </w:r>
      <w:r w:rsidR="00F6443D">
        <w:rPr>
          <w:rFonts w:ascii="Times New Roman" w:hAnsi="Times New Roman"/>
          <w:sz w:val="22"/>
        </w:rPr>
        <w:t xml:space="preserve"> hrs.</w:t>
      </w:r>
    </w:p>
    <w:p w:rsidRPr="00F6443D" w:rsidR="00AB6449" w:rsidP="0012688D" w:rsidRDefault="00585959">
      <w:pPr>
        <w:tabs>
          <w:tab w:val="left" w:pos="0"/>
        </w:tabs>
        <w:suppressAutoHyphens/>
        <w:rPr>
          <w:rFonts w:ascii="Times New Roman" w:hAnsi="Times New Roman"/>
          <w:b/>
          <w:sz w:val="22"/>
        </w:rPr>
      </w:pPr>
      <w:r w:rsidRPr="00F6443D">
        <w:rPr>
          <w:rFonts w:ascii="Times New Roman" w:hAnsi="Times New Roman"/>
          <w:b/>
          <w:sz w:val="22"/>
        </w:rPr>
        <w:t xml:space="preserve"> </w:t>
      </w:r>
      <w:r w:rsidR="00F6443D">
        <w:rPr>
          <w:rFonts w:ascii="Times New Roman" w:hAnsi="Times New Roman"/>
          <w:b/>
          <w:sz w:val="22"/>
        </w:rPr>
        <w:tab/>
      </w:r>
      <w:r w:rsidR="00D876C1">
        <w:rPr>
          <w:rFonts w:ascii="Times New Roman" w:hAnsi="Times New Roman"/>
          <w:b/>
          <w:sz w:val="22"/>
        </w:rPr>
        <w:tab/>
      </w:r>
      <w:r w:rsidR="00197E39">
        <w:rPr>
          <w:rFonts w:ascii="Times New Roman" w:hAnsi="Times New Roman"/>
          <w:b/>
          <w:sz w:val="22"/>
        </w:rPr>
        <w:t xml:space="preserve">Total </w:t>
      </w:r>
      <w:r w:rsidR="00FA46D3">
        <w:rPr>
          <w:rFonts w:ascii="Times New Roman" w:hAnsi="Times New Roman"/>
          <w:b/>
          <w:sz w:val="22"/>
        </w:rPr>
        <w:t>“</w:t>
      </w:r>
      <w:r w:rsidR="00F6443D">
        <w:rPr>
          <w:rFonts w:ascii="Times New Roman" w:hAnsi="Times New Roman"/>
          <w:b/>
          <w:sz w:val="22"/>
        </w:rPr>
        <w:t>LMDS, 800 MHz and Phase II 220 MHz</w:t>
      </w:r>
      <w:r w:rsidR="00FA46D3">
        <w:rPr>
          <w:rFonts w:ascii="Times New Roman" w:hAnsi="Times New Roman"/>
          <w:b/>
          <w:sz w:val="22"/>
        </w:rPr>
        <w:t>”</w:t>
      </w:r>
      <w:r w:rsidR="00F6443D">
        <w:rPr>
          <w:rFonts w:ascii="Times New Roman" w:hAnsi="Times New Roman"/>
          <w:b/>
          <w:sz w:val="22"/>
        </w:rPr>
        <w:t xml:space="preserve"> </w:t>
      </w:r>
      <w:r w:rsidRPr="00F6443D">
        <w:rPr>
          <w:rFonts w:ascii="Times New Roman" w:hAnsi="Times New Roman"/>
          <w:b/>
          <w:sz w:val="22"/>
        </w:rPr>
        <w:t xml:space="preserve">hour burden: </w:t>
      </w:r>
      <w:r w:rsidR="002D5B79">
        <w:rPr>
          <w:rFonts w:ascii="Times New Roman" w:hAnsi="Times New Roman"/>
          <w:b/>
          <w:sz w:val="22"/>
        </w:rPr>
        <w:t xml:space="preserve"> 165</w:t>
      </w:r>
      <w:r w:rsidRPr="00F6443D">
        <w:rPr>
          <w:rFonts w:ascii="Times New Roman" w:hAnsi="Times New Roman"/>
          <w:b/>
          <w:sz w:val="22"/>
        </w:rPr>
        <w:t xml:space="preserve"> hours.</w:t>
      </w:r>
    </w:p>
    <w:p w:rsidR="0012688D" w:rsidP="0012688D" w:rsidRDefault="0012688D">
      <w:pPr>
        <w:tabs>
          <w:tab w:val="left" w:pos="0"/>
        </w:tabs>
        <w:suppressAutoHyphens/>
        <w:rPr>
          <w:rFonts w:ascii="Times New Roman" w:hAnsi="Times New Roman"/>
          <w:sz w:val="22"/>
        </w:rPr>
      </w:pPr>
    </w:p>
    <w:p w:rsidR="008C2823" w:rsidP="007E2A64" w:rsidRDefault="0012688D">
      <w:pPr>
        <w:widowControl/>
        <w:numPr>
          <w:ilvl w:val="1"/>
          <w:numId w:val="3"/>
        </w:numPr>
        <w:suppressAutoHyphens/>
        <w:rPr>
          <w:rFonts w:ascii="Times New Roman" w:hAnsi="Times New Roman"/>
          <w:sz w:val="22"/>
        </w:rPr>
      </w:pPr>
      <w:r>
        <w:rPr>
          <w:rFonts w:ascii="Times New Roman" w:hAnsi="Times New Roman"/>
          <w:sz w:val="22"/>
        </w:rPr>
        <w:t xml:space="preserve">Section 87.347 </w:t>
      </w:r>
      <w:r w:rsidR="00197E39">
        <w:rPr>
          <w:rFonts w:ascii="Times New Roman" w:hAnsi="Times New Roman"/>
          <w:sz w:val="22"/>
        </w:rPr>
        <w:t>requires</w:t>
      </w:r>
      <w:r>
        <w:rPr>
          <w:rFonts w:ascii="Times New Roman" w:hAnsi="Times New Roman"/>
          <w:sz w:val="22"/>
        </w:rPr>
        <w:t xml:space="preserve"> that an applicant for an aeronautical utility station </w:t>
      </w:r>
      <w:r w:rsidR="009F3B13">
        <w:rPr>
          <w:rFonts w:ascii="Times New Roman" w:hAnsi="Times New Roman"/>
          <w:sz w:val="22"/>
        </w:rPr>
        <w:t xml:space="preserve">operating on a Unicom frequency or the frequency 122.900 MHz </w:t>
      </w:r>
      <w:r>
        <w:rPr>
          <w:rFonts w:ascii="Times New Roman" w:hAnsi="Times New Roman"/>
          <w:sz w:val="22"/>
        </w:rPr>
        <w:t>must</w:t>
      </w:r>
      <w:r w:rsidR="009F3B13">
        <w:rPr>
          <w:rFonts w:ascii="Times New Roman" w:hAnsi="Times New Roman"/>
          <w:sz w:val="22"/>
        </w:rPr>
        <w:t xml:space="preserve">: </w:t>
      </w:r>
      <w:r>
        <w:rPr>
          <w:rFonts w:ascii="Times New Roman" w:hAnsi="Times New Roman"/>
          <w:sz w:val="22"/>
        </w:rPr>
        <w:t xml:space="preserve"> maintain a list of the vehicle</w:t>
      </w:r>
      <w:r w:rsidR="00197E39">
        <w:rPr>
          <w:rFonts w:ascii="Times New Roman" w:hAnsi="Times New Roman"/>
          <w:sz w:val="22"/>
        </w:rPr>
        <w:t>(</w:t>
      </w:r>
      <w:r>
        <w:rPr>
          <w:rFonts w:ascii="Times New Roman" w:hAnsi="Times New Roman"/>
          <w:sz w:val="22"/>
        </w:rPr>
        <w:t>s</w:t>
      </w:r>
      <w:r w:rsidR="00197E39">
        <w:rPr>
          <w:rFonts w:ascii="Times New Roman" w:hAnsi="Times New Roman"/>
          <w:sz w:val="22"/>
        </w:rPr>
        <w:t>)</w:t>
      </w:r>
      <w:r>
        <w:rPr>
          <w:rFonts w:ascii="Times New Roman" w:hAnsi="Times New Roman"/>
          <w:sz w:val="22"/>
        </w:rPr>
        <w:t xml:space="preserve"> in </w:t>
      </w:r>
      <w:r w:rsidR="00197E39">
        <w:rPr>
          <w:rFonts w:ascii="Times New Roman" w:hAnsi="Times New Roman"/>
          <w:sz w:val="22"/>
        </w:rPr>
        <w:t xml:space="preserve">which the station is to be located; certify </w:t>
      </w:r>
      <w:r w:rsidR="00C95E70">
        <w:rPr>
          <w:rFonts w:ascii="Times New Roman" w:hAnsi="Times New Roman"/>
          <w:sz w:val="22"/>
        </w:rPr>
        <w:t xml:space="preserve">on the application </w:t>
      </w:r>
      <w:r>
        <w:rPr>
          <w:rFonts w:ascii="Times New Roman" w:hAnsi="Times New Roman"/>
          <w:sz w:val="22"/>
        </w:rPr>
        <w:t>that the applicant i</w:t>
      </w:r>
      <w:r w:rsidR="00C95E70">
        <w:rPr>
          <w:rFonts w:ascii="Times New Roman" w:hAnsi="Times New Roman"/>
          <w:sz w:val="22"/>
        </w:rPr>
        <w:t xml:space="preserve">s the airport owner or operator, or a state or local government aeronautical agency, or that the </w:t>
      </w:r>
      <w:r>
        <w:rPr>
          <w:rFonts w:ascii="Times New Roman" w:hAnsi="Times New Roman"/>
          <w:sz w:val="22"/>
        </w:rPr>
        <w:t>airport</w:t>
      </w:r>
      <w:r w:rsidR="00C95E70">
        <w:rPr>
          <w:rFonts w:ascii="Times New Roman" w:hAnsi="Times New Roman"/>
          <w:sz w:val="22"/>
        </w:rPr>
        <w:t xml:space="preserve"> owner or operator has granted permission </w:t>
      </w:r>
      <w:r w:rsidR="009F3B13">
        <w:rPr>
          <w:rFonts w:ascii="Times New Roman" w:hAnsi="Times New Roman"/>
          <w:sz w:val="22"/>
        </w:rPr>
        <w:t xml:space="preserve">to operate the vehicle(s) on the airport movement area; and certify that the Air Traffic Manager of the airport control tower approves the requested use of the tower or RCO frequency via the </w:t>
      </w:r>
      <w:r w:rsidR="00890C49">
        <w:rPr>
          <w:rFonts w:ascii="Times New Roman" w:hAnsi="Times New Roman"/>
          <w:sz w:val="22"/>
        </w:rPr>
        <w:t>FCC Form 601.</w:t>
      </w:r>
      <w:r w:rsidR="009F3B13">
        <w:rPr>
          <w:rFonts w:ascii="Times New Roman" w:hAnsi="Times New Roman"/>
          <w:sz w:val="22"/>
        </w:rPr>
        <w:t xml:space="preserve">  According to the ULS database, there are </w:t>
      </w:r>
      <w:r w:rsidR="002D5B79">
        <w:rPr>
          <w:rFonts w:ascii="Times New Roman" w:hAnsi="Times New Roman"/>
          <w:sz w:val="22"/>
        </w:rPr>
        <w:t>31</w:t>
      </w:r>
      <w:r w:rsidR="009F3B13">
        <w:rPr>
          <w:rFonts w:ascii="Times New Roman" w:hAnsi="Times New Roman"/>
          <w:sz w:val="22"/>
        </w:rPr>
        <w:t xml:space="preserve"> applications per year</w:t>
      </w:r>
      <w:r w:rsidR="002060F1">
        <w:rPr>
          <w:rFonts w:ascii="Times New Roman" w:hAnsi="Times New Roman"/>
          <w:sz w:val="22"/>
        </w:rPr>
        <w:t xml:space="preserve"> </w:t>
      </w:r>
      <w:r w:rsidR="009F3B13">
        <w:rPr>
          <w:rFonts w:ascii="Times New Roman" w:hAnsi="Times New Roman"/>
          <w:sz w:val="22"/>
        </w:rPr>
        <w:t xml:space="preserve">pertaining to aeronautical utility stations operating on a Unicom frequency.  </w:t>
      </w:r>
      <w:r w:rsidR="008C2823">
        <w:rPr>
          <w:rFonts w:ascii="Times New Roman" w:hAnsi="Times New Roman"/>
          <w:sz w:val="22"/>
        </w:rPr>
        <w:t>Applicants meeting this requirement s</w:t>
      </w:r>
      <w:r w:rsidR="009F3B13">
        <w:rPr>
          <w:rFonts w:ascii="Times New Roman" w:hAnsi="Times New Roman"/>
          <w:sz w:val="22"/>
        </w:rPr>
        <w:t>hould require 30 minutes of clerical time per applicant</w:t>
      </w:r>
      <w:r w:rsidR="008C2823">
        <w:rPr>
          <w:rFonts w:ascii="Times New Roman" w:hAnsi="Times New Roman"/>
          <w:sz w:val="22"/>
        </w:rPr>
        <w:t xml:space="preserve"> per year</w:t>
      </w:r>
      <w:r w:rsidR="00B726AC">
        <w:rPr>
          <w:rFonts w:ascii="Times New Roman" w:hAnsi="Times New Roman"/>
          <w:sz w:val="22"/>
        </w:rPr>
        <w:t>.</w:t>
      </w:r>
      <w:r w:rsidR="009F3B13">
        <w:rPr>
          <w:rFonts w:ascii="Times New Roman" w:hAnsi="Times New Roman"/>
          <w:sz w:val="22"/>
        </w:rPr>
        <w:t xml:space="preserve"> </w:t>
      </w:r>
    </w:p>
    <w:p w:rsidR="006D30B0" w:rsidP="007E2A64" w:rsidRDefault="006D30B0">
      <w:pPr>
        <w:suppressAutoHyphens/>
        <w:ind w:left="720"/>
        <w:rPr>
          <w:rFonts w:ascii="Times New Roman" w:hAnsi="Times New Roman"/>
          <w:sz w:val="22"/>
        </w:rPr>
      </w:pPr>
    </w:p>
    <w:p w:rsidR="008C2823" w:rsidP="008B3CCC" w:rsidRDefault="002D5B79">
      <w:pPr>
        <w:tabs>
          <w:tab w:val="left" w:pos="0"/>
        </w:tabs>
        <w:suppressAutoHyphens/>
        <w:ind w:left="1440"/>
        <w:rPr>
          <w:rFonts w:ascii="Times New Roman" w:hAnsi="Times New Roman"/>
          <w:sz w:val="22"/>
        </w:rPr>
      </w:pPr>
      <w:r>
        <w:rPr>
          <w:rFonts w:ascii="Times New Roman" w:hAnsi="Times New Roman"/>
          <w:sz w:val="22"/>
        </w:rPr>
        <w:t xml:space="preserve">31 </w:t>
      </w:r>
      <w:r w:rsidR="00633869">
        <w:rPr>
          <w:rFonts w:ascii="Times New Roman" w:hAnsi="Times New Roman"/>
          <w:sz w:val="22"/>
        </w:rPr>
        <w:t>(applicants) x .5 hrs</w:t>
      </w:r>
      <w:r w:rsidR="008C2823">
        <w:rPr>
          <w:rFonts w:ascii="Times New Roman" w:hAnsi="Times New Roman"/>
          <w:sz w:val="22"/>
        </w:rPr>
        <w:t xml:space="preserve">. (clerical) = </w:t>
      </w:r>
      <w:r>
        <w:rPr>
          <w:rFonts w:ascii="Times New Roman" w:hAnsi="Times New Roman"/>
          <w:sz w:val="22"/>
        </w:rPr>
        <w:t>15.5--</w:t>
      </w:r>
      <w:r w:rsidR="008C2823">
        <w:rPr>
          <w:rFonts w:ascii="Times New Roman" w:hAnsi="Times New Roman"/>
          <w:sz w:val="22"/>
        </w:rPr>
        <w:t xml:space="preserve"> hrs.</w:t>
      </w:r>
    </w:p>
    <w:p w:rsidRPr="008C2823" w:rsidR="009F3B13" w:rsidP="0012688D" w:rsidRDefault="008C2823">
      <w:pPr>
        <w:tabs>
          <w:tab w:val="left" w:pos="0"/>
        </w:tabs>
        <w:suppressAutoHyphens/>
        <w:rPr>
          <w:rFonts w:ascii="Times New Roman" w:hAnsi="Times New Roman"/>
          <w:b/>
          <w:sz w:val="22"/>
        </w:rPr>
      </w:pPr>
      <w:r>
        <w:rPr>
          <w:rFonts w:ascii="Times New Roman" w:hAnsi="Times New Roman"/>
          <w:b/>
          <w:sz w:val="22"/>
        </w:rPr>
        <w:tab/>
      </w:r>
      <w:r w:rsidR="00D876C1">
        <w:rPr>
          <w:rFonts w:ascii="Times New Roman" w:hAnsi="Times New Roman"/>
          <w:b/>
          <w:sz w:val="22"/>
        </w:rPr>
        <w:tab/>
      </w:r>
      <w:r w:rsidRPr="008C2823" w:rsidR="009F3B13">
        <w:rPr>
          <w:rFonts w:ascii="Times New Roman" w:hAnsi="Times New Roman"/>
          <w:b/>
          <w:sz w:val="22"/>
        </w:rPr>
        <w:t xml:space="preserve">Total </w:t>
      </w:r>
      <w:r w:rsidR="00FA46D3">
        <w:rPr>
          <w:rFonts w:ascii="Times New Roman" w:hAnsi="Times New Roman"/>
          <w:b/>
          <w:sz w:val="22"/>
        </w:rPr>
        <w:t>“</w:t>
      </w:r>
      <w:r>
        <w:rPr>
          <w:rFonts w:ascii="Times New Roman" w:hAnsi="Times New Roman"/>
          <w:b/>
          <w:sz w:val="22"/>
        </w:rPr>
        <w:t>Aeronautical Utility Station Operator</w:t>
      </w:r>
      <w:r w:rsidR="00FA46D3">
        <w:rPr>
          <w:rFonts w:ascii="Times New Roman" w:hAnsi="Times New Roman"/>
          <w:b/>
          <w:sz w:val="22"/>
        </w:rPr>
        <w:t>”</w:t>
      </w:r>
      <w:r>
        <w:rPr>
          <w:rFonts w:ascii="Times New Roman" w:hAnsi="Times New Roman"/>
          <w:b/>
          <w:sz w:val="22"/>
        </w:rPr>
        <w:t xml:space="preserve"> </w:t>
      </w:r>
      <w:r w:rsidRPr="008C2823" w:rsidR="009F3B13">
        <w:rPr>
          <w:rFonts w:ascii="Times New Roman" w:hAnsi="Times New Roman"/>
          <w:b/>
          <w:sz w:val="22"/>
        </w:rPr>
        <w:t xml:space="preserve">hour burden: </w:t>
      </w:r>
      <w:r w:rsidR="00341801">
        <w:rPr>
          <w:rFonts w:ascii="Times New Roman" w:hAnsi="Times New Roman"/>
          <w:b/>
          <w:sz w:val="22"/>
        </w:rPr>
        <w:t>468</w:t>
      </w:r>
      <w:r>
        <w:rPr>
          <w:rFonts w:ascii="Times New Roman" w:hAnsi="Times New Roman"/>
          <w:b/>
          <w:sz w:val="22"/>
        </w:rPr>
        <w:t xml:space="preserve"> hours.</w:t>
      </w:r>
    </w:p>
    <w:p w:rsidR="0012688D" w:rsidP="0012688D" w:rsidRDefault="0012688D">
      <w:pPr>
        <w:tabs>
          <w:tab w:val="left" w:pos="0"/>
        </w:tabs>
        <w:suppressAutoHyphens/>
        <w:rPr>
          <w:rFonts w:ascii="Times New Roman" w:hAnsi="Times New Roman"/>
          <w:sz w:val="22"/>
        </w:rPr>
      </w:pPr>
    </w:p>
    <w:p w:rsidR="00175E94" w:rsidP="00175E94" w:rsidRDefault="00913E39">
      <w:pPr>
        <w:numPr>
          <w:ilvl w:val="1"/>
          <w:numId w:val="3"/>
        </w:numPr>
        <w:suppressAutoHyphens/>
        <w:rPr>
          <w:rFonts w:ascii="Times New Roman" w:hAnsi="Times New Roman"/>
          <w:sz w:val="22"/>
        </w:rPr>
      </w:pPr>
      <w:r w:rsidRPr="00706B22">
        <w:rPr>
          <w:rFonts w:ascii="Times New Roman" w:hAnsi="Times New Roman"/>
          <w:sz w:val="22"/>
        </w:rPr>
        <w:t>Section</w:t>
      </w:r>
      <w:r w:rsidR="002D5B79">
        <w:rPr>
          <w:rFonts w:ascii="Times New Roman" w:hAnsi="Times New Roman"/>
          <w:sz w:val="22"/>
        </w:rPr>
        <w:t>s</w:t>
      </w:r>
      <w:r w:rsidRPr="00706B22">
        <w:rPr>
          <w:rFonts w:ascii="Times New Roman" w:hAnsi="Times New Roman"/>
          <w:sz w:val="22"/>
        </w:rPr>
        <w:t xml:space="preserve"> 95.</w:t>
      </w:r>
      <w:r w:rsidR="002D5B79">
        <w:rPr>
          <w:rFonts w:ascii="Times New Roman" w:hAnsi="Times New Roman"/>
          <w:sz w:val="22"/>
        </w:rPr>
        <w:t>323 and 95.1723</w:t>
      </w:r>
      <w:r w:rsidRPr="00706B22">
        <w:rPr>
          <w:rFonts w:ascii="Times New Roman" w:hAnsi="Times New Roman"/>
          <w:sz w:val="22"/>
        </w:rPr>
        <w:t xml:space="preserve"> </w:t>
      </w:r>
      <w:r w:rsidR="002D5B79">
        <w:rPr>
          <w:rFonts w:ascii="Times New Roman" w:hAnsi="Times New Roman"/>
          <w:sz w:val="22"/>
        </w:rPr>
        <w:t>(replacing former Section 95.115)</w:t>
      </w:r>
      <w:r w:rsidR="00836008">
        <w:rPr>
          <w:rFonts w:ascii="Times New Roman" w:hAnsi="Times New Roman"/>
          <w:sz w:val="22"/>
        </w:rPr>
        <w:t xml:space="preserve"> </w:t>
      </w:r>
      <w:r w:rsidRPr="00706B22" w:rsidR="0012688D">
        <w:rPr>
          <w:rFonts w:ascii="Times New Roman" w:hAnsi="Times New Roman"/>
          <w:sz w:val="22"/>
        </w:rPr>
        <w:t xml:space="preserve">require that GMRS system licensees must make their stations and system records available for inspection, upon request, by authorized FCC representatives.  </w:t>
      </w:r>
      <w:r w:rsidRPr="00706B22" w:rsidR="0032164B">
        <w:rPr>
          <w:rFonts w:ascii="Times New Roman" w:hAnsi="Times New Roman"/>
          <w:sz w:val="22"/>
        </w:rPr>
        <w:t xml:space="preserve">According to the </w:t>
      </w:r>
      <w:r w:rsidR="00FF2BFE">
        <w:rPr>
          <w:rFonts w:ascii="Times New Roman" w:hAnsi="Times New Roman"/>
          <w:sz w:val="22"/>
        </w:rPr>
        <w:t>ULS</w:t>
      </w:r>
      <w:r w:rsidRPr="00706B22" w:rsidR="0032164B">
        <w:rPr>
          <w:rFonts w:ascii="Times New Roman" w:hAnsi="Times New Roman"/>
          <w:sz w:val="22"/>
        </w:rPr>
        <w:t xml:space="preserve"> database, t</w:t>
      </w:r>
      <w:r w:rsidRPr="00706B22" w:rsidR="008C2823">
        <w:rPr>
          <w:rFonts w:ascii="Times New Roman" w:hAnsi="Times New Roman"/>
          <w:sz w:val="22"/>
        </w:rPr>
        <w:t xml:space="preserve">here are </w:t>
      </w:r>
      <w:r w:rsidRPr="00706B22" w:rsidR="0032164B">
        <w:rPr>
          <w:rFonts w:ascii="Times New Roman" w:hAnsi="Times New Roman"/>
          <w:sz w:val="22"/>
        </w:rPr>
        <w:t xml:space="preserve">approximately </w:t>
      </w:r>
      <w:r w:rsidR="00836008">
        <w:rPr>
          <w:rFonts w:ascii="Times New Roman" w:hAnsi="Times New Roman"/>
          <w:sz w:val="22"/>
        </w:rPr>
        <w:t>60,458</w:t>
      </w:r>
      <w:r w:rsidRPr="00706B22" w:rsidR="0032164B">
        <w:rPr>
          <w:rFonts w:ascii="Times New Roman" w:hAnsi="Times New Roman"/>
          <w:sz w:val="22"/>
        </w:rPr>
        <w:t xml:space="preserve"> GMRS </w:t>
      </w:r>
      <w:r w:rsidRPr="00706B22" w:rsidR="00D651C6">
        <w:rPr>
          <w:rFonts w:ascii="Times New Roman" w:hAnsi="Times New Roman"/>
          <w:sz w:val="22"/>
        </w:rPr>
        <w:t>system licensees.  We estimate</w:t>
      </w:r>
      <w:r w:rsidRPr="00706B22" w:rsidR="00684113">
        <w:rPr>
          <w:rFonts w:ascii="Times New Roman" w:hAnsi="Times New Roman"/>
          <w:sz w:val="22"/>
        </w:rPr>
        <w:t xml:space="preserve"> that less than</w:t>
      </w:r>
      <w:r w:rsidRPr="00706B22" w:rsidR="0032164B">
        <w:rPr>
          <w:rFonts w:ascii="Times New Roman" w:hAnsi="Times New Roman"/>
          <w:sz w:val="22"/>
        </w:rPr>
        <w:t xml:space="preserve"> </w:t>
      </w:r>
      <w:r w:rsidRPr="00706B22" w:rsidR="00D651C6">
        <w:rPr>
          <w:rFonts w:ascii="Times New Roman" w:hAnsi="Times New Roman"/>
          <w:sz w:val="22"/>
        </w:rPr>
        <w:t>1</w:t>
      </w:r>
      <w:r w:rsidRPr="00706B22" w:rsidR="0032164B">
        <w:rPr>
          <w:rFonts w:ascii="Times New Roman" w:hAnsi="Times New Roman"/>
          <w:sz w:val="22"/>
        </w:rPr>
        <w:t xml:space="preserve">% of these </w:t>
      </w:r>
      <w:r w:rsidR="00836008">
        <w:rPr>
          <w:rFonts w:ascii="Times New Roman" w:hAnsi="Times New Roman"/>
          <w:sz w:val="22"/>
        </w:rPr>
        <w:t>60,458</w:t>
      </w:r>
      <w:r w:rsidRPr="00706B22" w:rsidR="0032164B">
        <w:rPr>
          <w:rFonts w:ascii="Times New Roman" w:hAnsi="Times New Roman"/>
          <w:sz w:val="22"/>
        </w:rPr>
        <w:t xml:space="preserve"> licensees</w:t>
      </w:r>
      <w:r w:rsidRPr="00706B22" w:rsidR="00D651C6">
        <w:rPr>
          <w:rFonts w:ascii="Times New Roman" w:hAnsi="Times New Roman"/>
          <w:sz w:val="22"/>
        </w:rPr>
        <w:t xml:space="preserve"> (</w:t>
      </w:r>
      <w:r w:rsidR="00836008">
        <w:rPr>
          <w:rFonts w:ascii="Times New Roman" w:hAnsi="Times New Roman"/>
          <w:sz w:val="22"/>
        </w:rPr>
        <w:t>605</w:t>
      </w:r>
      <w:r w:rsidRPr="00706B22" w:rsidR="00D651C6">
        <w:rPr>
          <w:rFonts w:ascii="Times New Roman" w:hAnsi="Times New Roman"/>
          <w:sz w:val="22"/>
        </w:rPr>
        <w:t>)</w:t>
      </w:r>
      <w:r w:rsidRPr="00706B22" w:rsidR="0032164B">
        <w:rPr>
          <w:rFonts w:ascii="Times New Roman" w:hAnsi="Times New Roman"/>
          <w:sz w:val="22"/>
        </w:rPr>
        <w:t xml:space="preserve"> will </w:t>
      </w:r>
      <w:r w:rsidR="00FF2BFE">
        <w:rPr>
          <w:rFonts w:ascii="Times New Roman" w:hAnsi="Times New Roman"/>
          <w:sz w:val="22"/>
        </w:rPr>
        <w:t xml:space="preserve">be subject to a </w:t>
      </w:r>
      <w:r w:rsidRPr="00706B22" w:rsidR="008C2823">
        <w:rPr>
          <w:rFonts w:ascii="Times New Roman" w:hAnsi="Times New Roman"/>
          <w:sz w:val="22"/>
        </w:rPr>
        <w:t>request to inspect GMRS system records</w:t>
      </w:r>
      <w:r w:rsidRPr="00706B22" w:rsidR="0032164B">
        <w:rPr>
          <w:rFonts w:ascii="Times New Roman" w:hAnsi="Times New Roman"/>
          <w:sz w:val="22"/>
        </w:rPr>
        <w:t xml:space="preserve"> per year</w:t>
      </w:r>
      <w:r w:rsidRPr="00706B22" w:rsidR="008C2823">
        <w:rPr>
          <w:rFonts w:ascii="Times New Roman" w:hAnsi="Times New Roman"/>
          <w:sz w:val="22"/>
        </w:rPr>
        <w:t>.  Maintaining this information will require</w:t>
      </w:r>
      <w:r w:rsidRPr="00706B22" w:rsidR="00D651C6">
        <w:rPr>
          <w:rFonts w:ascii="Times New Roman" w:hAnsi="Times New Roman"/>
          <w:sz w:val="22"/>
        </w:rPr>
        <w:t xml:space="preserve"> </w:t>
      </w:r>
      <w:r w:rsidRPr="00706B22" w:rsidR="008C2823">
        <w:rPr>
          <w:rFonts w:ascii="Times New Roman" w:hAnsi="Times New Roman"/>
          <w:sz w:val="22"/>
        </w:rPr>
        <w:t xml:space="preserve">10 minutes </w:t>
      </w:r>
      <w:r w:rsidRPr="00706B22" w:rsidR="0032164B">
        <w:rPr>
          <w:rFonts w:ascii="Times New Roman" w:hAnsi="Times New Roman"/>
          <w:sz w:val="22"/>
        </w:rPr>
        <w:t>of clerical time</w:t>
      </w:r>
      <w:r w:rsidR="00B726AC">
        <w:rPr>
          <w:rFonts w:ascii="Times New Roman" w:hAnsi="Times New Roman"/>
          <w:sz w:val="22"/>
        </w:rPr>
        <w:t>.</w:t>
      </w:r>
      <w:r w:rsidRPr="00706B22" w:rsidR="007501D4">
        <w:rPr>
          <w:rFonts w:ascii="Times New Roman" w:hAnsi="Times New Roman"/>
          <w:sz w:val="22"/>
        </w:rPr>
        <w:t xml:space="preserve"> </w:t>
      </w:r>
      <w:r w:rsidR="000B049A">
        <w:rPr>
          <w:rFonts w:ascii="Times New Roman" w:hAnsi="Times New Roman"/>
          <w:sz w:val="22"/>
        </w:rPr>
        <w:t xml:space="preserve"> </w:t>
      </w:r>
    </w:p>
    <w:p w:rsidR="00175E94" w:rsidP="00175E94" w:rsidRDefault="00175E94">
      <w:pPr>
        <w:suppressAutoHyphens/>
        <w:ind w:left="1440"/>
        <w:rPr>
          <w:rFonts w:ascii="Times New Roman" w:hAnsi="Times New Roman"/>
          <w:sz w:val="22"/>
        </w:rPr>
      </w:pPr>
    </w:p>
    <w:p w:rsidR="00D651C6" w:rsidP="00175E94" w:rsidRDefault="00836008">
      <w:pPr>
        <w:suppressAutoHyphens/>
        <w:ind w:left="1440"/>
        <w:rPr>
          <w:rFonts w:ascii="Times New Roman" w:hAnsi="Times New Roman"/>
          <w:sz w:val="22"/>
        </w:rPr>
      </w:pPr>
      <w:r>
        <w:rPr>
          <w:rFonts w:ascii="Times New Roman" w:hAnsi="Times New Roman"/>
          <w:sz w:val="22"/>
        </w:rPr>
        <w:t>604</w:t>
      </w:r>
      <w:r w:rsidR="00684113">
        <w:rPr>
          <w:rFonts w:ascii="Times New Roman" w:hAnsi="Times New Roman"/>
          <w:sz w:val="22"/>
        </w:rPr>
        <w:t xml:space="preserve"> </w:t>
      </w:r>
      <w:r w:rsidR="00C20912">
        <w:rPr>
          <w:rFonts w:ascii="Times New Roman" w:hAnsi="Times New Roman"/>
          <w:sz w:val="22"/>
        </w:rPr>
        <w:t>(licensees) x 10 min</w:t>
      </w:r>
      <w:r w:rsidR="00524C39">
        <w:rPr>
          <w:rFonts w:ascii="Times New Roman" w:hAnsi="Times New Roman"/>
          <w:sz w:val="22"/>
        </w:rPr>
        <w:t>ute</w:t>
      </w:r>
      <w:r w:rsidR="00C20912">
        <w:rPr>
          <w:rFonts w:ascii="Times New Roman" w:hAnsi="Times New Roman"/>
          <w:sz w:val="22"/>
        </w:rPr>
        <w:t>s</w:t>
      </w:r>
      <w:r w:rsidR="00524C39">
        <w:rPr>
          <w:rFonts w:ascii="Times New Roman" w:hAnsi="Times New Roman"/>
          <w:sz w:val="22"/>
        </w:rPr>
        <w:t xml:space="preserve"> or .166 hours</w:t>
      </w:r>
      <w:r w:rsidR="00C20912">
        <w:rPr>
          <w:rFonts w:ascii="Times New Roman" w:hAnsi="Times New Roman"/>
          <w:sz w:val="22"/>
        </w:rPr>
        <w:t xml:space="preserve"> </w:t>
      </w:r>
      <w:r w:rsidRPr="00D651C6" w:rsidR="00D651C6">
        <w:rPr>
          <w:rFonts w:ascii="Times New Roman" w:hAnsi="Times New Roman"/>
          <w:sz w:val="22"/>
        </w:rPr>
        <w:t xml:space="preserve">(clerical) = </w:t>
      </w:r>
      <w:r>
        <w:rPr>
          <w:rFonts w:ascii="Times New Roman" w:hAnsi="Times New Roman"/>
          <w:sz w:val="22"/>
        </w:rPr>
        <w:t>10</w:t>
      </w:r>
      <w:r w:rsidR="00977FAF">
        <w:rPr>
          <w:rFonts w:ascii="Times New Roman" w:hAnsi="Times New Roman"/>
          <w:sz w:val="22"/>
        </w:rPr>
        <w:t>0</w:t>
      </w:r>
      <w:r w:rsidRPr="00D651C6" w:rsidR="00D651C6">
        <w:rPr>
          <w:rFonts w:ascii="Times New Roman" w:hAnsi="Times New Roman"/>
          <w:sz w:val="22"/>
        </w:rPr>
        <w:t xml:space="preserve"> hrs.</w:t>
      </w:r>
    </w:p>
    <w:p w:rsidRPr="00684113" w:rsidR="008C2823" w:rsidP="008C2823" w:rsidRDefault="00F4630A">
      <w:pPr>
        <w:tabs>
          <w:tab w:val="left" w:pos="0"/>
        </w:tabs>
        <w:suppressAutoHyphens/>
        <w:rPr>
          <w:rFonts w:ascii="Times New Roman" w:hAnsi="Times New Roman"/>
          <w:b/>
          <w:sz w:val="22"/>
        </w:rPr>
      </w:pPr>
      <w:r>
        <w:rPr>
          <w:rFonts w:ascii="Times New Roman" w:hAnsi="Times New Roman"/>
          <w:sz w:val="22"/>
        </w:rPr>
        <w:tab/>
      </w:r>
      <w:r w:rsidR="00D876C1">
        <w:rPr>
          <w:rFonts w:ascii="Times New Roman" w:hAnsi="Times New Roman"/>
          <w:sz w:val="22"/>
        </w:rPr>
        <w:tab/>
      </w:r>
      <w:r w:rsidRPr="00F4630A">
        <w:rPr>
          <w:rFonts w:ascii="Times New Roman" w:hAnsi="Times New Roman"/>
          <w:b/>
          <w:sz w:val="22"/>
        </w:rPr>
        <w:t xml:space="preserve">Total </w:t>
      </w:r>
      <w:r w:rsidR="00FA46D3">
        <w:rPr>
          <w:rFonts w:ascii="Times New Roman" w:hAnsi="Times New Roman"/>
          <w:b/>
          <w:sz w:val="22"/>
        </w:rPr>
        <w:t>“</w:t>
      </w:r>
      <w:r w:rsidRPr="00F4630A">
        <w:rPr>
          <w:rFonts w:ascii="Times New Roman" w:hAnsi="Times New Roman"/>
          <w:b/>
          <w:sz w:val="22"/>
        </w:rPr>
        <w:t>GMRS System Licensee</w:t>
      </w:r>
      <w:r w:rsidR="00FA46D3">
        <w:rPr>
          <w:rFonts w:ascii="Times New Roman" w:hAnsi="Times New Roman"/>
          <w:b/>
          <w:sz w:val="22"/>
        </w:rPr>
        <w:t>”</w:t>
      </w:r>
      <w:r w:rsidRPr="00F4630A">
        <w:rPr>
          <w:rFonts w:ascii="Times New Roman" w:hAnsi="Times New Roman"/>
          <w:b/>
          <w:sz w:val="22"/>
        </w:rPr>
        <w:t xml:space="preserve"> hour burden:  </w:t>
      </w:r>
      <w:r w:rsidR="00836008">
        <w:rPr>
          <w:rFonts w:ascii="Times New Roman" w:hAnsi="Times New Roman"/>
          <w:b/>
          <w:sz w:val="22"/>
        </w:rPr>
        <w:t>10</w:t>
      </w:r>
      <w:r w:rsidR="00977FAF">
        <w:rPr>
          <w:rFonts w:ascii="Times New Roman" w:hAnsi="Times New Roman"/>
          <w:b/>
          <w:sz w:val="22"/>
        </w:rPr>
        <w:t>0</w:t>
      </w:r>
      <w:r w:rsidR="00684113">
        <w:rPr>
          <w:rFonts w:ascii="Times New Roman" w:hAnsi="Times New Roman"/>
          <w:b/>
          <w:sz w:val="22"/>
        </w:rPr>
        <w:t xml:space="preserve"> h</w:t>
      </w:r>
      <w:r w:rsidRPr="00F4630A">
        <w:rPr>
          <w:rFonts w:ascii="Times New Roman" w:hAnsi="Times New Roman"/>
          <w:b/>
          <w:sz w:val="22"/>
        </w:rPr>
        <w:t>rs.</w:t>
      </w:r>
    </w:p>
    <w:p w:rsidR="00C20912" w:rsidP="008C2823" w:rsidRDefault="00C20912">
      <w:pPr>
        <w:tabs>
          <w:tab w:val="left" w:pos="0"/>
        </w:tabs>
        <w:suppressAutoHyphens/>
        <w:rPr>
          <w:rFonts w:ascii="Times New Roman" w:hAnsi="Times New Roman"/>
          <w:sz w:val="22"/>
        </w:rPr>
      </w:pPr>
    </w:p>
    <w:p w:rsidR="00FA46D3" w:rsidP="00B143AA" w:rsidRDefault="0012688D">
      <w:pPr>
        <w:numPr>
          <w:ilvl w:val="1"/>
          <w:numId w:val="3"/>
        </w:numPr>
        <w:suppressAutoHyphens/>
        <w:rPr>
          <w:rFonts w:ascii="Times New Roman" w:hAnsi="Times New Roman"/>
          <w:sz w:val="22"/>
        </w:rPr>
      </w:pPr>
      <w:r w:rsidRPr="002D0ED5">
        <w:rPr>
          <w:rFonts w:ascii="Times New Roman" w:hAnsi="Times New Roman"/>
          <w:sz w:val="22"/>
        </w:rPr>
        <w:t xml:space="preserve">Section 97.17 </w:t>
      </w:r>
      <w:r w:rsidR="008B0567">
        <w:rPr>
          <w:rFonts w:ascii="Times New Roman" w:hAnsi="Times New Roman"/>
          <w:sz w:val="22"/>
        </w:rPr>
        <w:t>is covered under IC 3060-0850.  Therefore, no calculations are reported in this information collection</w:t>
      </w:r>
      <w:r w:rsidRPr="002D0ED5" w:rsidR="00FA46D3">
        <w:rPr>
          <w:rFonts w:ascii="Times New Roman" w:hAnsi="Times New Roman"/>
          <w:sz w:val="22"/>
        </w:rPr>
        <w:t>.</w:t>
      </w:r>
    </w:p>
    <w:p w:rsidR="008B0567" w:rsidP="008B0567" w:rsidRDefault="008B0567">
      <w:pPr>
        <w:suppressAutoHyphens/>
        <w:ind w:left="1080"/>
        <w:rPr>
          <w:rFonts w:ascii="Times New Roman" w:hAnsi="Times New Roman"/>
          <w:sz w:val="22"/>
        </w:rPr>
      </w:pPr>
    </w:p>
    <w:p w:rsidR="00633869" w:rsidP="008715AF" w:rsidRDefault="0012688D">
      <w:pPr>
        <w:numPr>
          <w:ilvl w:val="1"/>
          <w:numId w:val="3"/>
        </w:numPr>
        <w:suppressAutoHyphens/>
        <w:rPr>
          <w:rFonts w:ascii="Times New Roman" w:hAnsi="Times New Roman"/>
          <w:sz w:val="22"/>
        </w:rPr>
      </w:pPr>
      <w:r w:rsidRPr="002D0ED5">
        <w:rPr>
          <w:rFonts w:ascii="Times New Roman" w:hAnsi="Times New Roman"/>
          <w:sz w:val="22"/>
        </w:rPr>
        <w:t xml:space="preserve">Section 101.701 </w:t>
      </w:r>
      <w:r w:rsidR="008B0567">
        <w:rPr>
          <w:rFonts w:ascii="Times New Roman" w:hAnsi="Times New Roman"/>
          <w:sz w:val="22"/>
        </w:rPr>
        <w:t>is covered under IC 3060-0798.  Therefore, no calculations are reported in this information collection</w:t>
      </w:r>
      <w:r w:rsidRPr="002D0ED5" w:rsidR="00E04BD3">
        <w:rPr>
          <w:rFonts w:ascii="Times New Roman" w:hAnsi="Times New Roman"/>
          <w:sz w:val="22"/>
        </w:rPr>
        <w:t>.</w:t>
      </w:r>
      <w:r w:rsidRPr="00890C49" w:rsidR="00E04BD3">
        <w:rPr>
          <w:rFonts w:ascii="Times New Roman" w:hAnsi="Times New Roman"/>
          <w:sz w:val="22"/>
        </w:rPr>
        <w:t xml:space="preserve">  </w:t>
      </w:r>
    </w:p>
    <w:p w:rsidR="0012688D" w:rsidP="0012688D" w:rsidRDefault="0012688D">
      <w:pPr>
        <w:tabs>
          <w:tab w:val="left" w:pos="0"/>
        </w:tabs>
        <w:suppressAutoHyphens/>
        <w:rPr>
          <w:rFonts w:ascii="Times New Roman" w:hAnsi="Times New Roman"/>
          <w:sz w:val="22"/>
        </w:rPr>
      </w:pPr>
    </w:p>
    <w:p w:rsidR="00376FFE" w:rsidP="00FF2BFE" w:rsidRDefault="00931E41">
      <w:pPr>
        <w:numPr>
          <w:ilvl w:val="1"/>
          <w:numId w:val="3"/>
        </w:numPr>
        <w:suppressAutoHyphens/>
        <w:rPr>
          <w:rFonts w:ascii="Times New Roman" w:hAnsi="Times New Roman"/>
          <w:sz w:val="22"/>
        </w:rPr>
      </w:pPr>
      <w:r>
        <w:rPr>
          <w:rFonts w:ascii="Times New Roman" w:hAnsi="Times New Roman"/>
          <w:sz w:val="22"/>
        </w:rPr>
        <w:t xml:space="preserve"> S</w:t>
      </w:r>
      <w:r w:rsidR="0012688D">
        <w:rPr>
          <w:rFonts w:ascii="Times New Roman" w:hAnsi="Times New Roman"/>
          <w:sz w:val="22"/>
        </w:rPr>
        <w:t xml:space="preserve">ections 22.709(b)(2), 22.803(b)(2), 22.929(b)(2), and 22.875(d)(5) were removed in </w:t>
      </w:r>
      <w:r>
        <w:rPr>
          <w:rFonts w:ascii="Times New Roman" w:hAnsi="Times New Roman"/>
          <w:sz w:val="22"/>
        </w:rPr>
        <w:t xml:space="preserve">the R&amp;O.  Therefore, </w:t>
      </w:r>
      <w:r w:rsidR="00376FFE">
        <w:rPr>
          <w:rFonts w:ascii="Times New Roman" w:hAnsi="Times New Roman"/>
          <w:sz w:val="22"/>
        </w:rPr>
        <w:t xml:space="preserve">no calculations are </w:t>
      </w:r>
      <w:r w:rsidR="0012688D">
        <w:rPr>
          <w:rFonts w:ascii="Times New Roman" w:hAnsi="Times New Roman"/>
          <w:sz w:val="22"/>
        </w:rPr>
        <w:t>reported</w:t>
      </w:r>
      <w:r w:rsidR="00376FFE">
        <w:rPr>
          <w:rFonts w:ascii="Times New Roman" w:hAnsi="Times New Roman"/>
          <w:sz w:val="22"/>
        </w:rPr>
        <w:t xml:space="preserve">, in keeping with the initial </w:t>
      </w:r>
      <w:r w:rsidR="0012688D">
        <w:rPr>
          <w:rFonts w:ascii="Times New Roman" w:hAnsi="Times New Roman"/>
          <w:sz w:val="22"/>
        </w:rPr>
        <w:t>submission.</w:t>
      </w:r>
      <w:r w:rsidR="00376FFE">
        <w:rPr>
          <w:rFonts w:ascii="Times New Roman" w:hAnsi="Times New Roman"/>
          <w:sz w:val="22"/>
        </w:rPr>
        <w:t xml:space="preserve">  </w:t>
      </w:r>
    </w:p>
    <w:p w:rsidR="00D03301" w:rsidP="00D03301" w:rsidRDefault="00D03301">
      <w:pPr>
        <w:suppressAutoHyphens/>
        <w:ind w:left="1440"/>
        <w:rPr>
          <w:rFonts w:ascii="Times New Roman" w:hAnsi="Times New Roman"/>
          <w:sz w:val="22"/>
        </w:rPr>
      </w:pPr>
    </w:p>
    <w:p w:rsidR="00376FFE" w:rsidP="00B143AA" w:rsidRDefault="00F661F4">
      <w:pPr>
        <w:numPr>
          <w:ilvl w:val="1"/>
          <w:numId w:val="3"/>
        </w:numPr>
        <w:suppressAutoHyphens/>
        <w:rPr>
          <w:rFonts w:ascii="Times New Roman" w:hAnsi="Times New Roman"/>
          <w:sz w:val="22"/>
        </w:rPr>
      </w:pPr>
      <w:r>
        <w:rPr>
          <w:rFonts w:ascii="Times New Roman" w:hAnsi="Times New Roman"/>
          <w:sz w:val="22"/>
        </w:rPr>
        <w:t>Pursuant to 47 CFR 22.529(c)</w:t>
      </w:r>
      <w:r w:rsidR="00836008">
        <w:rPr>
          <w:rFonts w:ascii="Times New Roman" w:hAnsi="Times New Roman"/>
          <w:sz w:val="22"/>
        </w:rPr>
        <w:t xml:space="preserve"> and</w:t>
      </w:r>
      <w:r>
        <w:rPr>
          <w:rFonts w:ascii="Times New Roman" w:hAnsi="Times New Roman"/>
          <w:sz w:val="22"/>
        </w:rPr>
        <w:t xml:space="preserve"> 22.709(f), t</w:t>
      </w:r>
      <w:r w:rsidR="0012688D">
        <w:rPr>
          <w:rFonts w:ascii="Times New Roman" w:hAnsi="Times New Roman"/>
          <w:sz w:val="22"/>
        </w:rPr>
        <w:t xml:space="preserve">he applicant must maintain antenna information as part of their station records and provide it to incumbents upon request.  Licensees may </w:t>
      </w:r>
      <w:r w:rsidR="00BB03A2">
        <w:rPr>
          <w:rFonts w:ascii="Times New Roman" w:hAnsi="Times New Roman"/>
          <w:sz w:val="22"/>
        </w:rPr>
        <w:t xml:space="preserve">also </w:t>
      </w:r>
      <w:r w:rsidR="0012688D">
        <w:rPr>
          <w:rFonts w:ascii="Times New Roman" w:hAnsi="Times New Roman"/>
          <w:sz w:val="22"/>
        </w:rPr>
        <w:t xml:space="preserve">need to provide antenna information to incumbent licensees to prevent harmful interference.  </w:t>
      </w:r>
      <w:r w:rsidR="00836008">
        <w:rPr>
          <w:rFonts w:ascii="Times New Roman" w:hAnsi="Times New Roman"/>
          <w:sz w:val="22"/>
        </w:rPr>
        <w:t>(Section 22.929(d), which previously imposed a similar requirement on cellular licensees, was deleted in 79 FR 72143.)</w:t>
      </w:r>
    </w:p>
    <w:p w:rsidR="00BB03A2" w:rsidP="0012688D" w:rsidRDefault="00BB03A2">
      <w:pPr>
        <w:tabs>
          <w:tab w:val="left" w:pos="0"/>
        </w:tabs>
        <w:suppressAutoHyphens/>
        <w:rPr>
          <w:rFonts w:ascii="Times New Roman" w:hAnsi="Times New Roman"/>
          <w:sz w:val="22"/>
        </w:rPr>
      </w:pPr>
    </w:p>
    <w:p w:rsidR="00C01574" w:rsidP="00B143AA" w:rsidRDefault="00B143AA">
      <w:pPr>
        <w:tabs>
          <w:tab w:val="left" w:pos="1440"/>
        </w:tabs>
        <w:suppressAutoHyphens/>
        <w:ind w:left="1440" w:hanging="1440"/>
        <w:rPr>
          <w:rFonts w:ascii="Times New Roman" w:hAnsi="Times New Roman"/>
          <w:sz w:val="22"/>
        </w:rPr>
      </w:pPr>
      <w:r>
        <w:rPr>
          <w:rFonts w:ascii="Times New Roman" w:hAnsi="Times New Roman"/>
          <w:sz w:val="22"/>
        </w:rPr>
        <w:tab/>
      </w:r>
      <w:r w:rsidR="00BB03A2">
        <w:rPr>
          <w:rFonts w:ascii="Times New Roman" w:hAnsi="Times New Roman"/>
          <w:sz w:val="22"/>
        </w:rPr>
        <w:t xml:space="preserve">According to the </w:t>
      </w:r>
      <w:r w:rsidR="00D10803">
        <w:rPr>
          <w:rFonts w:ascii="Times New Roman" w:hAnsi="Times New Roman"/>
          <w:sz w:val="22"/>
        </w:rPr>
        <w:t xml:space="preserve">ULS </w:t>
      </w:r>
      <w:r w:rsidR="00BB03A2">
        <w:rPr>
          <w:rFonts w:ascii="Times New Roman" w:hAnsi="Times New Roman"/>
          <w:sz w:val="22"/>
        </w:rPr>
        <w:t>database, t</w:t>
      </w:r>
      <w:r w:rsidR="00376FFE">
        <w:rPr>
          <w:rFonts w:ascii="Times New Roman" w:hAnsi="Times New Roman"/>
          <w:sz w:val="22"/>
        </w:rPr>
        <w:t xml:space="preserve">here are </w:t>
      </w:r>
      <w:r w:rsidR="00836008">
        <w:rPr>
          <w:rFonts w:ascii="Times New Roman" w:hAnsi="Times New Roman"/>
          <w:sz w:val="22"/>
        </w:rPr>
        <w:t>886</w:t>
      </w:r>
      <w:r w:rsidR="00DD3941">
        <w:rPr>
          <w:rFonts w:ascii="Times New Roman" w:hAnsi="Times New Roman"/>
          <w:sz w:val="22"/>
        </w:rPr>
        <w:t xml:space="preserve"> a</w:t>
      </w:r>
      <w:r w:rsidR="00376FFE">
        <w:rPr>
          <w:rFonts w:ascii="Times New Roman" w:hAnsi="Times New Roman"/>
          <w:sz w:val="22"/>
        </w:rPr>
        <w:t xml:space="preserve">pplications </w:t>
      </w:r>
      <w:r w:rsidR="00836008">
        <w:rPr>
          <w:rFonts w:ascii="Times New Roman" w:hAnsi="Times New Roman"/>
          <w:sz w:val="22"/>
        </w:rPr>
        <w:t xml:space="preserve">per year </w:t>
      </w:r>
      <w:r w:rsidR="00376FFE">
        <w:rPr>
          <w:rFonts w:ascii="Times New Roman" w:hAnsi="Times New Roman"/>
          <w:sz w:val="22"/>
        </w:rPr>
        <w:t>for new or modified stations in the Paging and Radiotelephone Service</w:t>
      </w:r>
      <w:r w:rsidR="008C3B11">
        <w:rPr>
          <w:rFonts w:ascii="Times New Roman" w:hAnsi="Times New Roman"/>
          <w:sz w:val="22"/>
        </w:rPr>
        <w:t xml:space="preserve"> and</w:t>
      </w:r>
      <w:r w:rsidR="00376FFE">
        <w:rPr>
          <w:rFonts w:ascii="Times New Roman" w:hAnsi="Times New Roman"/>
          <w:sz w:val="22"/>
        </w:rPr>
        <w:t xml:space="preserve"> Rural Radiotelephone Service</w:t>
      </w:r>
      <w:r w:rsidR="00931579">
        <w:rPr>
          <w:rFonts w:ascii="Times New Roman" w:hAnsi="Times New Roman"/>
          <w:sz w:val="22"/>
        </w:rPr>
        <w:t xml:space="preserve">.  </w:t>
      </w:r>
      <w:r w:rsidR="008C3B11">
        <w:rPr>
          <w:rFonts w:ascii="Times New Roman" w:hAnsi="Times New Roman"/>
          <w:sz w:val="22"/>
        </w:rPr>
        <w:t>I</w:t>
      </w:r>
      <w:r w:rsidR="00376FFE">
        <w:rPr>
          <w:rFonts w:ascii="Times New Roman" w:hAnsi="Times New Roman"/>
          <w:sz w:val="22"/>
        </w:rPr>
        <w:t>n the Air-Ground Radiotelephone Service</w:t>
      </w:r>
      <w:r w:rsidR="008C3B11">
        <w:rPr>
          <w:rFonts w:ascii="Times New Roman" w:hAnsi="Times New Roman"/>
          <w:sz w:val="22"/>
        </w:rPr>
        <w:t>, 53 applications were filed in the most recent year</w:t>
      </w:r>
      <w:r w:rsidR="006F38F2">
        <w:rPr>
          <w:rFonts w:ascii="Times New Roman" w:hAnsi="Times New Roman"/>
          <w:sz w:val="22"/>
        </w:rPr>
        <w:t xml:space="preserve">.  </w:t>
      </w:r>
      <w:r w:rsidR="005235D3">
        <w:rPr>
          <w:rFonts w:ascii="Times New Roman" w:hAnsi="Times New Roman"/>
          <w:sz w:val="22"/>
        </w:rPr>
        <w:t xml:space="preserve">We </w:t>
      </w:r>
      <w:r w:rsidR="00F661F4">
        <w:rPr>
          <w:rFonts w:ascii="Times New Roman" w:hAnsi="Times New Roman"/>
          <w:sz w:val="22"/>
        </w:rPr>
        <w:t>estimate</w:t>
      </w:r>
      <w:r w:rsidR="00376FFE">
        <w:rPr>
          <w:rFonts w:ascii="Times New Roman" w:hAnsi="Times New Roman"/>
          <w:sz w:val="22"/>
        </w:rPr>
        <w:t xml:space="preserve"> </w:t>
      </w:r>
      <w:r w:rsidR="00F661F4">
        <w:rPr>
          <w:rFonts w:ascii="Times New Roman" w:hAnsi="Times New Roman"/>
          <w:sz w:val="22"/>
        </w:rPr>
        <w:t xml:space="preserve">a </w:t>
      </w:r>
      <w:proofErr w:type="gramStart"/>
      <w:r w:rsidR="00376FFE">
        <w:rPr>
          <w:rFonts w:ascii="Times New Roman" w:hAnsi="Times New Roman"/>
          <w:sz w:val="22"/>
        </w:rPr>
        <w:t>one hour</w:t>
      </w:r>
      <w:proofErr w:type="gramEnd"/>
      <w:r w:rsidR="00376FFE">
        <w:rPr>
          <w:rFonts w:ascii="Times New Roman" w:hAnsi="Times New Roman"/>
          <w:sz w:val="22"/>
        </w:rPr>
        <w:t xml:space="preserve"> </w:t>
      </w:r>
      <w:r w:rsidR="00F661F4">
        <w:rPr>
          <w:rFonts w:ascii="Times New Roman" w:hAnsi="Times New Roman"/>
          <w:sz w:val="22"/>
        </w:rPr>
        <w:t xml:space="preserve">timeframe </w:t>
      </w:r>
      <w:r w:rsidR="00376FFE">
        <w:rPr>
          <w:rFonts w:ascii="Times New Roman" w:hAnsi="Times New Roman"/>
          <w:sz w:val="22"/>
        </w:rPr>
        <w:t xml:space="preserve">for each application, the total of these two categories is </w:t>
      </w:r>
      <w:r w:rsidR="008C3B11">
        <w:rPr>
          <w:rFonts w:ascii="Times New Roman" w:hAnsi="Times New Roman"/>
          <w:sz w:val="22"/>
        </w:rPr>
        <w:t>939</w:t>
      </w:r>
      <w:r w:rsidR="00376FFE">
        <w:rPr>
          <w:rFonts w:ascii="Times New Roman" w:hAnsi="Times New Roman"/>
          <w:sz w:val="22"/>
        </w:rPr>
        <w:t xml:space="preserve"> </w:t>
      </w:r>
      <w:r w:rsidR="008C3B11">
        <w:rPr>
          <w:rFonts w:ascii="Times New Roman" w:hAnsi="Times New Roman"/>
          <w:sz w:val="22"/>
        </w:rPr>
        <w:t>applications</w:t>
      </w:r>
      <w:r w:rsidR="00376FFE">
        <w:rPr>
          <w:rFonts w:ascii="Times New Roman" w:hAnsi="Times New Roman"/>
          <w:sz w:val="22"/>
        </w:rPr>
        <w:t xml:space="preserve">.  Providing this information should require the expenditure of 1 hour of clerical time per year per applicant.  </w:t>
      </w:r>
      <w:r w:rsidR="0053453A">
        <w:rPr>
          <w:rFonts w:ascii="Times New Roman" w:hAnsi="Times New Roman"/>
          <w:sz w:val="22"/>
        </w:rPr>
        <w:t xml:space="preserve">There is an additional </w:t>
      </w:r>
      <w:proofErr w:type="gramStart"/>
      <w:r w:rsidR="0053453A">
        <w:rPr>
          <w:rFonts w:ascii="Times New Roman" w:hAnsi="Times New Roman"/>
          <w:sz w:val="22"/>
        </w:rPr>
        <w:t>30 minute</w:t>
      </w:r>
      <w:proofErr w:type="gramEnd"/>
      <w:r w:rsidR="0053453A">
        <w:rPr>
          <w:rFonts w:ascii="Times New Roman" w:hAnsi="Times New Roman"/>
          <w:sz w:val="22"/>
        </w:rPr>
        <w:t xml:space="preserve"> burden for third-party disclosures.</w:t>
      </w:r>
    </w:p>
    <w:p w:rsidR="00C01574" w:rsidP="0012688D" w:rsidRDefault="00C01574">
      <w:pPr>
        <w:tabs>
          <w:tab w:val="left" w:pos="0"/>
        </w:tabs>
        <w:suppressAutoHyphens/>
        <w:rPr>
          <w:rFonts w:ascii="Times New Roman" w:hAnsi="Times New Roman"/>
          <w:sz w:val="22"/>
        </w:rPr>
      </w:pPr>
    </w:p>
    <w:p w:rsidR="00F661F4" w:rsidP="00831070" w:rsidRDefault="008C3B11">
      <w:pPr>
        <w:tabs>
          <w:tab w:val="left" w:pos="1440"/>
        </w:tabs>
        <w:suppressAutoHyphens/>
        <w:ind w:firstLine="1440"/>
        <w:rPr>
          <w:rFonts w:ascii="Times New Roman" w:hAnsi="Times New Roman"/>
          <w:sz w:val="22"/>
        </w:rPr>
      </w:pPr>
      <w:r>
        <w:rPr>
          <w:rFonts w:ascii="Times New Roman" w:hAnsi="Times New Roman"/>
          <w:sz w:val="22"/>
        </w:rPr>
        <w:t>939</w:t>
      </w:r>
      <w:r w:rsidR="00F661F4">
        <w:rPr>
          <w:rFonts w:ascii="Times New Roman" w:hAnsi="Times New Roman"/>
          <w:sz w:val="22"/>
        </w:rPr>
        <w:t xml:space="preserve"> (</w:t>
      </w:r>
      <w:r w:rsidR="00831070">
        <w:rPr>
          <w:rFonts w:ascii="Times New Roman" w:hAnsi="Times New Roman"/>
          <w:sz w:val="22"/>
        </w:rPr>
        <w:t>applications</w:t>
      </w:r>
      <w:r w:rsidR="00633869">
        <w:rPr>
          <w:rFonts w:ascii="Times New Roman" w:hAnsi="Times New Roman"/>
          <w:sz w:val="22"/>
        </w:rPr>
        <w:t>) x [1hr. (clerical) + .5 hrs</w:t>
      </w:r>
      <w:r w:rsidR="00F661F4">
        <w:rPr>
          <w:rFonts w:ascii="Times New Roman" w:hAnsi="Times New Roman"/>
          <w:sz w:val="22"/>
        </w:rPr>
        <w:t>. (3</w:t>
      </w:r>
      <w:r w:rsidRPr="00F661F4" w:rsidR="00F661F4">
        <w:rPr>
          <w:rFonts w:ascii="Times New Roman" w:hAnsi="Times New Roman"/>
          <w:sz w:val="22"/>
          <w:vertAlign w:val="superscript"/>
        </w:rPr>
        <w:t>rd</w:t>
      </w:r>
      <w:r w:rsidR="00F661F4">
        <w:rPr>
          <w:rFonts w:ascii="Times New Roman" w:hAnsi="Times New Roman"/>
          <w:sz w:val="22"/>
        </w:rPr>
        <w:t xml:space="preserve"> party)]</w:t>
      </w:r>
      <w:r w:rsidR="00E01B33">
        <w:rPr>
          <w:rFonts w:ascii="Times New Roman" w:hAnsi="Times New Roman"/>
          <w:sz w:val="22"/>
        </w:rPr>
        <w:t xml:space="preserve"> </w:t>
      </w:r>
      <w:r w:rsidR="00F661F4">
        <w:rPr>
          <w:rFonts w:ascii="Times New Roman" w:hAnsi="Times New Roman"/>
          <w:sz w:val="22"/>
        </w:rPr>
        <w:t xml:space="preserve">= </w:t>
      </w:r>
      <w:r w:rsidR="00A97ECE">
        <w:rPr>
          <w:rFonts w:ascii="Times New Roman" w:hAnsi="Times New Roman"/>
          <w:sz w:val="22"/>
        </w:rPr>
        <w:t>(</w:t>
      </w:r>
      <w:r>
        <w:rPr>
          <w:rFonts w:ascii="Times New Roman" w:hAnsi="Times New Roman"/>
          <w:sz w:val="22"/>
        </w:rPr>
        <w:t>939</w:t>
      </w:r>
      <w:r w:rsidR="00A97ECE">
        <w:rPr>
          <w:rFonts w:ascii="Times New Roman" w:hAnsi="Times New Roman"/>
          <w:sz w:val="22"/>
        </w:rPr>
        <w:t xml:space="preserve"> +</w:t>
      </w:r>
      <w:r w:rsidR="006D29D8">
        <w:rPr>
          <w:rFonts w:ascii="Times New Roman" w:hAnsi="Times New Roman"/>
          <w:sz w:val="22"/>
        </w:rPr>
        <w:t xml:space="preserve"> </w:t>
      </w:r>
      <w:r>
        <w:rPr>
          <w:rFonts w:ascii="Times New Roman" w:hAnsi="Times New Roman"/>
          <w:sz w:val="22"/>
        </w:rPr>
        <w:t>469.5</w:t>
      </w:r>
      <w:r w:rsidR="00A97ECE">
        <w:rPr>
          <w:rFonts w:ascii="Times New Roman" w:hAnsi="Times New Roman"/>
          <w:sz w:val="22"/>
        </w:rPr>
        <w:t xml:space="preserve">) = </w:t>
      </w:r>
      <w:r w:rsidR="009A61BC">
        <w:rPr>
          <w:rFonts w:ascii="Times New Roman" w:hAnsi="Times New Roman"/>
          <w:sz w:val="22"/>
        </w:rPr>
        <w:t>1,</w:t>
      </w:r>
      <w:r>
        <w:rPr>
          <w:rFonts w:ascii="Times New Roman" w:hAnsi="Times New Roman"/>
          <w:sz w:val="22"/>
        </w:rPr>
        <w:t>408.5</w:t>
      </w:r>
    </w:p>
    <w:p w:rsidRPr="00E01B33" w:rsidR="00376FFE" w:rsidP="00831070" w:rsidRDefault="00E01B33">
      <w:pPr>
        <w:tabs>
          <w:tab w:val="left" w:pos="1440"/>
        </w:tabs>
        <w:suppressAutoHyphens/>
        <w:ind w:left="1440"/>
        <w:rPr>
          <w:rFonts w:ascii="Times New Roman" w:hAnsi="Times New Roman"/>
          <w:b/>
          <w:sz w:val="22"/>
        </w:rPr>
      </w:pPr>
      <w:r w:rsidRPr="00E01B33">
        <w:rPr>
          <w:rFonts w:ascii="Times New Roman" w:hAnsi="Times New Roman"/>
          <w:b/>
          <w:sz w:val="22"/>
        </w:rPr>
        <w:t xml:space="preserve">Total “Paging, Rural, Cellular, </w:t>
      </w:r>
      <w:r>
        <w:rPr>
          <w:rFonts w:ascii="Times New Roman" w:hAnsi="Times New Roman"/>
          <w:b/>
          <w:sz w:val="22"/>
        </w:rPr>
        <w:t xml:space="preserve">&amp; </w:t>
      </w:r>
      <w:r w:rsidRPr="00E01B33">
        <w:rPr>
          <w:rFonts w:ascii="Times New Roman" w:hAnsi="Times New Roman"/>
          <w:b/>
          <w:sz w:val="22"/>
        </w:rPr>
        <w:t xml:space="preserve">Air-Ground Radiotelephone Licensee” hour burden: </w:t>
      </w:r>
      <w:r w:rsidR="008C3B11">
        <w:rPr>
          <w:rFonts w:ascii="Times New Roman" w:hAnsi="Times New Roman"/>
          <w:b/>
          <w:sz w:val="22"/>
        </w:rPr>
        <w:t xml:space="preserve"> 1,408.5</w:t>
      </w:r>
      <w:r w:rsidRPr="00E01B33">
        <w:rPr>
          <w:rFonts w:ascii="Times New Roman" w:hAnsi="Times New Roman"/>
          <w:b/>
          <w:sz w:val="22"/>
        </w:rPr>
        <w:t xml:space="preserve"> hrs.</w:t>
      </w:r>
    </w:p>
    <w:p w:rsidR="00515378" w:rsidP="0012688D" w:rsidRDefault="00515378">
      <w:pPr>
        <w:tabs>
          <w:tab w:val="left" w:pos="0"/>
        </w:tabs>
        <w:suppressAutoHyphens/>
        <w:rPr>
          <w:rFonts w:ascii="Times New Roman" w:hAnsi="Times New Roman"/>
          <w:b/>
          <w:sz w:val="22"/>
        </w:rPr>
      </w:pPr>
    </w:p>
    <w:p w:rsidR="007E4A0D" w:rsidP="00B143AA" w:rsidRDefault="0012688D">
      <w:pPr>
        <w:numPr>
          <w:ilvl w:val="1"/>
          <w:numId w:val="3"/>
        </w:numPr>
        <w:suppressAutoHyphens/>
        <w:rPr>
          <w:rFonts w:ascii="Times New Roman" w:hAnsi="Times New Roman"/>
          <w:sz w:val="22"/>
        </w:rPr>
      </w:pPr>
      <w:r>
        <w:rPr>
          <w:rFonts w:ascii="Times New Roman" w:hAnsi="Times New Roman"/>
          <w:sz w:val="22"/>
        </w:rPr>
        <w:t>Section 80.21 require</w:t>
      </w:r>
      <w:r w:rsidR="004F5084">
        <w:rPr>
          <w:rFonts w:ascii="Times New Roman" w:hAnsi="Times New Roman"/>
          <w:sz w:val="22"/>
        </w:rPr>
        <w:t xml:space="preserve">s </w:t>
      </w:r>
      <w:r>
        <w:rPr>
          <w:rFonts w:ascii="Times New Roman" w:hAnsi="Times New Roman"/>
          <w:sz w:val="22"/>
        </w:rPr>
        <w:t xml:space="preserve">an applicant for a new station on a vessel not located in the United States </w:t>
      </w:r>
      <w:r w:rsidR="00DF31BC">
        <w:rPr>
          <w:rFonts w:ascii="Times New Roman" w:hAnsi="Times New Roman"/>
          <w:sz w:val="22"/>
        </w:rPr>
        <w:t xml:space="preserve">to </w:t>
      </w:r>
      <w:r>
        <w:rPr>
          <w:rFonts w:ascii="Times New Roman" w:hAnsi="Times New Roman"/>
          <w:sz w:val="22"/>
        </w:rPr>
        <w:t>submit</w:t>
      </w:r>
      <w:r w:rsidR="005B7EE7">
        <w:rPr>
          <w:rFonts w:ascii="Times New Roman" w:hAnsi="Times New Roman"/>
          <w:sz w:val="22"/>
        </w:rPr>
        <w:t>, upon Commission request,</w:t>
      </w:r>
      <w:r>
        <w:rPr>
          <w:rFonts w:ascii="Times New Roman" w:hAnsi="Times New Roman"/>
          <w:sz w:val="22"/>
        </w:rPr>
        <w:t xml:space="preserve"> a statement to the Commission that the vessel is not documented or registered by any foreign authority and that the foreign authority will not or cannot lic</w:t>
      </w:r>
      <w:r w:rsidR="007E4A0D">
        <w:rPr>
          <w:rFonts w:ascii="Times New Roman" w:hAnsi="Times New Roman"/>
          <w:sz w:val="22"/>
        </w:rPr>
        <w:t>ense the vessel radio equipment</w:t>
      </w:r>
      <w:r>
        <w:rPr>
          <w:rFonts w:ascii="Times New Roman" w:hAnsi="Times New Roman"/>
          <w:sz w:val="22"/>
        </w:rPr>
        <w:t xml:space="preserve">.  Because the information that must be maintained is necessary to determine eligibility for a maritime station license, the maintenance of these records would be normal and customary business practice.  </w:t>
      </w:r>
      <w:r w:rsidR="007E4A0D">
        <w:rPr>
          <w:rFonts w:ascii="Times New Roman" w:hAnsi="Times New Roman"/>
          <w:sz w:val="22"/>
        </w:rPr>
        <w:t xml:space="preserve">According to the </w:t>
      </w:r>
      <w:r w:rsidR="00FF2BFE">
        <w:rPr>
          <w:rFonts w:ascii="Times New Roman" w:hAnsi="Times New Roman"/>
          <w:sz w:val="22"/>
        </w:rPr>
        <w:t>ULS</w:t>
      </w:r>
      <w:r w:rsidR="007E4A0D">
        <w:rPr>
          <w:rFonts w:ascii="Times New Roman" w:hAnsi="Times New Roman"/>
          <w:sz w:val="22"/>
        </w:rPr>
        <w:t xml:space="preserve"> database, there are approximately </w:t>
      </w:r>
      <w:r w:rsidR="00412D94">
        <w:rPr>
          <w:rFonts w:ascii="Times New Roman" w:hAnsi="Times New Roman"/>
          <w:sz w:val="22"/>
        </w:rPr>
        <w:t>533</w:t>
      </w:r>
      <w:r w:rsidR="007E4A0D">
        <w:rPr>
          <w:rFonts w:ascii="Times New Roman" w:hAnsi="Times New Roman"/>
          <w:sz w:val="22"/>
        </w:rPr>
        <w:t xml:space="preserve"> vessels </w:t>
      </w:r>
      <w:r w:rsidR="000B049A">
        <w:rPr>
          <w:rFonts w:ascii="Times New Roman" w:hAnsi="Times New Roman"/>
          <w:sz w:val="22"/>
        </w:rPr>
        <w:t xml:space="preserve">that </w:t>
      </w:r>
      <w:r w:rsidR="00E4515B">
        <w:rPr>
          <w:rFonts w:ascii="Times New Roman" w:hAnsi="Times New Roman"/>
          <w:sz w:val="22"/>
        </w:rPr>
        <w:t xml:space="preserve">are </w:t>
      </w:r>
      <w:r w:rsidR="007E4A0D">
        <w:rPr>
          <w:rFonts w:ascii="Times New Roman" w:hAnsi="Times New Roman"/>
          <w:sz w:val="22"/>
        </w:rPr>
        <w:t xml:space="preserve">not </w:t>
      </w:r>
      <w:r w:rsidR="00E4515B">
        <w:rPr>
          <w:rFonts w:ascii="Times New Roman" w:hAnsi="Times New Roman"/>
          <w:sz w:val="22"/>
        </w:rPr>
        <w:t xml:space="preserve">currently </w:t>
      </w:r>
      <w:r w:rsidR="007E4A0D">
        <w:rPr>
          <w:rFonts w:ascii="Times New Roman" w:hAnsi="Times New Roman"/>
          <w:sz w:val="22"/>
        </w:rPr>
        <w:t xml:space="preserve">located in the U.S.  However, we expect to receive no more than </w:t>
      </w:r>
      <w:r w:rsidR="00412D94">
        <w:rPr>
          <w:rFonts w:ascii="Times New Roman" w:hAnsi="Times New Roman"/>
          <w:sz w:val="22"/>
        </w:rPr>
        <w:t>178</w:t>
      </w:r>
      <w:r w:rsidR="00823C24">
        <w:rPr>
          <w:rFonts w:ascii="Times New Roman" w:hAnsi="Times New Roman"/>
          <w:sz w:val="22"/>
        </w:rPr>
        <w:t xml:space="preserve"> </w:t>
      </w:r>
      <w:r w:rsidR="007E4A0D">
        <w:rPr>
          <w:rFonts w:ascii="Times New Roman" w:hAnsi="Times New Roman"/>
          <w:sz w:val="22"/>
        </w:rPr>
        <w:t>new applications for a new station on a vessel pursuant to Section 80.21 per year.  Maintaining this information should require one hour of a clerical person</w:t>
      </w:r>
      <w:r w:rsidR="006D30B0">
        <w:rPr>
          <w:rFonts w:ascii="Times New Roman" w:hAnsi="Times New Roman"/>
          <w:sz w:val="22"/>
        </w:rPr>
        <w:t>’</w:t>
      </w:r>
      <w:r w:rsidR="007E4A0D">
        <w:rPr>
          <w:rFonts w:ascii="Times New Roman" w:hAnsi="Times New Roman"/>
          <w:sz w:val="22"/>
        </w:rPr>
        <w:t xml:space="preserve">s time per year, per applicant.  </w:t>
      </w:r>
    </w:p>
    <w:p w:rsidR="007E4A0D" w:rsidP="007E4A0D" w:rsidRDefault="007E4A0D">
      <w:pPr>
        <w:tabs>
          <w:tab w:val="left" w:pos="0"/>
        </w:tabs>
        <w:suppressAutoHyphens/>
        <w:rPr>
          <w:rFonts w:ascii="Times New Roman" w:hAnsi="Times New Roman"/>
          <w:sz w:val="22"/>
        </w:rPr>
      </w:pPr>
    </w:p>
    <w:p w:rsidR="00C1784D" w:rsidP="007E4A0D" w:rsidRDefault="00C1784D">
      <w:pPr>
        <w:tabs>
          <w:tab w:val="left" w:pos="0"/>
        </w:tabs>
        <w:suppressAutoHyphens/>
        <w:rPr>
          <w:rFonts w:ascii="Times New Roman" w:hAnsi="Times New Roman"/>
          <w:sz w:val="22"/>
        </w:rPr>
      </w:pPr>
      <w:r>
        <w:rPr>
          <w:rFonts w:ascii="Times New Roman" w:hAnsi="Times New Roman"/>
          <w:sz w:val="22"/>
        </w:rPr>
        <w:tab/>
      </w:r>
      <w:r w:rsidR="00D876C1">
        <w:rPr>
          <w:rFonts w:ascii="Times New Roman" w:hAnsi="Times New Roman"/>
          <w:sz w:val="22"/>
        </w:rPr>
        <w:tab/>
      </w:r>
      <w:r w:rsidR="00412D94">
        <w:rPr>
          <w:rFonts w:ascii="Times New Roman" w:hAnsi="Times New Roman"/>
          <w:sz w:val="22"/>
        </w:rPr>
        <w:t>178</w:t>
      </w:r>
      <w:r>
        <w:rPr>
          <w:rFonts w:ascii="Times New Roman" w:hAnsi="Times New Roman"/>
          <w:sz w:val="22"/>
        </w:rPr>
        <w:t xml:space="preserve"> (new applications) x 1 hr. (clerical) = </w:t>
      </w:r>
      <w:r w:rsidR="00412D94">
        <w:rPr>
          <w:rFonts w:ascii="Times New Roman" w:hAnsi="Times New Roman"/>
          <w:sz w:val="22"/>
        </w:rPr>
        <w:t>178</w:t>
      </w:r>
      <w:r>
        <w:rPr>
          <w:rFonts w:ascii="Times New Roman" w:hAnsi="Times New Roman"/>
          <w:sz w:val="22"/>
        </w:rPr>
        <w:t xml:space="preserve"> hours.</w:t>
      </w:r>
    </w:p>
    <w:p w:rsidRPr="00D01FD7" w:rsidR="007E4A0D" w:rsidP="007E4A0D" w:rsidRDefault="007E4A0D">
      <w:pPr>
        <w:tabs>
          <w:tab w:val="left" w:pos="0"/>
        </w:tabs>
        <w:suppressAutoHyphens/>
        <w:rPr>
          <w:rFonts w:ascii="Times New Roman" w:hAnsi="Times New Roman"/>
          <w:b/>
          <w:sz w:val="22"/>
        </w:rPr>
      </w:pPr>
      <w:r w:rsidRPr="00D01FD7">
        <w:rPr>
          <w:rFonts w:ascii="Times New Roman" w:hAnsi="Times New Roman"/>
          <w:b/>
          <w:sz w:val="22"/>
        </w:rPr>
        <w:tab/>
      </w:r>
      <w:r w:rsidR="00D876C1">
        <w:rPr>
          <w:rFonts w:ascii="Times New Roman" w:hAnsi="Times New Roman"/>
          <w:b/>
          <w:sz w:val="22"/>
        </w:rPr>
        <w:tab/>
      </w:r>
      <w:r w:rsidRPr="00D01FD7">
        <w:rPr>
          <w:rFonts w:ascii="Times New Roman" w:hAnsi="Times New Roman"/>
          <w:b/>
          <w:sz w:val="22"/>
        </w:rPr>
        <w:t xml:space="preserve">Total </w:t>
      </w:r>
      <w:r w:rsidRPr="00D01FD7" w:rsidR="00D01FD7">
        <w:rPr>
          <w:rFonts w:ascii="Times New Roman" w:hAnsi="Times New Roman"/>
          <w:b/>
          <w:sz w:val="22"/>
        </w:rPr>
        <w:t>“</w:t>
      </w:r>
      <w:r w:rsidR="00D01FD7">
        <w:rPr>
          <w:rFonts w:ascii="Times New Roman" w:hAnsi="Times New Roman"/>
          <w:b/>
          <w:sz w:val="22"/>
        </w:rPr>
        <w:t xml:space="preserve">Foreign Vessel Station </w:t>
      </w:r>
      <w:r w:rsidR="00285E40">
        <w:rPr>
          <w:rFonts w:ascii="Times New Roman" w:hAnsi="Times New Roman"/>
          <w:b/>
          <w:sz w:val="22"/>
        </w:rPr>
        <w:t>l</w:t>
      </w:r>
      <w:r w:rsidR="00D01FD7">
        <w:rPr>
          <w:rFonts w:ascii="Times New Roman" w:hAnsi="Times New Roman"/>
          <w:b/>
          <w:sz w:val="22"/>
        </w:rPr>
        <w:t>icensee</w:t>
      </w:r>
      <w:r w:rsidR="00285E40">
        <w:rPr>
          <w:rFonts w:ascii="Times New Roman" w:hAnsi="Times New Roman"/>
          <w:b/>
          <w:sz w:val="22"/>
        </w:rPr>
        <w:t>”</w:t>
      </w:r>
      <w:r w:rsidRPr="00D01FD7" w:rsidR="00D01FD7">
        <w:rPr>
          <w:rFonts w:ascii="Times New Roman" w:hAnsi="Times New Roman"/>
          <w:b/>
          <w:sz w:val="22"/>
        </w:rPr>
        <w:t xml:space="preserve"> </w:t>
      </w:r>
      <w:r w:rsidRPr="00D01FD7">
        <w:rPr>
          <w:rFonts w:ascii="Times New Roman" w:hAnsi="Times New Roman"/>
          <w:b/>
          <w:sz w:val="22"/>
        </w:rPr>
        <w:t xml:space="preserve">hour burden: </w:t>
      </w:r>
      <w:r w:rsidR="00412D94">
        <w:rPr>
          <w:rFonts w:ascii="Times New Roman" w:hAnsi="Times New Roman"/>
          <w:b/>
          <w:sz w:val="22"/>
        </w:rPr>
        <w:t>178</w:t>
      </w:r>
      <w:r w:rsidRPr="00D01FD7">
        <w:rPr>
          <w:rFonts w:ascii="Times New Roman" w:hAnsi="Times New Roman"/>
          <w:b/>
          <w:sz w:val="22"/>
        </w:rPr>
        <w:t xml:space="preserve"> h</w:t>
      </w:r>
      <w:r w:rsidRPr="00D01FD7" w:rsidR="00D01FD7">
        <w:rPr>
          <w:rFonts w:ascii="Times New Roman" w:hAnsi="Times New Roman"/>
          <w:b/>
          <w:sz w:val="22"/>
        </w:rPr>
        <w:t>rs.</w:t>
      </w:r>
    </w:p>
    <w:p w:rsidR="0012688D" w:rsidP="0012688D" w:rsidRDefault="00890C49">
      <w:pPr>
        <w:tabs>
          <w:tab w:val="left" w:pos="0"/>
        </w:tabs>
        <w:suppressAutoHyphens/>
        <w:rPr>
          <w:rFonts w:ascii="Times New Roman" w:hAnsi="Times New Roman"/>
          <w:sz w:val="22"/>
        </w:rPr>
      </w:pPr>
      <w:r>
        <w:rPr>
          <w:rFonts w:ascii="Times New Roman" w:hAnsi="Times New Roman"/>
          <w:sz w:val="22"/>
        </w:rPr>
        <w:tab/>
      </w:r>
      <w:r w:rsidR="00D876C1">
        <w:rPr>
          <w:rFonts w:ascii="Times New Roman" w:hAnsi="Times New Roman"/>
          <w:sz w:val="22"/>
        </w:rPr>
        <w:tab/>
      </w:r>
    </w:p>
    <w:p w:rsidR="00C74B58" w:rsidP="00B143AA" w:rsidRDefault="0012688D">
      <w:pPr>
        <w:numPr>
          <w:ilvl w:val="1"/>
          <w:numId w:val="3"/>
        </w:numPr>
        <w:suppressAutoHyphens/>
        <w:rPr>
          <w:rFonts w:ascii="Times New Roman" w:hAnsi="Times New Roman"/>
          <w:sz w:val="22"/>
        </w:rPr>
      </w:pPr>
      <w:r w:rsidRPr="00831070">
        <w:rPr>
          <w:rFonts w:ascii="Times New Roman" w:hAnsi="Times New Roman"/>
          <w:sz w:val="22"/>
        </w:rPr>
        <w:t>Section 80.513</w:t>
      </w:r>
      <w:r>
        <w:rPr>
          <w:rFonts w:ascii="Times New Roman" w:hAnsi="Times New Roman"/>
          <w:sz w:val="22"/>
        </w:rPr>
        <w:t xml:space="preserve"> require</w:t>
      </w:r>
      <w:r w:rsidR="00C1784D">
        <w:rPr>
          <w:rFonts w:ascii="Times New Roman" w:hAnsi="Times New Roman"/>
          <w:sz w:val="22"/>
        </w:rPr>
        <w:t xml:space="preserve">s </w:t>
      </w:r>
      <w:r>
        <w:rPr>
          <w:rFonts w:ascii="Times New Roman" w:hAnsi="Times New Roman"/>
          <w:sz w:val="22"/>
        </w:rPr>
        <w:t>that</w:t>
      </w:r>
      <w:r w:rsidR="00C1784D">
        <w:rPr>
          <w:rFonts w:ascii="Times New Roman" w:hAnsi="Times New Roman"/>
          <w:sz w:val="22"/>
        </w:rPr>
        <w:t>, in lieu of a field study,</w:t>
      </w:r>
      <w:r>
        <w:rPr>
          <w:rFonts w:ascii="Times New Roman" w:hAnsi="Times New Roman"/>
          <w:sz w:val="22"/>
        </w:rPr>
        <w:t xml:space="preserve"> an applicant or licensee</w:t>
      </w:r>
      <w:r w:rsidR="00843D28">
        <w:rPr>
          <w:rFonts w:ascii="Times New Roman" w:hAnsi="Times New Roman"/>
          <w:sz w:val="22"/>
        </w:rPr>
        <w:t xml:space="preserve"> modifying an existing license may acquire a statement from a frequency coordinating </w:t>
      </w:r>
      <w:proofErr w:type="gramStart"/>
      <w:r w:rsidR="00843D28">
        <w:rPr>
          <w:rFonts w:ascii="Times New Roman" w:hAnsi="Times New Roman"/>
          <w:sz w:val="22"/>
        </w:rPr>
        <w:t>committee, and</w:t>
      </w:r>
      <w:proofErr w:type="gramEnd"/>
      <w:r w:rsidR="00843D28">
        <w:rPr>
          <w:rFonts w:ascii="Times New Roman" w:hAnsi="Times New Roman"/>
          <w:sz w:val="22"/>
        </w:rPr>
        <w:t xml:space="preserve"> must certify on the application concerning the recommendations of the coordinating committee via the FCC Form </w:t>
      </w:r>
      <w:r w:rsidR="00890C49">
        <w:rPr>
          <w:rFonts w:ascii="Times New Roman" w:hAnsi="Times New Roman"/>
          <w:sz w:val="22"/>
        </w:rPr>
        <w:t>601</w:t>
      </w:r>
      <w:r w:rsidR="00843D28">
        <w:rPr>
          <w:rFonts w:ascii="Times New Roman" w:hAnsi="Times New Roman"/>
          <w:sz w:val="22"/>
        </w:rPr>
        <w:t>.</w:t>
      </w:r>
      <w:r>
        <w:rPr>
          <w:rFonts w:ascii="Times New Roman" w:hAnsi="Times New Roman"/>
          <w:sz w:val="22"/>
        </w:rPr>
        <w:t xml:space="preserve"> </w:t>
      </w:r>
      <w:r w:rsidR="0020200E">
        <w:rPr>
          <w:rFonts w:ascii="Times New Roman" w:hAnsi="Times New Roman"/>
          <w:sz w:val="22"/>
        </w:rPr>
        <w:t xml:space="preserve"> </w:t>
      </w:r>
      <w:r w:rsidR="00843D28">
        <w:rPr>
          <w:rFonts w:ascii="Times New Roman" w:hAnsi="Times New Roman"/>
          <w:sz w:val="22"/>
        </w:rPr>
        <w:t xml:space="preserve">According to the </w:t>
      </w:r>
      <w:r w:rsidR="00831070">
        <w:rPr>
          <w:rFonts w:ascii="Times New Roman" w:hAnsi="Times New Roman"/>
          <w:sz w:val="22"/>
        </w:rPr>
        <w:t xml:space="preserve">ULS </w:t>
      </w:r>
      <w:r w:rsidR="00843D28">
        <w:rPr>
          <w:rFonts w:ascii="Times New Roman" w:hAnsi="Times New Roman"/>
          <w:sz w:val="22"/>
        </w:rPr>
        <w:t>database, there are</w:t>
      </w:r>
      <w:r w:rsidR="00C74B58">
        <w:rPr>
          <w:rFonts w:ascii="Times New Roman" w:hAnsi="Times New Roman"/>
          <w:sz w:val="22"/>
        </w:rPr>
        <w:t xml:space="preserve"> currently </w:t>
      </w:r>
      <w:r w:rsidR="00831070">
        <w:rPr>
          <w:rFonts w:ascii="Times New Roman" w:hAnsi="Times New Roman"/>
          <w:sz w:val="22"/>
        </w:rPr>
        <w:t>1.784</w:t>
      </w:r>
      <w:r w:rsidR="00843D28">
        <w:rPr>
          <w:rFonts w:ascii="Times New Roman" w:hAnsi="Times New Roman"/>
          <w:sz w:val="22"/>
        </w:rPr>
        <w:t xml:space="preserve"> </w:t>
      </w:r>
      <w:r w:rsidR="00C74B58">
        <w:rPr>
          <w:rFonts w:ascii="Times New Roman" w:hAnsi="Times New Roman"/>
          <w:sz w:val="22"/>
        </w:rPr>
        <w:t xml:space="preserve">VHF private coast station </w:t>
      </w:r>
      <w:r w:rsidR="00843D28">
        <w:rPr>
          <w:rFonts w:ascii="Times New Roman" w:hAnsi="Times New Roman"/>
          <w:sz w:val="22"/>
        </w:rPr>
        <w:t>license</w:t>
      </w:r>
      <w:r w:rsidR="00F85579">
        <w:rPr>
          <w:rFonts w:ascii="Times New Roman" w:hAnsi="Times New Roman"/>
          <w:sz w:val="22"/>
        </w:rPr>
        <w:t>e</w:t>
      </w:r>
      <w:r w:rsidR="00843D28">
        <w:rPr>
          <w:rFonts w:ascii="Times New Roman" w:hAnsi="Times New Roman"/>
          <w:sz w:val="22"/>
        </w:rPr>
        <w:t>s</w:t>
      </w:r>
      <w:r w:rsidR="00C74B58">
        <w:rPr>
          <w:rFonts w:ascii="Times New Roman" w:hAnsi="Times New Roman"/>
          <w:sz w:val="22"/>
        </w:rPr>
        <w:t xml:space="preserve">.  </w:t>
      </w:r>
      <w:r w:rsidR="00F85579">
        <w:rPr>
          <w:rFonts w:ascii="Times New Roman" w:hAnsi="Times New Roman"/>
          <w:sz w:val="22"/>
        </w:rPr>
        <w:t xml:space="preserve">Of those </w:t>
      </w:r>
      <w:r w:rsidR="00831070">
        <w:rPr>
          <w:rFonts w:ascii="Times New Roman" w:hAnsi="Times New Roman"/>
          <w:sz w:val="22"/>
        </w:rPr>
        <w:t>1,784</w:t>
      </w:r>
      <w:r w:rsidR="00F85579">
        <w:rPr>
          <w:rFonts w:ascii="Times New Roman" w:hAnsi="Times New Roman"/>
          <w:sz w:val="22"/>
        </w:rPr>
        <w:t xml:space="preserve"> licensees, we expect </w:t>
      </w:r>
      <w:r w:rsidR="00831070">
        <w:rPr>
          <w:rFonts w:ascii="Times New Roman" w:hAnsi="Times New Roman"/>
          <w:sz w:val="22"/>
        </w:rPr>
        <w:t>178</w:t>
      </w:r>
      <w:r w:rsidR="00F85579">
        <w:rPr>
          <w:rFonts w:ascii="Times New Roman" w:hAnsi="Times New Roman"/>
          <w:sz w:val="22"/>
        </w:rPr>
        <w:t xml:space="preserve"> who must meet this requirement.  Of those </w:t>
      </w:r>
      <w:r w:rsidR="00831070">
        <w:rPr>
          <w:rFonts w:ascii="Times New Roman" w:hAnsi="Times New Roman"/>
          <w:sz w:val="22"/>
        </w:rPr>
        <w:t>178</w:t>
      </w:r>
      <w:r w:rsidR="00F85579">
        <w:rPr>
          <w:rFonts w:ascii="Times New Roman" w:hAnsi="Times New Roman"/>
          <w:sz w:val="22"/>
        </w:rPr>
        <w:t>, w</w:t>
      </w:r>
      <w:r w:rsidR="00C74B58">
        <w:rPr>
          <w:rFonts w:ascii="Times New Roman" w:hAnsi="Times New Roman"/>
          <w:sz w:val="22"/>
        </w:rPr>
        <w:t xml:space="preserve">e expect there to be </w:t>
      </w:r>
      <w:r w:rsidR="00831070">
        <w:rPr>
          <w:rFonts w:ascii="Times New Roman" w:hAnsi="Times New Roman"/>
          <w:sz w:val="22"/>
        </w:rPr>
        <w:t>60</w:t>
      </w:r>
      <w:r w:rsidR="00C74B58">
        <w:rPr>
          <w:rFonts w:ascii="Times New Roman" w:hAnsi="Times New Roman"/>
          <w:sz w:val="22"/>
        </w:rPr>
        <w:t xml:space="preserve"> applicants </w:t>
      </w:r>
      <w:r w:rsidR="00843D28">
        <w:rPr>
          <w:rFonts w:ascii="Times New Roman" w:hAnsi="Times New Roman"/>
          <w:sz w:val="22"/>
        </w:rPr>
        <w:t xml:space="preserve">who </w:t>
      </w:r>
      <w:r w:rsidR="00C74B58">
        <w:rPr>
          <w:rFonts w:ascii="Times New Roman" w:hAnsi="Times New Roman"/>
          <w:sz w:val="22"/>
        </w:rPr>
        <w:t xml:space="preserve">will, </w:t>
      </w:r>
      <w:r w:rsidR="00843D28">
        <w:rPr>
          <w:rFonts w:ascii="Times New Roman" w:hAnsi="Times New Roman"/>
          <w:sz w:val="22"/>
        </w:rPr>
        <w:t xml:space="preserve">on an annual basis, </w:t>
      </w:r>
      <w:r w:rsidR="00C74B58">
        <w:rPr>
          <w:rFonts w:ascii="Times New Roman" w:hAnsi="Times New Roman"/>
          <w:sz w:val="22"/>
        </w:rPr>
        <w:t xml:space="preserve">submit </w:t>
      </w:r>
      <w:r w:rsidR="00843D28">
        <w:rPr>
          <w:rFonts w:ascii="Times New Roman" w:hAnsi="Times New Roman"/>
          <w:sz w:val="22"/>
        </w:rPr>
        <w:t xml:space="preserve">applications certifying the recommendations of the frequency coordinating committee.  </w:t>
      </w:r>
      <w:r w:rsidR="00C74B58">
        <w:rPr>
          <w:rFonts w:ascii="Times New Roman" w:hAnsi="Times New Roman"/>
          <w:sz w:val="22"/>
        </w:rPr>
        <w:t xml:space="preserve">It should take </w:t>
      </w:r>
      <w:r w:rsidR="00843D28">
        <w:rPr>
          <w:rFonts w:ascii="Times New Roman" w:hAnsi="Times New Roman"/>
          <w:sz w:val="22"/>
        </w:rPr>
        <w:t>1 hour of clerical time per year, per applicant</w:t>
      </w:r>
      <w:r w:rsidR="00C74B58">
        <w:rPr>
          <w:rFonts w:ascii="Times New Roman" w:hAnsi="Times New Roman"/>
          <w:sz w:val="22"/>
        </w:rPr>
        <w:t xml:space="preserve"> to maintain this information.</w:t>
      </w:r>
    </w:p>
    <w:p w:rsidR="00C74B58" w:rsidP="0012688D" w:rsidRDefault="00C74B58">
      <w:pPr>
        <w:tabs>
          <w:tab w:val="left" w:pos="0"/>
        </w:tabs>
        <w:suppressAutoHyphens/>
        <w:rPr>
          <w:rFonts w:ascii="Times New Roman" w:hAnsi="Times New Roman"/>
          <w:sz w:val="22"/>
        </w:rPr>
      </w:pPr>
    </w:p>
    <w:p w:rsidR="00C74B58" w:rsidP="0012688D" w:rsidRDefault="00C74B58">
      <w:pPr>
        <w:tabs>
          <w:tab w:val="left" w:pos="0"/>
        </w:tabs>
        <w:suppressAutoHyphens/>
        <w:rPr>
          <w:rFonts w:ascii="Times New Roman" w:hAnsi="Times New Roman"/>
          <w:sz w:val="22"/>
        </w:rPr>
      </w:pPr>
      <w:r>
        <w:rPr>
          <w:rFonts w:ascii="Times New Roman" w:hAnsi="Times New Roman"/>
          <w:sz w:val="22"/>
        </w:rPr>
        <w:tab/>
      </w:r>
      <w:r w:rsidR="00D876C1">
        <w:rPr>
          <w:rFonts w:ascii="Times New Roman" w:hAnsi="Times New Roman"/>
          <w:sz w:val="22"/>
        </w:rPr>
        <w:tab/>
      </w:r>
      <w:r w:rsidR="00831070">
        <w:rPr>
          <w:rFonts w:ascii="Times New Roman" w:hAnsi="Times New Roman"/>
          <w:sz w:val="22"/>
        </w:rPr>
        <w:t>60</w:t>
      </w:r>
      <w:r>
        <w:rPr>
          <w:rFonts w:ascii="Times New Roman" w:hAnsi="Times New Roman"/>
          <w:sz w:val="22"/>
        </w:rPr>
        <w:t xml:space="preserve"> (applicant</w:t>
      </w:r>
      <w:r w:rsidR="00831070">
        <w:rPr>
          <w:rFonts w:ascii="Times New Roman" w:hAnsi="Times New Roman"/>
          <w:sz w:val="22"/>
        </w:rPr>
        <w:t>s</w:t>
      </w:r>
      <w:r>
        <w:rPr>
          <w:rFonts w:ascii="Times New Roman" w:hAnsi="Times New Roman"/>
          <w:sz w:val="22"/>
        </w:rPr>
        <w:t xml:space="preserve">) x 1 hr. (clerical) = </w:t>
      </w:r>
      <w:r w:rsidR="00831070">
        <w:rPr>
          <w:rFonts w:ascii="Times New Roman" w:hAnsi="Times New Roman"/>
          <w:sz w:val="22"/>
        </w:rPr>
        <w:t>60</w:t>
      </w:r>
      <w:r>
        <w:rPr>
          <w:rFonts w:ascii="Times New Roman" w:hAnsi="Times New Roman"/>
          <w:sz w:val="22"/>
        </w:rPr>
        <w:t xml:space="preserve"> hours.</w:t>
      </w:r>
    </w:p>
    <w:p w:rsidRPr="00C74B58" w:rsidR="00843D28" w:rsidP="0012688D" w:rsidRDefault="00C74B58">
      <w:pPr>
        <w:tabs>
          <w:tab w:val="left" w:pos="0"/>
        </w:tabs>
        <w:suppressAutoHyphens/>
        <w:rPr>
          <w:rFonts w:ascii="Times New Roman" w:hAnsi="Times New Roman"/>
          <w:b/>
          <w:sz w:val="22"/>
        </w:rPr>
      </w:pPr>
      <w:r>
        <w:rPr>
          <w:rFonts w:ascii="Times New Roman" w:hAnsi="Times New Roman"/>
          <w:sz w:val="22"/>
        </w:rPr>
        <w:tab/>
      </w:r>
      <w:r w:rsidR="00D876C1">
        <w:rPr>
          <w:rFonts w:ascii="Times New Roman" w:hAnsi="Times New Roman"/>
          <w:sz w:val="22"/>
        </w:rPr>
        <w:tab/>
      </w:r>
      <w:r w:rsidRPr="00C74B58" w:rsidR="00843D28">
        <w:rPr>
          <w:rFonts w:ascii="Times New Roman" w:hAnsi="Times New Roman"/>
          <w:b/>
          <w:sz w:val="22"/>
        </w:rPr>
        <w:t xml:space="preserve">Total </w:t>
      </w:r>
      <w:r w:rsidR="00C513C0">
        <w:rPr>
          <w:rFonts w:ascii="Times New Roman" w:hAnsi="Times New Roman"/>
          <w:b/>
          <w:sz w:val="22"/>
        </w:rPr>
        <w:t>“</w:t>
      </w:r>
      <w:r>
        <w:rPr>
          <w:rFonts w:ascii="Times New Roman" w:hAnsi="Times New Roman"/>
          <w:b/>
          <w:sz w:val="22"/>
        </w:rPr>
        <w:t xml:space="preserve">VHF Private Coast Station </w:t>
      </w:r>
      <w:r w:rsidR="00285E40">
        <w:rPr>
          <w:rFonts w:ascii="Times New Roman" w:hAnsi="Times New Roman"/>
          <w:b/>
          <w:sz w:val="22"/>
        </w:rPr>
        <w:t>l</w:t>
      </w:r>
      <w:r>
        <w:rPr>
          <w:rFonts w:ascii="Times New Roman" w:hAnsi="Times New Roman"/>
          <w:b/>
          <w:sz w:val="22"/>
        </w:rPr>
        <w:t xml:space="preserve">icensee” </w:t>
      </w:r>
      <w:r w:rsidRPr="00C74B58" w:rsidR="00843D28">
        <w:rPr>
          <w:rFonts w:ascii="Times New Roman" w:hAnsi="Times New Roman"/>
          <w:b/>
          <w:sz w:val="22"/>
        </w:rPr>
        <w:t xml:space="preserve">hour burden:  </w:t>
      </w:r>
      <w:r w:rsidR="00831070">
        <w:rPr>
          <w:rFonts w:ascii="Times New Roman" w:hAnsi="Times New Roman"/>
          <w:b/>
          <w:sz w:val="22"/>
        </w:rPr>
        <w:t>60</w:t>
      </w:r>
      <w:r w:rsidRPr="00C74B58" w:rsidR="00843D28">
        <w:rPr>
          <w:rFonts w:ascii="Times New Roman" w:hAnsi="Times New Roman"/>
          <w:b/>
          <w:sz w:val="22"/>
        </w:rPr>
        <w:t xml:space="preserve"> hrs</w:t>
      </w:r>
      <w:r>
        <w:rPr>
          <w:rFonts w:ascii="Times New Roman" w:hAnsi="Times New Roman"/>
          <w:b/>
          <w:sz w:val="22"/>
        </w:rPr>
        <w:t>.</w:t>
      </w:r>
    </w:p>
    <w:p w:rsidR="0012688D" w:rsidP="0012688D" w:rsidRDefault="0012688D">
      <w:pPr>
        <w:tabs>
          <w:tab w:val="left" w:pos="0"/>
        </w:tabs>
        <w:suppressAutoHyphens/>
        <w:rPr>
          <w:rFonts w:ascii="Times New Roman" w:hAnsi="Times New Roman"/>
          <w:sz w:val="22"/>
        </w:rPr>
      </w:pPr>
    </w:p>
    <w:p w:rsidR="0012688D" w:rsidP="00B143AA" w:rsidRDefault="0012688D">
      <w:pPr>
        <w:numPr>
          <w:ilvl w:val="1"/>
          <w:numId w:val="3"/>
        </w:numPr>
        <w:suppressAutoHyphens/>
        <w:rPr>
          <w:rFonts w:ascii="Times New Roman" w:hAnsi="Times New Roman"/>
          <w:sz w:val="22"/>
        </w:rPr>
      </w:pPr>
      <w:r>
        <w:rPr>
          <w:rFonts w:ascii="Times New Roman" w:hAnsi="Times New Roman"/>
          <w:sz w:val="22"/>
        </w:rPr>
        <w:t xml:space="preserve"> </w:t>
      </w:r>
      <w:r w:rsidR="00FF2BFE">
        <w:rPr>
          <w:rFonts w:ascii="Times New Roman" w:hAnsi="Times New Roman"/>
          <w:sz w:val="22"/>
        </w:rPr>
        <w:t>Requirements for §</w:t>
      </w:r>
      <w:r>
        <w:rPr>
          <w:rFonts w:ascii="Times New Roman" w:hAnsi="Times New Roman"/>
          <w:sz w:val="22"/>
        </w:rPr>
        <w:t xml:space="preserve"> 80.605 appear in OMB control no. 30</w:t>
      </w:r>
      <w:r w:rsidR="00FF2BFE">
        <w:rPr>
          <w:rFonts w:ascii="Times New Roman" w:hAnsi="Times New Roman"/>
          <w:sz w:val="22"/>
        </w:rPr>
        <w:t xml:space="preserve">60-0325.  Therefore, the </w:t>
      </w:r>
      <w:r>
        <w:rPr>
          <w:rFonts w:ascii="Times New Roman" w:hAnsi="Times New Roman"/>
          <w:sz w:val="22"/>
        </w:rPr>
        <w:t>hour and cost</w:t>
      </w:r>
      <w:r w:rsidR="00FF2BFE">
        <w:rPr>
          <w:rFonts w:ascii="Times New Roman" w:hAnsi="Times New Roman"/>
          <w:sz w:val="22"/>
        </w:rPr>
        <w:t xml:space="preserve"> burdens</w:t>
      </w:r>
      <w:r>
        <w:rPr>
          <w:rFonts w:ascii="Times New Roman" w:hAnsi="Times New Roman"/>
          <w:sz w:val="22"/>
        </w:rPr>
        <w:t xml:space="preserve"> </w:t>
      </w:r>
      <w:r w:rsidR="00863156">
        <w:rPr>
          <w:rFonts w:ascii="Times New Roman" w:hAnsi="Times New Roman"/>
          <w:sz w:val="22"/>
        </w:rPr>
        <w:t>are</w:t>
      </w:r>
      <w:r>
        <w:rPr>
          <w:rFonts w:ascii="Times New Roman" w:hAnsi="Times New Roman"/>
          <w:sz w:val="22"/>
        </w:rPr>
        <w:t xml:space="preserve"> not included </w:t>
      </w:r>
      <w:r w:rsidR="00DC364C">
        <w:rPr>
          <w:rFonts w:ascii="Times New Roman" w:hAnsi="Times New Roman"/>
          <w:sz w:val="22"/>
        </w:rPr>
        <w:t>in this information collection</w:t>
      </w:r>
      <w:r>
        <w:rPr>
          <w:rFonts w:ascii="Times New Roman" w:hAnsi="Times New Roman"/>
          <w:sz w:val="22"/>
        </w:rPr>
        <w:t>.</w:t>
      </w:r>
    </w:p>
    <w:p w:rsidR="0012688D" w:rsidP="0012688D" w:rsidRDefault="0012688D">
      <w:pPr>
        <w:tabs>
          <w:tab w:val="left" w:pos="0"/>
        </w:tabs>
        <w:suppressAutoHyphens/>
        <w:rPr>
          <w:rFonts w:ascii="Times New Roman" w:hAnsi="Times New Roman"/>
          <w:sz w:val="22"/>
        </w:rPr>
      </w:pPr>
    </w:p>
    <w:p w:rsidR="00553370" w:rsidP="00B143AA" w:rsidRDefault="0012688D">
      <w:pPr>
        <w:numPr>
          <w:ilvl w:val="1"/>
          <w:numId w:val="3"/>
        </w:numPr>
        <w:suppressAutoHyphens/>
        <w:rPr>
          <w:rFonts w:ascii="Times New Roman" w:hAnsi="Times New Roman"/>
          <w:sz w:val="22"/>
        </w:rPr>
      </w:pPr>
      <w:r w:rsidRPr="00831070">
        <w:rPr>
          <w:rFonts w:ascii="Times New Roman" w:hAnsi="Times New Roman"/>
          <w:sz w:val="22"/>
        </w:rPr>
        <w:t>Section 80.553</w:t>
      </w:r>
      <w:r>
        <w:rPr>
          <w:rFonts w:ascii="Times New Roman" w:hAnsi="Times New Roman"/>
          <w:sz w:val="22"/>
        </w:rPr>
        <w:t xml:space="preserve"> require</w:t>
      </w:r>
      <w:r w:rsidR="000C1EB9">
        <w:rPr>
          <w:rFonts w:ascii="Times New Roman" w:hAnsi="Times New Roman"/>
          <w:sz w:val="22"/>
        </w:rPr>
        <w:t xml:space="preserve">s </w:t>
      </w:r>
      <w:r>
        <w:rPr>
          <w:rFonts w:ascii="Times New Roman" w:hAnsi="Times New Roman"/>
          <w:sz w:val="22"/>
        </w:rPr>
        <w:t>that an applicant for an operational fixed station certify</w:t>
      </w:r>
      <w:r w:rsidR="000C1EB9">
        <w:rPr>
          <w:rFonts w:ascii="Times New Roman" w:hAnsi="Times New Roman"/>
          <w:sz w:val="22"/>
        </w:rPr>
        <w:t>, in an attachment to FCC Form 60</w:t>
      </w:r>
      <w:r w:rsidR="00890C49">
        <w:rPr>
          <w:rFonts w:ascii="Times New Roman" w:hAnsi="Times New Roman"/>
          <w:sz w:val="22"/>
        </w:rPr>
        <w:t>1</w:t>
      </w:r>
      <w:r w:rsidR="000C1EB9">
        <w:rPr>
          <w:rFonts w:ascii="Times New Roman" w:hAnsi="Times New Roman"/>
          <w:sz w:val="22"/>
        </w:rPr>
        <w:t xml:space="preserve">, that it is the licensee of a coast station and that other </w:t>
      </w:r>
      <w:r w:rsidR="00553370">
        <w:rPr>
          <w:rFonts w:ascii="Times New Roman" w:hAnsi="Times New Roman"/>
          <w:sz w:val="22"/>
        </w:rPr>
        <w:t xml:space="preserve">suitable telecommunication </w:t>
      </w:r>
      <w:r w:rsidR="000C1EB9">
        <w:rPr>
          <w:rFonts w:ascii="Times New Roman" w:hAnsi="Times New Roman"/>
          <w:sz w:val="22"/>
        </w:rPr>
        <w:t>facilities are not available</w:t>
      </w:r>
      <w:r w:rsidR="00553370">
        <w:rPr>
          <w:rFonts w:ascii="Times New Roman" w:hAnsi="Times New Roman"/>
          <w:sz w:val="22"/>
        </w:rPr>
        <w:t xml:space="preserve"> to satisfy coast station requirements</w:t>
      </w:r>
      <w:r w:rsidR="000C1EB9">
        <w:rPr>
          <w:rFonts w:ascii="Times New Roman" w:hAnsi="Times New Roman"/>
          <w:sz w:val="22"/>
        </w:rPr>
        <w:t xml:space="preserve">.  All </w:t>
      </w:r>
      <w:r>
        <w:rPr>
          <w:rFonts w:ascii="Times New Roman" w:hAnsi="Times New Roman"/>
          <w:sz w:val="22"/>
        </w:rPr>
        <w:t>maritime applicant</w:t>
      </w:r>
      <w:r w:rsidR="000C1EB9">
        <w:rPr>
          <w:rFonts w:ascii="Times New Roman" w:hAnsi="Times New Roman"/>
          <w:sz w:val="22"/>
        </w:rPr>
        <w:t>s</w:t>
      </w:r>
      <w:r>
        <w:rPr>
          <w:rFonts w:ascii="Times New Roman" w:hAnsi="Times New Roman"/>
          <w:sz w:val="22"/>
        </w:rPr>
        <w:t xml:space="preserve"> or licensee</w:t>
      </w:r>
      <w:r w:rsidR="000C1EB9">
        <w:rPr>
          <w:rFonts w:ascii="Times New Roman" w:hAnsi="Times New Roman"/>
          <w:sz w:val="22"/>
        </w:rPr>
        <w:t>s</w:t>
      </w:r>
      <w:r w:rsidR="00890C49">
        <w:rPr>
          <w:rFonts w:ascii="Times New Roman" w:hAnsi="Times New Roman"/>
          <w:sz w:val="22"/>
        </w:rPr>
        <w:t xml:space="preserve"> must submit FCC Form 601</w:t>
      </w:r>
      <w:r>
        <w:rPr>
          <w:rFonts w:ascii="Times New Roman" w:hAnsi="Times New Roman"/>
          <w:sz w:val="22"/>
        </w:rPr>
        <w:t xml:space="preserve"> </w:t>
      </w:r>
      <w:r w:rsidR="000C1EB9">
        <w:rPr>
          <w:rFonts w:ascii="Times New Roman" w:hAnsi="Times New Roman"/>
          <w:sz w:val="22"/>
        </w:rPr>
        <w:t xml:space="preserve">in order </w:t>
      </w:r>
      <w:r>
        <w:rPr>
          <w:rFonts w:ascii="Times New Roman" w:hAnsi="Times New Roman"/>
          <w:sz w:val="22"/>
        </w:rPr>
        <w:t>to acquire a license.</w:t>
      </w:r>
      <w:r w:rsidR="000C1EB9">
        <w:rPr>
          <w:rFonts w:ascii="Times New Roman" w:hAnsi="Times New Roman"/>
          <w:sz w:val="22"/>
        </w:rPr>
        <w:t xml:space="preserve">  Therefore, this certification woul</w:t>
      </w:r>
      <w:r w:rsidR="00553370">
        <w:rPr>
          <w:rFonts w:ascii="Times New Roman" w:hAnsi="Times New Roman"/>
          <w:sz w:val="22"/>
        </w:rPr>
        <w:t>d not warrant an extensive time increase.</w:t>
      </w:r>
      <w:r w:rsidR="0020200E">
        <w:rPr>
          <w:rFonts w:ascii="Times New Roman" w:hAnsi="Times New Roman"/>
          <w:sz w:val="22"/>
        </w:rPr>
        <w:t xml:space="preserve">  </w:t>
      </w:r>
      <w:r w:rsidR="00553370">
        <w:rPr>
          <w:rFonts w:ascii="Times New Roman" w:hAnsi="Times New Roman"/>
          <w:sz w:val="22"/>
        </w:rPr>
        <w:t xml:space="preserve">According to the </w:t>
      </w:r>
      <w:r w:rsidR="00FF2BFE">
        <w:rPr>
          <w:rFonts w:ascii="Times New Roman" w:hAnsi="Times New Roman"/>
          <w:sz w:val="22"/>
        </w:rPr>
        <w:t>UL</w:t>
      </w:r>
      <w:r w:rsidR="00553370">
        <w:rPr>
          <w:rFonts w:ascii="Times New Roman" w:hAnsi="Times New Roman"/>
          <w:sz w:val="22"/>
        </w:rPr>
        <w:t xml:space="preserve">S database, there </w:t>
      </w:r>
      <w:r w:rsidR="00FE566B">
        <w:rPr>
          <w:rFonts w:ascii="Times New Roman" w:hAnsi="Times New Roman"/>
          <w:sz w:val="22"/>
        </w:rPr>
        <w:t xml:space="preserve">is </w:t>
      </w:r>
      <w:r w:rsidR="00553370">
        <w:rPr>
          <w:rFonts w:ascii="Times New Roman" w:hAnsi="Times New Roman"/>
          <w:sz w:val="22"/>
        </w:rPr>
        <w:t xml:space="preserve">currently </w:t>
      </w:r>
      <w:r w:rsidR="00FE566B">
        <w:rPr>
          <w:rFonts w:ascii="Times New Roman" w:hAnsi="Times New Roman"/>
          <w:sz w:val="22"/>
        </w:rPr>
        <w:t>1</w:t>
      </w:r>
      <w:r w:rsidR="00553370">
        <w:rPr>
          <w:rFonts w:ascii="Times New Roman" w:hAnsi="Times New Roman"/>
          <w:sz w:val="22"/>
        </w:rPr>
        <w:t xml:space="preserve"> operational fixed station licensee.  </w:t>
      </w:r>
      <w:r w:rsidR="000C1EB9">
        <w:rPr>
          <w:rFonts w:ascii="Times New Roman" w:hAnsi="Times New Roman"/>
          <w:sz w:val="22"/>
        </w:rPr>
        <w:t xml:space="preserve">It is expected that </w:t>
      </w:r>
      <w:r w:rsidR="00F85579">
        <w:rPr>
          <w:rFonts w:ascii="Times New Roman" w:hAnsi="Times New Roman"/>
          <w:sz w:val="22"/>
        </w:rPr>
        <w:t>1</w:t>
      </w:r>
      <w:r w:rsidR="000C1EB9">
        <w:rPr>
          <w:rFonts w:ascii="Times New Roman" w:hAnsi="Times New Roman"/>
          <w:sz w:val="22"/>
        </w:rPr>
        <w:t xml:space="preserve"> application for an operational fixed station will be received per year.  Maintaining the information should require an expenditure of 1 hour of clerical time per year</w:t>
      </w:r>
      <w:r w:rsidR="00553370">
        <w:rPr>
          <w:rFonts w:ascii="Times New Roman" w:hAnsi="Times New Roman"/>
          <w:sz w:val="22"/>
        </w:rPr>
        <w:t>,</w:t>
      </w:r>
      <w:r w:rsidR="000C1EB9">
        <w:rPr>
          <w:rFonts w:ascii="Times New Roman" w:hAnsi="Times New Roman"/>
          <w:sz w:val="22"/>
        </w:rPr>
        <w:t xml:space="preserve"> per applicant. </w:t>
      </w:r>
    </w:p>
    <w:p w:rsidR="00553370" w:rsidP="0012688D" w:rsidRDefault="00553370">
      <w:pPr>
        <w:tabs>
          <w:tab w:val="left" w:pos="0"/>
        </w:tabs>
        <w:suppressAutoHyphens/>
        <w:rPr>
          <w:rFonts w:ascii="Times New Roman" w:hAnsi="Times New Roman"/>
          <w:sz w:val="22"/>
        </w:rPr>
      </w:pPr>
    </w:p>
    <w:p w:rsidR="000C1EB9" w:rsidP="0012688D" w:rsidRDefault="00553370">
      <w:pPr>
        <w:tabs>
          <w:tab w:val="left" w:pos="0"/>
        </w:tabs>
        <w:suppressAutoHyphens/>
        <w:rPr>
          <w:rFonts w:ascii="Times New Roman" w:hAnsi="Times New Roman"/>
          <w:b/>
          <w:sz w:val="22"/>
        </w:rPr>
      </w:pPr>
      <w:r>
        <w:rPr>
          <w:rFonts w:ascii="Times New Roman" w:hAnsi="Times New Roman"/>
          <w:sz w:val="22"/>
        </w:rPr>
        <w:tab/>
      </w:r>
      <w:r w:rsidR="00D876C1">
        <w:rPr>
          <w:rFonts w:ascii="Times New Roman" w:hAnsi="Times New Roman"/>
          <w:sz w:val="22"/>
        </w:rPr>
        <w:tab/>
      </w:r>
      <w:r w:rsidR="00412D94">
        <w:rPr>
          <w:rFonts w:ascii="Times New Roman" w:hAnsi="Times New Roman"/>
          <w:sz w:val="22"/>
        </w:rPr>
        <w:t>1</w:t>
      </w:r>
      <w:r>
        <w:rPr>
          <w:rFonts w:ascii="Times New Roman" w:hAnsi="Times New Roman"/>
          <w:sz w:val="22"/>
        </w:rPr>
        <w:t xml:space="preserve"> (applicant) x 1 hr. (clerical) = </w:t>
      </w:r>
      <w:r w:rsidR="008774B0">
        <w:rPr>
          <w:rFonts w:ascii="Times New Roman" w:hAnsi="Times New Roman"/>
          <w:b/>
          <w:sz w:val="22"/>
        </w:rPr>
        <w:t xml:space="preserve">Total </w:t>
      </w:r>
      <w:r>
        <w:rPr>
          <w:rFonts w:ascii="Times New Roman" w:hAnsi="Times New Roman"/>
          <w:b/>
          <w:sz w:val="22"/>
        </w:rPr>
        <w:t>“Operat</w:t>
      </w:r>
      <w:r w:rsidR="00285E40">
        <w:rPr>
          <w:rFonts w:ascii="Times New Roman" w:hAnsi="Times New Roman"/>
          <w:b/>
          <w:sz w:val="22"/>
        </w:rPr>
        <w:t>ional Fixed Station l</w:t>
      </w:r>
      <w:r>
        <w:rPr>
          <w:rFonts w:ascii="Times New Roman" w:hAnsi="Times New Roman"/>
          <w:b/>
          <w:sz w:val="22"/>
        </w:rPr>
        <w:t>icensee” h</w:t>
      </w:r>
      <w:r w:rsidR="008774B0">
        <w:rPr>
          <w:rFonts w:ascii="Times New Roman" w:hAnsi="Times New Roman"/>
          <w:b/>
          <w:sz w:val="22"/>
        </w:rPr>
        <w:t>our</w:t>
      </w:r>
      <w:r>
        <w:rPr>
          <w:rFonts w:ascii="Times New Roman" w:hAnsi="Times New Roman"/>
          <w:b/>
          <w:sz w:val="22"/>
        </w:rPr>
        <w:t xml:space="preserve"> </w:t>
      </w:r>
      <w:r w:rsidR="00D876C1">
        <w:rPr>
          <w:rFonts w:ascii="Times New Roman" w:hAnsi="Times New Roman"/>
          <w:b/>
          <w:sz w:val="22"/>
        </w:rPr>
        <w:tab/>
      </w:r>
      <w:r w:rsidR="00D876C1">
        <w:rPr>
          <w:rFonts w:ascii="Times New Roman" w:hAnsi="Times New Roman"/>
          <w:b/>
          <w:sz w:val="22"/>
        </w:rPr>
        <w:tab/>
      </w:r>
      <w:r w:rsidR="00D876C1">
        <w:rPr>
          <w:rFonts w:ascii="Times New Roman" w:hAnsi="Times New Roman"/>
          <w:b/>
          <w:sz w:val="22"/>
        </w:rPr>
        <w:tab/>
      </w:r>
      <w:r w:rsidRPr="00553370" w:rsidR="000C1EB9">
        <w:rPr>
          <w:rFonts w:ascii="Times New Roman" w:hAnsi="Times New Roman"/>
          <w:b/>
          <w:sz w:val="22"/>
        </w:rPr>
        <w:t>burden</w:t>
      </w:r>
      <w:r w:rsidRPr="008774B0" w:rsidR="008774B0">
        <w:rPr>
          <w:rFonts w:ascii="Times New Roman" w:hAnsi="Times New Roman"/>
          <w:b/>
          <w:sz w:val="22"/>
        </w:rPr>
        <w:t xml:space="preserve">: </w:t>
      </w:r>
      <w:r w:rsidR="00412D94">
        <w:rPr>
          <w:rFonts w:ascii="Times New Roman" w:hAnsi="Times New Roman"/>
          <w:b/>
          <w:sz w:val="22"/>
        </w:rPr>
        <w:t>1</w:t>
      </w:r>
      <w:r w:rsidRPr="008774B0" w:rsidR="008774B0">
        <w:rPr>
          <w:rFonts w:ascii="Times New Roman" w:hAnsi="Times New Roman"/>
          <w:b/>
          <w:sz w:val="22"/>
        </w:rPr>
        <w:t xml:space="preserve"> hr.</w:t>
      </w:r>
    </w:p>
    <w:p w:rsidR="008A64A9" w:rsidP="0012688D" w:rsidRDefault="008A64A9">
      <w:pPr>
        <w:tabs>
          <w:tab w:val="left" w:pos="0"/>
        </w:tabs>
        <w:suppressAutoHyphens/>
        <w:rPr>
          <w:rFonts w:ascii="Times New Roman" w:hAnsi="Times New Roman"/>
          <w:sz w:val="22"/>
        </w:rPr>
      </w:pPr>
    </w:p>
    <w:p w:rsidR="00B02C41" w:rsidP="008715AF" w:rsidRDefault="0012688D">
      <w:pPr>
        <w:numPr>
          <w:ilvl w:val="1"/>
          <w:numId w:val="3"/>
        </w:numPr>
        <w:suppressAutoHyphens/>
        <w:rPr>
          <w:rFonts w:ascii="Times New Roman" w:hAnsi="Times New Roman"/>
          <w:sz w:val="22"/>
        </w:rPr>
      </w:pPr>
      <w:r>
        <w:rPr>
          <w:rFonts w:ascii="Times New Roman" w:hAnsi="Times New Roman"/>
          <w:sz w:val="22"/>
        </w:rPr>
        <w:t>Section 87.215 require</w:t>
      </w:r>
      <w:r w:rsidR="00B02C41">
        <w:rPr>
          <w:rFonts w:ascii="Times New Roman" w:hAnsi="Times New Roman"/>
          <w:sz w:val="22"/>
        </w:rPr>
        <w:t xml:space="preserve">s </w:t>
      </w:r>
      <w:r>
        <w:rPr>
          <w:rFonts w:ascii="Times New Roman" w:hAnsi="Times New Roman"/>
          <w:sz w:val="22"/>
        </w:rPr>
        <w:t>that an applicant for a UNICOM station must</w:t>
      </w:r>
      <w:r w:rsidR="00B02C41">
        <w:rPr>
          <w:rFonts w:ascii="Times New Roman" w:hAnsi="Times New Roman"/>
          <w:sz w:val="22"/>
        </w:rPr>
        <w:t xml:space="preserve"> </w:t>
      </w:r>
      <w:r>
        <w:rPr>
          <w:rFonts w:ascii="Times New Roman" w:hAnsi="Times New Roman"/>
          <w:sz w:val="22"/>
        </w:rPr>
        <w:t>certify upon application</w:t>
      </w:r>
      <w:r w:rsidR="00B02C41">
        <w:rPr>
          <w:rFonts w:ascii="Times New Roman" w:hAnsi="Times New Roman"/>
          <w:sz w:val="22"/>
        </w:rPr>
        <w:t xml:space="preserve"> that notice has been given to the owner of the airport and related aviation service organizations that it intends to file an application with the Commission. </w:t>
      </w:r>
      <w:r>
        <w:rPr>
          <w:rFonts w:ascii="Times New Roman" w:hAnsi="Times New Roman"/>
          <w:sz w:val="22"/>
        </w:rPr>
        <w:t xml:space="preserve"> No recordkeeping burden has been added.</w:t>
      </w:r>
      <w:r w:rsidR="0020200E">
        <w:rPr>
          <w:rFonts w:ascii="Times New Roman" w:hAnsi="Times New Roman"/>
          <w:sz w:val="22"/>
        </w:rPr>
        <w:t xml:space="preserve"> </w:t>
      </w:r>
      <w:r w:rsidR="00B02C41">
        <w:rPr>
          <w:rFonts w:ascii="Times New Roman" w:hAnsi="Times New Roman"/>
          <w:sz w:val="22"/>
        </w:rPr>
        <w:t xml:space="preserve">According to </w:t>
      </w:r>
      <w:r w:rsidR="000165B3">
        <w:rPr>
          <w:rFonts w:ascii="Times New Roman" w:hAnsi="Times New Roman"/>
          <w:sz w:val="22"/>
        </w:rPr>
        <w:t xml:space="preserve">the </w:t>
      </w:r>
      <w:r w:rsidR="00FF2BFE">
        <w:rPr>
          <w:rFonts w:ascii="Times New Roman" w:hAnsi="Times New Roman"/>
          <w:sz w:val="22"/>
        </w:rPr>
        <w:t>UL</w:t>
      </w:r>
      <w:r w:rsidR="00B02C41">
        <w:rPr>
          <w:rFonts w:ascii="Times New Roman" w:hAnsi="Times New Roman"/>
          <w:sz w:val="22"/>
        </w:rPr>
        <w:t>S</w:t>
      </w:r>
      <w:r w:rsidR="000165B3">
        <w:rPr>
          <w:rFonts w:ascii="Times New Roman" w:hAnsi="Times New Roman"/>
          <w:sz w:val="22"/>
        </w:rPr>
        <w:t xml:space="preserve"> database</w:t>
      </w:r>
      <w:r w:rsidR="00B02C41">
        <w:rPr>
          <w:rFonts w:ascii="Times New Roman" w:hAnsi="Times New Roman"/>
          <w:sz w:val="22"/>
        </w:rPr>
        <w:t xml:space="preserve">, there are currently </w:t>
      </w:r>
      <w:r w:rsidR="001120C9">
        <w:rPr>
          <w:rFonts w:ascii="Times New Roman" w:hAnsi="Times New Roman"/>
          <w:sz w:val="22"/>
        </w:rPr>
        <w:t>1,648</w:t>
      </w:r>
      <w:r w:rsidR="00B02C41">
        <w:rPr>
          <w:rFonts w:ascii="Times New Roman" w:hAnsi="Times New Roman"/>
          <w:sz w:val="22"/>
        </w:rPr>
        <w:t xml:space="preserve"> </w:t>
      </w:r>
      <w:r w:rsidR="00AA1CF8">
        <w:rPr>
          <w:rFonts w:ascii="Times New Roman" w:hAnsi="Times New Roman"/>
          <w:sz w:val="22"/>
        </w:rPr>
        <w:t>UNICOM station licens</w:t>
      </w:r>
      <w:r w:rsidR="00F66D06">
        <w:rPr>
          <w:rFonts w:ascii="Times New Roman" w:hAnsi="Times New Roman"/>
          <w:sz w:val="22"/>
        </w:rPr>
        <w:t>e</w:t>
      </w:r>
      <w:r w:rsidR="00AA1CF8">
        <w:rPr>
          <w:rFonts w:ascii="Times New Roman" w:hAnsi="Times New Roman"/>
          <w:sz w:val="22"/>
        </w:rPr>
        <w:t xml:space="preserve">es.  </w:t>
      </w:r>
      <w:r w:rsidR="00CB127F">
        <w:rPr>
          <w:rFonts w:ascii="Times New Roman" w:hAnsi="Times New Roman"/>
          <w:sz w:val="22"/>
        </w:rPr>
        <w:t xml:space="preserve">Of those </w:t>
      </w:r>
      <w:r w:rsidR="001120C9">
        <w:rPr>
          <w:rFonts w:ascii="Times New Roman" w:hAnsi="Times New Roman"/>
          <w:sz w:val="22"/>
        </w:rPr>
        <w:t>1,648</w:t>
      </w:r>
      <w:r w:rsidR="00CB127F">
        <w:rPr>
          <w:rFonts w:ascii="Times New Roman" w:hAnsi="Times New Roman"/>
          <w:sz w:val="22"/>
        </w:rPr>
        <w:t xml:space="preserve"> UNICOM licens</w:t>
      </w:r>
      <w:r w:rsidR="00F66D06">
        <w:rPr>
          <w:rFonts w:ascii="Times New Roman" w:hAnsi="Times New Roman"/>
          <w:sz w:val="22"/>
        </w:rPr>
        <w:t>e</w:t>
      </w:r>
      <w:r w:rsidR="00CB127F">
        <w:rPr>
          <w:rFonts w:ascii="Times New Roman" w:hAnsi="Times New Roman"/>
          <w:sz w:val="22"/>
        </w:rPr>
        <w:t xml:space="preserve">es, </w:t>
      </w:r>
      <w:r w:rsidR="008E00DB">
        <w:rPr>
          <w:rFonts w:ascii="Times New Roman" w:hAnsi="Times New Roman"/>
          <w:sz w:val="22"/>
        </w:rPr>
        <w:t>819</w:t>
      </w:r>
      <w:r w:rsidR="00CB127F">
        <w:rPr>
          <w:rFonts w:ascii="Times New Roman" w:hAnsi="Times New Roman"/>
          <w:sz w:val="22"/>
        </w:rPr>
        <w:t xml:space="preserve"> applicants are expected to certify that notice has been given</w:t>
      </w:r>
      <w:r w:rsidR="00B02C41">
        <w:rPr>
          <w:rFonts w:ascii="Times New Roman" w:hAnsi="Times New Roman"/>
          <w:sz w:val="22"/>
        </w:rPr>
        <w:t xml:space="preserve"> </w:t>
      </w:r>
      <w:r w:rsidR="006D30B0">
        <w:rPr>
          <w:rFonts w:ascii="Times New Roman" w:hAnsi="Times New Roman"/>
          <w:sz w:val="22"/>
        </w:rPr>
        <w:t xml:space="preserve">per </w:t>
      </w:r>
      <w:r w:rsidR="00B02C41">
        <w:rPr>
          <w:rFonts w:ascii="Times New Roman" w:hAnsi="Times New Roman"/>
          <w:sz w:val="22"/>
        </w:rPr>
        <w:t xml:space="preserve">year.  Maintaining the information should require an expenditure of 1 hour of clerical time per year, per applicant.  </w:t>
      </w:r>
    </w:p>
    <w:p w:rsidR="00B02C41" w:rsidP="0012688D" w:rsidRDefault="00B02C41">
      <w:pPr>
        <w:tabs>
          <w:tab w:val="left" w:pos="0"/>
        </w:tabs>
        <w:suppressAutoHyphens/>
        <w:rPr>
          <w:rFonts w:ascii="Times New Roman" w:hAnsi="Times New Roman"/>
          <w:sz w:val="22"/>
        </w:rPr>
      </w:pPr>
    </w:p>
    <w:p w:rsidR="00B02C41" w:rsidP="00CB127F" w:rsidRDefault="008E00DB">
      <w:pPr>
        <w:tabs>
          <w:tab w:val="left" w:pos="0"/>
        </w:tabs>
        <w:suppressAutoHyphens/>
        <w:ind w:left="1440"/>
        <w:rPr>
          <w:rFonts w:ascii="Times New Roman" w:hAnsi="Times New Roman"/>
          <w:sz w:val="22"/>
        </w:rPr>
      </w:pPr>
      <w:r>
        <w:rPr>
          <w:rFonts w:ascii="Times New Roman" w:hAnsi="Times New Roman"/>
          <w:sz w:val="22"/>
        </w:rPr>
        <w:t>819</w:t>
      </w:r>
      <w:r w:rsidR="00B02C41">
        <w:rPr>
          <w:rFonts w:ascii="Times New Roman" w:hAnsi="Times New Roman"/>
          <w:sz w:val="22"/>
        </w:rPr>
        <w:t xml:space="preserve"> </w:t>
      </w:r>
      <w:r w:rsidR="00AA1CF8">
        <w:rPr>
          <w:rFonts w:ascii="Times New Roman" w:hAnsi="Times New Roman"/>
          <w:sz w:val="22"/>
        </w:rPr>
        <w:t>(</w:t>
      </w:r>
      <w:r w:rsidR="00B02C41">
        <w:rPr>
          <w:rFonts w:ascii="Times New Roman" w:hAnsi="Times New Roman"/>
          <w:sz w:val="22"/>
        </w:rPr>
        <w:t>applications</w:t>
      </w:r>
      <w:r w:rsidR="00AA1CF8">
        <w:rPr>
          <w:rFonts w:ascii="Times New Roman" w:hAnsi="Times New Roman"/>
          <w:sz w:val="22"/>
        </w:rPr>
        <w:t xml:space="preserve">) x 1 hr. (clerical) = </w:t>
      </w:r>
      <w:r>
        <w:rPr>
          <w:rFonts w:ascii="Times New Roman" w:hAnsi="Times New Roman"/>
          <w:sz w:val="22"/>
        </w:rPr>
        <w:t>819</w:t>
      </w:r>
      <w:r w:rsidR="00AA1CF8">
        <w:rPr>
          <w:rFonts w:ascii="Times New Roman" w:hAnsi="Times New Roman"/>
          <w:sz w:val="22"/>
        </w:rPr>
        <w:t xml:space="preserve"> hours.</w:t>
      </w:r>
    </w:p>
    <w:p w:rsidRPr="00AA1CF8" w:rsidR="00AA1CF8" w:rsidP="0012688D" w:rsidRDefault="00AA1CF8">
      <w:pPr>
        <w:tabs>
          <w:tab w:val="left" w:pos="0"/>
        </w:tabs>
        <w:suppressAutoHyphens/>
        <w:rPr>
          <w:rFonts w:ascii="Times New Roman" w:hAnsi="Times New Roman"/>
          <w:b/>
          <w:sz w:val="22"/>
        </w:rPr>
      </w:pPr>
      <w:r>
        <w:rPr>
          <w:rFonts w:ascii="Times New Roman" w:hAnsi="Times New Roman"/>
          <w:sz w:val="22"/>
        </w:rPr>
        <w:tab/>
      </w:r>
      <w:r w:rsidR="00D876C1">
        <w:rPr>
          <w:rFonts w:ascii="Times New Roman" w:hAnsi="Times New Roman"/>
          <w:sz w:val="22"/>
        </w:rPr>
        <w:tab/>
      </w:r>
      <w:r w:rsidR="00285E40">
        <w:rPr>
          <w:rFonts w:ascii="Times New Roman" w:hAnsi="Times New Roman"/>
          <w:b/>
          <w:sz w:val="22"/>
        </w:rPr>
        <w:t>Total “Unicom Station l</w:t>
      </w:r>
      <w:r>
        <w:rPr>
          <w:rFonts w:ascii="Times New Roman" w:hAnsi="Times New Roman"/>
          <w:b/>
          <w:sz w:val="22"/>
        </w:rPr>
        <w:t xml:space="preserve">icensee” hour burden: </w:t>
      </w:r>
      <w:r w:rsidR="001120C9">
        <w:rPr>
          <w:rFonts w:ascii="Times New Roman" w:hAnsi="Times New Roman"/>
          <w:b/>
          <w:sz w:val="22"/>
        </w:rPr>
        <w:t xml:space="preserve"> </w:t>
      </w:r>
      <w:r w:rsidR="008E00DB">
        <w:rPr>
          <w:rFonts w:ascii="Times New Roman" w:hAnsi="Times New Roman"/>
          <w:b/>
          <w:sz w:val="22"/>
        </w:rPr>
        <w:t>819</w:t>
      </w:r>
      <w:r>
        <w:rPr>
          <w:rFonts w:ascii="Times New Roman" w:hAnsi="Times New Roman"/>
          <w:b/>
          <w:sz w:val="22"/>
        </w:rPr>
        <w:t xml:space="preserve"> hrs.</w:t>
      </w:r>
    </w:p>
    <w:p w:rsidR="0012688D" w:rsidP="0012688D" w:rsidRDefault="0012688D">
      <w:pPr>
        <w:tabs>
          <w:tab w:val="left" w:pos="0"/>
        </w:tabs>
        <w:suppressAutoHyphens/>
        <w:rPr>
          <w:rFonts w:ascii="Times New Roman" w:hAnsi="Times New Roman"/>
          <w:sz w:val="22"/>
        </w:rPr>
      </w:pPr>
    </w:p>
    <w:p w:rsidR="004B60CE" w:rsidP="00B143AA" w:rsidRDefault="0012688D">
      <w:pPr>
        <w:numPr>
          <w:ilvl w:val="1"/>
          <w:numId w:val="3"/>
        </w:numPr>
        <w:suppressAutoHyphens/>
        <w:rPr>
          <w:rFonts w:ascii="Times New Roman" w:hAnsi="Times New Roman"/>
          <w:sz w:val="22"/>
        </w:rPr>
      </w:pPr>
      <w:r>
        <w:rPr>
          <w:rFonts w:ascii="Times New Roman" w:hAnsi="Times New Roman"/>
          <w:sz w:val="22"/>
        </w:rPr>
        <w:t>Section 90.625 require</w:t>
      </w:r>
      <w:r w:rsidR="009A544C">
        <w:rPr>
          <w:rFonts w:ascii="Times New Roman" w:hAnsi="Times New Roman"/>
          <w:sz w:val="22"/>
        </w:rPr>
        <w:t>s t</w:t>
      </w:r>
      <w:r>
        <w:rPr>
          <w:rFonts w:ascii="Times New Roman" w:hAnsi="Times New Roman"/>
          <w:sz w:val="22"/>
        </w:rPr>
        <w:t xml:space="preserve">hat an applicant must </w:t>
      </w:r>
      <w:r w:rsidR="009A544C">
        <w:rPr>
          <w:rFonts w:ascii="Times New Roman" w:hAnsi="Times New Roman"/>
          <w:sz w:val="22"/>
        </w:rPr>
        <w:t xml:space="preserve">certify on </w:t>
      </w:r>
      <w:r>
        <w:rPr>
          <w:rFonts w:ascii="Times New Roman" w:hAnsi="Times New Roman"/>
          <w:sz w:val="22"/>
        </w:rPr>
        <w:t xml:space="preserve">its application </w:t>
      </w:r>
      <w:r w:rsidR="009A544C">
        <w:rPr>
          <w:rFonts w:ascii="Times New Roman" w:hAnsi="Times New Roman"/>
          <w:sz w:val="22"/>
        </w:rPr>
        <w:t xml:space="preserve">via </w:t>
      </w:r>
      <w:r>
        <w:rPr>
          <w:rFonts w:ascii="Times New Roman" w:hAnsi="Times New Roman"/>
          <w:sz w:val="22"/>
        </w:rPr>
        <w:t>FCC Form 601</w:t>
      </w:r>
      <w:r w:rsidR="009A544C">
        <w:rPr>
          <w:rFonts w:ascii="Times New Roman" w:hAnsi="Times New Roman"/>
          <w:sz w:val="22"/>
        </w:rPr>
        <w:t xml:space="preserve"> </w:t>
      </w:r>
      <w:r>
        <w:rPr>
          <w:rFonts w:ascii="Times New Roman" w:hAnsi="Times New Roman"/>
          <w:sz w:val="22"/>
        </w:rPr>
        <w:t xml:space="preserve">that a channel will be loaded to seventy mobile stations for </w:t>
      </w:r>
      <w:r w:rsidR="009A544C">
        <w:rPr>
          <w:rFonts w:ascii="Times New Roman" w:hAnsi="Times New Roman"/>
          <w:sz w:val="22"/>
        </w:rPr>
        <w:t>its exclusive use in the area in which it proposes to operate</w:t>
      </w:r>
      <w:r>
        <w:rPr>
          <w:rFonts w:ascii="Times New Roman" w:hAnsi="Times New Roman"/>
          <w:sz w:val="22"/>
        </w:rPr>
        <w:t xml:space="preserve">.  Additionally, </w:t>
      </w:r>
      <w:r w:rsidR="009A544C">
        <w:rPr>
          <w:rFonts w:ascii="Times New Roman" w:hAnsi="Times New Roman"/>
          <w:sz w:val="22"/>
        </w:rPr>
        <w:t xml:space="preserve">according to </w:t>
      </w:r>
      <w:r>
        <w:rPr>
          <w:rFonts w:ascii="Times New Roman" w:hAnsi="Times New Roman"/>
          <w:sz w:val="22"/>
        </w:rPr>
        <w:t>Section 90.621(e)(5)</w:t>
      </w:r>
      <w:r w:rsidR="001120C9">
        <w:rPr>
          <w:rFonts w:ascii="Times New Roman" w:hAnsi="Times New Roman"/>
          <w:sz w:val="22"/>
        </w:rPr>
        <w:t xml:space="preserve"> </w:t>
      </w:r>
      <w:r>
        <w:rPr>
          <w:rFonts w:ascii="Times New Roman" w:hAnsi="Times New Roman"/>
          <w:sz w:val="22"/>
        </w:rPr>
        <w:t>(</w:t>
      </w:r>
      <w:r>
        <w:rPr>
          <w:rFonts w:ascii="Times New Roman" w:hAnsi="Times New Roman"/>
          <w:sz w:val="22"/>
          <w:u w:val="single"/>
        </w:rPr>
        <w:t>i.e.</w:t>
      </w:r>
      <w:r>
        <w:rPr>
          <w:rFonts w:ascii="Times New Roman" w:hAnsi="Times New Roman"/>
          <w:sz w:val="22"/>
        </w:rPr>
        <w:t>, public safety) and (f)</w:t>
      </w:r>
      <w:r w:rsidR="001120C9">
        <w:rPr>
          <w:rFonts w:ascii="Times New Roman" w:hAnsi="Times New Roman"/>
          <w:sz w:val="22"/>
        </w:rPr>
        <w:t xml:space="preserve"> </w:t>
      </w:r>
      <w:r>
        <w:rPr>
          <w:rFonts w:ascii="Times New Roman" w:hAnsi="Times New Roman"/>
          <w:sz w:val="22"/>
        </w:rPr>
        <w:t>(</w:t>
      </w:r>
      <w:r>
        <w:rPr>
          <w:rFonts w:ascii="Times New Roman" w:hAnsi="Times New Roman"/>
          <w:sz w:val="22"/>
          <w:u w:val="single"/>
        </w:rPr>
        <w:t>i.e.</w:t>
      </w:r>
      <w:r>
        <w:rPr>
          <w:rFonts w:ascii="Times New Roman" w:hAnsi="Times New Roman"/>
          <w:sz w:val="22"/>
        </w:rPr>
        <w:t>, business radio)</w:t>
      </w:r>
      <w:r w:rsidR="000B049A">
        <w:rPr>
          <w:rFonts w:ascii="Times New Roman" w:hAnsi="Times New Roman"/>
          <w:sz w:val="22"/>
        </w:rPr>
        <w:t>,</w:t>
      </w:r>
      <w:r>
        <w:rPr>
          <w:rFonts w:ascii="Times New Roman" w:hAnsi="Times New Roman"/>
          <w:sz w:val="22"/>
        </w:rPr>
        <w:t xml:space="preserve"> the frequency coordinator must certify that frequencies are not available in the applicant's own category, and coordination is required from the applicable out</w:t>
      </w:r>
      <w:r>
        <w:rPr>
          <w:rFonts w:ascii="Times New Roman" w:hAnsi="Times New Roman"/>
          <w:sz w:val="22"/>
        </w:rPr>
        <w:noBreakHyphen/>
        <w:t>of</w:t>
      </w:r>
      <w:r>
        <w:rPr>
          <w:rFonts w:ascii="Times New Roman" w:hAnsi="Times New Roman"/>
          <w:sz w:val="22"/>
        </w:rPr>
        <w:noBreakHyphen/>
        <w:t xml:space="preserve">category coordinator.  </w:t>
      </w:r>
      <w:r w:rsidR="000967DD">
        <w:rPr>
          <w:rFonts w:ascii="Times New Roman" w:hAnsi="Times New Roman"/>
          <w:sz w:val="22"/>
        </w:rPr>
        <w:t xml:space="preserve">According to the </w:t>
      </w:r>
      <w:r w:rsidR="00FF2BFE">
        <w:rPr>
          <w:rFonts w:ascii="Times New Roman" w:hAnsi="Times New Roman"/>
          <w:sz w:val="22"/>
        </w:rPr>
        <w:t>UL</w:t>
      </w:r>
      <w:r w:rsidR="000967DD">
        <w:rPr>
          <w:rFonts w:ascii="Times New Roman" w:hAnsi="Times New Roman"/>
          <w:sz w:val="22"/>
        </w:rPr>
        <w:t xml:space="preserve">S database, there are currently </w:t>
      </w:r>
      <w:r w:rsidR="001120C9">
        <w:rPr>
          <w:rFonts w:ascii="Times New Roman" w:hAnsi="Times New Roman"/>
          <w:sz w:val="22"/>
        </w:rPr>
        <w:t>83,064</w:t>
      </w:r>
      <w:r w:rsidR="006868AA">
        <w:rPr>
          <w:rFonts w:ascii="Times New Roman" w:hAnsi="Times New Roman"/>
          <w:sz w:val="22"/>
        </w:rPr>
        <w:t xml:space="preserve"> </w:t>
      </w:r>
      <w:r w:rsidR="000967DD">
        <w:rPr>
          <w:rFonts w:ascii="Times New Roman" w:hAnsi="Times New Roman"/>
          <w:sz w:val="22"/>
        </w:rPr>
        <w:t>licensees</w:t>
      </w:r>
      <w:r w:rsidR="004B60CE">
        <w:rPr>
          <w:rFonts w:ascii="Times New Roman" w:hAnsi="Times New Roman"/>
          <w:sz w:val="22"/>
        </w:rPr>
        <w:t xml:space="preserve"> in the Business or Industrial/Land Transportation category channels</w:t>
      </w:r>
      <w:r w:rsidR="000967DD">
        <w:rPr>
          <w:rFonts w:ascii="Times New Roman" w:hAnsi="Times New Roman"/>
          <w:sz w:val="22"/>
        </w:rPr>
        <w:t xml:space="preserve">.  </w:t>
      </w:r>
      <w:r w:rsidR="006868AA">
        <w:rPr>
          <w:rFonts w:ascii="Times New Roman" w:hAnsi="Times New Roman"/>
          <w:sz w:val="22"/>
        </w:rPr>
        <w:t>W</w:t>
      </w:r>
      <w:r w:rsidR="000967DD">
        <w:rPr>
          <w:rFonts w:ascii="Times New Roman" w:hAnsi="Times New Roman"/>
          <w:sz w:val="22"/>
        </w:rPr>
        <w:t xml:space="preserve">e estimate that </w:t>
      </w:r>
      <w:r w:rsidR="006868AA">
        <w:rPr>
          <w:rFonts w:ascii="Times New Roman" w:hAnsi="Times New Roman"/>
          <w:sz w:val="22"/>
        </w:rPr>
        <w:t>2</w:t>
      </w:r>
      <w:r w:rsidR="001120C9">
        <w:rPr>
          <w:rFonts w:ascii="Times New Roman" w:hAnsi="Times New Roman"/>
          <w:sz w:val="22"/>
        </w:rPr>
        <w:t>0</w:t>
      </w:r>
      <w:r w:rsidR="000967DD">
        <w:rPr>
          <w:rFonts w:ascii="Times New Roman" w:hAnsi="Times New Roman"/>
          <w:sz w:val="22"/>
        </w:rPr>
        <w:t>% of these licensees (</w:t>
      </w:r>
      <w:r w:rsidR="001120C9">
        <w:rPr>
          <w:rFonts w:ascii="Times New Roman" w:hAnsi="Times New Roman"/>
          <w:sz w:val="22"/>
        </w:rPr>
        <w:t>16,613</w:t>
      </w:r>
      <w:r w:rsidR="00D04F3D">
        <w:rPr>
          <w:rFonts w:ascii="Times New Roman" w:hAnsi="Times New Roman"/>
          <w:sz w:val="22"/>
        </w:rPr>
        <w:t>5,508</w:t>
      </w:r>
      <w:r w:rsidR="000967DD">
        <w:rPr>
          <w:rFonts w:ascii="Times New Roman" w:hAnsi="Times New Roman"/>
          <w:sz w:val="22"/>
        </w:rPr>
        <w:t xml:space="preserve">) will request modification of their licenses to authorize use of the channels.  </w:t>
      </w:r>
      <w:r w:rsidRPr="0080780B" w:rsidR="004B60CE">
        <w:rPr>
          <w:rFonts w:ascii="Times New Roman" w:hAnsi="Times New Roman"/>
          <w:sz w:val="22"/>
        </w:rPr>
        <w:t xml:space="preserve">Further, we estimate that approximately </w:t>
      </w:r>
      <w:r w:rsidR="0000048E">
        <w:rPr>
          <w:rFonts w:ascii="Times New Roman" w:hAnsi="Times New Roman"/>
          <w:sz w:val="22"/>
        </w:rPr>
        <w:t>2</w:t>
      </w:r>
      <w:r w:rsidRPr="00631455" w:rsidR="004B60CE">
        <w:rPr>
          <w:rFonts w:ascii="Times New Roman" w:hAnsi="Times New Roman"/>
          <w:sz w:val="22"/>
        </w:rPr>
        <w:t>00 new licensees</w:t>
      </w:r>
      <w:r w:rsidRPr="0080780B" w:rsidR="004B60CE">
        <w:rPr>
          <w:rFonts w:ascii="Times New Roman" w:hAnsi="Times New Roman"/>
          <w:sz w:val="22"/>
        </w:rPr>
        <w:t xml:space="preserve"> may</w:t>
      </w:r>
      <w:r w:rsidRPr="0080780B" w:rsidR="009A544C">
        <w:rPr>
          <w:rFonts w:ascii="Times New Roman" w:hAnsi="Times New Roman"/>
          <w:sz w:val="22"/>
        </w:rPr>
        <w:t xml:space="preserve"> be affected by th</w:t>
      </w:r>
      <w:r w:rsidRPr="0080780B" w:rsidR="004B60CE">
        <w:rPr>
          <w:rFonts w:ascii="Times New Roman" w:hAnsi="Times New Roman"/>
          <w:sz w:val="22"/>
        </w:rPr>
        <w:t xml:space="preserve">ese </w:t>
      </w:r>
      <w:r w:rsidRPr="0080780B" w:rsidR="009A544C">
        <w:rPr>
          <w:rFonts w:ascii="Times New Roman" w:hAnsi="Times New Roman"/>
          <w:sz w:val="22"/>
        </w:rPr>
        <w:t>rule</w:t>
      </w:r>
      <w:r w:rsidRPr="0080780B" w:rsidR="004B60CE">
        <w:rPr>
          <w:rFonts w:ascii="Times New Roman" w:hAnsi="Times New Roman"/>
          <w:sz w:val="22"/>
        </w:rPr>
        <w:t>s</w:t>
      </w:r>
      <w:r w:rsidRPr="0080780B" w:rsidR="009A544C">
        <w:rPr>
          <w:rFonts w:ascii="Times New Roman" w:hAnsi="Times New Roman"/>
          <w:sz w:val="22"/>
        </w:rPr>
        <w:t xml:space="preserve"> on </w:t>
      </w:r>
      <w:r w:rsidRPr="0080780B" w:rsidR="004B60CE">
        <w:rPr>
          <w:rFonts w:ascii="Times New Roman" w:hAnsi="Times New Roman"/>
          <w:sz w:val="22"/>
        </w:rPr>
        <w:t xml:space="preserve">an </w:t>
      </w:r>
      <w:r w:rsidRPr="0080780B" w:rsidR="009A544C">
        <w:rPr>
          <w:rFonts w:ascii="Times New Roman" w:hAnsi="Times New Roman"/>
          <w:sz w:val="22"/>
        </w:rPr>
        <w:t>annual basis.</w:t>
      </w:r>
      <w:r w:rsidR="004B60CE">
        <w:rPr>
          <w:rFonts w:ascii="Times New Roman" w:hAnsi="Times New Roman"/>
          <w:sz w:val="22"/>
        </w:rPr>
        <w:t xml:space="preserve"> </w:t>
      </w:r>
      <w:r w:rsidR="009A544C">
        <w:rPr>
          <w:rFonts w:ascii="Times New Roman" w:hAnsi="Times New Roman"/>
          <w:sz w:val="22"/>
        </w:rPr>
        <w:t xml:space="preserve"> Providing this information should require a total of 1 hour of clerical time per year</w:t>
      </w:r>
      <w:r w:rsidR="004B60CE">
        <w:rPr>
          <w:rFonts w:ascii="Times New Roman" w:hAnsi="Times New Roman"/>
          <w:sz w:val="22"/>
        </w:rPr>
        <w:t>,</w:t>
      </w:r>
      <w:r w:rsidR="009A544C">
        <w:rPr>
          <w:rFonts w:ascii="Times New Roman" w:hAnsi="Times New Roman"/>
          <w:sz w:val="22"/>
        </w:rPr>
        <w:t xml:space="preserve"> per applicant. </w:t>
      </w:r>
    </w:p>
    <w:p w:rsidR="004B60CE" w:rsidP="0012688D" w:rsidRDefault="004B60CE">
      <w:pPr>
        <w:tabs>
          <w:tab w:val="left" w:pos="0"/>
        </w:tabs>
        <w:suppressAutoHyphens/>
        <w:rPr>
          <w:rFonts w:ascii="Times New Roman" w:hAnsi="Times New Roman"/>
          <w:sz w:val="22"/>
        </w:rPr>
      </w:pPr>
    </w:p>
    <w:p w:rsidR="009A544C" w:rsidP="0080780B" w:rsidRDefault="001120C9">
      <w:pPr>
        <w:tabs>
          <w:tab w:val="left" w:pos="0"/>
        </w:tabs>
        <w:suppressAutoHyphens/>
        <w:ind w:left="1440"/>
        <w:rPr>
          <w:rFonts w:ascii="Times New Roman" w:hAnsi="Times New Roman"/>
          <w:sz w:val="22"/>
        </w:rPr>
      </w:pPr>
      <w:r>
        <w:rPr>
          <w:rFonts w:ascii="Times New Roman" w:hAnsi="Times New Roman"/>
          <w:sz w:val="22"/>
        </w:rPr>
        <w:t>16,613</w:t>
      </w:r>
      <w:r w:rsidR="00D04F3D">
        <w:rPr>
          <w:rFonts w:ascii="Times New Roman" w:hAnsi="Times New Roman"/>
          <w:sz w:val="22"/>
        </w:rPr>
        <w:t xml:space="preserve"> </w:t>
      </w:r>
      <w:r w:rsidR="004B60CE">
        <w:rPr>
          <w:rFonts w:ascii="Times New Roman" w:hAnsi="Times New Roman"/>
          <w:sz w:val="22"/>
        </w:rPr>
        <w:t>(</w:t>
      </w:r>
      <w:r>
        <w:rPr>
          <w:rFonts w:ascii="Times New Roman" w:hAnsi="Times New Roman"/>
          <w:sz w:val="22"/>
        </w:rPr>
        <w:t>applications</w:t>
      </w:r>
      <w:r w:rsidR="004B60CE">
        <w:rPr>
          <w:rFonts w:ascii="Times New Roman" w:hAnsi="Times New Roman"/>
          <w:sz w:val="22"/>
        </w:rPr>
        <w:t xml:space="preserve">) </w:t>
      </w:r>
      <w:r w:rsidR="0080780B">
        <w:rPr>
          <w:rFonts w:ascii="Times New Roman" w:hAnsi="Times New Roman"/>
          <w:sz w:val="22"/>
        </w:rPr>
        <w:t>+ (</w:t>
      </w:r>
      <w:r w:rsidR="0000048E">
        <w:rPr>
          <w:rFonts w:ascii="Times New Roman" w:hAnsi="Times New Roman"/>
          <w:sz w:val="22"/>
        </w:rPr>
        <w:t>2</w:t>
      </w:r>
      <w:r w:rsidR="0080780B">
        <w:rPr>
          <w:rFonts w:ascii="Times New Roman" w:hAnsi="Times New Roman"/>
          <w:sz w:val="22"/>
        </w:rPr>
        <w:t xml:space="preserve">00) </w:t>
      </w:r>
      <w:r w:rsidR="006D30B0">
        <w:rPr>
          <w:rFonts w:ascii="Times New Roman" w:hAnsi="Times New Roman"/>
          <w:sz w:val="22"/>
        </w:rPr>
        <w:t>(</w:t>
      </w:r>
      <w:r w:rsidR="0080780B">
        <w:rPr>
          <w:rFonts w:ascii="Times New Roman" w:hAnsi="Times New Roman"/>
          <w:sz w:val="22"/>
        </w:rPr>
        <w:t xml:space="preserve">out-of-category coordinators) </w:t>
      </w:r>
      <w:r w:rsidR="004B60CE">
        <w:rPr>
          <w:rFonts w:ascii="Times New Roman" w:hAnsi="Times New Roman"/>
          <w:sz w:val="22"/>
        </w:rPr>
        <w:t xml:space="preserve">x 1 hr. (clerical) = </w:t>
      </w:r>
      <w:r>
        <w:rPr>
          <w:rFonts w:ascii="Times New Roman" w:hAnsi="Times New Roman"/>
          <w:sz w:val="22"/>
        </w:rPr>
        <w:t>16,613</w:t>
      </w:r>
      <w:r w:rsidR="004B60CE">
        <w:rPr>
          <w:rFonts w:ascii="Times New Roman" w:hAnsi="Times New Roman"/>
          <w:sz w:val="22"/>
        </w:rPr>
        <w:t xml:space="preserve"> hours.</w:t>
      </w:r>
    </w:p>
    <w:p w:rsidRPr="004B60CE" w:rsidR="004B60CE" w:rsidP="00CD0DFB" w:rsidRDefault="004B60CE">
      <w:pPr>
        <w:tabs>
          <w:tab w:val="left" w:pos="0"/>
        </w:tabs>
        <w:suppressAutoHyphens/>
        <w:ind w:left="1440"/>
        <w:rPr>
          <w:rFonts w:ascii="Times New Roman" w:hAnsi="Times New Roman"/>
          <w:b/>
          <w:sz w:val="22"/>
        </w:rPr>
      </w:pPr>
      <w:r>
        <w:rPr>
          <w:rFonts w:ascii="Times New Roman" w:hAnsi="Times New Roman"/>
          <w:b/>
          <w:sz w:val="22"/>
        </w:rPr>
        <w:t xml:space="preserve">Total “Business or </w:t>
      </w:r>
      <w:r w:rsidR="00285E40">
        <w:rPr>
          <w:rFonts w:ascii="Times New Roman" w:hAnsi="Times New Roman"/>
          <w:b/>
          <w:sz w:val="22"/>
        </w:rPr>
        <w:t>Industrial/Land Transportation l</w:t>
      </w:r>
      <w:r>
        <w:rPr>
          <w:rFonts w:ascii="Times New Roman" w:hAnsi="Times New Roman"/>
          <w:b/>
          <w:sz w:val="22"/>
        </w:rPr>
        <w:t xml:space="preserve">icensee” hour burden: </w:t>
      </w:r>
      <w:r w:rsidR="001120C9">
        <w:rPr>
          <w:rFonts w:ascii="Times New Roman" w:hAnsi="Times New Roman"/>
          <w:b/>
          <w:sz w:val="22"/>
        </w:rPr>
        <w:t xml:space="preserve"> 16,813</w:t>
      </w:r>
      <w:r>
        <w:rPr>
          <w:rFonts w:ascii="Times New Roman" w:hAnsi="Times New Roman"/>
          <w:b/>
          <w:sz w:val="22"/>
        </w:rPr>
        <w:t xml:space="preserve"> hrs.</w:t>
      </w:r>
    </w:p>
    <w:p w:rsidR="0012688D" w:rsidP="0012688D" w:rsidRDefault="0012688D">
      <w:pPr>
        <w:tabs>
          <w:tab w:val="left" w:pos="0"/>
        </w:tabs>
        <w:suppressAutoHyphens/>
        <w:rPr>
          <w:rFonts w:ascii="Times New Roman" w:hAnsi="Times New Roman"/>
          <w:sz w:val="22"/>
        </w:rPr>
      </w:pPr>
    </w:p>
    <w:p w:rsidR="0012688D" w:rsidP="00B143AA" w:rsidRDefault="0012688D">
      <w:pPr>
        <w:numPr>
          <w:ilvl w:val="1"/>
          <w:numId w:val="3"/>
        </w:numPr>
        <w:suppressAutoHyphens/>
        <w:rPr>
          <w:rFonts w:ascii="Times New Roman" w:hAnsi="Times New Roman"/>
          <w:sz w:val="22"/>
        </w:rPr>
      </w:pPr>
      <w:r>
        <w:rPr>
          <w:rFonts w:ascii="Times New Roman" w:hAnsi="Times New Roman"/>
          <w:sz w:val="22"/>
        </w:rPr>
        <w:t>Section 97.207 require</w:t>
      </w:r>
      <w:r w:rsidR="00086D08">
        <w:rPr>
          <w:rFonts w:ascii="Times New Roman" w:hAnsi="Times New Roman"/>
          <w:sz w:val="22"/>
        </w:rPr>
        <w:t xml:space="preserve">s </w:t>
      </w:r>
      <w:r>
        <w:rPr>
          <w:rFonts w:ascii="Times New Roman" w:hAnsi="Times New Roman"/>
          <w:sz w:val="22"/>
        </w:rPr>
        <w:t>that the license grantee of each space station</w:t>
      </w:r>
      <w:r w:rsidR="00DC364C">
        <w:rPr>
          <w:rFonts w:ascii="Times New Roman" w:hAnsi="Times New Roman"/>
          <w:sz w:val="22"/>
        </w:rPr>
        <w:t xml:space="preserve"> </w:t>
      </w:r>
      <w:r>
        <w:rPr>
          <w:rFonts w:ascii="Times New Roman" w:hAnsi="Times New Roman"/>
          <w:sz w:val="22"/>
        </w:rPr>
        <w:t xml:space="preserve">must make </w:t>
      </w:r>
      <w:r w:rsidR="006654DC">
        <w:rPr>
          <w:rFonts w:ascii="Times New Roman" w:hAnsi="Times New Roman"/>
          <w:sz w:val="22"/>
        </w:rPr>
        <w:t xml:space="preserve">one </w:t>
      </w:r>
      <w:r>
        <w:rPr>
          <w:rFonts w:ascii="Times New Roman" w:hAnsi="Times New Roman"/>
          <w:sz w:val="22"/>
        </w:rPr>
        <w:t>written pre-space</w:t>
      </w:r>
      <w:r w:rsidR="00E57B24">
        <w:rPr>
          <w:rFonts w:ascii="Times New Roman" w:hAnsi="Times New Roman"/>
          <w:sz w:val="22"/>
        </w:rPr>
        <w:t xml:space="preserve"> notification</w:t>
      </w:r>
      <w:r>
        <w:rPr>
          <w:rFonts w:ascii="Times New Roman" w:hAnsi="Times New Roman"/>
          <w:sz w:val="22"/>
        </w:rPr>
        <w:t xml:space="preserve">, </w:t>
      </w:r>
      <w:r w:rsidR="00086D08">
        <w:rPr>
          <w:rFonts w:ascii="Times New Roman" w:hAnsi="Times New Roman"/>
          <w:sz w:val="22"/>
        </w:rPr>
        <w:t xml:space="preserve">one written </w:t>
      </w:r>
      <w:r>
        <w:rPr>
          <w:rFonts w:ascii="Times New Roman" w:hAnsi="Times New Roman"/>
          <w:sz w:val="22"/>
        </w:rPr>
        <w:t>in-space</w:t>
      </w:r>
      <w:r w:rsidR="006654DC">
        <w:rPr>
          <w:rFonts w:ascii="Times New Roman" w:hAnsi="Times New Roman"/>
          <w:sz w:val="22"/>
        </w:rPr>
        <w:t xml:space="preserve"> notification</w:t>
      </w:r>
      <w:r>
        <w:rPr>
          <w:rFonts w:ascii="Times New Roman" w:hAnsi="Times New Roman"/>
          <w:sz w:val="22"/>
        </w:rPr>
        <w:t xml:space="preserve">, and </w:t>
      </w:r>
      <w:r w:rsidR="00E57B24">
        <w:rPr>
          <w:rFonts w:ascii="Times New Roman" w:hAnsi="Times New Roman"/>
          <w:sz w:val="22"/>
        </w:rPr>
        <w:t>one</w:t>
      </w:r>
      <w:r w:rsidR="00086D08">
        <w:rPr>
          <w:rFonts w:ascii="Times New Roman" w:hAnsi="Times New Roman"/>
          <w:sz w:val="22"/>
        </w:rPr>
        <w:t xml:space="preserve"> </w:t>
      </w:r>
      <w:r w:rsidR="00E57B24">
        <w:rPr>
          <w:rFonts w:ascii="Times New Roman" w:hAnsi="Times New Roman"/>
          <w:sz w:val="22"/>
        </w:rPr>
        <w:t xml:space="preserve">written </w:t>
      </w:r>
      <w:r>
        <w:rPr>
          <w:rFonts w:ascii="Times New Roman" w:hAnsi="Times New Roman"/>
          <w:sz w:val="22"/>
        </w:rPr>
        <w:t>post-space notification to the FCC</w:t>
      </w:r>
      <w:r w:rsidR="00086D08">
        <w:rPr>
          <w:rFonts w:ascii="Times New Roman" w:hAnsi="Times New Roman"/>
          <w:sz w:val="22"/>
        </w:rPr>
        <w:t xml:space="preserve">’s </w:t>
      </w:r>
      <w:r>
        <w:rPr>
          <w:rFonts w:ascii="Times New Roman" w:hAnsi="Times New Roman"/>
          <w:sz w:val="22"/>
        </w:rPr>
        <w:t>International Bureau</w:t>
      </w:r>
      <w:r w:rsidR="00086D08">
        <w:rPr>
          <w:rFonts w:ascii="Times New Roman" w:hAnsi="Times New Roman"/>
          <w:sz w:val="22"/>
        </w:rPr>
        <w:t>.</w:t>
      </w:r>
      <w:r w:rsidR="00E57B24">
        <w:rPr>
          <w:rFonts w:ascii="Times New Roman" w:hAnsi="Times New Roman"/>
          <w:sz w:val="22"/>
        </w:rPr>
        <w:t xml:space="preserve">  We are estimating that space travel will occur approximately twice a year.</w:t>
      </w:r>
      <w:r w:rsidR="006654DC">
        <w:rPr>
          <w:rFonts w:ascii="Times New Roman" w:hAnsi="Times New Roman"/>
          <w:sz w:val="22"/>
        </w:rPr>
        <w:t xml:space="preserve">  71 FR 66460 changed the pre-space notification requirement from two to one.</w:t>
      </w:r>
    </w:p>
    <w:p w:rsidR="00086D08" w:rsidP="0012688D" w:rsidRDefault="00086D08">
      <w:pPr>
        <w:tabs>
          <w:tab w:val="left" w:pos="0"/>
        </w:tabs>
        <w:suppressAutoHyphens/>
        <w:rPr>
          <w:rFonts w:ascii="Times New Roman" w:hAnsi="Times New Roman"/>
          <w:sz w:val="22"/>
        </w:rPr>
      </w:pPr>
    </w:p>
    <w:p w:rsidR="00086D08" w:rsidP="00B143AA" w:rsidRDefault="00D876C1">
      <w:pPr>
        <w:tabs>
          <w:tab w:val="left" w:pos="1440"/>
        </w:tabs>
        <w:suppressAutoHyphens/>
        <w:ind w:left="720"/>
        <w:rPr>
          <w:rFonts w:ascii="Times New Roman" w:hAnsi="Times New Roman"/>
          <w:sz w:val="22"/>
        </w:rPr>
      </w:pPr>
      <w:r>
        <w:rPr>
          <w:rFonts w:ascii="Times New Roman" w:hAnsi="Times New Roman"/>
          <w:sz w:val="22"/>
        </w:rPr>
        <w:tab/>
      </w:r>
      <w:r w:rsidR="00086D08">
        <w:rPr>
          <w:rFonts w:ascii="Times New Roman" w:hAnsi="Times New Roman"/>
          <w:sz w:val="22"/>
        </w:rPr>
        <w:t xml:space="preserve">It is expected that the following respondent and burden hours will be involved in this </w:t>
      </w:r>
      <w:r>
        <w:rPr>
          <w:rFonts w:ascii="Times New Roman" w:hAnsi="Times New Roman"/>
          <w:sz w:val="22"/>
        </w:rPr>
        <w:tab/>
      </w:r>
      <w:r w:rsidR="00086D08">
        <w:rPr>
          <w:rFonts w:ascii="Times New Roman" w:hAnsi="Times New Roman"/>
          <w:sz w:val="22"/>
        </w:rPr>
        <w:t>collection:</w:t>
      </w:r>
    </w:p>
    <w:p w:rsidR="00086D08" w:rsidP="00086D08" w:rsidRDefault="00086D08">
      <w:pPr>
        <w:tabs>
          <w:tab w:val="left" w:pos="0"/>
        </w:tabs>
        <w:suppressAutoHyphens/>
        <w:rPr>
          <w:rFonts w:ascii="Times New Roman" w:hAnsi="Times New Roman"/>
          <w:sz w:val="22"/>
        </w:rPr>
      </w:pPr>
    </w:p>
    <w:p w:rsidR="00086D08" w:rsidP="00DC364C" w:rsidRDefault="00E57B24">
      <w:pPr>
        <w:tabs>
          <w:tab w:val="left" w:pos="0"/>
        </w:tabs>
        <w:suppressAutoHyphens/>
        <w:ind w:left="1440"/>
        <w:rPr>
          <w:rFonts w:ascii="Times New Roman" w:hAnsi="Times New Roman"/>
          <w:sz w:val="22"/>
        </w:rPr>
      </w:pPr>
      <w:r>
        <w:rPr>
          <w:rFonts w:ascii="Times New Roman" w:hAnsi="Times New Roman"/>
          <w:sz w:val="22"/>
        </w:rPr>
        <w:t xml:space="preserve">Pre-space:  </w:t>
      </w:r>
      <w:r w:rsidR="006654DC">
        <w:rPr>
          <w:rFonts w:ascii="Times New Roman" w:hAnsi="Times New Roman"/>
          <w:sz w:val="22"/>
        </w:rPr>
        <w:t>2</w:t>
      </w:r>
      <w:r w:rsidR="00DC364C">
        <w:rPr>
          <w:rFonts w:ascii="Times New Roman" w:hAnsi="Times New Roman"/>
          <w:sz w:val="22"/>
        </w:rPr>
        <w:t xml:space="preserve">1 respondent x </w:t>
      </w:r>
      <w:r w:rsidR="006654DC">
        <w:rPr>
          <w:rFonts w:ascii="Times New Roman" w:hAnsi="Times New Roman"/>
          <w:sz w:val="22"/>
        </w:rPr>
        <w:t>1</w:t>
      </w:r>
      <w:r w:rsidR="00086D08">
        <w:rPr>
          <w:rFonts w:ascii="Times New Roman" w:hAnsi="Times New Roman"/>
          <w:sz w:val="22"/>
        </w:rPr>
        <w:t xml:space="preserve"> notification per year</w:t>
      </w:r>
      <w:r w:rsidR="00DC364C">
        <w:rPr>
          <w:rFonts w:ascii="Times New Roman" w:hAnsi="Times New Roman"/>
          <w:sz w:val="22"/>
        </w:rPr>
        <w:t xml:space="preserve"> at</w:t>
      </w:r>
      <w:r w:rsidR="00086D08">
        <w:rPr>
          <w:rFonts w:ascii="Times New Roman" w:hAnsi="Times New Roman"/>
          <w:sz w:val="22"/>
        </w:rPr>
        <w:t xml:space="preserve"> 4 hours each = </w:t>
      </w:r>
      <w:r w:rsidR="00DC364C">
        <w:rPr>
          <w:rFonts w:ascii="Times New Roman" w:hAnsi="Times New Roman"/>
          <w:sz w:val="22"/>
        </w:rPr>
        <w:t>8</w:t>
      </w:r>
      <w:r w:rsidR="00086D08">
        <w:rPr>
          <w:rFonts w:ascii="Times New Roman" w:hAnsi="Times New Roman"/>
          <w:sz w:val="22"/>
        </w:rPr>
        <w:t xml:space="preserve"> hours</w:t>
      </w:r>
      <w:r w:rsidR="00DC364C">
        <w:rPr>
          <w:rFonts w:ascii="Times New Roman" w:hAnsi="Times New Roman"/>
          <w:sz w:val="22"/>
        </w:rPr>
        <w:t>.</w:t>
      </w:r>
    </w:p>
    <w:p w:rsidR="00086D08" w:rsidP="006654DC" w:rsidRDefault="00086D08">
      <w:pPr>
        <w:tabs>
          <w:tab w:val="left" w:pos="0"/>
        </w:tabs>
        <w:suppressAutoHyphens/>
        <w:rPr>
          <w:rFonts w:ascii="Times New Roman" w:hAnsi="Times New Roman"/>
          <w:sz w:val="22"/>
        </w:rPr>
      </w:pPr>
      <w:r>
        <w:rPr>
          <w:rFonts w:ascii="Times New Roman" w:hAnsi="Times New Roman"/>
          <w:sz w:val="22"/>
        </w:rPr>
        <w:tab/>
      </w:r>
      <w:r w:rsidR="00D876C1">
        <w:rPr>
          <w:rFonts w:ascii="Times New Roman" w:hAnsi="Times New Roman"/>
          <w:sz w:val="22"/>
        </w:rPr>
        <w:tab/>
      </w:r>
      <w:r>
        <w:rPr>
          <w:rFonts w:ascii="Times New Roman" w:hAnsi="Times New Roman"/>
          <w:sz w:val="22"/>
        </w:rPr>
        <w:t xml:space="preserve">In-space:  </w:t>
      </w:r>
      <w:r w:rsidR="006654DC">
        <w:rPr>
          <w:rFonts w:ascii="Times New Roman" w:hAnsi="Times New Roman"/>
          <w:sz w:val="22"/>
        </w:rPr>
        <w:t>2</w:t>
      </w:r>
      <w:r w:rsidR="00A82C63">
        <w:rPr>
          <w:rFonts w:ascii="Times New Roman" w:hAnsi="Times New Roman"/>
          <w:sz w:val="22"/>
        </w:rPr>
        <w:t xml:space="preserve"> respondent x </w:t>
      </w:r>
      <w:r w:rsidR="006654DC">
        <w:rPr>
          <w:rFonts w:ascii="Times New Roman" w:hAnsi="Times New Roman"/>
          <w:sz w:val="22"/>
        </w:rPr>
        <w:t>1</w:t>
      </w:r>
      <w:r>
        <w:rPr>
          <w:rFonts w:ascii="Times New Roman" w:hAnsi="Times New Roman"/>
          <w:sz w:val="22"/>
        </w:rPr>
        <w:t xml:space="preserve"> notification per year at 1 hour each = 2 hours</w:t>
      </w:r>
      <w:r w:rsidR="00A82C63">
        <w:rPr>
          <w:rFonts w:ascii="Times New Roman" w:hAnsi="Times New Roman"/>
          <w:sz w:val="22"/>
        </w:rPr>
        <w:t>.</w:t>
      </w:r>
    </w:p>
    <w:p w:rsidR="00086D08" w:rsidP="00086D08" w:rsidRDefault="00086D08">
      <w:pPr>
        <w:tabs>
          <w:tab w:val="left" w:pos="0"/>
        </w:tabs>
        <w:suppressAutoHyphens/>
        <w:rPr>
          <w:rFonts w:ascii="Times New Roman" w:hAnsi="Times New Roman"/>
          <w:sz w:val="22"/>
        </w:rPr>
      </w:pPr>
      <w:r>
        <w:rPr>
          <w:rFonts w:ascii="Times New Roman" w:hAnsi="Times New Roman"/>
          <w:sz w:val="22"/>
        </w:rPr>
        <w:tab/>
      </w:r>
      <w:r w:rsidR="00D876C1">
        <w:rPr>
          <w:rFonts w:ascii="Times New Roman" w:hAnsi="Times New Roman"/>
          <w:sz w:val="22"/>
        </w:rPr>
        <w:tab/>
      </w:r>
      <w:r>
        <w:rPr>
          <w:rFonts w:ascii="Times New Roman" w:hAnsi="Times New Roman"/>
          <w:sz w:val="22"/>
        </w:rPr>
        <w:t xml:space="preserve">Post-space:  </w:t>
      </w:r>
      <w:r w:rsidR="006654DC">
        <w:rPr>
          <w:rFonts w:ascii="Times New Roman" w:hAnsi="Times New Roman"/>
          <w:sz w:val="22"/>
        </w:rPr>
        <w:t>2</w:t>
      </w:r>
      <w:r w:rsidR="00A82C63">
        <w:rPr>
          <w:rFonts w:ascii="Times New Roman" w:hAnsi="Times New Roman"/>
          <w:sz w:val="22"/>
        </w:rPr>
        <w:t xml:space="preserve"> respondent x </w:t>
      </w:r>
      <w:r w:rsidR="006654DC">
        <w:rPr>
          <w:rFonts w:ascii="Times New Roman" w:hAnsi="Times New Roman"/>
          <w:sz w:val="22"/>
        </w:rPr>
        <w:t>1</w:t>
      </w:r>
      <w:r>
        <w:rPr>
          <w:rFonts w:ascii="Times New Roman" w:hAnsi="Times New Roman"/>
          <w:sz w:val="22"/>
        </w:rPr>
        <w:t xml:space="preserve"> notification per year at 1 hour each = 2 hours</w:t>
      </w:r>
      <w:r w:rsidR="006654DC">
        <w:rPr>
          <w:rFonts w:ascii="Times New Roman" w:hAnsi="Times New Roman"/>
          <w:sz w:val="22"/>
        </w:rPr>
        <w:t>.</w:t>
      </w:r>
    </w:p>
    <w:p w:rsidR="00086D08" w:rsidP="00086D08" w:rsidRDefault="00E57B24">
      <w:pPr>
        <w:tabs>
          <w:tab w:val="left" w:pos="0"/>
        </w:tabs>
        <w:suppressAutoHyphens/>
        <w:rPr>
          <w:rFonts w:ascii="Times New Roman" w:hAnsi="Times New Roman"/>
          <w:sz w:val="22"/>
        </w:rPr>
      </w:pPr>
      <w:r>
        <w:rPr>
          <w:rFonts w:ascii="Times New Roman" w:hAnsi="Times New Roman"/>
          <w:sz w:val="22"/>
        </w:rPr>
        <w:tab/>
      </w:r>
      <w:r w:rsidRPr="00CB382E" w:rsidR="00CB382E">
        <w:rPr>
          <w:rFonts w:ascii="Times New Roman" w:hAnsi="Times New Roman"/>
          <w:b/>
          <w:sz w:val="22"/>
        </w:rPr>
        <w:tab/>
      </w:r>
      <w:r w:rsidR="00D876C1">
        <w:rPr>
          <w:rFonts w:ascii="Times New Roman" w:hAnsi="Times New Roman"/>
          <w:b/>
          <w:sz w:val="22"/>
        </w:rPr>
        <w:tab/>
      </w:r>
      <w:r w:rsidRPr="00CB382E" w:rsidR="00086D08">
        <w:rPr>
          <w:rFonts w:ascii="Times New Roman" w:hAnsi="Times New Roman"/>
          <w:b/>
          <w:sz w:val="22"/>
        </w:rPr>
        <w:t xml:space="preserve">Total </w:t>
      </w:r>
      <w:r w:rsidR="00CB382E">
        <w:rPr>
          <w:rFonts w:ascii="Times New Roman" w:hAnsi="Times New Roman"/>
          <w:b/>
          <w:sz w:val="22"/>
        </w:rPr>
        <w:t xml:space="preserve">“Space Travel” annual hour burden:  </w:t>
      </w:r>
      <w:r w:rsidR="006654DC">
        <w:rPr>
          <w:rFonts w:ascii="Times New Roman" w:hAnsi="Times New Roman"/>
          <w:b/>
          <w:sz w:val="22"/>
        </w:rPr>
        <w:t>12</w:t>
      </w:r>
      <w:r w:rsidRPr="00CB382E" w:rsidR="00086D08">
        <w:rPr>
          <w:rFonts w:ascii="Times New Roman" w:hAnsi="Times New Roman"/>
          <w:b/>
          <w:sz w:val="22"/>
        </w:rPr>
        <w:t xml:space="preserve"> hours</w:t>
      </w:r>
      <w:r w:rsidR="00CB382E">
        <w:rPr>
          <w:rFonts w:ascii="Times New Roman" w:hAnsi="Times New Roman"/>
          <w:b/>
          <w:sz w:val="22"/>
        </w:rPr>
        <w:t>.</w:t>
      </w:r>
    </w:p>
    <w:p w:rsidR="0012688D" w:rsidP="0012688D" w:rsidRDefault="0012688D">
      <w:pPr>
        <w:tabs>
          <w:tab w:val="left" w:pos="0"/>
        </w:tabs>
        <w:suppressAutoHyphens/>
        <w:rPr>
          <w:rFonts w:ascii="Times New Roman" w:hAnsi="Times New Roman"/>
          <w:sz w:val="22"/>
        </w:rPr>
      </w:pPr>
    </w:p>
    <w:p w:rsidRPr="00B67D6B" w:rsidR="00285E40" w:rsidP="00E33717" w:rsidRDefault="0012688D">
      <w:pPr>
        <w:numPr>
          <w:ilvl w:val="1"/>
          <w:numId w:val="3"/>
        </w:numPr>
        <w:suppressAutoHyphens/>
        <w:rPr>
          <w:rFonts w:ascii="Times New Roman" w:hAnsi="Times New Roman"/>
          <w:sz w:val="22"/>
        </w:rPr>
      </w:pPr>
      <w:r w:rsidRPr="00B67D6B">
        <w:rPr>
          <w:rFonts w:ascii="Times New Roman" w:hAnsi="Times New Roman"/>
          <w:sz w:val="22"/>
        </w:rPr>
        <w:t>Section 97.509 require</w:t>
      </w:r>
      <w:r w:rsidRPr="00B67D6B" w:rsidR="0075375D">
        <w:rPr>
          <w:rFonts w:ascii="Times New Roman" w:hAnsi="Times New Roman"/>
          <w:sz w:val="22"/>
        </w:rPr>
        <w:t xml:space="preserve">s </w:t>
      </w:r>
      <w:r w:rsidRPr="00B67D6B">
        <w:rPr>
          <w:rFonts w:ascii="Times New Roman" w:hAnsi="Times New Roman"/>
          <w:sz w:val="22"/>
        </w:rPr>
        <w:t xml:space="preserve">that </w:t>
      </w:r>
      <w:r w:rsidRPr="00B67D6B" w:rsidR="0075375D">
        <w:rPr>
          <w:rFonts w:ascii="Times New Roman" w:hAnsi="Times New Roman"/>
          <w:sz w:val="22"/>
        </w:rPr>
        <w:t>Volunteer Examiners (</w:t>
      </w:r>
      <w:r w:rsidRPr="00B67D6B">
        <w:rPr>
          <w:rFonts w:ascii="Times New Roman" w:hAnsi="Times New Roman"/>
          <w:sz w:val="22"/>
        </w:rPr>
        <w:t>VEs</w:t>
      </w:r>
      <w:r w:rsidRPr="00B67D6B" w:rsidR="0075375D">
        <w:rPr>
          <w:rFonts w:ascii="Times New Roman" w:hAnsi="Times New Roman"/>
          <w:sz w:val="22"/>
        </w:rPr>
        <w:t>)</w:t>
      </w:r>
      <w:r w:rsidRPr="00B67D6B">
        <w:rPr>
          <w:rFonts w:ascii="Times New Roman" w:hAnsi="Times New Roman"/>
          <w:sz w:val="22"/>
        </w:rPr>
        <w:t xml:space="preserve"> must certify, on the examinee’s application document, that the examinee is qualified for the license grant and that the VEs have complied with the administering VE requirements.  </w:t>
      </w:r>
      <w:r w:rsidRPr="00B67D6B" w:rsidR="00285E40">
        <w:rPr>
          <w:rFonts w:ascii="Times New Roman" w:hAnsi="Times New Roman"/>
          <w:sz w:val="22"/>
        </w:rPr>
        <w:t xml:space="preserve">According to the ULS database, there are currently </w:t>
      </w:r>
      <w:r w:rsidR="006654DC">
        <w:rPr>
          <w:rFonts w:ascii="Times New Roman" w:hAnsi="Times New Roman"/>
          <w:sz w:val="22"/>
        </w:rPr>
        <w:t>781,028</w:t>
      </w:r>
      <w:r w:rsidRPr="00B67D6B" w:rsidR="00285E40">
        <w:rPr>
          <w:rFonts w:ascii="Times New Roman" w:hAnsi="Times New Roman"/>
          <w:sz w:val="22"/>
        </w:rPr>
        <w:t xml:space="preserve"> Amateur Operator licensees.  </w:t>
      </w:r>
      <w:r w:rsidRPr="00B67D6B" w:rsidR="0075375D">
        <w:rPr>
          <w:rFonts w:ascii="Times New Roman" w:hAnsi="Times New Roman"/>
          <w:sz w:val="22"/>
        </w:rPr>
        <w:t xml:space="preserve">It is expected that </w:t>
      </w:r>
      <w:r w:rsidRPr="00B67D6B" w:rsidR="00FC4869">
        <w:rPr>
          <w:rFonts w:ascii="Times New Roman" w:hAnsi="Times New Roman"/>
          <w:sz w:val="22"/>
        </w:rPr>
        <w:t xml:space="preserve">approximately </w:t>
      </w:r>
      <w:r w:rsidR="006654DC">
        <w:rPr>
          <w:rFonts w:ascii="Times New Roman" w:hAnsi="Times New Roman"/>
          <w:sz w:val="22"/>
        </w:rPr>
        <w:t>64,485</w:t>
      </w:r>
      <w:r w:rsidR="005D7B9B">
        <w:rPr>
          <w:rFonts w:ascii="Times New Roman" w:hAnsi="Times New Roman"/>
          <w:sz w:val="22"/>
        </w:rPr>
        <w:t xml:space="preserve"> applications </w:t>
      </w:r>
      <w:r w:rsidR="006654DC">
        <w:rPr>
          <w:rFonts w:ascii="Times New Roman" w:hAnsi="Times New Roman"/>
          <w:sz w:val="22"/>
        </w:rPr>
        <w:t xml:space="preserve">will be filed </w:t>
      </w:r>
      <w:r w:rsidRPr="00B67D6B" w:rsidR="0075375D">
        <w:rPr>
          <w:rFonts w:ascii="Times New Roman" w:hAnsi="Times New Roman"/>
          <w:sz w:val="22"/>
        </w:rPr>
        <w:t>per year with three certifications</w:t>
      </w:r>
      <w:r w:rsidRPr="00B67D6B" w:rsidR="00682921">
        <w:rPr>
          <w:rFonts w:ascii="Times New Roman" w:hAnsi="Times New Roman"/>
          <w:sz w:val="22"/>
        </w:rPr>
        <w:t xml:space="preserve"> </w:t>
      </w:r>
      <w:r w:rsidRPr="00B67D6B" w:rsidR="0075375D">
        <w:rPr>
          <w:rFonts w:ascii="Times New Roman" w:hAnsi="Times New Roman"/>
          <w:sz w:val="22"/>
        </w:rPr>
        <w:t xml:space="preserve">required for each application.  Each certification would require the expenditure of 30 minutes. </w:t>
      </w:r>
      <w:r w:rsidR="005D7B9B">
        <w:rPr>
          <w:rFonts w:ascii="Times New Roman" w:hAnsi="Times New Roman"/>
          <w:sz w:val="22"/>
        </w:rPr>
        <w:t xml:space="preserve"> Therefore, there are a total of </w:t>
      </w:r>
      <w:r w:rsidR="006654DC">
        <w:rPr>
          <w:rFonts w:ascii="Times New Roman" w:hAnsi="Times New Roman"/>
          <w:sz w:val="22"/>
        </w:rPr>
        <w:t>64485</w:t>
      </w:r>
      <w:r w:rsidR="005D7B9B">
        <w:rPr>
          <w:rFonts w:ascii="Times New Roman" w:hAnsi="Times New Roman"/>
          <w:sz w:val="22"/>
        </w:rPr>
        <w:t xml:space="preserve"> applicants </w:t>
      </w:r>
      <w:r w:rsidR="006654DC">
        <w:rPr>
          <w:rFonts w:ascii="Times New Roman" w:hAnsi="Times New Roman"/>
          <w:sz w:val="22"/>
        </w:rPr>
        <w:t xml:space="preserve">subject </w:t>
      </w:r>
      <w:r w:rsidR="005D7B9B">
        <w:rPr>
          <w:rFonts w:ascii="Times New Roman" w:hAnsi="Times New Roman"/>
          <w:sz w:val="22"/>
        </w:rPr>
        <w:t>to this requirement.</w:t>
      </w:r>
    </w:p>
    <w:p w:rsidR="00285E40" w:rsidP="0012688D" w:rsidRDefault="00285E40">
      <w:pPr>
        <w:tabs>
          <w:tab w:val="left" w:pos="0"/>
        </w:tabs>
        <w:suppressAutoHyphens/>
        <w:rPr>
          <w:rFonts w:ascii="Times New Roman" w:hAnsi="Times New Roman"/>
          <w:sz w:val="22"/>
        </w:rPr>
      </w:pPr>
    </w:p>
    <w:p w:rsidR="004D7DD4" w:rsidP="00682921" w:rsidRDefault="006654DC">
      <w:pPr>
        <w:tabs>
          <w:tab w:val="left" w:pos="0"/>
        </w:tabs>
        <w:suppressAutoHyphens/>
        <w:ind w:left="1440"/>
        <w:rPr>
          <w:rFonts w:ascii="Times New Roman" w:hAnsi="Times New Roman"/>
          <w:sz w:val="22"/>
        </w:rPr>
      </w:pPr>
      <w:r>
        <w:rPr>
          <w:rFonts w:ascii="Times New Roman" w:hAnsi="Times New Roman"/>
          <w:sz w:val="22"/>
          <w:lang w:val="fr-FR"/>
        </w:rPr>
        <w:t>64,485</w:t>
      </w:r>
      <w:r w:rsidR="00A84A87">
        <w:rPr>
          <w:rFonts w:ascii="Times New Roman" w:hAnsi="Times New Roman"/>
          <w:sz w:val="22"/>
          <w:lang w:val="fr-FR"/>
        </w:rPr>
        <w:t xml:space="preserve"> (applications) x 3 (certs/application)</w:t>
      </w:r>
      <w:r w:rsidRPr="00682921" w:rsidR="004D7DD4">
        <w:rPr>
          <w:rFonts w:ascii="Times New Roman" w:hAnsi="Times New Roman"/>
          <w:sz w:val="22"/>
          <w:lang w:val="fr-FR"/>
        </w:rPr>
        <w:t xml:space="preserve"> x .5</w:t>
      </w:r>
      <w:r w:rsidRPr="00682921" w:rsidR="00B061D2">
        <w:rPr>
          <w:rFonts w:ascii="Times New Roman" w:hAnsi="Times New Roman"/>
          <w:sz w:val="22"/>
          <w:lang w:val="fr-FR"/>
        </w:rPr>
        <w:t xml:space="preserve"> (</w:t>
      </w:r>
      <w:r w:rsidRPr="00682921" w:rsidR="00DF31BC">
        <w:rPr>
          <w:rFonts w:ascii="Times New Roman" w:hAnsi="Times New Roman"/>
          <w:sz w:val="22"/>
          <w:lang w:val="fr-FR"/>
        </w:rPr>
        <w:t>hrs</w:t>
      </w:r>
      <w:r w:rsidRPr="00682921" w:rsidR="00B061D2">
        <w:rPr>
          <w:rFonts w:ascii="Times New Roman" w:hAnsi="Times New Roman"/>
          <w:sz w:val="22"/>
          <w:lang w:val="fr-FR"/>
        </w:rPr>
        <w:t xml:space="preserve">.) </w:t>
      </w:r>
      <w:r w:rsidR="004D7DD4">
        <w:rPr>
          <w:rFonts w:ascii="Times New Roman" w:hAnsi="Times New Roman"/>
          <w:sz w:val="22"/>
        </w:rPr>
        <w:t>=</w:t>
      </w:r>
      <w:r w:rsidR="00B061D2">
        <w:rPr>
          <w:rFonts w:ascii="Times New Roman" w:hAnsi="Times New Roman"/>
          <w:sz w:val="22"/>
        </w:rPr>
        <w:t xml:space="preserve"> </w:t>
      </w:r>
      <w:r>
        <w:rPr>
          <w:rFonts w:ascii="Times New Roman" w:hAnsi="Times New Roman"/>
          <w:sz w:val="22"/>
        </w:rPr>
        <w:t>96,72</w:t>
      </w:r>
      <w:r w:rsidR="008E5A02">
        <w:rPr>
          <w:rFonts w:ascii="Times New Roman" w:hAnsi="Times New Roman"/>
          <w:sz w:val="22"/>
        </w:rPr>
        <w:t>7</w:t>
      </w:r>
      <w:r>
        <w:rPr>
          <w:rFonts w:ascii="Times New Roman" w:hAnsi="Times New Roman"/>
          <w:sz w:val="22"/>
        </w:rPr>
        <w:t>.5</w:t>
      </w:r>
      <w:r w:rsidR="0000048E">
        <w:rPr>
          <w:rFonts w:ascii="Times New Roman" w:hAnsi="Times New Roman"/>
          <w:sz w:val="22"/>
        </w:rPr>
        <w:t xml:space="preserve"> </w:t>
      </w:r>
      <w:r w:rsidR="00B061D2">
        <w:rPr>
          <w:rFonts w:ascii="Times New Roman" w:hAnsi="Times New Roman"/>
          <w:sz w:val="22"/>
        </w:rPr>
        <w:t>hours.</w:t>
      </w:r>
    </w:p>
    <w:p w:rsidRPr="00285E40" w:rsidR="0075375D" w:rsidP="0012688D" w:rsidRDefault="00367EBF">
      <w:pPr>
        <w:tabs>
          <w:tab w:val="left" w:pos="0"/>
        </w:tabs>
        <w:suppressAutoHyphens/>
        <w:rPr>
          <w:rFonts w:ascii="Times New Roman" w:hAnsi="Times New Roman"/>
          <w:b/>
          <w:sz w:val="22"/>
        </w:rPr>
      </w:pPr>
      <w:r>
        <w:rPr>
          <w:rFonts w:ascii="Times New Roman" w:hAnsi="Times New Roman"/>
          <w:sz w:val="22"/>
        </w:rPr>
        <w:t xml:space="preserve">                          </w:t>
      </w:r>
      <w:r w:rsidRPr="00367EBF">
        <w:rPr>
          <w:rFonts w:ascii="Times New Roman" w:hAnsi="Times New Roman"/>
          <w:b/>
          <w:sz w:val="22"/>
        </w:rPr>
        <w:t>T</w:t>
      </w:r>
      <w:r w:rsidRPr="00285E40" w:rsidR="0075375D">
        <w:rPr>
          <w:rFonts w:ascii="Times New Roman" w:hAnsi="Times New Roman"/>
          <w:b/>
          <w:sz w:val="22"/>
        </w:rPr>
        <w:t xml:space="preserve">otal </w:t>
      </w:r>
      <w:r w:rsidR="00285E40">
        <w:rPr>
          <w:rFonts w:ascii="Times New Roman" w:hAnsi="Times New Roman"/>
          <w:b/>
          <w:sz w:val="22"/>
        </w:rPr>
        <w:t xml:space="preserve">“Amateur Operator licensee” </w:t>
      </w:r>
      <w:r w:rsidRPr="00285E40" w:rsidR="0075375D">
        <w:rPr>
          <w:rFonts w:ascii="Times New Roman" w:hAnsi="Times New Roman"/>
          <w:b/>
          <w:sz w:val="22"/>
        </w:rPr>
        <w:t xml:space="preserve">annual hour burden:  </w:t>
      </w:r>
      <w:r w:rsidR="006654DC">
        <w:rPr>
          <w:rFonts w:ascii="Times New Roman" w:hAnsi="Times New Roman"/>
          <w:b/>
          <w:sz w:val="22"/>
        </w:rPr>
        <w:t>96,72</w:t>
      </w:r>
      <w:r w:rsidR="008E5A02">
        <w:rPr>
          <w:rFonts w:ascii="Times New Roman" w:hAnsi="Times New Roman"/>
          <w:b/>
          <w:sz w:val="22"/>
        </w:rPr>
        <w:t>7</w:t>
      </w:r>
      <w:r w:rsidR="006654DC">
        <w:rPr>
          <w:rFonts w:ascii="Times New Roman" w:hAnsi="Times New Roman"/>
          <w:b/>
          <w:sz w:val="22"/>
        </w:rPr>
        <w:t>.5</w:t>
      </w:r>
      <w:r w:rsidRPr="00285E40" w:rsidR="0075375D">
        <w:rPr>
          <w:rFonts w:ascii="Times New Roman" w:hAnsi="Times New Roman"/>
          <w:b/>
          <w:sz w:val="22"/>
        </w:rPr>
        <w:t xml:space="preserve"> hrs.</w:t>
      </w:r>
    </w:p>
    <w:p w:rsidR="0012688D" w:rsidP="0012688D" w:rsidRDefault="0012688D">
      <w:pPr>
        <w:tabs>
          <w:tab w:val="left" w:pos="0"/>
        </w:tabs>
        <w:suppressAutoHyphens/>
        <w:rPr>
          <w:rFonts w:ascii="Times New Roman" w:hAnsi="Times New Roman"/>
          <w:sz w:val="22"/>
        </w:rPr>
      </w:pPr>
      <w:r>
        <w:rPr>
          <w:rFonts w:ascii="Times New Roman" w:hAnsi="Times New Roman"/>
          <w:sz w:val="22"/>
        </w:rPr>
        <w:t xml:space="preserve"> </w:t>
      </w:r>
    </w:p>
    <w:p w:rsidR="00071E5B" w:rsidP="00071E5B" w:rsidRDefault="00071E5B">
      <w:pPr>
        <w:suppressAutoHyphens/>
        <w:ind w:left="1080"/>
        <w:rPr>
          <w:rFonts w:ascii="Times New Roman" w:hAnsi="Times New Roman"/>
          <w:sz w:val="22"/>
        </w:rPr>
      </w:pPr>
      <w:r>
        <w:rPr>
          <w:rFonts w:ascii="Times New Roman" w:hAnsi="Times New Roman"/>
          <w:sz w:val="22"/>
        </w:rPr>
        <w:t>p)</w:t>
      </w:r>
      <w:r>
        <w:rPr>
          <w:rFonts w:ascii="Times New Roman" w:hAnsi="Times New Roman"/>
          <w:sz w:val="22"/>
        </w:rPr>
        <w:tab/>
      </w:r>
      <w:r w:rsidR="0012688D">
        <w:rPr>
          <w:rFonts w:ascii="Times New Roman" w:hAnsi="Times New Roman"/>
          <w:sz w:val="22"/>
        </w:rPr>
        <w:t>Section 101.205 require</w:t>
      </w:r>
      <w:r w:rsidR="003863F5">
        <w:rPr>
          <w:rFonts w:ascii="Times New Roman" w:hAnsi="Times New Roman"/>
          <w:sz w:val="22"/>
        </w:rPr>
        <w:t xml:space="preserve">s </w:t>
      </w:r>
      <w:r w:rsidR="0012688D">
        <w:rPr>
          <w:rFonts w:ascii="Times New Roman" w:hAnsi="Times New Roman"/>
          <w:sz w:val="22"/>
        </w:rPr>
        <w:t xml:space="preserve">that licensees notify the Commission stating the nature of any </w:t>
      </w:r>
      <w:r>
        <w:rPr>
          <w:rFonts w:ascii="Times New Roman" w:hAnsi="Times New Roman"/>
          <w:sz w:val="22"/>
        </w:rPr>
        <w:tab/>
      </w:r>
      <w:r w:rsidR="0012688D">
        <w:rPr>
          <w:rFonts w:ascii="Times New Roman" w:hAnsi="Times New Roman"/>
          <w:sz w:val="22"/>
        </w:rPr>
        <w:t>emergency use of its station</w:t>
      </w:r>
      <w:r w:rsidR="003863F5">
        <w:rPr>
          <w:rFonts w:ascii="Times New Roman" w:hAnsi="Times New Roman"/>
          <w:sz w:val="22"/>
        </w:rPr>
        <w:t xml:space="preserve">, to </w:t>
      </w:r>
      <w:r w:rsidR="0012688D">
        <w:rPr>
          <w:rFonts w:ascii="Times New Roman" w:hAnsi="Times New Roman"/>
          <w:sz w:val="22"/>
        </w:rPr>
        <w:t>what use</w:t>
      </w:r>
      <w:r w:rsidR="003863F5">
        <w:rPr>
          <w:rFonts w:ascii="Times New Roman" w:hAnsi="Times New Roman"/>
          <w:sz w:val="22"/>
        </w:rPr>
        <w:t xml:space="preserve"> the station</w:t>
      </w:r>
      <w:r w:rsidR="0012688D">
        <w:rPr>
          <w:rFonts w:ascii="Times New Roman" w:hAnsi="Times New Roman"/>
          <w:sz w:val="22"/>
        </w:rPr>
        <w:t xml:space="preserve"> will be</w:t>
      </w:r>
      <w:r w:rsidR="003863F5">
        <w:rPr>
          <w:rFonts w:ascii="Times New Roman" w:hAnsi="Times New Roman"/>
          <w:sz w:val="22"/>
        </w:rPr>
        <w:t xml:space="preserve"> put, and when </w:t>
      </w:r>
      <w:r w:rsidR="0012688D">
        <w:rPr>
          <w:rFonts w:ascii="Times New Roman" w:hAnsi="Times New Roman"/>
          <w:sz w:val="22"/>
        </w:rPr>
        <w:t xml:space="preserve">the special use </w:t>
      </w:r>
      <w:r>
        <w:rPr>
          <w:rFonts w:ascii="Times New Roman" w:hAnsi="Times New Roman"/>
          <w:sz w:val="22"/>
        </w:rPr>
        <w:tab/>
      </w:r>
      <w:r w:rsidR="0012688D">
        <w:rPr>
          <w:rFonts w:ascii="Times New Roman" w:hAnsi="Times New Roman"/>
          <w:sz w:val="22"/>
        </w:rPr>
        <w:t xml:space="preserve">of the station is terminated.  </w:t>
      </w:r>
      <w:r w:rsidR="003863F5">
        <w:rPr>
          <w:rFonts w:ascii="Times New Roman" w:hAnsi="Times New Roman"/>
          <w:sz w:val="22"/>
        </w:rPr>
        <w:t>It is expected that 2</w:t>
      </w:r>
      <w:r w:rsidR="00D86AD6">
        <w:rPr>
          <w:rFonts w:ascii="Times New Roman" w:hAnsi="Times New Roman"/>
          <w:sz w:val="22"/>
        </w:rPr>
        <w:t xml:space="preserve"> licensees will file </w:t>
      </w:r>
      <w:r w:rsidR="003863F5">
        <w:rPr>
          <w:rFonts w:ascii="Times New Roman" w:hAnsi="Times New Roman"/>
          <w:sz w:val="22"/>
        </w:rPr>
        <w:t xml:space="preserve">emergency </w:t>
      </w:r>
      <w:r>
        <w:rPr>
          <w:rFonts w:ascii="Times New Roman" w:hAnsi="Times New Roman"/>
          <w:sz w:val="22"/>
        </w:rPr>
        <w:tab/>
      </w:r>
      <w:r w:rsidR="003863F5">
        <w:rPr>
          <w:rFonts w:ascii="Times New Roman" w:hAnsi="Times New Roman"/>
          <w:sz w:val="22"/>
        </w:rPr>
        <w:t xml:space="preserve">notifications </w:t>
      </w:r>
      <w:r w:rsidR="00D86AD6">
        <w:rPr>
          <w:rFonts w:ascii="Times New Roman" w:hAnsi="Times New Roman"/>
          <w:sz w:val="22"/>
        </w:rPr>
        <w:t xml:space="preserve">with the Commission </w:t>
      </w:r>
      <w:r w:rsidR="003863F5">
        <w:rPr>
          <w:rFonts w:ascii="Times New Roman" w:hAnsi="Times New Roman"/>
          <w:sz w:val="22"/>
        </w:rPr>
        <w:t xml:space="preserve">per year.  Each notification will require two notices: </w:t>
      </w:r>
    </w:p>
    <w:p w:rsidR="00071E5B" w:rsidP="00071E5B" w:rsidRDefault="00071E5B">
      <w:pPr>
        <w:suppressAutoHyphens/>
        <w:ind w:left="1080"/>
        <w:rPr>
          <w:rFonts w:ascii="Times New Roman" w:hAnsi="Times New Roman"/>
          <w:sz w:val="22"/>
        </w:rPr>
      </w:pPr>
    </w:p>
    <w:p w:rsidR="003863F5" w:rsidP="00071E5B" w:rsidRDefault="00071E5B">
      <w:pPr>
        <w:suppressAutoHyphens/>
        <w:ind w:left="1080"/>
        <w:rPr>
          <w:rFonts w:ascii="Times New Roman" w:hAnsi="Times New Roman"/>
          <w:sz w:val="22"/>
        </w:rPr>
      </w:pPr>
      <w:r>
        <w:rPr>
          <w:rFonts w:ascii="Times New Roman" w:hAnsi="Times New Roman"/>
          <w:sz w:val="22"/>
        </w:rPr>
        <w:tab/>
      </w:r>
      <w:r w:rsidR="003863F5">
        <w:rPr>
          <w:rFonts w:ascii="Times New Roman" w:hAnsi="Times New Roman"/>
          <w:sz w:val="22"/>
        </w:rPr>
        <w:t xml:space="preserve">(1) </w:t>
      </w:r>
      <w:r w:rsidR="00035BA0">
        <w:rPr>
          <w:rFonts w:ascii="Times New Roman" w:hAnsi="Times New Roman"/>
          <w:sz w:val="22"/>
        </w:rPr>
        <w:t>e</w:t>
      </w:r>
      <w:r w:rsidR="003863F5">
        <w:rPr>
          <w:rFonts w:ascii="Times New Roman" w:hAnsi="Times New Roman"/>
          <w:sz w:val="22"/>
        </w:rPr>
        <w:t xml:space="preserve">ach notification of emergency use will take 1 hour; and (2) each notification of </w:t>
      </w:r>
      <w:r>
        <w:rPr>
          <w:rFonts w:ascii="Times New Roman" w:hAnsi="Times New Roman"/>
          <w:sz w:val="22"/>
        </w:rPr>
        <w:tab/>
      </w:r>
      <w:r w:rsidR="003863F5">
        <w:rPr>
          <w:rFonts w:ascii="Times New Roman" w:hAnsi="Times New Roman"/>
          <w:sz w:val="22"/>
        </w:rPr>
        <w:t>discontinuation of emergency use will take 30 minutes.</w:t>
      </w:r>
    </w:p>
    <w:p w:rsidR="003863F5" w:rsidP="0012688D" w:rsidRDefault="003863F5">
      <w:pPr>
        <w:tabs>
          <w:tab w:val="left" w:pos="0"/>
        </w:tabs>
        <w:suppressAutoHyphens/>
        <w:rPr>
          <w:rFonts w:ascii="Times New Roman" w:hAnsi="Times New Roman"/>
          <w:sz w:val="22"/>
        </w:rPr>
      </w:pPr>
    </w:p>
    <w:p w:rsidR="003863F5" w:rsidP="00D86AD6" w:rsidRDefault="00D86AD6">
      <w:pPr>
        <w:tabs>
          <w:tab w:val="left" w:pos="0"/>
        </w:tabs>
        <w:suppressAutoHyphens/>
        <w:ind w:left="1440"/>
        <w:rPr>
          <w:rFonts w:ascii="Times New Roman" w:hAnsi="Times New Roman"/>
          <w:sz w:val="22"/>
        </w:rPr>
      </w:pPr>
      <w:r>
        <w:rPr>
          <w:rFonts w:ascii="Times New Roman" w:hAnsi="Times New Roman"/>
          <w:sz w:val="22"/>
        </w:rPr>
        <w:t xml:space="preserve">2 (respondents) x </w:t>
      </w:r>
      <w:r w:rsidR="00367EBF">
        <w:rPr>
          <w:rFonts w:ascii="Times New Roman" w:hAnsi="Times New Roman"/>
          <w:sz w:val="22"/>
        </w:rPr>
        <w:t>2</w:t>
      </w:r>
      <w:r w:rsidR="003863F5">
        <w:rPr>
          <w:rFonts w:ascii="Times New Roman" w:hAnsi="Times New Roman"/>
          <w:sz w:val="22"/>
        </w:rPr>
        <w:t xml:space="preserve"> (notifications) x [1</w:t>
      </w:r>
      <w:r w:rsidR="00367EBF">
        <w:rPr>
          <w:rFonts w:ascii="Times New Roman" w:hAnsi="Times New Roman"/>
          <w:sz w:val="22"/>
        </w:rPr>
        <w:t>.5</w:t>
      </w:r>
      <w:r w:rsidR="003863F5">
        <w:rPr>
          <w:rFonts w:ascii="Times New Roman" w:hAnsi="Times New Roman"/>
          <w:sz w:val="22"/>
        </w:rPr>
        <w:t xml:space="preserve"> hr</w:t>
      </w:r>
      <w:r w:rsidR="00367EBF">
        <w:rPr>
          <w:rFonts w:ascii="Times New Roman" w:hAnsi="Times New Roman"/>
          <w:sz w:val="22"/>
        </w:rPr>
        <w:t>s</w:t>
      </w:r>
      <w:r w:rsidR="003863F5">
        <w:rPr>
          <w:rFonts w:ascii="Times New Roman" w:hAnsi="Times New Roman"/>
          <w:sz w:val="22"/>
        </w:rPr>
        <w:t>. (</w:t>
      </w:r>
      <w:r w:rsidR="001C77FF">
        <w:rPr>
          <w:rFonts w:ascii="Times New Roman" w:hAnsi="Times New Roman"/>
          <w:sz w:val="22"/>
        </w:rPr>
        <w:t>notification</w:t>
      </w:r>
      <w:r w:rsidR="003863F5">
        <w:rPr>
          <w:rFonts w:ascii="Times New Roman" w:hAnsi="Times New Roman"/>
          <w:sz w:val="22"/>
        </w:rPr>
        <w:t>)</w:t>
      </w:r>
      <w:r w:rsidR="001C77FF">
        <w:rPr>
          <w:rFonts w:ascii="Times New Roman" w:hAnsi="Times New Roman"/>
          <w:sz w:val="22"/>
        </w:rPr>
        <w:t xml:space="preserve">] </w:t>
      </w:r>
      <w:r w:rsidR="00035BA0">
        <w:rPr>
          <w:rFonts w:ascii="Times New Roman" w:hAnsi="Times New Roman"/>
          <w:sz w:val="22"/>
        </w:rPr>
        <w:t xml:space="preserve">= </w:t>
      </w:r>
      <w:r w:rsidR="001C77FF">
        <w:rPr>
          <w:rFonts w:ascii="Times New Roman" w:hAnsi="Times New Roman"/>
          <w:sz w:val="22"/>
        </w:rPr>
        <w:t>6</w:t>
      </w:r>
      <w:r w:rsidR="003863F5">
        <w:rPr>
          <w:rFonts w:ascii="Times New Roman" w:hAnsi="Times New Roman"/>
          <w:sz w:val="22"/>
        </w:rPr>
        <w:t xml:space="preserve"> hours</w:t>
      </w:r>
      <w:r w:rsidR="001C77FF">
        <w:rPr>
          <w:rFonts w:ascii="Times New Roman" w:hAnsi="Times New Roman"/>
          <w:sz w:val="22"/>
        </w:rPr>
        <w:t>.</w:t>
      </w:r>
    </w:p>
    <w:p w:rsidR="003863F5" w:rsidP="0012688D" w:rsidRDefault="003863F5">
      <w:pPr>
        <w:tabs>
          <w:tab w:val="left" w:pos="0"/>
        </w:tabs>
        <w:suppressAutoHyphens/>
        <w:rPr>
          <w:rFonts w:ascii="Times New Roman" w:hAnsi="Times New Roman"/>
          <w:b/>
          <w:sz w:val="22"/>
        </w:rPr>
      </w:pPr>
      <w:r>
        <w:rPr>
          <w:rFonts w:ascii="Times New Roman" w:hAnsi="Times New Roman"/>
          <w:sz w:val="22"/>
        </w:rPr>
        <w:t xml:space="preserve">  </w:t>
      </w:r>
      <w:r>
        <w:rPr>
          <w:rFonts w:ascii="Times New Roman" w:hAnsi="Times New Roman"/>
          <w:sz w:val="22"/>
        </w:rPr>
        <w:tab/>
      </w:r>
      <w:r w:rsidR="00D876C1">
        <w:rPr>
          <w:rFonts w:ascii="Times New Roman" w:hAnsi="Times New Roman"/>
          <w:sz w:val="22"/>
        </w:rPr>
        <w:tab/>
      </w:r>
      <w:r w:rsidRPr="003863F5">
        <w:rPr>
          <w:rFonts w:ascii="Times New Roman" w:hAnsi="Times New Roman"/>
          <w:b/>
          <w:sz w:val="22"/>
        </w:rPr>
        <w:t xml:space="preserve">Total </w:t>
      </w:r>
      <w:r>
        <w:rPr>
          <w:rFonts w:ascii="Times New Roman" w:hAnsi="Times New Roman"/>
          <w:b/>
          <w:sz w:val="22"/>
        </w:rPr>
        <w:t>“Emergency/Discontinuance of Station Usage” hour</w:t>
      </w:r>
      <w:r w:rsidRPr="003863F5">
        <w:rPr>
          <w:rFonts w:ascii="Times New Roman" w:hAnsi="Times New Roman"/>
          <w:b/>
          <w:sz w:val="22"/>
        </w:rPr>
        <w:t xml:space="preserve"> bur</w:t>
      </w:r>
      <w:r>
        <w:rPr>
          <w:rFonts w:ascii="Times New Roman" w:hAnsi="Times New Roman"/>
          <w:b/>
          <w:sz w:val="22"/>
        </w:rPr>
        <w:t xml:space="preserve">den: </w:t>
      </w:r>
      <w:r w:rsidR="001C77FF">
        <w:rPr>
          <w:rFonts w:ascii="Times New Roman" w:hAnsi="Times New Roman"/>
          <w:b/>
          <w:sz w:val="22"/>
        </w:rPr>
        <w:t>6</w:t>
      </w:r>
      <w:r>
        <w:rPr>
          <w:rFonts w:ascii="Times New Roman" w:hAnsi="Times New Roman"/>
          <w:b/>
          <w:sz w:val="22"/>
        </w:rPr>
        <w:t xml:space="preserve"> h</w:t>
      </w:r>
      <w:r w:rsidRPr="003863F5">
        <w:rPr>
          <w:rFonts w:ascii="Times New Roman" w:hAnsi="Times New Roman"/>
          <w:b/>
          <w:sz w:val="22"/>
        </w:rPr>
        <w:t>rs.</w:t>
      </w:r>
    </w:p>
    <w:p w:rsidR="00766DCC" w:rsidP="0012688D" w:rsidRDefault="00766DCC">
      <w:pPr>
        <w:tabs>
          <w:tab w:val="left" w:pos="0"/>
        </w:tabs>
        <w:suppressAutoHyphens/>
        <w:rPr>
          <w:rFonts w:ascii="Times New Roman" w:hAnsi="Times New Roman"/>
          <w:b/>
          <w:sz w:val="22"/>
        </w:rPr>
      </w:pPr>
    </w:p>
    <w:p w:rsidR="00766DCC" w:rsidP="0012688D" w:rsidRDefault="00766DCC">
      <w:pPr>
        <w:tabs>
          <w:tab w:val="left" w:pos="0"/>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t>Cumulative Totals:</w:t>
      </w:r>
    </w:p>
    <w:p w:rsidR="00766DCC" w:rsidP="0012688D" w:rsidRDefault="00766DCC">
      <w:pPr>
        <w:tabs>
          <w:tab w:val="left" w:pos="0"/>
        </w:tabs>
        <w:suppressAutoHyphens/>
        <w:rPr>
          <w:rFonts w:ascii="Times New Roman" w:hAnsi="Times New Roman"/>
          <w:b/>
          <w:sz w:val="22"/>
        </w:rPr>
      </w:pPr>
    </w:p>
    <w:p w:rsidR="00766DCC" w:rsidP="0012688D" w:rsidRDefault="00766DCC">
      <w:pPr>
        <w:tabs>
          <w:tab w:val="left" w:pos="0"/>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t xml:space="preserve">Total Number of Respondents: </w:t>
      </w:r>
      <w:r w:rsidR="00FE566B">
        <w:rPr>
          <w:rFonts w:ascii="Times New Roman" w:hAnsi="Times New Roman"/>
          <w:b/>
          <w:sz w:val="22"/>
        </w:rPr>
        <w:t xml:space="preserve"> 84,0</w:t>
      </w:r>
      <w:r w:rsidR="00DB4650">
        <w:rPr>
          <w:rFonts w:ascii="Times New Roman" w:hAnsi="Times New Roman"/>
          <w:b/>
          <w:sz w:val="22"/>
        </w:rPr>
        <w:t>48</w:t>
      </w:r>
      <w:r>
        <w:rPr>
          <w:rFonts w:ascii="Times New Roman" w:hAnsi="Times New Roman"/>
          <w:b/>
          <w:sz w:val="22"/>
        </w:rPr>
        <w:t>.</w:t>
      </w:r>
    </w:p>
    <w:p w:rsidR="00766DCC" w:rsidP="0012688D" w:rsidRDefault="00766DCC">
      <w:pPr>
        <w:tabs>
          <w:tab w:val="left" w:pos="0"/>
        </w:tabs>
        <w:suppressAutoHyphens/>
        <w:rPr>
          <w:rFonts w:ascii="Times New Roman" w:hAnsi="Times New Roman"/>
          <w:b/>
          <w:sz w:val="22"/>
        </w:rPr>
      </w:pPr>
    </w:p>
    <w:p w:rsidRPr="003863F5" w:rsidR="00766DCC" w:rsidP="0012688D" w:rsidRDefault="00766DCC">
      <w:pPr>
        <w:tabs>
          <w:tab w:val="left" w:pos="0"/>
        </w:tabs>
        <w:suppressAutoHyphens/>
        <w:rPr>
          <w:rFonts w:ascii="Times New Roman" w:hAnsi="Times New Roman"/>
          <w:b/>
          <w:sz w:val="22"/>
        </w:rPr>
      </w:pPr>
      <w:r>
        <w:rPr>
          <w:rFonts w:ascii="Times New Roman" w:hAnsi="Times New Roman"/>
          <w:b/>
          <w:sz w:val="22"/>
        </w:rPr>
        <w:tab/>
      </w:r>
      <w:r>
        <w:rPr>
          <w:rFonts w:ascii="Times New Roman" w:hAnsi="Times New Roman"/>
          <w:b/>
          <w:sz w:val="22"/>
        </w:rPr>
        <w:tab/>
        <w:t xml:space="preserve">Total Annual Number of Responses:  </w:t>
      </w:r>
      <w:r w:rsidR="00FE566B">
        <w:rPr>
          <w:rFonts w:ascii="Times New Roman" w:hAnsi="Times New Roman"/>
          <w:b/>
          <w:sz w:val="22"/>
        </w:rPr>
        <w:t>84.0</w:t>
      </w:r>
      <w:r w:rsidR="008E5A02">
        <w:rPr>
          <w:rFonts w:ascii="Times New Roman" w:hAnsi="Times New Roman"/>
          <w:b/>
          <w:sz w:val="22"/>
        </w:rPr>
        <w:t>50</w:t>
      </w:r>
      <w:r>
        <w:rPr>
          <w:rFonts w:ascii="Times New Roman" w:hAnsi="Times New Roman"/>
          <w:b/>
          <w:sz w:val="22"/>
        </w:rPr>
        <w:t>.</w:t>
      </w:r>
    </w:p>
    <w:p w:rsidR="00A02A2D" w:rsidP="00A02A2D" w:rsidRDefault="00A02A2D">
      <w:pPr>
        <w:tabs>
          <w:tab w:val="left" w:pos="0"/>
        </w:tabs>
        <w:suppressAutoHyphens/>
        <w:ind w:left="1440"/>
        <w:rPr>
          <w:rFonts w:ascii="Times New Roman" w:hAnsi="Times New Roman"/>
          <w:b/>
          <w:sz w:val="22"/>
        </w:rPr>
      </w:pPr>
    </w:p>
    <w:p w:rsidR="001E07F3" w:rsidRDefault="00D876C1">
      <w:pPr>
        <w:tabs>
          <w:tab w:val="left" w:pos="0"/>
        </w:tabs>
        <w:suppressAutoHyphens/>
        <w:rPr>
          <w:rFonts w:ascii="Times New Roman" w:hAnsi="Times New Roman"/>
          <w:b/>
          <w:sz w:val="24"/>
          <w:szCs w:val="24"/>
        </w:rPr>
      </w:pPr>
      <w:r>
        <w:rPr>
          <w:rFonts w:ascii="Times New Roman" w:hAnsi="Times New Roman"/>
          <w:b/>
          <w:smallCaps/>
          <w:sz w:val="22"/>
          <w:szCs w:val="22"/>
        </w:rPr>
        <w:tab/>
      </w:r>
      <w:r>
        <w:rPr>
          <w:rFonts w:ascii="Times New Roman" w:hAnsi="Times New Roman"/>
          <w:b/>
          <w:smallCaps/>
          <w:sz w:val="22"/>
          <w:szCs w:val="22"/>
        </w:rPr>
        <w:tab/>
      </w:r>
      <w:r w:rsidRPr="0020200E" w:rsidR="001E07F3">
        <w:rPr>
          <w:rFonts w:ascii="Times New Roman" w:hAnsi="Times New Roman"/>
          <w:b/>
          <w:smallCaps/>
          <w:sz w:val="22"/>
          <w:szCs w:val="22"/>
        </w:rPr>
        <w:t>Total Annual Burden Hours</w:t>
      </w:r>
      <w:r w:rsidR="0020200E">
        <w:rPr>
          <w:rFonts w:ascii="Times New Roman" w:hAnsi="Times New Roman"/>
          <w:b/>
          <w:sz w:val="24"/>
          <w:szCs w:val="24"/>
        </w:rPr>
        <w:t xml:space="preserve">: </w:t>
      </w:r>
      <w:r w:rsidR="00FE566B">
        <w:rPr>
          <w:rFonts w:ascii="Times New Roman" w:hAnsi="Times New Roman"/>
          <w:b/>
          <w:sz w:val="24"/>
          <w:szCs w:val="24"/>
        </w:rPr>
        <w:t xml:space="preserve"> 116,306</w:t>
      </w:r>
      <w:r w:rsidR="004563DD">
        <w:rPr>
          <w:rFonts w:ascii="Times New Roman" w:hAnsi="Times New Roman"/>
          <w:b/>
          <w:sz w:val="24"/>
          <w:szCs w:val="24"/>
        </w:rPr>
        <w:t xml:space="preserve"> hours</w:t>
      </w:r>
      <w:r w:rsidR="00766DCC">
        <w:rPr>
          <w:rFonts w:ascii="Times New Roman" w:hAnsi="Times New Roman"/>
          <w:b/>
          <w:sz w:val="24"/>
          <w:szCs w:val="24"/>
        </w:rPr>
        <w:t>.</w:t>
      </w:r>
    </w:p>
    <w:p w:rsidR="00292028" w:rsidRDefault="00292028">
      <w:pPr>
        <w:tabs>
          <w:tab w:val="left" w:pos="0"/>
        </w:tabs>
        <w:suppressAutoHyphen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Pr="007E2A64" w:rsidR="00292028" w:rsidP="00766DCC" w:rsidRDefault="00292028">
      <w:pPr>
        <w:tabs>
          <w:tab w:val="left" w:pos="0"/>
        </w:tabs>
        <w:suppressAutoHyphens/>
        <w:ind w:left="1440" w:hanging="1440"/>
        <w:rPr>
          <w:rFonts w:ascii="Times New Roman" w:hAnsi="Times New Roman"/>
          <w:b/>
          <w:sz w:val="22"/>
          <w:szCs w:val="22"/>
        </w:rPr>
      </w:pPr>
      <w:r>
        <w:rPr>
          <w:rFonts w:ascii="Times New Roman" w:hAnsi="Times New Roman"/>
          <w:b/>
          <w:sz w:val="24"/>
          <w:szCs w:val="24"/>
        </w:rPr>
        <w:tab/>
      </w:r>
      <w:r>
        <w:rPr>
          <w:rFonts w:ascii="Times New Roman" w:hAnsi="Times New Roman"/>
          <w:b/>
          <w:sz w:val="24"/>
          <w:szCs w:val="24"/>
        </w:rPr>
        <w:tab/>
      </w:r>
      <w:r w:rsidRPr="007E2A64">
        <w:rPr>
          <w:rFonts w:ascii="Times New Roman" w:hAnsi="Times New Roman"/>
          <w:b/>
          <w:sz w:val="22"/>
          <w:szCs w:val="22"/>
        </w:rPr>
        <w:t xml:space="preserve">In-House Cost:  </w:t>
      </w:r>
      <w:r w:rsidRPr="007E2A64">
        <w:rPr>
          <w:rFonts w:ascii="Times New Roman" w:hAnsi="Times New Roman"/>
          <w:sz w:val="22"/>
          <w:szCs w:val="22"/>
        </w:rPr>
        <w:t>The Commission estimates that licensees will use in-house staff to provide the information, maintain the records and prepare the necessary third-party disclosure documents.  We estimate that each requirement will require 30 minutes per respondent at approximately $20 per hour.</w:t>
      </w:r>
    </w:p>
    <w:p w:rsidRPr="00292028" w:rsidR="00292028" w:rsidP="00292028" w:rsidRDefault="00292028">
      <w:pPr>
        <w:tabs>
          <w:tab w:val="left" w:pos="0"/>
        </w:tabs>
        <w:suppressAutoHyphens/>
        <w:rPr>
          <w:rFonts w:ascii="Times New Roman" w:hAnsi="Times New Roman"/>
          <w:b/>
          <w:sz w:val="24"/>
          <w:szCs w:val="24"/>
        </w:rPr>
      </w:pPr>
    </w:p>
    <w:p w:rsidRPr="007E2A64" w:rsidR="00292028" w:rsidP="00292028" w:rsidRDefault="00292028">
      <w:pPr>
        <w:tabs>
          <w:tab w:val="left" w:pos="0"/>
        </w:tabs>
        <w:suppressAutoHyphens/>
        <w:rPr>
          <w:rFonts w:ascii="Times New Roman" w:hAnsi="Times New Roman"/>
          <w:b/>
          <w:sz w:val="22"/>
          <w:szCs w:val="22"/>
        </w:rPr>
      </w:pPr>
      <w:r w:rsidRPr="00292028">
        <w:rPr>
          <w:rFonts w:ascii="Times New Roman" w:hAnsi="Times New Roman"/>
          <w:b/>
          <w:sz w:val="24"/>
          <w:szCs w:val="24"/>
        </w:rPr>
        <w:tab/>
      </w:r>
      <w:r w:rsidR="00766DCC">
        <w:rPr>
          <w:rFonts w:ascii="Times New Roman" w:hAnsi="Times New Roman"/>
          <w:b/>
          <w:sz w:val="24"/>
          <w:szCs w:val="24"/>
        </w:rPr>
        <w:tab/>
      </w:r>
      <w:r w:rsidR="00FE566B">
        <w:rPr>
          <w:rFonts w:ascii="Times New Roman" w:hAnsi="Times New Roman"/>
          <w:b/>
          <w:sz w:val="24"/>
          <w:szCs w:val="24"/>
        </w:rPr>
        <w:t>116,306</w:t>
      </w:r>
      <w:r w:rsidR="00B57E2A">
        <w:rPr>
          <w:rFonts w:ascii="Times New Roman" w:hAnsi="Times New Roman"/>
          <w:b/>
          <w:sz w:val="22"/>
          <w:szCs w:val="22"/>
        </w:rPr>
        <w:t xml:space="preserve"> hours</w:t>
      </w:r>
      <w:r w:rsidRPr="007E2A64">
        <w:rPr>
          <w:rFonts w:ascii="Times New Roman" w:hAnsi="Times New Roman"/>
          <w:b/>
          <w:sz w:val="22"/>
          <w:szCs w:val="22"/>
        </w:rPr>
        <w:t xml:space="preserve"> x $20/hr. = $</w:t>
      </w:r>
      <w:r w:rsidR="00FE566B">
        <w:rPr>
          <w:rFonts w:ascii="Times New Roman" w:hAnsi="Times New Roman"/>
          <w:b/>
          <w:sz w:val="22"/>
          <w:szCs w:val="22"/>
        </w:rPr>
        <w:t>2,326</w:t>
      </w:r>
      <w:r w:rsidR="008E5A02">
        <w:rPr>
          <w:rFonts w:ascii="Times New Roman" w:hAnsi="Times New Roman"/>
          <w:b/>
          <w:sz w:val="22"/>
          <w:szCs w:val="22"/>
        </w:rPr>
        <w:t>,</w:t>
      </w:r>
      <w:r w:rsidR="00FE566B">
        <w:rPr>
          <w:rFonts w:ascii="Times New Roman" w:hAnsi="Times New Roman"/>
          <w:b/>
          <w:sz w:val="22"/>
          <w:szCs w:val="22"/>
        </w:rPr>
        <w:t>1</w:t>
      </w:r>
      <w:r w:rsidR="008E5A02">
        <w:rPr>
          <w:rFonts w:ascii="Times New Roman" w:hAnsi="Times New Roman"/>
          <w:b/>
          <w:sz w:val="22"/>
          <w:szCs w:val="22"/>
        </w:rPr>
        <w:t>20</w:t>
      </w:r>
      <w:r w:rsidRPr="007E2A64" w:rsidR="00213578">
        <w:rPr>
          <w:rFonts w:ascii="Times New Roman" w:hAnsi="Times New Roman"/>
          <w:b/>
          <w:sz w:val="22"/>
          <w:szCs w:val="22"/>
        </w:rPr>
        <w:t>.</w:t>
      </w:r>
    </w:p>
    <w:p w:rsidRPr="007E2A64" w:rsidR="00292028" w:rsidP="00292028" w:rsidRDefault="00292028">
      <w:pPr>
        <w:tabs>
          <w:tab w:val="left" w:pos="0"/>
        </w:tabs>
        <w:suppressAutoHyphens/>
        <w:rPr>
          <w:rFonts w:ascii="Times New Roman" w:hAnsi="Times New Roman"/>
          <w:b/>
          <w:sz w:val="22"/>
          <w:szCs w:val="22"/>
        </w:rPr>
      </w:pPr>
    </w:p>
    <w:p w:rsidRPr="007E2A64" w:rsidR="00292028" w:rsidP="00292028" w:rsidRDefault="00292028">
      <w:pPr>
        <w:tabs>
          <w:tab w:val="left" w:pos="0"/>
        </w:tabs>
        <w:suppressAutoHyphens/>
        <w:rPr>
          <w:rFonts w:ascii="Times New Roman" w:hAnsi="Times New Roman"/>
          <w:b/>
          <w:sz w:val="22"/>
          <w:szCs w:val="22"/>
        </w:rPr>
      </w:pPr>
      <w:r w:rsidRPr="007E2A64">
        <w:rPr>
          <w:rFonts w:ascii="Times New Roman" w:hAnsi="Times New Roman"/>
          <w:b/>
          <w:sz w:val="22"/>
          <w:szCs w:val="22"/>
        </w:rPr>
        <w:tab/>
      </w:r>
      <w:r w:rsidR="00766DCC">
        <w:rPr>
          <w:rFonts w:ascii="Times New Roman" w:hAnsi="Times New Roman"/>
          <w:b/>
          <w:sz w:val="22"/>
          <w:szCs w:val="22"/>
        </w:rPr>
        <w:tab/>
      </w:r>
      <w:r w:rsidRPr="007E2A64">
        <w:rPr>
          <w:rFonts w:ascii="Times New Roman" w:hAnsi="Times New Roman"/>
          <w:b/>
          <w:sz w:val="22"/>
          <w:szCs w:val="22"/>
        </w:rPr>
        <w:t xml:space="preserve">Total Annual </w:t>
      </w:r>
      <w:r w:rsidRPr="007E2A64" w:rsidR="00213578">
        <w:rPr>
          <w:rFonts w:ascii="Times New Roman" w:hAnsi="Times New Roman"/>
          <w:b/>
          <w:sz w:val="22"/>
          <w:szCs w:val="22"/>
        </w:rPr>
        <w:t xml:space="preserve">In-House </w:t>
      </w:r>
      <w:r w:rsidRPr="007E2A64">
        <w:rPr>
          <w:rFonts w:ascii="Times New Roman" w:hAnsi="Times New Roman"/>
          <w:b/>
          <w:sz w:val="22"/>
          <w:szCs w:val="22"/>
        </w:rPr>
        <w:t>Cost: $</w:t>
      </w:r>
      <w:r w:rsidR="00FE566B">
        <w:rPr>
          <w:rFonts w:ascii="Times New Roman" w:hAnsi="Times New Roman"/>
          <w:b/>
          <w:sz w:val="22"/>
          <w:szCs w:val="22"/>
        </w:rPr>
        <w:t>2</w:t>
      </w:r>
      <w:r w:rsidR="008E5A02">
        <w:rPr>
          <w:rFonts w:ascii="Times New Roman" w:hAnsi="Times New Roman"/>
          <w:b/>
          <w:sz w:val="22"/>
          <w:szCs w:val="22"/>
        </w:rPr>
        <w:t>,</w:t>
      </w:r>
      <w:r w:rsidR="00FE566B">
        <w:rPr>
          <w:rFonts w:ascii="Times New Roman" w:hAnsi="Times New Roman"/>
          <w:b/>
          <w:sz w:val="22"/>
          <w:szCs w:val="22"/>
        </w:rPr>
        <w:t>326,1</w:t>
      </w:r>
      <w:r w:rsidR="008E5A02">
        <w:rPr>
          <w:rFonts w:ascii="Times New Roman" w:hAnsi="Times New Roman"/>
          <w:b/>
          <w:sz w:val="22"/>
          <w:szCs w:val="22"/>
        </w:rPr>
        <w:t>2</w:t>
      </w:r>
      <w:r w:rsidR="00FE566B">
        <w:rPr>
          <w:rFonts w:ascii="Times New Roman" w:hAnsi="Times New Roman"/>
          <w:b/>
          <w:sz w:val="22"/>
          <w:szCs w:val="22"/>
        </w:rPr>
        <w:t>0</w:t>
      </w:r>
      <w:r w:rsidRPr="007E2A64">
        <w:rPr>
          <w:rFonts w:ascii="Times New Roman" w:hAnsi="Times New Roman"/>
          <w:b/>
          <w:sz w:val="22"/>
          <w:szCs w:val="22"/>
        </w:rPr>
        <w:t xml:space="preserve">. </w:t>
      </w:r>
    </w:p>
    <w:p w:rsidR="001E07F3" w:rsidRDefault="00292028">
      <w:pPr>
        <w:tabs>
          <w:tab w:val="left" w:pos="0"/>
        </w:tabs>
        <w:suppressAutoHyphens/>
        <w:rPr>
          <w:rFonts w:ascii="Times New Roman" w:hAnsi="Times New Roman"/>
          <w:sz w:val="22"/>
        </w:rPr>
      </w:pPr>
      <w:r w:rsidRPr="007E2A64">
        <w:rPr>
          <w:rFonts w:ascii="Times New Roman" w:hAnsi="Times New Roman"/>
          <w:b/>
          <w:sz w:val="22"/>
          <w:szCs w:val="22"/>
        </w:rPr>
        <w:tab/>
      </w:r>
    </w:p>
    <w:p w:rsidR="001E07F3" w:rsidP="00B87659" w:rsidRDefault="0020200E">
      <w:pPr>
        <w:tabs>
          <w:tab w:val="left" w:pos="720"/>
        </w:tabs>
        <w:suppressAutoHyphens/>
        <w:ind w:left="720" w:hanging="360"/>
        <w:rPr>
          <w:rFonts w:ascii="Times New Roman" w:hAnsi="Times New Roman"/>
          <w:sz w:val="22"/>
        </w:rPr>
      </w:pPr>
      <w:r>
        <w:rPr>
          <w:rFonts w:ascii="Times New Roman" w:hAnsi="Times New Roman"/>
          <w:sz w:val="22"/>
        </w:rPr>
        <w:t xml:space="preserve">13. </w:t>
      </w:r>
      <w:r w:rsidR="001E07F3">
        <w:rPr>
          <w:rFonts w:ascii="Times New Roman" w:hAnsi="Times New Roman"/>
          <w:sz w:val="22"/>
        </w:rPr>
        <w:t xml:space="preserve">There are no </w:t>
      </w:r>
      <w:r w:rsidR="00213578">
        <w:rPr>
          <w:rFonts w:ascii="Times New Roman" w:hAnsi="Times New Roman"/>
          <w:sz w:val="22"/>
        </w:rPr>
        <w:t>annual cost</w:t>
      </w:r>
      <w:r w:rsidR="007B22B7">
        <w:rPr>
          <w:rFonts w:ascii="Times New Roman" w:hAnsi="Times New Roman"/>
          <w:sz w:val="22"/>
        </w:rPr>
        <w:t>s</w:t>
      </w:r>
      <w:r w:rsidR="00213578">
        <w:rPr>
          <w:rFonts w:ascii="Times New Roman" w:hAnsi="Times New Roman"/>
          <w:sz w:val="22"/>
        </w:rPr>
        <w:t xml:space="preserve"> for this collection.</w:t>
      </w:r>
    </w:p>
    <w:p w:rsidR="001E07F3" w:rsidRDefault="001E07F3">
      <w:pPr>
        <w:tabs>
          <w:tab w:val="left" w:pos="0"/>
        </w:tabs>
        <w:suppressAutoHyphens/>
        <w:rPr>
          <w:rFonts w:ascii="Times New Roman" w:hAnsi="Times New Roman"/>
          <w:sz w:val="22"/>
        </w:rPr>
      </w:pPr>
      <w:r>
        <w:rPr>
          <w:rFonts w:ascii="Times New Roman" w:hAnsi="Times New Roman"/>
          <w:sz w:val="22"/>
        </w:rPr>
        <w:t xml:space="preserve"> </w:t>
      </w:r>
    </w:p>
    <w:p w:rsidR="001E07F3" w:rsidP="000E40A6" w:rsidRDefault="001E07F3">
      <w:pPr>
        <w:tabs>
          <w:tab w:val="left" w:pos="360"/>
        </w:tabs>
        <w:suppressAutoHyphens/>
        <w:ind w:left="360"/>
        <w:rPr>
          <w:rFonts w:ascii="Times New Roman" w:hAnsi="Times New Roman"/>
          <w:sz w:val="22"/>
        </w:rPr>
      </w:pPr>
      <w:r>
        <w:rPr>
          <w:rFonts w:ascii="Times New Roman" w:hAnsi="Times New Roman"/>
          <w:sz w:val="22"/>
        </w:rPr>
        <w:t>14.</w:t>
      </w:r>
      <w:r>
        <w:rPr>
          <w:rFonts w:ascii="Times New Roman" w:hAnsi="Times New Roman"/>
          <w:sz w:val="22"/>
        </w:rPr>
        <w:tab/>
      </w:r>
      <w:r w:rsidR="00CE1364">
        <w:rPr>
          <w:rFonts w:ascii="Times New Roman" w:hAnsi="Times New Roman"/>
          <w:sz w:val="22"/>
        </w:rPr>
        <w:t xml:space="preserve">There </w:t>
      </w:r>
      <w:r w:rsidR="008C0259">
        <w:rPr>
          <w:rFonts w:ascii="Times New Roman" w:hAnsi="Times New Roman"/>
          <w:sz w:val="22"/>
        </w:rPr>
        <w:t>are</w:t>
      </w:r>
      <w:r w:rsidR="00CE1364">
        <w:rPr>
          <w:rFonts w:ascii="Times New Roman" w:hAnsi="Times New Roman"/>
          <w:sz w:val="22"/>
        </w:rPr>
        <w:t xml:space="preserve"> no </w:t>
      </w:r>
      <w:r>
        <w:rPr>
          <w:rFonts w:ascii="Times New Roman" w:hAnsi="Times New Roman"/>
          <w:sz w:val="22"/>
        </w:rPr>
        <w:t xml:space="preserve">costs to the </w:t>
      </w:r>
      <w:r w:rsidRPr="008C0259">
        <w:rPr>
          <w:rFonts w:ascii="Times New Roman" w:hAnsi="Times New Roman"/>
          <w:smallCaps/>
          <w:sz w:val="22"/>
          <w:szCs w:val="22"/>
        </w:rPr>
        <w:t xml:space="preserve">Federal </w:t>
      </w:r>
      <w:r w:rsidRPr="008C0259" w:rsidR="00CE1364">
        <w:rPr>
          <w:rFonts w:ascii="Times New Roman" w:hAnsi="Times New Roman"/>
          <w:smallCaps/>
          <w:sz w:val="22"/>
          <w:szCs w:val="22"/>
        </w:rPr>
        <w:t>Government</w:t>
      </w:r>
      <w:r>
        <w:rPr>
          <w:rFonts w:ascii="Times New Roman" w:hAnsi="Times New Roman"/>
          <w:sz w:val="22"/>
        </w:rPr>
        <w:t>.</w:t>
      </w:r>
    </w:p>
    <w:p w:rsidR="001E07F3" w:rsidRDefault="001E07F3">
      <w:pPr>
        <w:tabs>
          <w:tab w:val="left" w:pos="0"/>
        </w:tabs>
        <w:suppressAutoHyphens/>
        <w:rPr>
          <w:rFonts w:ascii="Times New Roman" w:hAnsi="Times New Roman"/>
          <w:sz w:val="22"/>
        </w:rPr>
      </w:pPr>
    </w:p>
    <w:p w:rsidR="0009433F" w:rsidP="007E2A64" w:rsidRDefault="000A6B83">
      <w:pPr>
        <w:tabs>
          <w:tab w:val="left" w:pos="360"/>
        </w:tabs>
        <w:suppressAutoHyphens/>
        <w:ind w:left="360"/>
        <w:rPr>
          <w:rFonts w:ascii="Times New Roman" w:hAnsi="Times New Roman"/>
          <w:sz w:val="22"/>
        </w:rPr>
      </w:pPr>
      <w:r>
        <w:rPr>
          <w:rFonts w:ascii="Times New Roman" w:hAnsi="Times New Roman"/>
          <w:sz w:val="22"/>
        </w:rPr>
        <w:t xml:space="preserve">15. </w:t>
      </w:r>
      <w:r w:rsidR="0009433F">
        <w:rPr>
          <w:rFonts w:ascii="Times New Roman" w:hAnsi="Times New Roman"/>
          <w:sz w:val="22"/>
        </w:rPr>
        <w:t xml:space="preserve">There are </w:t>
      </w:r>
      <w:r w:rsidR="007F2997">
        <w:rPr>
          <w:rFonts w:ascii="Times New Roman" w:hAnsi="Times New Roman"/>
          <w:sz w:val="22"/>
        </w:rPr>
        <w:t xml:space="preserve">no </w:t>
      </w:r>
      <w:r w:rsidR="0009433F">
        <w:rPr>
          <w:rFonts w:ascii="Times New Roman" w:hAnsi="Times New Roman"/>
          <w:sz w:val="22"/>
        </w:rPr>
        <w:t xml:space="preserve">program changes </w:t>
      </w:r>
      <w:r w:rsidR="007F2997">
        <w:rPr>
          <w:rFonts w:ascii="Times New Roman" w:hAnsi="Times New Roman"/>
          <w:sz w:val="22"/>
        </w:rPr>
        <w:t>to this collection.  The Commission revised the burden to this collection because we found that a lot of the figures have changed since the collection was last approved by OMB.  Therefore, the following adjustments are reported for this collection:  +21,5</w:t>
      </w:r>
      <w:r w:rsidR="00DB4650">
        <w:rPr>
          <w:rFonts w:ascii="Times New Roman" w:hAnsi="Times New Roman"/>
          <w:sz w:val="22"/>
        </w:rPr>
        <w:t>58</w:t>
      </w:r>
      <w:r w:rsidR="007F2997">
        <w:rPr>
          <w:rFonts w:ascii="Times New Roman" w:hAnsi="Times New Roman"/>
          <w:sz w:val="22"/>
        </w:rPr>
        <w:t xml:space="preserve"> to the number of respondents, -84,858 to the annual number of responses and +27,379 to the annual burden hours.  </w:t>
      </w:r>
    </w:p>
    <w:p w:rsidR="00042F9D" w:rsidRDefault="00042F9D">
      <w:pPr>
        <w:tabs>
          <w:tab w:val="left" w:pos="0"/>
        </w:tabs>
        <w:suppressAutoHyphens/>
        <w:rPr>
          <w:rFonts w:ascii="Times New Roman" w:hAnsi="Times New Roman"/>
          <w:sz w:val="22"/>
        </w:rPr>
      </w:pPr>
    </w:p>
    <w:p w:rsidR="001E07F3" w:rsidP="000E40A6" w:rsidRDefault="001E07F3">
      <w:pPr>
        <w:tabs>
          <w:tab w:val="left" w:pos="360"/>
        </w:tabs>
        <w:suppressAutoHyphens/>
        <w:ind w:firstLine="360"/>
        <w:rPr>
          <w:rFonts w:ascii="Times New Roman" w:hAnsi="Times New Roman"/>
          <w:sz w:val="22"/>
        </w:rPr>
      </w:pPr>
      <w:r>
        <w:rPr>
          <w:rFonts w:ascii="Times New Roman" w:hAnsi="Times New Roman"/>
          <w:sz w:val="22"/>
        </w:rPr>
        <w:t>16.</w:t>
      </w:r>
      <w:r>
        <w:rPr>
          <w:rFonts w:ascii="Times New Roman" w:hAnsi="Times New Roman"/>
          <w:sz w:val="22"/>
        </w:rPr>
        <w:tab/>
        <w:t>The results of these information collections will not be published.</w:t>
      </w:r>
    </w:p>
    <w:p w:rsidR="001E07F3" w:rsidRDefault="001E07F3">
      <w:pPr>
        <w:tabs>
          <w:tab w:val="left" w:pos="0"/>
        </w:tabs>
        <w:suppressAutoHyphens/>
        <w:rPr>
          <w:rFonts w:ascii="Times New Roman" w:hAnsi="Times New Roman"/>
          <w:sz w:val="22"/>
        </w:rPr>
      </w:pPr>
    </w:p>
    <w:p w:rsidR="001E07F3" w:rsidP="005432BC" w:rsidRDefault="005432BC">
      <w:pPr>
        <w:tabs>
          <w:tab w:val="left" w:pos="360"/>
        </w:tabs>
        <w:suppressAutoHyphens/>
        <w:ind w:left="360" w:hanging="360"/>
        <w:rPr>
          <w:rFonts w:ascii="Times New Roman" w:hAnsi="Times New Roman"/>
          <w:sz w:val="22"/>
        </w:rPr>
      </w:pPr>
      <w:r>
        <w:rPr>
          <w:rFonts w:ascii="Times New Roman" w:hAnsi="Times New Roman"/>
          <w:sz w:val="22"/>
        </w:rPr>
        <w:tab/>
      </w:r>
      <w:r w:rsidR="001E07F3">
        <w:rPr>
          <w:rFonts w:ascii="Times New Roman" w:hAnsi="Times New Roman"/>
          <w:sz w:val="22"/>
        </w:rPr>
        <w:t>17.</w:t>
      </w:r>
      <w:r w:rsidR="001E07F3">
        <w:rPr>
          <w:rFonts w:ascii="Times New Roman" w:hAnsi="Times New Roman"/>
          <w:sz w:val="22"/>
        </w:rPr>
        <w:tab/>
      </w:r>
      <w:r w:rsidRPr="007E2A64" w:rsidR="00A41B07">
        <w:rPr>
          <w:rFonts w:ascii="Times New Roman" w:hAnsi="Times New Roman"/>
          <w:sz w:val="22"/>
          <w:szCs w:val="22"/>
        </w:rPr>
        <w:t>We do not seek approval to not display the expiration date for OMB approval of the information collection</w:t>
      </w:r>
      <w:r w:rsidR="00035BA0">
        <w:rPr>
          <w:rFonts w:ascii="Times New Roman" w:hAnsi="Times New Roman"/>
          <w:sz w:val="22"/>
          <w:szCs w:val="22"/>
        </w:rPr>
        <w:t>.</w:t>
      </w:r>
    </w:p>
    <w:p w:rsidR="00FD5D30" w:rsidRDefault="00FD5D30">
      <w:pPr>
        <w:tabs>
          <w:tab w:val="left" w:pos="0"/>
        </w:tabs>
        <w:suppressAutoHyphens/>
        <w:rPr>
          <w:rFonts w:ascii="Times New Roman" w:hAnsi="Times New Roman"/>
          <w:sz w:val="22"/>
        </w:rPr>
      </w:pPr>
    </w:p>
    <w:p w:rsidR="00B87659" w:rsidP="000E40A6" w:rsidRDefault="00FD5D30">
      <w:pPr>
        <w:widowControl/>
        <w:ind w:left="360"/>
        <w:rPr>
          <w:sz w:val="22"/>
        </w:rPr>
      </w:pPr>
      <w:r>
        <w:rPr>
          <w:rFonts w:ascii="Times New Roman" w:hAnsi="Times New Roman"/>
          <w:sz w:val="22"/>
        </w:rPr>
        <w:t>18.</w:t>
      </w:r>
      <w:r>
        <w:rPr>
          <w:rFonts w:ascii="Times New Roman" w:hAnsi="Times New Roman"/>
          <w:sz w:val="22"/>
        </w:rPr>
        <w:tab/>
      </w:r>
      <w:r w:rsidR="00A41B07">
        <w:rPr>
          <w:sz w:val="22"/>
        </w:rPr>
        <w:t xml:space="preserve">There </w:t>
      </w:r>
      <w:r w:rsidR="00FD6C5A">
        <w:rPr>
          <w:sz w:val="22"/>
        </w:rPr>
        <w:t xml:space="preserve">is </w:t>
      </w:r>
      <w:r w:rsidR="00003726">
        <w:rPr>
          <w:sz w:val="22"/>
        </w:rPr>
        <w:t>no</w:t>
      </w:r>
      <w:r w:rsidR="00FD6C5A">
        <w:rPr>
          <w:sz w:val="22"/>
        </w:rPr>
        <w:t xml:space="preserve"> exception</w:t>
      </w:r>
      <w:r w:rsidR="00A41B07">
        <w:rPr>
          <w:sz w:val="22"/>
        </w:rPr>
        <w:t xml:space="preserve"> to </w:t>
      </w:r>
      <w:r w:rsidR="00B87659">
        <w:rPr>
          <w:sz w:val="22"/>
        </w:rPr>
        <w:t>the certification statement</w:t>
      </w:r>
      <w:r>
        <w:rPr>
          <w:sz w:val="22"/>
        </w:rPr>
        <w:t>.</w:t>
      </w:r>
    </w:p>
    <w:p w:rsidR="00FD5D30" w:rsidP="000E40A6" w:rsidRDefault="00FD6C5A">
      <w:pPr>
        <w:widowControl/>
        <w:ind w:left="360"/>
        <w:rPr>
          <w:sz w:val="22"/>
        </w:rPr>
      </w:pPr>
      <w:r>
        <w:rPr>
          <w:sz w:val="22"/>
        </w:rPr>
        <w:t xml:space="preserve">  </w:t>
      </w:r>
    </w:p>
    <w:p w:rsidRPr="00082695" w:rsidR="00FD5D30" w:rsidP="00FD5D30" w:rsidRDefault="00FD5D30">
      <w:pPr>
        <w:widowControl/>
        <w:tabs>
          <w:tab w:val="num" w:pos="360"/>
        </w:tabs>
        <w:ind w:left="360" w:hanging="360"/>
        <w:rPr>
          <w:b/>
          <w:sz w:val="22"/>
        </w:rPr>
      </w:pPr>
      <w:r w:rsidRPr="00082695">
        <w:rPr>
          <w:b/>
          <w:sz w:val="22"/>
        </w:rPr>
        <w:t xml:space="preserve">B.  </w:t>
      </w:r>
      <w:r w:rsidRPr="00082695">
        <w:rPr>
          <w:b/>
          <w:sz w:val="22"/>
          <w:u w:val="single"/>
        </w:rPr>
        <w:t>Collections of Information Employing Statistical Methods</w:t>
      </w:r>
      <w:r w:rsidRPr="00082695" w:rsidR="00082695">
        <w:rPr>
          <w:b/>
          <w:sz w:val="22"/>
          <w:u w:val="single"/>
        </w:rPr>
        <w:t>:</w:t>
      </w:r>
    </w:p>
    <w:p w:rsidR="00FD5D30" w:rsidP="00FD5D30" w:rsidRDefault="00FD5D30">
      <w:pPr>
        <w:ind w:left="360"/>
        <w:rPr>
          <w:sz w:val="22"/>
        </w:rPr>
      </w:pPr>
    </w:p>
    <w:p w:rsidR="00FD5D30" w:rsidP="00FD5D30" w:rsidRDefault="00FD5D30">
      <w:pPr>
        <w:ind w:left="360"/>
        <w:rPr>
          <w:sz w:val="22"/>
        </w:rPr>
      </w:pPr>
      <w:r>
        <w:rPr>
          <w:sz w:val="22"/>
        </w:rPr>
        <w:t>No statistical methods are employed.</w:t>
      </w:r>
    </w:p>
    <w:p w:rsidRPr="00FD5D30" w:rsidR="00FD5D30" w:rsidP="00FD5D30" w:rsidRDefault="00FD5D30">
      <w:pPr>
        <w:tabs>
          <w:tab w:val="left" w:pos="0"/>
        </w:tabs>
        <w:suppressAutoHyphens/>
        <w:rPr>
          <w:rFonts w:ascii="Times New Roman" w:hAnsi="Times New Roman"/>
          <w:sz w:val="22"/>
          <w:u w:val="single"/>
        </w:rPr>
      </w:pPr>
      <w:r>
        <w:rPr>
          <w:rFonts w:ascii="Times New Roman" w:hAnsi="Times New Roman"/>
          <w:sz w:val="22"/>
        </w:rPr>
        <w:t xml:space="preserve">  </w:t>
      </w:r>
      <w:bookmarkStart w:name="_GoBack" w:id="0"/>
      <w:bookmarkEnd w:id="0"/>
    </w:p>
    <w:sectPr w:rsidRPr="00FD5D30" w:rsidR="00FD5D30" w:rsidSect="005E685D">
      <w:footerReference w:type="even" r:id="rId8"/>
      <w:footerReference w:type="defaul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CA6" w:rsidRDefault="00FA2CA6">
      <w:pPr>
        <w:spacing w:line="20" w:lineRule="exact"/>
        <w:rPr>
          <w:sz w:val="24"/>
        </w:rPr>
      </w:pPr>
    </w:p>
  </w:endnote>
  <w:endnote w:type="continuationSeparator" w:id="0">
    <w:p w:rsidR="00FA2CA6" w:rsidRDefault="00FA2CA6">
      <w:r>
        <w:rPr>
          <w:sz w:val="24"/>
        </w:rPr>
        <w:t xml:space="preserve"> </w:t>
      </w:r>
    </w:p>
  </w:endnote>
  <w:endnote w:type="continuationNotice" w:id="1">
    <w:p w:rsidR="00FA2CA6" w:rsidRDefault="00FA2C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0B" w:rsidRDefault="00FA400B" w:rsidP="00EB15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400B" w:rsidRDefault="00FA4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0B" w:rsidRDefault="00FA400B" w:rsidP="00EB15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FB3">
      <w:rPr>
        <w:rStyle w:val="PageNumber"/>
        <w:noProof/>
      </w:rPr>
      <w:t>3</w:t>
    </w:r>
    <w:r>
      <w:rPr>
        <w:rStyle w:val="PageNumber"/>
      </w:rPr>
      <w:fldChar w:fldCharType="end"/>
    </w:r>
  </w:p>
  <w:p w:rsidR="00FA400B" w:rsidRDefault="00FA4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CA6" w:rsidRDefault="00FA2CA6">
      <w:r>
        <w:rPr>
          <w:sz w:val="24"/>
        </w:rPr>
        <w:separator/>
      </w:r>
    </w:p>
  </w:footnote>
  <w:footnote w:type="continuationSeparator" w:id="0">
    <w:p w:rsidR="00FA2CA6" w:rsidRDefault="00FA2CA6">
      <w:r>
        <w:continuationSeparator/>
      </w:r>
    </w:p>
  </w:footnote>
  <w:footnote w:id="1">
    <w:p w:rsidR="00FA400B" w:rsidRDefault="00FA400B" w:rsidP="008715AF">
      <w:pPr>
        <w:pStyle w:val="FootnoteText"/>
      </w:pPr>
      <w:r w:rsidRPr="00132B93">
        <w:rPr>
          <w:rStyle w:val="FootnoteReference"/>
          <w:rFonts w:ascii="Times New Roman" w:hAnsi="Times New Roman"/>
          <w:sz w:val="20"/>
        </w:rPr>
        <w:footnoteRef/>
      </w:r>
      <w:r w:rsidRPr="00132B93">
        <w:rPr>
          <w:sz w:val="20"/>
        </w:rPr>
        <w:t xml:space="preserve"> </w:t>
      </w:r>
      <w:r w:rsidRPr="00132B93">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4EF"/>
    <w:multiLevelType w:val="singleLevel"/>
    <w:tmpl w:val="7138FFBE"/>
    <w:lvl w:ilvl="0">
      <w:start w:val="11"/>
      <w:numFmt w:val="upperLetter"/>
      <w:lvlText w:val="%1)"/>
      <w:lvlJc w:val="left"/>
      <w:pPr>
        <w:tabs>
          <w:tab w:val="num" w:pos="720"/>
        </w:tabs>
        <w:ind w:left="720" w:hanging="720"/>
      </w:pPr>
      <w:rPr>
        <w:rFonts w:hint="default"/>
      </w:rPr>
    </w:lvl>
  </w:abstractNum>
  <w:abstractNum w:abstractNumId="1" w15:restartNumberingAfterBreak="0">
    <w:nsid w:val="10140BCC"/>
    <w:multiLevelType w:val="hybridMultilevel"/>
    <w:tmpl w:val="689824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E72779"/>
    <w:multiLevelType w:val="hybridMultilevel"/>
    <w:tmpl w:val="2A24F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6148FF"/>
    <w:multiLevelType w:val="hybridMultilevel"/>
    <w:tmpl w:val="56AC60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5" w15:restartNumberingAfterBreak="0">
    <w:nsid w:val="1D5F6C0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0760EA3"/>
    <w:multiLevelType w:val="hybridMultilevel"/>
    <w:tmpl w:val="6FA68E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84F72"/>
    <w:multiLevelType w:val="hybridMultilevel"/>
    <w:tmpl w:val="2368B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76192F"/>
    <w:multiLevelType w:val="hybridMultilevel"/>
    <w:tmpl w:val="CE9016B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15:restartNumberingAfterBreak="0">
    <w:nsid w:val="444B35CF"/>
    <w:multiLevelType w:val="hybridMultilevel"/>
    <w:tmpl w:val="E3DAE5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88955B5"/>
    <w:multiLevelType w:val="hybridMultilevel"/>
    <w:tmpl w:val="45121C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AA5005"/>
    <w:multiLevelType w:val="hybridMultilevel"/>
    <w:tmpl w:val="3ABA5358"/>
    <w:lvl w:ilvl="0" w:tplc="1DB629C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C30605"/>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10"/>
  </w:num>
  <w:num w:numId="4">
    <w:abstractNumId w:val="9"/>
  </w:num>
  <w:num w:numId="5">
    <w:abstractNumId w:val="1"/>
  </w:num>
  <w:num w:numId="6">
    <w:abstractNumId w:val="3"/>
  </w:num>
  <w:num w:numId="7">
    <w:abstractNumId w:val="8"/>
  </w:num>
  <w:num w:numId="8">
    <w:abstractNumId w:val="2"/>
  </w:num>
  <w:num w:numId="9">
    <w:abstractNumId w:val="5"/>
  </w:num>
  <w:num w:numId="10">
    <w:abstractNumId w:val="11"/>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652"/>
    <w:rsid w:val="0000048E"/>
    <w:rsid w:val="00003726"/>
    <w:rsid w:val="000165B3"/>
    <w:rsid w:val="00035BA0"/>
    <w:rsid w:val="000401DE"/>
    <w:rsid w:val="00042F9D"/>
    <w:rsid w:val="000553B9"/>
    <w:rsid w:val="00055878"/>
    <w:rsid w:val="000700D7"/>
    <w:rsid w:val="0007105A"/>
    <w:rsid w:val="00071E5B"/>
    <w:rsid w:val="00082695"/>
    <w:rsid w:val="00085B43"/>
    <w:rsid w:val="00086D08"/>
    <w:rsid w:val="00091307"/>
    <w:rsid w:val="0009433F"/>
    <w:rsid w:val="000967DD"/>
    <w:rsid w:val="000A6B83"/>
    <w:rsid w:val="000B049A"/>
    <w:rsid w:val="000C1EB9"/>
    <w:rsid w:val="000D5F63"/>
    <w:rsid w:val="000E00B9"/>
    <w:rsid w:val="000E40A6"/>
    <w:rsid w:val="000F00A1"/>
    <w:rsid w:val="000F6856"/>
    <w:rsid w:val="0010561E"/>
    <w:rsid w:val="00106518"/>
    <w:rsid w:val="00111F9E"/>
    <w:rsid w:val="001120C9"/>
    <w:rsid w:val="001238A4"/>
    <w:rsid w:val="0012688D"/>
    <w:rsid w:val="0012701C"/>
    <w:rsid w:val="00132B93"/>
    <w:rsid w:val="00132BF7"/>
    <w:rsid w:val="00134652"/>
    <w:rsid w:val="0015213A"/>
    <w:rsid w:val="0017216B"/>
    <w:rsid w:val="00174E6A"/>
    <w:rsid w:val="001754EA"/>
    <w:rsid w:val="00175E94"/>
    <w:rsid w:val="001920CD"/>
    <w:rsid w:val="001938EF"/>
    <w:rsid w:val="00194B14"/>
    <w:rsid w:val="00197E39"/>
    <w:rsid w:val="001A680B"/>
    <w:rsid w:val="001A7028"/>
    <w:rsid w:val="001B2E8F"/>
    <w:rsid w:val="001C4ED1"/>
    <w:rsid w:val="001C77FF"/>
    <w:rsid w:val="001E076F"/>
    <w:rsid w:val="001E07F3"/>
    <w:rsid w:val="001F5979"/>
    <w:rsid w:val="0020200E"/>
    <w:rsid w:val="002041E3"/>
    <w:rsid w:val="002060F1"/>
    <w:rsid w:val="00210A98"/>
    <w:rsid w:val="00213578"/>
    <w:rsid w:val="0023289F"/>
    <w:rsid w:val="00251335"/>
    <w:rsid w:val="00272207"/>
    <w:rsid w:val="00276571"/>
    <w:rsid w:val="00283E63"/>
    <w:rsid w:val="00285E40"/>
    <w:rsid w:val="00292028"/>
    <w:rsid w:val="002A04DF"/>
    <w:rsid w:val="002B003D"/>
    <w:rsid w:val="002D0ED5"/>
    <w:rsid w:val="002D2E8F"/>
    <w:rsid w:val="002D5B79"/>
    <w:rsid w:val="002E171A"/>
    <w:rsid w:val="002F652B"/>
    <w:rsid w:val="00316E5D"/>
    <w:rsid w:val="00317719"/>
    <w:rsid w:val="0032164B"/>
    <w:rsid w:val="00322A85"/>
    <w:rsid w:val="003323C8"/>
    <w:rsid w:val="00336F4A"/>
    <w:rsid w:val="00341801"/>
    <w:rsid w:val="00351BCB"/>
    <w:rsid w:val="00367EBF"/>
    <w:rsid w:val="00376FFE"/>
    <w:rsid w:val="00380D26"/>
    <w:rsid w:val="003863F5"/>
    <w:rsid w:val="003A0032"/>
    <w:rsid w:val="003A25B1"/>
    <w:rsid w:val="003C387C"/>
    <w:rsid w:val="003D27FB"/>
    <w:rsid w:val="003E02E5"/>
    <w:rsid w:val="00400488"/>
    <w:rsid w:val="00410029"/>
    <w:rsid w:val="00411CFF"/>
    <w:rsid w:val="00412BA0"/>
    <w:rsid w:val="00412D94"/>
    <w:rsid w:val="004276D9"/>
    <w:rsid w:val="004338C1"/>
    <w:rsid w:val="00442D0C"/>
    <w:rsid w:val="004475BE"/>
    <w:rsid w:val="004563DD"/>
    <w:rsid w:val="00463D7F"/>
    <w:rsid w:val="00464442"/>
    <w:rsid w:val="00475830"/>
    <w:rsid w:val="004853A3"/>
    <w:rsid w:val="004B60CE"/>
    <w:rsid w:val="004C2767"/>
    <w:rsid w:val="004D1178"/>
    <w:rsid w:val="004D2BB4"/>
    <w:rsid w:val="004D7DD4"/>
    <w:rsid w:val="004E1260"/>
    <w:rsid w:val="004E4094"/>
    <w:rsid w:val="004E4A0E"/>
    <w:rsid w:val="004F5084"/>
    <w:rsid w:val="00505A15"/>
    <w:rsid w:val="00515378"/>
    <w:rsid w:val="005235D3"/>
    <w:rsid w:val="00524C39"/>
    <w:rsid w:val="0053453A"/>
    <w:rsid w:val="005432BC"/>
    <w:rsid w:val="00546647"/>
    <w:rsid w:val="00553370"/>
    <w:rsid w:val="0055684C"/>
    <w:rsid w:val="005570A9"/>
    <w:rsid w:val="00562D8D"/>
    <w:rsid w:val="0057563C"/>
    <w:rsid w:val="005771FE"/>
    <w:rsid w:val="00583A8A"/>
    <w:rsid w:val="00585959"/>
    <w:rsid w:val="00585B8F"/>
    <w:rsid w:val="00596525"/>
    <w:rsid w:val="005A28B0"/>
    <w:rsid w:val="005B34A6"/>
    <w:rsid w:val="005B7EE7"/>
    <w:rsid w:val="005C28C0"/>
    <w:rsid w:val="005D373B"/>
    <w:rsid w:val="005D3978"/>
    <w:rsid w:val="005D5C3C"/>
    <w:rsid w:val="005D7B9B"/>
    <w:rsid w:val="005E685D"/>
    <w:rsid w:val="00601E81"/>
    <w:rsid w:val="0061688A"/>
    <w:rsid w:val="00627531"/>
    <w:rsid w:val="00631455"/>
    <w:rsid w:val="00633869"/>
    <w:rsid w:val="0063439D"/>
    <w:rsid w:val="006355F3"/>
    <w:rsid w:val="00635C93"/>
    <w:rsid w:val="006654DC"/>
    <w:rsid w:val="00675CBE"/>
    <w:rsid w:val="00682921"/>
    <w:rsid w:val="00684113"/>
    <w:rsid w:val="006868AA"/>
    <w:rsid w:val="00697956"/>
    <w:rsid w:val="006A3705"/>
    <w:rsid w:val="006D29D8"/>
    <w:rsid w:val="006D30B0"/>
    <w:rsid w:val="006E4A80"/>
    <w:rsid w:val="006F38F2"/>
    <w:rsid w:val="006F3C6A"/>
    <w:rsid w:val="006F4624"/>
    <w:rsid w:val="00700051"/>
    <w:rsid w:val="00706B22"/>
    <w:rsid w:val="00715CE0"/>
    <w:rsid w:val="00737515"/>
    <w:rsid w:val="007501D4"/>
    <w:rsid w:val="0075375D"/>
    <w:rsid w:val="007602AE"/>
    <w:rsid w:val="00766DCC"/>
    <w:rsid w:val="00782453"/>
    <w:rsid w:val="00790106"/>
    <w:rsid w:val="00794B9F"/>
    <w:rsid w:val="007A1E88"/>
    <w:rsid w:val="007A51BF"/>
    <w:rsid w:val="007B22B7"/>
    <w:rsid w:val="007D69B3"/>
    <w:rsid w:val="007D6D0B"/>
    <w:rsid w:val="007D6DE7"/>
    <w:rsid w:val="007E2A64"/>
    <w:rsid w:val="007E4A0D"/>
    <w:rsid w:val="007E558E"/>
    <w:rsid w:val="007E5643"/>
    <w:rsid w:val="007F2997"/>
    <w:rsid w:val="008049C3"/>
    <w:rsid w:val="0080780B"/>
    <w:rsid w:val="00823C24"/>
    <w:rsid w:val="00825731"/>
    <w:rsid w:val="00830907"/>
    <w:rsid w:val="00831070"/>
    <w:rsid w:val="00836008"/>
    <w:rsid w:val="00843D28"/>
    <w:rsid w:val="008532FA"/>
    <w:rsid w:val="008566FE"/>
    <w:rsid w:val="00863156"/>
    <w:rsid w:val="008715AF"/>
    <w:rsid w:val="0087511F"/>
    <w:rsid w:val="008774B0"/>
    <w:rsid w:val="00890C49"/>
    <w:rsid w:val="00897B6F"/>
    <w:rsid w:val="008A1299"/>
    <w:rsid w:val="008A2049"/>
    <w:rsid w:val="008A64A9"/>
    <w:rsid w:val="008B0567"/>
    <w:rsid w:val="008B3CCC"/>
    <w:rsid w:val="008C0259"/>
    <w:rsid w:val="008C2823"/>
    <w:rsid w:val="008C3B11"/>
    <w:rsid w:val="008E00DB"/>
    <w:rsid w:val="008E5A02"/>
    <w:rsid w:val="00913E39"/>
    <w:rsid w:val="009164EC"/>
    <w:rsid w:val="00931579"/>
    <w:rsid w:val="00931E41"/>
    <w:rsid w:val="00936A21"/>
    <w:rsid w:val="009402E8"/>
    <w:rsid w:val="00950AC7"/>
    <w:rsid w:val="00965593"/>
    <w:rsid w:val="009659F8"/>
    <w:rsid w:val="00966027"/>
    <w:rsid w:val="00977FAF"/>
    <w:rsid w:val="009824D7"/>
    <w:rsid w:val="00996CD2"/>
    <w:rsid w:val="009A544C"/>
    <w:rsid w:val="009A594F"/>
    <w:rsid w:val="009A61BC"/>
    <w:rsid w:val="009E22D7"/>
    <w:rsid w:val="009E40B8"/>
    <w:rsid w:val="009E5CE7"/>
    <w:rsid w:val="009E758A"/>
    <w:rsid w:val="009F3B13"/>
    <w:rsid w:val="009F456A"/>
    <w:rsid w:val="00A02A2D"/>
    <w:rsid w:val="00A130FA"/>
    <w:rsid w:val="00A17C2F"/>
    <w:rsid w:val="00A2772C"/>
    <w:rsid w:val="00A34BF0"/>
    <w:rsid w:val="00A41B07"/>
    <w:rsid w:val="00A82C63"/>
    <w:rsid w:val="00A84A87"/>
    <w:rsid w:val="00A975C9"/>
    <w:rsid w:val="00A97ECE"/>
    <w:rsid w:val="00AA1CF8"/>
    <w:rsid w:val="00AB2745"/>
    <w:rsid w:val="00AB6449"/>
    <w:rsid w:val="00AC09BF"/>
    <w:rsid w:val="00AC7D22"/>
    <w:rsid w:val="00AD64AD"/>
    <w:rsid w:val="00AF3D53"/>
    <w:rsid w:val="00B02C41"/>
    <w:rsid w:val="00B061D2"/>
    <w:rsid w:val="00B11ECD"/>
    <w:rsid w:val="00B143AA"/>
    <w:rsid w:val="00B14BD5"/>
    <w:rsid w:val="00B1622F"/>
    <w:rsid w:val="00B36AE0"/>
    <w:rsid w:val="00B4145D"/>
    <w:rsid w:val="00B424A7"/>
    <w:rsid w:val="00B429F6"/>
    <w:rsid w:val="00B468CF"/>
    <w:rsid w:val="00B52D6D"/>
    <w:rsid w:val="00B57E2A"/>
    <w:rsid w:val="00B64B03"/>
    <w:rsid w:val="00B659BA"/>
    <w:rsid w:val="00B65A1F"/>
    <w:rsid w:val="00B67D6B"/>
    <w:rsid w:val="00B726AC"/>
    <w:rsid w:val="00B84A80"/>
    <w:rsid w:val="00B87659"/>
    <w:rsid w:val="00B9490E"/>
    <w:rsid w:val="00B97C79"/>
    <w:rsid w:val="00BA28D0"/>
    <w:rsid w:val="00BA6E56"/>
    <w:rsid w:val="00BB03A2"/>
    <w:rsid w:val="00BC006F"/>
    <w:rsid w:val="00BC2E39"/>
    <w:rsid w:val="00BE5060"/>
    <w:rsid w:val="00BF3801"/>
    <w:rsid w:val="00BF5584"/>
    <w:rsid w:val="00C01574"/>
    <w:rsid w:val="00C1249E"/>
    <w:rsid w:val="00C1741E"/>
    <w:rsid w:val="00C1784D"/>
    <w:rsid w:val="00C205A2"/>
    <w:rsid w:val="00C20912"/>
    <w:rsid w:val="00C41FB6"/>
    <w:rsid w:val="00C50ECE"/>
    <w:rsid w:val="00C513C0"/>
    <w:rsid w:val="00C57D60"/>
    <w:rsid w:val="00C604C0"/>
    <w:rsid w:val="00C62F55"/>
    <w:rsid w:val="00C648F3"/>
    <w:rsid w:val="00C70C00"/>
    <w:rsid w:val="00C70FF5"/>
    <w:rsid w:val="00C74B58"/>
    <w:rsid w:val="00C7642D"/>
    <w:rsid w:val="00C90EFA"/>
    <w:rsid w:val="00C942A3"/>
    <w:rsid w:val="00C95E70"/>
    <w:rsid w:val="00CA6542"/>
    <w:rsid w:val="00CB127F"/>
    <w:rsid w:val="00CB382E"/>
    <w:rsid w:val="00CC00F6"/>
    <w:rsid w:val="00CC211C"/>
    <w:rsid w:val="00CC5DBC"/>
    <w:rsid w:val="00CD0DFB"/>
    <w:rsid w:val="00CD4FEC"/>
    <w:rsid w:val="00CD5ABE"/>
    <w:rsid w:val="00CE1364"/>
    <w:rsid w:val="00CF0D04"/>
    <w:rsid w:val="00CF40B4"/>
    <w:rsid w:val="00D01FD7"/>
    <w:rsid w:val="00D03301"/>
    <w:rsid w:val="00D04F3D"/>
    <w:rsid w:val="00D10803"/>
    <w:rsid w:val="00D10F50"/>
    <w:rsid w:val="00D1379B"/>
    <w:rsid w:val="00D1420F"/>
    <w:rsid w:val="00D276B8"/>
    <w:rsid w:val="00D32523"/>
    <w:rsid w:val="00D403C4"/>
    <w:rsid w:val="00D4043C"/>
    <w:rsid w:val="00D4213F"/>
    <w:rsid w:val="00D44DDD"/>
    <w:rsid w:val="00D478E0"/>
    <w:rsid w:val="00D55CBD"/>
    <w:rsid w:val="00D619BC"/>
    <w:rsid w:val="00D61C19"/>
    <w:rsid w:val="00D651C6"/>
    <w:rsid w:val="00D74411"/>
    <w:rsid w:val="00D8044A"/>
    <w:rsid w:val="00D86AD6"/>
    <w:rsid w:val="00D876C1"/>
    <w:rsid w:val="00D94EC0"/>
    <w:rsid w:val="00D95A63"/>
    <w:rsid w:val="00DA1041"/>
    <w:rsid w:val="00DA2A7C"/>
    <w:rsid w:val="00DB4650"/>
    <w:rsid w:val="00DB757E"/>
    <w:rsid w:val="00DB75A1"/>
    <w:rsid w:val="00DC364C"/>
    <w:rsid w:val="00DD3941"/>
    <w:rsid w:val="00DF31BC"/>
    <w:rsid w:val="00E01B33"/>
    <w:rsid w:val="00E04BD3"/>
    <w:rsid w:val="00E21FD2"/>
    <w:rsid w:val="00E308DB"/>
    <w:rsid w:val="00E33717"/>
    <w:rsid w:val="00E3503F"/>
    <w:rsid w:val="00E4044C"/>
    <w:rsid w:val="00E41765"/>
    <w:rsid w:val="00E4515B"/>
    <w:rsid w:val="00E46FD4"/>
    <w:rsid w:val="00E542F7"/>
    <w:rsid w:val="00E5568D"/>
    <w:rsid w:val="00E57B24"/>
    <w:rsid w:val="00E605F4"/>
    <w:rsid w:val="00E63FBB"/>
    <w:rsid w:val="00E734B6"/>
    <w:rsid w:val="00E80845"/>
    <w:rsid w:val="00E81EF9"/>
    <w:rsid w:val="00EB15DE"/>
    <w:rsid w:val="00EB4724"/>
    <w:rsid w:val="00EB72BC"/>
    <w:rsid w:val="00ED1FD5"/>
    <w:rsid w:val="00ED571B"/>
    <w:rsid w:val="00EE16EA"/>
    <w:rsid w:val="00EE3012"/>
    <w:rsid w:val="00EF54F0"/>
    <w:rsid w:val="00F04F98"/>
    <w:rsid w:val="00F05F90"/>
    <w:rsid w:val="00F1375D"/>
    <w:rsid w:val="00F3470C"/>
    <w:rsid w:val="00F4630A"/>
    <w:rsid w:val="00F53C9F"/>
    <w:rsid w:val="00F53D76"/>
    <w:rsid w:val="00F62159"/>
    <w:rsid w:val="00F6443D"/>
    <w:rsid w:val="00F661F4"/>
    <w:rsid w:val="00F66D06"/>
    <w:rsid w:val="00F85579"/>
    <w:rsid w:val="00F87224"/>
    <w:rsid w:val="00F92FA5"/>
    <w:rsid w:val="00F96317"/>
    <w:rsid w:val="00FA2CA6"/>
    <w:rsid w:val="00FA2FB3"/>
    <w:rsid w:val="00FA400B"/>
    <w:rsid w:val="00FA46D3"/>
    <w:rsid w:val="00FC078D"/>
    <w:rsid w:val="00FC4869"/>
    <w:rsid w:val="00FD5D30"/>
    <w:rsid w:val="00FD6C5A"/>
    <w:rsid w:val="00FE566B"/>
    <w:rsid w:val="00FF2BFE"/>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4669ED7A"/>
  <w15:chartTrackingRefBased/>
  <w15:docId w15:val="{D6837610-B7B8-4D30-829B-7193F02F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Times" w:hAnsi="CG Times"/>
      <w:snapToGrid w:val="0"/>
    </w:rPr>
  </w:style>
  <w:style w:type="paragraph" w:styleId="Heading1">
    <w:name w:val="heading 1"/>
    <w:basedOn w:val="Normal"/>
    <w:next w:val="Normal"/>
    <w:qFormat/>
    <w:pPr>
      <w:keepNext/>
      <w:suppressAutoHyphens/>
      <w:outlineLvl w:val="0"/>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5E685D"/>
    <w:pPr>
      <w:tabs>
        <w:tab w:val="center" w:pos="4320"/>
        <w:tab w:val="right" w:pos="8640"/>
      </w:tabs>
    </w:pPr>
  </w:style>
  <w:style w:type="character" w:styleId="PageNumber">
    <w:name w:val="page number"/>
    <w:basedOn w:val="DefaultParagraphFont"/>
    <w:rsid w:val="005E685D"/>
  </w:style>
  <w:style w:type="paragraph" w:customStyle="1" w:styleId="ParaNum">
    <w:name w:val="ParaNum"/>
    <w:basedOn w:val="Normal"/>
    <w:rsid w:val="00A82C63"/>
    <w:pPr>
      <w:widowControl/>
      <w:numPr>
        <w:numId w:val="12"/>
      </w:numPr>
      <w:tabs>
        <w:tab w:val="left" w:pos="-1440"/>
        <w:tab w:val="left" w:pos="-720"/>
      </w:tabs>
      <w:suppressAutoHyphens/>
      <w:spacing w:after="240"/>
    </w:pPr>
    <w:rPr>
      <w:rFonts w:ascii="Times New Roman" w:hAnsi="Times New Roman"/>
      <w:snapToGrid/>
      <w:sz w:val="22"/>
      <w:szCs w:val="22"/>
    </w:rPr>
  </w:style>
  <w:style w:type="paragraph" w:styleId="BalloonText">
    <w:name w:val="Balloon Text"/>
    <w:basedOn w:val="Normal"/>
    <w:link w:val="BalloonTextChar"/>
    <w:rsid w:val="00475830"/>
    <w:rPr>
      <w:rFonts w:ascii="Tahoma" w:hAnsi="Tahoma" w:cs="Tahoma"/>
      <w:sz w:val="16"/>
      <w:szCs w:val="16"/>
    </w:rPr>
  </w:style>
  <w:style w:type="character" w:customStyle="1" w:styleId="BalloonTextChar">
    <w:name w:val="Balloon Text Char"/>
    <w:link w:val="BalloonText"/>
    <w:rsid w:val="00475830"/>
    <w:rPr>
      <w:rFonts w:ascii="Tahoma" w:hAnsi="Tahoma" w:cs="Tahoma"/>
      <w:snapToGrid w:val="0"/>
      <w:sz w:val="16"/>
      <w:szCs w:val="16"/>
    </w:rPr>
  </w:style>
  <w:style w:type="paragraph" w:styleId="ListParagraph">
    <w:name w:val="List Paragraph"/>
    <w:basedOn w:val="Normal"/>
    <w:uiPriority w:val="34"/>
    <w:qFormat/>
    <w:rsid w:val="001938EF"/>
    <w:pPr>
      <w:ind w:left="720"/>
    </w:pPr>
  </w:style>
  <w:style w:type="paragraph" w:styleId="Header">
    <w:name w:val="header"/>
    <w:basedOn w:val="Normal"/>
    <w:link w:val="HeaderChar"/>
    <w:rsid w:val="00965593"/>
    <w:pPr>
      <w:tabs>
        <w:tab w:val="center" w:pos="4680"/>
        <w:tab w:val="right" w:pos="9360"/>
      </w:tabs>
    </w:pPr>
  </w:style>
  <w:style w:type="character" w:customStyle="1" w:styleId="HeaderChar">
    <w:name w:val="Header Char"/>
    <w:link w:val="Header"/>
    <w:rsid w:val="00965593"/>
    <w:rPr>
      <w:rFonts w:ascii="CG Times" w:hAnsi="CG Times"/>
      <w:snapToGrid w:val="0"/>
    </w:rPr>
  </w:style>
  <w:style w:type="character" w:styleId="CommentReference">
    <w:name w:val="annotation reference"/>
    <w:rsid w:val="00F62159"/>
    <w:rPr>
      <w:sz w:val="16"/>
      <w:szCs w:val="16"/>
    </w:rPr>
  </w:style>
  <w:style w:type="paragraph" w:styleId="CommentText">
    <w:name w:val="annotation text"/>
    <w:basedOn w:val="Normal"/>
    <w:link w:val="CommentTextChar"/>
    <w:rsid w:val="00F62159"/>
  </w:style>
  <w:style w:type="character" w:customStyle="1" w:styleId="CommentTextChar">
    <w:name w:val="Comment Text Char"/>
    <w:link w:val="CommentText"/>
    <w:rsid w:val="00F62159"/>
    <w:rPr>
      <w:rFonts w:ascii="CG Times" w:hAnsi="CG Times"/>
      <w:snapToGrid w:val="0"/>
    </w:rPr>
  </w:style>
  <w:style w:type="paragraph" w:styleId="CommentSubject">
    <w:name w:val="annotation subject"/>
    <w:basedOn w:val="CommentText"/>
    <w:next w:val="CommentText"/>
    <w:link w:val="CommentSubjectChar"/>
    <w:rsid w:val="00F62159"/>
    <w:rPr>
      <w:b/>
      <w:bCs/>
    </w:rPr>
  </w:style>
  <w:style w:type="character" w:customStyle="1" w:styleId="CommentSubjectChar">
    <w:name w:val="Comment Subject Char"/>
    <w:link w:val="CommentSubject"/>
    <w:rsid w:val="00F62159"/>
    <w:rPr>
      <w:rFonts w:ascii="CG Times" w:hAnsi="CG Times"/>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DE64-762F-405B-9395-816819B0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3060-0865</vt:lpstr>
    </vt:vector>
  </TitlesOfParts>
  <Company>FCC</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3060-0865</dc:title>
  <dc:subject/>
  <dc:creator>BABROWN</dc:creator>
  <cp:keywords/>
  <cp:lastModifiedBy>Cathy Williams</cp:lastModifiedBy>
  <cp:revision>2</cp:revision>
  <cp:lastPrinted>2020-01-10T21:06:00Z</cp:lastPrinted>
  <dcterms:created xsi:type="dcterms:W3CDTF">2020-04-05T16:55:00Z</dcterms:created>
  <dcterms:modified xsi:type="dcterms:W3CDTF">2020-04-05T16:55:00Z</dcterms:modified>
</cp:coreProperties>
</file>