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3367" w:rsidP="009D08D9" w:rsidRDefault="00413367" w14:paraId="7E81B8CD" w14:textId="77777777">
      <w:pPr>
        <w:jc w:val="center"/>
        <w:rPr>
          <w:rFonts w:ascii="Times New Roman" w:hAnsi="Times New Roman" w:cs="Times New Roman"/>
          <w:b/>
          <w:bCs/>
          <w:sz w:val="28"/>
          <w:szCs w:val="28"/>
        </w:rPr>
      </w:pPr>
      <w:bookmarkStart w:name="_GoBack" w:id="0"/>
      <w:bookmarkEnd w:id="0"/>
    </w:p>
    <w:p w:rsidR="00413367" w:rsidP="009D08D9" w:rsidRDefault="00413367" w14:paraId="592981A9" w14:textId="77777777">
      <w:pPr>
        <w:jc w:val="center"/>
        <w:rPr>
          <w:rFonts w:ascii="Times New Roman" w:hAnsi="Times New Roman" w:cs="Times New Roman"/>
          <w:b/>
          <w:bCs/>
          <w:sz w:val="28"/>
          <w:szCs w:val="28"/>
        </w:rPr>
      </w:pPr>
    </w:p>
    <w:p w:rsidR="00413367" w:rsidP="009D08D9" w:rsidRDefault="00413367" w14:paraId="09EAF526" w14:textId="77777777">
      <w:pPr>
        <w:jc w:val="center"/>
        <w:rPr>
          <w:rFonts w:ascii="Times New Roman" w:hAnsi="Times New Roman" w:cs="Times New Roman"/>
          <w:b/>
          <w:bCs/>
          <w:sz w:val="28"/>
          <w:szCs w:val="28"/>
        </w:rPr>
      </w:pPr>
    </w:p>
    <w:p w:rsidR="00C5551C" w:rsidP="007E36A8" w:rsidRDefault="009D08D9" w14:paraId="6C83362A" w14:textId="57022270">
      <w:pPr>
        <w:rPr>
          <w:rFonts w:ascii="Times New Roman" w:hAnsi="Times New Roman" w:cs="Times New Roman"/>
          <w:b/>
          <w:bCs/>
          <w:sz w:val="28"/>
          <w:szCs w:val="28"/>
          <w:u w:val="single"/>
        </w:rPr>
      </w:pPr>
      <w:r w:rsidRPr="009D08D9">
        <w:rPr>
          <w:rFonts w:ascii="Times New Roman" w:hAnsi="Times New Roman" w:cs="Times New Roman"/>
          <w:b/>
          <w:bCs/>
          <w:sz w:val="28"/>
          <w:szCs w:val="28"/>
          <w:u w:val="single"/>
        </w:rPr>
        <w:t>CARES Act Section 110</w:t>
      </w:r>
      <w:r w:rsidR="00597353">
        <w:rPr>
          <w:rFonts w:ascii="Times New Roman" w:hAnsi="Times New Roman" w:cs="Times New Roman"/>
          <w:b/>
          <w:bCs/>
          <w:sz w:val="28"/>
          <w:szCs w:val="28"/>
          <w:u w:val="single"/>
        </w:rPr>
        <w:t>2</w:t>
      </w:r>
      <w:r w:rsidRPr="009D08D9">
        <w:rPr>
          <w:rFonts w:ascii="Times New Roman" w:hAnsi="Times New Roman" w:cs="Times New Roman"/>
          <w:b/>
          <w:bCs/>
          <w:sz w:val="28"/>
          <w:szCs w:val="28"/>
          <w:u w:val="single"/>
        </w:rPr>
        <w:t xml:space="preserve"> Lender Agreement</w:t>
      </w:r>
      <w:r w:rsidR="00967558">
        <w:rPr>
          <w:rFonts w:ascii="Times New Roman" w:hAnsi="Times New Roman" w:cs="Times New Roman"/>
          <w:b/>
          <w:bCs/>
          <w:sz w:val="28"/>
          <w:szCs w:val="28"/>
          <w:u w:val="single"/>
        </w:rPr>
        <w:t xml:space="preserve"> – </w:t>
      </w:r>
    </w:p>
    <w:p w:rsidRPr="009D08D9" w:rsidR="009D08D9" w:rsidP="009D08D9" w:rsidRDefault="005003DC" w14:paraId="00C1E3D8" w14:textId="7777777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Non-Bank</w:t>
      </w:r>
      <w:r w:rsidR="00CA6931">
        <w:rPr>
          <w:rFonts w:ascii="Times New Roman" w:hAnsi="Times New Roman" w:cs="Times New Roman"/>
          <w:b/>
          <w:bCs/>
          <w:sz w:val="28"/>
          <w:szCs w:val="28"/>
          <w:u w:val="single"/>
        </w:rPr>
        <w:t xml:space="preserve"> and Non-Insured Depository Institution Lenders</w:t>
      </w:r>
    </w:p>
    <w:p w:rsidR="009D08D9" w:rsidP="009D08D9" w:rsidRDefault="009D08D9" w14:paraId="294E8F3D" w14:textId="77777777">
      <w:pPr>
        <w:rPr>
          <w:rFonts w:ascii="Times New Roman" w:hAnsi="Times New Roman" w:cs="Times New Roman"/>
          <w:sz w:val="24"/>
          <w:szCs w:val="24"/>
        </w:rPr>
      </w:pPr>
    </w:p>
    <w:p w:rsidR="003A7724" w:rsidP="009D08D9" w:rsidRDefault="009D08D9" w14:paraId="45D9F2B9" w14:textId="77777777">
      <w:pPr>
        <w:rPr>
          <w:rFonts w:ascii="Times New Roman" w:hAnsi="Times New Roman" w:cs="Times New Roman"/>
          <w:sz w:val="24"/>
          <w:szCs w:val="24"/>
        </w:rPr>
      </w:pPr>
      <w:r>
        <w:rPr>
          <w:rFonts w:ascii="Times New Roman" w:hAnsi="Times New Roman" w:cs="Times New Roman"/>
          <w:sz w:val="24"/>
          <w:szCs w:val="24"/>
        </w:rPr>
        <w:t>_______________</w:t>
      </w:r>
      <w:r w:rsidR="005B2ADE">
        <w:rPr>
          <w:rFonts w:ascii="Times New Roman" w:hAnsi="Times New Roman" w:cs="Times New Roman"/>
          <w:sz w:val="24"/>
          <w:szCs w:val="24"/>
        </w:rPr>
        <w:t>______________________</w:t>
      </w:r>
      <w:r w:rsidR="002A7CA6">
        <w:rPr>
          <w:rFonts w:ascii="Times New Roman" w:hAnsi="Times New Roman" w:cs="Times New Roman"/>
          <w:sz w:val="24"/>
          <w:szCs w:val="24"/>
        </w:rPr>
        <w:t>_</w:t>
      </w:r>
      <w:r>
        <w:rPr>
          <w:rFonts w:ascii="Times New Roman" w:hAnsi="Times New Roman" w:cs="Times New Roman"/>
          <w:sz w:val="24"/>
          <w:szCs w:val="24"/>
        </w:rPr>
        <w:t xml:space="preserve">__ (“Lender”) hereby agrees as a condition and in consideration of authorization by the United States Small Business Administration (“SBA”) </w:t>
      </w:r>
      <w:r w:rsidR="00367E41">
        <w:rPr>
          <w:rFonts w:ascii="Times New Roman" w:hAnsi="Times New Roman" w:cs="Times New Roman"/>
          <w:sz w:val="24"/>
          <w:szCs w:val="24"/>
        </w:rPr>
        <w:t xml:space="preserve">and the Department of Treasury </w:t>
      </w:r>
      <w:r>
        <w:rPr>
          <w:rFonts w:ascii="Times New Roman" w:hAnsi="Times New Roman" w:cs="Times New Roman"/>
          <w:sz w:val="24"/>
          <w:szCs w:val="24"/>
        </w:rPr>
        <w:t xml:space="preserve">for Lender to make Paycheck Protection Program </w:t>
      </w:r>
      <w:r w:rsidR="00367E41">
        <w:rPr>
          <w:rFonts w:ascii="Times New Roman" w:hAnsi="Times New Roman" w:cs="Times New Roman"/>
          <w:sz w:val="24"/>
          <w:szCs w:val="24"/>
        </w:rPr>
        <w:t xml:space="preserve">SBA-guaranteed </w:t>
      </w:r>
      <w:r>
        <w:rPr>
          <w:rFonts w:ascii="Times New Roman" w:hAnsi="Times New Roman" w:cs="Times New Roman"/>
          <w:sz w:val="24"/>
          <w:szCs w:val="24"/>
        </w:rPr>
        <w:t xml:space="preserve">financing available as part of the </w:t>
      </w:r>
      <w:r w:rsidR="007A173D">
        <w:rPr>
          <w:rFonts w:ascii="Times New Roman" w:hAnsi="Times New Roman" w:cs="Times New Roman"/>
          <w:sz w:val="24"/>
          <w:szCs w:val="24"/>
        </w:rPr>
        <w:t>Coronavirus Aid, Relief, and Economic Securities Act (“</w:t>
      </w:r>
      <w:r>
        <w:rPr>
          <w:rFonts w:ascii="Times New Roman" w:hAnsi="Times New Roman" w:cs="Times New Roman"/>
          <w:sz w:val="24"/>
          <w:szCs w:val="24"/>
        </w:rPr>
        <w:t>CARES Act</w:t>
      </w:r>
      <w:r w:rsidR="007A173D">
        <w:rPr>
          <w:rFonts w:ascii="Times New Roman" w:hAnsi="Times New Roman" w:cs="Times New Roman"/>
          <w:sz w:val="24"/>
          <w:szCs w:val="24"/>
        </w:rPr>
        <w:t>”)</w:t>
      </w:r>
      <w:r w:rsidR="00367E41">
        <w:rPr>
          <w:rFonts w:ascii="Times New Roman" w:hAnsi="Times New Roman" w:cs="Times New Roman"/>
          <w:sz w:val="24"/>
          <w:szCs w:val="24"/>
        </w:rPr>
        <w:t xml:space="preserve"> (P.L. 116-</w:t>
      </w:r>
      <w:r w:rsidR="001668D0">
        <w:rPr>
          <w:rFonts w:ascii="Times New Roman" w:hAnsi="Times New Roman" w:cs="Times New Roman"/>
          <w:sz w:val="24"/>
          <w:szCs w:val="24"/>
        </w:rPr>
        <w:t>136</w:t>
      </w:r>
      <w:r w:rsidR="00367E41">
        <w:rPr>
          <w:rFonts w:ascii="Times New Roman" w:hAnsi="Times New Roman" w:cs="Times New Roman"/>
          <w:sz w:val="24"/>
          <w:szCs w:val="24"/>
        </w:rPr>
        <w:t>)</w:t>
      </w:r>
      <w:r>
        <w:rPr>
          <w:rFonts w:ascii="Times New Roman" w:hAnsi="Times New Roman" w:cs="Times New Roman"/>
          <w:sz w:val="24"/>
          <w:szCs w:val="24"/>
        </w:rPr>
        <w:t xml:space="preserve"> to eligible </w:t>
      </w:r>
      <w:r w:rsidR="002A7CA6">
        <w:rPr>
          <w:rFonts w:ascii="Times New Roman" w:hAnsi="Times New Roman" w:cs="Times New Roman"/>
          <w:sz w:val="24"/>
          <w:szCs w:val="24"/>
        </w:rPr>
        <w:t>recipients</w:t>
      </w:r>
      <w:r>
        <w:rPr>
          <w:rFonts w:ascii="Times New Roman" w:hAnsi="Times New Roman" w:cs="Times New Roman"/>
          <w:sz w:val="24"/>
          <w:szCs w:val="24"/>
        </w:rPr>
        <w:t>, as follows</w:t>
      </w:r>
      <w:r w:rsidR="00976EF5">
        <w:rPr>
          <w:rFonts w:ascii="Times New Roman" w:hAnsi="Times New Roman" w:cs="Times New Roman"/>
          <w:sz w:val="24"/>
          <w:szCs w:val="24"/>
        </w:rPr>
        <w:t xml:space="preserve"> (the “Agreement”)</w:t>
      </w:r>
      <w:r>
        <w:rPr>
          <w:rFonts w:ascii="Times New Roman" w:hAnsi="Times New Roman" w:cs="Times New Roman"/>
          <w:sz w:val="24"/>
          <w:szCs w:val="24"/>
        </w:rPr>
        <w:t>:</w:t>
      </w:r>
    </w:p>
    <w:p w:rsidR="00976EF5" w:rsidP="003A7724" w:rsidRDefault="00976EF5" w14:paraId="55418733" w14:textId="77777777">
      <w:pPr>
        <w:rPr>
          <w:rFonts w:ascii="Times New Roman" w:hAnsi="Times New Roman" w:cs="Times New Roman"/>
          <w:sz w:val="24"/>
          <w:szCs w:val="24"/>
        </w:rPr>
      </w:pPr>
    </w:p>
    <w:p w:rsidRPr="003A7724" w:rsidR="003A7724" w:rsidP="003A7724" w:rsidRDefault="003A7724" w14:paraId="4DEC858B" w14:textId="77777777">
      <w:pPr>
        <w:rPr>
          <w:rFonts w:ascii="Times New Roman" w:hAnsi="Times New Roman" w:cs="Times New Roman"/>
          <w:b/>
          <w:sz w:val="24"/>
          <w:szCs w:val="24"/>
        </w:rPr>
      </w:pPr>
      <w:r w:rsidRPr="003A7724">
        <w:rPr>
          <w:rFonts w:ascii="Times New Roman" w:hAnsi="Times New Roman" w:cs="Times New Roman"/>
          <w:b/>
          <w:sz w:val="24"/>
          <w:szCs w:val="24"/>
        </w:rPr>
        <w:t>1.</w:t>
      </w:r>
      <w:r>
        <w:rPr>
          <w:rFonts w:ascii="Times New Roman" w:hAnsi="Times New Roman" w:cs="Times New Roman"/>
          <w:b/>
          <w:sz w:val="24"/>
          <w:szCs w:val="24"/>
        </w:rPr>
        <w:t xml:space="preserve">  </w:t>
      </w:r>
      <w:r w:rsidR="002A7CA6">
        <w:rPr>
          <w:rFonts w:ascii="Times New Roman" w:hAnsi="Times New Roman" w:cs="Times New Roman"/>
          <w:b/>
          <w:sz w:val="24"/>
          <w:szCs w:val="24"/>
        </w:rPr>
        <w:t xml:space="preserve">Lender </w:t>
      </w:r>
      <w:r w:rsidRPr="003A7724">
        <w:rPr>
          <w:rFonts w:ascii="Times New Roman" w:hAnsi="Times New Roman" w:cs="Times New Roman"/>
          <w:b/>
          <w:sz w:val="24"/>
          <w:szCs w:val="24"/>
        </w:rPr>
        <w:t>Eligibility Requirements</w:t>
      </w:r>
    </w:p>
    <w:p w:rsidRPr="001265AE" w:rsidR="003A7724" w:rsidP="003A7724" w:rsidRDefault="003A7724" w14:paraId="05CC136B" w14:textId="77777777">
      <w:pPr>
        <w:rPr>
          <w:rFonts w:ascii="Times New Roman" w:hAnsi="Times New Roman" w:cs="Times New Roman"/>
          <w:sz w:val="24"/>
          <w:szCs w:val="24"/>
        </w:rPr>
      </w:pPr>
    </w:p>
    <w:p w:rsidR="00B414D7" w:rsidP="00B414D7" w:rsidRDefault="00950A33" w14:paraId="0111B542" w14:textId="77777777">
      <w:pPr>
        <w:rPr>
          <w:rFonts w:ascii="Times New Roman" w:hAnsi="Times New Roman" w:cs="Times New Roman"/>
          <w:sz w:val="24"/>
          <w:szCs w:val="24"/>
        </w:rPr>
      </w:pPr>
      <w:r>
        <w:rPr>
          <w:rFonts w:ascii="Times New Roman" w:hAnsi="Times New Roman" w:cs="Times New Roman"/>
          <w:sz w:val="24"/>
          <w:szCs w:val="24"/>
        </w:rPr>
        <w:t>D</w:t>
      </w:r>
      <w:r w:rsidRPr="007638F6" w:rsidR="00B414D7">
        <w:rPr>
          <w:rFonts w:ascii="Times New Roman" w:hAnsi="Times New Roman" w:cs="Times New Roman"/>
          <w:sz w:val="24"/>
          <w:szCs w:val="24"/>
        </w:rPr>
        <w:t>epository or non-depository financing provider</w:t>
      </w:r>
      <w:r w:rsidR="00475C7C">
        <w:rPr>
          <w:rFonts w:ascii="Times New Roman" w:hAnsi="Times New Roman" w:cs="Times New Roman"/>
          <w:sz w:val="24"/>
          <w:szCs w:val="24"/>
        </w:rPr>
        <w:t>s</w:t>
      </w:r>
      <w:r w:rsidR="00C44EE5">
        <w:rPr>
          <w:rFonts w:ascii="Times New Roman" w:hAnsi="Times New Roman" w:cs="Times New Roman"/>
          <w:sz w:val="24"/>
          <w:szCs w:val="24"/>
        </w:rPr>
        <w:t xml:space="preserve"> may be eligible to participate as lenders in the Paycheck Protection Program if they </w:t>
      </w:r>
      <w:r w:rsidR="00914913">
        <w:rPr>
          <w:rFonts w:ascii="Times New Roman" w:hAnsi="Times New Roman" w:cs="Times New Roman"/>
          <w:sz w:val="24"/>
          <w:szCs w:val="24"/>
        </w:rPr>
        <w:t xml:space="preserve">meet </w:t>
      </w:r>
      <w:r w:rsidR="00A26991">
        <w:rPr>
          <w:rFonts w:ascii="Times New Roman" w:hAnsi="Times New Roman" w:cs="Times New Roman"/>
          <w:sz w:val="24"/>
          <w:szCs w:val="24"/>
        </w:rPr>
        <w:t xml:space="preserve">the </w:t>
      </w:r>
      <w:r w:rsidR="00914913">
        <w:rPr>
          <w:rFonts w:ascii="Times New Roman" w:hAnsi="Times New Roman" w:cs="Times New Roman"/>
          <w:sz w:val="24"/>
          <w:szCs w:val="24"/>
        </w:rPr>
        <w:t xml:space="preserve">criteria described </w:t>
      </w:r>
      <w:r w:rsidR="00116EDB">
        <w:rPr>
          <w:rFonts w:ascii="Times New Roman" w:hAnsi="Times New Roman" w:cs="Times New Roman"/>
          <w:sz w:val="24"/>
          <w:szCs w:val="24"/>
        </w:rPr>
        <w:t xml:space="preserve">in the attestations </w:t>
      </w:r>
      <w:r w:rsidR="00914913">
        <w:rPr>
          <w:rFonts w:ascii="Times New Roman" w:hAnsi="Times New Roman" w:cs="Times New Roman"/>
          <w:sz w:val="24"/>
          <w:szCs w:val="24"/>
        </w:rPr>
        <w:t>below.</w:t>
      </w:r>
      <w:r w:rsidRPr="001265AE" w:rsidR="00B414D7">
        <w:rPr>
          <w:rFonts w:ascii="Times New Roman" w:hAnsi="Times New Roman" w:cs="Times New Roman"/>
          <w:sz w:val="24"/>
          <w:szCs w:val="24"/>
        </w:rPr>
        <w:t xml:space="preserve"> </w:t>
      </w:r>
    </w:p>
    <w:p w:rsidR="00B414D7" w:rsidP="00B414D7" w:rsidRDefault="00B414D7" w14:paraId="1F636019" w14:textId="77777777">
      <w:pPr>
        <w:rPr>
          <w:rFonts w:ascii="Times New Roman" w:hAnsi="Times New Roman" w:cs="Times New Roman"/>
          <w:sz w:val="24"/>
          <w:szCs w:val="24"/>
        </w:rPr>
      </w:pPr>
    </w:p>
    <w:p w:rsidRPr="001265AE" w:rsidR="00B414D7" w:rsidP="00B414D7" w:rsidRDefault="00B414D7" w14:paraId="426A5E9F" w14:textId="77777777">
      <w:pPr>
        <w:rPr>
          <w:rFonts w:ascii="Times New Roman" w:hAnsi="Times New Roman" w:cs="Times New Roman"/>
          <w:sz w:val="24"/>
          <w:szCs w:val="24"/>
        </w:rPr>
      </w:pPr>
      <w:r>
        <w:rPr>
          <w:rFonts w:ascii="Times New Roman" w:hAnsi="Times New Roman" w:cs="Times New Roman"/>
          <w:sz w:val="24"/>
          <w:szCs w:val="24"/>
        </w:rPr>
        <w:t xml:space="preserve">Lender </w:t>
      </w:r>
      <w:r w:rsidR="00C44EE5">
        <w:rPr>
          <w:rFonts w:ascii="Times New Roman" w:hAnsi="Times New Roman" w:cs="Times New Roman"/>
          <w:sz w:val="24"/>
          <w:szCs w:val="24"/>
        </w:rPr>
        <w:t xml:space="preserve">must </w:t>
      </w:r>
      <w:r>
        <w:rPr>
          <w:rFonts w:ascii="Times New Roman" w:hAnsi="Times New Roman" w:cs="Times New Roman"/>
          <w:sz w:val="24"/>
          <w:szCs w:val="24"/>
        </w:rPr>
        <w:t xml:space="preserve">attest to all of the statements </w:t>
      </w:r>
      <w:r w:rsidR="00C44EE5">
        <w:rPr>
          <w:rFonts w:ascii="Times New Roman" w:hAnsi="Times New Roman" w:cs="Times New Roman"/>
          <w:sz w:val="24"/>
          <w:szCs w:val="24"/>
        </w:rPr>
        <w:t xml:space="preserve">in </w:t>
      </w:r>
      <w:r w:rsidRPr="00C7090C">
        <w:rPr>
          <w:rFonts w:ascii="Times New Roman" w:hAnsi="Times New Roman" w:cs="Times New Roman"/>
          <w:sz w:val="24"/>
          <w:szCs w:val="24"/>
          <w:u w:val="single"/>
        </w:rPr>
        <w:t>either</w:t>
      </w:r>
      <w:r>
        <w:rPr>
          <w:rFonts w:ascii="Times New Roman" w:hAnsi="Times New Roman" w:cs="Times New Roman"/>
          <w:sz w:val="24"/>
          <w:szCs w:val="24"/>
        </w:rPr>
        <w:t xml:space="preserve"> Group A or Group B below.</w:t>
      </w:r>
    </w:p>
    <w:p w:rsidRPr="001265AE" w:rsidR="00B414D7" w:rsidP="00B414D7" w:rsidRDefault="00B414D7" w14:paraId="05BCE04E" w14:textId="77777777">
      <w:pPr>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7375"/>
        <w:gridCol w:w="1980"/>
      </w:tblGrid>
      <w:tr w:rsidRPr="001265AE" w:rsidR="00B414D7" w:rsidTr="00091BEA" w14:paraId="3E45FCEC" w14:textId="77777777">
        <w:tc>
          <w:tcPr>
            <w:tcW w:w="7375" w:type="dxa"/>
          </w:tcPr>
          <w:p w:rsidRPr="00BA3E05" w:rsidR="00B414D7" w:rsidP="0067243F" w:rsidRDefault="00B414D7" w14:paraId="39F5C6BC" w14:textId="77777777">
            <w:pPr>
              <w:rPr>
                <w:rFonts w:ascii="Times New Roman" w:hAnsi="Times New Roman" w:cs="Times New Roman"/>
                <w:b/>
                <w:sz w:val="24"/>
                <w:szCs w:val="24"/>
              </w:rPr>
            </w:pPr>
            <w:r w:rsidRPr="00BA3E05">
              <w:rPr>
                <w:rFonts w:ascii="Times New Roman" w:hAnsi="Times New Roman" w:cs="Times New Roman"/>
                <w:b/>
                <w:sz w:val="24"/>
                <w:szCs w:val="24"/>
                <w:u w:val="single"/>
              </w:rPr>
              <w:t>Group A.</w:t>
            </w:r>
            <w:r w:rsidRPr="00BA3E05">
              <w:rPr>
                <w:rFonts w:ascii="Times New Roman" w:hAnsi="Times New Roman" w:cs="Times New Roman"/>
                <w:b/>
                <w:sz w:val="24"/>
                <w:szCs w:val="24"/>
              </w:rPr>
              <w:t xml:space="preserve"> Lender attests that it:</w:t>
            </w:r>
          </w:p>
        </w:tc>
        <w:tc>
          <w:tcPr>
            <w:tcW w:w="1980" w:type="dxa"/>
          </w:tcPr>
          <w:p w:rsidRPr="001265AE" w:rsidR="00B414D7" w:rsidP="00091BEA" w:rsidRDefault="00B414D7" w14:paraId="24D5EF31" w14:textId="77777777">
            <w:pPr>
              <w:jc w:val="center"/>
              <w:rPr>
                <w:rFonts w:ascii="Times New Roman" w:hAnsi="Times New Roman" w:cs="Times New Roman"/>
                <w:sz w:val="24"/>
                <w:szCs w:val="24"/>
              </w:rPr>
            </w:pPr>
            <w:r>
              <w:rPr>
                <w:rFonts w:ascii="Times New Roman" w:hAnsi="Times New Roman" w:cs="Times New Roman"/>
                <w:sz w:val="24"/>
                <w:szCs w:val="24"/>
              </w:rPr>
              <w:t>I</w:t>
            </w:r>
            <w:r w:rsidRPr="001265AE">
              <w:rPr>
                <w:rFonts w:ascii="Times New Roman" w:hAnsi="Times New Roman" w:cs="Times New Roman"/>
                <w:sz w:val="24"/>
                <w:szCs w:val="24"/>
              </w:rPr>
              <w:t>nitial below</w:t>
            </w:r>
          </w:p>
        </w:tc>
      </w:tr>
      <w:tr w:rsidRPr="001265AE" w:rsidR="00B414D7" w:rsidTr="00091BEA" w14:paraId="70A32DEA" w14:textId="77777777">
        <w:tc>
          <w:tcPr>
            <w:tcW w:w="7375" w:type="dxa"/>
          </w:tcPr>
          <w:p w:rsidRPr="001265AE" w:rsidR="00B414D7" w:rsidP="0067243F" w:rsidRDefault="0067243F" w14:paraId="1E04C693" w14:textId="77777777">
            <w:pPr>
              <w:rPr>
                <w:rFonts w:ascii="Times New Roman" w:hAnsi="Times New Roman" w:cs="Times New Roman"/>
                <w:sz w:val="24"/>
                <w:szCs w:val="24"/>
              </w:rPr>
            </w:pPr>
            <w:r>
              <w:rPr>
                <w:rFonts w:ascii="Times New Roman" w:hAnsi="Times New Roman" w:cs="Times New Roman"/>
                <w:sz w:val="24"/>
                <w:szCs w:val="24"/>
              </w:rPr>
              <w:t>Is a</w:t>
            </w:r>
            <w:r w:rsidRPr="001265AE" w:rsidR="00B414D7">
              <w:rPr>
                <w:rFonts w:ascii="Times New Roman" w:hAnsi="Times New Roman" w:cs="Times New Roman"/>
                <w:sz w:val="24"/>
                <w:szCs w:val="24"/>
              </w:rPr>
              <w:t xml:space="preserve"> </w:t>
            </w:r>
            <w:r w:rsidRPr="002344EF" w:rsidR="00B414D7">
              <w:rPr>
                <w:rFonts w:ascii="Times New Roman" w:hAnsi="Times New Roman" w:cs="Times New Roman"/>
                <w:sz w:val="24"/>
                <w:szCs w:val="24"/>
              </w:rPr>
              <w:t>depository or non-depository financing provider</w:t>
            </w:r>
            <w:r w:rsidRPr="001265AE" w:rsidR="00B414D7">
              <w:rPr>
                <w:rFonts w:ascii="Times New Roman" w:hAnsi="Times New Roman" w:cs="Times New Roman"/>
                <w:sz w:val="24"/>
                <w:szCs w:val="24"/>
              </w:rPr>
              <w:t xml:space="preserve">; </w:t>
            </w:r>
            <w:r w:rsidR="00B414D7">
              <w:rPr>
                <w:rFonts w:ascii="Times New Roman" w:hAnsi="Times New Roman" w:cs="Times New Roman"/>
                <w:sz w:val="24"/>
                <w:szCs w:val="24"/>
              </w:rPr>
              <w:t>AND</w:t>
            </w:r>
            <w:r w:rsidRPr="001265AE" w:rsidR="00B414D7">
              <w:rPr>
                <w:rFonts w:ascii="Times New Roman" w:hAnsi="Times New Roman" w:cs="Times New Roman"/>
                <w:sz w:val="24"/>
                <w:szCs w:val="24"/>
              </w:rPr>
              <w:tab/>
            </w:r>
          </w:p>
        </w:tc>
        <w:tc>
          <w:tcPr>
            <w:tcW w:w="1980" w:type="dxa"/>
          </w:tcPr>
          <w:p w:rsidRPr="001265AE" w:rsidR="00B414D7" w:rsidP="00091BEA" w:rsidRDefault="00B414D7" w14:paraId="3842AAE7" w14:textId="77777777">
            <w:pPr>
              <w:rPr>
                <w:rFonts w:ascii="Times New Roman" w:hAnsi="Times New Roman" w:cs="Times New Roman"/>
                <w:sz w:val="24"/>
                <w:szCs w:val="24"/>
              </w:rPr>
            </w:pPr>
          </w:p>
        </w:tc>
      </w:tr>
      <w:tr w:rsidRPr="001265AE" w:rsidR="00B414D7" w:rsidTr="00091BEA" w14:paraId="38496C5A" w14:textId="77777777">
        <w:tc>
          <w:tcPr>
            <w:tcW w:w="7375" w:type="dxa"/>
          </w:tcPr>
          <w:p w:rsidRPr="001265AE" w:rsidR="00B414D7" w:rsidP="00091BEA" w:rsidRDefault="00B414D7" w14:paraId="3F256D95" w14:textId="77777777">
            <w:pPr>
              <w:rPr>
                <w:rFonts w:ascii="Times New Roman" w:hAnsi="Times New Roman" w:cs="Times New Roman"/>
                <w:sz w:val="24"/>
                <w:szCs w:val="24"/>
              </w:rPr>
            </w:pPr>
            <w:r>
              <w:rPr>
                <w:rFonts w:ascii="Times New Roman" w:hAnsi="Times New Roman" w:cs="Times New Roman"/>
                <w:sz w:val="24"/>
                <w:szCs w:val="24"/>
              </w:rPr>
              <w:t>O</w:t>
            </w:r>
            <w:r w:rsidRPr="002344EF">
              <w:rPr>
                <w:rFonts w:ascii="Times New Roman" w:hAnsi="Times New Roman" w:cs="Times New Roman"/>
                <w:sz w:val="24"/>
                <w:szCs w:val="24"/>
              </w:rPr>
              <w:t>riginates, maintains, and services business loans or other comm</w:t>
            </w:r>
            <w:r w:rsidR="003536F3">
              <w:rPr>
                <w:rFonts w:ascii="Times New Roman" w:hAnsi="Times New Roman" w:cs="Times New Roman"/>
                <w:sz w:val="24"/>
                <w:szCs w:val="24"/>
              </w:rPr>
              <w:t>ercial financial receivables or</w:t>
            </w:r>
            <w:r w:rsidRPr="002344EF">
              <w:rPr>
                <w:rFonts w:ascii="Times New Roman" w:hAnsi="Times New Roman" w:cs="Times New Roman"/>
                <w:sz w:val="24"/>
                <w:szCs w:val="24"/>
              </w:rPr>
              <w:t xml:space="preserve"> participation interests</w:t>
            </w:r>
            <w:r>
              <w:rPr>
                <w:rFonts w:ascii="Times New Roman" w:hAnsi="Times New Roman" w:cs="Times New Roman"/>
                <w:sz w:val="24"/>
                <w:szCs w:val="24"/>
              </w:rPr>
              <w:t>; AND</w:t>
            </w:r>
          </w:p>
        </w:tc>
        <w:tc>
          <w:tcPr>
            <w:tcW w:w="1980" w:type="dxa"/>
          </w:tcPr>
          <w:p w:rsidRPr="001265AE" w:rsidR="00B414D7" w:rsidP="00091BEA" w:rsidRDefault="00B414D7" w14:paraId="19E9C579" w14:textId="77777777">
            <w:pPr>
              <w:rPr>
                <w:rFonts w:ascii="Times New Roman" w:hAnsi="Times New Roman" w:cs="Times New Roman"/>
                <w:sz w:val="24"/>
                <w:szCs w:val="24"/>
              </w:rPr>
            </w:pPr>
          </w:p>
        </w:tc>
      </w:tr>
      <w:tr w:rsidRPr="001265AE" w:rsidR="00B414D7" w:rsidTr="00091BEA" w14:paraId="6DACB3C9" w14:textId="77777777">
        <w:tc>
          <w:tcPr>
            <w:tcW w:w="7375" w:type="dxa"/>
          </w:tcPr>
          <w:p w:rsidRPr="001265AE" w:rsidR="00B414D7" w:rsidP="00E54F66" w:rsidRDefault="00B414D7" w14:paraId="73CE97C7" w14:textId="77777777">
            <w:pPr>
              <w:rPr>
                <w:rFonts w:ascii="Times New Roman" w:hAnsi="Times New Roman" w:cs="Times New Roman"/>
                <w:sz w:val="24"/>
                <w:szCs w:val="24"/>
              </w:rPr>
            </w:pPr>
            <w:r>
              <w:rPr>
                <w:rFonts w:ascii="Times New Roman" w:hAnsi="Times New Roman" w:cs="Times New Roman"/>
                <w:sz w:val="24"/>
                <w:szCs w:val="24"/>
              </w:rPr>
              <w:t>H</w:t>
            </w:r>
            <w:r w:rsidRPr="002344EF">
              <w:rPr>
                <w:rFonts w:ascii="Times New Roman" w:hAnsi="Times New Roman" w:cs="Times New Roman"/>
                <w:sz w:val="24"/>
                <w:szCs w:val="24"/>
              </w:rPr>
              <w:t>as a formal compliance program</w:t>
            </w:r>
            <w:r w:rsidR="006B7B30">
              <w:rPr>
                <w:rFonts w:ascii="Times New Roman" w:hAnsi="Times New Roman" w:cs="Times New Roman"/>
                <w:sz w:val="24"/>
                <w:szCs w:val="24"/>
              </w:rPr>
              <w:t xml:space="preserve"> relating to, e.g., </w:t>
            </w:r>
            <w:r w:rsidR="00E54F66">
              <w:rPr>
                <w:rFonts w:ascii="Times New Roman" w:hAnsi="Times New Roman" w:cs="Times New Roman"/>
                <w:sz w:val="24"/>
                <w:szCs w:val="24"/>
              </w:rPr>
              <w:t xml:space="preserve">auditing </w:t>
            </w:r>
            <w:r w:rsidR="003D1952">
              <w:rPr>
                <w:rFonts w:ascii="Times New Roman" w:hAnsi="Times New Roman" w:cs="Times New Roman"/>
                <w:sz w:val="24"/>
                <w:szCs w:val="24"/>
              </w:rPr>
              <w:t xml:space="preserve">and </w:t>
            </w:r>
            <w:r w:rsidR="006B7B30">
              <w:rPr>
                <w:rFonts w:ascii="Times New Roman" w:hAnsi="Times New Roman" w:cs="Times New Roman"/>
                <w:sz w:val="24"/>
                <w:szCs w:val="24"/>
              </w:rPr>
              <w:t>compliance with applicable laws</w:t>
            </w:r>
            <w:r>
              <w:rPr>
                <w:rFonts w:ascii="Times New Roman" w:hAnsi="Times New Roman" w:cs="Times New Roman"/>
                <w:sz w:val="24"/>
                <w:szCs w:val="24"/>
              </w:rPr>
              <w:t>; AND</w:t>
            </w:r>
          </w:p>
        </w:tc>
        <w:tc>
          <w:tcPr>
            <w:tcW w:w="1980" w:type="dxa"/>
          </w:tcPr>
          <w:p w:rsidRPr="001265AE" w:rsidR="00B414D7" w:rsidP="00091BEA" w:rsidRDefault="00B414D7" w14:paraId="57A19A63" w14:textId="77777777">
            <w:pPr>
              <w:rPr>
                <w:rFonts w:ascii="Times New Roman" w:hAnsi="Times New Roman" w:cs="Times New Roman"/>
                <w:sz w:val="24"/>
                <w:szCs w:val="24"/>
              </w:rPr>
            </w:pPr>
          </w:p>
        </w:tc>
      </w:tr>
      <w:tr w:rsidRPr="001265AE" w:rsidR="00B414D7" w:rsidTr="00091BEA" w14:paraId="75504507" w14:textId="77777777">
        <w:tc>
          <w:tcPr>
            <w:tcW w:w="7375" w:type="dxa"/>
          </w:tcPr>
          <w:p w:rsidR="00B414D7" w:rsidP="00442B89" w:rsidRDefault="00442B89" w14:paraId="157A0E79" w14:textId="77777777">
            <w:pPr>
              <w:rPr>
                <w:rFonts w:ascii="Times New Roman" w:hAnsi="Times New Roman" w:cs="Times New Roman"/>
                <w:sz w:val="24"/>
                <w:szCs w:val="24"/>
              </w:rPr>
            </w:pPr>
            <w:r>
              <w:rPr>
                <w:rFonts w:ascii="Times New Roman" w:hAnsi="Times New Roman" w:cs="Times New Roman"/>
                <w:sz w:val="24"/>
                <w:szCs w:val="24"/>
              </w:rPr>
              <w:t xml:space="preserve">Applies </w:t>
            </w:r>
            <w:r w:rsidRPr="002344EF" w:rsidR="00B414D7">
              <w:rPr>
                <w:rFonts w:ascii="Times New Roman" w:hAnsi="Times New Roman" w:cs="Times New Roman"/>
                <w:sz w:val="24"/>
                <w:szCs w:val="24"/>
              </w:rPr>
              <w:t>the requirements under the BSA as a federally regulated financial institution, or the BSA requirements of an equivalent federally regulated financial institution</w:t>
            </w:r>
            <w:r w:rsidR="00B414D7">
              <w:rPr>
                <w:rFonts w:ascii="Times New Roman" w:hAnsi="Times New Roman" w:cs="Times New Roman"/>
                <w:sz w:val="24"/>
                <w:szCs w:val="24"/>
              </w:rPr>
              <w:t>; AND</w:t>
            </w:r>
          </w:p>
        </w:tc>
        <w:tc>
          <w:tcPr>
            <w:tcW w:w="1980" w:type="dxa"/>
          </w:tcPr>
          <w:p w:rsidRPr="001265AE" w:rsidR="00B414D7" w:rsidP="00091BEA" w:rsidRDefault="00B414D7" w14:paraId="0689F387" w14:textId="77777777">
            <w:pPr>
              <w:rPr>
                <w:rFonts w:ascii="Times New Roman" w:hAnsi="Times New Roman" w:cs="Times New Roman"/>
                <w:sz w:val="24"/>
                <w:szCs w:val="24"/>
              </w:rPr>
            </w:pPr>
          </w:p>
        </w:tc>
      </w:tr>
      <w:tr w:rsidRPr="001265AE" w:rsidR="00B414D7" w:rsidTr="00091BEA" w14:paraId="4DE4E90A" w14:textId="77777777">
        <w:tc>
          <w:tcPr>
            <w:tcW w:w="7375" w:type="dxa"/>
          </w:tcPr>
          <w:p w:rsidR="00B414D7" w:rsidP="00091BEA" w:rsidRDefault="00B414D7" w14:paraId="23750638" w14:textId="77777777">
            <w:pPr>
              <w:rPr>
                <w:rFonts w:ascii="Times New Roman" w:hAnsi="Times New Roman" w:cs="Times New Roman"/>
                <w:sz w:val="24"/>
                <w:szCs w:val="24"/>
              </w:rPr>
            </w:pPr>
            <w:r>
              <w:rPr>
                <w:rFonts w:ascii="Times New Roman" w:hAnsi="Times New Roman" w:cs="Times New Roman"/>
                <w:sz w:val="24"/>
                <w:szCs w:val="24"/>
              </w:rPr>
              <w:t>H</w:t>
            </w:r>
            <w:r w:rsidRPr="002344EF">
              <w:rPr>
                <w:rFonts w:ascii="Times New Roman" w:hAnsi="Times New Roman" w:cs="Times New Roman"/>
                <w:sz w:val="24"/>
                <w:szCs w:val="24"/>
              </w:rPr>
              <w:t>as been operating since at least February 15, 2019</w:t>
            </w:r>
            <w:r>
              <w:rPr>
                <w:rFonts w:ascii="Times New Roman" w:hAnsi="Times New Roman" w:cs="Times New Roman"/>
                <w:sz w:val="24"/>
                <w:szCs w:val="24"/>
              </w:rPr>
              <w:t>; AND</w:t>
            </w:r>
          </w:p>
        </w:tc>
        <w:tc>
          <w:tcPr>
            <w:tcW w:w="1980" w:type="dxa"/>
          </w:tcPr>
          <w:p w:rsidRPr="001265AE" w:rsidR="00B414D7" w:rsidP="00091BEA" w:rsidRDefault="00B414D7" w14:paraId="5B7C62BE" w14:textId="77777777">
            <w:pPr>
              <w:rPr>
                <w:rFonts w:ascii="Times New Roman" w:hAnsi="Times New Roman" w:cs="Times New Roman"/>
                <w:sz w:val="24"/>
                <w:szCs w:val="24"/>
              </w:rPr>
            </w:pPr>
          </w:p>
        </w:tc>
      </w:tr>
      <w:tr w:rsidRPr="001265AE" w:rsidR="00B414D7" w:rsidTr="00091BEA" w14:paraId="22A58994" w14:textId="77777777">
        <w:tc>
          <w:tcPr>
            <w:tcW w:w="7375" w:type="dxa"/>
          </w:tcPr>
          <w:p w:rsidR="00B414D7" w:rsidP="00360DB6" w:rsidRDefault="00B414D7" w14:paraId="61CD128D" w14:textId="77777777">
            <w:pPr>
              <w:rPr>
                <w:rFonts w:ascii="Times New Roman" w:hAnsi="Times New Roman" w:cs="Times New Roman"/>
                <w:sz w:val="24"/>
                <w:szCs w:val="24"/>
              </w:rPr>
            </w:pPr>
            <w:r>
              <w:rPr>
                <w:rFonts w:ascii="Times New Roman" w:hAnsi="Times New Roman" w:cs="Times New Roman"/>
                <w:sz w:val="24"/>
                <w:szCs w:val="24"/>
              </w:rPr>
              <w:t>H</w:t>
            </w:r>
            <w:r w:rsidRPr="002344EF">
              <w:rPr>
                <w:rFonts w:ascii="Times New Roman" w:hAnsi="Times New Roman" w:cs="Times New Roman"/>
                <w:sz w:val="24"/>
                <w:szCs w:val="24"/>
              </w:rPr>
              <w:t>as originated, maintained, and serviced more than $50 million in business loans or other commercial financial receivables during a consecutive 12 month period in the past 36 months</w:t>
            </w:r>
            <w:r w:rsidR="007244BB">
              <w:rPr>
                <w:rFonts w:ascii="Times New Roman" w:hAnsi="Times New Roman" w:cs="Times New Roman"/>
                <w:sz w:val="24"/>
                <w:szCs w:val="24"/>
              </w:rPr>
              <w:t>.</w:t>
            </w:r>
          </w:p>
        </w:tc>
        <w:tc>
          <w:tcPr>
            <w:tcW w:w="1980" w:type="dxa"/>
          </w:tcPr>
          <w:p w:rsidRPr="001265AE" w:rsidR="00B414D7" w:rsidP="00091BEA" w:rsidRDefault="00B414D7" w14:paraId="134D96F9" w14:textId="77777777">
            <w:pPr>
              <w:rPr>
                <w:rFonts w:ascii="Times New Roman" w:hAnsi="Times New Roman" w:cs="Times New Roman"/>
                <w:sz w:val="24"/>
                <w:szCs w:val="24"/>
              </w:rPr>
            </w:pPr>
          </w:p>
        </w:tc>
      </w:tr>
    </w:tbl>
    <w:p w:rsidRPr="001265AE" w:rsidR="00B414D7" w:rsidP="00B414D7" w:rsidRDefault="00B414D7" w14:paraId="439BB24E"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375"/>
        <w:gridCol w:w="1975"/>
      </w:tblGrid>
      <w:tr w:rsidRPr="001265AE" w:rsidR="00B414D7" w:rsidTr="00091BEA" w14:paraId="42305B75" w14:textId="77777777">
        <w:tc>
          <w:tcPr>
            <w:tcW w:w="7375" w:type="dxa"/>
          </w:tcPr>
          <w:p w:rsidRPr="007C61FD" w:rsidR="00B414D7" w:rsidP="00091BEA" w:rsidRDefault="00B414D7" w14:paraId="47143560" w14:textId="77777777">
            <w:pPr>
              <w:rPr>
                <w:rFonts w:ascii="Times New Roman" w:hAnsi="Times New Roman" w:cs="Times New Roman"/>
                <w:b/>
                <w:sz w:val="24"/>
                <w:szCs w:val="24"/>
              </w:rPr>
            </w:pPr>
            <w:r w:rsidRPr="007C61FD">
              <w:rPr>
                <w:rFonts w:ascii="Times New Roman" w:hAnsi="Times New Roman" w:cs="Times New Roman"/>
                <w:b/>
                <w:sz w:val="24"/>
                <w:szCs w:val="24"/>
                <w:u w:val="single"/>
              </w:rPr>
              <w:t>Group B.</w:t>
            </w:r>
            <w:r w:rsidRPr="007C61FD">
              <w:rPr>
                <w:rFonts w:ascii="Times New Roman" w:hAnsi="Times New Roman" w:cs="Times New Roman"/>
                <w:b/>
                <w:sz w:val="24"/>
                <w:szCs w:val="24"/>
              </w:rPr>
              <w:t xml:space="preserve"> Lender attests that it is:</w:t>
            </w:r>
          </w:p>
        </w:tc>
        <w:tc>
          <w:tcPr>
            <w:tcW w:w="1975" w:type="dxa"/>
          </w:tcPr>
          <w:p w:rsidRPr="001265AE" w:rsidR="00B414D7" w:rsidP="00091BEA" w:rsidRDefault="00B414D7" w14:paraId="6D5071F3" w14:textId="77777777">
            <w:pPr>
              <w:jc w:val="center"/>
              <w:rPr>
                <w:rFonts w:ascii="Times New Roman" w:hAnsi="Times New Roman" w:cs="Times New Roman"/>
                <w:sz w:val="24"/>
                <w:szCs w:val="24"/>
              </w:rPr>
            </w:pPr>
            <w:r>
              <w:rPr>
                <w:rFonts w:ascii="Times New Roman" w:hAnsi="Times New Roman" w:cs="Times New Roman"/>
                <w:sz w:val="24"/>
                <w:szCs w:val="24"/>
              </w:rPr>
              <w:t>I</w:t>
            </w:r>
            <w:r w:rsidRPr="001265AE">
              <w:rPr>
                <w:rFonts w:ascii="Times New Roman" w:hAnsi="Times New Roman" w:cs="Times New Roman"/>
                <w:sz w:val="24"/>
                <w:szCs w:val="24"/>
              </w:rPr>
              <w:t>nitial below</w:t>
            </w:r>
          </w:p>
        </w:tc>
      </w:tr>
      <w:tr w:rsidRPr="001265AE" w:rsidR="00B414D7" w:rsidTr="00091BEA" w14:paraId="59A1E70F" w14:textId="77777777">
        <w:tc>
          <w:tcPr>
            <w:tcW w:w="7375" w:type="dxa"/>
          </w:tcPr>
          <w:p w:rsidRPr="001265AE" w:rsidR="00B414D7" w:rsidP="00091BEA" w:rsidRDefault="00B414D7" w14:paraId="54316BCC" w14:textId="77777777">
            <w:pPr>
              <w:rPr>
                <w:rFonts w:ascii="Times New Roman" w:hAnsi="Times New Roman" w:cs="Times New Roman"/>
                <w:sz w:val="24"/>
                <w:szCs w:val="24"/>
              </w:rPr>
            </w:pPr>
            <w:r>
              <w:rPr>
                <w:rFonts w:ascii="Times New Roman" w:hAnsi="Times New Roman" w:cs="Times New Roman"/>
                <w:sz w:val="24"/>
                <w:szCs w:val="24"/>
              </w:rPr>
              <w:t>A</w:t>
            </w:r>
            <w:r w:rsidRPr="002344EF">
              <w:rPr>
                <w:rFonts w:ascii="Times New Roman" w:hAnsi="Times New Roman" w:cs="Times New Roman"/>
                <w:sz w:val="24"/>
                <w:szCs w:val="24"/>
              </w:rPr>
              <w:t xml:space="preserve"> service provider to a</w:t>
            </w:r>
            <w:r w:rsidR="00E91FAE">
              <w:rPr>
                <w:rFonts w:ascii="Times New Roman" w:hAnsi="Times New Roman" w:cs="Times New Roman"/>
                <w:sz w:val="24"/>
                <w:szCs w:val="24"/>
              </w:rPr>
              <w:t>n</w:t>
            </w:r>
            <w:r w:rsidRPr="002344EF">
              <w:rPr>
                <w:rFonts w:ascii="Times New Roman" w:hAnsi="Times New Roman" w:cs="Times New Roman"/>
                <w:sz w:val="24"/>
                <w:szCs w:val="24"/>
              </w:rPr>
              <w:t xml:space="preserve"> insured depository institution</w:t>
            </w:r>
            <w:r w:rsidRPr="001265AE">
              <w:rPr>
                <w:rFonts w:ascii="Times New Roman" w:hAnsi="Times New Roman" w:cs="Times New Roman"/>
                <w:sz w:val="24"/>
                <w:szCs w:val="24"/>
              </w:rPr>
              <w:t xml:space="preserve">; </w:t>
            </w:r>
            <w:r>
              <w:rPr>
                <w:rFonts w:ascii="Times New Roman" w:hAnsi="Times New Roman" w:cs="Times New Roman"/>
                <w:sz w:val="24"/>
                <w:szCs w:val="24"/>
              </w:rPr>
              <w:t>AND</w:t>
            </w:r>
          </w:p>
        </w:tc>
        <w:tc>
          <w:tcPr>
            <w:tcW w:w="1975" w:type="dxa"/>
          </w:tcPr>
          <w:p w:rsidRPr="001265AE" w:rsidR="00B414D7" w:rsidP="00091BEA" w:rsidRDefault="00B414D7" w14:paraId="07015837" w14:textId="77777777">
            <w:pPr>
              <w:rPr>
                <w:rFonts w:ascii="Times New Roman" w:hAnsi="Times New Roman" w:cs="Times New Roman"/>
                <w:sz w:val="24"/>
                <w:szCs w:val="24"/>
              </w:rPr>
            </w:pPr>
          </w:p>
        </w:tc>
      </w:tr>
      <w:tr w:rsidRPr="001265AE" w:rsidR="00B414D7" w:rsidTr="00091BEA" w14:paraId="129F2C66" w14:textId="77777777">
        <w:tc>
          <w:tcPr>
            <w:tcW w:w="7375" w:type="dxa"/>
          </w:tcPr>
          <w:p w:rsidRPr="001265AE" w:rsidR="00B414D7" w:rsidP="00F45D45" w:rsidRDefault="00B414D7" w14:paraId="332A0351" w14:textId="77777777">
            <w:pPr>
              <w:rPr>
                <w:rFonts w:ascii="Times New Roman" w:hAnsi="Times New Roman" w:cs="Times New Roman"/>
                <w:sz w:val="24"/>
                <w:szCs w:val="24"/>
              </w:rPr>
            </w:pPr>
            <w:r>
              <w:rPr>
                <w:rFonts w:ascii="Times New Roman" w:hAnsi="Times New Roman" w:cs="Times New Roman"/>
                <w:sz w:val="24"/>
                <w:szCs w:val="24"/>
              </w:rPr>
              <w:t>H</w:t>
            </w:r>
            <w:r w:rsidRPr="002344EF">
              <w:rPr>
                <w:rFonts w:ascii="Times New Roman" w:hAnsi="Times New Roman" w:cs="Times New Roman"/>
                <w:sz w:val="24"/>
                <w:szCs w:val="24"/>
              </w:rPr>
              <w:t>as a contract to support such institution’s lending activities in accordance with 12 U.S.C. § 1867(c)</w:t>
            </w:r>
            <w:r w:rsidR="00F45D45">
              <w:rPr>
                <w:rFonts w:ascii="Times New Roman" w:hAnsi="Times New Roman" w:cs="Times New Roman"/>
                <w:sz w:val="24"/>
                <w:szCs w:val="24"/>
              </w:rPr>
              <w:t>.</w:t>
            </w:r>
          </w:p>
        </w:tc>
        <w:tc>
          <w:tcPr>
            <w:tcW w:w="1975" w:type="dxa"/>
          </w:tcPr>
          <w:p w:rsidRPr="001265AE" w:rsidR="00B414D7" w:rsidP="00091BEA" w:rsidRDefault="00B414D7" w14:paraId="6DCDFE3C" w14:textId="77777777">
            <w:pPr>
              <w:rPr>
                <w:rFonts w:ascii="Times New Roman" w:hAnsi="Times New Roman" w:cs="Times New Roman"/>
                <w:sz w:val="24"/>
                <w:szCs w:val="24"/>
              </w:rPr>
            </w:pPr>
          </w:p>
        </w:tc>
      </w:tr>
    </w:tbl>
    <w:p w:rsidRPr="001265AE" w:rsidR="00B414D7" w:rsidP="003F507C" w:rsidRDefault="00B414D7" w14:paraId="7F770E68" w14:textId="75DC5CB6">
      <w:pPr>
        <w:rPr>
          <w:rFonts w:ascii="Times New Roman" w:hAnsi="Times New Roman" w:cs="Times New Roman"/>
          <w:sz w:val="24"/>
          <w:szCs w:val="24"/>
        </w:rPr>
      </w:pPr>
    </w:p>
    <w:p w:rsidR="00C7090C" w:rsidRDefault="00C7090C" w14:paraId="1570A551" w14:textId="7140FFCA">
      <w:pPr>
        <w:spacing w:after="160" w:line="259" w:lineRule="auto"/>
        <w:rPr>
          <w:rFonts w:ascii="Times New Roman" w:hAnsi="Times New Roman" w:cs="Times New Roman"/>
          <w:bCs/>
          <w:sz w:val="24"/>
          <w:szCs w:val="24"/>
        </w:rPr>
      </w:pPr>
      <w:r>
        <w:rPr>
          <w:rFonts w:ascii="Times New Roman" w:hAnsi="Times New Roman" w:cs="Times New Roman"/>
          <w:bCs/>
          <w:sz w:val="24"/>
          <w:szCs w:val="24"/>
        </w:rPr>
        <w:br w:type="page"/>
      </w:r>
    </w:p>
    <w:p w:rsidR="00B414D7" w:rsidP="00B414D7" w:rsidRDefault="00B414D7" w14:paraId="1D82DFE2" w14:textId="77777777">
      <w:pPr>
        <w:rPr>
          <w:rFonts w:ascii="Times New Roman" w:hAnsi="Times New Roman" w:cs="Times New Roman"/>
          <w:bCs/>
          <w:sz w:val="24"/>
          <w:szCs w:val="24"/>
        </w:rPr>
      </w:pPr>
      <w:r w:rsidRPr="009B66B3">
        <w:rPr>
          <w:rFonts w:ascii="Times New Roman" w:hAnsi="Times New Roman" w:cs="Times New Roman"/>
          <w:bCs/>
          <w:sz w:val="24"/>
          <w:szCs w:val="24"/>
        </w:rPr>
        <w:lastRenderedPageBreak/>
        <w:t>Lender Information</w:t>
      </w:r>
      <w:r>
        <w:rPr>
          <w:rFonts w:ascii="Times New Roman" w:hAnsi="Times New Roman" w:cs="Times New Roman"/>
          <w:bCs/>
          <w:sz w:val="24"/>
          <w:szCs w:val="24"/>
        </w:rPr>
        <w:t xml:space="preserve"> (</w:t>
      </w:r>
      <w:r w:rsidR="007A60DE">
        <w:rPr>
          <w:rFonts w:ascii="Times New Roman" w:hAnsi="Times New Roman" w:cs="Times New Roman"/>
          <w:bCs/>
          <w:sz w:val="24"/>
          <w:szCs w:val="24"/>
        </w:rPr>
        <w:t>P</w:t>
      </w:r>
      <w:r>
        <w:rPr>
          <w:rFonts w:ascii="Times New Roman" w:hAnsi="Times New Roman" w:cs="Times New Roman"/>
          <w:bCs/>
          <w:sz w:val="24"/>
          <w:szCs w:val="24"/>
        </w:rPr>
        <w:t xml:space="preserve">lease </w:t>
      </w:r>
      <w:r w:rsidR="007A60DE">
        <w:rPr>
          <w:rFonts w:ascii="Times New Roman" w:hAnsi="Times New Roman" w:cs="Times New Roman"/>
          <w:bCs/>
          <w:sz w:val="24"/>
          <w:szCs w:val="24"/>
        </w:rPr>
        <w:t>P</w:t>
      </w:r>
      <w:r>
        <w:rPr>
          <w:rFonts w:ascii="Times New Roman" w:hAnsi="Times New Roman" w:cs="Times New Roman"/>
          <w:bCs/>
          <w:sz w:val="24"/>
          <w:szCs w:val="24"/>
        </w:rPr>
        <w:t xml:space="preserve">rovide as </w:t>
      </w:r>
      <w:r w:rsidR="007A60DE">
        <w:rPr>
          <w:rFonts w:ascii="Times New Roman" w:hAnsi="Times New Roman" w:cs="Times New Roman"/>
          <w:bCs/>
          <w:sz w:val="24"/>
          <w:szCs w:val="24"/>
        </w:rPr>
        <w:t>A</w:t>
      </w:r>
      <w:r>
        <w:rPr>
          <w:rFonts w:ascii="Times New Roman" w:hAnsi="Times New Roman" w:cs="Times New Roman"/>
          <w:bCs/>
          <w:sz w:val="24"/>
          <w:szCs w:val="24"/>
        </w:rPr>
        <w:t>pplicable)</w:t>
      </w:r>
      <w:r w:rsidRPr="009B66B3">
        <w:rPr>
          <w:rFonts w:ascii="Times New Roman" w:hAnsi="Times New Roman" w:cs="Times New Roman"/>
          <w:bCs/>
          <w:sz w:val="24"/>
          <w:szCs w:val="24"/>
        </w:rPr>
        <w:t xml:space="preserve">: </w:t>
      </w:r>
    </w:p>
    <w:p w:rsidR="00C80E12" w:rsidP="00B414D7" w:rsidRDefault="00C80E12" w14:paraId="40D39135" w14:textId="77777777">
      <w:pPr>
        <w:rPr>
          <w:rFonts w:ascii="Times New Roman" w:hAnsi="Times New Roman" w:cs="Times New Roman"/>
          <w:bCs/>
          <w:sz w:val="24"/>
          <w:szCs w:val="24"/>
        </w:rPr>
      </w:pPr>
    </w:p>
    <w:tbl>
      <w:tblPr>
        <w:tblStyle w:val="TableGrid1"/>
        <w:tblW w:w="8720" w:type="dxa"/>
        <w:tblLook w:val="04A0" w:firstRow="1" w:lastRow="0" w:firstColumn="1" w:lastColumn="0" w:noHBand="0" w:noVBand="1"/>
      </w:tblPr>
      <w:tblGrid>
        <w:gridCol w:w="3595"/>
        <w:gridCol w:w="2562"/>
        <w:gridCol w:w="2563"/>
      </w:tblGrid>
      <w:tr w:rsidRPr="00C80E12" w:rsidR="00C80E12" w:rsidTr="009F3B10" w14:paraId="37F4A95E" w14:textId="77777777">
        <w:trPr>
          <w:cantSplit/>
        </w:trPr>
        <w:tc>
          <w:tcPr>
            <w:tcW w:w="3595" w:type="dxa"/>
          </w:tcPr>
          <w:p w:rsidRPr="00C80E12" w:rsidR="00C80E12" w:rsidP="00C80E12" w:rsidRDefault="00C80E12" w14:paraId="0F766943" w14:textId="77777777">
            <w:pPr>
              <w:rPr>
                <w:rFonts w:ascii="Times New Roman" w:hAnsi="Times New Roman" w:cs="Times New Roman"/>
                <w:sz w:val="24"/>
                <w:szCs w:val="24"/>
              </w:rPr>
            </w:pPr>
            <w:r w:rsidRPr="00C80E12">
              <w:rPr>
                <w:rFonts w:ascii="Times New Roman" w:hAnsi="Times New Roman" w:cs="Times New Roman"/>
                <w:sz w:val="24"/>
                <w:szCs w:val="24"/>
              </w:rPr>
              <w:t>Institution Name</w:t>
            </w:r>
          </w:p>
        </w:tc>
        <w:tc>
          <w:tcPr>
            <w:tcW w:w="5125" w:type="dxa"/>
            <w:gridSpan w:val="2"/>
          </w:tcPr>
          <w:p w:rsidRPr="00C80E12" w:rsidR="00C80E12" w:rsidP="00C80E12" w:rsidRDefault="00C80E12" w14:paraId="4CB0DBFF" w14:textId="77777777">
            <w:pPr>
              <w:rPr>
                <w:rFonts w:ascii="Times New Roman" w:hAnsi="Times New Roman" w:cs="Times New Roman"/>
                <w:sz w:val="24"/>
                <w:szCs w:val="24"/>
              </w:rPr>
            </w:pPr>
          </w:p>
        </w:tc>
      </w:tr>
      <w:tr w:rsidRPr="00C80E12" w:rsidR="00C80E12" w:rsidTr="009F3B10" w14:paraId="677303BF" w14:textId="77777777">
        <w:trPr>
          <w:cantSplit/>
        </w:trPr>
        <w:tc>
          <w:tcPr>
            <w:tcW w:w="3595" w:type="dxa"/>
          </w:tcPr>
          <w:p w:rsidRPr="00C80E12" w:rsidR="00C80E12" w:rsidP="00C80E12" w:rsidRDefault="00C80E12" w14:paraId="40124BEC" w14:textId="77777777">
            <w:pPr>
              <w:rPr>
                <w:rFonts w:ascii="Times New Roman" w:hAnsi="Times New Roman" w:cs="Times New Roman"/>
                <w:sz w:val="24"/>
                <w:szCs w:val="24"/>
              </w:rPr>
            </w:pPr>
            <w:r w:rsidRPr="00C80E12">
              <w:rPr>
                <w:rFonts w:ascii="Times New Roman" w:hAnsi="Times New Roman" w:cs="Times New Roman"/>
                <w:sz w:val="24"/>
                <w:szCs w:val="24"/>
              </w:rPr>
              <w:t>Headquarters (City, State)</w:t>
            </w:r>
          </w:p>
        </w:tc>
        <w:tc>
          <w:tcPr>
            <w:tcW w:w="5125" w:type="dxa"/>
            <w:gridSpan w:val="2"/>
          </w:tcPr>
          <w:p w:rsidRPr="00C80E12" w:rsidR="00C80E12" w:rsidP="00C80E12" w:rsidRDefault="00C80E12" w14:paraId="18F76F3C" w14:textId="77777777">
            <w:pPr>
              <w:rPr>
                <w:rFonts w:ascii="Times New Roman" w:hAnsi="Times New Roman" w:cs="Times New Roman"/>
                <w:sz w:val="24"/>
                <w:szCs w:val="24"/>
              </w:rPr>
            </w:pPr>
          </w:p>
        </w:tc>
      </w:tr>
      <w:tr w:rsidRPr="00C80E12" w:rsidR="00C80E12" w:rsidTr="009F3B10" w14:paraId="6D5ECF8C" w14:textId="77777777">
        <w:trPr>
          <w:cantSplit/>
        </w:trPr>
        <w:tc>
          <w:tcPr>
            <w:tcW w:w="3595" w:type="dxa"/>
          </w:tcPr>
          <w:p w:rsidRPr="00C80E12" w:rsidR="00C80E12" w:rsidP="00C80E12" w:rsidRDefault="00C80E12" w14:paraId="4263A402" w14:textId="77777777">
            <w:pPr>
              <w:tabs>
                <w:tab w:val="left" w:pos="4500"/>
              </w:tabs>
              <w:rPr>
                <w:rFonts w:ascii="Times New Roman" w:hAnsi="Times New Roman" w:cs="Times New Roman"/>
                <w:sz w:val="24"/>
                <w:szCs w:val="24"/>
              </w:rPr>
            </w:pPr>
            <w:r w:rsidRPr="00C80E12">
              <w:rPr>
                <w:rFonts w:ascii="Times New Roman" w:hAnsi="Times New Roman" w:cs="Times New Roman"/>
                <w:sz w:val="24"/>
                <w:szCs w:val="24"/>
              </w:rPr>
              <w:t>IRS Employer Identification No.</w:t>
            </w:r>
          </w:p>
        </w:tc>
        <w:tc>
          <w:tcPr>
            <w:tcW w:w="5125" w:type="dxa"/>
            <w:gridSpan w:val="2"/>
          </w:tcPr>
          <w:p w:rsidRPr="00C80E12" w:rsidR="00C80E12" w:rsidP="00C80E12" w:rsidRDefault="00C80E12" w14:paraId="0397B09B" w14:textId="77777777">
            <w:pPr>
              <w:rPr>
                <w:rFonts w:ascii="Times New Roman" w:hAnsi="Times New Roman" w:cs="Times New Roman"/>
                <w:sz w:val="24"/>
                <w:szCs w:val="24"/>
              </w:rPr>
            </w:pPr>
          </w:p>
        </w:tc>
      </w:tr>
      <w:tr w:rsidRPr="00C80E12" w:rsidR="00C80E12" w:rsidDel="006473AF" w:rsidTr="009F3B10" w14:paraId="5C541200" w14:textId="77777777">
        <w:trPr>
          <w:cantSplit/>
        </w:trPr>
        <w:tc>
          <w:tcPr>
            <w:tcW w:w="3595" w:type="dxa"/>
          </w:tcPr>
          <w:p w:rsidRPr="00C80E12" w:rsidR="00C80E12" w:rsidP="00C80E12" w:rsidRDefault="00C80E12" w14:paraId="694D1243" w14:textId="77777777">
            <w:pPr>
              <w:rPr>
                <w:rFonts w:ascii="Times New Roman" w:hAnsi="Times New Roman" w:cs="Times New Roman"/>
                <w:sz w:val="24"/>
                <w:szCs w:val="24"/>
              </w:rPr>
            </w:pPr>
            <w:r w:rsidRPr="00C80E12">
              <w:rPr>
                <w:rFonts w:ascii="Times New Roman" w:hAnsi="Times New Roman" w:cs="Times New Roman"/>
                <w:sz w:val="24"/>
                <w:szCs w:val="24"/>
              </w:rPr>
              <w:t>State of Incorporation or Organization</w:t>
            </w:r>
          </w:p>
        </w:tc>
        <w:tc>
          <w:tcPr>
            <w:tcW w:w="5125" w:type="dxa"/>
            <w:gridSpan w:val="2"/>
          </w:tcPr>
          <w:p w:rsidRPr="00C80E12" w:rsidR="00C80E12" w:rsidDel="006473AF" w:rsidP="00C80E12" w:rsidRDefault="00C80E12" w14:paraId="4CC27D77" w14:textId="77777777">
            <w:pPr>
              <w:jc w:val="center"/>
              <w:rPr>
                <w:rFonts w:ascii="Times New Roman" w:hAnsi="Times New Roman" w:cs="Times New Roman"/>
                <w:sz w:val="24"/>
                <w:szCs w:val="24"/>
              </w:rPr>
            </w:pPr>
          </w:p>
        </w:tc>
      </w:tr>
      <w:tr w:rsidRPr="00C80E12" w:rsidR="00C80E12" w:rsidTr="009F3B10" w14:paraId="7A506386" w14:textId="77777777">
        <w:trPr>
          <w:cantSplit/>
        </w:trPr>
        <w:tc>
          <w:tcPr>
            <w:tcW w:w="3595" w:type="dxa"/>
          </w:tcPr>
          <w:p w:rsidRPr="00C80E12" w:rsidR="00C80E12" w:rsidP="00C80E12" w:rsidRDefault="00C80E12" w14:paraId="204366B0" w14:textId="77777777">
            <w:pPr>
              <w:rPr>
                <w:rFonts w:ascii="Times New Roman" w:hAnsi="Times New Roman" w:cs="Times New Roman"/>
                <w:sz w:val="24"/>
                <w:szCs w:val="24"/>
              </w:rPr>
            </w:pPr>
            <w:r w:rsidRPr="00C80E12">
              <w:rPr>
                <w:rFonts w:ascii="Times New Roman" w:hAnsi="Times New Roman" w:cs="Times New Roman"/>
                <w:sz w:val="24"/>
                <w:szCs w:val="24"/>
              </w:rPr>
              <w:t>Primary Regulator in State of Incorporation or Organization</w:t>
            </w:r>
          </w:p>
        </w:tc>
        <w:tc>
          <w:tcPr>
            <w:tcW w:w="5125" w:type="dxa"/>
            <w:gridSpan w:val="2"/>
          </w:tcPr>
          <w:p w:rsidRPr="00C80E12" w:rsidR="00C80E12" w:rsidP="00C80E12" w:rsidRDefault="00C80E12" w14:paraId="54C73BDD" w14:textId="77777777">
            <w:pPr>
              <w:jc w:val="center"/>
              <w:rPr>
                <w:rFonts w:ascii="Times New Roman" w:hAnsi="Times New Roman" w:cs="Times New Roman"/>
                <w:sz w:val="24"/>
                <w:szCs w:val="24"/>
              </w:rPr>
            </w:pPr>
          </w:p>
        </w:tc>
      </w:tr>
      <w:tr w:rsidRPr="00C80E12" w:rsidR="00C80E12" w:rsidTr="009F3B10" w14:paraId="6B66F54E" w14:textId="77777777">
        <w:trPr>
          <w:cantSplit/>
        </w:trPr>
        <w:tc>
          <w:tcPr>
            <w:tcW w:w="3595" w:type="dxa"/>
            <w:tcBorders>
              <w:bottom w:val="nil"/>
            </w:tcBorders>
          </w:tcPr>
          <w:p w:rsidRPr="00C80E12" w:rsidR="00C80E12" w:rsidP="00C80E12" w:rsidRDefault="00C80E12" w14:paraId="79070E80" w14:textId="77777777">
            <w:pPr>
              <w:rPr>
                <w:rFonts w:ascii="Times New Roman" w:hAnsi="Times New Roman" w:cs="Times New Roman"/>
                <w:sz w:val="24"/>
                <w:szCs w:val="24"/>
              </w:rPr>
            </w:pPr>
            <w:r w:rsidRPr="00C80E12">
              <w:rPr>
                <w:rFonts w:ascii="Times New Roman" w:hAnsi="Times New Roman" w:cs="Times New Roman"/>
                <w:sz w:val="24"/>
                <w:szCs w:val="24"/>
              </w:rPr>
              <w:t>Primary Contact Name</w:t>
            </w:r>
          </w:p>
        </w:tc>
        <w:tc>
          <w:tcPr>
            <w:tcW w:w="5125" w:type="dxa"/>
            <w:gridSpan w:val="2"/>
            <w:tcBorders>
              <w:bottom w:val="nil"/>
            </w:tcBorders>
          </w:tcPr>
          <w:p w:rsidRPr="00C80E12" w:rsidR="00C80E12" w:rsidP="00C80E12" w:rsidRDefault="00C80E12" w14:paraId="1EC44A66" w14:textId="77777777">
            <w:pPr>
              <w:jc w:val="center"/>
              <w:rPr>
                <w:rFonts w:ascii="Times New Roman" w:hAnsi="Times New Roman" w:cs="Times New Roman"/>
                <w:sz w:val="24"/>
                <w:szCs w:val="24"/>
              </w:rPr>
            </w:pPr>
          </w:p>
        </w:tc>
      </w:tr>
      <w:tr w:rsidRPr="00C80E12" w:rsidR="00C80E12" w:rsidTr="009F3B10" w14:paraId="01C6D1A5" w14:textId="77777777">
        <w:trPr>
          <w:cantSplit/>
        </w:trPr>
        <w:tc>
          <w:tcPr>
            <w:tcW w:w="3595" w:type="dxa"/>
            <w:tcBorders>
              <w:bottom w:val="nil"/>
            </w:tcBorders>
          </w:tcPr>
          <w:p w:rsidRPr="00C80E12" w:rsidR="00C80E12" w:rsidP="00C80E12" w:rsidRDefault="00C80E12" w14:paraId="67DDB1C3" w14:textId="77777777">
            <w:pPr>
              <w:rPr>
                <w:rFonts w:ascii="Times New Roman" w:hAnsi="Times New Roman" w:cs="Times New Roman"/>
                <w:sz w:val="24"/>
                <w:szCs w:val="24"/>
              </w:rPr>
            </w:pPr>
            <w:r w:rsidRPr="00C80E12">
              <w:rPr>
                <w:rFonts w:ascii="Times New Roman" w:hAnsi="Times New Roman" w:cs="Times New Roman"/>
                <w:sz w:val="24"/>
                <w:szCs w:val="24"/>
              </w:rPr>
              <w:t>Phone Number</w:t>
            </w:r>
          </w:p>
        </w:tc>
        <w:tc>
          <w:tcPr>
            <w:tcW w:w="5125" w:type="dxa"/>
            <w:gridSpan w:val="2"/>
            <w:tcBorders>
              <w:bottom w:val="nil"/>
            </w:tcBorders>
          </w:tcPr>
          <w:p w:rsidRPr="00C80E12" w:rsidR="00C80E12" w:rsidP="00C80E12" w:rsidRDefault="00C80E12" w14:paraId="3EF96C91" w14:textId="77777777">
            <w:pPr>
              <w:jc w:val="center"/>
              <w:rPr>
                <w:rFonts w:ascii="Times New Roman" w:hAnsi="Times New Roman" w:cs="Times New Roman"/>
                <w:sz w:val="24"/>
                <w:szCs w:val="24"/>
              </w:rPr>
            </w:pPr>
          </w:p>
        </w:tc>
      </w:tr>
      <w:tr w:rsidRPr="00C80E12" w:rsidR="00C80E12" w:rsidTr="009F3B10" w14:paraId="703B3838" w14:textId="77777777">
        <w:trPr>
          <w:cantSplit/>
        </w:trPr>
        <w:tc>
          <w:tcPr>
            <w:tcW w:w="3595" w:type="dxa"/>
            <w:tcBorders>
              <w:bottom w:val="nil"/>
            </w:tcBorders>
          </w:tcPr>
          <w:p w:rsidRPr="00C80E12" w:rsidR="00C80E12" w:rsidP="00C80E12" w:rsidRDefault="00C80E12" w14:paraId="436547AF" w14:textId="77777777">
            <w:pPr>
              <w:rPr>
                <w:rFonts w:ascii="Times New Roman" w:hAnsi="Times New Roman" w:cs="Times New Roman"/>
                <w:sz w:val="24"/>
                <w:szCs w:val="24"/>
              </w:rPr>
            </w:pPr>
            <w:r w:rsidRPr="00C80E12">
              <w:rPr>
                <w:rFonts w:ascii="Times New Roman" w:hAnsi="Times New Roman" w:cs="Times New Roman"/>
                <w:sz w:val="24"/>
                <w:szCs w:val="24"/>
              </w:rPr>
              <w:t>E</w:t>
            </w:r>
            <w:r w:rsidR="007A60DE">
              <w:rPr>
                <w:rFonts w:ascii="Times New Roman" w:hAnsi="Times New Roman" w:cs="Times New Roman"/>
                <w:sz w:val="24"/>
                <w:szCs w:val="24"/>
              </w:rPr>
              <w:t>-</w:t>
            </w:r>
            <w:r w:rsidRPr="00C80E12">
              <w:rPr>
                <w:rFonts w:ascii="Times New Roman" w:hAnsi="Times New Roman" w:cs="Times New Roman"/>
                <w:sz w:val="24"/>
                <w:szCs w:val="24"/>
              </w:rPr>
              <w:t>mail</w:t>
            </w:r>
          </w:p>
        </w:tc>
        <w:tc>
          <w:tcPr>
            <w:tcW w:w="5125" w:type="dxa"/>
            <w:gridSpan w:val="2"/>
            <w:tcBorders>
              <w:bottom w:val="nil"/>
            </w:tcBorders>
          </w:tcPr>
          <w:p w:rsidRPr="00C80E12" w:rsidR="00C80E12" w:rsidP="00C80E12" w:rsidRDefault="00C80E12" w14:paraId="1F7BECE1" w14:textId="77777777">
            <w:pPr>
              <w:jc w:val="center"/>
              <w:rPr>
                <w:rFonts w:ascii="Times New Roman" w:hAnsi="Times New Roman" w:cs="Times New Roman"/>
                <w:sz w:val="24"/>
                <w:szCs w:val="24"/>
              </w:rPr>
            </w:pPr>
          </w:p>
        </w:tc>
      </w:tr>
      <w:tr w:rsidRPr="00C80E12" w:rsidR="00C80E12" w:rsidTr="009F3B10" w14:paraId="10FAF594" w14:textId="77777777">
        <w:trPr>
          <w:cantSplit/>
        </w:trPr>
        <w:tc>
          <w:tcPr>
            <w:tcW w:w="3595" w:type="dxa"/>
            <w:tcBorders>
              <w:bottom w:val="nil"/>
            </w:tcBorders>
          </w:tcPr>
          <w:p w:rsidRPr="00C80E12" w:rsidR="00C80E12" w:rsidP="00C80E12" w:rsidRDefault="00C80E12" w14:paraId="2AE8BD4C" w14:textId="77777777">
            <w:pPr>
              <w:rPr>
                <w:rFonts w:ascii="Times New Roman" w:hAnsi="Times New Roman" w:cs="Times New Roman"/>
                <w:sz w:val="24"/>
                <w:szCs w:val="24"/>
              </w:rPr>
            </w:pPr>
            <w:r w:rsidRPr="00C80E12">
              <w:rPr>
                <w:rFonts w:ascii="Times New Roman" w:hAnsi="Times New Roman" w:cs="Times New Roman"/>
                <w:sz w:val="24"/>
                <w:szCs w:val="24"/>
              </w:rPr>
              <w:t>Website</w:t>
            </w:r>
          </w:p>
        </w:tc>
        <w:tc>
          <w:tcPr>
            <w:tcW w:w="5125" w:type="dxa"/>
            <w:gridSpan w:val="2"/>
            <w:tcBorders>
              <w:bottom w:val="nil"/>
            </w:tcBorders>
          </w:tcPr>
          <w:p w:rsidRPr="00C80E12" w:rsidR="00C80E12" w:rsidP="00C80E12" w:rsidRDefault="00C80E12" w14:paraId="3DB2D750" w14:textId="77777777">
            <w:pPr>
              <w:jc w:val="center"/>
              <w:rPr>
                <w:rFonts w:ascii="Times New Roman" w:hAnsi="Times New Roman" w:cs="Times New Roman"/>
                <w:sz w:val="24"/>
                <w:szCs w:val="24"/>
              </w:rPr>
            </w:pPr>
          </w:p>
        </w:tc>
      </w:tr>
      <w:tr w:rsidRPr="00C80E12" w:rsidR="00C80E12" w:rsidTr="009F3B10" w14:paraId="0F10C70D" w14:textId="77777777">
        <w:trPr>
          <w:cantSplit/>
        </w:trPr>
        <w:tc>
          <w:tcPr>
            <w:tcW w:w="3595" w:type="dxa"/>
            <w:tcBorders>
              <w:bottom w:val="nil"/>
            </w:tcBorders>
          </w:tcPr>
          <w:p w:rsidRPr="00C80E12" w:rsidR="00C80E12" w:rsidP="005A685E" w:rsidRDefault="00C80E12" w14:paraId="06ABD642" w14:textId="77777777">
            <w:pPr>
              <w:rPr>
                <w:rFonts w:ascii="Times New Roman" w:hAnsi="Times New Roman" w:cs="Times New Roman"/>
                <w:sz w:val="24"/>
                <w:szCs w:val="24"/>
              </w:rPr>
            </w:pPr>
            <w:r w:rsidRPr="00C80E12">
              <w:rPr>
                <w:rFonts w:ascii="Times New Roman" w:hAnsi="Times New Roman" w:cs="Times New Roman"/>
                <w:sz w:val="24"/>
                <w:szCs w:val="24"/>
              </w:rPr>
              <w:t xml:space="preserve">State ID </w:t>
            </w:r>
            <w:r w:rsidR="007A60DE">
              <w:rPr>
                <w:rFonts w:ascii="Times New Roman" w:hAnsi="Times New Roman" w:cs="Times New Roman"/>
                <w:sz w:val="24"/>
                <w:szCs w:val="24"/>
              </w:rPr>
              <w:t>N</w:t>
            </w:r>
            <w:r w:rsidRPr="00C80E12">
              <w:rPr>
                <w:rFonts w:ascii="Times New Roman" w:hAnsi="Times New Roman" w:cs="Times New Roman"/>
                <w:sz w:val="24"/>
                <w:szCs w:val="24"/>
              </w:rPr>
              <w:t>um</w:t>
            </w:r>
            <w:r w:rsidR="005A685E">
              <w:rPr>
                <w:rFonts w:ascii="Times New Roman" w:hAnsi="Times New Roman" w:cs="Times New Roman"/>
                <w:sz w:val="24"/>
                <w:szCs w:val="24"/>
              </w:rPr>
              <w:t>ber</w:t>
            </w:r>
            <w:r w:rsidRPr="00C80E12">
              <w:rPr>
                <w:rFonts w:ascii="Times New Roman" w:hAnsi="Times New Roman" w:cs="Times New Roman"/>
                <w:sz w:val="24"/>
                <w:szCs w:val="24"/>
              </w:rPr>
              <w:t xml:space="preserve"> </w:t>
            </w:r>
            <w:r w:rsidR="007A60DE">
              <w:rPr>
                <w:rFonts w:ascii="Times New Roman" w:hAnsi="Times New Roman" w:cs="Times New Roman"/>
                <w:sz w:val="24"/>
                <w:szCs w:val="24"/>
              </w:rPr>
              <w:t>I</w:t>
            </w:r>
            <w:r w:rsidRPr="00C80E12">
              <w:rPr>
                <w:rFonts w:ascii="Times New Roman" w:hAnsi="Times New Roman" w:cs="Times New Roman"/>
                <w:sz w:val="24"/>
                <w:szCs w:val="24"/>
              </w:rPr>
              <w:t xml:space="preserve">ssued by Primary </w:t>
            </w:r>
            <w:r w:rsidR="007A60DE">
              <w:rPr>
                <w:rFonts w:ascii="Times New Roman" w:hAnsi="Times New Roman" w:cs="Times New Roman"/>
                <w:sz w:val="24"/>
                <w:szCs w:val="24"/>
              </w:rPr>
              <w:t xml:space="preserve">State </w:t>
            </w:r>
            <w:r w:rsidRPr="00C80E12">
              <w:rPr>
                <w:rFonts w:ascii="Times New Roman" w:hAnsi="Times New Roman" w:cs="Times New Roman"/>
                <w:sz w:val="24"/>
                <w:szCs w:val="24"/>
              </w:rPr>
              <w:t>Regulator</w:t>
            </w:r>
          </w:p>
        </w:tc>
        <w:tc>
          <w:tcPr>
            <w:tcW w:w="5125" w:type="dxa"/>
            <w:gridSpan w:val="2"/>
            <w:tcBorders>
              <w:bottom w:val="nil"/>
            </w:tcBorders>
          </w:tcPr>
          <w:p w:rsidRPr="00C80E12" w:rsidR="00C80E12" w:rsidP="00C80E12" w:rsidRDefault="00C80E12" w14:paraId="09474AE4" w14:textId="77777777">
            <w:pPr>
              <w:jc w:val="center"/>
              <w:rPr>
                <w:rFonts w:ascii="Times New Roman" w:hAnsi="Times New Roman" w:cs="Times New Roman"/>
                <w:sz w:val="24"/>
                <w:szCs w:val="24"/>
              </w:rPr>
            </w:pPr>
          </w:p>
        </w:tc>
      </w:tr>
      <w:tr w:rsidRPr="00C80E12" w:rsidR="00C80E12" w:rsidTr="009F3B10" w14:paraId="08DC1F60" w14:textId="77777777">
        <w:trPr>
          <w:cantSplit/>
        </w:trPr>
        <w:tc>
          <w:tcPr>
            <w:tcW w:w="3595" w:type="dxa"/>
          </w:tcPr>
          <w:p w:rsidRPr="00C80E12" w:rsidR="00C80E12" w:rsidP="00C80E12" w:rsidRDefault="00C80E12" w14:paraId="11B0F65F" w14:textId="77777777">
            <w:pPr>
              <w:rPr>
                <w:rFonts w:ascii="Times New Roman" w:hAnsi="Times New Roman" w:cs="Times New Roman"/>
                <w:sz w:val="24"/>
                <w:szCs w:val="24"/>
              </w:rPr>
            </w:pPr>
            <w:r w:rsidRPr="00C80E12">
              <w:rPr>
                <w:rFonts w:ascii="Times New Roman" w:hAnsi="Times New Roman" w:cs="Times New Roman"/>
                <w:sz w:val="24"/>
                <w:szCs w:val="24"/>
              </w:rPr>
              <w:t xml:space="preserve">Central Index Key (CIK) </w:t>
            </w:r>
          </w:p>
        </w:tc>
        <w:tc>
          <w:tcPr>
            <w:tcW w:w="5125" w:type="dxa"/>
            <w:gridSpan w:val="2"/>
          </w:tcPr>
          <w:p w:rsidRPr="00C80E12" w:rsidR="00C80E12" w:rsidP="00C80E12" w:rsidRDefault="00C80E12" w14:paraId="4CE85A46" w14:textId="77777777">
            <w:pPr>
              <w:jc w:val="center"/>
              <w:rPr>
                <w:rFonts w:ascii="Times New Roman" w:hAnsi="Times New Roman" w:cs="Times New Roman"/>
                <w:sz w:val="24"/>
                <w:szCs w:val="24"/>
              </w:rPr>
            </w:pPr>
          </w:p>
        </w:tc>
      </w:tr>
      <w:tr w:rsidRPr="00C80E12" w:rsidR="000B14E6" w:rsidTr="00946880" w14:paraId="140ECACC" w14:textId="77777777">
        <w:tc>
          <w:tcPr>
            <w:tcW w:w="8720" w:type="dxa"/>
            <w:gridSpan w:val="3"/>
          </w:tcPr>
          <w:p w:rsidRPr="00C80E12" w:rsidR="000B14E6" w:rsidP="00C80E12" w:rsidRDefault="000B14E6" w14:paraId="7FAC6795" w14:textId="77777777">
            <w:pPr>
              <w:rPr>
                <w:rFonts w:ascii="Times New Roman" w:hAnsi="Times New Roman" w:cs="Times New Roman"/>
                <w:sz w:val="24"/>
                <w:szCs w:val="24"/>
              </w:rPr>
            </w:pPr>
            <w:r w:rsidRPr="00C80E12">
              <w:rPr>
                <w:rFonts w:ascii="Times New Roman" w:hAnsi="Times New Roman" w:cs="Times New Roman"/>
                <w:sz w:val="24"/>
                <w:szCs w:val="24"/>
              </w:rPr>
              <w:t>Business loans or other commercial financial receivables originated and serviced</w:t>
            </w:r>
            <w:r>
              <w:rPr>
                <w:rFonts w:ascii="Times New Roman" w:hAnsi="Times New Roman" w:cs="Times New Roman"/>
                <w:sz w:val="24"/>
                <w:szCs w:val="24"/>
              </w:rPr>
              <w:t>:</w:t>
            </w:r>
          </w:p>
        </w:tc>
      </w:tr>
      <w:tr w:rsidRPr="00C80E12" w:rsidR="00C80E12" w:rsidTr="009F3B10" w14:paraId="729A6D8C" w14:textId="77777777">
        <w:tc>
          <w:tcPr>
            <w:tcW w:w="3595" w:type="dxa"/>
          </w:tcPr>
          <w:p w:rsidRPr="00C80E12" w:rsidR="00C80E12" w:rsidP="00C80E12" w:rsidRDefault="00C80E12" w14:paraId="1686BDC4" w14:textId="77777777">
            <w:pPr>
              <w:jc w:val="right"/>
              <w:rPr>
                <w:rFonts w:ascii="Times New Roman" w:hAnsi="Times New Roman" w:cs="Times New Roman"/>
                <w:sz w:val="24"/>
                <w:szCs w:val="24"/>
              </w:rPr>
            </w:pPr>
            <w:r w:rsidRPr="00C80E12">
              <w:rPr>
                <w:rFonts w:ascii="Times New Roman" w:hAnsi="Times New Roman" w:cs="Times New Roman"/>
                <w:sz w:val="24"/>
                <w:szCs w:val="24"/>
              </w:rPr>
              <w:t>Originated during the year</w:t>
            </w:r>
            <w:r w:rsidR="00FE2CAA">
              <w:rPr>
                <w:rFonts w:ascii="Times New Roman" w:hAnsi="Times New Roman" w:cs="Times New Roman"/>
                <w:sz w:val="24"/>
                <w:szCs w:val="24"/>
              </w:rPr>
              <w:t>:</w:t>
            </w:r>
          </w:p>
        </w:tc>
        <w:tc>
          <w:tcPr>
            <w:tcW w:w="2562" w:type="dxa"/>
          </w:tcPr>
          <w:p w:rsidRPr="00C80E12" w:rsidR="00C80E12" w:rsidP="00C80E12" w:rsidRDefault="00C80E12" w14:paraId="4A2AD0E2" w14:textId="77777777">
            <w:pPr>
              <w:rPr>
                <w:rFonts w:ascii="Times New Roman" w:hAnsi="Times New Roman" w:cs="Times New Roman"/>
                <w:sz w:val="24"/>
                <w:szCs w:val="24"/>
              </w:rPr>
            </w:pPr>
            <w:r w:rsidRPr="00C80E12">
              <w:rPr>
                <w:rFonts w:ascii="Times New Roman" w:hAnsi="Times New Roman" w:cs="Times New Roman"/>
                <w:sz w:val="24"/>
                <w:szCs w:val="24"/>
              </w:rPr>
              <w:t>$ Amount:</w:t>
            </w:r>
          </w:p>
        </w:tc>
        <w:tc>
          <w:tcPr>
            <w:tcW w:w="2563" w:type="dxa"/>
          </w:tcPr>
          <w:p w:rsidRPr="00C80E12" w:rsidR="00C80E12" w:rsidP="00C80E12" w:rsidRDefault="00C80E12" w14:paraId="679C4F48" w14:textId="77777777">
            <w:pPr>
              <w:rPr>
                <w:rFonts w:ascii="Times New Roman" w:hAnsi="Times New Roman" w:cs="Times New Roman"/>
                <w:sz w:val="24"/>
                <w:szCs w:val="24"/>
              </w:rPr>
            </w:pPr>
            <w:r w:rsidRPr="00C80E12">
              <w:rPr>
                <w:rFonts w:ascii="Times New Roman" w:hAnsi="Times New Roman" w:cs="Times New Roman"/>
                <w:sz w:val="24"/>
                <w:szCs w:val="24"/>
              </w:rPr>
              <w:t>Number of Loans</w:t>
            </w:r>
          </w:p>
        </w:tc>
      </w:tr>
      <w:tr w:rsidRPr="00C80E12" w:rsidR="00C80E12" w:rsidTr="009F3B10" w14:paraId="4A1991D7" w14:textId="77777777">
        <w:tc>
          <w:tcPr>
            <w:tcW w:w="3595" w:type="dxa"/>
          </w:tcPr>
          <w:p w:rsidRPr="00C80E12" w:rsidR="00C80E12" w:rsidP="00C80E12" w:rsidRDefault="00C80E12" w14:paraId="29697F62" w14:textId="77777777">
            <w:pPr>
              <w:jc w:val="right"/>
              <w:rPr>
                <w:rFonts w:ascii="Times New Roman" w:hAnsi="Times New Roman" w:cs="Times New Roman"/>
                <w:sz w:val="24"/>
                <w:szCs w:val="24"/>
              </w:rPr>
            </w:pPr>
            <w:r w:rsidRPr="00C80E12">
              <w:rPr>
                <w:rFonts w:ascii="Times New Roman" w:hAnsi="Times New Roman" w:cs="Times New Roman"/>
                <w:sz w:val="24"/>
                <w:szCs w:val="24"/>
              </w:rPr>
              <w:t>2019</w:t>
            </w:r>
          </w:p>
        </w:tc>
        <w:tc>
          <w:tcPr>
            <w:tcW w:w="2562" w:type="dxa"/>
          </w:tcPr>
          <w:p w:rsidRPr="00C80E12" w:rsidR="00C80E12" w:rsidP="00C80E12" w:rsidRDefault="00C80E12" w14:paraId="4F489F41" w14:textId="77777777">
            <w:pPr>
              <w:rPr>
                <w:rFonts w:ascii="Times New Roman" w:hAnsi="Times New Roman" w:cs="Times New Roman"/>
                <w:sz w:val="24"/>
                <w:szCs w:val="24"/>
              </w:rPr>
            </w:pPr>
          </w:p>
        </w:tc>
        <w:tc>
          <w:tcPr>
            <w:tcW w:w="2563" w:type="dxa"/>
          </w:tcPr>
          <w:p w:rsidRPr="00C80E12" w:rsidR="00C80E12" w:rsidP="00C80E12" w:rsidRDefault="00C80E12" w14:paraId="3012537C" w14:textId="77777777">
            <w:pPr>
              <w:rPr>
                <w:rFonts w:ascii="Times New Roman" w:hAnsi="Times New Roman" w:cs="Times New Roman"/>
                <w:sz w:val="24"/>
                <w:szCs w:val="24"/>
              </w:rPr>
            </w:pPr>
          </w:p>
        </w:tc>
      </w:tr>
      <w:tr w:rsidRPr="00C80E12" w:rsidR="00C80E12" w:rsidTr="009F3B10" w14:paraId="7A789418" w14:textId="77777777">
        <w:tc>
          <w:tcPr>
            <w:tcW w:w="3595" w:type="dxa"/>
          </w:tcPr>
          <w:p w:rsidRPr="00C80E12" w:rsidR="00C80E12" w:rsidP="00C80E12" w:rsidRDefault="00C80E12" w14:paraId="51FCBE1F" w14:textId="77777777">
            <w:pPr>
              <w:jc w:val="right"/>
              <w:rPr>
                <w:rFonts w:ascii="Times New Roman" w:hAnsi="Times New Roman" w:cs="Times New Roman"/>
                <w:sz w:val="24"/>
                <w:szCs w:val="24"/>
              </w:rPr>
            </w:pPr>
            <w:r w:rsidRPr="00C80E12">
              <w:rPr>
                <w:rFonts w:ascii="Times New Roman" w:hAnsi="Times New Roman" w:cs="Times New Roman"/>
                <w:sz w:val="24"/>
                <w:szCs w:val="24"/>
              </w:rPr>
              <w:t>2018</w:t>
            </w:r>
          </w:p>
        </w:tc>
        <w:tc>
          <w:tcPr>
            <w:tcW w:w="2562" w:type="dxa"/>
          </w:tcPr>
          <w:p w:rsidRPr="00C80E12" w:rsidR="00C80E12" w:rsidP="00C80E12" w:rsidRDefault="00C80E12" w14:paraId="68167D02" w14:textId="77777777">
            <w:pPr>
              <w:rPr>
                <w:rFonts w:ascii="Times New Roman" w:hAnsi="Times New Roman" w:cs="Times New Roman"/>
                <w:sz w:val="24"/>
                <w:szCs w:val="24"/>
              </w:rPr>
            </w:pPr>
          </w:p>
        </w:tc>
        <w:tc>
          <w:tcPr>
            <w:tcW w:w="2563" w:type="dxa"/>
          </w:tcPr>
          <w:p w:rsidRPr="00C80E12" w:rsidR="00C80E12" w:rsidP="00C80E12" w:rsidRDefault="00C80E12" w14:paraId="41C69616" w14:textId="77777777">
            <w:pPr>
              <w:rPr>
                <w:rFonts w:ascii="Times New Roman" w:hAnsi="Times New Roman" w:cs="Times New Roman"/>
                <w:sz w:val="24"/>
                <w:szCs w:val="24"/>
              </w:rPr>
            </w:pPr>
          </w:p>
        </w:tc>
      </w:tr>
      <w:tr w:rsidRPr="00C80E12" w:rsidR="00C80E12" w:rsidTr="009F3B10" w14:paraId="13EEF70D" w14:textId="77777777">
        <w:tc>
          <w:tcPr>
            <w:tcW w:w="3595" w:type="dxa"/>
          </w:tcPr>
          <w:p w:rsidRPr="00C80E12" w:rsidR="00C80E12" w:rsidP="00C80E12" w:rsidRDefault="00C80E12" w14:paraId="7ED64F35" w14:textId="77777777">
            <w:pPr>
              <w:jc w:val="right"/>
              <w:rPr>
                <w:rFonts w:ascii="Times New Roman" w:hAnsi="Times New Roman" w:cs="Times New Roman"/>
                <w:sz w:val="24"/>
                <w:szCs w:val="24"/>
              </w:rPr>
            </w:pPr>
            <w:r w:rsidRPr="00C80E12">
              <w:rPr>
                <w:rFonts w:ascii="Times New Roman" w:hAnsi="Times New Roman" w:cs="Times New Roman"/>
                <w:sz w:val="24"/>
                <w:szCs w:val="24"/>
              </w:rPr>
              <w:t>2017</w:t>
            </w:r>
          </w:p>
        </w:tc>
        <w:tc>
          <w:tcPr>
            <w:tcW w:w="2562" w:type="dxa"/>
          </w:tcPr>
          <w:p w:rsidRPr="00C80E12" w:rsidR="00C80E12" w:rsidP="00C80E12" w:rsidRDefault="00C80E12" w14:paraId="7EA99312" w14:textId="77777777">
            <w:pPr>
              <w:rPr>
                <w:rFonts w:ascii="Times New Roman" w:hAnsi="Times New Roman" w:cs="Times New Roman"/>
                <w:sz w:val="24"/>
                <w:szCs w:val="24"/>
              </w:rPr>
            </w:pPr>
          </w:p>
        </w:tc>
        <w:tc>
          <w:tcPr>
            <w:tcW w:w="2563" w:type="dxa"/>
          </w:tcPr>
          <w:p w:rsidRPr="00C80E12" w:rsidR="00C80E12" w:rsidP="00C80E12" w:rsidRDefault="00C80E12" w14:paraId="4A7C0C41" w14:textId="77777777">
            <w:pPr>
              <w:rPr>
                <w:rFonts w:ascii="Times New Roman" w:hAnsi="Times New Roman" w:cs="Times New Roman"/>
                <w:sz w:val="24"/>
                <w:szCs w:val="24"/>
              </w:rPr>
            </w:pPr>
          </w:p>
        </w:tc>
      </w:tr>
      <w:tr w:rsidRPr="00C80E12" w:rsidR="00C80E12" w:rsidTr="009F3B10" w14:paraId="51051E1D" w14:textId="77777777">
        <w:tc>
          <w:tcPr>
            <w:tcW w:w="3595" w:type="dxa"/>
          </w:tcPr>
          <w:p w:rsidRPr="00C80E12" w:rsidR="00C80E12" w:rsidP="00FE2CAA" w:rsidRDefault="00C80E12" w14:paraId="5188749B" w14:textId="77777777">
            <w:pPr>
              <w:jc w:val="right"/>
              <w:rPr>
                <w:rFonts w:ascii="Times New Roman" w:hAnsi="Times New Roman" w:cs="Times New Roman"/>
                <w:sz w:val="24"/>
                <w:szCs w:val="24"/>
              </w:rPr>
            </w:pPr>
            <w:r w:rsidRPr="00C80E12">
              <w:rPr>
                <w:rFonts w:ascii="Times New Roman" w:hAnsi="Times New Roman" w:cs="Times New Roman"/>
                <w:sz w:val="24"/>
                <w:szCs w:val="24"/>
              </w:rPr>
              <w:t xml:space="preserve">Serviced </w:t>
            </w:r>
            <w:r w:rsidR="00FE2CAA">
              <w:rPr>
                <w:rFonts w:ascii="Times New Roman" w:hAnsi="Times New Roman" w:cs="Times New Roman"/>
                <w:sz w:val="24"/>
                <w:szCs w:val="24"/>
              </w:rPr>
              <w:t>as of</w:t>
            </w:r>
            <w:r w:rsidRPr="00C80E12" w:rsidR="00FE2CAA">
              <w:rPr>
                <w:rFonts w:ascii="Times New Roman" w:hAnsi="Times New Roman" w:cs="Times New Roman"/>
                <w:sz w:val="24"/>
                <w:szCs w:val="24"/>
              </w:rPr>
              <w:t xml:space="preserve"> </w:t>
            </w:r>
            <w:r w:rsidR="00FE2CAA">
              <w:rPr>
                <w:rFonts w:ascii="Times New Roman" w:hAnsi="Times New Roman" w:cs="Times New Roman"/>
                <w:sz w:val="24"/>
                <w:szCs w:val="24"/>
              </w:rPr>
              <w:t>year-end:</w:t>
            </w:r>
          </w:p>
        </w:tc>
        <w:tc>
          <w:tcPr>
            <w:tcW w:w="2562" w:type="dxa"/>
          </w:tcPr>
          <w:p w:rsidRPr="00C80E12" w:rsidR="00C80E12" w:rsidP="00FE2CAA" w:rsidRDefault="00C80E12" w14:paraId="7AEE31B3" w14:textId="77777777">
            <w:pPr>
              <w:rPr>
                <w:rFonts w:ascii="Times New Roman" w:hAnsi="Times New Roman" w:cs="Times New Roman"/>
                <w:sz w:val="24"/>
                <w:szCs w:val="24"/>
              </w:rPr>
            </w:pPr>
            <w:r w:rsidRPr="00C80E12">
              <w:rPr>
                <w:rFonts w:ascii="Times New Roman" w:hAnsi="Times New Roman" w:cs="Times New Roman"/>
                <w:sz w:val="24"/>
                <w:szCs w:val="24"/>
              </w:rPr>
              <w:t>$ Amount:</w:t>
            </w:r>
          </w:p>
        </w:tc>
        <w:tc>
          <w:tcPr>
            <w:tcW w:w="2563" w:type="dxa"/>
          </w:tcPr>
          <w:p w:rsidRPr="00C80E12" w:rsidR="00C80E12" w:rsidP="00FE2CAA" w:rsidRDefault="00C80E12" w14:paraId="1EF5A69A" w14:textId="77777777">
            <w:pPr>
              <w:rPr>
                <w:rFonts w:ascii="Times New Roman" w:hAnsi="Times New Roman" w:cs="Times New Roman"/>
                <w:sz w:val="24"/>
                <w:szCs w:val="24"/>
              </w:rPr>
            </w:pPr>
            <w:r w:rsidRPr="00C80E12">
              <w:rPr>
                <w:rFonts w:ascii="Times New Roman" w:hAnsi="Times New Roman" w:cs="Times New Roman"/>
                <w:sz w:val="24"/>
                <w:szCs w:val="24"/>
              </w:rPr>
              <w:t>Number of Loans</w:t>
            </w:r>
          </w:p>
        </w:tc>
      </w:tr>
      <w:tr w:rsidRPr="00C80E12" w:rsidR="00C80E12" w:rsidTr="009F3B10" w14:paraId="557AD6AC" w14:textId="77777777">
        <w:tc>
          <w:tcPr>
            <w:tcW w:w="3595" w:type="dxa"/>
          </w:tcPr>
          <w:p w:rsidRPr="00C80E12" w:rsidR="00C80E12" w:rsidP="00C80E12" w:rsidRDefault="00C80E12" w14:paraId="4C6112E7" w14:textId="77777777">
            <w:pPr>
              <w:jc w:val="right"/>
              <w:rPr>
                <w:rFonts w:ascii="Times New Roman" w:hAnsi="Times New Roman" w:cs="Times New Roman"/>
                <w:sz w:val="24"/>
                <w:szCs w:val="24"/>
              </w:rPr>
            </w:pPr>
            <w:r w:rsidRPr="00C80E12">
              <w:rPr>
                <w:rFonts w:ascii="Times New Roman" w:hAnsi="Times New Roman" w:cs="Times New Roman"/>
                <w:sz w:val="24"/>
                <w:szCs w:val="24"/>
              </w:rPr>
              <w:t>2019</w:t>
            </w:r>
          </w:p>
        </w:tc>
        <w:tc>
          <w:tcPr>
            <w:tcW w:w="2562" w:type="dxa"/>
          </w:tcPr>
          <w:p w:rsidRPr="00C80E12" w:rsidR="00C80E12" w:rsidP="00C80E12" w:rsidRDefault="00C80E12" w14:paraId="431F15FD" w14:textId="77777777">
            <w:pPr>
              <w:rPr>
                <w:rFonts w:ascii="Times New Roman" w:hAnsi="Times New Roman" w:cs="Times New Roman"/>
                <w:sz w:val="24"/>
                <w:szCs w:val="24"/>
              </w:rPr>
            </w:pPr>
          </w:p>
        </w:tc>
        <w:tc>
          <w:tcPr>
            <w:tcW w:w="2563" w:type="dxa"/>
          </w:tcPr>
          <w:p w:rsidRPr="00C80E12" w:rsidR="00C80E12" w:rsidP="00C80E12" w:rsidRDefault="00C80E12" w14:paraId="1A9B5E3C" w14:textId="77777777">
            <w:pPr>
              <w:rPr>
                <w:rFonts w:ascii="Times New Roman" w:hAnsi="Times New Roman" w:cs="Times New Roman"/>
                <w:sz w:val="24"/>
                <w:szCs w:val="24"/>
              </w:rPr>
            </w:pPr>
          </w:p>
        </w:tc>
      </w:tr>
      <w:tr w:rsidRPr="00C80E12" w:rsidR="00C80E12" w:rsidTr="009F3B10" w14:paraId="3CF47DE5" w14:textId="77777777">
        <w:tc>
          <w:tcPr>
            <w:tcW w:w="3595" w:type="dxa"/>
          </w:tcPr>
          <w:p w:rsidRPr="00C80E12" w:rsidR="00C80E12" w:rsidP="00C80E12" w:rsidRDefault="00C80E12" w14:paraId="648A6B22" w14:textId="77777777">
            <w:pPr>
              <w:jc w:val="right"/>
              <w:rPr>
                <w:rFonts w:ascii="Times New Roman" w:hAnsi="Times New Roman" w:cs="Times New Roman"/>
                <w:sz w:val="24"/>
                <w:szCs w:val="24"/>
              </w:rPr>
            </w:pPr>
            <w:r w:rsidRPr="00C80E12">
              <w:rPr>
                <w:rFonts w:ascii="Times New Roman" w:hAnsi="Times New Roman" w:cs="Times New Roman"/>
                <w:sz w:val="24"/>
                <w:szCs w:val="24"/>
              </w:rPr>
              <w:t>2018</w:t>
            </w:r>
          </w:p>
        </w:tc>
        <w:tc>
          <w:tcPr>
            <w:tcW w:w="2562" w:type="dxa"/>
          </w:tcPr>
          <w:p w:rsidRPr="00C80E12" w:rsidR="00C80E12" w:rsidP="00C80E12" w:rsidRDefault="00C80E12" w14:paraId="2D3CF1B6" w14:textId="77777777">
            <w:pPr>
              <w:rPr>
                <w:rFonts w:ascii="Times New Roman" w:hAnsi="Times New Roman" w:cs="Times New Roman"/>
                <w:sz w:val="24"/>
                <w:szCs w:val="24"/>
              </w:rPr>
            </w:pPr>
          </w:p>
        </w:tc>
        <w:tc>
          <w:tcPr>
            <w:tcW w:w="2563" w:type="dxa"/>
          </w:tcPr>
          <w:p w:rsidRPr="00C80E12" w:rsidR="00C80E12" w:rsidP="00C80E12" w:rsidRDefault="00C80E12" w14:paraId="16119E59" w14:textId="77777777">
            <w:pPr>
              <w:rPr>
                <w:rFonts w:ascii="Times New Roman" w:hAnsi="Times New Roman" w:cs="Times New Roman"/>
                <w:sz w:val="24"/>
                <w:szCs w:val="24"/>
              </w:rPr>
            </w:pPr>
          </w:p>
        </w:tc>
      </w:tr>
      <w:tr w:rsidRPr="00C80E12" w:rsidR="00C80E12" w:rsidTr="009F3B10" w14:paraId="645E0910" w14:textId="77777777">
        <w:tc>
          <w:tcPr>
            <w:tcW w:w="3595" w:type="dxa"/>
          </w:tcPr>
          <w:p w:rsidRPr="00C80E12" w:rsidR="00C80E12" w:rsidP="00C80E12" w:rsidRDefault="00C80E12" w14:paraId="0A8E9190" w14:textId="77777777">
            <w:pPr>
              <w:jc w:val="right"/>
              <w:rPr>
                <w:rFonts w:ascii="Times New Roman" w:hAnsi="Times New Roman" w:cs="Times New Roman"/>
                <w:sz w:val="24"/>
                <w:szCs w:val="24"/>
              </w:rPr>
            </w:pPr>
            <w:r w:rsidRPr="00C80E12">
              <w:rPr>
                <w:rFonts w:ascii="Times New Roman" w:hAnsi="Times New Roman" w:cs="Times New Roman"/>
                <w:sz w:val="24"/>
                <w:szCs w:val="24"/>
              </w:rPr>
              <w:t>2017</w:t>
            </w:r>
          </w:p>
        </w:tc>
        <w:tc>
          <w:tcPr>
            <w:tcW w:w="2562" w:type="dxa"/>
          </w:tcPr>
          <w:p w:rsidRPr="00C80E12" w:rsidR="00C80E12" w:rsidP="00C80E12" w:rsidRDefault="00C80E12" w14:paraId="1A72ECD9" w14:textId="77777777">
            <w:pPr>
              <w:rPr>
                <w:rFonts w:ascii="Times New Roman" w:hAnsi="Times New Roman" w:cs="Times New Roman"/>
                <w:sz w:val="24"/>
                <w:szCs w:val="24"/>
              </w:rPr>
            </w:pPr>
          </w:p>
        </w:tc>
        <w:tc>
          <w:tcPr>
            <w:tcW w:w="2563" w:type="dxa"/>
          </w:tcPr>
          <w:p w:rsidRPr="00C80E12" w:rsidR="00C80E12" w:rsidP="00C80E12" w:rsidRDefault="00C80E12" w14:paraId="45F508C3" w14:textId="77777777">
            <w:pPr>
              <w:rPr>
                <w:rFonts w:ascii="Times New Roman" w:hAnsi="Times New Roman" w:cs="Times New Roman"/>
                <w:sz w:val="24"/>
                <w:szCs w:val="24"/>
              </w:rPr>
            </w:pPr>
          </w:p>
        </w:tc>
      </w:tr>
      <w:tr w:rsidRPr="00C80E12" w:rsidR="00C80E12" w:rsidTr="009F3B10" w14:paraId="768137ED" w14:textId="77777777">
        <w:tc>
          <w:tcPr>
            <w:tcW w:w="3595" w:type="dxa"/>
          </w:tcPr>
          <w:p w:rsidRPr="00C80E12" w:rsidR="00C80E12" w:rsidP="00FE2CAA" w:rsidRDefault="00C80E12" w14:paraId="068E9E0E" w14:textId="77777777">
            <w:pPr>
              <w:rPr>
                <w:rFonts w:ascii="Times New Roman" w:hAnsi="Times New Roman" w:cs="Times New Roman"/>
                <w:sz w:val="24"/>
                <w:szCs w:val="24"/>
              </w:rPr>
            </w:pPr>
            <w:r w:rsidRPr="00C80E12">
              <w:rPr>
                <w:rFonts w:ascii="Times New Roman" w:hAnsi="Times New Roman" w:cs="Times New Roman"/>
                <w:sz w:val="24"/>
                <w:szCs w:val="24"/>
              </w:rPr>
              <w:t xml:space="preserve">Estimated </w:t>
            </w:r>
            <w:r w:rsidR="00FE2CAA">
              <w:rPr>
                <w:rFonts w:ascii="Times New Roman" w:hAnsi="Times New Roman" w:cs="Times New Roman"/>
                <w:sz w:val="24"/>
                <w:szCs w:val="24"/>
              </w:rPr>
              <w:t>number</w:t>
            </w:r>
            <w:r w:rsidRPr="00C80E12">
              <w:rPr>
                <w:rFonts w:ascii="Times New Roman" w:hAnsi="Times New Roman" w:cs="Times New Roman"/>
                <w:sz w:val="24"/>
                <w:szCs w:val="24"/>
              </w:rPr>
              <w:t xml:space="preserve"> of </w:t>
            </w:r>
            <w:r w:rsidR="00FE2CAA">
              <w:rPr>
                <w:rFonts w:ascii="Times New Roman" w:hAnsi="Times New Roman" w:cs="Times New Roman"/>
                <w:sz w:val="24"/>
                <w:szCs w:val="24"/>
              </w:rPr>
              <w:t>s</w:t>
            </w:r>
            <w:r w:rsidRPr="00C80E12">
              <w:rPr>
                <w:rFonts w:ascii="Times New Roman" w:hAnsi="Times New Roman" w:cs="Times New Roman"/>
                <w:sz w:val="24"/>
                <w:szCs w:val="24"/>
              </w:rPr>
              <w:t xml:space="preserve">mall </w:t>
            </w:r>
            <w:r w:rsidR="00FE2CAA">
              <w:rPr>
                <w:rFonts w:ascii="Times New Roman" w:hAnsi="Times New Roman" w:cs="Times New Roman"/>
                <w:sz w:val="24"/>
                <w:szCs w:val="24"/>
              </w:rPr>
              <w:t>b</w:t>
            </w:r>
            <w:r w:rsidRPr="00C80E12">
              <w:rPr>
                <w:rFonts w:ascii="Times New Roman" w:hAnsi="Times New Roman" w:cs="Times New Roman"/>
                <w:sz w:val="24"/>
                <w:szCs w:val="24"/>
              </w:rPr>
              <w:t xml:space="preserve">usinesses served in past 12 months through a loan, payment, or other financial service customer relationship </w:t>
            </w:r>
          </w:p>
        </w:tc>
        <w:tc>
          <w:tcPr>
            <w:tcW w:w="5125" w:type="dxa"/>
            <w:gridSpan w:val="2"/>
          </w:tcPr>
          <w:p w:rsidRPr="00C80E12" w:rsidR="00C80E12" w:rsidP="00C80E12" w:rsidRDefault="00C80E12" w14:paraId="28524080" w14:textId="77777777">
            <w:pPr>
              <w:rPr>
                <w:rFonts w:ascii="Times New Roman" w:hAnsi="Times New Roman" w:cs="Times New Roman"/>
                <w:sz w:val="24"/>
                <w:szCs w:val="24"/>
              </w:rPr>
            </w:pPr>
          </w:p>
        </w:tc>
      </w:tr>
      <w:tr w:rsidRPr="00C80E12" w:rsidR="00C80E12" w:rsidTr="009F3B10" w14:paraId="245B4A4B" w14:textId="77777777">
        <w:trPr>
          <w:cantSplit/>
        </w:trPr>
        <w:tc>
          <w:tcPr>
            <w:tcW w:w="3595" w:type="dxa"/>
          </w:tcPr>
          <w:p w:rsidR="00C80E12" w:rsidP="00FE2CAA" w:rsidRDefault="00FE2CAA" w14:paraId="564B7F99" w14:textId="77777777">
            <w:pPr>
              <w:rPr>
                <w:rFonts w:ascii="Times New Roman" w:hAnsi="Times New Roman" w:cs="Times New Roman"/>
                <w:sz w:val="24"/>
                <w:szCs w:val="24"/>
              </w:rPr>
            </w:pPr>
            <w:r>
              <w:rPr>
                <w:rFonts w:ascii="Times New Roman" w:hAnsi="Times New Roman" w:cs="Times New Roman"/>
                <w:sz w:val="24"/>
                <w:szCs w:val="24"/>
              </w:rPr>
              <w:t>Explanation (if applicable) of estimated number of small businesses served</w:t>
            </w:r>
            <w:r w:rsidR="009430A4">
              <w:rPr>
                <w:rFonts w:ascii="Times New Roman" w:hAnsi="Times New Roman" w:cs="Times New Roman"/>
                <w:sz w:val="24"/>
                <w:szCs w:val="24"/>
              </w:rPr>
              <w:t xml:space="preserve"> </w:t>
            </w:r>
            <w:r w:rsidR="006740B9">
              <w:rPr>
                <w:rFonts w:ascii="Times New Roman" w:hAnsi="Times New Roman" w:cs="Times New Roman"/>
                <w:sz w:val="24"/>
                <w:szCs w:val="24"/>
              </w:rPr>
              <w:t>(500 character max)</w:t>
            </w:r>
          </w:p>
          <w:p w:rsidR="00295E5D" w:rsidP="00FE2CAA" w:rsidRDefault="00295E5D" w14:paraId="296AFE34" w14:textId="77777777">
            <w:pPr>
              <w:rPr>
                <w:rFonts w:ascii="Times New Roman" w:hAnsi="Times New Roman" w:cs="Times New Roman"/>
                <w:sz w:val="24"/>
                <w:szCs w:val="24"/>
              </w:rPr>
            </w:pPr>
          </w:p>
          <w:p w:rsidR="00295E5D" w:rsidP="00FE2CAA" w:rsidRDefault="00295E5D" w14:paraId="08A6E0C5" w14:textId="77777777">
            <w:pPr>
              <w:rPr>
                <w:rFonts w:ascii="Times New Roman" w:hAnsi="Times New Roman" w:cs="Times New Roman"/>
                <w:sz w:val="24"/>
                <w:szCs w:val="24"/>
              </w:rPr>
            </w:pPr>
          </w:p>
          <w:p w:rsidRPr="00C80E12" w:rsidR="00295E5D" w:rsidP="00FE2CAA" w:rsidRDefault="00295E5D" w14:paraId="05098ACF" w14:textId="77777777">
            <w:pPr>
              <w:rPr>
                <w:rFonts w:ascii="Times New Roman" w:hAnsi="Times New Roman" w:cs="Times New Roman"/>
                <w:sz w:val="24"/>
                <w:szCs w:val="24"/>
              </w:rPr>
            </w:pPr>
          </w:p>
        </w:tc>
        <w:tc>
          <w:tcPr>
            <w:tcW w:w="5125" w:type="dxa"/>
            <w:gridSpan w:val="2"/>
          </w:tcPr>
          <w:p w:rsidR="00C80E12" w:rsidP="00C80E12" w:rsidRDefault="00C80E12" w14:paraId="5A1EE53D" w14:textId="77777777">
            <w:pPr>
              <w:jc w:val="center"/>
              <w:rPr>
                <w:rFonts w:ascii="Times New Roman" w:hAnsi="Times New Roman" w:cs="Times New Roman"/>
                <w:sz w:val="24"/>
                <w:szCs w:val="24"/>
              </w:rPr>
            </w:pPr>
          </w:p>
          <w:p w:rsidRPr="00C80E12" w:rsidR="00295E5D" w:rsidP="00C80E12" w:rsidRDefault="00295E5D" w14:paraId="6E4D3E48" w14:textId="77777777">
            <w:pPr>
              <w:jc w:val="center"/>
              <w:rPr>
                <w:rFonts w:ascii="Times New Roman" w:hAnsi="Times New Roman" w:cs="Times New Roman"/>
                <w:sz w:val="24"/>
                <w:szCs w:val="24"/>
              </w:rPr>
            </w:pPr>
          </w:p>
        </w:tc>
      </w:tr>
      <w:tr w:rsidRPr="00C80E12" w:rsidR="00C80E12" w:rsidTr="009F3B10" w14:paraId="3FF920C1" w14:textId="77777777">
        <w:trPr>
          <w:cantSplit/>
        </w:trPr>
        <w:tc>
          <w:tcPr>
            <w:tcW w:w="3595" w:type="dxa"/>
          </w:tcPr>
          <w:p w:rsidRPr="00C80E12" w:rsidR="00C80E12" w:rsidP="00FE2CAA" w:rsidRDefault="00FE2CAA" w14:paraId="5D3DD5B8" w14:textId="77777777">
            <w:pPr>
              <w:rPr>
                <w:rFonts w:ascii="Times New Roman" w:hAnsi="Times New Roman" w:cs="Times New Roman"/>
                <w:sz w:val="24"/>
                <w:szCs w:val="24"/>
              </w:rPr>
            </w:pPr>
            <w:r>
              <w:rPr>
                <w:rFonts w:ascii="Times New Roman" w:hAnsi="Times New Roman" w:cs="Times New Roman"/>
                <w:sz w:val="24"/>
                <w:szCs w:val="24"/>
              </w:rPr>
              <w:t xml:space="preserve">Is the Lender </w:t>
            </w:r>
            <w:r w:rsidRPr="00C80E12" w:rsidR="00C80E12">
              <w:rPr>
                <w:rFonts w:ascii="Times New Roman" w:hAnsi="Times New Roman" w:cs="Times New Roman"/>
                <w:sz w:val="24"/>
                <w:szCs w:val="24"/>
              </w:rPr>
              <w:t xml:space="preserve">a </w:t>
            </w:r>
            <w:r>
              <w:rPr>
                <w:rFonts w:ascii="Times New Roman" w:hAnsi="Times New Roman" w:cs="Times New Roman"/>
                <w:sz w:val="24"/>
                <w:szCs w:val="24"/>
              </w:rPr>
              <w:t>c</w:t>
            </w:r>
            <w:r w:rsidRPr="00C80E12" w:rsidR="00C80E12">
              <w:rPr>
                <w:rFonts w:ascii="Times New Roman" w:hAnsi="Times New Roman" w:cs="Times New Roman"/>
                <w:sz w:val="24"/>
                <w:szCs w:val="24"/>
              </w:rPr>
              <w:t>ertified Community Development Financial Institution?</w:t>
            </w:r>
          </w:p>
        </w:tc>
        <w:tc>
          <w:tcPr>
            <w:tcW w:w="5125" w:type="dxa"/>
            <w:gridSpan w:val="2"/>
          </w:tcPr>
          <w:p w:rsidRPr="00C80E12" w:rsidR="00C80E12" w:rsidP="00C80E12" w:rsidRDefault="00C80E12" w14:paraId="283CCFB5" w14:textId="77777777">
            <w:pPr>
              <w:jc w:val="center"/>
              <w:rPr>
                <w:rFonts w:ascii="Times New Roman" w:hAnsi="Times New Roman" w:cs="Times New Roman"/>
                <w:sz w:val="24"/>
                <w:szCs w:val="24"/>
              </w:rPr>
            </w:pPr>
          </w:p>
        </w:tc>
      </w:tr>
      <w:tr w:rsidRPr="00C80E12" w:rsidR="00C80E12" w:rsidTr="009F3B10" w14:paraId="19105A89" w14:textId="77777777">
        <w:trPr>
          <w:cantSplit/>
        </w:trPr>
        <w:tc>
          <w:tcPr>
            <w:tcW w:w="3595" w:type="dxa"/>
          </w:tcPr>
          <w:p w:rsidRPr="00C80E12" w:rsidR="00C80E12" w:rsidDel="006473AF" w:rsidP="00FE2CAA" w:rsidRDefault="00C80E12" w14:paraId="536A6953" w14:textId="77777777">
            <w:pPr>
              <w:rPr>
                <w:rFonts w:ascii="Times New Roman" w:hAnsi="Times New Roman" w:cs="Times New Roman"/>
                <w:sz w:val="24"/>
                <w:szCs w:val="24"/>
              </w:rPr>
            </w:pPr>
            <w:r w:rsidRPr="00C80E12">
              <w:rPr>
                <w:rFonts w:ascii="Times New Roman" w:hAnsi="Times New Roman" w:cs="Times New Roman"/>
                <w:sz w:val="24"/>
                <w:szCs w:val="24"/>
              </w:rPr>
              <w:t xml:space="preserve">For </w:t>
            </w:r>
            <w:r w:rsidR="00FE2CAA">
              <w:rPr>
                <w:rFonts w:ascii="Times New Roman" w:hAnsi="Times New Roman" w:cs="Times New Roman"/>
                <w:sz w:val="24"/>
                <w:szCs w:val="24"/>
              </w:rPr>
              <w:t>s</w:t>
            </w:r>
            <w:r w:rsidRPr="00C80E12">
              <w:rPr>
                <w:rFonts w:ascii="Times New Roman" w:hAnsi="Times New Roman" w:cs="Times New Roman"/>
                <w:sz w:val="24"/>
                <w:szCs w:val="24"/>
              </w:rPr>
              <w:t xml:space="preserve">ervice </w:t>
            </w:r>
            <w:r w:rsidR="00FE2CAA">
              <w:rPr>
                <w:rFonts w:ascii="Times New Roman" w:hAnsi="Times New Roman" w:cs="Times New Roman"/>
                <w:sz w:val="24"/>
                <w:szCs w:val="24"/>
              </w:rPr>
              <w:t>p</w:t>
            </w:r>
            <w:r w:rsidRPr="00C80E12">
              <w:rPr>
                <w:rFonts w:ascii="Times New Roman" w:hAnsi="Times New Roman" w:cs="Times New Roman"/>
                <w:sz w:val="24"/>
                <w:szCs w:val="24"/>
              </w:rPr>
              <w:t xml:space="preserve">roviders to </w:t>
            </w:r>
            <w:r w:rsidR="00FE2CAA">
              <w:rPr>
                <w:rFonts w:ascii="Times New Roman" w:hAnsi="Times New Roman" w:cs="Times New Roman"/>
                <w:sz w:val="24"/>
                <w:szCs w:val="24"/>
              </w:rPr>
              <w:t>i</w:t>
            </w:r>
            <w:r w:rsidRPr="00C80E12">
              <w:rPr>
                <w:rFonts w:ascii="Times New Roman" w:hAnsi="Times New Roman" w:cs="Times New Roman"/>
                <w:sz w:val="24"/>
                <w:szCs w:val="24"/>
              </w:rPr>
              <w:t xml:space="preserve">nsured </w:t>
            </w:r>
            <w:r w:rsidR="00FE2CAA">
              <w:rPr>
                <w:rFonts w:ascii="Times New Roman" w:hAnsi="Times New Roman" w:cs="Times New Roman"/>
                <w:sz w:val="24"/>
                <w:szCs w:val="24"/>
              </w:rPr>
              <w:t>d</w:t>
            </w:r>
            <w:r w:rsidRPr="00C80E12">
              <w:rPr>
                <w:rFonts w:ascii="Times New Roman" w:hAnsi="Times New Roman" w:cs="Times New Roman"/>
                <w:sz w:val="24"/>
                <w:szCs w:val="24"/>
              </w:rPr>
              <w:t xml:space="preserve">epository </w:t>
            </w:r>
            <w:r w:rsidR="00FE2CAA">
              <w:rPr>
                <w:rFonts w:ascii="Times New Roman" w:hAnsi="Times New Roman" w:cs="Times New Roman"/>
                <w:sz w:val="24"/>
                <w:szCs w:val="24"/>
              </w:rPr>
              <w:t>i</w:t>
            </w:r>
            <w:r w:rsidRPr="00C80E12">
              <w:rPr>
                <w:rFonts w:ascii="Times New Roman" w:hAnsi="Times New Roman" w:cs="Times New Roman"/>
                <w:sz w:val="24"/>
                <w:szCs w:val="24"/>
              </w:rPr>
              <w:t xml:space="preserve">nstitutions under 12 U.S.C. </w:t>
            </w:r>
            <w:r w:rsidR="00FE2CAA">
              <w:rPr>
                <w:rFonts w:ascii="Times New Roman" w:hAnsi="Times New Roman" w:cs="Times New Roman"/>
                <w:sz w:val="24"/>
                <w:szCs w:val="24"/>
              </w:rPr>
              <w:t>§</w:t>
            </w:r>
            <w:r w:rsidRPr="00C80E12">
              <w:rPr>
                <w:iCs/>
              </w:rPr>
              <w:t xml:space="preserve"> </w:t>
            </w:r>
            <w:r w:rsidRPr="00C80E12">
              <w:rPr>
                <w:rFonts w:ascii="Times New Roman" w:hAnsi="Times New Roman" w:cs="Times New Roman"/>
                <w:sz w:val="24"/>
                <w:szCs w:val="24"/>
              </w:rPr>
              <w:t xml:space="preserve">1867(c), list the top </w:t>
            </w:r>
            <w:r w:rsidR="00FE2CAA">
              <w:rPr>
                <w:rFonts w:ascii="Times New Roman" w:hAnsi="Times New Roman" w:cs="Times New Roman"/>
                <w:sz w:val="24"/>
                <w:szCs w:val="24"/>
              </w:rPr>
              <w:t xml:space="preserve">3 </w:t>
            </w:r>
            <w:r w:rsidRPr="00C80E12">
              <w:rPr>
                <w:rFonts w:ascii="Times New Roman" w:hAnsi="Times New Roman" w:cs="Times New Roman"/>
                <w:sz w:val="24"/>
                <w:szCs w:val="24"/>
              </w:rPr>
              <w:t>insured depository institutions for which such services are provided (by loan count)</w:t>
            </w:r>
          </w:p>
        </w:tc>
        <w:tc>
          <w:tcPr>
            <w:tcW w:w="5125" w:type="dxa"/>
            <w:gridSpan w:val="2"/>
          </w:tcPr>
          <w:p w:rsidRPr="00C80E12" w:rsidR="00C80E12" w:rsidP="00C80E12" w:rsidRDefault="00C80E12" w14:paraId="34576D7E" w14:textId="77777777">
            <w:pPr>
              <w:jc w:val="center"/>
              <w:rPr>
                <w:rFonts w:ascii="Times New Roman" w:hAnsi="Times New Roman" w:cs="Times New Roman"/>
                <w:sz w:val="24"/>
                <w:szCs w:val="24"/>
              </w:rPr>
            </w:pPr>
          </w:p>
        </w:tc>
      </w:tr>
      <w:tr w:rsidRPr="00C80E12" w:rsidR="00C80E12" w:rsidTr="009F3B10" w14:paraId="338D4AB0" w14:textId="77777777">
        <w:trPr>
          <w:cantSplit/>
        </w:trPr>
        <w:tc>
          <w:tcPr>
            <w:tcW w:w="3595" w:type="dxa"/>
          </w:tcPr>
          <w:p w:rsidRPr="00C80E12" w:rsidR="00C80E12" w:rsidDel="006473AF" w:rsidP="00C80E12" w:rsidRDefault="00C80E12" w14:paraId="236DF27E" w14:textId="77777777">
            <w:pPr>
              <w:jc w:val="right"/>
              <w:rPr>
                <w:rFonts w:ascii="Times New Roman" w:hAnsi="Times New Roman" w:cs="Times New Roman"/>
                <w:sz w:val="24"/>
                <w:szCs w:val="24"/>
              </w:rPr>
            </w:pPr>
            <w:r w:rsidRPr="00C80E12">
              <w:rPr>
                <w:rFonts w:ascii="Times New Roman" w:hAnsi="Times New Roman" w:cs="Times New Roman"/>
                <w:sz w:val="24"/>
                <w:szCs w:val="24"/>
              </w:rPr>
              <w:t>1.a. Institution Name</w:t>
            </w:r>
          </w:p>
        </w:tc>
        <w:tc>
          <w:tcPr>
            <w:tcW w:w="5125" w:type="dxa"/>
            <w:gridSpan w:val="2"/>
          </w:tcPr>
          <w:p w:rsidRPr="00C80E12" w:rsidR="00C80E12" w:rsidP="00C80E12" w:rsidRDefault="00C80E12" w14:paraId="4BFC9281" w14:textId="77777777">
            <w:pPr>
              <w:jc w:val="center"/>
              <w:rPr>
                <w:rFonts w:ascii="Times New Roman" w:hAnsi="Times New Roman" w:cs="Times New Roman"/>
                <w:sz w:val="24"/>
                <w:szCs w:val="24"/>
              </w:rPr>
            </w:pPr>
          </w:p>
        </w:tc>
      </w:tr>
      <w:tr w:rsidRPr="00C80E12" w:rsidR="00C80E12" w:rsidTr="009F3B10" w14:paraId="702327C7" w14:textId="77777777">
        <w:trPr>
          <w:cantSplit/>
        </w:trPr>
        <w:tc>
          <w:tcPr>
            <w:tcW w:w="3595" w:type="dxa"/>
          </w:tcPr>
          <w:p w:rsidRPr="00C80E12" w:rsidR="00C80E12" w:rsidDel="006473AF" w:rsidP="00C80E12" w:rsidRDefault="00C80E12" w14:paraId="4E770406" w14:textId="77777777">
            <w:pPr>
              <w:jc w:val="right"/>
              <w:rPr>
                <w:rFonts w:ascii="Times New Roman" w:hAnsi="Times New Roman" w:cs="Times New Roman"/>
                <w:sz w:val="24"/>
                <w:szCs w:val="24"/>
              </w:rPr>
            </w:pPr>
            <w:r w:rsidRPr="00C80E12">
              <w:rPr>
                <w:rFonts w:ascii="Times New Roman" w:hAnsi="Times New Roman" w:cs="Times New Roman"/>
                <w:sz w:val="24"/>
                <w:szCs w:val="24"/>
              </w:rPr>
              <w:lastRenderedPageBreak/>
              <w:t>1.b. RSSD ID</w:t>
            </w:r>
          </w:p>
        </w:tc>
        <w:tc>
          <w:tcPr>
            <w:tcW w:w="5125" w:type="dxa"/>
            <w:gridSpan w:val="2"/>
          </w:tcPr>
          <w:p w:rsidRPr="00C80E12" w:rsidR="00C80E12" w:rsidP="00C80E12" w:rsidRDefault="00C80E12" w14:paraId="46E23BF6" w14:textId="77777777">
            <w:pPr>
              <w:jc w:val="center"/>
              <w:rPr>
                <w:rFonts w:ascii="Times New Roman" w:hAnsi="Times New Roman" w:cs="Times New Roman"/>
                <w:sz w:val="24"/>
                <w:szCs w:val="24"/>
              </w:rPr>
            </w:pPr>
          </w:p>
        </w:tc>
      </w:tr>
      <w:tr w:rsidRPr="00C80E12" w:rsidR="00C80E12" w:rsidTr="009F3B10" w14:paraId="3BAAD6C4" w14:textId="77777777">
        <w:trPr>
          <w:cantSplit/>
        </w:trPr>
        <w:tc>
          <w:tcPr>
            <w:tcW w:w="3595" w:type="dxa"/>
          </w:tcPr>
          <w:p w:rsidRPr="00C80E12" w:rsidR="00C80E12" w:rsidDel="006473AF" w:rsidP="00C80E12" w:rsidRDefault="00C80E12" w14:paraId="0FB9EE37" w14:textId="77777777">
            <w:pPr>
              <w:jc w:val="right"/>
              <w:rPr>
                <w:rFonts w:ascii="Times New Roman" w:hAnsi="Times New Roman" w:cs="Times New Roman"/>
                <w:sz w:val="24"/>
                <w:szCs w:val="24"/>
              </w:rPr>
            </w:pPr>
            <w:r w:rsidRPr="00C80E12">
              <w:rPr>
                <w:rFonts w:ascii="Times New Roman" w:hAnsi="Times New Roman" w:cs="Times New Roman"/>
                <w:sz w:val="24"/>
                <w:szCs w:val="24"/>
              </w:rPr>
              <w:t>2.a. Institution Name</w:t>
            </w:r>
          </w:p>
        </w:tc>
        <w:tc>
          <w:tcPr>
            <w:tcW w:w="5125" w:type="dxa"/>
            <w:gridSpan w:val="2"/>
          </w:tcPr>
          <w:p w:rsidRPr="00C80E12" w:rsidR="00C80E12" w:rsidP="00C80E12" w:rsidRDefault="00C80E12" w14:paraId="6AF45D43" w14:textId="77777777">
            <w:pPr>
              <w:jc w:val="center"/>
              <w:rPr>
                <w:rFonts w:ascii="Times New Roman" w:hAnsi="Times New Roman" w:cs="Times New Roman"/>
                <w:sz w:val="24"/>
                <w:szCs w:val="24"/>
              </w:rPr>
            </w:pPr>
          </w:p>
        </w:tc>
      </w:tr>
      <w:tr w:rsidRPr="00C80E12" w:rsidR="00C80E12" w:rsidTr="009F3B10" w14:paraId="3FB741D1" w14:textId="77777777">
        <w:trPr>
          <w:cantSplit/>
        </w:trPr>
        <w:tc>
          <w:tcPr>
            <w:tcW w:w="3595" w:type="dxa"/>
          </w:tcPr>
          <w:p w:rsidRPr="00C80E12" w:rsidR="00C80E12" w:rsidP="00C80E12" w:rsidRDefault="00C80E12" w14:paraId="23FDE7C2" w14:textId="77777777">
            <w:pPr>
              <w:jc w:val="right"/>
              <w:rPr>
                <w:rFonts w:ascii="Times New Roman" w:hAnsi="Times New Roman" w:cs="Times New Roman"/>
                <w:sz w:val="24"/>
                <w:szCs w:val="24"/>
              </w:rPr>
            </w:pPr>
            <w:r w:rsidRPr="00C80E12">
              <w:rPr>
                <w:rFonts w:ascii="Times New Roman" w:hAnsi="Times New Roman" w:cs="Times New Roman"/>
                <w:sz w:val="24"/>
                <w:szCs w:val="24"/>
              </w:rPr>
              <w:t>2.b. RSSD ID</w:t>
            </w:r>
          </w:p>
        </w:tc>
        <w:tc>
          <w:tcPr>
            <w:tcW w:w="5125" w:type="dxa"/>
            <w:gridSpan w:val="2"/>
          </w:tcPr>
          <w:p w:rsidRPr="00C80E12" w:rsidR="00C80E12" w:rsidP="00C80E12" w:rsidRDefault="00C80E12" w14:paraId="5EB0CD0D" w14:textId="77777777">
            <w:pPr>
              <w:jc w:val="center"/>
              <w:rPr>
                <w:rFonts w:ascii="Times New Roman" w:hAnsi="Times New Roman" w:cs="Times New Roman"/>
                <w:sz w:val="24"/>
                <w:szCs w:val="24"/>
              </w:rPr>
            </w:pPr>
          </w:p>
        </w:tc>
      </w:tr>
      <w:tr w:rsidRPr="00C80E12" w:rsidR="00C80E12" w:rsidTr="009F3B10" w14:paraId="33E26D5A" w14:textId="77777777">
        <w:trPr>
          <w:cantSplit/>
        </w:trPr>
        <w:tc>
          <w:tcPr>
            <w:tcW w:w="3595" w:type="dxa"/>
          </w:tcPr>
          <w:p w:rsidRPr="00C80E12" w:rsidR="00C80E12" w:rsidP="00C80E12" w:rsidRDefault="00C80E12" w14:paraId="7464BD73" w14:textId="77777777">
            <w:pPr>
              <w:jc w:val="right"/>
              <w:rPr>
                <w:rFonts w:ascii="Times New Roman" w:hAnsi="Times New Roman" w:cs="Times New Roman"/>
                <w:sz w:val="24"/>
                <w:szCs w:val="24"/>
              </w:rPr>
            </w:pPr>
            <w:r w:rsidRPr="00C80E12">
              <w:rPr>
                <w:rFonts w:ascii="Times New Roman" w:hAnsi="Times New Roman" w:cs="Times New Roman"/>
                <w:sz w:val="24"/>
                <w:szCs w:val="24"/>
              </w:rPr>
              <w:t>3.a. Institution Name</w:t>
            </w:r>
          </w:p>
        </w:tc>
        <w:tc>
          <w:tcPr>
            <w:tcW w:w="5125" w:type="dxa"/>
            <w:gridSpan w:val="2"/>
          </w:tcPr>
          <w:p w:rsidRPr="00C80E12" w:rsidR="00C80E12" w:rsidP="00C80E12" w:rsidRDefault="00C80E12" w14:paraId="57C4CC67" w14:textId="77777777">
            <w:pPr>
              <w:jc w:val="center"/>
              <w:rPr>
                <w:rFonts w:ascii="Times New Roman" w:hAnsi="Times New Roman" w:cs="Times New Roman"/>
                <w:sz w:val="24"/>
                <w:szCs w:val="24"/>
              </w:rPr>
            </w:pPr>
          </w:p>
        </w:tc>
      </w:tr>
      <w:tr w:rsidRPr="00C80E12" w:rsidR="00C80E12" w:rsidTr="009F3B10" w14:paraId="2A4C9BCA" w14:textId="77777777">
        <w:trPr>
          <w:cantSplit/>
        </w:trPr>
        <w:tc>
          <w:tcPr>
            <w:tcW w:w="3595" w:type="dxa"/>
          </w:tcPr>
          <w:p w:rsidRPr="00C80E12" w:rsidR="00C80E12" w:rsidP="00C80E12" w:rsidRDefault="00C80E12" w14:paraId="1089D8AF" w14:textId="77777777">
            <w:pPr>
              <w:jc w:val="right"/>
              <w:rPr>
                <w:rFonts w:ascii="Times New Roman" w:hAnsi="Times New Roman" w:cs="Times New Roman"/>
                <w:sz w:val="24"/>
                <w:szCs w:val="24"/>
              </w:rPr>
            </w:pPr>
            <w:r w:rsidRPr="00C80E12">
              <w:rPr>
                <w:rFonts w:ascii="Times New Roman" w:hAnsi="Times New Roman" w:cs="Times New Roman"/>
                <w:sz w:val="24"/>
                <w:szCs w:val="24"/>
              </w:rPr>
              <w:t>3.b. RSSD ID</w:t>
            </w:r>
          </w:p>
        </w:tc>
        <w:tc>
          <w:tcPr>
            <w:tcW w:w="5125" w:type="dxa"/>
            <w:gridSpan w:val="2"/>
          </w:tcPr>
          <w:p w:rsidRPr="00C80E12" w:rsidR="00C80E12" w:rsidP="00C80E12" w:rsidRDefault="00C80E12" w14:paraId="134A73E4" w14:textId="77777777">
            <w:pPr>
              <w:jc w:val="center"/>
              <w:rPr>
                <w:rFonts w:ascii="Times New Roman" w:hAnsi="Times New Roman" w:cs="Times New Roman"/>
                <w:sz w:val="24"/>
                <w:szCs w:val="24"/>
              </w:rPr>
            </w:pPr>
          </w:p>
        </w:tc>
      </w:tr>
      <w:tr w:rsidRPr="00C80E12" w:rsidR="00FC5A23" w:rsidTr="009F3B10" w14:paraId="4F3F9C5F" w14:textId="77777777">
        <w:trPr>
          <w:cantSplit/>
        </w:trPr>
        <w:tc>
          <w:tcPr>
            <w:tcW w:w="3595" w:type="dxa"/>
          </w:tcPr>
          <w:p w:rsidR="00FC5A23" w:rsidP="000F5736" w:rsidRDefault="00900049" w14:paraId="5801636E" w14:textId="77777777">
            <w:pPr>
              <w:rPr>
                <w:rFonts w:ascii="Times New Roman" w:hAnsi="Times New Roman" w:cs="Times New Roman"/>
                <w:sz w:val="24"/>
                <w:szCs w:val="24"/>
              </w:rPr>
            </w:pPr>
            <w:r w:rsidRPr="00900049">
              <w:rPr>
                <w:rFonts w:ascii="Times New Roman" w:hAnsi="Times New Roman" w:cs="Times New Roman"/>
                <w:sz w:val="24"/>
                <w:szCs w:val="24"/>
              </w:rPr>
              <w:t xml:space="preserve">Is </w:t>
            </w:r>
            <w:r w:rsidR="00C734A7">
              <w:rPr>
                <w:rFonts w:ascii="Times New Roman" w:hAnsi="Times New Roman" w:cs="Times New Roman"/>
                <w:sz w:val="24"/>
                <w:szCs w:val="24"/>
              </w:rPr>
              <w:t>L</w:t>
            </w:r>
            <w:r w:rsidRPr="00900049">
              <w:rPr>
                <w:rFonts w:ascii="Times New Roman" w:hAnsi="Times New Roman" w:cs="Times New Roman"/>
                <w:sz w:val="24"/>
                <w:szCs w:val="24"/>
              </w:rPr>
              <w:t xml:space="preserve">ender subject to an enforcement action </w:t>
            </w:r>
            <w:r>
              <w:rPr>
                <w:rFonts w:ascii="Times New Roman" w:hAnsi="Times New Roman" w:cs="Times New Roman"/>
                <w:sz w:val="24"/>
                <w:szCs w:val="24"/>
              </w:rPr>
              <w:t>by</w:t>
            </w:r>
            <w:r w:rsidRPr="00900049">
              <w:rPr>
                <w:rFonts w:ascii="Times New Roman" w:hAnsi="Times New Roman" w:cs="Times New Roman"/>
                <w:sz w:val="24"/>
                <w:szCs w:val="24"/>
              </w:rPr>
              <w:t xml:space="preserve"> its primary federal regulator that addresses unsafe or unsound lending practices?</w:t>
            </w:r>
          </w:p>
        </w:tc>
        <w:tc>
          <w:tcPr>
            <w:tcW w:w="5125" w:type="dxa"/>
            <w:gridSpan w:val="2"/>
          </w:tcPr>
          <w:p w:rsidRPr="00C80E12" w:rsidR="00FC5A23" w:rsidP="00C80E12" w:rsidRDefault="00FC5A23" w14:paraId="48506500" w14:textId="77777777">
            <w:pPr>
              <w:jc w:val="center"/>
              <w:rPr>
                <w:rFonts w:ascii="Times New Roman" w:hAnsi="Times New Roman" w:cs="Times New Roman"/>
                <w:sz w:val="24"/>
                <w:szCs w:val="24"/>
              </w:rPr>
            </w:pPr>
          </w:p>
        </w:tc>
      </w:tr>
      <w:tr w:rsidRPr="00C80E12" w:rsidR="00EF2E72" w:rsidTr="009F3B10" w14:paraId="0DD93940" w14:textId="77777777">
        <w:trPr>
          <w:cantSplit/>
        </w:trPr>
        <w:tc>
          <w:tcPr>
            <w:tcW w:w="3595" w:type="dxa"/>
          </w:tcPr>
          <w:p w:rsidR="00EF2E72" w:rsidP="00D518F4" w:rsidRDefault="00D518F4" w14:paraId="565ECD84" w14:textId="77777777">
            <w:pPr>
              <w:rPr>
                <w:rFonts w:ascii="Times New Roman" w:hAnsi="Times New Roman" w:cs="Times New Roman"/>
                <w:sz w:val="24"/>
                <w:szCs w:val="24"/>
              </w:rPr>
            </w:pPr>
            <w:r>
              <w:rPr>
                <w:rFonts w:ascii="Times New Roman" w:hAnsi="Times New Roman" w:cs="Times New Roman"/>
                <w:sz w:val="24"/>
                <w:szCs w:val="24"/>
              </w:rPr>
              <w:t>For lenders attesting to statements in Group B, w</w:t>
            </w:r>
            <w:r w:rsidR="00EF2E72">
              <w:rPr>
                <w:rFonts w:ascii="Times New Roman" w:hAnsi="Times New Roman" w:cs="Times New Roman"/>
                <w:sz w:val="24"/>
                <w:szCs w:val="24"/>
              </w:rPr>
              <w:t xml:space="preserve">ithin the past </w:t>
            </w:r>
            <w:r w:rsidR="00C03D0D">
              <w:rPr>
                <w:rFonts w:ascii="Times New Roman" w:hAnsi="Times New Roman" w:cs="Times New Roman"/>
                <w:sz w:val="24"/>
                <w:szCs w:val="24"/>
              </w:rPr>
              <w:t>three</w:t>
            </w:r>
            <w:r w:rsidR="00EF2E72">
              <w:rPr>
                <w:rFonts w:ascii="Times New Roman" w:hAnsi="Times New Roman" w:cs="Times New Roman"/>
                <w:sz w:val="24"/>
                <w:szCs w:val="24"/>
              </w:rPr>
              <w:t xml:space="preserve"> years, </w:t>
            </w:r>
            <w:r w:rsidR="00A30C4E">
              <w:rPr>
                <w:rFonts w:ascii="Times New Roman" w:hAnsi="Times New Roman" w:cs="Times New Roman"/>
                <w:sz w:val="24"/>
                <w:szCs w:val="24"/>
              </w:rPr>
              <w:t>has Lender</w:t>
            </w:r>
            <w:r w:rsidR="00EF2E72">
              <w:rPr>
                <w:rFonts w:ascii="Times New Roman" w:hAnsi="Times New Roman" w:cs="Times New Roman"/>
                <w:sz w:val="24"/>
                <w:szCs w:val="24"/>
              </w:rPr>
              <w:t xml:space="preserve"> been examined by the Federal Reserve, OCC, or FDIC in connection with </w:t>
            </w:r>
            <w:r w:rsidR="00B3767E">
              <w:rPr>
                <w:rFonts w:ascii="Times New Roman" w:hAnsi="Times New Roman" w:cs="Times New Roman"/>
                <w:sz w:val="24"/>
                <w:szCs w:val="24"/>
              </w:rPr>
              <w:t>Lender’s</w:t>
            </w:r>
            <w:r w:rsidR="00EF2E72">
              <w:rPr>
                <w:rFonts w:ascii="Times New Roman" w:hAnsi="Times New Roman" w:cs="Times New Roman"/>
                <w:sz w:val="24"/>
                <w:szCs w:val="24"/>
              </w:rPr>
              <w:t xml:space="preserve"> role as a service provider under</w:t>
            </w:r>
            <w:r w:rsidR="000027D5">
              <w:rPr>
                <w:rFonts w:ascii="Times New Roman" w:hAnsi="Times New Roman" w:cs="Times New Roman"/>
                <w:sz w:val="24"/>
                <w:szCs w:val="24"/>
              </w:rPr>
              <w:t xml:space="preserve"> </w:t>
            </w:r>
            <w:r w:rsidRPr="000027D5" w:rsidR="000027D5">
              <w:rPr>
                <w:rFonts w:ascii="Times New Roman" w:hAnsi="Times New Roman" w:cs="Times New Roman"/>
                <w:sz w:val="24"/>
                <w:szCs w:val="24"/>
              </w:rPr>
              <w:t>12 U.S.C. §</w:t>
            </w:r>
            <w:r w:rsidR="00A26991">
              <w:rPr>
                <w:rFonts w:ascii="Times New Roman" w:hAnsi="Times New Roman" w:cs="Times New Roman"/>
                <w:sz w:val="24"/>
                <w:szCs w:val="24"/>
              </w:rPr>
              <w:t> </w:t>
            </w:r>
            <w:r w:rsidRPr="000027D5" w:rsidR="000027D5">
              <w:rPr>
                <w:rFonts w:ascii="Times New Roman" w:hAnsi="Times New Roman" w:cs="Times New Roman"/>
                <w:sz w:val="24"/>
                <w:szCs w:val="24"/>
              </w:rPr>
              <w:t>1867(c)</w:t>
            </w:r>
            <w:r w:rsidR="00EF2E72">
              <w:rPr>
                <w:rFonts w:ascii="Times New Roman" w:hAnsi="Times New Roman" w:cs="Times New Roman"/>
                <w:sz w:val="24"/>
                <w:szCs w:val="24"/>
              </w:rPr>
              <w:t>?</w:t>
            </w:r>
          </w:p>
        </w:tc>
        <w:tc>
          <w:tcPr>
            <w:tcW w:w="5125" w:type="dxa"/>
            <w:gridSpan w:val="2"/>
          </w:tcPr>
          <w:p w:rsidRPr="00C80E12" w:rsidR="00EF2E72" w:rsidP="00C80E12" w:rsidRDefault="00EF2E72" w14:paraId="0DFF151A" w14:textId="77777777">
            <w:pPr>
              <w:jc w:val="center"/>
              <w:rPr>
                <w:rFonts w:ascii="Times New Roman" w:hAnsi="Times New Roman" w:cs="Times New Roman"/>
                <w:sz w:val="24"/>
                <w:szCs w:val="24"/>
              </w:rPr>
            </w:pPr>
          </w:p>
        </w:tc>
      </w:tr>
      <w:tr w:rsidRPr="00C80E12" w:rsidR="00EA1D08" w:rsidTr="009F3B10" w14:paraId="0080EB64" w14:textId="77777777">
        <w:trPr>
          <w:cantSplit/>
        </w:trPr>
        <w:tc>
          <w:tcPr>
            <w:tcW w:w="3595" w:type="dxa"/>
          </w:tcPr>
          <w:p w:rsidR="00EA1D08" w:rsidP="00A30C4E" w:rsidRDefault="00A30C4E" w14:paraId="61760592" w14:textId="77777777">
            <w:pPr>
              <w:rPr>
                <w:rFonts w:ascii="Times New Roman" w:hAnsi="Times New Roman" w:cs="Times New Roman"/>
                <w:sz w:val="24"/>
                <w:szCs w:val="24"/>
              </w:rPr>
            </w:pPr>
            <w:r>
              <w:rPr>
                <w:rFonts w:ascii="Times New Roman" w:hAnsi="Times New Roman" w:cs="Times New Roman"/>
                <w:sz w:val="24"/>
                <w:szCs w:val="24"/>
              </w:rPr>
              <w:t>Is Lender p</w:t>
            </w:r>
            <w:r w:rsidRPr="00760EA0" w:rsidR="00EA1D08">
              <w:rPr>
                <w:rFonts w:ascii="Times New Roman" w:hAnsi="Times New Roman" w:cs="Times New Roman"/>
                <w:sz w:val="24"/>
                <w:szCs w:val="24"/>
              </w:rPr>
              <w:t xml:space="preserve">resently suspended, debarred, proposed for debarment, </w:t>
            </w:r>
            <w:r w:rsidR="00EA1D08">
              <w:rPr>
                <w:rFonts w:ascii="Times New Roman" w:hAnsi="Times New Roman" w:cs="Times New Roman"/>
                <w:sz w:val="24"/>
                <w:szCs w:val="24"/>
              </w:rPr>
              <w:t xml:space="preserve">or </w:t>
            </w:r>
            <w:r w:rsidRPr="00760EA0" w:rsidR="00EA1D08">
              <w:rPr>
                <w:rFonts w:ascii="Times New Roman" w:hAnsi="Times New Roman" w:cs="Times New Roman"/>
                <w:sz w:val="24"/>
                <w:szCs w:val="24"/>
              </w:rPr>
              <w:t>declared ineligible</w:t>
            </w:r>
            <w:r w:rsidR="00EA1D08">
              <w:rPr>
                <w:rFonts w:ascii="Times New Roman" w:hAnsi="Times New Roman" w:cs="Times New Roman"/>
                <w:sz w:val="24"/>
                <w:szCs w:val="24"/>
              </w:rPr>
              <w:t xml:space="preserve"> by any </w:t>
            </w:r>
            <w:r w:rsidR="00A06909">
              <w:rPr>
                <w:rFonts w:ascii="Times New Roman" w:hAnsi="Times New Roman" w:cs="Times New Roman"/>
                <w:sz w:val="24"/>
                <w:szCs w:val="24"/>
              </w:rPr>
              <w:t>f</w:t>
            </w:r>
            <w:r w:rsidR="00EA1D08">
              <w:rPr>
                <w:rFonts w:ascii="Times New Roman" w:hAnsi="Times New Roman" w:cs="Times New Roman"/>
                <w:sz w:val="24"/>
                <w:szCs w:val="24"/>
              </w:rPr>
              <w:t>ederal department or agency?</w:t>
            </w:r>
          </w:p>
        </w:tc>
        <w:tc>
          <w:tcPr>
            <w:tcW w:w="5125" w:type="dxa"/>
            <w:gridSpan w:val="2"/>
          </w:tcPr>
          <w:p w:rsidRPr="00C80E12" w:rsidR="00EA1D08" w:rsidP="00C80E12" w:rsidRDefault="00EA1D08" w14:paraId="07C08A29" w14:textId="77777777">
            <w:pPr>
              <w:jc w:val="center"/>
              <w:rPr>
                <w:rFonts w:ascii="Times New Roman" w:hAnsi="Times New Roman" w:cs="Times New Roman"/>
                <w:sz w:val="24"/>
                <w:szCs w:val="24"/>
              </w:rPr>
            </w:pPr>
          </w:p>
        </w:tc>
      </w:tr>
      <w:tr w:rsidRPr="00C80E12" w:rsidR="00EA1D08" w:rsidTr="009F3B10" w14:paraId="58FABA84" w14:textId="77777777">
        <w:trPr>
          <w:cantSplit/>
        </w:trPr>
        <w:tc>
          <w:tcPr>
            <w:tcW w:w="3595" w:type="dxa"/>
          </w:tcPr>
          <w:p w:rsidR="00EA1D08" w:rsidP="00073144" w:rsidRDefault="00A30C4E" w14:paraId="6CD2FA0C" w14:textId="77777777">
            <w:pPr>
              <w:rPr>
                <w:rFonts w:ascii="Times New Roman" w:hAnsi="Times New Roman" w:cs="Times New Roman"/>
                <w:sz w:val="24"/>
                <w:szCs w:val="24"/>
              </w:rPr>
            </w:pPr>
            <w:r>
              <w:rPr>
                <w:rFonts w:ascii="Times New Roman" w:hAnsi="Times New Roman" w:cs="Times New Roman"/>
                <w:sz w:val="24"/>
                <w:szCs w:val="24"/>
              </w:rPr>
              <w:t>Is Lender</w:t>
            </w:r>
            <w:r w:rsidRPr="00EA1D08" w:rsidR="00EA1D08">
              <w:rPr>
                <w:rFonts w:ascii="Times New Roman" w:hAnsi="Times New Roman" w:cs="Times New Roman"/>
                <w:sz w:val="24"/>
                <w:szCs w:val="24"/>
              </w:rPr>
              <w:t xml:space="preserve"> presently the subject of any insolvency, bankruptcy or creditor’s rights proceedings</w:t>
            </w:r>
            <w:r w:rsidR="00EA1D08">
              <w:rPr>
                <w:rFonts w:ascii="Times New Roman" w:hAnsi="Times New Roman" w:cs="Times New Roman"/>
                <w:sz w:val="24"/>
                <w:szCs w:val="24"/>
              </w:rPr>
              <w:t>?</w:t>
            </w:r>
          </w:p>
        </w:tc>
        <w:tc>
          <w:tcPr>
            <w:tcW w:w="5125" w:type="dxa"/>
            <w:gridSpan w:val="2"/>
          </w:tcPr>
          <w:p w:rsidRPr="00C80E12" w:rsidR="00EA1D08" w:rsidP="00C80E12" w:rsidRDefault="00EA1D08" w14:paraId="74CF8A54" w14:textId="77777777">
            <w:pPr>
              <w:jc w:val="center"/>
              <w:rPr>
                <w:rFonts w:ascii="Times New Roman" w:hAnsi="Times New Roman" w:cs="Times New Roman"/>
                <w:sz w:val="24"/>
                <w:szCs w:val="24"/>
              </w:rPr>
            </w:pPr>
          </w:p>
        </w:tc>
      </w:tr>
      <w:tr w:rsidRPr="00C80E12" w:rsidR="00DF3E66" w:rsidTr="009F3B10" w14:paraId="107885F4" w14:textId="77777777">
        <w:trPr>
          <w:cantSplit/>
        </w:trPr>
        <w:tc>
          <w:tcPr>
            <w:tcW w:w="3595" w:type="dxa"/>
          </w:tcPr>
          <w:p w:rsidR="00DF3E66" w:rsidP="00967558" w:rsidRDefault="00A30C4E" w14:paraId="25D2397D" w14:textId="77777777">
            <w:pPr>
              <w:rPr>
                <w:rFonts w:ascii="Times New Roman" w:hAnsi="Times New Roman" w:cs="Times New Roman"/>
                <w:sz w:val="24"/>
                <w:szCs w:val="24"/>
              </w:rPr>
            </w:pPr>
            <w:r>
              <w:rPr>
                <w:rFonts w:ascii="Times New Roman" w:hAnsi="Times New Roman" w:cs="Times New Roman"/>
                <w:sz w:val="24"/>
                <w:szCs w:val="24"/>
              </w:rPr>
              <w:t>Is Lender</w:t>
            </w:r>
            <w:r w:rsidRPr="00DF3E66" w:rsidR="00DF3E66">
              <w:rPr>
                <w:rFonts w:ascii="Times New Roman" w:hAnsi="Times New Roman" w:cs="Times New Roman"/>
                <w:sz w:val="24"/>
                <w:szCs w:val="24"/>
              </w:rPr>
              <w:t xml:space="preserve"> presently subject to any indictment</w:t>
            </w:r>
            <w:r w:rsidR="001F3967">
              <w:rPr>
                <w:rFonts w:ascii="Times New Roman" w:hAnsi="Times New Roman" w:cs="Times New Roman"/>
                <w:sz w:val="24"/>
                <w:szCs w:val="24"/>
              </w:rPr>
              <w:t>,</w:t>
            </w:r>
            <w:r w:rsidRPr="00DF3E66" w:rsidR="00DF3E66">
              <w:rPr>
                <w:rFonts w:ascii="Times New Roman" w:hAnsi="Times New Roman" w:cs="Times New Roman"/>
                <w:sz w:val="24"/>
                <w:szCs w:val="24"/>
              </w:rPr>
              <w:t xml:space="preserve"> or criminal </w:t>
            </w:r>
            <w:r w:rsidR="001F3967">
              <w:rPr>
                <w:rFonts w:ascii="Times New Roman" w:hAnsi="Times New Roman" w:cs="Times New Roman"/>
                <w:sz w:val="24"/>
                <w:szCs w:val="24"/>
              </w:rPr>
              <w:t xml:space="preserve">or civil fraud </w:t>
            </w:r>
            <w:r w:rsidRPr="00DF3E66" w:rsidR="00DF3E66">
              <w:rPr>
                <w:rFonts w:ascii="Times New Roman" w:hAnsi="Times New Roman" w:cs="Times New Roman"/>
                <w:sz w:val="24"/>
                <w:szCs w:val="24"/>
              </w:rPr>
              <w:t>charges brought in any jurisdiction</w:t>
            </w:r>
            <w:r w:rsidR="000D72A7">
              <w:rPr>
                <w:rFonts w:ascii="Times New Roman" w:hAnsi="Times New Roman" w:cs="Times New Roman"/>
                <w:sz w:val="24"/>
                <w:szCs w:val="24"/>
              </w:rPr>
              <w:t>?</w:t>
            </w:r>
          </w:p>
        </w:tc>
        <w:tc>
          <w:tcPr>
            <w:tcW w:w="5125" w:type="dxa"/>
            <w:gridSpan w:val="2"/>
          </w:tcPr>
          <w:p w:rsidRPr="00C80E12" w:rsidR="00DF3E66" w:rsidP="00C80E12" w:rsidRDefault="00DF3E66" w14:paraId="0CF43A98" w14:textId="77777777">
            <w:pPr>
              <w:jc w:val="center"/>
              <w:rPr>
                <w:rFonts w:ascii="Times New Roman" w:hAnsi="Times New Roman" w:cs="Times New Roman"/>
                <w:sz w:val="24"/>
                <w:szCs w:val="24"/>
              </w:rPr>
            </w:pPr>
          </w:p>
        </w:tc>
      </w:tr>
      <w:tr w:rsidRPr="00C80E12" w:rsidR="00A64DE6" w:rsidTr="009F3B10" w14:paraId="2067FBAF" w14:textId="77777777">
        <w:trPr>
          <w:cantSplit/>
        </w:trPr>
        <w:tc>
          <w:tcPr>
            <w:tcW w:w="3595" w:type="dxa"/>
          </w:tcPr>
          <w:p w:rsidR="00A64DE6" w:rsidP="00FE2CAA" w:rsidRDefault="009430A4" w14:paraId="7AB7A5F9" w14:textId="77777777">
            <w:pPr>
              <w:rPr>
                <w:rFonts w:ascii="Times New Roman" w:hAnsi="Times New Roman" w:cs="Times New Roman"/>
                <w:sz w:val="24"/>
                <w:szCs w:val="24"/>
              </w:rPr>
            </w:pPr>
            <w:r>
              <w:rPr>
                <w:rFonts w:ascii="Times New Roman" w:hAnsi="Times New Roman" w:cs="Times New Roman"/>
                <w:sz w:val="24"/>
                <w:szCs w:val="24"/>
              </w:rPr>
              <w:t>A</w:t>
            </w:r>
            <w:r w:rsidR="00A64DE6">
              <w:rPr>
                <w:rFonts w:ascii="Times New Roman" w:hAnsi="Times New Roman" w:cs="Times New Roman"/>
                <w:sz w:val="24"/>
                <w:szCs w:val="24"/>
              </w:rPr>
              <w:t>dditio</w:t>
            </w:r>
            <w:r>
              <w:rPr>
                <w:rFonts w:ascii="Times New Roman" w:hAnsi="Times New Roman" w:cs="Times New Roman"/>
                <w:sz w:val="24"/>
                <w:szCs w:val="24"/>
              </w:rPr>
              <w:t>nal comments to clarify any information</w:t>
            </w:r>
            <w:r w:rsidR="00A64DE6">
              <w:rPr>
                <w:rFonts w:ascii="Times New Roman" w:hAnsi="Times New Roman" w:cs="Times New Roman"/>
                <w:sz w:val="24"/>
                <w:szCs w:val="24"/>
              </w:rPr>
              <w:t xml:space="preserve"> </w:t>
            </w:r>
            <w:r w:rsidR="00FE2CAA">
              <w:rPr>
                <w:rFonts w:ascii="Times New Roman" w:hAnsi="Times New Roman" w:cs="Times New Roman"/>
                <w:sz w:val="24"/>
                <w:szCs w:val="24"/>
              </w:rPr>
              <w:t xml:space="preserve">above </w:t>
            </w:r>
            <w:r w:rsidR="003F27F5">
              <w:rPr>
                <w:rFonts w:ascii="Times New Roman" w:hAnsi="Times New Roman" w:cs="Times New Roman"/>
                <w:sz w:val="24"/>
                <w:szCs w:val="24"/>
              </w:rPr>
              <w:t>(750 character</w:t>
            </w:r>
            <w:r w:rsidR="00EE78F6">
              <w:rPr>
                <w:rFonts w:ascii="Times New Roman" w:hAnsi="Times New Roman" w:cs="Times New Roman"/>
                <w:sz w:val="24"/>
                <w:szCs w:val="24"/>
              </w:rPr>
              <w:t xml:space="preserve"> max)</w:t>
            </w:r>
          </w:p>
          <w:p w:rsidR="00295E5D" w:rsidP="00FE2CAA" w:rsidRDefault="00295E5D" w14:paraId="72673478" w14:textId="77777777">
            <w:pPr>
              <w:rPr>
                <w:rFonts w:ascii="Times New Roman" w:hAnsi="Times New Roman" w:cs="Times New Roman"/>
                <w:sz w:val="24"/>
                <w:szCs w:val="24"/>
              </w:rPr>
            </w:pPr>
          </w:p>
          <w:p w:rsidR="00295E5D" w:rsidP="00FE2CAA" w:rsidRDefault="00295E5D" w14:paraId="7C54D8E6" w14:textId="77777777">
            <w:pPr>
              <w:rPr>
                <w:rFonts w:ascii="Times New Roman" w:hAnsi="Times New Roman" w:cs="Times New Roman"/>
                <w:sz w:val="24"/>
                <w:szCs w:val="24"/>
              </w:rPr>
            </w:pPr>
          </w:p>
          <w:p w:rsidR="00295E5D" w:rsidP="00FE2CAA" w:rsidRDefault="00295E5D" w14:paraId="5E11F2C1" w14:textId="77777777">
            <w:pPr>
              <w:rPr>
                <w:rFonts w:ascii="Times New Roman" w:hAnsi="Times New Roman" w:cs="Times New Roman"/>
                <w:sz w:val="24"/>
                <w:szCs w:val="24"/>
              </w:rPr>
            </w:pPr>
          </w:p>
          <w:p w:rsidR="00295E5D" w:rsidP="00FE2CAA" w:rsidRDefault="00295E5D" w14:paraId="719AB20C" w14:textId="77777777">
            <w:pPr>
              <w:rPr>
                <w:rFonts w:ascii="Times New Roman" w:hAnsi="Times New Roman" w:cs="Times New Roman"/>
                <w:sz w:val="24"/>
                <w:szCs w:val="24"/>
              </w:rPr>
            </w:pPr>
          </w:p>
          <w:p w:rsidRPr="00C80E12" w:rsidR="00295E5D" w:rsidP="00FE2CAA" w:rsidRDefault="00295E5D" w14:paraId="56AD71B1" w14:textId="77777777">
            <w:pPr>
              <w:rPr>
                <w:rFonts w:ascii="Times New Roman" w:hAnsi="Times New Roman" w:cs="Times New Roman"/>
                <w:sz w:val="24"/>
                <w:szCs w:val="24"/>
              </w:rPr>
            </w:pPr>
          </w:p>
        </w:tc>
        <w:tc>
          <w:tcPr>
            <w:tcW w:w="5125" w:type="dxa"/>
            <w:gridSpan w:val="2"/>
          </w:tcPr>
          <w:p w:rsidR="00A64DE6" w:rsidP="00C80E12" w:rsidRDefault="00A64DE6" w14:paraId="56EF6C8A" w14:textId="77777777">
            <w:pPr>
              <w:jc w:val="center"/>
              <w:rPr>
                <w:rFonts w:ascii="Times New Roman" w:hAnsi="Times New Roman" w:cs="Times New Roman"/>
                <w:sz w:val="24"/>
                <w:szCs w:val="24"/>
              </w:rPr>
            </w:pPr>
          </w:p>
          <w:p w:rsidR="0013730E" w:rsidP="00C80E12" w:rsidRDefault="0013730E" w14:paraId="3A23D0C9" w14:textId="77777777">
            <w:pPr>
              <w:jc w:val="center"/>
              <w:rPr>
                <w:rFonts w:ascii="Times New Roman" w:hAnsi="Times New Roman" w:cs="Times New Roman"/>
                <w:sz w:val="24"/>
                <w:szCs w:val="24"/>
              </w:rPr>
            </w:pPr>
          </w:p>
          <w:p w:rsidRPr="00C80E12" w:rsidR="0013730E" w:rsidP="00C80E12" w:rsidRDefault="0013730E" w14:paraId="0B0D8305" w14:textId="77777777">
            <w:pPr>
              <w:jc w:val="center"/>
              <w:rPr>
                <w:rFonts w:ascii="Times New Roman" w:hAnsi="Times New Roman" w:cs="Times New Roman"/>
                <w:sz w:val="24"/>
                <w:szCs w:val="24"/>
              </w:rPr>
            </w:pPr>
          </w:p>
        </w:tc>
      </w:tr>
    </w:tbl>
    <w:p w:rsidRPr="009B66B3" w:rsidR="00C80E12" w:rsidP="00B414D7" w:rsidRDefault="00C80E12" w14:paraId="502F2A23" w14:textId="77777777">
      <w:pPr>
        <w:rPr>
          <w:rFonts w:ascii="Times New Roman" w:hAnsi="Times New Roman" w:cs="Times New Roman"/>
          <w:bCs/>
          <w:sz w:val="24"/>
          <w:szCs w:val="24"/>
        </w:rPr>
      </w:pPr>
    </w:p>
    <w:p w:rsidRPr="00817B5C" w:rsidR="00B62B37" w:rsidP="009137D9" w:rsidRDefault="003845EC" w14:paraId="3C705815" w14:textId="77777777">
      <w:r w:rsidRPr="00817B5C">
        <w:rPr>
          <w:rFonts w:ascii="Times New Roman" w:hAnsi="Times New Roman" w:cs="Times New Roman"/>
          <w:b/>
          <w:sz w:val="24"/>
          <w:szCs w:val="24"/>
        </w:rPr>
        <w:t>2</w:t>
      </w:r>
      <w:r w:rsidRPr="00817B5C" w:rsidR="00B62B37">
        <w:rPr>
          <w:rFonts w:ascii="Times New Roman" w:hAnsi="Times New Roman" w:cs="Times New Roman"/>
          <w:b/>
          <w:sz w:val="24"/>
          <w:szCs w:val="24"/>
        </w:rPr>
        <w:t>.  Application for Guaranty.</w:t>
      </w:r>
      <w:r w:rsidRPr="00817B5C" w:rsidR="00B62B37">
        <w:rPr>
          <w:rFonts w:ascii="Times New Roman" w:hAnsi="Times New Roman" w:cs="Times New Roman"/>
          <w:sz w:val="24"/>
          <w:szCs w:val="24"/>
        </w:rPr>
        <w:t xml:space="preserve"> </w:t>
      </w:r>
      <w:r w:rsidRPr="00817B5C" w:rsidR="001A0768">
        <w:rPr>
          <w:rFonts w:ascii="Times New Roman" w:hAnsi="Times New Roman" w:cs="Times New Roman"/>
          <w:sz w:val="24"/>
          <w:szCs w:val="24"/>
        </w:rPr>
        <w:t xml:space="preserve"> </w:t>
      </w:r>
      <w:r w:rsidRPr="00817B5C" w:rsidR="00B62B37">
        <w:rPr>
          <w:rFonts w:ascii="Times New Roman" w:hAnsi="Times New Roman" w:cs="Times New Roman"/>
          <w:sz w:val="24"/>
          <w:szCs w:val="24"/>
        </w:rPr>
        <w:t xml:space="preserve">This Agreement </w:t>
      </w:r>
      <w:r w:rsidRPr="00817B5C" w:rsidR="00630410">
        <w:rPr>
          <w:rFonts w:ascii="Times New Roman" w:hAnsi="Times New Roman" w:cs="Times New Roman"/>
          <w:sz w:val="24"/>
          <w:szCs w:val="24"/>
        </w:rPr>
        <w:t xml:space="preserve">governs </w:t>
      </w:r>
      <w:r w:rsidRPr="00817B5C" w:rsidR="00026FA3">
        <w:rPr>
          <w:rFonts w:ascii="Times New Roman" w:hAnsi="Times New Roman" w:cs="Times New Roman"/>
          <w:sz w:val="24"/>
          <w:szCs w:val="24"/>
        </w:rPr>
        <w:t xml:space="preserve">only </w:t>
      </w:r>
      <w:r w:rsidRPr="00817B5C" w:rsidR="00470CAE">
        <w:rPr>
          <w:rFonts w:ascii="Times New Roman" w:hAnsi="Times New Roman" w:cs="Times New Roman"/>
          <w:sz w:val="24"/>
          <w:szCs w:val="24"/>
        </w:rPr>
        <w:t>“</w:t>
      </w:r>
      <w:r w:rsidRPr="00817B5C" w:rsidR="00630410">
        <w:rPr>
          <w:rFonts w:ascii="Times New Roman" w:hAnsi="Times New Roman" w:cs="Times New Roman"/>
          <w:sz w:val="24"/>
          <w:szCs w:val="24"/>
        </w:rPr>
        <w:t>covered</w:t>
      </w:r>
      <w:r w:rsidRPr="00817B5C" w:rsidR="00B62B37">
        <w:rPr>
          <w:rFonts w:ascii="Times New Roman" w:hAnsi="Times New Roman" w:cs="Times New Roman"/>
          <w:sz w:val="24"/>
          <w:szCs w:val="24"/>
        </w:rPr>
        <w:t xml:space="preserve"> loans</w:t>
      </w:r>
      <w:r w:rsidRPr="00817B5C" w:rsidR="00026FA3">
        <w:rPr>
          <w:rFonts w:ascii="Times New Roman" w:hAnsi="Times New Roman" w:cs="Times New Roman"/>
          <w:sz w:val="24"/>
          <w:szCs w:val="24"/>
        </w:rPr>
        <w:t>,</w:t>
      </w:r>
      <w:r w:rsidRPr="00817B5C" w:rsidR="00470CAE">
        <w:rPr>
          <w:rFonts w:ascii="Times New Roman" w:hAnsi="Times New Roman" w:cs="Times New Roman"/>
          <w:sz w:val="24"/>
          <w:szCs w:val="24"/>
        </w:rPr>
        <w:t>”</w:t>
      </w:r>
      <w:r w:rsidRPr="00817B5C" w:rsidR="00B62B37">
        <w:rPr>
          <w:rFonts w:ascii="Times New Roman" w:hAnsi="Times New Roman" w:cs="Times New Roman"/>
          <w:sz w:val="24"/>
          <w:szCs w:val="24"/>
        </w:rPr>
        <w:t xml:space="preserve"> duly approved</w:t>
      </w:r>
      <w:r w:rsidRPr="00817B5C" w:rsidR="009D3B0C">
        <w:rPr>
          <w:rFonts w:ascii="Times New Roman" w:hAnsi="Times New Roman" w:cs="Times New Roman"/>
          <w:sz w:val="24"/>
          <w:szCs w:val="24"/>
        </w:rPr>
        <w:t xml:space="preserve"> under delegated authority</w:t>
      </w:r>
      <w:r w:rsidRPr="00817B5C" w:rsidR="00B62B37">
        <w:rPr>
          <w:rFonts w:ascii="Times New Roman" w:hAnsi="Times New Roman" w:cs="Times New Roman"/>
          <w:sz w:val="24"/>
          <w:szCs w:val="24"/>
        </w:rPr>
        <w:t xml:space="preserve"> hereafter for guaranty by SBA</w:t>
      </w:r>
      <w:r w:rsidRPr="00817B5C" w:rsidR="00026FA3">
        <w:rPr>
          <w:rFonts w:ascii="Times New Roman" w:hAnsi="Times New Roman" w:cs="Times New Roman"/>
          <w:sz w:val="24"/>
          <w:szCs w:val="24"/>
        </w:rPr>
        <w:t>,</w:t>
      </w:r>
      <w:r w:rsidRPr="00817B5C" w:rsidR="00B62B37">
        <w:rPr>
          <w:rFonts w:ascii="Times New Roman" w:hAnsi="Times New Roman" w:cs="Times New Roman"/>
          <w:sz w:val="24"/>
          <w:szCs w:val="24"/>
        </w:rPr>
        <w:t xml:space="preserve"> </w:t>
      </w:r>
      <w:r w:rsidRPr="00817B5C" w:rsidR="00EB38DD">
        <w:rPr>
          <w:rFonts w:ascii="Times New Roman" w:hAnsi="Times New Roman" w:cs="Times New Roman"/>
          <w:sz w:val="24"/>
          <w:szCs w:val="24"/>
        </w:rPr>
        <w:t xml:space="preserve">that are </w:t>
      </w:r>
      <w:r w:rsidRPr="00817B5C" w:rsidR="00B62B37">
        <w:rPr>
          <w:rFonts w:ascii="Times New Roman" w:hAnsi="Times New Roman" w:cs="Times New Roman"/>
          <w:sz w:val="24"/>
          <w:szCs w:val="24"/>
        </w:rPr>
        <w:t xml:space="preserve">subject to </w:t>
      </w:r>
      <w:r w:rsidRPr="00817B5C" w:rsidR="00E94325">
        <w:rPr>
          <w:rFonts w:ascii="Times New Roman" w:hAnsi="Times New Roman" w:cs="Times New Roman"/>
          <w:sz w:val="24"/>
          <w:szCs w:val="24"/>
        </w:rPr>
        <w:t xml:space="preserve">the Paycheck Protection Program </w:t>
      </w:r>
      <w:r w:rsidRPr="00817B5C" w:rsidR="00862D10">
        <w:rPr>
          <w:rFonts w:ascii="Times New Roman" w:hAnsi="Times New Roman" w:cs="Times New Roman"/>
          <w:sz w:val="24"/>
          <w:szCs w:val="24"/>
        </w:rPr>
        <w:t xml:space="preserve">under the CARES Act, </w:t>
      </w:r>
      <w:r w:rsidRPr="00817B5C" w:rsidR="00575E36">
        <w:rPr>
          <w:rFonts w:ascii="Times New Roman" w:hAnsi="Times New Roman" w:cs="Times New Roman"/>
          <w:sz w:val="24"/>
          <w:szCs w:val="24"/>
        </w:rPr>
        <w:t xml:space="preserve">section 7(a)(36) of the Small Business Act, </w:t>
      </w:r>
      <w:r w:rsidRPr="00834CEA" w:rsidR="00817B5C">
        <w:rPr>
          <w:rFonts w:ascii="Times New Roman" w:hAnsi="Times New Roman" w:cs="Times New Roman"/>
          <w:sz w:val="24"/>
          <w:szCs w:val="24"/>
        </w:rPr>
        <w:t xml:space="preserve">any </w:t>
      </w:r>
      <w:r w:rsidR="00442B89">
        <w:rPr>
          <w:rFonts w:ascii="Times New Roman" w:hAnsi="Times New Roman" w:cs="Times New Roman"/>
          <w:sz w:val="24"/>
          <w:szCs w:val="24"/>
        </w:rPr>
        <w:t xml:space="preserve">rules that have </w:t>
      </w:r>
      <w:r w:rsidRPr="00834CEA" w:rsidR="00817B5C">
        <w:rPr>
          <w:rFonts w:ascii="Times New Roman" w:hAnsi="Times New Roman" w:cs="Times New Roman"/>
          <w:sz w:val="24"/>
          <w:szCs w:val="24"/>
        </w:rPr>
        <w:t xml:space="preserve">been issued by </w:t>
      </w:r>
      <w:r w:rsidR="00817B5C">
        <w:rPr>
          <w:rFonts w:ascii="Times New Roman" w:hAnsi="Times New Roman" w:cs="Times New Roman"/>
          <w:sz w:val="24"/>
          <w:szCs w:val="24"/>
        </w:rPr>
        <w:t>SBA</w:t>
      </w:r>
      <w:r w:rsidRPr="00834CEA" w:rsidR="00817B5C">
        <w:rPr>
          <w:rFonts w:ascii="Times New Roman" w:hAnsi="Times New Roman" w:cs="Times New Roman"/>
          <w:sz w:val="24"/>
          <w:szCs w:val="24"/>
        </w:rPr>
        <w:t xml:space="preserve"> implementing the Paycheck Protection Program</w:t>
      </w:r>
      <w:r w:rsidR="00817B5C">
        <w:rPr>
          <w:rFonts w:ascii="Times New Roman" w:hAnsi="Times New Roman" w:cs="Times New Roman"/>
          <w:sz w:val="24"/>
          <w:szCs w:val="24"/>
        </w:rPr>
        <w:t xml:space="preserve">, </w:t>
      </w:r>
      <w:r w:rsidRPr="00817B5C" w:rsidR="002E7DF0">
        <w:rPr>
          <w:rFonts w:ascii="Times New Roman" w:hAnsi="Times New Roman" w:cs="Times New Roman"/>
          <w:sz w:val="24"/>
          <w:szCs w:val="24"/>
        </w:rPr>
        <w:t>or</w:t>
      </w:r>
      <w:r w:rsidRPr="00817B5C" w:rsidR="00E94325">
        <w:rPr>
          <w:rFonts w:ascii="Times New Roman" w:hAnsi="Times New Roman" w:cs="Times New Roman"/>
          <w:sz w:val="24"/>
          <w:szCs w:val="24"/>
        </w:rPr>
        <w:t xml:space="preserve"> </w:t>
      </w:r>
      <w:r w:rsidRPr="00817B5C" w:rsidR="002E7DF0">
        <w:rPr>
          <w:rFonts w:ascii="Times New Roman" w:hAnsi="Times New Roman" w:cs="Times New Roman"/>
          <w:sz w:val="24"/>
          <w:szCs w:val="24"/>
        </w:rPr>
        <w:t xml:space="preserve">any other </w:t>
      </w:r>
      <w:r w:rsidR="00817B5C">
        <w:rPr>
          <w:rFonts w:ascii="Times New Roman" w:hAnsi="Times New Roman" w:cs="Times New Roman"/>
          <w:sz w:val="24"/>
          <w:szCs w:val="24"/>
        </w:rPr>
        <w:t xml:space="preserve">applicable </w:t>
      </w:r>
      <w:r w:rsidRPr="00817B5C" w:rsidR="00B62B37">
        <w:rPr>
          <w:rFonts w:ascii="Times New Roman" w:hAnsi="Times New Roman" w:cs="Times New Roman"/>
          <w:sz w:val="24"/>
          <w:szCs w:val="24"/>
        </w:rPr>
        <w:t>Loan Program Requirement</w:t>
      </w:r>
      <w:r w:rsidRPr="00817B5C" w:rsidR="003E2568">
        <w:rPr>
          <w:rFonts w:ascii="Times New Roman" w:hAnsi="Times New Roman" w:cs="Times New Roman"/>
          <w:sz w:val="24"/>
          <w:szCs w:val="24"/>
        </w:rPr>
        <w:t>s</w:t>
      </w:r>
      <w:r w:rsidRPr="00817B5C" w:rsidR="000F304E">
        <w:rPr>
          <w:rFonts w:ascii="Times New Roman" w:hAnsi="Times New Roman" w:cs="Times New Roman"/>
          <w:sz w:val="24"/>
          <w:szCs w:val="24"/>
        </w:rPr>
        <w:t>,</w:t>
      </w:r>
      <w:r w:rsidRPr="00817B5C" w:rsidR="00EB38DD">
        <w:rPr>
          <w:rFonts w:ascii="Times New Roman" w:hAnsi="Times New Roman" w:cs="Times New Roman"/>
          <w:sz w:val="24"/>
          <w:szCs w:val="24"/>
        </w:rPr>
        <w:t xml:space="preserve"> </w:t>
      </w:r>
      <w:r w:rsidRPr="00817B5C" w:rsidR="00B62B37">
        <w:rPr>
          <w:rFonts w:ascii="Times New Roman" w:hAnsi="Times New Roman" w:cs="Times New Roman"/>
          <w:sz w:val="24"/>
          <w:szCs w:val="24"/>
        </w:rPr>
        <w:t xml:space="preserve">as defined in 13 CFR </w:t>
      </w:r>
      <w:r w:rsidRPr="00817B5C" w:rsidR="003E2568">
        <w:rPr>
          <w:rFonts w:ascii="Times New Roman" w:hAnsi="Times New Roman" w:cs="Times New Roman"/>
          <w:sz w:val="24"/>
          <w:szCs w:val="24"/>
        </w:rPr>
        <w:t>§</w:t>
      </w:r>
      <w:r w:rsidRPr="00817B5C" w:rsidR="00011A84">
        <w:rPr>
          <w:rFonts w:ascii="Times New Roman" w:hAnsi="Times New Roman" w:cs="Times New Roman"/>
          <w:sz w:val="24"/>
          <w:szCs w:val="24"/>
        </w:rPr>
        <w:t xml:space="preserve"> </w:t>
      </w:r>
      <w:r w:rsidRPr="00817B5C" w:rsidR="00B62B37">
        <w:rPr>
          <w:rFonts w:ascii="Times New Roman" w:hAnsi="Times New Roman" w:cs="Times New Roman"/>
          <w:sz w:val="24"/>
          <w:szCs w:val="24"/>
        </w:rPr>
        <w:t>120.10</w:t>
      </w:r>
      <w:r w:rsidRPr="00817B5C" w:rsidR="0056797A">
        <w:rPr>
          <w:rFonts w:ascii="Times New Roman" w:hAnsi="Times New Roman" w:cs="Times New Roman"/>
          <w:sz w:val="24"/>
          <w:szCs w:val="24"/>
        </w:rPr>
        <w:t>,</w:t>
      </w:r>
      <w:r w:rsidRPr="00817B5C" w:rsidR="00B62B37">
        <w:rPr>
          <w:rFonts w:ascii="Times New Roman" w:hAnsi="Times New Roman" w:cs="Times New Roman"/>
          <w:sz w:val="24"/>
          <w:szCs w:val="24"/>
        </w:rPr>
        <w:t xml:space="preserve"> as amended from time to time</w:t>
      </w:r>
      <w:r w:rsidRPr="00817B5C" w:rsidR="000F304E">
        <w:rPr>
          <w:rFonts w:ascii="Times New Roman" w:hAnsi="Times New Roman" w:cs="Times New Roman"/>
          <w:sz w:val="24"/>
          <w:szCs w:val="24"/>
        </w:rPr>
        <w:t xml:space="preserve"> (</w:t>
      </w:r>
      <w:r w:rsidRPr="00817B5C" w:rsidR="0056797A">
        <w:rPr>
          <w:rFonts w:ascii="Times New Roman" w:hAnsi="Times New Roman" w:cs="Times New Roman"/>
          <w:sz w:val="24"/>
          <w:szCs w:val="24"/>
        </w:rPr>
        <w:t xml:space="preserve">collectively </w:t>
      </w:r>
      <w:r w:rsidRPr="00817B5C" w:rsidR="000F304E">
        <w:rPr>
          <w:rFonts w:ascii="Times New Roman" w:hAnsi="Times New Roman" w:cs="Times New Roman"/>
          <w:sz w:val="24"/>
          <w:szCs w:val="24"/>
        </w:rPr>
        <w:t>“</w:t>
      </w:r>
      <w:r w:rsidRPr="00817B5C" w:rsidR="00FA750B">
        <w:rPr>
          <w:rFonts w:ascii="Times New Roman" w:hAnsi="Times New Roman" w:cs="Times New Roman"/>
          <w:sz w:val="24"/>
          <w:szCs w:val="24"/>
        </w:rPr>
        <w:t>PPP</w:t>
      </w:r>
      <w:r w:rsidRPr="00817B5C" w:rsidR="000F304E">
        <w:rPr>
          <w:rFonts w:ascii="Times New Roman" w:hAnsi="Times New Roman" w:cs="Times New Roman"/>
          <w:sz w:val="24"/>
          <w:szCs w:val="24"/>
        </w:rPr>
        <w:t xml:space="preserve"> Loan Program Requirements”)</w:t>
      </w:r>
      <w:r w:rsidRPr="00817B5C" w:rsidR="00B62B37">
        <w:rPr>
          <w:rFonts w:ascii="Times New Roman" w:hAnsi="Times New Roman" w:cs="Times New Roman"/>
          <w:sz w:val="24"/>
          <w:szCs w:val="24"/>
        </w:rPr>
        <w:t xml:space="preserve">. </w:t>
      </w:r>
    </w:p>
    <w:p w:rsidR="009137D9" w:rsidP="009137D9" w:rsidRDefault="009137D9" w14:paraId="3CEFEF87" w14:textId="77777777">
      <w:pPr>
        <w:rPr>
          <w:rFonts w:ascii="Times New Roman" w:hAnsi="Times New Roman" w:cs="Times New Roman"/>
          <w:sz w:val="24"/>
          <w:szCs w:val="24"/>
        </w:rPr>
      </w:pPr>
    </w:p>
    <w:p w:rsidR="009137D9" w:rsidP="00BC441D" w:rsidRDefault="003845EC" w14:paraId="5BC4D5F9" w14:textId="77777777">
      <w:pPr>
        <w:rPr>
          <w:rFonts w:ascii="Times New Roman" w:hAnsi="Times New Roman" w:cs="Times New Roman"/>
          <w:sz w:val="24"/>
          <w:szCs w:val="24"/>
        </w:rPr>
      </w:pPr>
      <w:r>
        <w:rPr>
          <w:rFonts w:ascii="Times New Roman" w:hAnsi="Times New Roman" w:cs="Times New Roman"/>
          <w:b/>
          <w:bCs/>
          <w:sz w:val="24"/>
          <w:szCs w:val="24"/>
        </w:rPr>
        <w:t>3</w:t>
      </w:r>
      <w:r w:rsidRPr="009137D9" w:rsidR="009137D9">
        <w:rPr>
          <w:rFonts w:ascii="Times New Roman" w:hAnsi="Times New Roman" w:cs="Times New Roman"/>
          <w:b/>
          <w:bCs/>
          <w:sz w:val="24"/>
          <w:szCs w:val="24"/>
        </w:rPr>
        <w:t>. Approval of Guaranty.</w:t>
      </w:r>
      <w:r w:rsidRPr="009137D9" w:rsidR="009137D9">
        <w:rPr>
          <w:rFonts w:ascii="Times New Roman" w:hAnsi="Times New Roman" w:cs="Times New Roman"/>
          <w:sz w:val="24"/>
          <w:szCs w:val="24"/>
        </w:rPr>
        <w:t xml:space="preserve"> </w:t>
      </w:r>
      <w:r w:rsidR="00C23B99">
        <w:rPr>
          <w:rFonts w:ascii="Times New Roman" w:hAnsi="Times New Roman" w:cs="Times New Roman"/>
          <w:sz w:val="24"/>
          <w:szCs w:val="24"/>
        </w:rPr>
        <w:t xml:space="preserve"> </w:t>
      </w:r>
      <w:r w:rsidR="00DE2113">
        <w:rPr>
          <w:rFonts w:ascii="Times New Roman" w:hAnsi="Times New Roman" w:cs="Times New Roman"/>
          <w:sz w:val="24"/>
          <w:szCs w:val="24"/>
        </w:rPr>
        <w:t xml:space="preserve">Lender </w:t>
      </w:r>
      <w:r w:rsidR="00C23B99">
        <w:rPr>
          <w:rFonts w:ascii="Times New Roman" w:hAnsi="Times New Roman" w:cs="Times New Roman"/>
          <w:sz w:val="24"/>
          <w:szCs w:val="24"/>
        </w:rPr>
        <w:t>will</w:t>
      </w:r>
      <w:r w:rsidRPr="009137D9" w:rsidR="009137D9">
        <w:rPr>
          <w:rFonts w:ascii="Times New Roman" w:hAnsi="Times New Roman" w:cs="Times New Roman"/>
          <w:sz w:val="24"/>
          <w:szCs w:val="24"/>
        </w:rPr>
        <w:t xml:space="preserve"> </w:t>
      </w:r>
      <w:r w:rsidR="004A3428">
        <w:rPr>
          <w:rFonts w:ascii="Times New Roman" w:hAnsi="Times New Roman" w:cs="Times New Roman"/>
          <w:sz w:val="24"/>
          <w:szCs w:val="24"/>
        </w:rPr>
        <w:t>process</w:t>
      </w:r>
      <w:r w:rsidR="00876BA2">
        <w:rPr>
          <w:rFonts w:ascii="Times New Roman" w:hAnsi="Times New Roman" w:cs="Times New Roman"/>
          <w:sz w:val="24"/>
          <w:szCs w:val="24"/>
        </w:rPr>
        <w:t xml:space="preserve"> </w:t>
      </w:r>
      <w:r w:rsidR="00B716BE">
        <w:rPr>
          <w:rFonts w:ascii="Times New Roman" w:hAnsi="Times New Roman" w:cs="Times New Roman"/>
          <w:sz w:val="24"/>
          <w:szCs w:val="24"/>
        </w:rPr>
        <w:t xml:space="preserve">and </w:t>
      </w:r>
      <w:r w:rsidR="004A78B0">
        <w:rPr>
          <w:rFonts w:ascii="Times New Roman" w:hAnsi="Times New Roman" w:cs="Times New Roman"/>
          <w:sz w:val="24"/>
          <w:szCs w:val="24"/>
        </w:rPr>
        <w:t xml:space="preserve">approve </w:t>
      </w:r>
      <w:r w:rsidR="00876BA2">
        <w:rPr>
          <w:rFonts w:ascii="Times New Roman" w:hAnsi="Times New Roman" w:cs="Times New Roman"/>
          <w:sz w:val="24"/>
          <w:szCs w:val="24"/>
        </w:rPr>
        <w:t>covered loan</w:t>
      </w:r>
      <w:r w:rsidR="006D3F8F">
        <w:rPr>
          <w:rFonts w:ascii="Times New Roman" w:hAnsi="Times New Roman" w:cs="Times New Roman"/>
          <w:sz w:val="24"/>
          <w:szCs w:val="24"/>
        </w:rPr>
        <w:t xml:space="preserve">s </w:t>
      </w:r>
      <w:r w:rsidR="00B716BE">
        <w:rPr>
          <w:rFonts w:ascii="Times New Roman" w:hAnsi="Times New Roman" w:cs="Times New Roman"/>
          <w:sz w:val="24"/>
          <w:szCs w:val="24"/>
        </w:rPr>
        <w:t>under</w:t>
      </w:r>
      <w:r w:rsidR="006D3F8F">
        <w:rPr>
          <w:rFonts w:ascii="Times New Roman" w:hAnsi="Times New Roman" w:cs="Times New Roman"/>
          <w:sz w:val="24"/>
          <w:szCs w:val="24"/>
        </w:rPr>
        <w:t xml:space="preserve"> delegated authority</w:t>
      </w:r>
      <w:r w:rsidR="00B716BE">
        <w:rPr>
          <w:rFonts w:ascii="Times New Roman" w:hAnsi="Times New Roman" w:cs="Times New Roman"/>
          <w:sz w:val="24"/>
          <w:szCs w:val="24"/>
        </w:rPr>
        <w:t xml:space="preserve"> from SBA</w:t>
      </w:r>
      <w:r w:rsidRPr="009137D9" w:rsidR="009137D9">
        <w:rPr>
          <w:rFonts w:ascii="Times New Roman" w:hAnsi="Times New Roman" w:cs="Times New Roman"/>
          <w:sz w:val="24"/>
          <w:szCs w:val="24"/>
        </w:rPr>
        <w:t xml:space="preserve">. </w:t>
      </w:r>
      <w:r w:rsidR="00A65847">
        <w:rPr>
          <w:rFonts w:ascii="Times New Roman" w:hAnsi="Times New Roman" w:cs="Times New Roman"/>
          <w:sz w:val="24"/>
          <w:szCs w:val="24"/>
        </w:rPr>
        <w:t xml:space="preserve"> </w:t>
      </w:r>
      <w:r w:rsidR="00475FC4">
        <w:rPr>
          <w:rFonts w:ascii="Times New Roman" w:hAnsi="Times New Roman" w:cs="Times New Roman"/>
          <w:sz w:val="24"/>
          <w:szCs w:val="24"/>
        </w:rPr>
        <w:t xml:space="preserve">Lender </w:t>
      </w:r>
      <w:r w:rsidRPr="00475FC4" w:rsidR="00475FC4">
        <w:rPr>
          <w:rFonts w:ascii="Times New Roman" w:hAnsi="Times New Roman" w:cs="Times New Roman"/>
          <w:sz w:val="24"/>
          <w:szCs w:val="24"/>
        </w:rPr>
        <w:t xml:space="preserve">assumes all obligations, responsibilities, and requirements associated with delegated processing of </w:t>
      </w:r>
      <w:r w:rsidR="00475FC4">
        <w:rPr>
          <w:rFonts w:ascii="Times New Roman" w:hAnsi="Times New Roman" w:cs="Times New Roman"/>
          <w:sz w:val="24"/>
          <w:szCs w:val="24"/>
        </w:rPr>
        <w:t xml:space="preserve">covered loans made under the Paycheck Protection </w:t>
      </w:r>
      <w:r w:rsidR="00475FC4">
        <w:rPr>
          <w:rFonts w:ascii="Times New Roman" w:hAnsi="Times New Roman" w:cs="Times New Roman"/>
          <w:sz w:val="24"/>
          <w:szCs w:val="24"/>
        </w:rPr>
        <w:lastRenderedPageBreak/>
        <w:t>Program.</w:t>
      </w:r>
      <w:r w:rsidRPr="00475FC4" w:rsidR="00475FC4">
        <w:rPr>
          <w:rFonts w:ascii="Times New Roman" w:hAnsi="Times New Roman" w:cs="Times New Roman"/>
          <w:sz w:val="24"/>
          <w:szCs w:val="24"/>
        </w:rPr>
        <w:t xml:space="preserve"> </w:t>
      </w:r>
      <w:r w:rsidR="004A3428">
        <w:rPr>
          <w:rFonts w:ascii="Times New Roman" w:hAnsi="Times New Roman" w:cs="Times New Roman"/>
          <w:sz w:val="24"/>
          <w:szCs w:val="24"/>
        </w:rPr>
        <w:t xml:space="preserve"> </w:t>
      </w:r>
      <w:r w:rsidR="004B66BF">
        <w:rPr>
          <w:rFonts w:ascii="Times New Roman" w:hAnsi="Times New Roman" w:cs="Times New Roman"/>
          <w:sz w:val="24"/>
          <w:szCs w:val="24"/>
        </w:rPr>
        <w:t>A</w:t>
      </w:r>
      <w:r w:rsidRPr="009137D9" w:rsidR="009137D9">
        <w:rPr>
          <w:rFonts w:ascii="Times New Roman" w:hAnsi="Times New Roman" w:cs="Times New Roman"/>
          <w:sz w:val="24"/>
          <w:szCs w:val="24"/>
        </w:rPr>
        <w:t xml:space="preserve">ny change in the terms or conditions stated in the loan authorization shall be made in accordance with </w:t>
      </w:r>
      <w:r w:rsidR="00782145">
        <w:rPr>
          <w:rFonts w:ascii="Times New Roman" w:hAnsi="Times New Roman" w:cs="Times New Roman"/>
          <w:sz w:val="24"/>
          <w:szCs w:val="24"/>
        </w:rPr>
        <w:t>PPP</w:t>
      </w:r>
      <w:r w:rsidR="00C049DB">
        <w:rPr>
          <w:rFonts w:ascii="Times New Roman" w:hAnsi="Times New Roman" w:cs="Times New Roman"/>
          <w:sz w:val="24"/>
          <w:szCs w:val="24"/>
        </w:rPr>
        <w:t xml:space="preserve"> </w:t>
      </w:r>
      <w:r w:rsidRPr="009137D9" w:rsidR="009137D9">
        <w:rPr>
          <w:rFonts w:ascii="Times New Roman" w:hAnsi="Times New Roman" w:cs="Times New Roman"/>
          <w:sz w:val="24"/>
          <w:szCs w:val="24"/>
        </w:rPr>
        <w:t>Loan Program Requirements.</w:t>
      </w:r>
      <w:r w:rsidR="00E94325">
        <w:rPr>
          <w:rFonts w:ascii="Times New Roman" w:hAnsi="Times New Roman" w:cs="Times New Roman"/>
          <w:sz w:val="24"/>
          <w:szCs w:val="24"/>
        </w:rPr>
        <w:t xml:space="preserve">  </w:t>
      </w:r>
      <w:r w:rsidR="00A65402">
        <w:rPr>
          <w:rFonts w:ascii="Times New Roman" w:hAnsi="Times New Roman" w:cs="Times New Roman"/>
          <w:sz w:val="24"/>
          <w:szCs w:val="24"/>
        </w:rPr>
        <w:t xml:space="preserve">For purposes of making covered loans to an eligible recipient under the Paycheck Protection Program, Lender </w:t>
      </w:r>
      <w:r w:rsidR="00D67802">
        <w:rPr>
          <w:rFonts w:ascii="Times New Roman" w:hAnsi="Times New Roman" w:cs="Times New Roman"/>
          <w:sz w:val="24"/>
          <w:szCs w:val="24"/>
        </w:rPr>
        <w:t>is</w:t>
      </w:r>
      <w:r w:rsidR="00A65402">
        <w:rPr>
          <w:rFonts w:ascii="Times New Roman" w:hAnsi="Times New Roman" w:cs="Times New Roman"/>
          <w:sz w:val="24"/>
          <w:szCs w:val="24"/>
        </w:rPr>
        <w:t xml:space="preserve"> responsible</w:t>
      </w:r>
      <w:r w:rsidR="006237DA">
        <w:rPr>
          <w:rFonts w:ascii="Times New Roman" w:hAnsi="Times New Roman" w:cs="Times New Roman"/>
          <w:sz w:val="24"/>
          <w:szCs w:val="24"/>
        </w:rPr>
        <w:t>, to the extent set forth in the PPP Loan Program Requirements,</w:t>
      </w:r>
      <w:r w:rsidR="00A65402">
        <w:rPr>
          <w:rFonts w:ascii="Times New Roman" w:hAnsi="Times New Roman" w:cs="Times New Roman"/>
          <w:sz w:val="24"/>
          <w:szCs w:val="24"/>
        </w:rPr>
        <w:t xml:space="preserve"> for </w:t>
      </w:r>
      <w:r w:rsidR="00B716BE">
        <w:rPr>
          <w:rFonts w:ascii="Times New Roman" w:hAnsi="Times New Roman" w:cs="Times New Roman"/>
          <w:sz w:val="24"/>
          <w:szCs w:val="24"/>
        </w:rPr>
        <w:t>all decisions concerning</w:t>
      </w:r>
      <w:r w:rsidR="00A65402">
        <w:rPr>
          <w:rFonts w:ascii="Times New Roman" w:hAnsi="Times New Roman" w:cs="Times New Roman"/>
          <w:sz w:val="24"/>
          <w:szCs w:val="24"/>
        </w:rPr>
        <w:t xml:space="preserve"> the eligibility </w:t>
      </w:r>
      <w:r w:rsidR="00B716BE">
        <w:rPr>
          <w:rFonts w:ascii="Times New Roman" w:hAnsi="Times New Roman" w:cs="Times New Roman"/>
          <w:sz w:val="24"/>
          <w:szCs w:val="24"/>
        </w:rPr>
        <w:t xml:space="preserve">(including size) </w:t>
      </w:r>
      <w:r w:rsidR="00A65402">
        <w:rPr>
          <w:rFonts w:ascii="Times New Roman" w:hAnsi="Times New Roman" w:cs="Times New Roman"/>
          <w:sz w:val="24"/>
          <w:szCs w:val="24"/>
        </w:rPr>
        <w:t>of a borrower for a covered loan.</w:t>
      </w:r>
      <w:r w:rsidR="00BC441D">
        <w:rPr>
          <w:rFonts w:ascii="Times New Roman" w:hAnsi="Times New Roman" w:cs="Times New Roman"/>
          <w:sz w:val="24"/>
          <w:szCs w:val="24"/>
        </w:rPr>
        <w:t xml:space="preserve">  </w:t>
      </w:r>
      <w:r w:rsidRPr="00BC441D" w:rsidR="00BC441D">
        <w:rPr>
          <w:rFonts w:ascii="Times New Roman" w:hAnsi="Times New Roman" w:cs="Times New Roman"/>
          <w:sz w:val="24"/>
          <w:szCs w:val="24"/>
        </w:rPr>
        <w:t>Lender may issue a</w:t>
      </w:r>
      <w:r w:rsidR="00B716BE">
        <w:rPr>
          <w:rFonts w:ascii="Times New Roman" w:hAnsi="Times New Roman" w:cs="Times New Roman"/>
          <w:sz w:val="24"/>
          <w:szCs w:val="24"/>
        </w:rPr>
        <w:t xml:space="preserve"> covered</w:t>
      </w:r>
      <w:r w:rsidRPr="00BC441D" w:rsidR="00BC441D">
        <w:rPr>
          <w:rFonts w:ascii="Times New Roman" w:hAnsi="Times New Roman" w:cs="Times New Roman"/>
          <w:sz w:val="24"/>
          <w:szCs w:val="24"/>
        </w:rPr>
        <w:t xml:space="preserve"> loan approved under </w:t>
      </w:r>
      <w:r w:rsidR="00732C24">
        <w:rPr>
          <w:rFonts w:ascii="Times New Roman" w:hAnsi="Times New Roman" w:cs="Times New Roman"/>
          <w:sz w:val="24"/>
          <w:szCs w:val="24"/>
        </w:rPr>
        <w:t>PPP</w:t>
      </w:r>
      <w:r w:rsidRPr="00BC441D" w:rsidR="00BC441D">
        <w:rPr>
          <w:rFonts w:ascii="Times New Roman" w:hAnsi="Times New Roman" w:cs="Times New Roman"/>
          <w:sz w:val="24"/>
          <w:szCs w:val="24"/>
        </w:rPr>
        <w:t xml:space="preserve"> procedures without prior SBA review</w:t>
      </w:r>
      <w:r w:rsidR="00B716BE">
        <w:rPr>
          <w:rFonts w:ascii="Times New Roman" w:hAnsi="Times New Roman" w:cs="Times New Roman"/>
          <w:sz w:val="24"/>
          <w:szCs w:val="24"/>
        </w:rPr>
        <w:t xml:space="preserve"> </w:t>
      </w:r>
      <w:r w:rsidRPr="00BC441D" w:rsidR="00BC441D">
        <w:rPr>
          <w:rFonts w:ascii="Times New Roman" w:hAnsi="Times New Roman" w:cs="Times New Roman"/>
          <w:sz w:val="24"/>
          <w:szCs w:val="24"/>
        </w:rPr>
        <w:t>and approval of the processing and underwriting of the loan by executing a</w:t>
      </w:r>
      <w:r w:rsidR="00732C24">
        <w:rPr>
          <w:rFonts w:ascii="Times New Roman" w:hAnsi="Times New Roman" w:cs="Times New Roman"/>
          <w:sz w:val="24"/>
          <w:szCs w:val="24"/>
        </w:rPr>
        <w:t xml:space="preserve"> PPP</w:t>
      </w:r>
      <w:r w:rsidRPr="00BC441D" w:rsidR="00BC441D">
        <w:rPr>
          <w:rFonts w:ascii="Times New Roman" w:hAnsi="Times New Roman" w:cs="Times New Roman"/>
          <w:sz w:val="24"/>
          <w:szCs w:val="24"/>
        </w:rPr>
        <w:t xml:space="preserve"> Authorization</w:t>
      </w:r>
      <w:r w:rsidR="00732C24">
        <w:rPr>
          <w:rFonts w:ascii="Times New Roman" w:hAnsi="Times New Roman" w:cs="Times New Roman"/>
          <w:sz w:val="24"/>
          <w:szCs w:val="24"/>
        </w:rPr>
        <w:t>.</w:t>
      </w:r>
    </w:p>
    <w:p w:rsidR="009137D9" w:rsidP="009137D9" w:rsidRDefault="009137D9" w14:paraId="295199AF" w14:textId="77777777">
      <w:pPr>
        <w:rPr>
          <w:rFonts w:ascii="Times New Roman" w:hAnsi="Times New Roman" w:cs="Times New Roman"/>
          <w:sz w:val="24"/>
          <w:szCs w:val="24"/>
        </w:rPr>
      </w:pPr>
    </w:p>
    <w:p w:rsidR="009137D9" w:rsidP="00DD6EAD" w:rsidRDefault="003845EC" w14:paraId="3A819B74" w14:textId="77777777">
      <w:pPr>
        <w:shd w:val="clear" w:color="auto" w:fill="FFFFFF" w:themeFill="background1"/>
        <w:rPr>
          <w:rFonts w:ascii="Times New Roman" w:hAnsi="Times New Roman" w:cs="Times New Roman"/>
          <w:sz w:val="24"/>
          <w:szCs w:val="24"/>
        </w:rPr>
      </w:pPr>
      <w:r>
        <w:rPr>
          <w:rFonts w:ascii="Times New Roman" w:hAnsi="Times New Roman" w:cs="Times New Roman"/>
          <w:b/>
          <w:bCs/>
          <w:sz w:val="24"/>
          <w:szCs w:val="24"/>
        </w:rPr>
        <w:t>4</w:t>
      </w:r>
      <w:r w:rsidRPr="009137D9" w:rsidR="009137D9">
        <w:rPr>
          <w:rFonts w:ascii="Times New Roman" w:hAnsi="Times New Roman" w:cs="Times New Roman"/>
          <w:b/>
          <w:bCs/>
          <w:sz w:val="24"/>
          <w:szCs w:val="24"/>
        </w:rPr>
        <w:t xml:space="preserve">. Closing and Disbursement of </w:t>
      </w:r>
      <w:r w:rsidR="0024098B">
        <w:rPr>
          <w:rFonts w:ascii="Times New Roman" w:hAnsi="Times New Roman" w:cs="Times New Roman"/>
          <w:b/>
          <w:bCs/>
          <w:sz w:val="24"/>
          <w:szCs w:val="24"/>
        </w:rPr>
        <w:t xml:space="preserve">Covered </w:t>
      </w:r>
      <w:r w:rsidRPr="009137D9" w:rsidR="009137D9">
        <w:rPr>
          <w:rFonts w:ascii="Times New Roman" w:hAnsi="Times New Roman" w:cs="Times New Roman"/>
          <w:b/>
          <w:bCs/>
          <w:sz w:val="24"/>
          <w:szCs w:val="24"/>
        </w:rPr>
        <w:t>Loans.</w:t>
      </w:r>
      <w:r w:rsidRPr="009137D9" w:rsidR="009137D9">
        <w:rPr>
          <w:rFonts w:ascii="Times New Roman" w:hAnsi="Times New Roman" w:cs="Times New Roman"/>
          <w:sz w:val="24"/>
          <w:szCs w:val="24"/>
        </w:rPr>
        <w:t xml:space="preserve"> </w:t>
      </w:r>
      <w:r w:rsidR="00026FA3">
        <w:rPr>
          <w:rFonts w:ascii="Times New Roman" w:hAnsi="Times New Roman" w:cs="Times New Roman"/>
          <w:sz w:val="24"/>
          <w:szCs w:val="24"/>
        </w:rPr>
        <w:t xml:space="preserve"> </w:t>
      </w:r>
      <w:r w:rsidRPr="009137D9" w:rsidR="009137D9">
        <w:rPr>
          <w:rFonts w:ascii="Times New Roman" w:hAnsi="Times New Roman" w:cs="Times New Roman"/>
          <w:sz w:val="24"/>
          <w:szCs w:val="24"/>
        </w:rPr>
        <w:t xml:space="preserve">Lender must close and disburse each </w:t>
      </w:r>
      <w:r w:rsidR="00876BA2">
        <w:rPr>
          <w:rFonts w:ascii="Times New Roman" w:hAnsi="Times New Roman" w:cs="Times New Roman"/>
          <w:sz w:val="24"/>
          <w:szCs w:val="24"/>
        </w:rPr>
        <w:t xml:space="preserve">covered </w:t>
      </w:r>
      <w:r w:rsidRPr="009137D9" w:rsidR="009137D9">
        <w:rPr>
          <w:rFonts w:ascii="Times New Roman" w:hAnsi="Times New Roman" w:cs="Times New Roman"/>
          <w:sz w:val="24"/>
          <w:szCs w:val="24"/>
        </w:rPr>
        <w:t xml:space="preserve">loan in accordance with </w:t>
      </w:r>
      <w:r w:rsidR="001B37EC">
        <w:rPr>
          <w:rFonts w:ascii="Times New Roman" w:hAnsi="Times New Roman" w:cs="Times New Roman"/>
          <w:sz w:val="24"/>
          <w:szCs w:val="24"/>
        </w:rPr>
        <w:t xml:space="preserve">the </w:t>
      </w:r>
      <w:r w:rsidRPr="009137D9" w:rsidR="009137D9">
        <w:rPr>
          <w:rFonts w:ascii="Times New Roman" w:hAnsi="Times New Roman" w:cs="Times New Roman"/>
          <w:sz w:val="24"/>
          <w:szCs w:val="24"/>
        </w:rPr>
        <w:t xml:space="preserve">terms and conditions of the </w:t>
      </w:r>
      <w:r w:rsidR="00A82E79">
        <w:rPr>
          <w:rFonts w:ascii="Times New Roman" w:hAnsi="Times New Roman" w:cs="Times New Roman"/>
          <w:sz w:val="24"/>
          <w:szCs w:val="24"/>
        </w:rPr>
        <w:t>PPP</w:t>
      </w:r>
      <w:r w:rsidRPr="009137D9" w:rsidR="00A82E79">
        <w:rPr>
          <w:rFonts w:ascii="Times New Roman" w:hAnsi="Times New Roman" w:cs="Times New Roman"/>
          <w:sz w:val="24"/>
          <w:szCs w:val="24"/>
        </w:rPr>
        <w:t xml:space="preserve"> </w:t>
      </w:r>
      <w:r w:rsidR="00A82E79">
        <w:rPr>
          <w:rFonts w:ascii="Times New Roman" w:hAnsi="Times New Roman" w:cs="Times New Roman"/>
          <w:sz w:val="24"/>
          <w:szCs w:val="24"/>
        </w:rPr>
        <w:t>A</w:t>
      </w:r>
      <w:r w:rsidRPr="009137D9" w:rsidR="009137D9">
        <w:rPr>
          <w:rFonts w:ascii="Times New Roman" w:hAnsi="Times New Roman" w:cs="Times New Roman"/>
          <w:sz w:val="24"/>
          <w:szCs w:val="24"/>
        </w:rPr>
        <w:t xml:space="preserve">uthorization and </w:t>
      </w:r>
      <w:r w:rsidR="003D3013">
        <w:rPr>
          <w:rFonts w:ascii="Times New Roman" w:hAnsi="Times New Roman" w:cs="Times New Roman"/>
          <w:sz w:val="24"/>
          <w:szCs w:val="24"/>
        </w:rPr>
        <w:t>PPP</w:t>
      </w:r>
      <w:r w:rsidR="00436435">
        <w:rPr>
          <w:rFonts w:ascii="Times New Roman" w:hAnsi="Times New Roman" w:cs="Times New Roman"/>
          <w:sz w:val="24"/>
          <w:szCs w:val="24"/>
        </w:rPr>
        <w:t xml:space="preserve"> </w:t>
      </w:r>
      <w:r w:rsidRPr="009137D9" w:rsidR="009137D9">
        <w:rPr>
          <w:rFonts w:ascii="Times New Roman" w:hAnsi="Times New Roman" w:cs="Times New Roman"/>
          <w:sz w:val="24"/>
          <w:szCs w:val="24"/>
        </w:rPr>
        <w:t xml:space="preserve">Loan Program Requirements. </w:t>
      </w:r>
      <w:r w:rsidR="005A6D41">
        <w:rPr>
          <w:rFonts w:ascii="Times New Roman" w:hAnsi="Times New Roman" w:cs="Times New Roman"/>
          <w:sz w:val="24"/>
          <w:szCs w:val="24"/>
        </w:rPr>
        <w:t xml:space="preserve"> </w:t>
      </w:r>
      <w:r w:rsidRPr="009137D9" w:rsidR="009137D9">
        <w:rPr>
          <w:rFonts w:ascii="Times New Roman" w:hAnsi="Times New Roman" w:cs="Times New Roman"/>
          <w:sz w:val="24"/>
          <w:szCs w:val="24"/>
        </w:rPr>
        <w:t xml:space="preserve">Lender must ensure that a note and all other Loan </w:t>
      </w:r>
      <w:r w:rsidR="008670C6">
        <w:rPr>
          <w:rFonts w:ascii="Times New Roman" w:hAnsi="Times New Roman" w:cs="Times New Roman"/>
          <w:sz w:val="24"/>
          <w:szCs w:val="24"/>
        </w:rPr>
        <w:t>Documents</w:t>
      </w:r>
      <w:r w:rsidRPr="009137D9" w:rsidR="009137D9">
        <w:rPr>
          <w:rFonts w:ascii="Times New Roman" w:hAnsi="Times New Roman" w:cs="Times New Roman"/>
          <w:sz w:val="24"/>
          <w:szCs w:val="24"/>
        </w:rPr>
        <w:t xml:space="preserve"> (as defined in this paragraph) </w:t>
      </w:r>
      <w:r w:rsidR="009137D9">
        <w:rPr>
          <w:rFonts w:ascii="Times New Roman" w:hAnsi="Times New Roman" w:cs="Times New Roman"/>
          <w:sz w:val="24"/>
          <w:szCs w:val="24"/>
        </w:rPr>
        <w:t xml:space="preserve">and </w:t>
      </w:r>
      <w:r w:rsidRPr="009137D9" w:rsidR="009137D9">
        <w:rPr>
          <w:rFonts w:ascii="Times New Roman" w:hAnsi="Times New Roman" w:cs="Times New Roman"/>
          <w:sz w:val="24"/>
          <w:szCs w:val="24"/>
        </w:rPr>
        <w:t xml:space="preserve">additional </w:t>
      </w:r>
      <w:r w:rsidR="008670C6">
        <w:rPr>
          <w:rFonts w:ascii="Times New Roman" w:hAnsi="Times New Roman" w:cs="Times New Roman"/>
          <w:sz w:val="24"/>
          <w:szCs w:val="24"/>
        </w:rPr>
        <w:t>documents</w:t>
      </w:r>
      <w:r w:rsidRPr="009137D9" w:rsidR="009137D9">
        <w:rPr>
          <w:rFonts w:ascii="Times New Roman" w:hAnsi="Times New Roman" w:cs="Times New Roman"/>
          <w:sz w:val="24"/>
          <w:szCs w:val="24"/>
        </w:rPr>
        <w:t xml:space="preserve"> are properly executed </w:t>
      </w:r>
      <w:r w:rsidRPr="00DD6EAD" w:rsidR="009137D9">
        <w:rPr>
          <w:rFonts w:ascii="Times New Roman" w:hAnsi="Times New Roman" w:cs="Times New Roman"/>
          <w:sz w:val="24"/>
          <w:szCs w:val="24"/>
        </w:rPr>
        <w:t xml:space="preserve">and take such other actions </w:t>
      </w:r>
      <w:r w:rsidRPr="0018788A" w:rsidR="00003A44">
        <w:rPr>
          <w:rFonts w:ascii="Times New Roman" w:hAnsi="Times New Roman" w:cs="Times New Roman"/>
          <w:sz w:val="24"/>
          <w:szCs w:val="24"/>
        </w:rPr>
        <w:t>necessary to fulfill the requirements of the Paycheck Protection Program</w:t>
      </w:r>
      <w:r w:rsidRPr="00DD6EAD" w:rsidR="009137D9">
        <w:rPr>
          <w:rFonts w:ascii="Times New Roman" w:hAnsi="Times New Roman" w:cs="Times New Roman"/>
          <w:sz w:val="24"/>
          <w:szCs w:val="24"/>
        </w:rPr>
        <w:t>.</w:t>
      </w:r>
      <w:r w:rsidRPr="009137D9" w:rsidR="009137D9">
        <w:rPr>
          <w:rFonts w:ascii="Times New Roman" w:hAnsi="Times New Roman" w:cs="Times New Roman"/>
          <w:sz w:val="24"/>
          <w:szCs w:val="24"/>
        </w:rPr>
        <w:t xml:space="preserve"> </w:t>
      </w:r>
      <w:r w:rsidR="009137D9">
        <w:rPr>
          <w:rFonts w:ascii="Times New Roman" w:hAnsi="Times New Roman" w:cs="Times New Roman"/>
          <w:sz w:val="24"/>
          <w:szCs w:val="24"/>
        </w:rPr>
        <w:t xml:space="preserve"> </w:t>
      </w:r>
      <w:r w:rsidRPr="009137D9" w:rsidR="009137D9">
        <w:rPr>
          <w:rFonts w:ascii="Times New Roman" w:hAnsi="Times New Roman" w:cs="Times New Roman"/>
          <w:sz w:val="24"/>
          <w:szCs w:val="24"/>
        </w:rPr>
        <w:t>SBA is entitled, at any time, to examine and obtain copies of all notes</w:t>
      </w:r>
      <w:r w:rsidR="0091516E">
        <w:rPr>
          <w:rFonts w:ascii="Times New Roman" w:hAnsi="Times New Roman" w:cs="Times New Roman"/>
          <w:sz w:val="24"/>
          <w:szCs w:val="24"/>
        </w:rPr>
        <w:t>,</w:t>
      </w:r>
      <w:r w:rsidR="00200FA8">
        <w:rPr>
          <w:rFonts w:ascii="Times New Roman" w:hAnsi="Times New Roman" w:cs="Times New Roman"/>
          <w:sz w:val="24"/>
          <w:szCs w:val="24"/>
        </w:rPr>
        <w:t xml:space="preserve"> </w:t>
      </w:r>
      <w:r w:rsidR="00D54A19">
        <w:rPr>
          <w:rFonts w:ascii="Times New Roman" w:hAnsi="Times New Roman" w:cs="Times New Roman"/>
          <w:sz w:val="24"/>
          <w:szCs w:val="24"/>
        </w:rPr>
        <w:t>certifications</w:t>
      </w:r>
      <w:r w:rsidRPr="009137D9" w:rsidR="009137D9">
        <w:rPr>
          <w:rFonts w:ascii="Times New Roman" w:hAnsi="Times New Roman" w:cs="Times New Roman"/>
          <w:sz w:val="24"/>
          <w:szCs w:val="24"/>
        </w:rPr>
        <w:t xml:space="preserve"> and document</w:t>
      </w:r>
      <w:r w:rsidR="008670C6">
        <w:rPr>
          <w:rFonts w:ascii="Times New Roman" w:hAnsi="Times New Roman" w:cs="Times New Roman"/>
          <w:sz w:val="24"/>
          <w:szCs w:val="24"/>
        </w:rPr>
        <w:t>ation</w:t>
      </w:r>
      <w:r w:rsidRPr="009137D9" w:rsidR="009137D9">
        <w:rPr>
          <w:rFonts w:ascii="Times New Roman" w:hAnsi="Times New Roman" w:cs="Times New Roman"/>
          <w:sz w:val="24"/>
          <w:szCs w:val="24"/>
        </w:rPr>
        <w:t xml:space="preserve"> (herein, collectively, called “Loan </w:t>
      </w:r>
      <w:r w:rsidR="008670C6">
        <w:rPr>
          <w:rFonts w:ascii="Times New Roman" w:hAnsi="Times New Roman" w:cs="Times New Roman"/>
          <w:sz w:val="24"/>
          <w:szCs w:val="24"/>
        </w:rPr>
        <w:t>Documents</w:t>
      </w:r>
      <w:r w:rsidRPr="009137D9" w:rsidR="009137D9">
        <w:rPr>
          <w:rFonts w:ascii="Times New Roman" w:hAnsi="Times New Roman" w:cs="Times New Roman"/>
          <w:sz w:val="24"/>
          <w:szCs w:val="24"/>
        </w:rPr>
        <w:t xml:space="preserve">”), and all other records held by Lender which relate to </w:t>
      </w:r>
      <w:r w:rsidR="00876BA2">
        <w:rPr>
          <w:rFonts w:ascii="Times New Roman" w:hAnsi="Times New Roman" w:cs="Times New Roman"/>
          <w:sz w:val="24"/>
          <w:szCs w:val="24"/>
        </w:rPr>
        <w:t xml:space="preserve">covered </w:t>
      </w:r>
      <w:r w:rsidRPr="009137D9" w:rsidR="009137D9">
        <w:rPr>
          <w:rFonts w:ascii="Times New Roman" w:hAnsi="Times New Roman" w:cs="Times New Roman"/>
          <w:sz w:val="24"/>
          <w:szCs w:val="24"/>
        </w:rPr>
        <w:t xml:space="preserve">loans made pursuant </w:t>
      </w:r>
      <w:r w:rsidR="00876BA2">
        <w:rPr>
          <w:rFonts w:ascii="Times New Roman" w:hAnsi="Times New Roman" w:cs="Times New Roman"/>
          <w:sz w:val="24"/>
          <w:szCs w:val="24"/>
        </w:rPr>
        <w:t xml:space="preserve">to the </w:t>
      </w:r>
      <w:r w:rsidR="007450F6">
        <w:rPr>
          <w:rFonts w:ascii="Times New Roman" w:hAnsi="Times New Roman" w:cs="Times New Roman"/>
          <w:sz w:val="24"/>
          <w:szCs w:val="24"/>
        </w:rPr>
        <w:t>Pay</w:t>
      </w:r>
      <w:r w:rsidR="007E3CE9">
        <w:rPr>
          <w:rFonts w:ascii="Times New Roman" w:hAnsi="Times New Roman" w:cs="Times New Roman"/>
          <w:sz w:val="24"/>
          <w:szCs w:val="24"/>
        </w:rPr>
        <w:t xml:space="preserve">check </w:t>
      </w:r>
      <w:r w:rsidR="007450F6">
        <w:rPr>
          <w:rFonts w:ascii="Times New Roman" w:hAnsi="Times New Roman" w:cs="Times New Roman"/>
          <w:sz w:val="24"/>
          <w:szCs w:val="24"/>
        </w:rPr>
        <w:t>Protection Program</w:t>
      </w:r>
      <w:r w:rsidRPr="009137D9" w:rsidR="009137D9">
        <w:rPr>
          <w:rFonts w:ascii="Times New Roman" w:hAnsi="Times New Roman" w:cs="Times New Roman"/>
          <w:sz w:val="24"/>
          <w:szCs w:val="24"/>
        </w:rPr>
        <w:t>.</w:t>
      </w:r>
    </w:p>
    <w:p w:rsidR="009137D9" w:rsidP="009137D9" w:rsidRDefault="009137D9" w14:paraId="1935728E" w14:textId="77777777">
      <w:pPr>
        <w:rPr>
          <w:rFonts w:ascii="Times New Roman" w:hAnsi="Times New Roman" w:cs="Times New Roman"/>
          <w:sz w:val="24"/>
          <w:szCs w:val="24"/>
        </w:rPr>
      </w:pPr>
    </w:p>
    <w:p w:rsidR="009137D9" w:rsidP="009137D9" w:rsidRDefault="003845EC" w14:paraId="32787B04" w14:textId="77777777">
      <w:pPr>
        <w:rPr>
          <w:rFonts w:ascii="Times New Roman" w:hAnsi="Times New Roman" w:cs="Times New Roman"/>
          <w:sz w:val="24"/>
          <w:szCs w:val="24"/>
        </w:rPr>
      </w:pPr>
      <w:r>
        <w:rPr>
          <w:rFonts w:ascii="Times New Roman" w:hAnsi="Times New Roman" w:cs="Times New Roman"/>
          <w:b/>
          <w:bCs/>
          <w:sz w:val="24"/>
          <w:szCs w:val="24"/>
        </w:rPr>
        <w:t>5</w:t>
      </w:r>
      <w:r w:rsidRPr="009137D9" w:rsidR="009137D9">
        <w:rPr>
          <w:rFonts w:ascii="Times New Roman" w:hAnsi="Times New Roman" w:cs="Times New Roman"/>
          <w:b/>
          <w:bCs/>
          <w:sz w:val="24"/>
          <w:szCs w:val="24"/>
        </w:rPr>
        <w:t xml:space="preserve">. Administration of </w:t>
      </w:r>
      <w:r w:rsidR="0024098B">
        <w:rPr>
          <w:rFonts w:ascii="Times New Roman" w:hAnsi="Times New Roman" w:cs="Times New Roman"/>
          <w:b/>
          <w:bCs/>
          <w:sz w:val="24"/>
          <w:szCs w:val="24"/>
        </w:rPr>
        <w:t xml:space="preserve">Covered </w:t>
      </w:r>
      <w:r w:rsidRPr="009137D9" w:rsidR="009137D9">
        <w:rPr>
          <w:rFonts w:ascii="Times New Roman" w:hAnsi="Times New Roman" w:cs="Times New Roman"/>
          <w:b/>
          <w:bCs/>
          <w:sz w:val="24"/>
          <w:szCs w:val="24"/>
        </w:rPr>
        <w:t>Loans.</w:t>
      </w:r>
      <w:r w:rsidRPr="009137D9" w:rsidR="009137D9">
        <w:rPr>
          <w:rFonts w:ascii="Times New Roman" w:hAnsi="Times New Roman" w:cs="Times New Roman"/>
          <w:sz w:val="24"/>
          <w:szCs w:val="24"/>
        </w:rPr>
        <w:t xml:space="preserve"> </w:t>
      </w:r>
      <w:r w:rsidR="00026FA3">
        <w:rPr>
          <w:rFonts w:ascii="Times New Roman" w:hAnsi="Times New Roman" w:cs="Times New Roman"/>
          <w:sz w:val="24"/>
          <w:szCs w:val="24"/>
        </w:rPr>
        <w:t xml:space="preserve"> </w:t>
      </w:r>
      <w:r w:rsidRPr="009137D9" w:rsidR="009137D9">
        <w:rPr>
          <w:rFonts w:ascii="Times New Roman" w:hAnsi="Times New Roman" w:cs="Times New Roman"/>
          <w:sz w:val="24"/>
          <w:szCs w:val="24"/>
        </w:rPr>
        <w:t xml:space="preserve">Lender will hold the Loan </w:t>
      </w:r>
      <w:r w:rsidR="008670C6">
        <w:rPr>
          <w:rFonts w:ascii="Times New Roman" w:hAnsi="Times New Roman" w:cs="Times New Roman"/>
          <w:sz w:val="24"/>
          <w:szCs w:val="24"/>
        </w:rPr>
        <w:t>Documents</w:t>
      </w:r>
      <w:r w:rsidRPr="009137D9" w:rsidR="009137D9">
        <w:rPr>
          <w:rFonts w:ascii="Times New Roman" w:hAnsi="Times New Roman" w:cs="Times New Roman"/>
          <w:sz w:val="24"/>
          <w:szCs w:val="24"/>
        </w:rPr>
        <w:t xml:space="preserve"> and receive all payments of principal and interest unless Lender is required to transfer or assign the note to SBA or a third party at SBA’s direction.  Lender must service and liquidate all </w:t>
      </w:r>
      <w:r w:rsidR="00876BA2">
        <w:rPr>
          <w:rFonts w:ascii="Times New Roman" w:hAnsi="Times New Roman" w:cs="Times New Roman"/>
          <w:sz w:val="24"/>
          <w:szCs w:val="24"/>
        </w:rPr>
        <w:t xml:space="preserve">covered </w:t>
      </w:r>
      <w:r w:rsidRPr="009137D9" w:rsidR="009137D9">
        <w:rPr>
          <w:rFonts w:ascii="Times New Roman" w:hAnsi="Times New Roman" w:cs="Times New Roman"/>
          <w:sz w:val="24"/>
          <w:szCs w:val="24"/>
        </w:rPr>
        <w:t xml:space="preserve">loans made under the </w:t>
      </w:r>
      <w:r w:rsidR="009137D9">
        <w:rPr>
          <w:rFonts w:ascii="Times New Roman" w:hAnsi="Times New Roman" w:cs="Times New Roman"/>
          <w:sz w:val="24"/>
          <w:szCs w:val="24"/>
        </w:rPr>
        <w:t>Paycheck Protection</w:t>
      </w:r>
      <w:r w:rsidRPr="009137D9" w:rsidR="009137D9">
        <w:rPr>
          <w:rFonts w:ascii="Times New Roman" w:hAnsi="Times New Roman" w:cs="Times New Roman"/>
          <w:sz w:val="24"/>
          <w:szCs w:val="24"/>
        </w:rPr>
        <w:t xml:space="preserve"> Program in accordance with </w:t>
      </w:r>
      <w:r w:rsidR="003D3013">
        <w:rPr>
          <w:rFonts w:ascii="Times New Roman" w:hAnsi="Times New Roman" w:cs="Times New Roman"/>
          <w:sz w:val="24"/>
          <w:szCs w:val="24"/>
        </w:rPr>
        <w:t>PPP</w:t>
      </w:r>
      <w:r w:rsidR="00436435">
        <w:rPr>
          <w:rFonts w:ascii="Times New Roman" w:hAnsi="Times New Roman" w:cs="Times New Roman"/>
          <w:sz w:val="24"/>
          <w:szCs w:val="24"/>
        </w:rPr>
        <w:t xml:space="preserve"> </w:t>
      </w:r>
      <w:r w:rsidRPr="009137D9" w:rsidR="009137D9">
        <w:rPr>
          <w:rFonts w:ascii="Times New Roman" w:hAnsi="Times New Roman" w:cs="Times New Roman"/>
          <w:sz w:val="24"/>
          <w:szCs w:val="24"/>
        </w:rPr>
        <w:t xml:space="preserve">Loan Program Requirements.  Except when SBA directs otherwise, all servicing actions will be the responsibility of </w:t>
      </w:r>
      <w:r w:rsidR="00876BA2">
        <w:rPr>
          <w:rFonts w:ascii="Times New Roman" w:hAnsi="Times New Roman" w:cs="Times New Roman"/>
          <w:sz w:val="24"/>
          <w:szCs w:val="24"/>
        </w:rPr>
        <w:t>Lender</w:t>
      </w:r>
      <w:r w:rsidR="009A2025">
        <w:rPr>
          <w:rFonts w:ascii="Times New Roman" w:hAnsi="Times New Roman" w:cs="Times New Roman"/>
          <w:sz w:val="24"/>
          <w:szCs w:val="24"/>
        </w:rPr>
        <w:t>,</w:t>
      </w:r>
      <w:r w:rsidR="00876BA2">
        <w:rPr>
          <w:rFonts w:ascii="Times New Roman" w:hAnsi="Times New Roman" w:cs="Times New Roman"/>
          <w:sz w:val="24"/>
          <w:szCs w:val="24"/>
        </w:rPr>
        <w:t xml:space="preserve"> </w:t>
      </w:r>
      <w:r w:rsidR="009A2025">
        <w:rPr>
          <w:rFonts w:ascii="Times New Roman" w:hAnsi="Times New Roman" w:cs="Times New Roman"/>
          <w:sz w:val="24"/>
          <w:szCs w:val="24"/>
        </w:rPr>
        <w:t xml:space="preserve">which </w:t>
      </w:r>
      <w:r w:rsidRPr="009137D9" w:rsidR="009137D9">
        <w:rPr>
          <w:rFonts w:ascii="Times New Roman" w:hAnsi="Times New Roman" w:cs="Times New Roman"/>
          <w:sz w:val="24"/>
          <w:szCs w:val="24"/>
        </w:rPr>
        <w:t>must follow accepted standards of loan servicing employed by prudent lenders</w:t>
      </w:r>
      <w:r w:rsidR="009137D9">
        <w:rPr>
          <w:rFonts w:ascii="Times New Roman" w:hAnsi="Times New Roman" w:cs="Times New Roman"/>
          <w:sz w:val="24"/>
          <w:szCs w:val="24"/>
        </w:rPr>
        <w:t>.</w:t>
      </w:r>
    </w:p>
    <w:p w:rsidR="009137D9" w:rsidP="009137D9" w:rsidRDefault="009137D9" w14:paraId="53142297" w14:textId="77777777">
      <w:pPr>
        <w:rPr>
          <w:rFonts w:ascii="Times New Roman" w:hAnsi="Times New Roman" w:cs="Times New Roman"/>
          <w:sz w:val="24"/>
          <w:szCs w:val="24"/>
        </w:rPr>
      </w:pPr>
    </w:p>
    <w:p w:rsidR="009137D9" w:rsidP="009137D9" w:rsidRDefault="003845EC" w14:paraId="467FE867" w14:textId="77777777">
      <w:pPr>
        <w:rPr>
          <w:rFonts w:ascii="Times New Roman" w:hAnsi="Times New Roman" w:cs="Times New Roman"/>
          <w:sz w:val="24"/>
          <w:szCs w:val="24"/>
        </w:rPr>
      </w:pPr>
      <w:r>
        <w:rPr>
          <w:rFonts w:ascii="Times New Roman" w:hAnsi="Times New Roman" w:cs="Times New Roman"/>
          <w:b/>
          <w:bCs/>
          <w:sz w:val="24"/>
          <w:szCs w:val="24"/>
        </w:rPr>
        <w:t>6</w:t>
      </w:r>
      <w:r w:rsidRPr="009137D9" w:rsidR="009137D9">
        <w:rPr>
          <w:rFonts w:ascii="Times New Roman" w:hAnsi="Times New Roman" w:cs="Times New Roman"/>
          <w:b/>
          <w:bCs/>
          <w:sz w:val="24"/>
          <w:szCs w:val="24"/>
        </w:rPr>
        <w:t>. Purchase by SBA.</w:t>
      </w:r>
      <w:r w:rsidRPr="009137D9" w:rsidR="009137D9">
        <w:rPr>
          <w:rFonts w:ascii="Times New Roman" w:hAnsi="Times New Roman" w:cs="Times New Roman"/>
          <w:sz w:val="24"/>
          <w:szCs w:val="24"/>
        </w:rPr>
        <w:t xml:space="preserve"> </w:t>
      </w:r>
      <w:r w:rsidR="009137D9">
        <w:rPr>
          <w:rFonts w:ascii="Times New Roman" w:hAnsi="Times New Roman" w:cs="Times New Roman"/>
          <w:sz w:val="24"/>
          <w:szCs w:val="24"/>
        </w:rPr>
        <w:t xml:space="preserve"> </w:t>
      </w:r>
      <w:r w:rsidRPr="009137D9" w:rsidR="009137D9">
        <w:rPr>
          <w:rFonts w:ascii="Times New Roman" w:hAnsi="Times New Roman" w:cs="Times New Roman"/>
          <w:sz w:val="24"/>
          <w:szCs w:val="24"/>
        </w:rPr>
        <w:t xml:space="preserve">By making </w:t>
      </w:r>
      <w:r w:rsidR="00B716BE">
        <w:rPr>
          <w:rFonts w:ascii="Times New Roman" w:hAnsi="Times New Roman" w:cs="Times New Roman"/>
          <w:sz w:val="24"/>
          <w:szCs w:val="24"/>
        </w:rPr>
        <w:t xml:space="preserve">any </w:t>
      </w:r>
      <w:r w:rsidRPr="009137D9" w:rsidR="009137D9">
        <w:rPr>
          <w:rFonts w:ascii="Times New Roman" w:hAnsi="Times New Roman" w:cs="Times New Roman"/>
          <w:sz w:val="24"/>
          <w:szCs w:val="24"/>
        </w:rPr>
        <w:t xml:space="preserve">written demand that SBA purchase the guaranteed portion of a loan, Lender will be deemed thereby to certify that the </w:t>
      </w:r>
      <w:r w:rsidR="00876BA2">
        <w:rPr>
          <w:rFonts w:ascii="Times New Roman" w:hAnsi="Times New Roman" w:cs="Times New Roman"/>
          <w:sz w:val="24"/>
          <w:szCs w:val="24"/>
        </w:rPr>
        <w:t xml:space="preserve">covered </w:t>
      </w:r>
      <w:r w:rsidRPr="009137D9" w:rsidR="009137D9">
        <w:rPr>
          <w:rFonts w:ascii="Times New Roman" w:hAnsi="Times New Roman" w:cs="Times New Roman"/>
          <w:sz w:val="24"/>
          <w:szCs w:val="24"/>
        </w:rPr>
        <w:t>loan has been made, closed, serviced</w:t>
      </w:r>
      <w:r w:rsidR="009A2025">
        <w:rPr>
          <w:rFonts w:ascii="Times New Roman" w:hAnsi="Times New Roman" w:cs="Times New Roman"/>
          <w:sz w:val="24"/>
          <w:szCs w:val="24"/>
        </w:rPr>
        <w:t>,</w:t>
      </w:r>
      <w:r w:rsidRPr="009137D9" w:rsidR="009137D9">
        <w:rPr>
          <w:rFonts w:ascii="Times New Roman" w:hAnsi="Times New Roman" w:cs="Times New Roman"/>
          <w:sz w:val="24"/>
          <w:szCs w:val="24"/>
        </w:rPr>
        <w:t xml:space="preserve"> and liquidated in compliance with </w:t>
      </w:r>
      <w:r w:rsidR="009137D9">
        <w:rPr>
          <w:rFonts w:ascii="Times New Roman" w:hAnsi="Times New Roman" w:cs="Times New Roman"/>
          <w:sz w:val="24"/>
          <w:szCs w:val="24"/>
        </w:rPr>
        <w:t>the Paycheck Protection Program</w:t>
      </w:r>
      <w:r w:rsidRPr="009137D9" w:rsidR="009137D9">
        <w:rPr>
          <w:rFonts w:ascii="Times New Roman" w:hAnsi="Times New Roman" w:cs="Times New Roman"/>
          <w:sz w:val="24"/>
          <w:szCs w:val="24"/>
        </w:rPr>
        <w:t xml:space="preserve"> and </w:t>
      </w:r>
      <w:r w:rsidR="003D3013">
        <w:rPr>
          <w:rFonts w:ascii="Times New Roman" w:hAnsi="Times New Roman" w:cs="Times New Roman"/>
          <w:sz w:val="24"/>
          <w:szCs w:val="24"/>
        </w:rPr>
        <w:t>PPP</w:t>
      </w:r>
      <w:r w:rsidR="00436435">
        <w:rPr>
          <w:rFonts w:ascii="Times New Roman" w:hAnsi="Times New Roman" w:cs="Times New Roman"/>
          <w:sz w:val="24"/>
          <w:szCs w:val="24"/>
        </w:rPr>
        <w:t xml:space="preserve"> </w:t>
      </w:r>
      <w:r w:rsidRPr="009137D9" w:rsidR="009137D9">
        <w:rPr>
          <w:rFonts w:ascii="Times New Roman" w:hAnsi="Times New Roman" w:cs="Times New Roman"/>
          <w:sz w:val="24"/>
          <w:szCs w:val="24"/>
        </w:rPr>
        <w:t>Loan Program Requirements</w:t>
      </w:r>
      <w:r w:rsidR="00635C2C">
        <w:rPr>
          <w:rFonts w:ascii="Times New Roman" w:hAnsi="Times New Roman" w:cs="Times New Roman"/>
          <w:sz w:val="24"/>
          <w:szCs w:val="24"/>
        </w:rPr>
        <w:t xml:space="preserve">. </w:t>
      </w:r>
      <w:r w:rsidRPr="009137D9" w:rsidR="009137D9">
        <w:rPr>
          <w:rFonts w:ascii="Times New Roman" w:hAnsi="Times New Roman" w:cs="Times New Roman"/>
          <w:sz w:val="24"/>
          <w:szCs w:val="24"/>
        </w:rPr>
        <w:t xml:space="preserve"> </w:t>
      </w:r>
      <w:r w:rsidR="00635C2C">
        <w:rPr>
          <w:rFonts w:ascii="Times New Roman" w:hAnsi="Times New Roman" w:cs="Times New Roman"/>
          <w:sz w:val="24"/>
          <w:szCs w:val="24"/>
        </w:rPr>
        <w:t>T</w:t>
      </w:r>
      <w:r w:rsidRPr="009137D9" w:rsidR="009137D9">
        <w:rPr>
          <w:rFonts w:ascii="Times New Roman" w:hAnsi="Times New Roman" w:cs="Times New Roman"/>
          <w:sz w:val="24"/>
          <w:szCs w:val="24"/>
        </w:rPr>
        <w:t xml:space="preserve">his Agreement </w:t>
      </w:r>
      <w:r w:rsidR="00635C2C">
        <w:rPr>
          <w:rFonts w:ascii="Times New Roman" w:hAnsi="Times New Roman" w:cs="Times New Roman"/>
          <w:sz w:val="24"/>
          <w:szCs w:val="24"/>
        </w:rPr>
        <w:t xml:space="preserve">will </w:t>
      </w:r>
      <w:r w:rsidRPr="009137D9" w:rsidR="009137D9">
        <w:rPr>
          <w:rFonts w:ascii="Times New Roman" w:hAnsi="Times New Roman" w:cs="Times New Roman"/>
          <w:sz w:val="24"/>
          <w:szCs w:val="24"/>
        </w:rPr>
        <w:t xml:space="preserve">remain in full force and effect with respect to the </w:t>
      </w:r>
      <w:r w:rsidR="00876BA2">
        <w:rPr>
          <w:rFonts w:ascii="Times New Roman" w:hAnsi="Times New Roman" w:cs="Times New Roman"/>
          <w:sz w:val="24"/>
          <w:szCs w:val="24"/>
        </w:rPr>
        <w:t xml:space="preserve">covered </w:t>
      </w:r>
      <w:r w:rsidRPr="009137D9" w:rsidR="009137D9">
        <w:rPr>
          <w:rFonts w:ascii="Times New Roman" w:hAnsi="Times New Roman" w:cs="Times New Roman"/>
          <w:sz w:val="24"/>
          <w:szCs w:val="24"/>
        </w:rPr>
        <w:t xml:space="preserve">loan after </w:t>
      </w:r>
      <w:r w:rsidR="00B716BE">
        <w:rPr>
          <w:rFonts w:ascii="Times New Roman" w:hAnsi="Times New Roman" w:cs="Times New Roman"/>
          <w:sz w:val="24"/>
          <w:szCs w:val="24"/>
        </w:rPr>
        <w:t>any</w:t>
      </w:r>
      <w:r w:rsidRPr="009137D9" w:rsidR="009137D9">
        <w:rPr>
          <w:rFonts w:ascii="Times New Roman" w:hAnsi="Times New Roman" w:cs="Times New Roman"/>
          <w:sz w:val="24"/>
          <w:szCs w:val="24"/>
        </w:rPr>
        <w:t xml:space="preserve"> purchase.  </w:t>
      </w:r>
    </w:p>
    <w:p w:rsidR="007E5FAF" w:rsidP="009137D9" w:rsidRDefault="007E5FAF" w14:paraId="34038053" w14:textId="77777777">
      <w:pPr>
        <w:rPr>
          <w:rFonts w:ascii="Times New Roman" w:hAnsi="Times New Roman" w:cs="Times New Roman"/>
          <w:sz w:val="24"/>
          <w:szCs w:val="24"/>
        </w:rPr>
      </w:pPr>
    </w:p>
    <w:p w:rsidR="00EF0D27" w:rsidP="009137D9" w:rsidRDefault="003845EC" w14:paraId="055EBFE1" w14:textId="77777777">
      <w:pPr>
        <w:rPr>
          <w:rFonts w:ascii="Times New Roman" w:hAnsi="Times New Roman" w:cs="Times New Roman"/>
          <w:sz w:val="24"/>
          <w:szCs w:val="24"/>
        </w:rPr>
      </w:pPr>
      <w:r>
        <w:rPr>
          <w:rFonts w:ascii="Times New Roman" w:hAnsi="Times New Roman" w:cs="Times New Roman"/>
          <w:b/>
          <w:bCs/>
          <w:sz w:val="24"/>
          <w:szCs w:val="24"/>
        </w:rPr>
        <w:t>7</w:t>
      </w:r>
      <w:r w:rsidRPr="007E5FAF" w:rsidR="007E5FAF">
        <w:rPr>
          <w:rFonts w:ascii="Times New Roman" w:hAnsi="Times New Roman" w:cs="Times New Roman"/>
          <w:b/>
          <w:bCs/>
          <w:sz w:val="24"/>
          <w:szCs w:val="24"/>
        </w:rPr>
        <w:t>. Prohibited Fees.</w:t>
      </w:r>
      <w:r w:rsidRPr="007E5FAF" w:rsidR="007E5FAF">
        <w:rPr>
          <w:rFonts w:ascii="Times New Roman" w:hAnsi="Times New Roman" w:cs="Times New Roman"/>
          <w:sz w:val="24"/>
          <w:szCs w:val="24"/>
        </w:rPr>
        <w:t xml:space="preserve"> </w:t>
      </w:r>
      <w:r w:rsidR="004E0EFF">
        <w:rPr>
          <w:rFonts w:ascii="Times New Roman" w:hAnsi="Times New Roman" w:cs="Times New Roman"/>
          <w:sz w:val="24"/>
          <w:szCs w:val="24"/>
        </w:rPr>
        <w:t xml:space="preserve"> </w:t>
      </w:r>
      <w:r w:rsidR="00A7517E">
        <w:rPr>
          <w:rFonts w:ascii="Times New Roman" w:hAnsi="Times New Roman" w:cs="Times New Roman"/>
          <w:sz w:val="24"/>
          <w:szCs w:val="24"/>
        </w:rPr>
        <w:t>Other t</w:t>
      </w:r>
      <w:r w:rsidR="00D9118A">
        <w:rPr>
          <w:rFonts w:ascii="Times New Roman" w:hAnsi="Times New Roman" w:cs="Times New Roman"/>
          <w:sz w:val="24"/>
          <w:szCs w:val="24"/>
        </w:rPr>
        <w:t>han a fixed interest rate of 1.0</w:t>
      </w:r>
      <w:r w:rsidR="00A7517E">
        <w:rPr>
          <w:rFonts w:ascii="Times New Roman" w:hAnsi="Times New Roman" w:cs="Times New Roman"/>
          <w:sz w:val="24"/>
          <w:szCs w:val="24"/>
        </w:rPr>
        <w:t>%</w:t>
      </w:r>
      <w:r w:rsidR="00316149">
        <w:rPr>
          <w:rFonts w:ascii="Times New Roman" w:hAnsi="Times New Roman" w:cs="Times New Roman"/>
          <w:sz w:val="24"/>
          <w:szCs w:val="24"/>
        </w:rPr>
        <w:t xml:space="preserve"> on the covered loan</w:t>
      </w:r>
      <w:r w:rsidR="00A7517E">
        <w:rPr>
          <w:rFonts w:ascii="Times New Roman" w:hAnsi="Times New Roman" w:cs="Times New Roman"/>
          <w:sz w:val="24"/>
          <w:szCs w:val="24"/>
        </w:rPr>
        <w:t xml:space="preserve">, </w:t>
      </w:r>
      <w:r w:rsidRPr="007E5FAF" w:rsidR="007E5FAF">
        <w:rPr>
          <w:rFonts w:ascii="Times New Roman" w:hAnsi="Times New Roman" w:cs="Times New Roman"/>
          <w:sz w:val="24"/>
          <w:szCs w:val="24"/>
        </w:rPr>
        <w:t xml:space="preserve">Lender </w:t>
      </w:r>
      <w:r w:rsidR="004E0EFF">
        <w:rPr>
          <w:rFonts w:ascii="Times New Roman" w:hAnsi="Times New Roman" w:cs="Times New Roman"/>
          <w:sz w:val="24"/>
          <w:szCs w:val="24"/>
        </w:rPr>
        <w:t>is not permitted to</w:t>
      </w:r>
      <w:r w:rsidRPr="007E5FAF" w:rsidR="007E5FAF">
        <w:rPr>
          <w:rFonts w:ascii="Times New Roman" w:hAnsi="Times New Roman" w:cs="Times New Roman"/>
          <w:sz w:val="24"/>
          <w:szCs w:val="24"/>
        </w:rPr>
        <w:t xml:space="preserve"> charge or receive any bonus, fee, </w:t>
      </w:r>
      <w:r w:rsidR="00A7517E">
        <w:rPr>
          <w:rFonts w:ascii="Times New Roman" w:hAnsi="Times New Roman" w:cs="Times New Roman"/>
          <w:sz w:val="24"/>
          <w:szCs w:val="24"/>
        </w:rPr>
        <w:t xml:space="preserve">prepayment penalty, </w:t>
      </w:r>
      <w:r w:rsidRPr="007E5FAF" w:rsidR="007E5FAF">
        <w:rPr>
          <w:rFonts w:ascii="Times New Roman" w:hAnsi="Times New Roman" w:cs="Times New Roman"/>
          <w:sz w:val="24"/>
          <w:szCs w:val="24"/>
        </w:rPr>
        <w:t xml:space="preserve">commission or other payment or benefit </w:t>
      </w:r>
      <w:r w:rsidR="00E601EC">
        <w:rPr>
          <w:rFonts w:ascii="Times New Roman" w:hAnsi="Times New Roman" w:cs="Times New Roman"/>
          <w:sz w:val="24"/>
          <w:szCs w:val="24"/>
        </w:rPr>
        <w:t>from a</w:t>
      </w:r>
      <w:r w:rsidR="00630B5E">
        <w:rPr>
          <w:rFonts w:ascii="Times New Roman" w:hAnsi="Times New Roman" w:cs="Times New Roman"/>
          <w:sz w:val="24"/>
          <w:szCs w:val="24"/>
        </w:rPr>
        <w:t xml:space="preserve"> borrower </w:t>
      </w:r>
      <w:r w:rsidRPr="007E5FAF" w:rsidR="007E5FAF">
        <w:rPr>
          <w:rFonts w:ascii="Times New Roman" w:hAnsi="Times New Roman" w:cs="Times New Roman"/>
          <w:sz w:val="24"/>
          <w:szCs w:val="24"/>
        </w:rPr>
        <w:t xml:space="preserve">in connection with </w:t>
      </w:r>
      <w:r w:rsidR="00E601EC">
        <w:rPr>
          <w:rFonts w:ascii="Times New Roman" w:hAnsi="Times New Roman" w:cs="Times New Roman"/>
          <w:sz w:val="24"/>
          <w:szCs w:val="24"/>
        </w:rPr>
        <w:t xml:space="preserve">the </w:t>
      </w:r>
      <w:r w:rsidRPr="007E5FAF" w:rsidR="007E5FAF">
        <w:rPr>
          <w:rFonts w:ascii="Times New Roman" w:hAnsi="Times New Roman" w:cs="Times New Roman"/>
          <w:sz w:val="24"/>
          <w:szCs w:val="24"/>
        </w:rPr>
        <w:t xml:space="preserve">making or servicing </w:t>
      </w:r>
      <w:r w:rsidR="00E601EC">
        <w:rPr>
          <w:rFonts w:ascii="Times New Roman" w:hAnsi="Times New Roman" w:cs="Times New Roman"/>
          <w:sz w:val="24"/>
          <w:szCs w:val="24"/>
        </w:rPr>
        <w:t xml:space="preserve">of </w:t>
      </w:r>
      <w:r w:rsidRPr="007E5FAF" w:rsidR="007E5FAF">
        <w:rPr>
          <w:rFonts w:ascii="Times New Roman" w:hAnsi="Times New Roman" w:cs="Times New Roman"/>
          <w:sz w:val="24"/>
          <w:szCs w:val="24"/>
        </w:rPr>
        <w:t>any</w:t>
      </w:r>
      <w:r w:rsidR="00876BA2">
        <w:rPr>
          <w:rFonts w:ascii="Times New Roman" w:hAnsi="Times New Roman" w:cs="Times New Roman"/>
          <w:sz w:val="24"/>
          <w:szCs w:val="24"/>
        </w:rPr>
        <w:t xml:space="preserve"> covered</w:t>
      </w:r>
      <w:r w:rsidRPr="007E5FAF" w:rsidR="007E5FAF">
        <w:rPr>
          <w:rFonts w:ascii="Times New Roman" w:hAnsi="Times New Roman" w:cs="Times New Roman"/>
          <w:sz w:val="24"/>
          <w:szCs w:val="24"/>
        </w:rPr>
        <w:t xml:space="preserve"> loan</w:t>
      </w:r>
      <w:r w:rsidR="00601A63">
        <w:rPr>
          <w:rFonts w:ascii="Times New Roman" w:hAnsi="Times New Roman" w:cs="Times New Roman"/>
          <w:sz w:val="24"/>
          <w:szCs w:val="24"/>
        </w:rPr>
        <w:t xml:space="preserve"> under the Paycheck Protection Program</w:t>
      </w:r>
      <w:r w:rsidRPr="007E5FAF" w:rsidR="007E5FAF">
        <w:rPr>
          <w:rFonts w:ascii="Times New Roman" w:hAnsi="Times New Roman" w:cs="Times New Roman"/>
          <w:sz w:val="24"/>
          <w:szCs w:val="24"/>
        </w:rPr>
        <w:t xml:space="preserve">.  </w:t>
      </w:r>
    </w:p>
    <w:p w:rsidR="0087271E" w:rsidP="0068545C" w:rsidRDefault="0087271E" w14:paraId="1EF3D868" w14:textId="77777777">
      <w:pPr>
        <w:rPr>
          <w:rFonts w:ascii="Times New Roman" w:hAnsi="Times New Roman" w:cs="Times New Roman"/>
          <w:b/>
          <w:bCs/>
          <w:sz w:val="24"/>
          <w:szCs w:val="24"/>
        </w:rPr>
      </w:pPr>
    </w:p>
    <w:p w:rsidR="00304F4F" w:rsidP="0068545C" w:rsidRDefault="00913986" w14:paraId="0BC1D411" w14:textId="77777777">
      <w:pPr>
        <w:rPr>
          <w:rFonts w:ascii="Times New Roman" w:hAnsi="Times New Roman" w:cs="Times New Roman"/>
          <w:b/>
          <w:bCs/>
          <w:sz w:val="24"/>
          <w:szCs w:val="24"/>
        </w:rPr>
      </w:pPr>
      <w:r>
        <w:rPr>
          <w:rFonts w:ascii="Times New Roman" w:hAnsi="Times New Roman" w:cs="Times New Roman"/>
          <w:b/>
          <w:bCs/>
          <w:sz w:val="24"/>
          <w:szCs w:val="24"/>
        </w:rPr>
        <w:t>8</w:t>
      </w:r>
      <w:r w:rsidR="003845EC">
        <w:rPr>
          <w:rFonts w:ascii="Times New Roman" w:hAnsi="Times New Roman" w:cs="Times New Roman"/>
          <w:b/>
          <w:bCs/>
          <w:sz w:val="24"/>
          <w:szCs w:val="24"/>
        </w:rPr>
        <w:t>.</w:t>
      </w:r>
      <w:r w:rsidRPr="0068545C" w:rsidR="0068545C">
        <w:rPr>
          <w:rFonts w:ascii="Times New Roman" w:hAnsi="Times New Roman" w:cs="Times New Roman"/>
          <w:b/>
          <w:bCs/>
          <w:sz w:val="24"/>
          <w:szCs w:val="24"/>
        </w:rPr>
        <w:t xml:space="preserve"> Termination. </w:t>
      </w:r>
      <w:r w:rsidR="00304F4F">
        <w:rPr>
          <w:rFonts w:ascii="Times New Roman" w:hAnsi="Times New Roman" w:cs="Times New Roman"/>
          <w:b/>
          <w:bCs/>
          <w:sz w:val="24"/>
          <w:szCs w:val="24"/>
        </w:rPr>
        <w:t xml:space="preserve">  </w:t>
      </w:r>
    </w:p>
    <w:p w:rsidRPr="003845EC" w:rsidR="00F90823" w:rsidP="003845EC" w:rsidRDefault="00630B5E" w14:paraId="25F15231" w14:textId="77777777">
      <w:pPr>
        <w:pStyle w:val="ListParagraph"/>
        <w:numPr>
          <w:ilvl w:val="0"/>
          <w:numId w:val="5"/>
        </w:numPr>
        <w:ind w:left="360"/>
        <w:rPr>
          <w:rFonts w:ascii="Times New Roman" w:hAnsi="Times New Roman" w:cs="Times New Roman"/>
          <w:b/>
          <w:bCs/>
          <w:sz w:val="24"/>
          <w:szCs w:val="24"/>
        </w:rPr>
      </w:pPr>
      <w:r>
        <w:rPr>
          <w:rFonts w:ascii="Times New Roman" w:hAnsi="Times New Roman" w:cs="Times New Roman"/>
          <w:sz w:val="24"/>
          <w:szCs w:val="24"/>
        </w:rPr>
        <w:t xml:space="preserve">A Lender’s authority to make a covered loan under this </w:t>
      </w:r>
      <w:r w:rsidRPr="003845EC" w:rsidR="008F5311">
        <w:rPr>
          <w:rFonts w:ascii="Times New Roman" w:hAnsi="Times New Roman" w:cs="Times New Roman"/>
          <w:sz w:val="24"/>
          <w:szCs w:val="24"/>
        </w:rPr>
        <w:t xml:space="preserve">Agreement will terminate on </w:t>
      </w:r>
      <w:r w:rsidR="00714470">
        <w:rPr>
          <w:rFonts w:ascii="Times New Roman" w:hAnsi="Times New Roman" w:cs="Times New Roman"/>
          <w:sz w:val="24"/>
          <w:szCs w:val="24"/>
        </w:rPr>
        <w:t>July 1</w:t>
      </w:r>
      <w:r w:rsidR="00F73530">
        <w:rPr>
          <w:rFonts w:ascii="Times New Roman" w:hAnsi="Times New Roman" w:cs="Times New Roman"/>
          <w:sz w:val="24"/>
          <w:szCs w:val="24"/>
        </w:rPr>
        <w:t>, 2020</w:t>
      </w:r>
      <w:r w:rsidRPr="003845EC" w:rsidR="008F5311">
        <w:rPr>
          <w:rFonts w:ascii="Times New Roman" w:hAnsi="Times New Roman" w:cs="Times New Roman"/>
          <w:sz w:val="24"/>
          <w:szCs w:val="24"/>
        </w:rPr>
        <w:t xml:space="preserve">.  </w:t>
      </w:r>
      <w:r w:rsidRPr="003845EC" w:rsidR="0068545C">
        <w:rPr>
          <w:rFonts w:ascii="Times New Roman" w:hAnsi="Times New Roman" w:cs="Times New Roman"/>
          <w:sz w:val="24"/>
          <w:szCs w:val="24"/>
        </w:rPr>
        <w:t xml:space="preserve">Either party may </w:t>
      </w:r>
      <w:r w:rsidRPr="003845EC" w:rsidR="008F5311">
        <w:rPr>
          <w:rFonts w:ascii="Times New Roman" w:hAnsi="Times New Roman" w:cs="Times New Roman"/>
          <w:sz w:val="24"/>
          <w:szCs w:val="24"/>
        </w:rPr>
        <w:t xml:space="preserve">also </w:t>
      </w:r>
      <w:r w:rsidRPr="003845EC" w:rsidR="0068545C">
        <w:rPr>
          <w:rFonts w:ascii="Times New Roman" w:hAnsi="Times New Roman" w:cs="Times New Roman"/>
          <w:sz w:val="24"/>
          <w:szCs w:val="24"/>
        </w:rPr>
        <w:t xml:space="preserve">terminate this Agreement upon not less than 10 days written notice by certified mail to the other party. Termination will not affect the guaranty of any </w:t>
      </w:r>
      <w:r w:rsidR="00DE3542">
        <w:rPr>
          <w:rFonts w:ascii="Times New Roman" w:hAnsi="Times New Roman" w:cs="Times New Roman"/>
          <w:sz w:val="24"/>
          <w:szCs w:val="24"/>
        </w:rPr>
        <w:t xml:space="preserve">covered </w:t>
      </w:r>
      <w:r w:rsidRPr="003845EC" w:rsidR="0068545C">
        <w:rPr>
          <w:rFonts w:ascii="Times New Roman" w:hAnsi="Times New Roman" w:cs="Times New Roman"/>
          <w:sz w:val="24"/>
          <w:szCs w:val="24"/>
        </w:rPr>
        <w:t>loan previously authorized by SBA</w:t>
      </w:r>
      <w:r w:rsidR="00DE3542">
        <w:rPr>
          <w:rFonts w:ascii="Times New Roman" w:hAnsi="Times New Roman" w:cs="Times New Roman"/>
          <w:sz w:val="24"/>
          <w:szCs w:val="24"/>
        </w:rPr>
        <w:t xml:space="preserve"> under the Pay</w:t>
      </w:r>
      <w:r w:rsidR="00273693">
        <w:rPr>
          <w:rFonts w:ascii="Times New Roman" w:hAnsi="Times New Roman" w:cs="Times New Roman"/>
          <w:sz w:val="24"/>
          <w:szCs w:val="24"/>
        </w:rPr>
        <w:t>check</w:t>
      </w:r>
      <w:r w:rsidR="00DE3542">
        <w:rPr>
          <w:rFonts w:ascii="Times New Roman" w:hAnsi="Times New Roman" w:cs="Times New Roman"/>
          <w:sz w:val="24"/>
          <w:szCs w:val="24"/>
        </w:rPr>
        <w:t xml:space="preserve"> Protection Program</w:t>
      </w:r>
      <w:r w:rsidRPr="003845EC" w:rsidR="0068545C">
        <w:rPr>
          <w:rFonts w:ascii="Times New Roman" w:hAnsi="Times New Roman" w:cs="Times New Roman"/>
          <w:sz w:val="24"/>
          <w:szCs w:val="24"/>
        </w:rPr>
        <w:t>.  It is understood and agreed that Lender</w:t>
      </w:r>
      <w:r w:rsidR="00DE3542">
        <w:rPr>
          <w:rFonts w:ascii="Times New Roman" w:hAnsi="Times New Roman" w:cs="Times New Roman"/>
          <w:sz w:val="24"/>
          <w:szCs w:val="24"/>
        </w:rPr>
        <w:t xml:space="preserve"> </w:t>
      </w:r>
      <w:r w:rsidR="00F73530">
        <w:rPr>
          <w:rFonts w:ascii="Times New Roman" w:hAnsi="Times New Roman" w:cs="Times New Roman"/>
          <w:sz w:val="24"/>
          <w:szCs w:val="24"/>
        </w:rPr>
        <w:t xml:space="preserve">shall </w:t>
      </w:r>
      <w:r w:rsidRPr="003845EC" w:rsidR="0068545C">
        <w:rPr>
          <w:rFonts w:ascii="Times New Roman" w:hAnsi="Times New Roman" w:cs="Times New Roman"/>
          <w:sz w:val="24"/>
          <w:szCs w:val="24"/>
        </w:rPr>
        <w:t xml:space="preserve">continue to comply with </w:t>
      </w:r>
      <w:r w:rsidR="00DE3542">
        <w:rPr>
          <w:rFonts w:ascii="Times New Roman" w:hAnsi="Times New Roman" w:cs="Times New Roman"/>
          <w:sz w:val="24"/>
          <w:szCs w:val="24"/>
        </w:rPr>
        <w:t>the Pay</w:t>
      </w:r>
      <w:r w:rsidR="00273693">
        <w:rPr>
          <w:rFonts w:ascii="Times New Roman" w:hAnsi="Times New Roman" w:cs="Times New Roman"/>
          <w:sz w:val="24"/>
          <w:szCs w:val="24"/>
        </w:rPr>
        <w:t>check</w:t>
      </w:r>
      <w:r w:rsidR="00DE3542">
        <w:rPr>
          <w:rFonts w:ascii="Times New Roman" w:hAnsi="Times New Roman" w:cs="Times New Roman"/>
          <w:sz w:val="24"/>
          <w:szCs w:val="24"/>
        </w:rPr>
        <w:t xml:space="preserve"> Protection Program and </w:t>
      </w:r>
      <w:r w:rsidR="003D3013">
        <w:rPr>
          <w:rFonts w:ascii="Times New Roman" w:hAnsi="Times New Roman" w:cs="Times New Roman"/>
          <w:sz w:val="24"/>
          <w:szCs w:val="24"/>
        </w:rPr>
        <w:t>PPP</w:t>
      </w:r>
      <w:r w:rsidR="000B5E4F">
        <w:rPr>
          <w:rFonts w:ascii="Times New Roman" w:hAnsi="Times New Roman" w:cs="Times New Roman"/>
          <w:sz w:val="24"/>
          <w:szCs w:val="24"/>
        </w:rPr>
        <w:t xml:space="preserve"> </w:t>
      </w:r>
      <w:r w:rsidRPr="003845EC" w:rsidR="0068545C">
        <w:rPr>
          <w:rFonts w:ascii="Times New Roman" w:hAnsi="Times New Roman" w:cs="Times New Roman"/>
          <w:sz w:val="24"/>
          <w:szCs w:val="24"/>
        </w:rPr>
        <w:t>Loan Program Requirements</w:t>
      </w:r>
      <w:r w:rsidR="004627B7">
        <w:rPr>
          <w:rFonts w:ascii="Times New Roman" w:hAnsi="Times New Roman" w:cs="Times New Roman"/>
          <w:sz w:val="24"/>
          <w:szCs w:val="24"/>
        </w:rPr>
        <w:t xml:space="preserve"> </w:t>
      </w:r>
      <w:r w:rsidRPr="003845EC" w:rsidR="0068545C">
        <w:rPr>
          <w:rFonts w:ascii="Times New Roman" w:hAnsi="Times New Roman" w:cs="Times New Roman"/>
          <w:sz w:val="24"/>
          <w:szCs w:val="24"/>
        </w:rPr>
        <w:t xml:space="preserve">with respect to any </w:t>
      </w:r>
      <w:r w:rsidR="00DE3542">
        <w:rPr>
          <w:rFonts w:ascii="Times New Roman" w:hAnsi="Times New Roman" w:cs="Times New Roman"/>
          <w:sz w:val="24"/>
          <w:szCs w:val="24"/>
        </w:rPr>
        <w:t>covered</w:t>
      </w:r>
      <w:r w:rsidRPr="003845EC" w:rsidR="0068545C">
        <w:rPr>
          <w:rFonts w:ascii="Times New Roman" w:hAnsi="Times New Roman" w:cs="Times New Roman"/>
          <w:sz w:val="24"/>
          <w:szCs w:val="24"/>
        </w:rPr>
        <w:t xml:space="preserve"> loan previously authorized by SBA, including but not limited to the servicing and liquidation of </w:t>
      </w:r>
      <w:r w:rsidR="00A151BD">
        <w:rPr>
          <w:rFonts w:ascii="Times New Roman" w:hAnsi="Times New Roman" w:cs="Times New Roman"/>
          <w:sz w:val="24"/>
          <w:szCs w:val="24"/>
        </w:rPr>
        <w:t xml:space="preserve">such </w:t>
      </w:r>
      <w:r w:rsidR="0024098B">
        <w:rPr>
          <w:rFonts w:ascii="Times New Roman" w:hAnsi="Times New Roman" w:cs="Times New Roman"/>
          <w:sz w:val="24"/>
          <w:szCs w:val="24"/>
        </w:rPr>
        <w:t xml:space="preserve">covered </w:t>
      </w:r>
      <w:r w:rsidR="00A151BD">
        <w:rPr>
          <w:rFonts w:ascii="Times New Roman" w:hAnsi="Times New Roman" w:cs="Times New Roman"/>
          <w:sz w:val="24"/>
          <w:szCs w:val="24"/>
        </w:rPr>
        <w:t>loans</w:t>
      </w:r>
      <w:r w:rsidRPr="003845EC" w:rsidR="00F90823">
        <w:rPr>
          <w:rFonts w:ascii="Times New Roman" w:hAnsi="Times New Roman" w:cs="Times New Roman"/>
          <w:sz w:val="24"/>
          <w:szCs w:val="24"/>
        </w:rPr>
        <w:t xml:space="preserve">.  </w:t>
      </w:r>
      <w:r w:rsidRPr="003845EC" w:rsidR="00A62A01">
        <w:rPr>
          <w:rFonts w:ascii="Times New Roman" w:hAnsi="Times New Roman" w:cs="Times New Roman"/>
          <w:sz w:val="24"/>
          <w:szCs w:val="24"/>
        </w:rPr>
        <w:t>T</w:t>
      </w:r>
      <w:r w:rsidRPr="003845EC" w:rsidR="0068545C">
        <w:rPr>
          <w:rFonts w:ascii="Times New Roman" w:hAnsi="Times New Roman" w:cs="Times New Roman"/>
          <w:sz w:val="24"/>
          <w:szCs w:val="24"/>
        </w:rPr>
        <w:t xml:space="preserve">ermination by either party </w:t>
      </w:r>
      <w:r w:rsidRPr="003845EC" w:rsidR="00A62A01">
        <w:rPr>
          <w:rFonts w:ascii="Times New Roman" w:hAnsi="Times New Roman" w:cs="Times New Roman"/>
          <w:sz w:val="24"/>
          <w:szCs w:val="24"/>
        </w:rPr>
        <w:t xml:space="preserve">will not </w:t>
      </w:r>
      <w:r w:rsidRPr="003845EC" w:rsidR="0068545C">
        <w:rPr>
          <w:rFonts w:ascii="Times New Roman" w:hAnsi="Times New Roman" w:cs="Times New Roman"/>
          <w:sz w:val="24"/>
          <w:szCs w:val="24"/>
        </w:rPr>
        <w:t>affect in any way Lender’s continuing obligation to comply with this Agreement</w:t>
      </w:r>
      <w:r w:rsidRPr="003845EC" w:rsidR="00A62A01">
        <w:rPr>
          <w:rFonts w:ascii="Times New Roman" w:hAnsi="Times New Roman" w:cs="Times New Roman"/>
          <w:sz w:val="24"/>
          <w:szCs w:val="24"/>
        </w:rPr>
        <w:t>, the Paycheck Protection Program</w:t>
      </w:r>
      <w:r w:rsidR="00AF57ED">
        <w:rPr>
          <w:rFonts w:ascii="Times New Roman" w:hAnsi="Times New Roman" w:cs="Times New Roman"/>
          <w:sz w:val="24"/>
          <w:szCs w:val="24"/>
        </w:rPr>
        <w:t>,</w:t>
      </w:r>
      <w:r w:rsidRPr="003845EC" w:rsidR="0068545C">
        <w:rPr>
          <w:rFonts w:ascii="Times New Roman" w:hAnsi="Times New Roman" w:cs="Times New Roman"/>
          <w:sz w:val="24"/>
          <w:szCs w:val="24"/>
        </w:rPr>
        <w:t xml:space="preserve"> and all </w:t>
      </w:r>
      <w:r w:rsidR="003D3013">
        <w:rPr>
          <w:rFonts w:ascii="Times New Roman" w:hAnsi="Times New Roman" w:cs="Times New Roman"/>
          <w:sz w:val="24"/>
          <w:szCs w:val="24"/>
        </w:rPr>
        <w:t>PPP</w:t>
      </w:r>
      <w:r w:rsidR="000B5E4F">
        <w:rPr>
          <w:rFonts w:ascii="Times New Roman" w:hAnsi="Times New Roman" w:cs="Times New Roman"/>
          <w:sz w:val="24"/>
          <w:szCs w:val="24"/>
        </w:rPr>
        <w:t xml:space="preserve"> </w:t>
      </w:r>
      <w:r w:rsidRPr="003845EC" w:rsidR="0068545C">
        <w:rPr>
          <w:rFonts w:ascii="Times New Roman" w:hAnsi="Times New Roman" w:cs="Times New Roman"/>
          <w:sz w:val="24"/>
          <w:szCs w:val="24"/>
        </w:rPr>
        <w:t xml:space="preserve">Loan Program Requirements with respect to </w:t>
      </w:r>
      <w:r w:rsidRPr="003845EC" w:rsidR="00A62A01">
        <w:rPr>
          <w:rFonts w:ascii="Times New Roman" w:hAnsi="Times New Roman" w:cs="Times New Roman"/>
          <w:sz w:val="24"/>
          <w:szCs w:val="24"/>
        </w:rPr>
        <w:t>an</w:t>
      </w:r>
      <w:r w:rsidR="00A151BD">
        <w:rPr>
          <w:rFonts w:ascii="Times New Roman" w:hAnsi="Times New Roman" w:cs="Times New Roman"/>
          <w:sz w:val="24"/>
          <w:szCs w:val="24"/>
        </w:rPr>
        <w:t xml:space="preserve">y covered </w:t>
      </w:r>
      <w:r w:rsidRPr="003845EC" w:rsidR="0068545C">
        <w:rPr>
          <w:rFonts w:ascii="Times New Roman" w:hAnsi="Times New Roman" w:cs="Times New Roman"/>
          <w:sz w:val="24"/>
          <w:szCs w:val="24"/>
        </w:rPr>
        <w:t>loan previously authorized by SBA</w:t>
      </w:r>
      <w:r w:rsidRPr="003845EC" w:rsidR="00A62A01">
        <w:rPr>
          <w:rFonts w:ascii="Times New Roman" w:hAnsi="Times New Roman" w:cs="Times New Roman"/>
          <w:sz w:val="24"/>
          <w:szCs w:val="24"/>
        </w:rPr>
        <w:t xml:space="preserve"> under this Agreement</w:t>
      </w:r>
      <w:r w:rsidRPr="003845EC" w:rsidR="0068545C">
        <w:rPr>
          <w:rFonts w:ascii="Times New Roman" w:hAnsi="Times New Roman" w:cs="Times New Roman"/>
          <w:sz w:val="24"/>
          <w:szCs w:val="24"/>
        </w:rPr>
        <w:t xml:space="preserve">.  If this Agreement is terminated by either Lender or SBA, Lender hereby agrees that SBA may in its sole discretion transfer some or all of the </w:t>
      </w:r>
      <w:r w:rsidR="00A151BD">
        <w:rPr>
          <w:rFonts w:ascii="Times New Roman" w:hAnsi="Times New Roman" w:cs="Times New Roman"/>
          <w:sz w:val="24"/>
          <w:szCs w:val="24"/>
        </w:rPr>
        <w:t>covered loans</w:t>
      </w:r>
      <w:r w:rsidRPr="003845EC" w:rsidR="0068545C">
        <w:rPr>
          <w:rFonts w:ascii="Times New Roman" w:hAnsi="Times New Roman" w:cs="Times New Roman"/>
          <w:sz w:val="24"/>
          <w:szCs w:val="24"/>
        </w:rPr>
        <w:t xml:space="preserve"> and/or the </w:t>
      </w:r>
      <w:r w:rsidRPr="003845EC" w:rsidR="0068545C">
        <w:rPr>
          <w:rFonts w:ascii="Times New Roman" w:hAnsi="Times New Roman" w:cs="Times New Roman"/>
          <w:sz w:val="24"/>
          <w:szCs w:val="24"/>
        </w:rPr>
        <w:lastRenderedPageBreak/>
        <w:t xml:space="preserve">servicing and liquidation of </w:t>
      </w:r>
      <w:r w:rsidR="00A151BD">
        <w:rPr>
          <w:rFonts w:ascii="Times New Roman" w:hAnsi="Times New Roman" w:cs="Times New Roman"/>
          <w:sz w:val="24"/>
          <w:szCs w:val="24"/>
        </w:rPr>
        <w:t xml:space="preserve">such </w:t>
      </w:r>
      <w:r w:rsidR="0024098B">
        <w:rPr>
          <w:rFonts w:ascii="Times New Roman" w:hAnsi="Times New Roman" w:cs="Times New Roman"/>
          <w:sz w:val="24"/>
          <w:szCs w:val="24"/>
        </w:rPr>
        <w:t xml:space="preserve">covered </w:t>
      </w:r>
      <w:r w:rsidR="00A151BD">
        <w:rPr>
          <w:rFonts w:ascii="Times New Roman" w:hAnsi="Times New Roman" w:cs="Times New Roman"/>
          <w:sz w:val="24"/>
          <w:szCs w:val="24"/>
        </w:rPr>
        <w:t>loans</w:t>
      </w:r>
      <w:r w:rsidRPr="003845EC" w:rsidR="0068545C">
        <w:rPr>
          <w:rFonts w:ascii="Times New Roman" w:hAnsi="Times New Roman" w:cs="Times New Roman"/>
          <w:sz w:val="24"/>
          <w:szCs w:val="24"/>
        </w:rPr>
        <w:t xml:space="preserve"> and related fees or income to SBA or another entity approved by SBA. </w:t>
      </w:r>
      <w:r w:rsidR="00AF57ED">
        <w:rPr>
          <w:rFonts w:ascii="Times New Roman" w:hAnsi="Times New Roman" w:cs="Times New Roman"/>
          <w:sz w:val="24"/>
          <w:szCs w:val="24"/>
        </w:rPr>
        <w:t xml:space="preserve"> </w:t>
      </w:r>
      <w:r w:rsidRPr="003845EC" w:rsidR="0068545C">
        <w:rPr>
          <w:rFonts w:ascii="Times New Roman" w:hAnsi="Times New Roman" w:cs="Times New Roman"/>
          <w:sz w:val="24"/>
          <w:szCs w:val="24"/>
        </w:rPr>
        <w:t xml:space="preserve">If SBA requires </w:t>
      </w:r>
      <w:r w:rsidR="00BF5F3A">
        <w:rPr>
          <w:rFonts w:ascii="Times New Roman" w:hAnsi="Times New Roman" w:cs="Times New Roman"/>
          <w:sz w:val="24"/>
          <w:szCs w:val="24"/>
        </w:rPr>
        <w:t xml:space="preserve">the </w:t>
      </w:r>
      <w:r w:rsidRPr="003845EC" w:rsidR="0068545C">
        <w:rPr>
          <w:rFonts w:ascii="Times New Roman" w:hAnsi="Times New Roman" w:cs="Times New Roman"/>
          <w:sz w:val="24"/>
          <w:szCs w:val="24"/>
        </w:rPr>
        <w:t xml:space="preserve">transfer of Lender’s </w:t>
      </w:r>
      <w:r w:rsidR="00A151BD">
        <w:rPr>
          <w:rFonts w:ascii="Times New Roman" w:hAnsi="Times New Roman" w:cs="Times New Roman"/>
          <w:sz w:val="24"/>
          <w:szCs w:val="24"/>
        </w:rPr>
        <w:t>covered loans</w:t>
      </w:r>
      <w:r w:rsidR="00AF57ED">
        <w:rPr>
          <w:rFonts w:ascii="Times New Roman" w:hAnsi="Times New Roman" w:cs="Times New Roman"/>
          <w:sz w:val="24"/>
          <w:szCs w:val="24"/>
        </w:rPr>
        <w:t>,</w:t>
      </w:r>
      <w:r w:rsidRPr="003845EC" w:rsidR="0068545C">
        <w:rPr>
          <w:rFonts w:ascii="Times New Roman" w:hAnsi="Times New Roman" w:cs="Times New Roman"/>
          <w:sz w:val="24"/>
          <w:szCs w:val="24"/>
        </w:rPr>
        <w:t xml:space="preserve"> Lender must cooperate with SBA to transfer responsibility for servicing and liquidating </w:t>
      </w:r>
      <w:r w:rsidR="00A151BD">
        <w:rPr>
          <w:rFonts w:ascii="Times New Roman" w:hAnsi="Times New Roman" w:cs="Times New Roman"/>
          <w:sz w:val="24"/>
          <w:szCs w:val="24"/>
        </w:rPr>
        <w:t xml:space="preserve">of such </w:t>
      </w:r>
      <w:r w:rsidR="0024098B">
        <w:rPr>
          <w:rFonts w:ascii="Times New Roman" w:hAnsi="Times New Roman" w:cs="Times New Roman"/>
          <w:sz w:val="24"/>
          <w:szCs w:val="24"/>
        </w:rPr>
        <w:t xml:space="preserve">covered </w:t>
      </w:r>
      <w:r w:rsidR="00A151BD">
        <w:rPr>
          <w:rFonts w:ascii="Times New Roman" w:hAnsi="Times New Roman" w:cs="Times New Roman"/>
          <w:sz w:val="24"/>
          <w:szCs w:val="24"/>
        </w:rPr>
        <w:t>loans.</w:t>
      </w:r>
    </w:p>
    <w:p w:rsidR="00F90823" w:rsidP="003845EC" w:rsidRDefault="00F90823" w14:paraId="35EAD640" w14:textId="77777777"/>
    <w:p w:rsidRPr="003845EC" w:rsidR="0068545C" w:rsidP="003845EC" w:rsidRDefault="00F90823" w14:paraId="0D2A34C9" w14:textId="77777777">
      <w:pPr>
        <w:pStyle w:val="ListParagraph"/>
        <w:numPr>
          <w:ilvl w:val="0"/>
          <w:numId w:val="5"/>
        </w:numPr>
        <w:ind w:left="360"/>
        <w:rPr>
          <w:rFonts w:ascii="Times New Roman" w:hAnsi="Times New Roman" w:cs="Times New Roman"/>
          <w:sz w:val="24"/>
          <w:szCs w:val="24"/>
        </w:rPr>
      </w:pPr>
      <w:r w:rsidRPr="003845EC">
        <w:rPr>
          <w:rFonts w:ascii="Times New Roman" w:hAnsi="Times New Roman" w:cs="Times New Roman"/>
          <w:sz w:val="24"/>
          <w:szCs w:val="24"/>
        </w:rPr>
        <w:t xml:space="preserve">The guaranty of any </w:t>
      </w:r>
      <w:r w:rsidR="00A151BD">
        <w:rPr>
          <w:rFonts w:ascii="Times New Roman" w:hAnsi="Times New Roman" w:cs="Times New Roman"/>
          <w:sz w:val="24"/>
          <w:szCs w:val="24"/>
        </w:rPr>
        <w:t xml:space="preserve">covered </w:t>
      </w:r>
      <w:r w:rsidRPr="003845EC">
        <w:rPr>
          <w:rFonts w:ascii="Times New Roman" w:hAnsi="Times New Roman" w:cs="Times New Roman"/>
          <w:sz w:val="24"/>
          <w:szCs w:val="24"/>
        </w:rPr>
        <w:t xml:space="preserve">loan will be automatically terminated if </w:t>
      </w:r>
      <w:r w:rsidR="00F73530">
        <w:rPr>
          <w:rFonts w:ascii="Times New Roman" w:hAnsi="Times New Roman" w:cs="Times New Roman"/>
          <w:sz w:val="24"/>
          <w:szCs w:val="24"/>
        </w:rPr>
        <w:t xml:space="preserve">Lender does not submit to SBA a </w:t>
      </w:r>
      <w:r w:rsidRPr="003845EC">
        <w:rPr>
          <w:rFonts w:ascii="Times New Roman" w:hAnsi="Times New Roman" w:cs="Times New Roman"/>
          <w:sz w:val="24"/>
          <w:szCs w:val="24"/>
        </w:rPr>
        <w:t xml:space="preserve">demand to purchase </w:t>
      </w:r>
      <w:r w:rsidR="00F73530">
        <w:rPr>
          <w:rFonts w:ascii="Times New Roman" w:hAnsi="Times New Roman" w:cs="Times New Roman"/>
          <w:sz w:val="24"/>
          <w:szCs w:val="24"/>
        </w:rPr>
        <w:t xml:space="preserve">the guaranty </w:t>
      </w:r>
      <w:r w:rsidRPr="003845EC">
        <w:rPr>
          <w:rFonts w:ascii="Times New Roman" w:hAnsi="Times New Roman" w:cs="Times New Roman"/>
          <w:sz w:val="24"/>
          <w:szCs w:val="24"/>
        </w:rPr>
        <w:t>or a request to extend the maturity within one year after the maturity of the note.</w:t>
      </w:r>
    </w:p>
    <w:p w:rsidRPr="00F90823" w:rsidR="00F90823" w:rsidP="0068545C" w:rsidRDefault="00F90823" w14:paraId="2737CD33" w14:textId="77777777">
      <w:pPr>
        <w:rPr>
          <w:rFonts w:ascii="Times New Roman" w:hAnsi="Times New Roman" w:cs="Times New Roman"/>
          <w:b/>
          <w:bCs/>
          <w:sz w:val="24"/>
          <w:szCs w:val="24"/>
        </w:rPr>
      </w:pPr>
    </w:p>
    <w:p w:rsidRPr="00304F4F" w:rsidR="00304F4F" w:rsidP="0024500B" w:rsidRDefault="00913986" w14:paraId="22C7F0A0" w14:textId="77777777">
      <w:pPr>
        <w:ind w:left="360" w:hanging="360"/>
        <w:rPr>
          <w:rFonts w:ascii="Times New Roman" w:hAnsi="Times New Roman" w:cs="Times New Roman"/>
          <w:sz w:val="24"/>
          <w:szCs w:val="24"/>
        </w:rPr>
      </w:pPr>
      <w:r>
        <w:rPr>
          <w:rFonts w:ascii="Times New Roman" w:hAnsi="Times New Roman" w:cs="Times New Roman"/>
          <w:b/>
          <w:bCs/>
          <w:sz w:val="24"/>
          <w:szCs w:val="24"/>
        </w:rPr>
        <w:t>9</w:t>
      </w:r>
      <w:r w:rsidR="003845EC">
        <w:rPr>
          <w:rFonts w:ascii="Times New Roman" w:hAnsi="Times New Roman" w:cs="Times New Roman"/>
          <w:b/>
          <w:bCs/>
          <w:sz w:val="24"/>
          <w:szCs w:val="24"/>
        </w:rPr>
        <w:t xml:space="preserve">.  </w:t>
      </w:r>
      <w:r w:rsidRPr="00304F4F" w:rsidR="00304F4F">
        <w:rPr>
          <w:rFonts w:ascii="Times New Roman" w:hAnsi="Times New Roman" w:cs="Times New Roman"/>
          <w:b/>
          <w:bCs/>
          <w:sz w:val="24"/>
          <w:szCs w:val="24"/>
        </w:rPr>
        <w:t>Assignment.</w:t>
      </w:r>
      <w:r w:rsidRPr="00304F4F" w:rsidR="00304F4F">
        <w:rPr>
          <w:rFonts w:ascii="Times New Roman" w:hAnsi="Times New Roman" w:cs="Times New Roman"/>
          <w:sz w:val="24"/>
          <w:szCs w:val="24"/>
        </w:rPr>
        <w:t xml:space="preserve">  Lender may only assign or transfer its rights and obligations under this Agreement with </w:t>
      </w:r>
      <w:r w:rsidR="00882458">
        <w:rPr>
          <w:rFonts w:ascii="Times New Roman" w:hAnsi="Times New Roman" w:cs="Times New Roman"/>
          <w:sz w:val="24"/>
          <w:szCs w:val="24"/>
        </w:rPr>
        <w:t>SBA’s prior written consent</w:t>
      </w:r>
      <w:r w:rsidR="006C1923">
        <w:rPr>
          <w:rFonts w:ascii="Times New Roman" w:hAnsi="Times New Roman" w:cs="Times New Roman"/>
          <w:sz w:val="24"/>
          <w:szCs w:val="24"/>
        </w:rPr>
        <w:t>,</w:t>
      </w:r>
      <w:r w:rsidR="006001C7">
        <w:rPr>
          <w:rFonts w:ascii="Times New Roman" w:hAnsi="Times New Roman" w:cs="Times New Roman"/>
          <w:sz w:val="24"/>
          <w:szCs w:val="24"/>
        </w:rPr>
        <w:t xml:space="preserve"> which SBA may withhold in its sole discretion</w:t>
      </w:r>
      <w:r w:rsidRPr="00304F4F" w:rsidR="00304F4F">
        <w:rPr>
          <w:rFonts w:ascii="Times New Roman" w:hAnsi="Times New Roman" w:cs="Times New Roman"/>
          <w:sz w:val="24"/>
          <w:szCs w:val="24"/>
        </w:rPr>
        <w:t>.</w:t>
      </w:r>
    </w:p>
    <w:p w:rsidRPr="00304F4F" w:rsidR="00304F4F" w:rsidP="00304F4F" w:rsidRDefault="00304F4F" w14:paraId="6B66EE75" w14:textId="77777777">
      <w:pPr>
        <w:rPr>
          <w:rFonts w:ascii="Times New Roman" w:hAnsi="Times New Roman" w:cs="Times New Roman"/>
          <w:sz w:val="24"/>
          <w:szCs w:val="24"/>
        </w:rPr>
      </w:pPr>
    </w:p>
    <w:p w:rsidRPr="00304F4F" w:rsidR="00304F4F" w:rsidP="00304F4F" w:rsidRDefault="00576F82" w14:paraId="66D6F184" w14:textId="77777777">
      <w:pPr>
        <w:rPr>
          <w:rFonts w:ascii="Times New Roman" w:hAnsi="Times New Roman" w:cs="Times New Roman"/>
          <w:sz w:val="24"/>
          <w:szCs w:val="24"/>
        </w:rPr>
      </w:pPr>
      <w:r>
        <w:rPr>
          <w:rFonts w:ascii="Times New Roman" w:hAnsi="Times New Roman" w:cs="Times New Roman"/>
          <w:b/>
          <w:bCs/>
          <w:sz w:val="24"/>
          <w:szCs w:val="24"/>
        </w:rPr>
        <w:t>1</w:t>
      </w:r>
      <w:r w:rsidR="00913986">
        <w:rPr>
          <w:rFonts w:ascii="Times New Roman" w:hAnsi="Times New Roman" w:cs="Times New Roman"/>
          <w:b/>
          <w:bCs/>
          <w:sz w:val="24"/>
          <w:szCs w:val="24"/>
        </w:rPr>
        <w:t>0</w:t>
      </w:r>
      <w:r w:rsidRPr="00576F82" w:rsidR="00304F4F">
        <w:rPr>
          <w:rFonts w:ascii="Times New Roman" w:hAnsi="Times New Roman" w:cs="Times New Roman"/>
          <w:b/>
          <w:bCs/>
          <w:sz w:val="24"/>
          <w:szCs w:val="24"/>
        </w:rPr>
        <w:t>.  Interpretation of this Agreement</w:t>
      </w:r>
      <w:r w:rsidRPr="00304F4F" w:rsidR="00304F4F">
        <w:rPr>
          <w:rFonts w:ascii="Times New Roman" w:hAnsi="Times New Roman" w:cs="Times New Roman"/>
          <w:sz w:val="24"/>
          <w:szCs w:val="24"/>
        </w:rPr>
        <w:t xml:space="preserve">.  </w:t>
      </w:r>
    </w:p>
    <w:p w:rsidRPr="003845EC" w:rsidR="00304F4F" w:rsidP="003845EC" w:rsidRDefault="00304F4F" w14:paraId="5EFC4E43" w14:textId="77777777">
      <w:pPr>
        <w:pStyle w:val="ListParagraph"/>
        <w:numPr>
          <w:ilvl w:val="0"/>
          <w:numId w:val="3"/>
        </w:numPr>
        <w:ind w:left="360"/>
        <w:rPr>
          <w:rFonts w:ascii="Times New Roman" w:hAnsi="Times New Roman" w:cs="Times New Roman"/>
          <w:sz w:val="24"/>
          <w:szCs w:val="24"/>
        </w:rPr>
      </w:pPr>
      <w:r w:rsidRPr="003845EC">
        <w:rPr>
          <w:rFonts w:ascii="Times New Roman" w:hAnsi="Times New Roman" w:cs="Times New Roman"/>
          <w:sz w:val="24"/>
          <w:szCs w:val="24"/>
        </w:rPr>
        <w:t xml:space="preserve">This Agreement is subject </w:t>
      </w:r>
      <w:r w:rsidR="000B5E4F">
        <w:rPr>
          <w:rFonts w:ascii="Times New Roman" w:hAnsi="Times New Roman" w:cs="Times New Roman"/>
          <w:sz w:val="24"/>
          <w:szCs w:val="24"/>
        </w:rPr>
        <w:t>to</w:t>
      </w:r>
      <w:r w:rsidR="00656F15">
        <w:rPr>
          <w:rFonts w:ascii="Times New Roman" w:hAnsi="Times New Roman" w:cs="Times New Roman"/>
          <w:sz w:val="24"/>
          <w:szCs w:val="24"/>
        </w:rPr>
        <w:t xml:space="preserve"> section</w:t>
      </w:r>
      <w:r w:rsidR="000B5E4F">
        <w:rPr>
          <w:rFonts w:ascii="Times New Roman" w:hAnsi="Times New Roman" w:cs="Times New Roman"/>
          <w:sz w:val="24"/>
          <w:szCs w:val="24"/>
        </w:rPr>
        <w:t xml:space="preserve"> 7(a)(36) of the</w:t>
      </w:r>
      <w:r w:rsidRPr="003845EC">
        <w:rPr>
          <w:rFonts w:ascii="Times New Roman" w:hAnsi="Times New Roman" w:cs="Times New Roman"/>
          <w:sz w:val="24"/>
          <w:szCs w:val="24"/>
        </w:rPr>
        <w:t xml:space="preserve"> Small Business Act</w:t>
      </w:r>
      <w:r w:rsidRPr="003845EC" w:rsidR="00576F82">
        <w:rPr>
          <w:rFonts w:ascii="Times New Roman" w:hAnsi="Times New Roman" w:cs="Times New Roman"/>
          <w:sz w:val="24"/>
          <w:szCs w:val="24"/>
        </w:rPr>
        <w:t>, the Paycheck Protection Program</w:t>
      </w:r>
      <w:r w:rsidRPr="003845EC">
        <w:rPr>
          <w:rFonts w:ascii="Times New Roman" w:hAnsi="Times New Roman" w:cs="Times New Roman"/>
          <w:sz w:val="24"/>
          <w:szCs w:val="24"/>
        </w:rPr>
        <w:t xml:space="preserve"> and </w:t>
      </w:r>
      <w:r w:rsidR="003D3013">
        <w:rPr>
          <w:rFonts w:ascii="Times New Roman" w:hAnsi="Times New Roman" w:cs="Times New Roman"/>
          <w:sz w:val="24"/>
          <w:szCs w:val="24"/>
        </w:rPr>
        <w:t>PPP</w:t>
      </w:r>
      <w:r w:rsidR="000B5E4F">
        <w:rPr>
          <w:rFonts w:ascii="Times New Roman" w:hAnsi="Times New Roman" w:cs="Times New Roman"/>
          <w:sz w:val="24"/>
          <w:szCs w:val="24"/>
        </w:rPr>
        <w:t xml:space="preserve"> </w:t>
      </w:r>
      <w:r w:rsidRPr="003845EC">
        <w:rPr>
          <w:rFonts w:ascii="Times New Roman" w:hAnsi="Times New Roman" w:cs="Times New Roman"/>
          <w:sz w:val="24"/>
          <w:szCs w:val="24"/>
        </w:rPr>
        <w:t xml:space="preserve">Loan Program Requirements and will be interpreted and construed subject to, and to give full effect to, the broad scope of SBA’s power and authority under </w:t>
      </w:r>
      <w:r w:rsidR="000B5E4F">
        <w:rPr>
          <w:rFonts w:ascii="Times New Roman" w:hAnsi="Times New Roman" w:cs="Times New Roman"/>
          <w:sz w:val="24"/>
          <w:szCs w:val="24"/>
        </w:rPr>
        <w:t xml:space="preserve">the Small Business </w:t>
      </w:r>
      <w:r w:rsidRPr="003845EC">
        <w:rPr>
          <w:rFonts w:ascii="Times New Roman" w:hAnsi="Times New Roman" w:cs="Times New Roman"/>
          <w:sz w:val="24"/>
          <w:szCs w:val="24"/>
        </w:rPr>
        <w:t>Act and those requirements.  Lender consents and agrees to all rights and remedies available to SBA under the Small Business Act</w:t>
      </w:r>
      <w:r w:rsidRPr="003845EC" w:rsidR="00576F82">
        <w:rPr>
          <w:rFonts w:ascii="Times New Roman" w:hAnsi="Times New Roman" w:cs="Times New Roman"/>
          <w:sz w:val="24"/>
          <w:szCs w:val="24"/>
        </w:rPr>
        <w:t>, the Paycheck Protection Program</w:t>
      </w:r>
      <w:r w:rsidRPr="003845EC">
        <w:rPr>
          <w:rFonts w:ascii="Times New Roman" w:hAnsi="Times New Roman" w:cs="Times New Roman"/>
          <w:sz w:val="24"/>
          <w:szCs w:val="24"/>
        </w:rPr>
        <w:t xml:space="preserve"> and </w:t>
      </w:r>
      <w:r w:rsidR="003D3013">
        <w:rPr>
          <w:rFonts w:ascii="Times New Roman" w:hAnsi="Times New Roman" w:cs="Times New Roman"/>
          <w:sz w:val="24"/>
          <w:szCs w:val="24"/>
        </w:rPr>
        <w:t>PPP</w:t>
      </w:r>
      <w:r w:rsidR="00B76E0C">
        <w:rPr>
          <w:rFonts w:ascii="Times New Roman" w:hAnsi="Times New Roman" w:cs="Times New Roman"/>
          <w:sz w:val="24"/>
          <w:szCs w:val="24"/>
        </w:rPr>
        <w:t xml:space="preserve"> </w:t>
      </w:r>
      <w:r w:rsidRPr="003845EC">
        <w:rPr>
          <w:rFonts w:ascii="Times New Roman" w:hAnsi="Times New Roman" w:cs="Times New Roman"/>
          <w:sz w:val="24"/>
          <w:szCs w:val="24"/>
        </w:rPr>
        <w:t xml:space="preserve">Loan Program Requirements, as each of those are amended from time to time, and any other applicable law. </w:t>
      </w:r>
    </w:p>
    <w:p w:rsidRPr="00304F4F" w:rsidR="00304F4F" w:rsidP="003845EC" w:rsidRDefault="00304F4F" w14:paraId="10533D1B" w14:textId="77777777">
      <w:pPr>
        <w:rPr>
          <w:rFonts w:ascii="Times New Roman" w:hAnsi="Times New Roman" w:cs="Times New Roman"/>
          <w:sz w:val="24"/>
          <w:szCs w:val="24"/>
        </w:rPr>
      </w:pPr>
    </w:p>
    <w:p w:rsidRPr="00003A44" w:rsidR="00304F4F" w:rsidP="003845EC" w:rsidRDefault="00304F4F" w14:paraId="645BE356" w14:textId="77777777">
      <w:pPr>
        <w:pStyle w:val="ListParagraph"/>
        <w:numPr>
          <w:ilvl w:val="0"/>
          <w:numId w:val="3"/>
        </w:numPr>
        <w:ind w:left="360"/>
        <w:rPr>
          <w:rFonts w:ascii="Times New Roman" w:hAnsi="Times New Roman" w:cs="Times New Roman"/>
          <w:sz w:val="24"/>
          <w:szCs w:val="24"/>
        </w:rPr>
      </w:pPr>
      <w:r w:rsidRPr="00003A44">
        <w:rPr>
          <w:rFonts w:ascii="Times New Roman" w:hAnsi="Times New Roman" w:cs="Times New Roman"/>
          <w:sz w:val="24"/>
          <w:szCs w:val="24"/>
        </w:rPr>
        <w:t xml:space="preserve">To the best of its knowledge, Lender certifies that it is in compliance </w:t>
      </w:r>
      <w:r w:rsidRPr="00003A44" w:rsidR="00AF57ED">
        <w:rPr>
          <w:rFonts w:ascii="Times New Roman" w:hAnsi="Times New Roman" w:cs="Times New Roman"/>
          <w:sz w:val="24"/>
          <w:szCs w:val="24"/>
        </w:rPr>
        <w:t xml:space="preserve">and will maintain compliance </w:t>
      </w:r>
      <w:r w:rsidRPr="00003A44">
        <w:rPr>
          <w:rFonts w:ascii="Times New Roman" w:hAnsi="Times New Roman" w:cs="Times New Roman"/>
          <w:sz w:val="24"/>
          <w:szCs w:val="24"/>
        </w:rPr>
        <w:t xml:space="preserve">with </w:t>
      </w:r>
      <w:r w:rsidRPr="00003A44" w:rsidR="00316149">
        <w:rPr>
          <w:rFonts w:ascii="Times New Roman" w:hAnsi="Times New Roman" w:cs="Times New Roman"/>
          <w:sz w:val="24"/>
          <w:szCs w:val="24"/>
        </w:rPr>
        <w:t xml:space="preserve">all </w:t>
      </w:r>
      <w:r w:rsidRPr="00003A44" w:rsidR="00AF57ED">
        <w:rPr>
          <w:rFonts w:ascii="Times New Roman" w:hAnsi="Times New Roman" w:cs="Times New Roman"/>
          <w:sz w:val="24"/>
          <w:szCs w:val="24"/>
        </w:rPr>
        <w:t xml:space="preserve">applicable </w:t>
      </w:r>
      <w:r w:rsidRPr="00003A44">
        <w:rPr>
          <w:rFonts w:ascii="Times New Roman" w:hAnsi="Times New Roman" w:cs="Times New Roman"/>
          <w:sz w:val="24"/>
          <w:szCs w:val="24"/>
        </w:rPr>
        <w:t xml:space="preserve">requirements of the </w:t>
      </w:r>
      <w:r w:rsidRPr="00003A44" w:rsidR="00576F82">
        <w:rPr>
          <w:rFonts w:ascii="Times New Roman" w:hAnsi="Times New Roman" w:cs="Times New Roman"/>
          <w:sz w:val="24"/>
          <w:szCs w:val="24"/>
        </w:rPr>
        <w:t xml:space="preserve">Paycheck Protection Program </w:t>
      </w:r>
      <w:r w:rsidRPr="00003A44" w:rsidR="007C632F">
        <w:rPr>
          <w:rFonts w:ascii="Times New Roman" w:hAnsi="Times New Roman" w:cs="Times New Roman"/>
          <w:sz w:val="24"/>
          <w:szCs w:val="24"/>
        </w:rPr>
        <w:t xml:space="preserve">and </w:t>
      </w:r>
      <w:r w:rsidRPr="00003A44" w:rsidR="003D3013">
        <w:rPr>
          <w:rFonts w:ascii="Times New Roman" w:hAnsi="Times New Roman" w:cs="Times New Roman"/>
          <w:sz w:val="24"/>
          <w:szCs w:val="24"/>
        </w:rPr>
        <w:t>PPP</w:t>
      </w:r>
      <w:r w:rsidRPr="00003A44" w:rsidR="00B76E0C">
        <w:rPr>
          <w:rFonts w:ascii="Times New Roman" w:hAnsi="Times New Roman" w:cs="Times New Roman"/>
          <w:sz w:val="24"/>
          <w:szCs w:val="24"/>
        </w:rPr>
        <w:t xml:space="preserve"> </w:t>
      </w:r>
      <w:r w:rsidRPr="00003A44">
        <w:rPr>
          <w:rFonts w:ascii="Times New Roman" w:hAnsi="Times New Roman" w:cs="Times New Roman"/>
          <w:sz w:val="24"/>
          <w:szCs w:val="24"/>
        </w:rPr>
        <w:t xml:space="preserve">Loan Program Requirements.  </w:t>
      </w:r>
    </w:p>
    <w:p w:rsidRPr="00304F4F" w:rsidR="00304F4F" w:rsidP="003845EC" w:rsidRDefault="00304F4F" w14:paraId="342D52BA" w14:textId="77777777">
      <w:pPr>
        <w:rPr>
          <w:rFonts w:ascii="Times New Roman" w:hAnsi="Times New Roman" w:cs="Times New Roman"/>
          <w:sz w:val="24"/>
          <w:szCs w:val="24"/>
        </w:rPr>
      </w:pPr>
    </w:p>
    <w:p w:rsidRPr="003845EC" w:rsidR="00304F4F" w:rsidP="003845EC" w:rsidRDefault="00304F4F" w14:paraId="49CB8668" w14:textId="77777777">
      <w:pPr>
        <w:pStyle w:val="ListParagraph"/>
        <w:numPr>
          <w:ilvl w:val="0"/>
          <w:numId w:val="3"/>
        </w:numPr>
        <w:ind w:left="360"/>
        <w:rPr>
          <w:rFonts w:ascii="Times New Roman" w:hAnsi="Times New Roman" w:cs="Times New Roman"/>
          <w:sz w:val="24"/>
          <w:szCs w:val="24"/>
        </w:rPr>
      </w:pPr>
      <w:r w:rsidRPr="003845EC">
        <w:rPr>
          <w:rFonts w:ascii="Times New Roman" w:hAnsi="Times New Roman" w:cs="Times New Roman"/>
          <w:sz w:val="24"/>
          <w:szCs w:val="24"/>
        </w:rPr>
        <w:t>Lender understands that SBA’s rights and powers under the Small Business Act</w:t>
      </w:r>
      <w:r w:rsidRPr="003845EC" w:rsidR="00576F82">
        <w:rPr>
          <w:rFonts w:ascii="Times New Roman" w:hAnsi="Times New Roman" w:cs="Times New Roman"/>
          <w:sz w:val="24"/>
          <w:szCs w:val="24"/>
        </w:rPr>
        <w:t>, the Paycheck Protection Program</w:t>
      </w:r>
      <w:r w:rsidRPr="003845EC">
        <w:rPr>
          <w:rFonts w:ascii="Times New Roman" w:hAnsi="Times New Roman" w:cs="Times New Roman"/>
          <w:sz w:val="24"/>
          <w:szCs w:val="24"/>
        </w:rPr>
        <w:t xml:space="preserve"> and </w:t>
      </w:r>
      <w:r w:rsidR="003D3013">
        <w:rPr>
          <w:rFonts w:ascii="Times New Roman" w:hAnsi="Times New Roman" w:cs="Times New Roman"/>
          <w:sz w:val="24"/>
          <w:szCs w:val="24"/>
        </w:rPr>
        <w:t>PPP</w:t>
      </w:r>
      <w:r w:rsidR="00B76E0C">
        <w:rPr>
          <w:rFonts w:ascii="Times New Roman" w:hAnsi="Times New Roman" w:cs="Times New Roman"/>
          <w:sz w:val="24"/>
          <w:szCs w:val="24"/>
        </w:rPr>
        <w:t xml:space="preserve"> </w:t>
      </w:r>
      <w:r w:rsidRPr="003845EC">
        <w:rPr>
          <w:rFonts w:ascii="Times New Roman" w:hAnsi="Times New Roman" w:cs="Times New Roman"/>
          <w:sz w:val="24"/>
          <w:szCs w:val="24"/>
        </w:rPr>
        <w:t xml:space="preserve">Loan Program Requirements are in addition to, and exist independent of, this Agreement, and that nothing in this Agreement may be asserted against SBA under any circumstances to delay or prevent SBA’s full exercise of its </w:t>
      </w:r>
      <w:r w:rsidR="005B18A0">
        <w:rPr>
          <w:rFonts w:ascii="Times New Roman" w:hAnsi="Times New Roman" w:cs="Times New Roman"/>
          <w:sz w:val="24"/>
          <w:szCs w:val="24"/>
        </w:rPr>
        <w:t>rights under applicable law</w:t>
      </w:r>
      <w:r w:rsidRPr="003845EC">
        <w:rPr>
          <w:rFonts w:ascii="Times New Roman" w:hAnsi="Times New Roman" w:cs="Times New Roman"/>
          <w:sz w:val="24"/>
          <w:szCs w:val="24"/>
        </w:rPr>
        <w:t>.</w:t>
      </w:r>
    </w:p>
    <w:p w:rsidRPr="00304F4F" w:rsidR="00304F4F" w:rsidP="003845EC" w:rsidRDefault="00304F4F" w14:paraId="1FF01FA5" w14:textId="77777777">
      <w:pPr>
        <w:rPr>
          <w:rFonts w:ascii="Times New Roman" w:hAnsi="Times New Roman" w:cs="Times New Roman"/>
          <w:sz w:val="24"/>
          <w:szCs w:val="24"/>
        </w:rPr>
      </w:pPr>
    </w:p>
    <w:p w:rsidRPr="003845EC" w:rsidR="00304F4F" w:rsidP="003845EC" w:rsidRDefault="00304F4F" w14:paraId="59FACAF1" w14:textId="77777777">
      <w:pPr>
        <w:pStyle w:val="ListParagraph"/>
        <w:numPr>
          <w:ilvl w:val="0"/>
          <w:numId w:val="3"/>
        </w:numPr>
        <w:ind w:left="360"/>
        <w:rPr>
          <w:rFonts w:ascii="Times New Roman" w:hAnsi="Times New Roman" w:cs="Times New Roman"/>
          <w:sz w:val="24"/>
          <w:szCs w:val="24"/>
        </w:rPr>
      </w:pPr>
      <w:r w:rsidRPr="003845EC">
        <w:rPr>
          <w:rFonts w:ascii="Times New Roman" w:hAnsi="Times New Roman" w:cs="Times New Roman"/>
          <w:sz w:val="24"/>
          <w:szCs w:val="24"/>
        </w:rPr>
        <w:t>Lender agrees to hold SBA harmless for any action taken by SBA in enforcing this Agreement, the Small Business Act</w:t>
      </w:r>
      <w:r w:rsidRPr="003845EC" w:rsidR="00233FFC">
        <w:rPr>
          <w:rFonts w:ascii="Times New Roman" w:hAnsi="Times New Roman" w:cs="Times New Roman"/>
          <w:sz w:val="24"/>
          <w:szCs w:val="24"/>
        </w:rPr>
        <w:t>, the Paycheck Protection Program</w:t>
      </w:r>
      <w:r w:rsidRPr="003845EC">
        <w:rPr>
          <w:rFonts w:ascii="Times New Roman" w:hAnsi="Times New Roman" w:cs="Times New Roman"/>
          <w:sz w:val="24"/>
          <w:szCs w:val="24"/>
        </w:rPr>
        <w:t xml:space="preserve"> and </w:t>
      </w:r>
      <w:r w:rsidR="003D3013">
        <w:rPr>
          <w:rFonts w:ascii="Times New Roman" w:hAnsi="Times New Roman" w:cs="Times New Roman"/>
          <w:sz w:val="24"/>
          <w:szCs w:val="24"/>
        </w:rPr>
        <w:t>PPP</w:t>
      </w:r>
      <w:r w:rsidR="00B76E0C">
        <w:rPr>
          <w:rFonts w:ascii="Times New Roman" w:hAnsi="Times New Roman" w:cs="Times New Roman"/>
          <w:sz w:val="24"/>
          <w:szCs w:val="24"/>
        </w:rPr>
        <w:t xml:space="preserve"> </w:t>
      </w:r>
      <w:r w:rsidRPr="003845EC">
        <w:rPr>
          <w:rFonts w:ascii="Times New Roman" w:hAnsi="Times New Roman" w:cs="Times New Roman"/>
          <w:sz w:val="24"/>
          <w:szCs w:val="24"/>
        </w:rPr>
        <w:t>Loan Program Requirements against Lender</w:t>
      </w:r>
      <w:r w:rsidR="002C7BB4">
        <w:rPr>
          <w:rFonts w:ascii="Times New Roman" w:hAnsi="Times New Roman" w:cs="Times New Roman"/>
          <w:sz w:val="24"/>
          <w:szCs w:val="24"/>
        </w:rPr>
        <w:t xml:space="preserve"> for any covered loan made under this Agreement</w:t>
      </w:r>
      <w:r w:rsidRPr="003845EC">
        <w:rPr>
          <w:rFonts w:ascii="Times New Roman" w:hAnsi="Times New Roman" w:cs="Times New Roman"/>
          <w:sz w:val="24"/>
          <w:szCs w:val="24"/>
        </w:rPr>
        <w:t>.</w:t>
      </w:r>
    </w:p>
    <w:p w:rsidRPr="00304F4F" w:rsidR="00304F4F" w:rsidP="003845EC" w:rsidRDefault="00304F4F" w14:paraId="05485CC4" w14:textId="77777777">
      <w:pPr>
        <w:rPr>
          <w:rFonts w:ascii="Times New Roman" w:hAnsi="Times New Roman" w:cs="Times New Roman"/>
          <w:sz w:val="24"/>
          <w:szCs w:val="24"/>
        </w:rPr>
      </w:pPr>
    </w:p>
    <w:p w:rsidRPr="003845EC" w:rsidR="00304F4F" w:rsidP="003845EC" w:rsidRDefault="00304F4F" w14:paraId="441B7D2E" w14:textId="77777777">
      <w:pPr>
        <w:pStyle w:val="ListParagraph"/>
        <w:numPr>
          <w:ilvl w:val="0"/>
          <w:numId w:val="3"/>
        </w:numPr>
        <w:ind w:left="360"/>
        <w:rPr>
          <w:rFonts w:ascii="Times New Roman" w:hAnsi="Times New Roman" w:cs="Times New Roman"/>
          <w:sz w:val="24"/>
          <w:szCs w:val="24"/>
        </w:rPr>
      </w:pPr>
      <w:r w:rsidRPr="003845EC">
        <w:rPr>
          <w:rFonts w:ascii="Times New Roman" w:hAnsi="Times New Roman" w:cs="Times New Roman"/>
          <w:sz w:val="24"/>
          <w:szCs w:val="24"/>
        </w:rPr>
        <w:t>Lender agrees that any modification to this Agreement to be asserted against SBA or any exemption to be claimed from any provision of the Small Business Act</w:t>
      </w:r>
      <w:r w:rsidRPr="003845EC" w:rsidR="00233FFC">
        <w:rPr>
          <w:rFonts w:ascii="Times New Roman" w:hAnsi="Times New Roman" w:cs="Times New Roman"/>
          <w:sz w:val="24"/>
          <w:szCs w:val="24"/>
        </w:rPr>
        <w:t>, the Paycheck Protection Program</w:t>
      </w:r>
      <w:r w:rsidR="00AF57ED">
        <w:rPr>
          <w:rFonts w:ascii="Times New Roman" w:hAnsi="Times New Roman" w:cs="Times New Roman"/>
          <w:sz w:val="24"/>
          <w:szCs w:val="24"/>
        </w:rPr>
        <w:t>,</w:t>
      </w:r>
      <w:r w:rsidRPr="003845EC">
        <w:rPr>
          <w:rFonts w:ascii="Times New Roman" w:hAnsi="Times New Roman" w:cs="Times New Roman"/>
          <w:sz w:val="24"/>
          <w:szCs w:val="24"/>
        </w:rPr>
        <w:t xml:space="preserve"> or </w:t>
      </w:r>
      <w:r w:rsidR="003D3013">
        <w:rPr>
          <w:rFonts w:ascii="Times New Roman" w:hAnsi="Times New Roman" w:cs="Times New Roman"/>
          <w:sz w:val="24"/>
          <w:szCs w:val="24"/>
        </w:rPr>
        <w:t>PPP</w:t>
      </w:r>
      <w:r w:rsidR="00B76E0C">
        <w:rPr>
          <w:rFonts w:ascii="Times New Roman" w:hAnsi="Times New Roman" w:cs="Times New Roman"/>
          <w:sz w:val="24"/>
          <w:szCs w:val="24"/>
        </w:rPr>
        <w:t xml:space="preserve"> </w:t>
      </w:r>
      <w:r w:rsidRPr="003845EC">
        <w:rPr>
          <w:rFonts w:ascii="Times New Roman" w:hAnsi="Times New Roman" w:cs="Times New Roman"/>
          <w:sz w:val="24"/>
          <w:szCs w:val="24"/>
        </w:rPr>
        <w:t>Loan Program Requirements is invalid, null</w:t>
      </w:r>
      <w:r w:rsidR="00AF57ED">
        <w:rPr>
          <w:rFonts w:ascii="Times New Roman" w:hAnsi="Times New Roman" w:cs="Times New Roman"/>
          <w:sz w:val="24"/>
          <w:szCs w:val="24"/>
        </w:rPr>
        <w:t>,</w:t>
      </w:r>
      <w:r w:rsidRPr="003845EC">
        <w:rPr>
          <w:rFonts w:ascii="Times New Roman" w:hAnsi="Times New Roman" w:cs="Times New Roman"/>
          <w:sz w:val="24"/>
          <w:szCs w:val="24"/>
        </w:rPr>
        <w:t xml:space="preserve"> and void unless it is made in writing by an official of SBA authorized to grant such modification or exemption and was made after full disclosure to SBA of all material facts and circumstances.</w:t>
      </w:r>
    </w:p>
    <w:p w:rsidRPr="00304F4F" w:rsidR="00304F4F" w:rsidP="003845EC" w:rsidRDefault="00304F4F" w14:paraId="6D9E2D78" w14:textId="77777777">
      <w:pPr>
        <w:rPr>
          <w:rFonts w:ascii="Times New Roman" w:hAnsi="Times New Roman" w:cs="Times New Roman"/>
          <w:sz w:val="24"/>
          <w:szCs w:val="24"/>
        </w:rPr>
      </w:pPr>
    </w:p>
    <w:p w:rsidRPr="003845EC" w:rsidR="00304F4F" w:rsidP="003845EC" w:rsidRDefault="00304F4F" w14:paraId="684333AD" w14:textId="77777777">
      <w:pPr>
        <w:pStyle w:val="ListParagraph"/>
        <w:numPr>
          <w:ilvl w:val="0"/>
          <w:numId w:val="3"/>
        </w:numPr>
        <w:ind w:left="360"/>
        <w:rPr>
          <w:rFonts w:ascii="Times New Roman" w:hAnsi="Times New Roman" w:cs="Times New Roman"/>
          <w:sz w:val="24"/>
          <w:szCs w:val="24"/>
        </w:rPr>
      </w:pPr>
      <w:r w:rsidRPr="003845EC">
        <w:rPr>
          <w:rFonts w:ascii="Times New Roman" w:hAnsi="Times New Roman" w:cs="Times New Roman"/>
          <w:sz w:val="24"/>
          <w:szCs w:val="24"/>
        </w:rPr>
        <w:t>This Agreement is to be interpreted under and construed in accordance with federal law.</w:t>
      </w:r>
    </w:p>
    <w:p w:rsidRPr="00304F4F" w:rsidR="00304F4F" w:rsidP="003845EC" w:rsidRDefault="00304F4F" w14:paraId="75226104" w14:textId="77777777">
      <w:pPr>
        <w:rPr>
          <w:rFonts w:ascii="Times New Roman" w:hAnsi="Times New Roman" w:cs="Times New Roman"/>
          <w:sz w:val="24"/>
          <w:szCs w:val="24"/>
        </w:rPr>
      </w:pPr>
    </w:p>
    <w:p w:rsidR="00304F4F" w:rsidP="00304F4F" w:rsidRDefault="00304F4F" w14:paraId="42F0C93E" w14:textId="77777777">
      <w:pPr>
        <w:pStyle w:val="ListParagraph"/>
        <w:numPr>
          <w:ilvl w:val="0"/>
          <w:numId w:val="3"/>
        </w:numPr>
        <w:ind w:left="360"/>
        <w:rPr>
          <w:rFonts w:ascii="Times New Roman" w:hAnsi="Times New Roman" w:cs="Times New Roman"/>
          <w:sz w:val="24"/>
          <w:szCs w:val="24"/>
        </w:rPr>
      </w:pPr>
      <w:r w:rsidRPr="003845EC">
        <w:rPr>
          <w:rFonts w:ascii="Times New Roman" w:hAnsi="Times New Roman" w:cs="Times New Roman"/>
          <w:sz w:val="24"/>
          <w:szCs w:val="24"/>
        </w:rPr>
        <w:t xml:space="preserve">This Agreement will inure to the benefit of, and be binding upon, the </w:t>
      </w:r>
      <w:r w:rsidR="000138F6">
        <w:rPr>
          <w:rFonts w:ascii="Times New Roman" w:hAnsi="Times New Roman" w:cs="Times New Roman"/>
          <w:sz w:val="24"/>
          <w:szCs w:val="24"/>
        </w:rPr>
        <w:t>Lender’s</w:t>
      </w:r>
      <w:r w:rsidRPr="003845EC">
        <w:rPr>
          <w:rFonts w:ascii="Times New Roman" w:hAnsi="Times New Roman" w:cs="Times New Roman"/>
          <w:sz w:val="24"/>
          <w:szCs w:val="24"/>
        </w:rPr>
        <w:t xml:space="preserve"> authorized successors and assigns.</w:t>
      </w:r>
    </w:p>
    <w:p w:rsidRPr="00605D15" w:rsidR="00605D15" w:rsidP="00605D15" w:rsidRDefault="00605D15" w14:paraId="2A6533DB" w14:textId="77777777">
      <w:pPr>
        <w:pStyle w:val="ListParagraph"/>
        <w:rPr>
          <w:rFonts w:ascii="Times New Roman" w:hAnsi="Times New Roman" w:cs="Times New Roman"/>
          <w:sz w:val="24"/>
          <w:szCs w:val="24"/>
        </w:rPr>
      </w:pPr>
    </w:p>
    <w:p w:rsidRPr="00E90125" w:rsidR="00605D15" w:rsidP="00304F4F" w:rsidRDefault="005B728D" w14:paraId="0783145B" w14:textId="77777777">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Lender understands that its e</w:t>
      </w:r>
      <w:r w:rsidR="006417E8">
        <w:rPr>
          <w:rFonts w:ascii="Times New Roman" w:hAnsi="Times New Roman" w:cs="Times New Roman"/>
          <w:sz w:val="24"/>
          <w:szCs w:val="24"/>
        </w:rPr>
        <w:t>xecution</w:t>
      </w:r>
      <w:r w:rsidR="00605D15">
        <w:rPr>
          <w:rFonts w:ascii="Times New Roman" w:hAnsi="Times New Roman" w:cs="Times New Roman"/>
          <w:sz w:val="24"/>
          <w:szCs w:val="24"/>
        </w:rPr>
        <w:t xml:space="preserve"> </w:t>
      </w:r>
      <w:r>
        <w:rPr>
          <w:rFonts w:ascii="Times New Roman" w:hAnsi="Times New Roman" w:cs="Times New Roman"/>
          <w:sz w:val="24"/>
          <w:szCs w:val="24"/>
        </w:rPr>
        <w:t xml:space="preserve">and transmission to SBA </w:t>
      </w:r>
      <w:r w:rsidR="00605D15">
        <w:rPr>
          <w:rFonts w:ascii="Times New Roman" w:hAnsi="Times New Roman" w:cs="Times New Roman"/>
          <w:sz w:val="24"/>
          <w:szCs w:val="24"/>
        </w:rPr>
        <w:t xml:space="preserve">of this </w:t>
      </w:r>
      <w:r>
        <w:rPr>
          <w:rFonts w:ascii="Times New Roman" w:hAnsi="Times New Roman" w:cs="Times New Roman"/>
          <w:sz w:val="24"/>
          <w:szCs w:val="24"/>
        </w:rPr>
        <w:t>A</w:t>
      </w:r>
      <w:r w:rsidR="00605D15">
        <w:rPr>
          <w:rFonts w:ascii="Times New Roman" w:hAnsi="Times New Roman" w:cs="Times New Roman"/>
          <w:sz w:val="24"/>
          <w:szCs w:val="24"/>
        </w:rPr>
        <w:t>greement does not grant automatic enrollment in the Paycheck Protection Program.</w:t>
      </w:r>
      <w:r>
        <w:rPr>
          <w:rFonts w:ascii="Times New Roman" w:hAnsi="Times New Roman" w:cs="Times New Roman"/>
          <w:sz w:val="24"/>
          <w:szCs w:val="24"/>
        </w:rPr>
        <w:t xml:space="preserve"> </w:t>
      </w:r>
      <w:r w:rsidR="00605D15">
        <w:rPr>
          <w:rFonts w:ascii="Times New Roman" w:hAnsi="Times New Roman" w:cs="Times New Roman"/>
          <w:sz w:val="24"/>
          <w:szCs w:val="24"/>
        </w:rPr>
        <w:t xml:space="preserve"> </w:t>
      </w:r>
      <w:r w:rsidR="00396963">
        <w:rPr>
          <w:rFonts w:ascii="Times New Roman" w:hAnsi="Times New Roman" w:cs="Times New Roman"/>
          <w:sz w:val="24"/>
          <w:szCs w:val="24"/>
        </w:rPr>
        <w:t>SBA and t</w:t>
      </w:r>
      <w:r w:rsidRPr="00605D15" w:rsidR="00605D15">
        <w:rPr>
          <w:rFonts w:ascii="Times New Roman" w:hAnsi="Times New Roman" w:cs="Times New Roman"/>
          <w:sz w:val="24"/>
          <w:szCs w:val="24"/>
        </w:rPr>
        <w:t xml:space="preserve">he </w:t>
      </w:r>
      <w:r w:rsidR="00396963">
        <w:rPr>
          <w:rFonts w:ascii="Times New Roman" w:hAnsi="Times New Roman" w:cs="Times New Roman"/>
          <w:sz w:val="24"/>
          <w:szCs w:val="24"/>
        </w:rPr>
        <w:t xml:space="preserve">Department of </w:t>
      </w:r>
      <w:r w:rsidR="00396963">
        <w:rPr>
          <w:rFonts w:ascii="Times New Roman" w:hAnsi="Times New Roman" w:cs="Times New Roman"/>
          <w:sz w:val="24"/>
          <w:szCs w:val="24"/>
        </w:rPr>
        <w:lastRenderedPageBreak/>
        <w:t xml:space="preserve">Treasury </w:t>
      </w:r>
      <w:r w:rsidR="006417E8">
        <w:rPr>
          <w:rFonts w:ascii="Times New Roman" w:hAnsi="Times New Roman" w:cs="Times New Roman"/>
          <w:sz w:val="24"/>
          <w:szCs w:val="24"/>
        </w:rPr>
        <w:t>will evaluate</w:t>
      </w:r>
      <w:r w:rsidR="00C13410">
        <w:rPr>
          <w:rFonts w:ascii="Times New Roman" w:hAnsi="Times New Roman" w:cs="Times New Roman"/>
          <w:sz w:val="24"/>
          <w:szCs w:val="24"/>
        </w:rPr>
        <w:t xml:space="preserve"> Lender</w:t>
      </w:r>
      <w:r w:rsidRPr="00605D15" w:rsidR="00605D15">
        <w:rPr>
          <w:rFonts w:ascii="Times New Roman" w:hAnsi="Times New Roman" w:cs="Times New Roman"/>
          <w:sz w:val="24"/>
          <w:szCs w:val="24"/>
        </w:rPr>
        <w:t xml:space="preserve"> </w:t>
      </w:r>
      <w:r>
        <w:rPr>
          <w:rFonts w:ascii="Times New Roman" w:hAnsi="Times New Roman" w:cs="Times New Roman"/>
          <w:sz w:val="24"/>
          <w:szCs w:val="24"/>
        </w:rPr>
        <w:t xml:space="preserve">and this Agreement in accordance with the PPP Loan Program Requirements </w:t>
      </w:r>
      <w:r w:rsidRPr="00605D15" w:rsidR="00605D15">
        <w:rPr>
          <w:rFonts w:ascii="Times New Roman" w:hAnsi="Times New Roman" w:cs="Times New Roman"/>
          <w:sz w:val="24"/>
          <w:szCs w:val="24"/>
        </w:rPr>
        <w:t xml:space="preserve">and </w:t>
      </w:r>
      <w:r w:rsidR="00C13410">
        <w:rPr>
          <w:rFonts w:ascii="Times New Roman" w:hAnsi="Times New Roman" w:cs="Times New Roman"/>
          <w:sz w:val="24"/>
          <w:szCs w:val="24"/>
        </w:rPr>
        <w:t xml:space="preserve">determine whether Lender </w:t>
      </w:r>
      <w:r w:rsidRPr="00605D15" w:rsidR="00605D15">
        <w:rPr>
          <w:rFonts w:ascii="Times New Roman" w:hAnsi="Times New Roman" w:cs="Times New Roman"/>
          <w:sz w:val="24"/>
          <w:szCs w:val="24"/>
        </w:rPr>
        <w:t xml:space="preserve">has the necessary qualifications to process, close, disburse, and service loans made with the </w:t>
      </w:r>
      <w:r w:rsidR="003A424B">
        <w:rPr>
          <w:rFonts w:ascii="Times New Roman" w:hAnsi="Times New Roman" w:cs="Times New Roman"/>
          <w:sz w:val="24"/>
          <w:szCs w:val="24"/>
        </w:rPr>
        <w:t xml:space="preserve">SBA </w:t>
      </w:r>
      <w:r w:rsidRPr="00605D15" w:rsidR="00605D15">
        <w:rPr>
          <w:rFonts w:ascii="Times New Roman" w:hAnsi="Times New Roman" w:cs="Times New Roman"/>
          <w:sz w:val="24"/>
          <w:szCs w:val="24"/>
        </w:rPr>
        <w:t>guarantee.</w:t>
      </w:r>
      <w:r w:rsidR="00C13410">
        <w:rPr>
          <w:rFonts w:ascii="Times New Roman" w:hAnsi="Times New Roman" w:cs="Times New Roman"/>
          <w:sz w:val="24"/>
          <w:szCs w:val="24"/>
        </w:rPr>
        <w:t xml:space="preserve"> </w:t>
      </w:r>
      <w:r w:rsidR="003A424B">
        <w:rPr>
          <w:rFonts w:ascii="Times New Roman" w:hAnsi="Times New Roman" w:cs="Times New Roman"/>
          <w:sz w:val="24"/>
          <w:szCs w:val="24"/>
        </w:rPr>
        <w:t xml:space="preserve"> </w:t>
      </w:r>
      <w:r w:rsidR="00396963">
        <w:rPr>
          <w:rFonts w:ascii="Times New Roman" w:hAnsi="Times New Roman" w:cs="Times New Roman"/>
          <w:sz w:val="24"/>
          <w:szCs w:val="24"/>
        </w:rPr>
        <w:t xml:space="preserve">SBA and the Department of </w:t>
      </w:r>
      <w:r w:rsidR="00C13410">
        <w:rPr>
          <w:rFonts w:ascii="Times New Roman" w:hAnsi="Times New Roman" w:cs="Times New Roman"/>
          <w:sz w:val="24"/>
          <w:szCs w:val="24"/>
        </w:rPr>
        <w:t xml:space="preserve">Treasury may request additional information </w:t>
      </w:r>
      <w:r w:rsidR="006417E8">
        <w:rPr>
          <w:rFonts w:ascii="Times New Roman" w:hAnsi="Times New Roman" w:cs="Times New Roman"/>
          <w:sz w:val="24"/>
          <w:szCs w:val="24"/>
        </w:rPr>
        <w:t>from Lender before making a</w:t>
      </w:r>
      <w:r w:rsidR="00C13410">
        <w:rPr>
          <w:rFonts w:ascii="Times New Roman" w:hAnsi="Times New Roman" w:cs="Times New Roman"/>
          <w:sz w:val="24"/>
          <w:szCs w:val="24"/>
        </w:rPr>
        <w:t xml:space="preserve"> determination. </w:t>
      </w:r>
    </w:p>
    <w:p w:rsidR="00DF3E66" w:rsidP="00304F4F" w:rsidRDefault="00DF3E66" w14:paraId="4AB09896" w14:textId="77777777">
      <w:pPr>
        <w:rPr>
          <w:rFonts w:ascii="Times New Roman" w:hAnsi="Times New Roman" w:cs="Times New Roman"/>
          <w:sz w:val="24"/>
          <w:szCs w:val="24"/>
        </w:rPr>
      </w:pPr>
    </w:p>
    <w:p w:rsidRPr="00304F4F" w:rsidR="00304F4F" w:rsidP="00304F4F" w:rsidRDefault="00DF13E9" w14:paraId="73DA8ECD" w14:textId="77777777">
      <w:pPr>
        <w:rPr>
          <w:rFonts w:ascii="Times New Roman" w:hAnsi="Times New Roman" w:cs="Times New Roman"/>
          <w:sz w:val="24"/>
          <w:szCs w:val="24"/>
        </w:rPr>
      </w:pPr>
      <w:r w:rsidRPr="00DF13E9">
        <w:rPr>
          <w:rFonts w:ascii="Times New Roman" w:hAnsi="Times New Roman" w:cs="Times New Roman"/>
          <w:sz w:val="24"/>
          <w:szCs w:val="24"/>
        </w:rPr>
        <w:t xml:space="preserve">By signing below, I hereby certify that I have </w:t>
      </w:r>
      <w:r w:rsidR="0057163A">
        <w:rPr>
          <w:rFonts w:ascii="Times New Roman" w:hAnsi="Times New Roman" w:cs="Times New Roman"/>
          <w:sz w:val="24"/>
          <w:szCs w:val="24"/>
        </w:rPr>
        <w:t xml:space="preserve">the </w:t>
      </w:r>
      <w:r w:rsidRPr="00DF13E9">
        <w:rPr>
          <w:rFonts w:ascii="Times New Roman" w:hAnsi="Times New Roman" w:cs="Times New Roman"/>
          <w:sz w:val="24"/>
          <w:szCs w:val="24"/>
        </w:rPr>
        <w:t>authority to execute this</w:t>
      </w:r>
      <w:r w:rsidR="0057163A">
        <w:rPr>
          <w:rFonts w:ascii="Times New Roman" w:hAnsi="Times New Roman" w:cs="Times New Roman"/>
          <w:sz w:val="24"/>
          <w:szCs w:val="24"/>
        </w:rPr>
        <w:t xml:space="preserve"> </w:t>
      </w:r>
      <w:r w:rsidR="008F6E04">
        <w:rPr>
          <w:rFonts w:ascii="Times New Roman" w:hAnsi="Times New Roman" w:cs="Times New Roman"/>
          <w:sz w:val="24"/>
          <w:szCs w:val="24"/>
        </w:rPr>
        <w:t>A</w:t>
      </w:r>
      <w:r w:rsidRPr="00DF13E9">
        <w:rPr>
          <w:rFonts w:ascii="Times New Roman" w:hAnsi="Times New Roman" w:cs="Times New Roman"/>
          <w:sz w:val="24"/>
          <w:szCs w:val="24"/>
        </w:rPr>
        <w:t xml:space="preserve">greement for </w:t>
      </w:r>
      <w:r w:rsidR="008F6E04">
        <w:rPr>
          <w:rFonts w:ascii="Times New Roman" w:hAnsi="Times New Roman" w:cs="Times New Roman"/>
          <w:sz w:val="24"/>
          <w:szCs w:val="24"/>
        </w:rPr>
        <w:t>the Lender</w:t>
      </w:r>
      <w:r w:rsidRPr="00DF13E9">
        <w:rPr>
          <w:rFonts w:ascii="Times New Roman" w:hAnsi="Times New Roman" w:cs="Times New Roman"/>
          <w:sz w:val="24"/>
          <w:szCs w:val="24"/>
        </w:rPr>
        <w:t xml:space="preserve"> on whose behalf I am signing, and that all representations made</w:t>
      </w:r>
      <w:r w:rsidR="0057163A">
        <w:rPr>
          <w:rFonts w:ascii="Times New Roman" w:hAnsi="Times New Roman" w:cs="Times New Roman"/>
          <w:sz w:val="24"/>
          <w:szCs w:val="24"/>
        </w:rPr>
        <w:t xml:space="preserve"> </w:t>
      </w:r>
      <w:r w:rsidRPr="00DF13E9">
        <w:rPr>
          <w:rFonts w:ascii="Times New Roman" w:hAnsi="Times New Roman" w:cs="Times New Roman"/>
          <w:sz w:val="24"/>
          <w:szCs w:val="24"/>
        </w:rPr>
        <w:t>are</w:t>
      </w:r>
      <w:r w:rsidR="0057163A">
        <w:rPr>
          <w:rFonts w:ascii="Times New Roman" w:hAnsi="Times New Roman" w:cs="Times New Roman"/>
          <w:sz w:val="24"/>
          <w:szCs w:val="24"/>
        </w:rPr>
        <w:t xml:space="preserve"> </w:t>
      </w:r>
      <w:r w:rsidRPr="00DF13E9">
        <w:rPr>
          <w:rFonts w:ascii="Times New Roman" w:hAnsi="Times New Roman" w:cs="Times New Roman"/>
          <w:sz w:val="24"/>
          <w:szCs w:val="24"/>
        </w:rPr>
        <w:t xml:space="preserve">true and correct to the best of my knowledge. </w:t>
      </w:r>
      <w:r w:rsidR="006B312A">
        <w:rPr>
          <w:rFonts w:ascii="Times New Roman" w:hAnsi="Times New Roman" w:cs="Times New Roman"/>
          <w:sz w:val="24"/>
          <w:szCs w:val="24"/>
        </w:rPr>
        <w:t xml:space="preserve">I further acknowledge that on behalf of the Lender I have also submitted </w:t>
      </w:r>
      <w:r w:rsidR="00531C34">
        <w:rPr>
          <w:rFonts w:ascii="Times New Roman" w:hAnsi="Times New Roman" w:cs="Times New Roman"/>
          <w:sz w:val="24"/>
          <w:szCs w:val="24"/>
        </w:rPr>
        <w:t>an Incumbency Certificate</w:t>
      </w:r>
      <w:r w:rsidR="0087271E">
        <w:rPr>
          <w:rFonts w:ascii="Times New Roman" w:hAnsi="Times New Roman" w:cs="Times New Roman"/>
          <w:sz w:val="24"/>
          <w:szCs w:val="24"/>
        </w:rPr>
        <w:t xml:space="preserve"> attached </w:t>
      </w:r>
      <w:r w:rsidR="000D2163">
        <w:rPr>
          <w:rFonts w:ascii="Times New Roman" w:hAnsi="Times New Roman" w:cs="Times New Roman"/>
          <w:sz w:val="24"/>
          <w:szCs w:val="24"/>
        </w:rPr>
        <w:t>hereto</w:t>
      </w:r>
      <w:r w:rsidR="006B312A">
        <w:rPr>
          <w:rFonts w:ascii="Times New Roman" w:hAnsi="Times New Roman" w:cs="Times New Roman"/>
          <w:sz w:val="24"/>
          <w:szCs w:val="24"/>
        </w:rPr>
        <w:t>.</w:t>
      </w:r>
      <w:r w:rsidR="0057163A">
        <w:rPr>
          <w:rFonts w:ascii="Times New Roman" w:hAnsi="Times New Roman" w:cs="Times New Roman"/>
          <w:sz w:val="24"/>
          <w:szCs w:val="24"/>
        </w:rPr>
        <w:t xml:space="preserve"> </w:t>
      </w:r>
      <w:r w:rsidR="004C2E2F">
        <w:rPr>
          <w:rFonts w:ascii="Times New Roman" w:hAnsi="Times New Roman" w:cs="Times New Roman"/>
          <w:sz w:val="24"/>
          <w:szCs w:val="24"/>
        </w:rPr>
        <w:t xml:space="preserve">I further acknowledge that on behalf of </w:t>
      </w:r>
      <w:r w:rsidR="00B75360">
        <w:rPr>
          <w:rFonts w:ascii="Times New Roman" w:hAnsi="Times New Roman" w:cs="Times New Roman"/>
          <w:sz w:val="24"/>
          <w:szCs w:val="24"/>
        </w:rPr>
        <w:t>the L</w:t>
      </w:r>
      <w:r w:rsidR="004C2E2F">
        <w:rPr>
          <w:rFonts w:ascii="Times New Roman" w:hAnsi="Times New Roman" w:cs="Times New Roman"/>
          <w:sz w:val="24"/>
          <w:szCs w:val="24"/>
        </w:rPr>
        <w:t xml:space="preserve">ender I have also submitted Lender’s most recent fiscal year-end audited financial statements attached hereto. </w:t>
      </w:r>
      <w:r w:rsidRPr="00DF13E9">
        <w:rPr>
          <w:rFonts w:ascii="Times New Roman" w:hAnsi="Times New Roman" w:cs="Times New Roman"/>
          <w:sz w:val="24"/>
          <w:szCs w:val="24"/>
        </w:rPr>
        <w:t xml:space="preserve">I further acknowledge that </w:t>
      </w:r>
      <w:r w:rsidR="0057163A">
        <w:rPr>
          <w:rFonts w:ascii="Times New Roman" w:hAnsi="Times New Roman" w:cs="Times New Roman"/>
          <w:sz w:val="24"/>
          <w:szCs w:val="24"/>
        </w:rPr>
        <w:t xml:space="preserve">any </w:t>
      </w:r>
      <w:r w:rsidRPr="00DF13E9">
        <w:rPr>
          <w:rFonts w:ascii="Times New Roman" w:hAnsi="Times New Roman" w:cs="Times New Roman"/>
          <w:sz w:val="24"/>
          <w:szCs w:val="24"/>
        </w:rPr>
        <w:t>false statements made</w:t>
      </w:r>
      <w:r w:rsidR="0057163A">
        <w:rPr>
          <w:rFonts w:ascii="Times New Roman" w:hAnsi="Times New Roman" w:cs="Times New Roman"/>
          <w:sz w:val="24"/>
          <w:szCs w:val="24"/>
        </w:rPr>
        <w:t xml:space="preserve"> </w:t>
      </w:r>
      <w:r w:rsidRPr="00DF13E9">
        <w:rPr>
          <w:rFonts w:ascii="Times New Roman" w:hAnsi="Times New Roman" w:cs="Times New Roman"/>
          <w:sz w:val="24"/>
          <w:szCs w:val="24"/>
        </w:rPr>
        <w:t xml:space="preserve">to the U.S. Small Business Administration </w:t>
      </w:r>
      <w:r w:rsidR="009E41A3">
        <w:rPr>
          <w:rFonts w:ascii="Times New Roman" w:hAnsi="Times New Roman" w:cs="Times New Roman"/>
          <w:sz w:val="24"/>
          <w:szCs w:val="24"/>
        </w:rPr>
        <w:t xml:space="preserve">and Department of </w:t>
      </w:r>
      <w:r w:rsidR="007A7854">
        <w:rPr>
          <w:rFonts w:ascii="Times New Roman" w:hAnsi="Times New Roman" w:cs="Times New Roman"/>
          <w:sz w:val="24"/>
          <w:szCs w:val="24"/>
        </w:rPr>
        <w:t xml:space="preserve">the </w:t>
      </w:r>
      <w:r w:rsidR="009E41A3">
        <w:rPr>
          <w:rFonts w:ascii="Times New Roman" w:hAnsi="Times New Roman" w:cs="Times New Roman"/>
          <w:sz w:val="24"/>
          <w:szCs w:val="24"/>
        </w:rPr>
        <w:t xml:space="preserve">Treasury </w:t>
      </w:r>
      <w:r w:rsidRPr="00DF13E9">
        <w:rPr>
          <w:rFonts w:ascii="Times New Roman" w:hAnsi="Times New Roman" w:cs="Times New Roman"/>
          <w:sz w:val="24"/>
          <w:szCs w:val="24"/>
        </w:rPr>
        <w:t>can result in criminal prosecution under 18 U.S.C.</w:t>
      </w:r>
      <w:r w:rsidR="0057163A">
        <w:rPr>
          <w:rFonts w:ascii="Times New Roman" w:hAnsi="Times New Roman" w:cs="Times New Roman"/>
          <w:sz w:val="24"/>
          <w:szCs w:val="24"/>
        </w:rPr>
        <w:t xml:space="preserve"> </w:t>
      </w:r>
      <w:r w:rsidRPr="00DF13E9">
        <w:rPr>
          <w:rFonts w:ascii="Times New Roman" w:hAnsi="Times New Roman" w:cs="Times New Roman"/>
          <w:sz w:val="24"/>
          <w:szCs w:val="24"/>
        </w:rPr>
        <w:t>1001, 15 U.S.C. 645</w:t>
      </w:r>
      <w:r w:rsidR="007A7854">
        <w:rPr>
          <w:rFonts w:ascii="Times New Roman" w:hAnsi="Times New Roman" w:cs="Times New Roman"/>
          <w:sz w:val="24"/>
          <w:szCs w:val="24"/>
        </w:rPr>
        <w:t>,</w:t>
      </w:r>
      <w:r w:rsidRPr="00DF13E9">
        <w:rPr>
          <w:rFonts w:ascii="Times New Roman" w:hAnsi="Times New Roman" w:cs="Times New Roman"/>
          <w:sz w:val="24"/>
          <w:szCs w:val="24"/>
        </w:rPr>
        <w:t xml:space="preserve"> and other provisions and imposition of civil money penalties under 31</w:t>
      </w:r>
      <w:r w:rsidR="0057163A">
        <w:rPr>
          <w:rFonts w:ascii="Times New Roman" w:hAnsi="Times New Roman" w:cs="Times New Roman"/>
          <w:sz w:val="24"/>
          <w:szCs w:val="24"/>
        </w:rPr>
        <w:t xml:space="preserve"> </w:t>
      </w:r>
      <w:r w:rsidRPr="00DF13E9">
        <w:rPr>
          <w:rFonts w:ascii="Times New Roman" w:hAnsi="Times New Roman" w:cs="Times New Roman"/>
          <w:sz w:val="24"/>
          <w:szCs w:val="24"/>
        </w:rPr>
        <w:t>U.S.C. 3729.</w:t>
      </w:r>
    </w:p>
    <w:p w:rsidR="009771A1" w:rsidP="00304F4F" w:rsidRDefault="009771A1" w14:paraId="22A54649" w14:textId="77777777">
      <w:pPr>
        <w:rPr>
          <w:rFonts w:ascii="Times New Roman" w:hAnsi="Times New Roman" w:cs="Times New Roman"/>
          <w:sz w:val="24"/>
          <w:szCs w:val="24"/>
        </w:rPr>
      </w:pPr>
    </w:p>
    <w:p w:rsidRPr="00304F4F" w:rsidR="007C4A08" w:rsidP="00304F4F" w:rsidRDefault="009771A1" w14:paraId="39862314" w14:textId="77777777">
      <w:pPr>
        <w:rPr>
          <w:rFonts w:ascii="Times New Roman" w:hAnsi="Times New Roman" w:cs="Times New Roman"/>
          <w:sz w:val="24"/>
          <w:szCs w:val="24"/>
        </w:rPr>
      </w:pPr>
      <w:r w:rsidRPr="009771A1">
        <w:rPr>
          <w:rFonts w:ascii="Times New Roman" w:hAnsi="Times New Roman" w:cs="Times New Roman"/>
          <w:sz w:val="24"/>
          <w:szCs w:val="24"/>
        </w:rPr>
        <w:t xml:space="preserve">IN WITNESS WHEREOF, </w:t>
      </w:r>
      <w:r w:rsidR="007C4A08">
        <w:rPr>
          <w:rFonts w:ascii="Times New Roman" w:hAnsi="Times New Roman" w:cs="Times New Roman"/>
          <w:sz w:val="24"/>
          <w:szCs w:val="24"/>
        </w:rPr>
        <w:t>the undersigned ha</w:t>
      </w:r>
      <w:r w:rsidR="000A22D4">
        <w:rPr>
          <w:rFonts w:ascii="Times New Roman" w:hAnsi="Times New Roman" w:cs="Times New Roman"/>
          <w:sz w:val="24"/>
          <w:szCs w:val="24"/>
        </w:rPr>
        <w:t>s</w:t>
      </w:r>
      <w:r w:rsidR="007C4A08">
        <w:rPr>
          <w:rFonts w:ascii="Times New Roman" w:hAnsi="Times New Roman" w:cs="Times New Roman"/>
          <w:sz w:val="24"/>
          <w:szCs w:val="24"/>
        </w:rPr>
        <w:t xml:space="preserve"> duly executed this Agreement. </w:t>
      </w:r>
      <w:r w:rsidR="007C4A08">
        <w:rPr>
          <w:rFonts w:ascii="Times New Roman" w:hAnsi="Times New Roman" w:cs="Times New Roman"/>
          <w:sz w:val="24"/>
          <w:szCs w:val="24"/>
        </w:rPr>
        <w:tab/>
      </w:r>
    </w:p>
    <w:p w:rsidR="009B344C" w:rsidP="00304F4F" w:rsidRDefault="009B344C" w14:paraId="69FC97D2" w14:textId="77777777">
      <w:pPr>
        <w:rPr>
          <w:rFonts w:ascii="Times New Roman" w:hAnsi="Times New Roman" w:cs="Times New Roman"/>
          <w:sz w:val="24"/>
          <w:szCs w:val="24"/>
        </w:rPr>
      </w:pPr>
    </w:p>
    <w:p w:rsidR="006A1E1E" w:rsidP="00304F4F" w:rsidRDefault="006A1E1E" w14:paraId="1A59402A" w14:textId="77777777">
      <w:pPr>
        <w:rPr>
          <w:rFonts w:ascii="Times New Roman" w:hAnsi="Times New Roman" w:cs="Times New Roman"/>
          <w:sz w:val="24"/>
          <w:szCs w:val="24"/>
        </w:rPr>
      </w:pPr>
      <w:r>
        <w:rPr>
          <w:rFonts w:ascii="Times New Roman" w:hAnsi="Times New Roman" w:cs="Times New Roman"/>
          <w:sz w:val="24"/>
          <w:szCs w:val="24"/>
        </w:rPr>
        <w:t>_________________________________</w:t>
      </w:r>
      <w:r w:rsidR="00BE0AAD">
        <w:rPr>
          <w:rFonts w:ascii="Times New Roman" w:hAnsi="Times New Roman" w:cs="Times New Roman"/>
          <w:sz w:val="24"/>
          <w:szCs w:val="24"/>
        </w:rPr>
        <w:t>_____</w:t>
      </w:r>
    </w:p>
    <w:p w:rsidRPr="00304F4F" w:rsidR="00304F4F" w:rsidP="00304F4F" w:rsidRDefault="00304F4F" w14:paraId="6CFF3BCF" w14:textId="77777777">
      <w:pPr>
        <w:rPr>
          <w:rFonts w:ascii="Times New Roman" w:hAnsi="Times New Roman" w:cs="Times New Roman"/>
          <w:sz w:val="24"/>
          <w:szCs w:val="24"/>
        </w:rPr>
      </w:pPr>
      <w:r w:rsidRPr="00304F4F">
        <w:rPr>
          <w:rFonts w:ascii="Times New Roman" w:hAnsi="Times New Roman" w:cs="Times New Roman"/>
          <w:sz w:val="24"/>
          <w:szCs w:val="24"/>
        </w:rPr>
        <w:t>Name of Lender</w:t>
      </w:r>
    </w:p>
    <w:p w:rsidR="009B344C" w:rsidP="00304F4F" w:rsidRDefault="009B344C" w14:paraId="16A66904" w14:textId="77777777">
      <w:pPr>
        <w:rPr>
          <w:rFonts w:ascii="Times New Roman" w:hAnsi="Times New Roman" w:cs="Times New Roman"/>
          <w:sz w:val="24"/>
          <w:szCs w:val="24"/>
        </w:rPr>
      </w:pPr>
    </w:p>
    <w:p w:rsidRPr="00304F4F" w:rsidR="00185328" w:rsidP="00304F4F" w:rsidRDefault="00185328" w14:paraId="091778D3" w14:textId="77777777">
      <w:pPr>
        <w:rPr>
          <w:rFonts w:ascii="Times New Roman" w:hAnsi="Times New Roman" w:cs="Times New Roman"/>
          <w:sz w:val="24"/>
          <w:szCs w:val="24"/>
        </w:rPr>
      </w:pPr>
      <w:r>
        <w:rPr>
          <w:rFonts w:ascii="Times New Roman" w:hAnsi="Times New Roman" w:cs="Times New Roman"/>
          <w:sz w:val="24"/>
          <w:szCs w:val="24"/>
        </w:rPr>
        <w:t>___________________________</w:t>
      </w:r>
      <w:r w:rsidR="00401283">
        <w:rPr>
          <w:rFonts w:ascii="Times New Roman" w:hAnsi="Times New Roman" w:cs="Times New Roman"/>
          <w:sz w:val="24"/>
          <w:szCs w:val="24"/>
        </w:rPr>
        <w:t>___________</w:t>
      </w:r>
      <w:r w:rsidR="00E90125">
        <w:rPr>
          <w:rFonts w:ascii="Times New Roman" w:hAnsi="Times New Roman" w:cs="Times New Roman"/>
          <w:sz w:val="24"/>
          <w:szCs w:val="24"/>
        </w:rPr>
        <w:t xml:space="preserve">    </w:t>
      </w:r>
      <w:r w:rsidR="00E90125">
        <w:rPr>
          <w:rFonts w:ascii="Times New Roman" w:hAnsi="Times New Roman" w:cs="Times New Roman"/>
          <w:sz w:val="24"/>
          <w:szCs w:val="24"/>
        </w:rPr>
        <w:tab/>
      </w:r>
      <w:r w:rsidR="00E90125">
        <w:rPr>
          <w:rFonts w:ascii="Times New Roman" w:hAnsi="Times New Roman" w:cs="Times New Roman"/>
          <w:sz w:val="24"/>
          <w:szCs w:val="24"/>
        </w:rPr>
        <w:tab/>
      </w:r>
      <w:r>
        <w:rPr>
          <w:rFonts w:ascii="Times New Roman" w:hAnsi="Times New Roman" w:cs="Times New Roman"/>
          <w:sz w:val="24"/>
          <w:szCs w:val="24"/>
        </w:rPr>
        <w:t>____</w:t>
      </w:r>
      <w:r w:rsidR="00E90125">
        <w:rPr>
          <w:rFonts w:ascii="Times New Roman" w:hAnsi="Times New Roman" w:cs="Times New Roman"/>
          <w:sz w:val="24"/>
          <w:szCs w:val="24"/>
        </w:rPr>
        <w:t>______</w:t>
      </w:r>
      <w:r>
        <w:rPr>
          <w:rFonts w:ascii="Times New Roman" w:hAnsi="Times New Roman" w:cs="Times New Roman"/>
          <w:sz w:val="24"/>
          <w:szCs w:val="24"/>
        </w:rPr>
        <w:t>__</w:t>
      </w:r>
      <w:r w:rsidR="00BE0AAD">
        <w:rPr>
          <w:rFonts w:ascii="Times New Roman" w:hAnsi="Times New Roman" w:cs="Times New Roman"/>
          <w:sz w:val="24"/>
          <w:szCs w:val="24"/>
        </w:rPr>
        <w:t>_____</w:t>
      </w:r>
      <w:r w:rsidR="009A7E27">
        <w:rPr>
          <w:rFonts w:ascii="Times New Roman" w:hAnsi="Times New Roman" w:cs="Times New Roman"/>
          <w:sz w:val="24"/>
          <w:szCs w:val="24"/>
        </w:rPr>
        <w:t>_____</w:t>
      </w:r>
    </w:p>
    <w:p w:rsidRPr="00304F4F" w:rsidR="00304F4F" w:rsidP="00304F4F" w:rsidRDefault="00304F4F" w14:paraId="6482FD3C" w14:textId="77777777">
      <w:pPr>
        <w:rPr>
          <w:rFonts w:ascii="Times New Roman" w:hAnsi="Times New Roman" w:cs="Times New Roman"/>
          <w:sz w:val="24"/>
          <w:szCs w:val="24"/>
        </w:rPr>
      </w:pPr>
      <w:r w:rsidRPr="00304F4F">
        <w:rPr>
          <w:rFonts w:ascii="Times New Roman" w:hAnsi="Times New Roman" w:cs="Times New Roman"/>
          <w:sz w:val="24"/>
          <w:szCs w:val="24"/>
        </w:rPr>
        <w:t xml:space="preserve">Signature </w:t>
      </w:r>
      <w:r w:rsidR="00E90125">
        <w:rPr>
          <w:rFonts w:ascii="Times New Roman" w:hAnsi="Times New Roman" w:cs="Times New Roman"/>
          <w:sz w:val="24"/>
          <w:szCs w:val="24"/>
        </w:rPr>
        <w:tab/>
      </w:r>
      <w:r w:rsidR="00E90125">
        <w:rPr>
          <w:rFonts w:ascii="Times New Roman" w:hAnsi="Times New Roman" w:cs="Times New Roman"/>
          <w:sz w:val="24"/>
          <w:szCs w:val="24"/>
        </w:rPr>
        <w:tab/>
      </w:r>
      <w:r w:rsidR="00E90125">
        <w:rPr>
          <w:rFonts w:ascii="Times New Roman" w:hAnsi="Times New Roman" w:cs="Times New Roman"/>
          <w:sz w:val="24"/>
          <w:szCs w:val="24"/>
        </w:rPr>
        <w:tab/>
      </w:r>
      <w:r w:rsidR="00E90125">
        <w:rPr>
          <w:rFonts w:ascii="Times New Roman" w:hAnsi="Times New Roman" w:cs="Times New Roman"/>
          <w:sz w:val="24"/>
          <w:szCs w:val="24"/>
        </w:rPr>
        <w:tab/>
      </w:r>
      <w:r w:rsidR="00E90125">
        <w:rPr>
          <w:rFonts w:ascii="Times New Roman" w:hAnsi="Times New Roman" w:cs="Times New Roman"/>
          <w:sz w:val="24"/>
          <w:szCs w:val="24"/>
        </w:rPr>
        <w:tab/>
      </w:r>
      <w:r w:rsidR="00E90125">
        <w:rPr>
          <w:rFonts w:ascii="Times New Roman" w:hAnsi="Times New Roman" w:cs="Times New Roman"/>
          <w:sz w:val="24"/>
          <w:szCs w:val="24"/>
        </w:rPr>
        <w:tab/>
      </w:r>
      <w:r w:rsidR="00E90125">
        <w:rPr>
          <w:rFonts w:ascii="Times New Roman" w:hAnsi="Times New Roman" w:cs="Times New Roman"/>
          <w:sz w:val="24"/>
          <w:szCs w:val="24"/>
        </w:rPr>
        <w:tab/>
        <w:t>Date</w:t>
      </w:r>
    </w:p>
    <w:p w:rsidR="00BE0AAD" w:rsidP="00304F4F" w:rsidRDefault="00BE0AAD" w14:paraId="1039C4AF" w14:textId="77777777">
      <w:pPr>
        <w:rPr>
          <w:rFonts w:ascii="Times New Roman" w:hAnsi="Times New Roman" w:cs="Times New Roman"/>
          <w:sz w:val="24"/>
          <w:szCs w:val="24"/>
        </w:rPr>
      </w:pPr>
    </w:p>
    <w:p w:rsidR="00BE0AAD" w:rsidP="00304F4F" w:rsidRDefault="008D3237" w14:paraId="133B37E8" w14:textId="77777777">
      <w:pPr>
        <w:rPr>
          <w:rFonts w:ascii="Times New Roman" w:hAnsi="Times New Roman" w:cs="Times New Roman"/>
          <w:sz w:val="24"/>
          <w:szCs w:val="24"/>
        </w:rPr>
      </w:pPr>
      <w:r>
        <w:rPr>
          <w:rFonts w:ascii="Times New Roman" w:hAnsi="Times New Roman" w:cs="Times New Roman"/>
          <w:sz w:val="24"/>
          <w:szCs w:val="24"/>
        </w:rPr>
        <w:t>______________________________________</w:t>
      </w:r>
    </w:p>
    <w:p w:rsidRPr="00304F4F" w:rsidR="00304F4F" w:rsidP="00304F4F" w:rsidRDefault="00304F4F" w14:paraId="61DC79F3" w14:textId="77777777">
      <w:pPr>
        <w:rPr>
          <w:rFonts w:ascii="Times New Roman" w:hAnsi="Times New Roman" w:cs="Times New Roman"/>
          <w:sz w:val="24"/>
          <w:szCs w:val="24"/>
        </w:rPr>
      </w:pPr>
      <w:r w:rsidRPr="00304F4F">
        <w:rPr>
          <w:rFonts w:ascii="Times New Roman" w:hAnsi="Times New Roman" w:cs="Times New Roman"/>
          <w:sz w:val="24"/>
          <w:szCs w:val="24"/>
        </w:rPr>
        <w:t xml:space="preserve">Name and Title                                           </w:t>
      </w:r>
    </w:p>
    <w:p w:rsidR="009B344C" w:rsidP="008B6CA0" w:rsidRDefault="009B344C" w14:paraId="623F41BB" w14:textId="77777777">
      <w:pPr>
        <w:rPr>
          <w:rFonts w:ascii="Times New Roman" w:hAnsi="Times New Roman" w:cs="Times New Roman"/>
          <w:sz w:val="24"/>
          <w:szCs w:val="24"/>
        </w:rPr>
      </w:pPr>
    </w:p>
    <w:p w:rsidRPr="008377C5" w:rsidR="00BB6B06" w:rsidP="008B6CA0" w:rsidRDefault="00BB6B06" w14:paraId="2FC996B3" w14:textId="77777777">
      <w:pPr>
        <w:rPr>
          <w:rFonts w:ascii="Times New Roman" w:hAnsi="Times New Roman" w:cs="Times New Roman"/>
          <w:sz w:val="24"/>
          <w:szCs w:val="24"/>
          <w:u w:val="single"/>
        </w:rPr>
      </w:pPr>
      <w:r w:rsidRPr="008377C5">
        <w:rPr>
          <w:rFonts w:ascii="Times New Roman" w:hAnsi="Times New Roman" w:cs="Times New Roman"/>
          <w:sz w:val="24"/>
          <w:szCs w:val="24"/>
          <w:u w:val="single"/>
        </w:rPr>
        <w:t>ATTEST/WITNESS</w:t>
      </w:r>
    </w:p>
    <w:p w:rsidR="00BB6B06" w:rsidP="008B6CA0" w:rsidRDefault="00BB6B06" w14:paraId="63A71CDA" w14:textId="77777777">
      <w:pPr>
        <w:rPr>
          <w:rFonts w:ascii="Times New Roman" w:hAnsi="Times New Roman" w:cs="Times New Roman"/>
          <w:sz w:val="24"/>
          <w:szCs w:val="24"/>
        </w:rPr>
      </w:pPr>
    </w:p>
    <w:p w:rsidRPr="008B6CA0" w:rsidR="008B6CA0" w:rsidP="008C0FEE" w:rsidRDefault="008B6CA0" w14:paraId="1D0AD082" w14:textId="77777777">
      <w:pPr>
        <w:spacing w:line="276" w:lineRule="auto"/>
        <w:rPr>
          <w:rFonts w:ascii="Times New Roman" w:hAnsi="Times New Roman" w:cs="Times New Roman"/>
          <w:sz w:val="24"/>
          <w:szCs w:val="24"/>
        </w:rPr>
      </w:pPr>
      <w:r w:rsidRPr="008B6CA0">
        <w:rPr>
          <w:rFonts w:ascii="Times New Roman" w:hAnsi="Times New Roman" w:cs="Times New Roman"/>
          <w:sz w:val="24"/>
          <w:szCs w:val="24"/>
        </w:rPr>
        <w:t>I</w:t>
      </w:r>
      <w:r w:rsidR="007A7854">
        <w:rPr>
          <w:rFonts w:ascii="Times New Roman" w:hAnsi="Times New Roman" w:cs="Times New Roman"/>
          <w:sz w:val="24"/>
          <w:szCs w:val="24"/>
        </w:rPr>
        <w:t>,</w:t>
      </w:r>
      <w:r w:rsidRPr="008B6CA0">
        <w:rPr>
          <w:rFonts w:ascii="Times New Roman" w:hAnsi="Times New Roman" w:cs="Times New Roman"/>
          <w:sz w:val="24"/>
          <w:szCs w:val="24"/>
        </w:rPr>
        <w:t xml:space="preserve"> </w:t>
      </w:r>
      <w:r>
        <w:rPr>
          <w:rFonts w:ascii="Times New Roman" w:hAnsi="Times New Roman" w:cs="Times New Roman"/>
          <w:sz w:val="24"/>
          <w:szCs w:val="24"/>
        </w:rPr>
        <w:t>_________________________________</w:t>
      </w:r>
      <w:r w:rsidR="007A7854">
        <w:rPr>
          <w:rFonts w:ascii="Times New Roman" w:hAnsi="Times New Roman" w:cs="Times New Roman"/>
          <w:sz w:val="24"/>
          <w:szCs w:val="24"/>
        </w:rPr>
        <w:t>,</w:t>
      </w:r>
      <w:r>
        <w:rPr>
          <w:rFonts w:ascii="Times New Roman" w:hAnsi="Times New Roman" w:cs="Times New Roman"/>
          <w:sz w:val="24"/>
          <w:szCs w:val="24"/>
        </w:rPr>
        <w:t xml:space="preserve"> </w:t>
      </w:r>
      <w:r w:rsidRPr="008B6CA0">
        <w:rPr>
          <w:rFonts w:ascii="Times New Roman" w:hAnsi="Times New Roman" w:cs="Times New Roman"/>
          <w:sz w:val="24"/>
          <w:szCs w:val="24"/>
        </w:rPr>
        <w:t xml:space="preserve">hereby represent and warrant that I am </w:t>
      </w:r>
      <w:r w:rsidR="008C785E">
        <w:rPr>
          <w:rFonts w:ascii="Times New Roman" w:hAnsi="Times New Roman" w:cs="Times New Roman"/>
          <w:sz w:val="24"/>
          <w:szCs w:val="24"/>
        </w:rPr>
        <w:t xml:space="preserve">a </w:t>
      </w:r>
      <w:r w:rsidRPr="008B6CA0">
        <w:rPr>
          <w:rFonts w:ascii="Times New Roman" w:hAnsi="Times New Roman" w:cs="Times New Roman"/>
          <w:sz w:val="24"/>
          <w:szCs w:val="24"/>
        </w:rPr>
        <w:t xml:space="preserve">duly elected or appointed Secretary </w:t>
      </w:r>
      <w:r w:rsidR="000B1CF1">
        <w:rPr>
          <w:rFonts w:ascii="Times New Roman" w:hAnsi="Times New Roman" w:cs="Times New Roman"/>
          <w:sz w:val="24"/>
          <w:szCs w:val="24"/>
        </w:rPr>
        <w:t xml:space="preserve">or Officer </w:t>
      </w:r>
      <w:r w:rsidRPr="008B6CA0">
        <w:rPr>
          <w:rFonts w:ascii="Times New Roman" w:hAnsi="Times New Roman" w:cs="Times New Roman"/>
          <w:sz w:val="24"/>
          <w:szCs w:val="24"/>
        </w:rPr>
        <w:t xml:space="preserve">of </w:t>
      </w:r>
      <w:r w:rsidR="008C785E">
        <w:rPr>
          <w:rFonts w:ascii="Times New Roman" w:hAnsi="Times New Roman" w:cs="Times New Roman"/>
          <w:sz w:val="24"/>
          <w:szCs w:val="24"/>
        </w:rPr>
        <w:t>________________________________</w:t>
      </w:r>
      <w:r w:rsidR="005C6891">
        <w:rPr>
          <w:rFonts w:ascii="Times New Roman" w:hAnsi="Times New Roman" w:cs="Times New Roman"/>
          <w:sz w:val="24"/>
          <w:szCs w:val="24"/>
        </w:rPr>
        <w:t>__</w:t>
      </w:r>
      <w:r w:rsidRPr="008B6CA0">
        <w:rPr>
          <w:rFonts w:ascii="Times New Roman" w:hAnsi="Times New Roman" w:cs="Times New Roman"/>
          <w:sz w:val="24"/>
          <w:szCs w:val="24"/>
        </w:rPr>
        <w:t xml:space="preserve"> (the “Lender”) and that</w:t>
      </w:r>
      <w:r w:rsidR="008C785E">
        <w:rPr>
          <w:rFonts w:ascii="Times New Roman" w:hAnsi="Times New Roman" w:cs="Times New Roman"/>
          <w:sz w:val="24"/>
          <w:szCs w:val="24"/>
        </w:rPr>
        <w:t xml:space="preserve"> ______________________________________</w:t>
      </w:r>
      <w:r w:rsidR="00C93D2A">
        <w:rPr>
          <w:rFonts w:ascii="Times New Roman" w:hAnsi="Times New Roman" w:cs="Times New Roman"/>
          <w:sz w:val="24"/>
          <w:szCs w:val="24"/>
        </w:rPr>
        <w:t xml:space="preserve">______ </w:t>
      </w:r>
      <w:r w:rsidRPr="008B6CA0">
        <w:rPr>
          <w:rFonts w:ascii="Times New Roman" w:hAnsi="Times New Roman" w:cs="Times New Roman"/>
          <w:sz w:val="24"/>
          <w:szCs w:val="24"/>
        </w:rPr>
        <w:t xml:space="preserve">is duly authorized </w:t>
      </w:r>
      <w:r w:rsidR="00D660AC">
        <w:rPr>
          <w:rFonts w:ascii="Times New Roman" w:hAnsi="Times New Roman" w:cs="Times New Roman"/>
          <w:sz w:val="24"/>
          <w:szCs w:val="24"/>
        </w:rPr>
        <w:t xml:space="preserve">and has the legal capacity </w:t>
      </w:r>
      <w:r w:rsidRPr="008B6CA0">
        <w:rPr>
          <w:rFonts w:ascii="Times New Roman" w:hAnsi="Times New Roman" w:cs="Times New Roman"/>
          <w:sz w:val="24"/>
          <w:szCs w:val="24"/>
        </w:rPr>
        <w:t xml:space="preserve">to execute this </w:t>
      </w:r>
      <w:r w:rsidR="00F17278">
        <w:rPr>
          <w:rFonts w:ascii="Times New Roman" w:hAnsi="Times New Roman" w:cs="Times New Roman"/>
          <w:sz w:val="24"/>
          <w:szCs w:val="24"/>
        </w:rPr>
        <w:t>Agreement</w:t>
      </w:r>
      <w:r w:rsidRPr="008B6CA0" w:rsidR="00F17278">
        <w:rPr>
          <w:rFonts w:ascii="Times New Roman" w:hAnsi="Times New Roman" w:cs="Times New Roman"/>
          <w:sz w:val="24"/>
          <w:szCs w:val="24"/>
        </w:rPr>
        <w:t xml:space="preserve"> </w:t>
      </w:r>
      <w:r w:rsidRPr="008B6CA0">
        <w:rPr>
          <w:rFonts w:ascii="Times New Roman" w:hAnsi="Times New Roman" w:cs="Times New Roman"/>
          <w:sz w:val="24"/>
          <w:szCs w:val="24"/>
        </w:rPr>
        <w:t>on behalf of the Lender.</w:t>
      </w:r>
    </w:p>
    <w:p w:rsidRPr="008B6CA0" w:rsidR="008B6CA0" w:rsidP="008B6CA0" w:rsidRDefault="008B6CA0" w14:paraId="42EDC1A0" w14:textId="77777777">
      <w:pPr>
        <w:rPr>
          <w:rFonts w:ascii="Times New Roman" w:hAnsi="Times New Roman" w:cs="Times New Roman"/>
          <w:sz w:val="24"/>
          <w:szCs w:val="24"/>
        </w:rPr>
      </w:pPr>
    </w:p>
    <w:p w:rsidR="006856AD" w:rsidP="008377C5" w:rsidRDefault="0088222E" w14:paraId="3629EC05" w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87E49">
        <w:rPr>
          <w:rFonts w:ascii="Times New Roman" w:hAnsi="Times New Roman" w:cs="Times New Roman"/>
          <w:sz w:val="24"/>
          <w:szCs w:val="24"/>
        </w:rPr>
        <w:tab/>
      </w:r>
      <w:r w:rsidR="006856AD">
        <w:rPr>
          <w:rFonts w:ascii="Times New Roman" w:hAnsi="Times New Roman" w:cs="Times New Roman"/>
          <w:sz w:val="24"/>
          <w:szCs w:val="24"/>
        </w:rPr>
        <w:t>Signature:</w:t>
      </w:r>
      <w:r w:rsidR="00604C59">
        <w:rPr>
          <w:rFonts w:ascii="Times New Roman" w:hAnsi="Times New Roman" w:cs="Times New Roman"/>
          <w:sz w:val="24"/>
          <w:szCs w:val="24"/>
        </w:rPr>
        <w:tab/>
      </w:r>
      <w:r w:rsidR="006856AD">
        <w:rPr>
          <w:rFonts w:ascii="Times New Roman" w:hAnsi="Times New Roman" w:cs="Times New Roman"/>
          <w:sz w:val="24"/>
          <w:szCs w:val="24"/>
        </w:rPr>
        <w:t>______________________________________</w:t>
      </w:r>
    </w:p>
    <w:p w:rsidR="00604C59" w:rsidP="00587E49" w:rsidRDefault="00604C59" w14:paraId="01504DF1" w14:textId="77777777">
      <w:pPr>
        <w:rPr>
          <w:rFonts w:ascii="Times New Roman" w:hAnsi="Times New Roman" w:cs="Times New Roman"/>
          <w:sz w:val="24"/>
          <w:szCs w:val="24"/>
        </w:rPr>
      </w:pPr>
    </w:p>
    <w:p w:rsidR="00D25B5C" w:rsidP="00587E49" w:rsidRDefault="0088222E" w14:paraId="00CACD07" w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4C59">
        <w:rPr>
          <w:rFonts w:ascii="Times New Roman" w:hAnsi="Times New Roman" w:cs="Times New Roman"/>
          <w:sz w:val="24"/>
          <w:szCs w:val="24"/>
        </w:rPr>
        <w:t xml:space="preserve">  </w:t>
      </w:r>
      <w:r w:rsidR="00587E49">
        <w:rPr>
          <w:rFonts w:ascii="Times New Roman" w:hAnsi="Times New Roman" w:cs="Times New Roman"/>
          <w:sz w:val="24"/>
          <w:szCs w:val="24"/>
        </w:rPr>
        <w:tab/>
      </w:r>
      <w:r w:rsidR="00604C59">
        <w:rPr>
          <w:rFonts w:ascii="Times New Roman" w:hAnsi="Times New Roman" w:cs="Times New Roman"/>
          <w:sz w:val="24"/>
          <w:szCs w:val="24"/>
        </w:rPr>
        <w:t xml:space="preserve"> </w:t>
      </w:r>
      <w:r w:rsidRPr="008B6CA0" w:rsidR="008B6CA0">
        <w:rPr>
          <w:rFonts w:ascii="Times New Roman" w:hAnsi="Times New Roman" w:cs="Times New Roman"/>
          <w:sz w:val="24"/>
          <w:szCs w:val="24"/>
        </w:rPr>
        <w:t>Name</w:t>
      </w:r>
      <w:r w:rsidR="00E5551B">
        <w:rPr>
          <w:rFonts w:ascii="Times New Roman" w:hAnsi="Times New Roman" w:cs="Times New Roman"/>
          <w:sz w:val="24"/>
          <w:szCs w:val="24"/>
        </w:rPr>
        <w:t xml:space="preserve"> and Title</w:t>
      </w:r>
      <w:r w:rsidRPr="008B6CA0" w:rsidR="008B6CA0">
        <w:rPr>
          <w:rFonts w:ascii="Times New Roman" w:hAnsi="Times New Roman" w:cs="Times New Roman"/>
          <w:sz w:val="24"/>
          <w:szCs w:val="24"/>
        </w:rPr>
        <w:t xml:space="preserve">: </w:t>
      </w:r>
      <w:r w:rsidR="00604C59">
        <w:rPr>
          <w:rFonts w:ascii="Times New Roman" w:hAnsi="Times New Roman" w:cs="Times New Roman"/>
          <w:sz w:val="24"/>
          <w:szCs w:val="24"/>
        </w:rPr>
        <w:tab/>
      </w:r>
      <w:r w:rsidR="006856AD">
        <w:rPr>
          <w:rFonts w:ascii="Times New Roman" w:hAnsi="Times New Roman" w:cs="Times New Roman"/>
          <w:sz w:val="24"/>
          <w:szCs w:val="24"/>
        </w:rPr>
        <w:t>______________________________________</w:t>
      </w:r>
    </w:p>
    <w:p w:rsidR="00964C45" w:rsidP="00587E49" w:rsidRDefault="00964C45" w14:paraId="7F283B0A" w14:textId="77777777">
      <w:pPr>
        <w:rPr>
          <w:rFonts w:ascii="Times New Roman" w:hAnsi="Times New Roman" w:cs="Times New Roman"/>
          <w:sz w:val="24"/>
          <w:szCs w:val="24"/>
        </w:rPr>
      </w:pPr>
    </w:p>
    <w:p w:rsidR="00964C45" w:rsidP="00587E49" w:rsidRDefault="00964C45" w14:paraId="456DEE7F" w14:textId="77777777">
      <w:pPr>
        <w:rPr>
          <w:rFonts w:ascii="Times" w:hAnsi="Times" w:cs="Times New Roman"/>
          <w:sz w:val="24"/>
          <w:szCs w:val="24"/>
        </w:rPr>
      </w:pPr>
      <w:r w:rsidRPr="00CC16F6">
        <w:rPr>
          <w:rFonts w:ascii="Times" w:hAnsi="Times" w:cs="Times New Roman"/>
          <w:sz w:val="24"/>
          <w:szCs w:val="24"/>
        </w:rPr>
        <w:t>Attachment</w:t>
      </w:r>
      <w:r w:rsidR="00242317">
        <w:rPr>
          <w:rFonts w:ascii="Times" w:hAnsi="Times" w:cs="Times New Roman"/>
          <w:sz w:val="24"/>
          <w:szCs w:val="24"/>
        </w:rPr>
        <w:t xml:space="preserve"> 1</w:t>
      </w:r>
      <w:r w:rsidRPr="00CC16F6">
        <w:rPr>
          <w:rFonts w:ascii="Times" w:hAnsi="Times" w:cs="Times New Roman"/>
          <w:sz w:val="24"/>
          <w:szCs w:val="24"/>
        </w:rPr>
        <w:t>: Incumbency Certificate</w:t>
      </w:r>
    </w:p>
    <w:p w:rsidR="00242317" w:rsidP="00587E49" w:rsidRDefault="00242317" w14:paraId="25635308" w14:textId="77777777">
      <w:pPr>
        <w:rPr>
          <w:rFonts w:ascii="Times" w:hAnsi="Times" w:cs="Times New Roman"/>
          <w:sz w:val="24"/>
          <w:szCs w:val="24"/>
        </w:rPr>
      </w:pPr>
    </w:p>
    <w:p w:rsidRPr="00CC16F6" w:rsidR="00242317" w:rsidP="00587E49" w:rsidRDefault="00242317" w14:paraId="6E752C06" w14:textId="77777777">
      <w:pPr>
        <w:rPr>
          <w:rFonts w:ascii="Times" w:hAnsi="Times" w:cs="Times New Roman"/>
          <w:sz w:val="24"/>
          <w:szCs w:val="24"/>
        </w:rPr>
      </w:pPr>
      <w:r>
        <w:rPr>
          <w:rFonts w:ascii="Times" w:hAnsi="Times" w:cs="Times New Roman"/>
          <w:sz w:val="24"/>
          <w:szCs w:val="24"/>
        </w:rPr>
        <w:t>Attach</w:t>
      </w:r>
      <w:r w:rsidR="009B756F">
        <w:rPr>
          <w:rFonts w:ascii="Times" w:hAnsi="Times" w:cs="Times New Roman"/>
          <w:sz w:val="24"/>
          <w:szCs w:val="24"/>
        </w:rPr>
        <w:t>ment 2: Most recent fiscal year-</w:t>
      </w:r>
      <w:r>
        <w:rPr>
          <w:rFonts w:ascii="Times" w:hAnsi="Times" w:cs="Times New Roman"/>
          <w:sz w:val="24"/>
          <w:szCs w:val="24"/>
        </w:rPr>
        <w:t>end audited financial statement</w:t>
      </w:r>
      <w:r w:rsidR="004C2E2F">
        <w:rPr>
          <w:rFonts w:ascii="Times" w:hAnsi="Times" w:cs="Times New Roman"/>
          <w:sz w:val="24"/>
          <w:szCs w:val="24"/>
        </w:rPr>
        <w:t>s</w:t>
      </w:r>
      <w:r>
        <w:rPr>
          <w:rFonts w:ascii="Times" w:hAnsi="Times" w:cs="Times New Roman"/>
          <w:sz w:val="24"/>
          <w:szCs w:val="24"/>
        </w:rPr>
        <w:t xml:space="preserve">. </w:t>
      </w:r>
    </w:p>
    <w:p w:rsidRPr="00CC16F6" w:rsidR="00CC16F6" w:rsidP="00587E49" w:rsidRDefault="00CC16F6" w14:paraId="2026E562" w14:textId="77777777">
      <w:pPr>
        <w:rPr>
          <w:rFonts w:ascii="Times" w:hAnsi="Times" w:cs="Times New Roman"/>
          <w:b/>
          <w:sz w:val="24"/>
          <w:szCs w:val="24"/>
          <w:u w:val="single"/>
        </w:rPr>
      </w:pPr>
    </w:p>
    <w:p w:rsidRPr="00CC16F6" w:rsidR="00CC16F6" w:rsidP="00587E49" w:rsidRDefault="00A1796C" w14:paraId="0F3A962E" w14:textId="77777777">
      <w:pPr>
        <w:rPr>
          <w:rFonts w:ascii="Times" w:hAnsi="Times" w:cs="Times New Roman"/>
          <w:b/>
          <w:sz w:val="24"/>
          <w:szCs w:val="24"/>
          <w:u w:val="single"/>
        </w:rPr>
      </w:pPr>
      <w:r>
        <w:rPr>
          <w:rFonts w:ascii="Times" w:hAnsi="Times"/>
          <w:sz w:val="24"/>
          <w:szCs w:val="24"/>
        </w:rPr>
        <w:t xml:space="preserve">Transmit executed SBA Form </w:t>
      </w:r>
      <w:r w:rsidR="008257A5">
        <w:rPr>
          <w:rFonts w:ascii="Times" w:hAnsi="Times"/>
          <w:sz w:val="24"/>
          <w:szCs w:val="24"/>
        </w:rPr>
        <w:t xml:space="preserve">3507 </w:t>
      </w:r>
      <w:r w:rsidRPr="00CC16F6" w:rsidR="00CC16F6">
        <w:rPr>
          <w:rFonts w:ascii="Times" w:hAnsi="Times"/>
          <w:sz w:val="24"/>
          <w:szCs w:val="24"/>
        </w:rPr>
        <w:t xml:space="preserve">(04-20) and </w:t>
      </w:r>
      <w:r w:rsidR="00BF7330">
        <w:rPr>
          <w:rFonts w:ascii="Times" w:hAnsi="Times"/>
          <w:sz w:val="24"/>
          <w:szCs w:val="24"/>
        </w:rPr>
        <w:t>a</w:t>
      </w:r>
      <w:r w:rsidRPr="00CC16F6" w:rsidR="00CC16F6">
        <w:rPr>
          <w:rFonts w:ascii="Times" w:hAnsi="Times"/>
          <w:sz w:val="24"/>
          <w:szCs w:val="24"/>
        </w:rPr>
        <w:t>ttachment</w:t>
      </w:r>
      <w:r w:rsidR="00242317">
        <w:rPr>
          <w:rFonts w:ascii="Times" w:hAnsi="Times"/>
          <w:sz w:val="24"/>
          <w:szCs w:val="24"/>
        </w:rPr>
        <w:t>s</w:t>
      </w:r>
      <w:r w:rsidRPr="00CC16F6" w:rsidR="00CC16F6">
        <w:rPr>
          <w:rFonts w:ascii="Times" w:hAnsi="Times"/>
          <w:sz w:val="24"/>
          <w:szCs w:val="24"/>
        </w:rPr>
        <w:t xml:space="preserve"> to </w:t>
      </w:r>
      <w:r w:rsidR="008257A5">
        <w:rPr>
          <w:rFonts w:ascii="Times" w:hAnsi="Times"/>
          <w:sz w:val="24"/>
          <w:szCs w:val="24"/>
        </w:rPr>
        <w:t>NFRLApplicationForPPP</w:t>
      </w:r>
      <w:r w:rsidRPr="00CC16F6" w:rsidR="00CC16F6">
        <w:rPr>
          <w:rFonts w:ascii="Times" w:hAnsi="Times"/>
          <w:sz w:val="24"/>
          <w:szCs w:val="24"/>
        </w:rPr>
        <w:t>@sba.gov.</w:t>
      </w:r>
    </w:p>
    <w:sectPr w:rsidRPr="00CC16F6" w:rsidR="00CC16F6" w:rsidSect="00413367">
      <w:footerReference w:type="default" r:id="rId11"/>
      <w:headerReference w:type="first" r:id="rId12"/>
      <w:footerReference w:type="first" r:id="rId13"/>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1728F" w14:textId="77777777" w:rsidR="006C08AD" w:rsidRDefault="006C08AD" w:rsidP="00917C97">
      <w:r>
        <w:separator/>
      </w:r>
    </w:p>
  </w:endnote>
  <w:endnote w:type="continuationSeparator" w:id="0">
    <w:p w14:paraId="3C64189B" w14:textId="77777777" w:rsidR="006C08AD" w:rsidRDefault="006C08AD" w:rsidP="00917C97">
      <w:r>
        <w:continuationSeparator/>
      </w:r>
    </w:p>
  </w:endnote>
  <w:endnote w:type="continuationNotice" w:id="1">
    <w:p w14:paraId="0735E4DB" w14:textId="77777777" w:rsidR="006C08AD" w:rsidRDefault="006C0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146265108"/>
      <w:docPartObj>
        <w:docPartGallery w:val="Page Numbers (Bottom of Page)"/>
        <w:docPartUnique/>
      </w:docPartObj>
    </w:sdtPr>
    <w:sdtEndPr>
      <w:rPr>
        <w:noProof/>
      </w:rPr>
    </w:sdtEndPr>
    <w:sdtContent>
      <w:p w14:paraId="24B1AE7D" w14:textId="77777777" w:rsidR="00917C97" w:rsidRPr="001755EC" w:rsidRDefault="00917C97">
        <w:pPr>
          <w:pStyle w:val="Footer"/>
          <w:jc w:val="center"/>
          <w:rPr>
            <w:rFonts w:ascii="Times New Roman" w:hAnsi="Times New Roman" w:cs="Times New Roman"/>
            <w:sz w:val="24"/>
            <w:szCs w:val="24"/>
          </w:rPr>
        </w:pPr>
        <w:r w:rsidRPr="001755EC">
          <w:rPr>
            <w:rFonts w:ascii="Times New Roman" w:hAnsi="Times New Roman" w:cs="Times New Roman"/>
            <w:sz w:val="24"/>
            <w:szCs w:val="24"/>
          </w:rPr>
          <w:fldChar w:fldCharType="begin"/>
        </w:r>
        <w:r w:rsidRPr="001755EC">
          <w:rPr>
            <w:rFonts w:ascii="Times New Roman" w:hAnsi="Times New Roman" w:cs="Times New Roman"/>
            <w:sz w:val="24"/>
            <w:szCs w:val="24"/>
          </w:rPr>
          <w:instrText xml:space="preserve"> PAGE   \* MERGEFORMAT </w:instrText>
        </w:r>
        <w:r w:rsidRPr="001755EC">
          <w:rPr>
            <w:rFonts w:ascii="Times New Roman" w:hAnsi="Times New Roman" w:cs="Times New Roman"/>
            <w:sz w:val="24"/>
            <w:szCs w:val="24"/>
          </w:rPr>
          <w:fldChar w:fldCharType="separate"/>
        </w:r>
        <w:r w:rsidR="00557F76">
          <w:rPr>
            <w:rFonts w:ascii="Times New Roman" w:hAnsi="Times New Roman" w:cs="Times New Roman"/>
            <w:noProof/>
            <w:sz w:val="24"/>
            <w:szCs w:val="24"/>
          </w:rPr>
          <w:t>6</w:t>
        </w:r>
        <w:r w:rsidRPr="001755EC">
          <w:rPr>
            <w:rFonts w:ascii="Times New Roman" w:hAnsi="Times New Roman" w:cs="Times New Roman"/>
            <w:noProof/>
            <w:sz w:val="24"/>
            <w:szCs w:val="24"/>
          </w:rPr>
          <w:fldChar w:fldCharType="end"/>
        </w:r>
      </w:p>
    </w:sdtContent>
  </w:sdt>
  <w:p w14:paraId="4F7FBA8A" w14:textId="6960ECD2" w:rsidR="00917C97" w:rsidRPr="001755EC" w:rsidRDefault="0047293F">
    <w:pPr>
      <w:pStyle w:val="Footer"/>
      <w:rPr>
        <w:rFonts w:ascii="Times New Roman" w:hAnsi="Times New Roman" w:cs="Times New Roman"/>
        <w:sz w:val="24"/>
        <w:szCs w:val="24"/>
      </w:rPr>
    </w:pPr>
    <w:bookmarkStart w:id="1" w:name="_Hlk37244736"/>
    <w:bookmarkStart w:id="2" w:name="_Hlk37244737"/>
    <w:bookmarkStart w:id="3" w:name="_Hlk37244739"/>
    <w:bookmarkStart w:id="4" w:name="_Hlk37244740"/>
    <w:bookmarkStart w:id="5" w:name="_Hlk37244741"/>
    <w:bookmarkStart w:id="6" w:name="_Hlk37244742"/>
    <w:bookmarkStart w:id="7" w:name="_Hlk37244743"/>
    <w:bookmarkStart w:id="8" w:name="_Hlk37244744"/>
    <w:bookmarkStart w:id="9" w:name="_Hlk37244745"/>
    <w:bookmarkStart w:id="10" w:name="_Hlk37244746"/>
    <w:bookmarkStart w:id="11" w:name="_Hlk37244749"/>
    <w:bookmarkStart w:id="12" w:name="_Hlk37244750"/>
    <w:bookmarkStart w:id="13" w:name="_Hlk37244751"/>
    <w:bookmarkStart w:id="14" w:name="_Hlk37244752"/>
    <w:r>
      <w:rPr>
        <w:rFonts w:ascii="Times New Roman" w:hAnsi="Times New Roman" w:cs="Times New Roman"/>
        <w:sz w:val="24"/>
        <w:szCs w:val="24"/>
      </w:rPr>
      <w:t xml:space="preserve">SBA </w:t>
    </w:r>
    <w:r w:rsidR="0060704C">
      <w:rPr>
        <w:rFonts w:ascii="Times New Roman" w:hAnsi="Times New Roman" w:cs="Times New Roman"/>
        <w:sz w:val="24"/>
        <w:szCs w:val="24"/>
      </w:rPr>
      <w:t>Form 3507 (04/2020)</w:t>
    </w:r>
    <w:bookmarkEnd w:id="1"/>
    <w:bookmarkEnd w:id="2"/>
    <w:bookmarkEnd w:id="3"/>
    <w:bookmarkEnd w:id="4"/>
    <w:bookmarkEnd w:id="5"/>
    <w:bookmarkEnd w:id="6"/>
    <w:bookmarkEnd w:id="7"/>
    <w:bookmarkEnd w:id="8"/>
    <w:bookmarkEnd w:id="9"/>
    <w:bookmarkEnd w:id="10"/>
    <w:bookmarkEnd w:id="11"/>
    <w:bookmarkEnd w:id="12"/>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FD633" w14:textId="06003BCF" w:rsidR="003F507C" w:rsidRDefault="0047293F">
    <w:pPr>
      <w:pStyle w:val="Footer"/>
    </w:pPr>
    <w:r>
      <w:rPr>
        <w:rFonts w:ascii="Times New Roman" w:hAnsi="Times New Roman" w:cs="Times New Roman"/>
        <w:bCs/>
        <w:sz w:val="24"/>
        <w:szCs w:val="24"/>
      </w:rPr>
      <w:t>SBA Form 3507 (4/2020)</w:t>
    </w:r>
  </w:p>
  <w:p w14:paraId="04314EDF" w14:textId="77777777" w:rsidR="007E36A8" w:rsidRDefault="007E36A8">
    <w:pPr>
      <w:pStyle w:val="Footer"/>
    </w:pPr>
  </w:p>
  <w:p w14:paraId="5BC0C704" w14:textId="77777777" w:rsidR="003F507C" w:rsidRDefault="003F5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54189" w14:textId="77777777" w:rsidR="006C08AD" w:rsidRDefault="006C08AD" w:rsidP="00917C97">
      <w:r>
        <w:separator/>
      </w:r>
    </w:p>
  </w:footnote>
  <w:footnote w:type="continuationSeparator" w:id="0">
    <w:p w14:paraId="2575F48E" w14:textId="77777777" w:rsidR="006C08AD" w:rsidRDefault="006C08AD" w:rsidP="00917C97">
      <w:r>
        <w:continuationSeparator/>
      </w:r>
    </w:p>
  </w:footnote>
  <w:footnote w:type="continuationNotice" w:id="1">
    <w:p w14:paraId="117D4008" w14:textId="77777777" w:rsidR="006C08AD" w:rsidRDefault="006C0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E1590" w14:textId="09A532DD" w:rsidR="00413367" w:rsidRDefault="00413367" w:rsidP="00413367">
    <w:pPr>
      <w:pStyle w:val="Header"/>
    </w:pPr>
    <w:r>
      <w:rPr>
        <w:noProof/>
        <w:sz w:val="22"/>
      </w:rPr>
      <w:drawing>
        <wp:anchor distT="0" distB="0" distL="114300" distR="114300" simplePos="0" relativeHeight="251658240" behindDoc="1" locked="0" layoutInCell="1" allowOverlap="1" wp14:anchorId="13DDE4BF" wp14:editId="7028E295">
          <wp:simplePos x="0" y="0"/>
          <wp:positionH relativeFrom="column">
            <wp:posOffset>0</wp:posOffset>
          </wp:positionH>
          <wp:positionV relativeFrom="paragraph">
            <wp:posOffset>2643</wp:posOffset>
          </wp:positionV>
          <wp:extent cx="1143000" cy="1174750"/>
          <wp:effectExtent l="0" t="0" r="0" b="6350"/>
          <wp:wrapTight wrapText="bothSides">
            <wp:wrapPolygon edited="0">
              <wp:start x="0" y="0"/>
              <wp:lineTo x="0" y="21366"/>
              <wp:lineTo x="21240" y="21366"/>
              <wp:lineTo x="212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l="21489" t="10716" r="21489" b="30005"/>
                  <a:stretch>
                    <a:fillRect/>
                  </a:stretch>
                </pic:blipFill>
                <pic:spPr bwMode="auto">
                  <a:xfrm>
                    <a:off x="0" y="0"/>
                    <a:ext cx="1143000" cy="1174750"/>
                  </a:xfrm>
                  <a:prstGeom prst="rect">
                    <a:avLst/>
                  </a:prstGeom>
                  <a:noFill/>
                  <a:ln>
                    <a:noFill/>
                  </a:ln>
                </pic:spPr>
              </pic:pic>
            </a:graphicData>
          </a:graphic>
        </wp:anchor>
      </w:drawing>
    </w:r>
    <w:r>
      <w:tab/>
      <w:t xml:space="preserve">                                                                                                       </w:t>
    </w:r>
    <w:r w:rsidRPr="00DE1800">
      <w:t>OMB Control Number: 3245-0407</w:t>
    </w:r>
    <w:r w:rsidRPr="00DE1800">
      <w:tab/>
    </w:r>
    <w:r w:rsidRPr="00DE1800">
      <w:tab/>
    </w:r>
    <w:r>
      <w:tab/>
    </w:r>
    <w:r w:rsidRPr="00DE1800">
      <w:t>Expiration Date: 10/31/2020</w:t>
    </w:r>
  </w:p>
  <w:p w14:paraId="45B23736" w14:textId="77777777" w:rsidR="00413367" w:rsidRDefault="00413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C78DC"/>
    <w:multiLevelType w:val="hybridMultilevel"/>
    <w:tmpl w:val="54ACA6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5C732A1"/>
    <w:multiLevelType w:val="hybridMultilevel"/>
    <w:tmpl w:val="5FB070A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566BEF"/>
    <w:multiLevelType w:val="hybridMultilevel"/>
    <w:tmpl w:val="998281A6"/>
    <w:lvl w:ilvl="0" w:tplc="361AFD0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513A6"/>
    <w:multiLevelType w:val="hybridMultilevel"/>
    <w:tmpl w:val="F69C6C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64924"/>
    <w:multiLevelType w:val="hybridMultilevel"/>
    <w:tmpl w:val="7EA2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B1B21"/>
    <w:multiLevelType w:val="hybridMultilevel"/>
    <w:tmpl w:val="748CB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ED"/>
    <w:rsid w:val="00001B87"/>
    <w:rsid w:val="000027D5"/>
    <w:rsid w:val="00002DBE"/>
    <w:rsid w:val="00003A44"/>
    <w:rsid w:val="00005291"/>
    <w:rsid w:val="00011A84"/>
    <w:rsid w:val="000138F6"/>
    <w:rsid w:val="00014359"/>
    <w:rsid w:val="00026FA3"/>
    <w:rsid w:val="00030795"/>
    <w:rsid w:val="000357D9"/>
    <w:rsid w:val="00041684"/>
    <w:rsid w:val="00043C2F"/>
    <w:rsid w:val="00050FA4"/>
    <w:rsid w:val="00053246"/>
    <w:rsid w:val="00055B95"/>
    <w:rsid w:val="0006244F"/>
    <w:rsid w:val="0007004D"/>
    <w:rsid w:val="00073144"/>
    <w:rsid w:val="00074B69"/>
    <w:rsid w:val="00077DD6"/>
    <w:rsid w:val="00084286"/>
    <w:rsid w:val="00086DAF"/>
    <w:rsid w:val="000948CC"/>
    <w:rsid w:val="00094E5F"/>
    <w:rsid w:val="000958B9"/>
    <w:rsid w:val="000A22D4"/>
    <w:rsid w:val="000A4900"/>
    <w:rsid w:val="000A70C1"/>
    <w:rsid w:val="000B14E6"/>
    <w:rsid w:val="000B1CF1"/>
    <w:rsid w:val="000B3B91"/>
    <w:rsid w:val="000B5E4F"/>
    <w:rsid w:val="000D10F7"/>
    <w:rsid w:val="000D1B8D"/>
    <w:rsid w:val="000D2163"/>
    <w:rsid w:val="000D72A7"/>
    <w:rsid w:val="000F2011"/>
    <w:rsid w:val="000F304E"/>
    <w:rsid w:val="000F5736"/>
    <w:rsid w:val="001021B7"/>
    <w:rsid w:val="00106B14"/>
    <w:rsid w:val="00106D4C"/>
    <w:rsid w:val="0011121E"/>
    <w:rsid w:val="00115B7C"/>
    <w:rsid w:val="00116EDB"/>
    <w:rsid w:val="0012408D"/>
    <w:rsid w:val="001240E1"/>
    <w:rsid w:val="001265AE"/>
    <w:rsid w:val="001307D2"/>
    <w:rsid w:val="00130D27"/>
    <w:rsid w:val="00131979"/>
    <w:rsid w:val="0013730E"/>
    <w:rsid w:val="00140DCE"/>
    <w:rsid w:val="00142771"/>
    <w:rsid w:val="001447D2"/>
    <w:rsid w:val="001475C3"/>
    <w:rsid w:val="0015322C"/>
    <w:rsid w:val="001668D0"/>
    <w:rsid w:val="00166C2C"/>
    <w:rsid w:val="001755EC"/>
    <w:rsid w:val="00175C0C"/>
    <w:rsid w:val="00176450"/>
    <w:rsid w:val="00180305"/>
    <w:rsid w:val="00184193"/>
    <w:rsid w:val="00184DD7"/>
    <w:rsid w:val="001852A9"/>
    <w:rsid w:val="00185328"/>
    <w:rsid w:val="00185BC1"/>
    <w:rsid w:val="001874AB"/>
    <w:rsid w:val="00195BA4"/>
    <w:rsid w:val="00197174"/>
    <w:rsid w:val="001A0768"/>
    <w:rsid w:val="001B02A9"/>
    <w:rsid w:val="001B37EC"/>
    <w:rsid w:val="001C5EB8"/>
    <w:rsid w:val="001C6CDF"/>
    <w:rsid w:val="001C761D"/>
    <w:rsid w:val="001D00D7"/>
    <w:rsid w:val="001D0DEC"/>
    <w:rsid w:val="001D108A"/>
    <w:rsid w:val="001D13A5"/>
    <w:rsid w:val="001E07FB"/>
    <w:rsid w:val="001E159A"/>
    <w:rsid w:val="001E24FB"/>
    <w:rsid w:val="001E3C58"/>
    <w:rsid w:val="001E410A"/>
    <w:rsid w:val="001F3967"/>
    <w:rsid w:val="001F4A3A"/>
    <w:rsid w:val="001F5FCD"/>
    <w:rsid w:val="001F79C7"/>
    <w:rsid w:val="00200FA8"/>
    <w:rsid w:val="00207B9F"/>
    <w:rsid w:val="002134A5"/>
    <w:rsid w:val="002253A4"/>
    <w:rsid w:val="00232ABF"/>
    <w:rsid w:val="00233FFC"/>
    <w:rsid w:val="00235127"/>
    <w:rsid w:val="002361DB"/>
    <w:rsid w:val="0023675A"/>
    <w:rsid w:val="0024098B"/>
    <w:rsid w:val="00242317"/>
    <w:rsid w:val="0024500B"/>
    <w:rsid w:val="00250A18"/>
    <w:rsid w:val="00252666"/>
    <w:rsid w:val="0025302F"/>
    <w:rsid w:val="00256267"/>
    <w:rsid w:val="00262ACD"/>
    <w:rsid w:val="00265CD8"/>
    <w:rsid w:val="00273693"/>
    <w:rsid w:val="00280D4A"/>
    <w:rsid w:val="00287333"/>
    <w:rsid w:val="00295E5D"/>
    <w:rsid w:val="002A65F6"/>
    <w:rsid w:val="002A679A"/>
    <w:rsid w:val="002A7CA6"/>
    <w:rsid w:val="002B2B15"/>
    <w:rsid w:val="002B411C"/>
    <w:rsid w:val="002C122A"/>
    <w:rsid w:val="002C17FA"/>
    <w:rsid w:val="002C7BB4"/>
    <w:rsid w:val="002E4F80"/>
    <w:rsid w:val="002E567E"/>
    <w:rsid w:val="002E7DF0"/>
    <w:rsid w:val="002F039A"/>
    <w:rsid w:val="002F2B70"/>
    <w:rsid w:val="00302BCF"/>
    <w:rsid w:val="00304F4F"/>
    <w:rsid w:val="00316149"/>
    <w:rsid w:val="00317C7B"/>
    <w:rsid w:val="00322754"/>
    <w:rsid w:val="00330BE4"/>
    <w:rsid w:val="00330BEF"/>
    <w:rsid w:val="0033427D"/>
    <w:rsid w:val="0033562B"/>
    <w:rsid w:val="00341BC5"/>
    <w:rsid w:val="0035044C"/>
    <w:rsid w:val="003536F3"/>
    <w:rsid w:val="00360CC4"/>
    <w:rsid w:val="00360DB6"/>
    <w:rsid w:val="00367E41"/>
    <w:rsid w:val="0037395C"/>
    <w:rsid w:val="003845EC"/>
    <w:rsid w:val="00384B1C"/>
    <w:rsid w:val="00385811"/>
    <w:rsid w:val="00385C0A"/>
    <w:rsid w:val="00387C98"/>
    <w:rsid w:val="00396963"/>
    <w:rsid w:val="003A042A"/>
    <w:rsid w:val="003A424B"/>
    <w:rsid w:val="003A7724"/>
    <w:rsid w:val="003B021D"/>
    <w:rsid w:val="003B4AC0"/>
    <w:rsid w:val="003D1952"/>
    <w:rsid w:val="003D3013"/>
    <w:rsid w:val="003D6752"/>
    <w:rsid w:val="003D7B97"/>
    <w:rsid w:val="003E2568"/>
    <w:rsid w:val="003F27F5"/>
    <w:rsid w:val="003F507C"/>
    <w:rsid w:val="003F6828"/>
    <w:rsid w:val="003F6BCC"/>
    <w:rsid w:val="00401283"/>
    <w:rsid w:val="004027A9"/>
    <w:rsid w:val="00406CE7"/>
    <w:rsid w:val="00407F7D"/>
    <w:rsid w:val="00411294"/>
    <w:rsid w:val="004125A6"/>
    <w:rsid w:val="00413367"/>
    <w:rsid w:val="0041409B"/>
    <w:rsid w:val="00431540"/>
    <w:rsid w:val="00436435"/>
    <w:rsid w:val="00440019"/>
    <w:rsid w:val="00440561"/>
    <w:rsid w:val="0044093E"/>
    <w:rsid w:val="004415F2"/>
    <w:rsid w:val="004420E3"/>
    <w:rsid w:val="00442B89"/>
    <w:rsid w:val="00447929"/>
    <w:rsid w:val="00456562"/>
    <w:rsid w:val="004575A5"/>
    <w:rsid w:val="00460EDF"/>
    <w:rsid w:val="004627B7"/>
    <w:rsid w:val="00470CAE"/>
    <w:rsid w:val="0047293F"/>
    <w:rsid w:val="00474345"/>
    <w:rsid w:val="00475C7C"/>
    <w:rsid w:val="00475FC4"/>
    <w:rsid w:val="004865E9"/>
    <w:rsid w:val="004879D3"/>
    <w:rsid w:val="004A0C57"/>
    <w:rsid w:val="004A3428"/>
    <w:rsid w:val="004A78B0"/>
    <w:rsid w:val="004B66BF"/>
    <w:rsid w:val="004B6994"/>
    <w:rsid w:val="004B742B"/>
    <w:rsid w:val="004C12C8"/>
    <w:rsid w:val="004C2E2F"/>
    <w:rsid w:val="004E0EFF"/>
    <w:rsid w:val="004E13E3"/>
    <w:rsid w:val="004E1CED"/>
    <w:rsid w:val="004E7FFB"/>
    <w:rsid w:val="005003DC"/>
    <w:rsid w:val="00505112"/>
    <w:rsid w:val="00517AA5"/>
    <w:rsid w:val="00517E8B"/>
    <w:rsid w:val="0052025F"/>
    <w:rsid w:val="00531C34"/>
    <w:rsid w:val="005338D3"/>
    <w:rsid w:val="00536CED"/>
    <w:rsid w:val="00542F17"/>
    <w:rsid w:val="00544B61"/>
    <w:rsid w:val="00546C55"/>
    <w:rsid w:val="00547DA8"/>
    <w:rsid w:val="00550D86"/>
    <w:rsid w:val="005574AA"/>
    <w:rsid w:val="00557F76"/>
    <w:rsid w:val="005619AC"/>
    <w:rsid w:val="0056669B"/>
    <w:rsid w:val="0056797A"/>
    <w:rsid w:val="00570D60"/>
    <w:rsid w:val="0057163A"/>
    <w:rsid w:val="00574F01"/>
    <w:rsid w:val="00575E36"/>
    <w:rsid w:val="00576F82"/>
    <w:rsid w:val="00581C16"/>
    <w:rsid w:val="00583160"/>
    <w:rsid w:val="00583CA5"/>
    <w:rsid w:val="00584A1A"/>
    <w:rsid w:val="005878C5"/>
    <w:rsid w:val="00587E49"/>
    <w:rsid w:val="00592E4E"/>
    <w:rsid w:val="00596384"/>
    <w:rsid w:val="00597353"/>
    <w:rsid w:val="005A2099"/>
    <w:rsid w:val="005A685E"/>
    <w:rsid w:val="005A6D41"/>
    <w:rsid w:val="005B18A0"/>
    <w:rsid w:val="005B1FE0"/>
    <w:rsid w:val="005B2ADE"/>
    <w:rsid w:val="005B728D"/>
    <w:rsid w:val="005C6891"/>
    <w:rsid w:val="005D4A14"/>
    <w:rsid w:val="005D6402"/>
    <w:rsid w:val="005F1D5F"/>
    <w:rsid w:val="005F6B89"/>
    <w:rsid w:val="006001C7"/>
    <w:rsid w:val="00601A63"/>
    <w:rsid w:val="00604C59"/>
    <w:rsid w:val="00605D15"/>
    <w:rsid w:val="0060704C"/>
    <w:rsid w:val="0062011E"/>
    <w:rsid w:val="006237DA"/>
    <w:rsid w:val="0062411E"/>
    <w:rsid w:val="00625E38"/>
    <w:rsid w:val="006275C8"/>
    <w:rsid w:val="00630410"/>
    <w:rsid w:val="00630B5E"/>
    <w:rsid w:val="0063105B"/>
    <w:rsid w:val="00635C2C"/>
    <w:rsid w:val="006417E8"/>
    <w:rsid w:val="00656F15"/>
    <w:rsid w:val="00660F69"/>
    <w:rsid w:val="006612BC"/>
    <w:rsid w:val="00661DC4"/>
    <w:rsid w:val="0067082E"/>
    <w:rsid w:val="0067243F"/>
    <w:rsid w:val="006740B9"/>
    <w:rsid w:val="0068545C"/>
    <w:rsid w:val="006856AD"/>
    <w:rsid w:val="00686E93"/>
    <w:rsid w:val="00686EBB"/>
    <w:rsid w:val="0069019C"/>
    <w:rsid w:val="006908F6"/>
    <w:rsid w:val="00692408"/>
    <w:rsid w:val="006A1E1E"/>
    <w:rsid w:val="006A3D59"/>
    <w:rsid w:val="006A6AB7"/>
    <w:rsid w:val="006B312A"/>
    <w:rsid w:val="006B6DE8"/>
    <w:rsid w:val="006B7B30"/>
    <w:rsid w:val="006C08AD"/>
    <w:rsid w:val="006C1923"/>
    <w:rsid w:val="006C6135"/>
    <w:rsid w:val="006C7B7E"/>
    <w:rsid w:val="006D147B"/>
    <w:rsid w:val="006D15EB"/>
    <w:rsid w:val="006D3F8F"/>
    <w:rsid w:val="006D4C42"/>
    <w:rsid w:val="006E1CEE"/>
    <w:rsid w:val="006E2FE1"/>
    <w:rsid w:val="006E414B"/>
    <w:rsid w:val="006F3D65"/>
    <w:rsid w:val="007039D9"/>
    <w:rsid w:val="00712F3D"/>
    <w:rsid w:val="00714470"/>
    <w:rsid w:val="00723464"/>
    <w:rsid w:val="007244BB"/>
    <w:rsid w:val="00732C24"/>
    <w:rsid w:val="007333A5"/>
    <w:rsid w:val="007427FC"/>
    <w:rsid w:val="007450F6"/>
    <w:rsid w:val="00760EA0"/>
    <w:rsid w:val="00770FD5"/>
    <w:rsid w:val="00775187"/>
    <w:rsid w:val="00782145"/>
    <w:rsid w:val="00782C76"/>
    <w:rsid w:val="00790B59"/>
    <w:rsid w:val="00792ED2"/>
    <w:rsid w:val="00795F69"/>
    <w:rsid w:val="007A173D"/>
    <w:rsid w:val="007A60DE"/>
    <w:rsid w:val="007A7854"/>
    <w:rsid w:val="007B3679"/>
    <w:rsid w:val="007C0E8A"/>
    <w:rsid w:val="007C4A08"/>
    <w:rsid w:val="007C572A"/>
    <w:rsid w:val="007C632F"/>
    <w:rsid w:val="007D5FD6"/>
    <w:rsid w:val="007D7C16"/>
    <w:rsid w:val="007E088F"/>
    <w:rsid w:val="007E271B"/>
    <w:rsid w:val="007E36A8"/>
    <w:rsid w:val="007E3CE9"/>
    <w:rsid w:val="007E5FAF"/>
    <w:rsid w:val="007F1A0C"/>
    <w:rsid w:val="007F5E33"/>
    <w:rsid w:val="007F74AC"/>
    <w:rsid w:val="00805722"/>
    <w:rsid w:val="00812255"/>
    <w:rsid w:val="00814D2C"/>
    <w:rsid w:val="00817369"/>
    <w:rsid w:val="008174D2"/>
    <w:rsid w:val="00817B5C"/>
    <w:rsid w:val="0082107E"/>
    <w:rsid w:val="0082271D"/>
    <w:rsid w:val="008257A5"/>
    <w:rsid w:val="00827CF1"/>
    <w:rsid w:val="00831281"/>
    <w:rsid w:val="008323FB"/>
    <w:rsid w:val="00833B82"/>
    <w:rsid w:val="008377C5"/>
    <w:rsid w:val="0084311C"/>
    <w:rsid w:val="00845879"/>
    <w:rsid w:val="0084609B"/>
    <w:rsid w:val="0085041E"/>
    <w:rsid w:val="008545F5"/>
    <w:rsid w:val="00862D10"/>
    <w:rsid w:val="008637C7"/>
    <w:rsid w:val="0086655E"/>
    <w:rsid w:val="008670C6"/>
    <w:rsid w:val="0087271E"/>
    <w:rsid w:val="00875459"/>
    <w:rsid w:val="00876BA2"/>
    <w:rsid w:val="008820F5"/>
    <w:rsid w:val="0088222E"/>
    <w:rsid w:val="00882409"/>
    <w:rsid w:val="00882458"/>
    <w:rsid w:val="00883F33"/>
    <w:rsid w:val="0089196D"/>
    <w:rsid w:val="0089341F"/>
    <w:rsid w:val="008A5107"/>
    <w:rsid w:val="008B12D7"/>
    <w:rsid w:val="008B199A"/>
    <w:rsid w:val="008B6B23"/>
    <w:rsid w:val="008B6CA0"/>
    <w:rsid w:val="008C0D0A"/>
    <w:rsid w:val="008C0FEE"/>
    <w:rsid w:val="008C6DAA"/>
    <w:rsid w:val="008C785E"/>
    <w:rsid w:val="008D3237"/>
    <w:rsid w:val="008D52A1"/>
    <w:rsid w:val="008D75A3"/>
    <w:rsid w:val="008E79BC"/>
    <w:rsid w:val="008F2092"/>
    <w:rsid w:val="008F5311"/>
    <w:rsid w:val="008F6588"/>
    <w:rsid w:val="008F6E04"/>
    <w:rsid w:val="00900049"/>
    <w:rsid w:val="00904748"/>
    <w:rsid w:val="0090551C"/>
    <w:rsid w:val="009137D9"/>
    <w:rsid w:val="00913986"/>
    <w:rsid w:val="00914913"/>
    <w:rsid w:val="0091516E"/>
    <w:rsid w:val="00917C97"/>
    <w:rsid w:val="0092024A"/>
    <w:rsid w:val="00923306"/>
    <w:rsid w:val="00923B85"/>
    <w:rsid w:val="00926A2A"/>
    <w:rsid w:val="00926C84"/>
    <w:rsid w:val="009305EE"/>
    <w:rsid w:val="00940120"/>
    <w:rsid w:val="0094160C"/>
    <w:rsid w:val="009430A4"/>
    <w:rsid w:val="00950A33"/>
    <w:rsid w:val="00954705"/>
    <w:rsid w:val="00954F1A"/>
    <w:rsid w:val="0096422D"/>
    <w:rsid w:val="00964C45"/>
    <w:rsid w:val="00964E26"/>
    <w:rsid w:val="00965458"/>
    <w:rsid w:val="00965835"/>
    <w:rsid w:val="00967558"/>
    <w:rsid w:val="00972692"/>
    <w:rsid w:val="00973C11"/>
    <w:rsid w:val="00976182"/>
    <w:rsid w:val="00976EF5"/>
    <w:rsid w:val="009771A1"/>
    <w:rsid w:val="009771A2"/>
    <w:rsid w:val="009959FF"/>
    <w:rsid w:val="009A0E5A"/>
    <w:rsid w:val="009A2025"/>
    <w:rsid w:val="009A7E27"/>
    <w:rsid w:val="009B2100"/>
    <w:rsid w:val="009B3030"/>
    <w:rsid w:val="009B31CD"/>
    <w:rsid w:val="009B344C"/>
    <w:rsid w:val="009B756F"/>
    <w:rsid w:val="009C00D1"/>
    <w:rsid w:val="009C3AEC"/>
    <w:rsid w:val="009C55C8"/>
    <w:rsid w:val="009C68AF"/>
    <w:rsid w:val="009C6DA1"/>
    <w:rsid w:val="009D08D9"/>
    <w:rsid w:val="009D12F0"/>
    <w:rsid w:val="009D2661"/>
    <w:rsid w:val="009D399D"/>
    <w:rsid w:val="009D3B0C"/>
    <w:rsid w:val="009D4ADE"/>
    <w:rsid w:val="009D54E8"/>
    <w:rsid w:val="009D67EB"/>
    <w:rsid w:val="009E262E"/>
    <w:rsid w:val="009E3EEA"/>
    <w:rsid w:val="009E3F3F"/>
    <w:rsid w:val="009E41A3"/>
    <w:rsid w:val="009E7677"/>
    <w:rsid w:val="00A06909"/>
    <w:rsid w:val="00A11681"/>
    <w:rsid w:val="00A118A3"/>
    <w:rsid w:val="00A151BD"/>
    <w:rsid w:val="00A1699F"/>
    <w:rsid w:val="00A1796C"/>
    <w:rsid w:val="00A21C38"/>
    <w:rsid w:val="00A255DE"/>
    <w:rsid w:val="00A26991"/>
    <w:rsid w:val="00A30C4E"/>
    <w:rsid w:val="00A31999"/>
    <w:rsid w:val="00A33936"/>
    <w:rsid w:val="00A347FF"/>
    <w:rsid w:val="00A3799E"/>
    <w:rsid w:val="00A628C3"/>
    <w:rsid w:val="00A62A01"/>
    <w:rsid w:val="00A64216"/>
    <w:rsid w:val="00A64DE6"/>
    <w:rsid w:val="00A65402"/>
    <w:rsid w:val="00A65847"/>
    <w:rsid w:val="00A65E0F"/>
    <w:rsid w:val="00A67C7F"/>
    <w:rsid w:val="00A739C8"/>
    <w:rsid w:val="00A7517E"/>
    <w:rsid w:val="00A762B3"/>
    <w:rsid w:val="00A77293"/>
    <w:rsid w:val="00A82E79"/>
    <w:rsid w:val="00A86FCC"/>
    <w:rsid w:val="00A978D9"/>
    <w:rsid w:val="00A97D12"/>
    <w:rsid w:val="00AA2987"/>
    <w:rsid w:val="00AA4D1A"/>
    <w:rsid w:val="00AA4F1C"/>
    <w:rsid w:val="00AC065A"/>
    <w:rsid w:val="00AC3F4F"/>
    <w:rsid w:val="00AC3FC9"/>
    <w:rsid w:val="00AC56D1"/>
    <w:rsid w:val="00AC79A8"/>
    <w:rsid w:val="00AC7D27"/>
    <w:rsid w:val="00AD11FC"/>
    <w:rsid w:val="00AD2EBA"/>
    <w:rsid w:val="00AD48DB"/>
    <w:rsid w:val="00AF068B"/>
    <w:rsid w:val="00AF10B3"/>
    <w:rsid w:val="00AF57ED"/>
    <w:rsid w:val="00B00311"/>
    <w:rsid w:val="00B00EF6"/>
    <w:rsid w:val="00B109E4"/>
    <w:rsid w:val="00B10B6F"/>
    <w:rsid w:val="00B15433"/>
    <w:rsid w:val="00B16059"/>
    <w:rsid w:val="00B174BE"/>
    <w:rsid w:val="00B3767E"/>
    <w:rsid w:val="00B414D7"/>
    <w:rsid w:val="00B513AC"/>
    <w:rsid w:val="00B55F9C"/>
    <w:rsid w:val="00B61E76"/>
    <w:rsid w:val="00B62B37"/>
    <w:rsid w:val="00B63F63"/>
    <w:rsid w:val="00B716BE"/>
    <w:rsid w:val="00B73608"/>
    <w:rsid w:val="00B75360"/>
    <w:rsid w:val="00B76E0C"/>
    <w:rsid w:val="00B809A7"/>
    <w:rsid w:val="00B82F04"/>
    <w:rsid w:val="00B8337D"/>
    <w:rsid w:val="00B909B7"/>
    <w:rsid w:val="00B93B6A"/>
    <w:rsid w:val="00B95883"/>
    <w:rsid w:val="00BA2B84"/>
    <w:rsid w:val="00BA6B60"/>
    <w:rsid w:val="00BB1E88"/>
    <w:rsid w:val="00BB22A6"/>
    <w:rsid w:val="00BB5E03"/>
    <w:rsid w:val="00BB6B06"/>
    <w:rsid w:val="00BB7B38"/>
    <w:rsid w:val="00BC3960"/>
    <w:rsid w:val="00BC441D"/>
    <w:rsid w:val="00BD7086"/>
    <w:rsid w:val="00BE0AAD"/>
    <w:rsid w:val="00BF03A4"/>
    <w:rsid w:val="00BF1827"/>
    <w:rsid w:val="00BF5E8A"/>
    <w:rsid w:val="00BF5F3A"/>
    <w:rsid w:val="00BF7330"/>
    <w:rsid w:val="00BF767D"/>
    <w:rsid w:val="00BF7E42"/>
    <w:rsid w:val="00C03D0D"/>
    <w:rsid w:val="00C04078"/>
    <w:rsid w:val="00C049DB"/>
    <w:rsid w:val="00C10340"/>
    <w:rsid w:val="00C12674"/>
    <w:rsid w:val="00C12CEC"/>
    <w:rsid w:val="00C12D21"/>
    <w:rsid w:val="00C13410"/>
    <w:rsid w:val="00C1434C"/>
    <w:rsid w:val="00C231C9"/>
    <w:rsid w:val="00C23B99"/>
    <w:rsid w:val="00C2580B"/>
    <w:rsid w:val="00C26216"/>
    <w:rsid w:val="00C31B80"/>
    <w:rsid w:val="00C32513"/>
    <w:rsid w:val="00C33EAE"/>
    <w:rsid w:val="00C34151"/>
    <w:rsid w:val="00C351C8"/>
    <w:rsid w:val="00C44EE5"/>
    <w:rsid w:val="00C470D6"/>
    <w:rsid w:val="00C53439"/>
    <w:rsid w:val="00C54570"/>
    <w:rsid w:val="00C553AC"/>
    <w:rsid w:val="00C5551C"/>
    <w:rsid w:val="00C60562"/>
    <w:rsid w:val="00C66393"/>
    <w:rsid w:val="00C7090C"/>
    <w:rsid w:val="00C71C4D"/>
    <w:rsid w:val="00C734A7"/>
    <w:rsid w:val="00C80E12"/>
    <w:rsid w:val="00C81E3E"/>
    <w:rsid w:val="00C84089"/>
    <w:rsid w:val="00C8769A"/>
    <w:rsid w:val="00C91AAD"/>
    <w:rsid w:val="00C93D2A"/>
    <w:rsid w:val="00C94C62"/>
    <w:rsid w:val="00C951DA"/>
    <w:rsid w:val="00C9592F"/>
    <w:rsid w:val="00C95FEC"/>
    <w:rsid w:val="00CA1109"/>
    <w:rsid w:val="00CA2E90"/>
    <w:rsid w:val="00CA37C9"/>
    <w:rsid w:val="00CA6931"/>
    <w:rsid w:val="00CB2608"/>
    <w:rsid w:val="00CB32B8"/>
    <w:rsid w:val="00CB4032"/>
    <w:rsid w:val="00CC16F6"/>
    <w:rsid w:val="00CC5934"/>
    <w:rsid w:val="00CD05AA"/>
    <w:rsid w:val="00CD0777"/>
    <w:rsid w:val="00CD3C29"/>
    <w:rsid w:val="00CE2EAB"/>
    <w:rsid w:val="00CE6719"/>
    <w:rsid w:val="00CF762C"/>
    <w:rsid w:val="00D01183"/>
    <w:rsid w:val="00D05198"/>
    <w:rsid w:val="00D074E1"/>
    <w:rsid w:val="00D12D1D"/>
    <w:rsid w:val="00D1495B"/>
    <w:rsid w:val="00D20A7F"/>
    <w:rsid w:val="00D22189"/>
    <w:rsid w:val="00D246E1"/>
    <w:rsid w:val="00D25B5C"/>
    <w:rsid w:val="00D31644"/>
    <w:rsid w:val="00D42D31"/>
    <w:rsid w:val="00D45E0B"/>
    <w:rsid w:val="00D50FE1"/>
    <w:rsid w:val="00D518F4"/>
    <w:rsid w:val="00D53075"/>
    <w:rsid w:val="00D53927"/>
    <w:rsid w:val="00D54A19"/>
    <w:rsid w:val="00D566AE"/>
    <w:rsid w:val="00D6349C"/>
    <w:rsid w:val="00D660AC"/>
    <w:rsid w:val="00D67802"/>
    <w:rsid w:val="00D7141B"/>
    <w:rsid w:val="00D73B91"/>
    <w:rsid w:val="00D837F3"/>
    <w:rsid w:val="00D84615"/>
    <w:rsid w:val="00D84965"/>
    <w:rsid w:val="00D907EE"/>
    <w:rsid w:val="00D9118A"/>
    <w:rsid w:val="00D94C40"/>
    <w:rsid w:val="00D94FF3"/>
    <w:rsid w:val="00DA00A4"/>
    <w:rsid w:val="00DA28BA"/>
    <w:rsid w:val="00DA572A"/>
    <w:rsid w:val="00DB254C"/>
    <w:rsid w:val="00DB3370"/>
    <w:rsid w:val="00DB6220"/>
    <w:rsid w:val="00DC0142"/>
    <w:rsid w:val="00DC6169"/>
    <w:rsid w:val="00DC64FB"/>
    <w:rsid w:val="00DD159A"/>
    <w:rsid w:val="00DD36E5"/>
    <w:rsid w:val="00DD5BCA"/>
    <w:rsid w:val="00DD6EAD"/>
    <w:rsid w:val="00DE1800"/>
    <w:rsid w:val="00DE2113"/>
    <w:rsid w:val="00DE31B2"/>
    <w:rsid w:val="00DE3542"/>
    <w:rsid w:val="00DE404D"/>
    <w:rsid w:val="00DF13E9"/>
    <w:rsid w:val="00DF2CCE"/>
    <w:rsid w:val="00DF3E66"/>
    <w:rsid w:val="00DF672C"/>
    <w:rsid w:val="00E056C7"/>
    <w:rsid w:val="00E07CFF"/>
    <w:rsid w:val="00E117C5"/>
    <w:rsid w:val="00E14746"/>
    <w:rsid w:val="00E20C15"/>
    <w:rsid w:val="00E34344"/>
    <w:rsid w:val="00E417E1"/>
    <w:rsid w:val="00E535A9"/>
    <w:rsid w:val="00E54F66"/>
    <w:rsid w:val="00E5551B"/>
    <w:rsid w:val="00E601EC"/>
    <w:rsid w:val="00E6597B"/>
    <w:rsid w:val="00E72669"/>
    <w:rsid w:val="00E75894"/>
    <w:rsid w:val="00E85713"/>
    <w:rsid w:val="00E86126"/>
    <w:rsid w:val="00E87600"/>
    <w:rsid w:val="00E90125"/>
    <w:rsid w:val="00E90652"/>
    <w:rsid w:val="00E91FAE"/>
    <w:rsid w:val="00E94274"/>
    <w:rsid w:val="00E94325"/>
    <w:rsid w:val="00EA12CB"/>
    <w:rsid w:val="00EA1D08"/>
    <w:rsid w:val="00EA2E92"/>
    <w:rsid w:val="00EA5B75"/>
    <w:rsid w:val="00EA643A"/>
    <w:rsid w:val="00EB38DD"/>
    <w:rsid w:val="00EC5BD9"/>
    <w:rsid w:val="00EE1A02"/>
    <w:rsid w:val="00EE4B1A"/>
    <w:rsid w:val="00EE78F6"/>
    <w:rsid w:val="00EF0D27"/>
    <w:rsid w:val="00EF0DA3"/>
    <w:rsid w:val="00EF2E72"/>
    <w:rsid w:val="00F005DC"/>
    <w:rsid w:val="00F10C80"/>
    <w:rsid w:val="00F14263"/>
    <w:rsid w:val="00F15FBE"/>
    <w:rsid w:val="00F17278"/>
    <w:rsid w:val="00F22886"/>
    <w:rsid w:val="00F24B5E"/>
    <w:rsid w:val="00F2596A"/>
    <w:rsid w:val="00F3205F"/>
    <w:rsid w:val="00F351F0"/>
    <w:rsid w:val="00F35D53"/>
    <w:rsid w:val="00F42942"/>
    <w:rsid w:val="00F45D45"/>
    <w:rsid w:val="00F56E07"/>
    <w:rsid w:val="00F60962"/>
    <w:rsid w:val="00F621B9"/>
    <w:rsid w:val="00F62858"/>
    <w:rsid w:val="00F73530"/>
    <w:rsid w:val="00F77941"/>
    <w:rsid w:val="00F8263D"/>
    <w:rsid w:val="00F83D28"/>
    <w:rsid w:val="00F84D0C"/>
    <w:rsid w:val="00F85D9F"/>
    <w:rsid w:val="00F90823"/>
    <w:rsid w:val="00F91F19"/>
    <w:rsid w:val="00F94DB7"/>
    <w:rsid w:val="00FA6261"/>
    <w:rsid w:val="00FA750B"/>
    <w:rsid w:val="00FA7626"/>
    <w:rsid w:val="00FB6305"/>
    <w:rsid w:val="00FC5A23"/>
    <w:rsid w:val="00FD706D"/>
    <w:rsid w:val="00FD720F"/>
    <w:rsid w:val="00FD7A7D"/>
    <w:rsid w:val="00FE0291"/>
    <w:rsid w:val="00FE1742"/>
    <w:rsid w:val="00FE2CAA"/>
    <w:rsid w:val="00FE62EC"/>
    <w:rsid w:val="00FE66AC"/>
    <w:rsid w:val="00FE6CE0"/>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5A227B"/>
  <w15:chartTrackingRefBased/>
  <w15:docId w15:val="{07DADC69-9262-4A0C-B79A-7FD81F53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AC"/>
    <w:pPr>
      <w:spacing w:after="0" w:line="240" w:lineRule="auto"/>
    </w:pPr>
    <w:rPr>
      <w:rFonts w:ascii="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71B"/>
    <w:rPr>
      <w:rFonts w:ascii="Segoe UI" w:hAnsi="Segoe UI" w:cs="Segoe UI"/>
      <w:sz w:val="18"/>
      <w:szCs w:val="18"/>
    </w:rPr>
  </w:style>
  <w:style w:type="paragraph" w:styleId="ListParagraph">
    <w:name w:val="List Paragraph"/>
    <w:basedOn w:val="Normal"/>
    <w:uiPriority w:val="34"/>
    <w:qFormat/>
    <w:rsid w:val="007E271B"/>
    <w:pPr>
      <w:ind w:left="720"/>
      <w:contextualSpacing/>
    </w:pPr>
  </w:style>
  <w:style w:type="table" w:styleId="TableGrid">
    <w:name w:val="Table Grid"/>
    <w:basedOn w:val="TableNormal"/>
    <w:uiPriority w:val="39"/>
    <w:rsid w:val="007E2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3439"/>
    <w:rPr>
      <w:sz w:val="16"/>
      <w:szCs w:val="16"/>
    </w:rPr>
  </w:style>
  <w:style w:type="paragraph" w:styleId="CommentText">
    <w:name w:val="annotation text"/>
    <w:basedOn w:val="Normal"/>
    <w:link w:val="CommentTextChar"/>
    <w:uiPriority w:val="99"/>
    <w:semiHidden/>
    <w:unhideWhenUsed/>
    <w:rsid w:val="00C53439"/>
  </w:style>
  <w:style w:type="character" w:customStyle="1" w:styleId="CommentTextChar">
    <w:name w:val="Comment Text Char"/>
    <w:basedOn w:val="DefaultParagraphFont"/>
    <w:link w:val="CommentText"/>
    <w:uiPriority w:val="99"/>
    <w:semiHidden/>
    <w:rsid w:val="00C5343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53439"/>
    <w:rPr>
      <w:b/>
      <w:bCs/>
    </w:rPr>
  </w:style>
  <w:style w:type="character" w:customStyle="1" w:styleId="CommentSubjectChar">
    <w:name w:val="Comment Subject Char"/>
    <w:basedOn w:val="CommentTextChar"/>
    <w:link w:val="CommentSubject"/>
    <w:uiPriority w:val="99"/>
    <w:semiHidden/>
    <w:rsid w:val="00C53439"/>
    <w:rPr>
      <w:rFonts w:ascii="Calibri" w:hAnsi="Calibri" w:cs="Calibri"/>
      <w:b/>
      <w:bCs/>
      <w:sz w:val="20"/>
      <w:szCs w:val="20"/>
    </w:rPr>
  </w:style>
  <w:style w:type="paragraph" w:styleId="Header">
    <w:name w:val="header"/>
    <w:basedOn w:val="Normal"/>
    <w:link w:val="HeaderChar"/>
    <w:uiPriority w:val="99"/>
    <w:unhideWhenUsed/>
    <w:rsid w:val="00917C97"/>
    <w:pPr>
      <w:tabs>
        <w:tab w:val="center" w:pos="4680"/>
        <w:tab w:val="right" w:pos="9360"/>
      </w:tabs>
    </w:pPr>
  </w:style>
  <w:style w:type="character" w:customStyle="1" w:styleId="HeaderChar">
    <w:name w:val="Header Char"/>
    <w:basedOn w:val="DefaultParagraphFont"/>
    <w:link w:val="Header"/>
    <w:uiPriority w:val="99"/>
    <w:rsid w:val="00917C97"/>
    <w:rPr>
      <w:rFonts w:ascii="Calibri" w:hAnsi="Calibri" w:cs="Calibri"/>
      <w:sz w:val="20"/>
      <w:szCs w:val="20"/>
    </w:rPr>
  </w:style>
  <w:style w:type="paragraph" w:styleId="Footer">
    <w:name w:val="footer"/>
    <w:basedOn w:val="Normal"/>
    <w:link w:val="FooterChar"/>
    <w:uiPriority w:val="99"/>
    <w:unhideWhenUsed/>
    <w:rsid w:val="00917C97"/>
    <w:pPr>
      <w:tabs>
        <w:tab w:val="center" w:pos="4680"/>
        <w:tab w:val="right" w:pos="9360"/>
      </w:tabs>
    </w:pPr>
  </w:style>
  <w:style w:type="character" w:customStyle="1" w:styleId="FooterChar">
    <w:name w:val="Footer Char"/>
    <w:basedOn w:val="DefaultParagraphFont"/>
    <w:link w:val="Footer"/>
    <w:uiPriority w:val="99"/>
    <w:rsid w:val="00917C97"/>
    <w:rPr>
      <w:rFonts w:ascii="Calibri" w:hAnsi="Calibri" w:cs="Calibri"/>
      <w:sz w:val="20"/>
      <w:szCs w:val="20"/>
    </w:rPr>
  </w:style>
  <w:style w:type="paragraph" w:styleId="Revision">
    <w:name w:val="Revision"/>
    <w:hidden/>
    <w:uiPriority w:val="99"/>
    <w:semiHidden/>
    <w:rsid w:val="008B6CA0"/>
    <w:pPr>
      <w:spacing w:after="0" w:line="240" w:lineRule="auto"/>
    </w:pPr>
    <w:rPr>
      <w:rFonts w:ascii="Calibri" w:hAnsi="Calibri" w:cs="Calibri"/>
      <w:sz w:val="20"/>
      <w:szCs w:val="20"/>
    </w:rPr>
  </w:style>
  <w:style w:type="table" w:customStyle="1" w:styleId="TableGrid1">
    <w:name w:val="Table Grid1"/>
    <w:basedOn w:val="TableNormal"/>
    <w:next w:val="TableGrid"/>
    <w:uiPriority w:val="39"/>
    <w:rsid w:val="00C80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319677">
      <w:bodyDiv w:val="1"/>
      <w:marLeft w:val="0"/>
      <w:marRight w:val="0"/>
      <w:marTop w:val="0"/>
      <w:marBottom w:val="0"/>
      <w:divBdr>
        <w:top w:val="none" w:sz="0" w:space="0" w:color="auto"/>
        <w:left w:val="none" w:sz="0" w:space="0" w:color="auto"/>
        <w:bottom w:val="none" w:sz="0" w:space="0" w:color="auto"/>
        <w:right w:val="none" w:sz="0" w:space="0" w:color="auto"/>
      </w:divBdr>
    </w:div>
    <w:div w:id="499471122">
      <w:bodyDiv w:val="1"/>
      <w:marLeft w:val="0"/>
      <w:marRight w:val="0"/>
      <w:marTop w:val="0"/>
      <w:marBottom w:val="0"/>
      <w:divBdr>
        <w:top w:val="none" w:sz="0" w:space="0" w:color="auto"/>
        <w:left w:val="none" w:sz="0" w:space="0" w:color="auto"/>
        <w:bottom w:val="none" w:sz="0" w:space="0" w:color="auto"/>
        <w:right w:val="none" w:sz="0" w:space="0" w:color="auto"/>
      </w:divBdr>
    </w:div>
    <w:div w:id="534776544">
      <w:bodyDiv w:val="1"/>
      <w:marLeft w:val="0"/>
      <w:marRight w:val="0"/>
      <w:marTop w:val="0"/>
      <w:marBottom w:val="0"/>
      <w:divBdr>
        <w:top w:val="none" w:sz="0" w:space="0" w:color="auto"/>
        <w:left w:val="none" w:sz="0" w:space="0" w:color="auto"/>
        <w:bottom w:val="none" w:sz="0" w:space="0" w:color="auto"/>
        <w:right w:val="none" w:sz="0" w:space="0" w:color="auto"/>
      </w:divBdr>
    </w:div>
    <w:div w:id="873813098">
      <w:bodyDiv w:val="1"/>
      <w:marLeft w:val="0"/>
      <w:marRight w:val="0"/>
      <w:marTop w:val="0"/>
      <w:marBottom w:val="0"/>
      <w:divBdr>
        <w:top w:val="none" w:sz="0" w:space="0" w:color="auto"/>
        <w:left w:val="none" w:sz="0" w:space="0" w:color="auto"/>
        <w:bottom w:val="none" w:sz="0" w:space="0" w:color="auto"/>
        <w:right w:val="none" w:sz="0" w:space="0" w:color="auto"/>
      </w:divBdr>
    </w:div>
    <w:div w:id="195015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EC93B43C95047A082E5E111EFE6E5" ma:contentTypeVersion="10" ma:contentTypeDescription="Create a new document." ma:contentTypeScope="" ma:versionID="d747ff01d5df760085a7767e2fef6bfa">
  <xsd:schema xmlns:xsd="http://www.w3.org/2001/XMLSchema" xmlns:xs="http://www.w3.org/2001/XMLSchema" xmlns:p="http://schemas.microsoft.com/office/2006/metadata/properties" xmlns:ns3="1ce71950-1876-46dc-8c87-a09658f771d6" xmlns:ns4="1ca72089-9eb1-478e-8bb1-a1663ef22d66" targetNamespace="http://schemas.microsoft.com/office/2006/metadata/properties" ma:root="true" ma:fieldsID="2e3f94fe9e0e3320d889ba40c2104898" ns3:_="" ns4:_="">
    <xsd:import namespace="1ce71950-1876-46dc-8c87-a09658f771d6"/>
    <xsd:import namespace="1ca72089-9eb1-478e-8bb1-a1663ef22d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1950-1876-46dc-8c87-a09658f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72089-9eb1-478e-8bb1-a1663ef22d6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B9C9E-8163-41AA-B675-CBA5A8791B84}">
  <ds:schemaRefs>
    <ds:schemaRef ds:uri="http://schemas.microsoft.com/sharepoint/v3/contenttype/forms"/>
  </ds:schemaRefs>
</ds:datastoreItem>
</file>

<file path=customXml/itemProps2.xml><?xml version="1.0" encoding="utf-8"?>
<ds:datastoreItem xmlns:ds="http://schemas.openxmlformats.org/officeDocument/2006/customXml" ds:itemID="{568CD91F-5CAE-4FAE-994A-57BCE675BE70}">
  <ds:schemaRefs>
    <ds:schemaRef ds:uri="http://www.w3.org/XML/1998/namespace"/>
    <ds:schemaRef ds:uri="http://purl.org/dc/dcmitype/"/>
    <ds:schemaRef ds:uri="1ce71950-1876-46dc-8c87-a09658f771d6"/>
    <ds:schemaRef ds:uri="http://schemas.microsoft.com/office/2006/metadata/properties"/>
    <ds:schemaRef ds:uri="http://purl.org/dc/elements/1.1/"/>
    <ds:schemaRef ds:uri="http://purl.org/dc/terms/"/>
    <ds:schemaRef ds:uri="1ca72089-9eb1-478e-8bb1-a1663ef22d66"/>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91469E65-05F6-48F1-8A7F-41F96A5C7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1950-1876-46dc-8c87-a09658f771d6"/>
    <ds:schemaRef ds:uri="1ca72089-9eb1-478e-8bb1-a1663ef22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36561-D47E-4853-B77E-CF0CC0C7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11371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Greenstein, Jonathan</dc:creator>
  <cp:keywords/>
  <dc:description/>
  <cp:lastModifiedBy>Curtis Rich</cp:lastModifiedBy>
  <cp:revision>2</cp:revision>
  <cp:lastPrinted>2020-04-01T00:50:00Z</cp:lastPrinted>
  <dcterms:created xsi:type="dcterms:W3CDTF">2020-04-08T17:35:00Z</dcterms:created>
  <dcterms:modified xsi:type="dcterms:W3CDTF">2020-04-08T17:35:00Z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0x010100E45EC93B43C95047A082E5E111EFE6E5</vt:lpwstr>
  </property>
</Properties>
</file>