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3490" w:rsidR="00BA3490" w:rsidP="00BA3490" w:rsidRDefault="00BA3490">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CALIFORNIA OLIVE COMMITTEE</w:t>
      </w:r>
    </w:p>
    <w:p w:rsidRPr="00BA3490" w:rsidR="004219AD" w:rsidP="00BA3490" w:rsidRDefault="0091111A">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SALES</w:t>
      </w:r>
      <w:r w:rsidRPr="00BA3490" w:rsidR="00527656">
        <w:rPr>
          <w:rFonts w:ascii="Times New Roman" w:hAnsi="Times New Roman" w:cs="Times New Roman"/>
          <w:b/>
          <w:sz w:val="20"/>
          <w:szCs w:val="20"/>
        </w:rPr>
        <w:t xml:space="preserve"> REPORT OF</w:t>
      </w:r>
      <w:r w:rsidRPr="00BA3490" w:rsidR="00BF2A34">
        <w:rPr>
          <w:rFonts w:ascii="Times New Roman" w:hAnsi="Times New Roman" w:cs="Times New Roman"/>
          <w:b/>
          <w:sz w:val="20"/>
          <w:szCs w:val="20"/>
        </w:rPr>
        <w:t xml:space="preserve"> CANN</w:t>
      </w:r>
      <w:r w:rsidRPr="00BA3490" w:rsidR="00527656">
        <w:rPr>
          <w:rFonts w:ascii="Times New Roman" w:hAnsi="Times New Roman" w:cs="Times New Roman"/>
          <w:b/>
          <w:sz w:val="20"/>
          <w:szCs w:val="20"/>
        </w:rPr>
        <w:t>ED RIPE</w:t>
      </w:r>
      <w:r w:rsidRPr="00BA3490" w:rsidR="00BF2A34">
        <w:rPr>
          <w:rFonts w:ascii="Times New Roman" w:hAnsi="Times New Roman" w:cs="Times New Roman"/>
          <w:b/>
          <w:sz w:val="20"/>
          <w:szCs w:val="20"/>
        </w:rPr>
        <w:t xml:space="preserve"> OLIVES</w:t>
      </w:r>
    </w:p>
    <w:p w:rsidRPr="00BA3490" w:rsidR="00BF2A34" w:rsidP="00BA3490" w:rsidRDefault="00BF2A34">
      <w:pPr>
        <w:spacing w:after="0" w:line="240" w:lineRule="auto"/>
        <w:rPr>
          <w:rFonts w:ascii="Times New Roman" w:hAnsi="Times New Roman" w:cs="Times New Roman"/>
          <w:sz w:val="20"/>
          <w:szCs w:val="20"/>
        </w:rPr>
      </w:pPr>
    </w:p>
    <w:p w:rsidR="00746A35" w:rsidP="00BA3490" w:rsidRDefault="00317DF3">
      <w:pPr>
        <w:spacing w:after="0" w:line="240" w:lineRule="auto"/>
        <w:jc w:val="center"/>
        <w:rPr>
          <w:rFonts w:ascii="Times New Roman" w:hAnsi="Times New Roman" w:cs="Times New Roman"/>
          <w:sz w:val="20"/>
          <w:szCs w:val="20"/>
        </w:rPr>
      </w:pPr>
      <w:r w:rsidRPr="00BA3490">
        <w:rPr>
          <w:rFonts w:ascii="Times New Roman" w:hAnsi="Times New Roman" w:cs="Times New Roman"/>
          <w:sz w:val="20"/>
          <w:szCs w:val="20"/>
        </w:rPr>
        <w:t>Month: _____________________</w:t>
      </w:r>
      <w:r w:rsidR="00BA3490">
        <w:rPr>
          <w:rFonts w:ascii="Times New Roman" w:hAnsi="Times New Roman" w:cs="Times New Roman"/>
          <w:sz w:val="20"/>
          <w:szCs w:val="20"/>
        </w:rPr>
        <w:t>,</w:t>
      </w:r>
      <w:r w:rsidRPr="00BA3490">
        <w:rPr>
          <w:rFonts w:ascii="Times New Roman" w:hAnsi="Times New Roman" w:cs="Times New Roman"/>
          <w:sz w:val="20"/>
          <w:szCs w:val="20"/>
        </w:rPr>
        <w:t xml:space="preserve"> 20__</w:t>
      </w:r>
    </w:p>
    <w:p w:rsidRPr="00BA3490" w:rsidR="00BA3490" w:rsidP="00BA3490" w:rsidRDefault="00BA3490">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BA3490" w:rsidTr="00BA3490">
        <w:tc>
          <w:tcPr>
            <w:tcW w:w="4680" w:type="dxa"/>
          </w:tcPr>
          <w:p w:rsidRPr="00BA3490" w:rsidR="00BA3490" w:rsidP="00BA3490" w:rsidRDefault="00BA3490">
            <w:pPr>
              <w:pStyle w:val="ListParagraph"/>
              <w:numPr>
                <w:ilvl w:val="0"/>
                <w:numId w:val="1"/>
              </w:numPr>
              <w:ind w:left="342"/>
              <w:rPr>
                <w:rFonts w:ascii="Times New Roman" w:hAnsi="Times New Roman" w:cs="Times New Roman"/>
                <w:sz w:val="20"/>
                <w:szCs w:val="20"/>
              </w:rPr>
            </w:pPr>
            <w:r w:rsidRPr="00BA3490">
              <w:rPr>
                <w:rFonts w:ascii="Times New Roman" w:hAnsi="Times New Roman" w:cs="Times New Roman"/>
                <w:sz w:val="20"/>
                <w:szCs w:val="20"/>
              </w:rPr>
              <w:t>TO:   California Olive Committee</w:t>
            </w:r>
          </w:p>
          <w:p w:rsidRPr="00BA3490" w:rsidR="00BA3490" w:rsidP="00BA3490" w:rsidRDefault="00BB3071">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BA3490" w:rsidR="00BA3490">
              <w:rPr>
                <w:rFonts w:ascii="Times New Roman" w:hAnsi="Times New Roman" w:cs="Times New Roman"/>
                <w:sz w:val="20"/>
                <w:szCs w:val="20"/>
              </w:rPr>
              <w:t>770 E. Shaw Avenue, Suite 310</w:t>
            </w:r>
          </w:p>
          <w:p w:rsidRPr="00BA3490" w:rsidR="00BA3490" w:rsidP="00BA3490" w:rsidRDefault="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Fresno, CA  93710</w:t>
            </w:r>
          </w:p>
          <w:p w:rsidR="00BA3490" w:rsidP="00BA3490" w:rsidRDefault="00BA3490">
            <w:pPr>
              <w:rPr>
                <w:rFonts w:ascii="Times New Roman" w:hAnsi="Times New Roman" w:cs="Times New Roman"/>
                <w:sz w:val="20"/>
                <w:szCs w:val="20"/>
              </w:rPr>
            </w:pPr>
          </w:p>
        </w:tc>
        <w:tc>
          <w:tcPr>
            <w:tcW w:w="4680" w:type="dxa"/>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(2)  FROM:</w:t>
            </w:r>
          </w:p>
          <w:p w:rsidRPr="00BA3490" w:rsidR="00BA3490" w:rsidP="00BA3490" w:rsidRDefault="00BA3490">
            <w:pPr>
              <w:rPr>
                <w:rFonts w:ascii="Times New Roman" w:hAnsi="Times New Roman" w:cs="Times New Roman"/>
                <w:sz w:val="20"/>
                <w:szCs w:val="20"/>
              </w:rPr>
            </w:pPr>
          </w:p>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BA3490" w:rsidP="00BA3490" w:rsidRDefault="00BA3490">
            <w:pPr>
              <w:rPr>
                <w:rFonts w:ascii="Times New Roman" w:hAnsi="Times New Roman" w:cs="Times New Roman"/>
                <w:sz w:val="20"/>
                <w:szCs w:val="20"/>
              </w:rPr>
            </w:pPr>
          </w:p>
        </w:tc>
      </w:tr>
      <w:tr w:rsidRPr="00BA3490" w:rsidR="007B1559" w:rsidTr="007B1559">
        <w:tc>
          <w:tcPr>
            <w:tcW w:w="9360" w:type="dxa"/>
            <w:gridSpan w:val="2"/>
          </w:tcPr>
          <w:p w:rsidR="00BA3490" w:rsidP="00BA3490" w:rsidRDefault="007B1559">
            <w:pPr>
              <w:rPr>
                <w:rFonts w:ascii="Times New Roman" w:hAnsi="Times New Roman" w:cs="Times New Roman"/>
                <w:sz w:val="20"/>
                <w:szCs w:val="20"/>
              </w:rPr>
            </w:pPr>
            <w:r w:rsidRPr="00BA3490">
              <w:rPr>
                <w:rFonts w:ascii="Times New Roman" w:hAnsi="Times New Roman" w:cs="Times New Roman"/>
                <w:sz w:val="20"/>
                <w:szCs w:val="20"/>
              </w:rPr>
              <w:t xml:space="preserve">(4) </w:t>
            </w:r>
            <w:r w:rsidR="00BA3490">
              <w:rPr>
                <w:rFonts w:ascii="Times New Roman" w:hAnsi="Times New Roman" w:cs="Times New Roman"/>
                <w:sz w:val="20"/>
                <w:szCs w:val="20"/>
              </w:rPr>
              <w:t>R</w:t>
            </w:r>
            <w:r w:rsidRPr="00BA3490" w:rsidR="00BA3490">
              <w:rPr>
                <w:rFonts w:ascii="Times New Roman" w:hAnsi="Times New Roman" w:cs="Times New Roman"/>
                <w:sz w:val="20"/>
                <w:szCs w:val="20"/>
              </w:rPr>
              <w:t>eport of packaged olives</w:t>
            </w:r>
            <w:r w:rsidR="00BA3490">
              <w:rPr>
                <w:rFonts w:ascii="Times New Roman" w:hAnsi="Times New Roman" w:cs="Times New Roman"/>
                <w:sz w:val="20"/>
                <w:szCs w:val="20"/>
              </w:rPr>
              <w:t>:  □ WHOLE</w:t>
            </w:r>
          </w:p>
          <w:p w:rsidR="00BA3490" w:rsidP="00BA3490" w:rsidRDefault="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Pr="00BA3490" w:rsidR="007B1559">
              <w:rPr>
                <w:rFonts w:ascii="Times New Roman" w:hAnsi="Times New Roman" w:cs="Times New Roman"/>
                <w:sz w:val="20"/>
                <w:szCs w:val="20"/>
              </w:rPr>
              <w:t>PITTED</w:t>
            </w:r>
          </w:p>
          <w:p w:rsidRPr="00BA3490" w:rsidR="007B1559" w:rsidP="00BA3490" w:rsidRDefault="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Pr="00BA3490" w:rsidR="007B1559">
              <w:rPr>
                <w:rFonts w:ascii="Times New Roman" w:hAnsi="Times New Roman" w:cs="Times New Roman"/>
                <w:sz w:val="20"/>
                <w:szCs w:val="20"/>
              </w:rPr>
              <w:t>BROKEN</w:t>
            </w:r>
            <w:r>
              <w:rPr>
                <w:rFonts w:ascii="Times New Roman" w:hAnsi="Times New Roman" w:cs="Times New Roman"/>
                <w:sz w:val="20"/>
                <w:szCs w:val="20"/>
              </w:rPr>
              <w:t xml:space="preserve"> </w:t>
            </w:r>
            <w:r w:rsidRPr="00BA3490" w:rsidR="007B1559">
              <w:rPr>
                <w:rFonts w:ascii="Times New Roman" w:hAnsi="Times New Roman" w:cs="Times New Roman"/>
                <w:sz w:val="20"/>
                <w:szCs w:val="20"/>
              </w:rPr>
              <w:t>PITTED</w:t>
            </w:r>
          </w:p>
        </w:tc>
      </w:tr>
    </w:tbl>
    <w:p w:rsidRPr="00BA3490" w:rsidR="00746A35" w:rsidP="00BA3490" w:rsidRDefault="00746A35">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Pr="00BA3490" w:rsidR="00BA3490" w:rsidTr="00BA3490">
        <w:tc>
          <w:tcPr>
            <w:tcW w:w="1890"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SIZE</w:t>
            </w:r>
          </w:p>
        </w:tc>
        <w:tc>
          <w:tcPr>
            <w:tcW w:w="1245"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6/10</w:t>
            </w:r>
          </w:p>
        </w:tc>
        <w:tc>
          <w:tcPr>
            <w:tcW w:w="1245"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24/300</w:t>
            </w:r>
          </w:p>
        </w:tc>
        <w:tc>
          <w:tcPr>
            <w:tcW w:w="1245"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24/Buffet</w:t>
            </w:r>
          </w:p>
        </w:tc>
        <w:tc>
          <w:tcPr>
            <w:tcW w:w="1245"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24/211x108</w:t>
            </w:r>
          </w:p>
        </w:tc>
        <w:tc>
          <w:tcPr>
            <w:tcW w:w="1245"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24/401x214</w:t>
            </w:r>
          </w:p>
        </w:tc>
        <w:tc>
          <w:tcPr>
            <w:tcW w:w="1245" w:type="dxa"/>
            <w:vAlign w:val="center"/>
          </w:tcPr>
          <w:p w:rsidRPr="00BA3490" w:rsidR="00BA3490" w:rsidP="00BA3490" w:rsidRDefault="00BA3490">
            <w:pPr>
              <w:jc w:val="center"/>
              <w:rPr>
                <w:rFonts w:ascii="Times New Roman" w:hAnsi="Times New Roman" w:cs="Times New Roman"/>
                <w:b/>
                <w:sz w:val="20"/>
                <w:szCs w:val="20"/>
              </w:rPr>
            </w:pPr>
            <w:r w:rsidRPr="00BA3490">
              <w:rPr>
                <w:rFonts w:ascii="Times New Roman" w:hAnsi="Times New Roman" w:cs="Times New Roman"/>
                <w:b/>
                <w:sz w:val="20"/>
                <w:szCs w:val="20"/>
              </w:rPr>
              <w:t>Total</w:t>
            </w: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Small</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Medium</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Large</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Ex Large</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Ex Large “</w:t>
            </w:r>
            <w:proofErr w:type="spellStart"/>
            <w:r w:rsidRPr="00BA3490">
              <w:rPr>
                <w:rFonts w:ascii="Times New Roman" w:hAnsi="Times New Roman" w:cs="Times New Roman"/>
                <w:sz w:val="20"/>
                <w:szCs w:val="20"/>
              </w:rPr>
              <w:t>Sev</w:t>
            </w:r>
            <w:proofErr w:type="spellEnd"/>
            <w:r w:rsidRPr="00BA3490">
              <w:rPr>
                <w:rFonts w:ascii="Times New Roman" w:hAnsi="Times New Roman" w:cs="Times New Roman"/>
                <w:sz w:val="20"/>
                <w:szCs w:val="20"/>
              </w:rPr>
              <w:t>”</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Jumbo</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Colossal</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Sup Colossal</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sz w:val="20"/>
                <w:szCs w:val="20"/>
              </w:rPr>
            </w:pPr>
            <w:r w:rsidRPr="00BA3490">
              <w:rPr>
                <w:rFonts w:ascii="Times New Roman" w:hAnsi="Times New Roman" w:cs="Times New Roman"/>
                <w:sz w:val="20"/>
                <w:szCs w:val="20"/>
              </w:rPr>
              <w:t>Green Ripe</w:t>
            </w: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r w:rsidRPr="00BA3490" w:rsidR="00BA3490" w:rsidTr="00BA3490">
        <w:tc>
          <w:tcPr>
            <w:tcW w:w="1890" w:type="dxa"/>
            <w:vAlign w:val="center"/>
          </w:tcPr>
          <w:p w:rsidRPr="00BA3490" w:rsidR="00BA3490" w:rsidP="00BA3490" w:rsidRDefault="00BA3490">
            <w:pPr>
              <w:rPr>
                <w:rFonts w:ascii="Times New Roman" w:hAnsi="Times New Roman" w:cs="Times New Roman"/>
                <w:b/>
                <w:sz w:val="20"/>
                <w:szCs w:val="20"/>
              </w:rPr>
            </w:pPr>
            <w:r w:rsidRPr="00BA3490">
              <w:rPr>
                <w:rFonts w:ascii="Times New Roman" w:hAnsi="Times New Roman" w:cs="Times New Roman"/>
                <w:b/>
                <w:sz w:val="20"/>
                <w:szCs w:val="20"/>
              </w:rPr>
              <w:t>Total</w:t>
            </w:r>
          </w:p>
        </w:tc>
        <w:tc>
          <w:tcPr>
            <w:tcW w:w="1245" w:type="dxa"/>
          </w:tcPr>
          <w:p w:rsidRPr="00BA3490" w:rsidR="00BA3490" w:rsidP="00BA3490" w:rsidRDefault="00BA3490">
            <w:pPr>
              <w:rPr>
                <w:rFonts w:ascii="Times New Roman" w:hAnsi="Times New Roman" w:cs="Times New Roman"/>
                <w:b/>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c>
          <w:tcPr>
            <w:tcW w:w="1245" w:type="dxa"/>
          </w:tcPr>
          <w:p w:rsidRPr="00BA3490" w:rsidR="00BA3490" w:rsidP="00BA3490" w:rsidRDefault="00BA3490">
            <w:pPr>
              <w:rPr>
                <w:rFonts w:ascii="Times New Roman" w:hAnsi="Times New Roman" w:cs="Times New Roman"/>
                <w:sz w:val="20"/>
                <w:szCs w:val="20"/>
              </w:rPr>
            </w:pPr>
          </w:p>
        </w:tc>
      </w:tr>
    </w:tbl>
    <w:p w:rsidRPr="00BA3490" w:rsidR="007B1559" w:rsidP="00BA3490" w:rsidRDefault="007B1559">
      <w:pPr>
        <w:spacing w:after="0" w:line="240" w:lineRule="auto"/>
        <w:rPr>
          <w:rFonts w:ascii="Times New Roman" w:hAnsi="Times New Roman" w:cs="Times New Roman"/>
          <w:sz w:val="20"/>
          <w:szCs w:val="20"/>
        </w:rPr>
      </w:pPr>
    </w:p>
    <w:p w:rsidRPr="00BA3490" w:rsidR="00370476" w:rsidP="00286926" w:rsidRDefault="00DD56A4">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w:t>
      </w:r>
      <w:r w:rsidRPr="00BA3490" w:rsidR="00E37719">
        <w:rPr>
          <w:rFonts w:ascii="Times New Roman" w:hAnsi="Times New Roman" w:cs="Times New Roman"/>
          <w:sz w:val="20"/>
          <w:szCs w:val="20"/>
        </w:rPr>
        <w:t>4</w:t>
      </w:r>
      <w:r w:rsidRPr="00BA3490">
        <w:rPr>
          <w:rFonts w:ascii="Times New Roman" w:hAnsi="Times New Roman" w:cs="Times New Roman"/>
          <w:sz w:val="20"/>
          <w:szCs w:val="20"/>
        </w:rPr>
        <w:t xml:space="preserve">)  </w:t>
      </w:r>
      <w:r w:rsidRPr="00BA3490" w:rsidR="00AD005E">
        <w:rPr>
          <w:rFonts w:ascii="Times New Roman" w:hAnsi="Times New Roman" w:cs="Times New Roman"/>
          <w:sz w:val="20"/>
          <w:szCs w:val="20"/>
        </w:rPr>
        <w:t xml:space="preserve">CERTIFICATION AND SIGNATURE: </w:t>
      </w:r>
      <w:r w:rsidRPr="00BA3490" w:rsidR="00C00526">
        <w:rPr>
          <w:rFonts w:ascii="Times New Roman" w:hAnsi="Times New Roman" w:cs="Times New Roman"/>
          <w:sz w:val="20"/>
          <w:szCs w:val="20"/>
        </w:rPr>
        <w:t>T</w:t>
      </w:r>
      <w:r w:rsidRPr="00BA3490">
        <w:rPr>
          <w:rFonts w:ascii="Times New Roman" w:hAnsi="Times New Roman" w:cs="Times New Roman"/>
          <w:sz w:val="20"/>
          <w:szCs w:val="20"/>
        </w:rPr>
        <w:t>he undersigned</w:t>
      </w:r>
      <w:r w:rsidRPr="00BA3490" w:rsidR="00AD005E">
        <w:rPr>
          <w:rFonts w:ascii="Times New Roman" w:hAnsi="Times New Roman" w:cs="Times New Roman"/>
          <w:sz w:val="20"/>
          <w:szCs w:val="20"/>
        </w:rPr>
        <w:t>,</w:t>
      </w:r>
      <w:r w:rsidRPr="00BA3490">
        <w:rPr>
          <w:rFonts w:ascii="Times New Roman" w:hAnsi="Times New Roman" w:cs="Times New Roman"/>
          <w:sz w:val="20"/>
          <w:szCs w:val="20"/>
        </w:rPr>
        <w:t xml:space="preserve"> on behalf of the reporting handler</w:t>
      </w:r>
      <w:r w:rsidRPr="00BA3490" w:rsidR="00AD005E">
        <w:rPr>
          <w:rFonts w:ascii="Times New Roman" w:hAnsi="Times New Roman" w:cs="Times New Roman"/>
          <w:sz w:val="20"/>
          <w:szCs w:val="20"/>
        </w:rPr>
        <w:t>,</w:t>
      </w:r>
      <w:r w:rsidRPr="00BA3490">
        <w:rPr>
          <w:rFonts w:ascii="Times New Roman" w:hAnsi="Times New Roman" w:cs="Times New Roman"/>
          <w:sz w:val="20"/>
          <w:szCs w:val="20"/>
        </w:rPr>
        <w:t xml:space="preserve"> certifies to the </w:t>
      </w:r>
      <w:r w:rsidRPr="00BA3490" w:rsidR="00AD005E">
        <w:rPr>
          <w:rFonts w:ascii="Times New Roman" w:hAnsi="Times New Roman" w:cs="Times New Roman"/>
          <w:sz w:val="20"/>
          <w:szCs w:val="20"/>
        </w:rPr>
        <w:t>California Olive Committee</w:t>
      </w:r>
      <w:r w:rsidRPr="00BA3490">
        <w:rPr>
          <w:rFonts w:ascii="Times New Roman" w:hAnsi="Times New Roman" w:cs="Times New Roman"/>
          <w:sz w:val="20"/>
          <w:szCs w:val="20"/>
        </w:rPr>
        <w:t xml:space="preserve"> and the Secretary</w:t>
      </w:r>
      <w:r w:rsidRPr="00BA3490" w:rsidR="00501347">
        <w:rPr>
          <w:rFonts w:ascii="Times New Roman" w:hAnsi="Times New Roman" w:cs="Times New Roman"/>
          <w:sz w:val="20"/>
          <w:szCs w:val="20"/>
        </w:rPr>
        <w:t xml:space="preserve"> </w:t>
      </w:r>
      <w:r w:rsidRPr="00BA3490" w:rsidR="00C55645">
        <w:rPr>
          <w:rFonts w:ascii="Times New Roman" w:hAnsi="Times New Roman" w:cs="Times New Roman"/>
          <w:sz w:val="20"/>
          <w:szCs w:val="20"/>
        </w:rPr>
        <w:t>o</w:t>
      </w:r>
      <w:r w:rsidRPr="00BA3490">
        <w:rPr>
          <w:rFonts w:ascii="Times New Roman" w:hAnsi="Times New Roman" w:cs="Times New Roman"/>
          <w:sz w:val="20"/>
          <w:szCs w:val="20"/>
        </w:rPr>
        <w:t>f</w:t>
      </w:r>
      <w:r w:rsidRPr="00BA3490" w:rsidR="00501347">
        <w:rPr>
          <w:rFonts w:ascii="Times New Roman" w:hAnsi="Times New Roman" w:cs="Times New Roman"/>
          <w:sz w:val="20"/>
          <w:szCs w:val="20"/>
        </w:rPr>
        <w:t xml:space="preserve"> </w:t>
      </w:r>
      <w:r w:rsidRPr="00BA3490">
        <w:rPr>
          <w:rFonts w:ascii="Times New Roman" w:hAnsi="Times New Roman" w:cs="Times New Roman"/>
          <w:sz w:val="20"/>
          <w:szCs w:val="20"/>
        </w:rPr>
        <w:t>Agriculture of the United Stat</w:t>
      </w:r>
      <w:r w:rsidRPr="00BA3490" w:rsidR="00827F89">
        <w:rPr>
          <w:rFonts w:ascii="Times New Roman" w:hAnsi="Times New Roman" w:cs="Times New Roman"/>
          <w:sz w:val="20"/>
          <w:szCs w:val="20"/>
        </w:rPr>
        <w:t xml:space="preserve">es that this report represents a </w:t>
      </w:r>
      <w:r w:rsidRPr="00BA3490">
        <w:rPr>
          <w:rFonts w:ascii="Times New Roman" w:hAnsi="Times New Roman" w:cs="Times New Roman"/>
          <w:sz w:val="20"/>
          <w:szCs w:val="20"/>
        </w:rPr>
        <w:t xml:space="preserve">complete and accurate </w:t>
      </w:r>
      <w:r w:rsidRPr="00BA3490" w:rsidR="0091111A">
        <w:rPr>
          <w:rFonts w:ascii="Times New Roman" w:hAnsi="Times New Roman" w:cs="Times New Roman"/>
          <w:sz w:val="20"/>
          <w:szCs w:val="20"/>
        </w:rPr>
        <w:t>record of sales of all packaged limited use olives, as compiled from sales invoices and adjustment from credit memos for the date above stated.</w:t>
      </w:r>
    </w:p>
    <w:p w:rsidRPr="00BA3490" w:rsidR="00422E7B" w:rsidP="00286926" w:rsidRDefault="00422E7B">
      <w:pPr>
        <w:spacing w:after="0" w:line="240" w:lineRule="auto"/>
        <w:rPr>
          <w:rFonts w:ascii="Times New Roman" w:hAnsi="Times New Roman" w:cs="Times New Roman"/>
          <w:sz w:val="20"/>
          <w:szCs w:val="20"/>
        </w:rPr>
      </w:pPr>
    </w:p>
    <w:p w:rsidRPr="00BA3490" w:rsidR="00501347" w:rsidP="00286926" w:rsidRDefault="00501347">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________________</w:t>
      </w:r>
      <w:r w:rsidRPr="00BA3490" w:rsidR="00C3722D">
        <w:rPr>
          <w:rFonts w:ascii="Times New Roman" w:hAnsi="Times New Roman" w:cs="Times New Roman"/>
          <w:sz w:val="20"/>
          <w:szCs w:val="20"/>
        </w:rPr>
        <w:t>__</w:t>
      </w:r>
      <w:r w:rsidRPr="00BA3490" w:rsidR="00A07DE5">
        <w:rPr>
          <w:rFonts w:ascii="Times New Roman" w:hAnsi="Times New Roman" w:cs="Times New Roman"/>
          <w:sz w:val="20"/>
          <w:szCs w:val="20"/>
        </w:rPr>
        <w:t xml:space="preserve">  </w:t>
      </w:r>
      <w:r w:rsidRPr="00BA3490" w:rsidR="00A07DE5">
        <w:rPr>
          <w:rFonts w:ascii="Times New Roman" w:hAnsi="Times New Roman" w:cs="Times New Roman"/>
          <w:sz w:val="20"/>
          <w:szCs w:val="20"/>
        </w:rPr>
        <w:tab/>
        <w:t>________________</w:t>
      </w:r>
      <w:r w:rsidRPr="00BA3490" w:rsidR="00C3722D">
        <w:rPr>
          <w:rFonts w:ascii="Times New Roman" w:hAnsi="Times New Roman" w:cs="Times New Roman"/>
          <w:sz w:val="20"/>
          <w:szCs w:val="20"/>
        </w:rPr>
        <w:t>______________________</w:t>
      </w:r>
      <w:r w:rsidRPr="00BA3490" w:rsidR="00A07DE5">
        <w:rPr>
          <w:rFonts w:ascii="Times New Roman" w:hAnsi="Times New Roman" w:cs="Times New Roman"/>
          <w:sz w:val="20"/>
          <w:szCs w:val="20"/>
        </w:rPr>
        <w:t xml:space="preserve">_ </w:t>
      </w:r>
      <w:r w:rsidR="00BA3490">
        <w:rPr>
          <w:rFonts w:ascii="Times New Roman" w:hAnsi="Times New Roman" w:cs="Times New Roman"/>
          <w:sz w:val="20"/>
          <w:szCs w:val="20"/>
        </w:rPr>
        <w:tab/>
      </w:r>
      <w:r w:rsidRPr="00BA3490" w:rsidR="00C3722D">
        <w:rPr>
          <w:rFonts w:ascii="Times New Roman" w:hAnsi="Times New Roman" w:cs="Times New Roman"/>
          <w:sz w:val="20"/>
          <w:szCs w:val="20"/>
        </w:rPr>
        <w:t>_____</w:t>
      </w:r>
      <w:r w:rsidRPr="00BA3490">
        <w:rPr>
          <w:rFonts w:ascii="Times New Roman" w:hAnsi="Times New Roman" w:cs="Times New Roman"/>
          <w:sz w:val="20"/>
          <w:szCs w:val="20"/>
        </w:rPr>
        <w:t>___________________</w:t>
      </w:r>
      <w:r w:rsidR="00BA3490">
        <w:rPr>
          <w:rFonts w:ascii="Times New Roman" w:hAnsi="Times New Roman" w:cs="Times New Roman"/>
          <w:sz w:val="20"/>
          <w:szCs w:val="20"/>
        </w:rPr>
        <w:t>____</w:t>
      </w:r>
    </w:p>
    <w:p w:rsidR="00370476" w:rsidP="00286926" w:rsidRDefault="00C3722D">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Date</w:t>
      </w:r>
      <w:r w:rsidRPr="00BA3490" w:rsidR="00501347">
        <w:rPr>
          <w:rFonts w:ascii="Times New Roman" w:hAnsi="Times New Roman" w:cs="Times New Roman"/>
          <w:sz w:val="20"/>
          <w:szCs w:val="20"/>
        </w:rPr>
        <w:t xml:space="preserve"> </w:t>
      </w:r>
      <w:r w:rsidRPr="00BA3490" w:rsidR="00501347">
        <w:rPr>
          <w:rFonts w:ascii="Times New Roman" w:hAnsi="Times New Roman" w:cs="Times New Roman"/>
          <w:sz w:val="20"/>
          <w:szCs w:val="20"/>
        </w:rPr>
        <w:tab/>
      </w:r>
      <w:r w:rsidRPr="00BA3490" w:rsidR="00501347">
        <w:rPr>
          <w:rFonts w:ascii="Times New Roman" w:hAnsi="Times New Roman" w:cs="Times New Roman"/>
          <w:sz w:val="20"/>
          <w:szCs w:val="20"/>
        </w:rPr>
        <w:tab/>
      </w:r>
      <w:r w:rsidRPr="00BA3490" w:rsidR="00501347">
        <w:rPr>
          <w:rFonts w:ascii="Times New Roman" w:hAnsi="Times New Roman" w:cs="Times New Roman"/>
          <w:sz w:val="20"/>
          <w:szCs w:val="20"/>
        </w:rPr>
        <w:tab/>
      </w:r>
      <w:r w:rsidRPr="00BA3490">
        <w:rPr>
          <w:rFonts w:ascii="Times New Roman" w:hAnsi="Times New Roman" w:cs="Times New Roman"/>
          <w:sz w:val="20"/>
          <w:szCs w:val="20"/>
        </w:rPr>
        <w:t>Authorized Official</w:t>
      </w:r>
      <w:r w:rsidRPr="00BA3490">
        <w:rPr>
          <w:rFonts w:ascii="Times New Roman" w:hAnsi="Times New Roman" w:cs="Times New Roman"/>
          <w:sz w:val="20"/>
          <w:szCs w:val="20"/>
        </w:rPr>
        <w:tab/>
      </w:r>
      <w:r w:rsidRPr="00BA3490" w:rsidR="00A07DE5">
        <w:rPr>
          <w:rFonts w:ascii="Times New Roman" w:hAnsi="Times New Roman" w:cs="Times New Roman"/>
          <w:sz w:val="20"/>
          <w:szCs w:val="20"/>
        </w:rPr>
        <w:tab/>
      </w:r>
      <w:r w:rsidRPr="00BA3490" w:rsidR="00A07DE5">
        <w:rPr>
          <w:rFonts w:ascii="Times New Roman" w:hAnsi="Times New Roman" w:cs="Times New Roman"/>
          <w:sz w:val="20"/>
          <w:szCs w:val="20"/>
        </w:rPr>
        <w:tab/>
      </w:r>
      <w:r w:rsidRPr="00BA3490" w:rsidR="00A07DE5">
        <w:rPr>
          <w:rFonts w:ascii="Times New Roman" w:hAnsi="Times New Roman" w:cs="Times New Roman"/>
          <w:sz w:val="20"/>
          <w:szCs w:val="20"/>
        </w:rPr>
        <w:tab/>
      </w:r>
      <w:r w:rsidRPr="00BA3490">
        <w:rPr>
          <w:rFonts w:ascii="Times New Roman" w:hAnsi="Times New Roman" w:cs="Times New Roman"/>
          <w:sz w:val="20"/>
          <w:szCs w:val="20"/>
        </w:rPr>
        <w:t>Title</w:t>
      </w:r>
    </w:p>
    <w:p w:rsidRPr="00BA3490" w:rsidR="00BA3490" w:rsidP="00286926" w:rsidRDefault="00BA3490">
      <w:pPr>
        <w:spacing w:after="0" w:line="240" w:lineRule="auto"/>
        <w:rPr>
          <w:rFonts w:ascii="Times New Roman" w:hAnsi="Times New Roman" w:cs="Times New Roman"/>
          <w:sz w:val="20"/>
          <w:szCs w:val="20"/>
        </w:rPr>
      </w:pPr>
    </w:p>
    <w:p w:rsidR="001C2363" w:rsidP="00286926" w:rsidRDefault="00422E7B">
      <w:pPr>
        <w:spacing w:after="0" w:line="240" w:lineRule="auto"/>
        <w:ind w:right="162"/>
        <w:rPr>
          <w:rFonts w:ascii="Times New Roman" w:hAnsi="Times New Roman" w:cs="Times New Roman"/>
          <w:iCs/>
          <w:sz w:val="20"/>
          <w:szCs w:val="20"/>
        </w:rPr>
      </w:pPr>
      <w:r w:rsidRPr="00BA3490">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A3490">
        <w:rPr>
          <w:rFonts w:ascii="Times New Roman" w:hAnsi="Times New Roman" w:cs="Times New Roman"/>
          <w:iCs/>
          <w:sz w:val="20"/>
          <w:szCs w:val="20"/>
        </w:rPr>
        <w:t>to be false, is a violation of t</w:t>
      </w:r>
      <w:r w:rsidRPr="00BA3490">
        <w:rPr>
          <w:rFonts w:ascii="Times New Roman" w:hAnsi="Times New Roman" w:cs="Times New Roman"/>
          <w:iCs/>
          <w:sz w:val="20"/>
          <w:szCs w:val="20"/>
        </w:rPr>
        <w:t>itle</w:t>
      </w:r>
      <w:r w:rsidR="00BA3490">
        <w:rPr>
          <w:rFonts w:ascii="Times New Roman" w:hAnsi="Times New Roman" w:cs="Times New Roman"/>
          <w:iCs/>
          <w:sz w:val="20"/>
          <w:szCs w:val="20"/>
        </w:rPr>
        <w:t xml:space="preserve"> 18, section </w:t>
      </w:r>
      <w:r w:rsidRPr="00BA3490">
        <w:rPr>
          <w:rFonts w:ascii="Times New Roman" w:hAnsi="Times New Roman" w:cs="Times New Roman"/>
          <w:iCs/>
          <w:sz w:val="20"/>
          <w:szCs w:val="20"/>
        </w:rPr>
        <w:t>1001</w:t>
      </w:r>
      <w:r w:rsidR="00BA3490">
        <w:rPr>
          <w:rFonts w:ascii="Times New Roman" w:hAnsi="Times New Roman" w:cs="Times New Roman"/>
          <w:iCs/>
          <w:sz w:val="20"/>
          <w:szCs w:val="20"/>
        </w:rPr>
        <w:t>, of the</w:t>
      </w:r>
      <w:r w:rsidRPr="00BA3490">
        <w:rPr>
          <w:rFonts w:ascii="Times New Roman" w:hAnsi="Times New Roman" w:cs="Times New Roman"/>
          <w:iCs/>
          <w:sz w:val="20"/>
          <w:szCs w:val="20"/>
        </w:rPr>
        <w:t xml:space="preserve"> United States Code, which provides for penalty of a fine </w:t>
      </w:r>
      <w:r w:rsidRPr="00BA3490" w:rsidR="00C3722D">
        <w:rPr>
          <w:rFonts w:ascii="Times New Roman" w:hAnsi="Times New Roman" w:cs="Times New Roman"/>
          <w:iCs/>
          <w:sz w:val="20"/>
          <w:szCs w:val="20"/>
        </w:rPr>
        <w:t>or imprisonment, or both.</w:t>
      </w:r>
    </w:p>
    <w:p w:rsidRPr="00BA3490" w:rsidR="00526E38" w:rsidP="00286926" w:rsidRDefault="00526E38">
      <w:pPr>
        <w:spacing w:after="0" w:line="240" w:lineRule="auto"/>
        <w:ind w:right="162"/>
        <w:rPr>
          <w:rFonts w:ascii="Times New Roman" w:hAnsi="Times New Roman" w:cs="Times New Roman"/>
          <w:iCs/>
          <w:sz w:val="20"/>
          <w:szCs w:val="20"/>
        </w:rPr>
      </w:pPr>
    </w:p>
    <w:p w:rsidRPr="00526E38" w:rsidR="00BA3490" w:rsidP="00526E38" w:rsidRDefault="00BA3490">
      <w:pPr>
        <w:pStyle w:val="NoSpacing"/>
        <w:rPr>
          <w:rFonts w:ascii="Times New Roman" w:hAnsi="Times New Roman" w:cs="Times New Roman"/>
          <w:sz w:val="16"/>
          <w:szCs w:val="16"/>
        </w:rPr>
      </w:pPr>
      <w:r w:rsidRPr="00526E38">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526E38" w:rsidR="00936186" w:rsidP="00526E38" w:rsidRDefault="00936186">
      <w:pPr>
        <w:pStyle w:val="NoSpacing"/>
        <w:rPr>
          <w:rFonts w:ascii="Times New Roman" w:hAnsi="Times New Roman" w:cs="Times New Roman"/>
          <w:iCs/>
          <w:sz w:val="16"/>
          <w:szCs w:val="16"/>
        </w:rPr>
      </w:pPr>
    </w:p>
    <w:p w:rsidR="00526E38" w:rsidP="00526E38" w:rsidRDefault="00526E38">
      <w:pPr>
        <w:pStyle w:val="NoSpacing"/>
        <w:rPr>
          <w:rFonts w:ascii="Times New Roman" w:hAnsi="Times New Roman" w:cs="Times New Roman"/>
          <w:sz w:val="16"/>
          <w:szCs w:val="16"/>
        </w:rPr>
      </w:pPr>
      <w:r w:rsidRPr="00526E3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526E38" w:rsidR="00526E38" w:rsidP="00526E38" w:rsidRDefault="00526E38">
      <w:pPr>
        <w:pStyle w:val="NoSpacing"/>
        <w:rPr>
          <w:rFonts w:ascii="Times New Roman" w:hAnsi="Times New Roman" w:cs="Times New Roman"/>
          <w:sz w:val="16"/>
          <w:szCs w:val="16"/>
        </w:rPr>
      </w:pPr>
    </w:p>
    <w:p w:rsidRPr="00526E38" w:rsidR="00526E38" w:rsidP="00526E38" w:rsidRDefault="00526E38">
      <w:pPr>
        <w:pStyle w:val="NoSpacing"/>
        <w:rPr>
          <w:rFonts w:ascii="Times New Roman" w:hAnsi="Times New Roman" w:eastAsia="Times New Roman" w:cs="Times New Roman"/>
          <w:sz w:val="16"/>
          <w:szCs w:val="16"/>
        </w:rPr>
      </w:pPr>
      <w:r w:rsidRPr="00526E38">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26E38" w:rsidR="00526E38" w:rsidP="00526E38" w:rsidRDefault="00526E38">
      <w:pPr>
        <w:pStyle w:val="NoSpacing"/>
        <w:rPr>
          <w:rFonts w:ascii="Times New Roman" w:hAnsi="Times New Roman" w:eastAsia="Times New Roman" w:cs="Times New Roman"/>
          <w:sz w:val="16"/>
          <w:szCs w:val="16"/>
        </w:rPr>
      </w:pPr>
    </w:p>
    <w:p w:rsidRPr="00526E38" w:rsidR="00526E38" w:rsidP="00526E38" w:rsidRDefault="00526E38">
      <w:pPr>
        <w:pStyle w:val="NoSpacing"/>
        <w:rPr>
          <w:rFonts w:ascii="Times New Roman" w:hAnsi="Times New Roman" w:eastAsia="Times New Roman" w:cs="Times New Roman"/>
          <w:sz w:val="16"/>
          <w:szCs w:val="16"/>
        </w:rPr>
      </w:pPr>
      <w:r w:rsidRPr="00526E38">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A3490" w:rsidR="002E53AD" w:rsidP="00526E38" w:rsidRDefault="00526E38">
      <w:pPr>
        <w:pStyle w:val="NoSpacing"/>
        <w:rPr>
          <w:rFonts w:ascii="Times New Roman" w:hAnsi="Times New Roman" w:cs="Times New Roman"/>
          <w:sz w:val="16"/>
          <w:szCs w:val="16"/>
        </w:rPr>
      </w:pPr>
      <w:r w:rsidRPr="00526E38">
        <w:rPr>
          <w:rFonts w:ascii="Times New Roman" w:hAnsi="Times New Roman" w:eastAsia="Times New Roman" w:cs="Times New Roman"/>
          <w:sz w:val="16"/>
          <w:szCs w:val="16"/>
        </w:rPr>
        <w:t>To file a program discrimination complaint, complete the USDA Program Discrimination Complaint Form, AD-3027, found online at http://www.ascr.usda.gov/compla</w:t>
      </w:r>
      <w:bookmarkStart w:name="_GoBack" w:id="0"/>
      <w:bookmarkEnd w:id="0"/>
      <w:r w:rsidRPr="00526E38">
        <w:rPr>
          <w:rFonts w:ascii="Times New Roman" w:hAnsi="Times New Roman" w:eastAsia="Times New Roman" w:cs="Times New Roman"/>
          <w:sz w:val="16"/>
          <w:szCs w:val="16"/>
        </w:rPr>
        <w:t xml:space="preserve">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526E38">
          <w:rPr>
            <w:rFonts w:ascii="Times New Roman" w:hAnsi="Times New Roman" w:eastAsia="Times New Roman" w:cs="Times New Roman"/>
            <w:sz w:val="16"/>
            <w:szCs w:val="16"/>
            <w:u w:val="single"/>
          </w:rPr>
          <w:t>program.intake@usda.gov</w:t>
        </w:r>
      </w:hyperlink>
      <w:r w:rsidRPr="00526E38">
        <w:rPr>
          <w:rFonts w:ascii="Times New Roman" w:hAnsi="Times New Roman" w:eastAsia="Times New Roman" w:cs="Times New Roman"/>
          <w:sz w:val="16"/>
          <w:szCs w:val="16"/>
        </w:rPr>
        <w:t xml:space="preserve">.  USDA is an equal opportunity provider, employer, and lender. </w:t>
      </w:r>
    </w:p>
    <w:sectPr w:rsidRPr="00BA3490" w:rsidR="002E53AD" w:rsidSect="00526E38">
      <w:headerReference w:type="default" r:id="rId9"/>
      <w:footerReference w:type="default" r:id="rId10"/>
      <w:pgSz w:w="12240" w:h="15840"/>
      <w:pgMar w:top="900" w:right="1440" w:bottom="99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AD1" w:rsidRDefault="00B85AD1" w:rsidP="00501347">
      <w:pPr>
        <w:spacing w:after="0" w:line="240" w:lineRule="auto"/>
      </w:pPr>
      <w:r>
        <w:separator/>
      </w:r>
    </w:p>
  </w:endnote>
  <w:endnote w:type="continuationSeparator" w:id="0">
    <w:p w:rsidR="00B85AD1" w:rsidRDefault="00B85AD1"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2130004259"/>
      <w:docPartObj>
        <w:docPartGallery w:val="Page Numbers (Bottom of Page)"/>
        <w:docPartUnique/>
      </w:docPartObj>
    </w:sdtPr>
    <w:sdtEndPr/>
    <w:sdtContent>
      <w:sdt>
        <w:sdtPr>
          <w:rPr>
            <w:rFonts w:ascii="Times New Roman" w:hAnsi="Times New Roman" w:cs="Times New Roman"/>
            <w:b/>
            <w:sz w:val="18"/>
            <w:szCs w:val="18"/>
          </w:rPr>
          <w:id w:val="-1737544072"/>
          <w:docPartObj>
            <w:docPartGallery w:val="Page Numbers (Top of Page)"/>
            <w:docPartUnique/>
          </w:docPartObj>
        </w:sdtPr>
        <w:sdtEndPr/>
        <w:sdtContent>
          <w:p w:rsidR="007B1559" w:rsidRPr="00936186" w:rsidRDefault="007B1559" w:rsidP="00BA3490">
            <w:pPr>
              <w:pStyle w:val="Footer"/>
              <w:rPr>
                <w:rFonts w:ascii="Times New Roman" w:hAnsi="Times New Roman" w:cs="Times New Roman"/>
                <w:b/>
                <w:sz w:val="18"/>
                <w:szCs w:val="18"/>
              </w:rPr>
            </w:pPr>
            <w:r w:rsidRPr="00936186">
              <w:rPr>
                <w:rFonts w:ascii="Times New Roman" w:hAnsi="Times New Roman" w:cs="Times New Roman"/>
                <w:b/>
                <w:sz w:val="18"/>
                <w:szCs w:val="18"/>
              </w:rPr>
              <w:t>COC-2</w:t>
            </w:r>
            <w:r w:rsidR="0091111A" w:rsidRPr="00936186">
              <w:rPr>
                <w:rFonts w:ascii="Times New Roman" w:hAnsi="Times New Roman" w:cs="Times New Roman"/>
                <w:b/>
                <w:sz w:val="18"/>
                <w:szCs w:val="18"/>
              </w:rPr>
              <w:t>9</w:t>
            </w:r>
            <w:r w:rsidRPr="00936186">
              <w:rPr>
                <w:rFonts w:ascii="Times New Roman" w:hAnsi="Times New Roman" w:cs="Times New Roman"/>
                <w:b/>
                <w:sz w:val="18"/>
                <w:szCs w:val="18"/>
              </w:rPr>
              <w:t>a (</w:t>
            </w:r>
            <w:r w:rsidR="00BB3071">
              <w:rPr>
                <w:rFonts w:ascii="Times New Roman" w:hAnsi="Times New Roman"/>
                <w:b/>
                <w:snapToGrid w:val="0"/>
                <w:sz w:val="18"/>
                <w:szCs w:val="18"/>
              </w:rPr>
              <w:t xml:space="preserve">Exp. </w:t>
            </w:r>
            <w:r w:rsidR="009D05C2">
              <w:rPr>
                <w:rFonts w:ascii="Times New Roman" w:hAnsi="Times New Roman"/>
                <w:b/>
                <w:snapToGrid w:val="0"/>
                <w:sz w:val="18"/>
                <w:szCs w:val="18"/>
              </w:rPr>
              <w:t>x/</w:t>
            </w:r>
            <w:proofErr w:type="spellStart"/>
            <w:proofErr w:type="gramStart"/>
            <w:r w:rsidR="009D05C2">
              <w:rPr>
                <w:rFonts w:ascii="Times New Roman" w:hAnsi="Times New Roman"/>
                <w:b/>
                <w:snapToGrid w:val="0"/>
                <w:sz w:val="18"/>
                <w:szCs w:val="18"/>
              </w:rPr>
              <w:t>xxxx</w:t>
            </w:r>
            <w:proofErr w:type="spellEnd"/>
            <w:r w:rsidR="00CF5B4D">
              <w:rPr>
                <w:rFonts w:ascii="Times New Roman" w:hAnsi="Times New Roman" w:cs="Times New Roman"/>
                <w:b/>
                <w:sz w:val="18"/>
                <w:szCs w:val="18"/>
              </w:rPr>
              <w:t>)</w:t>
            </w:r>
            <w:r w:rsidRPr="00936186">
              <w:rPr>
                <w:rFonts w:ascii="Times New Roman" w:hAnsi="Times New Roman" w:cs="Times New Roman"/>
                <w:b/>
                <w:sz w:val="18"/>
                <w:szCs w:val="18"/>
              </w:rPr>
              <w:t xml:space="preserve">  Destroy</w:t>
            </w:r>
            <w:proofErr w:type="gramEnd"/>
            <w:r w:rsidRPr="00936186">
              <w:rPr>
                <w:rFonts w:ascii="Times New Roman" w:hAnsi="Times New Roman" w:cs="Times New Roman"/>
                <w:b/>
                <w:sz w:val="18"/>
                <w:szCs w:val="18"/>
              </w:rPr>
              <w:t xml:space="preserve"> previous </w:t>
            </w:r>
            <w:r w:rsidR="00936186">
              <w:rPr>
                <w:rFonts w:ascii="Times New Roman" w:hAnsi="Times New Roman" w:cs="Times New Roman"/>
                <w:b/>
                <w:sz w:val="18"/>
                <w:szCs w:val="18"/>
              </w:rPr>
              <w:t>editions</w:t>
            </w:r>
            <w:r w:rsidR="00BA3490">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AD1" w:rsidRDefault="00B85AD1" w:rsidP="00501347">
      <w:pPr>
        <w:spacing w:after="0" w:line="240" w:lineRule="auto"/>
      </w:pPr>
      <w:r>
        <w:separator/>
      </w:r>
    </w:p>
  </w:footnote>
  <w:footnote w:type="continuationSeparator" w:id="0">
    <w:p w:rsidR="00B85AD1" w:rsidRDefault="00B85AD1"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559" w:rsidRPr="00BA3490" w:rsidRDefault="00EB4AB9" w:rsidP="00BA3490">
    <w:pPr>
      <w:pStyle w:val="Header"/>
      <w:rPr>
        <w:rFonts w:ascii="Times New Roman" w:hAnsi="Times New Roman" w:cs="Times New Roman"/>
        <w:b/>
        <w:sz w:val="18"/>
        <w:szCs w:val="18"/>
        <w:u w:val="single"/>
      </w:rPr>
    </w:pPr>
    <w:r w:rsidRPr="00BA3490">
      <w:rPr>
        <w:rFonts w:ascii="Times New Roman" w:hAnsi="Times New Roman" w:cs="Times New Roman"/>
        <w:b/>
        <w:sz w:val="18"/>
        <w:szCs w:val="18"/>
        <w:u w:val="single"/>
      </w:rPr>
      <w:tab/>
    </w:r>
    <w:r w:rsidR="00936186" w:rsidRPr="00BA3490">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F5200"/>
    <w:rsid w:val="00113433"/>
    <w:rsid w:val="001371D2"/>
    <w:rsid w:val="001B310E"/>
    <w:rsid w:val="001C2363"/>
    <w:rsid w:val="001C4F1F"/>
    <w:rsid w:val="001C71F9"/>
    <w:rsid w:val="001D50BF"/>
    <w:rsid w:val="00227222"/>
    <w:rsid w:val="00263221"/>
    <w:rsid w:val="00286926"/>
    <w:rsid w:val="00293FE6"/>
    <w:rsid w:val="002A707F"/>
    <w:rsid w:val="002E53AD"/>
    <w:rsid w:val="00317DF3"/>
    <w:rsid w:val="003210A4"/>
    <w:rsid w:val="00370476"/>
    <w:rsid w:val="003765B5"/>
    <w:rsid w:val="003E3D8E"/>
    <w:rsid w:val="003E3F6A"/>
    <w:rsid w:val="004020F1"/>
    <w:rsid w:val="004219AD"/>
    <w:rsid w:val="00422E7B"/>
    <w:rsid w:val="00427D06"/>
    <w:rsid w:val="0043343D"/>
    <w:rsid w:val="00435F64"/>
    <w:rsid w:val="00471C80"/>
    <w:rsid w:val="0047227B"/>
    <w:rsid w:val="00477D39"/>
    <w:rsid w:val="0048483C"/>
    <w:rsid w:val="00497587"/>
    <w:rsid w:val="004D20CC"/>
    <w:rsid w:val="004D7643"/>
    <w:rsid w:val="004F0FD9"/>
    <w:rsid w:val="00501347"/>
    <w:rsid w:val="00513036"/>
    <w:rsid w:val="00526E38"/>
    <w:rsid w:val="00527656"/>
    <w:rsid w:val="00534448"/>
    <w:rsid w:val="005437FC"/>
    <w:rsid w:val="0054632A"/>
    <w:rsid w:val="0062697D"/>
    <w:rsid w:val="00665D83"/>
    <w:rsid w:val="0068363D"/>
    <w:rsid w:val="00697801"/>
    <w:rsid w:val="006C5F11"/>
    <w:rsid w:val="006E04BC"/>
    <w:rsid w:val="006F0C83"/>
    <w:rsid w:val="00746A35"/>
    <w:rsid w:val="00762DBA"/>
    <w:rsid w:val="007B1559"/>
    <w:rsid w:val="007D12CA"/>
    <w:rsid w:val="00827F89"/>
    <w:rsid w:val="00833216"/>
    <w:rsid w:val="0085546B"/>
    <w:rsid w:val="0090081B"/>
    <w:rsid w:val="0091111A"/>
    <w:rsid w:val="00921CAC"/>
    <w:rsid w:val="00936186"/>
    <w:rsid w:val="009D05C2"/>
    <w:rsid w:val="00A07DE5"/>
    <w:rsid w:val="00A11242"/>
    <w:rsid w:val="00AD005E"/>
    <w:rsid w:val="00B10CE5"/>
    <w:rsid w:val="00B157B0"/>
    <w:rsid w:val="00B16760"/>
    <w:rsid w:val="00B324E5"/>
    <w:rsid w:val="00B51760"/>
    <w:rsid w:val="00B63C20"/>
    <w:rsid w:val="00B85AD1"/>
    <w:rsid w:val="00BA3490"/>
    <w:rsid w:val="00BB3071"/>
    <w:rsid w:val="00BF2A34"/>
    <w:rsid w:val="00BF52E3"/>
    <w:rsid w:val="00C00526"/>
    <w:rsid w:val="00C21B25"/>
    <w:rsid w:val="00C351DB"/>
    <w:rsid w:val="00C3722D"/>
    <w:rsid w:val="00C55645"/>
    <w:rsid w:val="00C71EF0"/>
    <w:rsid w:val="00C922FB"/>
    <w:rsid w:val="00C92357"/>
    <w:rsid w:val="00CE7593"/>
    <w:rsid w:val="00CE7813"/>
    <w:rsid w:val="00CF5B4D"/>
    <w:rsid w:val="00D10FB1"/>
    <w:rsid w:val="00D53144"/>
    <w:rsid w:val="00D83359"/>
    <w:rsid w:val="00D83EC5"/>
    <w:rsid w:val="00D843AA"/>
    <w:rsid w:val="00DC1DE5"/>
    <w:rsid w:val="00DD56A4"/>
    <w:rsid w:val="00E37719"/>
    <w:rsid w:val="00E758BE"/>
    <w:rsid w:val="00E86666"/>
    <w:rsid w:val="00EA1A15"/>
    <w:rsid w:val="00EA48C6"/>
    <w:rsid w:val="00EB4AB9"/>
    <w:rsid w:val="00EC077A"/>
    <w:rsid w:val="00EC45BF"/>
    <w:rsid w:val="00EC5ED6"/>
    <w:rsid w:val="00EE019A"/>
    <w:rsid w:val="00EF3393"/>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8A584"/>
  <w15:docId w15:val="{530C46E9-548A-4593-AD0C-9BC33387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526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5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51BC-749A-4441-A199-BDFFD6BE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13</cp:revision>
  <cp:lastPrinted>2010-11-17T16:11:00Z</cp:lastPrinted>
  <dcterms:created xsi:type="dcterms:W3CDTF">2010-10-15T19:27:00Z</dcterms:created>
  <dcterms:modified xsi:type="dcterms:W3CDTF">2020-01-27T12:54:00Z</dcterms:modified>
</cp:coreProperties>
</file>