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7908" w:rsidR="007F7908" w:rsidP="007F7908" w:rsidRDefault="007F7908" w14:paraId="644E02BC" w14:textId="77777777">
      <w:pPr>
        <w:rPr>
          <w:rFonts w:ascii="Times New Roman" w:hAnsi="Times New Roman" w:cs="Times New Roman"/>
          <w:sz w:val="22"/>
          <w:szCs w:val="22"/>
        </w:rPr>
      </w:pPr>
      <w:r w:rsidRPr="007F7908">
        <w:rPr>
          <w:rFonts w:ascii="Times New Roman" w:hAnsi="Times New Roman" w:cs="Times New Roman"/>
          <w:sz w:val="22"/>
          <w:szCs w:val="22"/>
        </w:rPr>
        <w:t>RAISIN ADMINISTRATIVE COMMITTEE</w:t>
      </w:r>
    </w:p>
    <w:p w:rsidRPr="007F7908" w:rsidR="007F7908" w:rsidP="007F7908" w:rsidRDefault="007F7908" w14:paraId="1FCBC1A3" w14:textId="77777777">
      <w:pPr>
        <w:rPr>
          <w:rFonts w:ascii="Times New Roman" w:hAnsi="Times New Roman" w:cs="Times New Roman"/>
          <w:sz w:val="22"/>
          <w:szCs w:val="22"/>
        </w:rPr>
      </w:pPr>
      <w:r w:rsidRPr="007F7908">
        <w:rPr>
          <w:rFonts w:ascii="Times New Roman" w:hAnsi="Times New Roman" w:cs="Times New Roman"/>
          <w:sz w:val="22"/>
          <w:szCs w:val="22"/>
        </w:rPr>
        <w:t>2445 Capitol Street, Suite 200</w:t>
      </w:r>
    </w:p>
    <w:p w:rsidRPr="007F7908" w:rsidR="007F7908" w:rsidP="007F7908" w:rsidRDefault="007F7908" w14:paraId="66D04DCC" w14:textId="77777777">
      <w:pPr>
        <w:rPr>
          <w:rFonts w:ascii="Times New Roman" w:hAnsi="Times New Roman" w:cs="Times New Roman"/>
          <w:sz w:val="22"/>
          <w:szCs w:val="22"/>
        </w:rPr>
      </w:pPr>
      <w:r w:rsidRPr="007F7908">
        <w:rPr>
          <w:rFonts w:ascii="Times New Roman" w:hAnsi="Times New Roman" w:cs="Times New Roman"/>
          <w:sz w:val="22"/>
          <w:szCs w:val="22"/>
        </w:rPr>
        <w:t>Fresno, California  93721</w:t>
      </w:r>
    </w:p>
    <w:p w:rsidRPr="007F7908" w:rsidR="007F7908" w:rsidP="007F7908" w:rsidRDefault="007F7908" w14:paraId="6045852A" w14:textId="77777777">
      <w:pPr>
        <w:rPr>
          <w:rFonts w:ascii="Times New Roman" w:hAnsi="Times New Roman" w:cs="Times New Roman"/>
          <w:sz w:val="22"/>
          <w:szCs w:val="22"/>
        </w:rPr>
      </w:pPr>
      <w:r w:rsidRPr="007F7908">
        <w:rPr>
          <w:rFonts w:ascii="Times New Roman" w:hAnsi="Times New Roman" w:cs="Times New Roman"/>
          <w:sz w:val="22"/>
          <w:szCs w:val="22"/>
        </w:rPr>
        <w:t>Phone: (559) 225-0520</w:t>
      </w:r>
    </w:p>
    <w:p w:rsidRPr="007F7908" w:rsidR="00D933AF" w:rsidRDefault="00D933AF" w14:paraId="66129856" w14:textId="77777777">
      <w:pPr>
        <w:rPr>
          <w:rFonts w:ascii="Times New Roman" w:hAnsi="Times New Roman" w:cs="Times New Roman"/>
          <w:sz w:val="22"/>
          <w:szCs w:val="22"/>
        </w:rPr>
      </w:pPr>
    </w:p>
    <w:p w:rsidRPr="007F7908" w:rsidR="00D933AF" w:rsidRDefault="00C41F63" w14:paraId="726B13A6" w14:textId="77777777">
      <w:pPr>
        <w:pStyle w:val="Heading1"/>
        <w:rPr>
          <w:rFonts w:ascii="Times New Roman" w:hAnsi="Times New Roman" w:cs="Times New Roman"/>
          <w:sz w:val="22"/>
          <w:szCs w:val="22"/>
        </w:rPr>
      </w:pPr>
      <w:r w:rsidRPr="007F7908">
        <w:rPr>
          <w:rFonts w:ascii="Times New Roman" w:hAnsi="Times New Roman" w:cs="Times New Roman"/>
          <w:sz w:val="22"/>
          <w:szCs w:val="22"/>
        </w:rPr>
        <w:t>RAC STORAGE BIN AGREEMENT</w:t>
      </w:r>
    </w:p>
    <w:p w:rsidRPr="00C41F63" w:rsidR="00D933AF" w:rsidRDefault="00EE539E" w14:paraId="10DDC38A" w14:textId="77777777">
      <w:pPr>
        <w:jc w:val="center"/>
        <w:rPr>
          <w:rFonts w:ascii="Times New Roman" w:hAnsi="Times New Roman" w:cs="Times New Roman"/>
          <w:b/>
          <w:sz w:val="22"/>
          <w:szCs w:val="22"/>
        </w:rPr>
      </w:pPr>
      <w:r w:rsidRPr="00C41F63">
        <w:rPr>
          <w:rFonts w:ascii="Times New Roman" w:hAnsi="Times New Roman" w:cs="Times New Roman"/>
          <w:b/>
          <w:sz w:val="22"/>
          <w:szCs w:val="22"/>
        </w:rPr>
        <w:t xml:space="preserve">Crop Year </w:t>
      </w:r>
      <w:r w:rsidR="00C41F63">
        <w:rPr>
          <w:rFonts w:ascii="Times New Roman" w:hAnsi="Times New Roman" w:cs="Times New Roman"/>
          <w:b/>
          <w:sz w:val="22"/>
          <w:szCs w:val="22"/>
        </w:rPr>
        <w:t>20___</w:t>
      </w:r>
    </w:p>
    <w:p w:rsidRPr="007F7908" w:rsidR="00D933AF" w:rsidRDefault="00D933AF" w14:paraId="26A33EE8" w14:textId="77777777">
      <w:pPr>
        <w:rPr>
          <w:rFonts w:ascii="Times New Roman" w:hAnsi="Times New Roman" w:cs="Times New Roman"/>
          <w:sz w:val="22"/>
          <w:szCs w:val="22"/>
        </w:rPr>
      </w:pPr>
    </w:p>
    <w:p w:rsidRPr="007F7908" w:rsidR="00D933AF" w:rsidP="00DB41D9" w:rsidRDefault="00C41F63" w14:paraId="5FB0FF7B" w14:textId="74F06DBB">
      <w:pPr>
        <w:rPr>
          <w:rFonts w:ascii="Times New Roman" w:hAnsi="Times New Roman" w:cs="Times New Roman"/>
          <w:sz w:val="22"/>
          <w:szCs w:val="22"/>
        </w:rPr>
      </w:pPr>
      <w:r w:rsidRPr="007F7908">
        <w:rPr>
          <w:rFonts w:ascii="Times New Roman" w:hAnsi="Times New Roman" w:cs="Times New Roman"/>
          <w:sz w:val="22"/>
          <w:szCs w:val="22"/>
        </w:rPr>
        <w:t xml:space="preserve">This Agreement </w:t>
      </w:r>
      <w:r w:rsidRPr="007F7908" w:rsidR="00D933AF">
        <w:rPr>
          <w:rFonts w:ascii="Times New Roman" w:hAnsi="Times New Roman" w:cs="Times New Roman"/>
          <w:sz w:val="22"/>
          <w:szCs w:val="22"/>
        </w:rPr>
        <w:t xml:space="preserve">applies to all </w:t>
      </w:r>
      <w:r>
        <w:rPr>
          <w:rFonts w:ascii="Times New Roman" w:hAnsi="Times New Roman" w:cs="Times New Roman"/>
          <w:sz w:val="22"/>
          <w:szCs w:val="22"/>
        </w:rPr>
        <w:t>Raisin Administrative Committee (</w:t>
      </w:r>
      <w:r w:rsidRPr="007F7908" w:rsidR="00D933AF">
        <w:rPr>
          <w:rFonts w:ascii="Times New Roman" w:hAnsi="Times New Roman" w:cs="Times New Roman"/>
          <w:sz w:val="22"/>
          <w:szCs w:val="22"/>
        </w:rPr>
        <w:t>RAC</w:t>
      </w:r>
      <w:r>
        <w:rPr>
          <w:rFonts w:ascii="Times New Roman" w:hAnsi="Times New Roman" w:cs="Times New Roman"/>
          <w:sz w:val="22"/>
          <w:szCs w:val="22"/>
        </w:rPr>
        <w:t>)</w:t>
      </w:r>
      <w:r w:rsidRPr="007F7908" w:rsidR="00D933AF">
        <w:rPr>
          <w:rFonts w:ascii="Times New Roman" w:hAnsi="Times New Roman" w:cs="Times New Roman"/>
          <w:sz w:val="22"/>
          <w:szCs w:val="22"/>
        </w:rPr>
        <w:t xml:space="preserve"> storage bins that are: a) rented by the packer from the RAC</w:t>
      </w:r>
      <w:r w:rsidR="006F7ECE">
        <w:rPr>
          <w:rFonts w:ascii="Times New Roman" w:hAnsi="Times New Roman" w:cs="Times New Roman"/>
          <w:sz w:val="22"/>
          <w:szCs w:val="22"/>
        </w:rPr>
        <w:t>;</w:t>
      </w:r>
      <w:r w:rsidRPr="007F7908" w:rsidR="00D933AF">
        <w:rPr>
          <w:rFonts w:ascii="Times New Roman" w:hAnsi="Times New Roman" w:cs="Times New Roman"/>
          <w:sz w:val="22"/>
          <w:szCs w:val="22"/>
        </w:rPr>
        <w:t xml:space="preserve"> and/or </w:t>
      </w:r>
      <w:r w:rsidR="00C50A60">
        <w:rPr>
          <w:rFonts w:ascii="Times New Roman" w:hAnsi="Times New Roman" w:cs="Times New Roman"/>
          <w:sz w:val="22"/>
          <w:szCs w:val="22"/>
        </w:rPr>
        <w:t>b</w:t>
      </w:r>
      <w:r w:rsidRPr="007F7908" w:rsidR="00D933AF">
        <w:rPr>
          <w:rFonts w:ascii="Times New Roman" w:hAnsi="Times New Roman" w:cs="Times New Roman"/>
          <w:sz w:val="22"/>
          <w:szCs w:val="22"/>
        </w:rPr>
        <w:t xml:space="preserve">) stored by the packer for the RAC.  </w:t>
      </w:r>
    </w:p>
    <w:p w:rsidRPr="007F7908" w:rsidR="00D933AF" w:rsidP="00DB41D9" w:rsidRDefault="00D933AF" w14:paraId="2445EA2D" w14:textId="77777777">
      <w:pPr>
        <w:rPr>
          <w:rFonts w:ascii="Times New Roman" w:hAnsi="Times New Roman" w:cs="Times New Roman"/>
          <w:sz w:val="22"/>
          <w:szCs w:val="22"/>
        </w:rPr>
      </w:pPr>
    </w:p>
    <w:p w:rsidRPr="005D7DFC" w:rsidR="00D933AF" w:rsidP="005D7DFC" w:rsidRDefault="00D933AF" w14:paraId="05A2F50F" w14:textId="46AEA13C">
      <w:pPr>
        <w:pStyle w:val="ListParagraph"/>
        <w:numPr>
          <w:ilvl w:val="0"/>
          <w:numId w:val="13"/>
        </w:numPr>
        <w:ind w:left="360"/>
        <w:rPr>
          <w:rFonts w:ascii="Times New Roman" w:hAnsi="Times New Roman" w:cs="Times New Roman"/>
          <w:b/>
          <w:sz w:val="22"/>
          <w:szCs w:val="22"/>
        </w:rPr>
      </w:pPr>
      <w:r w:rsidRPr="000460A0">
        <w:rPr>
          <w:rFonts w:ascii="Times New Roman" w:hAnsi="Times New Roman" w:cs="Times New Roman"/>
          <w:b/>
          <w:bCs/>
          <w:sz w:val="22"/>
          <w:szCs w:val="22"/>
        </w:rPr>
        <w:t xml:space="preserve">Terms </w:t>
      </w:r>
      <w:r w:rsidRPr="000460A0" w:rsidR="006F7ECE">
        <w:rPr>
          <w:rFonts w:ascii="Times New Roman" w:hAnsi="Times New Roman" w:cs="Times New Roman"/>
          <w:b/>
          <w:bCs/>
          <w:sz w:val="22"/>
          <w:szCs w:val="22"/>
        </w:rPr>
        <w:t>of</w:t>
      </w:r>
      <w:r w:rsidRPr="000460A0">
        <w:rPr>
          <w:rFonts w:ascii="Times New Roman" w:hAnsi="Times New Roman" w:cs="Times New Roman"/>
          <w:b/>
          <w:bCs/>
          <w:sz w:val="22"/>
          <w:szCs w:val="22"/>
        </w:rPr>
        <w:t xml:space="preserve"> Use </w:t>
      </w:r>
      <w:r w:rsidRPr="000460A0" w:rsidR="006F7ECE">
        <w:rPr>
          <w:rFonts w:ascii="Times New Roman" w:hAnsi="Times New Roman" w:cs="Times New Roman"/>
          <w:b/>
          <w:bCs/>
          <w:sz w:val="22"/>
          <w:szCs w:val="22"/>
        </w:rPr>
        <w:t>for</w:t>
      </w:r>
      <w:r w:rsidRPr="000460A0">
        <w:rPr>
          <w:rFonts w:ascii="Times New Roman" w:hAnsi="Times New Roman" w:cs="Times New Roman"/>
          <w:b/>
          <w:bCs/>
          <w:sz w:val="22"/>
          <w:szCs w:val="22"/>
        </w:rPr>
        <w:t xml:space="preserve"> RAC Bins:</w:t>
      </w:r>
    </w:p>
    <w:p w:rsidRPr="007F7908" w:rsidR="00D933AF" w:rsidP="005D7DFC" w:rsidRDefault="00D933AF" w14:paraId="579FE191" w14:textId="7777777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 xml:space="preserve">RAC storage bins will only be used to receive, handle, or store </w:t>
      </w:r>
      <w:r w:rsidR="00F5399D">
        <w:rPr>
          <w:rFonts w:ascii="Times New Roman" w:hAnsi="Times New Roman" w:cs="Times New Roman"/>
          <w:sz w:val="22"/>
          <w:szCs w:val="22"/>
        </w:rPr>
        <w:t>natural</w:t>
      </w:r>
      <w:r w:rsidR="00216840">
        <w:rPr>
          <w:rFonts w:ascii="Times New Roman" w:hAnsi="Times New Roman" w:cs="Times New Roman"/>
          <w:sz w:val="22"/>
          <w:szCs w:val="22"/>
        </w:rPr>
        <w:t>-</w:t>
      </w:r>
      <w:r w:rsidR="00F5399D">
        <w:rPr>
          <w:rFonts w:ascii="Times New Roman" w:hAnsi="Times New Roman" w:cs="Times New Roman"/>
          <w:sz w:val="22"/>
          <w:szCs w:val="22"/>
        </w:rPr>
        <w:t xml:space="preserve">condition, sun-dried </w:t>
      </w:r>
      <w:r w:rsidR="00AD15AC">
        <w:rPr>
          <w:rFonts w:ascii="Times New Roman" w:hAnsi="Times New Roman" w:cs="Times New Roman"/>
          <w:sz w:val="22"/>
          <w:szCs w:val="22"/>
        </w:rPr>
        <w:t>California raisins.</w:t>
      </w:r>
    </w:p>
    <w:p w:rsidRPr="007F7908" w:rsidR="00D933AF" w:rsidP="005D7DFC" w:rsidRDefault="00D933AF" w14:paraId="2B9D5C75" w14:textId="77777777">
      <w:pPr>
        <w:pStyle w:val="BodyTextIndent"/>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The packer will not release any RAC storage bins to</w:t>
      </w:r>
      <w:r w:rsidR="006F7ECE">
        <w:rPr>
          <w:rFonts w:ascii="Times New Roman" w:hAnsi="Times New Roman" w:cs="Times New Roman"/>
          <w:sz w:val="22"/>
          <w:szCs w:val="22"/>
        </w:rPr>
        <w:t xml:space="preserve"> its growers until the packer</w:t>
      </w:r>
      <w:r w:rsidRPr="007F7908">
        <w:rPr>
          <w:rFonts w:ascii="Times New Roman" w:hAnsi="Times New Roman" w:cs="Times New Roman"/>
          <w:sz w:val="22"/>
          <w:szCs w:val="22"/>
        </w:rPr>
        <w:t xml:space="preserve"> has signed and returned a RAC Storage Bin Agreement to the RAC.</w:t>
      </w:r>
    </w:p>
    <w:p w:rsidRPr="007F7908" w:rsidR="00D933AF" w:rsidP="005D7DFC" w:rsidRDefault="00D933AF" w14:paraId="4EF0B3BE" w14:textId="7777777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The packer commits to have all RAC Bins issued to its growers returned by March 31, to facilitate inventory and repair of bins.</w:t>
      </w:r>
    </w:p>
    <w:p w:rsidRPr="007F7908" w:rsidR="00D933AF" w:rsidP="005D7DFC" w:rsidRDefault="00D933AF" w14:paraId="032C658E" w14:textId="346C4FD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The packer commits to have all empty RAC bins, rented by the packer or stored for the RAC, stacked segregated from all other bins to aid and assist the RAC in obtaining a complete RAC storage bin inventory.</w:t>
      </w:r>
    </w:p>
    <w:p w:rsidRPr="007F7908" w:rsidR="00D933AF" w:rsidP="005D7DFC" w:rsidRDefault="00D933AF" w14:paraId="5940B0C8" w14:textId="7777777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The packer will notify RAC field staff of any RAC bins needing repair.</w:t>
      </w:r>
    </w:p>
    <w:p w:rsidRPr="007F7908" w:rsidR="00D933AF" w:rsidP="005D7DFC" w:rsidRDefault="00D933AF" w14:paraId="21CACB57" w14:textId="7777777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 xml:space="preserve">The packer will provide the RAC with a monthly accounting of its RAC bin inventory on the </w:t>
      </w:r>
      <w:r w:rsidRPr="007F7908">
        <w:rPr>
          <w:rFonts w:ascii="Times New Roman" w:hAnsi="Times New Roman" w:cs="Times New Roman"/>
          <w:i/>
          <w:iCs/>
          <w:sz w:val="22"/>
          <w:szCs w:val="22"/>
        </w:rPr>
        <w:t>RAC Bin Control Record</w:t>
      </w:r>
      <w:r w:rsidRPr="007F7908">
        <w:rPr>
          <w:rFonts w:ascii="Times New Roman" w:hAnsi="Times New Roman" w:cs="Times New Roman"/>
          <w:sz w:val="22"/>
          <w:szCs w:val="22"/>
        </w:rPr>
        <w:t xml:space="preserve"> (RAC-9) by the 7</w:t>
      </w:r>
      <w:r w:rsidRPr="007F7908">
        <w:rPr>
          <w:rFonts w:ascii="Times New Roman" w:hAnsi="Times New Roman" w:cs="Times New Roman"/>
          <w:sz w:val="22"/>
          <w:szCs w:val="22"/>
          <w:vertAlign w:val="superscript"/>
        </w:rPr>
        <w:t>th</w:t>
      </w:r>
      <w:r w:rsidRPr="007F7908">
        <w:rPr>
          <w:rFonts w:ascii="Times New Roman" w:hAnsi="Times New Roman" w:cs="Times New Roman"/>
          <w:sz w:val="22"/>
          <w:szCs w:val="22"/>
        </w:rPr>
        <w:t xml:space="preserve"> of each month in accordance with reporting requirements.</w:t>
      </w:r>
    </w:p>
    <w:p w:rsidRPr="007F7908" w:rsidR="00D933AF" w:rsidP="005D7DFC" w:rsidRDefault="00D933AF" w14:paraId="7BE79B8C" w14:textId="77777777">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The packer will assist RAC staff in conducting a physical inventory of its RAC bins prior to July 31.</w:t>
      </w:r>
    </w:p>
    <w:p w:rsidRPr="007F7908" w:rsidR="00D933AF" w:rsidP="005D7DFC" w:rsidRDefault="00D933AF" w14:paraId="7F474CFB" w14:textId="3A3FCB2A">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 xml:space="preserve">The packer agrees to make RAC bins that are in excess of </w:t>
      </w:r>
      <w:r w:rsidR="00AD7DBC">
        <w:rPr>
          <w:rFonts w:ascii="Times New Roman" w:hAnsi="Times New Roman" w:cs="Times New Roman"/>
          <w:sz w:val="22"/>
          <w:szCs w:val="22"/>
        </w:rPr>
        <w:t>the</w:t>
      </w:r>
      <w:r w:rsidRPr="007F7908">
        <w:rPr>
          <w:rFonts w:ascii="Times New Roman" w:hAnsi="Times New Roman" w:cs="Times New Roman"/>
          <w:sz w:val="22"/>
          <w:szCs w:val="22"/>
        </w:rPr>
        <w:t xml:space="preserve"> rental amount, available for pick-up by other packers.  Bins must be empty and clean.  The packer will assist and cooperate with the RAC to allow for orderly and timely transfer of RAC bins to other packers.  A packer experiencing any problem in these bin transfers should contact RAC field staff immediately.   </w:t>
      </w:r>
    </w:p>
    <w:p w:rsidRPr="007F7908" w:rsidR="0056795B" w:rsidP="005D7DFC" w:rsidRDefault="0056795B" w14:paraId="6D613497" w14:textId="77777777">
      <w:pPr>
        <w:numPr>
          <w:ilvl w:val="0"/>
          <w:numId w:val="6"/>
        </w:numPr>
        <w:tabs>
          <w:tab w:val="clear" w:pos="360"/>
        </w:tabs>
        <w:spacing w:before="120"/>
        <w:rPr>
          <w:rFonts w:ascii="Times New Roman" w:hAnsi="Times New Roman" w:cs="Times New Roman"/>
          <w:color w:val="000000" w:themeColor="text1"/>
          <w:sz w:val="22"/>
          <w:szCs w:val="22"/>
        </w:rPr>
      </w:pPr>
      <w:r w:rsidRPr="007F7908">
        <w:rPr>
          <w:rFonts w:ascii="Times New Roman" w:hAnsi="Times New Roman" w:cs="Times New Roman"/>
          <w:color w:val="000000" w:themeColor="text1"/>
          <w:sz w:val="22"/>
          <w:szCs w:val="22"/>
        </w:rPr>
        <w:t xml:space="preserve">The packer agrees to </w:t>
      </w:r>
      <w:r w:rsidRPr="007F7908" w:rsidR="0010250D">
        <w:rPr>
          <w:rFonts w:ascii="Times New Roman" w:hAnsi="Times New Roman" w:cs="Times New Roman"/>
          <w:color w:val="000000" w:themeColor="text1"/>
          <w:sz w:val="22"/>
          <w:szCs w:val="22"/>
        </w:rPr>
        <w:t xml:space="preserve">not charge the RAC any fees for </w:t>
      </w:r>
      <w:r w:rsidRPr="007F7908">
        <w:rPr>
          <w:rFonts w:ascii="Times New Roman" w:hAnsi="Times New Roman" w:cs="Times New Roman"/>
          <w:color w:val="000000" w:themeColor="text1"/>
          <w:sz w:val="22"/>
          <w:szCs w:val="22"/>
        </w:rPr>
        <w:t xml:space="preserve">RAC bins </w:t>
      </w:r>
      <w:r w:rsidRPr="007F7908" w:rsidR="0010250D">
        <w:rPr>
          <w:rFonts w:ascii="Times New Roman" w:hAnsi="Times New Roman" w:cs="Times New Roman"/>
          <w:color w:val="000000" w:themeColor="text1"/>
          <w:sz w:val="22"/>
          <w:szCs w:val="22"/>
        </w:rPr>
        <w:t xml:space="preserve">stored at the packer’s facility, </w:t>
      </w:r>
      <w:r w:rsidRPr="007F7908">
        <w:rPr>
          <w:rFonts w:ascii="Times New Roman" w:hAnsi="Times New Roman" w:cs="Times New Roman"/>
          <w:color w:val="000000" w:themeColor="text1"/>
          <w:sz w:val="22"/>
          <w:szCs w:val="22"/>
        </w:rPr>
        <w:t>and also agrees to assist or allow</w:t>
      </w:r>
      <w:r w:rsidR="00384DDB">
        <w:rPr>
          <w:rFonts w:ascii="Times New Roman" w:hAnsi="Times New Roman" w:cs="Times New Roman"/>
          <w:color w:val="000000" w:themeColor="text1"/>
          <w:sz w:val="22"/>
          <w:szCs w:val="22"/>
        </w:rPr>
        <w:t xml:space="preserve"> the</w:t>
      </w:r>
      <w:r w:rsidRPr="007F7908">
        <w:rPr>
          <w:rFonts w:ascii="Times New Roman" w:hAnsi="Times New Roman" w:cs="Times New Roman"/>
          <w:color w:val="000000" w:themeColor="text1"/>
          <w:sz w:val="22"/>
          <w:szCs w:val="22"/>
        </w:rPr>
        <w:t xml:space="preserve"> RAC to pick</w:t>
      </w:r>
      <w:r w:rsidRPr="007F7908" w:rsidR="0010250D">
        <w:rPr>
          <w:rFonts w:ascii="Times New Roman" w:hAnsi="Times New Roman" w:cs="Times New Roman"/>
          <w:color w:val="000000" w:themeColor="text1"/>
          <w:sz w:val="22"/>
          <w:szCs w:val="22"/>
        </w:rPr>
        <w:t xml:space="preserve"> </w:t>
      </w:r>
      <w:r w:rsidRPr="007F7908">
        <w:rPr>
          <w:rFonts w:ascii="Times New Roman" w:hAnsi="Times New Roman" w:cs="Times New Roman"/>
          <w:color w:val="000000" w:themeColor="text1"/>
          <w:sz w:val="22"/>
          <w:szCs w:val="22"/>
        </w:rPr>
        <w:t xml:space="preserve">up bins without any loading </w:t>
      </w:r>
      <w:r w:rsidRPr="007F7908" w:rsidR="0010250D">
        <w:rPr>
          <w:rFonts w:ascii="Times New Roman" w:hAnsi="Times New Roman" w:cs="Times New Roman"/>
          <w:color w:val="000000" w:themeColor="text1"/>
          <w:sz w:val="22"/>
          <w:szCs w:val="22"/>
        </w:rPr>
        <w:t xml:space="preserve">fees or other </w:t>
      </w:r>
      <w:r w:rsidRPr="007F7908">
        <w:rPr>
          <w:rFonts w:ascii="Times New Roman" w:hAnsi="Times New Roman" w:cs="Times New Roman"/>
          <w:color w:val="000000" w:themeColor="text1"/>
          <w:sz w:val="22"/>
          <w:szCs w:val="22"/>
        </w:rPr>
        <w:t>charges.</w:t>
      </w:r>
    </w:p>
    <w:p w:rsidR="00C21C8D" w:rsidP="005D7DFC" w:rsidRDefault="00D933AF" w14:paraId="452B64FD" w14:textId="11AF2DCF">
      <w:pPr>
        <w:numPr>
          <w:ilvl w:val="0"/>
          <w:numId w:val="6"/>
        </w:numPr>
        <w:tabs>
          <w:tab w:val="clear" w:pos="360"/>
        </w:tabs>
        <w:spacing w:before="120"/>
        <w:rPr>
          <w:rFonts w:ascii="Times New Roman" w:hAnsi="Times New Roman" w:cs="Times New Roman"/>
          <w:sz w:val="22"/>
          <w:szCs w:val="22"/>
        </w:rPr>
      </w:pPr>
      <w:r w:rsidRPr="007F7908">
        <w:rPr>
          <w:rFonts w:ascii="Times New Roman" w:hAnsi="Times New Roman" w:cs="Times New Roman"/>
          <w:sz w:val="22"/>
          <w:szCs w:val="22"/>
        </w:rPr>
        <w:t xml:space="preserve">It will be the packer’s responsibility to pick up any RAC bins rented by the packer in excess of the packer’s inventory.  Page </w:t>
      </w:r>
      <w:r w:rsidR="00494272">
        <w:rPr>
          <w:rFonts w:ascii="Times New Roman" w:hAnsi="Times New Roman" w:cs="Times New Roman"/>
          <w:sz w:val="22"/>
          <w:szCs w:val="22"/>
        </w:rPr>
        <w:t>3</w:t>
      </w:r>
      <w:r w:rsidRPr="007F7908" w:rsidR="00494272">
        <w:rPr>
          <w:rFonts w:ascii="Times New Roman" w:hAnsi="Times New Roman" w:cs="Times New Roman"/>
          <w:sz w:val="22"/>
          <w:szCs w:val="22"/>
        </w:rPr>
        <w:t xml:space="preserve"> </w:t>
      </w:r>
      <w:r w:rsidRPr="007F7908">
        <w:rPr>
          <w:rFonts w:ascii="Times New Roman" w:hAnsi="Times New Roman" w:cs="Times New Roman"/>
          <w:sz w:val="22"/>
          <w:szCs w:val="22"/>
        </w:rPr>
        <w:t>of this</w:t>
      </w:r>
      <w:r w:rsidR="00384DDB">
        <w:rPr>
          <w:rFonts w:ascii="Times New Roman" w:hAnsi="Times New Roman" w:cs="Times New Roman"/>
          <w:sz w:val="22"/>
          <w:szCs w:val="22"/>
        </w:rPr>
        <w:t xml:space="preserve"> A</w:t>
      </w:r>
      <w:r w:rsidRPr="007F7908">
        <w:rPr>
          <w:rFonts w:ascii="Times New Roman" w:hAnsi="Times New Roman" w:cs="Times New Roman"/>
          <w:sz w:val="22"/>
          <w:szCs w:val="22"/>
        </w:rPr>
        <w:t xml:space="preserve">greement indicates the location(s) where RAC storage bins are to be picked up.  The RAC will not be liable </w:t>
      </w:r>
      <w:r w:rsidR="00384DDB">
        <w:rPr>
          <w:rFonts w:ascii="Times New Roman" w:hAnsi="Times New Roman" w:cs="Times New Roman"/>
          <w:sz w:val="22"/>
          <w:szCs w:val="22"/>
        </w:rPr>
        <w:t>for paying</w:t>
      </w:r>
      <w:r w:rsidRPr="007F7908">
        <w:rPr>
          <w:rFonts w:ascii="Times New Roman" w:hAnsi="Times New Roman" w:cs="Times New Roman"/>
          <w:sz w:val="22"/>
          <w:szCs w:val="22"/>
        </w:rPr>
        <w:t xml:space="preserve"> any compensation resulting from the failure of the packer to pick up allocated RAC storage bins.</w:t>
      </w:r>
    </w:p>
    <w:p w:rsidRPr="007F7908" w:rsidR="00B74C51" w:rsidP="00DB41D9" w:rsidRDefault="00B74C51" w14:paraId="1B64A098" w14:textId="77777777">
      <w:pPr>
        <w:rPr>
          <w:rFonts w:ascii="Times New Roman" w:hAnsi="Times New Roman" w:cs="Times New Roman"/>
          <w:b/>
          <w:bCs/>
          <w:sz w:val="22"/>
          <w:szCs w:val="22"/>
        </w:rPr>
      </w:pPr>
    </w:p>
    <w:p w:rsidRPr="00384DDB" w:rsidR="00D933AF" w:rsidP="00DB41D9" w:rsidRDefault="00D933AF" w14:paraId="7E719778" w14:textId="3D8630B3">
      <w:pPr>
        <w:pStyle w:val="ListParagraph"/>
        <w:numPr>
          <w:ilvl w:val="0"/>
          <w:numId w:val="13"/>
        </w:numPr>
        <w:ind w:left="360"/>
        <w:rPr>
          <w:rFonts w:ascii="Times New Roman" w:hAnsi="Times New Roman" w:cs="Times New Roman"/>
          <w:b/>
          <w:bCs/>
          <w:sz w:val="22"/>
          <w:szCs w:val="22"/>
        </w:rPr>
      </w:pPr>
      <w:r w:rsidRPr="00384DDB">
        <w:rPr>
          <w:rFonts w:ascii="Times New Roman" w:hAnsi="Times New Roman" w:cs="Times New Roman"/>
          <w:b/>
          <w:bCs/>
          <w:sz w:val="22"/>
          <w:szCs w:val="22"/>
        </w:rPr>
        <w:t>Allocation of Bins for Rental:</w:t>
      </w:r>
    </w:p>
    <w:p w:rsidRPr="007F7908" w:rsidR="00D933AF" w:rsidP="00DB41D9" w:rsidRDefault="00D933AF" w14:paraId="66CCD5E5" w14:textId="77777777">
      <w:pPr>
        <w:rPr>
          <w:rFonts w:ascii="Times New Roman" w:hAnsi="Times New Roman" w:cs="Times New Roman"/>
          <w:sz w:val="22"/>
          <w:szCs w:val="22"/>
        </w:rPr>
      </w:pPr>
    </w:p>
    <w:p w:rsidR="00D933AF" w:rsidP="00DB41D9" w:rsidRDefault="00D933AF" w14:paraId="40D3750B" w14:textId="6F6D3B84">
      <w:pPr>
        <w:numPr>
          <w:ilvl w:val="0"/>
          <w:numId w:val="10"/>
        </w:numPr>
        <w:rPr>
          <w:rFonts w:ascii="Times New Roman" w:hAnsi="Times New Roman" w:cs="Times New Roman"/>
          <w:sz w:val="22"/>
          <w:szCs w:val="22"/>
        </w:rPr>
      </w:pPr>
      <w:r w:rsidRPr="007F7908">
        <w:rPr>
          <w:rFonts w:ascii="Times New Roman" w:hAnsi="Times New Roman" w:cs="Times New Roman"/>
          <w:sz w:val="22"/>
          <w:szCs w:val="22"/>
        </w:rPr>
        <w:t xml:space="preserve">Bins will be available for rent at the current rate established by the Committee and will be allocated </w:t>
      </w:r>
      <w:proofErr w:type="gramStart"/>
      <w:r w:rsidRPr="007F7908">
        <w:rPr>
          <w:rFonts w:ascii="Times New Roman" w:hAnsi="Times New Roman" w:cs="Times New Roman"/>
          <w:sz w:val="22"/>
          <w:szCs w:val="22"/>
        </w:rPr>
        <w:t>on the basis of</w:t>
      </w:r>
      <w:proofErr w:type="gramEnd"/>
      <w:r w:rsidRPr="007F7908">
        <w:rPr>
          <w:rFonts w:ascii="Times New Roman" w:hAnsi="Times New Roman" w:cs="Times New Roman"/>
          <w:sz w:val="22"/>
          <w:szCs w:val="22"/>
        </w:rPr>
        <w:t xml:space="preserve"> each packer’s acquisitions.</w:t>
      </w:r>
    </w:p>
    <w:p w:rsidR="000460A0" w:rsidP="000460A0" w:rsidRDefault="000460A0" w14:paraId="0FF59B11" w14:textId="5C4A9997">
      <w:pPr>
        <w:rPr>
          <w:rFonts w:ascii="Times New Roman" w:hAnsi="Times New Roman" w:cs="Times New Roman"/>
          <w:sz w:val="22"/>
          <w:szCs w:val="22"/>
        </w:rPr>
      </w:pPr>
    </w:p>
    <w:p w:rsidR="000460A0" w:rsidP="000460A0" w:rsidRDefault="000460A0" w14:paraId="34F31B76" w14:textId="10B2CA10">
      <w:pPr>
        <w:rPr>
          <w:rFonts w:ascii="Times New Roman" w:hAnsi="Times New Roman" w:cs="Times New Roman"/>
          <w:sz w:val="22"/>
          <w:szCs w:val="22"/>
        </w:rPr>
      </w:pPr>
    </w:p>
    <w:p w:rsidR="000460A0" w:rsidP="000460A0" w:rsidRDefault="000460A0" w14:paraId="35FE91B1" w14:textId="249720AD">
      <w:pPr>
        <w:rPr>
          <w:rFonts w:ascii="Times New Roman" w:hAnsi="Times New Roman" w:cs="Times New Roman"/>
          <w:sz w:val="22"/>
          <w:szCs w:val="22"/>
        </w:rPr>
      </w:pPr>
    </w:p>
    <w:p w:rsidRPr="007F7908" w:rsidR="000460A0" w:rsidP="005D7DFC" w:rsidRDefault="000460A0" w14:paraId="54CD5E72" w14:textId="77777777">
      <w:pPr>
        <w:rPr>
          <w:rFonts w:ascii="Times New Roman" w:hAnsi="Times New Roman" w:cs="Times New Roman"/>
          <w:sz w:val="22"/>
          <w:szCs w:val="22"/>
        </w:rPr>
      </w:pPr>
    </w:p>
    <w:p w:rsidRPr="005D7DFC" w:rsidR="00494272" w:rsidP="005D7DFC" w:rsidRDefault="00494272" w14:paraId="354EAD0D" w14:textId="77777777">
      <w:pPr>
        <w:rPr>
          <w:rFonts w:ascii="Times New Roman" w:hAnsi="Times New Roman" w:cs="Times New Roman"/>
          <w:sz w:val="16"/>
          <w:szCs w:val="16"/>
        </w:rPr>
      </w:pPr>
    </w:p>
    <w:p w:rsidRPr="005D7DFC" w:rsidR="00494272" w:rsidP="005D7DFC" w:rsidRDefault="00494272" w14:paraId="2651A138" w14:textId="77777777">
      <w:pPr>
        <w:rPr>
          <w:rFonts w:ascii="Times New Roman" w:hAnsi="Times New Roman" w:cs="Times New Roman"/>
          <w:sz w:val="22"/>
          <w:szCs w:val="22"/>
        </w:rPr>
      </w:pPr>
      <w:r w:rsidRPr="005D7DFC">
        <w:rPr>
          <w:rFonts w:ascii="Times New Roman" w:hAnsi="Times New Roman" w:cs="Times New Roman"/>
          <w:sz w:val="16"/>
          <w:szCs w:val="16"/>
        </w:rPr>
        <w:t>According to the Paperwork Reduction Act of 1995, an agency may not conduct or sponsor, and a person is not required to respond to a collection of inform</w:t>
      </w:r>
      <w:bookmarkStart w:name="_GoBack" w:id="0"/>
      <w:bookmarkEnd w:id="0"/>
      <w:r w:rsidRPr="005D7DFC">
        <w:rPr>
          <w:rFonts w:ascii="Times New Roman" w:hAnsi="Times New Roman" w:cs="Times New Roman"/>
          <w:sz w:val="16"/>
          <w:szCs w:val="16"/>
        </w:rPr>
        <w:t xml:space="preserve">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94272" w:rsidRDefault="00494272" w14:paraId="0B3DF706" w14:textId="28A3C964">
      <w:pPr>
        <w:rPr>
          <w:rFonts w:ascii="Times New Roman" w:hAnsi="Times New Roman" w:cs="Times New Roman"/>
          <w:b/>
          <w:bCs/>
          <w:sz w:val="22"/>
          <w:szCs w:val="22"/>
        </w:rPr>
      </w:pPr>
      <w:r>
        <w:rPr>
          <w:rFonts w:ascii="Times New Roman" w:hAnsi="Times New Roman" w:cs="Times New Roman"/>
          <w:sz w:val="22"/>
          <w:szCs w:val="22"/>
        </w:rPr>
        <w:br w:type="page"/>
      </w:r>
    </w:p>
    <w:p w:rsidR="00384DDB" w:rsidP="00DB41D9" w:rsidRDefault="00384DDB" w14:paraId="2E71C6B7" w14:textId="77777777">
      <w:pPr>
        <w:pStyle w:val="Heading3"/>
        <w:rPr>
          <w:rFonts w:ascii="Times New Roman" w:hAnsi="Times New Roman" w:cs="Times New Roman"/>
          <w:sz w:val="22"/>
          <w:szCs w:val="22"/>
        </w:rPr>
      </w:pPr>
    </w:p>
    <w:p w:rsidRPr="005D7DFC" w:rsidR="00D933AF" w:rsidP="005D7DFC" w:rsidRDefault="00D933AF" w14:paraId="4FC30338" w14:textId="7F234DE3">
      <w:pPr>
        <w:pStyle w:val="Heading3"/>
        <w:numPr>
          <w:ilvl w:val="0"/>
          <w:numId w:val="13"/>
        </w:numPr>
        <w:ind w:left="360"/>
        <w:rPr>
          <w:rFonts w:ascii="Times New Roman" w:hAnsi="Times New Roman" w:cs="Times New Roman"/>
          <w:sz w:val="22"/>
          <w:szCs w:val="22"/>
        </w:rPr>
      </w:pPr>
      <w:r w:rsidRPr="007F7908">
        <w:rPr>
          <w:rFonts w:ascii="Times New Roman" w:hAnsi="Times New Roman" w:cs="Times New Roman"/>
          <w:sz w:val="22"/>
          <w:szCs w:val="22"/>
        </w:rPr>
        <w:t xml:space="preserve">Payments and Charges </w:t>
      </w:r>
    </w:p>
    <w:p w:rsidRPr="007F7908" w:rsidR="00D933AF" w:rsidP="005D7DFC" w:rsidRDefault="00D933AF" w14:paraId="71BAE211" w14:textId="686DF63C">
      <w:pPr>
        <w:numPr>
          <w:ilvl w:val="0"/>
          <w:numId w:val="12"/>
        </w:numPr>
        <w:spacing w:before="120"/>
        <w:rPr>
          <w:rFonts w:ascii="Times New Roman" w:hAnsi="Times New Roman" w:cs="Times New Roman"/>
          <w:sz w:val="22"/>
          <w:szCs w:val="22"/>
        </w:rPr>
      </w:pPr>
      <w:r w:rsidRPr="007F7908">
        <w:rPr>
          <w:rFonts w:ascii="Times New Roman" w:hAnsi="Times New Roman" w:cs="Times New Roman"/>
          <w:sz w:val="22"/>
          <w:szCs w:val="22"/>
        </w:rPr>
        <w:t xml:space="preserve">The packer will compensate the RAC </w:t>
      </w:r>
      <w:r w:rsidR="00C906D0">
        <w:rPr>
          <w:rFonts w:ascii="Times New Roman" w:hAnsi="Times New Roman" w:cs="Times New Roman"/>
          <w:sz w:val="22"/>
          <w:szCs w:val="22"/>
        </w:rPr>
        <w:t xml:space="preserve">at </w:t>
      </w:r>
      <w:r w:rsidRPr="007F7908">
        <w:rPr>
          <w:rFonts w:ascii="Times New Roman" w:hAnsi="Times New Roman" w:cs="Times New Roman"/>
          <w:sz w:val="22"/>
          <w:szCs w:val="22"/>
        </w:rPr>
        <w:t xml:space="preserve">$10 per bin per year for any bins available that such packer elects to rent from the RAC.  Rental payments will be due within </w:t>
      </w:r>
      <w:r w:rsidR="00AD7DBC">
        <w:rPr>
          <w:rFonts w:ascii="Times New Roman" w:hAnsi="Times New Roman" w:cs="Times New Roman"/>
          <w:sz w:val="22"/>
          <w:szCs w:val="22"/>
        </w:rPr>
        <w:t>3</w:t>
      </w:r>
      <w:r w:rsidRPr="007F7908">
        <w:rPr>
          <w:rFonts w:ascii="Times New Roman" w:hAnsi="Times New Roman" w:cs="Times New Roman"/>
          <w:sz w:val="22"/>
          <w:szCs w:val="22"/>
        </w:rPr>
        <w:t>0 days of invoice</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with interest assessed a</w:t>
      </w:r>
      <w:r w:rsidR="00C906D0">
        <w:rPr>
          <w:rFonts w:ascii="Times New Roman" w:hAnsi="Times New Roman" w:cs="Times New Roman"/>
          <w:sz w:val="22"/>
          <w:szCs w:val="22"/>
        </w:rPr>
        <w:t>t</w:t>
      </w:r>
      <w:r w:rsidRPr="007F7908">
        <w:rPr>
          <w:rFonts w:ascii="Times New Roman" w:hAnsi="Times New Roman" w:cs="Times New Roman"/>
          <w:sz w:val="22"/>
          <w:szCs w:val="22"/>
        </w:rPr>
        <w:t xml:space="preserve"> prime rate plus 2% for late payment.  The packer authorizes the RAC to deduct any unpaid bin and interest charges from any RAC payments due the packer after January 31.</w:t>
      </w:r>
    </w:p>
    <w:p w:rsidRPr="007F7908" w:rsidR="00D933AF" w:rsidP="005D7DFC" w:rsidRDefault="00D933AF" w14:paraId="297FA661" w14:textId="77777777">
      <w:pPr>
        <w:numPr>
          <w:ilvl w:val="0"/>
          <w:numId w:val="12"/>
        </w:numPr>
        <w:spacing w:before="120"/>
        <w:rPr>
          <w:rFonts w:ascii="Times New Roman" w:hAnsi="Times New Roman" w:cs="Times New Roman"/>
          <w:sz w:val="22"/>
          <w:szCs w:val="22"/>
        </w:rPr>
      </w:pPr>
      <w:r w:rsidRPr="007F7908">
        <w:rPr>
          <w:rFonts w:ascii="Times New Roman" w:hAnsi="Times New Roman" w:cs="Times New Roman"/>
          <w:sz w:val="22"/>
          <w:szCs w:val="22"/>
        </w:rPr>
        <w:t xml:space="preserve">A packer who does not make excess RAC bins available upon request of the RAC will be subject to a $20 </w:t>
      </w:r>
      <w:r w:rsidR="00C906D0">
        <w:rPr>
          <w:rFonts w:ascii="Times New Roman" w:hAnsi="Times New Roman" w:cs="Times New Roman"/>
          <w:sz w:val="22"/>
          <w:szCs w:val="22"/>
        </w:rPr>
        <w:t>fee</w:t>
      </w:r>
      <w:r w:rsidRPr="007F7908" w:rsidR="00C906D0">
        <w:rPr>
          <w:rFonts w:ascii="Times New Roman" w:hAnsi="Times New Roman" w:cs="Times New Roman"/>
          <w:sz w:val="22"/>
          <w:szCs w:val="22"/>
        </w:rPr>
        <w:t xml:space="preserve"> </w:t>
      </w:r>
      <w:r w:rsidRPr="007F7908">
        <w:rPr>
          <w:rFonts w:ascii="Times New Roman" w:hAnsi="Times New Roman" w:cs="Times New Roman"/>
          <w:sz w:val="22"/>
          <w:szCs w:val="22"/>
        </w:rPr>
        <w:t>per bin.</w:t>
      </w:r>
    </w:p>
    <w:p w:rsidRPr="007F7908" w:rsidR="00D933AF" w:rsidP="005D7DFC" w:rsidRDefault="00D933AF" w14:paraId="211EA8FD" w14:textId="77777777">
      <w:pPr>
        <w:numPr>
          <w:ilvl w:val="0"/>
          <w:numId w:val="12"/>
        </w:numPr>
        <w:spacing w:before="120"/>
        <w:rPr>
          <w:rFonts w:ascii="Times New Roman" w:hAnsi="Times New Roman" w:cs="Times New Roman"/>
          <w:sz w:val="22"/>
          <w:szCs w:val="22"/>
        </w:rPr>
      </w:pPr>
      <w:r w:rsidRPr="007F7908">
        <w:rPr>
          <w:rFonts w:ascii="Times New Roman" w:hAnsi="Times New Roman" w:cs="Times New Roman"/>
          <w:sz w:val="22"/>
          <w:szCs w:val="22"/>
        </w:rPr>
        <w:t>The packer may be charged $4 per bin for any bin delivered for the RAC that is not empty and clean.</w:t>
      </w:r>
    </w:p>
    <w:p w:rsidRPr="007F7908" w:rsidR="00D933AF" w:rsidP="005D7DFC" w:rsidRDefault="00D933AF" w14:paraId="3045ABE8" w14:textId="77777777">
      <w:pPr>
        <w:numPr>
          <w:ilvl w:val="0"/>
          <w:numId w:val="12"/>
        </w:numPr>
        <w:spacing w:before="120"/>
        <w:rPr>
          <w:rFonts w:ascii="Times New Roman" w:hAnsi="Times New Roman" w:cs="Times New Roman"/>
          <w:sz w:val="22"/>
          <w:szCs w:val="22"/>
        </w:rPr>
      </w:pPr>
      <w:r w:rsidRPr="007F7908">
        <w:rPr>
          <w:rFonts w:ascii="Times New Roman" w:hAnsi="Times New Roman" w:cs="Times New Roman"/>
          <w:sz w:val="22"/>
          <w:szCs w:val="22"/>
        </w:rPr>
        <w:t>The packer may be charged up to $50 per bin for RAC bins</w:t>
      </w:r>
      <w:r w:rsidR="00C906D0">
        <w:rPr>
          <w:rFonts w:ascii="Times New Roman" w:hAnsi="Times New Roman" w:cs="Times New Roman"/>
          <w:sz w:val="22"/>
          <w:szCs w:val="22"/>
        </w:rPr>
        <w:t xml:space="preserve"> that are</w:t>
      </w:r>
      <w:r w:rsidRPr="007F7908">
        <w:rPr>
          <w:rFonts w:ascii="Times New Roman" w:hAnsi="Times New Roman" w:cs="Times New Roman"/>
          <w:sz w:val="22"/>
          <w:szCs w:val="22"/>
        </w:rPr>
        <w:t xml:space="preserve"> lost or not returned by the handlers, or for any bins </w:t>
      </w:r>
      <w:r w:rsidR="00C906D0">
        <w:rPr>
          <w:rFonts w:ascii="Times New Roman" w:hAnsi="Times New Roman" w:cs="Times New Roman"/>
          <w:sz w:val="22"/>
          <w:szCs w:val="22"/>
        </w:rPr>
        <w:t xml:space="preserve">that are </w:t>
      </w:r>
      <w:r w:rsidRPr="007F7908">
        <w:rPr>
          <w:rFonts w:ascii="Times New Roman" w:hAnsi="Times New Roman" w:cs="Times New Roman"/>
          <w:sz w:val="22"/>
          <w:szCs w:val="22"/>
        </w:rPr>
        <w:t>damaged beyond normal repair.</w:t>
      </w:r>
    </w:p>
    <w:p w:rsidRPr="007F7908" w:rsidR="00D933AF" w:rsidP="005D7DFC" w:rsidRDefault="00D933AF" w14:paraId="7BE0AD62" w14:textId="77777777">
      <w:pPr>
        <w:numPr>
          <w:ilvl w:val="0"/>
          <w:numId w:val="12"/>
        </w:numPr>
        <w:spacing w:before="120"/>
        <w:rPr>
          <w:rFonts w:ascii="Times New Roman" w:hAnsi="Times New Roman" w:cs="Times New Roman"/>
          <w:sz w:val="22"/>
          <w:szCs w:val="22"/>
        </w:rPr>
      </w:pPr>
      <w:r w:rsidRPr="007F7908">
        <w:rPr>
          <w:rFonts w:ascii="Times New Roman" w:hAnsi="Times New Roman" w:cs="Times New Roman"/>
          <w:sz w:val="22"/>
          <w:szCs w:val="22"/>
        </w:rPr>
        <w:t>The RAC may deny use or rental of bins to any packer</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w:t>
      </w:r>
      <w:r w:rsidR="00C906D0">
        <w:rPr>
          <w:rFonts w:ascii="Times New Roman" w:hAnsi="Times New Roman" w:cs="Times New Roman"/>
          <w:sz w:val="22"/>
          <w:szCs w:val="22"/>
        </w:rPr>
        <w:t xml:space="preserve">may </w:t>
      </w:r>
      <w:r w:rsidRPr="007F7908">
        <w:rPr>
          <w:rFonts w:ascii="Times New Roman" w:hAnsi="Times New Roman" w:cs="Times New Roman"/>
          <w:sz w:val="22"/>
          <w:szCs w:val="22"/>
        </w:rPr>
        <w:t xml:space="preserve">require a bond or advance payment on bins when: bin payments are chronically late </w:t>
      </w:r>
      <w:r w:rsidR="00C906D0">
        <w:rPr>
          <w:rFonts w:ascii="Times New Roman" w:hAnsi="Times New Roman" w:cs="Times New Roman"/>
          <w:sz w:val="22"/>
          <w:szCs w:val="22"/>
        </w:rPr>
        <w:t>or in arrears from a prior year;</w:t>
      </w:r>
      <w:r w:rsidRPr="007F7908">
        <w:rPr>
          <w:rFonts w:ascii="Times New Roman" w:hAnsi="Times New Roman" w:cs="Times New Roman"/>
          <w:sz w:val="22"/>
          <w:szCs w:val="22"/>
        </w:rPr>
        <w:t xml:space="preserve"> bins have been improperly used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required bin reports are not submitted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reasonable custodial care of bins has not been afforded by the packer. </w:t>
      </w:r>
    </w:p>
    <w:p w:rsidRPr="007F7908" w:rsidR="00D933AF" w:rsidP="005D7DFC" w:rsidRDefault="00D933AF" w14:paraId="75687B17" w14:textId="77777777">
      <w:pPr>
        <w:spacing w:before="120"/>
        <w:rPr>
          <w:rFonts w:ascii="Times New Roman" w:hAnsi="Times New Roman" w:cs="Times New Roman"/>
          <w:sz w:val="22"/>
          <w:szCs w:val="22"/>
        </w:rPr>
      </w:pPr>
    </w:p>
    <w:p w:rsidR="007F7908" w:rsidP="00DB41D9" w:rsidRDefault="007F7908" w14:paraId="4447102D" w14:textId="77777777">
      <w:pPr>
        <w:pStyle w:val="BodyText"/>
        <w:rPr>
          <w:rFonts w:ascii="Times New Roman" w:hAnsi="Times New Roman" w:cs="Times New Roman"/>
          <w:sz w:val="22"/>
          <w:szCs w:val="22"/>
        </w:rPr>
      </w:pPr>
    </w:p>
    <w:p w:rsidR="00C21C8D" w:rsidP="00DB41D9" w:rsidRDefault="00C21C8D" w14:paraId="75445AB2" w14:textId="77777777">
      <w:pPr>
        <w:pStyle w:val="BodyText"/>
        <w:rPr>
          <w:rFonts w:ascii="Times New Roman" w:hAnsi="Times New Roman" w:cs="Times New Roman"/>
          <w:sz w:val="22"/>
          <w:szCs w:val="22"/>
        </w:rPr>
      </w:pPr>
    </w:p>
    <w:p w:rsidR="00C21C8D" w:rsidP="00DB41D9" w:rsidRDefault="00C21C8D" w14:paraId="5A586263" w14:textId="77777777">
      <w:pPr>
        <w:pStyle w:val="BodyText"/>
        <w:rPr>
          <w:rFonts w:ascii="Times New Roman" w:hAnsi="Times New Roman" w:cs="Times New Roman"/>
          <w:sz w:val="22"/>
          <w:szCs w:val="22"/>
        </w:rPr>
      </w:pPr>
    </w:p>
    <w:p w:rsidR="00494272" w:rsidP="00C21C8D" w:rsidRDefault="00494272" w14:paraId="168BD2E3" w14:textId="77777777">
      <w:pPr>
        <w:pStyle w:val="NoSpacing"/>
        <w:rPr>
          <w:rFonts w:ascii="Times New Roman" w:hAnsi="Times New Roman" w:eastAsia="Times New Roman" w:cs="Times New Roman"/>
          <w:sz w:val="16"/>
          <w:szCs w:val="16"/>
        </w:rPr>
      </w:pPr>
    </w:p>
    <w:p w:rsidR="00494272" w:rsidP="00C21C8D" w:rsidRDefault="00494272" w14:paraId="091F09F4" w14:textId="77777777">
      <w:pPr>
        <w:pStyle w:val="NoSpacing"/>
        <w:rPr>
          <w:rFonts w:ascii="Times New Roman" w:hAnsi="Times New Roman" w:eastAsia="Times New Roman" w:cs="Times New Roman"/>
          <w:sz w:val="16"/>
          <w:szCs w:val="16"/>
        </w:rPr>
      </w:pPr>
    </w:p>
    <w:p w:rsidR="00494272" w:rsidP="00C21C8D" w:rsidRDefault="00494272" w14:paraId="1911930B" w14:textId="77777777">
      <w:pPr>
        <w:pStyle w:val="NoSpacing"/>
        <w:rPr>
          <w:rFonts w:ascii="Times New Roman" w:hAnsi="Times New Roman" w:eastAsia="Times New Roman" w:cs="Times New Roman"/>
          <w:sz w:val="16"/>
          <w:szCs w:val="16"/>
        </w:rPr>
      </w:pPr>
    </w:p>
    <w:p w:rsidR="00494272" w:rsidP="00C21C8D" w:rsidRDefault="00494272" w14:paraId="67A1FF53" w14:textId="77777777">
      <w:pPr>
        <w:pStyle w:val="NoSpacing"/>
        <w:rPr>
          <w:rFonts w:ascii="Times New Roman" w:hAnsi="Times New Roman" w:eastAsia="Times New Roman" w:cs="Times New Roman"/>
          <w:sz w:val="16"/>
          <w:szCs w:val="16"/>
        </w:rPr>
      </w:pPr>
    </w:p>
    <w:p w:rsidR="00494272" w:rsidP="00C21C8D" w:rsidRDefault="00494272" w14:paraId="6D61B5CC" w14:textId="77777777">
      <w:pPr>
        <w:pStyle w:val="NoSpacing"/>
        <w:rPr>
          <w:rFonts w:ascii="Times New Roman" w:hAnsi="Times New Roman" w:eastAsia="Times New Roman" w:cs="Times New Roman"/>
          <w:sz w:val="16"/>
          <w:szCs w:val="16"/>
        </w:rPr>
      </w:pPr>
    </w:p>
    <w:p w:rsidR="00494272" w:rsidP="00C21C8D" w:rsidRDefault="00494272" w14:paraId="7C760955" w14:textId="77777777">
      <w:pPr>
        <w:pStyle w:val="NoSpacing"/>
        <w:rPr>
          <w:rFonts w:ascii="Times New Roman" w:hAnsi="Times New Roman" w:eastAsia="Times New Roman" w:cs="Times New Roman"/>
          <w:sz w:val="16"/>
          <w:szCs w:val="16"/>
        </w:rPr>
      </w:pPr>
    </w:p>
    <w:p w:rsidR="00494272" w:rsidP="00C21C8D" w:rsidRDefault="00494272" w14:paraId="58EC5B68" w14:textId="77777777">
      <w:pPr>
        <w:pStyle w:val="NoSpacing"/>
        <w:rPr>
          <w:rFonts w:ascii="Times New Roman" w:hAnsi="Times New Roman" w:eastAsia="Times New Roman" w:cs="Times New Roman"/>
          <w:sz w:val="16"/>
          <w:szCs w:val="16"/>
        </w:rPr>
      </w:pPr>
    </w:p>
    <w:p w:rsidR="00494272" w:rsidP="00C21C8D" w:rsidRDefault="00494272" w14:paraId="664A622D" w14:textId="77777777">
      <w:pPr>
        <w:pStyle w:val="NoSpacing"/>
        <w:rPr>
          <w:rFonts w:ascii="Times New Roman" w:hAnsi="Times New Roman" w:eastAsia="Times New Roman" w:cs="Times New Roman"/>
          <w:sz w:val="16"/>
          <w:szCs w:val="16"/>
        </w:rPr>
      </w:pPr>
    </w:p>
    <w:p w:rsidR="00494272" w:rsidP="00C21C8D" w:rsidRDefault="00494272" w14:paraId="36AABD42" w14:textId="77777777">
      <w:pPr>
        <w:pStyle w:val="NoSpacing"/>
        <w:rPr>
          <w:rFonts w:ascii="Times New Roman" w:hAnsi="Times New Roman" w:eastAsia="Times New Roman" w:cs="Times New Roman"/>
          <w:sz w:val="16"/>
          <w:szCs w:val="16"/>
        </w:rPr>
      </w:pPr>
    </w:p>
    <w:p w:rsidR="00494272" w:rsidP="00C21C8D" w:rsidRDefault="00494272" w14:paraId="5078A18F" w14:textId="77777777">
      <w:pPr>
        <w:pStyle w:val="NoSpacing"/>
        <w:rPr>
          <w:rFonts w:ascii="Times New Roman" w:hAnsi="Times New Roman" w:eastAsia="Times New Roman" w:cs="Times New Roman"/>
          <w:sz w:val="16"/>
          <w:szCs w:val="16"/>
        </w:rPr>
      </w:pPr>
    </w:p>
    <w:p w:rsidR="00494272" w:rsidP="00C21C8D" w:rsidRDefault="00494272" w14:paraId="6D935ED3" w14:textId="77777777">
      <w:pPr>
        <w:pStyle w:val="NoSpacing"/>
        <w:rPr>
          <w:rFonts w:ascii="Times New Roman" w:hAnsi="Times New Roman" w:eastAsia="Times New Roman" w:cs="Times New Roman"/>
          <w:sz w:val="16"/>
          <w:szCs w:val="16"/>
        </w:rPr>
      </w:pPr>
    </w:p>
    <w:p w:rsidR="00494272" w:rsidP="00C21C8D" w:rsidRDefault="00494272" w14:paraId="0CA208F8" w14:textId="77777777">
      <w:pPr>
        <w:pStyle w:val="NoSpacing"/>
        <w:rPr>
          <w:rFonts w:ascii="Times New Roman" w:hAnsi="Times New Roman" w:eastAsia="Times New Roman" w:cs="Times New Roman"/>
          <w:sz w:val="16"/>
          <w:szCs w:val="16"/>
        </w:rPr>
      </w:pPr>
    </w:p>
    <w:p w:rsidR="00494272" w:rsidP="00C21C8D" w:rsidRDefault="00494272" w14:paraId="689847E7" w14:textId="77777777">
      <w:pPr>
        <w:pStyle w:val="NoSpacing"/>
        <w:rPr>
          <w:rFonts w:ascii="Times New Roman" w:hAnsi="Times New Roman" w:eastAsia="Times New Roman" w:cs="Times New Roman"/>
          <w:sz w:val="16"/>
          <w:szCs w:val="16"/>
        </w:rPr>
      </w:pPr>
    </w:p>
    <w:p w:rsidR="00494272" w:rsidP="00C21C8D" w:rsidRDefault="00494272" w14:paraId="112E830D" w14:textId="77777777">
      <w:pPr>
        <w:pStyle w:val="NoSpacing"/>
        <w:rPr>
          <w:rFonts w:ascii="Times New Roman" w:hAnsi="Times New Roman" w:eastAsia="Times New Roman" w:cs="Times New Roman"/>
          <w:sz w:val="16"/>
          <w:szCs w:val="16"/>
        </w:rPr>
      </w:pPr>
    </w:p>
    <w:p w:rsidR="00494272" w:rsidP="00C21C8D" w:rsidRDefault="00494272" w14:paraId="2CAE460E" w14:textId="77777777">
      <w:pPr>
        <w:pStyle w:val="NoSpacing"/>
        <w:rPr>
          <w:rFonts w:ascii="Times New Roman" w:hAnsi="Times New Roman" w:eastAsia="Times New Roman" w:cs="Times New Roman"/>
          <w:sz w:val="16"/>
          <w:szCs w:val="16"/>
        </w:rPr>
      </w:pPr>
    </w:p>
    <w:p w:rsidR="00494272" w:rsidP="00C21C8D" w:rsidRDefault="00494272" w14:paraId="1E38AADA" w14:textId="77777777">
      <w:pPr>
        <w:pStyle w:val="NoSpacing"/>
        <w:rPr>
          <w:rFonts w:ascii="Times New Roman" w:hAnsi="Times New Roman" w:eastAsia="Times New Roman" w:cs="Times New Roman"/>
          <w:sz w:val="16"/>
          <w:szCs w:val="16"/>
        </w:rPr>
      </w:pPr>
    </w:p>
    <w:p w:rsidR="00494272" w:rsidP="00C21C8D" w:rsidRDefault="00494272" w14:paraId="1F72372E" w14:textId="77777777">
      <w:pPr>
        <w:pStyle w:val="NoSpacing"/>
        <w:rPr>
          <w:rFonts w:ascii="Times New Roman" w:hAnsi="Times New Roman" w:eastAsia="Times New Roman" w:cs="Times New Roman"/>
          <w:sz w:val="16"/>
          <w:szCs w:val="16"/>
        </w:rPr>
      </w:pPr>
    </w:p>
    <w:p w:rsidR="00494272" w:rsidP="00C21C8D" w:rsidRDefault="00494272" w14:paraId="697A0289" w14:textId="77777777">
      <w:pPr>
        <w:pStyle w:val="NoSpacing"/>
        <w:rPr>
          <w:rFonts w:ascii="Times New Roman" w:hAnsi="Times New Roman" w:eastAsia="Times New Roman" w:cs="Times New Roman"/>
          <w:sz w:val="16"/>
          <w:szCs w:val="16"/>
        </w:rPr>
      </w:pPr>
    </w:p>
    <w:p w:rsidR="00494272" w:rsidP="00C21C8D" w:rsidRDefault="00494272" w14:paraId="4D9C7995" w14:textId="77777777">
      <w:pPr>
        <w:pStyle w:val="NoSpacing"/>
        <w:rPr>
          <w:rFonts w:ascii="Times New Roman" w:hAnsi="Times New Roman" w:eastAsia="Times New Roman" w:cs="Times New Roman"/>
          <w:sz w:val="16"/>
          <w:szCs w:val="16"/>
        </w:rPr>
      </w:pPr>
    </w:p>
    <w:p w:rsidR="00494272" w:rsidP="00C21C8D" w:rsidRDefault="00494272" w14:paraId="6EF671CF" w14:textId="672C4EAF">
      <w:pPr>
        <w:pStyle w:val="NoSpacing"/>
        <w:rPr>
          <w:rFonts w:ascii="Times New Roman" w:hAnsi="Times New Roman" w:eastAsia="Times New Roman" w:cs="Times New Roman"/>
          <w:sz w:val="16"/>
          <w:szCs w:val="16"/>
        </w:rPr>
      </w:pPr>
    </w:p>
    <w:p w:rsidR="00985A8F" w:rsidP="00C21C8D" w:rsidRDefault="00985A8F" w14:paraId="29D3722E" w14:textId="2FD02A0D">
      <w:pPr>
        <w:pStyle w:val="NoSpacing"/>
        <w:rPr>
          <w:rFonts w:ascii="Times New Roman" w:hAnsi="Times New Roman" w:eastAsia="Times New Roman" w:cs="Times New Roman"/>
          <w:sz w:val="16"/>
          <w:szCs w:val="16"/>
        </w:rPr>
      </w:pPr>
    </w:p>
    <w:p w:rsidR="00985A8F" w:rsidP="00C21C8D" w:rsidRDefault="00985A8F" w14:paraId="5FE9F84E" w14:textId="2DE7C265">
      <w:pPr>
        <w:pStyle w:val="NoSpacing"/>
        <w:rPr>
          <w:rFonts w:ascii="Times New Roman" w:hAnsi="Times New Roman" w:eastAsia="Times New Roman" w:cs="Times New Roman"/>
          <w:sz w:val="16"/>
          <w:szCs w:val="16"/>
        </w:rPr>
      </w:pPr>
    </w:p>
    <w:p w:rsidR="00985A8F" w:rsidP="00C21C8D" w:rsidRDefault="00985A8F" w14:paraId="2F197269" w14:textId="7E46F830">
      <w:pPr>
        <w:pStyle w:val="NoSpacing"/>
        <w:rPr>
          <w:rFonts w:ascii="Times New Roman" w:hAnsi="Times New Roman" w:eastAsia="Times New Roman" w:cs="Times New Roman"/>
          <w:sz w:val="16"/>
          <w:szCs w:val="16"/>
        </w:rPr>
      </w:pPr>
    </w:p>
    <w:p w:rsidR="00985A8F" w:rsidP="00C21C8D" w:rsidRDefault="00985A8F" w14:paraId="03AC45AC" w14:textId="77777777">
      <w:pPr>
        <w:pStyle w:val="NoSpacing"/>
        <w:rPr>
          <w:rFonts w:ascii="Times New Roman" w:hAnsi="Times New Roman" w:eastAsia="Times New Roman" w:cs="Times New Roman"/>
          <w:sz w:val="16"/>
          <w:szCs w:val="16"/>
        </w:rPr>
      </w:pPr>
    </w:p>
    <w:p w:rsidR="00494272" w:rsidP="00C21C8D" w:rsidRDefault="00494272" w14:paraId="637BC2E3" w14:textId="77777777">
      <w:pPr>
        <w:pStyle w:val="NoSpacing"/>
        <w:rPr>
          <w:rFonts w:ascii="Times New Roman" w:hAnsi="Times New Roman" w:eastAsia="Times New Roman" w:cs="Times New Roman"/>
          <w:sz w:val="16"/>
          <w:szCs w:val="16"/>
        </w:rPr>
      </w:pPr>
    </w:p>
    <w:p w:rsidR="00494272" w:rsidP="00C21C8D" w:rsidRDefault="00494272" w14:paraId="2A2D665A" w14:textId="77777777">
      <w:pPr>
        <w:pStyle w:val="NoSpacing"/>
        <w:rPr>
          <w:rFonts w:ascii="Times New Roman" w:hAnsi="Times New Roman" w:eastAsia="Times New Roman" w:cs="Times New Roman"/>
          <w:sz w:val="16"/>
          <w:szCs w:val="16"/>
        </w:rPr>
      </w:pPr>
    </w:p>
    <w:p w:rsidR="00494272" w:rsidP="00C21C8D" w:rsidRDefault="00494272" w14:paraId="167583F2" w14:textId="77777777">
      <w:pPr>
        <w:pStyle w:val="NoSpacing"/>
        <w:rPr>
          <w:rFonts w:ascii="Times New Roman" w:hAnsi="Times New Roman" w:eastAsia="Times New Roman" w:cs="Times New Roman"/>
          <w:sz w:val="16"/>
          <w:szCs w:val="16"/>
        </w:rPr>
      </w:pPr>
    </w:p>
    <w:p w:rsidR="00494272" w:rsidP="00C21C8D" w:rsidRDefault="00494272" w14:paraId="6572B6FE" w14:textId="77777777">
      <w:pPr>
        <w:pStyle w:val="NoSpacing"/>
        <w:rPr>
          <w:rFonts w:ascii="Times New Roman" w:hAnsi="Times New Roman" w:eastAsia="Times New Roman" w:cs="Times New Roman"/>
          <w:sz w:val="16"/>
          <w:szCs w:val="16"/>
        </w:rPr>
      </w:pPr>
    </w:p>
    <w:p w:rsidRPr="000B7615" w:rsidR="00C21C8D" w:rsidP="00C21C8D" w:rsidRDefault="00C21C8D" w14:paraId="49853EB0" w14:textId="32C812F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C21C8D" w:rsidP="00C21C8D" w:rsidRDefault="00C21C8D" w14:paraId="17C2C7DF" w14:textId="77777777">
      <w:pPr>
        <w:pStyle w:val="NoSpacing"/>
        <w:rPr>
          <w:rFonts w:ascii="Times New Roman" w:hAnsi="Times New Roman" w:eastAsia="Times New Roman" w:cs="Times New Roman"/>
          <w:sz w:val="16"/>
          <w:szCs w:val="16"/>
        </w:rPr>
      </w:pPr>
    </w:p>
    <w:p w:rsidRPr="000B7615" w:rsidR="00C21C8D" w:rsidP="00C21C8D" w:rsidRDefault="00C21C8D" w14:paraId="267A7900"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21C8D" w:rsidR="007F7908" w:rsidP="00C21C8D" w:rsidRDefault="00C21C8D" w14:paraId="4380B750"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C21C8D" w:rsidR="007F7908" w:rsidSect="00C21C8D">
      <w:headerReference w:type="default" r:id="rId8"/>
      <w:footerReference w:type="even" r:id="rId9"/>
      <w:footerReference w:type="default" r:id="rId10"/>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5456D" w14:textId="77777777" w:rsidR="00384DDB" w:rsidRDefault="00384DDB">
      <w:r>
        <w:separator/>
      </w:r>
    </w:p>
  </w:endnote>
  <w:endnote w:type="continuationSeparator" w:id="0">
    <w:p w14:paraId="6C9B6430" w14:textId="77777777" w:rsidR="00384DDB" w:rsidRDefault="0038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97A6" w14:textId="77777777" w:rsidR="00384DDB" w:rsidRDefault="00CB6C4B" w:rsidP="00B74C51">
    <w:pPr>
      <w:pStyle w:val="Footer"/>
      <w:framePr w:wrap="around" w:vAnchor="text" w:hAnchor="page" w:x="10696" w:y="2055"/>
      <w:rPr>
        <w:rStyle w:val="PageNumber"/>
      </w:rPr>
    </w:pPr>
    <w:r>
      <w:rPr>
        <w:rStyle w:val="PageNumber"/>
      </w:rPr>
      <w:fldChar w:fldCharType="begin"/>
    </w:r>
    <w:r w:rsidR="00384DDB">
      <w:rPr>
        <w:rStyle w:val="PageNumber"/>
      </w:rPr>
      <w:instrText xml:space="preserve">PAGE  </w:instrText>
    </w:r>
    <w:r>
      <w:rPr>
        <w:rStyle w:val="PageNumber"/>
      </w:rPr>
      <w:fldChar w:fldCharType="separate"/>
    </w:r>
    <w:r w:rsidR="00384DDB">
      <w:rPr>
        <w:rStyle w:val="PageNumber"/>
        <w:noProof/>
      </w:rPr>
      <w:t>2</w:t>
    </w:r>
    <w:r>
      <w:rPr>
        <w:rStyle w:val="PageNumber"/>
      </w:rPr>
      <w:fldChar w:fldCharType="end"/>
    </w:r>
  </w:p>
  <w:p w14:paraId="3EAA87CF" w14:textId="77777777" w:rsidR="00384DDB" w:rsidRDefault="00384DDB" w:rsidP="007F7908">
    <w:pPr>
      <w:pStyle w:val="Footer"/>
      <w:ind w:right="36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5763" w14:textId="57E1014C" w:rsidR="00384DDB" w:rsidRPr="00FA6011" w:rsidRDefault="00384DDB" w:rsidP="007F7908">
    <w:pPr>
      <w:pStyle w:val="Footer"/>
      <w:tabs>
        <w:tab w:val="clear" w:pos="4320"/>
        <w:tab w:val="clear" w:pos="8640"/>
      </w:tabs>
      <w:rPr>
        <w:rFonts w:ascii="Times New Roman" w:hAnsi="Times New Roman" w:cs="Times New Roman"/>
        <w:b/>
        <w:noProof/>
        <w:sz w:val="18"/>
        <w:szCs w:val="18"/>
      </w:rPr>
    </w:pPr>
    <w:r w:rsidRPr="00FA6011">
      <w:rPr>
        <w:rFonts w:ascii="Times New Roman" w:hAnsi="Times New Roman" w:cs="Times New Roman"/>
        <w:b/>
        <w:noProof/>
        <w:sz w:val="18"/>
        <w:szCs w:val="18"/>
      </w:rPr>
      <w:t xml:space="preserve">RAC-71 </w:t>
    </w:r>
    <w:r w:rsidR="00FA6011" w:rsidRPr="00FA6011">
      <w:rPr>
        <w:rFonts w:ascii="Times New Roman" w:hAnsi="Times New Roman" w:cs="Times New Roman"/>
        <w:b/>
        <w:sz w:val="18"/>
      </w:rPr>
      <w:t xml:space="preserve">(Exp. </w:t>
    </w:r>
    <w:r w:rsidR="00C21EF4">
      <w:rPr>
        <w:rFonts w:ascii="Times New Roman" w:hAnsi="Times New Roman"/>
        <w:b/>
        <w:sz w:val="18"/>
        <w:szCs w:val="18"/>
      </w:rPr>
      <w:t>x/</w:t>
    </w:r>
    <w:proofErr w:type="spellStart"/>
    <w:proofErr w:type="gramStart"/>
    <w:r w:rsidR="00C21EF4">
      <w:rPr>
        <w:rFonts w:ascii="Times New Roman" w:hAnsi="Times New Roman"/>
        <w:b/>
        <w:sz w:val="18"/>
        <w:szCs w:val="18"/>
      </w:rPr>
      <w:t>xxxx</w:t>
    </w:r>
    <w:proofErr w:type="spellEnd"/>
    <w:r w:rsidR="00FA6011" w:rsidRPr="00FA6011">
      <w:rPr>
        <w:rFonts w:ascii="Times New Roman" w:hAnsi="Times New Roman" w:cs="Times New Roman"/>
        <w:b/>
        <w:sz w:val="18"/>
      </w:rPr>
      <w:t>)  Destroy</w:t>
    </w:r>
    <w:proofErr w:type="gramEnd"/>
    <w:r w:rsidR="00FA6011" w:rsidRPr="00FA6011">
      <w:rPr>
        <w:rFonts w:ascii="Times New Roman" w:hAnsi="Times New Roman" w:cs="Times New Roman"/>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4863" w14:textId="77777777" w:rsidR="00384DDB" w:rsidRDefault="00384DDB">
      <w:r>
        <w:separator/>
      </w:r>
    </w:p>
  </w:footnote>
  <w:footnote w:type="continuationSeparator" w:id="0">
    <w:p w14:paraId="4CE3DE21" w14:textId="77777777" w:rsidR="00384DDB" w:rsidRDefault="0038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2E75" w14:textId="77777777" w:rsidR="00F5399D" w:rsidRDefault="00F5399D" w:rsidP="00B74C51">
    <w:pPr>
      <w:pStyle w:val="Header"/>
      <w:tabs>
        <w:tab w:val="clear" w:pos="8640"/>
        <w:tab w:val="right" w:pos="9360"/>
      </w:tabs>
      <w:rPr>
        <w:rFonts w:ascii="Times New Roman" w:hAnsi="Times New Roman" w:cs="Times New Roman"/>
        <w:b/>
        <w:bCs/>
        <w:sz w:val="18"/>
        <w:szCs w:val="18"/>
        <w:u w:val="single"/>
      </w:rPr>
    </w:pPr>
  </w:p>
  <w:p w14:paraId="3C7DE9F6" w14:textId="77777777" w:rsidR="00384DDB" w:rsidRPr="007F7908" w:rsidRDefault="00384DDB" w:rsidP="00B74C51">
    <w:pPr>
      <w:pStyle w:val="Header"/>
      <w:tabs>
        <w:tab w:val="clear" w:pos="8640"/>
        <w:tab w:val="right" w:pos="9360"/>
      </w:tabs>
      <w:rPr>
        <w:rFonts w:ascii="Times New Roman" w:hAnsi="Times New Roman" w:cs="Times New Roman"/>
        <w:b/>
        <w:bCs/>
        <w:sz w:val="18"/>
        <w:szCs w:val="18"/>
        <w:u w:val="single"/>
      </w:rPr>
    </w:pPr>
    <w:r w:rsidRPr="007F7908">
      <w:rPr>
        <w:rFonts w:ascii="Times New Roman" w:hAnsi="Times New Roman" w:cs="Times New Roman"/>
        <w:b/>
        <w:bCs/>
        <w:sz w:val="18"/>
        <w:szCs w:val="18"/>
        <w:u w:val="single"/>
      </w:rPr>
      <w:tab/>
    </w:r>
    <w:r w:rsidRPr="007F7908">
      <w:rPr>
        <w:rFonts w:ascii="Times New Roman" w:hAnsi="Times New Roman" w:cs="Times New Roman"/>
        <w:b/>
        <w:bCs/>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19CD"/>
    <w:multiLevelType w:val="hybridMultilevel"/>
    <w:tmpl w:val="8F1A6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519FD"/>
    <w:multiLevelType w:val="hybridMultilevel"/>
    <w:tmpl w:val="DB90A2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FD4575"/>
    <w:multiLevelType w:val="hybridMultilevel"/>
    <w:tmpl w:val="E422A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D4060"/>
    <w:multiLevelType w:val="hybridMultilevel"/>
    <w:tmpl w:val="BE10EE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D10C3E"/>
    <w:multiLevelType w:val="hybridMultilevel"/>
    <w:tmpl w:val="C3923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34662B"/>
    <w:multiLevelType w:val="hybridMultilevel"/>
    <w:tmpl w:val="79067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DC359D"/>
    <w:multiLevelType w:val="hybridMultilevel"/>
    <w:tmpl w:val="2E7A79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5B5323"/>
    <w:multiLevelType w:val="hybridMultilevel"/>
    <w:tmpl w:val="363AC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920D0"/>
    <w:multiLevelType w:val="hybridMultilevel"/>
    <w:tmpl w:val="4DFC4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527C11"/>
    <w:multiLevelType w:val="hybridMultilevel"/>
    <w:tmpl w:val="C0CAA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1376F7"/>
    <w:multiLevelType w:val="hybridMultilevel"/>
    <w:tmpl w:val="FE28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16BCF"/>
    <w:multiLevelType w:val="hybridMultilevel"/>
    <w:tmpl w:val="4EF21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B717C1C"/>
    <w:multiLevelType w:val="hybridMultilevel"/>
    <w:tmpl w:val="3B0483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7"/>
  </w:num>
  <w:num w:numId="5">
    <w:abstractNumId w:val="9"/>
  </w:num>
  <w:num w:numId="6">
    <w:abstractNumId w:val="5"/>
  </w:num>
  <w:num w:numId="7">
    <w:abstractNumId w:val="3"/>
  </w:num>
  <w:num w:numId="8">
    <w:abstractNumId w:val="0"/>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60B"/>
    <w:rsid w:val="0001739A"/>
    <w:rsid w:val="000460A0"/>
    <w:rsid w:val="00072722"/>
    <w:rsid w:val="0010250D"/>
    <w:rsid w:val="002042A6"/>
    <w:rsid w:val="00216840"/>
    <w:rsid w:val="00384DDB"/>
    <w:rsid w:val="00387568"/>
    <w:rsid w:val="003C029D"/>
    <w:rsid w:val="00474671"/>
    <w:rsid w:val="00494272"/>
    <w:rsid w:val="004C6693"/>
    <w:rsid w:val="0056795B"/>
    <w:rsid w:val="00577C10"/>
    <w:rsid w:val="005C1B61"/>
    <w:rsid w:val="005D7DFC"/>
    <w:rsid w:val="005F27B0"/>
    <w:rsid w:val="006137A8"/>
    <w:rsid w:val="00621785"/>
    <w:rsid w:val="006F7ECE"/>
    <w:rsid w:val="00777C6C"/>
    <w:rsid w:val="007A5DDE"/>
    <w:rsid w:val="007F7908"/>
    <w:rsid w:val="008D4DAF"/>
    <w:rsid w:val="009239E3"/>
    <w:rsid w:val="009554CE"/>
    <w:rsid w:val="0096155F"/>
    <w:rsid w:val="00985A8F"/>
    <w:rsid w:val="009F3BCB"/>
    <w:rsid w:val="00A14B74"/>
    <w:rsid w:val="00AB08F3"/>
    <w:rsid w:val="00AC2E9D"/>
    <w:rsid w:val="00AD15AC"/>
    <w:rsid w:val="00AD2CC3"/>
    <w:rsid w:val="00AD7DBC"/>
    <w:rsid w:val="00B3660B"/>
    <w:rsid w:val="00B74C51"/>
    <w:rsid w:val="00B875CB"/>
    <w:rsid w:val="00C21C8D"/>
    <w:rsid w:val="00C21EF4"/>
    <w:rsid w:val="00C41F63"/>
    <w:rsid w:val="00C50A60"/>
    <w:rsid w:val="00C906D0"/>
    <w:rsid w:val="00C95361"/>
    <w:rsid w:val="00CB6C4B"/>
    <w:rsid w:val="00D933AF"/>
    <w:rsid w:val="00DB41D9"/>
    <w:rsid w:val="00DE3727"/>
    <w:rsid w:val="00E85DAF"/>
    <w:rsid w:val="00E873AA"/>
    <w:rsid w:val="00E97165"/>
    <w:rsid w:val="00EE539E"/>
    <w:rsid w:val="00F5399D"/>
    <w:rsid w:val="00FA0F3A"/>
    <w:rsid w:val="00FA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50D5E"/>
  <w15:docId w15:val="{D4F7914E-687C-4105-98A4-3718F02C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165"/>
    <w:rPr>
      <w:rFonts w:ascii="Arial" w:hAnsi="Arial" w:cs="Arial"/>
      <w:sz w:val="24"/>
      <w:szCs w:val="24"/>
    </w:rPr>
  </w:style>
  <w:style w:type="paragraph" w:styleId="Heading1">
    <w:name w:val="heading 1"/>
    <w:basedOn w:val="Normal"/>
    <w:next w:val="Normal"/>
    <w:qFormat/>
    <w:rsid w:val="00E97165"/>
    <w:pPr>
      <w:keepNext/>
      <w:jc w:val="center"/>
      <w:outlineLvl w:val="0"/>
    </w:pPr>
    <w:rPr>
      <w:b/>
      <w:bCs/>
    </w:rPr>
  </w:style>
  <w:style w:type="paragraph" w:styleId="Heading2">
    <w:name w:val="heading 2"/>
    <w:basedOn w:val="Normal"/>
    <w:next w:val="Normal"/>
    <w:qFormat/>
    <w:rsid w:val="00E97165"/>
    <w:pPr>
      <w:keepNext/>
      <w:outlineLvl w:val="1"/>
    </w:pPr>
    <w:rPr>
      <w:i/>
      <w:iCs/>
    </w:rPr>
  </w:style>
  <w:style w:type="paragraph" w:styleId="Heading3">
    <w:name w:val="heading 3"/>
    <w:basedOn w:val="Normal"/>
    <w:next w:val="Normal"/>
    <w:qFormat/>
    <w:rsid w:val="00E9716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165"/>
    <w:pPr>
      <w:tabs>
        <w:tab w:val="center" w:pos="4320"/>
        <w:tab w:val="right" w:pos="8640"/>
      </w:tabs>
    </w:pPr>
  </w:style>
  <w:style w:type="paragraph" w:styleId="Footer">
    <w:name w:val="footer"/>
    <w:basedOn w:val="Normal"/>
    <w:semiHidden/>
    <w:rsid w:val="00E97165"/>
    <w:pPr>
      <w:tabs>
        <w:tab w:val="center" w:pos="4320"/>
        <w:tab w:val="right" w:pos="8640"/>
      </w:tabs>
    </w:pPr>
  </w:style>
  <w:style w:type="character" w:styleId="PageNumber">
    <w:name w:val="page number"/>
    <w:basedOn w:val="DefaultParagraphFont"/>
    <w:semiHidden/>
    <w:rsid w:val="00E97165"/>
  </w:style>
  <w:style w:type="paragraph" w:styleId="BodyText">
    <w:name w:val="Body Text"/>
    <w:basedOn w:val="Normal"/>
    <w:semiHidden/>
    <w:rsid w:val="00E97165"/>
    <w:rPr>
      <w:b/>
      <w:bCs/>
      <w:i/>
      <w:iCs/>
    </w:rPr>
  </w:style>
  <w:style w:type="paragraph" w:styleId="BodyTextIndent">
    <w:name w:val="Body Text Indent"/>
    <w:basedOn w:val="Normal"/>
    <w:semiHidden/>
    <w:rsid w:val="00E97165"/>
    <w:pPr>
      <w:ind w:left="360"/>
    </w:pPr>
  </w:style>
  <w:style w:type="paragraph" w:styleId="ListParagraph">
    <w:name w:val="List Paragraph"/>
    <w:basedOn w:val="Normal"/>
    <w:uiPriority w:val="34"/>
    <w:qFormat/>
    <w:rsid w:val="006F7ECE"/>
    <w:pPr>
      <w:ind w:left="720"/>
      <w:contextualSpacing/>
    </w:pPr>
  </w:style>
  <w:style w:type="paragraph" w:styleId="NoSpacing">
    <w:name w:val="No Spacing"/>
    <w:uiPriority w:val="1"/>
    <w:qFormat/>
    <w:rsid w:val="00C21C8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87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RAC Storage Bin Agreement</vt:lpstr>
    </vt:vector>
  </TitlesOfParts>
  <Company>Raisin Administrative Committee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Storage Bin Agreement</dc:title>
  <dc:creator>Jerry</dc:creator>
  <cp:lastModifiedBy>Hatch, Andrew - AMS</cp:lastModifiedBy>
  <cp:revision>11</cp:revision>
  <cp:lastPrinted>2019-07-25T19:00:00Z</cp:lastPrinted>
  <dcterms:created xsi:type="dcterms:W3CDTF">2014-10-06T15:47:00Z</dcterms:created>
  <dcterms:modified xsi:type="dcterms:W3CDTF">2020-01-28T12:23:00Z</dcterms:modified>
</cp:coreProperties>
</file>