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39" w:rsidP="00ED6DD0" w:rsidRDefault="00ED6DD0">
      <w:pPr>
        <w:spacing w:before="10"/>
        <w:ind w:left="5760"/>
        <w:rPr>
          <w:rFonts w:ascii="Calibri" w:hAnsi="Calibri" w:eastAsia="Calibri" w:cs="Calibri"/>
          <w:sz w:val="18"/>
          <w:szCs w:val="18"/>
        </w:rPr>
      </w:pPr>
      <w:bookmarkStart w:name="_GoBack" w:id="0"/>
      <w:bookmarkEnd w:id="0"/>
      <w:r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margin">
              <wp:posOffset>2778760</wp:posOffset>
            </wp:positionH>
            <wp:positionV relativeFrom="paragraph">
              <wp:posOffset>38698</wp:posOffset>
            </wp:positionV>
            <wp:extent cx="638276" cy="655408"/>
            <wp:effectExtent l="0" t="0" r="9525" b="0"/>
            <wp:wrapNone/>
            <wp:docPr id="17" name="Picture 15" descr="Department of Commerce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partment of Commerce logo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76" cy="655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3527660</wp:posOffset>
                </wp:positionH>
                <wp:positionV relativeFrom="paragraph">
                  <wp:posOffset>38753</wp:posOffset>
                </wp:positionV>
                <wp:extent cx="7928" cy="644837"/>
                <wp:effectExtent l="0" t="0" r="30480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8" cy="6448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277.75pt,3.05pt" to="278.35pt,53.8pt" w14:anchorId="0579C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"/>
            </w:pict>
          </mc:Fallback>
        </mc:AlternateContent>
      </w:r>
      <w:r w:rsidR="00AD2043">
        <w:rPr>
          <w:rFonts w:ascii="Calibri"/>
          <w:color w:val="0070C0"/>
          <w:sz w:val="18"/>
        </w:rPr>
        <w:t>National</w:t>
      </w:r>
      <w:r w:rsidR="00AD2043">
        <w:rPr>
          <w:rFonts w:ascii="Calibri"/>
          <w:color w:val="0070C0"/>
          <w:spacing w:val="-3"/>
          <w:sz w:val="18"/>
        </w:rPr>
        <w:t xml:space="preserve"> </w:t>
      </w:r>
      <w:r w:rsidR="00AD2043">
        <w:rPr>
          <w:rFonts w:ascii="Calibri"/>
          <w:color w:val="0070C0"/>
          <w:sz w:val="18"/>
        </w:rPr>
        <w:t>Oceanic</w:t>
      </w:r>
      <w:r w:rsidR="00AD2043">
        <w:rPr>
          <w:rFonts w:ascii="Calibri"/>
          <w:color w:val="0070C0"/>
          <w:spacing w:val="-2"/>
          <w:sz w:val="18"/>
        </w:rPr>
        <w:t xml:space="preserve"> </w:t>
      </w:r>
      <w:r w:rsidR="00AD2043">
        <w:rPr>
          <w:rFonts w:ascii="Calibri"/>
          <w:color w:val="0070C0"/>
          <w:sz w:val="18"/>
        </w:rPr>
        <w:t xml:space="preserve">and </w:t>
      </w:r>
      <w:r w:rsidR="00AD2043">
        <w:rPr>
          <w:rFonts w:ascii="Calibri"/>
          <w:color w:val="0070C0"/>
          <w:spacing w:val="-1"/>
          <w:sz w:val="18"/>
        </w:rPr>
        <w:t>Atmospheric</w:t>
      </w:r>
      <w:r w:rsidR="00AD2043">
        <w:rPr>
          <w:rFonts w:ascii="Calibri"/>
          <w:color w:val="0070C0"/>
          <w:spacing w:val="-2"/>
          <w:sz w:val="18"/>
        </w:rPr>
        <w:t xml:space="preserve"> </w:t>
      </w:r>
      <w:r w:rsidR="00AD2043">
        <w:rPr>
          <w:rFonts w:ascii="Calibri"/>
          <w:color w:val="0070C0"/>
          <w:sz w:val="18"/>
        </w:rPr>
        <w:t>Administration</w:t>
      </w:r>
      <w:r w:rsidR="00AD2043">
        <w:rPr>
          <w:rFonts w:ascii="Calibri"/>
          <w:color w:val="0070C0"/>
          <w:spacing w:val="29"/>
          <w:sz w:val="18"/>
        </w:rPr>
        <w:t xml:space="preserve"> </w:t>
      </w:r>
      <w:r w:rsidR="00AD2043">
        <w:rPr>
          <w:rFonts w:ascii="Calibri"/>
          <w:color w:val="0070C0"/>
          <w:sz w:val="18"/>
        </w:rPr>
        <w:t>National</w:t>
      </w:r>
      <w:r w:rsidR="00AD2043">
        <w:rPr>
          <w:rFonts w:ascii="Calibri"/>
          <w:color w:val="0070C0"/>
          <w:spacing w:val="-4"/>
          <w:sz w:val="18"/>
        </w:rPr>
        <w:t xml:space="preserve"> </w:t>
      </w:r>
      <w:r w:rsidR="00AD2043">
        <w:rPr>
          <w:rFonts w:ascii="Calibri"/>
          <w:color w:val="0070C0"/>
          <w:spacing w:val="-1"/>
          <w:sz w:val="18"/>
        </w:rPr>
        <w:t>Marine Fisheries Service</w:t>
      </w:r>
    </w:p>
    <w:p w:rsidR="00ED6DD0" w:rsidP="00ED6DD0" w:rsidRDefault="00AD2043">
      <w:pPr>
        <w:ind w:left="5040" w:right="1166" w:firstLine="720"/>
        <w:rPr>
          <w:rFonts w:ascii="Calibri"/>
          <w:color w:val="0070C0"/>
          <w:spacing w:val="-1"/>
          <w:sz w:val="18"/>
        </w:rPr>
      </w:pPr>
      <w:r>
        <w:rPr>
          <w:rFonts w:ascii="Calibri"/>
          <w:color w:val="0070C0"/>
          <w:sz w:val="18"/>
        </w:rPr>
        <w:t>Greater</w:t>
      </w:r>
      <w:r>
        <w:rPr>
          <w:rFonts w:ascii="Calibri"/>
          <w:color w:val="0070C0"/>
          <w:spacing w:val="-4"/>
          <w:sz w:val="18"/>
        </w:rPr>
        <w:t xml:space="preserve"> </w:t>
      </w:r>
      <w:r>
        <w:rPr>
          <w:rFonts w:ascii="Calibri"/>
          <w:color w:val="0070C0"/>
          <w:spacing w:val="-1"/>
          <w:sz w:val="18"/>
        </w:rPr>
        <w:t>Atlantic</w:t>
      </w:r>
      <w:r>
        <w:rPr>
          <w:rFonts w:ascii="Calibri"/>
          <w:color w:val="0070C0"/>
          <w:spacing w:val="-2"/>
          <w:sz w:val="18"/>
        </w:rPr>
        <w:t xml:space="preserve"> </w:t>
      </w:r>
      <w:r>
        <w:rPr>
          <w:rFonts w:ascii="Calibri"/>
          <w:color w:val="0070C0"/>
          <w:spacing w:val="-1"/>
          <w:sz w:val="18"/>
        </w:rPr>
        <w:t>Regional</w:t>
      </w:r>
      <w:r>
        <w:rPr>
          <w:rFonts w:ascii="Calibri"/>
          <w:color w:val="0070C0"/>
          <w:spacing w:val="-2"/>
          <w:sz w:val="18"/>
        </w:rPr>
        <w:t xml:space="preserve"> </w:t>
      </w:r>
      <w:r w:rsidR="00ED6DD0">
        <w:rPr>
          <w:rFonts w:ascii="Calibri"/>
          <w:color w:val="0070C0"/>
          <w:spacing w:val="-1"/>
          <w:sz w:val="18"/>
        </w:rPr>
        <w:t>Fisheries Office</w:t>
      </w:r>
    </w:p>
    <w:p w:rsidR="003C2239" w:rsidP="00ED6DD0" w:rsidRDefault="00AD2043">
      <w:pPr>
        <w:ind w:left="5040" w:right="1166" w:firstLine="720"/>
        <w:rPr>
          <w:rFonts w:ascii="Calibri" w:hAnsi="Calibri" w:eastAsia="Calibri" w:cs="Calibri"/>
          <w:sz w:val="18"/>
          <w:szCs w:val="18"/>
        </w:rPr>
      </w:pPr>
      <w:r>
        <w:rPr>
          <w:rFonts w:ascii="Calibri"/>
          <w:color w:val="0070C0"/>
          <w:sz w:val="18"/>
        </w:rPr>
        <w:t>55</w:t>
      </w:r>
      <w:r>
        <w:rPr>
          <w:rFonts w:ascii="Calibri"/>
          <w:color w:val="0070C0"/>
          <w:spacing w:val="-4"/>
          <w:sz w:val="18"/>
        </w:rPr>
        <w:t xml:space="preserve"> </w:t>
      </w:r>
      <w:r>
        <w:rPr>
          <w:rFonts w:ascii="Calibri"/>
          <w:color w:val="0070C0"/>
          <w:sz w:val="18"/>
        </w:rPr>
        <w:t>Great</w:t>
      </w:r>
      <w:r>
        <w:rPr>
          <w:rFonts w:ascii="Calibri"/>
          <w:color w:val="0070C0"/>
          <w:spacing w:val="-4"/>
          <w:sz w:val="18"/>
        </w:rPr>
        <w:t xml:space="preserve"> </w:t>
      </w:r>
      <w:r>
        <w:rPr>
          <w:rFonts w:ascii="Calibri"/>
          <w:color w:val="0070C0"/>
          <w:spacing w:val="-1"/>
          <w:sz w:val="18"/>
        </w:rPr>
        <w:t>Republic</w:t>
      </w:r>
      <w:r>
        <w:rPr>
          <w:rFonts w:ascii="Calibri"/>
          <w:color w:val="0070C0"/>
          <w:spacing w:val="-3"/>
          <w:sz w:val="18"/>
        </w:rPr>
        <w:t xml:space="preserve"> </w:t>
      </w:r>
      <w:r>
        <w:rPr>
          <w:rFonts w:ascii="Calibri"/>
          <w:color w:val="0070C0"/>
          <w:spacing w:val="-1"/>
          <w:sz w:val="18"/>
        </w:rPr>
        <w:t>Drive</w:t>
      </w:r>
    </w:p>
    <w:p w:rsidRPr="00F459C2" w:rsidR="00347DB7" w:rsidP="00ED6DD0" w:rsidRDefault="00AD2043">
      <w:pPr>
        <w:ind w:left="5040" w:right="2186" w:firstLine="720"/>
        <w:rPr>
          <w:rFonts w:ascii="Calibri" w:hAnsi="Calibri" w:eastAsia="Calibri" w:cs="Calibri"/>
          <w:color w:val="0070C0"/>
          <w:sz w:val="18"/>
          <w:szCs w:val="18"/>
        </w:rPr>
      </w:pPr>
      <w:r>
        <w:rPr>
          <w:rFonts w:ascii="Calibri" w:hAnsi="Calibri" w:eastAsia="Calibri" w:cs="Calibri"/>
          <w:color w:val="0070C0"/>
          <w:spacing w:val="-1"/>
          <w:sz w:val="18"/>
          <w:szCs w:val="18"/>
        </w:rPr>
        <w:t>Gloucester,</w:t>
      </w:r>
      <w:r>
        <w:rPr>
          <w:rFonts w:ascii="Calibri" w:hAnsi="Calibri" w:eastAsia="Calibri" w:cs="Calibri"/>
          <w:color w:val="0070C0"/>
          <w:spacing w:val="-7"/>
          <w:sz w:val="18"/>
          <w:szCs w:val="18"/>
        </w:rPr>
        <w:t xml:space="preserve"> </w:t>
      </w:r>
      <w:r>
        <w:rPr>
          <w:rFonts w:ascii="Calibri" w:hAnsi="Calibri" w:eastAsia="Calibri" w:cs="Calibri"/>
          <w:color w:val="0070C0"/>
          <w:spacing w:val="-1"/>
          <w:sz w:val="18"/>
          <w:szCs w:val="18"/>
        </w:rPr>
        <w:t>MA</w:t>
      </w:r>
      <w:r>
        <w:rPr>
          <w:rFonts w:ascii="Calibri" w:hAnsi="Calibri" w:eastAsia="Calibri" w:cs="Calibri"/>
          <w:color w:val="0070C0"/>
          <w:spacing w:val="-6"/>
          <w:sz w:val="18"/>
          <w:szCs w:val="18"/>
        </w:rPr>
        <w:t xml:space="preserve"> </w:t>
      </w:r>
      <w:r>
        <w:rPr>
          <w:rFonts w:ascii="Calibri" w:hAnsi="Calibri" w:eastAsia="Calibri" w:cs="Calibri"/>
          <w:color w:val="0070C0"/>
          <w:sz w:val="18"/>
          <w:szCs w:val="18"/>
        </w:rPr>
        <w:t>01930</w:t>
      </w:r>
      <w:r>
        <w:rPr>
          <w:rFonts w:ascii="Calibri" w:hAnsi="Calibri" w:eastAsia="Calibri" w:cs="Calibri"/>
          <w:color w:val="0070C0"/>
          <w:spacing w:val="21"/>
          <w:w w:val="99"/>
          <w:sz w:val="18"/>
          <w:szCs w:val="18"/>
        </w:rPr>
        <w:t xml:space="preserve"> </w:t>
      </w:r>
    </w:p>
    <w:p w:rsidRPr="007A76A5" w:rsidR="003C2239" w:rsidP="0027693F" w:rsidRDefault="0027693F">
      <w:pPr>
        <w:ind w:left="5040" w:firstLine="720"/>
        <w:rPr>
          <w:rFonts w:ascii="Calibri" w:hAnsi="Calibri" w:eastAsia="Calibri" w:cs="Calibri"/>
          <w:sz w:val="20"/>
          <w:szCs w:val="20"/>
        </w:rPr>
      </w:pPr>
      <w:r w:rsidRPr="007A76A5">
        <w:rPr>
          <w:rFonts w:ascii="Calibri" w:hAnsi="Calibri" w:eastAsia="Calibri" w:cs="Calibri"/>
          <w:sz w:val="20"/>
          <w:szCs w:val="20"/>
        </w:rPr>
        <w:t xml:space="preserve"> </w:t>
      </w:r>
    </w:p>
    <w:p w:rsidR="003C2239" w:rsidRDefault="003C2239">
      <w:pPr>
        <w:rPr>
          <w:rFonts w:ascii="Calibri" w:hAnsi="Calibri" w:eastAsia="Calibri" w:cs="Calibri"/>
          <w:sz w:val="20"/>
          <w:szCs w:val="20"/>
        </w:rPr>
      </w:pPr>
    </w:p>
    <w:p w:rsidRPr="009D4FB8" w:rsidR="003C2239" w:rsidP="000F3B5D" w:rsidRDefault="001966CE">
      <w:pPr>
        <w:spacing w:before="27"/>
        <w:jc w:val="center"/>
        <w:rPr>
          <w:rFonts w:ascii="Calibri" w:hAnsi="Calibri" w:eastAsia="Calibri" w:cs="Calibri"/>
          <w:sz w:val="28"/>
          <w:szCs w:val="28"/>
        </w:rPr>
      </w:pPr>
      <w:r w:rsidRPr="009D4FB8">
        <w:rPr>
          <w:rFonts w:ascii="Calibri" w:hAnsi="Calibri" w:eastAsia="Calibri" w:cs="Calibri"/>
          <w:b/>
          <w:bCs/>
          <w:spacing w:val="-1"/>
          <w:sz w:val="28"/>
          <w:szCs w:val="28"/>
        </w:rPr>
        <w:t>Initial Dealer Permit</w:t>
      </w:r>
      <w:r w:rsidR="007149B5">
        <w:rPr>
          <w:rFonts w:ascii="Calibri" w:hAnsi="Calibri" w:eastAsia="Calibri" w:cs="Calibri"/>
          <w:b/>
          <w:bCs/>
          <w:spacing w:val="-1"/>
          <w:sz w:val="28"/>
          <w:szCs w:val="28"/>
        </w:rPr>
        <w:t xml:space="preserve"> Application and</w:t>
      </w:r>
      <w:r w:rsidRPr="009D4FB8">
        <w:rPr>
          <w:rFonts w:ascii="Calibri" w:hAnsi="Calibri" w:eastAsia="Calibri" w:cs="Calibri"/>
          <w:b/>
          <w:bCs/>
          <w:spacing w:val="-1"/>
          <w:sz w:val="28"/>
          <w:szCs w:val="28"/>
        </w:rPr>
        <w:t xml:space="preserve"> Information</w:t>
      </w:r>
    </w:p>
    <w:p w:rsidRPr="00FF6C44" w:rsidR="000F3B5D" w:rsidP="000F3B5D" w:rsidRDefault="000F3B5D">
      <w:pPr>
        <w:spacing w:before="27"/>
        <w:jc w:val="center"/>
        <w:rPr>
          <w:rFonts w:ascii="Calibri" w:hAnsi="Calibri" w:eastAsia="Calibri" w:cs="Calibri"/>
          <w:sz w:val="28"/>
          <w:szCs w:val="28"/>
        </w:rPr>
      </w:pPr>
    </w:p>
    <w:p w:rsidRPr="004F03BF" w:rsidR="003C2239" w:rsidP="00640D14" w:rsidRDefault="00F522E1">
      <w:pPr>
        <w:tabs>
          <w:tab w:val="left" w:pos="472"/>
        </w:tabs>
        <w:ind w:left="112" w:right="1196"/>
        <w:rPr>
          <w:rFonts w:eastAsia="Calibri" w:cstheme="minorHAnsi"/>
          <w:sz w:val="20"/>
          <w:szCs w:val="20"/>
        </w:rPr>
      </w:pPr>
      <w:r>
        <w:rPr>
          <w:rFonts w:cstheme="minorHAnsi"/>
          <w:spacing w:val="-1"/>
          <w:sz w:val="20"/>
          <w:szCs w:val="20"/>
        </w:rPr>
        <w:t xml:space="preserve">Enclosed is an </w:t>
      </w:r>
      <w:r w:rsidRPr="004F03BF" w:rsidR="00640D14">
        <w:rPr>
          <w:rFonts w:cstheme="minorHAnsi"/>
          <w:spacing w:val="-1"/>
          <w:sz w:val="20"/>
          <w:szCs w:val="20"/>
        </w:rPr>
        <w:t>initial</w:t>
      </w:r>
      <w:r>
        <w:rPr>
          <w:rFonts w:cstheme="minorHAnsi"/>
          <w:spacing w:val="-1"/>
          <w:sz w:val="20"/>
          <w:szCs w:val="20"/>
        </w:rPr>
        <w:t xml:space="preserve"> dealer</w:t>
      </w:r>
      <w:r w:rsidRPr="004F03BF" w:rsidR="00640D14">
        <w:rPr>
          <w:rFonts w:cstheme="minorHAnsi"/>
          <w:spacing w:val="-1"/>
          <w:sz w:val="20"/>
          <w:szCs w:val="20"/>
        </w:rPr>
        <w:t xml:space="preserve"> p</w:t>
      </w:r>
      <w:r w:rsidRPr="004F03BF" w:rsidR="003C0C18">
        <w:rPr>
          <w:rFonts w:cstheme="minorHAnsi"/>
          <w:spacing w:val="-1"/>
          <w:sz w:val="20"/>
          <w:szCs w:val="20"/>
        </w:rPr>
        <w:t>ermit application</w:t>
      </w:r>
      <w:r>
        <w:rPr>
          <w:rFonts w:cstheme="minorHAnsi"/>
          <w:spacing w:val="-1"/>
          <w:sz w:val="20"/>
          <w:szCs w:val="20"/>
        </w:rPr>
        <w:t xml:space="preserve"> for</w:t>
      </w:r>
      <w:r w:rsidRPr="004F03BF" w:rsidR="00640D14">
        <w:rPr>
          <w:rFonts w:cstheme="minorHAnsi"/>
          <w:spacing w:val="-1"/>
          <w:sz w:val="20"/>
          <w:szCs w:val="20"/>
        </w:rPr>
        <w:t xml:space="preserve"> </w:t>
      </w:r>
      <w:r w:rsidRPr="004F03BF">
        <w:rPr>
          <w:rFonts w:cstheme="minorHAnsi"/>
          <w:spacing w:val="-1"/>
          <w:sz w:val="20"/>
          <w:szCs w:val="20"/>
        </w:rPr>
        <w:t>Federal Greater Atlantic Seafood Dealer</w:t>
      </w:r>
      <w:r>
        <w:rPr>
          <w:rFonts w:cstheme="minorHAnsi"/>
          <w:spacing w:val="-1"/>
          <w:sz w:val="20"/>
          <w:szCs w:val="20"/>
        </w:rPr>
        <w:t>.</w:t>
      </w:r>
      <w:r w:rsidRPr="004F03BF" w:rsidR="0090274B">
        <w:rPr>
          <w:rFonts w:cstheme="minorHAnsi"/>
          <w:spacing w:val="-1"/>
          <w:sz w:val="20"/>
          <w:szCs w:val="20"/>
        </w:rPr>
        <w:t xml:space="preserve">  You need to complete the enclosed </w:t>
      </w:r>
      <w:r w:rsidRPr="004F03BF" w:rsidR="00640D14">
        <w:rPr>
          <w:rFonts w:cstheme="minorHAnsi"/>
          <w:spacing w:val="-1"/>
          <w:sz w:val="20"/>
          <w:szCs w:val="20"/>
        </w:rPr>
        <w:t xml:space="preserve">forms, and, </w:t>
      </w:r>
      <w:r>
        <w:rPr>
          <w:rFonts w:cstheme="minorHAnsi"/>
          <w:spacing w:val="-1"/>
          <w:sz w:val="20"/>
          <w:szCs w:val="20"/>
        </w:rPr>
        <w:t xml:space="preserve">if applicable, include </w:t>
      </w:r>
      <w:r w:rsidRPr="004F03BF" w:rsidR="00640D14">
        <w:rPr>
          <w:rFonts w:cstheme="minorHAnsi"/>
          <w:spacing w:val="-1"/>
          <w:sz w:val="20"/>
          <w:szCs w:val="20"/>
        </w:rPr>
        <w:t>additional documents</w:t>
      </w:r>
      <w:r w:rsidRPr="004F03BF" w:rsidR="00D4700E">
        <w:rPr>
          <w:rFonts w:cstheme="minorHAnsi"/>
          <w:spacing w:val="-1"/>
          <w:sz w:val="20"/>
          <w:szCs w:val="20"/>
        </w:rPr>
        <w:t xml:space="preserve">.  </w:t>
      </w:r>
      <w:r w:rsidR="00ED6DD0">
        <w:rPr>
          <w:rFonts w:cstheme="minorHAnsi"/>
          <w:spacing w:val="-1"/>
          <w:sz w:val="20"/>
          <w:szCs w:val="20"/>
        </w:rPr>
        <w:t xml:space="preserve">Please contact us at </w:t>
      </w:r>
      <w:r>
        <w:rPr>
          <w:rFonts w:cstheme="minorHAnsi"/>
          <w:spacing w:val="-1"/>
          <w:sz w:val="20"/>
          <w:szCs w:val="20"/>
        </w:rPr>
        <w:t>(</w:t>
      </w:r>
      <w:r w:rsidR="00ED6DD0">
        <w:rPr>
          <w:rFonts w:cstheme="minorHAnsi"/>
          <w:spacing w:val="-1"/>
          <w:sz w:val="20"/>
          <w:szCs w:val="20"/>
        </w:rPr>
        <w:t>978</w:t>
      </w:r>
      <w:r>
        <w:rPr>
          <w:rFonts w:cstheme="minorHAnsi"/>
          <w:spacing w:val="-1"/>
          <w:sz w:val="20"/>
          <w:szCs w:val="20"/>
        </w:rPr>
        <w:t>) 282-</w:t>
      </w:r>
      <w:r w:rsidR="00ED6DD0">
        <w:rPr>
          <w:rFonts w:cstheme="minorHAnsi"/>
          <w:spacing w:val="-1"/>
          <w:sz w:val="20"/>
          <w:szCs w:val="20"/>
        </w:rPr>
        <w:t xml:space="preserve">8438 if you have any permitting questions.  </w:t>
      </w:r>
      <w:r w:rsidRPr="004F03BF" w:rsidR="00D4700E">
        <w:rPr>
          <w:rFonts w:cstheme="minorHAnsi"/>
          <w:spacing w:val="-1"/>
          <w:sz w:val="20"/>
          <w:szCs w:val="20"/>
        </w:rPr>
        <w:t>This package includes:</w:t>
      </w:r>
    </w:p>
    <w:p w:rsidRPr="004F03BF" w:rsidR="003C2239" w:rsidP="00D4700E" w:rsidRDefault="003C2239">
      <w:pPr>
        <w:spacing w:line="130" w:lineRule="atLeast"/>
        <w:rPr>
          <w:rFonts w:eastAsia="Calibri" w:cstheme="minorHAnsi"/>
          <w:sz w:val="20"/>
          <w:szCs w:val="20"/>
        </w:rPr>
      </w:pPr>
    </w:p>
    <w:p w:rsidRPr="004F03BF" w:rsidR="003C2239" w:rsidP="00D4700E" w:rsidRDefault="00D4700E">
      <w:pPr>
        <w:pStyle w:val="ListParagraph"/>
        <w:numPr>
          <w:ilvl w:val="0"/>
          <w:numId w:val="6"/>
        </w:numPr>
        <w:spacing w:before="2"/>
        <w:rPr>
          <w:rFonts w:eastAsia="Calibri" w:cstheme="minorHAnsi"/>
          <w:sz w:val="20"/>
          <w:szCs w:val="20"/>
        </w:rPr>
      </w:pPr>
      <w:r w:rsidRPr="004F03BF">
        <w:rPr>
          <w:rFonts w:eastAsia="Calibri" w:cstheme="minorHAnsi"/>
          <w:sz w:val="20"/>
          <w:szCs w:val="20"/>
        </w:rPr>
        <w:t>Permit application</w:t>
      </w:r>
    </w:p>
    <w:p w:rsidRPr="004F03BF" w:rsidR="00D4700E" w:rsidP="00D4700E" w:rsidRDefault="00D4700E">
      <w:pPr>
        <w:pStyle w:val="ListParagraph"/>
        <w:numPr>
          <w:ilvl w:val="0"/>
          <w:numId w:val="6"/>
        </w:numPr>
        <w:spacing w:before="2"/>
        <w:rPr>
          <w:rFonts w:eastAsia="Calibri" w:cstheme="minorHAnsi"/>
          <w:sz w:val="20"/>
          <w:szCs w:val="20"/>
        </w:rPr>
      </w:pPr>
      <w:r w:rsidRPr="004F03BF">
        <w:rPr>
          <w:rFonts w:eastAsia="Calibri" w:cstheme="minorHAnsi"/>
          <w:sz w:val="20"/>
          <w:szCs w:val="20"/>
        </w:rPr>
        <w:t>Owner form</w:t>
      </w:r>
    </w:p>
    <w:p w:rsidRPr="004F03BF" w:rsidR="00D4700E" w:rsidP="00D4700E" w:rsidRDefault="00D4700E">
      <w:pPr>
        <w:pStyle w:val="ListParagraph"/>
        <w:numPr>
          <w:ilvl w:val="0"/>
          <w:numId w:val="6"/>
        </w:numPr>
        <w:spacing w:before="2"/>
        <w:rPr>
          <w:rFonts w:eastAsia="Calibri" w:cstheme="minorHAnsi"/>
          <w:sz w:val="20"/>
          <w:szCs w:val="20"/>
        </w:rPr>
      </w:pPr>
      <w:r w:rsidRPr="004F03BF">
        <w:rPr>
          <w:rFonts w:eastAsia="Calibri" w:cstheme="minorHAnsi"/>
          <w:sz w:val="20"/>
          <w:szCs w:val="20"/>
        </w:rPr>
        <w:t>Application instructions</w:t>
      </w:r>
    </w:p>
    <w:p w:rsidRPr="004F03BF" w:rsidR="003B37AC" w:rsidP="00B53BE5" w:rsidRDefault="003B37AC">
      <w:pPr>
        <w:pStyle w:val="BodyText"/>
        <w:ind w:left="0"/>
        <w:rPr>
          <w:rFonts w:asciiTheme="minorHAnsi" w:hAnsiTheme="minorHAnsi" w:cstheme="minorHAnsi"/>
        </w:rPr>
      </w:pPr>
    </w:p>
    <w:p w:rsidRPr="004F03BF" w:rsidR="003B37AC" w:rsidP="003B37AC" w:rsidRDefault="003B37AC">
      <w:pPr>
        <w:pStyle w:val="Heading1"/>
        <w:spacing w:before="34"/>
        <w:ind w:left="112"/>
        <w:rPr>
          <w:rFonts w:asciiTheme="minorHAnsi" w:hAnsiTheme="minorHAnsi" w:cstheme="minorHAnsi"/>
          <w:b w:val="0"/>
          <w:bCs w:val="0"/>
        </w:rPr>
      </w:pPr>
      <w:r w:rsidRPr="004F03BF">
        <w:rPr>
          <w:rFonts w:asciiTheme="minorHAnsi" w:hAnsiTheme="minorHAnsi" w:cstheme="minorHAnsi"/>
          <w:spacing w:val="-1"/>
        </w:rPr>
        <w:t>Why</w:t>
      </w:r>
      <w:r w:rsidRPr="004F03BF">
        <w:rPr>
          <w:rFonts w:asciiTheme="minorHAnsi" w:hAnsiTheme="minorHAnsi" w:cstheme="minorHAnsi"/>
        </w:rPr>
        <w:t xml:space="preserve"> </w:t>
      </w:r>
      <w:r w:rsidRPr="004F03BF">
        <w:rPr>
          <w:rFonts w:asciiTheme="minorHAnsi" w:hAnsiTheme="minorHAnsi" w:cstheme="minorHAnsi"/>
          <w:spacing w:val="-1"/>
        </w:rPr>
        <w:t>do</w:t>
      </w:r>
      <w:r w:rsidRPr="004F03BF">
        <w:rPr>
          <w:rFonts w:asciiTheme="minorHAnsi" w:hAnsiTheme="minorHAnsi" w:cstheme="minorHAnsi"/>
        </w:rPr>
        <w:t xml:space="preserve"> </w:t>
      </w:r>
      <w:r w:rsidRPr="004F03BF">
        <w:rPr>
          <w:rFonts w:asciiTheme="minorHAnsi" w:hAnsiTheme="minorHAnsi" w:cstheme="minorHAnsi"/>
          <w:spacing w:val="-1"/>
        </w:rPr>
        <w:t>you need</w:t>
      </w:r>
      <w:r w:rsidRPr="004F03BF">
        <w:rPr>
          <w:rFonts w:asciiTheme="minorHAnsi" w:hAnsiTheme="minorHAnsi" w:cstheme="minorHAnsi"/>
        </w:rPr>
        <w:t xml:space="preserve"> a</w:t>
      </w:r>
      <w:r w:rsidRPr="004F03BF">
        <w:rPr>
          <w:rFonts w:asciiTheme="minorHAnsi" w:hAnsiTheme="minorHAnsi" w:cstheme="minorHAnsi"/>
          <w:spacing w:val="-2"/>
        </w:rPr>
        <w:t xml:space="preserve"> </w:t>
      </w:r>
      <w:r w:rsidRPr="004F03BF">
        <w:rPr>
          <w:rFonts w:asciiTheme="minorHAnsi" w:hAnsiTheme="minorHAnsi" w:cstheme="minorHAnsi"/>
          <w:spacing w:val="-1"/>
        </w:rPr>
        <w:t xml:space="preserve">dealer </w:t>
      </w:r>
      <w:r w:rsidRPr="004F03BF">
        <w:rPr>
          <w:rFonts w:asciiTheme="minorHAnsi" w:hAnsiTheme="minorHAnsi" w:cstheme="minorHAnsi"/>
        </w:rPr>
        <w:t>permit?</w:t>
      </w:r>
    </w:p>
    <w:p w:rsidRPr="004F03BF" w:rsidR="003B37AC" w:rsidP="003B37AC" w:rsidRDefault="003B37AC">
      <w:pPr>
        <w:rPr>
          <w:rFonts w:eastAsia="Calibri" w:cstheme="minorHAnsi"/>
          <w:b/>
          <w:bCs/>
          <w:sz w:val="20"/>
          <w:szCs w:val="20"/>
        </w:rPr>
      </w:pPr>
    </w:p>
    <w:p w:rsidR="002E3602" w:rsidP="003B37AC" w:rsidRDefault="003B37AC">
      <w:pPr>
        <w:pStyle w:val="BodyText"/>
        <w:rPr>
          <w:rFonts w:asciiTheme="minorHAnsi" w:hAnsiTheme="minorHAnsi" w:cstheme="minorHAnsi"/>
          <w:b/>
          <w:spacing w:val="45"/>
        </w:rPr>
      </w:pPr>
      <w:r w:rsidRPr="004F03BF">
        <w:rPr>
          <w:rFonts w:asciiTheme="minorHAnsi" w:hAnsiTheme="minorHAnsi" w:cstheme="minorHAnsi"/>
          <w:spacing w:val="-1"/>
        </w:rPr>
        <w:t>You</w:t>
      </w:r>
      <w:r w:rsidRPr="004F03BF">
        <w:rPr>
          <w:rFonts w:asciiTheme="minorHAnsi" w:hAnsiTheme="minorHAnsi" w:cstheme="minorHAnsi"/>
        </w:rPr>
        <w:t xml:space="preserve"> </w:t>
      </w:r>
      <w:r w:rsidRPr="004F03BF">
        <w:rPr>
          <w:rFonts w:asciiTheme="minorHAnsi" w:hAnsiTheme="minorHAnsi" w:cstheme="minorHAnsi"/>
          <w:spacing w:val="-1"/>
        </w:rPr>
        <w:t>need</w:t>
      </w:r>
      <w:r w:rsidRPr="004F03BF">
        <w:rPr>
          <w:rFonts w:asciiTheme="minorHAnsi" w:hAnsiTheme="minorHAnsi" w:cstheme="minorHAnsi"/>
        </w:rPr>
        <w:t xml:space="preserve"> to</w:t>
      </w:r>
      <w:r w:rsidRPr="004F03BF">
        <w:rPr>
          <w:rFonts w:asciiTheme="minorHAnsi" w:hAnsiTheme="minorHAnsi" w:cstheme="minorHAnsi"/>
          <w:spacing w:val="-1"/>
        </w:rPr>
        <w:t xml:space="preserve"> have</w:t>
      </w:r>
      <w:r w:rsidRPr="004F03BF">
        <w:rPr>
          <w:rFonts w:asciiTheme="minorHAnsi" w:hAnsiTheme="minorHAnsi" w:cstheme="minorHAnsi"/>
        </w:rPr>
        <w:t xml:space="preserve"> a </w:t>
      </w:r>
      <w:r w:rsidRPr="004F03BF">
        <w:rPr>
          <w:rFonts w:asciiTheme="minorHAnsi" w:hAnsiTheme="minorHAnsi" w:cstheme="minorHAnsi"/>
          <w:spacing w:val="-1"/>
        </w:rPr>
        <w:t>Greater</w:t>
      </w:r>
      <w:r w:rsidRPr="004F03BF">
        <w:rPr>
          <w:rFonts w:asciiTheme="minorHAnsi" w:hAnsiTheme="minorHAnsi" w:cstheme="minorHAnsi"/>
          <w:spacing w:val="-2"/>
        </w:rPr>
        <w:t xml:space="preserve"> </w:t>
      </w:r>
      <w:r w:rsidRPr="004F03BF">
        <w:rPr>
          <w:rFonts w:asciiTheme="minorHAnsi" w:hAnsiTheme="minorHAnsi" w:cstheme="minorHAnsi"/>
          <w:spacing w:val="-1"/>
        </w:rPr>
        <w:t>Atlantic Region dealer</w:t>
      </w:r>
      <w:r w:rsidRPr="004F03BF">
        <w:rPr>
          <w:rFonts w:asciiTheme="minorHAnsi" w:hAnsiTheme="minorHAnsi" w:cstheme="minorHAnsi"/>
        </w:rPr>
        <w:t xml:space="preserve"> </w:t>
      </w:r>
      <w:r w:rsidRPr="004F03BF">
        <w:rPr>
          <w:rFonts w:asciiTheme="minorHAnsi" w:hAnsiTheme="minorHAnsi" w:cstheme="minorHAnsi"/>
          <w:spacing w:val="-1"/>
        </w:rPr>
        <w:t>permit</w:t>
      </w:r>
      <w:r w:rsidRPr="004F03BF">
        <w:rPr>
          <w:rFonts w:asciiTheme="minorHAnsi" w:hAnsiTheme="minorHAnsi" w:cstheme="minorHAnsi"/>
          <w:spacing w:val="1"/>
        </w:rPr>
        <w:t xml:space="preserve"> </w:t>
      </w:r>
      <w:r w:rsidRPr="004F03BF">
        <w:rPr>
          <w:rFonts w:asciiTheme="minorHAnsi" w:hAnsiTheme="minorHAnsi" w:cstheme="minorHAnsi"/>
          <w:spacing w:val="-1"/>
        </w:rPr>
        <w:t>to purchase lobster, shellfish, and fish from</w:t>
      </w:r>
      <w:r w:rsidRPr="004F03BF">
        <w:rPr>
          <w:rFonts w:asciiTheme="minorHAnsi" w:hAnsiTheme="minorHAnsi" w:cstheme="minorHAnsi"/>
        </w:rPr>
        <w:t xml:space="preserve"> a </w:t>
      </w:r>
      <w:r w:rsidRPr="004F03BF">
        <w:rPr>
          <w:rFonts w:asciiTheme="minorHAnsi" w:hAnsiTheme="minorHAnsi" w:cstheme="minorHAnsi"/>
          <w:spacing w:val="-1"/>
        </w:rPr>
        <w:t>federally</w:t>
      </w:r>
      <w:r w:rsidRPr="004F03BF">
        <w:rPr>
          <w:rFonts w:asciiTheme="minorHAnsi" w:hAnsiTheme="minorHAnsi" w:cstheme="minorHAnsi"/>
          <w:spacing w:val="40"/>
        </w:rPr>
        <w:t xml:space="preserve"> </w:t>
      </w:r>
      <w:r w:rsidRPr="004F03BF">
        <w:rPr>
          <w:rFonts w:asciiTheme="minorHAnsi" w:hAnsiTheme="minorHAnsi" w:cstheme="minorHAnsi"/>
          <w:spacing w:val="-1"/>
        </w:rPr>
        <w:t>permitted</w:t>
      </w:r>
      <w:r w:rsidRPr="004F03BF">
        <w:rPr>
          <w:rFonts w:asciiTheme="minorHAnsi" w:hAnsiTheme="minorHAnsi" w:cstheme="minorHAnsi"/>
          <w:spacing w:val="1"/>
        </w:rPr>
        <w:t xml:space="preserve"> </w:t>
      </w:r>
      <w:r w:rsidRPr="004F03BF">
        <w:rPr>
          <w:rFonts w:asciiTheme="minorHAnsi" w:hAnsiTheme="minorHAnsi" w:cstheme="minorHAnsi"/>
          <w:spacing w:val="-1"/>
        </w:rPr>
        <w:t>Greater Atlantic Region</w:t>
      </w:r>
      <w:r w:rsidRPr="004F03BF">
        <w:rPr>
          <w:rFonts w:asciiTheme="minorHAnsi" w:hAnsiTheme="minorHAnsi" w:cstheme="minorHAnsi"/>
        </w:rPr>
        <w:t xml:space="preserve"> vessel </w:t>
      </w:r>
      <w:r w:rsidRPr="004F03BF">
        <w:rPr>
          <w:rFonts w:asciiTheme="minorHAnsi" w:hAnsiTheme="minorHAnsi" w:cstheme="minorHAnsi"/>
          <w:spacing w:val="-1"/>
        </w:rPr>
        <w:t>or</w:t>
      </w:r>
      <w:r w:rsidR="002E3602">
        <w:rPr>
          <w:rFonts w:asciiTheme="minorHAnsi" w:hAnsiTheme="minorHAnsi" w:cstheme="minorHAnsi"/>
          <w:spacing w:val="-1"/>
        </w:rPr>
        <w:t xml:space="preserve"> </w:t>
      </w:r>
      <w:r w:rsidR="00F522E1">
        <w:rPr>
          <w:rFonts w:asciiTheme="minorHAnsi" w:hAnsiTheme="minorHAnsi" w:cstheme="minorHAnsi"/>
          <w:spacing w:val="-1"/>
        </w:rPr>
        <w:t xml:space="preserve">an </w:t>
      </w:r>
      <w:r w:rsidRPr="004F03BF">
        <w:rPr>
          <w:rFonts w:asciiTheme="minorHAnsi" w:hAnsiTheme="minorHAnsi" w:cstheme="minorHAnsi"/>
          <w:spacing w:val="-1"/>
        </w:rPr>
        <w:t xml:space="preserve">HMS vessel </w:t>
      </w:r>
      <w:r w:rsidRPr="004F03BF">
        <w:rPr>
          <w:rFonts w:asciiTheme="minorHAnsi" w:hAnsiTheme="minorHAnsi" w:cstheme="minorHAnsi"/>
        </w:rPr>
        <w:t>harvesting Atlantic tunas</w:t>
      </w:r>
      <w:r w:rsidRPr="004F03BF">
        <w:rPr>
          <w:rFonts w:asciiTheme="minorHAnsi" w:hAnsiTheme="minorHAnsi" w:cstheme="minorHAnsi"/>
          <w:spacing w:val="-1"/>
        </w:rPr>
        <w:t xml:space="preserve">.  </w:t>
      </w:r>
      <w:r w:rsidRPr="004F03BF">
        <w:rPr>
          <w:rFonts w:asciiTheme="minorHAnsi" w:hAnsiTheme="minorHAnsi" w:cstheme="minorHAnsi"/>
          <w:b/>
          <w:spacing w:val="-1"/>
        </w:rPr>
        <w:t>Additionally,</w:t>
      </w:r>
      <w:r w:rsidRPr="004F03BF">
        <w:rPr>
          <w:rFonts w:asciiTheme="minorHAnsi" w:hAnsiTheme="minorHAnsi" w:cstheme="minorHAnsi"/>
          <w:b/>
          <w:spacing w:val="-2"/>
        </w:rPr>
        <w:t xml:space="preserve"> </w:t>
      </w:r>
      <w:r w:rsidRPr="004F03BF">
        <w:rPr>
          <w:rFonts w:asciiTheme="minorHAnsi" w:hAnsiTheme="minorHAnsi" w:cstheme="minorHAnsi"/>
          <w:b/>
          <w:spacing w:val="-1"/>
        </w:rPr>
        <w:t xml:space="preserve">you </w:t>
      </w:r>
      <w:r w:rsidRPr="004F03BF">
        <w:rPr>
          <w:rFonts w:asciiTheme="minorHAnsi" w:hAnsiTheme="minorHAnsi" w:cstheme="minorHAnsi"/>
          <w:b/>
        </w:rPr>
        <w:t>must</w:t>
      </w:r>
      <w:r w:rsidRPr="004F03BF">
        <w:rPr>
          <w:rFonts w:asciiTheme="minorHAnsi" w:hAnsiTheme="minorHAnsi" w:cstheme="minorHAnsi"/>
          <w:b/>
          <w:spacing w:val="-1"/>
        </w:rPr>
        <w:t xml:space="preserve"> </w:t>
      </w:r>
      <w:r w:rsidRPr="004F03BF">
        <w:rPr>
          <w:rFonts w:asciiTheme="minorHAnsi" w:hAnsiTheme="minorHAnsi" w:cstheme="minorHAnsi"/>
          <w:b/>
        </w:rPr>
        <w:t>have</w:t>
      </w:r>
      <w:r w:rsidRPr="004F03BF">
        <w:rPr>
          <w:rFonts w:asciiTheme="minorHAnsi" w:hAnsiTheme="minorHAnsi" w:cstheme="minorHAnsi"/>
          <w:b/>
          <w:spacing w:val="-2"/>
        </w:rPr>
        <w:t xml:space="preserve"> </w:t>
      </w:r>
      <w:r w:rsidR="002E3602">
        <w:rPr>
          <w:rFonts w:asciiTheme="minorHAnsi" w:hAnsiTheme="minorHAnsi" w:cstheme="minorHAnsi"/>
          <w:b/>
          <w:spacing w:val="-1"/>
        </w:rPr>
        <w:t>a Greater Atlantic Region dealer</w:t>
      </w:r>
      <w:r w:rsidRPr="004F03BF">
        <w:rPr>
          <w:rFonts w:asciiTheme="minorHAnsi" w:hAnsiTheme="minorHAnsi" w:cstheme="minorHAnsi"/>
          <w:b/>
          <w:spacing w:val="-1"/>
        </w:rPr>
        <w:t xml:space="preserve"> </w:t>
      </w:r>
      <w:r w:rsidRPr="004F03BF">
        <w:rPr>
          <w:rFonts w:asciiTheme="minorHAnsi" w:hAnsiTheme="minorHAnsi" w:cstheme="minorHAnsi"/>
          <w:b/>
        </w:rPr>
        <w:t>permit</w:t>
      </w:r>
      <w:r w:rsidRPr="004F03BF">
        <w:rPr>
          <w:rFonts w:asciiTheme="minorHAnsi" w:hAnsiTheme="minorHAnsi" w:cstheme="minorHAnsi"/>
          <w:b/>
          <w:spacing w:val="-2"/>
        </w:rPr>
        <w:t xml:space="preserve"> </w:t>
      </w:r>
      <w:r w:rsidRPr="004F03BF">
        <w:rPr>
          <w:rFonts w:asciiTheme="minorHAnsi" w:hAnsiTheme="minorHAnsi" w:cstheme="minorHAnsi"/>
          <w:b/>
        </w:rPr>
        <w:t>in</w:t>
      </w:r>
      <w:r w:rsidRPr="004F03BF">
        <w:rPr>
          <w:rFonts w:asciiTheme="minorHAnsi" w:hAnsiTheme="minorHAnsi" w:cstheme="minorHAnsi"/>
          <w:b/>
          <w:spacing w:val="-1"/>
        </w:rPr>
        <w:t xml:space="preserve"> </w:t>
      </w:r>
      <w:r w:rsidRPr="004F03BF">
        <w:rPr>
          <w:rFonts w:asciiTheme="minorHAnsi" w:hAnsiTheme="minorHAnsi" w:cstheme="minorHAnsi"/>
          <w:b/>
        </w:rPr>
        <w:t>your</w:t>
      </w:r>
      <w:r w:rsidRPr="004F03BF">
        <w:rPr>
          <w:rFonts w:asciiTheme="minorHAnsi" w:hAnsiTheme="minorHAnsi" w:cstheme="minorHAnsi"/>
          <w:b/>
          <w:spacing w:val="-2"/>
        </w:rPr>
        <w:t xml:space="preserve"> </w:t>
      </w:r>
      <w:r w:rsidRPr="004F03BF">
        <w:rPr>
          <w:rFonts w:asciiTheme="minorHAnsi" w:hAnsiTheme="minorHAnsi" w:cstheme="minorHAnsi"/>
          <w:b/>
          <w:spacing w:val="-1"/>
        </w:rPr>
        <w:t>possession</w:t>
      </w:r>
      <w:r w:rsidRPr="004F03BF">
        <w:rPr>
          <w:rFonts w:asciiTheme="minorHAnsi" w:hAnsiTheme="minorHAnsi" w:cstheme="minorHAnsi"/>
          <w:b/>
        </w:rPr>
        <w:t xml:space="preserve"> </w:t>
      </w:r>
      <w:r w:rsidRPr="004F03BF">
        <w:rPr>
          <w:rFonts w:asciiTheme="minorHAnsi" w:hAnsiTheme="minorHAnsi" w:cstheme="minorHAnsi"/>
          <w:b/>
          <w:spacing w:val="-1"/>
        </w:rPr>
        <w:t>when</w:t>
      </w:r>
      <w:r w:rsidRPr="004F03BF">
        <w:rPr>
          <w:rFonts w:asciiTheme="minorHAnsi" w:hAnsiTheme="minorHAnsi" w:cstheme="minorHAnsi"/>
          <w:b/>
          <w:spacing w:val="1"/>
        </w:rPr>
        <w:t xml:space="preserve"> </w:t>
      </w:r>
      <w:r w:rsidR="002E3602">
        <w:rPr>
          <w:rFonts w:asciiTheme="minorHAnsi" w:hAnsiTheme="minorHAnsi" w:cstheme="minorHAnsi"/>
          <w:b/>
          <w:spacing w:val="-1"/>
        </w:rPr>
        <w:t>purchasing fish or shellfish from federal vessels</w:t>
      </w:r>
      <w:r w:rsidRPr="004F03BF">
        <w:rPr>
          <w:rFonts w:asciiTheme="minorHAnsi" w:hAnsiTheme="minorHAnsi" w:cstheme="minorHAnsi"/>
          <w:b/>
          <w:spacing w:val="-1"/>
        </w:rPr>
        <w:t>.</w:t>
      </w:r>
      <w:r w:rsidRPr="004F03BF">
        <w:rPr>
          <w:rFonts w:asciiTheme="minorHAnsi" w:hAnsiTheme="minorHAnsi" w:cstheme="minorHAnsi"/>
          <w:b/>
        </w:rPr>
        <w:t xml:space="preserve"> </w:t>
      </w:r>
      <w:r w:rsidRPr="004F03BF">
        <w:rPr>
          <w:rFonts w:asciiTheme="minorHAnsi" w:hAnsiTheme="minorHAnsi" w:cstheme="minorHAnsi"/>
          <w:b/>
          <w:spacing w:val="45"/>
        </w:rPr>
        <w:t xml:space="preserve"> </w:t>
      </w:r>
    </w:p>
    <w:p w:rsidR="002E3602" w:rsidP="003B37AC" w:rsidRDefault="002E3602">
      <w:pPr>
        <w:pStyle w:val="BodyText"/>
        <w:rPr>
          <w:rFonts w:asciiTheme="minorHAnsi" w:hAnsiTheme="minorHAnsi" w:cstheme="minorHAnsi"/>
          <w:b/>
          <w:spacing w:val="45"/>
        </w:rPr>
      </w:pPr>
    </w:p>
    <w:p w:rsidRPr="002E3602" w:rsidR="003B37AC" w:rsidP="002E3602" w:rsidRDefault="003B37AC">
      <w:pPr>
        <w:pStyle w:val="BodyText"/>
      </w:pPr>
      <w:r w:rsidRPr="002E3602">
        <w:t xml:space="preserve">You </w:t>
      </w:r>
      <w:r w:rsidRPr="002E3602" w:rsidR="002E3602">
        <w:t xml:space="preserve">will </w:t>
      </w:r>
      <w:r w:rsidRPr="002E3602">
        <w:t>need a Greater Atlantic</w:t>
      </w:r>
      <w:r w:rsidRPr="002E3602" w:rsidR="002E3602">
        <w:t xml:space="preserve"> </w:t>
      </w:r>
      <w:r w:rsidRPr="002E3602">
        <w:t>dealer permit if:</w:t>
      </w:r>
    </w:p>
    <w:p w:rsidRPr="004F03BF" w:rsidR="003B37AC" w:rsidP="003B37AC" w:rsidRDefault="003B37AC">
      <w:pPr>
        <w:rPr>
          <w:rFonts w:eastAsia="Calibri" w:cstheme="minorHAnsi"/>
          <w:sz w:val="20"/>
          <w:szCs w:val="20"/>
        </w:rPr>
      </w:pPr>
    </w:p>
    <w:p w:rsidRPr="004F03BF" w:rsidR="003B37AC" w:rsidP="003B37AC" w:rsidRDefault="003B37AC">
      <w:pPr>
        <w:pStyle w:val="BodyText"/>
        <w:numPr>
          <w:ilvl w:val="1"/>
          <w:numId w:val="3"/>
        </w:numPr>
        <w:tabs>
          <w:tab w:val="left" w:pos="831"/>
        </w:tabs>
        <w:spacing w:line="255" w:lineRule="exact"/>
        <w:rPr>
          <w:rFonts w:asciiTheme="minorHAnsi" w:hAnsiTheme="minorHAnsi" w:cstheme="minorHAnsi"/>
        </w:rPr>
      </w:pPr>
      <w:r w:rsidRPr="004F03BF">
        <w:rPr>
          <w:rFonts w:asciiTheme="minorHAnsi" w:hAnsiTheme="minorHAnsi" w:cstheme="minorHAnsi"/>
          <w:spacing w:val="-1"/>
        </w:rPr>
        <w:t>You</w:t>
      </w:r>
      <w:r w:rsidRPr="004F03BF">
        <w:rPr>
          <w:rFonts w:asciiTheme="minorHAnsi" w:hAnsiTheme="minorHAnsi" w:cstheme="minorHAnsi"/>
        </w:rPr>
        <w:t xml:space="preserve"> </w:t>
      </w:r>
      <w:r w:rsidRPr="004F03BF">
        <w:rPr>
          <w:rFonts w:asciiTheme="minorHAnsi" w:hAnsiTheme="minorHAnsi" w:cstheme="minorHAnsi"/>
          <w:spacing w:val="-1"/>
        </w:rPr>
        <w:t xml:space="preserve">purchase </w:t>
      </w:r>
      <w:r w:rsidRPr="004F03BF">
        <w:rPr>
          <w:rFonts w:asciiTheme="minorHAnsi" w:hAnsiTheme="minorHAnsi" w:cstheme="minorHAnsi"/>
        </w:rPr>
        <w:t>any</w:t>
      </w:r>
      <w:r w:rsidRPr="004F03BF">
        <w:rPr>
          <w:rFonts w:asciiTheme="minorHAnsi" w:hAnsiTheme="minorHAnsi" w:cstheme="minorHAnsi"/>
          <w:spacing w:val="-1"/>
        </w:rPr>
        <w:t xml:space="preserve"> of</w:t>
      </w:r>
      <w:r w:rsidRPr="004F03BF">
        <w:rPr>
          <w:rFonts w:asciiTheme="minorHAnsi" w:hAnsiTheme="minorHAnsi" w:cstheme="minorHAnsi"/>
        </w:rPr>
        <w:t xml:space="preserve"> </w:t>
      </w:r>
      <w:r w:rsidRPr="004F03BF">
        <w:rPr>
          <w:rFonts w:asciiTheme="minorHAnsi" w:hAnsiTheme="minorHAnsi" w:cstheme="minorHAnsi"/>
          <w:spacing w:val="-1"/>
        </w:rPr>
        <w:t>the</w:t>
      </w:r>
      <w:r w:rsidRPr="004F03BF">
        <w:rPr>
          <w:rFonts w:asciiTheme="minorHAnsi" w:hAnsiTheme="minorHAnsi" w:cstheme="minorHAnsi"/>
        </w:rPr>
        <w:t xml:space="preserve"> </w:t>
      </w:r>
      <w:r w:rsidRPr="004F03BF">
        <w:rPr>
          <w:rFonts w:asciiTheme="minorHAnsi" w:hAnsiTheme="minorHAnsi" w:cstheme="minorHAnsi"/>
          <w:spacing w:val="-1"/>
        </w:rPr>
        <w:t>fish</w:t>
      </w:r>
      <w:r w:rsidRPr="004F03BF">
        <w:rPr>
          <w:rFonts w:asciiTheme="minorHAnsi" w:hAnsiTheme="minorHAnsi" w:cstheme="minorHAnsi"/>
          <w:spacing w:val="-2"/>
        </w:rPr>
        <w:t xml:space="preserve"> </w:t>
      </w:r>
      <w:r w:rsidRPr="004F03BF">
        <w:rPr>
          <w:rFonts w:asciiTheme="minorHAnsi" w:hAnsiTheme="minorHAnsi" w:cstheme="minorHAnsi"/>
          <w:spacing w:val="-1"/>
        </w:rPr>
        <w:t>or</w:t>
      </w:r>
      <w:r w:rsidRPr="004F03BF">
        <w:rPr>
          <w:rFonts w:asciiTheme="minorHAnsi" w:hAnsiTheme="minorHAnsi" w:cstheme="minorHAnsi"/>
        </w:rPr>
        <w:t xml:space="preserve"> </w:t>
      </w:r>
      <w:r w:rsidRPr="004F03BF">
        <w:rPr>
          <w:rFonts w:asciiTheme="minorHAnsi" w:hAnsiTheme="minorHAnsi" w:cstheme="minorHAnsi"/>
          <w:spacing w:val="-1"/>
        </w:rPr>
        <w:t>shellfish</w:t>
      </w:r>
      <w:r w:rsidRPr="004F03BF">
        <w:rPr>
          <w:rFonts w:asciiTheme="minorHAnsi" w:hAnsiTheme="minorHAnsi" w:cstheme="minorHAnsi"/>
          <w:spacing w:val="1"/>
        </w:rPr>
        <w:t xml:space="preserve"> </w:t>
      </w:r>
      <w:r w:rsidRPr="004F03BF">
        <w:rPr>
          <w:rFonts w:asciiTheme="minorHAnsi" w:hAnsiTheme="minorHAnsi" w:cstheme="minorHAnsi"/>
          <w:spacing w:val="-1"/>
        </w:rPr>
        <w:t>listed</w:t>
      </w:r>
      <w:r w:rsidRPr="004F03BF">
        <w:rPr>
          <w:rFonts w:asciiTheme="minorHAnsi" w:hAnsiTheme="minorHAnsi" w:cstheme="minorHAnsi"/>
          <w:spacing w:val="1"/>
        </w:rPr>
        <w:t xml:space="preserve"> </w:t>
      </w:r>
      <w:r w:rsidRPr="004F03BF">
        <w:rPr>
          <w:rFonts w:asciiTheme="minorHAnsi" w:hAnsiTheme="minorHAnsi" w:cstheme="minorHAnsi"/>
          <w:spacing w:val="-1"/>
        </w:rPr>
        <w:t>below harvested</w:t>
      </w:r>
      <w:r w:rsidRPr="004F03BF">
        <w:rPr>
          <w:rFonts w:asciiTheme="minorHAnsi" w:hAnsiTheme="minorHAnsi" w:cstheme="minorHAnsi"/>
        </w:rPr>
        <w:t xml:space="preserve"> </w:t>
      </w:r>
      <w:r w:rsidRPr="004F03BF">
        <w:rPr>
          <w:rFonts w:asciiTheme="minorHAnsi" w:hAnsiTheme="minorHAnsi" w:cstheme="minorHAnsi"/>
          <w:spacing w:val="-1"/>
        </w:rPr>
        <w:t>from</w:t>
      </w:r>
      <w:r w:rsidRPr="004F03BF">
        <w:rPr>
          <w:rFonts w:asciiTheme="minorHAnsi" w:hAnsiTheme="minorHAnsi" w:cstheme="minorHAnsi"/>
          <w:spacing w:val="-2"/>
        </w:rPr>
        <w:t xml:space="preserve"> </w:t>
      </w:r>
      <w:r w:rsidRPr="004F03BF">
        <w:rPr>
          <w:rFonts w:asciiTheme="minorHAnsi" w:hAnsiTheme="minorHAnsi" w:cstheme="minorHAnsi"/>
          <w:spacing w:val="-1"/>
        </w:rPr>
        <w:t>Federal</w:t>
      </w:r>
      <w:r w:rsidRPr="004F03BF">
        <w:rPr>
          <w:rFonts w:asciiTheme="minorHAnsi" w:hAnsiTheme="minorHAnsi" w:cstheme="minorHAnsi"/>
        </w:rPr>
        <w:t xml:space="preserve"> </w:t>
      </w:r>
      <w:r w:rsidRPr="004F03BF">
        <w:rPr>
          <w:rFonts w:asciiTheme="minorHAnsi" w:hAnsiTheme="minorHAnsi" w:cstheme="minorHAnsi"/>
          <w:spacing w:val="-1"/>
        </w:rPr>
        <w:t>waters (EEZ)</w:t>
      </w:r>
      <w:r w:rsidRPr="004F03BF">
        <w:rPr>
          <w:rFonts w:asciiTheme="minorHAnsi" w:hAnsiTheme="minorHAnsi" w:cstheme="minorHAnsi"/>
          <w:spacing w:val="1"/>
        </w:rPr>
        <w:t xml:space="preserve"> </w:t>
      </w:r>
      <w:r w:rsidRPr="004F03BF">
        <w:rPr>
          <w:rFonts w:asciiTheme="minorHAnsi" w:hAnsiTheme="minorHAnsi" w:cstheme="minorHAnsi"/>
          <w:spacing w:val="-1"/>
        </w:rPr>
        <w:t>or;</w:t>
      </w:r>
    </w:p>
    <w:p w:rsidRPr="004F03BF" w:rsidR="003B37AC" w:rsidP="003B37AC" w:rsidRDefault="003B37AC">
      <w:pPr>
        <w:pStyle w:val="BodyText"/>
        <w:numPr>
          <w:ilvl w:val="1"/>
          <w:numId w:val="3"/>
        </w:numPr>
        <w:tabs>
          <w:tab w:val="left" w:pos="831"/>
        </w:tabs>
        <w:spacing w:line="255" w:lineRule="exact"/>
        <w:rPr>
          <w:rFonts w:asciiTheme="minorHAnsi" w:hAnsiTheme="minorHAnsi" w:cstheme="minorHAnsi"/>
        </w:rPr>
      </w:pPr>
      <w:r w:rsidRPr="004F03BF">
        <w:rPr>
          <w:rFonts w:asciiTheme="minorHAnsi" w:hAnsiTheme="minorHAnsi" w:cstheme="minorHAnsi"/>
          <w:spacing w:val="-1"/>
        </w:rPr>
        <w:t>You</w:t>
      </w:r>
      <w:r w:rsidRPr="004F03BF">
        <w:rPr>
          <w:rFonts w:asciiTheme="minorHAnsi" w:hAnsiTheme="minorHAnsi" w:cstheme="minorHAnsi"/>
        </w:rPr>
        <w:t xml:space="preserve"> </w:t>
      </w:r>
      <w:r w:rsidRPr="004F03BF">
        <w:rPr>
          <w:rFonts w:asciiTheme="minorHAnsi" w:hAnsiTheme="minorHAnsi" w:cstheme="minorHAnsi"/>
          <w:spacing w:val="-1"/>
        </w:rPr>
        <w:t>purchase Atlantic</w:t>
      </w:r>
      <w:r w:rsidRPr="004F03BF">
        <w:rPr>
          <w:rFonts w:asciiTheme="minorHAnsi" w:hAnsiTheme="minorHAnsi" w:cstheme="minorHAnsi"/>
        </w:rPr>
        <w:t xml:space="preserve"> </w:t>
      </w:r>
      <w:r w:rsidRPr="004F03BF">
        <w:rPr>
          <w:rFonts w:asciiTheme="minorHAnsi" w:hAnsiTheme="minorHAnsi" w:cstheme="minorHAnsi"/>
          <w:spacing w:val="-1"/>
        </w:rPr>
        <w:t>tunas</w:t>
      </w:r>
      <w:r w:rsidRPr="004F03BF">
        <w:rPr>
          <w:rFonts w:asciiTheme="minorHAnsi" w:hAnsiTheme="minorHAnsi" w:cstheme="minorHAnsi"/>
          <w:spacing w:val="-2"/>
        </w:rPr>
        <w:t xml:space="preserve"> </w:t>
      </w:r>
      <w:r w:rsidRPr="004F03BF">
        <w:rPr>
          <w:rFonts w:asciiTheme="minorHAnsi" w:hAnsiTheme="minorHAnsi" w:cstheme="minorHAnsi"/>
          <w:spacing w:val="-1"/>
        </w:rPr>
        <w:t>harvested</w:t>
      </w:r>
      <w:r w:rsidRPr="004F03BF">
        <w:rPr>
          <w:rFonts w:asciiTheme="minorHAnsi" w:hAnsiTheme="minorHAnsi" w:cstheme="minorHAnsi"/>
          <w:spacing w:val="1"/>
        </w:rPr>
        <w:t xml:space="preserve"> </w:t>
      </w:r>
      <w:r w:rsidRPr="004F03BF">
        <w:rPr>
          <w:rFonts w:asciiTheme="minorHAnsi" w:hAnsiTheme="minorHAnsi" w:cstheme="minorHAnsi"/>
          <w:spacing w:val="-1"/>
        </w:rPr>
        <w:t>from</w:t>
      </w:r>
      <w:r w:rsidRPr="004F03BF">
        <w:rPr>
          <w:rFonts w:asciiTheme="minorHAnsi" w:hAnsiTheme="minorHAnsi" w:cstheme="minorHAnsi"/>
        </w:rPr>
        <w:t xml:space="preserve"> </w:t>
      </w:r>
      <w:r w:rsidRPr="004F03BF">
        <w:rPr>
          <w:rFonts w:asciiTheme="minorHAnsi" w:hAnsiTheme="minorHAnsi" w:cstheme="minorHAnsi"/>
          <w:spacing w:val="-1"/>
        </w:rPr>
        <w:t>Federal</w:t>
      </w:r>
      <w:r w:rsidRPr="004F03BF">
        <w:rPr>
          <w:rFonts w:asciiTheme="minorHAnsi" w:hAnsiTheme="minorHAnsi" w:cstheme="minorHAnsi"/>
        </w:rPr>
        <w:t xml:space="preserve"> </w:t>
      </w:r>
      <w:r w:rsidRPr="004F03BF">
        <w:rPr>
          <w:rFonts w:asciiTheme="minorHAnsi" w:hAnsiTheme="minorHAnsi" w:cstheme="minorHAnsi"/>
          <w:spacing w:val="-1"/>
        </w:rPr>
        <w:t>or State</w:t>
      </w:r>
      <w:r w:rsidRPr="004F03BF">
        <w:rPr>
          <w:rFonts w:asciiTheme="minorHAnsi" w:hAnsiTheme="minorHAnsi" w:cstheme="minorHAnsi"/>
        </w:rPr>
        <w:t xml:space="preserve"> </w:t>
      </w:r>
      <w:r w:rsidRPr="004F03BF">
        <w:rPr>
          <w:rFonts w:asciiTheme="minorHAnsi" w:hAnsiTheme="minorHAnsi" w:cstheme="minorHAnsi"/>
          <w:spacing w:val="-1"/>
        </w:rPr>
        <w:t>waters</w:t>
      </w:r>
      <w:r w:rsidRPr="004F03BF">
        <w:rPr>
          <w:rFonts w:asciiTheme="minorHAnsi" w:hAnsiTheme="minorHAnsi" w:cstheme="minorHAnsi"/>
        </w:rPr>
        <w:t xml:space="preserve"> </w:t>
      </w:r>
      <w:r w:rsidRPr="004F03BF">
        <w:rPr>
          <w:rFonts w:asciiTheme="minorHAnsi" w:hAnsiTheme="minorHAnsi" w:cstheme="minorHAnsi"/>
          <w:spacing w:val="-1"/>
        </w:rPr>
        <w:t>or;</w:t>
      </w:r>
    </w:p>
    <w:p w:rsidRPr="004F03BF" w:rsidR="003B37AC" w:rsidP="003B37AC" w:rsidRDefault="003B37AC">
      <w:pPr>
        <w:pStyle w:val="BodyText"/>
        <w:numPr>
          <w:ilvl w:val="1"/>
          <w:numId w:val="3"/>
        </w:numPr>
        <w:tabs>
          <w:tab w:val="left" w:pos="831"/>
        </w:tabs>
        <w:rPr>
          <w:rFonts w:asciiTheme="minorHAnsi" w:hAnsiTheme="minorHAnsi" w:cstheme="minorHAnsi"/>
        </w:rPr>
      </w:pPr>
      <w:r w:rsidRPr="004F03BF">
        <w:rPr>
          <w:rFonts w:asciiTheme="minorHAnsi" w:hAnsiTheme="minorHAnsi" w:cstheme="minorHAnsi"/>
          <w:spacing w:val="-1"/>
        </w:rPr>
        <w:t>You</w:t>
      </w:r>
      <w:r w:rsidRPr="004F03BF">
        <w:rPr>
          <w:rFonts w:asciiTheme="minorHAnsi" w:hAnsiTheme="minorHAnsi" w:cstheme="minorHAnsi"/>
        </w:rPr>
        <w:t xml:space="preserve"> </w:t>
      </w:r>
      <w:r w:rsidRPr="004F03BF">
        <w:rPr>
          <w:rFonts w:asciiTheme="minorHAnsi" w:hAnsiTheme="minorHAnsi" w:cstheme="minorHAnsi"/>
          <w:spacing w:val="-1"/>
        </w:rPr>
        <w:t>purchase</w:t>
      </w:r>
      <w:r w:rsidRPr="004F03BF">
        <w:rPr>
          <w:rFonts w:asciiTheme="minorHAnsi" w:hAnsiTheme="minorHAnsi" w:cstheme="minorHAnsi"/>
        </w:rPr>
        <w:t xml:space="preserve"> </w:t>
      </w:r>
      <w:r w:rsidRPr="004F03BF">
        <w:rPr>
          <w:rFonts w:asciiTheme="minorHAnsi" w:hAnsiTheme="minorHAnsi" w:cstheme="minorHAnsi"/>
          <w:spacing w:val="-1"/>
        </w:rPr>
        <w:t>these</w:t>
      </w:r>
      <w:r w:rsidRPr="004F03BF">
        <w:rPr>
          <w:rFonts w:asciiTheme="minorHAnsi" w:hAnsiTheme="minorHAnsi" w:cstheme="minorHAnsi"/>
        </w:rPr>
        <w:t xml:space="preserve"> </w:t>
      </w:r>
      <w:r w:rsidRPr="004F03BF">
        <w:rPr>
          <w:rFonts w:asciiTheme="minorHAnsi" w:hAnsiTheme="minorHAnsi" w:cstheme="minorHAnsi"/>
          <w:spacing w:val="-1"/>
        </w:rPr>
        <w:t>fish</w:t>
      </w:r>
      <w:r w:rsidRPr="004F03BF">
        <w:rPr>
          <w:rFonts w:asciiTheme="minorHAnsi" w:hAnsiTheme="minorHAnsi" w:cstheme="minorHAnsi"/>
          <w:spacing w:val="1"/>
        </w:rPr>
        <w:t xml:space="preserve"> </w:t>
      </w:r>
      <w:r w:rsidRPr="004F03BF">
        <w:rPr>
          <w:rFonts w:asciiTheme="minorHAnsi" w:hAnsiTheme="minorHAnsi" w:cstheme="minorHAnsi"/>
          <w:spacing w:val="-1"/>
        </w:rPr>
        <w:t>or shellfish</w:t>
      </w:r>
      <w:r w:rsidRPr="004F03BF">
        <w:rPr>
          <w:rFonts w:asciiTheme="minorHAnsi" w:hAnsiTheme="minorHAnsi" w:cstheme="minorHAnsi"/>
          <w:spacing w:val="1"/>
        </w:rPr>
        <w:t xml:space="preserve"> </w:t>
      </w:r>
      <w:r w:rsidRPr="004F03BF">
        <w:rPr>
          <w:rFonts w:asciiTheme="minorHAnsi" w:hAnsiTheme="minorHAnsi" w:cstheme="minorHAnsi"/>
          <w:spacing w:val="-1"/>
        </w:rPr>
        <w:t>from</w:t>
      </w:r>
      <w:r w:rsidRPr="004F03BF">
        <w:rPr>
          <w:rFonts w:asciiTheme="minorHAnsi" w:hAnsiTheme="minorHAnsi" w:cstheme="minorHAnsi"/>
        </w:rPr>
        <w:t xml:space="preserve"> a </w:t>
      </w:r>
      <w:r w:rsidRPr="004F03BF">
        <w:rPr>
          <w:rFonts w:asciiTheme="minorHAnsi" w:hAnsiTheme="minorHAnsi" w:cstheme="minorHAnsi"/>
          <w:spacing w:val="-1"/>
        </w:rPr>
        <w:t>vessel</w:t>
      </w:r>
      <w:r w:rsidRPr="004F03BF">
        <w:rPr>
          <w:rFonts w:asciiTheme="minorHAnsi" w:hAnsiTheme="minorHAnsi" w:cstheme="minorHAnsi"/>
        </w:rPr>
        <w:t xml:space="preserve"> </w:t>
      </w:r>
      <w:r w:rsidRPr="004F03BF">
        <w:rPr>
          <w:rFonts w:asciiTheme="minorHAnsi" w:hAnsiTheme="minorHAnsi" w:cstheme="minorHAnsi"/>
          <w:spacing w:val="-1"/>
        </w:rPr>
        <w:t>issued</w:t>
      </w:r>
      <w:r w:rsidRPr="004F03BF">
        <w:rPr>
          <w:rFonts w:asciiTheme="minorHAnsi" w:hAnsiTheme="minorHAnsi" w:cstheme="minorHAnsi"/>
          <w:spacing w:val="1"/>
        </w:rPr>
        <w:t xml:space="preserve"> </w:t>
      </w:r>
      <w:r w:rsidRPr="004F03BF">
        <w:rPr>
          <w:rFonts w:asciiTheme="minorHAnsi" w:hAnsiTheme="minorHAnsi" w:cstheme="minorHAnsi"/>
        </w:rPr>
        <w:t>a</w:t>
      </w:r>
      <w:r w:rsidRPr="004F03BF">
        <w:rPr>
          <w:rFonts w:asciiTheme="minorHAnsi" w:hAnsiTheme="minorHAnsi" w:cstheme="minorHAnsi"/>
          <w:spacing w:val="-1"/>
        </w:rPr>
        <w:t xml:space="preserve"> Greater Atlantic</w:t>
      </w:r>
      <w:r w:rsidRPr="004F03BF">
        <w:rPr>
          <w:rFonts w:asciiTheme="minorHAnsi" w:hAnsiTheme="minorHAnsi" w:cstheme="minorHAnsi"/>
          <w:spacing w:val="1"/>
        </w:rPr>
        <w:t xml:space="preserve"> </w:t>
      </w:r>
      <w:r w:rsidRPr="004F03BF">
        <w:rPr>
          <w:rFonts w:asciiTheme="minorHAnsi" w:hAnsiTheme="minorHAnsi" w:cstheme="minorHAnsi"/>
          <w:spacing w:val="-1"/>
        </w:rPr>
        <w:t>vessel permit.</w:t>
      </w:r>
    </w:p>
    <w:p w:rsidRPr="003B37AC" w:rsidR="003B37AC" w:rsidP="003B37AC" w:rsidRDefault="003B37AC">
      <w:pPr>
        <w:rPr>
          <w:rFonts w:eastAsia="Calibri" w:cstheme="minorHAnsi"/>
          <w:sz w:val="16"/>
          <w:szCs w:val="16"/>
        </w:rPr>
      </w:pPr>
    </w:p>
    <w:p w:rsidRPr="003B37AC" w:rsidR="003B37AC" w:rsidP="008B7FFB" w:rsidRDefault="00873714">
      <w:pPr>
        <w:pStyle w:val="Heading1"/>
        <w:rPr>
          <w:rFonts w:cstheme="minorHAnsi"/>
          <w:b w:val="0"/>
          <w:bCs w:val="0"/>
          <w:sz w:val="16"/>
          <w:szCs w:val="16"/>
        </w:rPr>
      </w:pPr>
      <w:r w:rsidRPr="003B37AC">
        <w:rPr>
          <w:rFonts w:asciiTheme="minorHAnsi" w:hAnsiTheme="minorHAnsi" w:cstheme="minorHAnsi"/>
          <w:sz w:val="16"/>
          <w:szCs w:val="16"/>
        </w:rPr>
        <w:t>List</w:t>
      </w:r>
      <w:r w:rsidRPr="003B37AC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3B37AC">
        <w:rPr>
          <w:rFonts w:asciiTheme="minorHAnsi" w:hAnsiTheme="minorHAnsi" w:cstheme="minorHAnsi"/>
          <w:sz w:val="16"/>
          <w:szCs w:val="16"/>
        </w:rPr>
        <w:t>of</w:t>
      </w:r>
      <w:r w:rsidRPr="003B37AC">
        <w:rPr>
          <w:rFonts w:asciiTheme="minorHAnsi" w:hAnsiTheme="minorHAnsi" w:cstheme="minorHAnsi"/>
          <w:spacing w:val="-1"/>
          <w:sz w:val="16"/>
          <w:szCs w:val="16"/>
        </w:rPr>
        <w:t xml:space="preserve"> managed</w:t>
      </w:r>
      <w:r w:rsidRPr="003B37AC">
        <w:rPr>
          <w:rFonts w:asciiTheme="minorHAnsi" w:hAnsiTheme="minorHAnsi" w:cstheme="minorHAnsi"/>
          <w:sz w:val="16"/>
          <w:szCs w:val="16"/>
        </w:rPr>
        <w:t xml:space="preserve"> </w:t>
      </w:r>
      <w:r w:rsidRPr="003B37AC">
        <w:rPr>
          <w:rFonts w:asciiTheme="minorHAnsi" w:hAnsiTheme="minorHAnsi" w:cstheme="minorHAnsi"/>
          <w:spacing w:val="-1"/>
          <w:sz w:val="16"/>
          <w:szCs w:val="16"/>
        </w:rPr>
        <w:t>species</w:t>
      </w:r>
      <w:r w:rsidRPr="003B37AC">
        <w:rPr>
          <w:rFonts w:asciiTheme="minorHAnsi" w:hAnsiTheme="minorHAnsi" w:cstheme="minorHAnsi"/>
          <w:sz w:val="16"/>
          <w:szCs w:val="16"/>
        </w:rPr>
        <w:t xml:space="preserve"> </w:t>
      </w:r>
      <w:r w:rsidRPr="003B37AC">
        <w:rPr>
          <w:rFonts w:asciiTheme="minorHAnsi" w:hAnsiTheme="minorHAnsi" w:cstheme="minorHAnsi"/>
          <w:spacing w:val="-1"/>
          <w:sz w:val="16"/>
          <w:szCs w:val="16"/>
        </w:rPr>
        <w:t>that require</w:t>
      </w:r>
      <w:r w:rsidRPr="003B37AC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3B37AC">
        <w:rPr>
          <w:rFonts w:asciiTheme="minorHAnsi" w:hAnsiTheme="minorHAnsi" w:cstheme="minorHAnsi"/>
          <w:sz w:val="16"/>
          <w:szCs w:val="16"/>
        </w:rPr>
        <w:t>a</w:t>
      </w:r>
      <w:r w:rsidRPr="003B37AC">
        <w:rPr>
          <w:rFonts w:asciiTheme="minorHAnsi" w:hAnsiTheme="minorHAnsi" w:cstheme="minorHAnsi"/>
          <w:spacing w:val="-1"/>
          <w:sz w:val="16"/>
          <w:szCs w:val="16"/>
        </w:rPr>
        <w:t xml:space="preserve"> Greater Atlantic</w:t>
      </w:r>
      <w:r w:rsidRPr="003B37AC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3B37AC">
        <w:rPr>
          <w:rFonts w:asciiTheme="minorHAnsi" w:hAnsiTheme="minorHAnsi" w:cstheme="minorHAnsi"/>
          <w:spacing w:val="-1"/>
          <w:sz w:val="16"/>
          <w:szCs w:val="16"/>
        </w:rPr>
        <w:t>Federal Dealer</w:t>
      </w:r>
      <w:r w:rsidRPr="003B37AC">
        <w:rPr>
          <w:rFonts w:asciiTheme="minorHAnsi" w:hAnsiTheme="minorHAnsi" w:cstheme="minorHAnsi"/>
          <w:sz w:val="16"/>
          <w:szCs w:val="16"/>
        </w:rPr>
        <w:t xml:space="preserve"> </w:t>
      </w:r>
      <w:r w:rsidRPr="003B37AC">
        <w:rPr>
          <w:rFonts w:asciiTheme="minorHAnsi" w:hAnsiTheme="minorHAnsi" w:cstheme="minorHAnsi"/>
          <w:spacing w:val="-1"/>
          <w:sz w:val="16"/>
          <w:szCs w:val="16"/>
        </w:rPr>
        <w:t>Permit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486"/>
        <w:gridCol w:w="2898"/>
      </w:tblGrid>
      <w:tr w:rsidRPr="003B37AC" w:rsidR="0034631F" w:rsidTr="00DC141F">
        <w:trPr>
          <w:trHeight w:val="254" w:hRule="exact"/>
          <w:jc w:val="center"/>
        </w:trPr>
        <w:tc>
          <w:tcPr>
            <w:tcW w:w="319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34631F" w:rsidP="0034631F" w:rsidRDefault="0034631F">
            <w:pPr>
              <w:pStyle w:val="TableParagraph"/>
              <w:spacing w:line="243" w:lineRule="exact"/>
              <w:ind w:left="100"/>
              <w:rPr>
                <w:rFonts w:eastAsia="Calibri" w:cstheme="minorHAnsi"/>
                <w:sz w:val="16"/>
                <w:szCs w:val="16"/>
              </w:rPr>
            </w:pPr>
            <w:r w:rsidRPr="003B37AC">
              <w:rPr>
                <w:rFonts w:cstheme="minorHAnsi"/>
                <w:sz w:val="16"/>
                <w:szCs w:val="16"/>
              </w:rPr>
              <w:t>American</w:t>
            </w:r>
            <w:r w:rsidRPr="003B37AC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3B37AC">
              <w:rPr>
                <w:rFonts w:cstheme="minorHAnsi"/>
                <w:spacing w:val="-1"/>
                <w:sz w:val="16"/>
                <w:szCs w:val="16"/>
              </w:rPr>
              <w:t>lobster</w:t>
            </w:r>
          </w:p>
        </w:tc>
        <w:tc>
          <w:tcPr>
            <w:tcW w:w="348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34631F" w:rsidP="0034631F" w:rsidRDefault="0034631F">
            <w:pPr>
              <w:pStyle w:val="TableParagraph"/>
              <w:spacing w:line="243" w:lineRule="exact"/>
              <w:ind w:left="10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Mid-Atlantic Forage Species</w:t>
            </w:r>
            <w:r w:rsidR="002D6799">
              <w:rPr>
                <w:rFonts w:eastAsia="Calibri" w:cstheme="minorHAnsi"/>
                <w:sz w:val="16"/>
                <w:szCs w:val="16"/>
              </w:rPr>
              <w:t xml:space="preserve"> continued -</w:t>
            </w:r>
          </w:p>
        </w:tc>
        <w:tc>
          <w:tcPr>
            <w:tcW w:w="289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34631F" w:rsidP="0034631F" w:rsidRDefault="0034631F">
            <w:pPr>
              <w:pStyle w:val="TableParagraph"/>
              <w:spacing w:line="241" w:lineRule="exact"/>
              <w:ind w:left="100"/>
              <w:rPr>
                <w:rFonts w:eastAsia="Calibri" w:cstheme="minorHAnsi"/>
                <w:sz w:val="16"/>
                <w:szCs w:val="16"/>
              </w:rPr>
            </w:pPr>
            <w:r w:rsidRPr="003B37AC">
              <w:rPr>
                <w:rFonts w:eastAsia="Calibri" w:cstheme="minorHAnsi"/>
                <w:sz w:val="16"/>
                <w:szCs w:val="16"/>
              </w:rPr>
              <w:t>Northeast</w:t>
            </w:r>
            <w:r w:rsidRPr="003B37AC">
              <w:rPr>
                <w:rFonts w:eastAsia="Calibri" w:cstheme="minorHAnsi"/>
                <w:spacing w:val="-2"/>
                <w:sz w:val="16"/>
                <w:szCs w:val="16"/>
              </w:rPr>
              <w:t xml:space="preserve"> </w:t>
            </w:r>
            <w:r w:rsidRPr="003B37AC">
              <w:rPr>
                <w:rFonts w:eastAsia="Calibri" w:cstheme="minorHAnsi"/>
                <w:spacing w:val="-1"/>
                <w:sz w:val="16"/>
                <w:szCs w:val="16"/>
              </w:rPr>
              <w:t>Multispecies</w:t>
            </w:r>
            <w:r>
              <w:rPr>
                <w:rFonts w:eastAsia="Calibri" w:cstheme="minorHAnsi"/>
                <w:spacing w:val="-1"/>
                <w:sz w:val="16"/>
                <w:szCs w:val="16"/>
              </w:rPr>
              <w:t xml:space="preserve"> continued</w:t>
            </w:r>
            <w:r w:rsidRPr="003B37AC">
              <w:rPr>
                <w:rFonts w:eastAsia="Calibri" w:cstheme="minorHAnsi"/>
                <w:spacing w:val="-1"/>
                <w:sz w:val="16"/>
                <w:szCs w:val="16"/>
              </w:rPr>
              <w:t xml:space="preserve"> </w:t>
            </w:r>
            <w:r w:rsidRPr="003B37AC">
              <w:rPr>
                <w:rFonts w:eastAsia="Calibri" w:cstheme="minorHAnsi"/>
                <w:sz w:val="16"/>
                <w:szCs w:val="16"/>
              </w:rPr>
              <w:t>‐</w:t>
            </w:r>
          </w:p>
        </w:tc>
      </w:tr>
      <w:tr w:rsidRPr="003B37AC" w:rsidR="00AE7938" w:rsidTr="00DC141F">
        <w:trPr>
          <w:trHeight w:val="253" w:hRule="exact"/>
          <w:jc w:val="center"/>
        </w:trPr>
        <w:tc>
          <w:tcPr>
            <w:tcW w:w="319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AE7938" w:rsidP="00AE7938" w:rsidRDefault="00AE7938">
            <w:pPr>
              <w:pStyle w:val="TableParagraph"/>
              <w:spacing w:line="242" w:lineRule="exact"/>
              <w:ind w:left="100"/>
              <w:rPr>
                <w:rFonts w:eastAsia="Calibri" w:cstheme="minorHAnsi"/>
                <w:sz w:val="16"/>
                <w:szCs w:val="16"/>
              </w:rPr>
            </w:pPr>
            <w:r w:rsidRPr="003B37AC">
              <w:rPr>
                <w:rFonts w:cstheme="minorHAnsi"/>
                <w:spacing w:val="-1"/>
                <w:sz w:val="16"/>
                <w:szCs w:val="16"/>
              </w:rPr>
              <w:t>Atlantic</w:t>
            </w:r>
            <w:r w:rsidRPr="003B37AC">
              <w:rPr>
                <w:rFonts w:cstheme="minorHAnsi"/>
                <w:sz w:val="16"/>
                <w:szCs w:val="16"/>
              </w:rPr>
              <w:t xml:space="preserve"> </w:t>
            </w:r>
            <w:r w:rsidRPr="003B37AC">
              <w:rPr>
                <w:rFonts w:cstheme="minorHAnsi"/>
                <w:spacing w:val="-2"/>
                <w:sz w:val="16"/>
                <w:szCs w:val="16"/>
              </w:rPr>
              <w:t>bluefish</w:t>
            </w:r>
          </w:p>
        </w:tc>
        <w:tc>
          <w:tcPr>
            <w:tcW w:w="348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B2110" w:rsidR="00AE7938" w:rsidP="00AE7938" w:rsidRDefault="00AE7938">
            <w:pPr>
              <w:pStyle w:val="TableParagraph"/>
              <w:spacing w:line="242" w:lineRule="exact"/>
              <w:ind w:left="280"/>
              <w:rPr>
                <w:rFonts w:eastAsia="Calibri" w:cstheme="minorHAnsi"/>
                <w:sz w:val="16"/>
                <w:szCs w:val="16"/>
              </w:rPr>
            </w:pPr>
            <w:r w:rsidRPr="007B2110">
              <w:rPr>
                <w:rFonts w:ascii="Calibri" w:hAnsi="Calibri" w:cs="Calibri"/>
                <w:sz w:val="16"/>
                <w:szCs w:val="16"/>
              </w:rPr>
              <w:t>Cusk‐eels</w:t>
            </w:r>
          </w:p>
        </w:tc>
        <w:tc>
          <w:tcPr>
            <w:tcW w:w="289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AE7938" w:rsidP="00AE7938" w:rsidRDefault="000538FC">
            <w:pPr>
              <w:pStyle w:val="TableParagraph"/>
              <w:spacing w:line="242" w:lineRule="exact"/>
              <w:ind w:left="28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Red hake</w:t>
            </w:r>
          </w:p>
        </w:tc>
      </w:tr>
      <w:tr w:rsidRPr="003B37AC" w:rsidR="00E253D5" w:rsidTr="00DC141F">
        <w:trPr>
          <w:trHeight w:val="254" w:hRule="exact"/>
          <w:jc w:val="center"/>
        </w:trPr>
        <w:tc>
          <w:tcPr>
            <w:tcW w:w="319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E253D5" w:rsidP="000538FC" w:rsidRDefault="00E253D5">
            <w:pPr>
              <w:pStyle w:val="TableParagraph"/>
              <w:spacing w:line="243" w:lineRule="exact"/>
              <w:ind w:left="100"/>
              <w:rPr>
                <w:rFonts w:eastAsia="Calibri" w:cstheme="minorHAnsi"/>
                <w:sz w:val="16"/>
                <w:szCs w:val="16"/>
              </w:rPr>
            </w:pPr>
            <w:r w:rsidRPr="003B37AC">
              <w:rPr>
                <w:rFonts w:eastAsia="Calibri" w:cstheme="minorHAnsi"/>
                <w:spacing w:val="-1"/>
                <w:sz w:val="16"/>
                <w:szCs w:val="16"/>
              </w:rPr>
              <w:t>Atlantic</w:t>
            </w:r>
            <w:r w:rsidRPr="003B37AC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3B37AC">
              <w:rPr>
                <w:rFonts w:eastAsia="Calibri" w:cstheme="minorHAnsi"/>
                <w:spacing w:val="-1"/>
                <w:sz w:val="16"/>
                <w:szCs w:val="16"/>
              </w:rPr>
              <w:t>deep‐sea</w:t>
            </w:r>
            <w:r w:rsidRPr="003B37AC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3B37AC">
              <w:rPr>
                <w:rFonts w:eastAsia="Calibri" w:cstheme="minorHAnsi"/>
                <w:spacing w:val="-1"/>
                <w:sz w:val="16"/>
                <w:szCs w:val="16"/>
              </w:rPr>
              <w:t xml:space="preserve">red </w:t>
            </w:r>
            <w:r w:rsidRPr="003B37AC">
              <w:rPr>
                <w:rFonts w:eastAsia="Calibri" w:cstheme="minorHAnsi"/>
                <w:sz w:val="16"/>
                <w:szCs w:val="16"/>
              </w:rPr>
              <w:t>crab</w:t>
            </w:r>
          </w:p>
        </w:tc>
        <w:tc>
          <w:tcPr>
            <w:tcW w:w="3486" w:type="dxa"/>
            <w:vMerge w:val="restart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vAlign w:val="center"/>
          </w:tcPr>
          <w:p w:rsidRPr="007B2110" w:rsidR="00E253D5" w:rsidP="000538FC" w:rsidRDefault="00E253D5">
            <w:pPr>
              <w:widowControl/>
              <w:autoSpaceDE w:val="0"/>
              <w:autoSpaceDN w:val="0"/>
              <w:adjustRightInd w:val="0"/>
              <w:rPr>
                <w:rFonts w:eastAsia="Calibri" w:cstheme="minorHAnsi"/>
                <w:sz w:val="16"/>
                <w:szCs w:val="16"/>
              </w:rPr>
            </w:pPr>
            <w:r w:rsidRPr="007B2110">
              <w:rPr>
                <w:rFonts w:ascii="Calibri" w:hAnsi="Calibri" w:cs="Calibri"/>
                <w:color w:val="222222"/>
                <w:sz w:val="16"/>
                <w:szCs w:val="16"/>
              </w:rPr>
              <w:t xml:space="preserve">      </w:t>
            </w:r>
            <w:r>
              <w:rPr>
                <w:rFonts w:ascii="Calibri" w:hAnsi="Calibri" w:cs="Calibri"/>
                <w:color w:val="222222"/>
                <w:sz w:val="16"/>
                <w:szCs w:val="16"/>
              </w:rPr>
              <w:t xml:space="preserve"> </w:t>
            </w:r>
            <w:r w:rsidRPr="007B2110">
              <w:rPr>
                <w:rFonts w:ascii="Calibri" w:hAnsi="Calibri" w:cs="Calibri"/>
                <w:color w:val="222222"/>
                <w:sz w:val="16"/>
                <w:szCs w:val="16"/>
              </w:rPr>
              <w:t>Copepods, krill, amphipods</w:t>
            </w:r>
            <w:r>
              <w:rPr>
                <w:rFonts w:ascii="Calibri" w:hAnsi="Calibri" w:cs="Calibri"/>
                <w:color w:val="222222"/>
                <w:sz w:val="16"/>
                <w:szCs w:val="16"/>
              </w:rPr>
              <w:t>, and any</w:t>
            </w:r>
          </w:p>
          <w:p w:rsidRPr="007B2110" w:rsidR="00E253D5" w:rsidP="000538FC" w:rsidRDefault="00E253D5">
            <w:pPr>
              <w:widowControl/>
              <w:autoSpaceDE w:val="0"/>
              <w:autoSpaceDN w:val="0"/>
              <w:adjustRightInd w:val="0"/>
              <w:rPr>
                <w:rFonts w:cs="Calibri"/>
                <w:color w:val="222222"/>
                <w:sz w:val="16"/>
                <w:szCs w:val="16"/>
              </w:rPr>
            </w:pPr>
            <w:r w:rsidRPr="007B2110">
              <w:rPr>
                <w:rFonts w:eastAsia="Calibri" w:cstheme="minorHAnsi"/>
                <w:sz w:val="16"/>
                <w:szCs w:val="16"/>
              </w:rPr>
              <w:t xml:space="preserve">       </w:t>
            </w:r>
            <w:r>
              <w:rPr>
                <w:rFonts w:eastAsia="Calibri" w:cstheme="minorHAnsi"/>
                <w:sz w:val="16"/>
                <w:szCs w:val="16"/>
              </w:rPr>
              <w:t>other</w:t>
            </w:r>
            <w:r w:rsidRPr="007B2110">
              <w:rPr>
                <w:rFonts w:eastAsia="Calibri" w:cstheme="minorHAnsi"/>
                <w:sz w:val="16"/>
                <w:szCs w:val="16"/>
              </w:rPr>
              <w:t xml:space="preserve"> </w:t>
            </w:r>
            <w:r>
              <w:rPr>
                <w:rFonts w:cs="Calibri"/>
                <w:color w:val="222222"/>
                <w:sz w:val="16"/>
                <w:szCs w:val="16"/>
              </w:rPr>
              <w:t>species less than 1 inch as an a</w:t>
            </w:r>
            <w:r w:rsidRPr="007B2110">
              <w:rPr>
                <w:rFonts w:cs="Calibri"/>
                <w:color w:val="222222"/>
                <w:sz w:val="16"/>
                <w:szCs w:val="16"/>
              </w:rPr>
              <w:t>dult</w:t>
            </w:r>
          </w:p>
          <w:p w:rsidRPr="007B2110" w:rsidR="00E253D5" w:rsidP="000538FC" w:rsidRDefault="00E253D5">
            <w:pPr>
              <w:pStyle w:val="TableParagraph"/>
              <w:spacing w:line="243" w:lineRule="exact"/>
              <w:ind w:left="280"/>
              <w:rPr>
                <w:rFonts w:eastAsia="Calibri" w:cstheme="minorHAnsi"/>
                <w:sz w:val="16"/>
                <w:szCs w:val="16"/>
              </w:rPr>
            </w:pPr>
            <w:r w:rsidRPr="007B2110">
              <w:rPr>
                <w:rFonts w:eastAsia="Wingdings-Regular" w:cs="Wingdings-Regular"/>
                <w:color w:val="000000"/>
                <w:sz w:val="16"/>
                <w:szCs w:val="16"/>
              </w:rPr>
              <w:t></w:t>
            </w:r>
          </w:p>
        </w:tc>
        <w:tc>
          <w:tcPr>
            <w:tcW w:w="289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E253D5" w:rsidP="000538FC" w:rsidRDefault="00E253D5">
            <w:pPr>
              <w:pStyle w:val="TableParagraph"/>
              <w:spacing w:line="242" w:lineRule="exact"/>
              <w:ind w:left="280"/>
              <w:rPr>
                <w:rFonts w:eastAsia="Calibri" w:cstheme="minorHAnsi"/>
                <w:sz w:val="16"/>
                <w:szCs w:val="16"/>
              </w:rPr>
            </w:pPr>
            <w:r w:rsidRPr="003B37AC">
              <w:rPr>
                <w:rFonts w:cstheme="minorHAnsi"/>
                <w:spacing w:val="-1"/>
                <w:sz w:val="16"/>
                <w:szCs w:val="16"/>
              </w:rPr>
              <w:t>Silver</w:t>
            </w:r>
            <w:r w:rsidRPr="003B37AC">
              <w:rPr>
                <w:rFonts w:cstheme="minorHAnsi"/>
                <w:sz w:val="16"/>
                <w:szCs w:val="16"/>
              </w:rPr>
              <w:t xml:space="preserve"> hake</w:t>
            </w:r>
            <w:r w:rsidRPr="003B37AC">
              <w:rPr>
                <w:rFonts w:cstheme="minorHAnsi"/>
                <w:spacing w:val="-1"/>
                <w:sz w:val="16"/>
                <w:szCs w:val="16"/>
              </w:rPr>
              <w:t xml:space="preserve"> (Whiting)</w:t>
            </w:r>
          </w:p>
        </w:tc>
      </w:tr>
      <w:tr w:rsidRPr="003B37AC" w:rsidR="00E253D5" w:rsidTr="00DC141F">
        <w:trPr>
          <w:trHeight w:val="254" w:hRule="exact"/>
          <w:jc w:val="center"/>
        </w:trPr>
        <w:tc>
          <w:tcPr>
            <w:tcW w:w="319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E253D5" w:rsidP="000538FC" w:rsidRDefault="00E253D5">
            <w:pPr>
              <w:pStyle w:val="TableParagraph"/>
              <w:spacing w:line="243" w:lineRule="exact"/>
              <w:ind w:left="100"/>
              <w:rPr>
                <w:rFonts w:eastAsia="Calibri" w:cstheme="minorHAnsi"/>
                <w:sz w:val="16"/>
                <w:szCs w:val="16"/>
              </w:rPr>
            </w:pPr>
            <w:r w:rsidRPr="003B37AC">
              <w:rPr>
                <w:rFonts w:cstheme="minorHAnsi"/>
                <w:spacing w:val="-1"/>
                <w:sz w:val="16"/>
                <w:szCs w:val="16"/>
              </w:rPr>
              <w:t>Atlantic hagfish</w:t>
            </w:r>
          </w:p>
        </w:tc>
        <w:tc>
          <w:tcPr>
            <w:tcW w:w="3486" w:type="dxa"/>
            <w:vMerge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B2110" w:rsidR="00E253D5" w:rsidP="000538FC" w:rsidRDefault="00E253D5">
            <w:pPr>
              <w:pStyle w:val="TableParagraph"/>
              <w:spacing w:line="243" w:lineRule="exact"/>
              <w:ind w:left="28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289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E253D5" w:rsidP="000538FC" w:rsidRDefault="00E253D5">
            <w:pPr>
              <w:pStyle w:val="TableParagraph"/>
              <w:spacing w:line="242" w:lineRule="exact"/>
              <w:ind w:left="280"/>
              <w:rPr>
                <w:rFonts w:eastAsia="Calibri" w:cstheme="minorHAnsi"/>
                <w:sz w:val="16"/>
                <w:szCs w:val="16"/>
              </w:rPr>
            </w:pPr>
            <w:r w:rsidRPr="003B37AC">
              <w:rPr>
                <w:rFonts w:cstheme="minorHAnsi"/>
                <w:sz w:val="16"/>
                <w:szCs w:val="16"/>
              </w:rPr>
              <w:t>White</w:t>
            </w:r>
            <w:r w:rsidRPr="003B37AC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3B37AC">
              <w:rPr>
                <w:rFonts w:cstheme="minorHAnsi"/>
                <w:spacing w:val="-1"/>
                <w:sz w:val="16"/>
                <w:szCs w:val="16"/>
              </w:rPr>
              <w:t>hake</w:t>
            </w:r>
          </w:p>
        </w:tc>
      </w:tr>
      <w:tr w:rsidRPr="003B37AC" w:rsidR="000538FC" w:rsidTr="00DC141F">
        <w:trPr>
          <w:trHeight w:val="254" w:hRule="exact"/>
          <w:jc w:val="center"/>
        </w:trPr>
        <w:tc>
          <w:tcPr>
            <w:tcW w:w="319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3" w:lineRule="exact"/>
              <w:ind w:left="100"/>
              <w:rPr>
                <w:rFonts w:eastAsia="Calibri" w:cstheme="minorHAnsi"/>
                <w:sz w:val="16"/>
                <w:szCs w:val="16"/>
              </w:rPr>
            </w:pPr>
            <w:r w:rsidRPr="003B37AC">
              <w:rPr>
                <w:rFonts w:cstheme="minorHAnsi"/>
                <w:spacing w:val="-1"/>
                <w:sz w:val="16"/>
                <w:szCs w:val="16"/>
              </w:rPr>
              <w:t>Atlantic</w:t>
            </w:r>
            <w:r w:rsidRPr="003B37AC">
              <w:rPr>
                <w:rFonts w:cstheme="minorHAnsi"/>
                <w:sz w:val="16"/>
                <w:szCs w:val="16"/>
              </w:rPr>
              <w:t xml:space="preserve"> </w:t>
            </w:r>
            <w:r w:rsidRPr="003B37AC">
              <w:rPr>
                <w:rFonts w:cstheme="minorHAnsi"/>
                <w:spacing w:val="-1"/>
                <w:sz w:val="16"/>
                <w:szCs w:val="16"/>
              </w:rPr>
              <w:t>herring</w:t>
            </w:r>
          </w:p>
        </w:tc>
        <w:tc>
          <w:tcPr>
            <w:tcW w:w="348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3" w:lineRule="exact"/>
              <w:ind w:left="280"/>
              <w:rPr>
                <w:rFonts w:eastAsia="Calibri" w:cstheme="minorHAnsi"/>
                <w:sz w:val="16"/>
                <w:szCs w:val="16"/>
              </w:rPr>
            </w:pPr>
            <w:proofErr w:type="spellStart"/>
            <w:r>
              <w:rPr>
                <w:rFonts w:eastAsia="Calibri" w:cstheme="minorHAnsi"/>
                <w:sz w:val="16"/>
                <w:szCs w:val="16"/>
              </w:rPr>
              <w:t>Greeneyes</w:t>
            </w:r>
            <w:proofErr w:type="spellEnd"/>
          </w:p>
        </w:tc>
        <w:tc>
          <w:tcPr>
            <w:tcW w:w="289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2" w:lineRule="exact"/>
              <w:ind w:left="280"/>
              <w:rPr>
                <w:rFonts w:eastAsia="Calibri" w:cstheme="minorHAnsi"/>
                <w:sz w:val="16"/>
                <w:szCs w:val="16"/>
              </w:rPr>
            </w:pPr>
            <w:r w:rsidRPr="003B37AC">
              <w:rPr>
                <w:rFonts w:cstheme="minorHAnsi"/>
                <w:spacing w:val="-1"/>
                <w:sz w:val="16"/>
                <w:szCs w:val="16"/>
              </w:rPr>
              <w:t>Windowpane</w:t>
            </w:r>
            <w:r w:rsidRPr="003B37AC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B37AC">
              <w:rPr>
                <w:rFonts w:cstheme="minorHAnsi"/>
                <w:spacing w:val="-1"/>
                <w:sz w:val="16"/>
                <w:szCs w:val="16"/>
              </w:rPr>
              <w:t>flounder</w:t>
            </w:r>
            <w:r w:rsidRPr="003B37AC">
              <w:rPr>
                <w:rFonts w:cstheme="minorHAnsi"/>
                <w:sz w:val="16"/>
                <w:szCs w:val="16"/>
              </w:rPr>
              <w:t xml:space="preserve"> </w:t>
            </w:r>
            <w:r w:rsidR="00DC141F">
              <w:rPr>
                <w:rFonts w:cstheme="minorHAnsi"/>
                <w:spacing w:val="-1"/>
                <w:sz w:val="16"/>
                <w:szCs w:val="16"/>
              </w:rPr>
              <w:t>(PROHIBITED)</w:t>
            </w:r>
          </w:p>
        </w:tc>
      </w:tr>
      <w:tr w:rsidRPr="003B37AC" w:rsidR="000538FC" w:rsidTr="00DC141F">
        <w:trPr>
          <w:trHeight w:val="254" w:hRule="exact"/>
          <w:jc w:val="center"/>
        </w:trPr>
        <w:tc>
          <w:tcPr>
            <w:tcW w:w="319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2" w:lineRule="exact"/>
              <w:ind w:left="99"/>
              <w:rPr>
                <w:rFonts w:eastAsia="Calibri" w:cstheme="minorHAnsi"/>
                <w:sz w:val="16"/>
                <w:szCs w:val="16"/>
              </w:rPr>
            </w:pPr>
            <w:r w:rsidRPr="003B37AC">
              <w:rPr>
                <w:rFonts w:cstheme="minorHAnsi"/>
                <w:spacing w:val="-1"/>
                <w:sz w:val="16"/>
                <w:szCs w:val="16"/>
              </w:rPr>
              <w:t>Atlantic</w:t>
            </w:r>
            <w:r w:rsidRPr="003B37AC">
              <w:rPr>
                <w:rFonts w:cstheme="minorHAnsi"/>
                <w:sz w:val="16"/>
                <w:szCs w:val="16"/>
              </w:rPr>
              <w:t xml:space="preserve"> </w:t>
            </w:r>
            <w:r w:rsidRPr="003B37AC">
              <w:rPr>
                <w:rFonts w:cstheme="minorHAnsi"/>
                <w:spacing w:val="-1"/>
                <w:sz w:val="16"/>
                <w:szCs w:val="16"/>
              </w:rPr>
              <w:t>sea</w:t>
            </w:r>
            <w:r w:rsidRPr="003B37AC">
              <w:rPr>
                <w:rFonts w:cstheme="minorHAnsi"/>
                <w:sz w:val="16"/>
                <w:szCs w:val="16"/>
              </w:rPr>
              <w:t xml:space="preserve"> </w:t>
            </w:r>
            <w:r w:rsidRPr="003B37AC">
              <w:rPr>
                <w:rFonts w:cstheme="minorHAnsi"/>
                <w:spacing w:val="-2"/>
                <w:sz w:val="16"/>
                <w:szCs w:val="16"/>
              </w:rPr>
              <w:t>scallop</w:t>
            </w:r>
          </w:p>
        </w:tc>
        <w:tc>
          <w:tcPr>
            <w:tcW w:w="348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2" w:lineRule="exact"/>
              <w:ind w:left="28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Halfbeaks</w:t>
            </w:r>
          </w:p>
        </w:tc>
        <w:tc>
          <w:tcPr>
            <w:tcW w:w="289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3" w:lineRule="exact"/>
              <w:ind w:left="280"/>
              <w:rPr>
                <w:rFonts w:eastAsia="Calibri" w:cstheme="minorHAnsi"/>
                <w:sz w:val="16"/>
                <w:szCs w:val="16"/>
              </w:rPr>
            </w:pPr>
            <w:r w:rsidRPr="003B37AC">
              <w:rPr>
                <w:rFonts w:cstheme="minorHAnsi"/>
                <w:sz w:val="16"/>
                <w:szCs w:val="16"/>
              </w:rPr>
              <w:t>Winter</w:t>
            </w:r>
            <w:r w:rsidRPr="003B37AC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3B37AC">
              <w:rPr>
                <w:rFonts w:cstheme="minorHAnsi"/>
                <w:spacing w:val="-1"/>
                <w:sz w:val="16"/>
                <w:szCs w:val="16"/>
              </w:rPr>
              <w:t>flounder</w:t>
            </w:r>
            <w:r w:rsidRPr="003B37AC">
              <w:rPr>
                <w:rFonts w:cstheme="minorHAnsi"/>
                <w:sz w:val="16"/>
                <w:szCs w:val="16"/>
              </w:rPr>
              <w:t xml:space="preserve"> </w:t>
            </w:r>
            <w:r w:rsidRPr="003B37AC">
              <w:rPr>
                <w:rFonts w:cstheme="minorHAnsi"/>
                <w:spacing w:val="-1"/>
                <w:sz w:val="16"/>
                <w:szCs w:val="16"/>
              </w:rPr>
              <w:t>(</w:t>
            </w:r>
            <w:proofErr w:type="spellStart"/>
            <w:r w:rsidRPr="003B37AC">
              <w:rPr>
                <w:rFonts w:cstheme="minorHAnsi"/>
                <w:spacing w:val="-1"/>
                <w:sz w:val="16"/>
                <w:szCs w:val="16"/>
              </w:rPr>
              <w:t>Blackback</w:t>
            </w:r>
            <w:proofErr w:type="spellEnd"/>
            <w:r w:rsidRPr="003B37AC">
              <w:rPr>
                <w:rFonts w:cstheme="minorHAnsi"/>
                <w:spacing w:val="-1"/>
                <w:sz w:val="16"/>
                <w:szCs w:val="16"/>
              </w:rPr>
              <w:t>)</w:t>
            </w:r>
          </w:p>
        </w:tc>
      </w:tr>
      <w:tr w:rsidRPr="003B37AC" w:rsidR="000538FC" w:rsidTr="00DC141F">
        <w:trPr>
          <w:trHeight w:val="253" w:hRule="exact"/>
          <w:jc w:val="center"/>
        </w:trPr>
        <w:tc>
          <w:tcPr>
            <w:tcW w:w="319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2" w:lineRule="exact"/>
              <w:ind w:left="99"/>
              <w:rPr>
                <w:rFonts w:eastAsia="Calibri" w:cstheme="minorHAnsi"/>
                <w:sz w:val="16"/>
                <w:szCs w:val="16"/>
              </w:rPr>
            </w:pPr>
            <w:r w:rsidRPr="003B37AC">
              <w:rPr>
                <w:rFonts w:eastAsia="Calibri" w:cstheme="minorHAnsi"/>
                <w:spacing w:val="-1"/>
                <w:sz w:val="16"/>
                <w:szCs w:val="16"/>
              </w:rPr>
              <w:t>Atlantic</w:t>
            </w:r>
            <w:r w:rsidRPr="003B37AC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3B37AC">
              <w:rPr>
                <w:rFonts w:eastAsia="Calibri" w:cstheme="minorHAnsi"/>
                <w:spacing w:val="-1"/>
                <w:sz w:val="16"/>
                <w:szCs w:val="16"/>
              </w:rPr>
              <w:t>tunas</w:t>
            </w:r>
            <w:r w:rsidRPr="003B37AC">
              <w:rPr>
                <w:rFonts w:eastAsia="Calibri" w:cstheme="minorHAnsi"/>
                <w:spacing w:val="-2"/>
                <w:sz w:val="16"/>
                <w:szCs w:val="16"/>
              </w:rPr>
              <w:t xml:space="preserve"> </w:t>
            </w:r>
            <w:r w:rsidRPr="003B37AC">
              <w:rPr>
                <w:rFonts w:eastAsia="Calibri" w:cstheme="minorHAnsi"/>
                <w:sz w:val="16"/>
                <w:szCs w:val="16"/>
              </w:rPr>
              <w:t>‐</w:t>
            </w:r>
          </w:p>
        </w:tc>
        <w:tc>
          <w:tcPr>
            <w:tcW w:w="348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2" w:lineRule="exact"/>
              <w:ind w:left="280"/>
              <w:rPr>
                <w:rFonts w:eastAsia="Calibri" w:cstheme="minorHAnsi"/>
                <w:sz w:val="16"/>
                <w:szCs w:val="16"/>
              </w:rPr>
            </w:pPr>
            <w:proofErr w:type="spellStart"/>
            <w:r>
              <w:rPr>
                <w:rFonts w:eastAsia="Calibri" w:cstheme="minorHAnsi"/>
                <w:sz w:val="16"/>
                <w:szCs w:val="16"/>
              </w:rPr>
              <w:t>Lanternfish</w:t>
            </w:r>
            <w:proofErr w:type="spellEnd"/>
          </w:p>
        </w:tc>
        <w:tc>
          <w:tcPr>
            <w:tcW w:w="289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2" w:lineRule="exact"/>
              <w:ind w:left="281"/>
              <w:rPr>
                <w:rFonts w:eastAsia="Calibri" w:cstheme="minorHAnsi"/>
                <w:sz w:val="16"/>
                <w:szCs w:val="16"/>
              </w:rPr>
            </w:pPr>
            <w:r w:rsidRPr="003B37AC">
              <w:rPr>
                <w:rFonts w:cstheme="minorHAnsi"/>
                <w:spacing w:val="-1"/>
                <w:sz w:val="16"/>
                <w:szCs w:val="16"/>
              </w:rPr>
              <w:t>Witch</w:t>
            </w:r>
            <w:r w:rsidRPr="003B37AC">
              <w:rPr>
                <w:rFonts w:cstheme="minorHAnsi"/>
                <w:sz w:val="16"/>
                <w:szCs w:val="16"/>
              </w:rPr>
              <w:t xml:space="preserve"> </w:t>
            </w:r>
            <w:r w:rsidRPr="003B37AC">
              <w:rPr>
                <w:rFonts w:cstheme="minorHAnsi"/>
                <w:spacing w:val="-1"/>
                <w:sz w:val="16"/>
                <w:szCs w:val="16"/>
              </w:rPr>
              <w:t>flounder</w:t>
            </w:r>
            <w:r w:rsidRPr="003B37AC">
              <w:rPr>
                <w:rFonts w:cstheme="minorHAnsi"/>
                <w:sz w:val="16"/>
                <w:szCs w:val="16"/>
              </w:rPr>
              <w:t xml:space="preserve"> </w:t>
            </w:r>
            <w:r w:rsidRPr="003B37AC">
              <w:rPr>
                <w:rFonts w:cstheme="minorHAnsi"/>
                <w:spacing w:val="-1"/>
                <w:sz w:val="16"/>
                <w:szCs w:val="16"/>
              </w:rPr>
              <w:t>(Grey</w:t>
            </w:r>
            <w:r w:rsidRPr="003B37AC">
              <w:rPr>
                <w:rFonts w:cstheme="minorHAnsi"/>
                <w:sz w:val="16"/>
                <w:szCs w:val="16"/>
              </w:rPr>
              <w:t xml:space="preserve"> </w:t>
            </w:r>
            <w:r w:rsidRPr="003B37AC">
              <w:rPr>
                <w:rFonts w:cstheme="minorHAnsi"/>
                <w:spacing w:val="-1"/>
                <w:sz w:val="16"/>
                <w:szCs w:val="16"/>
              </w:rPr>
              <w:t>sole)</w:t>
            </w:r>
          </w:p>
        </w:tc>
      </w:tr>
      <w:tr w:rsidRPr="003B37AC" w:rsidR="000538FC" w:rsidTr="00DC141F">
        <w:trPr>
          <w:trHeight w:val="254" w:hRule="exact"/>
          <w:jc w:val="center"/>
        </w:trPr>
        <w:tc>
          <w:tcPr>
            <w:tcW w:w="319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3" w:lineRule="exact"/>
              <w:ind w:left="280"/>
              <w:rPr>
                <w:rFonts w:eastAsia="Calibri" w:cstheme="minorHAnsi"/>
                <w:sz w:val="16"/>
                <w:szCs w:val="16"/>
              </w:rPr>
            </w:pPr>
            <w:r w:rsidRPr="003B37AC">
              <w:rPr>
                <w:rFonts w:cstheme="minorHAnsi"/>
                <w:spacing w:val="-1"/>
                <w:sz w:val="16"/>
                <w:szCs w:val="16"/>
              </w:rPr>
              <w:t>Bluefin tuna</w:t>
            </w:r>
          </w:p>
        </w:tc>
        <w:tc>
          <w:tcPr>
            <w:tcW w:w="348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2" w:lineRule="exact"/>
              <w:ind w:left="280"/>
              <w:rPr>
                <w:rFonts w:eastAsia="Calibri" w:cstheme="minorHAnsi"/>
                <w:sz w:val="16"/>
                <w:szCs w:val="16"/>
              </w:rPr>
            </w:pPr>
            <w:proofErr w:type="spellStart"/>
            <w:r>
              <w:rPr>
                <w:rFonts w:eastAsia="Calibri" w:cstheme="minorHAnsi"/>
                <w:sz w:val="16"/>
                <w:szCs w:val="16"/>
              </w:rPr>
              <w:t>Pearlsides</w:t>
            </w:r>
            <w:proofErr w:type="spellEnd"/>
          </w:p>
        </w:tc>
        <w:tc>
          <w:tcPr>
            <w:tcW w:w="289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1" w:lineRule="exact"/>
              <w:ind w:left="282"/>
              <w:rPr>
                <w:rFonts w:eastAsia="Calibri" w:cstheme="minorHAnsi"/>
                <w:sz w:val="16"/>
                <w:szCs w:val="16"/>
              </w:rPr>
            </w:pPr>
            <w:r w:rsidRPr="003B37AC">
              <w:rPr>
                <w:rFonts w:cstheme="minorHAnsi"/>
                <w:spacing w:val="-1"/>
                <w:sz w:val="16"/>
                <w:szCs w:val="16"/>
              </w:rPr>
              <w:t>Yellowtail</w:t>
            </w:r>
            <w:r w:rsidRPr="003B37AC">
              <w:rPr>
                <w:rFonts w:cstheme="minorHAnsi"/>
                <w:sz w:val="16"/>
                <w:szCs w:val="16"/>
              </w:rPr>
              <w:t xml:space="preserve"> </w:t>
            </w:r>
            <w:r w:rsidRPr="003B37AC">
              <w:rPr>
                <w:rFonts w:cstheme="minorHAnsi"/>
                <w:spacing w:val="-1"/>
                <w:sz w:val="16"/>
                <w:szCs w:val="16"/>
              </w:rPr>
              <w:t>flounder</w:t>
            </w:r>
          </w:p>
        </w:tc>
      </w:tr>
      <w:tr w:rsidRPr="003B37AC" w:rsidR="000538FC" w:rsidTr="00DC141F">
        <w:trPr>
          <w:trHeight w:val="254" w:hRule="exact"/>
          <w:jc w:val="center"/>
        </w:trPr>
        <w:tc>
          <w:tcPr>
            <w:tcW w:w="319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3" w:lineRule="exact"/>
              <w:ind w:left="280"/>
              <w:rPr>
                <w:rFonts w:eastAsia="Calibri" w:cstheme="minorHAnsi"/>
                <w:sz w:val="16"/>
                <w:szCs w:val="16"/>
              </w:rPr>
            </w:pPr>
            <w:r w:rsidRPr="003B37AC">
              <w:rPr>
                <w:rFonts w:cstheme="minorHAnsi"/>
                <w:spacing w:val="-1"/>
                <w:sz w:val="16"/>
                <w:szCs w:val="16"/>
              </w:rPr>
              <w:t>Bigeye tuna</w:t>
            </w:r>
          </w:p>
        </w:tc>
        <w:tc>
          <w:tcPr>
            <w:tcW w:w="348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3" w:lineRule="exact"/>
              <w:ind w:left="28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Round herring</w:t>
            </w:r>
          </w:p>
        </w:tc>
        <w:tc>
          <w:tcPr>
            <w:tcW w:w="289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1" w:lineRule="exact"/>
              <w:ind w:left="100"/>
              <w:rPr>
                <w:rFonts w:eastAsia="Calibri" w:cstheme="minorHAnsi"/>
                <w:sz w:val="16"/>
                <w:szCs w:val="16"/>
              </w:rPr>
            </w:pPr>
            <w:r w:rsidRPr="003B37AC">
              <w:rPr>
                <w:rFonts w:cstheme="minorHAnsi"/>
                <w:sz w:val="16"/>
                <w:szCs w:val="16"/>
              </w:rPr>
              <w:t>Northeast</w:t>
            </w:r>
            <w:r w:rsidRPr="003B37AC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3B37AC">
              <w:rPr>
                <w:rFonts w:cstheme="minorHAnsi"/>
                <w:spacing w:val="-1"/>
                <w:sz w:val="16"/>
                <w:szCs w:val="16"/>
              </w:rPr>
              <w:t>Skate</w:t>
            </w:r>
            <w:r w:rsidRPr="003B37AC">
              <w:rPr>
                <w:rFonts w:cstheme="minorHAnsi"/>
                <w:sz w:val="16"/>
                <w:szCs w:val="16"/>
              </w:rPr>
              <w:t xml:space="preserve"> complex</w:t>
            </w:r>
          </w:p>
        </w:tc>
      </w:tr>
      <w:tr w:rsidRPr="003B37AC" w:rsidR="000538FC" w:rsidTr="00DC141F">
        <w:trPr>
          <w:trHeight w:val="254" w:hRule="exact"/>
          <w:jc w:val="center"/>
        </w:trPr>
        <w:tc>
          <w:tcPr>
            <w:tcW w:w="319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2" w:lineRule="exact"/>
              <w:ind w:left="280"/>
              <w:rPr>
                <w:rFonts w:eastAsia="Calibri" w:cstheme="minorHAnsi"/>
                <w:sz w:val="16"/>
                <w:szCs w:val="16"/>
              </w:rPr>
            </w:pPr>
            <w:r w:rsidRPr="003B37AC">
              <w:rPr>
                <w:rFonts w:cstheme="minorHAnsi"/>
                <w:spacing w:val="-1"/>
                <w:sz w:val="16"/>
                <w:szCs w:val="16"/>
              </w:rPr>
              <w:t>Albacore</w:t>
            </w:r>
            <w:r w:rsidRPr="003B37AC">
              <w:rPr>
                <w:rFonts w:cstheme="minorHAnsi"/>
                <w:sz w:val="16"/>
                <w:szCs w:val="16"/>
              </w:rPr>
              <w:t xml:space="preserve"> </w:t>
            </w:r>
            <w:r w:rsidRPr="003B37AC">
              <w:rPr>
                <w:rFonts w:cstheme="minorHAnsi"/>
                <w:spacing w:val="-2"/>
                <w:sz w:val="16"/>
                <w:szCs w:val="16"/>
              </w:rPr>
              <w:t>tuna</w:t>
            </w:r>
          </w:p>
        </w:tc>
        <w:tc>
          <w:tcPr>
            <w:tcW w:w="348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2" w:lineRule="exact"/>
              <w:ind w:left="281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Sand lances</w:t>
            </w:r>
          </w:p>
        </w:tc>
        <w:tc>
          <w:tcPr>
            <w:tcW w:w="289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2" w:lineRule="exact"/>
              <w:ind w:left="281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3B37AC">
              <w:rPr>
                <w:rFonts w:cstheme="minorHAnsi"/>
                <w:spacing w:val="-1"/>
                <w:sz w:val="16"/>
                <w:szCs w:val="16"/>
              </w:rPr>
              <w:t>Barndoor</w:t>
            </w:r>
            <w:proofErr w:type="spellEnd"/>
            <w:r w:rsidRPr="003B37AC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r w:rsidRPr="003B37AC">
              <w:rPr>
                <w:rFonts w:cstheme="minorHAnsi"/>
                <w:spacing w:val="-2"/>
                <w:sz w:val="16"/>
                <w:szCs w:val="16"/>
              </w:rPr>
              <w:t>skate</w:t>
            </w:r>
          </w:p>
        </w:tc>
      </w:tr>
      <w:tr w:rsidRPr="003B37AC" w:rsidR="000538FC" w:rsidTr="00DC141F">
        <w:trPr>
          <w:trHeight w:val="254" w:hRule="exact"/>
          <w:jc w:val="center"/>
        </w:trPr>
        <w:tc>
          <w:tcPr>
            <w:tcW w:w="319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2" w:lineRule="exact"/>
              <w:ind w:left="281"/>
              <w:rPr>
                <w:rFonts w:eastAsia="Calibri" w:cstheme="minorHAnsi"/>
                <w:sz w:val="16"/>
                <w:szCs w:val="16"/>
              </w:rPr>
            </w:pPr>
            <w:r w:rsidRPr="003B37AC">
              <w:rPr>
                <w:rFonts w:cstheme="minorHAnsi"/>
                <w:spacing w:val="-1"/>
                <w:sz w:val="16"/>
                <w:szCs w:val="16"/>
              </w:rPr>
              <w:t>Yellowfin</w:t>
            </w:r>
            <w:r w:rsidRPr="003B37AC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B37AC">
              <w:rPr>
                <w:rFonts w:cstheme="minorHAnsi"/>
                <w:spacing w:val="-1"/>
                <w:sz w:val="16"/>
                <w:szCs w:val="16"/>
              </w:rPr>
              <w:t>tuna</w:t>
            </w:r>
          </w:p>
        </w:tc>
        <w:tc>
          <w:tcPr>
            <w:tcW w:w="348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2" w:lineRule="exact"/>
              <w:ind w:left="281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Scaled sardine</w:t>
            </w:r>
          </w:p>
        </w:tc>
        <w:tc>
          <w:tcPr>
            <w:tcW w:w="289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2" w:lineRule="exact"/>
              <w:ind w:left="281"/>
              <w:rPr>
                <w:rFonts w:cstheme="minorHAnsi"/>
                <w:spacing w:val="-1"/>
                <w:sz w:val="16"/>
                <w:szCs w:val="16"/>
              </w:rPr>
            </w:pPr>
            <w:proofErr w:type="spellStart"/>
            <w:r w:rsidRPr="003B37AC">
              <w:rPr>
                <w:rFonts w:cstheme="minorHAnsi"/>
                <w:spacing w:val="-1"/>
                <w:sz w:val="16"/>
                <w:szCs w:val="16"/>
              </w:rPr>
              <w:t>Clearnose</w:t>
            </w:r>
            <w:proofErr w:type="spellEnd"/>
            <w:r w:rsidRPr="003B37AC">
              <w:rPr>
                <w:rFonts w:cstheme="minorHAnsi"/>
                <w:spacing w:val="-1"/>
                <w:sz w:val="16"/>
                <w:szCs w:val="16"/>
              </w:rPr>
              <w:t xml:space="preserve"> skate</w:t>
            </w:r>
          </w:p>
        </w:tc>
      </w:tr>
      <w:tr w:rsidRPr="003B37AC" w:rsidR="000538FC" w:rsidTr="00DC141F">
        <w:trPr>
          <w:trHeight w:val="253" w:hRule="exact"/>
          <w:jc w:val="center"/>
        </w:trPr>
        <w:tc>
          <w:tcPr>
            <w:tcW w:w="319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2" w:lineRule="exact"/>
              <w:ind w:left="280"/>
              <w:rPr>
                <w:rFonts w:eastAsia="Calibri" w:cstheme="minorHAnsi"/>
                <w:sz w:val="16"/>
                <w:szCs w:val="16"/>
              </w:rPr>
            </w:pPr>
            <w:r w:rsidRPr="003B37AC">
              <w:rPr>
                <w:rFonts w:cstheme="minorHAnsi"/>
                <w:spacing w:val="-1"/>
                <w:sz w:val="16"/>
                <w:szCs w:val="16"/>
              </w:rPr>
              <w:t>Skipjack tuna</w:t>
            </w:r>
          </w:p>
        </w:tc>
        <w:tc>
          <w:tcPr>
            <w:tcW w:w="348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2" w:lineRule="exact"/>
              <w:ind w:left="281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Silversides</w:t>
            </w:r>
          </w:p>
        </w:tc>
        <w:tc>
          <w:tcPr>
            <w:tcW w:w="289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2" w:lineRule="exact"/>
              <w:ind w:left="282"/>
              <w:rPr>
                <w:rFonts w:eastAsia="Calibri" w:cstheme="minorHAnsi"/>
                <w:sz w:val="16"/>
                <w:szCs w:val="16"/>
              </w:rPr>
            </w:pPr>
            <w:r w:rsidRPr="003B37AC">
              <w:rPr>
                <w:rFonts w:cstheme="minorHAnsi"/>
                <w:spacing w:val="-1"/>
                <w:sz w:val="16"/>
                <w:szCs w:val="16"/>
              </w:rPr>
              <w:t>Little</w:t>
            </w:r>
            <w:r w:rsidRPr="003B37AC">
              <w:rPr>
                <w:rFonts w:cstheme="minorHAnsi"/>
                <w:sz w:val="16"/>
                <w:szCs w:val="16"/>
              </w:rPr>
              <w:t xml:space="preserve"> </w:t>
            </w:r>
            <w:r w:rsidRPr="003B37AC">
              <w:rPr>
                <w:rFonts w:cstheme="minorHAnsi"/>
                <w:spacing w:val="-1"/>
                <w:sz w:val="16"/>
                <w:szCs w:val="16"/>
              </w:rPr>
              <w:t>skate</w:t>
            </w:r>
          </w:p>
        </w:tc>
      </w:tr>
      <w:tr w:rsidRPr="003B37AC" w:rsidR="000538FC" w:rsidTr="00DC141F">
        <w:trPr>
          <w:trHeight w:val="254" w:hRule="exact"/>
          <w:jc w:val="center"/>
        </w:trPr>
        <w:tc>
          <w:tcPr>
            <w:tcW w:w="319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3" w:lineRule="exact"/>
              <w:ind w:left="99"/>
              <w:rPr>
                <w:rFonts w:eastAsia="Calibri" w:cstheme="minorHAnsi"/>
                <w:sz w:val="16"/>
                <w:szCs w:val="16"/>
              </w:rPr>
            </w:pPr>
            <w:r w:rsidRPr="003B37AC">
              <w:rPr>
                <w:rFonts w:cstheme="minorHAnsi"/>
                <w:sz w:val="16"/>
                <w:szCs w:val="16"/>
              </w:rPr>
              <w:t xml:space="preserve">Black </w:t>
            </w:r>
            <w:r w:rsidRPr="003B37AC">
              <w:rPr>
                <w:rFonts w:cstheme="minorHAnsi"/>
                <w:spacing w:val="-1"/>
                <w:sz w:val="16"/>
                <w:szCs w:val="16"/>
              </w:rPr>
              <w:t>sea bass</w:t>
            </w:r>
          </w:p>
        </w:tc>
        <w:tc>
          <w:tcPr>
            <w:tcW w:w="348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1" w:lineRule="exact"/>
              <w:ind w:left="282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Spanish sardine</w:t>
            </w:r>
          </w:p>
        </w:tc>
        <w:tc>
          <w:tcPr>
            <w:tcW w:w="289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3" w:lineRule="exact"/>
              <w:ind w:left="282"/>
              <w:rPr>
                <w:rFonts w:eastAsia="Calibri" w:cstheme="minorHAnsi"/>
                <w:sz w:val="16"/>
                <w:szCs w:val="16"/>
              </w:rPr>
            </w:pPr>
            <w:r w:rsidRPr="003B37AC">
              <w:rPr>
                <w:rFonts w:cstheme="minorHAnsi"/>
                <w:sz w:val="16"/>
                <w:szCs w:val="16"/>
              </w:rPr>
              <w:t>Rosette</w:t>
            </w:r>
            <w:r w:rsidRPr="003B37AC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3B37AC">
              <w:rPr>
                <w:rFonts w:cstheme="minorHAnsi"/>
                <w:spacing w:val="-1"/>
                <w:sz w:val="16"/>
                <w:szCs w:val="16"/>
              </w:rPr>
              <w:t>skate</w:t>
            </w:r>
          </w:p>
        </w:tc>
      </w:tr>
      <w:tr w:rsidRPr="003B37AC" w:rsidR="000538FC" w:rsidTr="00DC141F">
        <w:trPr>
          <w:trHeight w:val="254" w:hRule="exact"/>
          <w:jc w:val="center"/>
        </w:trPr>
        <w:tc>
          <w:tcPr>
            <w:tcW w:w="319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2" w:lineRule="exact"/>
              <w:ind w:left="10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Jonah Crab</w:t>
            </w:r>
          </w:p>
        </w:tc>
        <w:tc>
          <w:tcPr>
            <w:tcW w:w="348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1" w:lineRule="exact"/>
              <w:ind w:left="10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     Pelagic </w:t>
            </w:r>
            <w:proofErr w:type="spellStart"/>
            <w:r>
              <w:rPr>
                <w:rFonts w:eastAsia="Calibri" w:cstheme="minorHAnsi"/>
                <w:sz w:val="16"/>
                <w:szCs w:val="16"/>
              </w:rPr>
              <w:t>molluscs</w:t>
            </w:r>
            <w:proofErr w:type="spellEnd"/>
          </w:p>
        </w:tc>
        <w:tc>
          <w:tcPr>
            <w:tcW w:w="289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3" w:lineRule="exact"/>
              <w:ind w:left="281"/>
              <w:rPr>
                <w:rFonts w:eastAsia="Calibri" w:cstheme="minorHAnsi"/>
                <w:sz w:val="16"/>
                <w:szCs w:val="16"/>
              </w:rPr>
            </w:pPr>
            <w:r w:rsidRPr="003B37AC">
              <w:rPr>
                <w:rFonts w:cstheme="minorHAnsi"/>
                <w:spacing w:val="-1"/>
                <w:sz w:val="16"/>
                <w:szCs w:val="16"/>
              </w:rPr>
              <w:t>Smooth skate</w:t>
            </w:r>
          </w:p>
        </w:tc>
      </w:tr>
      <w:tr w:rsidRPr="003B37AC" w:rsidR="000538FC" w:rsidTr="00DC141F">
        <w:trPr>
          <w:trHeight w:val="254" w:hRule="exact"/>
          <w:jc w:val="center"/>
        </w:trPr>
        <w:tc>
          <w:tcPr>
            <w:tcW w:w="319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2" w:lineRule="exact"/>
              <w:ind w:left="10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pacing w:val="-1"/>
                <w:sz w:val="16"/>
                <w:szCs w:val="16"/>
              </w:rPr>
              <w:t>Mackerel, Squid, and Butterfish -</w:t>
            </w:r>
          </w:p>
        </w:tc>
        <w:tc>
          <w:tcPr>
            <w:tcW w:w="348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2" w:lineRule="exact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  Monkfish</w:t>
            </w:r>
          </w:p>
        </w:tc>
        <w:tc>
          <w:tcPr>
            <w:tcW w:w="289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2" w:lineRule="exact"/>
              <w:ind w:left="281"/>
              <w:rPr>
                <w:rFonts w:eastAsia="Calibri" w:cstheme="minorHAnsi"/>
                <w:sz w:val="16"/>
                <w:szCs w:val="16"/>
              </w:rPr>
            </w:pPr>
            <w:r w:rsidRPr="003B37AC">
              <w:rPr>
                <w:rFonts w:cstheme="minorHAnsi"/>
                <w:spacing w:val="-1"/>
                <w:sz w:val="16"/>
                <w:szCs w:val="16"/>
              </w:rPr>
              <w:t>Thorny</w:t>
            </w:r>
            <w:r w:rsidRPr="003B37AC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B37AC">
              <w:rPr>
                <w:rFonts w:cstheme="minorHAnsi"/>
                <w:spacing w:val="-1"/>
                <w:sz w:val="16"/>
                <w:szCs w:val="16"/>
              </w:rPr>
              <w:t>skate (PROHIBITED)*</w:t>
            </w:r>
          </w:p>
        </w:tc>
      </w:tr>
      <w:tr w:rsidRPr="003B37AC" w:rsidR="000538FC" w:rsidTr="00DC141F">
        <w:trPr>
          <w:trHeight w:val="254" w:hRule="exact"/>
          <w:jc w:val="center"/>
        </w:trPr>
        <w:tc>
          <w:tcPr>
            <w:tcW w:w="319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1" w:lineRule="exact"/>
              <w:ind w:left="10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      Atlantic chub mackerel</w:t>
            </w:r>
          </w:p>
        </w:tc>
        <w:tc>
          <w:tcPr>
            <w:tcW w:w="348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1" w:lineRule="exact"/>
              <w:ind w:left="100"/>
              <w:rPr>
                <w:rFonts w:eastAsia="Calibri" w:cstheme="minorHAnsi"/>
                <w:sz w:val="16"/>
                <w:szCs w:val="16"/>
              </w:rPr>
            </w:pPr>
            <w:r w:rsidRPr="003B37AC">
              <w:rPr>
                <w:rFonts w:eastAsia="Calibri" w:cstheme="minorHAnsi"/>
                <w:sz w:val="16"/>
                <w:szCs w:val="16"/>
              </w:rPr>
              <w:t>Northeast</w:t>
            </w:r>
            <w:r w:rsidRPr="003B37AC">
              <w:rPr>
                <w:rFonts w:eastAsia="Calibri" w:cstheme="minorHAnsi"/>
                <w:spacing w:val="-2"/>
                <w:sz w:val="16"/>
                <w:szCs w:val="16"/>
              </w:rPr>
              <w:t xml:space="preserve"> </w:t>
            </w:r>
            <w:r w:rsidRPr="003B37AC">
              <w:rPr>
                <w:rFonts w:eastAsia="Calibri" w:cstheme="minorHAnsi"/>
                <w:spacing w:val="-1"/>
                <w:sz w:val="16"/>
                <w:szCs w:val="16"/>
              </w:rPr>
              <w:t xml:space="preserve">Multispecies </w:t>
            </w:r>
            <w:r w:rsidRPr="003B37AC">
              <w:rPr>
                <w:rFonts w:eastAsia="Calibri" w:cstheme="minorHAnsi"/>
                <w:sz w:val="16"/>
                <w:szCs w:val="16"/>
              </w:rPr>
              <w:t>‐</w:t>
            </w:r>
          </w:p>
        </w:tc>
        <w:tc>
          <w:tcPr>
            <w:tcW w:w="289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2" w:lineRule="exact"/>
              <w:ind w:left="282"/>
              <w:rPr>
                <w:rFonts w:eastAsia="Calibri" w:cstheme="minorHAnsi"/>
                <w:sz w:val="16"/>
                <w:szCs w:val="16"/>
              </w:rPr>
            </w:pPr>
            <w:r w:rsidRPr="003B37AC">
              <w:rPr>
                <w:rFonts w:cstheme="minorHAnsi"/>
                <w:sz w:val="16"/>
                <w:szCs w:val="16"/>
              </w:rPr>
              <w:t>Winter</w:t>
            </w:r>
            <w:r w:rsidRPr="003B37AC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3B37AC">
              <w:rPr>
                <w:rFonts w:cstheme="minorHAnsi"/>
                <w:spacing w:val="-1"/>
                <w:sz w:val="16"/>
                <w:szCs w:val="16"/>
              </w:rPr>
              <w:t>skate</w:t>
            </w:r>
          </w:p>
        </w:tc>
      </w:tr>
      <w:tr w:rsidRPr="003B37AC" w:rsidR="000538FC" w:rsidTr="00DC141F">
        <w:trPr>
          <w:trHeight w:val="253" w:hRule="exact"/>
          <w:jc w:val="center"/>
        </w:trPr>
        <w:tc>
          <w:tcPr>
            <w:tcW w:w="319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1" w:lineRule="exact"/>
              <w:ind w:left="10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      Atlantic mackerel</w:t>
            </w:r>
          </w:p>
        </w:tc>
        <w:tc>
          <w:tcPr>
            <w:tcW w:w="348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2" w:lineRule="exact"/>
              <w:ind w:left="281"/>
              <w:rPr>
                <w:rFonts w:eastAsia="Calibri" w:cstheme="minorHAnsi"/>
                <w:sz w:val="16"/>
                <w:szCs w:val="16"/>
              </w:rPr>
            </w:pPr>
            <w:r w:rsidRPr="003B37AC">
              <w:rPr>
                <w:rFonts w:cstheme="minorHAnsi"/>
                <w:spacing w:val="-1"/>
                <w:sz w:val="16"/>
                <w:szCs w:val="16"/>
              </w:rPr>
              <w:t>American</w:t>
            </w:r>
            <w:r w:rsidRPr="003B37AC">
              <w:rPr>
                <w:rFonts w:cstheme="minorHAnsi"/>
                <w:sz w:val="16"/>
                <w:szCs w:val="16"/>
              </w:rPr>
              <w:t xml:space="preserve"> </w:t>
            </w:r>
            <w:r w:rsidRPr="003B37AC">
              <w:rPr>
                <w:rFonts w:cstheme="minorHAnsi"/>
                <w:spacing w:val="-1"/>
                <w:sz w:val="16"/>
                <w:szCs w:val="16"/>
              </w:rPr>
              <w:t>plaice</w:t>
            </w:r>
            <w:r w:rsidRPr="003B37AC">
              <w:rPr>
                <w:rFonts w:cstheme="minorHAnsi"/>
                <w:sz w:val="16"/>
                <w:szCs w:val="16"/>
              </w:rPr>
              <w:t xml:space="preserve"> </w:t>
            </w:r>
            <w:r w:rsidRPr="003B37AC">
              <w:rPr>
                <w:rFonts w:cstheme="minorHAnsi"/>
                <w:spacing w:val="-1"/>
                <w:sz w:val="16"/>
                <w:szCs w:val="16"/>
              </w:rPr>
              <w:t>(dab)</w:t>
            </w:r>
          </w:p>
        </w:tc>
        <w:tc>
          <w:tcPr>
            <w:tcW w:w="289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2" w:lineRule="exact"/>
              <w:rPr>
                <w:rFonts w:eastAsia="Calibri" w:cstheme="minorHAnsi"/>
                <w:sz w:val="16"/>
                <w:szCs w:val="16"/>
              </w:rPr>
            </w:pPr>
            <w:r w:rsidRPr="003B37AC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r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r w:rsidRPr="003B37AC">
              <w:rPr>
                <w:rFonts w:cstheme="minorHAnsi"/>
                <w:spacing w:val="-1"/>
                <w:sz w:val="16"/>
                <w:szCs w:val="16"/>
              </w:rPr>
              <w:t>Ocean quahog</w:t>
            </w:r>
          </w:p>
        </w:tc>
      </w:tr>
      <w:tr w:rsidRPr="003B37AC" w:rsidR="000538FC" w:rsidTr="00DC141F">
        <w:trPr>
          <w:trHeight w:val="256" w:hRule="exact"/>
          <w:jc w:val="center"/>
        </w:trPr>
        <w:tc>
          <w:tcPr>
            <w:tcW w:w="319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2" w:lineRule="exact"/>
              <w:ind w:left="281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 Butterfish</w:t>
            </w:r>
          </w:p>
        </w:tc>
        <w:tc>
          <w:tcPr>
            <w:tcW w:w="348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2" w:lineRule="exact"/>
              <w:ind w:left="281"/>
              <w:rPr>
                <w:rFonts w:cstheme="minorHAnsi"/>
                <w:spacing w:val="-1"/>
                <w:sz w:val="16"/>
                <w:szCs w:val="16"/>
              </w:rPr>
            </w:pPr>
            <w:r w:rsidRPr="003B37AC">
              <w:rPr>
                <w:rFonts w:cstheme="minorHAnsi"/>
                <w:spacing w:val="-1"/>
                <w:sz w:val="16"/>
                <w:szCs w:val="16"/>
              </w:rPr>
              <w:t>Atlantic cod</w:t>
            </w:r>
          </w:p>
        </w:tc>
        <w:tc>
          <w:tcPr>
            <w:tcW w:w="289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3" w:lineRule="exact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pacing w:val="-1"/>
                <w:sz w:val="16"/>
                <w:szCs w:val="16"/>
              </w:rPr>
              <w:t xml:space="preserve">  </w:t>
            </w:r>
            <w:r w:rsidRPr="003B37AC">
              <w:rPr>
                <w:rFonts w:cstheme="minorHAnsi"/>
                <w:spacing w:val="-1"/>
                <w:sz w:val="16"/>
                <w:szCs w:val="16"/>
              </w:rPr>
              <w:t>Scup</w:t>
            </w:r>
          </w:p>
        </w:tc>
      </w:tr>
      <w:tr w:rsidRPr="003B37AC" w:rsidR="000538FC" w:rsidTr="00DC141F">
        <w:trPr>
          <w:trHeight w:val="256" w:hRule="exact"/>
          <w:jc w:val="center"/>
        </w:trPr>
        <w:tc>
          <w:tcPr>
            <w:tcW w:w="319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2" w:lineRule="exact"/>
              <w:ind w:left="281"/>
              <w:rPr>
                <w:rFonts w:cstheme="minorHAnsi"/>
                <w:spacing w:val="-1"/>
                <w:sz w:val="16"/>
                <w:szCs w:val="16"/>
              </w:rPr>
            </w:pPr>
            <w:r>
              <w:rPr>
                <w:rFonts w:cstheme="minorHAnsi"/>
                <w:spacing w:val="-1"/>
                <w:sz w:val="16"/>
                <w:szCs w:val="16"/>
              </w:rPr>
              <w:t xml:space="preserve"> Illex squid</w:t>
            </w:r>
          </w:p>
        </w:tc>
        <w:tc>
          <w:tcPr>
            <w:tcW w:w="348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2" w:lineRule="exact"/>
              <w:ind w:left="281"/>
              <w:rPr>
                <w:rFonts w:cstheme="minorHAnsi"/>
                <w:spacing w:val="-1"/>
                <w:sz w:val="16"/>
                <w:szCs w:val="16"/>
              </w:rPr>
            </w:pPr>
            <w:r w:rsidRPr="003B37AC">
              <w:rPr>
                <w:rFonts w:cstheme="minorHAnsi"/>
                <w:spacing w:val="-1"/>
                <w:sz w:val="16"/>
                <w:szCs w:val="16"/>
              </w:rPr>
              <w:t xml:space="preserve">Atlantic </w:t>
            </w:r>
            <w:r w:rsidRPr="003B37AC">
              <w:rPr>
                <w:rFonts w:cstheme="minorHAnsi"/>
                <w:sz w:val="16"/>
                <w:szCs w:val="16"/>
              </w:rPr>
              <w:t>halibut</w:t>
            </w:r>
          </w:p>
        </w:tc>
        <w:tc>
          <w:tcPr>
            <w:tcW w:w="289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3" w:lineRule="exact"/>
              <w:rPr>
                <w:rFonts w:eastAsia="Calibri" w:cstheme="minorHAnsi"/>
                <w:sz w:val="16"/>
                <w:szCs w:val="16"/>
              </w:rPr>
            </w:pPr>
            <w:r w:rsidRPr="003B37AC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r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r w:rsidRPr="003B37AC">
              <w:rPr>
                <w:rFonts w:cstheme="minorHAnsi"/>
                <w:spacing w:val="-1"/>
                <w:sz w:val="16"/>
                <w:szCs w:val="16"/>
              </w:rPr>
              <w:t>Spiny</w:t>
            </w:r>
            <w:r w:rsidRPr="003B37AC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B37AC">
              <w:rPr>
                <w:rFonts w:cstheme="minorHAnsi"/>
                <w:spacing w:val="-1"/>
                <w:sz w:val="16"/>
                <w:szCs w:val="16"/>
              </w:rPr>
              <w:t>dogfish</w:t>
            </w:r>
          </w:p>
        </w:tc>
      </w:tr>
      <w:tr w:rsidRPr="003B37AC" w:rsidR="000538FC" w:rsidTr="00DC141F">
        <w:trPr>
          <w:trHeight w:val="256" w:hRule="exact"/>
          <w:jc w:val="center"/>
        </w:trPr>
        <w:tc>
          <w:tcPr>
            <w:tcW w:w="319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2" w:lineRule="exact"/>
              <w:ind w:left="281"/>
              <w:rPr>
                <w:rFonts w:cstheme="minorHAnsi"/>
                <w:spacing w:val="-1"/>
                <w:sz w:val="16"/>
                <w:szCs w:val="16"/>
              </w:rPr>
            </w:pPr>
            <w:r>
              <w:rPr>
                <w:rFonts w:cstheme="minorHAnsi"/>
                <w:spacing w:val="-1"/>
                <w:sz w:val="16"/>
                <w:szCs w:val="16"/>
              </w:rPr>
              <w:t xml:space="preserve"> Longfin squid</w:t>
            </w:r>
          </w:p>
        </w:tc>
        <w:tc>
          <w:tcPr>
            <w:tcW w:w="348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7D1470">
            <w:pPr>
              <w:pStyle w:val="TableParagraph"/>
              <w:spacing w:line="243" w:lineRule="exact"/>
              <w:ind w:left="281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Atlantic </w:t>
            </w:r>
            <w:proofErr w:type="spellStart"/>
            <w:r>
              <w:rPr>
                <w:rFonts w:eastAsia="Calibri" w:cstheme="minorHAnsi"/>
                <w:sz w:val="16"/>
                <w:szCs w:val="16"/>
              </w:rPr>
              <w:t>Wolffish</w:t>
            </w:r>
            <w:proofErr w:type="spellEnd"/>
            <w:r>
              <w:rPr>
                <w:rFonts w:eastAsia="Calibri" w:cstheme="minorHAnsi"/>
                <w:sz w:val="16"/>
                <w:szCs w:val="16"/>
              </w:rPr>
              <w:t xml:space="preserve"> (PROHIBITED)</w:t>
            </w:r>
          </w:p>
        </w:tc>
        <w:tc>
          <w:tcPr>
            <w:tcW w:w="289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2" w:lineRule="exact"/>
              <w:rPr>
                <w:rFonts w:eastAsia="Calibri" w:cstheme="minorHAnsi"/>
                <w:sz w:val="16"/>
                <w:szCs w:val="16"/>
              </w:rPr>
            </w:pPr>
            <w:r w:rsidRPr="003B37AC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r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r w:rsidRPr="003B37AC">
              <w:rPr>
                <w:rFonts w:cstheme="minorHAnsi"/>
                <w:spacing w:val="-1"/>
                <w:sz w:val="16"/>
                <w:szCs w:val="16"/>
              </w:rPr>
              <w:t>Summer</w:t>
            </w:r>
            <w:r w:rsidRPr="003B37AC">
              <w:rPr>
                <w:rFonts w:cstheme="minorHAnsi"/>
                <w:sz w:val="16"/>
                <w:szCs w:val="16"/>
              </w:rPr>
              <w:t xml:space="preserve"> </w:t>
            </w:r>
            <w:r w:rsidRPr="003B37AC">
              <w:rPr>
                <w:rFonts w:cstheme="minorHAnsi"/>
                <w:spacing w:val="-1"/>
                <w:sz w:val="16"/>
                <w:szCs w:val="16"/>
              </w:rPr>
              <w:t>flounder</w:t>
            </w:r>
          </w:p>
        </w:tc>
      </w:tr>
      <w:tr w:rsidRPr="003B37AC" w:rsidR="000538FC" w:rsidTr="00DC141F">
        <w:trPr>
          <w:trHeight w:val="256" w:hRule="exact"/>
          <w:jc w:val="center"/>
        </w:trPr>
        <w:tc>
          <w:tcPr>
            <w:tcW w:w="319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3" w:lineRule="exact"/>
              <w:ind w:left="10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Mid-Atlantic Forage Species</w:t>
            </w:r>
          </w:p>
        </w:tc>
        <w:tc>
          <w:tcPr>
            <w:tcW w:w="348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3" w:lineRule="exact"/>
              <w:ind w:left="282"/>
              <w:rPr>
                <w:rFonts w:eastAsia="Calibri" w:cstheme="minorHAnsi"/>
                <w:sz w:val="16"/>
                <w:szCs w:val="16"/>
              </w:rPr>
            </w:pPr>
            <w:r w:rsidRPr="003B37AC">
              <w:rPr>
                <w:rFonts w:cstheme="minorHAnsi"/>
                <w:spacing w:val="-1"/>
                <w:sz w:val="16"/>
                <w:szCs w:val="16"/>
              </w:rPr>
              <w:t>Haddock</w:t>
            </w:r>
          </w:p>
        </w:tc>
        <w:tc>
          <w:tcPr>
            <w:tcW w:w="289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2" w:lineRule="exact"/>
              <w:rPr>
                <w:rFonts w:eastAsia="Calibri" w:cstheme="minorHAnsi"/>
                <w:sz w:val="16"/>
                <w:szCs w:val="16"/>
              </w:rPr>
            </w:pPr>
            <w:r w:rsidRPr="003B37AC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B37AC">
              <w:rPr>
                <w:rFonts w:cstheme="minorHAnsi"/>
                <w:sz w:val="16"/>
                <w:szCs w:val="16"/>
              </w:rPr>
              <w:t>Surfclam</w:t>
            </w:r>
          </w:p>
        </w:tc>
      </w:tr>
      <w:tr w:rsidRPr="003B37AC" w:rsidR="000538FC" w:rsidTr="00DC141F">
        <w:trPr>
          <w:trHeight w:val="256" w:hRule="exact"/>
          <w:jc w:val="center"/>
        </w:trPr>
        <w:tc>
          <w:tcPr>
            <w:tcW w:w="319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B2110" w:rsidR="000538FC" w:rsidP="000538FC" w:rsidRDefault="000538FC">
            <w:pPr>
              <w:pStyle w:val="TableParagraph"/>
              <w:spacing w:line="242" w:lineRule="exact"/>
              <w:ind w:left="281"/>
              <w:rPr>
                <w:rFonts w:eastAsia="Calibri" w:cstheme="minorHAnsi"/>
                <w:sz w:val="16"/>
                <w:szCs w:val="16"/>
              </w:rPr>
            </w:pPr>
            <w:r w:rsidRPr="007B2110">
              <w:rPr>
                <w:rFonts w:ascii="Calibri" w:hAnsi="Calibri" w:cs="Calibri"/>
                <w:sz w:val="16"/>
                <w:szCs w:val="16"/>
              </w:rPr>
              <w:t>Anchovies</w:t>
            </w:r>
          </w:p>
        </w:tc>
        <w:tc>
          <w:tcPr>
            <w:tcW w:w="348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2" w:lineRule="exact"/>
              <w:ind w:left="281"/>
              <w:rPr>
                <w:rFonts w:eastAsia="Calibri" w:cstheme="minorHAnsi"/>
                <w:sz w:val="16"/>
                <w:szCs w:val="16"/>
              </w:rPr>
            </w:pPr>
            <w:r w:rsidRPr="003B37AC">
              <w:rPr>
                <w:rFonts w:cstheme="minorHAnsi"/>
                <w:spacing w:val="-1"/>
                <w:sz w:val="16"/>
                <w:szCs w:val="16"/>
              </w:rPr>
              <w:t>Offshore</w:t>
            </w:r>
            <w:r w:rsidRPr="003B37AC">
              <w:rPr>
                <w:rFonts w:cstheme="minorHAnsi"/>
                <w:sz w:val="16"/>
                <w:szCs w:val="16"/>
              </w:rPr>
              <w:t xml:space="preserve"> </w:t>
            </w:r>
            <w:r w:rsidRPr="003B37AC">
              <w:rPr>
                <w:rFonts w:cstheme="minorHAnsi"/>
                <w:spacing w:val="-1"/>
                <w:sz w:val="16"/>
                <w:szCs w:val="16"/>
              </w:rPr>
              <w:t>hake</w:t>
            </w:r>
          </w:p>
        </w:tc>
        <w:tc>
          <w:tcPr>
            <w:tcW w:w="289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2" w:lineRule="exact"/>
              <w:rPr>
                <w:rFonts w:eastAsia="Calibri" w:cstheme="minorHAnsi"/>
                <w:sz w:val="16"/>
                <w:szCs w:val="16"/>
              </w:rPr>
            </w:pPr>
            <w:r w:rsidRPr="003B37AC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r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r w:rsidRPr="003B37AC">
              <w:rPr>
                <w:rFonts w:cstheme="minorHAnsi"/>
                <w:spacing w:val="-1"/>
                <w:sz w:val="16"/>
                <w:szCs w:val="16"/>
              </w:rPr>
              <w:t>Tilefish</w:t>
            </w:r>
          </w:p>
        </w:tc>
      </w:tr>
      <w:tr w:rsidRPr="003B37AC" w:rsidR="000538FC" w:rsidTr="00DC141F">
        <w:trPr>
          <w:trHeight w:val="256" w:hRule="exact"/>
          <w:jc w:val="center"/>
        </w:trPr>
        <w:tc>
          <w:tcPr>
            <w:tcW w:w="319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B2110" w:rsidR="000538FC" w:rsidP="000538FC" w:rsidRDefault="000538FC">
            <w:pPr>
              <w:pStyle w:val="TableParagraph"/>
              <w:spacing w:line="243" w:lineRule="exact"/>
              <w:ind w:left="281"/>
              <w:rPr>
                <w:rFonts w:eastAsia="Calibri" w:cstheme="minorHAnsi"/>
                <w:sz w:val="16"/>
                <w:szCs w:val="16"/>
              </w:rPr>
            </w:pPr>
            <w:r w:rsidRPr="007B2110">
              <w:rPr>
                <w:rFonts w:ascii="Calibri" w:hAnsi="Calibri" w:cs="Calibri"/>
                <w:sz w:val="16"/>
                <w:szCs w:val="16"/>
              </w:rPr>
              <w:t>Argentines</w:t>
            </w:r>
          </w:p>
        </w:tc>
        <w:tc>
          <w:tcPr>
            <w:tcW w:w="348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2" w:lineRule="exact"/>
              <w:ind w:left="280"/>
              <w:rPr>
                <w:rFonts w:eastAsia="Calibri" w:cstheme="minorHAnsi"/>
                <w:sz w:val="16"/>
                <w:szCs w:val="16"/>
              </w:rPr>
            </w:pPr>
            <w:r w:rsidRPr="003B37AC">
              <w:rPr>
                <w:rFonts w:cstheme="minorHAnsi"/>
                <w:spacing w:val="-1"/>
                <w:sz w:val="16"/>
                <w:szCs w:val="16"/>
              </w:rPr>
              <w:t>Ocean</w:t>
            </w:r>
            <w:r w:rsidRPr="003B37AC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="007D1470">
              <w:rPr>
                <w:rFonts w:cstheme="minorHAnsi"/>
                <w:spacing w:val="-1"/>
                <w:sz w:val="16"/>
                <w:szCs w:val="16"/>
              </w:rPr>
              <w:t>pout (PROHIBITED)</w:t>
            </w:r>
          </w:p>
        </w:tc>
        <w:tc>
          <w:tcPr>
            <w:tcW w:w="289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2" w:lineRule="exact"/>
              <w:ind w:left="100"/>
              <w:rPr>
                <w:rFonts w:cstheme="minorHAnsi"/>
                <w:spacing w:val="-1"/>
                <w:sz w:val="16"/>
                <w:szCs w:val="16"/>
              </w:rPr>
            </w:pPr>
            <w:r w:rsidRPr="003B37AC">
              <w:rPr>
                <w:rFonts w:cstheme="minorHAnsi"/>
                <w:spacing w:val="-1"/>
                <w:sz w:val="16"/>
                <w:szCs w:val="16"/>
              </w:rPr>
              <w:t xml:space="preserve">    </w:t>
            </w:r>
            <w:r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r w:rsidRPr="003B37AC">
              <w:rPr>
                <w:rFonts w:cstheme="minorHAnsi"/>
                <w:spacing w:val="-1"/>
                <w:sz w:val="16"/>
                <w:szCs w:val="16"/>
              </w:rPr>
              <w:t xml:space="preserve"> Golden</w:t>
            </w:r>
          </w:p>
          <w:p w:rsidRPr="003B37AC" w:rsidR="000538FC" w:rsidP="000538FC" w:rsidRDefault="000538FC">
            <w:pPr>
              <w:pStyle w:val="TableParagraph"/>
              <w:spacing w:line="242" w:lineRule="exact"/>
              <w:ind w:left="100"/>
              <w:rPr>
                <w:rFonts w:cstheme="minorHAnsi"/>
                <w:spacing w:val="-1"/>
                <w:sz w:val="16"/>
                <w:szCs w:val="16"/>
              </w:rPr>
            </w:pPr>
          </w:p>
          <w:p w:rsidRPr="003B37AC" w:rsidR="000538FC" w:rsidP="000538FC" w:rsidRDefault="000538FC">
            <w:pPr>
              <w:pStyle w:val="TableParagraph"/>
              <w:spacing w:line="243" w:lineRule="exact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Pr="003B37AC" w:rsidR="000538FC" w:rsidTr="00DC141F">
        <w:trPr>
          <w:trHeight w:val="256" w:hRule="exact"/>
          <w:jc w:val="center"/>
        </w:trPr>
        <w:tc>
          <w:tcPr>
            <w:tcW w:w="319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B2110" w:rsidR="000538FC" w:rsidP="000538FC" w:rsidRDefault="000538FC">
            <w:pPr>
              <w:pStyle w:val="TableParagraph"/>
              <w:spacing w:line="243" w:lineRule="exact"/>
              <w:ind w:left="282"/>
              <w:rPr>
                <w:rFonts w:eastAsia="Calibri" w:cstheme="minorHAnsi"/>
                <w:sz w:val="16"/>
                <w:szCs w:val="16"/>
              </w:rPr>
            </w:pPr>
            <w:r w:rsidRPr="007B2110">
              <w:rPr>
                <w:rFonts w:ascii="Calibri" w:hAnsi="Calibri" w:cs="Calibri"/>
                <w:sz w:val="16"/>
                <w:szCs w:val="16"/>
              </w:rPr>
              <w:t>Atlantic saury</w:t>
            </w:r>
          </w:p>
        </w:tc>
        <w:tc>
          <w:tcPr>
            <w:tcW w:w="348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2" w:lineRule="exact"/>
              <w:ind w:left="282"/>
              <w:rPr>
                <w:rFonts w:eastAsia="Calibri" w:cstheme="minorHAnsi"/>
                <w:sz w:val="16"/>
                <w:szCs w:val="16"/>
              </w:rPr>
            </w:pPr>
            <w:r w:rsidRPr="003B37AC">
              <w:rPr>
                <w:rFonts w:cstheme="minorHAnsi"/>
                <w:spacing w:val="-1"/>
                <w:sz w:val="16"/>
                <w:szCs w:val="16"/>
              </w:rPr>
              <w:t>Pollock</w:t>
            </w:r>
          </w:p>
        </w:tc>
        <w:tc>
          <w:tcPr>
            <w:tcW w:w="289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2" w:lineRule="exact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         </w:t>
            </w:r>
            <w:proofErr w:type="spellStart"/>
            <w:r w:rsidRPr="003B37AC">
              <w:rPr>
                <w:rFonts w:eastAsia="Calibri" w:cstheme="minorHAnsi"/>
                <w:sz w:val="16"/>
                <w:szCs w:val="16"/>
              </w:rPr>
              <w:t>Blueline</w:t>
            </w:r>
            <w:proofErr w:type="spellEnd"/>
          </w:p>
        </w:tc>
      </w:tr>
      <w:tr w:rsidRPr="003B37AC" w:rsidR="000538FC" w:rsidTr="00DC141F">
        <w:trPr>
          <w:trHeight w:val="256" w:hRule="exact"/>
          <w:jc w:val="center"/>
        </w:trPr>
        <w:tc>
          <w:tcPr>
            <w:tcW w:w="319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B2110" w:rsidR="000538FC" w:rsidP="000538FC" w:rsidRDefault="000538FC">
            <w:pPr>
              <w:pStyle w:val="TableParagraph"/>
              <w:spacing w:line="242" w:lineRule="exact"/>
              <w:ind w:left="281"/>
              <w:rPr>
                <w:rFonts w:eastAsia="Calibri" w:cstheme="minorHAnsi"/>
                <w:sz w:val="16"/>
                <w:szCs w:val="16"/>
              </w:rPr>
            </w:pPr>
            <w:r w:rsidRPr="007B2110">
              <w:rPr>
                <w:rFonts w:ascii="Calibri" w:hAnsi="Calibri" w:cs="Calibri"/>
                <w:sz w:val="16"/>
                <w:szCs w:val="16"/>
              </w:rPr>
              <w:t>Atlantic thread herring</w:t>
            </w:r>
          </w:p>
        </w:tc>
        <w:tc>
          <w:tcPr>
            <w:tcW w:w="348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3" w:lineRule="exact"/>
              <w:ind w:left="280"/>
              <w:rPr>
                <w:rFonts w:eastAsia="Calibri" w:cstheme="minorHAnsi"/>
                <w:sz w:val="16"/>
                <w:szCs w:val="16"/>
              </w:rPr>
            </w:pPr>
            <w:r w:rsidRPr="003B37AC">
              <w:rPr>
                <w:rFonts w:cstheme="minorHAnsi"/>
                <w:spacing w:val="-1"/>
                <w:sz w:val="16"/>
                <w:szCs w:val="16"/>
              </w:rPr>
              <w:t>Redfish (Ocean</w:t>
            </w:r>
            <w:r w:rsidRPr="003B37AC">
              <w:rPr>
                <w:rFonts w:cstheme="minorHAnsi"/>
                <w:sz w:val="16"/>
                <w:szCs w:val="16"/>
              </w:rPr>
              <w:t xml:space="preserve"> </w:t>
            </w:r>
            <w:r w:rsidRPr="003B37AC">
              <w:rPr>
                <w:rFonts w:cstheme="minorHAnsi"/>
                <w:spacing w:val="-1"/>
                <w:sz w:val="16"/>
                <w:szCs w:val="16"/>
              </w:rPr>
              <w:t>perch)</w:t>
            </w:r>
          </w:p>
        </w:tc>
        <w:tc>
          <w:tcPr>
            <w:tcW w:w="289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37AC" w:rsidR="000538FC" w:rsidP="000538FC" w:rsidRDefault="000538FC">
            <w:pPr>
              <w:pStyle w:val="TableParagraph"/>
              <w:spacing w:line="242" w:lineRule="exact"/>
              <w:rPr>
                <w:rFonts w:cstheme="minorHAnsi"/>
                <w:spacing w:val="-1"/>
                <w:sz w:val="16"/>
                <w:szCs w:val="16"/>
              </w:rPr>
            </w:pPr>
          </w:p>
        </w:tc>
      </w:tr>
    </w:tbl>
    <w:p w:rsidR="007149B5" w:rsidP="003B37AC" w:rsidRDefault="007149B5">
      <w:pPr>
        <w:pStyle w:val="BodyText"/>
        <w:spacing w:before="60"/>
        <w:ind w:left="109"/>
        <w:rPr>
          <w:rFonts w:asciiTheme="minorHAnsi" w:hAnsiTheme="minorHAnsi" w:cstheme="minorHAnsi"/>
          <w:spacing w:val="-1"/>
        </w:rPr>
      </w:pPr>
    </w:p>
    <w:p w:rsidRPr="00C73717" w:rsidR="003B37AC" w:rsidP="003B37AC" w:rsidRDefault="003B37AC">
      <w:pPr>
        <w:pStyle w:val="BodyText"/>
        <w:spacing w:before="60"/>
        <w:ind w:left="109"/>
        <w:rPr>
          <w:rFonts w:asciiTheme="minorHAnsi" w:hAnsiTheme="minorHAnsi" w:cstheme="minorHAnsi"/>
        </w:rPr>
      </w:pPr>
      <w:r w:rsidRPr="00C73717">
        <w:rPr>
          <w:rFonts w:asciiTheme="minorHAnsi" w:hAnsiTheme="minorHAnsi" w:cstheme="minorHAnsi"/>
          <w:spacing w:val="-1"/>
        </w:rPr>
        <w:lastRenderedPageBreak/>
        <w:t xml:space="preserve">Vessels and dealers cannot currently harvest or possess </w:t>
      </w:r>
      <w:r w:rsidRPr="00C73717" w:rsidR="007D1470">
        <w:rPr>
          <w:rFonts w:cstheme="minorHAnsi"/>
        </w:rPr>
        <w:t xml:space="preserve">Atlantic </w:t>
      </w:r>
      <w:proofErr w:type="spellStart"/>
      <w:r w:rsidRPr="00C73717" w:rsidR="00C73717">
        <w:rPr>
          <w:rFonts w:cstheme="minorHAnsi"/>
        </w:rPr>
        <w:t>w</w:t>
      </w:r>
      <w:r w:rsidRPr="00C73717" w:rsidR="007D1470">
        <w:rPr>
          <w:rFonts w:cstheme="minorHAnsi"/>
        </w:rPr>
        <w:t>olffish</w:t>
      </w:r>
      <w:proofErr w:type="spellEnd"/>
      <w:r w:rsidRPr="00C73717" w:rsidR="00C73717">
        <w:rPr>
          <w:rFonts w:cstheme="minorHAnsi"/>
        </w:rPr>
        <w:t>, w</w:t>
      </w:r>
      <w:r w:rsidRPr="00C73717" w:rsidR="00C73717">
        <w:rPr>
          <w:rFonts w:cstheme="minorHAnsi"/>
          <w:spacing w:val="-1"/>
        </w:rPr>
        <w:t>indowpane</w:t>
      </w:r>
      <w:r w:rsidRPr="00C73717" w:rsidR="00C73717">
        <w:rPr>
          <w:rFonts w:cstheme="minorHAnsi"/>
          <w:spacing w:val="1"/>
        </w:rPr>
        <w:t xml:space="preserve"> </w:t>
      </w:r>
      <w:r w:rsidRPr="00C73717" w:rsidR="00C73717">
        <w:rPr>
          <w:rFonts w:cstheme="minorHAnsi"/>
          <w:spacing w:val="-1"/>
        </w:rPr>
        <w:t>flounder</w:t>
      </w:r>
      <w:r w:rsidRPr="00C73717" w:rsidR="007D1470">
        <w:rPr>
          <w:rFonts w:cstheme="minorHAnsi"/>
        </w:rPr>
        <w:t xml:space="preserve"> or </w:t>
      </w:r>
      <w:r w:rsidRPr="00C73717" w:rsidR="00C73717">
        <w:rPr>
          <w:rFonts w:cstheme="minorHAnsi"/>
        </w:rPr>
        <w:t>o</w:t>
      </w:r>
      <w:r w:rsidR="00DC141F">
        <w:rPr>
          <w:rFonts w:cstheme="minorHAnsi"/>
        </w:rPr>
        <w:t>cean p</w:t>
      </w:r>
      <w:r w:rsidRPr="00C73717" w:rsidR="007D1470">
        <w:rPr>
          <w:rFonts w:cstheme="minorHAnsi"/>
        </w:rPr>
        <w:t>out</w:t>
      </w:r>
      <w:r w:rsidRPr="00C73717">
        <w:rPr>
          <w:rFonts w:asciiTheme="minorHAnsi" w:hAnsiTheme="minorHAnsi" w:cstheme="minorHAnsi"/>
          <w:spacing w:val="-1"/>
        </w:rPr>
        <w:t xml:space="preserve"> from Federal waters.</w:t>
      </w:r>
      <w:r w:rsidRPr="00C73717" w:rsidR="00C73717">
        <w:rPr>
          <w:rFonts w:asciiTheme="minorHAnsi" w:hAnsiTheme="minorHAnsi" w:cstheme="minorHAnsi"/>
          <w:spacing w:val="-1"/>
        </w:rPr>
        <w:t xml:space="preserve">  </w:t>
      </w:r>
      <w:r w:rsidRPr="00C73717">
        <w:rPr>
          <w:rFonts w:asciiTheme="minorHAnsi" w:hAnsiTheme="minorHAnsi" w:cstheme="minorHAnsi"/>
          <w:spacing w:val="-1"/>
        </w:rPr>
        <w:t>If</w:t>
      </w:r>
      <w:r w:rsidRPr="00C73717">
        <w:rPr>
          <w:rFonts w:asciiTheme="minorHAnsi" w:hAnsiTheme="minorHAnsi" w:cstheme="minorHAnsi"/>
        </w:rPr>
        <w:t xml:space="preserve"> </w:t>
      </w:r>
      <w:r w:rsidRPr="00C73717">
        <w:rPr>
          <w:rFonts w:asciiTheme="minorHAnsi" w:hAnsiTheme="minorHAnsi" w:cstheme="minorHAnsi"/>
          <w:spacing w:val="-1"/>
        </w:rPr>
        <w:t>you</w:t>
      </w:r>
      <w:r w:rsidRPr="00C73717">
        <w:rPr>
          <w:rFonts w:asciiTheme="minorHAnsi" w:hAnsiTheme="minorHAnsi" w:cstheme="minorHAnsi"/>
        </w:rPr>
        <w:t xml:space="preserve"> </w:t>
      </w:r>
      <w:r w:rsidRPr="00C73717">
        <w:rPr>
          <w:rFonts w:asciiTheme="minorHAnsi" w:hAnsiTheme="minorHAnsi" w:cstheme="minorHAnsi"/>
          <w:spacing w:val="-1"/>
        </w:rPr>
        <w:t>have</w:t>
      </w:r>
      <w:r w:rsidRPr="00C73717">
        <w:rPr>
          <w:rFonts w:asciiTheme="minorHAnsi" w:hAnsiTheme="minorHAnsi" w:cstheme="minorHAnsi"/>
        </w:rPr>
        <w:t xml:space="preserve"> </w:t>
      </w:r>
      <w:r w:rsidRPr="00C73717">
        <w:rPr>
          <w:rFonts w:asciiTheme="minorHAnsi" w:hAnsiTheme="minorHAnsi" w:cstheme="minorHAnsi"/>
          <w:spacing w:val="-1"/>
        </w:rPr>
        <w:t>any</w:t>
      </w:r>
      <w:r w:rsidRPr="00C73717">
        <w:rPr>
          <w:rFonts w:asciiTheme="minorHAnsi" w:hAnsiTheme="minorHAnsi" w:cstheme="minorHAnsi"/>
        </w:rPr>
        <w:t xml:space="preserve"> </w:t>
      </w:r>
      <w:r w:rsidR="00DC141F">
        <w:rPr>
          <w:rFonts w:asciiTheme="minorHAnsi" w:hAnsiTheme="minorHAnsi" w:cstheme="minorHAnsi"/>
        </w:rPr>
        <w:t xml:space="preserve">regulatory </w:t>
      </w:r>
      <w:r w:rsidRPr="00C73717">
        <w:rPr>
          <w:rFonts w:asciiTheme="minorHAnsi" w:hAnsiTheme="minorHAnsi" w:cstheme="minorHAnsi"/>
          <w:spacing w:val="-1"/>
        </w:rPr>
        <w:t>questions,</w:t>
      </w:r>
      <w:r w:rsidRPr="00C73717">
        <w:rPr>
          <w:rFonts w:asciiTheme="minorHAnsi" w:hAnsiTheme="minorHAnsi" w:cstheme="minorHAnsi"/>
        </w:rPr>
        <w:t xml:space="preserve"> </w:t>
      </w:r>
      <w:r w:rsidRPr="00C73717">
        <w:rPr>
          <w:rFonts w:asciiTheme="minorHAnsi" w:hAnsiTheme="minorHAnsi" w:cstheme="minorHAnsi"/>
          <w:spacing w:val="-1"/>
        </w:rPr>
        <w:t>please</w:t>
      </w:r>
      <w:r w:rsidRPr="00C73717">
        <w:rPr>
          <w:rFonts w:asciiTheme="minorHAnsi" w:hAnsiTheme="minorHAnsi" w:cstheme="minorHAnsi"/>
        </w:rPr>
        <w:t xml:space="preserve"> </w:t>
      </w:r>
      <w:r w:rsidRPr="00C73717">
        <w:rPr>
          <w:rFonts w:asciiTheme="minorHAnsi" w:hAnsiTheme="minorHAnsi" w:cstheme="minorHAnsi"/>
          <w:spacing w:val="-1"/>
        </w:rPr>
        <w:t>call</w:t>
      </w:r>
      <w:r w:rsidRPr="00C73717">
        <w:rPr>
          <w:rFonts w:asciiTheme="minorHAnsi" w:hAnsiTheme="minorHAnsi" w:cstheme="minorHAnsi"/>
        </w:rPr>
        <w:t xml:space="preserve"> </w:t>
      </w:r>
      <w:r w:rsidRPr="00C73717">
        <w:rPr>
          <w:rFonts w:asciiTheme="minorHAnsi" w:hAnsiTheme="minorHAnsi" w:cstheme="minorHAnsi"/>
          <w:spacing w:val="-1"/>
        </w:rPr>
        <w:t>the</w:t>
      </w:r>
      <w:r w:rsidRPr="00C73717">
        <w:rPr>
          <w:rFonts w:asciiTheme="minorHAnsi" w:hAnsiTheme="minorHAnsi" w:cstheme="minorHAnsi"/>
        </w:rPr>
        <w:t xml:space="preserve"> </w:t>
      </w:r>
      <w:r w:rsidRPr="00C73717">
        <w:rPr>
          <w:rFonts w:asciiTheme="minorHAnsi" w:hAnsiTheme="minorHAnsi" w:cstheme="minorHAnsi"/>
          <w:spacing w:val="-1"/>
        </w:rPr>
        <w:t xml:space="preserve">Greater Atlantic </w:t>
      </w:r>
      <w:r w:rsidRPr="00C73717">
        <w:rPr>
          <w:rFonts w:asciiTheme="minorHAnsi" w:hAnsiTheme="minorHAnsi" w:cstheme="minorHAnsi"/>
        </w:rPr>
        <w:t>Region</w:t>
      </w:r>
      <w:r w:rsidRPr="00C73717">
        <w:rPr>
          <w:rFonts w:asciiTheme="minorHAnsi" w:hAnsiTheme="minorHAnsi" w:cstheme="minorHAnsi"/>
          <w:spacing w:val="-1"/>
        </w:rPr>
        <w:t xml:space="preserve"> </w:t>
      </w:r>
      <w:r w:rsidRPr="00C73717">
        <w:rPr>
          <w:rFonts w:asciiTheme="minorHAnsi" w:hAnsiTheme="minorHAnsi" w:cstheme="minorHAnsi"/>
        </w:rPr>
        <w:t>at</w:t>
      </w:r>
      <w:r w:rsidR="00DC141F">
        <w:rPr>
          <w:rFonts w:asciiTheme="minorHAnsi" w:hAnsiTheme="minorHAnsi" w:cstheme="minorHAnsi"/>
          <w:spacing w:val="-1"/>
        </w:rPr>
        <w:t xml:space="preserve"> 978‐281‐9315</w:t>
      </w:r>
      <w:r w:rsidRPr="00C73717">
        <w:rPr>
          <w:rFonts w:asciiTheme="minorHAnsi" w:hAnsiTheme="minorHAnsi" w:cstheme="minorHAnsi"/>
          <w:spacing w:val="-1"/>
        </w:rPr>
        <w:t xml:space="preserve"> or</w:t>
      </w:r>
      <w:r w:rsidRPr="00C73717">
        <w:rPr>
          <w:rFonts w:asciiTheme="minorHAnsi" w:hAnsiTheme="minorHAnsi" w:cstheme="minorHAnsi"/>
        </w:rPr>
        <w:t xml:space="preserve"> </w:t>
      </w:r>
      <w:r w:rsidRPr="00C73717">
        <w:rPr>
          <w:rFonts w:asciiTheme="minorHAnsi" w:hAnsiTheme="minorHAnsi" w:cstheme="minorHAnsi"/>
          <w:spacing w:val="-1"/>
        </w:rPr>
        <w:t>your</w:t>
      </w:r>
      <w:r w:rsidRPr="00C73717">
        <w:rPr>
          <w:rFonts w:asciiTheme="minorHAnsi" w:hAnsiTheme="minorHAnsi" w:cstheme="minorHAnsi"/>
        </w:rPr>
        <w:t xml:space="preserve"> </w:t>
      </w:r>
      <w:r w:rsidRPr="00C73717">
        <w:rPr>
          <w:rFonts w:asciiTheme="minorHAnsi" w:hAnsiTheme="minorHAnsi" w:cstheme="minorHAnsi"/>
          <w:spacing w:val="-1"/>
        </w:rPr>
        <w:t>area</w:t>
      </w:r>
      <w:r w:rsidRPr="00C73717">
        <w:rPr>
          <w:rFonts w:asciiTheme="minorHAnsi" w:hAnsiTheme="minorHAnsi" w:cstheme="minorHAnsi"/>
        </w:rPr>
        <w:t xml:space="preserve"> </w:t>
      </w:r>
      <w:r w:rsidRPr="00C73717" w:rsidR="008B6488">
        <w:rPr>
          <w:rFonts w:asciiTheme="minorHAnsi" w:hAnsiTheme="minorHAnsi" w:cstheme="minorHAnsi"/>
          <w:spacing w:val="-1"/>
        </w:rPr>
        <w:t xml:space="preserve">Port Agent, found </w:t>
      </w:r>
      <w:proofErr w:type="gramStart"/>
      <w:r w:rsidRPr="00C73717" w:rsidR="008B6488">
        <w:rPr>
          <w:rFonts w:asciiTheme="minorHAnsi" w:hAnsiTheme="minorHAnsi" w:cstheme="minorHAnsi"/>
          <w:spacing w:val="-1"/>
        </w:rPr>
        <w:t>here:</w:t>
      </w:r>
      <w:proofErr w:type="gramEnd"/>
      <w:r w:rsidRPr="00C73717" w:rsidR="008B6488">
        <w:rPr>
          <w:rFonts w:asciiTheme="minorHAnsi" w:hAnsiTheme="minorHAnsi" w:cstheme="minorHAnsi"/>
          <w:spacing w:val="-1"/>
        </w:rPr>
        <w:t xml:space="preserve"> </w:t>
      </w:r>
      <w:hyperlink w:history="1" r:id="rId6">
        <w:r w:rsidRPr="00C73717" w:rsidR="00341988">
          <w:rPr>
            <w:rFonts w:asciiTheme="minorHAnsi" w:hAnsiTheme="minorHAnsi" w:eastAsiaTheme="minorHAnsi"/>
            <w:color w:val="0000FF"/>
            <w:u w:val="single"/>
          </w:rPr>
          <w:t>https://www.fisheries.noaa.gov/contact/port-agents-greater-atlantic-region</w:t>
        </w:r>
      </w:hyperlink>
      <w:r w:rsidRPr="00C73717" w:rsidR="00341988">
        <w:rPr>
          <w:rFonts w:asciiTheme="minorHAnsi" w:hAnsiTheme="minorHAnsi" w:eastAsiaTheme="minorHAnsi"/>
        </w:rPr>
        <w:t>.</w:t>
      </w:r>
    </w:p>
    <w:p w:rsidR="001B095D" w:rsidP="000E581F" w:rsidRDefault="001B095D">
      <w:pPr>
        <w:pStyle w:val="Heading1"/>
        <w:ind w:left="110"/>
        <w:rPr>
          <w:rFonts w:asciiTheme="minorHAnsi" w:hAnsiTheme="minorHAnsi" w:cstheme="minorHAnsi"/>
          <w:spacing w:val="-1"/>
        </w:rPr>
      </w:pPr>
    </w:p>
    <w:p w:rsidRPr="00B826E1" w:rsidR="000E581F" w:rsidP="000E581F" w:rsidRDefault="000E581F">
      <w:pPr>
        <w:pStyle w:val="Heading1"/>
        <w:ind w:left="110"/>
        <w:rPr>
          <w:rFonts w:asciiTheme="minorHAnsi" w:hAnsiTheme="minorHAnsi" w:cstheme="minorHAnsi"/>
          <w:b w:val="0"/>
          <w:bCs w:val="0"/>
        </w:rPr>
      </w:pPr>
      <w:r w:rsidRPr="00B826E1">
        <w:rPr>
          <w:rFonts w:asciiTheme="minorHAnsi" w:hAnsiTheme="minorHAnsi" w:cstheme="minorHAnsi"/>
          <w:spacing w:val="-1"/>
        </w:rPr>
        <w:t>What</w:t>
      </w:r>
      <w:r w:rsidRPr="00B826E1">
        <w:rPr>
          <w:rFonts w:asciiTheme="minorHAnsi" w:hAnsiTheme="minorHAnsi" w:cstheme="minorHAnsi"/>
          <w:spacing w:val="1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are</w:t>
      </w:r>
      <w:r w:rsidRPr="00B826E1">
        <w:rPr>
          <w:rFonts w:asciiTheme="minorHAnsi" w:hAnsiTheme="minorHAnsi" w:cstheme="minorHAnsi"/>
        </w:rPr>
        <w:t xml:space="preserve"> your</w:t>
      </w:r>
      <w:r w:rsidRPr="00B826E1">
        <w:rPr>
          <w:rFonts w:asciiTheme="minorHAnsi" w:hAnsiTheme="minorHAnsi" w:cstheme="minorHAnsi"/>
          <w:spacing w:val="-2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reporting</w:t>
      </w:r>
      <w:r w:rsidRPr="00B826E1">
        <w:rPr>
          <w:rFonts w:asciiTheme="minorHAnsi" w:hAnsiTheme="minorHAnsi" w:cstheme="minorHAnsi"/>
          <w:spacing w:val="1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requirements?</w:t>
      </w:r>
    </w:p>
    <w:p w:rsidRPr="00B826E1" w:rsidR="000E581F" w:rsidP="000E581F" w:rsidRDefault="000E581F">
      <w:pPr>
        <w:rPr>
          <w:rFonts w:eastAsia="Calibri" w:cstheme="minorHAnsi"/>
          <w:b/>
          <w:bCs/>
          <w:sz w:val="20"/>
          <w:szCs w:val="20"/>
        </w:rPr>
      </w:pPr>
    </w:p>
    <w:p w:rsidRPr="00AC411A" w:rsidR="000E581F" w:rsidP="000E581F" w:rsidRDefault="000E581F">
      <w:pPr>
        <w:pStyle w:val="BodyText"/>
        <w:ind w:right="183"/>
        <w:rPr>
          <w:rFonts w:asciiTheme="minorHAnsi" w:hAnsiTheme="minorHAnsi" w:cstheme="minorHAnsi"/>
        </w:rPr>
      </w:pPr>
      <w:r w:rsidRPr="00B826E1">
        <w:rPr>
          <w:rFonts w:asciiTheme="minorHAnsi" w:hAnsiTheme="minorHAnsi" w:cstheme="minorHAnsi"/>
          <w:spacing w:val="-1"/>
        </w:rPr>
        <w:t>Once you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have</w:t>
      </w:r>
      <w:r w:rsidRPr="00B826E1">
        <w:rPr>
          <w:rFonts w:asciiTheme="minorHAnsi" w:hAnsiTheme="minorHAnsi" w:cstheme="minorHAnsi"/>
        </w:rPr>
        <w:t xml:space="preserve"> an</w:t>
      </w:r>
      <w:r w:rsidRPr="00B826E1">
        <w:rPr>
          <w:rFonts w:asciiTheme="minorHAnsi" w:hAnsiTheme="minorHAnsi" w:cstheme="minorHAnsi"/>
          <w:spacing w:val="-2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active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dealer permit,</w:t>
      </w:r>
      <w:r w:rsidRPr="00B826E1">
        <w:rPr>
          <w:rFonts w:asciiTheme="minorHAnsi" w:hAnsiTheme="minorHAnsi" w:cstheme="minorHAnsi"/>
          <w:spacing w:val="1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you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must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submit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weekly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trip‐level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reports of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all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lobster,</w:t>
      </w:r>
      <w:r w:rsidRPr="00B826E1">
        <w:rPr>
          <w:rFonts w:asciiTheme="minorHAnsi" w:hAnsiTheme="minorHAnsi" w:cstheme="minorHAnsi"/>
          <w:spacing w:val="1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shellfish, and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fish purchased</w:t>
      </w:r>
      <w:r w:rsidRPr="00B826E1">
        <w:rPr>
          <w:rFonts w:asciiTheme="minorHAnsi" w:hAnsiTheme="minorHAnsi" w:cstheme="minorHAnsi"/>
          <w:spacing w:val="47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or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received.</w:t>
      </w:r>
      <w:r w:rsidRPr="00B826E1">
        <w:rPr>
          <w:rFonts w:asciiTheme="minorHAnsi" w:hAnsiTheme="minorHAnsi" w:cstheme="minorHAnsi"/>
          <w:spacing w:val="45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Processors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must also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submit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the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 xml:space="preserve">annual Processed </w:t>
      </w:r>
      <w:r w:rsidRPr="00B826E1">
        <w:rPr>
          <w:rFonts w:asciiTheme="minorHAnsi" w:hAnsiTheme="minorHAnsi" w:cstheme="minorHAnsi"/>
        </w:rPr>
        <w:t>Products</w:t>
      </w:r>
      <w:r w:rsidRPr="00B826E1">
        <w:rPr>
          <w:rFonts w:asciiTheme="minorHAnsi" w:hAnsiTheme="minorHAnsi" w:cstheme="minorHAnsi"/>
          <w:spacing w:val="-2"/>
        </w:rPr>
        <w:t xml:space="preserve"> </w:t>
      </w:r>
      <w:r w:rsidRPr="00B826E1">
        <w:rPr>
          <w:rFonts w:asciiTheme="minorHAnsi" w:hAnsiTheme="minorHAnsi" w:cstheme="minorHAnsi"/>
        </w:rPr>
        <w:t xml:space="preserve">report.  </w:t>
      </w:r>
      <w:r w:rsidRPr="00B826E1">
        <w:rPr>
          <w:rFonts w:asciiTheme="minorHAnsi" w:hAnsiTheme="minorHAnsi" w:cstheme="minorHAnsi"/>
          <w:spacing w:val="-1"/>
        </w:rPr>
        <w:t>Information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about Federal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dealer</w:t>
      </w:r>
      <w:r w:rsidRPr="00B826E1" w:rsidR="00D841A8">
        <w:rPr>
          <w:rFonts w:asciiTheme="minorHAnsi" w:hAnsiTheme="minorHAnsi" w:cstheme="minorHAnsi"/>
          <w:spacing w:val="30"/>
        </w:rPr>
        <w:t xml:space="preserve"> </w:t>
      </w:r>
      <w:r w:rsidRPr="00B826E1">
        <w:rPr>
          <w:rFonts w:asciiTheme="minorHAnsi" w:hAnsiTheme="minorHAnsi" w:cstheme="minorHAnsi"/>
        </w:rPr>
        <w:t>reporting</w:t>
      </w:r>
      <w:r w:rsidRPr="00B826E1">
        <w:rPr>
          <w:rFonts w:asciiTheme="minorHAnsi" w:hAnsiTheme="minorHAnsi" w:cstheme="minorHAnsi"/>
          <w:spacing w:val="-1"/>
        </w:rPr>
        <w:t xml:space="preserve"> requirements can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be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found</w:t>
      </w:r>
      <w:r w:rsidRPr="00B826E1">
        <w:rPr>
          <w:rFonts w:asciiTheme="minorHAnsi" w:hAnsiTheme="minorHAnsi" w:cstheme="minorHAnsi"/>
        </w:rPr>
        <w:t xml:space="preserve"> </w:t>
      </w:r>
      <w:proofErr w:type="gramStart"/>
      <w:r w:rsidRPr="00B826E1">
        <w:rPr>
          <w:rFonts w:asciiTheme="minorHAnsi" w:hAnsiTheme="minorHAnsi" w:cstheme="minorHAnsi"/>
          <w:spacing w:val="-1"/>
        </w:rPr>
        <w:t>at:</w:t>
      </w:r>
      <w:proofErr w:type="gramEnd"/>
      <w:r w:rsidRPr="00B826E1">
        <w:rPr>
          <w:rFonts w:asciiTheme="minorHAnsi" w:hAnsiTheme="minorHAnsi" w:cstheme="minorHAnsi"/>
        </w:rPr>
        <w:t xml:space="preserve"> </w:t>
      </w:r>
      <w:hyperlink w:history="1" r:id="rId7">
        <w:r w:rsidRPr="00AC411A" w:rsidR="00AC411A">
          <w:rPr>
            <w:rFonts w:asciiTheme="minorHAnsi" w:hAnsiTheme="minorHAnsi" w:eastAsiaTheme="minorHAnsi"/>
            <w:color w:val="0000FF"/>
            <w:u w:val="single"/>
          </w:rPr>
          <w:t>https://www.fisheries.noaa.gov/new-england-mid-atlantic/resources-fishing/dealer-reporting-greater-atlantic-region</w:t>
        </w:r>
      </w:hyperlink>
    </w:p>
    <w:p w:rsidRPr="00AC411A" w:rsidR="000E581F" w:rsidP="000E581F" w:rsidRDefault="000E581F">
      <w:pPr>
        <w:rPr>
          <w:rFonts w:eastAsia="Calibri" w:cstheme="minorHAnsi"/>
          <w:sz w:val="20"/>
          <w:szCs w:val="20"/>
        </w:rPr>
      </w:pPr>
    </w:p>
    <w:p w:rsidRPr="00B826E1" w:rsidR="000E581F" w:rsidP="000E581F" w:rsidRDefault="000E581F">
      <w:pPr>
        <w:pStyle w:val="Heading1"/>
        <w:ind w:left="111"/>
        <w:rPr>
          <w:rFonts w:asciiTheme="minorHAnsi" w:hAnsiTheme="minorHAnsi" w:cstheme="minorHAnsi"/>
          <w:b w:val="0"/>
          <w:bCs w:val="0"/>
        </w:rPr>
      </w:pPr>
      <w:r w:rsidRPr="00B826E1">
        <w:rPr>
          <w:rFonts w:asciiTheme="minorHAnsi" w:hAnsiTheme="minorHAnsi" w:cstheme="minorHAnsi"/>
          <w:spacing w:val="-1"/>
        </w:rPr>
        <w:t>What</w:t>
      </w:r>
      <w:r w:rsidRPr="00B826E1">
        <w:rPr>
          <w:rFonts w:asciiTheme="minorHAnsi" w:hAnsiTheme="minorHAnsi" w:cstheme="minorHAnsi"/>
          <w:spacing w:val="1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about Highly Migratory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Species (HMS)?</w:t>
      </w:r>
    </w:p>
    <w:p w:rsidRPr="00B826E1" w:rsidR="000E581F" w:rsidP="000E581F" w:rsidRDefault="000E581F">
      <w:pPr>
        <w:rPr>
          <w:rFonts w:eastAsia="Calibri" w:cstheme="minorHAnsi"/>
          <w:b/>
          <w:bCs/>
          <w:sz w:val="20"/>
          <w:szCs w:val="20"/>
        </w:rPr>
      </w:pPr>
    </w:p>
    <w:p w:rsidRPr="00B826E1" w:rsidR="000E581F" w:rsidP="000E581F" w:rsidRDefault="000E581F">
      <w:pPr>
        <w:pStyle w:val="BodyText"/>
        <w:ind w:left="109" w:right="102" w:firstLine="1"/>
        <w:rPr>
          <w:rFonts w:asciiTheme="minorHAnsi" w:hAnsiTheme="minorHAnsi" w:cstheme="minorHAnsi"/>
        </w:rPr>
      </w:pPr>
      <w:r w:rsidRPr="00B826E1">
        <w:rPr>
          <w:rFonts w:asciiTheme="minorHAnsi" w:hAnsiTheme="minorHAnsi" w:cstheme="minorHAnsi"/>
        </w:rPr>
        <w:t>Weekly</w:t>
      </w:r>
      <w:r w:rsidRPr="00B826E1">
        <w:rPr>
          <w:rFonts w:asciiTheme="minorHAnsi" w:hAnsiTheme="minorHAnsi" w:cstheme="minorHAnsi"/>
          <w:spacing w:val="-1"/>
        </w:rPr>
        <w:t xml:space="preserve"> trip‐level</w:t>
      </w:r>
      <w:r w:rsidRPr="00B826E1">
        <w:rPr>
          <w:rFonts w:asciiTheme="minorHAnsi" w:hAnsiTheme="minorHAnsi" w:cstheme="minorHAnsi"/>
        </w:rPr>
        <w:t xml:space="preserve"> reporting</w:t>
      </w:r>
      <w:r w:rsidRPr="00B826E1">
        <w:rPr>
          <w:rFonts w:asciiTheme="minorHAnsi" w:hAnsiTheme="minorHAnsi" w:cstheme="minorHAnsi"/>
          <w:spacing w:val="-1"/>
        </w:rPr>
        <w:t xml:space="preserve"> is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also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required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for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all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 xml:space="preserve">Atlantic </w:t>
      </w:r>
      <w:r w:rsidRPr="00B826E1">
        <w:rPr>
          <w:rFonts w:asciiTheme="minorHAnsi" w:hAnsiTheme="minorHAnsi" w:cstheme="minorHAnsi"/>
        </w:rPr>
        <w:t>HMS</w:t>
      </w:r>
      <w:r w:rsidRPr="00B826E1">
        <w:rPr>
          <w:rFonts w:asciiTheme="minorHAnsi" w:hAnsiTheme="minorHAnsi" w:cstheme="minorHAnsi"/>
          <w:spacing w:val="-1"/>
        </w:rPr>
        <w:t xml:space="preserve"> (swordfish,</w:t>
      </w:r>
      <w:r w:rsidRPr="00B826E1">
        <w:rPr>
          <w:rFonts w:asciiTheme="minorHAnsi" w:hAnsiTheme="minorHAnsi" w:cstheme="minorHAnsi"/>
          <w:spacing w:val="1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sharks,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tunas).</w:t>
      </w:r>
      <w:r w:rsidRPr="00B826E1">
        <w:rPr>
          <w:rFonts w:asciiTheme="minorHAnsi" w:hAnsiTheme="minorHAnsi" w:cstheme="minorHAnsi"/>
          <w:spacing w:val="45"/>
        </w:rPr>
        <w:t xml:space="preserve"> </w:t>
      </w:r>
      <w:r w:rsidRPr="00B826E1">
        <w:rPr>
          <w:rFonts w:asciiTheme="minorHAnsi" w:hAnsiTheme="minorHAnsi" w:cstheme="minorHAnsi"/>
        </w:rPr>
        <w:t>Purchases</w:t>
      </w:r>
      <w:r w:rsidRPr="00B826E1">
        <w:rPr>
          <w:rFonts w:asciiTheme="minorHAnsi" w:hAnsiTheme="minorHAnsi" w:cstheme="minorHAnsi"/>
          <w:spacing w:val="-2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of Atlantic bluefin</w:t>
      </w:r>
      <w:r w:rsidRPr="00B826E1">
        <w:rPr>
          <w:rFonts w:asciiTheme="minorHAnsi" w:hAnsiTheme="minorHAnsi" w:cstheme="minorHAnsi"/>
          <w:spacing w:val="-2"/>
        </w:rPr>
        <w:t xml:space="preserve"> </w:t>
      </w:r>
      <w:r w:rsidRPr="00B826E1">
        <w:rPr>
          <w:rFonts w:asciiTheme="minorHAnsi" w:hAnsiTheme="minorHAnsi" w:cstheme="minorHAnsi"/>
        </w:rPr>
        <w:t>tuna</w:t>
      </w:r>
      <w:r w:rsidRPr="00B826E1">
        <w:rPr>
          <w:rFonts w:asciiTheme="minorHAnsi" w:hAnsiTheme="minorHAnsi" w:cstheme="minorHAnsi"/>
          <w:spacing w:val="-1"/>
        </w:rPr>
        <w:t xml:space="preserve"> </w:t>
      </w:r>
      <w:proofErr w:type="gramStart"/>
      <w:r w:rsidRPr="00B826E1">
        <w:rPr>
          <w:rFonts w:asciiTheme="minorHAnsi" w:hAnsiTheme="minorHAnsi" w:cstheme="minorHAnsi"/>
          <w:spacing w:val="-1"/>
        </w:rPr>
        <w:t xml:space="preserve">must </w:t>
      </w:r>
      <w:r w:rsidRPr="00B826E1">
        <w:rPr>
          <w:rFonts w:asciiTheme="minorHAnsi" w:hAnsiTheme="minorHAnsi" w:cstheme="minorHAnsi"/>
        </w:rPr>
        <w:t>be</w:t>
      </w:r>
      <w:r w:rsidRPr="00B826E1">
        <w:rPr>
          <w:rFonts w:asciiTheme="minorHAnsi" w:hAnsiTheme="minorHAnsi" w:cstheme="minorHAnsi"/>
          <w:spacing w:val="23"/>
        </w:rPr>
        <w:t xml:space="preserve"> </w:t>
      </w:r>
      <w:r w:rsidRPr="00B826E1">
        <w:rPr>
          <w:rFonts w:asciiTheme="minorHAnsi" w:hAnsiTheme="minorHAnsi" w:cstheme="minorHAnsi"/>
        </w:rPr>
        <w:t>reported</w:t>
      </w:r>
      <w:proofErr w:type="gramEnd"/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within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24 hours.</w:t>
      </w:r>
      <w:r w:rsidRPr="00B826E1">
        <w:rPr>
          <w:rFonts w:asciiTheme="minorHAnsi" w:hAnsiTheme="minorHAnsi" w:cstheme="minorHAnsi"/>
        </w:rPr>
        <w:t xml:space="preserve">   </w:t>
      </w:r>
      <w:r w:rsidRPr="00B826E1">
        <w:rPr>
          <w:rFonts w:asciiTheme="minorHAnsi" w:hAnsiTheme="minorHAnsi" w:cstheme="minorHAnsi"/>
          <w:spacing w:val="-1"/>
        </w:rPr>
        <w:t xml:space="preserve">If </w:t>
      </w:r>
      <w:r w:rsidRPr="00B826E1">
        <w:rPr>
          <w:rFonts w:asciiTheme="minorHAnsi" w:hAnsiTheme="minorHAnsi" w:cstheme="minorHAnsi"/>
        </w:rPr>
        <w:t>you</w:t>
      </w:r>
      <w:r w:rsidRPr="00B826E1">
        <w:rPr>
          <w:rFonts w:asciiTheme="minorHAnsi" w:hAnsiTheme="minorHAnsi" w:cstheme="minorHAnsi"/>
          <w:spacing w:val="-1"/>
        </w:rPr>
        <w:t xml:space="preserve"> need further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information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on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reporting purchases of Atlantic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bluefin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 xml:space="preserve">tuna, please </w:t>
      </w:r>
      <w:r w:rsidRPr="00B826E1">
        <w:rPr>
          <w:rFonts w:asciiTheme="minorHAnsi" w:hAnsiTheme="minorHAnsi" w:cstheme="minorHAnsi"/>
        </w:rPr>
        <w:t>go</w:t>
      </w:r>
      <w:r w:rsidRPr="00B826E1">
        <w:rPr>
          <w:rFonts w:asciiTheme="minorHAnsi" w:hAnsiTheme="minorHAnsi" w:cstheme="minorHAnsi"/>
          <w:spacing w:val="-1"/>
        </w:rPr>
        <w:t xml:space="preserve"> </w:t>
      </w:r>
      <w:proofErr w:type="gramStart"/>
      <w:r w:rsidRPr="00B826E1">
        <w:rPr>
          <w:rFonts w:asciiTheme="minorHAnsi" w:hAnsiTheme="minorHAnsi" w:cstheme="minorHAnsi"/>
        </w:rPr>
        <w:t>to</w:t>
      </w:r>
      <w:r w:rsidRPr="00B826E1">
        <w:rPr>
          <w:rFonts w:asciiTheme="minorHAnsi" w:hAnsiTheme="minorHAnsi" w:cstheme="minorHAnsi"/>
          <w:color w:val="0000FF"/>
        </w:rPr>
        <w:t>:</w:t>
      </w:r>
      <w:proofErr w:type="gramEnd"/>
      <w:r w:rsidRPr="00B826E1">
        <w:rPr>
          <w:rFonts w:asciiTheme="minorHAnsi" w:hAnsiTheme="minorHAnsi" w:cstheme="minorHAnsi"/>
          <w:color w:val="0000FF"/>
        </w:rPr>
        <w:t xml:space="preserve"> https://www.fisheries.noaa.gov/webdam/download/59399897.</w:t>
      </w:r>
      <w:r w:rsidRPr="00B826E1">
        <w:rPr>
          <w:rFonts w:asciiTheme="minorHAnsi" w:hAnsiTheme="minorHAnsi" w:cstheme="minorHAnsi"/>
          <w:spacing w:val="44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If you</w:t>
      </w:r>
      <w:r w:rsidRPr="00B826E1">
        <w:rPr>
          <w:rFonts w:asciiTheme="minorHAnsi" w:hAnsiTheme="minorHAnsi" w:cstheme="minorHAnsi"/>
          <w:spacing w:val="48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need</w:t>
      </w:r>
      <w:r w:rsidRPr="00B826E1">
        <w:rPr>
          <w:rFonts w:asciiTheme="minorHAnsi" w:hAnsiTheme="minorHAnsi" w:cstheme="minorHAnsi"/>
          <w:spacing w:val="1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further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information</w:t>
      </w:r>
      <w:r w:rsidRPr="00B826E1">
        <w:rPr>
          <w:rFonts w:asciiTheme="minorHAnsi" w:hAnsiTheme="minorHAnsi" w:cstheme="minorHAnsi"/>
          <w:spacing w:val="1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on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reporting purchases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of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 xml:space="preserve">bluefin </w:t>
      </w:r>
      <w:r w:rsidRPr="00B826E1">
        <w:rPr>
          <w:rFonts w:asciiTheme="minorHAnsi" w:hAnsiTheme="minorHAnsi" w:cstheme="minorHAnsi"/>
        </w:rPr>
        <w:t>tuna</w:t>
      </w:r>
      <w:r w:rsidRPr="00B826E1">
        <w:rPr>
          <w:rFonts w:asciiTheme="minorHAnsi" w:hAnsiTheme="minorHAnsi" w:cstheme="minorHAnsi"/>
          <w:spacing w:val="-1"/>
        </w:rPr>
        <w:t xml:space="preserve"> or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other HMS,</w:t>
      </w:r>
      <w:r w:rsidRPr="00B826E1">
        <w:rPr>
          <w:rFonts w:asciiTheme="minorHAnsi" w:hAnsiTheme="minorHAnsi" w:cstheme="minorHAnsi"/>
          <w:spacing w:val="1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including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bigeye, albacore,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yellowfin,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and</w:t>
      </w:r>
      <w:r w:rsidRPr="00B826E1">
        <w:rPr>
          <w:rFonts w:asciiTheme="minorHAnsi" w:hAnsiTheme="minorHAnsi" w:cstheme="minorHAnsi"/>
          <w:spacing w:val="55"/>
        </w:rPr>
        <w:t xml:space="preserve"> </w:t>
      </w:r>
      <w:r w:rsidRPr="00B826E1">
        <w:rPr>
          <w:rFonts w:asciiTheme="minorHAnsi" w:hAnsiTheme="minorHAnsi" w:cstheme="minorHAnsi"/>
        </w:rPr>
        <w:t>skipjack</w:t>
      </w:r>
      <w:r w:rsidRPr="00B826E1">
        <w:rPr>
          <w:rFonts w:asciiTheme="minorHAnsi" w:hAnsiTheme="minorHAnsi" w:cstheme="minorHAnsi"/>
          <w:spacing w:val="-1"/>
        </w:rPr>
        <w:t xml:space="preserve"> (BAYS) tunas,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sharks</w:t>
      </w:r>
      <w:r w:rsidRPr="00B826E1">
        <w:rPr>
          <w:rFonts w:asciiTheme="minorHAnsi" w:hAnsiTheme="minorHAnsi" w:cstheme="minorHAnsi"/>
          <w:spacing w:val="-2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and/or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swordfish,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 xml:space="preserve">please call the </w:t>
      </w:r>
      <w:proofErr w:type="spellStart"/>
      <w:r w:rsidRPr="00B826E1">
        <w:rPr>
          <w:rFonts w:asciiTheme="minorHAnsi" w:hAnsiTheme="minorHAnsi" w:cstheme="minorHAnsi"/>
          <w:spacing w:val="-1"/>
        </w:rPr>
        <w:t>eDealer</w:t>
      </w:r>
      <w:proofErr w:type="spellEnd"/>
      <w:r w:rsidRPr="00B826E1">
        <w:rPr>
          <w:rFonts w:asciiTheme="minorHAnsi" w:hAnsiTheme="minorHAnsi" w:cstheme="minorHAnsi"/>
          <w:spacing w:val="-1"/>
        </w:rPr>
        <w:t xml:space="preserve"> line at (301) 427‐8590.</w:t>
      </w:r>
    </w:p>
    <w:p w:rsidRPr="00B826E1" w:rsidR="000E581F" w:rsidP="000E581F" w:rsidRDefault="000E581F">
      <w:pPr>
        <w:rPr>
          <w:rFonts w:eastAsia="Calibri" w:cstheme="minorHAnsi"/>
          <w:sz w:val="20"/>
          <w:szCs w:val="20"/>
        </w:rPr>
      </w:pPr>
    </w:p>
    <w:p w:rsidRPr="00B826E1" w:rsidR="000E581F" w:rsidP="000E581F" w:rsidRDefault="000E581F">
      <w:pPr>
        <w:pStyle w:val="Heading1"/>
        <w:rPr>
          <w:rFonts w:asciiTheme="minorHAnsi" w:hAnsiTheme="minorHAnsi" w:cstheme="minorHAnsi"/>
          <w:b w:val="0"/>
          <w:bCs w:val="0"/>
        </w:rPr>
      </w:pPr>
      <w:r w:rsidRPr="00B826E1">
        <w:rPr>
          <w:rFonts w:asciiTheme="minorHAnsi" w:hAnsiTheme="minorHAnsi" w:cstheme="minorHAnsi"/>
          <w:spacing w:val="-1"/>
        </w:rPr>
        <w:t>What</w:t>
      </w:r>
      <w:r w:rsidRPr="00B826E1">
        <w:rPr>
          <w:rFonts w:asciiTheme="minorHAnsi" w:hAnsiTheme="minorHAnsi" w:cstheme="minorHAnsi"/>
          <w:spacing w:val="1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about importing</w:t>
      </w:r>
      <w:r w:rsidRPr="00B826E1">
        <w:rPr>
          <w:rFonts w:asciiTheme="minorHAnsi" w:hAnsiTheme="minorHAnsi" w:cstheme="minorHAnsi"/>
          <w:spacing w:val="-2"/>
        </w:rPr>
        <w:t xml:space="preserve"> </w:t>
      </w:r>
      <w:r w:rsidRPr="00B826E1">
        <w:rPr>
          <w:rFonts w:asciiTheme="minorHAnsi" w:hAnsiTheme="minorHAnsi" w:cstheme="minorHAnsi"/>
        </w:rPr>
        <w:t>or</w:t>
      </w:r>
      <w:r w:rsidRPr="00B826E1">
        <w:rPr>
          <w:rFonts w:asciiTheme="minorHAnsi" w:hAnsiTheme="minorHAnsi" w:cstheme="minorHAnsi"/>
          <w:spacing w:val="-1"/>
        </w:rPr>
        <w:t xml:space="preserve"> exporting seafood products?</w:t>
      </w:r>
    </w:p>
    <w:p w:rsidRPr="00B826E1" w:rsidR="000E581F" w:rsidP="000E581F" w:rsidRDefault="000E581F">
      <w:pPr>
        <w:rPr>
          <w:rFonts w:eastAsia="Calibri" w:cstheme="minorHAnsi"/>
          <w:b/>
          <w:bCs/>
          <w:sz w:val="20"/>
          <w:szCs w:val="20"/>
        </w:rPr>
      </w:pPr>
    </w:p>
    <w:p w:rsidRPr="00B826E1" w:rsidR="003C2239" w:rsidP="008A43D7" w:rsidRDefault="000E581F">
      <w:pPr>
        <w:spacing w:before="1"/>
        <w:ind w:left="109"/>
        <w:rPr>
          <w:rFonts w:cstheme="minorHAnsi"/>
          <w:spacing w:val="-1"/>
          <w:sz w:val="20"/>
          <w:szCs w:val="20"/>
        </w:rPr>
      </w:pPr>
      <w:r w:rsidRPr="00B826E1">
        <w:rPr>
          <w:rFonts w:cstheme="minorHAnsi"/>
          <w:spacing w:val="-1"/>
          <w:sz w:val="20"/>
          <w:szCs w:val="20"/>
        </w:rPr>
        <w:t>The</w:t>
      </w:r>
      <w:r w:rsidRPr="00B826E1">
        <w:rPr>
          <w:rFonts w:cstheme="minorHAnsi"/>
          <w:sz w:val="20"/>
          <w:szCs w:val="20"/>
        </w:rPr>
        <w:t xml:space="preserve"> </w:t>
      </w:r>
      <w:r w:rsidRPr="00B826E1">
        <w:rPr>
          <w:rFonts w:cstheme="minorHAnsi"/>
          <w:spacing w:val="-1"/>
          <w:sz w:val="20"/>
          <w:szCs w:val="20"/>
        </w:rPr>
        <w:t>International</w:t>
      </w:r>
      <w:r w:rsidRPr="00B826E1">
        <w:rPr>
          <w:rFonts w:cstheme="minorHAnsi"/>
          <w:sz w:val="20"/>
          <w:szCs w:val="20"/>
        </w:rPr>
        <w:t xml:space="preserve"> </w:t>
      </w:r>
      <w:r w:rsidRPr="00B826E1">
        <w:rPr>
          <w:rFonts w:cstheme="minorHAnsi"/>
          <w:spacing w:val="-1"/>
          <w:sz w:val="20"/>
          <w:szCs w:val="20"/>
        </w:rPr>
        <w:t>Fisheries</w:t>
      </w:r>
      <w:r w:rsidRPr="00B826E1">
        <w:rPr>
          <w:rFonts w:cstheme="minorHAnsi"/>
          <w:sz w:val="20"/>
          <w:szCs w:val="20"/>
        </w:rPr>
        <w:t xml:space="preserve"> </w:t>
      </w:r>
      <w:r w:rsidRPr="00B826E1">
        <w:rPr>
          <w:rFonts w:cstheme="minorHAnsi"/>
          <w:spacing w:val="-1"/>
          <w:sz w:val="20"/>
          <w:szCs w:val="20"/>
        </w:rPr>
        <w:t>Trade</w:t>
      </w:r>
      <w:r w:rsidRPr="00B826E1">
        <w:rPr>
          <w:rFonts w:cstheme="minorHAnsi"/>
          <w:sz w:val="20"/>
          <w:szCs w:val="20"/>
        </w:rPr>
        <w:t xml:space="preserve"> </w:t>
      </w:r>
      <w:r w:rsidRPr="00B826E1">
        <w:rPr>
          <w:rFonts w:cstheme="minorHAnsi"/>
          <w:spacing w:val="-1"/>
          <w:sz w:val="20"/>
          <w:szCs w:val="20"/>
        </w:rPr>
        <w:t>Permit</w:t>
      </w:r>
      <w:r w:rsidRPr="00B826E1">
        <w:rPr>
          <w:rFonts w:cstheme="minorHAnsi"/>
          <w:sz w:val="20"/>
          <w:szCs w:val="20"/>
        </w:rPr>
        <w:t xml:space="preserve"> </w:t>
      </w:r>
      <w:r w:rsidRPr="00B826E1">
        <w:rPr>
          <w:rFonts w:cstheme="minorHAnsi"/>
          <w:spacing w:val="-1"/>
          <w:sz w:val="20"/>
          <w:szCs w:val="20"/>
        </w:rPr>
        <w:t>(IFTP)</w:t>
      </w:r>
      <w:r w:rsidRPr="00B826E1">
        <w:rPr>
          <w:rFonts w:cstheme="minorHAnsi"/>
          <w:sz w:val="20"/>
          <w:szCs w:val="20"/>
        </w:rPr>
        <w:t xml:space="preserve"> </w:t>
      </w:r>
      <w:r w:rsidRPr="00B826E1">
        <w:rPr>
          <w:rFonts w:cstheme="minorHAnsi"/>
          <w:spacing w:val="-1"/>
          <w:sz w:val="20"/>
          <w:szCs w:val="20"/>
        </w:rPr>
        <w:t>is</w:t>
      </w:r>
      <w:r w:rsidRPr="00B826E1">
        <w:rPr>
          <w:rFonts w:cstheme="minorHAnsi"/>
          <w:sz w:val="20"/>
          <w:szCs w:val="20"/>
        </w:rPr>
        <w:t xml:space="preserve"> </w:t>
      </w:r>
      <w:r w:rsidRPr="00B826E1">
        <w:rPr>
          <w:rFonts w:cstheme="minorHAnsi"/>
          <w:spacing w:val="-1"/>
          <w:sz w:val="20"/>
          <w:szCs w:val="20"/>
        </w:rPr>
        <w:t>necessary</w:t>
      </w:r>
      <w:r w:rsidRPr="00B826E1">
        <w:rPr>
          <w:rFonts w:cstheme="minorHAnsi"/>
          <w:sz w:val="20"/>
          <w:szCs w:val="20"/>
        </w:rPr>
        <w:t xml:space="preserve"> </w:t>
      </w:r>
      <w:r w:rsidRPr="00B826E1">
        <w:rPr>
          <w:rFonts w:cstheme="minorHAnsi"/>
          <w:spacing w:val="-1"/>
          <w:sz w:val="20"/>
          <w:szCs w:val="20"/>
        </w:rPr>
        <w:t>for</w:t>
      </w:r>
      <w:r w:rsidRPr="00B826E1">
        <w:rPr>
          <w:rFonts w:cstheme="minorHAnsi"/>
          <w:sz w:val="20"/>
          <w:szCs w:val="20"/>
        </w:rPr>
        <w:t xml:space="preserve"> </w:t>
      </w:r>
      <w:r w:rsidRPr="00B826E1">
        <w:rPr>
          <w:rFonts w:cstheme="minorHAnsi"/>
          <w:spacing w:val="-1"/>
          <w:sz w:val="20"/>
          <w:szCs w:val="20"/>
        </w:rPr>
        <w:t>importing</w:t>
      </w:r>
      <w:r w:rsidRPr="00B826E1">
        <w:rPr>
          <w:rFonts w:cstheme="minorHAnsi"/>
          <w:sz w:val="20"/>
          <w:szCs w:val="20"/>
        </w:rPr>
        <w:t xml:space="preserve"> </w:t>
      </w:r>
      <w:r w:rsidRPr="00B826E1">
        <w:rPr>
          <w:rFonts w:cstheme="minorHAnsi"/>
          <w:spacing w:val="-1"/>
          <w:sz w:val="20"/>
          <w:szCs w:val="20"/>
        </w:rPr>
        <w:t>and/or</w:t>
      </w:r>
      <w:r w:rsidRPr="00B826E1">
        <w:rPr>
          <w:rFonts w:cstheme="minorHAnsi"/>
          <w:sz w:val="20"/>
          <w:szCs w:val="20"/>
        </w:rPr>
        <w:t xml:space="preserve"> </w:t>
      </w:r>
      <w:r w:rsidRPr="00B826E1">
        <w:rPr>
          <w:rFonts w:cstheme="minorHAnsi"/>
          <w:spacing w:val="-1"/>
          <w:sz w:val="20"/>
          <w:szCs w:val="20"/>
        </w:rPr>
        <w:t>exporting</w:t>
      </w:r>
      <w:r w:rsidRPr="00B826E1">
        <w:rPr>
          <w:rFonts w:cstheme="minorHAnsi"/>
          <w:sz w:val="20"/>
          <w:szCs w:val="20"/>
        </w:rPr>
        <w:t xml:space="preserve"> </w:t>
      </w:r>
      <w:r w:rsidRPr="00B826E1">
        <w:rPr>
          <w:rFonts w:cstheme="minorHAnsi"/>
          <w:spacing w:val="-1"/>
          <w:sz w:val="20"/>
          <w:szCs w:val="20"/>
        </w:rPr>
        <w:t>tuna,</w:t>
      </w:r>
      <w:r w:rsidRPr="00B826E1">
        <w:rPr>
          <w:rFonts w:cstheme="minorHAnsi"/>
          <w:sz w:val="20"/>
          <w:szCs w:val="20"/>
        </w:rPr>
        <w:t xml:space="preserve"> </w:t>
      </w:r>
      <w:r w:rsidRPr="00B826E1">
        <w:rPr>
          <w:rFonts w:cstheme="minorHAnsi"/>
          <w:spacing w:val="-1"/>
          <w:sz w:val="20"/>
          <w:szCs w:val="20"/>
        </w:rPr>
        <w:t>swordfish,</w:t>
      </w:r>
      <w:r w:rsidRPr="00B826E1">
        <w:rPr>
          <w:rFonts w:cstheme="minorHAnsi"/>
          <w:spacing w:val="1"/>
          <w:sz w:val="20"/>
          <w:szCs w:val="20"/>
        </w:rPr>
        <w:t xml:space="preserve"> </w:t>
      </w:r>
      <w:r w:rsidRPr="00B826E1">
        <w:rPr>
          <w:rFonts w:cstheme="minorHAnsi"/>
          <w:spacing w:val="-2"/>
          <w:sz w:val="20"/>
          <w:szCs w:val="20"/>
        </w:rPr>
        <w:t>sharks</w:t>
      </w:r>
      <w:r w:rsidRPr="00B826E1">
        <w:rPr>
          <w:rFonts w:cstheme="minorHAnsi"/>
          <w:spacing w:val="-1"/>
          <w:sz w:val="20"/>
          <w:szCs w:val="20"/>
        </w:rPr>
        <w:t xml:space="preserve">, cod, </w:t>
      </w:r>
      <w:r w:rsidRPr="00B826E1">
        <w:rPr>
          <w:rFonts w:cstheme="minorHAnsi"/>
          <w:sz w:val="20"/>
          <w:szCs w:val="20"/>
        </w:rPr>
        <w:t>blue</w:t>
      </w:r>
      <w:r w:rsidRPr="00B826E1">
        <w:rPr>
          <w:rFonts w:cstheme="minorHAnsi"/>
          <w:spacing w:val="-1"/>
          <w:sz w:val="20"/>
          <w:szCs w:val="20"/>
        </w:rPr>
        <w:t xml:space="preserve"> crab,</w:t>
      </w:r>
      <w:r w:rsidRPr="00B826E1">
        <w:rPr>
          <w:rFonts w:cstheme="minorHAnsi"/>
          <w:sz w:val="20"/>
          <w:szCs w:val="20"/>
        </w:rPr>
        <w:t xml:space="preserve"> </w:t>
      </w:r>
      <w:r w:rsidRPr="00B826E1">
        <w:rPr>
          <w:rFonts w:cstheme="minorHAnsi"/>
          <w:spacing w:val="-1"/>
          <w:sz w:val="20"/>
          <w:szCs w:val="20"/>
        </w:rPr>
        <w:t>king</w:t>
      </w:r>
      <w:r w:rsidRPr="00B826E1">
        <w:rPr>
          <w:rFonts w:cstheme="minorHAnsi"/>
          <w:sz w:val="20"/>
          <w:szCs w:val="20"/>
        </w:rPr>
        <w:t xml:space="preserve"> </w:t>
      </w:r>
      <w:r w:rsidR="00215FFA">
        <w:rPr>
          <w:rFonts w:cstheme="minorHAnsi"/>
          <w:spacing w:val="-1"/>
          <w:sz w:val="20"/>
          <w:szCs w:val="20"/>
        </w:rPr>
        <w:t>crab, sea</w:t>
      </w:r>
      <w:r w:rsidRPr="00B826E1" w:rsidR="008A43D7">
        <w:rPr>
          <w:rFonts w:cstheme="minorHAnsi"/>
          <w:spacing w:val="-1"/>
          <w:sz w:val="20"/>
          <w:szCs w:val="20"/>
        </w:rPr>
        <w:t xml:space="preserve"> </w:t>
      </w:r>
      <w:r w:rsidRPr="00B826E1">
        <w:rPr>
          <w:rFonts w:cstheme="minorHAnsi"/>
          <w:spacing w:val="-1"/>
          <w:sz w:val="20"/>
          <w:szCs w:val="20"/>
        </w:rPr>
        <w:t>cucumbers, dolphinfish,</w:t>
      </w:r>
      <w:r w:rsidRPr="00B826E1">
        <w:rPr>
          <w:rFonts w:cstheme="minorHAnsi"/>
          <w:spacing w:val="1"/>
          <w:sz w:val="20"/>
          <w:szCs w:val="20"/>
        </w:rPr>
        <w:t xml:space="preserve"> </w:t>
      </w:r>
      <w:r w:rsidRPr="00B826E1">
        <w:rPr>
          <w:rFonts w:cstheme="minorHAnsi"/>
          <w:spacing w:val="-1"/>
          <w:sz w:val="20"/>
          <w:szCs w:val="20"/>
        </w:rPr>
        <w:t>red</w:t>
      </w:r>
      <w:r w:rsidRPr="00B826E1">
        <w:rPr>
          <w:rFonts w:cstheme="minorHAnsi"/>
          <w:sz w:val="20"/>
          <w:szCs w:val="20"/>
        </w:rPr>
        <w:t xml:space="preserve"> </w:t>
      </w:r>
      <w:r w:rsidRPr="00B826E1">
        <w:rPr>
          <w:rFonts w:cstheme="minorHAnsi"/>
          <w:spacing w:val="-1"/>
          <w:sz w:val="20"/>
          <w:szCs w:val="20"/>
        </w:rPr>
        <w:t>snapper,</w:t>
      </w:r>
      <w:r w:rsidRPr="00B826E1">
        <w:rPr>
          <w:rFonts w:cstheme="minorHAnsi"/>
          <w:sz w:val="20"/>
          <w:szCs w:val="20"/>
        </w:rPr>
        <w:t xml:space="preserve"> </w:t>
      </w:r>
      <w:r w:rsidRPr="00B826E1">
        <w:rPr>
          <w:rFonts w:cstheme="minorHAnsi"/>
          <w:spacing w:val="-1"/>
          <w:sz w:val="20"/>
          <w:szCs w:val="20"/>
        </w:rPr>
        <w:t>and grouper.</w:t>
      </w:r>
      <w:r w:rsidRPr="00B826E1">
        <w:rPr>
          <w:rFonts w:cstheme="minorHAnsi"/>
          <w:spacing w:val="45"/>
          <w:sz w:val="20"/>
          <w:szCs w:val="20"/>
        </w:rPr>
        <w:t xml:space="preserve"> </w:t>
      </w:r>
      <w:r w:rsidRPr="00B826E1">
        <w:rPr>
          <w:rFonts w:cstheme="minorHAnsi"/>
          <w:spacing w:val="-1"/>
          <w:sz w:val="20"/>
          <w:szCs w:val="20"/>
        </w:rPr>
        <w:t>Apply for</w:t>
      </w:r>
      <w:r w:rsidRPr="00B826E1">
        <w:rPr>
          <w:rFonts w:cstheme="minorHAnsi"/>
          <w:sz w:val="20"/>
          <w:szCs w:val="20"/>
        </w:rPr>
        <w:t xml:space="preserve"> </w:t>
      </w:r>
      <w:r w:rsidRPr="00B826E1">
        <w:rPr>
          <w:rFonts w:cstheme="minorHAnsi"/>
          <w:spacing w:val="-1"/>
          <w:sz w:val="20"/>
          <w:szCs w:val="20"/>
        </w:rPr>
        <w:t>the</w:t>
      </w:r>
      <w:r w:rsidRPr="00B826E1">
        <w:rPr>
          <w:rFonts w:cstheme="minorHAnsi"/>
          <w:spacing w:val="85"/>
          <w:sz w:val="20"/>
          <w:szCs w:val="20"/>
        </w:rPr>
        <w:t xml:space="preserve"> </w:t>
      </w:r>
      <w:r w:rsidRPr="00B826E1">
        <w:rPr>
          <w:rFonts w:cstheme="minorHAnsi"/>
          <w:spacing w:val="-1"/>
          <w:sz w:val="20"/>
          <w:szCs w:val="20"/>
        </w:rPr>
        <w:t>IFTP</w:t>
      </w:r>
      <w:r w:rsidRPr="00B826E1">
        <w:rPr>
          <w:rFonts w:cstheme="minorHAnsi"/>
          <w:sz w:val="20"/>
          <w:szCs w:val="20"/>
        </w:rPr>
        <w:t xml:space="preserve"> at:</w:t>
      </w:r>
      <w:r w:rsidRPr="00B826E1">
        <w:rPr>
          <w:rFonts w:cstheme="minorHAnsi"/>
          <w:spacing w:val="-1"/>
          <w:sz w:val="20"/>
          <w:szCs w:val="20"/>
        </w:rPr>
        <w:t xml:space="preserve"> </w:t>
      </w:r>
      <w:hyperlink r:id="rId8">
        <w:r w:rsidRPr="00B826E1">
          <w:rPr>
            <w:rFonts w:cstheme="minorHAnsi"/>
            <w:color w:val="0000FF"/>
            <w:spacing w:val="-1"/>
            <w:sz w:val="20"/>
            <w:szCs w:val="20"/>
            <w:u w:val="single" w:color="0000FF"/>
          </w:rPr>
          <w:t>https://fisheriespermits.noaa.gov/npspub/pub_cmn_login/index_live.jsp</w:t>
        </w:r>
      </w:hyperlink>
      <w:r w:rsidRPr="00B826E1">
        <w:rPr>
          <w:rFonts w:cstheme="minorHAnsi"/>
          <w:spacing w:val="-1"/>
          <w:sz w:val="20"/>
          <w:szCs w:val="20"/>
        </w:rPr>
        <w:t>.</w:t>
      </w:r>
      <w:r w:rsidRPr="00B826E1">
        <w:rPr>
          <w:rFonts w:cstheme="minorHAnsi"/>
          <w:spacing w:val="45"/>
          <w:sz w:val="20"/>
          <w:szCs w:val="20"/>
        </w:rPr>
        <w:t xml:space="preserve"> </w:t>
      </w:r>
      <w:r w:rsidRPr="00B826E1">
        <w:rPr>
          <w:rFonts w:cstheme="minorHAnsi"/>
          <w:spacing w:val="-1"/>
          <w:sz w:val="20"/>
          <w:szCs w:val="20"/>
        </w:rPr>
        <w:t>Call</w:t>
      </w:r>
      <w:r w:rsidRPr="00B826E1">
        <w:rPr>
          <w:rFonts w:cstheme="minorHAnsi"/>
          <w:sz w:val="20"/>
          <w:szCs w:val="20"/>
        </w:rPr>
        <w:t xml:space="preserve"> </w:t>
      </w:r>
      <w:r w:rsidRPr="00B826E1">
        <w:rPr>
          <w:rFonts w:cstheme="minorHAnsi"/>
          <w:spacing w:val="-1"/>
          <w:sz w:val="20"/>
          <w:szCs w:val="20"/>
        </w:rPr>
        <w:t>(228) 549‐1715</w:t>
      </w:r>
      <w:r w:rsidRPr="00B826E1">
        <w:rPr>
          <w:rFonts w:cstheme="minorHAnsi"/>
          <w:sz w:val="20"/>
          <w:szCs w:val="20"/>
        </w:rPr>
        <w:t xml:space="preserve"> </w:t>
      </w:r>
      <w:r w:rsidRPr="00B826E1">
        <w:rPr>
          <w:rFonts w:cstheme="minorHAnsi"/>
          <w:spacing w:val="-1"/>
          <w:sz w:val="20"/>
          <w:szCs w:val="20"/>
        </w:rPr>
        <w:t>or (978) 281‐9260</w:t>
      </w:r>
      <w:r w:rsidRPr="00B826E1">
        <w:rPr>
          <w:rFonts w:cstheme="minorHAnsi"/>
          <w:spacing w:val="43"/>
          <w:sz w:val="20"/>
          <w:szCs w:val="20"/>
        </w:rPr>
        <w:t xml:space="preserve"> </w:t>
      </w:r>
      <w:r w:rsidRPr="00B826E1">
        <w:rPr>
          <w:rFonts w:cstheme="minorHAnsi"/>
          <w:spacing w:val="-1"/>
          <w:sz w:val="20"/>
          <w:szCs w:val="20"/>
        </w:rPr>
        <w:t>for</w:t>
      </w:r>
      <w:r w:rsidRPr="00B826E1">
        <w:rPr>
          <w:rFonts w:cstheme="minorHAnsi"/>
          <w:sz w:val="20"/>
          <w:szCs w:val="20"/>
        </w:rPr>
        <w:t xml:space="preserve"> </w:t>
      </w:r>
      <w:r w:rsidRPr="00B826E1">
        <w:rPr>
          <w:rFonts w:cstheme="minorHAnsi"/>
          <w:spacing w:val="-1"/>
          <w:sz w:val="20"/>
          <w:szCs w:val="20"/>
        </w:rPr>
        <w:t>information</w:t>
      </w:r>
      <w:r w:rsidRPr="00B826E1">
        <w:rPr>
          <w:rFonts w:cstheme="minorHAnsi"/>
          <w:spacing w:val="1"/>
          <w:sz w:val="20"/>
          <w:szCs w:val="20"/>
        </w:rPr>
        <w:t xml:space="preserve"> </w:t>
      </w:r>
      <w:r w:rsidRPr="00B826E1">
        <w:rPr>
          <w:rFonts w:cstheme="minorHAnsi"/>
          <w:spacing w:val="-1"/>
          <w:sz w:val="20"/>
          <w:szCs w:val="20"/>
        </w:rPr>
        <w:t xml:space="preserve">about </w:t>
      </w:r>
      <w:r w:rsidRPr="00B826E1">
        <w:rPr>
          <w:rFonts w:cstheme="minorHAnsi"/>
          <w:sz w:val="20"/>
          <w:szCs w:val="20"/>
        </w:rPr>
        <w:t xml:space="preserve">trade </w:t>
      </w:r>
      <w:r w:rsidRPr="00B826E1">
        <w:rPr>
          <w:rFonts w:cstheme="minorHAnsi"/>
          <w:spacing w:val="-1"/>
          <w:sz w:val="20"/>
          <w:szCs w:val="20"/>
        </w:rPr>
        <w:t>of</w:t>
      </w:r>
      <w:r w:rsidRPr="00B826E1">
        <w:rPr>
          <w:rFonts w:cstheme="minorHAnsi"/>
          <w:sz w:val="20"/>
          <w:szCs w:val="20"/>
        </w:rPr>
        <w:t xml:space="preserve"> </w:t>
      </w:r>
      <w:r w:rsidRPr="00B826E1">
        <w:rPr>
          <w:rFonts w:cstheme="minorHAnsi"/>
          <w:spacing w:val="-1"/>
          <w:sz w:val="20"/>
          <w:szCs w:val="20"/>
        </w:rPr>
        <w:t>highly migratory</w:t>
      </w:r>
      <w:r w:rsidRPr="00B826E1">
        <w:rPr>
          <w:rFonts w:cstheme="minorHAnsi"/>
          <w:sz w:val="20"/>
          <w:szCs w:val="20"/>
        </w:rPr>
        <w:t xml:space="preserve"> </w:t>
      </w:r>
      <w:r w:rsidRPr="00B826E1">
        <w:rPr>
          <w:rFonts w:cstheme="minorHAnsi"/>
          <w:spacing w:val="-1"/>
          <w:sz w:val="20"/>
          <w:szCs w:val="20"/>
        </w:rPr>
        <w:t>species.</w:t>
      </w:r>
      <w:r w:rsidRPr="00B826E1">
        <w:rPr>
          <w:rFonts w:cstheme="minorHAnsi"/>
          <w:sz w:val="20"/>
          <w:szCs w:val="20"/>
        </w:rPr>
        <w:t xml:space="preserve"> </w:t>
      </w:r>
      <w:r w:rsidRPr="00B826E1">
        <w:rPr>
          <w:rFonts w:cstheme="minorHAnsi"/>
          <w:spacing w:val="1"/>
          <w:sz w:val="20"/>
          <w:szCs w:val="20"/>
        </w:rPr>
        <w:t xml:space="preserve"> </w:t>
      </w:r>
      <w:r w:rsidRPr="00B826E1">
        <w:rPr>
          <w:rFonts w:cstheme="minorHAnsi"/>
          <w:spacing w:val="-1"/>
          <w:sz w:val="20"/>
          <w:szCs w:val="20"/>
        </w:rPr>
        <w:t>For</w:t>
      </w:r>
      <w:r w:rsidRPr="00B826E1">
        <w:rPr>
          <w:rFonts w:cstheme="minorHAnsi"/>
          <w:sz w:val="20"/>
          <w:szCs w:val="20"/>
        </w:rPr>
        <w:t xml:space="preserve"> </w:t>
      </w:r>
      <w:r w:rsidRPr="00B826E1">
        <w:rPr>
          <w:rFonts w:cstheme="minorHAnsi"/>
          <w:spacing w:val="-1"/>
          <w:sz w:val="20"/>
          <w:szCs w:val="20"/>
        </w:rPr>
        <w:t>more</w:t>
      </w:r>
      <w:r w:rsidRPr="00B826E1">
        <w:rPr>
          <w:rFonts w:cstheme="minorHAnsi"/>
          <w:sz w:val="20"/>
          <w:szCs w:val="20"/>
        </w:rPr>
        <w:t xml:space="preserve"> </w:t>
      </w:r>
      <w:r w:rsidRPr="00B826E1">
        <w:rPr>
          <w:rFonts w:cstheme="minorHAnsi"/>
          <w:spacing w:val="-1"/>
          <w:sz w:val="20"/>
          <w:szCs w:val="20"/>
        </w:rPr>
        <w:t>information</w:t>
      </w:r>
      <w:r w:rsidRPr="00B826E1">
        <w:rPr>
          <w:rFonts w:cstheme="minorHAnsi"/>
          <w:sz w:val="20"/>
          <w:szCs w:val="20"/>
        </w:rPr>
        <w:t xml:space="preserve"> </w:t>
      </w:r>
      <w:r w:rsidRPr="00B826E1">
        <w:rPr>
          <w:rFonts w:cstheme="minorHAnsi"/>
          <w:spacing w:val="-1"/>
          <w:sz w:val="20"/>
          <w:szCs w:val="20"/>
        </w:rPr>
        <w:t>about</w:t>
      </w:r>
      <w:r w:rsidRPr="00B826E1">
        <w:rPr>
          <w:rFonts w:cstheme="minorHAnsi"/>
          <w:sz w:val="20"/>
          <w:szCs w:val="20"/>
        </w:rPr>
        <w:t xml:space="preserve"> </w:t>
      </w:r>
      <w:r w:rsidRPr="00B826E1">
        <w:rPr>
          <w:rFonts w:cstheme="minorHAnsi"/>
          <w:spacing w:val="-1"/>
          <w:sz w:val="20"/>
          <w:szCs w:val="20"/>
        </w:rPr>
        <w:t>importing other</w:t>
      </w:r>
      <w:r w:rsidRPr="00B826E1">
        <w:rPr>
          <w:rFonts w:cstheme="minorHAnsi"/>
          <w:sz w:val="20"/>
          <w:szCs w:val="20"/>
        </w:rPr>
        <w:t xml:space="preserve"> </w:t>
      </w:r>
      <w:r w:rsidRPr="00B826E1">
        <w:rPr>
          <w:rFonts w:cstheme="minorHAnsi"/>
          <w:spacing w:val="-1"/>
          <w:sz w:val="20"/>
          <w:szCs w:val="20"/>
        </w:rPr>
        <w:t>species</w:t>
      </w:r>
      <w:r w:rsidRPr="00B826E1">
        <w:rPr>
          <w:rFonts w:cstheme="minorHAnsi"/>
          <w:sz w:val="20"/>
          <w:szCs w:val="20"/>
        </w:rPr>
        <w:t xml:space="preserve"> </w:t>
      </w:r>
      <w:r w:rsidRPr="00B826E1">
        <w:rPr>
          <w:rFonts w:cstheme="minorHAnsi"/>
          <w:spacing w:val="-1"/>
          <w:sz w:val="20"/>
          <w:szCs w:val="20"/>
        </w:rPr>
        <w:t>that</w:t>
      </w:r>
      <w:r w:rsidRPr="00B826E1">
        <w:rPr>
          <w:rFonts w:cstheme="minorHAnsi"/>
          <w:sz w:val="20"/>
          <w:szCs w:val="20"/>
        </w:rPr>
        <w:t xml:space="preserve"> </w:t>
      </w:r>
      <w:r w:rsidRPr="00B826E1">
        <w:rPr>
          <w:rFonts w:cstheme="minorHAnsi"/>
          <w:spacing w:val="-1"/>
          <w:sz w:val="20"/>
          <w:szCs w:val="20"/>
        </w:rPr>
        <w:t>require</w:t>
      </w:r>
      <w:r w:rsidR="00215FFA">
        <w:rPr>
          <w:rFonts w:cstheme="minorHAnsi"/>
          <w:spacing w:val="-1"/>
          <w:sz w:val="20"/>
          <w:szCs w:val="20"/>
        </w:rPr>
        <w:t xml:space="preserve"> </w:t>
      </w:r>
      <w:r w:rsidRPr="00B826E1">
        <w:rPr>
          <w:rFonts w:cstheme="minorHAnsi"/>
          <w:sz w:val="20"/>
          <w:szCs w:val="20"/>
        </w:rPr>
        <w:t xml:space="preserve">the </w:t>
      </w:r>
      <w:r w:rsidRPr="00B826E1">
        <w:rPr>
          <w:rFonts w:cstheme="minorHAnsi"/>
          <w:spacing w:val="-1"/>
          <w:sz w:val="20"/>
          <w:szCs w:val="20"/>
        </w:rPr>
        <w:t>IFTP,</w:t>
      </w:r>
      <w:r w:rsidRPr="00B826E1">
        <w:rPr>
          <w:rFonts w:cstheme="minorHAnsi"/>
          <w:spacing w:val="1"/>
          <w:sz w:val="20"/>
          <w:szCs w:val="20"/>
        </w:rPr>
        <w:t xml:space="preserve"> </w:t>
      </w:r>
      <w:r w:rsidRPr="00B826E1">
        <w:rPr>
          <w:rFonts w:cstheme="minorHAnsi"/>
          <w:spacing w:val="-1"/>
          <w:sz w:val="20"/>
          <w:szCs w:val="20"/>
        </w:rPr>
        <w:t xml:space="preserve">see </w:t>
      </w:r>
      <w:hyperlink r:id="rId9">
        <w:r w:rsidRPr="00B826E1">
          <w:rPr>
            <w:rFonts w:cstheme="minorHAnsi"/>
            <w:color w:val="0000FF"/>
            <w:spacing w:val="-1"/>
            <w:sz w:val="20"/>
            <w:szCs w:val="20"/>
          </w:rPr>
          <w:t xml:space="preserve"> </w:t>
        </w:r>
        <w:r w:rsidRPr="00B826E1">
          <w:rPr>
            <w:rFonts w:cstheme="minorHAnsi"/>
            <w:color w:val="0000FF"/>
            <w:spacing w:val="-1"/>
            <w:sz w:val="20"/>
            <w:szCs w:val="20"/>
            <w:u w:val="single" w:color="0000FF"/>
          </w:rPr>
          <w:t>http://www.iuufishing.noaa.gov/RecommendationsandActions/RECOMMENDATION1415/FinalRuleTraceability.aspx</w:t>
        </w:r>
      </w:hyperlink>
      <w:r w:rsidRPr="00B826E1">
        <w:rPr>
          <w:rFonts w:cstheme="minorHAnsi"/>
          <w:spacing w:val="-1"/>
          <w:sz w:val="20"/>
          <w:szCs w:val="20"/>
        </w:rPr>
        <w:t xml:space="preserve"> or call 301-427-8301.</w:t>
      </w:r>
    </w:p>
    <w:p w:rsidRPr="00B826E1" w:rsidR="00B53BE5" w:rsidP="00B53BE5" w:rsidRDefault="00B53BE5">
      <w:pPr>
        <w:pStyle w:val="BodyText"/>
        <w:tabs>
          <w:tab w:val="left" w:pos="472"/>
        </w:tabs>
        <w:ind w:left="0"/>
        <w:rPr>
          <w:rFonts w:asciiTheme="minorHAnsi" w:hAnsiTheme="minorHAnsi" w:eastAsiaTheme="minorHAnsi" w:cstheme="minorHAnsi"/>
          <w:spacing w:val="-1"/>
        </w:rPr>
      </w:pPr>
    </w:p>
    <w:p w:rsidRPr="00B826E1" w:rsidR="008F31A1" w:rsidP="00B53BE5" w:rsidRDefault="008F31A1">
      <w:pPr>
        <w:pStyle w:val="BodyText"/>
        <w:tabs>
          <w:tab w:val="left" w:pos="472"/>
        </w:tabs>
        <w:ind w:left="0"/>
        <w:rPr>
          <w:rFonts w:asciiTheme="minorHAnsi" w:hAnsiTheme="minorHAnsi" w:eastAsiaTheme="minorHAnsi" w:cstheme="minorHAnsi"/>
          <w:b/>
          <w:spacing w:val="-1"/>
        </w:rPr>
      </w:pPr>
      <w:r w:rsidRPr="00B826E1">
        <w:rPr>
          <w:rFonts w:asciiTheme="minorHAnsi" w:hAnsiTheme="minorHAnsi" w:eastAsiaTheme="minorHAnsi" w:cstheme="minorHAnsi"/>
          <w:b/>
          <w:spacing w:val="-1"/>
        </w:rPr>
        <w:t xml:space="preserve">  </w:t>
      </w:r>
      <w:r w:rsidRPr="00B826E1" w:rsidR="008A43D7">
        <w:rPr>
          <w:rFonts w:asciiTheme="minorHAnsi" w:hAnsiTheme="minorHAnsi" w:eastAsiaTheme="minorHAnsi" w:cstheme="minorHAnsi"/>
          <w:b/>
          <w:spacing w:val="-1"/>
        </w:rPr>
        <w:t xml:space="preserve"> </w:t>
      </w:r>
      <w:r w:rsidRPr="00B826E1">
        <w:rPr>
          <w:rFonts w:asciiTheme="minorHAnsi" w:hAnsiTheme="minorHAnsi" w:eastAsiaTheme="minorHAnsi" w:cstheme="minorHAnsi"/>
          <w:b/>
          <w:spacing w:val="-1"/>
        </w:rPr>
        <w:t>Ways to submit your application.</w:t>
      </w:r>
    </w:p>
    <w:p w:rsidRPr="00B826E1" w:rsidR="008F31A1" w:rsidP="00B53BE5" w:rsidRDefault="008F31A1">
      <w:pPr>
        <w:pStyle w:val="BodyText"/>
        <w:tabs>
          <w:tab w:val="left" w:pos="472"/>
        </w:tabs>
        <w:ind w:left="0"/>
        <w:rPr>
          <w:rFonts w:asciiTheme="minorHAnsi" w:hAnsiTheme="minorHAnsi" w:eastAsiaTheme="minorHAnsi" w:cstheme="minorHAnsi"/>
          <w:spacing w:val="-1"/>
        </w:rPr>
      </w:pPr>
    </w:p>
    <w:p w:rsidRPr="00B826E1" w:rsidR="00B53BE5" w:rsidP="008A43D7" w:rsidRDefault="00B53BE5">
      <w:pPr>
        <w:pStyle w:val="BodyText"/>
        <w:tabs>
          <w:tab w:val="left" w:pos="472"/>
        </w:tabs>
        <w:rPr>
          <w:rFonts w:asciiTheme="minorHAnsi" w:hAnsiTheme="minorHAnsi" w:cstheme="minorHAnsi"/>
        </w:rPr>
      </w:pPr>
      <w:r w:rsidRPr="00B826E1">
        <w:rPr>
          <w:rFonts w:asciiTheme="minorHAnsi" w:hAnsiTheme="minorHAnsi" w:cstheme="minorHAnsi"/>
          <w:spacing w:val="-1"/>
        </w:rPr>
        <w:t xml:space="preserve">Incomplete applications </w:t>
      </w:r>
      <w:proofErr w:type="gramStart"/>
      <w:r w:rsidRPr="00B826E1">
        <w:rPr>
          <w:rFonts w:asciiTheme="minorHAnsi" w:hAnsiTheme="minorHAnsi" w:cstheme="minorHAnsi"/>
          <w:spacing w:val="-1"/>
        </w:rPr>
        <w:t>will be returned</w:t>
      </w:r>
      <w:proofErr w:type="gramEnd"/>
      <w:r w:rsidRPr="00B826E1">
        <w:rPr>
          <w:rFonts w:asciiTheme="minorHAnsi" w:hAnsiTheme="minorHAnsi" w:cstheme="minorHAnsi"/>
          <w:spacing w:val="-1"/>
        </w:rPr>
        <w:t xml:space="preserve"> to you.  Please read the application instructions carefully.  If you have q</w:t>
      </w:r>
      <w:r w:rsidR="00215FFA">
        <w:rPr>
          <w:rFonts w:asciiTheme="minorHAnsi" w:hAnsiTheme="minorHAnsi" w:cstheme="minorHAnsi"/>
          <w:spacing w:val="-1"/>
        </w:rPr>
        <w:t>uestions on how to complete the application, call 978-282-8438</w:t>
      </w:r>
      <w:r w:rsidRPr="00B826E1">
        <w:rPr>
          <w:rFonts w:asciiTheme="minorHAnsi" w:hAnsiTheme="minorHAnsi" w:cstheme="minorHAnsi"/>
          <w:spacing w:val="-1"/>
        </w:rPr>
        <w:t xml:space="preserve">.  </w:t>
      </w:r>
      <w:r w:rsidRPr="00B826E1">
        <w:rPr>
          <w:rFonts w:asciiTheme="minorHAnsi" w:hAnsiTheme="minorHAnsi" w:cstheme="minorHAnsi"/>
          <w:b/>
          <w:spacing w:val="-1"/>
        </w:rPr>
        <w:t>Do not</w:t>
      </w:r>
      <w:r w:rsidRPr="00B826E1">
        <w:rPr>
          <w:rFonts w:asciiTheme="minorHAnsi" w:hAnsiTheme="minorHAnsi" w:cstheme="minorHAnsi"/>
          <w:spacing w:val="-1"/>
        </w:rPr>
        <w:t xml:space="preserve"> submit duplicates of your application.  (Submitting duplicates of your application may delay processing.)  Please submit </w:t>
      </w:r>
      <w:r w:rsidRPr="00B826E1">
        <w:rPr>
          <w:rFonts w:asciiTheme="minorHAnsi" w:hAnsiTheme="minorHAnsi" w:cstheme="minorHAnsi"/>
        </w:rPr>
        <w:t>your</w:t>
      </w:r>
      <w:r w:rsidRPr="00B826E1">
        <w:rPr>
          <w:rFonts w:asciiTheme="minorHAnsi" w:hAnsiTheme="minorHAnsi" w:cstheme="minorHAnsi"/>
          <w:spacing w:val="-2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application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using</w:t>
      </w:r>
      <w:r w:rsidRPr="00B826E1">
        <w:rPr>
          <w:rFonts w:asciiTheme="minorHAnsi" w:hAnsiTheme="minorHAnsi" w:cstheme="minorHAnsi"/>
          <w:spacing w:val="1"/>
        </w:rPr>
        <w:t xml:space="preserve"> </w:t>
      </w:r>
      <w:r w:rsidRPr="00B826E1">
        <w:rPr>
          <w:rFonts w:asciiTheme="minorHAnsi" w:hAnsiTheme="minorHAnsi" w:cstheme="minorHAnsi"/>
          <w:b/>
          <w:spacing w:val="-1"/>
        </w:rPr>
        <w:t>only</w:t>
      </w:r>
      <w:r w:rsidRPr="00B826E1">
        <w:rPr>
          <w:rFonts w:asciiTheme="minorHAnsi" w:hAnsiTheme="minorHAnsi" w:cstheme="minorHAnsi"/>
          <w:b/>
          <w:spacing w:val="-2"/>
        </w:rPr>
        <w:t xml:space="preserve"> </w:t>
      </w:r>
      <w:r w:rsidRPr="00B826E1">
        <w:rPr>
          <w:rFonts w:asciiTheme="minorHAnsi" w:hAnsiTheme="minorHAnsi" w:cstheme="minorHAnsi"/>
          <w:b/>
          <w:spacing w:val="-1"/>
        </w:rPr>
        <w:t>one</w:t>
      </w:r>
      <w:r w:rsidRPr="00B826E1">
        <w:rPr>
          <w:rFonts w:asciiTheme="minorHAnsi" w:hAnsiTheme="minorHAnsi" w:cstheme="minorHAnsi"/>
          <w:b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 xml:space="preserve">of </w:t>
      </w:r>
      <w:r w:rsidRPr="00B826E1">
        <w:rPr>
          <w:rFonts w:asciiTheme="minorHAnsi" w:hAnsiTheme="minorHAnsi" w:cstheme="minorHAnsi"/>
        </w:rPr>
        <w:t>the</w:t>
      </w:r>
      <w:r w:rsidRPr="00B826E1">
        <w:rPr>
          <w:rFonts w:asciiTheme="minorHAnsi" w:hAnsiTheme="minorHAnsi" w:cstheme="minorHAnsi"/>
          <w:spacing w:val="-1"/>
        </w:rPr>
        <w:t xml:space="preserve"> following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methods:</w:t>
      </w:r>
    </w:p>
    <w:p w:rsidRPr="00B826E1" w:rsidR="00B53BE5" w:rsidP="00B53BE5" w:rsidRDefault="00B53BE5">
      <w:pPr>
        <w:rPr>
          <w:rFonts w:eastAsia="Calibri" w:cstheme="minorHAnsi"/>
          <w:sz w:val="20"/>
          <w:szCs w:val="20"/>
        </w:rPr>
      </w:pPr>
    </w:p>
    <w:p w:rsidRPr="00B826E1" w:rsidR="00B53BE5" w:rsidP="00A13A4B" w:rsidRDefault="00B53BE5">
      <w:pPr>
        <w:pStyle w:val="BodyText"/>
        <w:numPr>
          <w:ilvl w:val="0"/>
          <w:numId w:val="9"/>
        </w:numPr>
        <w:tabs>
          <w:tab w:val="left" w:pos="830"/>
        </w:tabs>
        <w:spacing w:line="255" w:lineRule="exact"/>
        <w:rPr>
          <w:rFonts w:asciiTheme="minorHAnsi" w:hAnsiTheme="minorHAnsi" w:cstheme="minorHAnsi"/>
        </w:rPr>
      </w:pPr>
      <w:r w:rsidRPr="00B826E1">
        <w:rPr>
          <w:rFonts w:asciiTheme="minorHAnsi" w:hAnsiTheme="minorHAnsi" w:cstheme="minorHAnsi"/>
          <w:spacing w:val="-1"/>
        </w:rPr>
        <w:t xml:space="preserve">Faxing </w:t>
      </w:r>
      <w:r w:rsidRPr="00B826E1">
        <w:rPr>
          <w:rFonts w:asciiTheme="minorHAnsi" w:hAnsiTheme="minorHAnsi" w:cstheme="minorHAnsi"/>
        </w:rPr>
        <w:t>to:</w:t>
      </w:r>
      <w:r w:rsidRPr="00B826E1">
        <w:rPr>
          <w:rFonts w:asciiTheme="minorHAnsi" w:hAnsiTheme="minorHAnsi" w:cstheme="minorHAnsi"/>
          <w:spacing w:val="45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(978) 281‐9161</w:t>
      </w:r>
      <w:r w:rsidRPr="00B826E1" w:rsidR="008A43D7">
        <w:rPr>
          <w:rFonts w:asciiTheme="minorHAnsi" w:hAnsiTheme="minorHAnsi" w:cstheme="minorHAnsi"/>
          <w:spacing w:val="-1"/>
        </w:rPr>
        <w:t>; or,</w:t>
      </w:r>
    </w:p>
    <w:p w:rsidRPr="00B826E1" w:rsidR="00B53BE5" w:rsidP="00A13A4B" w:rsidRDefault="00B53BE5">
      <w:pPr>
        <w:pStyle w:val="BodyText"/>
        <w:numPr>
          <w:ilvl w:val="0"/>
          <w:numId w:val="9"/>
        </w:numPr>
        <w:tabs>
          <w:tab w:val="left" w:pos="831"/>
        </w:tabs>
        <w:rPr>
          <w:rFonts w:asciiTheme="minorHAnsi" w:hAnsiTheme="minorHAnsi" w:cstheme="minorHAnsi"/>
        </w:rPr>
      </w:pPr>
      <w:r w:rsidRPr="00B826E1">
        <w:rPr>
          <w:rFonts w:asciiTheme="minorHAnsi" w:hAnsiTheme="minorHAnsi" w:cstheme="minorHAnsi"/>
          <w:spacing w:val="-1"/>
        </w:rPr>
        <w:t>Emailing</w:t>
      </w:r>
      <w:r w:rsidRPr="00B826E1">
        <w:rPr>
          <w:rFonts w:asciiTheme="minorHAnsi" w:hAnsiTheme="minorHAnsi" w:cstheme="minorHAnsi"/>
          <w:spacing w:val="1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scanned</w:t>
      </w:r>
      <w:r w:rsidRPr="00B826E1">
        <w:rPr>
          <w:rFonts w:asciiTheme="minorHAnsi" w:hAnsiTheme="minorHAnsi" w:cstheme="minorHAnsi"/>
          <w:spacing w:val="1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forms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to</w:t>
      </w:r>
      <w:hyperlink r:id="rId10">
        <w:r w:rsidRPr="00B826E1">
          <w:rPr>
            <w:rFonts w:asciiTheme="minorHAnsi" w:hAnsiTheme="minorHAnsi" w:cstheme="minorHAnsi"/>
            <w:spacing w:val="-1"/>
          </w:rPr>
          <w:t>:</w:t>
        </w:r>
        <w:r w:rsidRPr="00B826E1">
          <w:rPr>
            <w:rFonts w:asciiTheme="minorHAnsi" w:hAnsiTheme="minorHAnsi" w:cstheme="minorHAnsi"/>
          </w:rPr>
          <w:t xml:space="preserve">  </w:t>
        </w:r>
        <w:r w:rsidRPr="00B826E1">
          <w:rPr>
            <w:rFonts w:asciiTheme="minorHAnsi" w:hAnsiTheme="minorHAnsi" w:cstheme="minorHAnsi"/>
            <w:spacing w:val="-1"/>
          </w:rPr>
          <w:t>NMFS.GAR.Permits@noaa.gov</w:t>
        </w:r>
      </w:hyperlink>
      <w:r w:rsidRPr="00B826E1" w:rsidR="008A43D7">
        <w:rPr>
          <w:rFonts w:asciiTheme="minorHAnsi" w:hAnsiTheme="minorHAnsi" w:cstheme="minorHAnsi"/>
          <w:spacing w:val="-1"/>
        </w:rPr>
        <w:t>; or,</w:t>
      </w:r>
    </w:p>
    <w:p w:rsidRPr="00B826E1" w:rsidR="00B53BE5" w:rsidP="00A13A4B" w:rsidRDefault="00B53BE5">
      <w:pPr>
        <w:pStyle w:val="BodyText"/>
        <w:numPr>
          <w:ilvl w:val="0"/>
          <w:numId w:val="9"/>
        </w:numPr>
        <w:tabs>
          <w:tab w:val="left" w:pos="832"/>
        </w:tabs>
        <w:spacing w:before="1" w:line="255" w:lineRule="exact"/>
        <w:rPr>
          <w:rFonts w:asciiTheme="minorHAnsi" w:hAnsiTheme="minorHAnsi" w:cstheme="minorHAnsi"/>
        </w:rPr>
      </w:pPr>
      <w:r w:rsidRPr="00B826E1">
        <w:rPr>
          <w:rFonts w:asciiTheme="minorHAnsi" w:hAnsiTheme="minorHAnsi" w:cstheme="minorHAnsi"/>
          <w:spacing w:val="-1"/>
        </w:rPr>
        <w:t>Mailing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forms</w:t>
      </w:r>
      <w:r w:rsidRPr="00B826E1">
        <w:rPr>
          <w:rFonts w:asciiTheme="minorHAnsi" w:hAnsiTheme="minorHAnsi" w:cstheme="minorHAnsi"/>
        </w:rPr>
        <w:t xml:space="preserve"> to:  </w:t>
      </w:r>
      <w:r w:rsidRPr="00B826E1">
        <w:rPr>
          <w:rFonts w:asciiTheme="minorHAnsi" w:hAnsiTheme="minorHAnsi" w:cstheme="minorHAnsi"/>
          <w:spacing w:val="-1"/>
        </w:rPr>
        <w:t>NMFS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Permit</w:t>
      </w:r>
      <w:r w:rsidRPr="00B826E1">
        <w:rPr>
          <w:rFonts w:asciiTheme="minorHAnsi" w:hAnsiTheme="minorHAnsi" w:cstheme="minorHAnsi"/>
        </w:rPr>
        <w:t xml:space="preserve"> Office</w:t>
      </w:r>
    </w:p>
    <w:p w:rsidRPr="00B826E1" w:rsidR="00B53BE5" w:rsidP="00A13A4B" w:rsidRDefault="00A13A4B">
      <w:pPr>
        <w:pStyle w:val="BodyText"/>
        <w:ind w:right="4976"/>
        <w:rPr>
          <w:rFonts w:asciiTheme="minorHAnsi" w:hAnsiTheme="minorHAnsi" w:cstheme="minorHAnsi"/>
          <w:spacing w:val="-1"/>
        </w:rPr>
      </w:pPr>
      <w:r w:rsidRPr="00B826E1">
        <w:rPr>
          <w:rFonts w:asciiTheme="minorHAnsi" w:hAnsiTheme="minorHAnsi" w:cstheme="minorHAnsi"/>
        </w:rPr>
        <w:t xml:space="preserve">                    </w:t>
      </w:r>
      <w:r w:rsidRPr="00B826E1" w:rsidR="00B53BE5">
        <w:rPr>
          <w:rFonts w:asciiTheme="minorHAnsi" w:hAnsiTheme="minorHAnsi" w:cstheme="minorHAnsi"/>
        </w:rPr>
        <w:t>55</w:t>
      </w:r>
      <w:r w:rsidRPr="00B826E1" w:rsidR="00B53BE5">
        <w:rPr>
          <w:rFonts w:asciiTheme="minorHAnsi" w:hAnsiTheme="minorHAnsi" w:cstheme="minorHAnsi"/>
          <w:spacing w:val="-1"/>
        </w:rPr>
        <w:t xml:space="preserve"> Great Republic</w:t>
      </w:r>
      <w:r w:rsidRPr="00B826E1" w:rsidR="00B53BE5">
        <w:rPr>
          <w:rFonts w:asciiTheme="minorHAnsi" w:hAnsiTheme="minorHAnsi" w:cstheme="minorHAnsi"/>
          <w:spacing w:val="1"/>
        </w:rPr>
        <w:t xml:space="preserve"> </w:t>
      </w:r>
      <w:r w:rsidRPr="00B826E1" w:rsidR="00B53BE5">
        <w:rPr>
          <w:rFonts w:asciiTheme="minorHAnsi" w:hAnsiTheme="minorHAnsi" w:cstheme="minorHAnsi"/>
          <w:spacing w:val="-1"/>
        </w:rPr>
        <w:t>Drive</w:t>
      </w:r>
      <w:r w:rsidRPr="00B826E1" w:rsidR="00B53BE5">
        <w:rPr>
          <w:rFonts w:asciiTheme="minorHAnsi" w:hAnsiTheme="minorHAnsi" w:cstheme="minorHAnsi"/>
          <w:spacing w:val="24"/>
        </w:rPr>
        <w:t xml:space="preserve"> </w:t>
      </w:r>
      <w:r w:rsidRPr="00B826E1" w:rsidR="00B53BE5">
        <w:rPr>
          <w:rFonts w:asciiTheme="minorHAnsi" w:hAnsiTheme="minorHAnsi" w:cstheme="minorHAnsi"/>
          <w:spacing w:val="-1"/>
        </w:rPr>
        <w:t xml:space="preserve">Gloucester, </w:t>
      </w:r>
      <w:r w:rsidRPr="00B826E1" w:rsidR="00B53BE5">
        <w:rPr>
          <w:rFonts w:asciiTheme="minorHAnsi" w:hAnsiTheme="minorHAnsi" w:cstheme="minorHAnsi"/>
        </w:rPr>
        <w:t>MA</w:t>
      </w:r>
      <w:r w:rsidRPr="00B826E1" w:rsidR="00B53BE5">
        <w:rPr>
          <w:rFonts w:asciiTheme="minorHAnsi" w:hAnsiTheme="minorHAnsi" w:cstheme="minorHAnsi"/>
          <w:spacing w:val="-1"/>
        </w:rPr>
        <w:t xml:space="preserve"> 01930</w:t>
      </w:r>
    </w:p>
    <w:p w:rsidRPr="00B826E1" w:rsidR="00B53BE5" w:rsidP="00B53BE5" w:rsidRDefault="00B53BE5">
      <w:pPr>
        <w:pStyle w:val="BodyText"/>
        <w:ind w:right="4976"/>
        <w:jc w:val="both"/>
        <w:rPr>
          <w:rFonts w:asciiTheme="minorHAnsi" w:hAnsiTheme="minorHAnsi" w:cstheme="minorHAnsi"/>
          <w:spacing w:val="-1"/>
        </w:rPr>
      </w:pPr>
    </w:p>
    <w:p w:rsidRPr="00B826E1" w:rsidR="00B53BE5" w:rsidP="008A43D7" w:rsidRDefault="00B53BE5">
      <w:pPr>
        <w:pStyle w:val="BodyText"/>
        <w:rPr>
          <w:rFonts w:asciiTheme="minorHAnsi" w:hAnsiTheme="minorHAnsi" w:cstheme="minorHAnsi"/>
        </w:rPr>
      </w:pPr>
      <w:r w:rsidRPr="00B826E1">
        <w:rPr>
          <w:rFonts w:asciiTheme="minorHAnsi" w:hAnsiTheme="minorHAnsi" w:cstheme="minorHAnsi"/>
        </w:rPr>
        <w:t xml:space="preserve">You can now apply for dealer permits online using your Fish Online account, found here:  </w:t>
      </w:r>
      <w:r w:rsidRPr="00B826E1" w:rsidR="008A43D7">
        <w:rPr>
          <w:rFonts w:asciiTheme="minorHAnsi" w:hAnsiTheme="minorHAnsi" w:cstheme="minorHAnsi"/>
        </w:rPr>
        <w:t xml:space="preserve">  </w:t>
      </w:r>
      <w:hyperlink w:history="1" r:id="rId11">
        <w:r w:rsidRPr="00B826E1">
          <w:rPr>
            <w:rStyle w:val="Hyperlink"/>
            <w:rFonts w:asciiTheme="minorHAnsi" w:hAnsiTheme="minorHAnsi" w:cstheme="minorHAnsi"/>
          </w:rPr>
          <w:t>https://www.greateratlantic.fisheries.noaa.gov/apps/login/svZBrJJgnkNFADSGOvbtMAc9IZjNeaudKxWI1OTDEKnQhNkSNW~MXOHZP64hLT7WVZ</w:t>
        </w:r>
      </w:hyperlink>
      <w:r w:rsidRPr="00B826E1">
        <w:rPr>
          <w:rFonts w:asciiTheme="minorHAnsi" w:hAnsiTheme="minorHAnsi" w:cstheme="minorHAnsi"/>
        </w:rPr>
        <w:t xml:space="preserve">  and look for “Application Forms” in the left margin.</w:t>
      </w:r>
    </w:p>
    <w:p w:rsidRPr="00B826E1" w:rsidR="00B53BE5" w:rsidP="000E581F" w:rsidRDefault="00B53BE5">
      <w:pPr>
        <w:spacing w:before="1"/>
        <w:rPr>
          <w:rFonts w:eastAsia="Calibri" w:cstheme="minorHAnsi"/>
          <w:sz w:val="20"/>
          <w:szCs w:val="20"/>
        </w:rPr>
      </w:pPr>
    </w:p>
    <w:p w:rsidRPr="00B826E1" w:rsidR="003C2239" w:rsidP="00270516" w:rsidRDefault="00AD2043">
      <w:pPr>
        <w:pStyle w:val="BodyText"/>
        <w:ind w:left="0" w:right="1124" w:firstLine="720"/>
        <w:jc w:val="center"/>
        <w:rPr>
          <w:rFonts w:asciiTheme="minorHAnsi" w:hAnsiTheme="minorHAnsi" w:cstheme="minorHAnsi"/>
        </w:rPr>
      </w:pPr>
      <w:r w:rsidRPr="00B826E1">
        <w:rPr>
          <w:rFonts w:asciiTheme="minorHAnsi" w:hAnsiTheme="minorHAnsi" w:cstheme="minorHAnsi"/>
          <w:spacing w:val="-1"/>
        </w:rPr>
        <w:t>Sincerely,</w:t>
      </w:r>
    </w:p>
    <w:p w:rsidRPr="00B826E1" w:rsidR="003C2239" w:rsidRDefault="00AD2043">
      <w:pPr>
        <w:spacing w:line="200" w:lineRule="atLeast"/>
        <w:ind w:left="3712"/>
        <w:rPr>
          <w:rFonts w:eastAsia="Calibri" w:cstheme="minorHAnsi"/>
          <w:sz w:val="20"/>
          <w:szCs w:val="20"/>
        </w:rPr>
      </w:pPr>
      <w:r w:rsidRPr="00B826E1">
        <w:rPr>
          <w:rFonts w:eastAsia="Calibri" w:cstheme="minorHAnsi"/>
          <w:noProof/>
          <w:sz w:val="20"/>
          <w:szCs w:val="20"/>
        </w:rPr>
        <w:drawing>
          <wp:inline distT="0" distB="0" distL="0" distR="0">
            <wp:extent cx="1775841" cy="517017"/>
            <wp:effectExtent l="0" t="0" r="0" b="0"/>
            <wp:docPr id="5" name="image15.png" descr="Signature of sender from NOA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5841" cy="517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826E1" w:rsidR="003C2239" w:rsidRDefault="00AD2043">
      <w:pPr>
        <w:pStyle w:val="BodyText"/>
        <w:spacing w:before="13"/>
        <w:ind w:left="4432" w:right="4113"/>
        <w:rPr>
          <w:rFonts w:asciiTheme="minorHAnsi" w:hAnsiTheme="minorHAnsi" w:cstheme="minorHAnsi"/>
        </w:rPr>
      </w:pPr>
      <w:r w:rsidRPr="00B826E1">
        <w:rPr>
          <w:rFonts w:asciiTheme="minorHAnsi" w:hAnsiTheme="minorHAnsi" w:cstheme="minorHAnsi"/>
          <w:spacing w:val="-1"/>
        </w:rPr>
        <w:t>Ted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Hawes</w:t>
      </w:r>
      <w:r w:rsidRPr="00B826E1">
        <w:rPr>
          <w:rFonts w:asciiTheme="minorHAnsi" w:hAnsiTheme="minorHAnsi" w:cstheme="minorHAnsi"/>
          <w:spacing w:val="21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Section</w:t>
      </w:r>
      <w:r w:rsidRPr="00B826E1">
        <w:rPr>
          <w:rFonts w:asciiTheme="minorHAnsi" w:hAnsiTheme="minorHAnsi" w:cstheme="minorHAnsi"/>
          <w:spacing w:val="1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Chief</w:t>
      </w:r>
    </w:p>
    <w:p w:rsidRPr="00B826E1" w:rsidR="003C2239" w:rsidRDefault="00AD2043">
      <w:pPr>
        <w:pStyle w:val="BodyText"/>
        <w:ind w:firstLine="4320"/>
        <w:rPr>
          <w:rFonts w:asciiTheme="minorHAnsi" w:hAnsiTheme="minorHAnsi" w:cstheme="minorHAnsi"/>
        </w:rPr>
      </w:pPr>
      <w:r w:rsidRPr="00B826E1">
        <w:rPr>
          <w:rFonts w:asciiTheme="minorHAnsi" w:hAnsiTheme="minorHAnsi" w:cstheme="minorHAnsi"/>
          <w:spacing w:val="-1"/>
        </w:rPr>
        <w:t xml:space="preserve">Permits </w:t>
      </w:r>
      <w:r w:rsidRPr="00B826E1">
        <w:rPr>
          <w:rFonts w:asciiTheme="minorHAnsi" w:hAnsiTheme="minorHAnsi" w:cstheme="minorHAnsi"/>
        </w:rPr>
        <w:t xml:space="preserve">and </w:t>
      </w:r>
      <w:r w:rsidRPr="00B826E1">
        <w:rPr>
          <w:rFonts w:asciiTheme="minorHAnsi" w:hAnsiTheme="minorHAnsi" w:cstheme="minorHAnsi"/>
          <w:spacing w:val="-1"/>
        </w:rPr>
        <w:t>Limited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Access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Programs</w:t>
      </w:r>
    </w:p>
    <w:p w:rsidRPr="00B826E1" w:rsidR="003C2239" w:rsidRDefault="003C2239">
      <w:pPr>
        <w:rPr>
          <w:rFonts w:eastAsia="Calibri" w:cstheme="minorHAnsi"/>
          <w:sz w:val="20"/>
          <w:szCs w:val="20"/>
        </w:rPr>
      </w:pPr>
    </w:p>
    <w:p w:rsidRPr="00B826E1" w:rsidR="003C2239" w:rsidP="00B70835" w:rsidRDefault="00AD2043">
      <w:pPr>
        <w:pStyle w:val="BodyText"/>
        <w:rPr>
          <w:rFonts w:asciiTheme="minorHAnsi" w:hAnsiTheme="minorHAnsi" w:cstheme="minorHAnsi"/>
        </w:rPr>
      </w:pPr>
      <w:r w:rsidRPr="00B826E1">
        <w:rPr>
          <w:rFonts w:asciiTheme="minorHAnsi" w:hAnsiTheme="minorHAnsi" w:cstheme="minorHAnsi"/>
        </w:rPr>
        <w:t>Enclosures</w:t>
      </w:r>
    </w:p>
    <w:p w:rsidR="003C2239" w:rsidP="00E6410D" w:rsidRDefault="00AD2043">
      <w:pPr>
        <w:pStyle w:val="BodyText"/>
        <w:jc w:val="center"/>
        <w:rPr>
          <w:rFonts w:asciiTheme="minorHAnsi" w:hAnsiTheme="minorHAnsi" w:cstheme="minorHAnsi"/>
          <w:spacing w:val="-1"/>
        </w:rPr>
      </w:pPr>
      <w:r w:rsidRPr="00B826E1">
        <w:rPr>
          <w:rFonts w:asciiTheme="minorHAnsi" w:hAnsiTheme="minorHAnsi" w:cstheme="minorHAnsi"/>
          <w:spacing w:val="-1"/>
        </w:rPr>
        <w:t>OMB#</w:t>
      </w:r>
      <w:r w:rsidRPr="00B826E1">
        <w:rPr>
          <w:rFonts w:asciiTheme="minorHAnsi" w:hAnsiTheme="minorHAnsi" w:cstheme="minorHAnsi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0648‐0202</w:t>
      </w:r>
      <w:r w:rsidRPr="00B826E1">
        <w:rPr>
          <w:rFonts w:asciiTheme="minorHAnsi" w:hAnsiTheme="minorHAnsi" w:cstheme="minorHAnsi"/>
        </w:rPr>
        <w:t xml:space="preserve"> –</w:t>
      </w:r>
      <w:r w:rsidRPr="00B826E1">
        <w:rPr>
          <w:rFonts w:asciiTheme="minorHAnsi" w:hAnsiTheme="minorHAnsi" w:cstheme="minorHAnsi"/>
          <w:spacing w:val="-2"/>
        </w:rPr>
        <w:t xml:space="preserve"> </w:t>
      </w:r>
      <w:r w:rsidRPr="00B826E1">
        <w:rPr>
          <w:rFonts w:asciiTheme="minorHAnsi" w:hAnsiTheme="minorHAnsi" w:cstheme="minorHAnsi"/>
          <w:spacing w:val="-1"/>
        </w:rPr>
        <w:t>Expiration Date:</w:t>
      </w:r>
      <w:r w:rsidRPr="00B826E1">
        <w:rPr>
          <w:rFonts w:asciiTheme="minorHAnsi" w:hAnsiTheme="minorHAnsi" w:cstheme="minorHAnsi"/>
          <w:spacing w:val="45"/>
        </w:rPr>
        <w:t xml:space="preserve"> </w:t>
      </w:r>
      <w:r w:rsidR="006D736C">
        <w:rPr>
          <w:rFonts w:asciiTheme="minorHAnsi" w:hAnsiTheme="minorHAnsi" w:cstheme="minorHAnsi"/>
          <w:spacing w:val="-1"/>
        </w:rPr>
        <w:t>October 31</w:t>
      </w:r>
      <w:r w:rsidRPr="00B826E1">
        <w:rPr>
          <w:rFonts w:asciiTheme="minorHAnsi" w:hAnsiTheme="minorHAnsi" w:cstheme="minorHAnsi"/>
        </w:rPr>
        <w:t>,</w:t>
      </w:r>
      <w:r w:rsidR="005C0CFA">
        <w:rPr>
          <w:rFonts w:asciiTheme="minorHAnsi" w:hAnsiTheme="minorHAnsi" w:cstheme="minorHAnsi"/>
          <w:spacing w:val="-1"/>
        </w:rPr>
        <w:t xml:space="preserve"> 2022</w:t>
      </w:r>
    </w:p>
    <w:p w:rsidR="00754AC6" w:rsidP="00E6410D" w:rsidRDefault="00754AC6">
      <w:pPr>
        <w:pStyle w:val="BodyText"/>
        <w:jc w:val="center"/>
        <w:rPr>
          <w:rFonts w:asciiTheme="minorHAnsi" w:hAnsiTheme="minorHAnsi" w:cstheme="minorHAnsi"/>
          <w:spacing w:val="-1"/>
        </w:rPr>
      </w:pPr>
    </w:p>
    <w:p w:rsidR="00754AC6" w:rsidP="00E6410D" w:rsidRDefault="00754AC6">
      <w:pPr>
        <w:pStyle w:val="BodyText"/>
        <w:jc w:val="center"/>
        <w:rPr>
          <w:rFonts w:asciiTheme="minorHAnsi" w:hAnsiTheme="minorHAnsi" w:cstheme="minorHAnsi"/>
          <w:spacing w:val="-1"/>
        </w:rPr>
      </w:pPr>
    </w:p>
    <w:p w:rsidRPr="00754AC6" w:rsidR="00754AC6" w:rsidP="00754AC6" w:rsidRDefault="00754AC6">
      <w:pPr>
        <w:pStyle w:val="Heading1"/>
        <w:spacing w:before="100" w:line="291" w:lineRule="exact"/>
        <w:ind w:left="0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0" distR="0" simplePos="0" relativeHeight="251662336" behindDoc="0" locked="0" layoutInCell="1" allowOverlap="1" wp14:editId="209FBB11" wp14:anchorId="7C06816A">
            <wp:simplePos x="0" y="0"/>
            <wp:positionH relativeFrom="page">
              <wp:posOffset>1188152</wp:posOffset>
            </wp:positionH>
            <wp:positionV relativeFrom="paragraph">
              <wp:posOffset>-133309</wp:posOffset>
            </wp:positionV>
            <wp:extent cx="809185" cy="823567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185" cy="823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editId="458AAB6C" wp14:anchorId="2AD842E2">
            <wp:simplePos x="0" y="0"/>
            <wp:positionH relativeFrom="page">
              <wp:posOffset>6229636</wp:posOffset>
            </wp:positionH>
            <wp:positionV relativeFrom="paragraph">
              <wp:posOffset>-140763</wp:posOffset>
            </wp:positionV>
            <wp:extent cx="861550" cy="84477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550" cy="84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4AC6">
        <w:rPr>
          <w:sz w:val="28"/>
          <w:szCs w:val="28"/>
        </w:rPr>
        <w:t>National Marine Fisheries Service</w:t>
      </w:r>
    </w:p>
    <w:p w:rsidRPr="00754AC6" w:rsidR="00754AC6" w:rsidP="00754AC6" w:rsidRDefault="00754AC6">
      <w:pPr>
        <w:spacing w:line="341" w:lineRule="exact"/>
        <w:jc w:val="center"/>
        <w:rPr>
          <w:rFonts w:ascii="Calibri"/>
          <w:sz w:val="28"/>
          <w:szCs w:val="28"/>
        </w:rPr>
      </w:pPr>
      <w:r w:rsidRPr="00754AC6">
        <w:rPr>
          <w:rFonts w:ascii="Calibri"/>
          <w:sz w:val="28"/>
          <w:szCs w:val="28"/>
        </w:rPr>
        <w:t>Greater Atlantic Regional Office</w:t>
      </w:r>
    </w:p>
    <w:p w:rsidR="00754AC6" w:rsidP="00754AC6" w:rsidRDefault="00754AC6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editId="52FA339C" wp14:anchorId="73DF2779">
                <wp:simplePos x="0" y="0"/>
                <wp:positionH relativeFrom="page">
                  <wp:posOffset>2168525</wp:posOffset>
                </wp:positionH>
                <wp:positionV relativeFrom="paragraph">
                  <wp:posOffset>140335</wp:posOffset>
                </wp:positionV>
                <wp:extent cx="3771265" cy="0"/>
                <wp:effectExtent l="6350" t="12700" r="13335" b="6350"/>
                <wp:wrapTopAndBottom/>
                <wp:docPr id="1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2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48pt" from="170.75pt,11.05pt" to="467.7pt,11.05pt" w14:anchorId="59468C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">
                <w10:wrap type="topAndBottom" anchorx="page"/>
              </v:line>
            </w:pict>
          </mc:Fallback>
        </mc:AlternateContent>
      </w:r>
    </w:p>
    <w:p w:rsidR="00754AC6" w:rsidP="00754AC6" w:rsidRDefault="00754AC6">
      <w:pPr>
        <w:spacing w:line="278" w:lineRule="exact"/>
        <w:ind w:left="147"/>
        <w:jc w:val="center"/>
        <w:rPr>
          <w:b/>
          <w:sz w:val="24"/>
        </w:rPr>
      </w:pPr>
      <w:r>
        <w:rPr>
          <w:b/>
          <w:sz w:val="24"/>
        </w:rPr>
        <w:t>Application Instructions</w:t>
      </w:r>
    </w:p>
    <w:p w:rsidR="00754AC6" w:rsidP="00754AC6" w:rsidRDefault="00754AC6">
      <w:pPr>
        <w:tabs>
          <w:tab w:val="left" w:pos="1127"/>
          <w:tab w:val="left" w:pos="6347"/>
        </w:tabs>
        <w:spacing w:line="290" w:lineRule="exact"/>
        <w:ind w:left="149"/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  <w:t>Federal Greater Atlantic Seafood Dealer</w:t>
      </w:r>
      <w:r>
        <w:rPr>
          <w:b/>
          <w:sz w:val="24"/>
          <w:u w:val="single"/>
        </w:rPr>
        <w:tab/>
      </w:r>
    </w:p>
    <w:p w:rsidR="00754AC6" w:rsidP="00754AC6" w:rsidRDefault="00754AC6">
      <w:pPr>
        <w:pStyle w:val="BodyText"/>
        <w:spacing w:before="9"/>
        <w:rPr>
          <w:b/>
          <w:sz w:val="12"/>
        </w:rPr>
      </w:pPr>
    </w:p>
    <w:p w:rsidRPr="00754AC6" w:rsidR="00754AC6" w:rsidP="00754AC6" w:rsidRDefault="00754AC6">
      <w:pPr>
        <w:tabs>
          <w:tab w:val="left" w:pos="1155"/>
          <w:tab w:val="left" w:pos="1156"/>
        </w:tabs>
        <w:ind w:left="360"/>
        <w:rPr>
          <w:b/>
        </w:rPr>
      </w:pPr>
      <w:r w:rsidRPr="00754AC6">
        <w:rPr>
          <w:b/>
        </w:rPr>
        <w:tab/>
      </w:r>
    </w:p>
    <w:p w:rsidRPr="00754AC6" w:rsidR="00754AC6" w:rsidP="00754AC6" w:rsidRDefault="00754AC6">
      <w:pPr>
        <w:tabs>
          <w:tab w:val="left" w:pos="1155"/>
          <w:tab w:val="left" w:pos="1156"/>
        </w:tabs>
        <w:ind w:left="360"/>
        <w:rPr>
          <w:b/>
        </w:rPr>
      </w:pPr>
    </w:p>
    <w:p w:rsidRPr="00754AC6" w:rsidR="00754AC6" w:rsidP="00754AC6" w:rsidRDefault="00754AC6">
      <w:pPr>
        <w:tabs>
          <w:tab w:val="left" w:pos="1155"/>
          <w:tab w:val="left" w:pos="1156"/>
        </w:tabs>
        <w:ind w:left="360"/>
        <w:rPr>
          <w:b/>
        </w:rPr>
      </w:pPr>
      <w:r w:rsidRPr="00754AC6">
        <w:rPr>
          <w:b/>
        </w:rPr>
        <w:t xml:space="preserve">Section 1 </w:t>
      </w:r>
      <w:r w:rsidRPr="00754AC6">
        <w:t xml:space="preserve">- </w:t>
      </w:r>
      <w:r w:rsidRPr="00754AC6">
        <w:rPr>
          <w:b/>
        </w:rPr>
        <w:t>Dealer</w:t>
      </w:r>
      <w:r w:rsidRPr="00754AC6">
        <w:rPr>
          <w:b/>
          <w:spacing w:val="-3"/>
        </w:rPr>
        <w:t xml:space="preserve"> </w:t>
      </w:r>
      <w:r w:rsidRPr="00754AC6">
        <w:rPr>
          <w:b/>
        </w:rPr>
        <w:t>Information</w:t>
      </w:r>
    </w:p>
    <w:p w:rsidRPr="00754AC6" w:rsidR="00754AC6" w:rsidP="00754AC6" w:rsidRDefault="00754AC6">
      <w:pPr>
        <w:pStyle w:val="BodyText"/>
        <w:spacing w:before="8"/>
        <w:ind w:left="360"/>
        <w:rPr>
          <w:rFonts w:asciiTheme="minorHAnsi" w:hAnsiTheme="minorHAnsi"/>
          <w:b/>
          <w:sz w:val="22"/>
          <w:szCs w:val="22"/>
        </w:rPr>
      </w:pPr>
    </w:p>
    <w:p w:rsidRPr="00754AC6" w:rsidR="00754AC6" w:rsidP="00754AC6" w:rsidRDefault="00754AC6">
      <w:pPr>
        <w:spacing w:before="1"/>
        <w:ind w:left="360"/>
      </w:pPr>
      <w:r w:rsidRPr="00754AC6">
        <w:t>Provide the information requested.  If you are applying for an Atlantic Mackerel or Atlantic Herring at Sea Processor permit, you must enter a vessel name and hull number where indicated and include a copy of the processor vessel’s current Coast Guard Documentation or State Registration.</w:t>
      </w:r>
    </w:p>
    <w:p w:rsidRPr="00754AC6" w:rsidR="00754AC6" w:rsidP="00754AC6" w:rsidRDefault="00754AC6">
      <w:pPr>
        <w:pStyle w:val="BodyText"/>
        <w:spacing w:before="5"/>
        <w:ind w:left="360"/>
        <w:rPr>
          <w:rFonts w:asciiTheme="minorHAnsi" w:hAnsiTheme="minorHAnsi"/>
          <w:sz w:val="22"/>
          <w:szCs w:val="22"/>
        </w:rPr>
      </w:pPr>
    </w:p>
    <w:p w:rsidRPr="00754AC6" w:rsidR="00754AC6" w:rsidP="00754AC6" w:rsidRDefault="00754AC6">
      <w:pPr>
        <w:tabs>
          <w:tab w:val="left" w:pos="1085"/>
        </w:tabs>
        <w:ind w:left="360"/>
        <w:rPr>
          <w:b/>
        </w:rPr>
      </w:pPr>
      <w:r w:rsidRPr="00754AC6">
        <w:rPr>
          <w:b/>
        </w:rPr>
        <w:tab/>
        <w:t>Section 1A - Additional Dealer</w:t>
      </w:r>
      <w:r w:rsidRPr="00754AC6">
        <w:rPr>
          <w:b/>
          <w:spacing w:val="-2"/>
        </w:rPr>
        <w:t xml:space="preserve"> </w:t>
      </w:r>
      <w:r w:rsidRPr="00754AC6">
        <w:rPr>
          <w:b/>
        </w:rPr>
        <w:t>Information</w:t>
      </w:r>
    </w:p>
    <w:p w:rsidRPr="00754AC6" w:rsidR="00754AC6" w:rsidP="00754AC6" w:rsidRDefault="00754AC6">
      <w:pPr>
        <w:pStyle w:val="BodyText"/>
        <w:spacing w:before="9"/>
        <w:ind w:left="360"/>
        <w:rPr>
          <w:rFonts w:asciiTheme="minorHAnsi" w:hAnsiTheme="minorHAnsi"/>
          <w:b/>
          <w:sz w:val="22"/>
          <w:szCs w:val="22"/>
        </w:rPr>
      </w:pPr>
    </w:p>
    <w:p w:rsidRPr="00754AC6" w:rsidR="00754AC6" w:rsidP="00754AC6" w:rsidRDefault="00754AC6">
      <w:pPr>
        <w:spacing w:line="237" w:lineRule="auto"/>
        <w:ind w:left="360"/>
      </w:pPr>
      <w:r w:rsidRPr="00754AC6">
        <w:t xml:space="preserve">If your company or business purchases or receives regulated species at more than one location, each address </w:t>
      </w:r>
      <w:proofErr w:type="gramStart"/>
      <w:r w:rsidRPr="00754AC6">
        <w:t>must be listed</w:t>
      </w:r>
      <w:proofErr w:type="gramEnd"/>
      <w:r w:rsidRPr="00754AC6">
        <w:t xml:space="preserve"> on the application. Space is available on the back of the </w:t>
      </w:r>
      <w:proofErr w:type="gramStart"/>
      <w:r w:rsidRPr="00754AC6">
        <w:t>dealer permit application form</w:t>
      </w:r>
      <w:proofErr w:type="gramEnd"/>
      <w:r w:rsidRPr="00754AC6">
        <w:t xml:space="preserve"> for the required listing of additional addresses. You do not need a separate dealer number for the additional locations as long as the businesses at these locations are all the same business entity.</w:t>
      </w:r>
    </w:p>
    <w:p w:rsidRPr="00754AC6" w:rsidR="00754AC6" w:rsidP="00754AC6" w:rsidRDefault="00754AC6">
      <w:pPr>
        <w:pStyle w:val="BodyText"/>
        <w:spacing w:before="9"/>
        <w:ind w:left="360"/>
        <w:rPr>
          <w:rFonts w:asciiTheme="minorHAnsi" w:hAnsiTheme="minorHAnsi"/>
          <w:sz w:val="22"/>
          <w:szCs w:val="22"/>
        </w:rPr>
      </w:pPr>
    </w:p>
    <w:p w:rsidRPr="00754AC6" w:rsidR="00754AC6" w:rsidP="00754AC6" w:rsidRDefault="00754AC6">
      <w:pPr>
        <w:tabs>
          <w:tab w:val="left" w:pos="1084"/>
        </w:tabs>
        <w:ind w:left="360"/>
        <w:rPr>
          <w:b/>
        </w:rPr>
      </w:pPr>
      <w:r w:rsidRPr="00754AC6">
        <w:rPr>
          <w:b/>
        </w:rPr>
        <w:tab/>
        <w:t>Section 2 - Selected</w:t>
      </w:r>
      <w:r w:rsidRPr="00754AC6">
        <w:rPr>
          <w:b/>
          <w:spacing w:val="-1"/>
        </w:rPr>
        <w:t xml:space="preserve"> </w:t>
      </w:r>
      <w:r w:rsidRPr="00754AC6">
        <w:rPr>
          <w:b/>
        </w:rPr>
        <w:t>Species</w:t>
      </w:r>
    </w:p>
    <w:p w:rsidRPr="00754AC6" w:rsidR="00754AC6" w:rsidP="00754AC6" w:rsidRDefault="00754AC6">
      <w:pPr>
        <w:pStyle w:val="BodyText"/>
        <w:spacing w:before="7"/>
        <w:ind w:left="360"/>
        <w:rPr>
          <w:rFonts w:asciiTheme="minorHAnsi" w:hAnsiTheme="minorHAnsi"/>
          <w:b/>
          <w:sz w:val="22"/>
          <w:szCs w:val="22"/>
        </w:rPr>
      </w:pPr>
    </w:p>
    <w:p w:rsidRPr="00754AC6" w:rsidR="00754AC6" w:rsidP="00754AC6" w:rsidRDefault="00754AC6">
      <w:pPr>
        <w:ind w:left="360" w:hanging="1"/>
      </w:pPr>
      <w:r w:rsidRPr="00754AC6">
        <w:t>Place an ‘X’ next to each of the species for which you are requesting a Federal Fisheries Dealer Permit.</w:t>
      </w:r>
    </w:p>
    <w:p w:rsidRPr="00754AC6" w:rsidR="00754AC6" w:rsidP="00754AC6" w:rsidRDefault="00754AC6">
      <w:pPr>
        <w:ind w:left="360" w:hanging="1"/>
      </w:pPr>
    </w:p>
    <w:p w:rsidRPr="00754AC6" w:rsidR="00754AC6" w:rsidP="00754AC6" w:rsidRDefault="00754AC6">
      <w:pPr>
        <w:ind w:left="360" w:hanging="1"/>
      </w:pPr>
      <w:r w:rsidRPr="00754AC6">
        <w:tab/>
      </w:r>
      <w:r w:rsidRPr="00754AC6">
        <w:rPr>
          <w:b/>
        </w:rPr>
        <w:t xml:space="preserve">Chub mackerel and </w:t>
      </w:r>
      <w:r w:rsidRPr="00754AC6">
        <w:rPr>
          <w:rFonts w:cs="Arial"/>
          <w:b/>
          <w:color w:val="222222"/>
        </w:rPr>
        <w:t>Mid-Atlantic forage species</w:t>
      </w:r>
    </w:p>
    <w:p w:rsidRPr="00754AC6" w:rsidR="00754AC6" w:rsidP="00754AC6" w:rsidRDefault="00754AC6">
      <w:pPr>
        <w:ind w:left="360" w:hanging="1"/>
      </w:pPr>
    </w:p>
    <w:p w:rsidRPr="00754AC6" w:rsidR="00754AC6" w:rsidP="00754AC6" w:rsidRDefault="00754AC6">
      <w:pPr>
        <w:ind w:left="360"/>
        <w:rPr>
          <w:spacing w:val="-1"/>
        </w:rPr>
      </w:pPr>
      <w:r w:rsidRPr="00754AC6">
        <w:rPr>
          <w:b/>
          <w:spacing w:val="-1"/>
        </w:rPr>
        <w:t xml:space="preserve">To purchase chub mackerel </w:t>
      </w:r>
      <w:r w:rsidRPr="00754AC6">
        <w:rPr>
          <w:spacing w:val="-1"/>
        </w:rPr>
        <w:t xml:space="preserve">from a federally permitted vessel, you </w:t>
      </w:r>
      <w:proofErr w:type="gramStart"/>
      <w:r w:rsidRPr="00754AC6">
        <w:rPr>
          <w:spacing w:val="-1"/>
        </w:rPr>
        <w:t>must be issued</w:t>
      </w:r>
      <w:proofErr w:type="gramEnd"/>
      <w:r w:rsidRPr="00754AC6">
        <w:rPr>
          <w:spacing w:val="-1"/>
        </w:rPr>
        <w:t xml:space="preserve"> a Greater Atlantic Region mackerel, squid, and butterfish dealer permit.</w:t>
      </w:r>
    </w:p>
    <w:p w:rsidRPr="00754AC6" w:rsidR="00754AC6" w:rsidP="00754AC6" w:rsidRDefault="00754AC6">
      <w:pPr>
        <w:ind w:left="360"/>
        <w:rPr>
          <w:spacing w:val="-1"/>
        </w:rPr>
      </w:pPr>
    </w:p>
    <w:p w:rsidRPr="00754AC6" w:rsidR="00754AC6" w:rsidP="00754AC6" w:rsidRDefault="00754AC6">
      <w:pPr>
        <w:ind w:left="360"/>
        <w:rPr>
          <w:spacing w:val="-1"/>
        </w:rPr>
      </w:pPr>
      <w:r w:rsidRPr="00754AC6">
        <w:rPr>
          <w:rFonts w:cs="Arial"/>
          <w:b/>
          <w:color w:val="222222"/>
        </w:rPr>
        <w:t>To purchase Mid-Atlantic forage species</w:t>
      </w:r>
      <w:r w:rsidRPr="00754AC6">
        <w:rPr>
          <w:rFonts w:cs="Arial"/>
          <w:color w:val="222222"/>
        </w:rPr>
        <w:t xml:space="preserve"> (see list above) from </w:t>
      </w:r>
      <w:proofErr w:type="gramStart"/>
      <w:r w:rsidRPr="00754AC6">
        <w:rPr>
          <w:rFonts w:cs="Arial"/>
          <w:color w:val="222222"/>
        </w:rPr>
        <w:t>Federally</w:t>
      </w:r>
      <w:proofErr w:type="gramEnd"/>
      <w:r w:rsidRPr="00754AC6">
        <w:rPr>
          <w:rFonts w:cs="Arial"/>
          <w:color w:val="222222"/>
        </w:rPr>
        <w:t xml:space="preserve"> permitted vessels from New York through North Carolina, you must be issued any of the Greater Atlantic Region dealer permits.</w:t>
      </w:r>
    </w:p>
    <w:p w:rsidRPr="00754AC6" w:rsidR="00754AC6" w:rsidP="00754AC6" w:rsidRDefault="00754AC6">
      <w:pPr>
        <w:ind w:left="360" w:hanging="1"/>
      </w:pPr>
    </w:p>
    <w:p w:rsidRPr="00754AC6" w:rsidR="00754AC6" w:rsidP="00754AC6" w:rsidRDefault="00754AC6">
      <w:pPr>
        <w:pStyle w:val="BodyText"/>
        <w:spacing w:before="6"/>
        <w:ind w:left="360"/>
        <w:rPr>
          <w:rFonts w:asciiTheme="minorHAnsi" w:hAnsiTheme="minorHAnsi"/>
          <w:sz w:val="22"/>
          <w:szCs w:val="22"/>
        </w:rPr>
      </w:pPr>
    </w:p>
    <w:p w:rsidRPr="00754AC6" w:rsidR="00754AC6" w:rsidP="00754AC6" w:rsidRDefault="00754AC6">
      <w:pPr>
        <w:tabs>
          <w:tab w:val="left" w:pos="1085"/>
        </w:tabs>
        <w:spacing w:before="1"/>
        <w:ind w:left="360"/>
        <w:rPr>
          <w:b/>
        </w:rPr>
      </w:pPr>
      <w:r w:rsidRPr="00754AC6">
        <w:rPr>
          <w:b/>
        </w:rPr>
        <w:tab/>
        <w:t xml:space="preserve">Section </w:t>
      </w:r>
      <w:proofErr w:type="gramStart"/>
      <w:r w:rsidRPr="00754AC6">
        <w:rPr>
          <w:b/>
        </w:rPr>
        <w:t>3</w:t>
      </w:r>
      <w:proofErr w:type="gramEnd"/>
      <w:r w:rsidRPr="00754AC6">
        <w:rPr>
          <w:b/>
        </w:rPr>
        <w:t xml:space="preserve"> – Applicant’s</w:t>
      </w:r>
      <w:r w:rsidRPr="00754AC6">
        <w:rPr>
          <w:b/>
          <w:spacing w:val="-1"/>
        </w:rPr>
        <w:t xml:space="preserve"> </w:t>
      </w:r>
      <w:r w:rsidRPr="00754AC6">
        <w:rPr>
          <w:b/>
        </w:rPr>
        <w:t>Signature</w:t>
      </w:r>
    </w:p>
    <w:p w:rsidRPr="00754AC6" w:rsidR="00754AC6" w:rsidP="00754AC6" w:rsidRDefault="00754AC6">
      <w:pPr>
        <w:pStyle w:val="BodyText"/>
        <w:spacing w:before="6"/>
        <w:ind w:left="360"/>
        <w:rPr>
          <w:rFonts w:asciiTheme="minorHAnsi" w:hAnsiTheme="minorHAnsi"/>
          <w:b/>
          <w:sz w:val="22"/>
          <w:szCs w:val="22"/>
        </w:rPr>
      </w:pPr>
    </w:p>
    <w:p w:rsidRPr="00754AC6" w:rsidR="00754AC6" w:rsidP="00754AC6" w:rsidRDefault="00754AC6">
      <w:pPr>
        <w:spacing w:before="1"/>
        <w:ind w:left="360"/>
      </w:pPr>
      <w:r w:rsidRPr="00754AC6">
        <w:t>Before submitting the application, carefully review the application form for accuracy and completeness. Sign and date the application.</w:t>
      </w:r>
    </w:p>
    <w:p w:rsidRPr="00754AC6" w:rsidR="00754AC6" w:rsidP="00754AC6" w:rsidRDefault="00754AC6">
      <w:pPr>
        <w:spacing w:before="1"/>
        <w:ind w:left="360"/>
      </w:pPr>
    </w:p>
    <w:p w:rsidRPr="00754AC6" w:rsidR="00754AC6" w:rsidP="00754AC6" w:rsidRDefault="00754AC6">
      <w:pPr>
        <w:spacing w:before="1"/>
        <w:ind w:left="360"/>
        <w:jc w:val="center"/>
        <w:rPr>
          <w:b/>
        </w:rPr>
      </w:pPr>
      <w:r w:rsidRPr="00754AC6">
        <w:rPr>
          <w:b/>
        </w:rPr>
        <w:t>Applying for a Permit in the Name of a Business</w:t>
      </w:r>
    </w:p>
    <w:p w:rsidRPr="00754AC6" w:rsidR="00754AC6" w:rsidP="00754AC6" w:rsidRDefault="00754AC6">
      <w:pPr>
        <w:spacing w:before="1"/>
        <w:ind w:left="360"/>
      </w:pPr>
    </w:p>
    <w:p w:rsidRPr="00754AC6" w:rsidR="00754AC6" w:rsidP="00754AC6" w:rsidRDefault="00754AC6">
      <w:pPr>
        <w:spacing w:before="1"/>
        <w:ind w:left="360"/>
        <w:rPr>
          <w:b/>
        </w:rPr>
      </w:pPr>
      <w:r w:rsidRPr="00754AC6">
        <w:rPr>
          <w:b/>
        </w:rPr>
        <w:t xml:space="preserve">IMPORTANT: </w:t>
      </w:r>
      <w:r w:rsidRPr="00754AC6">
        <w:t>If you are applying for a permit in the name of a business, you must also include one of the following documents with your application:</w:t>
      </w:r>
    </w:p>
    <w:p w:rsidRPr="00754AC6" w:rsidR="00754AC6" w:rsidP="00754AC6" w:rsidRDefault="00754AC6">
      <w:pPr>
        <w:spacing w:before="1"/>
        <w:ind w:left="360"/>
        <w:rPr>
          <w:b/>
        </w:rPr>
      </w:pPr>
    </w:p>
    <w:p w:rsidRPr="00754AC6" w:rsidR="00754AC6" w:rsidP="00754AC6" w:rsidRDefault="00754AC6">
      <w:pPr>
        <w:spacing w:before="1"/>
        <w:ind w:left="360"/>
      </w:pPr>
      <w:r w:rsidRPr="00754AC6">
        <w:t>*A copy of the Certificate of Incorporation; or,</w:t>
      </w:r>
    </w:p>
    <w:p w:rsidRPr="00754AC6" w:rsidR="00754AC6" w:rsidP="00754AC6" w:rsidRDefault="00754AC6">
      <w:pPr>
        <w:spacing w:before="1"/>
        <w:ind w:left="360"/>
      </w:pPr>
      <w:r w:rsidRPr="00754AC6">
        <w:t>*A copy of the Articles of Organization; or,</w:t>
      </w:r>
    </w:p>
    <w:p w:rsidRPr="00754AC6" w:rsidR="00754AC6" w:rsidP="00754AC6" w:rsidRDefault="00754AC6">
      <w:pPr>
        <w:spacing w:before="1"/>
        <w:ind w:left="360"/>
      </w:pPr>
      <w:r w:rsidRPr="00754AC6">
        <w:t>*A copy of the Annual Report for the business.</w:t>
      </w:r>
    </w:p>
    <w:p w:rsidRPr="00754AC6" w:rsidR="00754AC6" w:rsidP="00754AC6" w:rsidRDefault="00754AC6">
      <w:pPr>
        <w:spacing w:before="1"/>
        <w:ind w:left="360"/>
      </w:pPr>
    </w:p>
    <w:p w:rsidRPr="00754AC6" w:rsidR="00754AC6" w:rsidP="00754AC6" w:rsidRDefault="00754AC6">
      <w:pPr>
        <w:spacing w:before="1"/>
        <w:ind w:left="360"/>
      </w:pPr>
      <w:r w:rsidRPr="00754AC6">
        <w:rPr>
          <w:highlight w:val="yellow"/>
        </w:rPr>
        <w:t xml:space="preserve">If you do not include a copy of one of these documents, your application </w:t>
      </w:r>
      <w:proofErr w:type="gramStart"/>
      <w:r w:rsidRPr="00754AC6">
        <w:rPr>
          <w:highlight w:val="yellow"/>
        </w:rPr>
        <w:t>will be deemed</w:t>
      </w:r>
      <w:proofErr w:type="gramEnd"/>
      <w:r w:rsidRPr="00754AC6">
        <w:rPr>
          <w:highlight w:val="yellow"/>
        </w:rPr>
        <w:t xml:space="preserve"> incomplete, and it will be returned to you.</w:t>
      </w:r>
      <w:r w:rsidRPr="00754AC6">
        <w:t xml:space="preserve"> If you have questions, you </w:t>
      </w:r>
      <w:proofErr w:type="gramStart"/>
      <w:r w:rsidRPr="00754AC6">
        <w:t xml:space="preserve">are </w:t>
      </w:r>
      <w:r w:rsidRPr="00754AC6">
        <w:rPr>
          <w:b/>
        </w:rPr>
        <w:t>strongly urged</w:t>
      </w:r>
      <w:proofErr w:type="gramEnd"/>
      <w:r w:rsidRPr="00754AC6">
        <w:t xml:space="preserve"> to call 978-282-9442 before submitting your application.</w:t>
      </w:r>
    </w:p>
    <w:p w:rsidRPr="00754AC6" w:rsidR="00754AC6" w:rsidP="00754AC6" w:rsidRDefault="00754AC6">
      <w:pPr>
        <w:spacing w:before="71"/>
        <w:ind w:left="360"/>
        <w:jc w:val="center"/>
      </w:pPr>
      <w:r w:rsidRPr="00754AC6">
        <w:rPr>
          <w:b/>
        </w:rPr>
        <w:t>Important Additional Information about the enclosed Owner Form</w:t>
      </w:r>
    </w:p>
    <w:p w:rsidRPr="00754AC6" w:rsidR="00754AC6" w:rsidP="00754AC6" w:rsidRDefault="00754AC6">
      <w:pPr>
        <w:spacing w:before="71"/>
        <w:ind w:left="360"/>
        <w:jc w:val="center"/>
      </w:pPr>
    </w:p>
    <w:p w:rsidRPr="00754AC6" w:rsidR="00754AC6" w:rsidP="00754AC6" w:rsidRDefault="00754AC6">
      <w:pPr>
        <w:ind w:left="360"/>
      </w:pPr>
      <w:r w:rsidRPr="00754AC6">
        <w:t>All dealers, whether operating as a corporation,</w:t>
      </w:r>
      <w:r w:rsidRPr="00754AC6">
        <w:rPr>
          <w:b/>
        </w:rPr>
        <w:t xml:space="preserve"> </w:t>
      </w:r>
      <w:r w:rsidRPr="00754AC6">
        <w:t xml:space="preserve">sole proprietorship, or individual must submit the enclosed Owner Form with the application. </w:t>
      </w:r>
      <w:proofErr w:type="gramStart"/>
      <w:r w:rsidRPr="00754AC6">
        <w:t xml:space="preserve">The Owner Form must list the full name of </w:t>
      </w:r>
      <w:r w:rsidRPr="00754AC6">
        <w:rPr>
          <w:b/>
          <w:u w:val="single"/>
        </w:rPr>
        <w:t>every</w:t>
      </w:r>
      <w:r w:rsidRPr="00754AC6">
        <w:rPr>
          <w:b/>
        </w:rPr>
        <w:t xml:space="preserve"> </w:t>
      </w:r>
      <w:r w:rsidRPr="00754AC6">
        <w:t xml:space="preserve">individual who has an ownership interest in a corporation, partnership, or sole proprietorship (i.e. permit is not in the name of a corporation or a partnership, but may be a “DBA” – “Doing Business As”) </w:t>
      </w:r>
      <w:r w:rsidRPr="00754AC6">
        <w:rPr>
          <w:highlight w:val="yellow"/>
        </w:rPr>
        <w:t>If you do not include a completed owner form, your application will be deemed incomplete, and it will be returned to you.</w:t>
      </w:r>
      <w:proofErr w:type="gramEnd"/>
    </w:p>
    <w:p w:rsidRPr="00754AC6" w:rsidR="00754AC6" w:rsidP="00754AC6" w:rsidRDefault="00754AC6">
      <w:pPr>
        <w:ind w:left="360"/>
      </w:pPr>
    </w:p>
    <w:p w:rsidRPr="00754AC6" w:rsidR="00754AC6" w:rsidP="00754AC6" w:rsidRDefault="00754AC6">
      <w:pPr>
        <w:ind w:left="360"/>
      </w:pPr>
      <w:r w:rsidRPr="00754AC6">
        <w:rPr>
          <w:b/>
        </w:rPr>
        <w:t>Owner Form – Section A:</w:t>
      </w:r>
      <w:r w:rsidRPr="00754AC6">
        <w:t xml:space="preserve"> Write the dealer name (i.e. “Fish Shack Inc.”, “DBA Bob’s Fresh Fish”, </w:t>
      </w:r>
      <w:proofErr w:type="gramStart"/>
      <w:r w:rsidRPr="00754AC6">
        <w:t>“</w:t>
      </w:r>
      <w:proofErr w:type="gramEnd"/>
      <w:r w:rsidRPr="00754AC6">
        <w:t>John Smith” in the “Dealer or Vessel Name” box.</w:t>
      </w:r>
    </w:p>
    <w:p w:rsidRPr="00754AC6" w:rsidR="00754AC6" w:rsidP="00754AC6" w:rsidRDefault="00754AC6">
      <w:pPr>
        <w:ind w:left="360"/>
      </w:pPr>
    </w:p>
    <w:p w:rsidRPr="00754AC6" w:rsidR="00754AC6" w:rsidP="00754AC6" w:rsidRDefault="00754AC6">
      <w:pPr>
        <w:ind w:left="360"/>
      </w:pPr>
      <w:r w:rsidRPr="00754AC6">
        <w:rPr>
          <w:b/>
        </w:rPr>
        <w:t>Owner Form – Section B:</w:t>
      </w:r>
    </w:p>
    <w:p w:rsidRPr="00754AC6" w:rsidR="00754AC6" w:rsidP="00754AC6" w:rsidRDefault="00754AC6">
      <w:pPr>
        <w:ind w:left="360"/>
        <w:rPr>
          <w:color w:val="FF0000"/>
        </w:rPr>
      </w:pPr>
    </w:p>
    <w:p w:rsidRPr="00754AC6" w:rsidR="00754AC6" w:rsidP="00754AC6" w:rsidRDefault="00754AC6">
      <w:pPr>
        <w:pStyle w:val="ListParagraph"/>
        <w:numPr>
          <w:ilvl w:val="0"/>
          <w:numId w:val="10"/>
        </w:numPr>
        <w:autoSpaceDE w:val="0"/>
        <w:autoSpaceDN w:val="0"/>
        <w:ind w:left="1440"/>
      </w:pPr>
      <w:r w:rsidRPr="00754AC6">
        <w:rPr>
          <w:b/>
        </w:rPr>
        <w:t xml:space="preserve">If applying for a permit as a sole proprietor operating a D.B.A. (i.e. “Doing Business As”): </w:t>
      </w:r>
      <w:r w:rsidRPr="00754AC6">
        <w:t>The person operating the D.B.A. is considered to be the “owner” and his or her name must be written in Section B of the owner form, and the “Owner” box must be checked.</w:t>
      </w:r>
    </w:p>
    <w:p w:rsidRPr="00754AC6" w:rsidR="00754AC6" w:rsidP="00754AC6" w:rsidRDefault="00754AC6">
      <w:pPr>
        <w:pStyle w:val="ListParagraph"/>
        <w:numPr>
          <w:ilvl w:val="0"/>
          <w:numId w:val="10"/>
        </w:numPr>
        <w:autoSpaceDE w:val="0"/>
        <w:autoSpaceDN w:val="0"/>
        <w:ind w:left="1440"/>
      </w:pPr>
      <w:r w:rsidRPr="00754AC6">
        <w:rPr>
          <w:b/>
        </w:rPr>
        <w:t xml:space="preserve">If applying for a permit in the name of an individual: </w:t>
      </w:r>
      <w:r w:rsidRPr="00754AC6">
        <w:t xml:space="preserve">You must write his or her name in both Section A and B on the owner form, and the “Owner” box </w:t>
      </w:r>
      <w:proofErr w:type="gramStart"/>
      <w:r w:rsidRPr="00754AC6">
        <w:t>must be checked</w:t>
      </w:r>
      <w:proofErr w:type="gramEnd"/>
      <w:r w:rsidRPr="00754AC6">
        <w:t xml:space="preserve">. </w:t>
      </w:r>
      <w:r w:rsidRPr="00754AC6">
        <w:rPr>
          <w:b/>
        </w:rPr>
        <w:t xml:space="preserve"> </w:t>
      </w:r>
    </w:p>
    <w:p w:rsidRPr="00754AC6" w:rsidR="00754AC6" w:rsidP="00754AC6" w:rsidRDefault="00754AC6">
      <w:pPr>
        <w:pStyle w:val="ListParagraph"/>
        <w:numPr>
          <w:ilvl w:val="0"/>
          <w:numId w:val="10"/>
        </w:numPr>
        <w:autoSpaceDE w:val="0"/>
        <w:autoSpaceDN w:val="0"/>
        <w:ind w:left="1440"/>
      </w:pPr>
      <w:r w:rsidRPr="00754AC6">
        <w:rPr>
          <w:b/>
        </w:rPr>
        <w:t>If applying for a permit in the name of an unincorporated cooperative:</w:t>
      </w:r>
      <w:r w:rsidRPr="00754AC6">
        <w:t xml:space="preserve"> The person(s) in charge of the unincorporated cooperative are considered “owners” and his or her name(s) must be written in Section B of the owner form and the “Owner” box must be checked.</w:t>
      </w:r>
    </w:p>
    <w:p w:rsidRPr="00754AC6" w:rsidR="00754AC6" w:rsidP="00754AC6" w:rsidRDefault="00754AC6">
      <w:pPr>
        <w:pStyle w:val="ListParagraph"/>
        <w:numPr>
          <w:ilvl w:val="0"/>
          <w:numId w:val="10"/>
        </w:numPr>
        <w:autoSpaceDE w:val="0"/>
        <w:autoSpaceDN w:val="0"/>
        <w:ind w:left="1440"/>
      </w:pPr>
      <w:r w:rsidRPr="00754AC6">
        <w:rPr>
          <w:b/>
        </w:rPr>
        <w:t>If applying for a permit in the name of a business that is owned by a parent company:</w:t>
      </w:r>
      <w:r w:rsidRPr="00754AC6">
        <w:t xml:space="preserve"> The person in charge of the parent company (i.e. company President, Director, C.E.O) is considered the “owner”, and his or her name must be written in in Section B of the owner form, and the “Owner” box must be checked.</w:t>
      </w:r>
    </w:p>
    <w:p w:rsidRPr="00754AC6" w:rsidR="00754AC6" w:rsidP="00754AC6" w:rsidRDefault="00754AC6">
      <w:pPr>
        <w:ind w:left="360"/>
      </w:pPr>
    </w:p>
    <w:p w:rsidRPr="00754AC6" w:rsidR="00754AC6" w:rsidP="00754AC6" w:rsidRDefault="00754AC6">
      <w:pPr>
        <w:ind w:left="360"/>
      </w:pPr>
      <w:r w:rsidRPr="00754AC6">
        <w:t xml:space="preserve">If you have questions, you </w:t>
      </w:r>
      <w:proofErr w:type="gramStart"/>
      <w:r w:rsidRPr="00754AC6">
        <w:t xml:space="preserve">are </w:t>
      </w:r>
      <w:r w:rsidRPr="00754AC6">
        <w:rPr>
          <w:b/>
        </w:rPr>
        <w:t>strongly urged</w:t>
      </w:r>
      <w:proofErr w:type="gramEnd"/>
      <w:r w:rsidRPr="00754AC6">
        <w:t xml:space="preserve"> to call 978-282-9442 before submitting your application.</w:t>
      </w:r>
    </w:p>
    <w:p w:rsidRPr="00754AC6" w:rsidR="00754AC6" w:rsidP="00754AC6" w:rsidRDefault="00754AC6">
      <w:pPr>
        <w:ind w:left="360"/>
      </w:pPr>
    </w:p>
    <w:p w:rsidRPr="00754AC6" w:rsidR="00754AC6" w:rsidP="00754AC6" w:rsidRDefault="00754AC6">
      <w:pPr>
        <w:ind w:left="360"/>
        <w:jc w:val="center"/>
        <w:rPr>
          <w:color w:val="FF0000"/>
        </w:rPr>
      </w:pPr>
      <w:r w:rsidRPr="00754AC6">
        <w:t>OMB# 0648-0202 Expiration Date:  10/31/2022</w:t>
      </w:r>
    </w:p>
    <w:sectPr w:rsidRPr="00754AC6" w:rsidR="00754AC6" w:rsidSect="00F522E1">
      <w:pgSz w:w="12240" w:h="15840"/>
      <w:pgMar w:top="1152" w:right="1195" w:bottom="360" w:left="10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4DB"/>
    <w:multiLevelType w:val="hybridMultilevel"/>
    <w:tmpl w:val="39641942"/>
    <w:lvl w:ilvl="0" w:tplc="A22266C4">
      <w:start w:val="55"/>
      <w:numFmt w:val="bullet"/>
      <w:lvlText w:val="-"/>
      <w:lvlJc w:val="left"/>
      <w:pPr>
        <w:ind w:left="941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 w15:restartNumberingAfterBreak="0">
    <w:nsid w:val="182A37F2"/>
    <w:multiLevelType w:val="hybridMultilevel"/>
    <w:tmpl w:val="17E02E8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2F7F5CBF"/>
    <w:multiLevelType w:val="hybridMultilevel"/>
    <w:tmpl w:val="7996D7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3A32F6B"/>
    <w:multiLevelType w:val="hybridMultilevel"/>
    <w:tmpl w:val="E7CC2EAA"/>
    <w:lvl w:ilvl="0" w:tplc="1E5AD83A">
      <w:start w:val="1"/>
      <w:numFmt w:val="decimal"/>
      <w:lvlText w:val="%1."/>
      <w:lvlJc w:val="left"/>
      <w:pPr>
        <w:ind w:left="450" w:hanging="360"/>
      </w:pPr>
      <w:rPr>
        <w:rFonts w:ascii="Calibri" w:eastAsia="Calibri" w:hAnsi="Calibri" w:hint="default"/>
        <w:sz w:val="20"/>
        <w:szCs w:val="20"/>
      </w:rPr>
    </w:lvl>
    <w:lvl w:ilvl="1" w:tplc="E70EC632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sz w:val="20"/>
        <w:szCs w:val="20"/>
      </w:rPr>
    </w:lvl>
    <w:lvl w:ilvl="2" w:tplc="ED36E29E">
      <w:start w:val="1"/>
      <w:numFmt w:val="bullet"/>
      <w:lvlText w:val="•"/>
      <w:lvlJc w:val="left"/>
      <w:pPr>
        <w:ind w:left="2321" w:hanging="360"/>
      </w:pPr>
      <w:rPr>
        <w:rFonts w:hint="default"/>
      </w:rPr>
    </w:lvl>
    <w:lvl w:ilvl="3" w:tplc="52167464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980A5D34">
      <w:start w:val="1"/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09068352">
      <w:start w:val="1"/>
      <w:numFmt w:val="bullet"/>
      <w:lvlText w:val="•"/>
      <w:lvlJc w:val="left"/>
      <w:pPr>
        <w:ind w:left="5238" w:hanging="360"/>
      </w:pPr>
      <w:rPr>
        <w:rFonts w:hint="default"/>
      </w:rPr>
    </w:lvl>
    <w:lvl w:ilvl="6" w:tplc="5B5061C6">
      <w:start w:val="1"/>
      <w:numFmt w:val="bullet"/>
      <w:lvlText w:val="•"/>
      <w:lvlJc w:val="left"/>
      <w:pPr>
        <w:ind w:left="6210" w:hanging="360"/>
      </w:pPr>
      <w:rPr>
        <w:rFonts w:hint="default"/>
      </w:rPr>
    </w:lvl>
    <w:lvl w:ilvl="7" w:tplc="5950E246">
      <w:start w:val="1"/>
      <w:numFmt w:val="bullet"/>
      <w:lvlText w:val="•"/>
      <w:lvlJc w:val="left"/>
      <w:pPr>
        <w:ind w:left="7183" w:hanging="360"/>
      </w:pPr>
      <w:rPr>
        <w:rFonts w:hint="default"/>
      </w:rPr>
    </w:lvl>
    <w:lvl w:ilvl="8" w:tplc="4358D694">
      <w:start w:val="1"/>
      <w:numFmt w:val="bullet"/>
      <w:lvlText w:val="•"/>
      <w:lvlJc w:val="left"/>
      <w:pPr>
        <w:ind w:left="8155" w:hanging="360"/>
      </w:pPr>
      <w:rPr>
        <w:rFonts w:hint="default"/>
      </w:rPr>
    </w:lvl>
  </w:abstractNum>
  <w:abstractNum w:abstractNumId="4" w15:restartNumberingAfterBreak="0">
    <w:nsid w:val="477C2EE7"/>
    <w:multiLevelType w:val="hybridMultilevel"/>
    <w:tmpl w:val="D7A0B668"/>
    <w:lvl w:ilvl="0" w:tplc="A22266C4">
      <w:start w:val="55"/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4C510DDB"/>
    <w:multiLevelType w:val="hybridMultilevel"/>
    <w:tmpl w:val="7E3645CA"/>
    <w:lvl w:ilvl="0" w:tplc="E962EAF0">
      <w:start w:val="1"/>
      <w:numFmt w:val="decimal"/>
      <w:lvlText w:val="%1."/>
      <w:lvlJc w:val="left"/>
      <w:pPr>
        <w:ind w:left="450" w:hanging="360"/>
      </w:pPr>
      <w:rPr>
        <w:rFonts w:ascii="Calibri" w:eastAsia="Calibri" w:hAnsi="Calibri" w:hint="default"/>
        <w:sz w:val="20"/>
        <w:szCs w:val="20"/>
      </w:rPr>
    </w:lvl>
    <w:lvl w:ilvl="1" w:tplc="E70EC632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sz w:val="20"/>
        <w:szCs w:val="20"/>
      </w:rPr>
    </w:lvl>
    <w:lvl w:ilvl="2" w:tplc="ED36E29E">
      <w:start w:val="1"/>
      <w:numFmt w:val="bullet"/>
      <w:lvlText w:val="•"/>
      <w:lvlJc w:val="left"/>
      <w:pPr>
        <w:ind w:left="2321" w:hanging="360"/>
      </w:pPr>
      <w:rPr>
        <w:rFonts w:hint="default"/>
      </w:rPr>
    </w:lvl>
    <w:lvl w:ilvl="3" w:tplc="52167464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980A5D34">
      <w:start w:val="1"/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09068352">
      <w:start w:val="1"/>
      <w:numFmt w:val="bullet"/>
      <w:lvlText w:val="•"/>
      <w:lvlJc w:val="left"/>
      <w:pPr>
        <w:ind w:left="5238" w:hanging="360"/>
      </w:pPr>
      <w:rPr>
        <w:rFonts w:hint="default"/>
      </w:rPr>
    </w:lvl>
    <w:lvl w:ilvl="6" w:tplc="5B5061C6">
      <w:start w:val="1"/>
      <w:numFmt w:val="bullet"/>
      <w:lvlText w:val="•"/>
      <w:lvlJc w:val="left"/>
      <w:pPr>
        <w:ind w:left="6210" w:hanging="360"/>
      </w:pPr>
      <w:rPr>
        <w:rFonts w:hint="default"/>
      </w:rPr>
    </w:lvl>
    <w:lvl w:ilvl="7" w:tplc="5950E246">
      <w:start w:val="1"/>
      <w:numFmt w:val="bullet"/>
      <w:lvlText w:val="•"/>
      <w:lvlJc w:val="left"/>
      <w:pPr>
        <w:ind w:left="7183" w:hanging="360"/>
      </w:pPr>
      <w:rPr>
        <w:rFonts w:hint="default"/>
      </w:rPr>
    </w:lvl>
    <w:lvl w:ilvl="8" w:tplc="4358D694">
      <w:start w:val="1"/>
      <w:numFmt w:val="bullet"/>
      <w:lvlText w:val="•"/>
      <w:lvlJc w:val="left"/>
      <w:pPr>
        <w:ind w:left="8155" w:hanging="360"/>
      </w:pPr>
      <w:rPr>
        <w:rFonts w:hint="default"/>
      </w:rPr>
    </w:lvl>
  </w:abstractNum>
  <w:abstractNum w:abstractNumId="6" w15:restartNumberingAfterBreak="0">
    <w:nsid w:val="506C7C1A"/>
    <w:multiLevelType w:val="hybridMultilevel"/>
    <w:tmpl w:val="94E468C2"/>
    <w:lvl w:ilvl="0" w:tplc="690443BA">
      <w:start w:val="1"/>
      <w:numFmt w:val="bullet"/>
      <w:lvlText w:val=""/>
      <w:lvlJc w:val="left"/>
      <w:pPr>
        <w:ind w:left="472" w:hanging="360"/>
      </w:pPr>
      <w:rPr>
        <w:rFonts w:ascii="Wingdings" w:eastAsia="Wingdings" w:hAnsi="Wingdings" w:hint="default"/>
        <w:sz w:val="24"/>
        <w:szCs w:val="24"/>
      </w:rPr>
    </w:lvl>
    <w:lvl w:ilvl="1" w:tplc="A1969BC0">
      <w:start w:val="1"/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8B907938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3" w:tplc="C874C3CE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5A70F336">
      <w:start w:val="1"/>
      <w:numFmt w:val="bullet"/>
      <w:lvlText w:val="•"/>
      <w:lvlJc w:val="left"/>
      <w:pPr>
        <w:ind w:left="4323" w:hanging="360"/>
      </w:pPr>
      <w:rPr>
        <w:rFonts w:hint="default"/>
      </w:rPr>
    </w:lvl>
    <w:lvl w:ilvl="5" w:tplc="1C30B278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6" w:tplc="2AF68496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02E8EEF2">
      <w:start w:val="1"/>
      <w:numFmt w:val="bullet"/>
      <w:lvlText w:val="•"/>
      <w:lvlJc w:val="left"/>
      <w:pPr>
        <w:ind w:left="7211" w:hanging="360"/>
      </w:pPr>
      <w:rPr>
        <w:rFonts w:hint="default"/>
      </w:rPr>
    </w:lvl>
    <w:lvl w:ilvl="8" w:tplc="5FA22976">
      <w:start w:val="1"/>
      <w:numFmt w:val="bullet"/>
      <w:lvlText w:val="•"/>
      <w:lvlJc w:val="left"/>
      <w:pPr>
        <w:ind w:left="8174" w:hanging="360"/>
      </w:pPr>
      <w:rPr>
        <w:rFonts w:hint="default"/>
      </w:rPr>
    </w:lvl>
  </w:abstractNum>
  <w:abstractNum w:abstractNumId="7" w15:restartNumberingAfterBreak="0">
    <w:nsid w:val="523461A4"/>
    <w:multiLevelType w:val="hybridMultilevel"/>
    <w:tmpl w:val="2CF62A0C"/>
    <w:lvl w:ilvl="0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8" w15:restartNumberingAfterBreak="0">
    <w:nsid w:val="66D7028F"/>
    <w:multiLevelType w:val="hybridMultilevel"/>
    <w:tmpl w:val="D4F8F07A"/>
    <w:lvl w:ilvl="0" w:tplc="34DC67B0">
      <w:start w:val="3"/>
      <w:numFmt w:val="decimal"/>
      <w:lvlText w:val="%1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6C0975B4"/>
    <w:multiLevelType w:val="hybridMultilevel"/>
    <w:tmpl w:val="247E7780"/>
    <w:lvl w:ilvl="0" w:tplc="4E3A8BC2">
      <w:start w:val="2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39"/>
    <w:rsid w:val="00002E2D"/>
    <w:rsid w:val="00043261"/>
    <w:rsid w:val="000462BF"/>
    <w:rsid w:val="0004656C"/>
    <w:rsid w:val="000538FC"/>
    <w:rsid w:val="000576CE"/>
    <w:rsid w:val="000B0D85"/>
    <w:rsid w:val="000E581F"/>
    <w:rsid w:val="000F3B5D"/>
    <w:rsid w:val="00134D1E"/>
    <w:rsid w:val="001966CE"/>
    <w:rsid w:val="001A7BE1"/>
    <w:rsid w:val="001B095D"/>
    <w:rsid w:val="001B44CE"/>
    <w:rsid w:val="001C4873"/>
    <w:rsid w:val="001E00CC"/>
    <w:rsid w:val="00201F4C"/>
    <w:rsid w:val="002063AD"/>
    <w:rsid w:val="0020673B"/>
    <w:rsid w:val="00215FFA"/>
    <w:rsid w:val="002309B2"/>
    <w:rsid w:val="002367FE"/>
    <w:rsid w:val="00240E7F"/>
    <w:rsid w:val="0024313A"/>
    <w:rsid w:val="00270516"/>
    <w:rsid w:val="0027693F"/>
    <w:rsid w:val="002921D5"/>
    <w:rsid w:val="00296DD5"/>
    <w:rsid w:val="002A26D7"/>
    <w:rsid w:val="002A5135"/>
    <w:rsid w:val="002A5FD5"/>
    <w:rsid w:val="002D6799"/>
    <w:rsid w:val="002E3602"/>
    <w:rsid w:val="00302CC5"/>
    <w:rsid w:val="00317D35"/>
    <w:rsid w:val="00341988"/>
    <w:rsid w:val="0034631F"/>
    <w:rsid w:val="00347DB7"/>
    <w:rsid w:val="0036332A"/>
    <w:rsid w:val="003857CF"/>
    <w:rsid w:val="00386312"/>
    <w:rsid w:val="00386BEA"/>
    <w:rsid w:val="003B37AC"/>
    <w:rsid w:val="003C0C18"/>
    <w:rsid w:val="003C2239"/>
    <w:rsid w:val="003C6A75"/>
    <w:rsid w:val="003D07FB"/>
    <w:rsid w:val="004355DC"/>
    <w:rsid w:val="00472956"/>
    <w:rsid w:val="004A700F"/>
    <w:rsid w:val="004D3469"/>
    <w:rsid w:val="004D47AA"/>
    <w:rsid w:val="004E6954"/>
    <w:rsid w:val="004F03BF"/>
    <w:rsid w:val="004F4439"/>
    <w:rsid w:val="00526601"/>
    <w:rsid w:val="00571554"/>
    <w:rsid w:val="005C0CFA"/>
    <w:rsid w:val="005D18A1"/>
    <w:rsid w:val="00605B72"/>
    <w:rsid w:val="0061004E"/>
    <w:rsid w:val="00624DA4"/>
    <w:rsid w:val="0063640C"/>
    <w:rsid w:val="00640D14"/>
    <w:rsid w:val="00642DAA"/>
    <w:rsid w:val="006A3375"/>
    <w:rsid w:val="006B21F0"/>
    <w:rsid w:val="006D560E"/>
    <w:rsid w:val="006D736C"/>
    <w:rsid w:val="007149B5"/>
    <w:rsid w:val="00720FC8"/>
    <w:rsid w:val="00727BD9"/>
    <w:rsid w:val="00754AC6"/>
    <w:rsid w:val="007A76A5"/>
    <w:rsid w:val="007B2110"/>
    <w:rsid w:val="007C5DBC"/>
    <w:rsid w:val="007D1470"/>
    <w:rsid w:val="008131C5"/>
    <w:rsid w:val="00846D05"/>
    <w:rsid w:val="00873714"/>
    <w:rsid w:val="008A43D7"/>
    <w:rsid w:val="008B3F68"/>
    <w:rsid w:val="008B6488"/>
    <w:rsid w:val="008B7FFB"/>
    <w:rsid w:val="008D1274"/>
    <w:rsid w:val="008F31A1"/>
    <w:rsid w:val="0090274B"/>
    <w:rsid w:val="00970E96"/>
    <w:rsid w:val="00986BB9"/>
    <w:rsid w:val="009C0F54"/>
    <w:rsid w:val="009C2443"/>
    <w:rsid w:val="009D4FB8"/>
    <w:rsid w:val="009F2376"/>
    <w:rsid w:val="009F3549"/>
    <w:rsid w:val="00A00330"/>
    <w:rsid w:val="00A07D57"/>
    <w:rsid w:val="00A13A4B"/>
    <w:rsid w:val="00A32B92"/>
    <w:rsid w:val="00A5626C"/>
    <w:rsid w:val="00AB3159"/>
    <w:rsid w:val="00AC2271"/>
    <w:rsid w:val="00AC411A"/>
    <w:rsid w:val="00AD2043"/>
    <w:rsid w:val="00AE7938"/>
    <w:rsid w:val="00B015DB"/>
    <w:rsid w:val="00B0331E"/>
    <w:rsid w:val="00B046F9"/>
    <w:rsid w:val="00B30397"/>
    <w:rsid w:val="00B53BE5"/>
    <w:rsid w:val="00B70835"/>
    <w:rsid w:val="00B826E1"/>
    <w:rsid w:val="00C16DF9"/>
    <w:rsid w:val="00C736C4"/>
    <w:rsid w:val="00C73717"/>
    <w:rsid w:val="00C90161"/>
    <w:rsid w:val="00CD0F66"/>
    <w:rsid w:val="00CD1380"/>
    <w:rsid w:val="00CF64D6"/>
    <w:rsid w:val="00D27BD2"/>
    <w:rsid w:val="00D3450B"/>
    <w:rsid w:val="00D42F3E"/>
    <w:rsid w:val="00D4700E"/>
    <w:rsid w:val="00D60625"/>
    <w:rsid w:val="00D841A8"/>
    <w:rsid w:val="00DC141F"/>
    <w:rsid w:val="00E00F50"/>
    <w:rsid w:val="00E253D5"/>
    <w:rsid w:val="00E344BC"/>
    <w:rsid w:val="00E354F4"/>
    <w:rsid w:val="00E36005"/>
    <w:rsid w:val="00E6410D"/>
    <w:rsid w:val="00E72DE5"/>
    <w:rsid w:val="00E960EE"/>
    <w:rsid w:val="00ED35DF"/>
    <w:rsid w:val="00ED4652"/>
    <w:rsid w:val="00ED6DD0"/>
    <w:rsid w:val="00F459C2"/>
    <w:rsid w:val="00F522E1"/>
    <w:rsid w:val="00F6006F"/>
    <w:rsid w:val="00FC5894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01D598-16B8-451F-AC3E-E00BE066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09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1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02E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E2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24DA4"/>
  </w:style>
  <w:style w:type="character" w:styleId="Hyperlink">
    <w:name w:val="Hyperlink"/>
    <w:basedOn w:val="DefaultParagraphFont"/>
    <w:uiPriority w:val="99"/>
    <w:semiHidden/>
    <w:unhideWhenUsed/>
    <w:rsid w:val="00E354F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0E581F"/>
    <w:rPr>
      <w:rFonts w:ascii="Calibri" w:eastAsia="Calibri" w:hAnsi="Calibri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E581F"/>
    <w:rPr>
      <w:rFonts w:ascii="Calibri" w:eastAsia="Calibri" w:hAnsi="Calibri"/>
      <w:sz w:val="20"/>
      <w:szCs w:val="20"/>
    </w:rPr>
  </w:style>
  <w:style w:type="table" w:styleId="TableGrid">
    <w:name w:val="Table Grid"/>
    <w:basedOn w:val="TableNormal"/>
    <w:rsid w:val="00D42F3E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heriespermits.noaa.gov/npspub/pub_cmn_login/index_live.jsp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fisheries.noaa.gov/new-england-mid-atlantic/resources-fishing/dealer-reporting-greater-atlantic-region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isheries.noaa.gov/contact/port-agents-greater-atlantic-region" TargetMode="External"/><Relationship Id="rId11" Type="http://schemas.openxmlformats.org/officeDocument/2006/relationships/hyperlink" Target="https://www.greateratlantic.fisheries.noaa.gov/apps/login/svZBrJJgnkNFADSGOvbtMAc9IZjNeaudKxWI1OTDEKnQhNkSNW~MXOHZP64hLT7WVZ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NMFS.GAR.Permits@noa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uufishing.noaa.gov/RecommendationsandActions/RECOMMENDATION1415/FinalRuleTraceability.aspx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- 2018 permit renewal cover letter -- Final</vt:lpstr>
    </vt:vector>
  </TitlesOfParts>
  <Company>NOAA NMFS GARFO</Company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 permit renewal cover letter -- Final</dc:title>
  <dc:creator>ted.hawes</dc:creator>
  <cp:lastModifiedBy>Adrienne Thomas</cp:lastModifiedBy>
  <cp:revision>2</cp:revision>
  <cp:lastPrinted>2019-08-20T14:14:00Z</cp:lastPrinted>
  <dcterms:created xsi:type="dcterms:W3CDTF">2020-01-06T13:56:00Z</dcterms:created>
  <dcterms:modified xsi:type="dcterms:W3CDTF">2020-01-06T13:56:00Z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LastSaved">
    <vt:filetime>2018-09-25T00:00:00Z</vt:filetime>
  </property>
</Properties>
</file>