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77F" w:rsidP="0025077F" w:rsidRDefault="0025077F" w14:paraId="03DCDA76" w14:textId="77777777">
      <w:pPr>
        <w:pStyle w:val="NormalWeb"/>
        <w:rPr>
          <w:rFonts w:ascii="Arial" w:hAnsi="Arial" w:cs="Arial"/>
        </w:rPr>
      </w:pPr>
    </w:p>
    <w:p w:rsidR="0025077F" w:rsidP="0025077F" w:rsidRDefault="0025077F" w14:paraId="317657BF" w14:textId="77777777">
      <w:pPr>
        <w:pStyle w:val="NormalWeb"/>
        <w:rPr>
          <w:rFonts w:ascii="Arial" w:hAnsi="Arial" w:cs="Arial"/>
        </w:rPr>
      </w:pPr>
    </w:p>
    <w:p w:rsidR="0025077F" w:rsidP="0025077F" w:rsidRDefault="0025077F" w14:paraId="3E6A04EF" w14:textId="77777777">
      <w:pPr>
        <w:pStyle w:val="NormalWeb"/>
        <w:rPr>
          <w:rFonts w:ascii="Arial" w:hAnsi="Arial" w:cs="Arial"/>
        </w:rPr>
      </w:pPr>
    </w:p>
    <w:p w:rsidR="0025077F" w:rsidP="0025077F" w:rsidRDefault="0025077F" w14:paraId="47401208" w14:textId="24111547">
      <w:pPr>
        <w:pStyle w:val="NormalWeb"/>
        <w:rPr>
          <w:rFonts w:ascii="Arial" w:hAnsi="Arial" w:cs="Arial"/>
        </w:rPr>
      </w:pPr>
      <w:r>
        <w:rPr>
          <w:rFonts w:ascii="Arial" w:hAnsi="Arial" w:cs="Arial"/>
        </w:rPr>
        <w:t>Dear NHSN Users:</w:t>
      </w:r>
    </w:p>
    <w:p w:rsidR="0025077F" w:rsidP="0025077F" w:rsidRDefault="0025077F" w14:paraId="0000A848" w14:textId="54E87176">
      <w:pPr>
        <w:pStyle w:val="NormalWeb"/>
        <w:rPr>
          <w:rFonts w:ascii="Arial" w:hAnsi="Arial" w:cs="Arial"/>
        </w:rPr>
      </w:pPr>
      <w:r>
        <w:rPr>
          <w:rFonts w:ascii="Arial" w:hAnsi="Arial" w:cs="Arial"/>
        </w:rPr>
        <w:t>The Centers for Disease Control and Prevention’s (CDC’s) National Healthcare Safety Network (NHSN) continues to support the nation’s COVID-19 response</w:t>
      </w:r>
      <w:r w:rsidR="00096451">
        <w:rPr>
          <w:rFonts w:ascii="Arial" w:hAnsi="Arial" w:cs="Arial"/>
        </w:rPr>
        <w:t xml:space="preserve"> by updating the acute care COVID-19 Module</w:t>
      </w:r>
      <w:r>
        <w:rPr>
          <w:rFonts w:ascii="Arial" w:hAnsi="Arial" w:cs="Arial"/>
        </w:rPr>
        <w:t xml:space="preserve">. </w:t>
      </w:r>
    </w:p>
    <w:p w:rsidR="007B4553" w:rsidP="00C44DA3" w:rsidRDefault="0025077F" w14:paraId="7089618D" w14:textId="35281346">
      <w:pPr>
        <w:rPr>
          <w:rFonts w:ascii="Arial" w:hAnsi="Arial" w:cs="Arial"/>
        </w:rPr>
      </w:pPr>
      <w:r w:rsidRPr="00C44DA3">
        <w:rPr>
          <w:rFonts w:ascii="Arial" w:hAnsi="Arial" w:cs="Arial"/>
        </w:rPr>
        <w:t>An update to the acute care COVID-19 Module has been released.</w:t>
      </w:r>
      <w:r w:rsidRPr="00C44DA3" w:rsidR="0084238C">
        <w:rPr>
          <w:rFonts w:ascii="Arial" w:hAnsi="Arial" w:cs="Arial"/>
        </w:rPr>
        <w:t xml:space="preserve"> </w:t>
      </w:r>
      <w:r w:rsidRPr="00C44DA3">
        <w:rPr>
          <w:rFonts w:ascii="Arial" w:hAnsi="Arial" w:cs="Arial"/>
        </w:rPr>
        <w:t>The</w:t>
      </w:r>
      <w:r w:rsidR="00851C3A">
        <w:rPr>
          <w:rFonts w:ascii="Arial" w:hAnsi="Arial" w:cs="Arial"/>
        </w:rPr>
        <w:t xml:space="preserve"> </w:t>
      </w:r>
      <w:r w:rsidR="008C30A5">
        <w:rPr>
          <w:rFonts w:ascii="Arial" w:hAnsi="Arial" w:cs="Arial"/>
        </w:rPr>
        <w:t xml:space="preserve">following changes </w:t>
      </w:r>
      <w:r w:rsidR="00851C3A">
        <w:rPr>
          <w:rFonts w:ascii="Arial" w:hAnsi="Arial" w:cs="Arial"/>
        </w:rPr>
        <w:t>have been made to the</w:t>
      </w:r>
      <w:r w:rsidRPr="00C44DA3">
        <w:rPr>
          <w:rFonts w:ascii="Arial" w:hAnsi="Arial" w:cs="Arial"/>
        </w:rPr>
        <w:t xml:space="preserve"> Patient Impact and Hospital Capacity Pathway</w:t>
      </w:r>
      <w:r w:rsidR="00851C3A">
        <w:rPr>
          <w:rFonts w:ascii="Arial" w:hAnsi="Arial" w:cs="Arial"/>
        </w:rPr>
        <w:t>:</w:t>
      </w:r>
      <w:r w:rsidR="007B4553">
        <w:rPr>
          <w:rFonts w:ascii="Arial" w:hAnsi="Arial" w:cs="Arial"/>
        </w:rPr>
        <w:t xml:space="preserve"> </w:t>
      </w:r>
    </w:p>
    <w:p w:rsidR="008C30A5" w:rsidP="008C30A5" w:rsidRDefault="008C30A5" w14:paraId="68366221" w14:textId="232C966F">
      <w:pPr>
        <w:pStyle w:val="ListParagraph"/>
        <w:numPr>
          <w:ilvl w:val="0"/>
          <w:numId w:val="1"/>
        </w:numPr>
        <w:rPr>
          <w:rFonts w:ascii="Arial" w:hAnsi="Arial" w:cs="Arial"/>
        </w:rPr>
      </w:pPr>
      <w:r>
        <w:rPr>
          <w:rFonts w:ascii="Arial" w:hAnsi="Arial" w:cs="Arial"/>
        </w:rPr>
        <w:t>Add</w:t>
      </w:r>
      <w:r w:rsidR="00096451">
        <w:rPr>
          <w:rFonts w:ascii="Arial" w:hAnsi="Arial" w:cs="Arial"/>
        </w:rPr>
        <w:t>ition of</w:t>
      </w:r>
      <w:r>
        <w:rPr>
          <w:rFonts w:ascii="Arial" w:hAnsi="Arial" w:cs="Arial"/>
        </w:rPr>
        <w:t xml:space="preserve"> </w:t>
      </w:r>
      <w:r w:rsidRPr="00EA7581" w:rsidR="0025077F">
        <w:rPr>
          <w:rFonts w:ascii="Arial" w:hAnsi="Arial" w:cs="Arial"/>
        </w:rPr>
        <w:t xml:space="preserve">3 </w:t>
      </w:r>
      <w:r>
        <w:rPr>
          <w:rFonts w:ascii="Arial" w:hAnsi="Arial" w:cs="Arial"/>
        </w:rPr>
        <w:t>new</w:t>
      </w:r>
      <w:r w:rsidRPr="00EA7581">
        <w:rPr>
          <w:rFonts w:ascii="Arial" w:hAnsi="Arial" w:cs="Arial"/>
        </w:rPr>
        <w:t xml:space="preserve"> </w:t>
      </w:r>
      <w:r>
        <w:rPr>
          <w:rFonts w:ascii="Arial" w:hAnsi="Arial" w:cs="Arial"/>
        </w:rPr>
        <w:t xml:space="preserve">data entry </w:t>
      </w:r>
      <w:r w:rsidRPr="00EA7581" w:rsidR="0025077F">
        <w:rPr>
          <w:rFonts w:ascii="Arial" w:hAnsi="Arial" w:cs="Arial"/>
        </w:rPr>
        <w:t>fields</w:t>
      </w:r>
    </w:p>
    <w:p w:rsidR="008C30A5" w:rsidP="008C30A5" w:rsidRDefault="00096451" w14:paraId="1AA90949" w14:textId="1F69878C">
      <w:pPr>
        <w:pStyle w:val="ListParagraph"/>
        <w:numPr>
          <w:ilvl w:val="0"/>
          <w:numId w:val="1"/>
        </w:numPr>
        <w:rPr>
          <w:rFonts w:ascii="Arial" w:hAnsi="Arial" w:cs="Arial"/>
        </w:rPr>
      </w:pPr>
      <w:r>
        <w:rPr>
          <w:rFonts w:ascii="Arial" w:hAnsi="Arial" w:cs="Arial"/>
        </w:rPr>
        <w:t>Modification of t</w:t>
      </w:r>
      <w:r w:rsidR="008C30A5">
        <w:rPr>
          <w:rFonts w:ascii="Arial" w:hAnsi="Arial" w:cs="Arial"/>
        </w:rPr>
        <w:t xml:space="preserve">he </w:t>
      </w:r>
      <w:r w:rsidRPr="00EA7581" w:rsidR="0084238C">
        <w:rPr>
          <w:rFonts w:ascii="Arial" w:hAnsi="Arial" w:cs="Arial"/>
        </w:rPr>
        <w:t>Hospital Onset</w:t>
      </w:r>
      <w:r w:rsidR="008C30A5">
        <w:rPr>
          <w:rFonts w:ascii="Arial" w:hAnsi="Arial" w:cs="Arial"/>
        </w:rPr>
        <w:t xml:space="preserve"> field</w:t>
      </w:r>
      <w:r w:rsidRPr="00EA7581" w:rsidR="0084238C">
        <w:rPr>
          <w:rFonts w:ascii="Arial" w:hAnsi="Arial" w:cs="Arial"/>
        </w:rPr>
        <w:t xml:space="preserve"> and</w:t>
      </w:r>
      <w:r w:rsidR="008C30A5">
        <w:rPr>
          <w:rFonts w:ascii="Arial" w:hAnsi="Arial" w:cs="Arial"/>
        </w:rPr>
        <w:t xml:space="preserve"> the</w:t>
      </w:r>
      <w:r w:rsidRPr="00EA7581" w:rsidR="0084238C">
        <w:rPr>
          <w:rFonts w:ascii="Arial" w:hAnsi="Arial" w:cs="Arial"/>
        </w:rPr>
        <w:t xml:space="preserve"> Death field </w:t>
      </w:r>
      <w:r>
        <w:rPr>
          <w:rFonts w:ascii="Arial" w:hAnsi="Arial" w:cs="Arial"/>
        </w:rPr>
        <w:t>for clarity</w:t>
      </w:r>
    </w:p>
    <w:p w:rsidRPr="00EA7581" w:rsidR="00FC70C6" w:rsidP="008C30A5" w:rsidRDefault="0084238C" w14:paraId="344490CC" w14:textId="240E497A">
      <w:pPr>
        <w:rPr>
          <w:rFonts w:ascii="Arial" w:hAnsi="Arial" w:cs="Arial"/>
          <w:u w:val="single"/>
        </w:rPr>
      </w:pPr>
      <w:r w:rsidRPr="00EA7581">
        <w:rPr>
          <w:rFonts w:ascii="Arial" w:hAnsi="Arial" w:cs="Arial"/>
        </w:rPr>
        <w:t xml:space="preserve">To accompany these </w:t>
      </w:r>
      <w:r w:rsidR="00096451">
        <w:rPr>
          <w:rFonts w:ascii="Arial" w:hAnsi="Arial" w:cs="Arial"/>
        </w:rPr>
        <w:t xml:space="preserve">application </w:t>
      </w:r>
      <w:r w:rsidRPr="00EA7581">
        <w:rPr>
          <w:rFonts w:ascii="Arial" w:hAnsi="Arial" w:cs="Arial"/>
        </w:rPr>
        <w:t>changes</w:t>
      </w:r>
      <w:r w:rsidR="00096451">
        <w:rPr>
          <w:rFonts w:ascii="Arial" w:hAnsi="Arial" w:cs="Arial"/>
        </w:rPr>
        <w:t xml:space="preserve">, </w:t>
      </w:r>
      <w:r w:rsidR="00851C3A">
        <w:rPr>
          <w:rFonts w:ascii="Arial" w:hAnsi="Arial" w:cs="Arial"/>
        </w:rPr>
        <w:t xml:space="preserve">NHSN </w:t>
      </w:r>
      <w:r w:rsidRPr="00EA7581" w:rsidR="00851C3A">
        <w:rPr>
          <w:rFonts w:ascii="Arial" w:hAnsi="Arial" w:cs="Arial"/>
        </w:rPr>
        <w:t>has also updated</w:t>
      </w:r>
      <w:r w:rsidR="00851C3A">
        <w:t xml:space="preserve"> </w:t>
      </w:r>
      <w:r w:rsidRPr="00EA7581">
        <w:rPr>
          <w:rFonts w:ascii="Arial" w:hAnsi="Arial" w:cs="Arial"/>
        </w:rPr>
        <w:t>the Table of Instructions</w:t>
      </w:r>
      <w:r w:rsidR="00096451">
        <w:rPr>
          <w:rFonts w:ascii="Arial" w:hAnsi="Arial" w:cs="Arial"/>
        </w:rPr>
        <w:t xml:space="preserve"> (TOI)</w:t>
      </w:r>
      <w:r w:rsidR="001B2294">
        <w:rPr>
          <w:rFonts w:ascii="Arial" w:hAnsi="Arial" w:cs="Arial"/>
        </w:rPr>
        <w:t>, the data collection form and the template for CSV (comma separated value</w:t>
      </w:r>
      <w:r w:rsidR="00851C3A">
        <w:rPr>
          <w:rFonts w:ascii="Arial" w:hAnsi="Arial" w:cs="Arial"/>
        </w:rPr>
        <w:t>s</w:t>
      </w:r>
      <w:r w:rsidR="001B2294">
        <w:rPr>
          <w:rFonts w:ascii="Arial" w:hAnsi="Arial" w:cs="Arial"/>
        </w:rPr>
        <w:t xml:space="preserve">) </w:t>
      </w:r>
      <w:r w:rsidR="00851C3A">
        <w:rPr>
          <w:rFonts w:ascii="Arial" w:hAnsi="Arial" w:cs="Arial"/>
        </w:rPr>
        <w:t xml:space="preserve">which is </w:t>
      </w:r>
      <w:r w:rsidR="001B2294">
        <w:rPr>
          <w:rFonts w:ascii="Arial" w:hAnsi="Arial" w:cs="Arial"/>
        </w:rPr>
        <w:t>used by facilities uploading the COVID-19 data</w:t>
      </w:r>
      <w:r w:rsidR="00096451">
        <w:rPr>
          <w:rFonts w:ascii="Arial" w:hAnsi="Arial" w:cs="Arial"/>
        </w:rPr>
        <w:t xml:space="preserve">.  </w:t>
      </w:r>
      <w:r w:rsidRPr="007B4553" w:rsidR="003B62E3">
        <w:rPr>
          <w:rFonts w:ascii="Arial" w:hAnsi="Arial" w:cs="Arial"/>
        </w:rPr>
        <w:t xml:space="preserve">All three documents </w:t>
      </w:r>
      <w:r w:rsidRPr="00EA7581">
        <w:rPr>
          <w:rFonts w:ascii="Arial" w:hAnsi="Arial" w:cs="Arial"/>
        </w:rPr>
        <w:t xml:space="preserve">can be found on </w:t>
      </w:r>
      <w:bookmarkStart w:name="_GoBack" w:id="0"/>
      <w:r w:rsidRPr="00E655C8" w:rsidR="00096451">
        <w:rPr>
          <w:rFonts w:ascii="Arial" w:hAnsi="Arial" w:cs="Arial"/>
        </w:rPr>
        <w:fldChar w:fldCharType="begin"/>
      </w:r>
      <w:r w:rsidRPr="007B4553" w:rsidR="00096451">
        <w:rPr>
          <w:rFonts w:ascii="Arial" w:hAnsi="Arial" w:cs="Arial"/>
        </w:rPr>
        <w:instrText xml:space="preserve"> HYPERLINK "https://www.cdc.gov/nhsn/acute-care-hospital/covid19/index.html" </w:instrText>
      </w:r>
      <w:r w:rsidRPr="00EA7581" w:rsidR="00096451">
        <w:rPr>
          <w:rFonts w:ascii="Arial" w:hAnsi="Arial" w:cs="Arial"/>
        </w:rPr>
        <w:fldChar w:fldCharType="separate"/>
      </w:r>
      <w:r w:rsidRPr="00EA7581">
        <w:rPr>
          <w:rStyle w:val="Hyperlink"/>
          <w:rFonts w:ascii="Arial" w:hAnsi="Arial" w:cs="Arial"/>
        </w:rPr>
        <w:t xml:space="preserve">NHSN’s </w:t>
      </w:r>
      <w:hyperlink w:history="1" r:id="rId5">
        <w:r w:rsidRPr="00EA7581">
          <w:rPr>
            <w:rStyle w:val="Hyperlink"/>
            <w:rFonts w:ascii="Arial" w:hAnsi="Arial" w:cs="Arial"/>
          </w:rPr>
          <w:t>COVID-19 webpage</w:t>
        </w:r>
      </w:hyperlink>
      <w:r w:rsidRPr="00E655C8" w:rsidR="00096451">
        <w:rPr>
          <w:rFonts w:ascii="Arial" w:hAnsi="Arial" w:cs="Arial"/>
        </w:rPr>
        <w:fldChar w:fldCharType="end"/>
      </w:r>
      <w:bookmarkEnd w:id="0"/>
      <w:r w:rsidRPr="00EA7581">
        <w:rPr>
          <w:rFonts w:ascii="Arial" w:hAnsi="Arial" w:cs="Arial"/>
        </w:rPr>
        <w:t xml:space="preserve"> available on the </w:t>
      </w:r>
      <w:hyperlink w:history="1" r:id="rId6">
        <w:r w:rsidRPr="00EA7581">
          <w:rPr>
            <w:rFonts w:ascii="Arial" w:hAnsi="Arial" w:cs="Arial"/>
          </w:rPr>
          <w:t>NHSN website</w:t>
        </w:r>
      </w:hyperlink>
      <w:r w:rsidR="007B4553">
        <w:rPr>
          <w:rFonts w:ascii="Arial" w:hAnsi="Arial" w:cs="Arial"/>
        </w:rPr>
        <w:t xml:space="preserve">. </w:t>
      </w:r>
      <w:r w:rsidRPr="00EA7581" w:rsidR="00C44DA3">
        <w:rPr>
          <w:rFonts w:ascii="Arial" w:hAnsi="Arial" w:cs="Arial"/>
        </w:rPr>
        <w:t xml:space="preserve">Data </w:t>
      </w:r>
      <w:r w:rsidRPr="00EA7581" w:rsidR="006E68BC">
        <w:rPr>
          <w:rFonts w:ascii="Arial" w:hAnsi="Arial" w:cs="Arial"/>
        </w:rPr>
        <w:t xml:space="preserve">submission </w:t>
      </w:r>
      <w:r w:rsidRPr="007B4553" w:rsidR="00851C3A">
        <w:rPr>
          <w:rFonts w:ascii="Arial" w:hAnsi="Arial" w:cs="Arial"/>
        </w:rPr>
        <w:t>using</w:t>
      </w:r>
      <w:r w:rsidRPr="00EA7581" w:rsidR="00C44DA3">
        <w:rPr>
          <w:rFonts w:ascii="Arial" w:hAnsi="Arial" w:cs="Arial"/>
        </w:rPr>
        <w:t xml:space="preserve"> the new an</w:t>
      </w:r>
      <w:r w:rsidRPr="00EA7581" w:rsidR="006E68BC">
        <w:rPr>
          <w:rFonts w:ascii="Arial" w:hAnsi="Arial" w:cs="Arial"/>
        </w:rPr>
        <w:t>d</w:t>
      </w:r>
      <w:r w:rsidRPr="00EA7581" w:rsidR="00C44DA3">
        <w:rPr>
          <w:rFonts w:ascii="Arial" w:hAnsi="Arial" w:cs="Arial"/>
        </w:rPr>
        <w:t xml:space="preserve"> updated fields </w:t>
      </w:r>
      <w:r w:rsidRPr="007B4553" w:rsidR="00851C3A">
        <w:rPr>
          <w:rFonts w:ascii="Arial" w:hAnsi="Arial" w:cs="Arial"/>
        </w:rPr>
        <w:t xml:space="preserve">should </w:t>
      </w:r>
      <w:r w:rsidRPr="00EA7581" w:rsidR="00C44DA3">
        <w:rPr>
          <w:rFonts w:ascii="Arial" w:hAnsi="Arial" w:cs="Arial"/>
        </w:rPr>
        <w:t xml:space="preserve">begin </w:t>
      </w:r>
      <w:r w:rsidRPr="007B4553" w:rsidR="00851C3A">
        <w:rPr>
          <w:rFonts w:ascii="Arial" w:hAnsi="Arial" w:cs="Arial"/>
        </w:rPr>
        <w:t xml:space="preserve">today, </w:t>
      </w:r>
      <w:r w:rsidRPr="007B4553" w:rsidR="003B62E3">
        <w:rPr>
          <w:rFonts w:ascii="Arial" w:hAnsi="Arial" w:cs="Arial"/>
        </w:rPr>
        <w:t>Friday March 13, 2020</w:t>
      </w:r>
      <w:r w:rsidRPr="007B4553" w:rsidR="00851C3A">
        <w:rPr>
          <w:rFonts w:ascii="Arial" w:hAnsi="Arial" w:cs="Arial"/>
        </w:rPr>
        <w:t>.</w:t>
      </w:r>
    </w:p>
    <w:p w:rsidRPr="00C44DA3" w:rsidR="00C44DA3" w:rsidP="00C44DA3" w:rsidRDefault="00C44DA3" w14:paraId="49BD4691" w14:textId="6A3649A9">
      <w:pPr>
        <w:pStyle w:val="NormalWeb"/>
        <w:rPr>
          <w:rFonts w:ascii="Arial" w:hAnsi="Arial" w:cs="Arial"/>
          <w:u w:val="single"/>
        </w:rPr>
      </w:pPr>
      <w:r w:rsidRPr="00C44DA3">
        <w:rPr>
          <w:rFonts w:ascii="Arial" w:hAnsi="Arial" w:cs="Arial"/>
          <w:u w:val="single"/>
        </w:rPr>
        <w:t>NEW FIELDS:</w:t>
      </w:r>
    </w:p>
    <w:tbl>
      <w:tblPr>
        <w:tblStyle w:val="TableGrid"/>
        <w:tblW w:w="10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795"/>
      </w:tblGrid>
      <w:tr w:rsidRPr="00A01B7B" w:rsidR="0025077F" w:rsidTr="00C44DA3" w14:paraId="62ABA492" w14:textId="77777777">
        <w:tc>
          <w:tcPr>
            <w:tcW w:w="10795" w:type="dxa"/>
            <w:vAlign w:val="center"/>
          </w:tcPr>
          <w:p w:rsidRPr="008A5EA6" w:rsidR="0025077F" w:rsidP="00EA7581" w:rsidRDefault="0025077F" w14:paraId="3D4DEE93" w14:textId="77777777">
            <w:pPr>
              <w:pStyle w:val="NoSpacing"/>
              <w:ind w:left="-108"/>
              <w:rPr>
                <w:rFonts w:ascii="Arial" w:hAnsi="Arial" w:cs="Arial"/>
                <w:sz w:val="20"/>
                <w:szCs w:val="20"/>
              </w:rPr>
            </w:pPr>
            <w:r w:rsidRPr="005C0729">
              <w:rPr>
                <w:rFonts w:ascii="Arial" w:hAnsi="Arial" w:cs="Arial"/>
                <w:b/>
                <w:bCs/>
                <w:sz w:val="20"/>
                <w:szCs w:val="20"/>
              </w:rPr>
              <w:t xml:space="preserve">PREVIOUS DAY’S ADMISSIONS WITH CONFIRMED COVID-19:  </w:t>
            </w:r>
            <w:r w:rsidRPr="008A5EA6">
              <w:rPr>
                <w:rFonts w:ascii="Arial" w:hAnsi="Arial" w:cs="Arial"/>
                <w:sz w:val="20"/>
                <w:szCs w:val="20"/>
              </w:rPr>
              <w:t xml:space="preserve">New patients admitted to an inpatient bed who had confirmed COVID-19 at the time of admission </w:t>
            </w:r>
          </w:p>
          <w:p w:rsidRPr="00A01B7B" w:rsidR="0025077F" w:rsidP="00EA7581" w:rsidRDefault="0025077F" w14:paraId="71C66207" w14:textId="77777777">
            <w:pPr>
              <w:pStyle w:val="NoSpacing"/>
              <w:ind w:left="-108"/>
              <w:rPr>
                <w:rFonts w:ascii="Arial" w:hAnsi="Arial" w:cs="Arial"/>
                <w:b/>
                <w:bCs/>
                <w:sz w:val="20"/>
                <w:szCs w:val="20"/>
              </w:rPr>
            </w:pPr>
          </w:p>
        </w:tc>
      </w:tr>
      <w:tr w:rsidRPr="00A01B7B" w:rsidR="0025077F" w:rsidTr="00C44DA3" w14:paraId="3E217362" w14:textId="77777777">
        <w:tc>
          <w:tcPr>
            <w:tcW w:w="10795" w:type="dxa"/>
            <w:vAlign w:val="center"/>
          </w:tcPr>
          <w:p w:rsidR="0025077F" w:rsidP="00EA7581" w:rsidRDefault="0025077F" w14:paraId="6DD562F5" w14:textId="77777777">
            <w:pPr>
              <w:pStyle w:val="NoSpacing"/>
              <w:ind w:left="-108"/>
              <w:rPr>
                <w:rFonts w:ascii="Arial" w:hAnsi="Arial" w:cs="Arial"/>
                <w:b/>
                <w:bCs/>
                <w:sz w:val="20"/>
                <w:szCs w:val="20"/>
              </w:rPr>
            </w:pPr>
            <w:r w:rsidRPr="005C0729">
              <w:rPr>
                <w:rFonts w:ascii="Arial" w:hAnsi="Arial" w:cs="Arial"/>
                <w:b/>
                <w:bCs/>
                <w:sz w:val="20"/>
                <w:szCs w:val="20"/>
              </w:rPr>
              <w:t xml:space="preserve">PREVIOUS DAY’S ADMISSIONS WITH SUSPECTED COVID-19:  </w:t>
            </w:r>
            <w:r w:rsidRPr="008A5EA6">
              <w:rPr>
                <w:rFonts w:ascii="Arial" w:hAnsi="Arial" w:cs="Arial"/>
                <w:sz w:val="20"/>
                <w:szCs w:val="20"/>
              </w:rPr>
              <w:t>New patients admitted to an inpatient bed who had suspected COVID-19 at the time of admission</w:t>
            </w:r>
          </w:p>
          <w:p w:rsidRPr="00A01B7B" w:rsidR="0025077F" w:rsidP="00EA7581" w:rsidRDefault="0025077F" w14:paraId="2E423CC1" w14:textId="77777777">
            <w:pPr>
              <w:pStyle w:val="NoSpacing"/>
              <w:ind w:left="-108"/>
              <w:rPr>
                <w:rFonts w:ascii="Arial" w:hAnsi="Arial" w:cs="Arial"/>
                <w:b/>
                <w:bCs/>
                <w:sz w:val="20"/>
                <w:szCs w:val="20"/>
              </w:rPr>
            </w:pPr>
          </w:p>
        </w:tc>
      </w:tr>
      <w:tr w:rsidRPr="00A01B7B" w:rsidR="0025077F" w:rsidTr="00C44DA3" w14:paraId="639E6459" w14:textId="77777777">
        <w:tc>
          <w:tcPr>
            <w:tcW w:w="10795" w:type="dxa"/>
            <w:vAlign w:val="center"/>
          </w:tcPr>
          <w:p w:rsidRPr="008A5EA6" w:rsidR="0025077F" w:rsidP="00EA7581" w:rsidRDefault="0025077F" w14:paraId="24544414" w14:textId="77777777">
            <w:pPr>
              <w:pStyle w:val="NoSpacing"/>
              <w:ind w:left="-108"/>
              <w:rPr>
                <w:rFonts w:ascii="Arial" w:hAnsi="Arial" w:cs="Arial"/>
                <w:sz w:val="20"/>
                <w:szCs w:val="20"/>
              </w:rPr>
            </w:pPr>
            <w:r w:rsidRPr="00EA14A7">
              <w:rPr>
                <w:rFonts w:ascii="Arial" w:hAnsi="Arial" w:cs="Arial"/>
                <w:b/>
                <w:bCs/>
                <w:sz w:val="20"/>
                <w:szCs w:val="20"/>
              </w:rPr>
              <w:t>PREVIOUS DAY’S</w:t>
            </w:r>
            <w:r>
              <w:rPr>
                <w:rFonts w:ascii="Arial" w:hAnsi="Arial" w:cs="Arial"/>
                <w:b/>
                <w:bCs/>
                <w:sz w:val="20"/>
                <w:szCs w:val="20"/>
              </w:rPr>
              <w:t xml:space="preserve"> </w:t>
            </w:r>
            <w:r w:rsidRPr="003D0C3C">
              <w:rPr>
                <w:rFonts w:ascii="Arial" w:hAnsi="Arial" w:cs="Arial"/>
                <w:b/>
                <w:bCs/>
                <w:sz w:val="20"/>
                <w:szCs w:val="20"/>
              </w:rPr>
              <w:t xml:space="preserve">NEW HOSPITAL ONSET: </w:t>
            </w:r>
            <w:r>
              <w:rPr>
                <w:rFonts w:ascii="Arial" w:hAnsi="Arial" w:cs="Arial"/>
                <w:b/>
                <w:bCs/>
                <w:sz w:val="20"/>
                <w:szCs w:val="20"/>
              </w:rPr>
              <w:t xml:space="preserve"> </w:t>
            </w:r>
            <w:r w:rsidRPr="008A5EA6">
              <w:rPr>
                <w:rFonts w:ascii="Arial" w:hAnsi="Arial" w:cs="Arial"/>
                <w:sz w:val="20"/>
                <w:szCs w:val="20"/>
              </w:rPr>
              <w:t>Current inpatients hospitalized for a condition other than COVID-19 with onset of suspected or confirmed COVID-19 on the previous day</w:t>
            </w:r>
            <w:r>
              <w:rPr>
                <w:rFonts w:ascii="Arial" w:hAnsi="Arial" w:cs="Arial"/>
                <w:sz w:val="20"/>
                <w:szCs w:val="20"/>
              </w:rPr>
              <w:t xml:space="preserve"> and the previous day is </w:t>
            </w:r>
            <w:r w:rsidRPr="00612ED2">
              <w:rPr>
                <w:rFonts w:ascii="Arial" w:hAnsi="Arial" w:cs="Arial"/>
                <w:sz w:val="20"/>
                <w:szCs w:val="20"/>
              </w:rPr>
              <w:t>fourteen or more days</w:t>
            </w:r>
            <w:r>
              <w:rPr>
                <w:rFonts w:ascii="Arial" w:hAnsi="Arial" w:cs="Arial"/>
                <w:sz w:val="20"/>
                <w:szCs w:val="20"/>
              </w:rPr>
              <w:t xml:space="preserve"> </w:t>
            </w:r>
            <w:r w:rsidRPr="00983BEF">
              <w:rPr>
                <w:rFonts w:ascii="Arial" w:hAnsi="Arial" w:cs="Arial"/>
                <w:sz w:val="20"/>
                <w:szCs w:val="20"/>
              </w:rPr>
              <w:t>since admission</w:t>
            </w:r>
          </w:p>
          <w:p w:rsidRPr="003D0C3C" w:rsidR="0025077F" w:rsidP="00EA7581" w:rsidRDefault="0025077F" w14:paraId="4FC48610" w14:textId="77777777">
            <w:pPr>
              <w:pStyle w:val="NoSpacing"/>
              <w:ind w:left="-108"/>
              <w:rPr>
                <w:rFonts w:ascii="Arial" w:hAnsi="Arial" w:cs="Arial"/>
                <w:b/>
                <w:bCs/>
                <w:sz w:val="20"/>
                <w:szCs w:val="20"/>
              </w:rPr>
            </w:pPr>
          </w:p>
          <w:p w:rsidRPr="00A01B7B" w:rsidR="0025077F" w:rsidP="00EA7581" w:rsidRDefault="0025077F" w14:paraId="4157E2A3" w14:textId="77777777">
            <w:pPr>
              <w:pStyle w:val="NoSpacing"/>
              <w:ind w:left="-108"/>
              <w:rPr>
                <w:rFonts w:ascii="Arial" w:hAnsi="Arial" w:cs="Arial"/>
                <w:b/>
                <w:bCs/>
                <w:sz w:val="20"/>
                <w:szCs w:val="20"/>
              </w:rPr>
            </w:pPr>
          </w:p>
        </w:tc>
      </w:tr>
    </w:tbl>
    <w:p w:rsidRPr="00C44DA3" w:rsidR="0084238C" w:rsidRDefault="00C44DA3" w14:paraId="1DD45B38" w14:textId="4721F9EB">
      <w:pPr>
        <w:rPr>
          <w:rFonts w:ascii="Arial" w:hAnsi="Arial" w:cs="Arial"/>
          <w:u w:val="single"/>
        </w:rPr>
      </w:pPr>
      <w:r w:rsidRPr="00C44DA3">
        <w:rPr>
          <w:rFonts w:ascii="Arial" w:hAnsi="Arial" w:cs="Arial"/>
          <w:u w:val="single"/>
        </w:rPr>
        <w:t>MODIFIED FIELDS:</w:t>
      </w:r>
    </w:p>
    <w:tbl>
      <w:tblPr>
        <w:tblStyle w:val="TableGrid"/>
        <w:tblW w:w="10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795"/>
      </w:tblGrid>
      <w:tr w:rsidR="0084238C" w:rsidTr="00C44DA3" w14:paraId="4AA52A09" w14:textId="77777777">
        <w:tc>
          <w:tcPr>
            <w:tcW w:w="10795" w:type="dxa"/>
            <w:vAlign w:val="center"/>
          </w:tcPr>
          <w:p w:rsidR="0084238C" w:rsidP="00EA7581" w:rsidRDefault="0084238C" w14:paraId="5D9D1963" w14:textId="77777777">
            <w:pPr>
              <w:pStyle w:val="NoSpacing"/>
              <w:ind w:left="-108"/>
              <w:rPr>
                <w:rFonts w:ascii="Arial" w:hAnsi="Arial" w:cs="Arial"/>
                <w:sz w:val="20"/>
                <w:szCs w:val="20"/>
              </w:rPr>
            </w:pPr>
            <w:r w:rsidRPr="00A01B7B">
              <w:rPr>
                <w:rFonts w:ascii="Arial" w:hAnsi="Arial" w:cs="Arial"/>
                <w:b/>
                <w:bCs/>
                <w:sz w:val="20"/>
                <w:szCs w:val="20"/>
              </w:rPr>
              <w:t xml:space="preserve">HOSPITAL ONSET: </w:t>
            </w:r>
            <w:r w:rsidRPr="003D0C3C">
              <w:rPr>
                <w:rFonts w:ascii="Arial" w:hAnsi="Arial" w:cs="Arial"/>
                <w:sz w:val="20"/>
                <w:szCs w:val="20"/>
              </w:rPr>
              <w:t>Total</w:t>
            </w:r>
            <w:r w:rsidRPr="003D0C3C">
              <w:rPr>
                <w:rFonts w:ascii="Arial" w:hAnsi="Arial" w:cs="Arial"/>
                <w:b/>
                <w:bCs/>
                <w:sz w:val="20"/>
                <w:szCs w:val="20"/>
              </w:rPr>
              <w:t xml:space="preserve"> </w:t>
            </w:r>
            <w:r w:rsidRPr="003D0C3C">
              <w:rPr>
                <w:rFonts w:ascii="Arial" w:hAnsi="Arial" w:cs="Arial"/>
                <w:sz w:val="20"/>
                <w:szCs w:val="20"/>
              </w:rPr>
              <w:t xml:space="preserve">current inpatients with onset of suspected or confirmed COVID-19 fourteen or more days after admission for a condition other than COVID-19 </w:t>
            </w:r>
          </w:p>
          <w:p w:rsidR="0084238C" w:rsidP="008A5EA6" w:rsidRDefault="0084238C" w14:paraId="42FEF90C" w14:textId="16553348">
            <w:pPr>
              <w:pStyle w:val="NoSpacing"/>
              <w:rPr>
                <w:rFonts w:ascii="Arial" w:hAnsi="Arial" w:cs="Arial"/>
                <w:sz w:val="20"/>
                <w:szCs w:val="20"/>
              </w:rPr>
            </w:pPr>
          </w:p>
        </w:tc>
      </w:tr>
      <w:tr w:rsidR="0084238C" w:rsidTr="00C44DA3" w14:paraId="62209085" w14:textId="77777777">
        <w:tc>
          <w:tcPr>
            <w:tcW w:w="10795" w:type="dxa"/>
            <w:vAlign w:val="center"/>
          </w:tcPr>
          <w:p w:rsidR="0084238C" w:rsidP="00EA7581" w:rsidRDefault="0084238C" w14:paraId="461884C5" w14:textId="77777777">
            <w:pPr>
              <w:pStyle w:val="NoSpacing"/>
              <w:ind w:left="-108"/>
              <w:rPr>
                <w:rFonts w:ascii="Arial" w:hAnsi="Arial" w:cs="Arial"/>
                <w:sz w:val="20"/>
                <w:szCs w:val="20"/>
              </w:rPr>
            </w:pPr>
            <w:r>
              <w:rPr>
                <w:rFonts w:ascii="Arial" w:hAnsi="Arial" w:cs="Arial"/>
                <w:b/>
                <w:bCs/>
                <w:sz w:val="20"/>
                <w:szCs w:val="20"/>
              </w:rPr>
              <w:t xml:space="preserve">PREVIOUS DAY’S </w:t>
            </w:r>
            <w:r w:rsidRPr="00A01B7B">
              <w:rPr>
                <w:rFonts w:ascii="Arial" w:hAnsi="Arial" w:cs="Arial"/>
                <w:b/>
                <w:bCs/>
                <w:sz w:val="20"/>
                <w:szCs w:val="20"/>
              </w:rPr>
              <w:t>DEATHS:</w:t>
            </w:r>
            <w:r>
              <w:rPr>
                <w:rFonts w:ascii="Arial" w:hAnsi="Arial" w:cs="Arial"/>
                <w:sz w:val="20"/>
                <w:szCs w:val="20"/>
              </w:rPr>
              <w:t xml:space="preserve"> Patients with suspected or confirmed COVID-19 who died in the hospital, ED, or any overflow location on the previous calendar day </w:t>
            </w:r>
          </w:p>
          <w:p w:rsidR="0084238C" w:rsidP="008A5EA6" w:rsidRDefault="0084238C" w14:paraId="35AA5235" w14:textId="77777777">
            <w:pPr>
              <w:pStyle w:val="NoSpacing"/>
              <w:rPr>
                <w:rFonts w:ascii="Arial" w:hAnsi="Arial" w:cs="Arial"/>
                <w:sz w:val="20"/>
                <w:szCs w:val="20"/>
              </w:rPr>
            </w:pPr>
          </w:p>
        </w:tc>
      </w:tr>
    </w:tbl>
    <w:p w:rsidR="0084238C" w:rsidRDefault="00437489" w14:paraId="74345760" w14:textId="04DF1C57">
      <w:pPr>
        <w:rPr>
          <w:rFonts w:ascii="Arial" w:hAnsi="Arial" w:cs="Arial"/>
        </w:rPr>
      </w:pPr>
      <w:r>
        <w:rPr>
          <w:rFonts w:ascii="Arial" w:hAnsi="Arial" w:cs="Arial"/>
        </w:rPr>
        <w:t>Modification summaries for the two fields:</w:t>
      </w:r>
    </w:p>
    <w:p w:rsidR="00437489" w:rsidRDefault="00437489" w14:paraId="7E4EE794" w14:textId="5C57DEC8">
      <w:pPr>
        <w:rPr>
          <w:rFonts w:ascii="Arial" w:hAnsi="Arial" w:cs="Arial"/>
        </w:rPr>
      </w:pPr>
      <w:r w:rsidRPr="00EA7581">
        <w:rPr>
          <w:rFonts w:ascii="Arial" w:hAnsi="Arial" w:cs="Arial"/>
          <w:b/>
          <w:bCs/>
        </w:rPr>
        <w:t>HOSPITAL ONSET</w:t>
      </w:r>
      <w:r>
        <w:rPr>
          <w:rFonts w:ascii="Arial" w:hAnsi="Arial" w:cs="Arial"/>
        </w:rPr>
        <w:t xml:space="preserve">: The intent of this field </w:t>
      </w:r>
      <w:r w:rsidR="00851C3A">
        <w:rPr>
          <w:rFonts w:ascii="Arial" w:hAnsi="Arial" w:cs="Arial"/>
        </w:rPr>
        <w:t>has not</w:t>
      </w:r>
      <w:r>
        <w:rPr>
          <w:rFonts w:ascii="Arial" w:hAnsi="Arial" w:cs="Arial"/>
        </w:rPr>
        <w:t xml:space="preserve"> change</w:t>
      </w:r>
      <w:r w:rsidR="00851C3A">
        <w:rPr>
          <w:rFonts w:ascii="Arial" w:hAnsi="Arial" w:cs="Arial"/>
        </w:rPr>
        <w:t>d</w:t>
      </w:r>
      <w:r>
        <w:rPr>
          <w:rFonts w:ascii="Arial" w:hAnsi="Arial" w:cs="Arial"/>
        </w:rPr>
        <w:t xml:space="preserve">.  Wording </w:t>
      </w:r>
      <w:r w:rsidR="00851C3A">
        <w:rPr>
          <w:rFonts w:ascii="Arial" w:hAnsi="Arial" w:cs="Arial"/>
        </w:rPr>
        <w:t>has been</w:t>
      </w:r>
      <w:r>
        <w:rPr>
          <w:rFonts w:ascii="Arial" w:hAnsi="Arial" w:cs="Arial"/>
        </w:rPr>
        <w:t xml:space="preserve"> modified for clarity purposes and additional guidance provided in the Table of Instructions to </w:t>
      </w:r>
      <w:r w:rsidRPr="00EA7581" w:rsidR="00057046">
        <w:rPr>
          <w:rFonts w:ascii="Arial" w:hAnsi="Arial" w:cs="Arial"/>
          <w:b/>
          <w:bCs/>
        </w:rPr>
        <w:t>distinguish this field from the new field of PREVIOUS DAY’S NEW HOSPITAL ONSET</w:t>
      </w:r>
      <w:r w:rsidR="00057046">
        <w:rPr>
          <w:rFonts w:ascii="Arial" w:hAnsi="Arial" w:cs="Arial"/>
        </w:rPr>
        <w:t>.  T</w:t>
      </w:r>
      <w:r>
        <w:rPr>
          <w:rFonts w:ascii="Arial" w:hAnsi="Arial" w:cs="Arial"/>
        </w:rPr>
        <w:t>his field capture</w:t>
      </w:r>
      <w:r w:rsidR="00851C3A">
        <w:rPr>
          <w:rFonts w:ascii="Arial" w:hAnsi="Arial" w:cs="Arial"/>
        </w:rPr>
        <w:t>s</w:t>
      </w:r>
      <w:r>
        <w:rPr>
          <w:rFonts w:ascii="Arial" w:hAnsi="Arial" w:cs="Arial"/>
        </w:rPr>
        <w:t xml:space="preserve"> the </w:t>
      </w:r>
      <w:r w:rsidRPr="00EA7581">
        <w:rPr>
          <w:rFonts w:ascii="Arial" w:hAnsi="Arial" w:cs="Arial"/>
          <w:b/>
          <w:bCs/>
        </w:rPr>
        <w:t>total number of current inpatients</w:t>
      </w:r>
      <w:r>
        <w:rPr>
          <w:rFonts w:ascii="Arial" w:hAnsi="Arial" w:cs="Arial"/>
        </w:rPr>
        <w:t xml:space="preserve"> </w:t>
      </w:r>
      <w:r w:rsidR="00EF50E1">
        <w:rPr>
          <w:rFonts w:ascii="Arial" w:hAnsi="Arial" w:cs="Arial"/>
        </w:rPr>
        <w:t xml:space="preserve">at the time of data collection who had onset of suspected or confirmed </w:t>
      </w:r>
      <w:r>
        <w:rPr>
          <w:rFonts w:ascii="Arial" w:hAnsi="Arial" w:cs="Arial"/>
        </w:rPr>
        <w:t xml:space="preserve">COVID-19 </w:t>
      </w:r>
      <w:r w:rsidR="00EF50E1">
        <w:rPr>
          <w:rFonts w:ascii="Arial" w:hAnsi="Arial" w:cs="Arial"/>
        </w:rPr>
        <w:t>fourteen or more days after admission (for a condition other than COVID-19)</w:t>
      </w:r>
      <w:r w:rsidR="00057046">
        <w:rPr>
          <w:rFonts w:ascii="Arial" w:hAnsi="Arial" w:cs="Arial"/>
        </w:rPr>
        <w:t xml:space="preserve"> </w:t>
      </w:r>
      <w:r w:rsidR="00EF50E1">
        <w:rPr>
          <w:rFonts w:ascii="Arial" w:hAnsi="Arial" w:cs="Arial"/>
        </w:rPr>
        <w:t xml:space="preserve">and </w:t>
      </w:r>
      <w:r w:rsidR="00F444EF">
        <w:rPr>
          <w:rFonts w:ascii="Arial" w:hAnsi="Arial" w:cs="Arial"/>
        </w:rPr>
        <w:t xml:space="preserve">are </w:t>
      </w:r>
      <w:r w:rsidR="00EF50E1">
        <w:rPr>
          <w:rFonts w:ascii="Arial" w:hAnsi="Arial" w:cs="Arial"/>
        </w:rPr>
        <w:t>still inpatients at the time of data collection</w:t>
      </w:r>
      <w:r>
        <w:rPr>
          <w:rFonts w:ascii="Arial" w:hAnsi="Arial" w:cs="Arial"/>
        </w:rPr>
        <w:t xml:space="preserve">.  </w:t>
      </w:r>
      <w:r w:rsidR="007B4553">
        <w:rPr>
          <w:rFonts w:ascii="Arial" w:hAnsi="Arial" w:cs="Arial"/>
        </w:rPr>
        <w:t>The Table of Instruction also identifies that t</w:t>
      </w:r>
      <w:r>
        <w:rPr>
          <w:rFonts w:ascii="Arial" w:hAnsi="Arial" w:cs="Arial"/>
        </w:rPr>
        <w:t xml:space="preserve">his represents the </w:t>
      </w:r>
      <w:r w:rsidRPr="00EA7581">
        <w:rPr>
          <w:rFonts w:ascii="Arial" w:hAnsi="Arial" w:cs="Arial"/>
          <w:b/>
          <w:bCs/>
        </w:rPr>
        <w:t>prevalence</w:t>
      </w:r>
      <w:r>
        <w:rPr>
          <w:rFonts w:ascii="Arial" w:hAnsi="Arial" w:cs="Arial"/>
        </w:rPr>
        <w:t xml:space="preserve"> of hospital onset cases.</w:t>
      </w:r>
      <w:r w:rsidRPr="00EF50E1" w:rsidR="00EF50E1">
        <w:rPr>
          <w:rFonts w:cstheme="minorHAnsi"/>
        </w:rPr>
        <w:t xml:space="preserve"> </w:t>
      </w:r>
    </w:p>
    <w:p w:rsidRPr="00CD5CAE" w:rsidR="00E655C8" w:rsidP="00E655C8" w:rsidRDefault="00437489" w14:paraId="432D19F7" w14:textId="42490D60">
      <w:pPr>
        <w:rPr>
          <w:rFonts w:ascii="Arial" w:hAnsi="Arial" w:cs="Arial"/>
        </w:rPr>
      </w:pPr>
      <w:r w:rsidRPr="00EA7581">
        <w:rPr>
          <w:rFonts w:ascii="Arial" w:hAnsi="Arial" w:cs="Arial"/>
          <w:b/>
          <w:bCs/>
        </w:rPr>
        <w:lastRenderedPageBreak/>
        <w:t>PREVIOUS DAY’S DEATHS</w:t>
      </w:r>
      <w:r w:rsidR="003B62E3">
        <w:rPr>
          <w:rFonts w:ascii="Arial" w:hAnsi="Arial" w:cs="Arial"/>
        </w:rPr>
        <w:t>:</w:t>
      </w:r>
      <w:r w:rsidR="00057046">
        <w:rPr>
          <w:rFonts w:ascii="Arial" w:hAnsi="Arial" w:cs="Arial"/>
        </w:rPr>
        <w:t xml:space="preserve"> </w:t>
      </w:r>
      <w:r w:rsidR="00E655C8">
        <w:rPr>
          <w:rFonts w:ascii="Arial" w:hAnsi="Arial" w:cs="Arial"/>
        </w:rPr>
        <w:t xml:space="preserve">This field title is changed from “DEATHS” to “PREVIOUS DAY’S DEATHS” and re-designed to capture the number of COVID-19 associated deaths for the </w:t>
      </w:r>
      <w:r w:rsidRPr="00CD5CAE" w:rsidR="00E655C8">
        <w:rPr>
          <w:rFonts w:ascii="Arial" w:hAnsi="Arial" w:cs="Arial"/>
          <w:b/>
          <w:bCs/>
        </w:rPr>
        <w:t>previous calendar day</w:t>
      </w:r>
      <w:r w:rsidR="00E655C8">
        <w:rPr>
          <w:rFonts w:ascii="Arial" w:hAnsi="Arial" w:cs="Arial"/>
        </w:rPr>
        <w:t xml:space="preserve">.    </w:t>
      </w:r>
    </w:p>
    <w:p w:rsidR="0025077F" w:rsidRDefault="00C44DA3" w14:paraId="073483F2" w14:textId="73C5B77A">
      <w:pPr>
        <w:rPr>
          <w:rFonts w:ascii="Arial" w:hAnsi="Arial" w:cs="Arial"/>
        </w:rPr>
      </w:pPr>
      <w:r>
        <w:rPr>
          <w:rFonts w:ascii="Arial" w:hAnsi="Arial" w:cs="Arial"/>
        </w:rPr>
        <w:t>As a reminder</w:t>
      </w:r>
      <w:r w:rsidR="00096451">
        <w:rPr>
          <w:rFonts w:ascii="Arial" w:hAnsi="Arial" w:cs="Arial"/>
        </w:rPr>
        <w:t>,</w:t>
      </w:r>
      <w:r>
        <w:rPr>
          <w:rFonts w:ascii="Arial" w:hAnsi="Arial" w:cs="Arial"/>
        </w:rPr>
        <w:t xml:space="preserve"> s</w:t>
      </w:r>
      <w:r w:rsidRPr="00C44DA3" w:rsidR="0084238C">
        <w:rPr>
          <w:rFonts w:ascii="Arial" w:hAnsi="Arial" w:cs="Arial"/>
        </w:rPr>
        <w:t>ubmitting data via the NHSN application’s COVID-19 Module continues to fulfill the reporting request for “Capacity and Utilization Data” detailed in Secretary Azar’s letter and FAQs dated April 10, 2020 (see attached).</w:t>
      </w:r>
    </w:p>
    <w:p w:rsidRPr="00C44DA3" w:rsidR="00096451" w:rsidRDefault="00096451" w14:paraId="031CCA6C" w14:textId="309D66B4">
      <w:pPr>
        <w:rPr>
          <w:rFonts w:ascii="Arial" w:hAnsi="Arial" w:cs="Arial"/>
        </w:rPr>
      </w:pPr>
      <w:r w:rsidRPr="00096451">
        <w:rPr>
          <w:rFonts w:ascii="Arial" w:hAnsi="Arial" w:cs="Arial"/>
        </w:rPr>
        <w:t>Facility-level data collected through NHSN as part of the COVID-19 Module are being made available to a broader set of Federal,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w:t>
      </w:r>
    </w:p>
    <w:p w:rsidR="00C44DA3" w:rsidP="00C44DA3" w:rsidRDefault="00C44DA3" w14:paraId="04989FC6" w14:textId="4200E6C5">
      <w:pPr>
        <w:pStyle w:val="NormalWeb"/>
        <w:rPr>
          <w:rFonts w:ascii="Arial" w:hAnsi="Arial" w:cs="Arial"/>
        </w:rPr>
      </w:pPr>
      <w:r>
        <w:rPr>
          <w:rFonts w:ascii="Arial" w:hAnsi="Arial" w:cs="Arial"/>
        </w:rPr>
        <w:t xml:space="preserve">Please contact </w:t>
      </w:r>
      <w:hyperlink w:history="1" r:id="rId7">
        <w:r>
          <w:rPr>
            <w:rStyle w:val="Hyperlink"/>
            <w:rFonts w:ascii="Arial" w:hAnsi="Arial" w:cs="Arial"/>
          </w:rPr>
          <w:t>NHSN@cdc.gov</w:t>
        </w:r>
      </w:hyperlink>
      <w:r>
        <w:rPr>
          <w:rFonts w:ascii="Arial" w:hAnsi="Arial" w:cs="Arial"/>
        </w:rPr>
        <w:t> </w:t>
      </w:r>
      <w:r w:rsidR="00096451">
        <w:rPr>
          <w:rFonts w:ascii="Arial" w:hAnsi="Arial" w:cs="Arial"/>
        </w:rPr>
        <w:t>with “hospital reporting</w:t>
      </w:r>
      <w:r w:rsidR="00751037">
        <w:rPr>
          <w:rFonts w:ascii="Arial" w:hAnsi="Arial" w:cs="Arial"/>
        </w:rPr>
        <w:t xml:space="preserve"> COVID-19</w:t>
      </w:r>
      <w:r w:rsidR="00096451">
        <w:rPr>
          <w:rFonts w:ascii="Arial" w:hAnsi="Arial" w:cs="Arial"/>
        </w:rPr>
        <w:t>” in the subject line</w:t>
      </w:r>
      <w:r>
        <w:rPr>
          <w:rFonts w:ascii="Arial" w:hAnsi="Arial" w:cs="Arial"/>
        </w:rPr>
        <w:t xml:space="preserve"> for questions regarding </w:t>
      </w:r>
      <w:r w:rsidR="00096451">
        <w:rPr>
          <w:rFonts w:ascii="Arial" w:hAnsi="Arial" w:cs="Arial"/>
        </w:rPr>
        <w:t xml:space="preserve">the </w:t>
      </w:r>
      <w:r>
        <w:rPr>
          <w:rFonts w:ascii="Arial" w:hAnsi="Arial" w:cs="Arial"/>
        </w:rPr>
        <w:t>COVID-19 Module.</w:t>
      </w:r>
    </w:p>
    <w:p w:rsidR="0025077F" w:rsidRDefault="0025077F" w14:paraId="6C644E45" w14:textId="77777777"/>
    <w:sectPr w:rsidR="0025077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F1D4D"/>
    <w:multiLevelType w:val="hybridMultilevel"/>
    <w:tmpl w:val="8124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7F"/>
    <w:rsid w:val="00057046"/>
    <w:rsid w:val="00096451"/>
    <w:rsid w:val="000D4DA2"/>
    <w:rsid w:val="00180257"/>
    <w:rsid w:val="00185C70"/>
    <w:rsid w:val="001B2294"/>
    <w:rsid w:val="001C4F1D"/>
    <w:rsid w:val="0025077F"/>
    <w:rsid w:val="003B62E3"/>
    <w:rsid w:val="00437489"/>
    <w:rsid w:val="006E68BC"/>
    <w:rsid w:val="00751037"/>
    <w:rsid w:val="007B4553"/>
    <w:rsid w:val="0084238C"/>
    <w:rsid w:val="00851C3A"/>
    <w:rsid w:val="008C30A5"/>
    <w:rsid w:val="00972748"/>
    <w:rsid w:val="00A6291A"/>
    <w:rsid w:val="00AF2541"/>
    <w:rsid w:val="00BE3075"/>
    <w:rsid w:val="00C174DD"/>
    <w:rsid w:val="00C44733"/>
    <w:rsid w:val="00C44DA3"/>
    <w:rsid w:val="00C64930"/>
    <w:rsid w:val="00D10284"/>
    <w:rsid w:val="00D26908"/>
    <w:rsid w:val="00E655C8"/>
    <w:rsid w:val="00EA7581"/>
    <w:rsid w:val="00EB1C45"/>
    <w:rsid w:val="00EF50E1"/>
    <w:rsid w:val="00F444E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515B"/>
  <w15:chartTrackingRefBased/>
  <w15:docId w15:val="{8DEF6F57-B113-4E2D-BC7D-E8B1B96F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77F"/>
    <w:rPr>
      <w:color w:val="0000FF"/>
      <w:u w:val="single"/>
    </w:rPr>
  </w:style>
  <w:style w:type="paragraph" w:styleId="NormalWeb">
    <w:name w:val="Normal (Web)"/>
    <w:basedOn w:val="Normal"/>
    <w:uiPriority w:val="99"/>
    <w:semiHidden/>
    <w:unhideWhenUsed/>
    <w:rsid w:val="0025077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5077F"/>
    <w:rPr>
      <w:b/>
      <w:bCs/>
    </w:rPr>
  </w:style>
  <w:style w:type="paragraph" w:styleId="BalloonText">
    <w:name w:val="Balloon Text"/>
    <w:basedOn w:val="Normal"/>
    <w:link w:val="BalloonTextChar"/>
    <w:uiPriority w:val="99"/>
    <w:semiHidden/>
    <w:unhideWhenUsed/>
    <w:rsid w:val="00250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7F"/>
    <w:rPr>
      <w:rFonts w:ascii="Segoe UI" w:hAnsi="Segoe UI" w:cs="Segoe UI"/>
      <w:sz w:val="18"/>
      <w:szCs w:val="18"/>
    </w:rPr>
  </w:style>
  <w:style w:type="paragraph" w:styleId="NoSpacing">
    <w:name w:val="No Spacing"/>
    <w:uiPriority w:val="1"/>
    <w:qFormat/>
    <w:rsid w:val="0025077F"/>
    <w:pPr>
      <w:spacing w:after="0" w:line="240" w:lineRule="auto"/>
    </w:pPr>
    <w:rPr>
      <w:rFonts w:ascii="Times New Roman" w:hAnsi="Times New Roman" w:cs="Times New Roman"/>
      <w:sz w:val="24"/>
      <w:szCs w:val="24"/>
    </w:rPr>
  </w:style>
  <w:style w:type="table" w:styleId="TableGrid">
    <w:name w:val="Table Grid"/>
    <w:basedOn w:val="TableNormal"/>
    <w:uiPriority w:val="59"/>
    <w:rsid w:val="0025077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38C"/>
    <w:rPr>
      <w:color w:val="954F72" w:themeColor="followedHyperlink"/>
      <w:u w:val="single"/>
    </w:rPr>
  </w:style>
  <w:style w:type="character" w:styleId="CommentReference">
    <w:name w:val="annotation reference"/>
    <w:basedOn w:val="DefaultParagraphFont"/>
    <w:uiPriority w:val="99"/>
    <w:semiHidden/>
    <w:unhideWhenUsed/>
    <w:rsid w:val="00C44733"/>
    <w:rPr>
      <w:sz w:val="16"/>
      <w:szCs w:val="16"/>
    </w:rPr>
  </w:style>
  <w:style w:type="paragraph" w:styleId="CommentText">
    <w:name w:val="annotation text"/>
    <w:basedOn w:val="Normal"/>
    <w:link w:val="CommentTextChar"/>
    <w:uiPriority w:val="99"/>
    <w:semiHidden/>
    <w:unhideWhenUsed/>
    <w:rsid w:val="00C44733"/>
    <w:pPr>
      <w:spacing w:line="240" w:lineRule="auto"/>
    </w:pPr>
    <w:rPr>
      <w:sz w:val="20"/>
      <w:szCs w:val="20"/>
    </w:rPr>
  </w:style>
  <w:style w:type="character" w:customStyle="1" w:styleId="CommentTextChar">
    <w:name w:val="Comment Text Char"/>
    <w:basedOn w:val="DefaultParagraphFont"/>
    <w:link w:val="CommentText"/>
    <w:uiPriority w:val="99"/>
    <w:semiHidden/>
    <w:rsid w:val="00C44733"/>
    <w:rPr>
      <w:sz w:val="20"/>
      <w:szCs w:val="20"/>
    </w:rPr>
  </w:style>
  <w:style w:type="paragraph" w:styleId="CommentSubject">
    <w:name w:val="annotation subject"/>
    <w:basedOn w:val="CommentText"/>
    <w:next w:val="CommentText"/>
    <w:link w:val="CommentSubjectChar"/>
    <w:uiPriority w:val="99"/>
    <w:semiHidden/>
    <w:unhideWhenUsed/>
    <w:rsid w:val="00C44733"/>
    <w:rPr>
      <w:b/>
      <w:bCs/>
    </w:rPr>
  </w:style>
  <w:style w:type="character" w:customStyle="1" w:styleId="CommentSubjectChar">
    <w:name w:val="Comment Subject Char"/>
    <w:basedOn w:val="CommentTextChar"/>
    <w:link w:val="CommentSubject"/>
    <w:uiPriority w:val="99"/>
    <w:semiHidden/>
    <w:rsid w:val="00C44733"/>
    <w:rPr>
      <w:b/>
      <w:bCs/>
      <w:sz w:val="20"/>
      <w:szCs w:val="20"/>
    </w:rPr>
  </w:style>
  <w:style w:type="paragraph" w:styleId="ListParagraph">
    <w:name w:val="List Paragraph"/>
    <w:basedOn w:val="Normal"/>
    <w:uiPriority w:val="34"/>
    <w:qFormat/>
    <w:rsid w:val="008C30A5"/>
    <w:pPr>
      <w:ind w:left="720"/>
      <w:contextualSpacing/>
    </w:pPr>
  </w:style>
  <w:style w:type="character" w:styleId="UnresolvedMention">
    <w:name w:val="Unresolved Mention"/>
    <w:basedOn w:val="DefaultParagraphFont"/>
    <w:uiPriority w:val="99"/>
    <w:semiHidden/>
    <w:unhideWhenUsed/>
    <w:rsid w:val="0009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5097">
      <w:bodyDiv w:val="1"/>
      <w:marLeft w:val="0"/>
      <w:marRight w:val="0"/>
      <w:marTop w:val="0"/>
      <w:marBottom w:val="0"/>
      <w:divBdr>
        <w:top w:val="none" w:sz="0" w:space="0" w:color="auto"/>
        <w:left w:val="none" w:sz="0" w:space="0" w:color="auto"/>
        <w:bottom w:val="none" w:sz="0" w:space="0" w:color="auto"/>
        <w:right w:val="none" w:sz="0" w:space="0" w:color="auto"/>
      </w:divBdr>
    </w:div>
    <w:div w:id="1094715579">
      <w:bodyDiv w:val="1"/>
      <w:marLeft w:val="0"/>
      <w:marRight w:val="0"/>
      <w:marTop w:val="0"/>
      <w:marBottom w:val="0"/>
      <w:divBdr>
        <w:top w:val="none" w:sz="0" w:space="0" w:color="auto"/>
        <w:left w:val="none" w:sz="0" w:space="0" w:color="auto"/>
        <w:bottom w:val="none" w:sz="0" w:space="0" w:color="auto"/>
        <w:right w:val="none" w:sz="0" w:space="0" w:color="auto"/>
      </w:divBdr>
    </w:div>
    <w:div w:id="17806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HSN@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hsn/index.html" TargetMode="External"/><Relationship Id="rId5" Type="http://schemas.openxmlformats.org/officeDocument/2006/relationships/hyperlink" Target="https://www.cdc.gov/nhsn/acute-care-hospital/covid19/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Cindy M. (CDC/DDID/NCEZID/DHQP) (CTR)</dc:creator>
  <cp:keywords/>
  <dc:description/>
  <cp:lastModifiedBy>Wattenmaker, Lauren (CDC/DDID/NCEZID/DHQP)</cp:lastModifiedBy>
  <cp:revision>2</cp:revision>
  <dcterms:created xsi:type="dcterms:W3CDTF">2020-05-13T13:16:00Z</dcterms:created>
  <dcterms:modified xsi:type="dcterms:W3CDTF">2020-05-13T13:16:00Z</dcterms:modified>
</cp:coreProperties>
</file>