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C0" w:rsidP="00C80EFE" w:rsidRDefault="002177C0" w14:paraId="1BA02702" w14:textId="77777777">
      <w:pPr>
        <w:rPr>
          <w:b/>
        </w:rPr>
      </w:pPr>
    </w:p>
    <w:p w:rsidRPr="00C80EFE" w:rsidR="001F047B" w:rsidP="00C80EFE" w:rsidRDefault="001F047B" w14:paraId="0E192B35" w14:textId="791E5497">
      <w:pPr>
        <w:rPr>
          <w:b/>
        </w:rPr>
      </w:pPr>
      <w:r w:rsidRPr="00C80EFE">
        <w:rPr>
          <w:b/>
        </w:rPr>
        <w:t>Request for a Non-Substantive Change to an Existing Approved Information Collection</w:t>
      </w:r>
    </w:p>
    <w:p w:rsidRPr="000731F7" w:rsidR="001F047B" w:rsidP="001F047B" w:rsidRDefault="001F047B" w14:paraId="122822C0" w14:textId="65FBEF50">
      <w:pPr>
        <w:rPr>
          <w:b/>
          <w:sz w:val="20"/>
          <w:szCs w:val="20"/>
        </w:rPr>
      </w:pPr>
    </w:p>
    <w:p w:rsidR="002177C0" w:rsidP="001F047B" w:rsidRDefault="002177C0" w14:paraId="664859AD" w14:textId="77777777">
      <w:pPr>
        <w:outlineLvl w:val="0"/>
        <w:rPr>
          <w:b/>
        </w:rPr>
      </w:pPr>
      <w:bookmarkStart w:name="_Toc510480230" w:id="0"/>
    </w:p>
    <w:p w:rsidRPr="00281CC9" w:rsidR="001F047B" w:rsidP="001F047B" w:rsidRDefault="001F047B" w14:paraId="28C9D028" w14:textId="6A053ED5">
      <w:pPr>
        <w:outlineLvl w:val="0"/>
        <w:rPr>
          <w:b/>
        </w:rPr>
      </w:pPr>
      <w:r w:rsidRPr="00281CC9">
        <w:rPr>
          <w:b/>
        </w:rPr>
        <w:t>I.  Introduction</w:t>
      </w:r>
      <w:bookmarkEnd w:id="0"/>
    </w:p>
    <w:p w:rsidR="002177C0" w:rsidP="001F047B" w:rsidRDefault="002177C0" w14:paraId="5DFDC8BD" w14:textId="77777777">
      <w:pPr>
        <w:outlineLvl w:val="1"/>
        <w:rPr>
          <w:i/>
          <w:sz w:val="22"/>
          <w:szCs w:val="22"/>
        </w:rPr>
      </w:pPr>
      <w:bookmarkStart w:name="_Toc510480231" w:id="1"/>
    </w:p>
    <w:p w:rsidRPr="00AD09C0" w:rsidR="001F047B" w:rsidP="001F047B" w:rsidRDefault="001F047B" w14:paraId="6E3C41E5" w14:textId="00A53C0F">
      <w:pPr>
        <w:outlineLvl w:val="1"/>
        <w:rPr>
          <w:i/>
          <w:sz w:val="22"/>
          <w:szCs w:val="22"/>
        </w:rPr>
      </w:pPr>
      <w:r w:rsidRPr="00AD09C0">
        <w:rPr>
          <w:i/>
          <w:sz w:val="22"/>
          <w:szCs w:val="22"/>
        </w:rPr>
        <w:t>Why is CMS Requesting a Non-Substantive Change?</w:t>
      </w:r>
      <w:bookmarkEnd w:id="1"/>
    </w:p>
    <w:p w:rsidRPr="00AD09C0" w:rsidR="001F047B" w:rsidP="001F047B" w:rsidRDefault="001F047B" w14:paraId="18B8D36C" w14:textId="77777777">
      <w:pPr>
        <w:rPr>
          <w:sz w:val="22"/>
          <w:szCs w:val="22"/>
        </w:rPr>
      </w:pPr>
    </w:p>
    <w:p w:rsidR="001F047B" w:rsidP="001F047B" w:rsidRDefault="001F047B" w14:paraId="5A1B2479" w14:textId="112AA6B9">
      <w:r w:rsidRPr="00AD09C0">
        <w:rPr>
          <w:sz w:val="22"/>
          <w:szCs w:val="22"/>
        </w:rPr>
        <w:t xml:space="preserve">This non-substantive change request makes </w:t>
      </w:r>
      <w:r w:rsidRPr="00AD09C0" w:rsidR="00A259CE">
        <w:rPr>
          <w:sz w:val="22"/>
          <w:szCs w:val="22"/>
        </w:rPr>
        <w:t xml:space="preserve">updates to the </w:t>
      </w:r>
      <w:r w:rsidRPr="00AD09C0" w:rsidR="00146C83">
        <w:rPr>
          <w:sz w:val="22"/>
          <w:szCs w:val="22"/>
        </w:rPr>
        <w:t xml:space="preserve">information collection burdens associated with the </w:t>
      </w:r>
      <w:r w:rsidRPr="00AD09C0" w:rsidR="00A259CE">
        <w:rPr>
          <w:sz w:val="22"/>
          <w:szCs w:val="22"/>
        </w:rPr>
        <w:t>2020</w:t>
      </w:r>
      <w:r w:rsidRPr="00AD09C0">
        <w:rPr>
          <w:sz w:val="22"/>
          <w:szCs w:val="22"/>
        </w:rPr>
        <w:t xml:space="preserve"> QHP Enrollee Experience Survey (QH</w:t>
      </w:r>
      <w:r w:rsidR="00E81C1D">
        <w:rPr>
          <w:sz w:val="22"/>
          <w:szCs w:val="22"/>
        </w:rPr>
        <w:t>P Enrollee Survey)</w:t>
      </w:r>
      <w:r w:rsidRPr="00AD09C0" w:rsidR="003A6FCB">
        <w:rPr>
          <w:sz w:val="22"/>
          <w:szCs w:val="22"/>
        </w:rPr>
        <w:t xml:space="preserve"> </w:t>
      </w:r>
      <w:r w:rsidRPr="00AD09C0" w:rsidR="00146C83">
        <w:rPr>
          <w:sz w:val="22"/>
          <w:szCs w:val="22"/>
        </w:rPr>
        <w:t>for Plan Year 2021</w:t>
      </w:r>
      <w:r w:rsidRPr="00AD09C0">
        <w:rPr>
          <w:sz w:val="22"/>
          <w:szCs w:val="22"/>
        </w:rPr>
        <w:t xml:space="preserve">, approved </w:t>
      </w:r>
      <w:r w:rsidRPr="00AD09C0" w:rsidR="003D65A1">
        <w:rPr>
          <w:sz w:val="22"/>
          <w:szCs w:val="22"/>
        </w:rPr>
        <w:t>under OMB Control Number</w:t>
      </w:r>
      <w:r w:rsidRPr="00AD09C0" w:rsidR="00F91A48">
        <w:rPr>
          <w:sz w:val="22"/>
          <w:szCs w:val="22"/>
        </w:rPr>
        <w:t xml:space="preserve"> 0938-1221</w:t>
      </w:r>
      <w:r w:rsidRPr="00AD09C0">
        <w:rPr>
          <w:sz w:val="22"/>
          <w:szCs w:val="22"/>
        </w:rPr>
        <w:t xml:space="preserve"> and is summarized herein. The </w:t>
      </w:r>
      <w:r w:rsidR="00E81C1D">
        <w:rPr>
          <w:sz w:val="22"/>
          <w:szCs w:val="22"/>
        </w:rPr>
        <w:t xml:space="preserve">non-substantive change </w:t>
      </w:r>
      <w:r w:rsidRPr="00AD09C0">
        <w:rPr>
          <w:sz w:val="22"/>
          <w:szCs w:val="22"/>
        </w:rPr>
        <w:t>described in this request do</w:t>
      </w:r>
      <w:r w:rsidR="00E81C1D">
        <w:rPr>
          <w:sz w:val="22"/>
          <w:szCs w:val="22"/>
        </w:rPr>
        <w:t>es</w:t>
      </w:r>
      <w:r w:rsidRPr="00AD09C0">
        <w:rPr>
          <w:sz w:val="22"/>
          <w:szCs w:val="22"/>
        </w:rPr>
        <w:t xml:space="preserve"> not introduce new </w:t>
      </w:r>
      <w:r w:rsidRPr="00AD09C0" w:rsidR="003D65A1">
        <w:rPr>
          <w:sz w:val="22"/>
          <w:szCs w:val="22"/>
        </w:rPr>
        <w:t>policy or any fundamental program changes.</w:t>
      </w:r>
      <w:r w:rsidRPr="00AD09C0" w:rsidR="00D0456A">
        <w:rPr>
          <w:sz w:val="22"/>
          <w:szCs w:val="22"/>
        </w:rPr>
        <w:t xml:space="preserve">  </w:t>
      </w:r>
      <w:r w:rsidRPr="00AD09C0" w:rsidR="003D65A1">
        <w:rPr>
          <w:sz w:val="22"/>
          <w:szCs w:val="22"/>
        </w:rPr>
        <w:t xml:space="preserve">This non-substantive change reduces </w:t>
      </w:r>
      <w:r w:rsidRPr="00AD09C0" w:rsidR="00D111E1">
        <w:rPr>
          <w:sz w:val="22"/>
          <w:szCs w:val="22"/>
        </w:rPr>
        <w:t xml:space="preserve">burden </w:t>
      </w:r>
      <w:r w:rsidRPr="00AD09C0" w:rsidR="003D65A1">
        <w:rPr>
          <w:sz w:val="22"/>
          <w:szCs w:val="22"/>
        </w:rPr>
        <w:t xml:space="preserve">for this year (2020) </w:t>
      </w:r>
      <w:r w:rsidRPr="00AD09C0" w:rsidR="00F91A48">
        <w:rPr>
          <w:sz w:val="22"/>
          <w:szCs w:val="22"/>
        </w:rPr>
        <w:t>a</w:t>
      </w:r>
      <w:r w:rsidRPr="00AD09C0" w:rsidR="003D65A1">
        <w:rPr>
          <w:sz w:val="22"/>
          <w:szCs w:val="22"/>
        </w:rPr>
        <w:t>nd is being</w:t>
      </w:r>
      <w:r w:rsidRPr="00AD09C0" w:rsidR="00F91A48">
        <w:rPr>
          <w:sz w:val="22"/>
          <w:szCs w:val="22"/>
        </w:rPr>
        <w:t xml:space="preserve"> submitted </w:t>
      </w:r>
      <w:r w:rsidRPr="00AD09C0" w:rsidR="00D111E1">
        <w:rPr>
          <w:sz w:val="22"/>
          <w:szCs w:val="22"/>
        </w:rPr>
        <w:t>for approval</w:t>
      </w:r>
      <w:r w:rsidRPr="00AD09C0" w:rsidR="00F91A48">
        <w:rPr>
          <w:sz w:val="22"/>
          <w:szCs w:val="22"/>
        </w:rPr>
        <w:t xml:space="preserve"> </w:t>
      </w:r>
      <w:r w:rsidRPr="00AD09C0" w:rsidR="003D65A1">
        <w:rPr>
          <w:sz w:val="22"/>
          <w:szCs w:val="22"/>
        </w:rPr>
        <w:t>by OMB as a result of the recent CMS decision to suspend data collection f</w:t>
      </w:r>
      <w:r w:rsidR="00E81C1D">
        <w:rPr>
          <w:sz w:val="22"/>
          <w:szCs w:val="22"/>
        </w:rPr>
        <w:t>or the 2020 QHP Enrollee Survey</w:t>
      </w:r>
      <w:r w:rsidRPr="00AD09C0" w:rsidR="003D65A1">
        <w:rPr>
          <w:sz w:val="22"/>
          <w:szCs w:val="22"/>
        </w:rPr>
        <w:t xml:space="preserve"> for Plan Year 2021</w:t>
      </w:r>
      <w:r w:rsidR="00607933">
        <w:rPr>
          <w:rStyle w:val="FootnoteReference"/>
        </w:rPr>
        <w:footnoteReference w:id="2"/>
      </w:r>
      <w:r w:rsidR="003D65A1">
        <w:t>.</w:t>
      </w:r>
    </w:p>
    <w:p w:rsidR="003D65A1" w:rsidP="001F047B" w:rsidRDefault="003D65A1" w14:paraId="7C7254A3" w14:textId="77777777"/>
    <w:p w:rsidRPr="00281CC9" w:rsidR="001F047B" w:rsidP="001F047B" w:rsidRDefault="001F047B" w14:paraId="5E532F31" w14:textId="7F134D54">
      <w:pPr>
        <w:outlineLvl w:val="0"/>
        <w:rPr>
          <w:b/>
        </w:rPr>
      </w:pPr>
      <w:bookmarkStart w:name="_Toc510480232" w:id="2"/>
      <w:r w:rsidRPr="00281CC9">
        <w:rPr>
          <w:b/>
        </w:rPr>
        <w:t>II. Description of Non-Substantive Changes</w:t>
      </w:r>
      <w:bookmarkEnd w:id="2"/>
    </w:p>
    <w:p w:rsidR="002177C0" w:rsidP="00351ED9" w:rsidRDefault="002177C0" w14:paraId="79DFA918" w14:textId="77777777">
      <w:pPr>
        <w:outlineLvl w:val="1"/>
        <w:rPr>
          <w:i/>
          <w:sz w:val="22"/>
          <w:szCs w:val="22"/>
        </w:rPr>
      </w:pPr>
      <w:bookmarkStart w:name="_Toc510480233" w:id="3"/>
    </w:p>
    <w:p w:rsidRPr="00AD09C0" w:rsidR="00351ED9" w:rsidP="00351ED9" w:rsidRDefault="00351ED9" w14:paraId="463C7529" w14:textId="6C0AEAD4">
      <w:pPr>
        <w:outlineLvl w:val="1"/>
        <w:rPr>
          <w:i/>
          <w:sz w:val="22"/>
          <w:szCs w:val="22"/>
        </w:rPr>
      </w:pPr>
      <w:r w:rsidRPr="00AD09C0">
        <w:rPr>
          <w:i/>
          <w:sz w:val="22"/>
          <w:szCs w:val="22"/>
        </w:rPr>
        <w:t>What is the current status of this ICR?</w:t>
      </w:r>
      <w:bookmarkEnd w:id="3"/>
      <w:r w:rsidRPr="00AD09C0">
        <w:rPr>
          <w:i/>
          <w:sz w:val="22"/>
          <w:szCs w:val="22"/>
        </w:rPr>
        <w:tab/>
      </w:r>
    </w:p>
    <w:p w:rsidRPr="00AD09C0" w:rsidR="00351ED9" w:rsidP="00351ED9" w:rsidRDefault="00351ED9" w14:paraId="18677A6B" w14:textId="77777777">
      <w:pPr>
        <w:rPr>
          <w:sz w:val="22"/>
          <w:szCs w:val="22"/>
        </w:rPr>
      </w:pPr>
    </w:p>
    <w:p w:rsidRPr="00AD09C0" w:rsidR="00351ED9" w:rsidP="00351ED9" w:rsidRDefault="00D03CA8" w14:paraId="54D00A26" w14:textId="76311C30">
      <w:pPr>
        <w:rPr>
          <w:sz w:val="22"/>
          <w:szCs w:val="22"/>
        </w:rPr>
      </w:pPr>
      <w:r w:rsidRPr="00AD09C0">
        <w:rPr>
          <w:sz w:val="22"/>
          <w:szCs w:val="22"/>
        </w:rPr>
        <w:t>The Health Insurance Exchange Consumer Experience</w:t>
      </w:r>
      <w:r w:rsidRPr="00AD09C0" w:rsidR="00351ED9">
        <w:rPr>
          <w:sz w:val="22"/>
          <w:szCs w:val="22"/>
        </w:rPr>
        <w:t xml:space="preserve"> Surv</w:t>
      </w:r>
      <w:r w:rsidRPr="00AD09C0" w:rsidR="000C6BB9">
        <w:rPr>
          <w:sz w:val="22"/>
          <w:szCs w:val="22"/>
        </w:rPr>
        <w:t>ey Data Collection: QHP Enrollee Experience Survey (CMS-10488</w:t>
      </w:r>
      <w:r w:rsidRPr="00AD09C0" w:rsidR="00C865D0">
        <w:rPr>
          <w:sz w:val="22"/>
          <w:szCs w:val="22"/>
        </w:rPr>
        <w:t xml:space="preserve">; </w:t>
      </w:r>
      <w:r w:rsidRPr="006F792E" w:rsidR="00C865D0">
        <w:rPr>
          <w:b/>
          <w:sz w:val="22"/>
          <w:szCs w:val="22"/>
        </w:rPr>
        <w:t>OMB Control No. 0938-1221</w:t>
      </w:r>
      <w:r w:rsidRPr="00AD09C0" w:rsidR="000C6BB9">
        <w:rPr>
          <w:sz w:val="22"/>
          <w:szCs w:val="22"/>
        </w:rPr>
        <w:t>)</w:t>
      </w:r>
      <w:r w:rsidRPr="00AD09C0" w:rsidR="00351ED9">
        <w:rPr>
          <w:sz w:val="22"/>
          <w:szCs w:val="22"/>
        </w:rPr>
        <w:t xml:space="preserve"> is currently approved through September 30, 2020</w:t>
      </w:r>
      <w:r w:rsidRPr="00AD09C0" w:rsidR="000C6BB9">
        <w:rPr>
          <w:sz w:val="22"/>
          <w:szCs w:val="22"/>
        </w:rPr>
        <w:t xml:space="preserve"> and a routine three-year renewal is expected after completion of the P</w:t>
      </w:r>
      <w:r w:rsidRPr="00AD09C0" w:rsidR="000523D2">
        <w:rPr>
          <w:sz w:val="22"/>
          <w:szCs w:val="22"/>
        </w:rPr>
        <w:t xml:space="preserve">aperwork </w:t>
      </w:r>
      <w:r w:rsidRPr="00AD09C0" w:rsidR="000C6BB9">
        <w:rPr>
          <w:sz w:val="22"/>
          <w:szCs w:val="22"/>
        </w:rPr>
        <w:t>R</w:t>
      </w:r>
      <w:r w:rsidRPr="00AD09C0" w:rsidR="000523D2">
        <w:rPr>
          <w:sz w:val="22"/>
          <w:szCs w:val="22"/>
        </w:rPr>
        <w:t xml:space="preserve">eduction </w:t>
      </w:r>
      <w:r w:rsidRPr="00AD09C0" w:rsidR="000C6BB9">
        <w:rPr>
          <w:sz w:val="22"/>
          <w:szCs w:val="22"/>
        </w:rPr>
        <w:t>A</w:t>
      </w:r>
      <w:r w:rsidRPr="00AD09C0" w:rsidR="000523D2">
        <w:rPr>
          <w:sz w:val="22"/>
          <w:szCs w:val="22"/>
        </w:rPr>
        <w:t>ct (PRA)</w:t>
      </w:r>
      <w:r w:rsidRPr="00AD09C0" w:rsidR="000C6BB9">
        <w:rPr>
          <w:sz w:val="22"/>
          <w:szCs w:val="22"/>
        </w:rPr>
        <w:t xml:space="preserve"> public comment periods</w:t>
      </w:r>
      <w:r w:rsidRPr="00AD09C0" w:rsidR="000C6BB9">
        <w:rPr>
          <w:rStyle w:val="FootnoteReference"/>
          <w:sz w:val="22"/>
          <w:szCs w:val="22"/>
        </w:rPr>
        <w:footnoteReference w:id="3"/>
      </w:r>
      <w:r w:rsidRPr="00AD09C0" w:rsidR="00351ED9">
        <w:rPr>
          <w:sz w:val="22"/>
          <w:szCs w:val="22"/>
        </w:rPr>
        <w:t xml:space="preserve">.  The total </w:t>
      </w:r>
      <w:r w:rsidRPr="00AD09C0" w:rsidR="008B500B">
        <w:rPr>
          <w:sz w:val="22"/>
          <w:szCs w:val="22"/>
        </w:rPr>
        <w:t xml:space="preserve">current </w:t>
      </w:r>
      <w:r w:rsidRPr="00AD09C0" w:rsidR="00351ED9">
        <w:rPr>
          <w:sz w:val="22"/>
          <w:szCs w:val="22"/>
        </w:rPr>
        <w:t xml:space="preserve">annual burden approved for this ICR is </w:t>
      </w:r>
      <w:r w:rsidR="001336AB">
        <w:rPr>
          <w:sz w:val="22"/>
          <w:szCs w:val="22"/>
        </w:rPr>
        <w:t>18,772.5</w:t>
      </w:r>
      <w:r w:rsidRPr="00AD09C0" w:rsidR="00351ED9">
        <w:rPr>
          <w:sz w:val="22"/>
          <w:szCs w:val="22"/>
        </w:rPr>
        <w:t xml:space="preserve"> hours, with an estimated 90,015 responses per year. CMS </w:t>
      </w:r>
      <w:r w:rsidRPr="00AD09C0" w:rsidR="0059627D">
        <w:rPr>
          <w:sz w:val="22"/>
          <w:szCs w:val="22"/>
        </w:rPr>
        <w:t>estimates a nominal reduction in burden based on the non-substantive change of discontinuing data collection in April 2020, as outlined in the COVID-19 Marketplace Quality Initiatives memo</w:t>
      </w:r>
      <w:r w:rsidRPr="00AD09C0" w:rsidR="00351ED9">
        <w:rPr>
          <w:sz w:val="22"/>
          <w:szCs w:val="22"/>
        </w:rPr>
        <w:t xml:space="preserve">. </w:t>
      </w:r>
    </w:p>
    <w:p w:rsidRPr="00AD09C0" w:rsidR="00C865D0" w:rsidP="00351ED9" w:rsidRDefault="00C865D0" w14:paraId="4A9E7B98" w14:textId="5E18AC36">
      <w:pPr>
        <w:rPr>
          <w:sz w:val="22"/>
          <w:szCs w:val="22"/>
        </w:rPr>
      </w:pPr>
    </w:p>
    <w:p w:rsidRPr="00AD09C0" w:rsidR="00351ED9" w:rsidP="00351ED9" w:rsidRDefault="00351ED9" w14:paraId="59C75BE0" w14:textId="1F67406B">
      <w:pPr>
        <w:outlineLvl w:val="1"/>
        <w:rPr>
          <w:b/>
          <w:sz w:val="22"/>
          <w:szCs w:val="22"/>
        </w:rPr>
      </w:pPr>
      <w:bookmarkStart w:name="_Toc510480234" w:id="4"/>
      <w:r w:rsidRPr="00AD09C0">
        <w:rPr>
          <w:i/>
          <w:sz w:val="22"/>
          <w:szCs w:val="22"/>
        </w:rPr>
        <w:t>What are the changes that CMS is making?</w:t>
      </w:r>
      <w:bookmarkEnd w:id="4"/>
    </w:p>
    <w:p w:rsidRPr="00AD09C0" w:rsidR="007756DA" w:rsidP="00351ED9" w:rsidRDefault="007756DA" w14:paraId="43410D92" w14:textId="77777777">
      <w:pPr>
        <w:autoSpaceDE w:val="0"/>
        <w:autoSpaceDN w:val="0"/>
        <w:adjustRightInd w:val="0"/>
        <w:rPr>
          <w:sz w:val="22"/>
          <w:szCs w:val="22"/>
        </w:rPr>
      </w:pPr>
    </w:p>
    <w:p w:rsidRPr="00AD09C0" w:rsidR="00351ED9" w:rsidP="00351ED9" w:rsidRDefault="00AD09C0" w14:paraId="7066B7B1" w14:textId="1F3EA88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CMS is making minor burden reduction</w:t>
      </w:r>
      <w:r w:rsidRPr="00AD09C0" w:rsidR="00351ED9">
        <w:rPr>
          <w:sz w:val="22"/>
          <w:szCs w:val="22"/>
        </w:rPr>
        <w:t xml:space="preserve"> non-substantive changes to the QHP Enrollee Survey</w:t>
      </w:r>
      <w:r>
        <w:rPr>
          <w:sz w:val="22"/>
          <w:szCs w:val="22"/>
        </w:rPr>
        <w:t xml:space="preserve"> to reflect the discontinuation of data announced on April 18, 2020.</w:t>
      </w:r>
      <w:r w:rsidR="00150778">
        <w:rPr>
          <w:sz w:val="22"/>
          <w:szCs w:val="22"/>
        </w:rPr>
        <w:t xml:space="preserve"> For the QHP Enrollee Survey, there is burden reduction related to approximately one month of data that would not be collected and routinely submitted in May 2020.  </w:t>
      </w:r>
    </w:p>
    <w:p w:rsidR="00351ED9" w:rsidP="001F047B" w:rsidRDefault="00351ED9" w14:paraId="228A8BC0" w14:textId="18754834">
      <w:pPr>
        <w:outlineLvl w:val="0"/>
        <w:rPr>
          <w:b/>
          <w:sz w:val="28"/>
          <w:szCs w:val="28"/>
        </w:rPr>
      </w:pPr>
    </w:p>
    <w:p w:rsidRPr="00281CC9" w:rsidR="00351ED9" w:rsidP="001F047B" w:rsidRDefault="00351ED9" w14:paraId="546A1C54" w14:textId="379ACDDA">
      <w:pPr>
        <w:outlineLvl w:val="0"/>
        <w:rPr>
          <w:b/>
        </w:rPr>
      </w:pPr>
      <w:bookmarkStart w:name="_Toc510480237" w:id="5"/>
      <w:r w:rsidRPr="00281CC9">
        <w:rPr>
          <w:b/>
        </w:rPr>
        <w:t>III. Description of Burden Adjustments</w:t>
      </w:r>
      <w:bookmarkEnd w:id="5"/>
      <w:r w:rsidRPr="00281CC9">
        <w:rPr>
          <w:b/>
        </w:rPr>
        <w:t xml:space="preserve"> </w:t>
      </w:r>
    </w:p>
    <w:p w:rsidR="002177C0" w:rsidP="00CD574E" w:rsidRDefault="002177C0" w14:paraId="4CD4E7BE" w14:textId="77777777"/>
    <w:p w:rsidR="00CD574E" w:rsidP="00CD574E" w:rsidRDefault="00CD574E" w14:paraId="032B609A" w14:textId="1466F515">
      <w:bookmarkStart w:name="_GoBack" w:id="6"/>
      <w:bookmarkEnd w:id="6"/>
      <w:r>
        <w:t xml:space="preserve">We have revised the Supporting Statement Part A burden tables accordingly for each ICR. </w:t>
      </w:r>
    </w:p>
    <w:p w:rsidRPr="00C80EFE" w:rsidR="00996228" w:rsidP="00C80EFE" w:rsidRDefault="00AA4929" w14:paraId="036365BA" w14:textId="68CE8FD4">
      <w:pPr>
        <w:rPr>
          <w:b/>
          <w:szCs w:val="22"/>
        </w:rPr>
      </w:pPr>
      <w:r>
        <w:t xml:space="preserve">Based on the </w:t>
      </w:r>
      <w:r w:rsidR="00AD09C0">
        <w:t xml:space="preserve">2020 suspension of data collection </w:t>
      </w:r>
      <w:r>
        <w:t>described above,</w:t>
      </w:r>
      <w:r w:rsidR="001F047B">
        <w:t xml:space="preserve"> CMS estimates</w:t>
      </w:r>
      <w:r w:rsidR="00C80EFE">
        <w:rPr>
          <w:b/>
          <w:szCs w:val="22"/>
        </w:rPr>
        <w:t xml:space="preserve"> </w:t>
      </w:r>
      <w:r w:rsidR="00C80EFE">
        <w:rPr>
          <w:szCs w:val="22"/>
        </w:rPr>
        <w:t xml:space="preserve">an </w:t>
      </w:r>
      <w:r w:rsidR="00C80EFE">
        <w:t>a</w:t>
      </w:r>
      <w:r w:rsidR="00D005E4">
        <w:t xml:space="preserve">nnual burden hour reduction from an estimated 18,772.5 hour to </w:t>
      </w:r>
      <w:r w:rsidRPr="00C80EFE" w:rsidR="001C0D28">
        <w:rPr>
          <w:b/>
        </w:rPr>
        <w:t>15,934.5</w:t>
      </w:r>
      <w:r w:rsidRPr="00C80EFE" w:rsidR="00C54716">
        <w:rPr>
          <w:b/>
        </w:rPr>
        <w:t xml:space="preserve"> hour</w:t>
      </w:r>
      <w:r w:rsidR="00C54716">
        <w:t>s for the 2020</w:t>
      </w:r>
      <w:r w:rsidR="001F047B">
        <w:t xml:space="preserve"> </w:t>
      </w:r>
      <w:r w:rsidR="00996228">
        <w:t>QHP Enrollee S</w:t>
      </w:r>
      <w:r w:rsidR="00C54716">
        <w:t>urvey</w:t>
      </w:r>
      <w:r w:rsidR="00C80EFE">
        <w:t xml:space="preserve"> </w:t>
      </w:r>
      <w:r w:rsidR="00D005E4">
        <w:t>which accounts for 85% of the original estimated 90,000 responses since the telephone phase of survey administration was not completed</w:t>
      </w:r>
      <w:r w:rsidR="00D005E4">
        <w:rPr>
          <w:rStyle w:val="FootnoteReference"/>
        </w:rPr>
        <w:footnoteReference w:id="4"/>
      </w:r>
      <w:r w:rsidR="00C54716">
        <w:t>;</w:t>
      </w:r>
    </w:p>
    <w:p w:rsidR="003C48C4" w:rsidP="006A4195" w:rsidRDefault="003C48C4" w14:paraId="42511B8A" w14:textId="77777777">
      <w:pPr>
        <w:rPr>
          <w:b/>
          <w:sz w:val="22"/>
          <w:szCs w:val="22"/>
        </w:rPr>
      </w:pPr>
    </w:p>
    <w:p w:rsidRPr="003C48C4" w:rsidR="00712041" w:rsidP="00712041" w:rsidRDefault="00712041" w14:paraId="42FCDA2E" w14:textId="12AB4AD7">
      <w:pPr>
        <w:pStyle w:val="PTableTitle"/>
        <w:ind w:left="0" w:firstLine="0"/>
        <w:rPr>
          <w:rFonts w:ascii="Times New Roman" w:hAnsi="Times New Roman" w:cs="Times New Roman" w:eastAsiaTheme="minorEastAsia"/>
        </w:rPr>
      </w:pPr>
      <w:r w:rsidRPr="003C48C4">
        <w:rPr>
          <w:rFonts w:ascii="Times New Roman" w:hAnsi="Times New Roman" w:cs="Times New Roman" w:eastAsiaTheme="minorEastAsia"/>
        </w:rPr>
        <w:lastRenderedPageBreak/>
        <w:t>Estimated Burden Hours for 2018-2020 Implementation of QHP Enrollee Survey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6"/>
        <w:gridCol w:w="1557"/>
        <w:gridCol w:w="1557"/>
      </w:tblGrid>
      <w:tr w:rsidR="00712041" w:rsidTr="00712041" w14:paraId="5E34D433" w14:textId="77777777">
        <w:trPr>
          <w:trHeight w:val="780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546A" w:themeFill="text2"/>
            <w:vAlign w:val="center"/>
            <w:hideMark/>
          </w:tcPr>
          <w:p w:rsidR="00712041" w:rsidRDefault="00712041" w14:paraId="794AF80A" w14:textId="7777777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2"/>
              </w:rPr>
              <w:t>Source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546A" w:themeFill="text2"/>
            <w:vAlign w:val="center"/>
            <w:hideMark/>
          </w:tcPr>
          <w:p w:rsidR="00712041" w:rsidRDefault="00712041" w14:paraId="4C1A95F6" w14:textId="7777777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2"/>
              </w:rPr>
              <w:t>Num. of Reporting Units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546A" w:themeFill="text2"/>
            <w:vAlign w:val="center"/>
            <w:hideMark/>
          </w:tcPr>
          <w:p w:rsidR="00712041" w:rsidRDefault="00712041" w14:paraId="32F7E1CC" w14:textId="7777777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2"/>
              </w:rPr>
              <w:t>Completes per Reporting  Unit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546A" w:themeFill="text2"/>
            <w:noWrap/>
            <w:vAlign w:val="center"/>
            <w:hideMark/>
          </w:tcPr>
          <w:p w:rsidR="00712041" w:rsidRDefault="00712041" w14:paraId="6A9E2A5F" w14:textId="7777777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vertAlign w:val="superscript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2"/>
              </w:rPr>
              <w:t>Total Sample</w:t>
            </w:r>
            <w:r>
              <w:rPr>
                <w:rFonts w:ascii="Arial Narrow" w:hAnsi="Arial Narrow" w:cs="Arial"/>
                <w:b/>
                <w:bCs/>
                <w:color w:val="FFFFFF"/>
                <w:sz w:val="22"/>
                <w:vertAlign w:val="superscript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546A" w:themeFill="text2"/>
            <w:vAlign w:val="center"/>
            <w:hideMark/>
          </w:tcPr>
          <w:p w:rsidR="00712041" w:rsidRDefault="00712041" w14:paraId="50CC617E" w14:textId="7777777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2"/>
              </w:rPr>
              <w:t>Burden Hours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546A" w:themeFill="text2"/>
            <w:vAlign w:val="center"/>
            <w:hideMark/>
          </w:tcPr>
          <w:p w:rsidR="00712041" w:rsidRDefault="00712041" w14:paraId="4BC4F697" w14:textId="7777777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2"/>
              </w:rPr>
              <w:t>Total burden hours</w:t>
            </w:r>
            <w:r>
              <w:rPr>
                <w:rFonts w:ascii="Arial Narrow" w:hAnsi="Arial Narrow"/>
                <w:color w:val="000000"/>
                <w:sz w:val="22"/>
              </w:rPr>
              <w:t> </w:t>
            </w:r>
          </w:p>
        </w:tc>
      </w:tr>
      <w:tr w:rsidR="00712041" w:rsidTr="00712041" w14:paraId="26785AA0" w14:textId="77777777">
        <w:trPr>
          <w:trHeight w:val="315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12041" w:rsidRDefault="00712041" w14:paraId="2BBD7E19" w14:textId="33257A2A">
            <w:pPr>
              <w:rPr>
                <w:rFonts w:ascii="Arial Narrow" w:hAnsi="Arial Narrow" w:cs="Arial"/>
                <w:color w:val="000000"/>
                <w:sz w:val="22"/>
              </w:rPr>
            </w:pPr>
            <w:r>
              <w:rPr>
                <w:rFonts w:ascii="Arial Narrow" w:hAnsi="Arial Narrow" w:cs="Arial"/>
                <w:color w:val="000000"/>
                <w:sz w:val="22"/>
              </w:rPr>
              <w:t>20</w:t>
            </w:r>
            <w:r xmlns:w="http://schemas.openxmlformats.org/wordprocessingml/2006/main" w:rsidR="00324FF5">
              <w:rPr>
                <w:rFonts w:ascii="Arial Narrow" w:hAnsi="Arial Narrow" w:cs="Arial"/>
                <w:color w:val="000000"/>
                <w:sz w:val="22"/>
              </w:rPr>
              <w:t>20</w:t>
            </w:r>
            <w:r>
              <w:rPr>
                <w:rFonts w:ascii="Arial Narrow" w:hAnsi="Arial Narrow" w:cs="Arial"/>
                <w:color w:val="000000"/>
                <w:sz w:val="22"/>
              </w:rPr>
              <w:t xml:space="preserve"> Survey Respondents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12041" w:rsidRDefault="00712041" w14:paraId="1F9B4932" w14:textId="77777777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>
              <w:rPr>
                <w:rFonts w:ascii="Arial Narrow" w:hAnsi="Arial Narrow" w:cs="Arial"/>
                <w:color w:val="000000"/>
                <w:sz w:val="22"/>
              </w:rPr>
              <w:t>300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12041" w:rsidRDefault="00324FF5" w14:paraId="2353BAEA" w14:textId="7F7EAC3F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xmlns:w="http://schemas.openxmlformats.org/wordprocessingml/2006/main">
              <w:rPr>
                <w:rFonts w:ascii="Arial Narrow" w:hAnsi="Arial Narrow" w:cs="Arial"/>
                <w:color w:val="000000"/>
                <w:sz w:val="22"/>
              </w:rPr>
              <w:t>255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712041" w:rsidRDefault="00712041" w14:paraId="5E365BE0" w14:textId="43BAC05A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xmlns:w="http://schemas.openxmlformats.org/wordprocessingml/2006/main" w:rsidR="00CA2211">
              <w:rPr>
                <w:rFonts w:ascii="Arial Narrow" w:hAnsi="Arial Narrow" w:cs="Arial"/>
                <w:color w:val="000000"/>
                <w:sz w:val="22"/>
              </w:rPr>
              <w:t>76,500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12041" w:rsidRDefault="00712041" w14:paraId="666F9B68" w14:textId="77777777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>
              <w:rPr>
                <w:rFonts w:ascii="Arial Narrow" w:hAnsi="Arial Narrow" w:cs="Arial"/>
                <w:color w:val="000000"/>
                <w:sz w:val="22"/>
              </w:rPr>
              <w:t>0.208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12041" w:rsidRDefault="00712041" w14:paraId="62A9C85C" w14:textId="51A0D620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 xmlns:w="http://schemas.openxmlformats.org/wordprocessingml/2006/main" w:rsidR="00BB630F">
              <w:rPr>
                <w:rFonts w:ascii="Arial Narrow" w:hAnsi="Arial Narrow" w:cs="Arial"/>
                <w:color w:val="000000"/>
                <w:sz w:val="22"/>
              </w:rPr>
              <w:t>15,912</w:t>
            </w:r>
          </w:p>
        </w:tc>
      </w:tr>
      <w:tr w:rsidR="00712041" w:rsidTr="00712041" w14:paraId="26572EE1" w14:textId="77777777">
        <w:trPr>
          <w:trHeight w:val="315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12041" w:rsidRDefault="00712041" w14:paraId="7239607F" w14:textId="2107B702">
            <w:pPr>
              <w:rPr>
                <w:rFonts w:ascii="Arial Narrow" w:hAnsi="Arial Narrow" w:cs="Arial"/>
                <w:color w:val="000000"/>
                <w:sz w:val="22"/>
              </w:rPr>
            </w:pPr>
            <w:r>
              <w:rPr>
                <w:rFonts w:ascii="Arial Narrow" w:hAnsi="Arial Narrow" w:cs="Arial"/>
                <w:color w:val="000000"/>
                <w:sz w:val="22"/>
              </w:rPr>
              <w:t>20</w:t>
            </w:r>
            <w:r xmlns:w="http://schemas.openxmlformats.org/wordprocessingml/2006/main" w:rsidR="00324FF5">
              <w:rPr>
                <w:rFonts w:ascii="Arial Narrow" w:hAnsi="Arial Narrow" w:cs="Arial"/>
                <w:color w:val="000000"/>
                <w:sz w:val="22"/>
              </w:rPr>
              <w:t>20</w:t>
            </w:r>
            <w:r>
              <w:rPr>
                <w:rFonts w:ascii="Arial Narrow" w:hAnsi="Arial Narrow" w:cs="Arial"/>
                <w:color w:val="000000"/>
                <w:sz w:val="22"/>
              </w:rPr>
              <w:t xml:space="preserve"> Survey Vendors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12041" w:rsidRDefault="00712041" w14:paraId="1E37E711" w14:textId="77777777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>
              <w:rPr>
                <w:rFonts w:ascii="Arial Narrow" w:hAnsi="Arial Narrow" w:cs="Arial"/>
                <w:color w:val="000000"/>
                <w:sz w:val="22"/>
              </w:rPr>
              <w:t>15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12041" w:rsidRDefault="00712041" w14:paraId="61A845A0" w14:textId="77777777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>
              <w:rPr>
                <w:rFonts w:ascii="Arial Narrow" w:hAnsi="Arial Narrow" w:cs="Arial"/>
                <w:color w:val="000000"/>
                <w:sz w:val="22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712041" w:rsidRDefault="00712041" w14:paraId="0F83EBC9" w14:textId="77777777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>
              <w:rPr>
                <w:rFonts w:ascii="Arial Narrow" w:hAnsi="Arial Narrow" w:cs="Arial"/>
                <w:color w:val="000000"/>
                <w:sz w:val="22"/>
              </w:rPr>
              <w:t>15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12041" w:rsidRDefault="00712041" w14:paraId="52F93DA2" w14:textId="77777777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>
              <w:rPr>
                <w:rFonts w:ascii="Arial Narrow" w:hAnsi="Arial Narrow" w:cs="Arial"/>
                <w:color w:val="000000"/>
                <w:sz w:val="22"/>
              </w:rPr>
              <w:t>1.5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12041" w:rsidRDefault="00712041" w14:paraId="3EBE51DC" w14:textId="77777777">
            <w:pPr>
              <w:jc w:val="center"/>
              <w:rPr>
                <w:rFonts w:ascii="Arial Narrow" w:hAnsi="Arial Narrow" w:cs="Arial"/>
                <w:color w:val="000000"/>
                <w:sz w:val="22"/>
              </w:rPr>
            </w:pPr>
            <w:r>
              <w:rPr>
                <w:rFonts w:ascii="Arial Narrow" w:hAnsi="Arial Narrow" w:cs="Arial"/>
                <w:color w:val="000000"/>
                <w:sz w:val="22"/>
              </w:rPr>
              <w:t>22.5</w:t>
            </w:r>
          </w:p>
        </w:tc>
      </w:tr>
      <w:tr w:rsidR="00712041" w:rsidTr="00712041" w14:paraId="659C2412" w14:textId="77777777">
        <w:trPr>
          <w:trHeight w:val="315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hideMark/>
          </w:tcPr>
          <w:p w:rsidR="00712041" w:rsidRDefault="00712041" w14:paraId="79AE2BED" w14:textId="77777777">
            <w:pPr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</w:rPr>
              <w:t>2018 TOTAL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hideMark/>
          </w:tcPr>
          <w:p w:rsidR="00712041" w:rsidRDefault="00712041" w14:paraId="29D81A29" w14:textId="77777777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</w:rPr>
            </w:pPr>
            <w:r>
              <w:rPr>
                <w:rFonts w:ascii="Arial Narrow" w:hAnsi="Arial Narrow" w:cs="Arial"/>
                <w:color w:val="000000"/>
                <w:sz w:val="22"/>
              </w:rPr>
              <w:t>300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="00712041" w:rsidRDefault="00712041" w14:paraId="6270627F" w14:textId="77777777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noWrap/>
            <w:vAlign w:val="center"/>
            <w:hideMark/>
          </w:tcPr>
          <w:p w:rsidR="00712041" w:rsidRDefault="00712041" w14:paraId="0C7F868B" w14:textId="77777777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</w:rPr>
              <w:t>90,015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  <w:hideMark/>
          </w:tcPr>
          <w:p w:rsidR="00712041" w:rsidRDefault="00712041" w14:paraId="13594543" w14:textId="77777777">
            <w:pPr>
              <w:rPr>
                <w:rFonts w:ascii="Arial Narrow" w:hAnsi="Arial Narrow" w:cs="Arial"/>
                <w:bCs/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  <w:hideMark/>
          </w:tcPr>
          <w:p w:rsidR="00712041" w:rsidRDefault="00712041" w14:paraId="62C2C8BF" w14:textId="77777777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</w:rPr>
              <w:t>22,523</w:t>
            </w:r>
          </w:p>
        </w:tc>
      </w:tr>
      <w:tr w:rsidR="00712041" w:rsidTr="00712041" w14:paraId="6953783D" w14:textId="77777777">
        <w:trPr>
          <w:trHeight w:val="315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hideMark/>
          </w:tcPr>
          <w:p w:rsidR="00712041" w:rsidRDefault="00712041" w14:paraId="3220BAD4" w14:textId="77777777">
            <w:pPr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</w:rPr>
              <w:t>2019 TOTAL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hideMark/>
          </w:tcPr>
          <w:p w:rsidR="00712041" w:rsidRDefault="00712041" w14:paraId="2CAC2D42" w14:textId="77777777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</w:rPr>
            </w:pPr>
            <w:r>
              <w:rPr>
                <w:rFonts w:ascii="Arial Narrow" w:hAnsi="Arial Narrow" w:cs="Arial"/>
                <w:color w:val="000000"/>
                <w:sz w:val="22"/>
              </w:rPr>
              <w:t>300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="00712041" w:rsidRDefault="00712041" w14:paraId="64511970" w14:textId="77777777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noWrap/>
            <w:hideMark/>
          </w:tcPr>
          <w:p w:rsidR="00712041" w:rsidRDefault="00712041" w14:paraId="1649BD13" w14:textId="77777777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</w:rPr>
              <w:t>90,015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  <w:hideMark/>
          </w:tcPr>
          <w:p w:rsidR="00712041" w:rsidRDefault="00712041" w14:paraId="25E73E26" w14:textId="77777777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</w:rPr>
              <w:t>0.208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hideMark/>
          </w:tcPr>
          <w:p w:rsidR="00712041" w:rsidRDefault="00712041" w14:paraId="3347ECC8" w14:textId="77777777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</w:rPr>
              <w:t>18,772.5</w:t>
            </w:r>
          </w:p>
        </w:tc>
      </w:tr>
      <w:tr w:rsidR="00712041" w:rsidTr="00712041" w14:paraId="481487AA" w14:textId="77777777">
        <w:trPr>
          <w:trHeight w:val="315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hideMark/>
          </w:tcPr>
          <w:p w:rsidR="00712041" w:rsidRDefault="00712041" w14:paraId="4238B638" w14:textId="77777777">
            <w:pPr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</w:rPr>
              <w:t>2020 TOTAL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hideMark/>
          </w:tcPr>
          <w:p w:rsidR="00712041" w:rsidRDefault="00712041" w14:paraId="14B35811" w14:textId="77777777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</w:rPr>
            </w:pPr>
            <w:r>
              <w:rPr>
                <w:rFonts w:ascii="Arial Narrow" w:hAnsi="Arial Narrow" w:cs="Arial"/>
                <w:color w:val="000000"/>
                <w:sz w:val="22"/>
              </w:rPr>
              <w:t>300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="00712041" w:rsidRDefault="00712041" w14:paraId="3F462FDC" w14:textId="77777777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noWrap/>
            <w:hideMark/>
          </w:tcPr>
          <w:p w:rsidR="00712041" w:rsidRDefault="00CA2211" w14:paraId="02A6E0CB" w14:textId="3D51E45D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</w:rPr>
            </w:pPr>
            <w:r xmlns:w="http://schemas.openxmlformats.org/wordprocessingml/2006/main">
              <w:rPr>
                <w:rFonts w:ascii="Arial Narrow" w:hAnsi="Arial Narrow" w:cs="Arial"/>
                <w:bCs/>
                <w:color w:val="000000"/>
                <w:sz w:val="22"/>
              </w:rPr>
              <w:t>76,5</w:t>
            </w:r>
            <w:r xmlns:w="http://schemas.openxmlformats.org/wordprocessingml/2006/main" w:rsidR="00A046B5">
              <w:rPr>
                <w:rFonts w:ascii="Arial Narrow" w:hAnsi="Arial Narrow" w:cs="Arial"/>
                <w:bCs/>
                <w:color w:val="000000"/>
                <w:sz w:val="22"/>
              </w:rPr>
              <w:t>15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="00712041" w:rsidRDefault="00712041" w14:paraId="570A855D" w14:textId="77777777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hideMark/>
          </w:tcPr>
          <w:p w:rsidR="00712041" w:rsidRDefault="00712041" w14:paraId="49AB34C7" w14:textId="002E70D8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</w:rPr>
            </w:pPr>
            <w:r xmlns:w="http://schemas.openxmlformats.org/wordprocessingml/2006/main" w:rsidR="00E729F9">
              <w:rPr>
                <w:rFonts w:ascii="Arial Narrow" w:hAnsi="Arial Narrow" w:cs="Arial"/>
                <w:bCs/>
                <w:color w:val="000000"/>
                <w:sz w:val="22"/>
              </w:rPr>
              <w:t>15,934.5</w:t>
            </w:r>
          </w:p>
        </w:tc>
      </w:tr>
      <w:tr w:rsidR="00712041" w:rsidTr="00712041" w14:paraId="7D2F29E1" w14:textId="77777777">
        <w:trPr>
          <w:trHeight w:val="315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hideMark/>
          </w:tcPr>
          <w:p w:rsidR="00712041" w:rsidRDefault="00712041" w14:paraId="56A568A3" w14:textId="77777777">
            <w:pPr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</w:rPr>
              <w:t>3-year TOTAL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  <w:hideMark/>
          </w:tcPr>
          <w:p w:rsidR="00712041" w:rsidRDefault="00712041" w14:paraId="22AC13ED" w14:textId="7777777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</w:rPr>
              <w:t>900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 w:rsidR="00712041" w:rsidRDefault="00712041" w14:paraId="3E85355A" w14:textId="7777777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noWrap/>
            <w:vAlign w:val="center"/>
          </w:tcPr>
          <w:p w:rsidR="00712041" w:rsidRDefault="00712041" w14:paraId="175C97C3" w14:textId="7777777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 w:rsidR="00712041" w:rsidRDefault="00712041" w14:paraId="5636D40D" w14:textId="7777777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  <w:hideMark/>
          </w:tcPr>
          <w:p w:rsidR="00712041" w:rsidRDefault="00712041" w14:paraId="1071EA1E" w14:textId="6A57ADF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  <w:r xmlns:w="http://schemas.openxmlformats.org/wordprocessingml/2006/main" w:rsidR="00862A42">
              <w:rPr>
                <w:rFonts w:ascii="Arial Narrow" w:hAnsi="Arial Narrow" w:cs="Arial"/>
                <w:b/>
                <w:bCs/>
                <w:color w:val="000000"/>
                <w:sz w:val="22"/>
              </w:rPr>
              <w:t>57,</w:t>
            </w:r>
            <w:r xmlns:w="http://schemas.openxmlformats.org/wordprocessingml/2006/main" w:rsidR="005160AA">
              <w:rPr>
                <w:rFonts w:ascii="Arial Narrow" w:hAnsi="Arial Narrow" w:cs="Arial"/>
                <w:b/>
                <w:bCs/>
                <w:color w:val="000000"/>
                <w:sz w:val="22"/>
              </w:rPr>
              <w:t>230</w:t>
            </w:r>
          </w:p>
        </w:tc>
      </w:tr>
    </w:tbl>
    <w:p w:rsidR="00DD6FD4" w:rsidP="00DD6FD4" w:rsidRDefault="00DD6FD4" w14:paraId="342EEFFD" w14:textId="77777777">
      <w:pPr>
        <w:pStyle w:val="PTableTitle"/>
        <w:rPr>
          <w:rFonts w:eastAsiaTheme="minorEastAsia"/>
          <w:b w:val="0"/>
        </w:rPr>
      </w:pPr>
      <w:r>
        <w:rPr>
          <w:rFonts w:eastAsiaTheme="minorEastAsia"/>
          <w:vertAlign w:val="superscript"/>
        </w:rPr>
        <w:t>1</w:t>
      </w:r>
      <w:r>
        <w:rPr>
          <w:rFonts w:eastAsiaTheme="minorEastAsia"/>
          <w:b w:val="0"/>
        </w:rPr>
        <w:t xml:space="preserve"> Total Sample = Num. of Reporting Units x Completes per Reporting Unit</w:t>
      </w:r>
    </w:p>
    <w:p w:rsidR="00712041" w:rsidP="006A4195" w:rsidRDefault="00712041" w14:paraId="1FD80528" w14:textId="77777777">
      <w:pPr>
        <w:rPr>
          <w:b/>
          <w:sz w:val="22"/>
          <w:szCs w:val="22"/>
        </w:rPr>
      </w:pPr>
    </w:p>
    <w:p w:rsidRPr="003C48C4" w:rsidR="003C48C4" w:rsidP="003C48C4" w:rsidRDefault="00DC1392" w14:paraId="597A92A4" w14:textId="6C15B9A4">
      <w:pPr>
        <w:pStyle w:val="PTableTitle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 xml:space="preserve">QHP Enrollee Survey </w:t>
      </w:r>
      <w:r w:rsidRPr="003C48C4" w:rsidR="003C48C4">
        <w:rPr>
          <w:rFonts w:ascii="Times New Roman" w:hAnsi="Times New Roman" w:cs="Times New Roman" w:eastAsiaTheme="minorEastAsia"/>
        </w:rPr>
        <w:t>Estimated Burden Costs</w:t>
      </w:r>
    </w:p>
    <w:tbl>
      <w:tblPr>
        <w:tblW w:w="94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1620"/>
        <w:gridCol w:w="1799"/>
        <w:gridCol w:w="1889"/>
        <w:gridCol w:w="1997"/>
      </w:tblGrid>
      <w:tr w:rsidR="003C48C4" w:rsidTr="003C18E9" w14:paraId="437B9CF3" w14:textId="77777777">
        <w:trPr>
          <w:trHeight w:val="52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546A" w:themeFill="text2"/>
            <w:vAlign w:val="center"/>
            <w:hideMark/>
          </w:tcPr>
          <w:p w:rsidR="003C48C4" w:rsidRDefault="003C48C4" w14:paraId="4E587791" w14:textId="7777777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2"/>
              </w:rPr>
              <w:t>Source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546A" w:themeFill="text2"/>
            <w:vAlign w:val="center"/>
            <w:hideMark/>
          </w:tcPr>
          <w:p w:rsidR="003C48C4" w:rsidRDefault="003C48C4" w14:paraId="32EFD549" w14:textId="7777777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2"/>
              </w:rPr>
              <w:t>Number of Respondents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546A" w:themeFill="text2"/>
            <w:vAlign w:val="center"/>
            <w:hideMark/>
          </w:tcPr>
          <w:p w:rsidR="003C48C4" w:rsidRDefault="003C48C4" w14:paraId="35D622AB" w14:textId="7777777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2"/>
              </w:rPr>
              <w:t>Total Burden Hours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546A" w:themeFill="text2"/>
            <w:vAlign w:val="center"/>
            <w:hideMark/>
          </w:tcPr>
          <w:p w:rsidR="003C48C4" w:rsidRDefault="003C48C4" w14:paraId="72FCC918" w14:textId="7777777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2"/>
              </w:rPr>
              <w:t>Average Hourly Wage Rate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546A" w:themeFill="text2"/>
            <w:vAlign w:val="center"/>
            <w:hideMark/>
          </w:tcPr>
          <w:p w:rsidR="003C48C4" w:rsidRDefault="003C48C4" w14:paraId="66BB88CA" w14:textId="7777777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2"/>
              </w:rPr>
              <w:t>Total Cost Burden</w:t>
            </w:r>
          </w:p>
        </w:tc>
      </w:tr>
      <w:tr w:rsidR="003C48C4" w:rsidTr="003C18E9" w14:paraId="2C72F3B3" w14:textId="77777777">
        <w:trPr>
          <w:trHeight w:val="31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C48C4" w:rsidRDefault="003C48C4" w14:paraId="784101DF" w14:textId="2E5DF12A">
            <w:pPr>
              <w:rPr>
                <w:rFonts w:ascii="Arial Narrow" w:hAnsi="Arial Narrow" w:cs="Arial"/>
                <w:color w:val="000000"/>
                <w:sz w:val="22"/>
              </w:rPr>
            </w:pPr>
            <w:r>
              <w:rPr>
                <w:rFonts w:ascii="Arial Narrow" w:hAnsi="Arial Narrow" w:cs="Arial"/>
                <w:color w:val="000000"/>
                <w:sz w:val="22"/>
              </w:rPr>
              <w:t>20</w:t>
            </w:r>
            <w:r xmlns:w="http://schemas.openxmlformats.org/wordprocessingml/2006/main" w:rsidR="009F3CF6">
              <w:rPr>
                <w:rFonts w:ascii="Arial Narrow" w:hAnsi="Arial Narrow" w:cs="Arial"/>
                <w:color w:val="000000"/>
                <w:sz w:val="22"/>
              </w:rPr>
              <w:t>20</w:t>
            </w:r>
            <w:r>
              <w:rPr>
                <w:rFonts w:ascii="Arial Narrow" w:hAnsi="Arial Narrow" w:cs="Arial"/>
                <w:color w:val="000000"/>
                <w:sz w:val="22"/>
              </w:rPr>
              <w:t xml:space="preserve"> Survey Respondents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3C48C4" w:rsidRDefault="003C48C4" w14:paraId="70F1C1EB" w14:textId="4109E1CA">
            <w:pPr>
              <w:tabs>
                <w:tab w:val="decimal" w:pos="934"/>
              </w:tabs>
              <w:rPr>
                <w:rFonts w:ascii="Arial Narrow" w:hAnsi="Arial Narrow" w:cs="Arial"/>
                <w:color w:val="000000"/>
                <w:sz w:val="22"/>
              </w:rPr>
            </w:pPr>
            <w:r xmlns:w="http://schemas.openxmlformats.org/wordprocessingml/2006/main" w:rsidR="006A6AC8">
              <w:rPr>
                <w:rFonts w:ascii="Arial Narrow" w:hAnsi="Arial Narrow" w:cs="Arial"/>
                <w:color w:val="000000"/>
                <w:sz w:val="22"/>
              </w:rPr>
              <w:t>76,500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3C48C4" w:rsidRDefault="00EA720D" w14:paraId="05A94298" w14:textId="38A3B35B">
            <w:pPr>
              <w:tabs>
                <w:tab w:val="decimal" w:pos="1054"/>
              </w:tabs>
              <w:rPr>
                <w:rFonts w:ascii="Arial Narrow" w:hAnsi="Arial Narrow" w:cs="Arial"/>
                <w:color w:val="000000"/>
                <w:sz w:val="22"/>
              </w:rPr>
            </w:pPr>
            <w:r xmlns:w="http://schemas.openxmlformats.org/wordprocessingml/2006/main">
              <w:rPr>
                <w:rFonts w:ascii="Arial Narrow" w:hAnsi="Arial Narrow" w:cs="Calibri"/>
                <w:color w:val="000000"/>
                <w:sz w:val="22"/>
              </w:rPr>
              <w:t>15,912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3C48C4" w:rsidRDefault="003C48C4" w14:paraId="496C7C30" w14:textId="77777777">
            <w:pPr>
              <w:tabs>
                <w:tab w:val="decimal" w:pos="769"/>
              </w:tabs>
              <w:rPr>
                <w:rFonts w:ascii="Arial Narrow" w:hAnsi="Arial Narrow" w:cs="Arial"/>
                <w:color w:val="000000"/>
                <w:sz w:val="22"/>
              </w:rPr>
            </w:pPr>
            <w:r>
              <w:rPr>
                <w:rFonts w:ascii="Arial Narrow" w:hAnsi="Arial Narrow" w:cs="Calibri"/>
                <w:color w:val="000000"/>
                <w:sz w:val="22"/>
              </w:rPr>
              <w:t xml:space="preserve">$26.00 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3C48C4" w:rsidRDefault="003C48C4" w14:paraId="61E51567" w14:textId="7CE640F8">
            <w:pPr>
              <w:tabs>
                <w:tab w:val="decimal" w:pos="1129"/>
              </w:tabs>
              <w:rPr>
                <w:rFonts w:ascii="Arial Narrow" w:hAnsi="Arial Narrow" w:cs="Arial"/>
                <w:color w:val="000000"/>
                <w:sz w:val="22"/>
              </w:rPr>
            </w:pPr>
            <w:r>
              <w:rPr>
                <w:rFonts w:ascii="Arial Narrow" w:hAnsi="Arial Narrow" w:cs="Calibri"/>
                <w:color w:val="000000"/>
                <w:sz w:val="22"/>
              </w:rPr>
              <w:t>$</w:t>
            </w:r>
            <w:r xmlns:w="http://schemas.openxmlformats.org/wordprocessingml/2006/main" w:rsidR="004A58CE">
              <w:rPr>
                <w:rFonts w:ascii="Arial Narrow" w:hAnsi="Arial Narrow" w:cs="Calibri"/>
                <w:color w:val="000000"/>
                <w:sz w:val="22"/>
              </w:rPr>
              <w:t>413</w:t>
            </w:r>
            <w:r xmlns:w="http://schemas.openxmlformats.org/wordprocessingml/2006/main" w:rsidR="004A58CE">
              <w:rPr>
                <w:rFonts w:ascii="Arial Narrow" w:hAnsi="Arial Narrow" w:cs="Calibri"/>
                <w:color w:val="000000"/>
                <w:sz w:val="22"/>
              </w:rPr>
              <w:t>,712</w:t>
            </w:r>
            <w:r xmlns:w="http://schemas.openxmlformats.org/wordprocessingml/2006/main" w:rsidR="009962FD">
              <w:rPr>
                <w:rFonts w:ascii="Arial Narrow" w:hAnsi="Arial Narrow" w:cs="Calibri"/>
                <w:color w:val="000000"/>
                <w:sz w:val="22"/>
              </w:rPr>
              <w:t>.00</w:t>
            </w:r>
            <w:r xmlns:w="http://schemas.openxmlformats.org/wordprocessingml/2006/main" w:rsidR="004A58CE">
              <w:rPr>
                <w:rFonts w:ascii="Arial Narrow" w:hAnsi="Arial Narrow" w:cs="Calibri"/>
                <w:color w:val="000000"/>
                <w:sz w:val="22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2"/>
              </w:rPr>
              <w:t>.</w:t>
            </w:r>
            <w:r>
              <w:rPr>
                <w:rFonts w:ascii="Arial Narrow" w:hAnsi="Arial Narrow" w:cs="Calibri"/>
                <w:color w:val="000000"/>
                <w:sz w:val="22"/>
              </w:rPr>
              <w:t xml:space="preserve"> </w:t>
            </w:r>
          </w:p>
        </w:tc>
      </w:tr>
      <w:tr w:rsidR="003C48C4" w:rsidTr="003C18E9" w14:paraId="1E6EEFF0" w14:textId="77777777">
        <w:trPr>
          <w:trHeight w:val="31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C48C4" w:rsidRDefault="003C48C4" w14:paraId="50FBE75A" w14:textId="58664F72">
            <w:pPr>
              <w:rPr>
                <w:rFonts w:ascii="Arial Narrow" w:hAnsi="Arial Narrow" w:cs="Arial"/>
                <w:color w:val="000000"/>
                <w:sz w:val="22"/>
              </w:rPr>
            </w:pPr>
            <w:r>
              <w:rPr>
                <w:rFonts w:ascii="Arial Narrow" w:hAnsi="Arial Narrow" w:cs="Arial"/>
                <w:color w:val="000000"/>
                <w:sz w:val="22"/>
              </w:rPr>
              <w:t>20</w:t>
            </w:r>
            <w:r xmlns:w="http://schemas.openxmlformats.org/wordprocessingml/2006/main" w:rsidR="009F3CF6">
              <w:rPr>
                <w:rFonts w:ascii="Arial Narrow" w:hAnsi="Arial Narrow" w:cs="Arial"/>
                <w:color w:val="000000"/>
                <w:sz w:val="22"/>
              </w:rPr>
              <w:t>20</w:t>
            </w:r>
            <w:r>
              <w:rPr>
                <w:rFonts w:ascii="Arial Narrow" w:hAnsi="Arial Narrow" w:cs="Arial"/>
                <w:color w:val="000000"/>
                <w:sz w:val="22"/>
              </w:rPr>
              <w:t xml:space="preserve"> Survey Vendors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3C48C4" w:rsidRDefault="003C48C4" w14:paraId="6AE752EA" w14:textId="77777777">
            <w:pPr>
              <w:tabs>
                <w:tab w:val="decimal" w:pos="934"/>
              </w:tabs>
              <w:rPr>
                <w:rFonts w:ascii="Arial Narrow" w:hAnsi="Arial Narrow" w:cs="Arial"/>
                <w:color w:val="000000"/>
                <w:sz w:val="22"/>
              </w:rPr>
            </w:pPr>
            <w:r>
              <w:rPr>
                <w:rFonts w:ascii="Arial Narrow" w:hAnsi="Arial Narrow" w:cs="Calibri"/>
                <w:color w:val="000000"/>
                <w:sz w:val="22"/>
              </w:rPr>
              <w:t>15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3C48C4" w:rsidRDefault="003C48C4" w14:paraId="4764D870" w14:textId="77777777">
            <w:pPr>
              <w:tabs>
                <w:tab w:val="decimal" w:pos="1054"/>
              </w:tabs>
              <w:rPr>
                <w:rFonts w:ascii="Arial Narrow" w:hAnsi="Arial Narrow" w:cs="Arial"/>
                <w:color w:val="000000"/>
                <w:sz w:val="22"/>
              </w:rPr>
            </w:pPr>
            <w:r>
              <w:rPr>
                <w:rFonts w:ascii="Arial Narrow" w:hAnsi="Arial Narrow" w:cs="Calibri"/>
                <w:color w:val="000000"/>
                <w:sz w:val="22"/>
              </w:rPr>
              <w:t>22.5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3C48C4" w:rsidRDefault="003C48C4" w14:paraId="02D01D3A" w14:textId="77777777">
            <w:pPr>
              <w:tabs>
                <w:tab w:val="decimal" w:pos="769"/>
              </w:tabs>
              <w:rPr>
                <w:rFonts w:ascii="Arial Narrow" w:hAnsi="Arial Narrow" w:cs="Arial"/>
                <w:color w:val="000000"/>
                <w:sz w:val="22"/>
              </w:rPr>
            </w:pPr>
            <w:r>
              <w:rPr>
                <w:rFonts w:ascii="Arial Narrow" w:hAnsi="Arial Narrow" w:cs="Calibri"/>
                <w:color w:val="000000"/>
                <w:sz w:val="22"/>
              </w:rPr>
              <w:t xml:space="preserve">$31.24 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3C48C4" w:rsidRDefault="003C48C4" w14:paraId="04FDFA10" w14:textId="77777777">
            <w:pPr>
              <w:tabs>
                <w:tab w:val="decimal" w:pos="1129"/>
              </w:tabs>
              <w:rPr>
                <w:rFonts w:ascii="Arial Narrow" w:hAnsi="Arial Narrow" w:cs="Arial"/>
                <w:color w:val="000000"/>
                <w:sz w:val="22"/>
              </w:rPr>
            </w:pPr>
            <w:r>
              <w:rPr>
                <w:rFonts w:ascii="Arial Narrow" w:hAnsi="Arial Narrow" w:cs="Calibri"/>
                <w:color w:val="000000"/>
                <w:sz w:val="22"/>
              </w:rPr>
              <w:t xml:space="preserve">$702.90 </w:t>
            </w:r>
          </w:p>
        </w:tc>
      </w:tr>
      <w:tr w:rsidR="003C48C4" w:rsidTr="003C18E9" w14:paraId="3261B651" w14:textId="77777777">
        <w:trPr>
          <w:trHeight w:val="31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  <w:hideMark/>
          </w:tcPr>
          <w:p w:rsidR="003C48C4" w:rsidRDefault="003C48C4" w14:paraId="7257A95E" w14:textId="54A23372">
            <w:pPr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</w:rPr>
              <w:t>201</w:t>
            </w:r>
            <w:r w:rsidR="003C18E9">
              <w:rPr>
                <w:rFonts w:ascii="Arial Narrow" w:hAnsi="Arial Narrow" w:cs="Arial"/>
                <w:b/>
                <w:bCs/>
                <w:color w:val="000000"/>
                <w:sz w:val="22"/>
              </w:rPr>
              <w:t>8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</w:rPr>
              <w:t xml:space="preserve"> TOTAL 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bottom"/>
            <w:hideMark/>
          </w:tcPr>
          <w:p w:rsidR="003C48C4" w:rsidRDefault="003C48C4" w14:paraId="28096B8B" w14:textId="77777777">
            <w:pPr>
              <w:tabs>
                <w:tab w:val="decimal" w:pos="934"/>
              </w:tabs>
              <w:rPr>
                <w:rFonts w:ascii="Arial Narrow" w:hAnsi="Arial Narrow" w:cs="Calibri"/>
                <w:color w:val="000000"/>
                <w:sz w:val="22"/>
              </w:rPr>
            </w:pPr>
            <w:r>
              <w:rPr>
                <w:rFonts w:ascii="Arial Narrow" w:hAnsi="Arial Narrow" w:cs="Arial"/>
                <w:color w:val="000000"/>
                <w:sz w:val="22"/>
              </w:rPr>
              <w:t>90,015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  <w:hideMark/>
          </w:tcPr>
          <w:p w:rsidR="003C48C4" w:rsidRDefault="003C48C4" w14:paraId="0C6F78A9" w14:textId="77777777">
            <w:pPr>
              <w:tabs>
                <w:tab w:val="decimal" w:pos="1054"/>
              </w:tabs>
              <w:rPr>
                <w:rFonts w:ascii="Arial Narrow" w:hAnsi="Arial Narrow" w:cs="Calibri"/>
                <w:color w:val="000000"/>
                <w:sz w:val="22"/>
              </w:rPr>
            </w:pPr>
            <w:r>
              <w:rPr>
                <w:rFonts w:ascii="Arial Narrow" w:hAnsi="Arial Narrow" w:cs="Calibri"/>
                <w:color w:val="000000"/>
                <w:sz w:val="22"/>
              </w:rPr>
              <w:t>22,523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bottom"/>
          </w:tcPr>
          <w:p w:rsidR="003C48C4" w:rsidRDefault="003C48C4" w14:paraId="2B74919C" w14:textId="77777777">
            <w:pPr>
              <w:jc w:val="right"/>
              <w:rPr>
                <w:rFonts w:ascii="Arial Narrow" w:hAnsi="Arial Narrow" w:cs="Calibri"/>
                <w:color w:val="000000"/>
                <w:sz w:val="22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  <w:hideMark/>
          </w:tcPr>
          <w:p w:rsidR="003C48C4" w:rsidRDefault="003C48C4" w14:paraId="3202D993" w14:textId="77777777">
            <w:pPr>
              <w:tabs>
                <w:tab w:val="decimal" w:pos="1129"/>
              </w:tabs>
              <w:rPr>
                <w:rFonts w:ascii="Arial Narrow" w:hAnsi="Arial Narrow" w:cs="Calibri"/>
                <w:color w:val="000000"/>
                <w:sz w:val="22"/>
              </w:rPr>
            </w:pPr>
            <w:r>
              <w:rPr>
                <w:rFonts w:ascii="Arial Narrow" w:hAnsi="Arial Narrow" w:cs="Calibri"/>
                <w:color w:val="000000"/>
                <w:sz w:val="22"/>
              </w:rPr>
              <w:t xml:space="preserve">$585,702.90 </w:t>
            </w:r>
          </w:p>
        </w:tc>
      </w:tr>
      <w:tr w:rsidR="003C48C4" w:rsidTr="003C18E9" w14:paraId="0CBAF475" w14:textId="77777777">
        <w:trPr>
          <w:trHeight w:val="31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  <w:hideMark/>
          </w:tcPr>
          <w:p w:rsidR="003C48C4" w:rsidRDefault="003C48C4" w14:paraId="699C1A10" w14:textId="6D9C7234">
            <w:pPr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</w:rPr>
              <w:t>20</w:t>
            </w:r>
            <w:r w:rsidR="00406E4F">
              <w:rPr>
                <w:rFonts w:ascii="Arial Narrow" w:hAnsi="Arial Narrow" w:cs="Arial"/>
                <w:b/>
                <w:bCs/>
                <w:color w:val="000000"/>
                <w:sz w:val="22"/>
              </w:rPr>
              <w:t>19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</w:rPr>
              <w:t xml:space="preserve"> TOTAL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bottom"/>
            <w:hideMark/>
          </w:tcPr>
          <w:p w:rsidR="003C48C4" w:rsidRDefault="003C48C4" w14:paraId="24A0D372" w14:textId="77777777">
            <w:pPr>
              <w:tabs>
                <w:tab w:val="decimal" w:pos="934"/>
              </w:tabs>
              <w:rPr>
                <w:rFonts w:ascii="Arial Narrow" w:hAnsi="Arial Narrow" w:cs="Calibri"/>
                <w:color w:val="000000"/>
                <w:sz w:val="22"/>
              </w:rPr>
            </w:pPr>
            <w:r>
              <w:rPr>
                <w:rFonts w:ascii="Arial Narrow" w:hAnsi="Arial Narrow" w:cs="Arial"/>
                <w:color w:val="000000"/>
                <w:sz w:val="22"/>
              </w:rPr>
              <w:t>90,015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  <w:hideMark/>
          </w:tcPr>
          <w:p w:rsidR="003C48C4" w:rsidRDefault="003C48C4" w14:paraId="48DC8B03" w14:textId="77777777">
            <w:pPr>
              <w:tabs>
                <w:tab w:val="decimal" w:pos="1054"/>
              </w:tabs>
              <w:rPr>
                <w:rFonts w:ascii="Arial Narrow" w:hAnsi="Arial Narrow" w:cs="Calibri"/>
                <w:color w:val="000000"/>
                <w:sz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</w:rPr>
              <w:t>18,772.5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bottom"/>
          </w:tcPr>
          <w:p w:rsidR="003C48C4" w:rsidRDefault="003C48C4" w14:paraId="4FCDE0AF" w14:textId="77777777">
            <w:pPr>
              <w:jc w:val="right"/>
              <w:rPr>
                <w:rFonts w:ascii="Arial Narrow" w:hAnsi="Arial Narrow" w:cs="Calibri"/>
                <w:color w:val="000000"/>
                <w:sz w:val="22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  <w:hideMark/>
          </w:tcPr>
          <w:p w:rsidR="003C48C4" w:rsidRDefault="003C48C4" w14:paraId="28317750" w14:textId="77777777">
            <w:pPr>
              <w:tabs>
                <w:tab w:val="decimal" w:pos="1129"/>
              </w:tabs>
              <w:rPr>
                <w:rFonts w:ascii="Arial Narrow" w:hAnsi="Arial Narrow" w:cs="Calibri"/>
                <w:color w:val="000000"/>
                <w:sz w:val="22"/>
              </w:rPr>
            </w:pPr>
            <w:r>
              <w:rPr>
                <w:rFonts w:ascii="Arial Narrow" w:hAnsi="Arial Narrow" w:cs="Calibri"/>
                <w:color w:val="000000"/>
                <w:sz w:val="22"/>
              </w:rPr>
              <w:t xml:space="preserve">$488,202.90  </w:t>
            </w:r>
          </w:p>
        </w:tc>
      </w:tr>
      <w:tr w:rsidR="00406E4F" w:rsidTr="003C18E9" w14:paraId="34F0069D" w14:textId="77777777">
        <w:trPr>
          <w:trHeight w:val="31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="00406E4F" w:rsidP="00406E4F" w:rsidRDefault="00406E4F" w14:paraId="4593DC41" w14:textId="05E52F95">
            <w:pPr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</w:rPr>
              <w:t>2020 TOTAL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bottom"/>
          </w:tcPr>
          <w:p w:rsidR="00406E4F" w:rsidP="00406E4F" w:rsidRDefault="00406E4F" w14:paraId="547575E4" w14:textId="04229244">
            <w:pPr>
              <w:tabs>
                <w:tab w:val="decimal" w:pos="934"/>
              </w:tabs>
              <w:rPr>
                <w:rFonts w:ascii="Arial Narrow" w:hAnsi="Arial Narrow" w:cs="Arial"/>
                <w:color w:val="000000"/>
                <w:sz w:val="22"/>
              </w:rPr>
            </w:pPr>
            <w:r xmlns:w="http://schemas.openxmlformats.org/wordprocessingml/2006/main">
              <w:rPr>
                <w:rFonts w:ascii="Arial Narrow" w:hAnsi="Arial Narrow" w:cs="Arial"/>
                <w:color w:val="000000"/>
                <w:sz w:val="22"/>
              </w:rPr>
              <w:t>76</w:t>
            </w:r>
            <w:r xmlns:w="http://schemas.openxmlformats.org/wordprocessingml/2006/main">
              <w:rPr>
                <w:rFonts w:ascii="Arial Narrow" w:hAnsi="Arial Narrow" w:cs="Arial"/>
                <w:color w:val="000000"/>
                <w:sz w:val="22"/>
              </w:rPr>
              <w:t>,5</w:t>
            </w:r>
            <w:r xmlns:w="http://schemas.openxmlformats.org/wordprocessingml/2006/main" w:rsidR="00A046B5">
              <w:rPr>
                <w:rFonts w:ascii="Arial Narrow" w:hAnsi="Arial Narrow" w:cs="Arial"/>
                <w:color w:val="000000"/>
                <w:sz w:val="22"/>
              </w:rPr>
              <w:t>15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="00406E4F" w:rsidP="00406E4F" w:rsidRDefault="004A58CE" w14:paraId="39388239" w14:textId="01176AFF">
            <w:pPr>
              <w:tabs>
                <w:tab w:val="decimal" w:pos="1054"/>
              </w:tabs>
              <w:rPr>
                <w:rFonts w:ascii="Arial Narrow" w:hAnsi="Arial Narrow" w:cs="Arial"/>
                <w:bCs/>
                <w:color w:val="000000"/>
                <w:sz w:val="22"/>
              </w:rPr>
            </w:pPr>
            <w:r xmlns:w="http://schemas.openxmlformats.org/wordprocessingml/2006/main">
              <w:rPr>
                <w:rFonts w:ascii="Arial Narrow" w:hAnsi="Arial Narrow" w:cs="Calibri"/>
                <w:color w:val="000000"/>
                <w:sz w:val="22"/>
              </w:rPr>
              <w:t>15,9</w:t>
            </w:r>
            <w:r xmlns:w="http://schemas.openxmlformats.org/wordprocessingml/2006/main" w:rsidR="00C23D27">
              <w:rPr>
                <w:rFonts w:ascii="Arial Narrow" w:hAnsi="Arial Narrow" w:cs="Calibri"/>
                <w:color w:val="000000"/>
                <w:sz w:val="22"/>
              </w:rPr>
              <w:t>34.</w:t>
            </w:r>
            <w:r xmlns:w="http://schemas.openxmlformats.org/wordprocessingml/2006/main" w:rsidR="00CD2E11">
              <w:rPr>
                <w:rFonts w:ascii="Arial Narrow" w:hAnsi="Arial Narrow" w:cs="Calibri"/>
                <w:color w:val="000000"/>
                <w:sz w:val="22"/>
              </w:rPr>
              <w:t>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bottom"/>
          </w:tcPr>
          <w:p w:rsidR="00406E4F" w:rsidP="00406E4F" w:rsidRDefault="00406E4F" w14:paraId="47E888BE" w14:textId="77777777">
            <w:pPr>
              <w:jc w:val="right"/>
              <w:rPr>
                <w:rFonts w:ascii="Arial Narrow" w:hAnsi="Arial Narrow" w:cs="Calibri"/>
                <w:color w:val="000000"/>
                <w:sz w:val="22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="00406E4F" w:rsidP="00406E4F" w:rsidRDefault="00406E4F" w14:paraId="3ED2B82A" w14:textId="7EF3FF22">
            <w:pPr>
              <w:tabs>
                <w:tab w:val="decimal" w:pos="1129"/>
              </w:tabs>
              <w:rPr>
                <w:rFonts w:ascii="Arial Narrow" w:hAnsi="Arial Narrow" w:cs="Calibri"/>
                <w:color w:val="000000"/>
                <w:sz w:val="22"/>
              </w:rPr>
            </w:pPr>
            <w:r>
              <w:rPr>
                <w:rFonts w:ascii="Arial Narrow" w:hAnsi="Arial Narrow" w:cs="Calibri"/>
                <w:color w:val="000000"/>
                <w:sz w:val="22"/>
              </w:rPr>
              <w:t>$</w:t>
            </w:r>
            <w:r xmlns:w="http://schemas.openxmlformats.org/wordprocessingml/2006/main" w:rsidR="00AF6471">
              <w:rPr>
                <w:rFonts w:ascii="Arial Narrow" w:hAnsi="Arial Narrow" w:cs="Calibri"/>
                <w:color w:val="000000"/>
                <w:sz w:val="22"/>
              </w:rPr>
              <w:t>414,414.9</w:t>
            </w:r>
            <w:r xmlns:w="http://schemas.openxmlformats.org/wordprocessingml/2006/main" w:rsidR="00474478">
              <w:rPr>
                <w:rFonts w:ascii="Arial Narrow" w:hAnsi="Arial Narrow" w:cs="Calibri"/>
                <w:color w:val="000000"/>
                <w:sz w:val="22"/>
              </w:rPr>
              <w:t>0</w:t>
            </w:r>
            <w:r>
              <w:rPr>
                <w:rFonts w:ascii="Arial Narrow" w:hAnsi="Arial Narrow" w:cs="Calibri"/>
                <w:color w:val="000000"/>
                <w:sz w:val="22"/>
              </w:rPr>
              <w:t xml:space="preserve"> </w:t>
            </w:r>
          </w:p>
        </w:tc>
      </w:tr>
      <w:tr w:rsidR="003C48C4" w:rsidTr="003C18E9" w14:paraId="56CB7B2D" w14:textId="77777777">
        <w:trPr>
          <w:trHeight w:val="31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  <w:hideMark/>
          </w:tcPr>
          <w:p w:rsidR="003C48C4" w:rsidRDefault="003C48C4" w14:paraId="7B40EF69" w14:textId="77777777">
            <w:pPr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</w:rPr>
              <w:t>3-Year TOTAL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bottom"/>
            <w:hideMark/>
          </w:tcPr>
          <w:p w:rsidR="003C48C4" w:rsidRDefault="003C48C4" w14:paraId="052D9738" w14:textId="46D2E0DB">
            <w:pPr>
              <w:tabs>
                <w:tab w:val="decimal" w:pos="934"/>
              </w:tabs>
              <w:rPr>
                <w:rFonts w:ascii="Arial Narrow" w:hAnsi="Arial Narrow" w:cs="Calibri"/>
                <w:b/>
                <w:color w:val="000000"/>
                <w:sz w:val="22"/>
              </w:rPr>
            </w:pPr>
            <w:r xmlns:w="http://schemas.openxmlformats.org/wordprocessingml/2006/main" w:rsidR="006A6AC8">
              <w:rPr>
                <w:rFonts w:ascii="Arial Narrow" w:hAnsi="Arial Narrow" w:cs="Calibri"/>
                <w:b/>
                <w:color w:val="000000"/>
                <w:sz w:val="22"/>
              </w:rPr>
              <w:t>256,530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bottom"/>
            <w:hideMark/>
          </w:tcPr>
          <w:p w:rsidR="003C48C4" w:rsidRDefault="00095A7C" w14:paraId="410EED6D" w14:textId="771B9695">
            <w:pPr>
              <w:tabs>
                <w:tab w:val="decimal" w:pos="1054"/>
              </w:tabs>
              <w:rPr>
                <w:rFonts w:ascii="Arial Narrow" w:hAnsi="Arial Narrow" w:cs="Calibri"/>
                <w:b/>
                <w:color w:val="000000"/>
                <w:sz w:val="22"/>
              </w:rPr>
            </w:pPr>
            <w:r xmlns:w="http://schemas.openxmlformats.org/wordprocessingml/2006/main">
              <w:rPr>
                <w:rFonts w:ascii="Arial Narrow" w:hAnsi="Arial Narrow" w:cs="Calibri"/>
                <w:b/>
                <w:color w:val="000000"/>
                <w:sz w:val="22"/>
              </w:rPr>
              <w:t>57,207.5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bottom"/>
          </w:tcPr>
          <w:p w:rsidR="003C48C4" w:rsidRDefault="003C48C4" w14:paraId="74B73D45" w14:textId="77777777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bottom"/>
            <w:hideMark/>
          </w:tcPr>
          <w:p w:rsidR="003C48C4" w:rsidRDefault="003C48C4" w14:paraId="34B675A1" w14:textId="1E6F5582">
            <w:pPr>
              <w:tabs>
                <w:tab w:val="decimal" w:pos="1129"/>
              </w:tabs>
              <w:rPr>
                <w:rFonts w:ascii="Arial Narrow" w:hAnsi="Arial Narrow" w:cs="Calibri"/>
                <w:b/>
                <w:color w:val="000000"/>
                <w:sz w:val="22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</w:rPr>
              <w:t>$</w:t>
            </w:r>
            <w:r xmlns:w="http://schemas.openxmlformats.org/wordprocessingml/2006/main" w:rsidR="00B2325E">
              <w:rPr>
                <w:rFonts w:ascii="Arial Narrow" w:hAnsi="Arial Narrow" w:cs="Calibri"/>
                <w:b/>
                <w:color w:val="000000"/>
                <w:sz w:val="22"/>
              </w:rPr>
              <w:t>1,488</w:t>
            </w:r>
            <w:r xmlns:w="http://schemas.openxmlformats.org/wordprocessingml/2006/main" w:rsidR="00BC34AA">
              <w:rPr>
                <w:rFonts w:ascii="Arial Narrow" w:hAnsi="Arial Narrow" w:cs="Calibri"/>
                <w:b/>
                <w:color w:val="000000"/>
                <w:sz w:val="22"/>
              </w:rPr>
              <w:t>,</w:t>
            </w:r>
            <w:r xmlns:w="http://schemas.openxmlformats.org/wordprocessingml/2006/main" w:rsidR="00B2325E">
              <w:rPr>
                <w:rFonts w:ascii="Arial Narrow" w:hAnsi="Arial Narrow" w:cs="Calibri"/>
                <w:b/>
                <w:color w:val="000000"/>
                <w:sz w:val="22"/>
              </w:rPr>
              <w:t>320.7</w:t>
            </w:r>
          </w:p>
        </w:tc>
      </w:tr>
    </w:tbl>
    <w:p w:rsidR="003C48C4" w:rsidP="006A4195" w:rsidRDefault="003C48C4" w14:paraId="2D0789A0" w14:textId="2D0A7BF3">
      <w:pPr>
        <w:rPr>
          <w:b/>
          <w:sz w:val="22"/>
          <w:szCs w:val="22"/>
        </w:rPr>
      </w:pPr>
    </w:p>
    <w:p w:rsidR="00FB51C1" w:rsidRDefault="00FB51C1" w14:paraId="7A92DFE2" w14:textId="4AAD132B"/>
    <w:sectPr w:rsidR="00FB51C1" w:rsidSect="00234480">
      <w:head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F0171DB" w16cex:dateUtc="2020-04-30T16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7FA71" w14:textId="77777777" w:rsidR="00EE3070" w:rsidRDefault="00EE3070" w:rsidP="001F047B">
      <w:r>
        <w:separator/>
      </w:r>
    </w:p>
  </w:endnote>
  <w:endnote w:type="continuationSeparator" w:id="0">
    <w:p w14:paraId="56BD2FAE" w14:textId="77777777" w:rsidR="00EE3070" w:rsidRDefault="00EE3070" w:rsidP="001F047B">
      <w:r>
        <w:continuationSeparator/>
      </w:r>
    </w:p>
  </w:endnote>
  <w:endnote w:type="continuationNotice" w:id="1">
    <w:p w14:paraId="175B7BDD" w14:textId="77777777" w:rsidR="00EE3070" w:rsidRDefault="00EE30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99979" w14:textId="77777777" w:rsidR="00EE3070" w:rsidRDefault="00EE3070" w:rsidP="001F047B">
      <w:r>
        <w:separator/>
      </w:r>
    </w:p>
  </w:footnote>
  <w:footnote w:type="continuationSeparator" w:id="0">
    <w:p w14:paraId="1EB36C48" w14:textId="77777777" w:rsidR="00EE3070" w:rsidRDefault="00EE3070" w:rsidP="001F047B">
      <w:r>
        <w:continuationSeparator/>
      </w:r>
    </w:p>
  </w:footnote>
  <w:footnote w:type="continuationNotice" w:id="1">
    <w:p w14:paraId="19329B59" w14:textId="77777777" w:rsidR="00EE3070" w:rsidRDefault="00EE3070"/>
  </w:footnote>
  <w:footnote w:id="2">
    <w:p w14:paraId="5F725B6B" w14:textId="05010D9D" w:rsidR="00607933" w:rsidRPr="00C1197F" w:rsidRDefault="00607933">
      <w:pPr>
        <w:pStyle w:val="FootnoteText"/>
        <w:rPr>
          <w:sz w:val="18"/>
          <w:szCs w:val="18"/>
        </w:rPr>
      </w:pPr>
      <w:r w:rsidRPr="00C1197F">
        <w:rPr>
          <w:rStyle w:val="FootnoteReference"/>
          <w:sz w:val="18"/>
          <w:szCs w:val="18"/>
        </w:rPr>
        <w:footnoteRef/>
      </w:r>
      <w:r w:rsidRPr="00C1197F">
        <w:rPr>
          <w:sz w:val="18"/>
          <w:szCs w:val="18"/>
        </w:rPr>
        <w:t xml:space="preserve"> COVID-19 Marketplace Quality Initiatives memo available at https://www.cms.gov/files/document/covid-qrs-and-marketplace-quality-initiatives-memo-final.pdf</w:t>
      </w:r>
    </w:p>
  </w:footnote>
  <w:footnote w:id="3">
    <w:p w14:paraId="72626498" w14:textId="0509777F" w:rsidR="000C6BB9" w:rsidRPr="00C1197F" w:rsidRDefault="000C6BB9">
      <w:pPr>
        <w:pStyle w:val="FootnoteText"/>
        <w:rPr>
          <w:sz w:val="18"/>
          <w:szCs w:val="18"/>
        </w:rPr>
      </w:pPr>
      <w:r w:rsidRPr="00C1197F">
        <w:rPr>
          <w:rStyle w:val="FootnoteReference"/>
          <w:sz w:val="18"/>
          <w:szCs w:val="18"/>
        </w:rPr>
        <w:footnoteRef/>
      </w:r>
      <w:r w:rsidRPr="00C1197F">
        <w:rPr>
          <w:sz w:val="18"/>
          <w:szCs w:val="18"/>
        </w:rPr>
        <w:t xml:space="preserve"> </w:t>
      </w:r>
      <w:r w:rsidR="008F513B" w:rsidRPr="00C1197F">
        <w:rPr>
          <w:sz w:val="18"/>
          <w:szCs w:val="18"/>
        </w:rPr>
        <w:t xml:space="preserve">The ICR renewal is currently in process; the </w:t>
      </w:r>
      <w:proofErr w:type="gramStart"/>
      <w:r w:rsidRPr="00C1197F">
        <w:rPr>
          <w:sz w:val="18"/>
          <w:szCs w:val="18"/>
        </w:rPr>
        <w:t>60 day</w:t>
      </w:r>
      <w:proofErr w:type="gramEnd"/>
      <w:r w:rsidRPr="00C1197F">
        <w:rPr>
          <w:sz w:val="18"/>
          <w:szCs w:val="18"/>
        </w:rPr>
        <w:t xml:space="preserve"> Federal Register Notice posted on March 24, 2020 at https://www.federalregister.gov/documents/2020/03/24/2020-06077/agency-information-collection-activities-proposed-collection-comment-request</w:t>
      </w:r>
    </w:p>
  </w:footnote>
  <w:footnote w:id="4">
    <w:p w14:paraId="138FCE98" w14:textId="17D3DA0B" w:rsidR="00D005E4" w:rsidRDefault="00D005E4">
      <w:pPr>
        <w:pStyle w:val="FootnoteText"/>
      </w:pPr>
      <w:r w:rsidRPr="00C1197F">
        <w:rPr>
          <w:rStyle w:val="FootnoteReference"/>
          <w:sz w:val="18"/>
          <w:szCs w:val="18"/>
        </w:rPr>
        <w:footnoteRef/>
      </w:r>
      <w:r w:rsidRPr="00C1197F">
        <w:rPr>
          <w:sz w:val="18"/>
          <w:szCs w:val="18"/>
        </w:rPr>
        <w:t xml:space="preserve"> We recommend 85% of the original annual estimates because in 2019, 20% of completed responses came from the telephone survey and 60% of reporting units had some telephone fielding prior to April 18</w:t>
      </w:r>
      <w:r w:rsidRPr="00C1197F">
        <w:rPr>
          <w:sz w:val="18"/>
          <w:szCs w:val="18"/>
          <w:vertAlign w:val="superscript"/>
        </w:rPr>
        <w:t>th</w:t>
      </w:r>
      <w:r w:rsidRPr="00C1197F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ABF59" w14:textId="5D40D90B" w:rsidR="00C80EFE" w:rsidRPr="00AD09C0" w:rsidRDefault="00D52A54" w:rsidP="00C80EFE">
    <w:pPr>
      <w:jc w:val="center"/>
      <w:rPr>
        <w:sz w:val="22"/>
        <w:szCs w:val="22"/>
      </w:rPr>
    </w:pPr>
    <w:r>
      <w:rPr>
        <w:b/>
        <w:sz w:val="20"/>
        <w:szCs w:val="20"/>
      </w:rPr>
      <w:t>May 18</w:t>
    </w:r>
    <w:r w:rsidR="00C80EFE">
      <w:rPr>
        <w:b/>
        <w:sz w:val="20"/>
        <w:szCs w:val="20"/>
      </w:rPr>
      <w:t>,</w:t>
    </w:r>
    <w:r w:rsidR="00A259CE">
      <w:rPr>
        <w:b/>
        <w:sz w:val="20"/>
        <w:szCs w:val="20"/>
      </w:rPr>
      <w:t xml:space="preserve"> 2020</w:t>
    </w:r>
    <w:r w:rsidR="001F047B">
      <w:rPr>
        <w:b/>
        <w:sz w:val="20"/>
        <w:szCs w:val="20"/>
      </w:rPr>
      <w:tab/>
    </w:r>
    <w:r w:rsidR="001F047B">
      <w:rPr>
        <w:b/>
        <w:sz w:val="20"/>
        <w:szCs w:val="20"/>
      </w:rPr>
      <w:tab/>
    </w:r>
    <w:r w:rsidR="00C80EFE">
      <w:rPr>
        <w:b/>
        <w:sz w:val="20"/>
        <w:szCs w:val="20"/>
      </w:rPr>
      <w:tab/>
    </w:r>
    <w:r w:rsidR="00C80EFE">
      <w:rPr>
        <w:b/>
        <w:sz w:val="20"/>
        <w:szCs w:val="20"/>
      </w:rPr>
      <w:tab/>
    </w:r>
    <w:r w:rsidR="00C80EFE">
      <w:rPr>
        <w:b/>
        <w:sz w:val="20"/>
        <w:szCs w:val="20"/>
      </w:rPr>
      <w:tab/>
    </w:r>
    <w:r w:rsidR="00C80EFE">
      <w:rPr>
        <w:b/>
        <w:sz w:val="20"/>
        <w:szCs w:val="20"/>
      </w:rPr>
      <w:tab/>
    </w:r>
    <w:r w:rsidR="00C80EFE">
      <w:rPr>
        <w:b/>
        <w:sz w:val="20"/>
        <w:szCs w:val="20"/>
      </w:rPr>
      <w:tab/>
      <w:t xml:space="preserve">CMS 10488; </w:t>
    </w:r>
    <w:r w:rsidR="00C80EFE" w:rsidRPr="00C80EFE">
      <w:rPr>
        <w:b/>
        <w:sz w:val="20"/>
        <w:szCs w:val="20"/>
      </w:rPr>
      <w:t>OMB Control No. 0938-1221</w:t>
    </w:r>
  </w:p>
  <w:p w14:paraId="22CDDEA4" w14:textId="0DBEDA56" w:rsidR="001F047B" w:rsidRDefault="001F0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3D9"/>
    <w:multiLevelType w:val="hybridMultilevel"/>
    <w:tmpl w:val="2008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F25E3"/>
    <w:multiLevelType w:val="hybridMultilevel"/>
    <w:tmpl w:val="1DD25D32"/>
    <w:lvl w:ilvl="0" w:tplc="B876FD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uchman, Hallie [USA]">
    <w15:presenceInfo w15:providerId="AD" w15:userId="S::583894@bah.com::324e3e11-fd03-413f-b645-c55cac252d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7B"/>
    <w:rsid w:val="00003653"/>
    <w:rsid w:val="00023ABE"/>
    <w:rsid w:val="00030153"/>
    <w:rsid w:val="00036665"/>
    <w:rsid w:val="00042DB2"/>
    <w:rsid w:val="000523D2"/>
    <w:rsid w:val="0005292D"/>
    <w:rsid w:val="00066DA3"/>
    <w:rsid w:val="000731F7"/>
    <w:rsid w:val="000763C2"/>
    <w:rsid w:val="00090D02"/>
    <w:rsid w:val="00095A7C"/>
    <w:rsid w:val="000A6B85"/>
    <w:rsid w:val="000B78BB"/>
    <w:rsid w:val="000C6BB9"/>
    <w:rsid w:val="000D3FB2"/>
    <w:rsid w:val="000D4B15"/>
    <w:rsid w:val="000F65B9"/>
    <w:rsid w:val="00104D3D"/>
    <w:rsid w:val="00114241"/>
    <w:rsid w:val="00117BD7"/>
    <w:rsid w:val="00120644"/>
    <w:rsid w:val="00124A89"/>
    <w:rsid w:val="001336AB"/>
    <w:rsid w:val="00141806"/>
    <w:rsid w:val="00146C83"/>
    <w:rsid w:val="00150778"/>
    <w:rsid w:val="00151509"/>
    <w:rsid w:val="0016415F"/>
    <w:rsid w:val="00164919"/>
    <w:rsid w:val="00183C02"/>
    <w:rsid w:val="001A5B97"/>
    <w:rsid w:val="001C0D28"/>
    <w:rsid w:val="001C3FBF"/>
    <w:rsid w:val="001C72D1"/>
    <w:rsid w:val="001F047B"/>
    <w:rsid w:val="001F4353"/>
    <w:rsid w:val="00207131"/>
    <w:rsid w:val="002177C0"/>
    <w:rsid w:val="002212BD"/>
    <w:rsid w:val="00231C6F"/>
    <w:rsid w:val="0023272F"/>
    <w:rsid w:val="00234480"/>
    <w:rsid w:val="00255548"/>
    <w:rsid w:val="00277F9A"/>
    <w:rsid w:val="00281CC9"/>
    <w:rsid w:val="002822ED"/>
    <w:rsid w:val="00287D1F"/>
    <w:rsid w:val="00291951"/>
    <w:rsid w:val="002C734F"/>
    <w:rsid w:val="002D1476"/>
    <w:rsid w:val="002D377C"/>
    <w:rsid w:val="002E0EF8"/>
    <w:rsid w:val="003107A0"/>
    <w:rsid w:val="00324FF5"/>
    <w:rsid w:val="00330EE4"/>
    <w:rsid w:val="00332FB7"/>
    <w:rsid w:val="003414B8"/>
    <w:rsid w:val="00343B0E"/>
    <w:rsid w:val="00351ED9"/>
    <w:rsid w:val="00355446"/>
    <w:rsid w:val="00364470"/>
    <w:rsid w:val="0037289D"/>
    <w:rsid w:val="0037293C"/>
    <w:rsid w:val="0037728E"/>
    <w:rsid w:val="00380095"/>
    <w:rsid w:val="00382A08"/>
    <w:rsid w:val="00396450"/>
    <w:rsid w:val="003A6FCB"/>
    <w:rsid w:val="003B030C"/>
    <w:rsid w:val="003C18E9"/>
    <w:rsid w:val="003C48C4"/>
    <w:rsid w:val="003C53AA"/>
    <w:rsid w:val="003D21FC"/>
    <w:rsid w:val="003D2446"/>
    <w:rsid w:val="003D36D8"/>
    <w:rsid w:val="003D65A1"/>
    <w:rsid w:val="003D7BBF"/>
    <w:rsid w:val="003F01B5"/>
    <w:rsid w:val="00406E4F"/>
    <w:rsid w:val="0046791B"/>
    <w:rsid w:val="00474478"/>
    <w:rsid w:val="004A58CE"/>
    <w:rsid w:val="004B25BD"/>
    <w:rsid w:val="004C55D9"/>
    <w:rsid w:val="004D5B31"/>
    <w:rsid w:val="00507227"/>
    <w:rsid w:val="005108B8"/>
    <w:rsid w:val="005160AA"/>
    <w:rsid w:val="005437F5"/>
    <w:rsid w:val="00561750"/>
    <w:rsid w:val="00563AC2"/>
    <w:rsid w:val="00573392"/>
    <w:rsid w:val="00573F60"/>
    <w:rsid w:val="0059465B"/>
    <w:rsid w:val="0059627D"/>
    <w:rsid w:val="005A7D46"/>
    <w:rsid w:val="005B1DBB"/>
    <w:rsid w:val="005B7AA9"/>
    <w:rsid w:val="005D50A0"/>
    <w:rsid w:val="005E4C73"/>
    <w:rsid w:val="005F16E8"/>
    <w:rsid w:val="00601544"/>
    <w:rsid w:val="0060490D"/>
    <w:rsid w:val="00605F1A"/>
    <w:rsid w:val="00607933"/>
    <w:rsid w:val="00617832"/>
    <w:rsid w:val="006530BF"/>
    <w:rsid w:val="00657D7A"/>
    <w:rsid w:val="00661FF8"/>
    <w:rsid w:val="00662CA0"/>
    <w:rsid w:val="006917B5"/>
    <w:rsid w:val="00693CA4"/>
    <w:rsid w:val="00695638"/>
    <w:rsid w:val="006A4195"/>
    <w:rsid w:val="006A6AC8"/>
    <w:rsid w:val="006D6912"/>
    <w:rsid w:val="006E6CA7"/>
    <w:rsid w:val="006F30DA"/>
    <w:rsid w:val="006F4E15"/>
    <w:rsid w:val="006F792E"/>
    <w:rsid w:val="0070635A"/>
    <w:rsid w:val="00712041"/>
    <w:rsid w:val="007214C1"/>
    <w:rsid w:val="00730D30"/>
    <w:rsid w:val="00735626"/>
    <w:rsid w:val="00752F75"/>
    <w:rsid w:val="00756EA8"/>
    <w:rsid w:val="00761769"/>
    <w:rsid w:val="007756DA"/>
    <w:rsid w:val="007D161F"/>
    <w:rsid w:val="007D66FC"/>
    <w:rsid w:val="007F6358"/>
    <w:rsid w:val="007F6795"/>
    <w:rsid w:val="00800B7D"/>
    <w:rsid w:val="008045D1"/>
    <w:rsid w:val="0081374A"/>
    <w:rsid w:val="00821555"/>
    <w:rsid w:val="00826E05"/>
    <w:rsid w:val="008304C2"/>
    <w:rsid w:val="00837AC3"/>
    <w:rsid w:val="008474D6"/>
    <w:rsid w:val="00862A42"/>
    <w:rsid w:val="008723E5"/>
    <w:rsid w:val="008871CD"/>
    <w:rsid w:val="0089252F"/>
    <w:rsid w:val="00892939"/>
    <w:rsid w:val="00892C01"/>
    <w:rsid w:val="008B2148"/>
    <w:rsid w:val="008B500B"/>
    <w:rsid w:val="008F513B"/>
    <w:rsid w:val="009057BC"/>
    <w:rsid w:val="009065E0"/>
    <w:rsid w:val="009225F3"/>
    <w:rsid w:val="009249EA"/>
    <w:rsid w:val="009437D7"/>
    <w:rsid w:val="00982DF7"/>
    <w:rsid w:val="00996228"/>
    <w:rsid w:val="009962FD"/>
    <w:rsid w:val="0099721F"/>
    <w:rsid w:val="009B062A"/>
    <w:rsid w:val="009B207C"/>
    <w:rsid w:val="009D279B"/>
    <w:rsid w:val="009F3CF6"/>
    <w:rsid w:val="00A046B5"/>
    <w:rsid w:val="00A10F3C"/>
    <w:rsid w:val="00A207F9"/>
    <w:rsid w:val="00A259CE"/>
    <w:rsid w:val="00A7519E"/>
    <w:rsid w:val="00A84DAD"/>
    <w:rsid w:val="00AA4929"/>
    <w:rsid w:val="00AD09C0"/>
    <w:rsid w:val="00AD54EA"/>
    <w:rsid w:val="00AE5E86"/>
    <w:rsid w:val="00AF16B0"/>
    <w:rsid w:val="00AF6471"/>
    <w:rsid w:val="00B02CDF"/>
    <w:rsid w:val="00B04B4E"/>
    <w:rsid w:val="00B0502F"/>
    <w:rsid w:val="00B12E26"/>
    <w:rsid w:val="00B2325E"/>
    <w:rsid w:val="00B2686A"/>
    <w:rsid w:val="00B3318F"/>
    <w:rsid w:val="00B44BCA"/>
    <w:rsid w:val="00B6395D"/>
    <w:rsid w:val="00B63A1A"/>
    <w:rsid w:val="00B65196"/>
    <w:rsid w:val="00B72C92"/>
    <w:rsid w:val="00B866DC"/>
    <w:rsid w:val="00B875F1"/>
    <w:rsid w:val="00B97D33"/>
    <w:rsid w:val="00BA6EB3"/>
    <w:rsid w:val="00BB2FE4"/>
    <w:rsid w:val="00BB630F"/>
    <w:rsid w:val="00BB64C8"/>
    <w:rsid w:val="00BC34AA"/>
    <w:rsid w:val="00C1197F"/>
    <w:rsid w:val="00C22990"/>
    <w:rsid w:val="00C23D27"/>
    <w:rsid w:val="00C31950"/>
    <w:rsid w:val="00C32BA8"/>
    <w:rsid w:val="00C54716"/>
    <w:rsid w:val="00C654FD"/>
    <w:rsid w:val="00C80EFE"/>
    <w:rsid w:val="00C8164F"/>
    <w:rsid w:val="00C8242C"/>
    <w:rsid w:val="00C82E3C"/>
    <w:rsid w:val="00C83297"/>
    <w:rsid w:val="00C865D0"/>
    <w:rsid w:val="00CA0371"/>
    <w:rsid w:val="00CA2211"/>
    <w:rsid w:val="00CB2F91"/>
    <w:rsid w:val="00CB4CD1"/>
    <w:rsid w:val="00CC4F8C"/>
    <w:rsid w:val="00CD2E11"/>
    <w:rsid w:val="00CD574E"/>
    <w:rsid w:val="00CE3205"/>
    <w:rsid w:val="00D005E4"/>
    <w:rsid w:val="00D03CA8"/>
    <w:rsid w:val="00D0456A"/>
    <w:rsid w:val="00D10CF2"/>
    <w:rsid w:val="00D111E1"/>
    <w:rsid w:val="00D15E8E"/>
    <w:rsid w:val="00D34E6C"/>
    <w:rsid w:val="00D37F27"/>
    <w:rsid w:val="00D42CF4"/>
    <w:rsid w:val="00D52A54"/>
    <w:rsid w:val="00D5511B"/>
    <w:rsid w:val="00D5677D"/>
    <w:rsid w:val="00D71D66"/>
    <w:rsid w:val="00D76E8F"/>
    <w:rsid w:val="00D86799"/>
    <w:rsid w:val="00D93AFA"/>
    <w:rsid w:val="00DB44E8"/>
    <w:rsid w:val="00DC1392"/>
    <w:rsid w:val="00DC5F90"/>
    <w:rsid w:val="00DD6FD4"/>
    <w:rsid w:val="00DE5752"/>
    <w:rsid w:val="00DE609D"/>
    <w:rsid w:val="00DE7ADA"/>
    <w:rsid w:val="00E03C8B"/>
    <w:rsid w:val="00E04ABF"/>
    <w:rsid w:val="00E12D16"/>
    <w:rsid w:val="00E20923"/>
    <w:rsid w:val="00E436CF"/>
    <w:rsid w:val="00E51156"/>
    <w:rsid w:val="00E53367"/>
    <w:rsid w:val="00E729F9"/>
    <w:rsid w:val="00E72B9A"/>
    <w:rsid w:val="00E75250"/>
    <w:rsid w:val="00E81C1D"/>
    <w:rsid w:val="00E83CD0"/>
    <w:rsid w:val="00E92ED7"/>
    <w:rsid w:val="00EA2502"/>
    <w:rsid w:val="00EA720D"/>
    <w:rsid w:val="00EB7CB1"/>
    <w:rsid w:val="00ED454D"/>
    <w:rsid w:val="00ED6824"/>
    <w:rsid w:val="00EE01C0"/>
    <w:rsid w:val="00EE2DED"/>
    <w:rsid w:val="00EE3070"/>
    <w:rsid w:val="00EE5E1F"/>
    <w:rsid w:val="00EF3582"/>
    <w:rsid w:val="00F37CBF"/>
    <w:rsid w:val="00F51391"/>
    <w:rsid w:val="00F87037"/>
    <w:rsid w:val="00F91A48"/>
    <w:rsid w:val="00F921B6"/>
    <w:rsid w:val="00FA28B2"/>
    <w:rsid w:val="00FA2AF3"/>
    <w:rsid w:val="00FB51C1"/>
    <w:rsid w:val="00FC2D39"/>
    <w:rsid w:val="00FC5B20"/>
    <w:rsid w:val="00FD5317"/>
    <w:rsid w:val="00FE07AB"/>
    <w:rsid w:val="00FE349E"/>
    <w:rsid w:val="00FF530C"/>
    <w:rsid w:val="22D6F28F"/>
    <w:rsid w:val="2C6A83AE"/>
    <w:rsid w:val="47BE0B37"/>
    <w:rsid w:val="57E5CB44"/>
    <w:rsid w:val="6D32FA71"/>
    <w:rsid w:val="7D548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F916A4"/>
  <w15:chartTrackingRefBased/>
  <w15:docId w15:val="{D90F9057-5710-43A0-95F5-130C14B5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F04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04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1F047B"/>
    <w:rPr>
      <w:vertAlign w:val="superscript"/>
    </w:rPr>
  </w:style>
  <w:style w:type="paragraph" w:styleId="Header">
    <w:name w:val="header"/>
    <w:basedOn w:val="Normal"/>
    <w:link w:val="HeaderChar"/>
    <w:rsid w:val="001F04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047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F047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F047B"/>
  </w:style>
  <w:style w:type="paragraph" w:styleId="TOC2">
    <w:name w:val="toc 2"/>
    <w:basedOn w:val="Normal"/>
    <w:next w:val="Normal"/>
    <w:autoRedefine/>
    <w:uiPriority w:val="39"/>
    <w:rsid w:val="001F047B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F047B"/>
    <w:pPr>
      <w:ind w:left="480"/>
    </w:pPr>
  </w:style>
  <w:style w:type="paragraph" w:customStyle="1" w:styleId="Default">
    <w:name w:val="Default"/>
    <w:rsid w:val="001F04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F047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F047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0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47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4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4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4BC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B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B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BCA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91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6BB9"/>
    <w:pPr>
      <w:ind w:left="720"/>
      <w:contextualSpacing/>
    </w:pPr>
  </w:style>
  <w:style w:type="table" w:styleId="TableGrid">
    <w:name w:val="Table Grid"/>
    <w:basedOn w:val="TableNormal"/>
    <w:uiPriority w:val="59"/>
    <w:rsid w:val="00B8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Header">
    <w:name w:val="TabHeader"/>
    <w:basedOn w:val="Normal"/>
    <w:link w:val="TabHeaderChar"/>
    <w:qFormat/>
    <w:rsid w:val="00B875F1"/>
    <w:pPr>
      <w:autoSpaceDE w:val="0"/>
      <w:autoSpaceDN w:val="0"/>
      <w:adjustRightInd w:val="0"/>
      <w:spacing w:before="20" w:after="20"/>
    </w:pPr>
    <w:rPr>
      <w:rFonts w:ascii="Arial Narrow" w:hAnsi="Arial Narrow" w:cs="Arial"/>
      <w:b/>
      <w:color w:val="FFFFFF" w:themeColor="background1"/>
      <w:sz w:val="20"/>
      <w:szCs w:val="20"/>
    </w:rPr>
  </w:style>
  <w:style w:type="paragraph" w:customStyle="1" w:styleId="TabText">
    <w:name w:val="TabText"/>
    <w:basedOn w:val="Normal"/>
    <w:link w:val="TabTextChar"/>
    <w:qFormat/>
    <w:rsid w:val="00B875F1"/>
    <w:pPr>
      <w:autoSpaceDE w:val="0"/>
      <w:autoSpaceDN w:val="0"/>
      <w:adjustRightInd w:val="0"/>
      <w:spacing w:before="20" w:after="20"/>
    </w:pPr>
    <w:rPr>
      <w:rFonts w:ascii="Arial Narrow" w:eastAsiaTheme="minorHAnsi" w:hAnsi="Arial Narrow" w:cs="Arial"/>
      <w:color w:val="000000"/>
      <w:sz w:val="20"/>
      <w:szCs w:val="20"/>
    </w:rPr>
  </w:style>
  <w:style w:type="character" w:customStyle="1" w:styleId="TabHeaderChar">
    <w:name w:val="TabHeader Char"/>
    <w:basedOn w:val="DefaultParagraphFont"/>
    <w:link w:val="TabHeader"/>
    <w:rsid w:val="00B875F1"/>
    <w:rPr>
      <w:rFonts w:ascii="Arial Narrow" w:eastAsia="Times New Roman" w:hAnsi="Arial Narrow" w:cs="Arial"/>
      <w:b/>
      <w:color w:val="FFFFFF" w:themeColor="background1"/>
      <w:sz w:val="20"/>
      <w:szCs w:val="20"/>
    </w:rPr>
  </w:style>
  <w:style w:type="character" w:customStyle="1" w:styleId="TabTextChar">
    <w:name w:val="TabText Char"/>
    <w:basedOn w:val="DefaultParagraphFont"/>
    <w:link w:val="TabText"/>
    <w:rsid w:val="00B875F1"/>
    <w:rPr>
      <w:rFonts w:ascii="Arial Narrow" w:hAnsi="Arial Narrow" w:cs="Arial"/>
      <w:color w:val="000000"/>
      <w:sz w:val="20"/>
      <w:szCs w:val="20"/>
    </w:rPr>
  </w:style>
  <w:style w:type="paragraph" w:customStyle="1" w:styleId="Footnote">
    <w:name w:val="Footnote"/>
    <w:basedOn w:val="Normal"/>
    <w:link w:val="FootnoteChar"/>
    <w:qFormat/>
    <w:rsid w:val="006D6912"/>
    <w:pPr>
      <w:widowControl w:val="0"/>
      <w:spacing w:after="40"/>
    </w:pPr>
    <w:rPr>
      <w:rFonts w:ascii="TimesNewRoman,Bold" w:eastAsiaTheme="minorHAnsi" w:hAnsi="TimesNewRoman,Bold" w:cs="TimesNewRoman,Bold"/>
      <w:bCs/>
      <w:sz w:val="20"/>
      <w:szCs w:val="20"/>
    </w:rPr>
  </w:style>
  <w:style w:type="character" w:customStyle="1" w:styleId="FootnoteChar">
    <w:name w:val="Footnote Char"/>
    <w:basedOn w:val="DefaultParagraphFont"/>
    <w:link w:val="Footnote"/>
    <w:rsid w:val="006D6912"/>
    <w:rPr>
      <w:rFonts w:ascii="TimesNewRoman,Bold" w:hAnsi="TimesNewRoman,Bold" w:cs="TimesNewRoman,Bold"/>
      <w:bCs/>
      <w:sz w:val="20"/>
      <w:szCs w:val="20"/>
    </w:rPr>
  </w:style>
  <w:style w:type="paragraph" w:customStyle="1" w:styleId="PTableTitle">
    <w:name w:val="P.Table Title"/>
    <w:uiPriority w:val="99"/>
    <w:rsid w:val="003C53AA"/>
    <w:pPr>
      <w:keepNext/>
      <w:keepLines/>
      <w:spacing w:after="60" w:line="240" w:lineRule="auto"/>
      <w:ind w:left="1224" w:hanging="1224"/>
    </w:pPr>
    <w:rPr>
      <w:rFonts w:ascii="Arial" w:eastAsia="Times New Roman" w:hAnsi="Arial" w:cs="Times"/>
      <w:b/>
      <w:bCs/>
      <w:sz w:val="20"/>
      <w:szCs w:val="24"/>
    </w:rPr>
  </w:style>
  <w:style w:type="paragraph" w:customStyle="1" w:styleId="paragraph">
    <w:name w:val="paragraph"/>
    <w:basedOn w:val="Normal"/>
    <w:rsid w:val="000A6B8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A6B85"/>
  </w:style>
  <w:style w:type="character" w:customStyle="1" w:styleId="eop">
    <w:name w:val="eop"/>
    <w:basedOn w:val="DefaultParagraphFont"/>
    <w:rsid w:val="000A6B85"/>
  </w:style>
  <w:style w:type="character" w:customStyle="1" w:styleId="scxw47289950">
    <w:name w:val="scxw47289950"/>
    <w:basedOn w:val="DefaultParagraphFont"/>
    <w:rsid w:val="000A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35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36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9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0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46E895C996418C7A2094F48FB6D9" ma:contentTypeVersion="6" ma:contentTypeDescription="Create a new document." ma:contentTypeScope="" ma:versionID="a4dd73fdd760d4b83bf9fc6a9b29351e">
  <xsd:schema xmlns:xsd="http://www.w3.org/2001/XMLSchema" xmlns:xs="http://www.w3.org/2001/XMLSchema" xmlns:p="http://schemas.microsoft.com/office/2006/metadata/properties" xmlns:ns2="6504d198-9d86-4eee-be49-cb0fc84114da" xmlns:ns3="ba6de34a-0b9e-4fc2-9bdd-bdc6cc752b0d" targetNamespace="http://schemas.microsoft.com/office/2006/metadata/properties" ma:root="true" ma:fieldsID="93f6e3653cc89d0d2792051c660da652" ns2:_="" ns3:_="">
    <xsd:import namespace="6504d198-9d86-4eee-be49-cb0fc84114da"/>
    <xsd:import namespace="ba6de34a-0b9e-4fc2-9bdd-bdc6cc752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4d198-9d86-4eee-be49-cb0fc8411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34a-0b9e-4fc2-9bdd-bdc6cc752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73C61-BA3C-4025-9556-A5A05AE0E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DD0A3-A6C3-4BC6-9AB3-F2A90EC64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4d198-9d86-4eee-be49-cb0fc84114da"/>
    <ds:schemaRef ds:uri="ba6de34a-0b9e-4fc2-9bdd-bdc6cc752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78767-C89B-4D1D-8D6E-CCFC95037393}">
  <ds:schemaRefs>
    <ds:schemaRef ds:uri="http://schemas.openxmlformats.org/package/2006/metadata/core-properties"/>
    <ds:schemaRef ds:uri="http://purl.org/dc/dcmitype/"/>
    <ds:schemaRef ds:uri="6504d198-9d86-4eee-be49-cb0fc84114da"/>
    <ds:schemaRef ds:uri="ba6de34a-0b9e-4fc2-9bdd-bdc6cc752b0d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7779CC0-8595-4F2F-9F94-179EAEFD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Booz Allen Hamilton</dc:creator>
  <cp:keywords/>
  <dc:description/>
  <cp:lastModifiedBy>NIDHI SINGH-SHAH</cp:lastModifiedBy>
  <cp:revision>5</cp:revision>
  <dcterms:created xsi:type="dcterms:W3CDTF">2020-05-18T12:47:00Z</dcterms:created>
  <dcterms:modified xsi:type="dcterms:W3CDTF">2020-05-18T16:44:00Z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0x010100673346E895C996418C7A2094F48FB6D9</vt:lpwstr>
  </property>
  <property fmtid="{D5CDD505-2E9C-101B-9397-08002B2CF9AE}" pid="3" name="_NewReviewCycle">
    <vt:lpwstr/>
  </property>
</Properties>
</file>