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38" w:rsidRDefault="00740138" w14:paraId="2ECC266A" w14:textId="77777777">
      <w:pPr>
        <w:spacing w:before="5"/>
        <w:rPr>
          <w:rFonts w:ascii="Times New Roman" w:hAnsi="Times New Roman" w:eastAsia="Times New Roman" w:cs="Times New Roman"/>
          <w:sz w:val="7"/>
          <w:szCs w:val="7"/>
        </w:rPr>
      </w:pPr>
      <w:bookmarkStart w:name="_GoBack" w:id="0"/>
      <w:bookmarkEnd w:id="0"/>
    </w:p>
    <w:p w:rsidR="00740138" w:rsidRDefault="00D15A04" w14:paraId="2ECC266B" w14:textId="77777777">
      <w:pPr>
        <w:spacing w:line="200" w:lineRule="atLeast"/>
        <w:ind w:left="11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noProof/>
          <w:sz w:val="20"/>
          <w:szCs w:val="20"/>
        </w:rPr>
        <w:drawing>
          <wp:inline distT="0" distB="0" distL="0" distR="0" wp14:anchorId="2ECC26FB" wp14:editId="2ECC26FC">
            <wp:extent cx="7081389" cy="1563243"/>
            <wp:effectExtent l="0" t="0" r="0" b="0"/>
            <wp:docPr id="1" name="image1.jpeg" descr="OCS Letterhead image 330 C Street, SW Washington DC 20201 www.acf.hhs.gov/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1389" cy="156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138" w:rsidRDefault="00740138" w14:paraId="2ECC266C" w14:textId="77777777">
      <w:pPr>
        <w:spacing w:before="9"/>
        <w:rPr>
          <w:rFonts w:ascii="Times New Roman" w:hAnsi="Times New Roman" w:eastAsia="Times New Roman" w:cs="Times New Roman"/>
          <w:sz w:val="8"/>
          <w:szCs w:val="8"/>
        </w:rPr>
      </w:pPr>
    </w:p>
    <w:p w:rsidR="00740138" w:rsidRDefault="00097124" w14:paraId="2ECC266D" w14:textId="77777777">
      <w:pPr>
        <w:spacing w:before="34"/>
        <w:ind w:left="4794" w:right="1821" w:hanging="1721"/>
        <w:rPr>
          <w:rFonts w:ascii="Calibri" w:hAnsi="Calibri" w:eastAsia="Calibri" w:cs="Calibri"/>
          <w:sz w:val="32"/>
          <w:szCs w:val="32"/>
        </w:rPr>
      </w:pPr>
      <w:hyperlink r:id="rId11">
        <w:r w:rsidR="00D15A04">
          <w:rPr>
            <w:rFonts w:ascii="Calibri"/>
            <w:b/>
            <w:color w:val="2E74B5"/>
            <w:spacing w:val="-8"/>
            <w:sz w:val="32"/>
          </w:rPr>
          <w:t>Low</w:t>
        </w:r>
        <w:r w:rsidR="00D15A04">
          <w:rPr>
            <w:rFonts w:ascii="Calibri"/>
            <w:b/>
            <w:color w:val="2E74B5"/>
            <w:spacing w:val="-25"/>
            <w:sz w:val="32"/>
          </w:rPr>
          <w:t xml:space="preserve"> </w:t>
        </w:r>
        <w:r w:rsidR="00D15A04">
          <w:rPr>
            <w:rFonts w:ascii="Calibri"/>
            <w:b/>
            <w:color w:val="2E74B5"/>
            <w:spacing w:val="-10"/>
            <w:sz w:val="32"/>
          </w:rPr>
          <w:t>Income</w:t>
        </w:r>
        <w:r w:rsidR="00D15A04">
          <w:rPr>
            <w:rFonts w:ascii="Calibri"/>
            <w:b/>
            <w:color w:val="2E74B5"/>
            <w:spacing w:val="-24"/>
            <w:sz w:val="32"/>
          </w:rPr>
          <w:t xml:space="preserve"> </w:t>
        </w:r>
        <w:r w:rsidR="00D15A04">
          <w:rPr>
            <w:rFonts w:ascii="Calibri"/>
            <w:b/>
            <w:color w:val="2E74B5"/>
            <w:spacing w:val="-9"/>
            <w:sz w:val="32"/>
          </w:rPr>
          <w:t>Home</w:t>
        </w:r>
        <w:r w:rsidR="00D15A04">
          <w:rPr>
            <w:rFonts w:ascii="Calibri"/>
            <w:b/>
            <w:color w:val="2E74B5"/>
            <w:spacing w:val="-24"/>
            <w:sz w:val="32"/>
          </w:rPr>
          <w:t xml:space="preserve"> </w:t>
        </w:r>
        <w:r w:rsidR="00D15A04">
          <w:rPr>
            <w:rFonts w:ascii="Calibri"/>
            <w:b/>
            <w:color w:val="2E74B5"/>
            <w:spacing w:val="-11"/>
            <w:sz w:val="32"/>
          </w:rPr>
          <w:t>Energy</w:t>
        </w:r>
        <w:r w:rsidR="00D15A04">
          <w:rPr>
            <w:rFonts w:ascii="Calibri"/>
            <w:b/>
            <w:color w:val="2E74B5"/>
            <w:spacing w:val="-25"/>
            <w:sz w:val="32"/>
          </w:rPr>
          <w:t xml:space="preserve"> </w:t>
        </w:r>
        <w:r w:rsidR="00D15A04">
          <w:rPr>
            <w:rFonts w:ascii="Calibri"/>
            <w:b/>
            <w:color w:val="2E74B5"/>
            <w:spacing w:val="-11"/>
            <w:sz w:val="32"/>
          </w:rPr>
          <w:t>Assistance</w:t>
        </w:r>
        <w:r w:rsidR="00D15A04">
          <w:rPr>
            <w:rFonts w:ascii="Calibri"/>
            <w:b/>
            <w:color w:val="2E74B5"/>
            <w:spacing w:val="-24"/>
            <w:sz w:val="32"/>
          </w:rPr>
          <w:t xml:space="preserve"> </w:t>
        </w:r>
        <w:r w:rsidR="00D15A04">
          <w:rPr>
            <w:rFonts w:ascii="Calibri"/>
            <w:b/>
            <w:color w:val="2E74B5"/>
            <w:spacing w:val="-12"/>
            <w:sz w:val="32"/>
          </w:rPr>
          <w:t>Program</w:t>
        </w:r>
      </w:hyperlink>
      <w:r w:rsidR="00D15A04">
        <w:rPr>
          <w:rFonts w:ascii="Calibri"/>
          <w:b/>
          <w:color w:val="2E74B5"/>
          <w:spacing w:val="33"/>
          <w:w w:val="99"/>
          <w:sz w:val="32"/>
        </w:rPr>
        <w:t xml:space="preserve"> </w:t>
      </w:r>
      <w:r w:rsidR="00D15A04">
        <w:rPr>
          <w:rFonts w:ascii="Calibri"/>
          <w:b/>
          <w:spacing w:val="-10"/>
          <w:sz w:val="32"/>
        </w:rPr>
        <w:t>Action</w:t>
      </w:r>
      <w:r w:rsidR="00D15A04">
        <w:rPr>
          <w:rFonts w:ascii="Calibri"/>
          <w:b/>
          <w:spacing w:val="-28"/>
          <w:sz w:val="32"/>
        </w:rPr>
        <w:t xml:space="preserve"> </w:t>
      </w:r>
      <w:r w:rsidR="00D15A04">
        <w:rPr>
          <w:rFonts w:ascii="Calibri"/>
          <w:b/>
          <w:spacing w:val="-13"/>
          <w:sz w:val="32"/>
        </w:rPr>
        <w:t>Transmittal</w:t>
      </w:r>
    </w:p>
    <w:p w:rsidR="00740138" w:rsidRDefault="00740138" w14:paraId="2ECC266E" w14:textId="77777777">
      <w:pPr>
        <w:spacing w:before="12"/>
        <w:rPr>
          <w:rFonts w:ascii="Calibri" w:hAnsi="Calibri" w:eastAsia="Calibri" w:cs="Calibri"/>
          <w:b/>
          <w:bCs/>
          <w:sz w:val="23"/>
          <w:szCs w:val="23"/>
        </w:rPr>
      </w:pPr>
    </w:p>
    <w:p w:rsidR="00740138" w:rsidRDefault="00D15A04" w14:paraId="2ECC266F" w14:textId="1E2A800F">
      <w:pPr>
        <w:tabs>
          <w:tab w:val="left" w:pos="3399"/>
        </w:tabs>
        <w:ind w:left="1240"/>
        <w:rPr>
          <w:rFonts w:ascii="Calibri" w:hAnsi="Calibri" w:eastAsia="Calibri" w:cs="Calibri"/>
          <w:sz w:val="24"/>
          <w:szCs w:val="24"/>
        </w:rPr>
      </w:pPr>
      <w:r>
        <w:rPr>
          <w:rFonts w:ascii="Calibri"/>
          <w:b/>
          <w:w w:val="95"/>
          <w:sz w:val="24"/>
        </w:rPr>
        <w:t>AT#:</w:t>
      </w:r>
      <w:r>
        <w:rPr>
          <w:rFonts w:ascii="Calibri"/>
          <w:b/>
          <w:w w:val="95"/>
          <w:sz w:val="24"/>
        </w:rPr>
        <w:tab/>
      </w:r>
      <w:r>
        <w:rPr>
          <w:rFonts w:ascii="Calibri"/>
          <w:spacing w:val="-1"/>
          <w:sz w:val="24"/>
        </w:rPr>
        <w:t>LIHEAP-AT-2020-</w:t>
      </w:r>
      <w:r w:rsidR="008E7FC2">
        <w:rPr>
          <w:rFonts w:ascii="Calibri"/>
          <w:spacing w:val="-1"/>
          <w:sz w:val="24"/>
        </w:rPr>
        <w:t>xx</w:t>
      </w:r>
    </w:p>
    <w:p w:rsidR="00740138" w:rsidRDefault="00D15A04" w14:paraId="2ECC2670" w14:textId="79E46C34">
      <w:pPr>
        <w:tabs>
          <w:tab w:val="left" w:pos="3399"/>
        </w:tabs>
        <w:spacing w:before="201"/>
        <w:ind w:left="1240"/>
        <w:rPr>
          <w:rFonts w:ascii="Calibri" w:hAnsi="Calibri" w:eastAsia="Calibri" w:cs="Calibri"/>
          <w:sz w:val="24"/>
          <w:szCs w:val="24"/>
        </w:rPr>
      </w:pPr>
      <w:r>
        <w:rPr>
          <w:rFonts w:ascii="Calibri"/>
          <w:b/>
          <w:w w:val="95"/>
          <w:sz w:val="24"/>
        </w:rPr>
        <w:t>DATE:</w:t>
      </w:r>
      <w:r>
        <w:rPr>
          <w:rFonts w:ascii="Calibri"/>
          <w:b/>
          <w:w w:val="95"/>
          <w:sz w:val="24"/>
        </w:rPr>
        <w:tab/>
      </w:r>
      <w:r w:rsidR="008E7FC2">
        <w:rPr>
          <w:rFonts w:ascii="Calibri"/>
          <w:sz w:val="24"/>
        </w:rPr>
        <w:t>May 14</w:t>
      </w:r>
      <w:r>
        <w:rPr>
          <w:rFonts w:ascii="Calibri"/>
          <w:sz w:val="24"/>
        </w:rPr>
        <w:t>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2020</w:t>
      </w:r>
    </w:p>
    <w:p w:rsidR="00740138" w:rsidRDefault="00D15A04" w14:paraId="2ECC2671" w14:textId="77777777">
      <w:pPr>
        <w:pStyle w:val="BodyText"/>
        <w:tabs>
          <w:tab w:val="left" w:pos="3399"/>
        </w:tabs>
        <w:spacing w:before="199"/>
        <w:ind w:left="3400" w:right="1135" w:hanging="2160"/>
      </w:pPr>
      <w:r>
        <w:rPr>
          <w:b/>
          <w:w w:val="95"/>
        </w:rPr>
        <w:t>TO</w:t>
      </w:r>
      <w:r>
        <w:rPr>
          <w:w w:val="95"/>
        </w:rPr>
        <w:t>:</w:t>
      </w:r>
      <w:r>
        <w:rPr>
          <w:w w:val="95"/>
        </w:rPr>
        <w:tab/>
      </w:r>
      <w:r>
        <w:rPr>
          <w:spacing w:val="-1"/>
        </w:rPr>
        <w:t>LOW</w:t>
      </w:r>
      <w:r>
        <w:rPr>
          <w:spacing w:val="-4"/>
        </w:rPr>
        <w:t xml:space="preserve"> </w:t>
      </w:r>
      <w:r>
        <w:rPr>
          <w:spacing w:val="-1"/>
        </w:rPr>
        <w:t>INCOME</w:t>
      </w:r>
      <w:r>
        <w:rPr>
          <w:spacing w:val="-3"/>
        </w:rPr>
        <w:t xml:space="preserve"> </w:t>
      </w:r>
      <w:r>
        <w:rPr>
          <w:spacing w:val="-1"/>
        </w:rPr>
        <w:t>HOME</w:t>
      </w:r>
      <w:r>
        <w:rPr>
          <w:spacing w:val="-6"/>
        </w:rPr>
        <w:t xml:space="preserve"> </w:t>
      </w:r>
      <w:r>
        <w:rPr>
          <w:spacing w:val="-1"/>
        </w:rPr>
        <w:t>ENERGY</w:t>
      </w:r>
      <w:r>
        <w:rPr>
          <w:spacing w:val="-4"/>
        </w:rPr>
        <w:t xml:space="preserve"> </w:t>
      </w:r>
      <w:r>
        <w:rPr>
          <w:spacing w:val="-1"/>
        </w:rPr>
        <w:t>ASSISTANCE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(LIHEAP)</w:t>
      </w:r>
      <w:r>
        <w:rPr>
          <w:spacing w:val="-4"/>
        </w:rPr>
        <w:t xml:space="preserve"> </w:t>
      </w:r>
      <w:r>
        <w:t>STATE</w:t>
      </w:r>
      <w:r>
        <w:rPr>
          <w:spacing w:val="57"/>
        </w:rPr>
        <w:t xml:space="preserve"> </w:t>
      </w:r>
      <w:r>
        <w:rPr>
          <w:spacing w:val="-1"/>
        </w:rPr>
        <w:t>GRANTEES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DISTRICT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COLUMBIA</w:t>
      </w:r>
    </w:p>
    <w:p w:rsidR="00740138" w:rsidRDefault="00D15A04" w14:paraId="2ECC2672" w14:textId="77777777">
      <w:pPr>
        <w:tabs>
          <w:tab w:val="left" w:pos="3399"/>
        </w:tabs>
        <w:spacing w:before="201"/>
        <w:ind w:left="3399" w:right="1277" w:hanging="216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bCs/>
          <w:spacing w:val="-1"/>
          <w:w w:val="95"/>
          <w:sz w:val="24"/>
          <w:szCs w:val="24"/>
        </w:rPr>
        <w:t>SUBJECT</w:t>
      </w:r>
      <w:r>
        <w:rPr>
          <w:rFonts w:ascii="Calibri" w:hAnsi="Calibri" w:eastAsia="Calibri" w:cs="Calibri"/>
          <w:spacing w:val="-1"/>
          <w:w w:val="95"/>
          <w:sz w:val="24"/>
          <w:szCs w:val="24"/>
        </w:rPr>
        <w:t>:</w:t>
      </w:r>
      <w:r>
        <w:rPr>
          <w:rFonts w:ascii="Calibri" w:hAnsi="Calibri" w:eastAsia="Calibri" w:cs="Calibri"/>
          <w:spacing w:val="-1"/>
          <w:w w:val="95"/>
          <w:sz w:val="24"/>
          <w:szCs w:val="24"/>
        </w:rPr>
        <w:tab/>
      </w:r>
      <w:r>
        <w:rPr>
          <w:rFonts w:ascii="Calibri" w:hAnsi="Calibri" w:eastAsia="Calibri" w:cs="Calibri"/>
          <w:i/>
          <w:spacing w:val="-1"/>
          <w:sz w:val="24"/>
          <w:szCs w:val="24"/>
        </w:rPr>
        <w:t>Reinstatement</w:t>
      </w:r>
      <w:r>
        <w:rPr>
          <w:rFonts w:ascii="Calibri" w:hAnsi="Calibri" w:eastAsia="Calibri" w:cs="Calibri"/>
          <w:i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without Change</w:t>
      </w:r>
      <w:r>
        <w:rPr>
          <w:rFonts w:ascii="Calibri" w:hAnsi="Calibri" w:eastAsia="Calibri" w:cs="Calibri"/>
          <w:i/>
          <w:spacing w:val="-3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 xml:space="preserve">of </w:t>
      </w:r>
      <w:r>
        <w:rPr>
          <w:rFonts w:ascii="Calibri" w:hAnsi="Calibri" w:eastAsia="Calibri" w:cs="Calibri"/>
          <w:i/>
          <w:sz w:val="24"/>
          <w:szCs w:val="24"/>
        </w:rPr>
        <w:t>the</w:t>
      </w:r>
      <w:r>
        <w:rPr>
          <w:rFonts w:ascii="Calibri" w:hAnsi="Calibri" w:eastAsia="Calibri" w:cs="Calibri"/>
          <w:i/>
          <w:spacing w:val="-2"/>
          <w:sz w:val="24"/>
          <w:szCs w:val="24"/>
        </w:rPr>
        <w:t xml:space="preserve"> FY</w:t>
      </w:r>
      <w:r>
        <w:rPr>
          <w:rFonts w:ascii="Calibri" w:hAnsi="Calibri" w:eastAsia="Calibri" w:cs="Calibri"/>
          <w:i/>
          <w:spacing w:val="-3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2020</w:t>
      </w:r>
      <w:r>
        <w:rPr>
          <w:rFonts w:ascii="Calibri" w:hAnsi="Calibri" w:eastAsia="Calibri" w:cs="Calibri"/>
          <w:i/>
          <w:spacing w:val="-4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Residential</w:t>
      </w:r>
      <w:r>
        <w:rPr>
          <w:rFonts w:ascii="Calibri" w:hAnsi="Calibri" w:eastAsia="Calibri" w:cs="Calibri"/>
          <w:i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Energy</w:t>
      </w:r>
      <w:r>
        <w:rPr>
          <w:rFonts w:ascii="Calibri" w:hAnsi="Calibri" w:eastAsia="Calibri" w:cs="Calibri"/>
          <w:i/>
          <w:spacing w:val="60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Consumption</w:t>
      </w:r>
      <w:r>
        <w:rPr>
          <w:rFonts w:ascii="Calibri" w:hAnsi="Calibri" w:eastAsia="Calibri" w:cs="Calibri"/>
          <w:i/>
          <w:spacing w:val="-4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Survey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 xml:space="preserve"> (RECS)</w:t>
      </w:r>
      <w:r>
        <w:rPr>
          <w:rFonts w:ascii="Calibri" w:hAnsi="Calibri" w:eastAsia="Calibri" w:cs="Calibri"/>
          <w:i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LIHEAP</w:t>
      </w:r>
      <w:r>
        <w:rPr>
          <w:rFonts w:ascii="Calibri" w:hAnsi="Calibri" w:eastAsia="Calibri" w:cs="Calibri"/>
          <w:i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 xml:space="preserve">Administrative </w:t>
      </w:r>
      <w:r>
        <w:rPr>
          <w:rFonts w:ascii="Calibri" w:hAnsi="Calibri" w:eastAsia="Calibri" w:cs="Calibri"/>
          <w:i/>
          <w:sz w:val="24"/>
          <w:szCs w:val="24"/>
        </w:rPr>
        <w:t>Data</w:t>
      </w:r>
      <w:r>
        <w:rPr>
          <w:rFonts w:ascii="Calibri" w:hAnsi="Calibri" w:eastAsia="Calibri" w:cs="Calibri"/>
          <w:i/>
          <w:spacing w:val="-5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Matching</w:t>
      </w:r>
      <w:r>
        <w:rPr>
          <w:rFonts w:ascii="Calibri" w:hAnsi="Calibri" w:eastAsia="Calibri" w:cs="Calibri"/>
          <w:spacing w:val="-1"/>
          <w:sz w:val="24"/>
          <w:szCs w:val="24"/>
        </w:rPr>
        <w:t>—</w:t>
      </w:r>
      <w:r>
        <w:rPr>
          <w:rFonts w:ascii="Calibri" w:hAnsi="Calibri" w:eastAsia="Calibri" w:cs="Calibri"/>
          <w:spacing w:val="67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Project</w:t>
      </w:r>
      <w:r>
        <w:rPr>
          <w:rFonts w:ascii="Calibri" w:hAnsi="Calibri" w:eastAsia="Calibri" w:cs="Calibri"/>
          <w:spacing w:val="-6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Announcement</w:t>
      </w:r>
      <w:r>
        <w:rPr>
          <w:rFonts w:ascii="Calibri" w:hAnsi="Calibri" w:eastAsia="Calibri" w:cs="Calibri"/>
          <w:spacing w:val="-6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and</w:t>
      </w:r>
      <w:r>
        <w:rPr>
          <w:rFonts w:ascii="Calibri" w:hAnsi="Calibri" w:eastAsia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Data</w:t>
      </w:r>
      <w:r>
        <w:rPr>
          <w:rFonts w:ascii="Calibri" w:hAnsi="Calibri" w:eastAsia="Calibri" w:cs="Calibri"/>
          <w:spacing w:val="-7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Request</w:t>
      </w:r>
    </w:p>
    <w:p w:rsidR="00740138" w:rsidRDefault="00D15A04" w14:paraId="2ECC2673" w14:textId="77777777">
      <w:pPr>
        <w:tabs>
          <w:tab w:val="left" w:pos="3399"/>
        </w:tabs>
        <w:spacing w:before="199"/>
        <w:ind w:left="1240"/>
        <w:rPr>
          <w:rFonts w:ascii="Calibri" w:hAnsi="Calibri" w:eastAsia="Calibri" w:cs="Calibri"/>
          <w:sz w:val="24"/>
          <w:szCs w:val="24"/>
        </w:rPr>
      </w:pPr>
      <w:r>
        <w:rPr>
          <w:rFonts w:ascii="Calibri"/>
          <w:b/>
          <w:spacing w:val="-1"/>
          <w:w w:val="95"/>
          <w:sz w:val="24"/>
        </w:rPr>
        <w:t>ATTACHMENT(S)</w:t>
      </w:r>
      <w:r>
        <w:rPr>
          <w:rFonts w:ascii="Calibri"/>
          <w:spacing w:val="-1"/>
          <w:w w:val="95"/>
          <w:sz w:val="24"/>
        </w:rPr>
        <w:t>:</w:t>
      </w:r>
      <w:r>
        <w:rPr>
          <w:rFonts w:ascii="Calibri"/>
          <w:spacing w:val="-1"/>
          <w:w w:val="95"/>
          <w:sz w:val="24"/>
        </w:rPr>
        <w:tab/>
      </w:r>
      <w:r>
        <w:rPr>
          <w:rFonts w:ascii="Calibri"/>
          <w:sz w:val="24"/>
        </w:rPr>
        <w:t>None</w:t>
      </w:r>
    </w:p>
    <w:p w:rsidR="00740138" w:rsidRDefault="00740138" w14:paraId="2ECC2674" w14:textId="77777777">
      <w:pPr>
        <w:spacing w:before="9"/>
        <w:rPr>
          <w:rFonts w:ascii="Calibri" w:hAnsi="Calibri" w:eastAsia="Calibri" w:cs="Calibri"/>
          <w:sz w:val="25"/>
          <w:szCs w:val="25"/>
        </w:rPr>
      </w:pPr>
    </w:p>
    <w:p w:rsidR="00740138" w:rsidRDefault="00454B4F" w14:paraId="2ECC2675" w14:textId="71B920F8">
      <w:pPr>
        <w:spacing w:line="30" w:lineRule="atLeast"/>
        <w:ind w:left="1195"/>
        <w:rPr>
          <w:rFonts w:ascii="Calibri" w:hAnsi="Calibri" w:eastAsia="Calibri" w:cs="Calibri"/>
          <w:sz w:val="3"/>
          <w:szCs w:val="3"/>
        </w:rPr>
      </w:pPr>
      <w:r>
        <w:rPr>
          <w:rFonts w:ascii="Calibri" w:hAnsi="Calibri" w:eastAsia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2ECC26FD" wp14:editId="2EF114D6">
                <wp:extent cx="6000115" cy="19685"/>
                <wp:effectExtent l="9525" t="1905" r="635" b="698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style="width:472.45pt;height:1.55pt;mso-position-horizontal-relative:char;mso-position-vertical-relative:line" coordsize="9449,31" o:spid="_x0000_s1026" w14:anchorId="3B71B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">
                <v:group id="Group 3" style="position:absolute;left:15;top:15;width:9418;height:2" coordsize="9418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style="position:absolute;left:15;top:15;width:9418;height:2;visibility:visible;mso-wrap-style:square;v-text-anchor:top" coordsize="9418,2" o:spid="_x0000_s1028" filled="f" strokeweight="1.54pt" path="m,l941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740138" w:rsidRDefault="00740138" w14:paraId="2ECC2676" w14:textId="77777777">
      <w:pPr>
        <w:rPr>
          <w:rFonts w:ascii="Calibri" w:hAnsi="Calibri" w:eastAsia="Calibri" w:cs="Calibri"/>
          <w:sz w:val="20"/>
          <w:szCs w:val="20"/>
        </w:rPr>
      </w:pPr>
    </w:p>
    <w:p w:rsidR="00740138" w:rsidRDefault="00740138" w14:paraId="2ECC2677" w14:textId="77777777">
      <w:pPr>
        <w:rPr>
          <w:rFonts w:ascii="Calibri" w:hAnsi="Calibri" w:eastAsia="Calibri" w:cs="Calibri"/>
          <w:sz w:val="20"/>
          <w:szCs w:val="20"/>
        </w:rPr>
      </w:pPr>
    </w:p>
    <w:p w:rsidR="00740138" w:rsidRDefault="00740138" w14:paraId="2ECC2678" w14:textId="77777777">
      <w:pPr>
        <w:spacing w:before="4"/>
        <w:rPr>
          <w:rFonts w:ascii="Calibri" w:hAnsi="Calibri" w:eastAsia="Calibri" w:cs="Calibri"/>
        </w:rPr>
      </w:pPr>
    </w:p>
    <w:p w:rsidR="00740138" w:rsidRDefault="00D15A04" w14:paraId="2ECC2679" w14:textId="77777777">
      <w:pPr>
        <w:pStyle w:val="Heading1"/>
        <w:spacing w:before="51"/>
        <w:rPr>
          <w:b w:val="0"/>
          <w:bCs w:val="0"/>
        </w:rPr>
      </w:pPr>
      <w:bookmarkStart w:name="RELATED_REFERENCES:" w:id="1"/>
      <w:bookmarkEnd w:id="1"/>
      <w:r>
        <w:rPr>
          <w:spacing w:val="-1"/>
        </w:rPr>
        <w:t>RELATED</w:t>
      </w:r>
      <w:r>
        <w:rPr>
          <w:spacing w:val="-19"/>
        </w:rPr>
        <w:t xml:space="preserve"> </w:t>
      </w:r>
      <w:r>
        <w:rPr>
          <w:spacing w:val="-1"/>
        </w:rPr>
        <w:t>REFERENCES:</w:t>
      </w:r>
    </w:p>
    <w:p w:rsidR="00740138" w:rsidRDefault="00740138" w14:paraId="2ECC267A" w14:textId="77777777">
      <w:pPr>
        <w:spacing w:before="5"/>
        <w:rPr>
          <w:rFonts w:ascii="Calibri" w:hAnsi="Calibri" w:eastAsia="Calibri" w:cs="Calibri"/>
          <w:b/>
          <w:bCs/>
          <w:sz w:val="23"/>
          <w:szCs w:val="23"/>
        </w:rPr>
      </w:pPr>
    </w:p>
    <w:p w:rsidR="00740138" w:rsidRDefault="00D15A04" w14:paraId="2ECC267B" w14:textId="77777777">
      <w:pPr>
        <w:pStyle w:val="BodyText"/>
        <w:spacing w:line="275" w:lineRule="auto"/>
        <w:ind w:left="1240" w:right="836" w:firstLine="0"/>
      </w:pPr>
      <w:r>
        <w:t>Sections</w:t>
      </w:r>
      <w:r>
        <w:rPr>
          <w:spacing w:val="-6"/>
        </w:rPr>
        <w:t xml:space="preserve"> </w:t>
      </w:r>
      <w:r>
        <w:rPr>
          <w:spacing w:val="-1"/>
        </w:rPr>
        <w:t>2605(b</w:t>
      </w:r>
      <w:proofErr w:type="gramStart"/>
      <w:r>
        <w:rPr>
          <w:spacing w:val="-1"/>
        </w:rPr>
        <w:t>)(</w:t>
      </w:r>
      <w:proofErr w:type="gramEnd"/>
      <w:r>
        <w:rPr>
          <w:spacing w:val="-1"/>
        </w:rPr>
        <w:t>14),</w:t>
      </w:r>
      <w:r>
        <w:rPr>
          <w:spacing w:val="-3"/>
        </w:rPr>
        <w:t xml:space="preserve"> </w:t>
      </w:r>
      <w:r>
        <w:rPr>
          <w:spacing w:val="-1"/>
        </w:rPr>
        <w:t>2610(b),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2610(a)(6)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Low</w:t>
      </w:r>
      <w:r>
        <w:rPr>
          <w:spacing w:val="-5"/>
        </w:rPr>
        <w:t xml:space="preserve"> </w:t>
      </w:r>
      <w:r>
        <w:rPr>
          <w:spacing w:val="-1"/>
        </w:rPr>
        <w:t>Income</w:t>
      </w:r>
      <w:r>
        <w:rPr>
          <w:spacing w:val="-3"/>
        </w:rPr>
        <w:t xml:space="preserve"> </w:t>
      </w:r>
      <w:r>
        <w:rPr>
          <w:spacing w:val="-1"/>
        </w:rPr>
        <w:t>Home</w:t>
      </w:r>
      <w:r>
        <w:rPr>
          <w:spacing w:val="-5"/>
        </w:rPr>
        <w:t xml:space="preserve"> </w:t>
      </w:r>
      <w:r>
        <w:rPr>
          <w:spacing w:val="-1"/>
        </w:rPr>
        <w:t>Energy</w:t>
      </w:r>
      <w:r>
        <w:rPr>
          <w:spacing w:val="-3"/>
        </w:rPr>
        <w:t xml:space="preserve"> </w:t>
      </w:r>
      <w:r>
        <w:rPr>
          <w:spacing w:val="-1"/>
        </w:rPr>
        <w:t>Assistance</w:t>
      </w:r>
      <w:r>
        <w:rPr>
          <w:spacing w:val="-5"/>
        </w:rPr>
        <w:t xml:space="preserve"> </w:t>
      </w:r>
      <w:r>
        <w:t>Act,</w:t>
      </w:r>
      <w:r>
        <w:rPr>
          <w:spacing w:val="77"/>
          <w:w w:val="99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XXVI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Omnibus</w:t>
      </w:r>
      <w:r>
        <w:rPr>
          <w:spacing w:val="-3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rPr>
          <w:spacing w:val="-1"/>
        </w:rPr>
        <w:t>Reconciliation</w:t>
      </w:r>
      <w:r>
        <w:rPr>
          <w:spacing w:val="-5"/>
        </w:rPr>
        <w:t xml:space="preserve"> </w:t>
      </w:r>
      <w:r>
        <w:rPr>
          <w:spacing w:val="-1"/>
        </w:rPr>
        <w:t xml:space="preserve">Act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1981,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Law</w:t>
      </w:r>
      <w:r>
        <w:rPr>
          <w:spacing w:val="-3"/>
        </w:rPr>
        <w:t xml:space="preserve"> </w:t>
      </w:r>
      <w:r>
        <w:rPr>
          <w:spacing w:val="-1"/>
        </w:rPr>
        <w:t>97-35,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amended.</w:t>
      </w:r>
    </w:p>
    <w:p w:rsidR="00740138" w:rsidRDefault="00740138" w14:paraId="2ECC267C" w14:textId="77777777">
      <w:pPr>
        <w:spacing w:before="8"/>
        <w:rPr>
          <w:rFonts w:ascii="Calibri" w:hAnsi="Calibri" w:eastAsia="Calibri" w:cs="Calibri"/>
          <w:sz w:val="19"/>
          <w:szCs w:val="19"/>
        </w:rPr>
      </w:pPr>
    </w:p>
    <w:p w:rsidR="00740138" w:rsidRDefault="00D15A04" w14:paraId="2ECC267D" w14:textId="77777777">
      <w:pPr>
        <w:pStyle w:val="Heading1"/>
        <w:rPr>
          <w:b w:val="0"/>
          <w:bCs w:val="0"/>
        </w:rPr>
      </w:pPr>
      <w:bookmarkStart w:name="PURPOSE:" w:id="2"/>
      <w:bookmarkEnd w:id="2"/>
      <w:r>
        <w:rPr>
          <w:spacing w:val="-1"/>
        </w:rPr>
        <w:t>PURPOSE:</w:t>
      </w:r>
    </w:p>
    <w:p w:rsidR="00740138" w:rsidRDefault="00740138" w14:paraId="2ECC267E" w14:textId="77777777">
      <w:pPr>
        <w:spacing w:before="5"/>
        <w:rPr>
          <w:rFonts w:ascii="Calibri" w:hAnsi="Calibri" w:eastAsia="Calibri" w:cs="Calibri"/>
          <w:b/>
          <w:bCs/>
          <w:sz w:val="23"/>
          <w:szCs w:val="23"/>
        </w:rPr>
      </w:pPr>
    </w:p>
    <w:p w:rsidR="00740138" w:rsidRDefault="00D15A04" w14:paraId="2ECC267F" w14:textId="77777777">
      <w:pPr>
        <w:pStyle w:val="BodyText"/>
        <w:spacing w:line="276" w:lineRule="auto"/>
        <w:ind w:left="1240" w:right="836" w:firstLine="0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-3"/>
        </w:rPr>
        <w:t xml:space="preserve"> </w:t>
      </w:r>
      <w:r>
        <w:rPr>
          <w:spacing w:val="-1"/>
        </w:rPr>
        <w:t>that states</w:t>
      </w:r>
      <w:r>
        <w:rPr>
          <w:spacing w:val="-4"/>
        </w:rPr>
        <w:t xml:space="preserve"> </w:t>
      </w:r>
      <w:r>
        <w:rPr>
          <w:spacing w:val="-1"/>
        </w:rPr>
        <w:t xml:space="preserve">furnish </w:t>
      </w:r>
      <w:r>
        <w:rPr>
          <w:spacing w:val="-2"/>
        </w:rPr>
        <w:t>FY</w:t>
      </w:r>
      <w:r>
        <w:rPr>
          <w:spacing w:val="-1"/>
        </w:rPr>
        <w:t xml:space="preserve"> 2020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FY</w:t>
      </w:r>
      <w:r>
        <w:rPr>
          <w:spacing w:val="-3"/>
        </w:rPr>
        <w:t xml:space="preserve"> </w:t>
      </w:r>
      <w:r>
        <w:rPr>
          <w:spacing w:val="-1"/>
        </w:rPr>
        <w:t>2021</w:t>
      </w:r>
      <w:r>
        <w:rPr>
          <w:spacing w:val="-2"/>
        </w:rPr>
        <w:t xml:space="preserve"> </w:t>
      </w:r>
      <w:r>
        <w:rPr>
          <w:spacing w:val="-1"/>
        </w:rPr>
        <w:t>LIHEAP</w:t>
      </w:r>
      <w:r>
        <w:rPr>
          <w:spacing w:val="-3"/>
        </w:rPr>
        <w:t xml:space="preserve"> </w:t>
      </w:r>
      <w:r>
        <w:rPr>
          <w:spacing w:val="-1"/>
        </w:rPr>
        <w:t>household-level data</w:t>
      </w:r>
      <w:r>
        <w:rPr>
          <w:spacing w:val="-2"/>
        </w:rPr>
        <w:t xml:space="preserve"> </w:t>
      </w:r>
      <w:r>
        <w:rPr>
          <w:spacing w:val="-1"/>
        </w:rPr>
        <w:t>for matching</w:t>
      </w:r>
      <w:r>
        <w:rPr>
          <w:spacing w:val="81"/>
          <w:w w:val="99"/>
        </w:rPr>
        <w:t xml:space="preserve"> </w:t>
      </w:r>
      <w:r>
        <w:rPr>
          <w:spacing w:val="-1"/>
        </w:rPr>
        <w:t>LIHEAP</w:t>
      </w:r>
      <w:r>
        <w:rPr>
          <w:spacing w:val="-2"/>
        </w:rPr>
        <w:t xml:space="preserve"> </w:t>
      </w:r>
      <w:r>
        <w:t>recipients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 2020 RECS respondent</w:t>
      </w:r>
      <w:r>
        <w:rPr>
          <w:spacing w:val="-5"/>
        </w:rPr>
        <w:t xml:space="preserve"> </w:t>
      </w:r>
      <w:r>
        <w:rPr>
          <w:spacing w:val="-1"/>
        </w:rPr>
        <w:t>households.</w:t>
      </w:r>
      <w:r>
        <w:rPr>
          <w:spacing w:val="5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collection</w:t>
      </w:r>
      <w:r>
        <w:rPr>
          <w:spacing w:val="-4"/>
        </w:rPr>
        <w:t xml:space="preserve"> </w:t>
      </w:r>
      <w:r>
        <w:rPr>
          <w:spacing w:val="-1"/>
        </w:rPr>
        <w:t>effort</w:t>
      </w:r>
      <w:r>
        <w:rPr>
          <w:spacing w:val="-3"/>
        </w:rPr>
        <w:t xml:space="preserve"> </w:t>
      </w:r>
      <w:r>
        <w:t>has</w:t>
      </w:r>
      <w:r>
        <w:rPr>
          <w:spacing w:val="8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reinstated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Budget,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OMB</w:t>
      </w:r>
      <w:r>
        <w:rPr>
          <w:spacing w:val="-3"/>
        </w:rPr>
        <w:t xml:space="preserve"> </w:t>
      </w:r>
      <w:r>
        <w:rPr>
          <w:spacing w:val="-1"/>
        </w:rPr>
        <w:t>Control</w:t>
      </w:r>
      <w:r>
        <w:rPr>
          <w:spacing w:val="-6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rPr>
          <w:spacing w:val="-1"/>
        </w:rPr>
        <w:t>0970-0486,</w:t>
      </w:r>
      <w:r>
        <w:rPr>
          <w:spacing w:val="79"/>
          <w:w w:val="99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previous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Collection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expired</w:t>
      </w:r>
      <w:r>
        <w:rPr>
          <w:spacing w:val="-3"/>
        </w:rPr>
        <w:t xml:space="preserve"> </w:t>
      </w:r>
      <w:r>
        <w:rPr>
          <w:spacing w:val="-1"/>
        </w:rPr>
        <w:t>September</w:t>
      </w:r>
      <w:r>
        <w:rPr>
          <w:spacing w:val="-6"/>
        </w:rPr>
        <w:t xml:space="preserve"> </w:t>
      </w:r>
      <w:r>
        <w:t>30,</w:t>
      </w:r>
      <w:r>
        <w:rPr>
          <w:spacing w:val="-6"/>
        </w:rPr>
        <w:t xml:space="preserve"> </w:t>
      </w:r>
      <w:r>
        <w:rPr>
          <w:spacing w:val="-1"/>
        </w:rPr>
        <w:t>2019.</w:t>
      </w:r>
    </w:p>
    <w:p w:rsidR="00740138" w:rsidRDefault="00740138" w14:paraId="2ECC2680" w14:textId="77777777">
      <w:pPr>
        <w:spacing w:before="7"/>
        <w:rPr>
          <w:rFonts w:ascii="Calibri" w:hAnsi="Calibri" w:eastAsia="Calibri" w:cs="Calibri"/>
          <w:sz w:val="19"/>
          <w:szCs w:val="19"/>
        </w:rPr>
      </w:pPr>
    </w:p>
    <w:p w:rsidR="00740138" w:rsidRDefault="00D15A04" w14:paraId="2ECC2681" w14:textId="77777777">
      <w:pPr>
        <w:pStyle w:val="Heading1"/>
        <w:rPr>
          <w:b w:val="0"/>
          <w:bCs w:val="0"/>
        </w:rPr>
      </w:pPr>
      <w:bookmarkStart w:name="BACKGROUND:" w:id="3"/>
      <w:bookmarkEnd w:id="3"/>
      <w:r>
        <w:rPr>
          <w:spacing w:val="-1"/>
        </w:rPr>
        <w:t>BACKGROUND:</w:t>
      </w:r>
    </w:p>
    <w:p w:rsidR="00740138" w:rsidRDefault="00740138" w14:paraId="2ECC2682" w14:textId="77777777">
      <w:pPr>
        <w:spacing w:before="5"/>
        <w:rPr>
          <w:rFonts w:ascii="Calibri" w:hAnsi="Calibri" w:eastAsia="Calibri" w:cs="Calibri"/>
          <w:b/>
          <w:bCs/>
          <w:sz w:val="23"/>
          <w:szCs w:val="23"/>
        </w:rPr>
      </w:pPr>
    </w:p>
    <w:p w:rsidR="00740138" w:rsidP="00097124" w:rsidRDefault="00D15A04" w14:paraId="2ECC2684" w14:textId="4B1801B3">
      <w:pPr>
        <w:pStyle w:val="BodyText"/>
        <w:spacing w:line="276" w:lineRule="auto"/>
        <w:ind w:left="1240" w:right="836" w:firstLine="0"/>
        <w:sectPr w:rsidR="00740138">
          <w:type w:val="continuous"/>
          <w:pgSz w:w="12240" w:h="15840"/>
          <w:pgMar w:top="200" w:right="740" w:bottom="280" w:left="200" w:header="720" w:footer="720" w:gutter="0"/>
          <w:cols w:space="720"/>
        </w:sectPr>
      </w:pPr>
      <w:r>
        <w:t>Since</w:t>
      </w:r>
      <w:r>
        <w:rPr>
          <w:spacing w:val="-1"/>
        </w:rPr>
        <w:t xml:space="preserve"> </w:t>
      </w:r>
      <w:r>
        <w:t>FY</w:t>
      </w:r>
      <w:r>
        <w:rPr>
          <w:spacing w:val="-3"/>
        </w:rPr>
        <w:t xml:space="preserve"> </w:t>
      </w:r>
      <w:r>
        <w:rPr>
          <w:spacing w:val="-1"/>
        </w:rPr>
        <w:t>1982,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Community Services</w:t>
      </w:r>
      <w:r>
        <w:rPr>
          <w:spacing w:val="-2"/>
        </w:rPr>
        <w:t xml:space="preserve"> </w:t>
      </w:r>
      <w:r>
        <w:rPr>
          <w:spacing w:val="-1"/>
        </w:rPr>
        <w:t>(OCS)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relied</w:t>
      </w:r>
      <w: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 xml:space="preserve">data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Residential</w:t>
      </w:r>
      <w:r>
        <w:rPr>
          <w:spacing w:val="-3"/>
        </w:rPr>
        <w:t xml:space="preserve"> </w:t>
      </w:r>
      <w:r>
        <w:rPr>
          <w:spacing w:val="-1"/>
        </w:rPr>
        <w:t>Energy</w:t>
      </w:r>
      <w:r>
        <w:rPr>
          <w:spacing w:val="-4"/>
        </w:rPr>
        <w:t xml:space="preserve"> </w:t>
      </w:r>
      <w:r>
        <w:rPr>
          <w:spacing w:val="-1"/>
        </w:rPr>
        <w:t>Consumption Survey</w:t>
      </w:r>
      <w:r>
        <w:rPr>
          <w:spacing w:val="-4"/>
        </w:rPr>
        <w:t xml:space="preserve"> </w:t>
      </w:r>
      <w:r>
        <w:rPr>
          <w:spacing w:val="-1"/>
        </w:rPr>
        <w:t>(RECS).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U.S.</w:t>
      </w:r>
      <w:r>
        <w:rPr>
          <w:spacing w:val="-4"/>
        </w:rPr>
        <w:t xml:space="preserve"> </w:t>
      </w:r>
      <w:r w:rsidR="00271F0F">
        <w:rPr>
          <w:spacing w:val="-4"/>
        </w:rPr>
        <w:t>Department of Energy (DOE</w:t>
      </w:r>
      <w:proofErr w:type="gramStart"/>
      <w:r w:rsidR="00271F0F">
        <w:rPr>
          <w:spacing w:val="-4"/>
        </w:rPr>
        <w:t>)</w:t>
      </w:r>
      <w:r>
        <w:rPr>
          <w:spacing w:val="-1"/>
        </w:rPr>
        <w:t>Energy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Administration</w:t>
      </w:r>
      <w:r>
        <w:rPr>
          <w:spacing w:val="87"/>
        </w:rPr>
        <w:t xml:space="preserve"> </w:t>
      </w:r>
      <w:r>
        <w:rPr>
          <w:spacing w:val="-1"/>
        </w:rPr>
        <w:t>(EIA)</w:t>
      </w:r>
      <w:r>
        <w:rPr>
          <w:spacing w:val="-3"/>
        </w:rPr>
        <w:t xml:space="preserve"> </w:t>
      </w:r>
      <w:r>
        <w:t>conducts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t>periodic</w:t>
      </w:r>
      <w:r>
        <w:rPr>
          <w:spacing w:val="-3"/>
        </w:rPr>
        <w:t xml:space="preserve"> </w:t>
      </w:r>
      <w:r>
        <w:rPr>
          <w:spacing w:val="-1"/>
        </w:rPr>
        <w:t>national and</w:t>
      </w:r>
      <w:r>
        <w:rPr>
          <w:spacing w:val="-3"/>
        </w:rPr>
        <w:t xml:space="preserve"> </w:t>
      </w:r>
      <w:r>
        <w:rPr>
          <w:spacing w:val="-1"/>
        </w:rPr>
        <w:t>regional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residential</w:t>
      </w:r>
      <w:r>
        <w:rPr>
          <w:spacing w:val="-5"/>
        </w:rPr>
        <w:t xml:space="preserve"> </w:t>
      </w:r>
      <w:r>
        <w:t>energy</w:t>
      </w:r>
      <w:r>
        <w:rPr>
          <w:spacing w:val="73"/>
          <w:w w:val="99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 United</w:t>
      </w:r>
      <w:r>
        <w:t xml:space="preserve"> </w:t>
      </w:r>
      <w:r>
        <w:rPr>
          <w:spacing w:val="-1"/>
        </w:rPr>
        <w:t>States.</w:t>
      </w:r>
      <w:r>
        <w:rPr>
          <w:spacing w:val="49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 xml:space="preserve">use </w:t>
      </w:r>
      <w:r>
        <w:rPr>
          <w:spacing w:val="-1"/>
        </w:rPr>
        <w:t>RECS data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furnish</w:t>
      </w:r>
      <w:r>
        <w:t xml:space="preserve"> </w:t>
      </w:r>
      <w:r>
        <w:rPr>
          <w:spacing w:val="-1"/>
        </w:rPr>
        <w:t>Congress and</w:t>
      </w:r>
      <w:r>
        <w:rPr>
          <w:spacing w:val="-3"/>
        </w:rPr>
        <w:t xml:space="preserve"> </w:t>
      </w:r>
      <w:r>
        <w:rPr>
          <w:spacing w:val="-1"/>
        </w:rPr>
        <w:t>the Administration</w:t>
      </w:r>
      <w:r>
        <w:t xml:space="preserve"> </w:t>
      </w:r>
      <w:r>
        <w:rPr>
          <w:spacing w:val="-1"/>
        </w:rPr>
        <w:t>with</w:t>
      </w:r>
      <w:r w:rsidR="008A44DD">
        <w:rPr>
          <w:spacing w:val="-1"/>
        </w:rPr>
        <w:t xml:space="preserve"> </w:t>
      </w:r>
      <w:r w:rsidR="008A44DD">
        <w:t>Important</w:t>
      </w:r>
      <w:r w:rsidR="008E7FC2">
        <w:t xml:space="preserve"> national</w:t>
      </w:r>
      <w:r w:rsidR="008E7FC2">
        <w:rPr>
          <w:spacing w:val="-2"/>
        </w:rPr>
        <w:t xml:space="preserve"> </w:t>
      </w:r>
      <w:r w:rsidR="008E7FC2">
        <w:t>and</w:t>
      </w:r>
      <w:r w:rsidR="008E7FC2">
        <w:rPr>
          <w:spacing w:val="-4"/>
        </w:rPr>
        <w:t xml:space="preserve"> </w:t>
      </w:r>
      <w:r w:rsidR="008E7FC2">
        <w:t>regional</w:t>
      </w:r>
      <w:r w:rsidR="008E7FC2">
        <w:rPr>
          <w:spacing w:val="-4"/>
        </w:rPr>
        <w:t xml:space="preserve"> </w:t>
      </w:r>
      <w:r w:rsidR="008E7FC2">
        <w:t>descriptive</w:t>
      </w:r>
      <w:r w:rsidR="008E7FC2">
        <w:rPr>
          <w:spacing w:val="-4"/>
        </w:rPr>
        <w:t xml:space="preserve"> </w:t>
      </w:r>
      <w:r w:rsidR="008E7FC2">
        <w:t>data</w:t>
      </w:r>
      <w:r w:rsidR="008E7FC2">
        <w:rPr>
          <w:spacing w:val="-5"/>
        </w:rPr>
        <w:t xml:space="preserve"> </w:t>
      </w:r>
      <w:r w:rsidR="008E7FC2">
        <w:t>on</w:t>
      </w:r>
      <w:r w:rsidR="008E7FC2">
        <w:rPr>
          <w:spacing w:val="-3"/>
        </w:rPr>
        <w:t xml:space="preserve"> </w:t>
      </w:r>
      <w:r w:rsidR="008E7FC2">
        <w:t>the</w:t>
      </w:r>
      <w:r w:rsidR="008E7FC2">
        <w:rPr>
          <w:spacing w:val="-4"/>
        </w:rPr>
        <w:t xml:space="preserve"> </w:t>
      </w:r>
      <w:r w:rsidR="008E7FC2">
        <w:t>energy</w:t>
      </w:r>
      <w:r w:rsidR="008A44DD">
        <w:t xml:space="preserve"> needs of low-income households.</w:t>
      </w:r>
    </w:p>
    <w:p w:rsidR="00740138" w:rsidRDefault="00740138" w14:paraId="2ECC2686" w14:textId="77777777">
      <w:pPr>
        <w:spacing w:before="10"/>
        <w:rPr>
          <w:rFonts w:ascii="Calibri" w:hAnsi="Calibri" w:eastAsia="Calibri" w:cs="Calibri"/>
          <w:sz w:val="19"/>
          <w:szCs w:val="19"/>
        </w:rPr>
      </w:pPr>
    </w:p>
    <w:p w:rsidR="00740138" w:rsidRDefault="00D15A04" w14:paraId="2ECC2687" w14:textId="6C59378B">
      <w:pPr>
        <w:pStyle w:val="BodyText"/>
        <w:spacing w:line="276" w:lineRule="auto"/>
        <w:ind w:left="100" w:right="136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last RECS (the</w:t>
      </w:r>
      <w:r>
        <w:rPr>
          <w:spacing w:val="-4"/>
        </w:rPr>
        <w:t xml:space="preserve"> </w:t>
      </w:r>
      <w:r>
        <w:rPr>
          <w:spacing w:val="-1"/>
        </w:rPr>
        <w:t>2015</w:t>
      </w:r>
      <w:r>
        <w:rPr>
          <w:spacing w:val="-3"/>
        </w:rPr>
        <w:t xml:space="preserve"> </w:t>
      </w:r>
      <w:r>
        <w:rPr>
          <w:spacing w:val="-1"/>
        </w:rPr>
        <w:t>RECS)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t>conducted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2016.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rPr>
          <w:spacing w:val="-1"/>
        </w:rPr>
        <w:t>the Administration</w:t>
      </w:r>
      <w:r>
        <w:rPr>
          <w:spacing w:val="-4"/>
        </w:rPr>
        <w:t xml:space="preserve"> </w:t>
      </w:r>
      <w:r>
        <w:t>for</w:t>
      </w:r>
      <w:r>
        <w:rPr>
          <w:spacing w:val="59"/>
          <w:w w:val="99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Families (ACF)</w:t>
      </w:r>
      <w:r>
        <w:rPr>
          <w:spacing w:val="-2"/>
        </w:rPr>
        <w:t xml:space="preserve"> </w:t>
      </w:r>
      <w:r>
        <w:t>funded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supplemental</w:t>
      </w:r>
      <w:r>
        <w:t xml:space="preserve"> </w:t>
      </w:r>
      <w:r>
        <w:rPr>
          <w:spacing w:val="-1"/>
        </w:rPr>
        <w:t>LIHEAP</w:t>
      </w:r>
      <w:r>
        <w:rPr>
          <w:spacing w:val="-3"/>
        </w:rPr>
        <w:t xml:space="preserve"> </w:t>
      </w:r>
      <w:r>
        <w:rPr>
          <w:spacing w:val="-1"/>
        </w:rPr>
        <w:t>questions and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post-survey</w:t>
      </w:r>
      <w:r>
        <w:rPr>
          <w:spacing w:val="73"/>
          <w:w w:val="99"/>
        </w:rPr>
        <w:t xml:space="preserve"> </w:t>
      </w:r>
      <w:r>
        <w:t>administrative</w:t>
      </w:r>
      <w:r>
        <w:rPr>
          <w:spacing w:val="-5"/>
        </w:rPr>
        <w:t xml:space="preserve"> </w:t>
      </w:r>
      <w:r>
        <w:rPr>
          <w:spacing w:val="-1"/>
        </w:rPr>
        <w:t>records</w:t>
      </w:r>
      <w:r>
        <w:rPr>
          <w:spacing w:val="-3"/>
        </w:rPr>
        <w:t xml:space="preserve"> </w:t>
      </w:r>
      <w:r>
        <w:rPr>
          <w:spacing w:val="-1"/>
        </w:rPr>
        <w:t>matching</w:t>
      </w:r>
      <w:r>
        <w:rPr>
          <w:spacing w:val="-5"/>
        </w:rPr>
        <w:t xml:space="preserve"> </w:t>
      </w:r>
      <w:r>
        <w:rPr>
          <w:spacing w:val="-1"/>
        </w:rPr>
        <w:t>effort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identify</w:t>
      </w:r>
      <w:r>
        <w:rPr>
          <w:spacing w:val="-8"/>
        </w:rPr>
        <w:t xml:space="preserve"> </w:t>
      </w:r>
      <w:r>
        <w:rPr>
          <w:spacing w:val="-1"/>
        </w:rPr>
        <w:t>RECS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5"/>
        </w:rPr>
        <w:t xml:space="preserve"> </w:t>
      </w:r>
      <w:r>
        <w:rPr>
          <w:spacing w:val="-1"/>
        </w:rPr>
        <w:t>that were</w:t>
      </w:r>
      <w:r>
        <w:rPr>
          <w:spacing w:val="-3"/>
        </w:rPr>
        <w:t xml:space="preserve"> </w:t>
      </w:r>
      <w:r>
        <w:rPr>
          <w:spacing w:val="-1"/>
        </w:rPr>
        <w:t>LIHEAP</w:t>
      </w:r>
      <w:r>
        <w:rPr>
          <w:spacing w:val="77"/>
          <w:w w:val="99"/>
        </w:rPr>
        <w:t xml:space="preserve"> </w:t>
      </w:r>
      <w:r>
        <w:rPr>
          <w:spacing w:val="-1"/>
        </w:rPr>
        <w:t>recipients.</w:t>
      </w:r>
      <w:r>
        <w:rPr>
          <w:spacing w:val="4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effort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developed and implemented 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cooperation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LIHEAP</w:t>
      </w:r>
      <w:r>
        <w:rPr>
          <w:spacing w:val="-2"/>
        </w:rPr>
        <w:t xml:space="preserve"> state</w:t>
      </w:r>
      <w:r>
        <w:rPr>
          <w:spacing w:val="89"/>
          <w:w w:val="99"/>
        </w:rPr>
        <w:t xml:space="preserve"> </w:t>
      </w:r>
      <w:r w:rsidR="00044FDD">
        <w:rPr>
          <w:spacing w:val="-1"/>
        </w:rPr>
        <w:t>grantees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RECS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1"/>
        </w:rPr>
        <w:t>administrative</w:t>
      </w:r>
      <w:r>
        <w:rPr>
          <w:spacing w:val="-2"/>
        </w:rPr>
        <w:t xml:space="preserve"> </w:t>
      </w:r>
      <w:r>
        <w:rPr>
          <w:spacing w:val="-1"/>
        </w:rPr>
        <w:t>household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LIHEAP</w:t>
      </w:r>
      <w:r w:rsidR="00E545D6">
        <w:rPr>
          <w:spacing w:val="-1"/>
        </w:rPr>
        <w:t xml:space="preserve"> grantees</w:t>
      </w:r>
      <w:r>
        <w:rPr>
          <w:spacing w:val="-4"/>
        </w:rPr>
        <w:t xml:space="preserve"> </w:t>
      </w:r>
      <w:r>
        <w:t>to</w:t>
      </w:r>
      <w:r w:rsidR="00E545D6">
        <w:rPr>
          <w:spacing w:val="79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RECS</w:t>
      </w:r>
      <w:r>
        <w:rPr>
          <w:spacing w:val="-5"/>
        </w:rPr>
        <w:t xml:space="preserve"> </w:t>
      </w:r>
      <w:r>
        <w:rPr>
          <w:spacing w:val="-1"/>
        </w:rPr>
        <w:t>households</w:t>
      </w:r>
      <w:r>
        <w:rPr>
          <w:spacing w:val="-4"/>
        </w:rPr>
        <w:t xml:space="preserve"> </w:t>
      </w:r>
      <w:r>
        <w:rPr>
          <w:spacing w:val="-1"/>
        </w:rPr>
        <w:t>participated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LIHEAP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type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amount</w:t>
      </w:r>
      <w:r>
        <w:rPr>
          <w:spacing w:val="-3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received.</w:t>
      </w:r>
      <w:r>
        <w:rPr>
          <w:spacing w:val="-2"/>
        </w:rPr>
        <w:t xml:space="preserve"> As </w:t>
      </w:r>
      <w:r>
        <w:t>a</w:t>
      </w:r>
      <w:r>
        <w:rPr>
          <w:spacing w:val="-1"/>
        </w:rPr>
        <w:t xml:space="preserve"> result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effort,</w:t>
      </w:r>
      <w:r>
        <w:rPr>
          <w:spacing w:val="-4"/>
        </w:rPr>
        <w:t xml:space="preserve"> </w:t>
      </w:r>
      <w:r>
        <w:rPr>
          <w:spacing w:val="-2"/>
        </w:rPr>
        <w:t>ACF</w:t>
      </w:r>
      <w:r>
        <w:rPr>
          <w:spacing w:val="-1"/>
        </w:rPr>
        <w:t xml:space="preserve"> was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examine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rPr>
          <w:spacing w:val="76"/>
        </w:rPr>
        <w:t xml:space="preserve"> </w:t>
      </w:r>
      <w:r>
        <w:rPr>
          <w:spacing w:val="-1"/>
        </w:rPr>
        <w:t>develop</w:t>
      </w:r>
      <w:r>
        <w:rPr>
          <w:spacing w:val="-2"/>
        </w:rPr>
        <w:t xml:space="preserve"> </w:t>
      </w:r>
      <w:r>
        <w:rPr>
          <w:spacing w:val="-1"/>
        </w:rPr>
        <w:t>statistics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RECS</w:t>
      </w:r>
      <w:r>
        <w:rPr>
          <w:spacing w:val="-3"/>
        </w:rPr>
        <w:t xml:space="preserve"> </w:t>
      </w:r>
      <w:r>
        <w:rPr>
          <w:spacing w:val="-1"/>
        </w:rPr>
        <w:t>that were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LIHEAP</w:t>
      </w:r>
      <w:r>
        <w:rPr>
          <w:spacing w:val="-3"/>
        </w:rPr>
        <w:t xml:space="preserve"> </w:t>
      </w:r>
      <w:r>
        <w:rPr>
          <w:spacing w:val="-1"/>
        </w:rPr>
        <w:t>recipient</w:t>
      </w:r>
      <w:r>
        <w:rPr>
          <w:spacing w:val="-4"/>
        </w:rPr>
        <w:t xml:space="preserve"> </w:t>
      </w:r>
      <w:r>
        <w:t>population,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86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benefits</w:t>
      </w:r>
      <w:r>
        <w:rPr>
          <w:spacing w:val="-6"/>
        </w:rPr>
        <w:t xml:space="preserve"> </w:t>
      </w:r>
      <w:r>
        <w:rPr>
          <w:spacing w:val="-1"/>
        </w:rPr>
        <w:t>targeting,</w:t>
      </w:r>
      <w:r>
        <w:rPr>
          <w:spacing w:val="-6"/>
        </w:rPr>
        <w:t xml:space="preserve"> </w:t>
      </w:r>
      <w:r>
        <w:rPr>
          <w:spacing w:val="-1"/>
        </w:rPr>
        <w:t>energy</w:t>
      </w:r>
      <w:r>
        <w:rPr>
          <w:spacing w:val="-7"/>
        </w:rPr>
        <w:t xml:space="preserve"> </w:t>
      </w:r>
      <w:r>
        <w:rPr>
          <w:spacing w:val="-1"/>
        </w:rPr>
        <w:t>usage,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energy</w:t>
      </w:r>
      <w:r>
        <w:rPr>
          <w:spacing w:val="-4"/>
        </w:rPr>
        <w:t xml:space="preserve"> </w:t>
      </w:r>
      <w:r>
        <w:rPr>
          <w:spacing w:val="-1"/>
        </w:rPr>
        <w:t>insecurity.</w:t>
      </w:r>
    </w:p>
    <w:p w:rsidR="00740138" w:rsidRDefault="00740138" w14:paraId="2ECC2688" w14:textId="77777777">
      <w:pPr>
        <w:spacing w:before="7"/>
        <w:rPr>
          <w:rFonts w:ascii="Calibri" w:hAnsi="Calibri" w:eastAsia="Calibri" w:cs="Calibri"/>
          <w:sz w:val="19"/>
          <w:szCs w:val="19"/>
        </w:rPr>
      </w:pPr>
    </w:p>
    <w:p w:rsidR="00740138" w:rsidRDefault="00D15A04" w14:paraId="2ECC2689" w14:textId="77777777">
      <w:pPr>
        <w:spacing w:line="277" w:lineRule="auto"/>
        <w:ind w:left="100" w:right="136"/>
        <w:rPr>
          <w:rFonts w:ascii="Calibri" w:hAnsi="Calibri" w:eastAsia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 xml:space="preserve">ACF </w:t>
      </w:r>
      <w:r>
        <w:rPr>
          <w:rFonts w:ascii="Calibri"/>
          <w:sz w:val="24"/>
        </w:rPr>
        <w:t>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funding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similar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effort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 2020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RECS to support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analysis of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LIHEAP data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78"/>
          <w:w w:val="99"/>
          <w:sz w:val="24"/>
        </w:rPr>
        <w:t xml:space="preserve"> </w:t>
      </w:r>
      <w:r>
        <w:rPr>
          <w:rFonts w:ascii="Calibri"/>
          <w:sz w:val="24"/>
        </w:rPr>
        <w:t>annual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Report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Congress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annual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LIHEAP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Home Energy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Notebook</w:t>
      </w:r>
      <w:r>
        <w:rPr>
          <w:rFonts w:ascii="Calibri"/>
          <w:spacing w:val="-1"/>
          <w:sz w:val="24"/>
        </w:rPr>
        <w:t>.</w:t>
      </w:r>
    </w:p>
    <w:p w:rsidR="00740138" w:rsidRDefault="00740138" w14:paraId="2ECC268A" w14:textId="77777777">
      <w:pPr>
        <w:spacing w:before="6"/>
        <w:rPr>
          <w:rFonts w:ascii="Calibri" w:hAnsi="Calibri" w:eastAsia="Calibri" w:cs="Calibri"/>
          <w:sz w:val="19"/>
          <w:szCs w:val="19"/>
        </w:rPr>
      </w:pPr>
    </w:p>
    <w:p w:rsidR="00740138" w:rsidRDefault="00D15A04" w14:paraId="2ECC268B" w14:textId="7C849F78">
      <w:pPr>
        <w:pStyle w:val="BodyText"/>
        <w:spacing w:line="276" w:lineRule="auto"/>
        <w:ind w:left="100" w:right="136" w:firstLine="0"/>
      </w:pPr>
      <w:r>
        <w:t>Data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needed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regular and</w:t>
      </w:r>
      <w:r>
        <w:t xml:space="preserve"> </w:t>
      </w:r>
      <w:r>
        <w:rPr>
          <w:spacing w:val="-1"/>
        </w:rPr>
        <w:t>crisis</w:t>
      </w:r>
      <w:r>
        <w:rPr>
          <w:spacing w:val="-4"/>
        </w:rPr>
        <w:t xml:space="preserve"> </w:t>
      </w:r>
      <w:r>
        <w:t>fuel</w:t>
      </w:r>
      <w:r>
        <w:rPr>
          <w:spacing w:val="-4"/>
        </w:rPr>
        <w:t xml:space="preserve"> </w:t>
      </w:r>
      <w:r>
        <w:rPr>
          <w:spacing w:val="-1"/>
        </w:rPr>
        <w:t xml:space="preserve">assistance </w:t>
      </w:r>
      <w:r>
        <w:t>benefits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FY</w:t>
      </w:r>
      <w:r>
        <w:rPr>
          <w:spacing w:val="-3"/>
        </w:rPr>
        <w:t xml:space="preserve"> </w:t>
      </w:r>
      <w:r>
        <w:rPr>
          <w:spacing w:val="-1"/>
        </w:rPr>
        <w:t>2020 and</w:t>
      </w:r>
      <w:r>
        <w:t xml:space="preserve"> FY</w:t>
      </w:r>
      <w:r>
        <w:rPr>
          <w:spacing w:val="-3"/>
        </w:rPr>
        <w:t xml:space="preserve"> </w:t>
      </w:r>
      <w:r>
        <w:rPr>
          <w:spacing w:val="-1"/>
        </w:rPr>
        <w:t>2021.</w:t>
      </w:r>
      <w:r>
        <w:rPr>
          <w:spacing w:val="51"/>
        </w:rPr>
        <w:t xml:space="preserve"> </w:t>
      </w:r>
      <w:r>
        <w:rPr>
          <w:spacing w:val="-2"/>
        </w:rPr>
        <w:t>We</w:t>
      </w:r>
      <w:r>
        <w:rPr>
          <w:spacing w:val="-1"/>
        </w:rPr>
        <w:t xml:space="preserve"> seek</w:t>
      </w:r>
      <w:r>
        <w:rPr>
          <w:spacing w:val="63"/>
          <w:w w:val="99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it</w:t>
      </w:r>
      <w:r>
        <w:rPr>
          <w:spacing w:val="-1"/>
        </w:rPr>
        <w:t xml:space="preserve"> covers</w:t>
      </w:r>
      <w:r>
        <w:rPr>
          <w:spacing w:val="-4"/>
        </w:rPr>
        <w:t xml:space="preserve"> </w:t>
      </w:r>
      <w:r>
        <w:rPr>
          <w:spacing w:val="-1"/>
        </w:rPr>
        <w:t>the entire</w:t>
      </w:r>
      <w:r>
        <w:rPr>
          <w:spacing w:val="-4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covered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 2020 RECS.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91"/>
          <w:w w:val="99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generate</w:t>
      </w:r>
      <w:r>
        <w:rPr>
          <w:spacing w:val="-4"/>
        </w:rPr>
        <w:t xml:space="preserve"> </w:t>
      </w:r>
      <w:r>
        <w:rPr>
          <w:spacing w:val="-1"/>
        </w:rPr>
        <w:t>programmatic</w:t>
      </w:r>
      <w:r>
        <w:rPr>
          <w:spacing w:val="-4"/>
        </w:rPr>
        <w:t xml:space="preserve"> </w:t>
      </w:r>
      <w:r>
        <w:rPr>
          <w:spacing w:val="-1"/>
        </w:rPr>
        <w:t>summary</w:t>
      </w:r>
      <w:r>
        <w:rPr>
          <w:spacing w:val="-3"/>
        </w:rPr>
        <w:t xml:space="preserve"> </w:t>
      </w:r>
      <w:r>
        <w:rPr>
          <w:spacing w:val="-1"/>
        </w:rPr>
        <w:t>statistics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79"/>
          <w:w w:val="99"/>
        </w:rPr>
        <w:t xml:space="preserve"> </w:t>
      </w:r>
      <w:r>
        <w:t>state’s</w:t>
      </w:r>
      <w:r>
        <w:rPr>
          <w:spacing w:val="-5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rPr>
          <w:spacing w:val="-1"/>
        </w:rPr>
        <w:t>LIHEAP</w:t>
      </w:r>
      <w:r>
        <w:rPr>
          <w:spacing w:val="-2"/>
        </w:rPr>
        <w:t xml:space="preserve"> </w:t>
      </w:r>
      <w:r>
        <w:rPr>
          <w:spacing w:val="-1"/>
        </w:rPr>
        <w:t>Household Report</w:t>
      </w:r>
      <w:r>
        <w:rPr>
          <w:spacing w:val="-4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LIHEAP Performance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Form.</w:t>
      </w:r>
      <w:r>
        <w:rPr>
          <w:spacing w:val="46"/>
        </w:rPr>
        <w:t xml:space="preserve"> </w:t>
      </w:r>
      <w:r>
        <w:t>Your</w:t>
      </w:r>
      <w:r>
        <w:rPr>
          <w:spacing w:val="53"/>
          <w:w w:val="99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rPr>
          <w:spacing w:val="-1"/>
        </w:rPr>
        <w:t>client</w:t>
      </w:r>
      <w:r>
        <w:t xml:space="preserve"> </w:t>
      </w:r>
      <w:r>
        <w:rPr>
          <w:spacing w:val="-1"/>
        </w:rPr>
        <w:t>waiver</w:t>
      </w:r>
      <w:r w:rsidR="00F95DFA">
        <w:rPr>
          <w:spacing w:val="-1"/>
        </w:rPr>
        <w:t xml:space="preserve"> language</w:t>
      </w:r>
      <w:r>
        <w:rPr>
          <w:spacing w:val="-5"/>
        </w:rPr>
        <w:t xml:space="preserve"> </w:t>
      </w:r>
      <w:r>
        <w:rPr>
          <w:spacing w:val="-1"/>
        </w:rPr>
        <w:t>allows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share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ACF and its</w:t>
      </w:r>
      <w:r>
        <w:rPr>
          <w:spacing w:val="-4"/>
        </w:rPr>
        <w:t xml:space="preserve"> </w:t>
      </w:r>
      <w:r>
        <w:rPr>
          <w:spacing w:val="-1"/>
        </w:rPr>
        <w:t>contractors.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99"/>
          <w:w w:val="99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rPr>
          <w:spacing w:val="-1"/>
        </w:rPr>
        <w:t xml:space="preserve">effort,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large majority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states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year’s</w:t>
      </w:r>
      <w:r>
        <w:rPr>
          <w:spacing w:val="-5"/>
        </w:rPr>
        <w:t xml:space="preserve"> </w:t>
      </w:r>
      <w:r>
        <w:rPr>
          <w:spacing w:val="-1"/>
        </w:rPr>
        <w:t>RECS provided</w:t>
      </w:r>
      <w:r>
        <w:rPr>
          <w:spacing w:val="-4"/>
        </w:rPr>
        <w:t xml:space="preserve"> </w:t>
      </w:r>
      <w:r>
        <w:rPr>
          <w:spacing w:val="-1"/>
        </w:rPr>
        <w:t>data.</w:t>
      </w:r>
    </w:p>
    <w:p w:rsidR="00740138" w:rsidRDefault="00740138" w14:paraId="2ECC268C" w14:textId="77777777">
      <w:pPr>
        <w:spacing w:before="7"/>
        <w:rPr>
          <w:rFonts w:ascii="Calibri" w:hAnsi="Calibri" w:eastAsia="Calibri" w:cs="Calibri"/>
          <w:sz w:val="19"/>
          <w:szCs w:val="19"/>
        </w:rPr>
      </w:pPr>
    </w:p>
    <w:p w:rsidR="00740138" w:rsidRDefault="00D15A04" w14:paraId="2ECC268D" w14:textId="77777777">
      <w:pPr>
        <w:pStyle w:val="BodyText"/>
        <w:spacing w:line="276" w:lineRule="auto"/>
        <w:ind w:left="100" w:right="136" w:firstLine="0"/>
      </w:pPr>
      <w:r>
        <w:rPr>
          <w:spacing w:val="-1"/>
        </w:rPr>
        <w:t>ACF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contracted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Applied</w:t>
      </w:r>
      <w:r>
        <w:rPr>
          <w:spacing w:val="-3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Policy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Institute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  <w:r>
        <w:rPr>
          <w:spacing w:val="97"/>
        </w:rPr>
        <w:t xml:space="preserve"> </w:t>
      </w:r>
      <w:r>
        <w:rPr>
          <w:spacing w:val="-1"/>
        </w:rPr>
        <w:t>(APPRISE)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manage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project.</w:t>
      </w:r>
      <w:r>
        <w:rPr>
          <w:spacing w:val="50"/>
        </w:rPr>
        <w:t xml:space="preserve"> </w:t>
      </w:r>
      <w:r>
        <w:rPr>
          <w:spacing w:val="-1"/>
        </w:rPr>
        <w:t>APPRISE</w:t>
      </w:r>
      <w:r>
        <w:rPr>
          <w:spacing w:val="-2"/>
        </w:rPr>
        <w:t xml:space="preserve"> </w:t>
      </w:r>
      <w:r>
        <w:rPr>
          <w:spacing w:val="-1"/>
        </w:rPr>
        <w:t>staff will</w:t>
      </w:r>
      <w:r>
        <w:rPr>
          <w:spacing w:val="-2"/>
        </w:rPr>
        <w:t xml:space="preserve"> </w:t>
      </w:r>
      <w:r>
        <w:rPr>
          <w:spacing w:val="-1"/>
        </w:rPr>
        <w:t>contact you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next few</w:t>
      </w:r>
      <w:r>
        <w:rPr>
          <w:spacing w:val="-3"/>
        </w:rPr>
        <w:t xml:space="preserve"> </w:t>
      </w:r>
      <w:r>
        <w:rPr>
          <w:spacing w:val="-1"/>
        </w:rPr>
        <w:t>weeks</w:t>
      </w:r>
      <w:r>
        <w:rPr>
          <w:spacing w:val="59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1"/>
        </w:rPr>
        <w:t>collection</w:t>
      </w:r>
      <w:r>
        <w:rPr>
          <w:spacing w:val="-4"/>
        </w:rPr>
        <w:t xml:space="preserve"> </w:t>
      </w:r>
      <w:r>
        <w:rPr>
          <w:spacing w:val="-1"/>
        </w:rPr>
        <w:t>effort.</w:t>
      </w:r>
      <w:r>
        <w:rPr>
          <w:spacing w:val="4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confidentiality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client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strictly</w:t>
      </w:r>
      <w:r>
        <w:rPr>
          <w:spacing w:val="-4"/>
        </w:rPr>
        <w:t xml:space="preserve"> </w:t>
      </w:r>
      <w:r>
        <w:rPr>
          <w:spacing w:val="-1"/>
        </w:rPr>
        <w:t>protected</w:t>
      </w:r>
      <w:r>
        <w:rPr>
          <w:spacing w:val="99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part 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project.</w:t>
      </w:r>
      <w:r>
        <w:rPr>
          <w:spacing w:val="47"/>
        </w:rPr>
        <w:t xml:space="preserve"> </w:t>
      </w:r>
      <w:r>
        <w:rPr>
          <w:spacing w:val="-1"/>
        </w:rPr>
        <w:t>APPRISE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predecessors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collecting</w:t>
      </w:r>
      <w:r>
        <w:rPr>
          <w:spacing w:val="-5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LIHEAP</w:t>
      </w:r>
      <w:r>
        <w:rPr>
          <w:spacing w:val="-4"/>
        </w:rPr>
        <w:t xml:space="preserve"> </w:t>
      </w:r>
      <w:r>
        <w:t>data</w:t>
      </w:r>
      <w:r>
        <w:rPr>
          <w:spacing w:val="68"/>
          <w:w w:val="99"/>
        </w:rPr>
        <w:t xml:space="preserve"> </w:t>
      </w:r>
      <w:r>
        <w:rPr>
          <w:spacing w:val="-1"/>
        </w:rPr>
        <w:t>since</w:t>
      </w:r>
      <w:r>
        <w:rPr>
          <w:spacing w:val="-2"/>
        </w:rPr>
        <w:t xml:space="preserve"> </w:t>
      </w:r>
      <w:r>
        <w:rPr>
          <w:spacing w:val="-1"/>
        </w:rPr>
        <w:t>2001.</w:t>
      </w:r>
      <w:r>
        <w:rPr>
          <w:spacing w:val="48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time, 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maintaining</w:t>
      </w:r>
      <w:r>
        <w:rPr>
          <w:spacing w:val="-4"/>
        </w:rPr>
        <w:t xml:space="preserve"> </w:t>
      </w:r>
      <w:r>
        <w:t>high</w:t>
      </w:r>
      <w:r>
        <w:rPr>
          <w:spacing w:val="-1"/>
        </w:rPr>
        <w:t xml:space="preserve"> security</w:t>
      </w:r>
      <w:r>
        <w:rPr>
          <w:spacing w:val="-2"/>
        </w:rPr>
        <w:t xml:space="preserve"> </w:t>
      </w:r>
      <w:r>
        <w:rPr>
          <w:spacing w:val="-1"/>
        </w:rPr>
        <w:t>standards,</w:t>
      </w:r>
      <w:r>
        <w:rPr>
          <w:spacing w:val="-6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1"/>
        </w:rPr>
        <w:t>breech</w:t>
      </w:r>
      <w:r>
        <w:rPr>
          <w:spacing w:val="-3"/>
        </w:rPr>
        <w:t xml:space="preserve"> </w:t>
      </w:r>
      <w:r>
        <w:t>has</w:t>
      </w:r>
      <w:r>
        <w:rPr>
          <w:spacing w:val="89"/>
        </w:rPr>
        <w:t xml:space="preserve"> </w:t>
      </w:r>
      <w:r>
        <w:rPr>
          <w:spacing w:val="-1"/>
        </w:rPr>
        <w:t>ever</w:t>
      </w:r>
      <w:r>
        <w:rPr>
          <w:spacing w:val="-9"/>
        </w:rPr>
        <w:t xml:space="preserve"> </w:t>
      </w:r>
      <w:r>
        <w:rPr>
          <w:spacing w:val="-1"/>
        </w:rPr>
        <w:t>occurred.</w:t>
      </w:r>
    </w:p>
    <w:p w:rsidR="00740138" w:rsidRDefault="00740138" w14:paraId="2ECC268E" w14:textId="77777777">
      <w:pPr>
        <w:spacing w:before="10"/>
        <w:rPr>
          <w:rFonts w:ascii="Calibri" w:hAnsi="Calibri" w:eastAsia="Calibri" w:cs="Calibri"/>
          <w:sz w:val="19"/>
          <w:szCs w:val="19"/>
        </w:rPr>
      </w:pPr>
    </w:p>
    <w:p w:rsidR="00740138" w:rsidRDefault="00D15A04" w14:paraId="2ECC268F" w14:textId="77777777">
      <w:pPr>
        <w:pStyle w:val="BodyText"/>
        <w:spacing w:line="275" w:lineRule="auto"/>
        <w:ind w:left="100" w:right="136" w:firstLine="0"/>
      </w:pPr>
      <w:r>
        <w:t>Your</w:t>
      </w:r>
      <w:r>
        <w:rPr>
          <w:spacing w:val="-5"/>
        </w:rPr>
        <w:t xml:space="preserve"> </w:t>
      </w:r>
      <w:r>
        <w:rPr>
          <w:spacing w:val="-1"/>
        </w:rPr>
        <w:t xml:space="preserve">cooperation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effort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greatly</w:t>
      </w:r>
      <w:r>
        <w:rPr>
          <w:spacing w:val="-3"/>
        </w:rPr>
        <w:t xml:space="preserve"> </w:t>
      </w:r>
      <w:r>
        <w:rPr>
          <w:spacing w:val="-1"/>
        </w:rPr>
        <w:t>appreciated.</w:t>
      </w:r>
      <w:r>
        <w:rPr>
          <w:spacing w:val="47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Peter</w:t>
      </w:r>
      <w:r>
        <w:rPr>
          <w:spacing w:val="-2"/>
        </w:rPr>
        <w:t xml:space="preserve"> </w:t>
      </w:r>
      <w:r>
        <w:rPr>
          <w:spacing w:val="-1"/>
        </w:rPr>
        <w:t>Edelman,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Analyst</w:t>
      </w:r>
      <w:r>
        <w:rPr>
          <w:spacing w:val="95"/>
          <w:w w:val="99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12">
        <w:r>
          <w:rPr>
            <w:color w:val="2E74B5"/>
            <w:spacing w:val="-1"/>
          </w:rPr>
          <w:t>peter.edelman@acf.hhs.gov</w:t>
        </w:r>
      </w:hyperlink>
      <w:r>
        <w:rPr>
          <w:color w:val="2E74B5"/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(202)</w:t>
      </w:r>
      <w:r>
        <w:rPr>
          <w:spacing w:val="-3"/>
        </w:rPr>
        <w:t xml:space="preserve"> </w:t>
      </w:r>
      <w:r>
        <w:rPr>
          <w:spacing w:val="-1"/>
        </w:rPr>
        <w:t>401-5292</w:t>
      </w:r>
      <w:r>
        <w:rPr>
          <w:spacing w:val="-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questions,</w:t>
      </w:r>
      <w:r>
        <w:rPr>
          <w:spacing w:val="-3"/>
        </w:rPr>
        <w:t xml:space="preserve"> </w:t>
      </w:r>
      <w:r>
        <w:rPr>
          <w:spacing w:val="-1"/>
        </w:rPr>
        <w:t>concerns,</w:t>
      </w:r>
      <w:r>
        <w:rPr>
          <w:spacing w:val="-5"/>
        </w:rPr>
        <w:t xml:space="preserve"> </w:t>
      </w:r>
      <w:r>
        <w:t>or</w:t>
      </w:r>
      <w:r>
        <w:rPr>
          <w:spacing w:val="61"/>
          <w:w w:val="99"/>
        </w:rPr>
        <w:t xml:space="preserve"> </w:t>
      </w:r>
      <w:r>
        <w:rPr>
          <w:spacing w:val="-1"/>
        </w:rPr>
        <w:t>problems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providing</w:t>
      </w:r>
      <w:r>
        <w:rPr>
          <w:spacing w:val="-2"/>
        </w:rPr>
        <w:t xml:space="preserve"> the</w:t>
      </w:r>
      <w:r>
        <w:rPr>
          <w:spacing w:val="-1"/>
        </w:rPr>
        <w:t xml:space="preserve"> data.</w:t>
      </w:r>
    </w:p>
    <w:p w:rsidR="00740138" w:rsidRDefault="00740138" w14:paraId="2ECC2690" w14:textId="77777777">
      <w:pPr>
        <w:spacing w:before="10"/>
        <w:rPr>
          <w:rFonts w:ascii="Calibri" w:hAnsi="Calibri" w:eastAsia="Calibri" w:cs="Calibri"/>
          <w:sz w:val="19"/>
          <w:szCs w:val="19"/>
        </w:rPr>
      </w:pPr>
    </w:p>
    <w:p w:rsidR="00740138" w:rsidRDefault="00D15A04" w14:paraId="2ECC2691" w14:textId="71189FCF">
      <w:pPr>
        <w:pStyle w:val="Heading1"/>
        <w:ind w:left="100"/>
        <w:rPr>
          <w:b w:val="0"/>
          <w:bCs w:val="0"/>
        </w:rPr>
      </w:pPr>
      <w:bookmarkStart w:name="THE_PAPERWORK_REDUCTION_ACT_OF_1995_(Pub" w:id="4"/>
      <w:bookmarkEnd w:id="4"/>
      <w:r>
        <w:t>THE</w:t>
      </w:r>
      <w:r>
        <w:rPr>
          <w:spacing w:val="-4"/>
        </w:rPr>
        <w:t xml:space="preserve"> </w:t>
      </w:r>
      <w:r>
        <w:rPr>
          <w:spacing w:val="-1"/>
        </w:rPr>
        <w:t>PAPERWORK</w:t>
      </w:r>
      <w:r>
        <w:rPr>
          <w:spacing w:val="-3"/>
        </w:rPr>
        <w:t xml:space="preserve"> </w:t>
      </w:r>
      <w:r>
        <w:rPr>
          <w:spacing w:val="-1"/>
        </w:rPr>
        <w:t>REDUCTION</w:t>
      </w:r>
      <w:r>
        <w:rPr>
          <w:spacing w:val="-7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1995</w:t>
      </w:r>
      <w:r>
        <w:rPr>
          <w:spacing w:val="-5"/>
        </w:rPr>
        <w:t xml:space="preserve"> </w:t>
      </w:r>
      <w:r>
        <w:rPr>
          <w:spacing w:val="-1"/>
        </w:rPr>
        <w:t>(Pub</w:t>
      </w:r>
      <w:r w:rsidR="007B63B0">
        <w:rPr>
          <w:spacing w:val="-1"/>
        </w:rPr>
        <w:t>lic</w:t>
      </w:r>
      <w:r>
        <w:rPr>
          <w:spacing w:val="-3"/>
        </w:rPr>
        <w:t xml:space="preserve"> </w:t>
      </w:r>
      <w:r>
        <w:rPr>
          <w:spacing w:val="-1"/>
        </w:rPr>
        <w:t>L</w:t>
      </w:r>
      <w:r w:rsidR="007B63B0">
        <w:rPr>
          <w:spacing w:val="-1"/>
        </w:rPr>
        <w:t>aw</w:t>
      </w:r>
      <w:r>
        <w:rPr>
          <w:spacing w:val="-6"/>
        </w:rPr>
        <w:t xml:space="preserve"> </w:t>
      </w:r>
      <w:r>
        <w:rPr>
          <w:spacing w:val="-1"/>
        </w:rPr>
        <w:t>104-13)</w:t>
      </w:r>
      <w:r>
        <w:rPr>
          <w:spacing w:val="-6"/>
        </w:rPr>
        <w:t xml:space="preserve"> </w:t>
      </w:r>
      <w:r>
        <w:rPr>
          <w:spacing w:val="-1"/>
        </w:rPr>
        <w:t>Statement:</w:t>
      </w:r>
    </w:p>
    <w:p w:rsidR="00740138" w:rsidRDefault="00740138" w14:paraId="2ECC2692" w14:textId="77777777">
      <w:pPr>
        <w:spacing w:before="2"/>
        <w:rPr>
          <w:rFonts w:ascii="Calibri" w:hAnsi="Calibri" w:eastAsia="Calibri" w:cs="Calibri"/>
          <w:b/>
          <w:bCs/>
          <w:sz w:val="23"/>
          <w:szCs w:val="23"/>
        </w:rPr>
      </w:pPr>
    </w:p>
    <w:p w:rsidR="00740138" w:rsidRDefault="00D15A04" w14:paraId="2ECC2693" w14:textId="7A7EE89A">
      <w:pPr>
        <w:pStyle w:val="BodyText"/>
        <w:spacing w:line="276" w:lineRule="auto"/>
        <w:ind w:left="100" w:right="136" w:firstLine="0"/>
      </w:pP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reporting</w:t>
      </w:r>
      <w:r>
        <w:rPr>
          <w:spacing w:val="-2"/>
        </w:rPr>
        <w:t xml:space="preserve"> </w:t>
      </w:r>
      <w:r>
        <w:rPr>
          <w:spacing w:val="-1"/>
        </w:rPr>
        <w:t>burden</w:t>
      </w:r>
      <w:r>
        <w:rPr>
          <w:spacing w:val="-4"/>
        </w:rPr>
        <w:t xml:space="preserve"> </w:t>
      </w:r>
      <w:r>
        <w:rPr>
          <w:spacing w:val="-1"/>
        </w:rPr>
        <w:t>for this</w:t>
      </w:r>
      <w:r>
        <w:rPr>
          <w:spacing w:val="-3"/>
        </w:rPr>
        <w:t xml:space="preserve"> </w:t>
      </w:r>
      <w:r>
        <w:rPr>
          <w:spacing w:val="-1"/>
        </w:rPr>
        <w:t>collection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estimated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average </w:t>
      </w:r>
      <w:r>
        <w:t>24</w:t>
      </w:r>
      <w:r>
        <w:rPr>
          <w:spacing w:val="-4"/>
        </w:rPr>
        <w:t xml:space="preserve"> </w:t>
      </w:r>
      <w:r>
        <w:rPr>
          <w:spacing w:val="-1"/>
        </w:rPr>
        <w:t>hours</w:t>
      </w:r>
      <w:r>
        <w:rPr>
          <w:spacing w:val="-4"/>
        </w:rPr>
        <w:t xml:space="preserve"> </w:t>
      </w:r>
      <w:r>
        <w:t>per</w:t>
      </w:r>
      <w:r>
        <w:rPr>
          <w:spacing w:val="87"/>
          <w:w w:val="99"/>
        </w:rPr>
        <w:t xml:space="preserve"> </w:t>
      </w:r>
      <w:r>
        <w:rPr>
          <w:spacing w:val="-1"/>
        </w:rPr>
        <w:t>response,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for reviewing</w:t>
      </w:r>
      <w:r>
        <w:rPr>
          <w:spacing w:val="-3"/>
        </w:rPr>
        <w:t xml:space="preserve"> </w:t>
      </w:r>
      <w:r>
        <w:rPr>
          <w:spacing w:val="-1"/>
        </w:rPr>
        <w:t>instructions,</w:t>
      </w:r>
      <w:r>
        <w:rPr>
          <w:spacing w:val="-5"/>
        </w:rPr>
        <w:t xml:space="preserve"> </w:t>
      </w:r>
      <w:r>
        <w:rPr>
          <w:spacing w:val="-1"/>
        </w:rPr>
        <w:t>gathering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maintaining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data</w:t>
      </w:r>
      <w:r>
        <w:rPr>
          <w:spacing w:val="106"/>
          <w:w w:val="99"/>
        </w:rPr>
        <w:t xml:space="preserve"> </w:t>
      </w:r>
      <w:r>
        <w:t>needed,</w:t>
      </w:r>
      <w:r>
        <w:rPr>
          <w:spacing w:val="-5"/>
        </w:rPr>
        <w:t xml:space="preserve"> </w:t>
      </w:r>
      <w:r>
        <w:rPr>
          <w:spacing w:val="-1"/>
        </w:rPr>
        <w:t>and reviewing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collection</w:t>
      </w:r>
      <w:r>
        <w:rPr>
          <w:spacing w:val="-4"/>
        </w:rPr>
        <w:t xml:space="preserve"> </w:t>
      </w:r>
      <w:r>
        <w:rPr>
          <w:spacing w:val="-1"/>
        </w:rPr>
        <w:t>of information.</w:t>
      </w:r>
      <w:r>
        <w:rPr>
          <w:spacing w:val="-2"/>
        </w:rPr>
        <w:t xml:space="preserve"> </w:t>
      </w:r>
      <w:r w:rsidR="00291616">
        <w:rPr>
          <w:spacing w:val="-2"/>
        </w:rPr>
        <w:t xml:space="preserve"> </w:t>
      </w:r>
      <w:r>
        <w:rPr>
          <w:spacing w:val="-2"/>
        </w:rPr>
        <w:t>An</w:t>
      </w:r>
      <w:r>
        <w:rPr>
          <w:spacing w:val="-1"/>
        </w:rPr>
        <w:t xml:space="preserve"> agency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conduct or</w:t>
      </w:r>
      <w:r>
        <w:rPr>
          <w:spacing w:val="-2"/>
        </w:rPr>
        <w:t xml:space="preserve"> </w:t>
      </w:r>
      <w:r>
        <w:rPr>
          <w:spacing w:val="-1"/>
        </w:rPr>
        <w:t>sponsor,</w:t>
      </w:r>
    </w:p>
    <w:p w:rsidR="00740138" w:rsidRDefault="00740138" w14:paraId="2ECC2694" w14:textId="77777777">
      <w:pPr>
        <w:spacing w:line="276" w:lineRule="auto"/>
        <w:sectPr w:rsidR="00740138">
          <w:footerReference w:type="default" r:id="rId13"/>
          <w:pgSz w:w="12240" w:h="15840"/>
          <w:pgMar w:top="1400" w:right="1440" w:bottom="520" w:left="1340" w:header="0" w:footer="338" w:gutter="0"/>
          <w:pgNumType w:start="2"/>
          <w:cols w:space="720"/>
        </w:sectPr>
      </w:pPr>
    </w:p>
    <w:p w:rsidR="00740138" w:rsidRDefault="00D15A04" w14:paraId="2ECC2695" w14:textId="77777777">
      <w:pPr>
        <w:pStyle w:val="BodyText"/>
        <w:spacing w:before="39" w:line="275" w:lineRule="auto"/>
        <w:ind w:left="100" w:right="270" w:firstLine="0"/>
      </w:pPr>
      <w:proofErr w:type="gramStart"/>
      <w:r>
        <w:lastRenderedPageBreak/>
        <w:t>and</w:t>
      </w:r>
      <w:proofErr w:type="gramEnd"/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respond</w:t>
      </w:r>
      <w:r>
        <w:rPr>
          <w:spacing w:val="-2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collection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unless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displays</w:t>
      </w:r>
      <w:r>
        <w:rPr>
          <w:spacing w:val="-1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currently</w:t>
      </w:r>
      <w:r>
        <w:rPr>
          <w:spacing w:val="-4"/>
        </w:rPr>
        <w:t xml:space="preserve"> </w:t>
      </w:r>
      <w:r>
        <w:rPr>
          <w:spacing w:val="-1"/>
        </w:rPr>
        <w:t>valid</w:t>
      </w:r>
      <w:r>
        <w:rPr>
          <w:spacing w:val="-5"/>
        </w:rPr>
        <w:t xml:space="preserve"> </w:t>
      </w:r>
      <w:r>
        <w:t>OMB</w:t>
      </w:r>
      <w:r>
        <w:rPr>
          <w:spacing w:val="-3"/>
        </w:rPr>
        <w:t xml:space="preserve"> </w:t>
      </w:r>
      <w:r>
        <w:rPr>
          <w:spacing w:val="-1"/>
        </w:rPr>
        <w:t>control</w:t>
      </w:r>
      <w:r>
        <w:rPr>
          <w:spacing w:val="-3"/>
        </w:rPr>
        <w:t xml:space="preserve"> </w:t>
      </w:r>
      <w:r>
        <w:rPr>
          <w:spacing w:val="-1"/>
        </w:rPr>
        <w:t>number.</w:t>
      </w:r>
    </w:p>
    <w:p w:rsidR="00740138" w:rsidRDefault="00740138" w14:paraId="2ECC2696" w14:textId="77777777">
      <w:pPr>
        <w:spacing w:before="10"/>
        <w:rPr>
          <w:rFonts w:ascii="Calibri" w:hAnsi="Calibri" w:eastAsia="Calibri" w:cs="Calibri"/>
          <w:sz w:val="19"/>
          <w:szCs w:val="19"/>
        </w:rPr>
      </w:pPr>
    </w:p>
    <w:p w:rsidR="00740138" w:rsidRDefault="00D15A04" w14:paraId="2ECC2697" w14:textId="77777777">
      <w:pPr>
        <w:pStyle w:val="Heading1"/>
        <w:ind w:left="100"/>
        <w:rPr>
          <w:b w:val="0"/>
          <w:bCs w:val="0"/>
        </w:rPr>
      </w:pPr>
      <w:bookmarkStart w:name="ACTION:" w:id="5"/>
      <w:bookmarkEnd w:id="5"/>
      <w:r>
        <w:rPr>
          <w:spacing w:val="-1"/>
        </w:rPr>
        <w:t>ACTION:</w:t>
      </w:r>
    </w:p>
    <w:p w:rsidR="00740138" w:rsidRDefault="00740138" w14:paraId="2ECC2698" w14:textId="77777777">
      <w:pPr>
        <w:spacing w:before="2"/>
        <w:rPr>
          <w:rFonts w:ascii="Calibri" w:hAnsi="Calibri" w:eastAsia="Calibri" w:cs="Calibri"/>
          <w:b/>
          <w:bCs/>
          <w:sz w:val="23"/>
          <w:szCs w:val="23"/>
        </w:rPr>
      </w:pPr>
    </w:p>
    <w:p w:rsidR="00740138" w:rsidRDefault="00D15A04" w14:paraId="2ECC2699" w14:textId="77777777">
      <w:pPr>
        <w:pStyle w:val="BodyText"/>
        <w:spacing w:line="276" w:lineRule="auto"/>
        <w:ind w:left="100" w:right="270" w:firstLine="0"/>
      </w:pPr>
      <w:r>
        <w:rPr>
          <w:spacing w:val="-1"/>
        </w:rPr>
        <w:t>ACF’s</w:t>
      </w:r>
      <w:r>
        <w:rPr>
          <w:spacing w:val="-4"/>
        </w:rPr>
        <w:t xml:space="preserve"> </w:t>
      </w:r>
      <w:r>
        <w:rPr>
          <w:spacing w:val="-1"/>
        </w:rPr>
        <w:t>contractor,</w:t>
      </w:r>
      <w:r>
        <w:rPr>
          <w:spacing w:val="-4"/>
        </w:rPr>
        <w:t xml:space="preserve"> </w:t>
      </w:r>
      <w:r>
        <w:rPr>
          <w:spacing w:val="-1"/>
        </w:rPr>
        <w:t>APPRISE,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ask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extension of the</w:t>
      </w:r>
      <w:r>
        <w:rPr>
          <w:spacing w:val="-4"/>
        </w:rPr>
        <w:t xml:space="preserve"> </w:t>
      </w:r>
      <w:r>
        <w:t>FY</w:t>
      </w:r>
      <w:r>
        <w:rPr>
          <w:spacing w:val="-4"/>
        </w:rPr>
        <w:t xml:space="preserve"> </w:t>
      </w:r>
      <w:r>
        <w:rPr>
          <w:spacing w:val="-1"/>
        </w:rPr>
        <w:t>2015</w:t>
      </w:r>
      <w:r>
        <w:rPr>
          <w:spacing w:val="89"/>
          <w:w w:val="99"/>
        </w:rPr>
        <w:t xml:space="preserve"> </w:t>
      </w:r>
      <w:r>
        <w:rPr>
          <w:spacing w:val="-1"/>
        </w:rPr>
        <w:t>RECS</w:t>
      </w:r>
      <w:r>
        <w:rPr>
          <w:spacing w:val="-3"/>
        </w:rPr>
        <w:t xml:space="preserve"> </w:t>
      </w:r>
      <w:r>
        <w:rPr>
          <w:spacing w:val="-1"/>
        </w:rPr>
        <w:t>LIHEAP</w:t>
      </w:r>
      <w:r>
        <w:rPr>
          <w:spacing w:val="-2"/>
        </w:rPr>
        <w:t xml:space="preserve"> </w:t>
      </w:r>
      <w:r>
        <w:rPr>
          <w:spacing w:val="-1"/>
        </w:rPr>
        <w:t>Administrative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Matching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FY</w:t>
      </w:r>
      <w:r>
        <w:rPr>
          <w:spacing w:val="-4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procedures</w:t>
      </w:r>
      <w:r>
        <w:rPr>
          <w:spacing w:val="57"/>
        </w:rPr>
        <w:t xml:space="preserve"> </w:t>
      </w:r>
      <w:r>
        <w:rPr>
          <w:spacing w:val="-1"/>
        </w:rPr>
        <w:t>discussed</w:t>
      </w:r>
      <w:r>
        <w:rPr>
          <w:spacing w:val="-9"/>
        </w:rPr>
        <w:t xml:space="preserve"> </w:t>
      </w:r>
      <w:r>
        <w:rPr>
          <w:spacing w:val="-1"/>
        </w:rPr>
        <w:t>below.</w:t>
      </w:r>
    </w:p>
    <w:p w:rsidR="00740138" w:rsidRDefault="00740138" w14:paraId="2ECC269A" w14:textId="77777777">
      <w:pPr>
        <w:spacing w:before="7"/>
        <w:rPr>
          <w:rFonts w:ascii="Calibri" w:hAnsi="Calibri" w:eastAsia="Calibri" w:cs="Calibri"/>
          <w:sz w:val="19"/>
          <w:szCs w:val="19"/>
        </w:rPr>
      </w:pPr>
    </w:p>
    <w:p w:rsidR="00740138" w:rsidRDefault="00D15A04" w14:paraId="2ECC269B" w14:textId="77777777">
      <w:pPr>
        <w:ind w:left="460"/>
        <w:rPr>
          <w:rFonts w:ascii="Calibri" w:hAnsi="Calibri" w:eastAsia="Calibri" w:cs="Calibri"/>
          <w:sz w:val="24"/>
          <w:szCs w:val="24"/>
        </w:rPr>
      </w:pPr>
      <w:bookmarkStart w:name="Step_1:" w:id="6"/>
      <w:bookmarkEnd w:id="6"/>
      <w:r>
        <w:rPr>
          <w:rFonts w:ascii="Calibri"/>
          <w:i/>
          <w:sz w:val="24"/>
        </w:rPr>
        <w:t>Step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1:</w:t>
      </w:r>
    </w:p>
    <w:p w:rsidR="00740138" w:rsidRDefault="00740138" w14:paraId="2ECC269C" w14:textId="77777777">
      <w:pPr>
        <w:spacing w:before="5"/>
        <w:rPr>
          <w:rFonts w:ascii="Calibri" w:hAnsi="Calibri" w:eastAsia="Calibri" w:cs="Calibri"/>
          <w:i/>
          <w:sz w:val="23"/>
          <w:szCs w:val="23"/>
        </w:rPr>
      </w:pPr>
    </w:p>
    <w:p w:rsidR="00740138" w:rsidRDefault="00D15A04" w14:paraId="2ECC269D" w14:textId="77777777">
      <w:pPr>
        <w:pStyle w:val="BodyText"/>
        <w:spacing w:line="275" w:lineRule="auto"/>
        <w:ind w:left="460" w:right="270" w:firstLine="0"/>
      </w:pP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ACF’s</w:t>
      </w:r>
      <w:r>
        <w:rPr>
          <w:spacing w:val="-3"/>
        </w:rPr>
        <w:t xml:space="preserve"> </w:t>
      </w:r>
      <w:r>
        <w:rPr>
          <w:spacing w:val="-1"/>
        </w:rPr>
        <w:t>contractor,</w:t>
      </w:r>
      <w:r>
        <w:rPr>
          <w:spacing w:val="-2"/>
        </w:rPr>
        <w:t xml:space="preserve"> </w:t>
      </w:r>
      <w:r>
        <w:rPr>
          <w:spacing w:val="-1"/>
        </w:rPr>
        <w:t>APPRISE,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file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LIHEAP</w:t>
      </w:r>
      <w:r>
        <w:rPr>
          <w:spacing w:val="-2"/>
        </w:rPr>
        <w:t xml:space="preserve"> </w:t>
      </w:r>
      <w:r>
        <w:rPr>
          <w:spacing w:val="-1"/>
        </w:rPr>
        <w:t>households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color w:val="19150F"/>
          <w:spacing w:val="-1"/>
        </w:rPr>
        <w:t>received</w:t>
      </w:r>
      <w:r>
        <w:rPr>
          <w:color w:val="19150F"/>
          <w:spacing w:val="-4"/>
        </w:rPr>
        <w:t xml:space="preserve"> </w:t>
      </w:r>
      <w:r>
        <w:rPr>
          <w:color w:val="19150F"/>
        </w:rPr>
        <w:t>fuel</w:t>
      </w:r>
      <w:r>
        <w:rPr>
          <w:color w:val="19150F"/>
          <w:spacing w:val="-5"/>
        </w:rPr>
        <w:t xml:space="preserve"> </w:t>
      </w:r>
      <w:r>
        <w:rPr>
          <w:spacing w:val="-1"/>
        </w:rPr>
        <w:t>assistance</w:t>
      </w:r>
      <w:r>
        <w:rPr>
          <w:spacing w:val="75"/>
          <w:w w:val="99"/>
        </w:rPr>
        <w:t xml:space="preserve"> </w:t>
      </w:r>
      <w:r>
        <w:t>in FY</w:t>
      </w:r>
      <w:r>
        <w:rPr>
          <w:spacing w:val="-3"/>
        </w:rPr>
        <w:t xml:space="preserve"> </w:t>
      </w:r>
      <w:r>
        <w:rPr>
          <w:spacing w:val="-1"/>
        </w:rPr>
        <w:t>2020 and</w:t>
      </w:r>
      <w:r>
        <w:rPr>
          <w:spacing w:val="-2"/>
        </w:rPr>
        <w:t xml:space="preserve"> </w:t>
      </w:r>
      <w:r>
        <w:t>FY</w:t>
      </w:r>
      <w:r>
        <w:rPr>
          <w:spacing w:val="-3"/>
        </w:rPr>
        <w:t xml:space="preserve"> </w:t>
      </w:r>
      <w:r>
        <w:rPr>
          <w:spacing w:val="-1"/>
        </w:rPr>
        <w:t>2021 for one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populations:</w:t>
      </w:r>
    </w:p>
    <w:p w:rsidR="00740138" w:rsidRDefault="00740138" w14:paraId="2ECC269E" w14:textId="77777777">
      <w:pPr>
        <w:spacing w:before="8"/>
        <w:rPr>
          <w:rFonts w:ascii="Calibri" w:hAnsi="Calibri" w:eastAsia="Calibri" w:cs="Calibri"/>
          <w:sz w:val="19"/>
          <w:szCs w:val="19"/>
        </w:rPr>
      </w:pPr>
    </w:p>
    <w:p w:rsidR="00740138" w:rsidRDefault="00D15A04" w14:paraId="2ECC269F" w14:textId="77777777">
      <w:pPr>
        <w:pStyle w:val="BodyText"/>
        <w:numPr>
          <w:ilvl w:val="0"/>
          <w:numId w:val="2"/>
        </w:numPr>
        <w:tabs>
          <w:tab w:val="left" w:pos="1180"/>
        </w:tabs>
      </w:pPr>
      <w:r>
        <w:t>All</w:t>
      </w:r>
      <w:r>
        <w:rPr>
          <w:spacing w:val="-3"/>
        </w:rPr>
        <w:t xml:space="preserve"> </w:t>
      </w:r>
      <w:r>
        <w:t>FY</w:t>
      </w:r>
      <w:r>
        <w:rPr>
          <w:spacing w:val="-4"/>
        </w:rPr>
        <w:t xml:space="preserve"> </w:t>
      </w:r>
      <w:r>
        <w:rPr>
          <w:spacing w:val="-1"/>
        </w:rPr>
        <w:t>2020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 xml:space="preserve">FY </w:t>
      </w:r>
      <w:r>
        <w:rPr>
          <w:spacing w:val="-1"/>
        </w:rPr>
        <w:t>2021</w:t>
      </w:r>
      <w:r>
        <w:rPr>
          <w:spacing w:val="-7"/>
        </w:rPr>
        <w:t xml:space="preserve"> </w:t>
      </w:r>
      <w:r>
        <w:rPr>
          <w:color w:val="19150F"/>
          <w:spacing w:val="-1"/>
        </w:rPr>
        <w:t>LIHEAP</w:t>
      </w:r>
      <w:r>
        <w:rPr>
          <w:color w:val="19150F"/>
          <w:spacing w:val="-2"/>
        </w:rPr>
        <w:t xml:space="preserve"> </w:t>
      </w:r>
      <w:r>
        <w:rPr>
          <w:color w:val="19150F"/>
        </w:rPr>
        <w:t>recipients</w:t>
      </w:r>
      <w:r>
        <w:rPr>
          <w:color w:val="19150F"/>
          <w:spacing w:val="-4"/>
        </w:rPr>
        <w:t xml:space="preserve"> </w:t>
      </w:r>
      <w:r>
        <w:rPr>
          <w:color w:val="19150F"/>
        </w:rPr>
        <w:t>for</w:t>
      </w:r>
      <w:r>
        <w:rPr>
          <w:color w:val="19150F"/>
          <w:spacing w:val="-5"/>
        </w:rPr>
        <w:t xml:space="preserve"> </w:t>
      </w:r>
      <w:r>
        <w:rPr>
          <w:color w:val="19150F"/>
          <w:spacing w:val="-1"/>
        </w:rPr>
        <w:t>your</w:t>
      </w:r>
      <w:r>
        <w:rPr>
          <w:color w:val="19150F"/>
          <w:spacing w:val="-2"/>
        </w:rPr>
        <w:t xml:space="preserve"> </w:t>
      </w:r>
      <w:r>
        <w:rPr>
          <w:color w:val="19150F"/>
          <w:spacing w:val="-1"/>
        </w:rPr>
        <w:t>entire</w:t>
      </w:r>
      <w:r>
        <w:rPr>
          <w:color w:val="19150F"/>
          <w:spacing w:val="-2"/>
        </w:rPr>
        <w:t xml:space="preserve"> </w:t>
      </w:r>
      <w:r>
        <w:rPr>
          <w:color w:val="19150F"/>
          <w:spacing w:val="-1"/>
        </w:rPr>
        <w:t>state/service</w:t>
      </w:r>
      <w:r>
        <w:rPr>
          <w:color w:val="19150F"/>
          <w:spacing w:val="-2"/>
        </w:rPr>
        <w:t xml:space="preserve"> </w:t>
      </w:r>
      <w:r>
        <w:rPr>
          <w:color w:val="19150F"/>
          <w:spacing w:val="-1"/>
        </w:rPr>
        <w:t>area;</w:t>
      </w:r>
    </w:p>
    <w:p w:rsidR="00740138" w:rsidRDefault="00740138" w14:paraId="2ECC26A0" w14:textId="77777777">
      <w:pPr>
        <w:spacing w:before="5"/>
        <w:rPr>
          <w:rFonts w:ascii="Calibri" w:hAnsi="Calibri" w:eastAsia="Calibri" w:cs="Calibri"/>
          <w:sz w:val="23"/>
          <w:szCs w:val="23"/>
        </w:rPr>
      </w:pPr>
    </w:p>
    <w:p w:rsidR="00740138" w:rsidRDefault="00D15A04" w14:paraId="2ECC26A1" w14:textId="77777777">
      <w:pPr>
        <w:pStyle w:val="BodyText"/>
        <w:numPr>
          <w:ilvl w:val="0"/>
          <w:numId w:val="2"/>
        </w:numPr>
        <w:tabs>
          <w:tab w:val="left" w:pos="1180"/>
        </w:tabs>
        <w:spacing w:line="275" w:lineRule="auto"/>
        <w:ind w:right="303"/>
      </w:pPr>
      <w:r>
        <w:rPr>
          <w:color w:val="19150F"/>
        </w:rPr>
        <w:t>All</w:t>
      </w:r>
      <w:r>
        <w:rPr>
          <w:color w:val="19150F"/>
          <w:spacing w:val="-3"/>
        </w:rPr>
        <w:t xml:space="preserve"> </w:t>
      </w:r>
      <w:r>
        <w:rPr>
          <w:color w:val="19150F"/>
        </w:rPr>
        <w:t>FY</w:t>
      </w:r>
      <w:r>
        <w:rPr>
          <w:color w:val="19150F"/>
          <w:spacing w:val="-3"/>
        </w:rPr>
        <w:t xml:space="preserve"> </w:t>
      </w:r>
      <w:r>
        <w:rPr>
          <w:color w:val="19150F"/>
          <w:spacing w:val="-1"/>
        </w:rPr>
        <w:t xml:space="preserve">2020 and </w:t>
      </w:r>
      <w:r>
        <w:rPr>
          <w:color w:val="19150F"/>
          <w:spacing w:val="-2"/>
        </w:rPr>
        <w:t>FY</w:t>
      </w:r>
      <w:r>
        <w:rPr>
          <w:color w:val="19150F"/>
          <w:spacing w:val="-1"/>
        </w:rPr>
        <w:t xml:space="preserve"> 2021</w:t>
      </w:r>
      <w:r>
        <w:rPr>
          <w:color w:val="19150F"/>
          <w:spacing w:val="-6"/>
        </w:rPr>
        <w:t xml:space="preserve"> </w:t>
      </w:r>
      <w:r>
        <w:rPr>
          <w:color w:val="19150F"/>
          <w:spacing w:val="-1"/>
        </w:rPr>
        <w:t>LIHEAP</w:t>
      </w:r>
      <w:r>
        <w:rPr>
          <w:color w:val="19150F"/>
          <w:spacing w:val="-2"/>
        </w:rPr>
        <w:t xml:space="preserve"> </w:t>
      </w:r>
      <w:r>
        <w:rPr>
          <w:color w:val="19150F"/>
        </w:rPr>
        <w:t>recipients</w:t>
      </w:r>
      <w:r>
        <w:rPr>
          <w:color w:val="19150F"/>
          <w:spacing w:val="-4"/>
        </w:rPr>
        <w:t xml:space="preserve"> </w:t>
      </w:r>
      <w:r>
        <w:rPr>
          <w:color w:val="19150F"/>
        </w:rPr>
        <w:t>only</w:t>
      </w:r>
      <w:r>
        <w:rPr>
          <w:color w:val="19150F"/>
          <w:spacing w:val="-5"/>
        </w:rPr>
        <w:t xml:space="preserve"> </w:t>
      </w:r>
      <w:r>
        <w:rPr>
          <w:color w:val="19150F"/>
        </w:rPr>
        <w:t>in</w:t>
      </w:r>
      <w:r>
        <w:rPr>
          <w:color w:val="19150F"/>
          <w:spacing w:val="-3"/>
        </w:rPr>
        <w:t xml:space="preserve"> </w:t>
      </w:r>
      <w:r>
        <w:rPr>
          <w:color w:val="19150F"/>
          <w:spacing w:val="-1"/>
        </w:rPr>
        <w:t>the</w:t>
      </w:r>
      <w:r>
        <w:rPr>
          <w:color w:val="19150F"/>
          <w:spacing w:val="-2"/>
        </w:rPr>
        <w:t xml:space="preserve"> </w:t>
      </w:r>
      <w:r>
        <w:rPr>
          <w:color w:val="19150F"/>
          <w:spacing w:val="-1"/>
        </w:rPr>
        <w:t>counties</w:t>
      </w:r>
      <w:r>
        <w:rPr>
          <w:color w:val="19150F"/>
          <w:spacing w:val="-2"/>
        </w:rPr>
        <w:t xml:space="preserve"> </w:t>
      </w:r>
      <w:r>
        <w:rPr>
          <w:color w:val="19150F"/>
          <w:spacing w:val="-1"/>
        </w:rPr>
        <w:t>from your</w:t>
      </w:r>
      <w:r>
        <w:rPr>
          <w:color w:val="19150F"/>
          <w:spacing w:val="-2"/>
        </w:rPr>
        <w:t xml:space="preserve"> </w:t>
      </w:r>
      <w:r>
        <w:rPr>
          <w:color w:val="19150F"/>
          <w:spacing w:val="-1"/>
        </w:rPr>
        <w:t>state</w:t>
      </w:r>
      <w:r>
        <w:rPr>
          <w:color w:val="19150F"/>
          <w:spacing w:val="-3"/>
        </w:rPr>
        <w:t xml:space="preserve"> </w:t>
      </w:r>
      <w:r>
        <w:rPr>
          <w:color w:val="19150F"/>
          <w:spacing w:val="-1"/>
        </w:rPr>
        <w:t>that</w:t>
      </w:r>
      <w:r>
        <w:rPr>
          <w:color w:val="19150F"/>
          <w:spacing w:val="55"/>
          <w:w w:val="99"/>
        </w:rPr>
        <w:t xml:space="preserve"> </w:t>
      </w:r>
      <w:r>
        <w:rPr>
          <w:color w:val="19150F"/>
        </w:rPr>
        <w:t>are</w:t>
      </w:r>
      <w:r>
        <w:rPr>
          <w:color w:val="19150F"/>
          <w:spacing w:val="-2"/>
        </w:rPr>
        <w:t xml:space="preserve"> </w:t>
      </w:r>
      <w:r>
        <w:rPr>
          <w:color w:val="19150F"/>
          <w:spacing w:val="-1"/>
        </w:rPr>
        <w:t>part</w:t>
      </w:r>
      <w:r>
        <w:rPr>
          <w:color w:val="19150F"/>
          <w:spacing w:val="-3"/>
        </w:rPr>
        <w:t xml:space="preserve"> </w:t>
      </w:r>
      <w:r>
        <w:rPr>
          <w:color w:val="19150F"/>
        </w:rPr>
        <w:t>of</w:t>
      </w:r>
      <w:r>
        <w:rPr>
          <w:color w:val="19150F"/>
          <w:spacing w:val="-3"/>
        </w:rPr>
        <w:t xml:space="preserve"> </w:t>
      </w:r>
      <w:r>
        <w:rPr>
          <w:color w:val="19150F"/>
          <w:spacing w:val="-1"/>
        </w:rPr>
        <w:t>the RECS</w:t>
      </w:r>
      <w:r>
        <w:rPr>
          <w:color w:val="19150F"/>
          <w:spacing w:val="-2"/>
        </w:rPr>
        <w:t xml:space="preserve"> </w:t>
      </w:r>
      <w:r>
        <w:rPr>
          <w:color w:val="19150F"/>
          <w:spacing w:val="-1"/>
        </w:rPr>
        <w:t>sample (a list will</w:t>
      </w:r>
      <w:r>
        <w:rPr>
          <w:color w:val="19150F"/>
          <w:spacing w:val="-4"/>
        </w:rPr>
        <w:t xml:space="preserve"> </w:t>
      </w:r>
      <w:r>
        <w:rPr>
          <w:color w:val="19150F"/>
        </w:rPr>
        <w:t>be</w:t>
      </w:r>
      <w:r>
        <w:rPr>
          <w:color w:val="19150F"/>
          <w:spacing w:val="-3"/>
        </w:rPr>
        <w:t xml:space="preserve"> </w:t>
      </w:r>
      <w:r>
        <w:rPr>
          <w:color w:val="19150F"/>
          <w:spacing w:val="-1"/>
        </w:rPr>
        <w:t>provided</w:t>
      </w:r>
      <w:r>
        <w:rPr>
          <w:color w:val="19150F"/>
        </w:rPr>
        <w:t xml:space="preserve"> </w:t>
      </w:r>
      <w:r>
        <w:rPr>
          <w:color w:val="19150F"/>
          <w:spacing w:val="-1"/>
        </w:rPr>
        <w:t>separately);</w:t>
      </w:r>
      <w:r>
        <w:rPr>
          <w:color w:val="19150F"/>
          <w:spacing w:val="-2"/>
        </w:rPr>
        <w:t xml:space="preserve"> </w:t>
      </w:r>
      <w:r>
        <w:rPr>
          <w:color w:val="19150F"/>
        </w:rPr>
        <w:t>or</w:t>
      </w:r>
    </w:p>
    <w:p w:rsidR="00740138" w:rsidRDefault="00740138" w14:paraId="2ECC26A2" w14:textId="77777777">
      <w:pPr>
        <w:spacing w:before="10"/>
        <w:rPr>
          <w:rFonts w:ascii="Calibri" w:hAnsi="Calibri" w:eastAsia="Calibri" w:cs="Calibri"/>
          <w:sz w:val="19"/>
          <w:szCs w:val="19"/>
        </w:rPr>
      </w:pPr>
    </w:p>
    <w:p w:rsidR="00740138" w:rsidRDefault="00D15A04" w14:paraId="2ECC26A3" w14:textId="77777777">
      <w:pPr>
        <w:pStyle w:val="BodyText"/>
        <w:numPr>
          <w:ilvl w:val="0"/>
          <w:numId w:val="2"/>
        </w:numPr>
        <w:tabs>
          <w:tab w:val="left" w:pos="1180"/>
        </w:tabs>
        <w:spacing w:line="275" w:lineRule="auto"/>
        <w:ind w:right="270"/>
      </w:pPr>
      <w:r>
        <w:rPr>
          <w:color w:val="19150F"/>
        </w:rPr>
        <w:t>All</w:t>
      </w:r>
      <w:r>
        <w:rPr>
          <w:color w:val="19150F"/>
          <w:spacing w:val="-3"/>
        </w:rPr>
        <w:t xml:space="preserve"> </w:t>
      </w:r>
      <w:r>
        <w:rPr>
          <w:color w:val="19150F"/>
        </w:rPr>
        <w:t>FY</w:t>
      </w:r>
      <w:r>
        <w:rPr>
          <w:color w:val="19150F"/>
          <w:spacing w:val="-3"/>
        </w:rPr>
        <w:t xml:space="preserve"> </w:t>
      </w:r>
      <w:r>
        <w:rPr>
          <w:color w:val="19150F"/>
          <w:spacing w:val="-1"/>
        </w:rPr>
        <w:t xml:space="preserve">2020 and </w:t>
      </w:r>
      <w:r>
        <w:rPr>
          <w:color w:val="19150F"/>
          <w:spacing w:val="-2"/>
        </w:rPr>
        <w:t>FY</w:t>
      </w:r>
      <w:r>
        <w:rPr>
          <w:color w:val="19150F"/>
          <w:spacing w:val="-1"/>
        </w:rPr>
        <w:t xml:space="preserve"> 2021</w:t>
      </w:r>
      <w:r>
        <w:rPr>
          <w:color w:val="19150F"/>
          <w:spacing w:val="-6"/>
        </w:rPr>
        <w:t xml:space="preserve"> </w:t>
      </w:r>
      <w:r>
        <w:rPr>
          <w:color w:val="19150F"/>
          <w:spacing w:val="-1"/>
        </w:rPr>
        <w:t xml:space="preserve">LIHEAP </w:t>
      </w:r>
      <w:r>
        <w:rPr>
          <w:color w:val="19150F"/>
        </w:rPr>
        <w:t>recipients</w:t>
      </w:r>
      <w:r>
        <w:rPr>
          <w:color w:val="19150F"/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 ZIP</w:t>
      </w:r>
      <w:r>
        <w:rPr>
          <w:spacing w:val="-3"/>
        </w:rPr>
        <w:t xml:space="preserve"> </w:t>
      </w:r>
      <w:r>
        <w:t>codes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43"/>
          <w:w w:val="99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RECS sample (a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color w:val="19150F"/>
          <w:spacing w:val="-1"/>
        </w:rPr>
        <w:t>provided</w:t>
      </w:r>
      <w:r>
        <w:rPr>
          <w:color w:val="19150F"/>
        </w:rPr>
        <w:t xml:space="preserve"> </w:t>
      </w:r>
      <w:r>
        <w:rPr>
          <w:color w:val="19150F"/>
          <w:spacing w:val="-1"/>
        </w:rPr>
        <w:t>separately).</w:t>
      </w:r>
    </w:p>
    <w:p w:rsidR="00740138" w:rsidRDefault="00740138" w14:paraId="2ECC26A4" w14:textId="77777777">
      <w:pPr>
        <w:spacing w:before="8"/>
        <w:rPr>
          <w:rFonts w:ascii="Calibri" w:hAnsi="Calibri" w:eastAsia="Calibri" w:cs="Calibri"/>
          <w:sz w:val="19"/>
          <w:szCs w:val="19"/>
        </w:rPr>
      </w:pPr>
    </w:p>
    <w:p w:rsidR="00740138" w:rsidRDefault="00D15A04" w14:paraId="2ECC26A5" w14:textId="77777777">
      <w:pPr>
        <w:ind w:left="460"/>
        <w:rPr>
          <w:rFonts w:ascii="Calibri" w:hAnsi="Calibri" w:eastAsia="Calibri" w:cs="Calibri"/>
          <w:sz w:val="24"/>
          <w:szCs w:val="24"/>
        </w:rPr>
      </w:pPr>
      <w:bookmarkStart w:name="Step_2:" w:id="7"/>
      <w:bookmarkEnd w:id="7"/>
      <w:r>
        <w:rPr>
          <w:rFonts w:ascii="Calibri"/>
          <w:i/>
          <w:sz w:val="24"/>
        </w:rPr>
        <w:t>Step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sz w:val="24"/>
        </w:rPr>
        <w:t>2:</w:t>
      </w:r>
    </w:p>
    <w:p w:rsidR="00740138" w:rsidRDefault="00740138" w14:paraId="2ECC26A6" w14:textId="77777777">
      <w:pPr>
        <w:spacing w:before="5"/>
        <w:rPr>
          <w:rFonts w:ascii="Calibri" w:hAnsi="Calibri" w:eastAsia="Calibri" w:cs="Calibri"/>
          <w:sz w:val="23"/>
          <w:szCs w:val="23"/>
        </w:rPr>
      </w:pPr>
    </w:p>
    <w:p w:rsidR="00740138" w:rsidRDefault="00D15A04" w14:paraId="2ECC26A7" w14:textId="77777777">
      <w:pPr>
        <w:pStyle w:val="BodyText"/>
        <w:spacing w:line="275" w:lineRule="auto"/>
        <w:ind w:left="460" w:right="270" w:firstLine="0"/>
      </w:pP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ACF’s</w:t>
      </w:r>
      <w:r>
        <w:rPr>
          <w:spacing w:val="-4"/>
        </w:rPr>
        <w:t xml:space="preserve"> </w:t>
      </w:r>
      <w:r>
        <w:rPr>
          <w:spacing w:val="-1"/>
        </w:rPr>
        <w:t>contractor,</w:t>
      </w:r>
      <w:r>
        <w:rPr>
          <w:spacing w:val="-3"/>
        </w:rPr>
        <w:t xml:space="preserve"> </w:t>
      </w:r>
      <w:r>
        <w:rPr>
          <w:spacing w:val="-1"/>
        </w:rPr>
        <w:t>APPRISE,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needed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facilitate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2020</w:t>
      </w:r>
      <w:r>
        <w:rPr>
          <w:spacing w:val="-7"/>
        </w:rPr>
        <w:t xml:space="preserve"> </w:t>
      </w:r>
      <w:r>
        <w:rPr>
          <w:spacing w:val="-1"/>
        </w:rPr>
        <w:t>RECS</w:t>
      </w:r>
      <w:r>
        <w:rPr>
          <w:spacing w:val="-3"/>
        </w:rPr>
        <w:t xml:space="preserve"> </w:t>
      </w:r>
      <w:r>
        <w:rPr>
          <w:spacing w:val="-1"/>
        </w:rPr>
        <w:t>LIHEAP</w:t>
      </w:r>
      <w:r>
        <w:rPr>
          <w:spacing w:val="81"/>
          <w:w w:val="99"/>
        </w:rPr>
        <w:t xml:space="preserve"> </w:t>
      </w:r>
      <w:r>
        <w:rPr>
          <w:spacing w:val="-1"/>
        </w:rPr>
        <w:t>Supplement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rPr>
          <w:spacing w:val="-1"/>
        </w:rPr>
        <w:t>steps.</w:t>
      </w:r>
    </w:p>
    <w:p w:rsidR="00740138" w:rsidRDefault="00740138" w14:paraId="2ECC26A8" w14:textId="77777777">
      <w:pPr>
        <w:spacing w:before="8"/>
        <w:rPr>
          <w:rFonts w:ascii="Calibri" w:hAnsi="Calibri" w:eastAsia="Calibri" w:cs="Calibri"/>
          <w:sz w:val="19"/>
          <w:szCs w:val="19"/>
        </w:rPr>
      </w:pPr>
    </w:p>
    <w:p w:rsidR="00740138" w:rsidRDefault="00D15A04" w14:paraId="2ECC26A9" w14:textId="77777777">
      <w:pPr>
        <w:pStyle w:val="BodyText"/>
        <w:ind w:firstLine="0"/>
      </w:pPr>
      <w:bookmarkStart w:name="Option_A:_One-Step_Approach" w:id="8"/>
      <w:bookmarkEnd w:id="8"/>
      <w:r>
        <w:rPr>
          <w:spacing w:val="-1"/>
        </w:rPr>
        <w:t xml:space="preserve">Option </w:t>
      </w:r>
      <w:r>
        <w:t>A:</w:t>
      </w:r>
      <w:r>
        <w:rPr>
          <w:spacing w:val="-4"/>
        </w:rPr>
        <w:t xml:space="preserve"> </w:t>
      </w:r>
      <w:r>
        <w:rPr>
          <w:spacing w:val="-1"/>
        </w:rPr>
        <w:t>One-Step</w:t>
      </w:r>
      <w:r>
        <w:t xml:space="preserve"> </w:t>
      </w:r>
      <w:r>
        <w:rPr>
          <w:spacing w:val="-1"/>
        </w:rPr>
        <w:t>Approach</w:t>
      </w:r>
    </w:p>
    <w:p w:rsidR="00740138" w:rsidRDefault="00D15A04" w14:paraId="2ECC26AA" w14:textId="77777777">
      <w:pPr>
        <w:spacing w:before="86" w:line="276" w:lineRule="auto"/>
        <w:ind w:left="820" w:right="182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Provide</w:t>
      </w:r>
      <w:r>
        <w:rPr>
          <w:rFonts w:ascii="Calibri" w:hAnsi="Calibri" w:eastAsia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ACF’s</w:t>
      </w:r>
      <w:r>
        <w:rPr>
          <w:rFonts w:ascii="Calibri" w:hAnsi="Calibri" w:eastAsia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contractor,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APPRISE,</w:t>
      </w:r>
      <w:r>
        <w:rPr>
          <w:rFonts w:ascii="Calibri" w:hAnsi="Calibri" w:eastAsia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file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with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all</w:t>
      </w:r>
      <w:r>
        <w:rPr>
          <w:rFonts w:ascii="Calibri" w:hAnsi="Calibri" w:eastAsia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of the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required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data</w:t>
      </w:r>
      <w:r>
        <w:rPr>
          <w:rFonts w:ascii="Calibri" w:hAnsi="Calibri" w:eastAsia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items</w:t>
      </w:r>
      <w:r>
        <w:rPr>
          <w:rFonts w:ascii="Calibri" w:hAnsi="Calibri" w:eastAsia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noted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below,</w:t>
      </w:r>
      <w:r>
        <w:rPr>
          <w:rFonts w:ascii="Calibri" w:hAnsi="Calibri" w:eastAsia="Calibri" w:cs="Calibri"/>
          <w:spacing w:val="57"/>
          <w:w w:val="99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and as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many</w:t>
      </w:r>
      <w:r>
        <w:rPr>
          <w:rFonts w:ascii="Calibri" w:hAnsi="Calibri" w:eastAsia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of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the</w:t>
      </w:r>
      <w:r>
        <w:rPr>
          <w:rFonts w:ascii="Calibri" w:hAnsi="Calibri" w:eastAsia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optional data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items</w:t>
      </w:r>
      <w:r>
        <w:rPr>
          <w:rFonts w:ascii="Calibri" w:hAnsi="Calibri" w:eastAsia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as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you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have available,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for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pacing w:val="-1"/>
          <w:sz w:val="24"/>
          <w:szCs w:val="24"/>
        </w:rPr>
        <w:t>all</w:t>
      </w:r>
      <w:r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pacing w:val="-1"/>
          <w:sz w:val="24"/>
          <w:szCs w:val="24"/>
        </w:rPr>
        <w:t>of your</w:t>
      </w:r>
      <w:r>
        <w:rPr>
          <w:rFonts w:ascii="Calibri" w:hAnsi="Calibri" w:eastAsia="Calibri" w:cs="Calibri"/>
          <w:b/>
          <w:bCs/>
          <w:sz w:val="24"/>
          <w:szCs w:val="24"/>
        </w:rPr>
        <w:t xml:space="preserve"> FY</w:t>
      </w:r>
      <w:r>
        <w:rPr>
          <w:rFonts w:ascii="Calibri" w:hAnsi="Calibri" w:eastAsia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pacing w:val="-1"/>
          <w:sz w:val="24"/>
          <w:szCs w:val="24"/>
        </w:rPr>
        <w:t>2020</w:t>
      </w:r>
      <w:r>
        <w:rPr>
          <w:rFonts w:ascii="Calibri" w:hAnsi="Calibri" w:eastAsia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pacing w:val="57"/>
          <w:w w:val="99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pacing w:val="-1"/>
          <w:sz w:val="24"/>
          <w:szCs w:val="24"/>
        </w:rPr>
        <w:t>and</w:t>
      </w:r>
      <w:r>
        <w:rPr>
          <w:rFonts w:ascii="Calibri" w:hAnsi="Calibri" w:eastAsia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z w:val="24"/>
          <w:szCs w:val="24"/>
        </w:rPr>
        <w:t>FY</w:t>
      </w:r>
      <w:r>
        <w:rPr>
          <w:rFonts w:ascii="Calibri" w:hAnsi="Calibri" w:eastAsia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z w:val="24"/>
          <w:szCs w:val="24"/>
        </w:rPr>
        <w:t>2021</w:t>
      </w:r>
      <w:r>
        <w:rPr>
          <w:rFonts w:ascii="Calibri" w:hAnsi="Calibri" w:eastAsia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pacing w:val="-1"/>
          <w:sz w:val="24"/>
          <w:szCs w:val="24"/>
        </w:rPr>
        <w:t>LIHEAP</w:t>
      </w:r>
      <w:r>
        <w:rPr>
          <w:rFonts w:ascii="Calibri" w:hAnsi="Calibri" w:eastAsia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pacing w:val="-1"/>
          <w:sz w:val="24"/>
          <w:szCs w:val="24"/>
        </w:rPr>
        <w:t>recipient</w:t>
      </w:r>
      <w:r>
        <w:rPr>
          <w:rFonts w:ascii="Calibri" w:hAnsi="Calibri" w:eastAsia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pacing w:val="-1"/>
          <w:sz w:val="24"/>
          <w:szCs w:val="24"/>
        </w:rPr>
        <w:t>households</w:t>
      </w:r>
      <w:r>
        <w:rPr>
          <w:rFonts w:ascii="Calibri" w:hAnsi="Calibri" w:eastAsia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at </w:t>
      </w:r>
      <w:r>
        <w:rPr>
          <w:rFonts w:ascii="Calibri" w:hAnsi="Calibri" w:eastAsia="Calibri" w:cs="Calibri"/>
          <w:spacing w:val="-1"/>
          <w:sz w:val="24"/>
          <w:szCs w:val="24"/>
        </w:rPr>
        <w:t>whatever</w:t>
      </w:r>
      <w:r>
        <w:rPr>
          <w:rFonts w:ascii="Calibri" w:hAnsi="Calibri" w:eastAsia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level</w:t>
      </w:r>
      <w:r>
        <w:rPr>
          <w:rFonts w:ascii="Calibri" w:hAnsi="Calibri" w:eastAsia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you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choose</w:t>
      </w:r>
      <w:r>
        <w:rPr>
          <w:rFonts w:ascii="Calibri" w:hAnsi="Calibri" w:eastAsia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(see</w:t>
      </w:r>
      <w:r>
        <w:rPr>
          <w:rFonts w:ascii="Calibri" w:hAnsi="Calibri" w:eastAsia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options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A,</w:t>
      </w:r>
      <w:r>
        <w:rPr>
          <w:rFonts w:ascii="Calibri" w:hAnsi="Calibri" w:eastAsia="Calibri" w:cs="Calibri"/>
          <w:spacing w:val="69"/>
          <w:w w:val="99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B, </w:t>
      </w:r>
      <w:r>
        <w:rPr>
          <w:rFonts w:ascii="Calibri" w:hAnsi="Calibri" w:eastAsia="Calibri" w:cs="Calibri"/>
          <w:sz w:val="24"/>
          <w:szCs w:val="24"/>
        </w:rPr>
        <w:t xml:space="preserve">and </w:t>
      </w:r>
      <w:r>
        <w:rPr>
          <w:rFonts w:ascii="Calibri" w:hAnsi="Calibri" w:eastAsia="Calibri" w:cs="Calibri"/>
          <w:spacing w:val="-1"/>
          <w:sz w:val="24"/>
          <w:szCs w:val="24"/>
        </w:rPr>
        <w:t>C,</w:t>
      </w:r>
      <w:r>
        <w:rPr>
          <w:rFonts w:ascii="Calibri" w:hAnsi="Calibri" w:eastAsia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above).</w:t>
      </w:r>
    </w:p>
    <w:p w:rsidR="00740138" w:rsidRDefault="00740138" w14:paraId="2ECC26AB" w14:textId="77777777">
      <w:pPr>
        <w:spacing w:before="7"/>
        <w:rPr>
          <w:rFonts w:ascii="Calibri" w:hAnsi="Calibri" w:eastAsia="Calibri" w:cs="Calibri"/>
          <w:sz w:val="19"/>
          <w:szCs w:val="19"/>
        </w:rPr>
      </w:pPr>
    </w:p>
    <w:p w:rsidR="00740138" w:rsidRDefault="00D15A04" w14:paraId="2ECC26AC" w14:textId="77777777">
      <w:pPr>
        <w:pStyle w:val="BodyText"/>
        <w:ind w:firstLine="0"/>
      </w:pPr>
      <w:bookmarkStart w:name="Option_B:_Two-Step_Approach" w:id="9"/>
      <w:bookmarkEnd w:id="9"/>
      <w:r>
        <w:rPr>
          <w:spacing w:val="-1"/>
        </w:rPr>
        <w:t>Option B: Two-Step</w:t>
      </w:r>
      <w:r>
        <w:t xml:space="preserve"> </w:t>
      </w:r>
      <w:r>
        <w:rPr>
          <w:spacing w:val="-1"/>
        </w:rPr>
        <w:t>Approach</w:t>
      </w:r>
    </w:p>
    <w:p w:rsidR="00740138" w:rsidRDefault="00D15A04" w14:paraId="2ECC26AD" w14:textId="77777777">
      <w:pPr>
        <w:pStyle w:val="BodyText"/>
        <w:spacing w:before="84" w:line="276" w:lineRule="auto"/>
        <w:ind w:right="380" w:firstLine="0"/>
        <w:jc w:val="both"/>
      </w:pPr>
      <w:r>
        <w:t>Provide</w:t>
      </w:r>
      <w:r>
        <w:rPr>
          <w:spacing w:val="-4"/>
        </w:rPr>
        <w:t xml:space="preserve"> </w:t>
      </w:r>
      <w:r>
        <w:rPr>
          <w:spacing w:val="-1"/>
        </w:rPr>
        <w:t>ACF’s</w:t>
      </w:r>
      <w:r>
        <w:rPr>
          <w:spacing w:val="-2"/>
        </w:rPr>
        <w:t xml:space="preserve"> </w:t>
      </w:r>
      <w:r>
        <w:rPr>
          <w:spacing w:val="-1"/>
        </w:rPr>
        <w:t>contractor,</w:t>
      </w:r>
      <w:r>
        <w:rPr>
          <w:spacing w:val="-2"/>
        </w:rPr>
        <w:t xml:space="preserve"> </w:t>
      </w:r>
      <w:r>
        <w:rPr>
          <w:spacing w:val="-1"/>
        </w:rPr>
        <w:t xml:space="preserve">APPRISE,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file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LIHEAP</w:t>
      </w:r>
      <w:r>
        <w:rPr>
          <w:spacing w:val="-2"/>
        </w:rPr>
        <w:t xml:space="preserve"> </w:t>
      </w:r>
      <w:r>
        <w:rPr>
          <w:spacing w:val="-1"/>
        </w:rPr>
        <w:t>households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65"/>
          <w:w w:val="99"/>
        </w:rPr>
        <w:t xml:space="preserve"> </w:t>
      </w:r>
      <w:r>
        <w:t>name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>(including</w:t>
      </w:r>
      <w:r>
        <w:rPr>
          <w:spacing w:val="-2"/>
        </w:rPr>
        <w:t xml:space="preserve"> </w:t>
      </w:r>
      <w:r>
        <w:rPr>
          <w:spacing w:val="-1"/>
        </w:rPr>
        <w:t xml:space="preserve">ZIP code)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FY</w:t>
      </w:r>
      <w:r>
        <w:rPr>
          <w:spacing w:val="-1"/>
        </w:rPr>
        <w:t xml:space="preserve"> 2020 and</w:t>
      </w:r>
      <w:r>
        <w:rPr>
          <w:spacing w:val="-2"/>
        </w:rPr>
        <w:t xml:space="preserve"> </w:t>
      </w:r>
      <w:r>
        <w:t>FY</w:t>
      </w:r>
      <w:r>
        <w:rPr>
          <w:spacing w:val="-3"/>
        </w:rPr>
        <w:t xml:space="preserve"> </w:t>
      </w:r>
      <w:r>
        <w:rPr>
          <w:spacing w:val="-1"/>
        </w:rPr>
        <w:t>2021 LIHEAP</w:t>
      </w:r>
      <w:r>
        <w:rPr>
          <w:spacing w:val="-6"/>
        </w:rPr>
        <w:t xml:space="preserve"> </w:t>
      </w:r>
      <w:r>
        <w:rPr>
          <w:spacing w:val="-1"/>
        </w:rPr>
        <w:t xml:space="preserve">recipients </w:t>
      </w:r>
      <w:r>
        <w:rPr>
          <w:spacing w:val="-2"/>
        </w:rPr>
        <w:t>at</w:t>
      </w:r>
      <w:r>
        <w:rPr>
          <w:spacing w:val="69"/>
          <w:w w:val="99"/>
        </w:rPr>
        <w:t xml:space="preserve"> </w:t>
      </w:r>
      <w:r>
        <w:rPr>
          <w:spacing w:val="-1"/>
        </w:rPr>
        <w:t>whatever</w:t>
      </w:r>
      <w:r>
        <w:rPr>
          <w:spacing w:val="-2"/>
        </w:rPr>
        <w:t xml:space="preserve"> </w:t>
      </w:r>
      <w:r>
        <w:rPr>
          <w:spacing w:val="-1"/>
        </w:rPr>
        <w:t>level you</w:t>
      </w:r>
      <w:r>
        <w:t xml:space="preserve"> </w:t>
      </w:r>
      <w:r>
        <w:rPr>
          <w:spacing w:val="-1"/>
        </w:rPr>
        <w:t>choose</w:t>
      </w:r>
      <w:r>
        <w:rPr>
          <w:spacing w:val="-2"/>
        </w:rPr>
        <w:t xml:space="preserve"> </w:t>
      </w:r>
      <w:r>
        <w:rPr>
          <w:spacing w:val="-1"/>
        </w:rPr>
        <w:t>(see options</w:t>
      </w:r>
      <w:r>
        <w:rPr>
          <w:spacing w:val="-2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rPr>
          <w:spacing w:val="-1"/>
        </w:rPr>
        <w:t>B, and</w:t>
      </w:r>
      <w:r>
        <w:rPr>
          <w:spacing w:val="-4"/>
        </w:rPr>
        <w:t xml:space="preserve"> </w:t>
      </w:r>
      <w:r>
        <w:rPr>
          <w:spacing w:val="-1"/>
        </w:rPr>
        <w:t>C, above).</w:t>
      </w:r>
    </w:p>
    <w:p w:rsidR="00740138" w:rsidRDefault="00740138" w14:paraId="2ECC26AE" w14:textId="77777777">
      <w:pPr>
        <w:spacing w:before="7"/>
        <w:rPr>
          <w:rFonts w:ascii="Calibri" w:hAnsi="Calibri" w:eastAsia="Calibri" w:cs="Calibri"/>
          <w:sz w:val="19"/>
          <w:szCs w:val="19"/>
        </w:rPr>
      </w:pPr>
    </w:p>
    <w:p w:rsidR="00740138" w:rsidRDefault="00D15A04" w14:paraId="2ECC26AF" w14:textId="77777777">
      <w:pPr>
        <w:pStyle w:val="BodyText"/>
        <w:spacing w:line="277" w:lineRule="auto"/>
        <w:ind w:firstLine="0"/>
      </w:pPr>
      <w:r>
        <w:t>Later,</w:t>
      </w:r>
      <w:r>
        <w:rPr>
          <w:spacing w:val="-2"/>
        </w:rPr>
        <w:t xml:space="preserve"> </w:t>
      </w:r>
      <w:r>
        <w:rPr>
          <w:spacing w:val="-1"/>
        </w:rPr>
        <w:t>you will also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ACF’s</w:t>
      </w:r>
      <w:r>
        <w:rPr>
          <w:spacing w:val="-2"/>
        </w:rPr>
        <w:t xml:space="preserve"> </w:t>
      </w:r>
      <w:r>
        <w:rPr>
          <w:spacing w:val="-1"/>
        </w:rPr>
        <w:t>contractor,</w:t>
      </w:r>
      <w:r>
        <w:rPr>
          <w:spacing w:val="-5"/>
        </w:rPr>
        <w:t xml:space="preserve"> </w:t>
      </w:r>
      <w:r>
        <w:rPr>
          <w:spacing w:val="-1"/>
        </w:rPr>
        <w:t xml:space="preserve">APPRISE,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second</w:t>
      </w:r>
      <w:r>
        <w:rPr>
          <w:spacing w:val="-4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rPr>
          <w:spacing w:val="-1"/>
        </w:rPr>
        <w:t>that lists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rFonts w:cs="Calibri"/>
          <w:b/>
          <w:bCs/>
          <w:spacing w:val="-1"/>
        </w:rPr>
        <w:t>subset</w:t>
      </w:r>
      <w:r>
        <w:rPr>
          <w:rFonts w:cs="Calibri"/>
          <w:b/>
          <w:bCs/>
          <w:spacing w:val="-4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>LIHEAP</w:t>
      </w:r>
      <w:r>
        <w:rPr>
          <w:spacing w:val="-2"/>
        </w:rPr>
        <w:t xml:space="preserve"> </w:t>
      </w:r>
      <w:r>
        <w:rPr>
          <w:spacing w:val="-1"/>
        </w:rPr>
        <w:t>recipients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t xml:space="preserve"> a</w:t>
      </w:r>
      <w:r>
        <w:rPr>
          <w:spacing w:val="-5"/>
        </w:rPr>
        <w:t xml:space="preserve"> </w:t>
      </w:r>
      <w:r>
        <w:rPr>
          <w:spacing w:val="-1"/>
        </w:rPr>
        <w:t>RECS</w:t>
      </w:r>
      <w:r>
        <w:rPr>
          <w:spacing w:val="-2"/>
        </w:rPr>
        <w:t xml:space="preserve"> </w:t>
      </w:r>
      <w:r>
        <w:rPr>
          <w:spacing w:val="-1"/>
        </w:rPr>
        <w:t>interview.</w:t>
      </w:r>
      <w:r>
        <w:rPr>
          <w:spacing w:val="47"/>
        </w:rPr>
        <w:t xml:space="preserve"> </w:t>
      </w:r>
      <w:r>
        <w:rPr>
          <w:spacing w:val="-1"/>
        </w:rPr>
        <w:t>That second</w:t>
      </w:r>
      <w:r>
        <w:rPr>
          <w:spacing w:val="-4"/>
        </w:rPr>
        <w:t xml:space="preserve"> </w:t>
      </w:r>
      <w:r>
        <w:rPr>
          <w:spacing w:val="-1"/>
        </w:rPr>
        <w:t xml:space="preserve">file must </w:t>
      </w:r>
      <w:r>
        <w:t>include</w:t>
      </w:r>
    </w:p>
    <w:p w:rsidR="00740138" w:rsidRDefault="00740138" w14:paraId="2ECC26B0" w14:textId="77777777">
      <w:pPr>
        <w:spacing w:line="277" w:lineRule="auto"/>
        <w:sectPr w:rsidR="00740138">
          <w:pgSz w:w="12240" w:h="15840"/>
          <w:pgMar w:top="1400" w:right="1340" w:bottom="520" w:left="1340" w:header="0" w:footer="338" w:gutter="0"/>
          <w:cols w:space="720"/>
        </w:sectPr>
      </w:pPr>
    </w:p>
    <w:p w:rsidR="00740138" w:rsidRDefault="00D15A04" w14:paraId="2ECC26B1" w14:textId="77777777">
      <w:pPr>
        <w:pStyle w:val="BodyText"/>
        <w:spacing w:before="39" w:line="275" w:lineRule="auto"/>
        <w:ind w:left="460" w:right="101" w:firstLine="0"/>
      </w:pPr>
      <w:proofErr w:type="gramStart"/>
      <w:r>
        <w:t>all</w:t>
      </w:r>
      <w:proofErr w:type="gramEnd"/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required</w:t>
      </w:r>
      <w:r>
        <w:rPr>
          <w:spacing w:val="-2"/>
        </w:rPr>
        <w:t xml:space="preserve"> </w:t>
      </w:r>
      <w:r>
        <w:rPr>
          <w:spacing w:val="-1"/>
        </w:rPr>
        <w:t>data items</w:t>
      </w:r>
      <w:r>
        <w:rPr>
          <w:spacing w:val="-2"/>
        </w:rPr>
        <w:t xml:space="preserve"> </w:t>
      </w:r>
      <w:r>
        <w:rPr>
          <w:spacing w:val="-1"/>
        </w:rPr>
        <w:t>noted</w:t>
      </w:r>
      <w:r>
        <w:rPr>
          <w:spacing w:val="1"/>
        </w:rPr>
        <w:t xml:space="preserve"> </w:t>
      </w:r>
      <w:r>
        <w:rPr>
          <w:spacing w:val="-1"/>
        </w:rPr>
        <w:t>below, and</w:t>
      </w:r>
      <w:r>
        <w:t xml:space="preserve"> as</w:t>
      </w:r>
      <w:r>
        <w:rPr>
          <w:spacing w:val="-4"/>
        </w:rPr>
        <w:t xml:space="preserve"> </w:t>
      </w:r>
      <w:r>
        <w:t>many</w:t>
      </w:r>
      <w:r>
        <w:rPr>
          <w:spacing w:val="-1"/>
        </w:rP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 optional</w:t>
      </w:r>
      <w:r>
        <w:rPr>
          <w:spacing w:val="-3"/>
        </w:rPr>
        <w:t xml:space="preserve"> </w:t>
      </w:r>
      <w:r>
        <w:rPr>
          <w:spacing w:val="-1"/>
        </w:rPr>
        <w:t>data items</w:t>
      </w:r>
      <w:r>
        <w:rPr>
          <w:spacing w:val="-2"/>
        </w:rPr>
        <w:t xml:space="preserve"> </w:t>
      </w:r>
      <w:r>
        <w:t>as</w:t>
      </w:r>
      <w:r>
        <w:rPr>
          <w:spacing w:val="63"/>
        </w:rPr>
        <w:t xml:space="preserve"> </w:t>
      </w:r>
      <w:r>
        <w:rPr>
          <w:spacing w:val="-1"/>
        </w:rPr>
        <w:t xml:space="preserve">you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available,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households.</w:t>
      </w:r>
    </w:p>
    <w:p w:rsidR="00740138" w:rsidRDefault="00740138" w14:paraId="2ECC26B2" w14:textId="77777777">
      <w:pPr>
        <w:spacing w:before="10"/>
        <w:rPr>
          <w:rFonts w:ascii="Calibri" w:hAnsi="Calibri" w:eastAsia="Calibri" w:cs="Calibri"/>
          <w:sz w:val="19"/>
          <w:szCs w:val="19"/>
        </w:rPr>
      </w:pPr>
    </w:p>
    <w:p w:rsidR="00740138" w:rsidRDefault="00D15A04" w14:paraId="2ECC26B3" w14:textId="77777777">
      <w:pPr>
        <w:ind w:left="100"/>
        <w:rPr>
          <w:rFonts w:ascii="Calibri" w:hAnsi="Calibri" w:eastAsia="Calibri" w:cs="Calibri"/>
          <w:sz w:val="24"/>
          <w:szCs w:val="24"/>
        </w:rPr>
      </w:pPr>
      <w:bookmarkStart w:name="Required_Data_Items:" w:id="10"/>
      <w:bookmarkEnd w:id="10"/>
      <w:r>
        <w:rPr>
          <w:rFonts w:ascii="Calibri"/>
          <w:i/>
          <w:spacing w:val="-1"/>
          <w:sz w:val="24"/>
        </w:rPr>
        <w:t>Required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Data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Items:</w:t>
      </w:r>
    </w:p>
    <w:p w:rsidR="00740138" w:rsidRDefault="00740138" w14:paraId="2ECC26B4" w14:textId="77777777">
      <w:pPr>
        <w:spacing w:before="2"/>
        <w:rPr>
          <w:rFonts w:ascii="Calibri" w:hAnsi="Calibri" w:eastAsia="Calibri" w:cs="Calibri"/>
          <w:i/>
          <w:sz w:val="23"/>
          <w:szCs w:val="23"/>
        </w:rPr>
      </w:pPr>
    </w:p>
    <w:p w:rsidR="00740138" w:rsidRDefault="00D15A04" w14:paraId="2ECC26B5" w14:textId="77777777">
      <w:pPr>
        <w:pStyle w:val="BodyText"/>
        <w:numPr>
          <w:ilvl w:val="0"/>
          <w:numId w:val="1"/>
        </w:numPr>
        <w:tabs>
          <w:tab w:val="left" w:pos="820"/>
        </w:tabs>
      </w:pPr>
      <w:r>
        <w:t>Name;</w:t>
      </w:r>
    </w:p>
    <w:p w:rsidR="00740138" w:rsidRDefault="00740138" w14:paraId="2ECC26B6" w14:textId="77777777">
      <w:pPr>
        <w:spacing w:before="5"/>
        <w:rPr>
          <w:rFonts w:ascii="Calibri" w:hAnsi="Calibri" w:eastAsia="Calibri" w:cs="Calibri"/>
          <w:sz w:val="23"/>
          <w:szCs w:val="23"/>
        </w:rPr>
      </w:pPr>
    </w:p>
    <w:p w:rsidR="00740138" w:rsidRDefault="00D15A04" w14:paraId="2ECC26B7" w14:textId="77777777">
      <w:pPr>
        <w:pStyle w:val="BodyText"/>
        <w:numPr>
          <w:ilvl w:val="0"/>
          <w:numId w:val="1"/>
        </w:numPr>
        <w:tabs>
          <w:tab w:val="left" w:pos="820"/>
        </w:tabs>
      </w:pPr>
      <w:r>
        <w:t>Address</w:t>
      </w:r>
      <w:r>
        <w:rPr>
          <w:spacing w:val="-6"/>
        </w:rPr>
        <w:t xml:space="preserve"> </w:t>
      </w:r>
      <w:r>
        <w:rPr>
          <w:spacing w:val="-1"/>
        </w:rPr>
        <w:t>(must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-1"/>
        </w:rPr>
        <w:t>ZIP</w:t>
      </w:r>
      <w:r>
        <w:rPr>
          <w:spacing w:val="-3"/>
        </w:rPr>
        <w:t xml:space="preserve"> </w:t>
      </w:r>
      <w:r>
        <w:rPr>
          <w:spacing w:val="-1"/>
        </w:rPr>
        <w:t>code);</w:t>
      </w:r>
    </w:p>
    <w:p w:rsidR="00740138" w:rsidRDefault="00740138" w14:paraId="2ECC26B8" w14:textId="77777777">
      <w:pPr>
        <w:spacing w:before="2"/>
        <w:rPr>
          <w:rFonts w:ascii="Calibri" w:hAnsi="Calibri" w:eastAsia="Calibri" w:cs="Calibri"/>
          <w:sz w:val="23"/>
          <w:szCs w:val="23"/>
        </w:rPr>
      </w:pPr>
    </w:p>
    <w:p w:rsidR="00740138" w:rsidRDefault="00D15A04" w14:paraId="2ECC26B9" w14:textId="77777777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spacing w:val="-1"/>
        </w:rPr>
        <w:t>Gross</w:t>
      </w:r>
      <w:r>
        <w:rPr>
          <w:spacing w:val="-8"/>
        </w:rPr>
        <w:t xml:space="preserve"> </w:t>
      </w:r>
      <w:r>
        <w:rPr>
          <w:spacing w:val="-1"/>
        </w:rPr>
        <w:t>Income;</w:t>
      </w:r>
    </w:p>
    <w:p w:rsidR="00740138" w:rsidRDefault="00740138" w14:paraId="2ECC26BA" w14:textId="77777777">
      <w:pPr>
        <w:spacing w:before="2"/>
        <w:rPr>
          <w:rFonts w:ascii="Calibri" w:hAnsi="Calibri" w:eastAsia="Calibri" w:cs="Calibri"/>
          <w:sz w:val="23"/>
          <w:szCs w:val="23"/>
        </w:rPr>
      </w:pPr>
    </w:p>
    <w:p w:rsidR="00740138" w:rsidRDefault="00D15A04" w14:paraId="2ECC26BB" w14:textId="77777777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spacing w:val="-1"/>
        </w:rPr>
        <w:t>Household</w:t>
      </w:r>
      <w:r>
        <w:rPr>
          <w:spacing w:val="-2"/>
        </w:rPr>
        <w:t xml:space="preserve"> </w:t>
      </w:r>
      <w:r>
        <w:rPr>
          <w:spacing w:val="-1"/>
        </w:rPr>
        <w:t>Size;</w:t>
      </w:r>
    </w:p>
    <w:p w:rsidR="00740138" w:rsidRDefault="00740138" w14:paraId="2ECC26BC" w14:textId="77777777">
      <w:pPr>
        <w:spacing w:before="5"/>
        <w:rPr>
          <w:rFonts w:ascii="Calibri" w:hAnsi="Calibri" w:eastAsia="Calibri" w:cs="Calibri"/>
          <w:sz w:val="23"/>
          <w:szCs w:val="23"/>
        </w:rPr>
      </w:pPr>
    </w:p>
    <w:p w:rsidR="00740138" w:rsidRDefault="00D15A04" w14:paraId="2ECC26BD" w14:textId="77777777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spacing w:val="-1"/>
        </w:rPr>
        <w:t>Household or Client</w:t>
      </w:r>
      <w:r>
        <w:t xml:space="preserve"> </w:t>
      </w:r>
      <w:r>
        <w:rPr>
          <w:spacing w:val="-1"/>
        </w:rPr>
        <w:t>ID;</w:t>
      </w:r>
    </w:p>
    <w:p w:rsidR="00740138" w:rsidRDefault="00740138" w14:paraId="2ECC26BE" w14:textId="77777777">
      <w:pPr>
        <w:spacing w:before="2"/>
        <w:rPr>
          <w:rFonts w:ascii="Calibri" w:hAnsi="Calibri" w:eastAsia="Calibri" w:cs="Calibri"/>
          <w:sz w:val="23"/>
          <w:szCs w:val="23"/>
        </w:rPr>
      </w:pPr>
    </w:p>
    <w:p w:rsidR="00740138" w:rsidRDefault="00D15A04" w14:paraId="2ECC26BF" w14:textId="77777777">
      <w:pPr>
        <w:pStyle w:val="BodyText"/>
        <w:numPr>
          <w:ilvl w:val="0"/>
          <w:numId w:val="1"/>
        </w:numPr>
        <w:tabs>
          <w:tab w:val="left" w:pos="820"/>
        </w:tabs>
      </w:pPr>
      <w:r>
        <w:t>Heating</w:t>
      </w:r>
      <w:r>
        <w:rPr>
          <w:spacing w:val="-5"/>
        </w:rPr>
        <w:t xml:space="preserve"> </w:t>
      </w:r>
      <w:r>
        <w:rPr>
          <w:spacing w:val="-1"/>
        </w:rPr>
        <w:t>assistance</w:t>
      </w:r>
      <w:r>
        <w:rPr>
          <w:spacing w:val="-5"/>
        </w:rPr>
        <w:t xml:space="preserve"> </w:t>
      </w:r>
      <w:r>
        <w:rPr>
          <w:spacing w:val="-1"/>
        </w:rPr>
        <w:t>awarded</w:t>
      </w:r>
      <w:r>
        <w:rPr>
          <w:spacing w:val="-4"/>
        </w:rPr>
        <w:t xml:space="preserve"> </w:t>
      </w:r>
      <w:r>
        <w:t>;</w:t>
      </w:r>
    </w:p>
    <w:p w:rsidR="00740138" w:rsidRDefault="00740138" w14:paraId="2ECC26C0" w14:textId="77777777">
      <w:pPr>
        <w:spacing w:before="2"/>
        <w:rPr>
          <w:rFonts w:ascii="Calibri" w:hAnsi="Calibri" w:eastAsia="Calibri" w:cs="Calibri"/>
          <w:sz w:val="23"/>
          <w:szCs w:val="23"/>
        </w:rPr>
      </w:pPr>
    </w:p>
    <w:p w:rsidR="00740138" w:rsidRDefault="00D15A04" w14:paraId="2ECC26C1" w14:textId="77777777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spacing w:val="-1"/>
        </w:rP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heating</w:t>
      </w:r>
      <w:r>
        <w:rPr>
          <w:spacing w:val="-5"/>
        </w:rPr>
        <w:t xml:space="preserve"> </w:t>
      </w:r>
      <w:r>
        <w:rPr>
          <w:spacing w:val="-1"/>
        </w:rPr>
        <w:t>assistance;</w:t>
      </w:r>
    </w:p>
    <w:p w:rsidR="00740138" w:rsidRDefault="00740138" w14:paraId="2ECC26C2" w14:textId="77777777">
      <w:pPr>
        <w:spacing w:before="5"/>
        <w:rPr>
          <w:rFonts w:ascii="Calibri" w:hAnsi="Calibri" w:eastAsia="Calibri" w:cs="Calibri"/>
          <w:sz w:val="23"/>
          <w:szCs w:val="23"/>
        </w:rPr>
      </w:pPr>
    </w:p>
    <w:p w:rsidR="00740138" w:rsidRDefault="00D15A04" w14:paraId="2ECC26C3" w14:textId="77777777">
      <w:pPr>
        <w:pStyle w:val="BodyText"/>
        <w:numPr>
          <w:ilvl w:val="0"/>
          <w:numId w:val="1"/>
        </w:numPr>
        <w:tabs>
          <w:tab w:val="left" w:pos="820"/>
        </w:tabs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heating</w:t>
      </w:r>
      <w:r>
        <w:rPr>
          <w:spacing w:val="-2"/>
        </w:rPr>
        <w:t xml:space="preserve"> </w:t>
      </w:r>
      <w:r>
        <w:rPr>
          <w:spacing w:val="-1"/>
        </w:rPr>
        <w:t>assistance;</w:t>
      </w:r>
    </w:p>
    <w:p w:rsidR="00740138" w:rsidRDefault="00740138" w14:paraId="2ECC26C4" w14:textId="77777777">
      <w:pPr>
        <w:spacing w:before="2"/>
        <w:rPr>
          <w:rFonts w:ascii="Calibri" w:hAnsi="Calibri" w:eastAsia="Calibri" w:cs="Calibri"/>
          <w:sz w:val="23"/>
          <w:szCs w:val="23"/>
        </w:rPr>
      </w:pPr>
    </w:p>
    <w:p w:rsidR="00740138" w:rsidRDefault="00D15A04" w14:paraId="2ECC26C5" w14:textId="77777777">
      <w:pPr>
        <w:pStyle w:val="BodyText"/>
        <w:numPr>
          <w:ilvl w:val="0"/>
          <w:numId w:val="1"/>
        </w:numPr>
        <w:tabs>
          <w:tab w:val="left" w:pos="820"/>
        </w:tabs>
      </w:pPr>
      <w:r>
        <w:t>Cooling</w:t>
      </w:r>
      <w:r>
        <w:rPr>
          <w:spacing w:val="-6"/>
        </w:rPr>
        <w:t xml:space="preserve"> </w:t>
      </w:r>
      <w:r>
        <w:rPr>
          <w:spacing w:val="-1"/>
        </w:rPr>
        <w:t>assistance</w:t>
      </w:r>
      <w:r>
        <w:rPr>
          <w:spacing w:val="-4"/>
        </w:rPr>
        <w:t xml:space="preserve"> </w:t>
      </w:r>
      <w:r>
        <w:rPr>
          <w:spacing w:val="-1"/>
        </w:rPr>
        <w:t>awarded;</w:t>
      </w:r>
    </w:p>
    <w:p w:rsidR="00740138" w:rsidRDefault="00740138" w14:paraId="2ECC26C6" w14:textId="77777777">
      <w:pPr>
        <w:spacing w:before="5"/>
        <w:rPr>
          <w:rFonts w:ascii="Calibri" w:hAnsi="Calibri" w:eastAsia="Calibri" w:cs="Calibri"/>
          <w:sz w:val="23"/>
          <w:szCs w:val="23"/>
        </w:rPr>
      </w:pPr>
    </w:p>
    <w:p w:rsidR="00740138" w:rsidRDefault="00D15A04" w14:paraId="2ECC26C7" w14:textId="77777777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spacing w:val="-1"/>
        </w:rP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cooling</w:t>
      </w:r>
      <w:r>
        <w:rPr>
          <w:spacing w:val="-5"/>
        </w:rPr>
        <w:t xml:space="preserve"> </w:t>
      </w:r>
      <w:r>
        <w:rPr>
          <w:color w:val="19150F"/>
          <w:spacing w:val="-1"/>
        </w:rPr>
        <w:t>assistance;</w:t>
      </w:r>
    </w:p>
    <w:p w:rsidR="00740138" w:rsidRDefault="00740138" w14:paraId="2ECC26C8" w14:textId="77777777">
      <w:pPr>
        <w:spacing w:before="2"/>
        <w:rPr>
          <w:rFonts w:ascii="Calibri" w:hAnsi="Calibri" w:eastAsia="Calibri" w:cs="Calibri"/>
          <w:sz w:val="23"/>
          <w:szCs w:val="23"/>
        </w:rPr>
      </w:pPr>
    </w:p>
    <w:p w:rsidR="00740138" w:rsidRDefault="00D15A04" w14:paraId="2ECC26C9" w14:textId="77777777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color w:val="19150F"/>
        </w:rPr>
        <w:t>Date</w:t>
      </w:r>
      <w:r>
        <w:rPr>
          <w:color w:val="19150F"/>
          <w:spacing w:val="-4"/>
        </w:rPr>
        <w:t xml:space="preserve"> </w:t>
      </w:r>
      <w:r>
        <w:rPr>
          <w:color w:val="19150F"/>
        </w:rPr>
        <w:t>of</w:t>
      </w:r>
      <w:r>
        <w:rPr>
          <w:color w:val="19150F"/>
          <w:spacing w:val="-3"/>
        </w:rPr>
        <w:t xml:space="preserve"> </w:t>
      </w:r>
      <w:r>
        <w:rPr>
          <w:spacing w:val="-1"/>
        </w:rPr>
        <w:t>cooling</w:t>
      </w:r>
      <w:r>
        <w:rPr>
          <w:spacing w:val="-2"/>
        </w:rPr>
        <w:t xml:space="preserve"> </w:t>
      </w:r>
      <w:r>
        <w:rPr>
          <w:spacing w:val="-1"/>
        </w:rPr>
        <w:t>assistance;</w:t>
      </w:r>
    </w:p>
    <w:p w:rsidR="00740138" w:rsidRDefault="00740138" w14:paraId="2ECC26CA" w14:textId="77777777">
      <w:pPr>
        <w:spacing w:before="2"/>
        <w:rPr>
          <w:rFonts w:ascii="Calibri" w:hAnsi="Calibri" w:eastAsia="Calibri" w:cs="Calibri"/>
          <w:sz w:val="23"/>
          <w:szCs w:val="23"/>
        </w:rPr>
      </w:pPr>
    </w:p>
    <w:p w:rsidR="00740138" w:rsidRDefault="00D15A04" w14:paraId="2ECC26CB" w14:textId="77777777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spacing w:val="-1"/>
        </w:rPr>
        <w:t>Crisis</w:t>
      </w:r>
      <w:r>
        <w:rPr>
          <w:spacing w:val="-5"/>
        </w:rPr>
        <w:t xml:space="preserve"> </w:t>
      </w:r>
      <w:r>
        <w:rPr>
          <w:spacing w:val="-1"/>
        </w:rPr>
        <w:t>assistance</w:t>
      </w:r>
      <w:r>
        <w:rPr>
          <w:spacing w:val="-4"/>
        </w:rPr>
        <w:t xml:space="preserve"> </w:t>
      </w:r>
      <w:r>
        <w:rPr>
          <w:spacing w:val="-1"/>
        </w:rPr>
        <w:t>awarded;</w:t>
      </w:r>
    </w:p>
    <w:p w:rsidR="00740138" w:rsidRDefault="00740138" w14:paraId="2ECC26CC" w14:textId="77777777">
      <w:pPr>
        <w:spacing w:before="5"/>
        <w:rPr>
          <w:rFonts w:ascii="Calibri" w:hAnsi="Calibri" w:eastAsia="Calibri" w:cs="Calibri"/>
          <w:sz w:val="23"/>
          <w:szCs w:val="23"/>
        </w:rPr>
      </w:pPr>
    </w:p>
    <w:p w:rsidR="00740138" w:rsidRDefault="00D15A04" w14:paraId="2ECC26CD" w14:textId="77777777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spacing w:val="-1"/>
        </w:rP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crisis</w:t>
      </w:r>
      <w:r>
        <w:rPr>
          <w:spacing w:val="-6"/>
        </w:rPr>
        <w:t xml:space="preserve"> </w:t>
      </w:r>
      <w:r>
        <w:rPr>
          <w:spacing w:val="-1"/>
        </w:rPr>
        <w:t>assistance;</w:t>
      </w:r>
    </w:p>
    <w:p w:rsidR="00740138" w:rsidRDefault="00740138" w14:paraId="2ECC26CE" w14:textId="77777777">
      <w:pPr>
        <w:spacing w:before="2"/>
        <w:rPr>
          <w:rFonts w:ascii="Calibri" w:hAnsi="Calibri" w:eastAsia="Calibri" w:cs="Calibri"/>
          <w:sz w:val="23"/>
          <w:szCs w:val="23"/>
        </w:rPr>
      </w:pPr>
    </w:p>
    <w:p w:rsidR="00740138" w:rsidRDefault="00D15A04" w14:paraId="2ECC26CF" w14:textId="77777777">
      <w:pPr>
        <w:pStyle w:val="BodyText"/>
        <w:numPr>
          <w:ilvl w:val="0"/>
          <w:numId w:val="1"/>
        </w:numPr>
        <w:tabs>
          <w:tab w:val="left" w:pos="820"/>
        </w:tabs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crisis</w:t>
      </w:r>
      <w:r>
        <w:rPr>
          <w:spacing w:val="-2"/>
        </w:rPr>
        <w:t xml:space="preserve"> </w:t>
      </w:r>
      <w:r>
        <w:rPr>
          <w:spacing w:val="-1"/>
        </w:rPr>
        <w:t>assistance;</w:t>
      </w:r>
    </w:p>
    <w:p w:rsidR="00740138" w:rsidRDefault="00740138" w14:paraId="2ECC26D0" w14:textId="77777777">
      <w:pPr>
        <w:spacing w:before="2"/>
        <w:rPr>
          <w:rFonts w:ascii="Calibri" w:hAnsi="Calibri" w:eastAsia="Calibri" w:cs="Calibri"/>
          <w:sz w:val="23"/>
          <w:szCs w:val="23"/>
        </w:rPr>
      </w:pPr>
    </w:p>
    <w:p w:rsidR="00740138" w:rsidRDefault="00D15A04" w14:paraId="2ECC26D1" w14:textId="77777777">
      <w:pPr>
        <w:pStyle w:val="BodyText"/>
        <w:numPr>
          <w:ilvl w:val="0"/>
          <w:numId w:val="1"/>
        </w:numPr>
        <w:tabs>
          <w:tab w:val="left" w:pos="820"/>
        </w:tabs>
      </w:pPr>
      <w:r>
        <w:t>Other</w:t>
      </w:r>
      <w:r>
        <w:rPr>
          <w:spacing w:val="-8"/>
        </w:rPr>
        <w:t xml:space="preserve"> </w:t>
      </w:r>
      <w:r>
        <w:rPr>
          <w:spacing w:val="-1"/>
        </w:rPr>
        <w:t>assistance</w:t>
      </w:r>
      <w:r>
        <w:rPr>
          <w:spacing w:val="-6"/>
        </w:rPr>
        <w:t xml:space="preserve"> </w:t>
      </w:r>
      <w:r>
        <w:rPr>
          <w:spacing w:val="-1"/>
        </w:rPr>
        <w:t>awarded;</w:t>
      </w:r>
    </w:p>
    <w:p w:rsidR="00740138" w:rsidRDefault="00740138" w14:paraId="2ECC26D2" w14:textId="77777777">
      <w:pPr>
        <w:spacing w:before="5"/>
        <w:rPr>
          <w:rFonts w:ascii="Calibri" w:hAnsi="Calibri" w:eastAsia="Calibri" w:cs="Calibri"/>
          <w:sz w:val="23"/>
          <w:szCs w:val="23"/>
        </w:rPr>
      </w:pPr>
    </w:p>
    <w:p w:rsidR="00740138" w:rsidRDefault="00D15A04" w14:paraId="2ECC26D3" w14:textId="77777777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spacing w:val="-1"/>
        </w:rP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assistance;</w:t>
      </w:r>
    </w:p>
    <w:p w:rsidR="00740138" w:rsidRDefault="00740138" w14:paraId="2ECC26D4" w14:textId="77777777">
      <w:pPr>
        <w:spacing w:before="2"/>
        <w:rPr>
          <w:rFonts w:ascii="Calibri" w:hAnsi="Calibri" w:eastAsia="Calibri" w:cs="Calibri"/>
          <w:sz w:val="23"/>
          <w:szCs w:val="23"/>
        </w:rPr>
      </w:pPr>
    </w:p>
    <w:p w:rsidR="00740138" w:rsidRDefault="00D15A04" w14:paraId="2ECC26D5" w14:textId="77777777">
      <w:pPr>
        <w:pStyle w:val="BodyText"/>
        <w:numPr>
          <w:ilvl w:val="0"/>
          <w:numId w:val="1"/>
        </w:numPr>
        <w:tabs>
          <w:tab w:val="left" w:pos="820"/>
        </w:tabs>
      </w:pP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assistance;</w:t>
      </w:r>
    </w:p>
    <w:p w:rsidR="00740138" w:rsidRDefault="00740138" w14:paraId="2ECC26D6" w14:textId="77777777">
      <w:pPr>
        <w:spacing w:before="5"/>
        <w:rPr>
          <w:rFonts w:ascii="Calibri" w:hAnsi="Calibri" w:eastAsia="Calibri" w:cs="Calibri"/>
          <w:sz w:val="23"/>
          <w:szCs w:val="23"/>
        </w:rPr>
      </w:pPr>
    </w:p>
    <w:p w:rsidR="00740138" w:rsidRDefault="00D15A04" w14:paraId="2ECC26D7" w14:textId="77777777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spacing w:val="-1"/>
        </w:rPr>
        <w:t>Presence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children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younger;</w:t>
      </w:r>
    </w:p>
    <w:p w:rsidR="00740138" w:rsidRDefault="00740138" w14:paraId="2ECC26D8" w14:textId="77777777">
      <w:pPr>
        <w:spacing w:before="2"/>
        <w:rPr>
          <w:rFonts w:ascii="Calibri" w:hAnsi="Calibri" w:eastAsia="Calibri" w:cs="Calibri"/>
          <w:sz w:val="23"/>
          <w:szCs w:val="23"/>
        </w:rPr>
      </w:pPr>
    </w:p>
    <w:p w:rsidR="00740138" w:rsidRDefault="00D15A04" w14:paraId="2ECC26D9" w14:textId="77777777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spacing w:val="-1"/>
        </w:rPr>
        <w:t>Presence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adult</w:t>
      </w:r>
      <w:r>
        <w:rPr>
          <w:spacing w:val="-3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older;</w:t>
      </w:r>
      <w:r>
        <w:rPr>
          <w:spacing w:val="-3"/>
        </w:rPr>
        <w:t xml:space="preserve"> </w:t>
      </w:r>
      <w:r>
        <w:rPr>
          <w:spacing w:val="-1"/>
        </w:rPr>
        <w:t>and</w:t>
      </w:r>
    </w:p>
    <w:p w:rsidR="00740138" w:rsidRDefault="00740138" w14:paraId="2ECC26DA" w14:textId="77777777">
      <w:pPr>
        <w:spacing w:before="2"/>
        <w:rPr>
          <w:rFonts w:ascii="Calibri" w:hAnsi="Calibri" w:eastAsia="Calibri" w:cs="Calibri"/>
          <w:sz w:val="23"/>
          <w:szCs w:val="23"/>
        </w:rPr>
      </w:pPr>
    </w:p>
    <w:p w:rsidR="00740138" w:rsidRDefault="00D15A04" w14:paraId="2ECC26DB" w14:textId="77777777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spacing w:val="-1"/>
        </w:rPr>
        <w:t>Presence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disabled</w:t>
      </w:r>
      <w:r>
        <w:rPr>
          <w:spacing w:val="-4"/>
        </w:rPr>
        <w:t xml:space="preserve"> </w:t>
      </w:r>
      <w:r>
        <w:rPr>
          <w:color w:val="19150F"/>
          <w:spacing w:val="-1"/>
        </w:rPr>
        <w:t>person.</w:t>
      </w:r>
    </w:p>
    <w:p w:rsidR="00740138" w:rsidRDefault="00740138" w14:paraId="2ECC26DC" w14:textId="77777777">
      <w:pPr>
        <w:sectPr w:rsidR="00740138">
          <w:pgSz w:w="12240" w:h="15840"/>
          <w:pgMar w:top="1400" w:right="1660" w:bottom="520" w:left="1700" w:header="0" w:footer="338" w:gutter="0"/>
          <w:cols w:space="720"/>
        </w:sectPr>
      </w:pPr>
    </w:p>
    <w:p w:rsidR="00740138" w:rsidRDefault="00D15A04" w14:paraId="2ECC26DD" w14:textId="77777777">
      <w:pPr>
        <w:spacing w:before="39"/>
        <w:ind w:left="460"/>
        <w:rPr>
          <w:rFonts w:ascii="Calibri" w:hAnsi="Calibri" w:eastAsia="Calibri" w:cs="Calibri"/>
          <w:sz w:val="24"/>
          <w:szCs w:val="24"/>
        </w:rPr>
      </w:pPr>
      <w:bookmarkStart w:name="Optional_Data_Items:" w:id="11"/>
      <w:bookmarkEnd w:id="11"/>
      <w:r>
        <w:rPr>
          <w:rFonts w:ascii="Calibri"/>
          <w:i/>
          <w:spacing w:val="-1"/>
          <w:sz w:val="24"/>
        </w:rPr>
        <w:t xml:space="preserve">Optional </w:t>
      </w:r>
      <w:r>
        <w:rPr>
          <w:rFonts w:ascii="Calibri"/>
          <w:i/>
          <w:sz w:val="24"/>
        </w:rPr>
        <w:t>Data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Items:</w:t>
      </w:r>
    </w:p>
    <w:p w:rsidR="00740138" w:rsidRDefault="00740138" w14:paraId="2ECC26DE" w14:textId="77777777">
      <w:pPr>
        <w:spacing w:before="2"/>
        <w:rPr>
          <w:rFonts w:ascii="Calibri" w:hAnsi="Calibri" w:eastAsia="Calibri" w:cs="Calibri"/>
          <w:i/>
          <w:sz w:val="23"/>
          <w:szCs w:val="23"/>
        </w:rPr>
      </w:pPr>
    </w:p>
    <w:p w:rsidR="00740138" w:rsidRDefault="00D15A04" w14:paraId="2ECC26DF" w14:textId="77777777">
      <w:pPr>
        <w:pStyle w:val="BodyText"/>
        <w:spacing w:line="277" w:lineRule="auto"/>
        <w:ind w:left="459" w:right="109" w:firstLine="0"/>
      </w:pPr>
      <w:r>
        <w:rPr>
          <w:color w:val="19150F"/>
        </w:rPr>
        <w:t>The</w:t>
      </w:r>
      <w:r>
        <w:rPr>
          <w:color w:val="19150F"/>
          <w:spacing w:val="-4"/>
        </w:rPr>
        <w:t xml:space="preserve"> </w:t>
      </w:r>
      <w:r>
        <w:rPr>
          <w:color w:val="19150F"/>
        </w:rPr>
        <w:t>following</w:t>
      </w:r>
      <w:r>
        <w:rPr>
          <w:color w:val="19150F"/>
          <w:spacing w:val="-5"/>
        </w:rPr>
        <w:t xml:space="preserve"> </w:t>
      </w:r>
      <w:r>
        <w:rPr>
          <w:color w:val="19150F"/>
          <w:spacing w:val="-1"/>
        </w:rPr>
        <w:t>data</w:t>
      </w:r>
      <w:r>
        <w:rPr>
          <w:color w:val="19150F"/>
          <w:spacing w:val="-2"/>
        </w:rPr>
        <w:t xml:space="preserve"> </w:t>
      </w:r>
      <w:r>
        <w:rPr>
          <w:color w:val="19150F"/>
          <w:spacing w:val="-1"/>
        </w:rPr>
        <w:t>will</w:t>
      </w:r>
      <w:r>
        <w:rPr>
          <w:color w:val="19150F"/>
          <w:spacing w:val="-5"/>
        </w:rPr>
        <w:t xml:space="preserve"> </w:t>
      </w:r>
      <w:r>
        <w:rPr>
          <w:color w:val="19150F"/>
          <w:spacing w:val="-1"/>
        </w:rPr>
        <w:t>enrich</w:t>
      </w:r>
      <w:r>
        <w:rPr>
          <w:color w:val="19150F"/>
          <w:spacing w:val="-4"/>
        </w:rPr>
        <w:t xml:space="preserve"> </w:t>
      </w:r>
      <w:r>
        <w:rPr>
          <w:color w:val="19150F"/>
        </w:rPr>
        <w:t>the</w:t>
      </w:r>
      <w:r>
        <w:rPr>
          <w:color w:val="19150F"/>
          <w:spacing w:val="-4"/>
        </w:rPr>
        <w:t xml:space="preserve"> </w:t>
      </w:r>
      <w:r>
        <w:rPr>
          <w:color w:val="19150F"/>
          <w:spacing w:val="-1"/>
        </w:rPr>
        <w:t>analyses</w:t>
      </w:r>
      <w:r>
        <w:rPr>
          <w:color w:val="19150F"/>
          <w:spacing w:val="-4"/>
        </w:rPr>
        <w:t xml:space="preserve"> </w:t>
      </w:r>
      <w:r>
        <w:rPr>
          <w:color w:val="19150F"/>
          <w:spacing w:val="-1"/>
        </w:rPr>
        <w:t>ACF's</w:t>
      </w:r>
      <w:r>
        <w:rPr>
          <w:color w:val="19150F"/>
          <w:spacing w:val="-5"/>
        </w:rPr>
        <w:t xml:space="preserve"> </w:t>
      </w:r>
      <w:r>
        <w:rPr>
          <w:color w:val="19150F"/>
          <w:spacing w:val="-1"/>
        </w:rPr>
        <w:t>contractor,</w:t>
      </w:r>
      <w:r>
        <w:rPr>
          <w:color w:val="19150F"/>
          <w:spacing w:val="-2"/>
        </w:rPr>
        <w:t xml:space="preserve"> </w:t>
      </w:r>
      <w:r>
        <w:rPr>
          <w:color w:val="19150F"/>
          <w:spacing w:val="-1"/>
        </w:rPr>
        <w:t>APPRISE,</w:t>
      </w:r>
      <w:r>
        <w:rPr>
          <w:color w:val="19150F"/>
          <w:spacing w:val="-2"/>
        </w:rPr>
        <w:t xml:space="preserve"> </w:t>
      </w:r>
      <w:r>
        <w:rPr>
          <w:color w:val="19150F"/>
          <w:spacing w:val="-1"/>
        </w:rPr>
        <w:t>will</w:t>
      </w:r>
      <w:r>
        <w:rPr>
          <w:color w:val="19150F"/>
          <w:spacing w:val="-5"/>
        </w:rPr>
        <w:t xml:space="preserve"> </w:t>
      </w:r>
      <w:r>
        <w:rPr>
          <w:color w:val="19150F"/>
          <w:spacing w:val="-1"/>
        </w:rPr>
        <w:t>conduct using</w:t>
      </w:r>
      <w:r>
        <w:rPr>
          <w:color w:val="19150F"/>
          <w:spacing w:val="-5"/>
        </w:rPr>
        <w:t xml:space="preserve"> </w:t>
      </w:r>
      <w:r>
        <w:rPr>
          <w:color w:val="19150F"/>
        </w:rPr>
        <w:t>the</w:t>
      </w:r>
      <w:r>
        <w:rPr>
          <w:color w:val="19150F"/>
          <w:spacing w:val="93"/>
          <w:w w:val="99"/>
        </w:rPr>
        <w:t xml:space="preserve"> </w:t>
      </w:r>
      <w:r>
        <w:rPr>
          <w:color w:val="19150F"/>
          <w:spacing w:val="-1"/>
        </w:rPr>
        <w:t xml:space="preserve">RECS </w:t>
      </w:r>
      <w:r>
        <w:rPr>
          <w:color w:val="19150F"/>
        </w:rPr>
        <w:t>data.</w:t>
      </w:r>
      <w:r>
        <w:rPr>
          <w:color w:val="19150F"/>
          <w:spacing w:val="48"/>
        </w:rPr>
        <w:t xml:space="preserve"> </w:t>
      </w:r>
      <w:r>
        <w:rPr>
          <w:color w:val="19150F"/>
          <w:spacing w:val="-1"/>
        </w:rPr>
        <w:t>Please furnish</w:t>
      </w:r>
      <w:r>
        <w:rPr>
          <w:color w:val="19150F"/>
          <w:spacing w:val="1"/>
        </w:rPr>
        <w:t xml:space="preserve"> </w:t>
      </w:r>
      <w:r>
        <w:rPr>
          <w:color w:val="19150F"/>
          <w:spacing w:val="-1"/>
        </w:rPr>
        <w:t>the</w:t>
      </w:r>
      <w:r>
        <w:rPr>
          <w:color w:val="19150F"/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color w:val="19150F"/>
          <w:spacing w:val="-1"/>
        </w:rPr>
        <w:t xml:space="preserve">data </w:t>
      </w:r>
      <w:r>
        <w:rPr>
          <w:color w:val="19150F"/>
          <w:spacing w:val="-2"/>
        </w:rPr>
        <w:t>if</w:t>
      </w:r>
      <w:r>
        <w:rPr>
          <w:color w:val="19150F"/>
          <w:spacing w:val="-3"/>
        </w:rPr>
        <w:t xml:space="preserve"> </w:t>
      </w:r>
      <w:r>
        <w:rPr>
          <w:color w:val="19150F"/>
          <w:spacing w:val="-1"/>
        </w:rPr>
        <w:t>they</w:t>
      </w:r>
      <w:r>
        <w:rPr>
          <w:color w:val="19150F"/>
          <w:spacing w:val="-2"/>
        </w:rPr>
        <w:t xml:space="preserve"> </w:t>
      </w:r>
      <w:r>
        <w:rPr>
          <w:color w:val="19150F"/>
        </w:rPr>
        <w:t xml:space="preserve">are </w:t>
      </w:r>
      <w:r>
        <w:rPr>
          <w:color w:val="19150F"/>
          <w:spacing w:val="-1"/>
        </w:rPr>
        <w:t>available</w:t>
      </w:r>
      <w:r>
        <w:rPr>
          <w:color w:val="19150F"/>
          <w:spacing w:val="-3"/>
        </w:rPr>
        <w:t xml:space="preserve"> </w:t>
      </w:r>
      <w:r>
        <w:rPr>
          <w:color w:val="19150F"/>
        </w:rPr>
        <w:t xml:space="preserve">in </w:t>
      </w:r>
      <w:r>
        <w:rPr>
          <w:color w:val="19150F"/>
          <w:spacing w:val="-1"/>
        </w:rPr>
        <w:t>your</w:t>
      </w:r>
      <w:r>
        <w:rPr>
          <w:color w:val="19150F"/>
          <w:spacing w:val="-4"/>
        </w:rPr>
        <w:t xml:space="preserve"> </w:t>
      </w:r>
      <w:r>
        <w:rPr>
          <w:color w:val="19150F"/>
          <w:spacing w:val="-1"/>
        </w:rPr>
        <w:t>database(s):</w:t>
      </w:r>
    </w:p>
    <w:p w:rsidR="00740138" w:rsidRDefault="00740138" w14:paraId="2ECC26E0" w14:textId="77777777">
      <w:pPr>
        <w:spacing w:before="6"/>
        <w:rPr>
          <w:rFonts w:ascii="Calibri" w:hAnsi="Calibri" w:eastAsia="Calibri" w:cs="Calibri"/>
          <w:sz w:val="19"/>
          <w:szCs w:val="19"/>
        </w:rPr>
      </w:pPr>
    </w:p>
    <w:p w:rsidR="00740138" w:rsidRDefault="00D15A04" w14:paraId="2ECC26E1" w14:textId="77777777">
      <w:pPr>
        <w:pStyle w:val="BodyText"/>
        <w:numPr>
          <w:ilvl w:val="1"/>
          <w:numId w:val="1"/>
        </w:numPr>
        <w:tabs>
          <w:tab w:val="left" w:pos="1180"/>
        </w:tabs>
      </w:pPr>
      <w:r>
        <w:rPr>
          <w:color w:val="19150F"/>
          <w:spacing w:val="-1"/>
        </w:rPr>
        <w:t>Tenancy</w:t>
      </w:r>
      <w:r>
        <w:rPr>
          <w:color w:val="19150F"/>
          <w:spacing w:val="-3"/>
        </w:rPr>
        <w:t xml:space="preserve"> </w:t>
      </w:r>
      <w:r>
        <w:rPr>
          <w:color w:val="19150F"/>
          <w:spacing w:val="-1"/>
        </w:rPr>
        <w:t>(i.e</w:t>
      </w:r>
      <w:r>
        <w:rPr>
          <w:spacing w:val="-1"/>
        </w:rPr>
        <w:t>., own</w:t>
      </w:r>
      <w:r>
        <w:t xml:space="preserve"> or</w:t>
      </w:r>
      <w:r>
        <w:rPr>
          <w:spacing w:val="-4"/>
        </w:rPr>
        <w:t xml:space="preserve"> </w:t>
      </w:r>
      <w:r>
        <w:rPr>
          <w:spacing w:val="-1"/>
        </w:rPr>
        <w:t>rent);</w:t>
      </w:r>
    </w:p>
    <w:p w:rsidR="00740138" w:rsidRDefault="00740138" w14:paraId="2ECC26E2" w14:textId="77777777">
      <w:pPr>
        <w:spacing w:before="5"/>
        <w:rPr>
          <w:rFonts w:ascii="Calibri" w:hAnsi="Calibri" w:eastAsia="Calibri" w:cs="Calibri"/>
          <w:sz w:val="23"/>
          <w:szCs w:val="23"/>
        </w:rPr>
      </w:pPr>
    </w:p>
    <w:p w:rsidR="00740138" w:rsidRDefault="00D15A04" w14:paraId="2ECC26E3" w14:textId="77777777">
      <w:pPr>
        <w:pStyle w:val="BodyText"/>
        <w:numPr>
          <w:ilvl w:val="1"/>
          <w:numId w:val="1"/>
        </w:numPr>
        <w:tabs>
          <w:tab w:val="left" w:pos="1180"/>
        </w:tabs>
      </w:pPr>
      <w:r>
        <w:rPr>
          <w:spacing w:val="-1"/>
        </w:rPr>
        <w:t>Type(s)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fuel</w:t>
      </w:r>
      <w:r>
        <w:rPr>
          <w:spacing w:val="-5"/>
        </w:rPr>
        <w:t xml:space="preserve"> </w:t>
      </w:r>
      <w:r>
        <w:t>used;</w:t>
      </w:r>
      <w:r>
        <w:rPr>
          <w:spacing w:val="-3"/>
        </w:rPr>
        <w:t xml:space="preserve"> </w:t>
      </w:r>
      <w:r>
        <w:t>or</w:t>
      </w:r>
    </w:p>
    <w:p w:rsidR="00740138" w:rsidRDefault="00740138" w14:paraId="2ECC26E4" w14:textId="77777777">
      <w:pPr>
        <w:spacing w:before="2"/>
        <w:rPr>
          <w:rFonts w:ascii="Calibri" w:hAnsi="Calibri" w:eastAsia="Calibri" w:cs="Calibri"/>
          <w:sz w:val="23"/>
          <w:szCs w:val="23"/>
        </w:rPr>
      </w:pPr>
    </w:p>
    <w:p w:rsidR="00740138" w:rsidRDefault="00D15A04" w14:paraId="2ECC26E5" w14:textId="77777777">
      <w:pPr>
        <w:pStyle w:val="BodyText"/>
        <w:numPr>
          <w:ilvl w:val="1"/>
          <w:numId w:val="1"/>
        </w:numPr>
        <w:tabs>
          <w:tab w:val="left" w:pos="1180"/>
        </w:tabs>
      </w:pPr>
      <w:r>
        <w:rPr>
          <w:spacing w:val="-1"/>
        </w:rPr>
        <w:t>Heat</w:t>
      </w:r>
      <w:r>
        <w:t xml:space="preserve"> </w:t>
      </w:r>
      <w:r>
        <w:rPr>
          <w:spacing w:val="-1"/>
        </w:rPr>
        <w:t>included</w:t>
      </w:r>
      <w:r>
        <w:rPr>
          <w:spacing w:val="1"/>
        </w:rPr>
        <w:t xml:space="preserve"> </w:t>
      </w:r>
      <w:r>
        <w:rPr>
          <w:color w:val="19150F"/>
          <w:spacing w:val="-2"/>
        </w:rPr>
        <w:t>in</w:t>
      </w:r>
      <w:r>
        <w:rPr>
          <w:color w:val="19150F"/>
        </w:rPr>
        <w:t xml:space="preserve"> rent.</w:t>
      </w:r>
    </w:p>
    <w:p w:rsidR="00740138" w:rsidRDefault="00740138" w14:paraId="2ECC26E6" w14:textId="77777777">
      <w:pPr>
        <w:spacing w:before="2"/>
        <w:rPr>
          <w:rFonts w:ascii="Calibri" w:hAnsi="Calibri" w:eastAsia="Calibri" w:cs="Calibri"/>
          <w:sz w:val="23"/>
          <w:szCs w:val="23"/>
        </w:rPr>
      </w:pPr>
    </w:p>
    <w:p w:rsidR="00740138" w:rsidRDefault="00D15A04" w14:paraId="2ECC26E7" w14:textId="77777777">
      <w:pPr>
        <w:ind w:left="459"/>
        <w:rPr>
          <w:rFonts w:ascii="Calibri" w:hAnsi="Calibri" w:eastAsia="Calibri" w:cs="Calibri"/>
          <w:sz w:val="24"/>
          <w:szCs w:val="24"/>
        </w:rPr>
      </w:pPr>
      <w:bookmarkStart w:name="Data_Format:" w:id="12"/>
      <w:bookmarkEnd w:id="12"/>
      <w:r>
        <w:rPr>
          <w:rFonts w:ascii="Calibri"/>
          <w:i/>
          <w:sz w:val="24"/>
        </w:rPr>
        <w:t>Data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Format:</w:t>
      </w:r>
    </w:p>
    <w:p w:rsidR="00740138" w:rsidRDefault="00740138" w14:paraId="2ECC26E8" w14:textId="77777777">
      <w:pPr>
        <w:spacing w:before="5"/>
        <w:rPr>
          <w:rFonts w:ascii="Calibri" w:hAnsi="Calibri" w:eastAsia="Calibri" w:cs="Calibri"/>
          <w:i/>
          <w:sz w:val="23"/>
          <w:szCs w:val="23"/>
        </w:rPr>
      </w:pPr>
    </w:p>
    <w:p w:rsidR="00740138" w:rsidRDefault="00D15A04" w14:paraId="2ECC26E9" w14:textId="77777777">
      <w:pPr>
        <w:pStyle w:val="BodyText"/>
        <w:ind w:left="459" w:firstLine="0"/>
      </w:pPr>
      <w:r>
        <w:rPr>
          <w:color w:val="19150F"/>
        </w:rPr>
        <w:t>Provide</w:t>
      </w:r>
      <w:r>
        <w:rPr>
          <w:color w:val="19150F"/>
          <w:spacing w:val="-4"/>
        </w:rPr>
        <w:t xml:space="preserve"> </w:t>
      </w:r>
      <w:r>
        <w:rPr>
          <w:color w:val="19150F"/>
          <w:spacing w:val="-1"/>
        </w:rPr>
        <w:t>the</w:t>
      </w:r>
      <w:r>
        <w:rPr>
          <w:color w:val="19150F"/>
          <w:spacing w:val="-4"/>
        </w:rPr>
        <w:t xml:space="preserve"> </w:t>
      </w:r>
      <w:r>
        <w:rPr>
          <w:color w:val="19150F"/>
        </w:rPr>
        <w:t>data</w:t>
      </w:r>
      <w:r>
        <w:rPr>
          <w:color w:val="19150F"/>
          <w:spacing w:val="-5"/>
        </w:rPr>
        <w:t xml:space="preserve"> </w:t>
      </w:r>
      <w:r>
        <w:rPr>
          <w:color w:val="19150F"/>
          <w:spacing w:val="-1"/>
        </w:rPr>
        <w:t>noted above</w:t>
      </w:r>
      <w:r>
        <w:rPr>
          <w:color w:val="19150F"/>
          <w:spacing w:val="-2"/>
        </w:rPr>
        <w:t xml:space="preserve"> in</w:t>
      </w:r>
      <w:r>
        <w:rPr>
          <w:color w:val="19150F"/>
          <w:spacing w:val="-1"/>
        </w:rPr>
        <w:t xml:space="preserve"> one</w:t>
      </w:r>
      <w:r>
        <w:rPr>
          <w:color w:val="19150F"/>
          <w:spacing w:val="-4"/>
        </w:rPr>
        <w:t xml:space="preserve"> </w:t>
      </w:r>
      <w:r>
        <w:rPr>
          <w:color w:val="19150F"/>
        </w:rPr>
        <w:t>of</w:t>
      </w:r>
      <w:r>
        <w:rPr>
          <w:color w:val="19150F"/>
          <w:spacing w:val="-4"/>
        </w:rPr>
        <w:t xml:space="preserve"> </w:t>
      </w:r>
      <w:r>
        <w:rPr>
          <w:color w:val="19150F"/>
          <w:spacing w:val="-1"/>
        </w:rPr>
        <w:t>the</w:t>
      </w:r>
      <w:r>
        <w:rPr>
          <w:color w:val="19150F"/>
          <w:spacing w:val="-4"/>
        </w:rPr>
        <w:t xml:space="preserve"> </w:t>
      </w:r>
      <w:r>
        <w:rPr>
          <w:color w:val="19150F"/>
          <w:spacing w:val="-1"/>
        </w:rPr>
        <w:t>following</w:t>
      </w:r>
      <w:r>
        <w:rPr>
          <w:color w:val="19150F"/>
          <w:spacing w:val="-3"/>
        </w:rPr>
        <w:t xml:space="preserve"> </w:t>
      </w:r>
      <w:r>
        <w:rPr>
          <w:color w:val="19150F"/>
          <w:spacing w:val="-1"/>
        </w:rPr>
        <w:t>acceptable</w:t>
      </w:r>
      <w:r>
        <w:rPr>
          <w:color w:val="19150F"/>
          <w:spacing w:val="-4"/>
        </w:rPr>
        <w:t xml:space="preserve"> </w:t>
      </w:r>
      <w:r>
        <w:rPr>
          <w:color w:val="19150F"/>
          <w:spacing w:val="-1"/>
        </w:rPr>
        <w:t>formats:</w:t>
      </w:r>
    </w:p>
    <w:p w:rsidR="00740138" w:rsidRDefault="00740138" w14:paraId="2ECC26EA" w14:textId="77777777">
      <w:pPr>
        <w:spacing w:before="2"/>
        <w:rPr>
          <w:rFonts w:ascii="Calibri" w:hAnsi="Calibri" w:eastAsia="Calibri" w:cs="Calibri"/>
          <w:sz w:val="23"/>
          <w:szCs w:val="23"/>
        </w:rPr>
      </w:pPr>
    </w:p>
    <w:p w:rsidR="00740138" w:rsidRDefault="00D15A04" w14:paraId="2ECC26EB" w14:textId="1AF22760">
      <w:pPr>
        <w:pStyle w:val="BodyText"/>
        <w:numPr>
          <w:ilvl w:val="1"/>
          <w:numId w:val="1"/>
        </w:numPr>
        <w:tabs>
          <w:tab w:val="left" w:pos="1180"/>
        </w:tabs>
      </w:pPr>
      <w:r>
        <w:rPr>
          <w:color w:val="19150F"/>
        </w:rPr>
        <w:t>Microsoft</w:t>
      </w:r>
      <w:r>
        <w:rPr>
          <w:color w:val="19150F"/>
          <w:spacing w:val="-5"/>
        </w:rPr>
        <w:t xml:space="preserve"> </w:t>
      </w:r>
      <w:r>
        <w:rPr>
          <w:spacing w:val="-1"/>
        </w:rPr>
        <w:t>Excel;</w:t>
      </w:r>
    </w:p>
    <w:p w:rsidR="00740138" w:rsidRDefault="00740138" w14:paraId="2ECC26EC" w14:textId="77777777">
      <w:pPr>
        <w:spacing w:before="2"/>
        <w:rPr>
          <w:rFonts w:ascii="Calibri" w:hAnsi="Calibri" w:eastAsia="Calibri" w:cs="Calibri"/>
          <w:sz w:val="23"/>
          <w:szCs w:val="23"/>
        </w:rPr>
      </w:pPr>
    </w:p>
    <w:p w:rsidR="00740138" w:rsidRDefault="00D15A04" w14:paraId="2ECC26ED" w14:textId="03517227">
      <w:pPr>
        <w:pStyle w:val="BodyText"/>
        <w:numPr>
          <w:ilvl w:val="1"/>
          <w:numId w:val="1"/>
        </w:numPr>
        <w:tabs>
          <w:tab w:val="left" w:pos="1180"/>
        </w:tabs>
      </w:pPr>
      <w:r>
        <w:t xml:space="preserve">Microsoft </w:t>
      </w:r>
      <w:r>
        <w:rPr>
          <w:spacing w:val="-1"/>
        </w:rPr>
        <w:t>Access;</w:t>
      </w:r>
    </w:p>
    <w:p w:rsidR="00740138" w:rsidRDefault="00740138" w14:paraId="2ECC26EE" w14:textId="77777777">
      <w:pPr>
        <w:spacing w:before="5"/>
        <w:rPr>
          <w:rFonts w:ascii="Calibri" w:hAnsi="Calibri" w:eastAsia="Calibri" w:cs="Calibri"/>
          <w:sz w:val="23"/>
          <w:szCs w:val="23"/>
        </w:rPr>
      </w:pPr>
    </w:p>
    <w:p w:rsidR="00740138" w:rsidRDefault="00D15A04" w14:paraId="2ECC26EF" w14:textId="77777777">
      <w:pPr>
        <w:pStyle w:val="BodyText"/>
        <w:numPr>
          <w:ilvl w:val="1"/>
          <w:numId w:val="1"/>
        </w:numPr>
        <w:tabs>
          <w:tab w:val="left" w:pos="1180"/>
        </w:tabs>
      </w:pPr>
      <w:r>
        <w:t>SAS; o</w:t>
      </w:r>
      <w:r>
        <w:rPr>
          <w:color w:val="19150F"/>
        </w:rPr>
        <w:t>r</w:t>
      </w:r>
    </w:p>
    <w:p w:rsidR="00740138" w:rsidRDefault="00740138" w14:paraId="2ECC26F0" w14:textId="77777777">
      <w:pPr>
        <w:spacing w:before="2"/>
        <w:rPr>
          <w:rFonts w:ascii="Calibri" w:hAnsi="Calibri" w:eastAsia="Calibri" w:cs="Calibri"/>
          <w:sz w:val="23"/>
          <w:szCs w:val="23"/>
        </w:rPr>
      </w:pPr>
    </w:p>
    <w:p w:rsidR="00740138" w:rsidRDefault="00D15A04" w14:paraId="2ECC26F1" w14:textId="7BDCE9E5">
      <w:pPr>
        <w:pStyle w:val="BodyText"/>
        <w:numPr>
          <w:ilvl w:val="1"/>
          <w:numId w:val="1"/>
        </w:numPr>
        <w:tabs>
          <w:tab w:val="left" w:pos="1180"/>
        </w:tabs>
      </w:pPr>
      <w:r>
        <w:t>S</w:t>
      </w:r>
      <w:r>
        <w:rPr>
          <w:color w:val="19150F"/>
        </w:rPr>
        <w:t>TATA</w:t>
      </w:r>
    </w:p>
    <w:p w:rsidR="00740138" w:rsidRDefault="00740138" w14:paraId="2ECC26F2" w14:textId="77777777">
      <w:pPr>
        <w:spacing w:before="5"/>
        <w:rPr>
          <w:rFonts w:ascii="Calibri" w:hAnsi="Calibri" w:eastAsia="Calibri" w:cs="Calibri"/>
          <w:sz w:val="23"/>
          <w:szCs w:val="23"/>
        </w:rPr>
      </w:pPr>
    </w:p>
    <w:p w:rsidR="00740138" w:rsidRDefault="00D15A04" w14:paraId="2ECC26F3" w14:textId="77777777">
      <w:pPr>
        <w:pStyle w:val="BodyText"/>
        <w:spacing w:line="276" w:lineRule="auto"/>
        <w:ind w:left="460" w:right="79" w:firstLine="0"/>
      </w:pPr>
      <w:r>
        <w:rPr>
          <w:color w:val="19150F"/>
          <w:spacing w:val="-1"/>
        </w:rPr>
        <w:t>If</w:t>
      </w:r>
      <w:r>
        <w:rPr>
          <w:color w:val="19150F"/>
        </w:rPr>
        <w:t xml:space="preserve"> </w:t>
      </w:r>
      <w:r>
        <w:rPr>
          <w:color w:val="19150F"/>
          <w:spacing w:val="-1"/>
        </w:rPr>
        <w:t>you</w:t>
      </w:r>
      <w:r>
        <w:rPr>
          <w:color w:val="19150F"/>
          <w:spacing w:val="-3"/>
        </w:rPr>
        <w:t xml:space="preserve"> </w:t>
      </w:r>
      <w:r>
        <w:rPr>
          <w:color w:val="19150F"/>
        </w:rPr>
        <w:t>are</w:t>
      </w:r>
      <w:r>
        <w:rPr>
          <w:color w:val="19150F"/>
          <w:spacing w:val="-3"/>
        </w:rPr>
        <w:t xml:space="preserve"> </w:t>
      </w:r>
      <w:r>
        <w:rPr>
          <w:color w:val="19150F"/>
        </w:rPr>
        <w:t>unable</w:t>
      </w:r>
      <w:r>
        <w:rPr>
          <w:color w:val="19150F"/>
          <w:spacing w:val="-3"/>
        </w:rPr>
        <w:t xml:space="preserve"> </w:t>
      </w:r>
      <w:r>
        <w:rPr>
          <w:color w:val="19150F"/>
        </w:rPr>
        <w:t>to</w:t>
      </w:r>
      <w:r>
        <w:rPr>
          <w:color w:val="19150F"/>
          <w:spacing w:val="-3"/>
        </w:rPr>
        <w:t xml:space="preserve"> </w:t>
      </w:r>
      <w:r>
        <w:rPr>
          <w:color w:val="19150F"/>
          <w:spacing w:val="-1"/>
        </w:rPr>
        <w:t>submit</w:t>
      </w:r>
      <w:r>
        <w:rPr>
          <w:color w:val="19150F"/>
          <w:spacing w:val="-3"/>
        </w:rPr>
        <w:t xml:space="preserve"> </w:t>
      </w:r>
      <w:r>
        <w:rPr>
          <w:color w:val="19150F"/>
        </w:rPr>
        <w:t>data</w:t>
      </w:r>
      <w:r>
        <w:rPr>
          <w:color w:val="19150F"/>
          <w:spacing w:val="-4"/>
        </w:rPr>
        <w:t xml:space="preserve"> </w:t>
      </w:r>
      <w:r>
        <w:rPr>
          <w:color w:val="19150F"/>
        </w:rPr>
        <w:t>in</w:t>
      </w:r>
      <w:r>
        <w:rPr>
          <w:color w:val="19150F"/>
          <w:spacing w:val="-3"/>
        </w:rPr>
        <w:t xml:space="preserve"> </w:t>
      </w:r>
      <w:r>
        <w:rPr>
          <w:color w:val="19150F"/>
        </w:rPr>
        <w:t>one</w:t>
      </w:r>
      <w:r>
        <w:rPr>
          <w:color w:val="19150F"/>
          <w:spacing w:val="-3"/>
        </w:rPr>
        <w:t xml:space="preserve"> </w:t>
      </w:r>
      <w:r>
        <w:rPr>
          <w:color w:val="19150F"/>
          <w:spacing w:val="-1"/>
        </w:rPr>
        <w:t>of</w:t>
      </w:r>
      <w:r>
        <w:rPr>
          <w:color w:val="19150F"/>
        </w:rPr>
        <w:t xml:space="preserve"> </w:t>
      </w:r>
      <w:r>
        <w:rPr>
          <w:color w:val="19150F"/>
          <w:spacing w:val="-1"/>
        </w:rPr>
        <w:t>these</w:t>
      </w:r>
      <w:r>
        <w:rPr>
          <w:color w:val="19150F"/>
          <w:spacing w:val="-2"/>
        </w:rPr>
        <w:t xml:space="preserve"> </w:t>
      </w:r>
      <w:r>
        <w:rPr>
          <w:color w:val="19150F"/>
          <w:spacing w:val="-1"/>
        </w:rPr>
        <w:t>four</w:t>
      </w:r>
      <w:r>
        <w:rPr>
          <w:color w:val="19150F"/>
          <w:spacing w:val="-4"/>
        </w:rPr>
        <w:t xml:space="preserve"> </w:t>
      </w:r>
      <w:r>
        <w:rPr>
          <w:color w:val="19150F"/>
          <w:spacing w:val="-1"/>
        </w:rPr>
        <w:t>formats, you</w:t>
      </w:r>
      <w:r>
        <w:rPr>
          <w:color w:val="19150F"/>
        </w:rPr>
        <w:t xml:space="preserve"> </w:t>
      </w:r>
      <w:r>
        <w:rPr>
          <w:color w:val="19150F"/>
          <w:spacing w:val="-1"/>
        </w:rPr>
        <w:t>must</w:t>
      </w:r>
      <w:r>
        <w:rPr>
          <w:color w:val="19150F"/>
          <w:spacing w:val="-3"/>
        </w:rPr>
        <w:t xml:space="preserve"> </w:t>
      </w:r>
      <w:r>
        <w:rPr>
          <w:color w:val="19150F"/>
          <w:spacing w:val="-1"/>
        </w:rPr>
        <w:t xml:space="preserve">provide </w:t>
      </w:r>
      <w:r>
        <w:rPr>
          <w:color w:val="19150F"/>
        </w:rPr>
        <w:t>a</w:t>
      </w:r>
      <w:r>
        <w:rPr>
          <w:color w:val="19150F"/>
          <w:spacing w:val="-4"/>
        </w:rPr>
        <w:t xml:space="preserve"> </w:t>
      </w:r>
      <w:r>
        <w:rPr>
          <w:color w:val="19150F"/>
          <w:spacing w:val="-1"/>
        </w:rPr>
        <w:t>written</w:t>
      </w:r>
      <w:r>
        <w:rPr>
          <w:color w:val="19150F"/>
          <w:spacing w:val="67"/>
        </w:rPr>
        <w:t xml:space="preserve"> </w:t>
      </w:r>
      <w:r>
        <w:rPr>
          <w:color w:val="19150F"/>
          <w:spacing w:val="-1"/>
        </w:rPr>
        <w:t>explanation</w:t>
      </w:r>
      <w:r>
        <w:rPr>
          <w:color w:val="19150F"/>
          <w:spacing w:val="-4"/>
        </w:rPr>
        <w:t xml:space="preserve"> </w:t>
      </w:r>
      <w:r>
        <w:rPr>
          <w:color w:val="19150F"/>
        </w:rPr>
        <w:t>of</w:t>
      </w:r>
      <w:r>
        <w:rPr>
          <w:color w:val="19150F"/>
          <w:spacing w:val="-3"/>
        </w:rPr>
        <w:t xml:space="preserve"> </w:t>
      </w:r>
      <w:r>
        <w:rPr>
          <w:color w:val="19150F"/>
          <w:spacing w:val="-1"/>
        </w:rPr>
        <w:t>why</w:t>
      </w:r>
      <w:r>
        <w:rPr>
          <w:color w:val="19150F"/>
          <w:spacing w:val="-2"/>
        </w:rPr>
        <w:t xml:space="preserve"> </w:t>
      </w:r>
      <w:r>
        <w:rPr>
          <w:color w:val="19150F"/>
          <w:spacing w:val="-1"/>
        </w:rPr>
        <w:t>submission</w:t>
      </w:r>
      <w:r>
        <w:rPr>
          <w:color w:val="19150F"/>
        </w:rPr>
        <w:t xml:space="preserve"> in</w:t>
      </w:r>
      <w:r>
        <w:rPr>
          <w:color w:val="19150F"/>
          <w:spacing w:val="-3"/>
        </w:rPr>
        <w:t xml:space="preserve"> </w:t>
      </w:r>
      <w:r>
        <w:rPr>
          <w:color w:val="19150F"/>
        </w:rPr>
        <w:t>a</w:t>
      </w:r>
      <w:r>
        <w:rPr>
          <w:color w:val="19150F"/>
          <w:spacing w:val="-4"/>
        </w:rPr>
        <w:t xml:space="preserve"> </w:t>
      </w:r>
      <w:r>
        <w:rPr>
          <w:color w:val="19150F"/>
          <w:spacing w:val="-1"/>
        </w:rPr>
        <w:t>different</w:t>
      </w:r>
      <w:r>
        <w:rPr>
          <w:color w:val="19150F"/>
          <w:spacing w:val="-3"/>
        </w:rPr>
        <w:t xml:space="preserve"> </w:t>
      </w:r>
      <w:r>
        <w:rPr>
          <w:color w:val="19150F"/>
          <w:spacing w:val="-1"/>
        </w:rPr>
        <w:t>format</w:t>
      </w:r>
      <w:r>
        <w:rPr>
          <w:color w:val="19150F"/>
        </w:rPr>
        <w:t xml:space="preserve"> is</w:t>
      </w:r>
      <w:r>
        <w:rPr>
          <w:color w:val="19150F"/>
          <w:spacing w:val="-5"/>
        </w:rPr>
        <w:t xml:space="preserve"> </w:t>
      </w:r>
      <w:r>
        <w:rPr>
          <w:color w:val="19150F"/>
          <w:spacing w:val="-1"/>
        </w:rPr>
        <w:t>necessary</w:t>
      </w:r>
      <w:r>
        <w:rPr>
          <w:color w:val="19150F"/>
          <w:spacing w:val="-2"/>
        </w:rPr>
        <w:t xml:space="preserve"> </w:t>
      </w:r>
      <w:r>
        <w:rPr>
          <w:color w:val="19150F"/>
          <w:spacing w:val="-1"/>
        </w:rPr>
        <w:t>and</w:t>
      </w:r>
      <w:r>
        <w:rPr>
          <w:color w:val="19150F"/>
          <w:spacing w:val="-3"/>
        </w:rPr>
        <w:t xml:space="preserve"> </w:t>
      </w:r>
      <w:r>
        <w:rPr>
          <w:color w:val="19150F"/>
          <w:spacing w:val="-1"/>
        </w:rPr>
        <w:t>the</w:t>
      </w:r>
      <w:r>
        <w:rPr>
          <w:color w:val="19150F"/>
          <w:spacing w:val="-3"/>
        </w:rPr>
        <w:t xml:space="preserve"> </w:t>
      </w:r>
      <w:r>
        <w:rPr>
          <w:color w:val="19150F"/>
          <w:spacing w:val="-1"/>
        </w:rPr>
        <w:t>format</w:t>
      </w:r>
      <w:r>
        <w:rPr>
          <w:color w:val="19150F"/>
        </w:rPr>
        <w:t xml:space="preserve"> </w:t>
      </w:r>
      <w:r>
        <w:rPr>
          <w:color w:val="19150F"/>
          <w:spacing w:val="-1"/>
        </w:rPr>
        <w:t>you</w:t>
      </w:r>
      <w:r>
        <w:rPr>
          <w:color w:val="19150F"/>
        </w:rPr>
        <w:t xml:space="preserve"> </w:t>
      </w:r>
      <w:r>
        <w:rPr>
          <w:color w:val="19150F"/>
          <w:spacing w:val="-1"/>
        </w:rPr>
        <w:t>intend</w:t>
      </w:r>
      <w:r>
        <w:rPr>
          <w:color w:val="19150F"/>
          <w:spacing w:val="83"/>
        </w:rPr>
        <w:t xml:space="preserve"> </w:t>
      </w:r>
      <w:r>
        <w:rPr>
          <w:color w:val="19150F"/>
        </w:rPr>
        <w:t>to</w:t>
      </w:r>
      <w:r>
        <w:rPr>
          <w:color w:val="19150F"/>
          <w:spacing w:val="-4"/>
        </w:rPr>
        <w:t xml:space="preserve"> </w:t>
      </w:r>
      <w:r>
        <w:rPr>
          <w:color w:val="19150F"/>
        </w:rPr>
        <w:t>use.</w:t>
      </w:r>
      <w:r>
        <w:rPr>
          <w:color w:val="19150F"/>
          <w:spacing w:val="-2"/>
        </w:rPr>
        <w:t xml:space="preserve"> </w:t>
      </w:r>
      <w:r>
        <w:rPr>
          <w:color w:val="19150F"/>
          <w:spacing w:val="-1"/>
        </w:rPr>
        <w:t>OCS will then</w:t>
      </w:r>
      <w:r>
        <w:rPr>
          <w:color w:val="19150F"/>
          <w:spacing w:val="-3"/>
        </w:rPr>
        <w:t xml:space="preserve"> </w:t>
      </w:r>
      <w:r>
        <w:rPr>
          <w:color w:val="19150F"/>
          <w:spacing w:val="-1"/>
        </w:rPr>
        <w:t>determine</w:t>
      </w:r>
      <w:r>
        <w:rPr>
          <w:color w:val="19150F"/>
          <w:spacing w:val="-4"/>
        </w:rPr>
        <w:t xml:space="preserve"> </w:t>
      </w:r>
      <w:r>
        <w:rPr>
          <w:color w:val="19150F"/>
        </w:rPr>
        <w:t>if</w:t>
      </w:r>
      <w:r>
        <w:rPr>
          <w:color w:val="19150F"/>
          <w:spacing w:val="-3"/>
        </w:rPr>
        <w:t xml:space="preserve"> </w:t>
      </w:r>
      <w:r>
        <w:rPr>
          <w:color w:val="19150F"/>
          <w:spacing w:val="-1"/>
        </w:rPr>
        <w:t xml:space="preserve">we </w:t>
      </w:r>
      <w:r>
        <w:rPr>
          <w:color w:val="19150F"/>
        </w:rPr>
        <w:t>have</w:t>
      </w:r>
      <w:r>
        <w:rPr>
          <w:color w:val="19150F"/>
          <w:spacing w:val="-3"/>
        </w:rPr>
        <w:t xml:space="preserve"> </w:t>
      </w:r>
      <w:r>
        <w:rPr>
          <w:color w:val="19150F"/>
          <w:spacing w:val="-1"/>
        </w:rPr>
        <w:t>the ability</w:t>
      </w:r>
      <w:r>
        <w:rPr>
          <w:color w:val="19150F"/>
          <w:spacing w:val="-2"/>
        </w:rPr>
        <w:t xml:space="preserve"> </w:t>
      </w:r>
      <w:r>
        <w:rPr>
          <w:color w:val="19150F"/>
          <w:spacing w:val="-1"/>
        </w:rPr>
        <w:t>to</w:t>
      </w:r>
      <w:r>
        <w:rPr>
          <w:color w:val="19150F"/>
          <w:spacing w:val="-2"/>
        </w:rPr>
        <w:t xml:space="preserve"> </w:t>
      </w:r>
      <w:r>
        <w:rPr>
          <w:color w:val="19150F"/>
          <w:spacing w:val="-1"/>
        </w:rPr>
        <w:t>accept</w:t>
      </w:r>
      <w:r>
        <w:rPr>
          <w:color w:val="19150F"/>
          <w:spacing w:val="-3"/>
        </w:rPr>
        <w:t xml:space="preserve"> </w:t>
      </w:r>
      <w:r>
        <w:rPr>
          <w:color w:val="19150F"/>
        </w:rPr>
        <w:t>the</w:t>
      </w:r>
      <w:r>
        <w:rPr>
          <w:color w:val="19150F"/>
          <w:spacing w:val="-3"/>
        </w:rPr>
        <w:t xml:space="preserve"> </w:t>
      </w:r>
      <w:r>
        <w:rPr>
          <w:color w:val="19150F"/>
          <w:spacing w:val="-1"/>
        </w:rPr>
        <w:t xml:space="preserve">data </w:t>
      </w:r>
      <w:r>
        <w:rPr>
          <w:color w:val="19150F"/>
          <w:spacing w:val="-2"/>
        </w:rPr>
        <w:t>in</w:t>
      </w:r>
      <w:r>
        <w:rPr>
          <w:color w:val="19150F"/>
          <w:spacing w:val="-3"/>
        </w:rPr>
        <w:t xml:space="preserve"> </w:t>
      </w:r>
      <w:r>
        <w:rPr>
          <w:color w:val="19150F"/>
          <w:spacing w:val="-1"/>
        </w:rPr>
        <w:t>the</w:t>
      </w:r>
      <w:r>
        <w:rPr>
          <w:color w:val="19150F"/>
          <w:spacing w:val="-2"/>
        </w:rPr>
        <w:t xml:space="preserve"> </w:t>
      </w:r>
      <w:r>
        <w:rPr>
          <w:color w:val="19150F"/>
          <w:spacing w:val="-1"/>
        </w:rPr>
        <w:t>suggested</w:t>
      </w:r>
      <w:r>
        <w:rPr>
          <w:color w:val="19150F"/>
          <w:spacing w:val="65"/>
        </w:rPr>
        <w:t xml:space="preserve"> </w:t>
      </w:r>
      <w:r>
        <w:rPr>
          <w:color w:val="19150F"/>
          <w:spacing w:val="-1"/>
        </w:rPr>
        <w:t>format.</w:t>
      </w:r>
    </w:p>
    <w:p w:rsidR="00740138" w:rsidRDefault="00740138" w14:paraId="2ECC26F5" w14:textId="77777777">
      <w:pPr>
        <w:spacing w:before="4"/>
        <w:rPr>
          <w:rFonts w:ascii="Calibri" w:hAnsi="Calibri" w:eastAsia="Calibri" w:cs="Calibri"/>
          <w:sz w:val="21"/>
          <w:szCs w:val="21"/>
        </w:rPr>
      </w:pPr>
    </w:p>
    <w:p w:rsidR="00740138" w:rsidRDefault="00D15A04" w14:paraId="2ECC26F6" w14:textId="77777777">
      <w:pPr>
        <w:pStyle w:val="BodyText"/>
        <w:spacing w:line="257" w:lineRule="auto"/>
        <w:ind w:left="100" w:right="79" w:firstLine="0"/>
      </w:pPr>
      <w:r>
        <w:rPr>
          <w:color w:val="19150F"/>
        </w:rPr>
        <w:t>Thank</w:t>
      </w:r>
      <w:r>
        <w:rPr>
          <w:color w:val="19150F"/>
          <w:spacing w:val="-3"/>
        </w:rPr>
        <w:t xml:space="preserve"> </w:t>
      </w:r>
      <w:r>
        <w:rPr>
          <w:color w:val="19150F"/>
          <w:spacing w:val="-1"/>
        </w:rPr>
        <w:t>you</w:t>
      </w:r>
      <w:r>
        <w:rPr>
          <w:color w:val="19150F"/>
          <w:spacing w:val="-3"/>
        </w:rPr>
        <w:t xml:space="preserve"> </w:t>
      </w:r>
      <w:r>
        <w:rPr>
          <w:color w:val="19150F"/>
        </w:rPr>
        <w:t xml:space="preserve">for </w:t>
      </w:r>
      <w:r>
        <w:rPr>
          <w:color w:val="19150F"/>
          <w:spacing w:val="-1"/>
        </w:rPr>
        <w:t>your attention</w:t>
      </w:r>
      <w:r>
        <w:rPr>
          <w:color w:val="19150F"/>
          <w:spacing w:val="-3"/>
        </w:rPr>
        <w:t xml:space="preserve"> </w:t>
      </w:r>
      <w:r>
        <w:rPr>
          <w:color w:val="19150F"/>
          <w:spacing w:val="-1"/>
        </w:rPr>
        <w:t>and</w:t>
      </w:r>
      <w:r>
        <w:rPr>
          <w:color w:val="19150F"/>
          <w:spacing w:val="1"/>
        </w:rPr>
        <w:t xml:space="preserve"> </w:t>
      </w:r>
      <w:r>
        <w:rPr>
          <w:color w:val="19150F"/>
          <w:spacing w:val="-1"/>
        </w:rPr>
        <w:t>OCS looks forward</w:t>
      </w:r>
      <w:r>
        <w:rPr>
          <w:color w:val="19150F"/>
        </w:rPr>
        <w:t xml:space="preserve"> </w:t>
      </w:r>
      <w:r>
        <w:rPr>
          <w:color w:val="19150F"/>
          <w:spacing w:val="-1"/>
        </w:rPr>
        <w:t>to continuing to provide</w:t>
      </w:r>
      <w:r>
        <w:rPr>
          <w:color w:val="19150F"/>
          <w:spacing w:val="-3"/>
        </w:rPr>
        <w:t xml:space="preserve"> </w:t>
      </w:r>
      <w:r>
        <w:rPr>
          <w:color w:val="19150F"/>
        </w:rPr>
        <w:t>high</w:t>
      </w:r>
      <w:r>
        <w:rPr>
          <w:color w:val="19150F"/>
          <w:spacing w:val="-2"/>
        </w:rPr>
        <w:t xml:space="preserve"> </w:t>
      </w:r>
      <w:r>
        <w:rPr>
          <w:color w:val="19150F"/>
        </w:rPr>
        <w:t>quality</w:t>
      </w:r>
      <w:r>
        <w:rPr>
          <w:color w:val="19150F"/>
          <w:spacing w:val="50"/>
          <w:w w:val="99"/>
        </w:rPr>
        <w:t xml:space="preserve"> </w:t>
      </w:r>
      <w:r>
        <w:rPr>
          <w:color w:val="19150F"/>
          <w:spacing w:val="-1"/>
        </w:rPr>
        <w:t>services</w:t>
      </w:r>
      <w:r>
        <w:rPr>
          <w:color w:val="19150F"/>
          <w:spacing w:val="-5"/>
        </w:rPr>
        <w:t xml:space="preserve"> </w:t>
      </w:r>
      <w:r>
        <w:rPr>
          <w:color w:val="19150F"/>
        </w:rPr>
        <w:t>to</w:t>
      </w:r>
      <w:r>
        <w:rPr>
          <w:color w:val="19150F"/>
          <w:spacing w:val="-5"/>
        </w:rPr>
        <w:t xml:space="preserve"> </w:t>
      </w:r>
      <w:r>
        <w:rPr>
          <w:color w:val="19150F"/>
          <w:spacing w:val="-1"/>
        </w:rPr>
        <w:t>OCS</w:t>
      </w:r>
      <w:r>
        <w:rPr>
          <w:color w:val="19150F"/>
          <w:spacing w:val="-3"/>
        </w:rPr>
        <w:t xml:space="preserve"> </w:t>
      </w:r>
      <w:r>
        <w:rPr>
          <w:color w:val="19150F"/>
          <w:spacing w:val="-1"/>
        </w:rPr>
        <w:t>grantees.</w:t>
      </w:r>
    </w:p>
    <w:p w:rsidR="00740138" w:rsidRDefault="00740138" w14:paraId="2ECC26F7" w14:textId="77777777">
      <w:pPr>
        <w:rPr>
          <w:rFonts w:ascii="Calibri" w:hAnsi="Calibri" w:eastAsia="Calibri" w:cs="Calibri"/>
          <w:sz w:val="24"/>
          <w:szCs w:val="24"/>
        </w:rPr>
      </w:pPr>
    </w:p>
    <w:p w:rsidR="00740138" w:rsidRDefault="00D15A04" w14:paraId="2ECC26F8" w14:textId="77777777">
      <w:pPr>
        <w:pStyle w:val="BodyText"/>
        <w:spacing w:before="168"/>
        <w:ind w:left="100" w:firstLine="0"/>
      </w:pPr>
      <w:r>
        <w:rPr>
          <w:color w:val="19150F"/>
          <w:spacing w:val="-1"/>
        </w:rPr>
        <w:t>/s/</w:t>
      </w:r>
    </w:p>
    <w:p w:rsidR="00740138" w:rsidRDefault="00D15A04" w14:paraId="2ECC26F9" w14:textId="77777777">
      <w:pPr>
        <w:pStyle w:val="BodyText"/>
        <w:ind w:left="100" w:firstLine="0"/>
      </w:pPr>
      <w:r>
        <w:rPr>
          <w:color w:val="19150F"/>
        </w:rPr>
        <w:t>Lauren</w:t>
      </w:r>
      <w:r>
        <w:rPr>
          <w:color w:val="19150F"/>
          <w:spacing w:val="-6"/>
        </w:rPr>
        <w:t xml:space="preserve"> </w:t>
      </w:r>
      <w:r>
        <w:rPr>
          <w:color w:val="19150F"/>
          <w:spacing w:val="-1"/>
        </w:rPr>
        <w:t>Christopher</w:t>
      </w:r>
    </w:p>
    <w:p w:rsidR="00740138" w:rsidRDefault="00D15A04" w14:paraId="2ECC26FA" w14:textId="77777777">
      <w:pPr>
        <w:pStyle w:val="BodyText"/>
        <w:ind w:left="100" w:right="5177" w:firstLine="0"/>
      </w:pPr>
      <w:r>
        <w:rPr>
          <w:color w:val="19150F"/>
          <w:spacing w:val="-1"/>
        </w:rPr>
        <w:t>Director,</w:t>
      </w:r>
      <w:r>
        <w:rPr>
          <w:color w:val="19150F"/>
          <w:spacing w:val="-3"/>
        </w:rPr>
        <w:t xml:space="preserve"> </w:t>
      </w:r>
      <w:r>
        <w:rPr>
          <w:color w:val="19150F"/>
          <w:spacing w:val="-1"/>
        </w:rPr>
        <w:t>Division</w:t>
      </w:r>
      <w:r>
        <w:rPr>
          <w:color w:val="19150F"/>
          <w:spacing w:val="-5"/>
        </w:rPr>
        <w:t xml:space="preserve"> </w:t>
      </w:r>
      <w:r>
        <w:rPr>
          <w:color w:val="19150F"/>
        </w:rPr>
        <w:t>of</w:t>
      </w:r>
      <w:r>
        <w:rPr>
          <w:color w:val="19150F"/>
          <w:spacing w:val="-5"/>
        </w:rPr>
        <w:t xml:space="preserve"> </w:t>
      </w:r>
      <w:r>
        <w:rPr>
          <w:color w:val="19150F"/>
          <w:spacing w:val="-1"/>
        </w:rPr>
        <w:t>Energy</w:t>
      </w:r>
      <w:r>
        <w:rPr>
          <w:color w:val="19150F"/>
          <w:spacing w:val="-3"/>
        </w:rPr>
        <w:t xml:space="preserve"> </w:t>
      </w:r>
      <w:r>
        <w:rPr>
          <w:color w:val="19150F"/>
          <w:spacing w:val="-1"/>
        </w:rPr>
        <w:t>Assistance</w:t>
      </w:r>
      <w:r>
        <w:rPr>
          <w:color w:val="19150F"/>
          <w:spacing w:val="43"/>
          <w:w w:val="99"/>
        </w:rPr>
        <w:t xml:space="preserve"> </w:t>
      </w:r>
      <w:r>
        <w:rPr>
          <w:color w:val="19150F"/>
        </w:rPr>
        <w:t>Office</w:t>
      </w:r>
      <w:r>
        <w:rPr>
          <w:color w:val="19150F"/>
          <w:spacing w:val="-4"/>
        </w:rPr>
        <w:t xml:space="preserve"> </w:t>
      </w:r>
      <w:r>
        <w:rPr>
          <w:color w:val="19150F"/>
          <w:spacing w:val="-1"/>
        </w:rPr>
        <w:t>of</w:t>
      </w:r>
      <w:r>
        <w:rPr>
          <w:color w:val="19150F"/>
          <w:spacing w:val="-2"/>
        </w:rPr>
        <w:t xml:space="preserve"> </w:t>
      </w:r>
      <w:r>
        <w:rPr>
          <w:color w:val="19150F"/>
          <w:spacing w:val="-1"/>
        </w:rPr>
        <w:t>Community</w:t>
      </w:r>
      <w:r>
        <w:rPr>
          <w:color w:val="19150F"/>
          <w:spacing w:val="-5"/>
        </w:rPr>
        <w:t xml:space="preserve"> </w:t>
      </w:r>
      <w:r>
        <w:rPr>
          <w:color w:val="19150F"/>
          <w:spacing w:val="-1"/>
        </w:rPr>
        <w:t>Services</w:t>
      </w:r>
    </w:p>
    <w:sectPr w:rsidR="00740138">
      <w:pgSz w:w="12240" w:h="15840"/>
      <w:pgMar w:top="1400" w:right="1380" w:bottom="520" w:left="1340" w:header="0" w:footer="3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C2704" w14:textId="77777777" w:rsidR="00725C21" w:rsidRDefault="00D15A04">
      <w:r>
        <w:separator/>
      </w:r>
    </w:p>
  </w:endnote>
  <w:endnote w:type="continuationSeparator" w:id="0">
    <w:p w14:paraId="2ECC2706" w14:textId="77777777" w:rsidR="00725C21" w:rsidRDefault="00D1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C26FF" w14:textId="7BECFE2D" w:rsidR="00740138" w:rsidRDefault="00454B4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CC2700" wp14:editId="63C0F111">
              <wp:simplePos x="0" y="0"/>
              <wp:positionH relativeFrom="page">
                <wp:posOffset>3754120</wp:posOffset>
              </wp:positionH>
              <wp:positionV relativeFrom="page">
                <wp:posOffset>9704070</wp:posOffset>
              </wp:positionV>
              <wp:extent cx="252730" cy="177800"/>
              <wp:effectExtent l="127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C2701" w14:textId="4F7071C5" w:rsidR="00740138" w:rsidRDefault="00D15A04">
                          <w:pPr>
                            <w:pStyle w:val="BodyText"/>
                            <w:spacing w:line="264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712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C27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6pt;margin-top:764.1pt;width:19.9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Sdrg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" filled="f" stroked="f">
              <v:textbox inset="0,0,0,0">
                <w:txbxContent>
                  <w:p w14:paraId="2ECC2701" w14:textId="4F7071C5" w:rsidR="00740138" w:rsidRDefault="00D15A04">
                    <w:pPr>
                      <w:pStyle w:val="BodyText"/>
                      <w:spacing w:line="264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9712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C2700" w14:textId="77777777" w:rsidR="00725C21" w:rsidRDefault="00D15A04">
      <w:r>
        <w:separator/>
      </w:r>
    </w:p>
  </w:footnote>
  <w:footnote w:type="continuationSeparator" w:id="0">
    <w:p w14:paraId="2ECC2702" w14:textId="77777777" w:rsidR="00725C21" w:rsidRDefault="00D15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B81"/>
    <w:multiLevelType w:val="hybridMultilevel"/>
    <w:tmpl w:val="60A03DEA"/>
    <w:lvl w:ilvl="0" w:tplc="A1D637CE">
      <w:start w:val="1"/>
      <w:numFmt w:val="upperLetter"/>
      <w:lvlText w:val="%1."/>
      <w:lvlJc w:val="left"/>
      <w:pPr>
        <w:ind w:left="1180" w:hanging="360"/>
        <w:jc w:val="left"/>
      </w:pPr>
      <w:rPr>
        <w:rFonts w:ascii="Calibri" w:eastAsia="Calibri" w:hAnsi="Calibri" w:hint="default"/>
        <w:color w:val="19150F"/>
        <w:sz w:val="24"/>
        <w:szCs w:val="24"/>
      </w:rPr>
    </w:lvl>
    <w:lvl w:ilvl="1" w:tplc="4E94E4A4">
      <w:start w:val="1"/>
      <w:numFmt w:val="bullet"/>
      <w:lvlText w:val="•"/>
      <w:lvlJc w:val="left"/>
      <w:pPr>
        <w:ind w:left="2018" w:hanging="360"/>
      </w:pPr>
      <w:rPr>
        <w:rFonts w:hint="default"/>
      </w:rPr>
    </w:lvl>
    <w:lvl w:ilvl="2" w:tplc="F39C28FC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CA6C3FB6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863A064A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884C61C4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272663F8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859E78DC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1954F714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" w15:restartNumberingAfterBreak="0">
    <w:nsid w:val="68E904C5"/>
    <w:multiLevelType w:val="hybridMultilevel"/>
    <w:tmpl w:val="3A1A6AF2"/>
    <w:lvl w:ilvl="0" w:tplc="60563D26">
      <w:start w:val="1"/>
      <w:numFmt w:val="bullet"/>
      <w:lvlText w:val="•"/>
      <w:lvlJc w:val="left"/>
      <w:pPr>
        <w:ind w:left="820" w:hanging="360"/>
      </w:pPr>
      <w:rPr>
        <w:rFonts w:ascii="Calibri" w:eastAsia="Calibri" w:hAnsi="Calibri" w:hint="default"/>
        <w:sz w:val="24"/>
        <w:szCs w:val="24"/>
      </w:rPr>
    </w:lvl>
    <w:lvl w:ilvl="1" w:tplc="50B496E4">
      <w:start w:val="1"/>
      <w:numFmt w:val="bullet"/>
      <w:lvlText w:val="•"/>
      <w:lvlJc w:val="left"/>
      <w:pPr>
        <w:ind w:left="1180" w:hanging="360"/>
      </w:pPr>
      <w:rPr>
        <w:rFonts w:ascii="Calibri" w:eastAsia="Calibri" w:hAnsi="Calibri" w:hint="default"/>
        <w:sz w:val="24"/>
        <w:szCs w:val="24"/>
      </w:rPr>
    </w:lvl>
    <w:lvl w:ilvl="2" w:tplc="389C15F6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3" w:tplc="F0626610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4" w:tplc="DB8C0F4A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5" w:tplc="EC7AAC0A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7F7E7B42">
      <w:start w:val="1"/>
      <w:numFmt w:val="bullet"/>
      <w:lvlText w:val="•"/>
      <w:lvlJc w:val="left"/>
      <w:pPr>
        <w:ind w:left="5457" w:hanging="360"/>
      </w:pPr>
      <w:rPr>
        <w:rFonts w:hint="default"/>
      </w:rPr>
    </w:lvl>
    <w:lvl w:ilvl="7" w:tplc="2F58C68A">
      <w:start w:val="1"/>
      <w:numFmt w:val="bullet"/>
      <w:lvlText w:val="•"/>
      <w:lvlJc w:val="left"/>
      <w:pPr>
        <w:ind w:left="6313" w:hanging="360"/>
      </w:pPr>
      <w:rPr>
        <w:rFonts w:hint="default"/>
      </w:rPr>
    </w:lvl>
    <w:lvl w:ilvl="8" w:tplc="39248622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38"/>
    <w:rsid w:val="00044FDD"/>
    <w:rsid w:val="00097124"/>
    <w:rsid w:val="00192E74"/>
    <w:rsid w:val="00271F0F"/>
    <w:rsid w:val="00291616"/>
    <w:rsid w:val="00387777"/>
    <w:rsid w:val="00454B4F"/>
    <w:rsid w:val="00725C21"/>
    <w:rsid w:val="00740138"/>
    <w:rsid w:val="007811E7"/>
    <w:rsid w:val="007B63B0"/>
    <w:rsid w:val="008A44DD"/>
    <w:rsid w:val="008E7FC2"/>
    <w:rsid w:val="00D15A04"/>
    <w:rsid w:val="00E545D6"/>
    <w:rsid w:val="00F9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CC266A"/>
  <w15:docId w15:val="{0202CDD6-B3AA-48BF-A78C-829CB9B0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4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E7F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ter.edelman@acf.hh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f.hhs.gov/ocs/programs/lihea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513618726EA43B759DC4E98B2843D" ma:contentTypeVersion="34" ma:contentTypeDescription="Create a new document." ma:contentTypeScope="" ma:versionID="eb912a7985d6edcbefc478d267123ab3">
  <xsd:schema xmlns:xsd="http://www.w3.org/2001/XMLSchema" xmlns:xs="http://www.w3.org/2001/XMLSchema" xmlns:p="http://schemas.microsoft.com/office/2006/metadata/properties" xmlns:ns1="http://schemas.microsoft.com/sharepoint/v3" xmlns:ns2="529ba1de-83f7-4614-a33a-20d5c69b3234" targetNamespace="http://schemas.microsoft.com/office/2006/metadata/properties" ma:root="true" ma:fieldsID="7da4c8cd5d9e215ee32e41aefe444be0" ns1:_="" ns2:_="">
    <xsd:import namespace="http://schemas.microsoft.com/sharepoint/v3"/>
    <xsd:import namespace="529ba1de-83f7-4614-a33a-20d5c69b3234"/>
    <xsd:element name="properties">
      <xsd:complexType>
        <xsd:sequence>
          <xsd:element name="documentManagement">
            <xsd:complexType>
              <xsd:all>
                <xsd:element ref="ns2:Lead_x0020_POC"/>
                <xsd:element ref="ns2:Division"/>
                <xsd:element ref="ns2:Program"/>
                <xsd:element ref="ns2:Fiscal_x0020_Year"/>
                <xsd:element ref="ns2:Type_x0020_of_x0020_Doc"/>
                <xsd:element ref="ns2:Hard_x0020_Copy_x0020_Received_x0020_by_x0020_OD" minOccurs="0"/>
                <xsd:element ref="ns2:Hard_x0020_Copy_x0020_Returned_x0020_to_x0020_Division" minOccurs="0"/>
                <xsd:element ref="ns2:Completed_x003f_" minOccurs="0"/>
                <xsd:element ref="ns2:Tracking_x0020_Number" minOccurs="0"/>
                <xsd:element ref="ns2:Notes0" minOccurs="0"/>
                <xsd:element ref="ns2:Currently_x0020_Tasked_x0020_To" minOccurs="0"/>
                <xsd:element ref="ns2:Link_x0020_to_x0020_Current_x0020_Task" minOccurs="0"/>
                <xsd:element ref="ns2:Due_x0020_Date" minOccurs="0"/>
                <xsd:element ref="ns2:Mailed_x0020_Out_x0020_Date" minOccurs="0"/>
                <xsd:element ref="ns2:Posted_x0020_Online_x0020_Date" minOccurs="0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25" nillable="true" ma:displayName="Append-Only Comments" ma:description="" ma:internalName="Append_x002d_Only_x0020_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ba1de-83f7-4614-a33a-20d5c69b3234" elementFormDefault="qualified">
    <xsd:import namespace="http://schemas.microsoft.com/office/2006/documentManagement/types"/>
    <xsd:import namespace="http://schemas.microsoft.com/office/infopath/2007/PartnerControls"/>
    <xsd:element name="Lead_x0020_POC" ma:index="1" ma:displayName="Lead POC" ma:description="Main Lead and Point of Contact for this Document Set." ma:list="UserInfo" ma:SharePointGroup="0" ma:internalName="Lead_x0020_POC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vision" ma:index="2" ma:displayName="Division" ma:format="Dropdown" ma:internalName="Division" ma:readOnly="false">
      <xsd:simpleType>
        <xsd:restriction base="dms:Choice">
          <xsd:enumeration value="All"/>
          <xsd:enumeration value="DCA"/>
          <xsd:enumeration value="DCDDP"/>
          <xsd:enumeration value="DEA"/>
          <xsd:enumeration value="DSS"/>
          <xsd:enumeration value="OD"/>
        </xsd:restriction>
      </xsd:simpleType>
    </xsd:element>
    <xsd:element name="Program" ma:index="3" ma:displayName="Program" ma:format="Dropdown" ma:internalName="Program" ma:readOnly="false">
      <xsd:simpleType>
        <xsd:restriction base="dms:Choice">
          <xsd:enumeration value="All"/>
          <xsd:enumeration value="AFI"/>
          <xsd:enumeration value="CED"/>
          <xsd:enumeration value="CED/RCD"/>
          <xsd:enumeration value="CSBG"/>
          <xsd:enumeration value="LIHEAP"/>
          <xsd:enumeration value="RCD"/>
          <xsd:enumeration value="SSBG"/>
        </xsd:restriction>
      </xsd:simpleType>
    </xsd:element>
    <xsd:element name="Fiscal_x0020_Year" ma:index="4" ma:displayName="Fiscal Year" ma:format="Dropdown" ma:internalName="Fiscal_x0020_Year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Type_x0020_of_x0020_Doc" ma:index="5" ma:displayName="Type of Doc" ma:format="Dropdown" ma:internalName="Type_x0020_of_x0020_Doc">
      <xsd:simpleType>
        <xsd:restriction base="dms:Choice">
          <xsd:enumeration value="Action Transmittal"/>
          <xsd:enumeration value="Conference Materials"/>
          <xsd:enumeration value="Congressional Report"/>
          <xsd:enumeration value="Dear Colleague Letters"/>
          <xsd:enumeration value="Decision Memo"/>
          <xsd:enumeration value="Deviation Memo"/>
          <xsd:enumeration value="Disallowance"/>
          <xsd:enumeration value="Federal Register Notices"/>
          <xsd:enumeration value="Federal Review"/>
          <xsd:enumeration value="FOAs-Funding Opportunity Announcements"/>
          <xsd:enumeration value="Funding Decision Memo"/>
          <xsd:enumeration value="GAO - Government Accounting Office Responses"/>
          <xsd:enumeration value="Home Energy Notebook"/>
          <xsd:enumeration value="IM-Information Memorandum"/>
          <xsd:enumeration value="MOU-Memorandums of Understanding"/>
          <xsd:enumeration value="Monitoring Report"/>
          <xsd:enumeration value="Non-SWIFT Correspondence"/>
          <xsd:enumeration value="OIG Reponses"/>
          <xsd:enumeration value="Planning and Budget"/>
          <xsd:enumeration value="Public Communications"/>
          <xsd:enumeration value="Test Document"/>
          <xsd:enumeration value="Waiver Letters"/>
        </xsd:restriction>
      </xsd:simpleType>
    </xsd:element>
    <xsd:element name="Hard_x0020_Copy_x0020_Received_x0020_by_x0020_OD" ma:index="6" nillable="true" ma:displayName="Hard Copy Received by OD" ma:description="The date OD received a Hard Copy for OCS Director signature." ma:format="DateOnly" ma:internalName="Hard_x0020_Copy_x0020_Received_x0020_by_x0020_OD">
      <xsd:simpleType>
        <xsd:restriction base="dms:DateTime"/>
      </xsd:simpleType>
    </xsd:element>
    <xsd:element name="Hard_x0020_Copy_x0020_Returned_x0020_to_x0020_Division" ma:index="7" nillable="true" ma:displayName="Hard Copy Returned to Division" ma:description="The date OD returned the signed Hard Copy to the Program Division." ma:format="DateOnly" ma:internalName="Hard_x0020_Copy_x0020_Returned_x0020_to_x0020_Division">
      <xsd:simpleType>
        <xsd:restriction base="dms:DateTime"/>
      </xsd:simpleType>
    </xsd:element>
    <xsd:element name="Completed_x003f_" ma:index="8" nillable="true" ma:displayName="Completed?" ma:default="No" ma:description="Items marked as completed will be hidden from the default view." ma:format="Dropdown" ma:internalName="Completed_x003f_">
      <xsd:simpleType>
        <xsd:restriction base="dms:Choice">
          <xsd:enumeration value="No"/>
          <xsd:enumeration value="Yes"/>
        </xsd:restriction>
      </xsd:simpleType>
    </xsd:element>
    <xsd:element name="Tracking_x0020_Number" ma:index="9" nillable="true" ma:displayName="Tracking Number" ma:hidden="true" ma:internalName="Tracking_x0020_Number" ma:readOnly="false">
      <xsd:simpleType>
        <xsd:restriction base="dms:Number"/>
      </xsd:simpleType>
    </xsd:element>
    <xsd:element name="Notes0" ma:index="10" nillable="true" ma:displayName="Notes" ma:internalName="Notes0">
      <xsd:simpleType>
        <xsd:restriction base="dms:Note">
          <xsd:maxLength value="255"/>
        </xsd:restriction>
      </xsd:simpleType>
    </xsd:element>
    <xsd:element name="Currently_x0020_Tasked_x0020_To" ma:index="20" nillable="true" ma:displayName="Currently Tasked To" ma:hidden="true" ma:list="UserInfo" ma:SearchPeopleOnly="false" ma:SharePointGroup="0" ma:internalName="Currently_x0020_Tasked_x0020_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nk_x0020_to_x0020_Current_x0020_Task" ma:index="21" nillable="true" ma:displayName="Link to Current Task" ma:format="Hyperlink" ma:hidden="true" ma:internalName="Link_x0020_to_x0020_Current_x0020_Tas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ue_x0020_Date" ma:index="22" nillable="true" ma:displayName="Due Date" ma:format="DateOnly" ma:hidden="true" ma:internalName="Due_x0020_Date" ma:readOnly="false">
      <xsd:simpleType>
        <xsd:restriction base="dms:DateTime"/>
      </xsd:simpleType>
    </xsd:element>
    <xsd:element name="Mailed_x0020_Out_x0020_Date" ma:index="23" nillable="true" ma:displayName="Mailed Out Date" ma:format="DateOnly" ma:internalName="Mailed_x0020_Out_x0020_Date">
      <xsd:simpleType>
        <xsd:restriction base="dms:DateTime"/>
      </xsd:simpleType>
    </xsd:element>
    <xsd:element name="Posted_x0020_Online_x0020_Date" ma:index="24" nillable="true" ma:displayName="Posted Online Date" ma:format="DateOnly" ma:internalName="Posted_x0020_Onlin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led_x0020_Out_x0020_Date xmlns="529ba1de-83f7-4614-a33a-20d5c69b3234" xsi:nil="true"/>
    <Completed_x003f_ xmlns="529ba1de-83f7-4614-a33a-20d5c69b3234">No</Completed_x003f_>
    <Posted_x0020_Online_x0020_Date xmlns="529ba1de-83f7-4614-a33a-20d5c69b3234" xsi:nil="true"/>
    <Due_x0020_Date xmlns="529ba1de-83f7-4614-a33a-20d5c69b3234" xsi:nil="true"/>
    <Division xmlns="529ba1de-83f7-4614-a33a-20d5c69b3234">DEA</Division>
    <Tracking_x0020_Number xmlns="529ba1de-83f7-4614-a33a-20d5c69b3234">2720</Tracking_x0020_Number>
    <Program xmlns="529ba1de-83f7-4614-a33a-20d5c69b3234">LIHEAP</Program>
    <Link_x0020_to_x0020_Current_x0020_Task xmlns="529ba1de-83f7-4614-a33a-20d5c69b3234">
      <Url xsi:nil="true"/>
      <Description xsi:nil="true"/>
    </Link_x0020_to_x0020_Current_x0020_Task>
    <Hard_x0020_Copy_x0020_Returned_x0020_to_x0020_Division xmlns="529ba1de-83f7-4614-a33a-20d5c69b3234" xsi:nil="true"/>
    <Hard_x0020_Copy_x0020_Received_x0020_by_x0020_OD xmlns="529ba1de-83f7-4614-a33a-20d5c69b3234" xsi:nil="true"/>
    <Currently_x0020_Tasked_x0020_To xmlns="529ba1de-83f7-4614-a33a-20d5c69b3234">
      <UserInfo>
        <DisplayName/>
        <AccountId xsi:nil="true"/>
        <AccountType/>
      </UserInfo>
    </Currently_x0020_Tasked_x0020_To>
    <Notes0 xmlns="529ba1de-83f7-4614-a33a-20d5c69b3234" xsi:nil="true"/>
    <Lead_x0020_POC xmlns="529ba1de-83f7-4614-a33a-20d5c69b3234">
      <UserInfo>
        <DisplayName>Edelman, Peter (ACF)</DisplayName>
        <AccountId>38</AccountId>
        <AccountType/>
      </UserInfo>
    </Lead_x0020_POC>
    <Type_x0020_of_x0020_Doc xmlns="529ba1de-83f7-4614-a33a-20d5c69b3234">Federal Register Notices</Type_x0020_of_x0020_Doc>
    <V3Comments xmlns="http://schemas.microsoft.com/sharepoint/v3">&lt;div&gt;This is the AT.  It serves as the instrument for collecting the data.  Review after the ICR summary&lt;/div&gt;</V3Comments>
    <Fiscal_x0020_Year xmlns="529ba1de-83f7-4614-a33a-20d5c69b3234">2020</Fiscal_x0020_Ye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9DF65E-08B8-4280-886A-0DD370914C39}"/>
</file>

<file path=customXml/itemProps2.xml><?xml version="1.0" encoding="utf-8"?>
<ds:datastoreItem xmlns:ds="http://schemas.openxmlformats.org/officeDocument/2006/customXml" ds:itemID="{F59E83F3-CDFC-4D77-8F41-80E342E2BE5B}"/>
</file>

<file path=customXml/itemProps3.xml><?xml version="1.0" encoding="utf-8"?>
<ds:datastoreItem xmlns:ds="http://schemas.openxmlformats.org/officeDocument/2006/customXml" ds:itemID="{AD274FCD-3228-43BB-BC69-529031F37D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OCS Dear Colleague Letter Template</vt:lpstr>
    </vt:vector>
  </TitlesOfParts>
  <Company>HHS/ITIO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OCS Dear Colleague Letter Template</dc:title>
  <dc:creator>Administration for Children and Families</dc:creator>
  <cp:lastModifiedBy>Edelman, Peter (ACF)</cp:lastModifiedBy>
  <cp:revision>10</cp:revision>
  <dcterms:created xsi:type="dcterms:W3CDTF">2020-05-13T20:19:00Z</dcterms:created>
  <dcterms:modified xsi:type="dcterms:W3CDTF">2020-05-13T21:26:00Z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LastSaved">
    <vt:filetime>2020-05-08T00:00:00Z</vt:filetime>
  </property>
  <property fmtid="{D5CDD505-2E9C-101B-9397-08002B2CF9AE}" pid="4" name="SPPCopyMoveEvent">
    <vt:lpwstr>1</vt:lpwstr>
  </property>
  <property fmtid="{D5CDD505-2E9C-101B-9397-08002B2CF9AE}" pid="5" name="WorkflowChangePath">
    <vt:lpwstr>ac1bb747-7ccb-424b-89f4-5eedef4c9a89,4;f18a6901-4261-431a-8327-b775b14dcd2a,7;f18a6901-4261-431a-8327-b775b14dcd2a,11;dcd4658e-bb5d-4d4a-b6e3-2b36798d318c,21;</vt:lpwstr>
  </property>
  <property fmtid="{D5CDD505-2E9C-101B-9397-08002B2CF9AE}" pid="6" name="ContentTypeId">
    <vt:lpwstr>0x010100A79513618726EA43B759DC4E98B2843D</vt:lpwstr>
  </property>
  <property fmtid="{D5CDD505-2E9C-101B-9397-08002B2CF9AE}" pid="7" name="_docset_NoMedatataSyncRequired">
    <vt:lpwstr>False</vt:lpwstr>
  </property>
</Properties>
</file>