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95" w:rsidP="002A6B95" w:rsidRDefault="002A6B95" w14:paraId="312F69B3" w14:textId="433680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95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8D40A3">
        <w:rPr>
          <w:rFonts w:ascii="Times New Roman" w:hAnsi="Times New Roman" w:cs="Times New Roman"/>
          <w:b/>
          <w:sz w:val="28"/>
          <w:szCs w:val="28"/>
        </w:rPr>
        <w:t>L</w:t>
      </w:r>
    </w:p>
    <w:p w:rsidRPr="002A6B95" w:rsidR="002A6B95" w:rsidP="002A6B95" w:rsidRDefault="002A6B95" w14:paraId="02F6BBEB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2A6B95" w:rsidR="002A6B95" w:rsidP="002A6B95" w:rsidRDefault="00F909BD" w14:paraId="4E93C936" w14:textId="3AADB4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Standard </w:t>
      </w:r>
      <w:r w:rsidRPr="002A6B95" w:rsidR="002A6B95">
        <w:rPr>
          <w:rFonts w:ascii="Times New Roman" w:hAnsi="Times New Roman" w:cs="Times New Roman"/>
          <w:b/>
          <w:sz w:val="24"/>
          <w:szCs w:val="24"/>
        </w:rPr>
        <w:t>Consultation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Questions </w:t>
      </w:r>
      <w:r w:rsidR="00125CDA">
        <w:rPr>
          <w:rFonts w:ascii="Times New Roman" w:hAnsi="Times New Roman" w:cs="Times New Roman"/>
          <w:b/>
          <w:sz w:val="24"/>
          <w:szCs w:val="24"/>
        </w:rPr>
        <w:t>from</w:t>
      </w:r>
      <w:r w:rsidRPr="002A6B95" w:rsidR="002A6B95">
        <w:rPr>
          <w:rFonts w:ascii="Times New Roman" w:hAnsi="Times New Roman" w:cs="Times New Roman"/>
          <w:b/>
          <w:sz w:val="24"/>
          <w:szCs w:val="24"/>
        </w:rPr>
        <w:t xml:space="preserve"> the U.S. Environmental Protection Agency </w:t>
      </w:r>
      <w:r w:rsidR="00125CDA">
        <w:rPr>
          <w:rFonts w:ascii="Times New Roman" w:hAnsi="Times New Roman" w:cs="Times New Roman"/>
          <w:b/>
          <w:sz w:val="24"/>
          <w:szCs w:val="24"/>
        </w:rPr>
        <w:t>to</w:t>
      </w:r>
    </w:p>
    <w:p w:rsidRPr="002A6B95" w:rsidR="002A6B95" w:rsidP="002A6B95" w:rsidRDefault="002A6B95" w14:paraId="169B0838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B95">
        <w:rPr>
          <w:rFonts w:ascii="Times New Roman" w:hAnsi="Times New Roman" w:cs="Times New Roman"/>
          <w:b/>
          <w:sz w:val="24"/>
          <w:szCs w:val="24"/>
        </w:rPr>
        <w:t>Respondents to the Information Collection Request:</w:t>
      </w:r>
    </w:p>
    <w:p w:rsidR="002A6B95" w:rsidP="002A6B95" w:rsidRDefault="002A6B95" w14:paraId="54971087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A6B95">
        <w:rPr>
          <w:rFonts w:ascii="Times New Roman" w:hAnsi="Times New Roman" w:cs="Times New Roman"/>
          <w:sz w:val="28"/>
          <w:szCs w:val="28"/>
        </w:rPr>
        <w:t>“Application for New and Amended Pesticide Registration”</w:t>
      </w:r>
    </w:p>
    <w:p w:rsidR="009B24C5" w:rsidP="009B24C5" w:rsidRDefault="009B24C5" w14:paraId="6F0DDB2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4C5" w:rsidP="009B24C5" w:rsidRDefault="009B24C5" w14:paraId="4C6A0CC0" w14:textId="682953D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Name: </w:t>
      </w:r>
      <w:r w:rsidRPr="00597009" w:rsidR="00597009">
        <w:rPr>
          <w:rFonts w:ascii="Times New Roman" w:hAnsi="Times New Roman" w:cs="Times New Roman"/>
          <w:bCs/>
          <w:sz w:val="24"/>
          <w:szCs w:val="24"/>
        </w:rPr>
        <w:t>BPIA</w:t>
      </w:r>
      <w:bookmarkStart w:name="_GoBack" w:id="0"/>
      <w:bookmarkEnd w:id="0"/>
    </w:p>
    <w:p w:rsidR="009B24C5" w:rsidP="009B24C5" w:rsidRDefault="009B24C5" w14:paraId="1B780688" w14:textId="11D886D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person contacted: </w:t>
      </w:r>
      <w:r w:rsidRPr="00E06F49" w:rsidR="00E06F49">
        <w:rPr>
          <w:rFonts w:ascii="Times New Roman" w:hAnsi="Times New Roman" w:cs="Times New Roman"/>
          <w:bCs/>
          <w:sz w:val="24"/>
          <w:szCs w:val="24"/>
        </w:rPr>
        <w:t>Amy Plato Roberts</w:t>
      </w:r>
    </w:p>
    <w:p w:rsidRPr="002A6B95" w:rsidR="002A6B95" w:rsidP="009B24C5" w:rsidRDefault="009B24C5" w14:paraId="4261F01F" w14:textId="24AD231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Pr="009B24C5">
        <w:rPr>
          <w:rFonts w:ascii="Times New Roman" w:hAnsi="Times New Roman" w:cs="Times New Roman"/>
          <w:bCs/>
          <w:sz w:val="24"/>
          <w:szCs w:val="24"/>
        </w:rPr>
        <w:t>January 21, 2020</w:t>
      </w:r>
    </w:p>
    <w:p w:rsidRPr="00232107" w:rsidR="002A6B95" w:rsidP="00232107" w:rsidRDefault="002A6B95" w14:paraId="1FC9046A" w14:textId="20017E3F">
      <w:pPr>
        <w:pStyle w:val="NoSpacing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7DBB0C3A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  <w:b/>
        </w:rPr>
        <w:t xml:space="preserve">Consultation Questions </w:t>
      </w:r>
    </w:p>
    <w:p w:rsidR="002A6B95" w:rsidP="002A6B95" w:rsidRDefault="002A6B95" w14:paraId="0BD11658" w14:textId="77777777">
      <w:pPr>
        <w:pStyle w:val="NoSpacing"/>
        <w:ind w:left="720"/>
        <w:rPr>
          <w:rFonts w:ascii="Times New Roman" w:hAnsi="Times New Roman" w:cs="Times New Roman"/>
        </w:rPr>
      </w:pPr>
    </w:p>
    <w:p w:rsidR="002A6B95" w:rsidP="002A6B95" w:rsidRDefault="002A6B95" w14:paraId="6F52D873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  <w:b/>
        </w:rPr>
        <w:t>Publicly Available Data</w:t>
      </w:r>
    </w:p>
    <w:p w:rsidR="002A6B95" w:rsidP="002A6B95" w:rsidRDefault="002A6B95" w14:paraId="5846B39B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2B6516A7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Is the information that the Agency seeks available from any public source or already collected by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another office at EPA or by another agency?</w:t>
      </w:r>
    </w:p>
    <w:p w:rsidR="002A6B95" w:rsidP="002A6B95" w:rsidRDefault="002A6B95" w14:paraId="6022DA3C" w14:textId="77777777">
      <w:pPr>
        <w:pStyle w:val="NoSpacing"/>
        <w:ind w:left="2160"/>
        <w:rPr>
          <w:rFonts w:ascii="Times New Roman" w:hAnsi="Times New Roman" w:cs="Times New Roman"/>
          <w:b/>
        </w:rPr>
      </w:pPr>
    </w:p>
    <w:p w:rsidR="002A6B95" w:rsidP="002A6B95" w:rsidRDefault="002A6B95" w14:paraId="341B1A45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If yes, where can you find the data?</w:t>
      </w:r>
    </w:p>
    <w:p w:rsidR="002A6B95" w:rsidP="002A6B95" w:rsidRDefault="002A6B95" w14:paraId="0ECBA72E" w14:textId="77777777">
      <w:pPr>
        <w:pStyle w:val="ListParagraph"/>
        <w:rPr>
          <w:rFonts w:ascii="Times New Roman" w:hAnsi="Times New Roman" w:cs="Times New Roman"/>
        </w:rPr>
      </w:pPr>
    </w:p>
    <w:p w:rsidR="002A6B95" w:rsidP="002A6B95" w:rsidRDefault="002A6B95" w14:paraId="35D94895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  <w:b/>
        </w:rPr>
        <w:t>Frequency of Collection</w:t>
      </w:r>
    </w:p>
    <w:p w:rsidR="002A6B95" w:rsidP="002A6B95" w:rsidRDefault="002A6B95" w14:paraId="6BC250CC" w14:textId="77777777">
      <w:pPr>
        <w:pStyle w:val="NoSpacing"/>
        <w:ind w:left="720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18A285B1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Can the Agency collect the information less frequently and still produce the same outcome?</w:t>
      </w:r>
    </w:p>
    <w:p w:rsidR="002A6B95" w:rsidP="002A6B95" w:rsidRDefault="002A6B95" w14:paraId="2DEF9A37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="002A6B95" w:rsidP="002A6B95" w:rsidRDefault="002A6B95" w14:paraId="5BFBEB53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  <w:b/>
        </w:rPr>
        <w:t>Clarity of Instructions</w:t>
      </w:r>
    </w:p>
    <w:p w:rsidR="002A6B95" w:rsidP="002A6B95" w:rsidRDefault="002A6B95" w14:paraId="6A7FA398" w14:textId="77777777">
      <w:pPr>
        <w:pStyle w:val="NoSpacing"/>
        <w:ind w:left="720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3DB3F342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The ICR is intended to require that respondents provide certain data so that the Agency can utilize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them.</w:t>
      </w:r>
    </w:p>
    <w:p w:rsidR="002A6B95" w:rsidP="002A6B95" w:rsidRDefault="002A6B95" w14:paraId="3B87FA2D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6A9569F6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Based on the instructions (regulations, PR Notices, etc.), is it clear what you are required to do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and how to submit the data?</w:t>
      </w:r>
    </w:p>
    <w:p w:rsidR="002A6B95" w:rsidP="002A6B95" w:rsidRDefault="002A6B95" w14:paraId="010EE580" w14:textId="77777777">
      <w:pPr>
        <w:pStyle w:val="NoSpacing"/>
        <w:ind w:left="2160"/>
        <w:rPr>
          <w:rFonts w:ascii="Times New Roman" w:hAnsi="Times New Roman" w:cs="Times New Roman"/>
          <w:b/>
        </w:rPr>
      </w:pPr>
    </w:p>
    <w:p w:rsidR="002A6B95" w:rsidP="002A6B95" w:rsidRDefault="002A6B95" w14:paraId="33871EE4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If not, what suggestions do you have to clarify the instructions?</w:t>
      </w:r>
    </w:p>
    <w:p w:rsidR="002A6B95" w:rsidP="002A6B95" w:rsidRDefault="002A6B95" w14:paraId="61B8DDEE" w14:textId="77777777">
      <w:pPr>
        <w:pStyle w:val="ListParagraph"/>
        <w:rPr>
          <w:rFonts w:ascii="Times New Roman" w:hAnsi="Times New Roman" w:cs="Times New Roman"/>
        </w:rPr>
      </w:pPr>
    </w:p>
    <w:p w:rsidRPr="002A6B95" w:rsidR="002A6B95" w:rsidP="002A6B95" w:rsidRDefault="002A6B95" w14:paraId="0C26D549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Do you understand that you are required to maintain records?</w:t>
      </w:r>
    </w:p>
    <w:p w:rsidR="002A6B95" w:rsidP="002A6B95" w:rsidRDefault="002A6B95" w14:paraId="48D0F6D5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139A34C1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Considering that there is no required submission format, is it difficult to submit information in ways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that are clear, logical and easy to complete?</w:t>
      </w:r>
    </w:p>
    <w:p w:rsidR="002A6B95" w:rsidP="002A6B95" w:rsidRDefault="002A6B95" w14:paraId="1DE68EC1" w14:textId="77777777">
      <w:pPr>
        <w:pStyle w:val="NoSpacing"/>
        <w:rPr>
          <w:rFonts w:ascii="Times New Roman" w:hAnsi="Times New Roman" w:cs="Times New Roman"/>
          <w:b/>
        </w:rPr>
      </w:pPr>
    </w:p>
    <w:p w:rsidRPr="00937DB9" w:rsidR="002A6B95" w:rsidP="00937DB9" w:rsidRDefault="002A6B95" w14:paraId="0A74D7F6" w14:textId="780D62C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Regarding the any pesticide registration forms, do you use them? Are they clear, logical, and easy to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complete?</w:t>
      </w:r>
      <w:r>
        <w:rPr>
          <w:rFonts w:ascii="Times New Roman" w:hAnsi="Times New Roman" w:cs="Times New Roman"/>
        </w:rPr>
        <w:t xml:space="preserve"> </w:t>
      </w:r>
    </w:p>
    <w:p w:rsidR="002A6B95" w:rsidP="002A6B95" w:rsidRDefault="002A6B95" w14:paraId="3F8D9CDC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Pr="00937DB9" w:rsidR="002A6B95" w:rsidP="002A6B95" w:rsidRDefault="002A6B95" w14:paraId="36C76902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37DB9">
        <w:rPr>
          <w:rFonts w:ascii="Times New Roman" w:hAnsi="Times New Roman" w:cs="Times New Roman"/>
          <w:b/>
        </w:rPr>
        <w:t>Electronic Reporting and Record keeping</w:t>
      </w:r>
    </w:p>
    <w:p w:rsidR="002A6B95" w:rsidP="002A6B95" w:rsidRDefault="002A6B95" w14:paraId="1B143756" w14:textId="77777777">
      <w:pPr>
        <w:pStyle w:val="NoSpacing"/>
        <w:ind w:left="720"/>
        <w:rPr>
          <w:rFonts w:ascii="Times New Roman" w:hAnsi="Times New Roman" w:cs="Times New Roman"/>
          <w:b/>
        </w:rPr>
      </w:pPr>
    </w:p>
    <w:p w:rsidRPr="002A6B95" w:rsidR="002A6B95" w:rsidP="009776F5" w:rsidRDefault="002A6B95" w14:paraId="719BAE43" w14:textId="77777777">
      <w:pPr>
        <w:pStyle w:val="NoSpacing"/>
        <w:ind w:left="1440"/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 xml:space="preserve">The Government Paperwork Elimination Act requires agencies make available to the public electronic reporting alternatives to paper-based submissions by 2003, unless there is a strong reason for not doing so. One such reason was that, before September 2015, the </w:t>
      </w:r>
      <w:r w:rsidRPr="002A6B95">
        <w:rPr>
          <w:rFonts w:ascii="Times New Roman" w:hAnsi="Times New Roman" w:cs="Times New Roman"/>
        </w:rPr>
        <w:lastRenderedPageBreak/>
        <w:t>Agency was unable to ensure the security of CBI that might be transmitted over the Internet.</w:t>
      </w:r>
    </w:p>
    <w:p w:rsidR="002A6B95" w:rsidP="002A6B95" w:rsidRDefault="002A6B95" w14:paraId="7C79403D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Pr="002A6B95" w:rsidR="002A6B95" w:rsidP="002A6B95" w:rsidRDefault="002A6B95" w14:paraId="52A266C2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What do you think about electronic alternatives to paper-based records and data submissions?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Current electronic reporting alternatives include the use of “web forms”/XML based submissions via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 xml:space="preserve">the Agency’s </w:t>
      </w:r>
      <w:r>
        <w:rPr>
          <w:rFonts w:ascii="Times New Roman" w:hAnsi="Times New Roman" w:cs="Times New Roman"/>
        </w:rPr>
        <w:t>i</w:t>
      </w:r>
      <w:r w:rsidRPr="002A6B95">
        <w:rPr>
          <w:rFonts w:ascii="Times New Roman" w:hAnsi="Times New Roman" w:cs="Times New Roman"/>
        </w:rPr>
        <w:t>nternet site, magnetic media-based submissions (e.g., diskette, CD-ROM, etc.), and</w:t>
      </w:r>
      <w:r>
        <w:rPr>
          <w:rFonts w:ascii="Times New Roman" w:hAnsi="Times New Roman" w:cs="Times New Roman"/>
        </w:rPr>
        <w:t xml:space="preserve"> </w:t>
      </w:r>
      <w:r w:rsidRPr="002A6B95">
        <w:rPr>
          <w:rFonts w:ascii="Times New Roman" w:hAnsi="Times New Roman" w:cs="Times New Roman"/>
        </w:rPr>
        <w:t>through EPA’s new Pesticide Submissions Portal (PSP).</w:t>
      </w:r>
    </w:p>
    <w:p w:rsidR="002A6B95" w:rsidP="002A6B95" w:rsidRDefault="002A6B95" w14:paraId="3B4D1165" w14:textId="77777777">
      <w:pPr>
        <w:pStyle w:val="NoSpacing"/>
        <w:ind w:left="2160"/>
        <w:rPr>
          <w:rFonts w:ascii="Times New Roman" w:hAnsi="Times New Roman" w:cs="Times New Roman"/>
          <w:b/>
        </w:rPr>
      </w:pPr>
    </w:p>
    <w:p w:rsidR="00BA3786" w:rsidP="002A6B95" w:rsidRDefault="002A6B95" w14:paraId="16A11F45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2A6B95">
        <w:rPr>
          <w:rFonts w:ascii="Times New Roman" w:hAnsi="Times New Roman" w:cs="Times New Roman"/>
        </w:rPr>
        <w:t>Are you keeping your records electronically? If yes, in what format?</w:t>
      </w:r>
    </w:p>
    <w:p w:rsidR="00BA3786" w:rsidP="00BA3786" w:rsidRDefault="00BA3786" w14:paraId="3E3949CC" w14:textId="77777777">
      <w:pPr>
        <w:pStyle w:val="ListParagraph"/>
        <w:rPr>
          <w:rFonts w:ascii="Times New Roman" w:hAnsi="Times New Roman" w:cs="Times New Roman"/>
        </w:rPr>
      </w:pPr>
    </w:p>
    <w:p w:rsidR="00BA3786" w:rsidP="002A6B95" w:rsidRDefault="002A6B95" w14:paraId="36D0E5A3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Have you used the new Pesticide Submissions Portal?</w:t>
      </w:r>
    </w:p>
    <w:p w:rsidR="00BA3786" w:rsidP="00BA3786" w:rsidRDefault="00BA3786" w14:paraId="07065F7B" w14:textId="77777777">
      <w:pPr>
        <w:pStyle w:val="ListParagraph"/>
        <w:rPr>
          <w:rFonts w:ascii="Times New Roman" w:hAnsi="Times New Roman" w:cs="Times New Roman"/>
        </w:rPr>
      </w:pPr>
    </w:p>
    <w:p w:rsidRPr="00BA3786" w:rsidR="00BA3786" w:rsidP="002A6B95" w:rsidRDefault="002A6B95" w14:paraId="1A89AD2E" w14:textId="77777777">
      <w:pPr>
        <w:pStyle w:val="NoSpacing"/>
        <w:numPr>
          <w:ilvl w:val="3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If yes, how long did it take you to create a login and a password through the Central Data Exchange (CDX) reporting site? How long did it take you to submit each form on PSP?</w:t>
      </w:r>
    </w:p>
    <w:p w:rsidR="00BA3786" w:rsidP="00BA3786" w:rsidRDefault="00BA3786" w14:paraId="2EC579BB" w14:textId="77777777">
      <w:pPr>
        <w:pStyle w:val="NoSpacing"/>
        <w:ind w:left="2880"/>
        <w:rPr>
          <w:rFonts w:ascii="Times New Roman" w:hAnsi="Times New Roman" w:cs="Times New Roman"/>
          <w:b/>
        </w:rPr>
      </w:pPr>
    </w:p>
    <w:p w:rsidRPr="00BA3786" w:rsidR="00BA3786" w:rsidP="002A6B95" w:rsidRDefault="002A6B95" w14:paraId="68DBC15D" w14:textId="7777777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Since the Agency started offering an electronic reporting option for CBI-related data through EPA’s</w:t>
      </w:r>
      <w:r w:rsidR="00BA3786">
        <w:rPr>
          <w:rFonts w:ascii="Times New Roman" w:hAnsi="Times New Roman" w:cs="Times New Roman"/>
        </w:rPr>
        <w:t xml:space="preserve"> </w:t>
      </w:r>
      <w:r w:rsidRPr="00BA3786">
        <w:rPr>
          <w:rFonts w:ascii="Times New Roman" w:hAnsi="Times New Roman" w:cs="Times New Roman"/>
        </w:rPr>
        <w:t>CDX reporting site, would you be more inclined to submit CBI via PSP or on diskette than on paper?</w:t>
      </w:r>
    </w:p>
    <w:p w:rsidR="00BA3786" w:rsidP="00937DB9" w:rsidRDefault="00BA3786" w14:paraId="51960319" w14:textId="77777777">
      <w:pPr>
        <w:pStyle w:val="NoSpacing"/>
        <w:ind w:left="2160"/>
        <w:rPr>
          <w:rFonts w:ascii="Times New Roman" w:hAnsi="Times New Roman" w:cs="Times New Roman"/>
          <w:b/>
        </w:rPr>
      </w:pPr>
    </w:p>
    <w:p w:rsidRPr="00937DB9" w:rsidR="00BA3786" w:rsidP="002A6B95" w:rsidRDefault="002A6B95" w14:paraId="0301A8A8" w14:textId="7858A60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What benefits would electronic submission bring you in terms of burden reduction or greater</w:t>
      </w:r>
      <w:r w:rsidR="00BA3786">
        <w:rPr>
          <w:rFonts w:ascii="Times New Roman" w:hAnsi="Times New Roman" w:cs="Times New Roman"/>
        </w:rPr>
        <w:t xml:space="preserve"> </w:t>
      </w:r>
      <w:r w:rsidRPr="00BA3786">
        <w:rPr>
          <w:rFonts w:ascii="Times New Roman" w:hAnsi="Times New Roman" w:cs="Times New Roman"/>
        </w:rPr>
        <w:t>efficiency in compiling the information?</w:t>
      </w:r>
    </w:p>
    <w:p w:rsidR="00937DB9" w:rsidP="00937DB9" w:rsidRDefault="00937DB9" w14:paraId="7BE656B2" w14:textId="77777777">
      <w:pPr>
        <w:pStyle w:val="NoSpacing"/>
        <w:rPr>
          <w:rFonts w:ascii="Times New Roman" w:hAnsi="Times New Roman" w:cs="Times New Roman"/>
          <w:b/>
        </w:rPr>
      </w:pPr>
    </w:p>
    <w:p w:rsidR="00BA3786" w:rsidP="00BA3786" w:rsidRDefault="002A6B95" w14:paraId="71AFEEF3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  <w:b/>
        </w:rPr>
        <w:t>Burden and Costs</w:t>
      </w:r>
    </w:p>
    <w:p w:rsidR="00BA3786" w:rsidP="00BA3786" w:rsidRDefault="00BA3786" w14:paraId="056EC9C8" w14:textId="77777777">
      <w:pPr>
        <w:pStyle w:val="NoSpacing"/>
        <w:ind w:left="720"/>
        <w:rPr>
          <w:rFonts w:ascii="Times New Roman" w:hAnsi="Times New Roman" w:cs="Times New Roman"/>
          <w:b/>
        </w:rPr>
      </w:pPr>
    </w:p>
    <w:p w:rsidRPr="00BA3786" w:rsidR="00BA3786" w:rsidP="002A6B95" w:rsidRDefault="002A6B95" w14:paraId="063FBE9F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Are the labor rates accurate?</w:t>
      </w:r>
    </w:p>
    <w:p w:rsidR="00BA3786" w:rsidP="00BA3786" w:rsidRDefault="00BA3786" w14:paraId="56809FBE" w14:textId="77777777">
      <w:pPr>
        <w:pStyle w:val="NoSpacing"/>
        <w:ind w:left="1440"/>
        <w:rPr>
          <w:rFonts w:ascii="Times New Roman" w:hAnsi="Times New Roman" w:cs="Times New Roman"/>
          <w:b/>
        </w:rPr>
      </w:pPr>
    </w:p>
    <w:p w:rsidR="00BA3786" w:rsidP="002A6B95" w:rsidRDefault="002A6B95" w14:paraId="1F7D2EE4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The Agency assumes there is no capital cost associated with this activity. Is that correct?</w:t>
      </w:r>
    </w:p>
    <w:p w:rsidR="00BA3786" w:rsidP="00BA3786" w:rsidRDefault="00BA3786" w14:paraId="207CA5C4" w14:textId="77777777">
      <w:pPr>
        <w:pStyle w:val="ListParagraph"/>
        <w:rPr>
          <w:rFonts w:ascii="Times New Roman" w:hAnsi="Times New Roman" w:cs="Times New Roman"/>
        </w:rPr>
      </w:pPr>
    </w:p>
    <w:p w:rsidR="00BA3786" w:rsidP="002A6B95" w:rsidRDefault="002A6B95" w14:paraId="68F007DF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Bearing in mind that the burden and cost estimates include only burden hours and costs associated</w:t>
      </w:r>
      <w:r w:rsidR="00BA3786">
        <w:rPr>
          <w:rFonts w:ascii="Times New Roman" w:hAnsi="Times New Roman" w:cs="Times New Roman"/>
        </w:rPr>
        <w:t xml:space="preserve"> </w:t>
      </w:r>
      <w:r w:rsidRPr="00BA3786">
        <w:rPr>
          <w:rFonts w:ascii="Times New Roman" w:hAnsi="Times New Roman" w:cs="Times New Roman"/>
        </w:rPr>
        <w:t>with the paperwork involved with this ICR, e.g., the ICR does not include estimated burden hours</w:t>
      </w:r>
      <w:r w:rsidR="00BA3786">
        <w:rPr>
          <w:rFonts w:ascii="Times New Roman" w:hAnsi="Times New Roman" w:cs="Times New Roman"/>
        </w:rPr>
        <w:t xml:space="preserve"> </w:t>
      </w:r>
      <w:r w:rsidRPr="00BA3786">
        <w:rPr>
          <w:rFonts w:ascii="Times New Roman" w:hAnsi="Times New Roman" w:cs="Times New Roman"/>
        </w:rPr>
        <w:t>and costs for conducting studies, are the estimated burden hours and labor rates accurate?</w:t>
      </w:r>
    </w:p>
    <w:p w:rsidR="00BA3786" w:rsidP="00BA3786" w:rsidRDefault="00BA3786" w14:paraId="5B6AF4A4" w14:textId="77777777">
      <w:pPr>
        <w:pStyle w:val="ListParagraph"/>
        <w:rPr>
          <w:rFonts w:ascii="Times New Roman" w:hAnsi="Times New Roman" w:cs="Times New Roman"/>
        </w:rPr>
      </w:pPr>
    </w:p>
    <w:p w:rsidR="00BA3786" w:rsidP="002A6B95" w:rsidRDefault="002A6B95" w14:paraId="3138105F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 xml:space="preserve">Have you incurred additional paperwork burden as a result of </w:t>
      </w:r>
      <w:r w:rsidRPr="00BA3786" w:rsidR="00BA3786">
        <w:rPr>
          <w:rFonts w:ascii="Times New Roman" w:hAnsi="Times New Roman" w:cs="Times New Roman"/>
        </w:rPr>
        <w:t>third-party</w:t>
      </w:r>
      <w:r w:rsidRPr="00BA3786">
        <w:rPr>
          <w:rFonts w:ascii="Times New Roman" w:hAnsi="Times New Roman" w:cs="Times New Roman"/>
        </w:rPr>
        <w:t xml:space="preserve"> disclosure requirements</w:t>
      </w:r>
      <w:r w:rsidR="00BA3786">
        <w:rPr>
          <w:rFonts w:ascii="Times New Roman" w:hAnsi="Times New Roman" w:cs="Times New Roman"/>
        </w:rPr>
        <w:t xml:space="preserve"> </w:t>
      </w:r>
      <w:r w:rsidRPr="00BA3786">
        <w:rPr>
          <w:rFonts w:ascii="Times New Roman" w:hAnsi="Times New Roman" w:cs="Times New Roman"/>
        </w:rPr>
        <w:t>involving disclosing product specific information to potential users and the general public through</w:t>
      </w:r>
      <w:r w:rsidR="00BA3786">
        <w:rPr>
          <w:rFonts w:ascii="Times New Roman" w:hAnsi="Times New Roman" w:cs="Times New Roman"/>
        </w:rPr>
        <w:t xml:space="preserve"> </w:t>
      </w:r>
      <w:r w:rsidRPr="00BA3786">
        <w:rPr>
          <w:rFonts w:ascii="Times New Roman" w:hAnsi="Times New Roman" w:cs="Times New Roman"/>
        </w:rPr>
        <w:t>the pesticide label?</w:t>
      </w:r>
    </w:p>
    <w:p w:rsidR="00BA3786" w:rsidP="00BA3786" w:rsidRDefault="00BA3786" w14:paraId="4ED8C95A" w14:textId="77777777">
      <w:pPr>
        <w:pStyle w:val="ListParagraph"/>
        <w:rPr>
          <w:rFonts w:ascii="Times New Roman" w:hAnsi="Times New Roman" w:cs="Times New Roman"/>
        </w:rPr>
      </w:pPr>
    </w:p>
    <w:p w:rsidRPr="00BA3786" w:rsidR="002A6B95" w:rsidP="002A6B95" w:rsidRDefault="002A6B95" w14:paraId="6DB16E6A" w14:textId="7777777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BA3786">
        <w:rPr>
          <w:rFonts w:ascii="Times New Roman" w:hAnsi="Times New Roman" w:cs="Times New Roman"/>
        </w:rPr>
        <w:t>Are there other costs that should be accounted for that may have been missed?</w:t>
      </w:r>
    </w:p>
    <w:p w:rsidRPr="00BA3786" w:rsidR="00BA3786" w:rsidP="00BA3786" w:rsidRDefault="00BA3786" w14:paraId="4AE5C7DA" w14:textId="77777777">
      <w:pPr>
        <w:pStyle w:val="NoSpacing"/>
        <w:rPr>
          <w:rFonts w:ascii="Times New Roman" w:hAnsi="Times New Roman" w:cs="Times New Roman"/>
          <w:b/>
        </w:rPr>
      </w:pPr>
    </w:p>
    <w:p w:rsidRPr="002A6B95" w:rsidR="00773F1C" w:rsidP="002A6B95" w:rsidRDefault="002A6B95" w14:paraId="6C30CD09" w14:textId="77777777">
      <w:pPr>
        <w:pStyle w:val="NoSpacing"/>
        <w:rPr>
          <w:rFonts w:ascii="Times New Roman" w:hAnsi="Times New Roman" w:cs="Times New Roman"/>
        </w:rPr>
      </w:pPr>
      <w:r w:rsidRPr="002A6B95">
        <w:rPr>
          <w:rFonts w:ascii="Times New Roman" w:hAnsi="Times New Roman" w:cs="Times New Roman"/>
        </w:rPr>
        <w:t>If you provide burden and cost estimates that are substantially different from EPA’s, please provide an explanation of how you arrived at your estimates.</w:t>
      </w:r>
    </w:p>
    <w:sectPr w:rsidRPr="002A6B95" w:rsidR="00773F1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F288E" w14:textId="77777777" w:rsidR="0017319E" w:rsidRDefault="0017319E" w:rsidP="002A6B95">
      <w:pPr>
        <w:spacing w:after="0" w:line="240" w:lineRule="auto"/>
      </w:pPr>
      <w:r>
        <w:separator/>
      </w:r>
    </w:p>
  </w:endnote>
  <w:endnote w:type="continuationSeparator" w:id="0">
    <w:p w14:paraId="03703209" w14:textId="77777777" w:rsidR="0017319E" w:rsidRDefault="0017319E" w:rsidP="002A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00906" w14:textId="77777777" w:rsidR="0017319E" w:rsidRDefault="0017319E" w:rsidP="002A6B95">
      <w:pPr>
        <w:spacing w:after="0" w:line="240" w:lineRule="auto"/>
      </w:pPr>
      <w:r>
        <w:separator/>
      </w:r>
    </w:p>
  </w:footnote>
  <w:footnote w:type="continuationSeparator" w:id="0">
    <w:p w14:paraId="77C5D9A2" w14:textId="77777777" w:rsidR="0017319E" w:rsidRDefault="0017319E" w:rsidP="002A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4C92" w14:textId="20CA73BC" w:rsidR="002A6B95" w:rsidRPr="002A6B95" w:rsidRDefault="002A6B95" w:rsidP="002A6B95">
    <w:pPr>
      <w:pStyle w:val="Header"/>
      <w:rPr>
        <w:rFonts w:ascii="Times New Roman" w:hAnsi="Times New Roman" w:cs="Times New Roman"/>
        <w:b/>
      </w:rPr>
    </w:pPr>
    <w:r w:rsidRPr="002A6B95">
      <w:rPr>
        <w:rFonts w:ascii="Times New Roman" w:hAnsi="Times New Roman" w:cs="Times New Roman"/>
        <w:b/>
      </w:rPr>
      <w:t>EPA ICR No. 0277.</w:t>
    </w:r>
    <w:r w:rsidR="0058696A">
      <w:rPr>
        <w:rFonts w:ascii="Times New Roman" w:hAnsi="Times New Roman" w:cs="Times New Roman"/>
        <w:b/>
      </w:rPr>
      <w:t>20</w:t>
    </w:r>
    <w:r w:rsidRPr="002A6B95">
      <w:rPr>
        <w:rFonts w:ascii="Times New Roman" w:hAnsi="Times New Roman" w:cs="Times New Roman"/>
        <w:b/>
      </w:rPr>
      <w:tab/>
    </w:r>
    <w:r w:rsidRPr="002A6B95">
      <w:rPr>
        <w:rFonts w:ascii="Times New Roman" w:hAnsi="Times New Roman" w:cs="Times New Roman"/>
        <w:b/>
      </w:rPr>
      <w:tab/>
      <w:t>OMB Control No. 2070-0060</w:t>
    </w:r>
  </w:p>
  <w:p w14:paraId="65F750CF" w14:textId="77777777" w:rsidR="002A6B95" w:rsidRPr="002A6B95" w:rsidRDefault="002A6B95">
    <w:pPr>
      <w:pStyle w:val="Header"/>
      <w:rPr>
        <w:rFonts w:ascii="Times New Roman" w:hAnsi="Times New Roman" w:cs="Times New Roman"/>
        <w:b/>
      </w:rPr>
    </w:pPr>
    <w:r w:rsidRPr="002A6B95">
      <w:rPr>
        <w:rFonts w:ascii="Times New Roman" w:hAnsi="Times New Roman" w:cs="Times New Roman"/>
        <w:b/>
      </w:rPr>
      <w:t>Docket ID: EPA-HQ-OPP-2019-0644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D21FF"/>
    <w:multiLevelType w:val="hybridMultilevel"/>
    <w:tmpl w:val="C0D8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F61CE"/>
    <w:multiLevelType w:val="hybridMultilevel"/>
    <w:tmpl w:val="74E4B082"/>
    <w:lvl w:ilvl="0" w:tplc="29AE858A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95"/>
    <w:rsid w:val="00125CDA"/>
    <w:rsid w:val="0017319E"/>
    <w:rsid w:val="0020220F"/>
    <w:rsid w:val="00220F91"/>
    <w:rsid w:val="00232107"/>
    <w:rsid w:val="002A6B95"/>
    <w:rsid w:val="002D0CB2"/>
    <w:rsid w:val="002E31C8"/>
    <w:rsid w:val="00306328"/>
    <w:rsid w:val="00322EB1"/>
    <w:rsid w:val="0058696A"/>
    <w:rsid w:val="00597009"/>
    <w:rsid w:val="005F6777"/>
    <w:rsid w:val="00773F1C"/>
    <w:rsid w:val="00885216"/>
    <w:rsid w:val="008D40A3"/>
    <w:rsid w:val="008D7A12"/>
    <w:rsid w:val="00931607"/>
    <w:rsid w:val="00937DB9"/>
    <w:rsid w:val="009776F5"/>
    <w:rsid w:val="009B24C5"/>
    <w:rsid w:val="00BA3786"/>
    <w:rsid w:val="00D121F6"/>
    <w:rsid w:val="00E06F49"/>
    <w:rsid w:val="00E605A5"/>
    <w:rsid w:val="00E6235A"/>
    <w:rsid w:val="00F56151"/>
    <w:rsid w:val="00F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9E80"/>
  <w15:chartTrackingRefBased/>
  <w15:docId w15:val="{8DED1CE2-32E0-4970-80DF-978CD0F9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4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B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95"/>
  </w:style>
  <w:style w:type="paragraph" w:styleId="Footer">
    <w:name w:val="footer"/>
    <w:basedOn w:val="Normal"/>
    <w:link w:val="FooterChar"/>
    <w:uiPriority w:val="99"/>
    <w:unhideWhenUsed/>
    <w:rsid w:val="002A6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95"/>
  </w:style>
  <w:style w:type="paragraph" w:styleId="ListParagraph">
    <w:name w:val="List Paragraph"/>
    <w:basedOn w:val="Normal"/>
    <w:uiPriority w:val="34"/>
    <w:qFormat/>
    <w:rsid w:val="002A6B9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2744</FRN_x0020_List_x0020_Item_x0020_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86E35-973F-4FBB-B268-0AF96A9568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6C40CDD-612F-45AF-90C0-1B21EAF3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AB34E-7D33-49CB-8DB9-D55039BB03F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d502feb0-7c2f-4218-9e95-f11aa9887d63"/>
    <ds:schemaRef ds:uri="http://schemas.microsoft.com/sharepoint.v3"/>
    <ds:schemaRef ds:uri="118f882f-1e32-4cf2-ad69-9de43d57f4c6"/>
  </ds:schemaRefs>
</ds:datastoreItem>
</file>

<file path=customXml/itemProps4.xml><?xml version="1.0" encoding="utf-8"?>
<ds:datastoreItem xmlns:ds="http://schemas.openxmlformats.org/officeDocument/2006/customXml" ds:itemID="{A8736166-D346-467D-BAE9-9008D3CBA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Koller, Callie</dc:creator>
  <cp:keywords/>
  <dc:description/>
  <cp:lastModifiedBy>Jonah</cp:lastModifiedBy>
  <cp:revision>15</cp:revision>
  <dcterms:created xsi:type="dcterms:W3CDTF">2020-01-21T16:02:00Z</dcterms:created>
  <dcterms:modified xsi:type="dcterms:W3CDTF">2020-05-29T18:46:00Z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