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2766" w:rsidR="00C64707" w:rsidP="00C64707" w:rsidRDefault="00C64707">
      <w:pPr>
        <w:shd w:val="clear" w:color="auto" w:fill="FFFFFF"/>
        <w:spacing w:after="0" w:line="240" w:lineRule="auto"/>
        <w:jc w:val="center"/>
        <w:rPr>
          <w:rFonts w:ascii="Arial" w:hAnsi="Arial" w:eastAsia="Times New Roman" w:cs="Arial"/>
          <w:color w:val="555555"/>
          <w:sz w:val="24"/>
          <w:szCs w:val="24"/>
        </w:rPr>
      </w:pPr>
      <w:r w:rsidRPr="00142766">
        <w:rPr>
          <w:rFonts w:ascii="Arial" w:hAnsi="Arial" w:eastAsia="Times New Roman" w:cs="Arial"/>
          <w:b/>
          <w:bCs/>
          <w:color w:val="555555"/>
          <w:sz w:val="24"/>
          <w:szCs w:val="24"/>
        </w:rPr>
        <w:t>Supporting Statement A</w:t>
      </w:r>
    </w:p>
    <w:p w:rsidRPr="00142766" w:rsidR="00C64707" w:rsidP="00C64707" w:rsidRDefault="00D031E4">
      <w:pPr>
        <w:shd w:val="clear" w:color="auto" w:fill="FFFFFF"/>
        <w:spacing w:after="0" w:line="240" w:lineRule="auto"/>
        <w:jc w:val="center"/>
        <w:rPr>
          <w:rFonts w:ascii="Arial" w:hAnsi="Arial" w:eastAsia="Times New Roman" w:cs="Arial"/>
          <w:b/>
          <w:bCs/>
          <w:color w:val="555555"/>
          <w:sz w:val="24"/>
          <w:szCs w:val="24"/>
        </w:rPr>
      </w:pPr>
      <w:r w:rsidRPr="00142766">
        <w:rPr>
          <w:rFonts w:ascii="Arial" w:hAnsi="Arial" w:eastAsia="Times New Roman" w:cs="Arial"/>
          <w:b/>
          <w:bCs/>
          <w:color w:val="555555"/>
          <w:sz w:val="24"/>
          <w:szCs w:val="24"/>
        </w:rPr>
        <w:t>OMB 2120-0042</w:t>
      </w:r>
    </w:p>
    <w:p w:rsidRPr="00142766" w:rsidR="00D031E4" w:rsidP="00C64707" w:rsidRDefault="00D031E4">
      <w:pPr>
        <w:shd w:val="clear" w:color="auto" w:fill="FFFFFF"/>
        <w:spacing w:after="0" w:line="240" w:lineRule="auto"/>
        <w:jc w:val="center"/>
        <w:rPr>
          <w:rFonts w:ascii="Arial" w:hAnsi="Arial" w:eastAsia="Times New Roman" w:cs="Arial"/>
          <w:color w:val="555555"/>
          <w:sz w:val="24"/>
          <w:szCs w:val="24"/>
        </w:rPr>
      </w:pPr>
      <w:r w:rsidRPr="00142766">
        <w:rPr>
          <w:rFonts w:ascii="Arial" w:hAnsi="Arial" w:eastAsia="Times New Roman" w:cs="Arial"/>
          <w:b/>
          <w:bCs/>
          <w:color w:val="555555"/>
          <w:sz w:val="24"/>
          <w:szCs w:val="24"/>
        </w:rPr>
        <w:t>Aircraft Registration</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p>
    <w:p w:rsidRPr="00142766" w:rsidR="00D031E4" w:rsidP="00D031E4" w:rsidRDefault="00D031E4">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This information collection supports the Department of Transportation’s strategic goals on safety and security.  Maintaining proper registration of aircraft is fundamental to ensure compliance with operations/airworthiness safety requirements in order to promote the public health and safety by working toward the elimination of transportation-related deaths, injuries, and property damage.  Proper registration of aircraft is necessary to advance the nations vital security interest in support of national strategies by ensuring that the national transportation system is secure.</w:t>
      </w:r>
    </w:p>
    <w:p w:rsidRPr="00142766" w:rsidR="00D031E4" w:rsidP="00D031E4" w:rsidRDefault="00D031E4">
      <w:pPr>
        <w:shd w:val="clear" w:color="auto" w:fill="FFFFFF"/>
        <w:spacing w:after="0" w:line="240" w:lineRule="auto"/>
        <w:rPr>
          <w:rFonts w:ascii="Arial" w:hAnsi="Arial" w:eastAsia="Times New Roman" w:cs="Arial"/>
          <w:sz w:val="24"/>
          <w:szCs w:val="24"/>
        </w:rPr>
      </w:pPr>
    </w:p>
    <w:p w:rsidRPr="00142766" w:rsidR="00D031E4" w:rsidP="00D031E4" w:rsidRDefault="00D031E4">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The registration system provides identification of all civil aircraft in the United States.  The registration record also provides evidence of ownership which may be used in court if there is an ownership controversy.  The form of registration certificate and the basic rules concerning aircraft identification marks are prescribed by Annex 7 to the Convention of International Civil Aviation, which the United States has signed, and which has the force of law.  Public Law 103-272 states that all aircraft must be registered before they may be flown.  It sets forth registration eligibility requirements, provides for application for registration as well as suspension and/or revocation of registration, and recordation of conveyances, leases, and security instruments.</w:t>
      </w:r>
    </w:p>
    <w:p w:rsidRPr="00142766" w:rsidR="00D031E4" w:rsidP="00D031E4" w:rsidRDefault="00D031E4">
      <w:pPr>
        <w:shd w:val="clear" w:color="auto" w:fill="FFFFFF"/>
        <w:spacing w:after="0" w:line="240" w:lineRule="auto"/>
        <w:rPr>
          <w:rFonts w:ascii="Arial" w:hAnsi="Arial" w:eastAsia="Times New Roman" w:cs="Arial"/>
          <w:sz w:val="24"/>
          <w:szCs w:val="24"/>
        </w:rPr>
      </w:pPr>
    </w:p>
    <w:p w:rsidRPr="00142766" w:rsidR="00C64707" w:rsidP="009C0B18" w:rsidRDefault="00980347">
      <w:pPr>
        <w:shd w:val="clear" w:color="auto" w:fill="FFFFFF"/>
        <w:spacing w:after="0" w:line="240" w:lineRule="auto"/>
        <w:rPr>
          <w:rFonts w:ascii="Arial" w:hAnsi="Arial" w:eastAsia="Times New Roman" w:cs="Arial"/>
          <w:sz w:val="24"/>
          <w:szCs w:val="24"/>
        </w:rPr>
      </w:pPr>
      <w:proofErr w:type="gramStart"/>
      <w:r w:rsidRPr="00142766">
        <w:rPr>
          <w:rFonts w:ascii="Arial" w:hAnsi="Arial" w:eastAsia="Times New Roman" w:cs="Arial"/>
          <w:sz w:val="24"/>
          <w:szCs w:val="24"/>
        </w:rPr>
        <w:t>14</w:t>
      </w:r>
      <w:proofErr w:type="gramEnd"/>
      <w:r w:rsidRPr="00142766">
        <w:rPr>
          <w:rFonts w:ascii="Arial" w:hAnsi="Arial" w:eastAsia="Times New Roman" w:cs="Arial"/>
          <w:sz w:val="24"/>
          <w:szCs w:val="24"/>
        </w:rPr>
        <w:t xml:space="preserve"> CFR </w:t>
      </w:r>
      <w:r w:rsidRPr="00142766" w:rsidR="00D031E4">
        <w:rPr>
          <w:rFonts w:ascii="Arial" w:hAnsi="Arial" w:eastAsia="Times New Roman" w:cs="Arial"/>
          <w:sz w:val="24"/>
          <w:szCs w:val="24"/>
        </w:rPr>
        <w:t>Part</w:t>
      </w:r>
      <w:r w:rsidRPr="00142766" w:rsidR="00C53470">
        <w:rPr>
          <w:rFonts w:ascii="Arial" w:hAnsi="Arial" w:eastAsia="Times New Roman" w:cs="Arial"/>
          <w:sz w:val="24"/>
          <w:szCs w:val="24"/>
        </w:rPr>
        <w:t>s</w:t>
      </w:r>
      <w:r w:rsidRPr="00142766" w:rsidR="00D031E4">
        <w:rPr>
          <w:rFonts w:ascii="Arial" w:hAnsi="Arial" w:eastAsia="Times New Roman" w:cs="Arial"/>
          <w:sz w:val="24"/>
          <w:szCs w:val="24"/>
        </w:rPr>
        <w:t xml:space="preserve"> 47 and 49 prescribe procedures that implement Public Law 103-272.</w:t>
      </w:r>
      <w:r w:rsidR="009C0B18">
        <w:rPr>
          <w:rFonts w:ascii="Arial" w:hAnsi="Arial" w:eastAsia="Times New Roman" w:cs="Arial"/>
          <w:sz w:val="24"/>
          <w:szCs w:val="24"/>
        </w:rPr>
        <w:t xml:space="preserve"> DOT/FAA – 801; Aviation Registration Records, System of Records Notice (SORN) prescribes policies and practices for storing, retrieving, accessing, retaining, and disposin</w:t>
      </w:r>
      <w:bookmarkStart w:name="_GoBack" w:id="0"/>
      <w:bookmarkEnd w:id="0"/>
      <w:r w:rsidR="009C0B18">
        <w:rPr>
          <w:rFonts w:ascii="Arial" w:hAnsi="Arial" w:eastAsia="Times New Roman" w:cs="Arial"/>
          <w:sz w:val="24"/>
          <w:szCs w:val="24"/>
        </w:rPr>
        <w:t>g of records in the registration system.</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color w:val="555555"/>
          <w:sz w:val="24"/>
          <w:szCs w:val="24"/>
        </w:rPr>
        <w:br/>
      </w:r>
      <w:r w:rsidRPr="00142766">
        <w:rPr>
          <w:rFonts w:ascii="Arial" w:hAnsi="Arial" w:eastAsia="Times New Roman" w:cs="Arial"/>
          <w:b/>
          <w:bCs/>
          <w:color w:val="555555"/>
          <w:sz w:val="24"/>
          <w:szCs w:val="24"/>
        </w:rPr>
        <w:t xml:space="preserve">2. Indicate how, by whom, and for what purpose the information is to </w:t>
      </w:r>
      <w:proofErr w:type="gramStart"/>
      <w:r w:rsidRPr="00142766">
        <w:rPr>
          <w:rFonts w:ascii="Arial" w:hAnsi="Arial" w:eastAsia="Times New Roman" w:cs="Arial"/>
          <w:b/>
          <w:bCs/>
          <w:color w:val="555555"/>
          <w:sz w:val="24"/>
          <w:szCs w:val="24"/>
        </w:rPr>
        <w:t>be used</w:t>
      </w:r>
      <w:proofErr w:type="gramEnd"/>
      <w:r w:rsidRPr="00142766">
        <w:rPr>
          <w:rFonts w:ascii="Arial" w:hAnsi="Arial" w:eastAsia="Times New Roman" w:cs="Arial"/>
          <w:b/>
          <w:bCs/>
          <w:color w:val="555555"/>
          <w:sz w:val="24"/>
          <w:szCs w:val="24"/>
        </w:rPr>
        <w:t>. Except for a new collection, indicate the actual use the agency has made of the information received from the current collection.</w:t>
      </w:r>
    </w:p>
    <w:p w:rsidRPr="00142766" w:rsidR="00C23894" w:rsidP="003713DD" w:rsidRDefault="00C6470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00537ACF">
        <w:rPr>
          <w:rFonts w:ascii="Arial" w:hAnsi="Arial" w:eastAsia="Times New Roman" w:cs="Arial"/>
          <w:sz w:val="24"/>
          <w:szCs w:val="24"/>
        </w:rPr>
        <w:t xml:space="preserve">This collection is mandatory for any person or entity wishing to register an aircraft. </w:t>
      </w:r>
      <w:r w:rsidRPr="00142766" w:rsidR="00C23894">
        <w:rPr>
          <w:rFonts w:ascii="Arial" w:hAnsi="Arial" w:eastAsia="Times New Roman" w:cs="Arial"/>
          <w:sz w:val="24"/>
          <w:szCs w:val="24"/>
        </w:rPr>
        <w:t xml:space="preserve">The information </w:t>
      </w:r>
      <w:proofErr w:type="gramStart"/>
      <w:r w:rsidRPr="00142766" w:rsidR="00C23894">
        <w:rPr>
          <w:rFonts w:ascii="Arial" w:hAnsi="Arial" w:eastAsia="Times New Roman" w:cs="Arial"/>
          <w:sz w:val="24"/>
          <w:szCs w:val="24"/>
        </w:rPr>
        <w:t>is collected and used by the FAA Aircraft Registr</w:t>
      </w:r>
      <w:r w:rsidRPr="00142766" w:rsidR="0035725D">
        <w:rPr>
          <w:rFonts w:ascii="Arial" w:hAnsi="Arial" w:eastAsia="Times New Roman" w:cs="Arial"/>
          <w:sz w:val="24"/>
          <w:szCs w:val="24"/>
        </w:rPr>
        <w:t>ation</w:t>
      </w:r>
      <w:r w:rsidRPr="00142766" w:rsidR="00C23894">
        <w:rPr>
          <w:rFonts w:ascii="Arial" w:hAnsi="Arial" w:eastAsia="Times New Roman" w:cs="Arial"/>
          <w:sz w:val="24"/>
          <w:szCs w:val="24"/>
        </w:rPr>
        <w:t xml:space="preserve"> Branch</w:t>
      </w:r>
      <w:r w:rsidRPr="00142766" w:rsidR="00980347">
        <w:rPr>
          <w:rFonts w:ascii="Arial" w:hAnsi="Arial" w:eastAsia="Times New Roman" w:cs="Arial"/>
          <w:sz w:val="24"/>
          <w:szCs w:val="24"/>
        </w:rPr>
        <w:t xml:space="preserve"> (Aircraft Registry)</w:t>
      </w:r>
      <w:r w:rsidRPr="00142766" w:rsidR="00C23894">
        <w:rPr>
          <w:rFonts w:ascii="Arial" w:hAnsi="Arial" w:eastAsia="Times New Roman" w:cs="Arial"/>
          <w:sz w:val="24"/>
          <w:szCs w:val="24"/>
        </w:rPr>
        <w:t xml:space="preserve"> to</w:t>
      </w:r>
      <w:proofErr w:type="gramEnd"/>
      <w:r w:rsidRPr="00142766" w:rsidR="00C23894">
        <w:rPr>
          <w:rFonts w:ascii="Arial" w:hAnsi="Arial" w:eastAsia="Times New Roman" w:cs="Arial"/>
          <w:sz w:val="24"/>
          <w:szCs w:val="24"/>
        </w:rPr>
        <w:t>: 1) maintain documentation of aircraft ownership; 2) register aircraft</w:t>
      </w:r>
      <w:r w:rsidRPr="00142766" w:rsidR="00BE2C13">
        <w:rPr>
          <w:rFonts w:ascii="Arial" w:hAnsi="Arial" w:eastAsia="Times New Roman" w:cs="Arial"/>
          <w:sz w:val="24"/>
          <w:szCs w:val="24"/>
        </w:rPr>
        <w:t xml:space="preserve"> and issue a registration certificate</w:t>
      </w:r>
      <w:r w:rsidRPr="00142766" w:rsidR="00C23894">
        <w:rPr>
          <w:rFonts w:ascii="Arial" w:hAnsi="Arial" w:eastAsia="Times New Roman" w:cs="Arial"/>
          <w:sz w:val="24"/>
          <w:szCs w:val="24"/>
        </w:rPr>
        <w:t xml:space="preserve"> and; 3) record conveyances affecting </w:t>
      </w:r>
      <w:r w:rsidRPr="00142766" w:rsidR="00C025B0">
        <w:rPr>
          <w:rFonts w:ascii="Arial" w:hAnsi="Arial" w:eastAsia="Times New Roman" w:cs="Arial"/>
          <w:sz w:val="24"/>
          <w:szCs w:val="24"/>
        </w:rPr>
        <w:t>an</w:t>
      </w:r>
      <w:r w:rsidRPr="00142766" w:rsidR="00C23894">
        <w:rPr>
          <w:rFonts w:ascii="Arial" w:hAnsi="Arial" w:eastAsia="Times New Roman" w:cs="Arial"/>
          <w:sz w:val="24"/>
          <w:szCs w:val="24"/>
        </w:rPr>
        <w:t xml:space="preserve"> interest in aircraft.  Bi-annual reporting of U.S. Flight Hours is also collected from </w:t>
      </w:r>
      <w:r w:rsidRPr="00142766" w:rsidR="0035725D">
        <w:rPr>
          <w:rFonts w:ascii="Arial" w:hAnsi="Arial" w:eastAsia="Times New Roman" w:cs="Arial"/>
          <w:sz w:val="24"/>
          <w:szCs w:val="24"/>
        </w:rPr>
        <w:t>c</w:t>
      </w:r>
      <w:r w:rsidRPr="00142766" w:rsidR="00C23894">
        <w:rPr>
          <w:rFonts w:ascii="Arial" w:hAnsi="Arial" w:eastAsia="Times New Roman" w:cs="Arial"/>
          <w:sz w:val="24"/>
          <w:szCs w:val="24"/>
        </w:rPr>
        <w:t xml:space="preserve">orporations </w:t>
      </w:r>
      <w:r w:rsidRPr="00142766" w:rsidR="0035725D">
        <w:rPr>
          <w:rFonts w:ascii="Arial" w:hAnsi="Arial" w:eastAsia="Times New Roman" w:cs="Arial"/>
          <w:sz w:val="24"/>
          <w:szCs w:val="24"/>
        </w:rPr>
        <w:t>n</w:t>
      </w:r>
      <w:r w:rsidRPr="00142766" w:rsidR="00C23894">
        <w:rPr>
          <w:rFonts w:ascii="Arial" w:hAnsi="Arial" w:eastAsia="Times New Roman" w:cs="Arial"/>
          <w:sz w:val="24"/>
          <w:szCs w:val="24"/>
        </w:rPr>
        <w:t xml:space="preserve">ot U.S. </w:t>
      </w:r>
      <w:r w:rsidRPr="00142766" w:rsidR="0035725D">
        <w:rPr>
          <w:rFonts w:ascii="Arial" w:hAnsi="Arial" w:eastAsia="Times New Roman" w:cs="Arial"/>
          <w:sz w:val="24"/>
          <w:szCs w:val="24"/>
        </w:rPr>
        <w:t>c</w:t>
      </w:r>
      <w:r w:rsidRPr="00142766" w:rsidR="00C23894">
        <w:rPr>
          <w:rFonts w:ascii="Arial" w:hAnsi="Arial" w:eastAsia="Times New Roman" w:cs="Arial"/>
          <w:sz w:val="24"/>
          <w:szCs w:val="24"/>
        </w:rPr>
        <w:t>itizens to monitor compliance with 14 CFR 47.9.</w:t>
      </w:r>
    </w:p>
    <w:p w:rsidRPr="00142766" w:rsidR="003713DD" w:rsidP="00B3007A" w:rsidRDefault="003713DD">
      <w:pPr>
        <w:spacing w:line="240" w:lineRule="auto"/>
        <w:rPr>
          <w:rFonts w:ascii="Arial" w:hAnsi="Arial" w:eastAsia="Times New Roman" w:cs="Arial"/>
          <w:sz w:val="24"/>
          <w:szCs w:val="24"/>
        </w:rPr>
      </w:pPr>
    </w:p>
    <w:p w:rsidRPr="00142766" w:rsidR="00C23894" w:rsidP="00001088" w:rsidRDefault="00C23894">
      <w:pPr>
        <w:spacing w:line="240" w:lineRule="auto"/>
        <w:rPr>
          <w:rFonts w:ascii="Arial" w:hAnsi="Arial" w:eastAsia="Times New Roman" w:cs="Arial"/>
          <w:strike/>
          <w:sz w:val="24"/>
          <w:szCs w:val="24"/>
        </w:rPr>
      </w:pPr>
      <w:r w:rsidRPr="00142766">
        <w:rPr>
          <w:rFonts w:ascii="Arial" w:hAnsi="Arial" w:eastAsia="Times New Roman" w:cs="Arial"/>
          <w:sz w:val="24"/>
          <w:szCs w:val="24"/>
        </w:rPr>
        <w:t xml:space="preserve">Evidence of ownership information is collected utilizing the: 1) AC Form 8050-2, Aircraft Bill of Sale; 2) AC Form 8050-88, Affidavit of Ownership for Amateur-Built and Other Non-Type Certificated Aircraft; 3) AC Form 8050-88A, Affidavit of Ownership for Light-Sport Aircraft and; 4) AC Form 8050-4, Certificate of Repossession of Encumbered Aircraft.  These forms, though their use is not required, are available to use as evidence </w:t>
      </w:r>
      <w:r w:rsidRPr="00142766">
        <w:rPr>
          <w:rFonts w:ascii="Arial" w:hAnsi="Arial" w:eastAsia="Times New Roman" w:cs="Arial"/>
          <w:sz w:val="24"/>
          <w:szCs w:val="24"/>
        </w:rPr>
        <w:lastRenderedPageBreak/>
        <w:t>of ownership to accompany the AC Form 8050-1, Aircraft Registration Application, which must be used for the initial registration when ownership of an aircraft transfers from one entity to another.  The AC Form 8050-1B Registration Renewal Application is used for the stated purpose (renewal) every three year</w:t>
      </w:r>
      <w:r w:rsidRPr="00142766" w:rsidR="0035725D">
        <w:rPr>
          <w:rFonts w:ascii="Arial" w:hAnsi="Arial" w:eastAsia="Times New Roman" w:cs="Arial"/>
          <w:sz w:val="24"/>
          <w:szCs w:val="24"/>
        </w:rPr>
        <w:t>s</w:t>
      </w:r>
      <w:r w:rsidRPr="00142766">
        <w:rPr>
          <w:rFonts w:ascii="Arial" w:hAnsi="Arial" w:eastAsia="Times New Roman" w:cs="Arial"/>
          <w:sz w:val="24"/>
          <w:szCs w:val="24"/>
        </w:rPr>
        <w:t xml:space="preserve"> following notification to the aircraft owner that their aircraft’s registration is eligible for renewal.  If the registration </w:t>
      </w:r>
      <w:r w:rsidRPr="00142766" w:rsidR="00BE2C13">
        <w:rPr>
          <w:rFonts w:ascii="Arial" w:hAnsi="Arial" w:eastAsia="Times New Roman" w:cs="Arial"/>
          <w:sz w:val="24"/>
          <w:szCs w:val="24"/>
        </w:rPr>
        <w:t>e</w:t>
      </w:r>
      <w:r w:rsidRPr="00142766">
        <w:rPr>
          <w:rFonts w:ascii="Arial" w:hAnsi="Arial" w:eastAsia="Times New Roman" w:cs="Arial"/>
          <w:sz w:val="24"/>
          <w:szCs w:val="24"/>
        </w:rPr>
        <w:t>xpire</w:t>
      </w:r>
      <w:r w:rsidRPr="00142766" w:rsidR="00BE2C13">
        <w:rPr>
          <w:rFonts w:ascii="Arial" w:hAnsi="Arial" w:eastAsia="Times New Roman" w:cs="Arial"/>
          <w:sz w:val="24"/>
          <w:szCs w:val="24"/>
        </w:rPr>
        <w:t>s</w:t>
      </w:r>
      <w:r w:rsidRPr="00142766">
        <w:rPr>
          <w:rFonts w:ascii="Arial" w:hAnsi="Arial" w:eastAsia="Times New Roman" w:cs="Arial"/>
          <w:sz w:val="24"/>
          <w:szCs w:val="24"/>
        </w:rPr>
        <w:t>, the owner must use the AC Form 8050-1 to apply for reinstatement and may not operate the aircraft until the reinstate</w:t>
      </w:r>
      <w:r w:rsidRPr="00142766" w:rsidR="00BE2C13">
        <w:rPr>
          <w:rFonts w:ascii="Arial" w:hAnsi="Arial" w:eastAsia="Times New Roman" w:cs="Arial"/>
          <w:sz w:val="24"/>
          <w:szCs w:val="24"/>
        </w:rPr>
        <w:t>d</w:t>
      </w:r>
      <w:r w:rsidRPr="00142766">
        <w:rPr>
          <w:rFonts w:ascii="Arial" w:hAnsi="Arial" w:eastAsia="Times New Roman" w:cs="Arial"/>
          <w:sz w:val="24"/>
          <w:szCs w:val="24"/>
        </w:rPr>
        <w:t xml:space="preserve"> registration is accomplished. The AC Form 8050-98, Aircraft Security Agreement may be used by secured parties to record </w:t>
      </w:r>
      <w:r w:rsidRPr="00142766" w:rsidR="00980347">
        <w:rPr>
          <w:rFonts w:ascii="Arial" w:hAnsi="Arial" w:eastAsia="Times New Roman" w:cs="Arial"/>
          <w:sz w:val="24"/>
          <w:szCs w:val="24"/>
        </w:rPr>
        <w:t>any</w:t>
      </w:r>
      <w:r w:rsidRPr="00142766">
        <w:rPr>
          <w:rFonts w:ascii="Arial" w:hAnsi="Arial" w:eastAsia="Times New Roman" w:cs="Arial"/>
          <w:sz w:val="24"/>
          <w:szCs w:val="24"/>
        </w:rPr>
        <w:t xml:space="preserve"> financial encumbrances </w:t>
      </w:r>
      <w:r w:rsidRPr="00142766" w:rsidR="00BE2C13">
        <w:rPr>
          <w:rFonts w:ascii="Arial" w:hAnsi="Arial" w:eastAsia="Times New Roman" w:cs="Arial"/>
          <w:sz w:val="24"/>
          <w:szCs w:val="24"/>
        </w:rPr>
        <w:t>against</w:t>
      </w:r>
      <w:r w:rsidRPr="00142766">
        <w:rPr>
          <w:rFonts w:ascii="Arial" w:hAnsi="Arial" w:eastAsia="Times New Roman" w:cs="Arial"/>
          <w:sz w:val="24"/>
          <w:szCs w:val="24"/>
        </w:rPr>
        <w:t xml:space="preserve"> </w:t>
      </w:r>
      <w:r w:rsidRPr="00142766" w:rsidR="00980347">
        <w:rPr>
          <w:rFonts w:ascii="Arial" w:hAnsi="Arial" w:eastAsia="Times New Roman" w:cs="Arial"/>
          <w:sz w:val="24"/>
          <w:szCs w:val="24"/>
        </w:rPr>
        <w:t>an</w:t>
      </w:r>
      <w:r w:rsidRPr="00142766">
        <w:rPr>
          <w:rFonts w:ascii="Arial" w:hAnsi="Arial" w:eastAsia="Times New Roman" w:cs="Arial"/>
          <w:sz w:val="24"/>
          <w:szCs w:val="24"/>
        </w:rPr>
        <w:t xml:space="preserve"> aircraft</w:t>
      </w:r>
      <w:r w:rsidR="00536304">
        <w:rPr>
          <w:rFonts w:ascii="Arial" w:hAnsi="Arial" w:eastAsia="Times New Roman" w:cs="Arial"/>
          <w:sz w:val="24"/>
          <w:szCs w:val="24"/>
        </w:rPr>
        <w:t xml:space="preserve"> and eligible engines, propellers, and spare part locations</w:t>
      </w:r>
      <w:r w:rsidRPr="00142766">
        <w:rPr>
          <w:rFonts w:ascii="Arial" w:hAnsi="Arial" w:eastAsia="Times New Roman" w:cs="Arial"/>
          <w:sz w:val="24"/>
          <w:szCs w:val="24"/>
        </w:rPr>
        <w:t>.</w:t>
      </w:r>
    </w:p>
    <w:p w:rsidRPr="00142766" w:rsidR="001F0724" w:rsidP="00C23894" w:rsidRDefault="00C23894">
      <w:pPr>
        <w:rPr>
          <w:rFonts w:ascii="Arial" w:hAnsi="Arial" w:eastAsia="Times New Roman" w:cs="Arial"/>
          <w:sz w:val="24"/>
          <w:szCs w:val="24"/>
        </w:rPr>
      </w:pPr>
      <w:r w:rsidRPr="00142766">
        <w:rPr>
          <w:rFonts w:ascii="Arial" w:hAnsi="Arial" w:eastAsia="Times New Roman" w:cs="Arial"/>
          <w:sz w:val="24"/>
          <w:szCs w:val="24"/>
        </w:rPr>
        <w:t>The AC Form 8050-117, Flight Hours for Corporations Not U. S. Citizens, is</w:t>
      </w:r>
      <w:r w:rsidRPr="00142766" w:rsidR="0035725D">
        <w:rPr>
          <w:rFonts w:ascii="Arial" w:hAnsi="Arial" w:eastAsia="Times New Roman" w:cs="Arial"/>
          <w:sz w:val="24"/>
          <w:szCs w:val="24"/>
        </w:rPr>
        <w:t xml:space="preserve"> used as bi-annual notification</w:t>
      </w:r>
      <w:r w:rsidRPr="00142766">
        <w:rPr>
          <w:rFonts w:ascii="Arial" w:hAnsi="Arial" w:eastAsia="Times New Roman" w:cs="Arial"/>
          <w:sz w:val="24"/>
          <w:szCs w:val="24"/>
        </w:rPr>
        <w:t xml:space="preserve"> and is</w:t>
      </w:r>
      <w:r w:rsidRPr="00142766" w:rsidR="0035725D">
        <w:rPr>
          <w:rFonts w:ascii="Arial" w:hAnsi="Arial" w:eastAsia="Times New Roman" w:cs="Arial"/>
          <w:sz w:val="24"/>
          <w:szCs w:val="24"/>
        </w:rPr>
        <w:t xml:space="preserve"> then</w:t>
      </w:r>
      <w:r w:rsidRPr="00142766">
        <w:rPr>
          <w:rFonts w:ascii="Arial" w:hAnsi="Arial" w:eastAsia="Times New Roman" w:cs="Arial"/>
          <w:sz w:val="24"/>
          <w:szCs w:val="24"/>
        </w:rPr>
        <w:t xml:space="preserve"> returned with report data from </w:t>
      </w:r>
      <w:r w:rsidRPr="00142766" w:rsidR="0035725D">
        <w:rPr>
          <w:rFonts w:ascii="Arial" w:hAnsi="Arial" w:eastAsia="Times New Roman" w:cs="Arial"/>
          <w:sz w:val="24"/>
          <w:szCs w:val="24"/>
        </w:rPr>
        <w:t>c</w:t>
      </w:r>
      <w:r w:rsidRPr="00142766">
        <w:rPr>
          <w:rFonts w:ascii="Arial" w:hAnsi="Arial" w:eastAsia="Times New Roman" w:cs="Arial"/>
          <w:sz w:val="24"/>
          <w:szCs w:val="24"/>
        </w:rPr>
        <w:t xml:space="preserve">orporations </w:t>
      </w:r>
      <w:r w:rsidRPr="00142766" w:rsidR="0035725D">
        <w:rPr>
          <w:rFonts w:ascii="Arial" w:hAnsi="Arial" w:eastAsia="Times New Roman" w:cs="Arial"/>
          <w:sz w:val="24"/>
          <w:szCs w:val="24"/>
        </w:rPr>
        <w:t>n</w:t>
      </w:r>
      <w:r w:rsidRPr="00142766">
        <w:rPr>
          <w:rFonts w:ascii="Arial" w:hAnsi="Arial" w:eastAsia="Times New Roman" w:cs="Arial"/>
          <w:sz w:val="24"/>
          <w:szCs w:val="24"/>
        </w:rPr>
        <w:t xml:space="preserve">ot U.S. </w:t>
      </w:r>
      <w:r w:rsidRPr="00142766" w:rsidR="0035725D">
        <w:rPr>
          <w:rFonts w:ascii="Arial" w:hAnsi="Arial" w:eastAsia="Times New Roman" w:cs="Arial"/>
          <w:sz w:val="24"/>
          <w:szCs w:val="24"/>
        </w:rPr>
        <w:t>c</w:t>
      </w:r>
      <w:r w:rsidRPr="00142766">
        <w:rPr>
          <w:rFonts w:ascii="Arial" w:hAnsi="Arial" w:eastAsia="Times New Roman" w:cs="Arial"/>
          <w:sz w:val="24"/>
          <w:szCs w:val="24"/>
        </w:rPr>
        <w:t>itizens for compliance with 14 CFR 4</w:t>
      </w:r>
      <w:r w:rsidRPr="00142766" w:rsidR="00980347">
        <w:rPr>
          <w:rFonts w:ascii="Arial" w:hAnsi="Arial" w:eastAsia="Times New Roman" w:cs="Arial"/>
          <w:sz w:val="24"/>
          <w:szCs w:val="24"/>
        </w:rPr>
        <w:t>7.9</w:t>
      </w:r>
      <w:r w:rsidRPr="00142766">
        <w:rPr>
          <w:rFonts w:ascii="Arial" w:hAnsi="Arial" w:eastAsia="Times New Roman" w:cs="Arial"/>
          <w:sz w:val="24"/>
          <w:szCs w:val="24"/>
        </w:rPr>
        <w:t xml:space="preserve"> </w:t>
      </w:r>
      <w:r w:rsidRPr="00142766" w:rsidR="0035725D">
        <w:rPr>
          <w:rFonts w:ascii="Arial" w:hAnsi="Arial" w:eastAsia="Times New Roman" w:cs="Arial"/>
          <w:sz w:val="24"/>
          <w:szCs w:val="24"/>
        </w:rPr>
        <w:t>which</w:t>
      </w:r>
      <w:r w:rsidRPr="00142766">
        <w:rPr>
          <w:rFonts w:ascii="Arial" w:hAnsi="Arial" w:eastAsia="Times New Roman" w:cs="Arial"/>
          <w:sz w:val="24"/>
          <w:szCs w:val="24"/>
        </w:rPr>
        <w:t xml:space="preserve"> requires that at least 60% of the aircraft’s flight hours be in U.S. airspace.</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P="00C64707" w:rsidRDefault="00C6470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Pr="00142766" w:rsidR="00C23894">
        <w:rPr>
          <w:rFonts w:ascii="Arial" w:hAnsi="Arial" w:eastAsia="Times New Roman" w:cs="Arial"/>
          <w:sz w:val="24"/>
          <w:szCs w:val="24"/>
        </w:rPr>
        <w:t xml:space="preserve">The </w:t>
      </w:r>
      <w:r w:rsidR="00A12FF7">
        <w:rPr>
          <w:rFonts w:ascii="Arial" w:hAnsi="Arial" w:eastAsia="Times New Roman" w:cs="Arial"/>
          <w:sz w:val="24"/>
          <w:szCs w:val="24"/>
        </w:rPr>
        <w:t xml:space="preserve">current </w:t>
      </w:r>
      <w:r w:rsidRPr="00142766" w:rsidR="00C23894">
        <w:rPr>
          <w:rFonts w:ascii="Arial" w:hAnsi="Arial" w:eastAsia="Times New Roman" w:cs="Arial"/>
          <w:sz w:val="24"/>
          <w:szCs w:val="24"/>
        </w:rPr>
        <w:t xml:space="preserve">official file for the </w:t>
      </w:r>
      <w:r w:rsidRPr="00142766" w:rsidR="00980347">
        <w:rPr>
          <w:rFonts w:ascii="Arial" w:hAnsi="Arial" w:eastAsia="Times New Roman" w:cs="Arial"/>
          <w:sz w:val="24"/>
          <w:szCs w:val="24"/>
        </w:rPr>
        <w:t xml:space="preserve">Aircraft </w:t>
      </w:r>
      <w:r w:rsidRPr="00142766" w:rsidR="00C23894">
        <w:rPr>
          <w:rFonts w:ascii="Arial" w:hAnsi="Arial" w:eastAsia="Times New Roman" w:cs="Arial"/>
          <w:sz w:val="24"/>
          <w:szCs w:val="24"/>
        </w:rPr>
        <w:t>Registry is an electronic based record system.  This applies to maintenance of the records and does not affect the collection of information, which must come from each individual aircraft owner</w:t>
      </w:r>
      <w:r w:rsidRPr="00142766" w:rsidR="00BE2C13">
        <w:rPr>
          <w:rFonts w:ascii="Arial" w:hAnsi="Arial" w:eastAsia="Times New Roman" w:cs="Arial"/>
          <w:sz w:val="24"/>
          <w:szCs w:val="24"/>
        </w:rPr>
        <w:t xml:space="preserve"> or secured party</w:t>
      </w:r>
      <w:r w:rsidRPr="00142766" w:rsidR="00C23894">
        <w:rPr>
          <w:rFonts w:ascii="Arial" w:hAnsi="Arial" w:eastAsia="Times New Roman" w:cs="Arial"/>
          <w:sz w:val="24"/>
          <w:szCs w:val="24"/>
        </w:rPr>
        <w:t>.</w:t>
      </w:r>
      <w:r w:rsidR="00ED0B38">
        <w:rPr>
          <w:rFonts w:ascii="Arial" w:hAnsi="Arial" w:eastAsia="Times New Roman" w:cs="Arial"/>
          <w:sz w:val="24"/>
          <w:szCs w:val="24"/>
        </w:rPr>
        <w:t xml:space="preserve"> We are currently accepting </w:t>
      </w:r>
      <w:r w:rsidR="00786371">
        <w:rPr>
          <w:rFonts w:ascii="Arial" w:hAnsi="Arial" w:eastAsia="Times New Roman" w:cs="Arial"/>
          <w:sz w:val="24"/>
          <w:szCs w:val="24"/>
        </w:rPr>
        <w:t xml:space="preserve">any </w:t>
      </w:r>
      <w:r w:rsidR="00ED0B38">
        <w:rPr>
          <w:rFonts w:ascii="Arial" w:hAnsi="Arial" w:eastAsia="Times New Roman" w:cs="Arial"/>
          <w:sz w:val="24"/>
          <w:szCs w:val="24"/>
        </w:rPr>
        <w:t>digitally signed documents through an electronic submission email portal. The documents still have to be printed and electronically scanned into a work packet for examination.</w:t>
      </w:r>
    </w:p>
    <w:p w:rsidR="00A12FF7" w:rsidP="00C64707" w:rsidRDefault="00A12FF7">
      <w:pPr>
        <w:shd w:val="clear" w:color="auto" w:fill="FFFFFF"/>
        <w:spacing w:after="0" w:line="240" w:lineRule="auto"/>
        <w:rPr>
          <w:rFonts w:ascii="Arial" w:hAnsi="Arial" w:eastAsia="Times New Roman" w:cs="Arial"/>
          <w:sz w:val="24"/>
          <w:szCs w:val="24"/>
        </w:rPr>
      </w:pPr>
    </w:p>
    <w:p w:rsidRPr="00A12FF7" w:rsidR="00A12FF7" w:rsidP="00A12FF7" w:rsidRDefault="00A12FF7">
      <w:pPr>
        <w:shd w:val="clear" w:color="auto" w:fill="FFFFFF"/>
        <w:spacing w:after="0" w:line="240" w:lineRule="auto"/>
        <w:rPr>
          <w:rFonts w:ascii="Arial" w:hAnsi="Arial" w:eastAsia="Times New Roman" w:cs="Arial"/>
          <w:sz w:val="24"/>
          <w:szCs w:val="24"/>
        </w:rPr>
      </w:pPr>
      <w:r w:rsidRPr="00A12FF7">
        <w:rPr>
          <w:rFonts w:ascii="Arial" w:hAnsi="Arial" w:eastAsia="Times New Roman" w:cs="Arial"/>
          <w:sz w:val="24"/>
          <w:szCs w:val="24"/>
        </w:rPr>
        <w:t>The Aircraft Registry is making great strides towards a fully automated online aircraft registration and recordation system. The new system will allow aircraft registrants and security holders to create an account associated with an aircraft record. This will allow them to fill in their information electronically and upload any forms or supporting information right from their computer. The new system will allow access to other entities depending on the role they play and the information needed. The Aircraft Registry is currently in the Request for Information (RFI) stage in order to choose a vendor for development. The projected implementation is by the end of 2021.</w:t>
      </w:r>
    </w:p>
    <w:p w:rsidRPr="00142766" w:rsidR="00A12FF7" w:rsidP="00C64707" w:rsidRDefault="00A12FF7">
      <w:pPr>
        <w:shd w:val="clear" w:color="auto" w:fill="FFFFFF"/>
        <w:spacing w:after="0" w:line="240" w:lineRule="auto"/>
        <w:rPr>
          <w:rFonts w:ascii="Arial" w:hAnsi="Arial" w:eastAsia="Times New Roman" w:cs="Arial"/>
          <w:sz w:val="24"/>
          <w:szCs w:val="24"/>
        </w:rPr>
      </w:pP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Pr="00142766" w:rsidR="00C64707" w:rsidP="00C64707" w:rsidRDefault="00C6470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Pr="00142766" w:rsidR="00C23894">
        <w:rPr>
          <w:rFonts w:ascii="Arial" w:hAnsi="Arial" w:eastAsia="Times New Roman" w:cs="Arial"/>
          <w:sz w:val="24"/>
          <w:szCs w:val="24"/>
        </w:rPr>
        <w:t>There is only one Aircraft Registry</w:t>
      </w:r>
      <w:r w:rsidRPr="00142766" w:rsidR="0035725D">
        <w:rPr>
          <w:rFonts w:ascii="Arial" w:hAnsi="Arial" w:eastAsia="Times New Roman" w:cs="Arial"/>
          <w:sz w:val="24"/>
          <w:szCs w:val="24"/>
        </w:rPr>
        <w:t>. T</w:t>
      </w:r>
      <w:r w:rsidRPr="00142766" w:rsidR="00C23894">
        <w:rPr>
          <w:rFonts w:ascii="Arial" w:hAnsi="Arial" w:eastAsia="Times New Roman" w:cs="Arial"/>
          <w:sz w:val="24"/>
          <w:szCs w:val="24"/>
        </w:rPr>
        <w:t>here is no duplication of records or record-keeping.</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color w:val="555555"/>
          <w:sz w:val="24"/>
          <w:szCs w:val="24"/>
        </w:rPr>
        <w:lastRenderedPageBreak/>
        <w:br/>
      </w:r>
      <w:r w:rsidRPr="00142766" w:rsidR="00C23894">
        <w:rPr>
          <w:rFonts w:ascii="Arial" w:hAnsi="Arial" w:eastAsia="Times New Roman" w:cs="Arial"/>
          <w:sz w:val="24"/>
          <w:szCs w:val="24"/>
        </w:rPr>
        <w:t>We have reduce</w:t>
      </w:r>
      <w:r w:rsidRPr="00142766" w:rsidR="0035725D">
        <w:rPr>
          <w:rFonts w:ascii="Arial" w:hAnsi="Arial" w:eastAsia="Times New Roman" w:cs="Arial"/>
          <w:sz w:val="24"/>
          <w:szCs w:val="24"/>
        </w:rPr>
        <w:t>d</w:t>
      </w:r>
      <w:r w:rsidRPr="00142766" w:rsidR="00C23894">
        <w:rPr>
          <w:rFonts w:ascii="Arial" w:hAnsi="Arial" w:eastAsia="Times New Roman" w:cs="Arial"/>
          <w:sz w:val="24"/>
          <w:szCs w:val="24"/>
        </w:rPr>
        <w:t xml:space="preserve"> the burden on all respondents to </w:t>
      </w:r>
      <w:r w:rsidRPr="00142766" w:rsidR="0035725D">
        <w:rPr>
          <w:rFonts w:ascii="Arial" w:hAnsi="Arial" w:eastAsia="Times New Roman" w:cs="Arial"/>
          <w:sz w:val="24"/>
          <w:szCs w:val="24"/>
        </w:rPr>
        <w:t xml:space="preserve">the </w:t>
      </w:r>
      <w:r w:rsidRPr="00142766" w:rsidR="00C23894">
        <w:rPr>
          <w:rFonts w:ascii="Arial" w:hAnsi="Arial" w:eastAsia="Times New Roman" w:cs="Arial"/>
          <w:sz w:val="24"/>
          <w:szCs w:val="24"/>
        </w:rPr>
        <w:t>minimum</w:t>
      </w:r>
      <w:r w:rsidRPr="00142766" w:rsidR="0035725D">
        <w:rPr>
          <w:rFonts w:ascii="Arial" w:hAnsi="Arial" w:eastAsia="Times New Roman" w:cs="Arial"/>
          <w:sz w:val="24"/>
          <w:szCs w:val="24"/>
        </w:rPr>
        <w:t xml:space="preserve"> amount necessary to register an aircraft and/or record a security interest</w:t>
      </w:r>
      <w:r w:rsidRPr="00142766" w:rsidR="00C23894">
        <w:rPr>
          <w:rFonts w:ascii="Arial" w:hAnsi="Arial" w:eastAsia="Times New Roman" w:cs="Arial"/>
          <w:sz w:val="24"/>
          <w:szCs w:val="24"/>
        </w:rPr>
        <w:t xml:space="preserve">.  </w:t>
      </w:r>
      <w:r w:rsidRPr="00142766" w:rsidR="0035725D">
        <w:rPr>
          <w:rFonts w:ascii="Arial" w:hAnsi="Arial" w:eastAsia="Times New Roman" w:cs="Arial"/>
          <w:sz w:val="24"/>
          <w:szCs w:val="24"/>
        </w:rPr>
        <w:t>T</w:t>
      </w:r>
      <w:r w:rsidRPr="00142766" w:rsidR="00C23894">
        <w:rPr>
          <w:rFonts w:ascii="Arial" w:hAnsi="Arial" w:eastAsia="Times New Roman" w:cs="Arial"/>
          <w:sz w:val="24"/>
          <w:szCs w:val="24"/>
        </w:rPr>
        <w:t>he procedures and information required are the same for all respondents.</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color w:val="555555"/>
          <w:sz w:val="24"/>
          <w:szCs w:val="24"/>
        </w:rPr>
        <w:br/>
      </w:r>
      <w:r w:rsidRPr="00142766">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color w:val="555555"/>
          <w:sz w:val="24"/>
          <w:szCs w:val="24"/>
        </w:rPr>
        <w:br/>
      </w:r>
      <w:r w:rsidRPr="00142766" w:rsidR="00C23894">
        <w:rPr>
          <w:rFonts w:ascii="Arial" w:hAnsi="Arial" w:eastAsia="Times New Roman" w:cs="Arial"/>
          <w:sz w:val="24"/>
          <w:szCs w:val="24"/>
        </w:rPr>
        <w:t xml:space="preserve">As identified in </w:t>
      </w:r>
      <w:r w:rsidRPr="00142766" w:rsidR="00980347">
        <w:rPr>
          <w:rFonts w:ascii="Arial" w:hAnsi="Arial" w:eastAsia="Times New Roman" w:cs="Arial"/>
          <w:sz w:val="24"/>
          <w:szCs w:val="24"/>
        </w:rPr>
        <w:t xml:space="preserve">14 CFR </w:t>
      </w:r>
      <w:r w:rsidRPr="00142766" w:rsidR="00C23894">
        <w:rPr>
          <w:rFonts w:ascii="Arial" w:hAnsi="Arial" w:eastAsia="Times New Roman" w:cs="Arial"/>
          <w:sz w:val="24"/>
          <w:szCs w:val="24"/>
        </w:rPr>
        <w:t>Part</w:t>
      </w:r>
      <w:r w:rsidRPr="00142766" w:rsidR="00980347">
        <w:rPr>
          <w:rFonts w:ascii="Arial" w:hAnsi="Arial" w:eastAsia="Times New Roman" w:cs="Arial"/>
          <w:sz w:val="24"/>
          <w:szCs w:val="24"/>
        </w:rPr>
        <w:t>s</w:t>
      </w:r>
      <w:r w:rsidRPr="00142766" w:rsidR="00C23894">
        <w:rPr>
          <w:rFonts w:ascii="Arial" w:hAnsi="Arial" w:eastAsia="Times New Roman" w:cs="Arial"/>
          <w:sz w:val="24"/>
          <w:szCs w:val="24"/>
        </w:rPr>
        <w:t xml:space="preserve"> 47 and 49, collection occurs when: an aircraft changes ownership; registered owner’s address changes; or a security interest is </w:t>
      </w:r>
      <w:r w:rsidRPr="00142766" w:rsidR="00980347">
        <w:rPr>
          <w:rFonts w:ascii="Arial" w:hAnsi="Arial" w:eastAsia="Times New Roman" w:cs="Arial"/>
          <w:sz w:val="24"/>
          <w:szCs w:val="24"/>
        </w:rPr>
        <w:t>granted</w:t>
      </w:r>
      <w:r w:rsidRPr="00142766" w:rsidR="00C23894">
        <w:rPr>
          <w:rFonts w:ascii="Arial" w:hAnsi="Arial" w:eastAsia="Times New Roman" w:cs="Arial"/>
          <w:sz w:val="24"/>
          <w:szCs w:val="24"/>
        </w:rPr>
        <w:t>.  Collection of flight hour data for each aircraft owned by corporations that are not U.S. citizens occurs every 6 months.</w:t>
      </w:r>
      <w:r w:rsidRPr="00142766" w:rsidR="0035725D">
        <w:rPr>
          <w:rFonts w:ascii="Arial" w:hAnsi="Arial" w:eastAsia="Times New Roman" w:cs="Arial"/>
          <w:sz w:val="24"/>
          <w:szCs w:val="24"/>
        </w:rPr>
        <w:t xml:space="preserve"> Non-compliance with public law is a consequence of not collecting the information.</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color w:val="555555"/>
          <w:sz w:val="24"/>
          <w:szCs w:val="24"/>
        </w:rPr>
        <w:br/>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7. Explain any special circumstances that would cause an information collection to be conducted in a manner:</w:t>
      </w:r>
    </w:p>
    <w:p w:rsidRPr="00142766" w:rsidR="00C64707" w:rsidP="00C64707" w:rsidRDefault="00C6470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142766">
        <w:rPr>
          <w:rFonts w:ascii="Arial" w:hAnsi="Arial" w:eastAsia="Times New Roman" w:cs="Arial"/>
          <w:b/>
          <w:bCs/>
          <w:i/>
          <w:iCs/>
          <w:color w:val="555555"/>
          <w:sz w:val="24"/>
          <w:szCs w:val="24"/>
        </w:rPr>
        <w:t>requiring respondents to report information to the agency more often than quarterly;</w:t>
      </w:r>
    </w:p>
    <w:p w:rsidRPr="00142766" w:rsidR="00C64707" w:rsidP="00C64707" w:rsidRDefault="00C6470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142766">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142766" w:rsidR="00C64707" w:rsidP="00C64707" w:rsidRDefault="00C6470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142766">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142766" w:rsidR="00C64707" w:rsidP="00C64707" w:rsidRDefault="00C6470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142766">
        <w:rPr>
          <w:rFonts w:ascii="Arial" w:hAnsi="Arial" w:eastAsia="Times New Roman" w:cs="Arial"/>
          <w:b/>
          <w:bCs/>
          <w:i/>
          <w:iCs/>
          <w:color w:val="555555"/>
          <w:sz w:val="24"/>
          <w:szCs w:val="24"/>
        </w:rPr>
        <w:t>in connection with a statistical survey, that is not designed to produce valid and reliable results that can be generalized to the universe of study;</w:t>
      </w:r>
    </w:p>
    <w:p w:rsidRPr="00142766" w:rsidR="00C64707" w:rsidP="00C64707" w:rsidRDefault="00C6470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142766">
        <w:rPr>
          <w:rFonts w:ascii="Arial" w:hAnsi="Arial" w:eastAsia="Times New Roman" w:cs="Arial"/>
          <w:b/>
          <w:bCs/>
          <w:i/>
          <w:iCs/>
          <w:color w:val="555555"/>
          <w:sz w:val="24"/>
          <w:szCs w:val="24"/>
        </w:rPr>
        <w:t>requiring the use of a statistical data classification that has not been reviewed and approved by OMB;</w:t>
      </w:r>
    </w:p>
    <w:p w:rsidRPr="00142766" w:rsidR="00C64707" w:rsidP="00C64707" w:rsidRDefault="00C6470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142766">
        <w:rPr>
          <w:rFonts w:ascii="Arial" w:hAnsi="Arial" w:eastAsia="Times New Roman"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42766" w:rsidR="00C64707" w:rsidP="00C64707" w:rsidRDefault="00C6470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proofErr w:type="gramStart"/>
      <w:r w:rsidRPr="00142766">
        <w:rPr>
          <w:rFonts w:ascii="Arial" w:hAnsi="Arial" w:eastAsia="Times New Roman" w:cs="Arial"/>
          <w:b/>
          <w:bCs/>
          <w:i/>
          <w:iCs/>
          <w:color w:val="555555"/>
          <w:sz w:val="24"/>
          <w:szCs w:val="24"/>
        </w:rPr>
        <w:t>requiring</w:t>
      </w:r>
      <w:proofErr w:type="gramEnd"/>
      <w:r w:rsidRPr="00142766">
        <w:rPr>
          <w:rFonts w:ascii="Arial" w:hAnsi="Arial" w:eastAsia="Times New Roman" w:cs="Arial"/>
          <w:b/>
          <w:bCs/>
          <w:i/>
          <w:iCs/>
          <w:color w:val="555555"/>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Pr="00142766" w:rsidR="00C23894" w:rsidP="00C23894" w:rsidRDefault="00980347">
      <w:pPr>
        <w:rPr>
          <w:rFonts w:ascii="Arial" w:hAnsi="Arial" w:cs="Arial"/>
          <w:sz w:val="24"/>
        </w:rPr>
      </w:pPr>
      <w:r w:rsidRPr="00142766">
        <w:rPr>
          <w:rFonts w:ascii="Arial" w:hAnsi="Arial" w:cs="Arial"/>
          <w:sz w:val="24"/>
        </w:rPr>
        <w:t>There are no special circumstances.</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lastRenderedPageBreak/>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62234" w:rsidP="00C23894" w:rsidRDefault="00C6470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Pr="00142766" w:rsidR="00C23894">
        <w:rPr>
          <w:rFonts w:ascii="Arial" w:hAnsi="Arial" w:eastAsia="Times New Roman" w:cs="Arial"/>
          <w:sz w:val="24"/>
          <w:szCs w:val="24"/>
        </w:rPr>
        <w:t xml:space="preserve">A </w:t>
      </w:r>
      <w:r w:rsidR="00EB3BE4">
        <w:rPr>
          <w:rFonts w:ascii="Arial" w:hAnsi="Arial" w:eastAsia="Times New Roman" w:cs="Arial"/>
          <w:sz w:val="24"/>
          <w:szCs w:val="24"/>
        </w:rPr>
        <w:t xml:space="preserve">60-day </w:t>
      </w:r>
      <w:r w:rsidRPr="00142766" w:rsidR="00C23894">
        <w:rPr>
          <w:rFonts w:ascii="Arial" w:hAnsi="Arial" w:eastAsia="Times New Roman" w:cs="Arial"/>
          <w:sz w:val="24"/>
          <w:szCs w:val="24"/>
        </w:rPr>
        <w:t xml:space="preserve">Federal Register </w:t>
      </w:r>
      <w:r w:rsidR="00DC43E7">
        <w:rPr>
          <w:rFonts w:ascii="Arial" w:hAnsi="Arial" w:eastAsia="Times New Roman" w:cs="Arial"/>
          <w:sz w:val="24"/>
          <w:szCs w:val="24"/>
        </w:rPr>
        <w:t xml:space="preserve">Notice published on January 15, 2020 (85 FR 2481) </w:t>
      </w:r>
      <w:r w:rsidR="00EB3BE4">
        <w:rPr>
          <w:rFonts w:ascii="Arial" w:hAnsi="Arial" w:eastAsia="Times New Roman" w:cs="Arial"/>
          <w:sz w:val="24"/>
          <w:szCs w:val="24"/>
        </w:rPr>
        <w:t xml:space="preserve"> soliciting public comments. There was one</w:t>
      </w:r>
      <w:r w:rsidRPr="00142766" w:rsidR="00C23894">
        <w:rPr>
          <w:rFonts w:ascii="Arial" w:hAnsi="Arial" w:eastAsia="Times New Roman" w:cs="Arial"/>
          <w:sz w:val="24"/>
          <w:szCs w:val="24"/>
        </w:rPr>
        <w:t xml:space="preserve"> comment</w:t>
      </w:r>
      <w:r w:rsidR="00EB3BE4">
        <w:rPr>
          <w:rFonts w:ascii="Arial" w:hAnsi="Arial" w:eastAsia="Times New Roman" w:cs="Arial"/>
          <w:sz w:val="24"/>
          <w:szCs w:val="24"/>
        </w:rPr>
        <w:t xml:space="preserve"> submitted by Aircraft Owners and Pilots Association (AOPA)</w:t>
      </w:r>
      <w:r w:rsidRPr="00142766" w:rsidR="00C23894">
        <w:rPr>
          <w:rFonts w:ascii="Arial" w:hAnsi="Arial" w:eastAsia="Times New Roman" w:cs="Arial"/>
          <w:sz w:val="24"/>
          <w:szCs w:val="24"/>
        </w:rPr>
        <w:t xml:space="preserve">. </w:t>
      </w:r>
      <w:r w:rsidR="00462234">
        <w:rPr>
          <w:rFonts w:ascii="Arial" w:hAnsi="Arial" w:eastAsia="Times New Roman" w:cs="Arial"/>
          <w:sz w:val="24"/>
          <w:szCs w:val="24"/>
        </w:rPr>
        <w:t>AOPA made five recommendations</w:t>
      </w:r>
      <w:r w:rsidR="00B7044A">
        <w:rPr>
          <w:rFonts w:ascii="Arial" w:hAnsi="Arial" w:eastAsia="Times New Roman" w:cs="Arial"/>
          <w:sz w:val="24"/>
          <w:szCs w:val="24"/>
        </w:rPr>
        <w:t xml:space="preserve">. The recommendations </w:t>
      </w:r>
      <w:proofErr w:type="gramStart"/>
      <w:r w:rsidR="00B7044A">
        <w:rPr>
          <w:rFonts w:ascii="Arial" w:hAnsi="Arial" w:eastAsia="Times New Roman" w:cs="Arial"/>
          <w:sz w:val="24"/>
          <w:szCs w:val="24"/>
        </w:rPr>
        <w:t>are list</w:t>
      </w:r>
      <w:r w:rsidR="00A34441">
        <w:rPr>
          <w:rFonts w:ascii="Arial" w:hAnsi="Arial" w:eastAsia="Times New Roman" w:cs="Arial"/>
          <w:sz w:val="24"/>
          <w:szCs w:val="24"/>
        </w:rPr>
        <w:t>ed</w:t>
      </w:r>
      <w:proofErr w:type="gramEnd"/>
      <w:r w:rsidR="00B7044A">
        <w:rPr>
          <w:rFonts w:ascii="Arial" w:hAnsi="Arial" w:eastAsia="Times New Roman" w:cs="Arial"/>
          <w:sz w:val="24"/>
          <w:szCs w:val="24"/>
        </w:rPr>
        <w:t xml:space="preserve"> below as well as the FAA’s comments.</w:t>
      </w:r>
    </w:p>
    <w:p w:rsidR="00462234" w:rsidP="00C23894" w:rsidRDefault="00462234">
      <w:pPr>
        <w:shd w:val="clear" w:color="auto" w:fill="FFFFFF"/>
        <w:spacing w:after="0" w:line="240" w:lineRule="auto"/>
        <w:rPr>
          <w:rFonts w:ascii="Arial" w:hAnsi="Arial" w:eastAsia="Times New Roman" w:cs="Arial"/>
          <w:sz w:val="24"/>
          <w:szCs w:val="24"/>
        </w:rPr>
      </w:pPr>
    </w:p>
    <w:p w:rsidRPr="00B7044A" w:rsidR="00C23894" w:rsidP="00462234" w:rsidRDefault="00462234">
      <w:pPr>
        <w:pStyle w:val="ListParagraph"/>
        <w:numPr>
          <w:ilvl w:val="0"/>
          <w:numId w:val="5"/>
        </w:numPr>
        <w:shd w:val="clear" w:color="auto" w:fill="FFFFFF"/>
        <w:spacing w:after="0" w:line="240" w:lineRule="auto"/>
        <w:rPr>
          <w:rFonts w:ascii="Arial" w:hAnsi="Arial" w:eastAsia="Times New Roman" w:cs="Arial"/>
          <w:b/>
          <w:sz w:val="24"/>
          <w:szCs w:val="24"/>
        </w:rPr>
      </w:pPr>
      <w:r w:rsidRPr="00B7044A">
        <w:rPr>
          <w:rFonts w:ascii="Arial" w:hAnsi="Arial" w:eastAsia="Times New Roman" w:cs="Arial"/>
          <w:b/>
          <w:sz w:val="24"/>
          <w:szCs w:val="24"/>
        </w:rPr>
        <w:t>The FAA should consolidate and streamline access to form guidance and ancillary forms.</w:t>
      </w:r>
      <w:r w:rsidR="00B7044A">
        <w:rPr>
          <w:rFonts w:ascii="Arial" w:hAnsi="Arial" w:eastAsia="Times New Roman" w:cs="Arial"/>
          <w:b/>
          <w:sz w:val="24"/>
          <w:szCs w:val="24"/>
        </w:rPr>
        <w:t xml:space="preserve"> </w:t>
      </w:r>
      <w:r w:rsidR="00A34441">
        <w:rPr>
          <w:rFonts w:ascii="Arial" w:hAnsi="Arial" w:eastAsia="Times New Roman" w:cs="Arial"/>
          <w:sz w:val="24"/>
          <w:szCs w:val="24"/>
        </w:rPr>
        <w:t xml:space="preserve">I reviewed the comment and I </w:t>
      </w:r>
      <w:proofErr w:type="gramStart"/>
      <w:r w:rsidR="00A34441">
        <w:rPr>
          <w:rFonts w:ascii="Arial" w:hAnsi="Arial" w:eastAsia="Times New Roman" w:cs="Arial"/>
          <w:sz w:val="24"/>
          <w:szCs w:val="24"/>
        </w:rPr>
        <w:t>don’t</w:t>
      </w:r>
      <w:proofErr w:type="gramEnd"/>
      <w:r w:rsidR="00A34441">
        <w:rPr>
          <w:rFonts w:ascii="Arial" w:hAnsi="Arial" w:eastAsia="Times New Roman" w:cs="Arial"/>
          <w:sz w:val="24"/>
          <w:szCs w:val="24"/>
        </w:rPr>
        <w:t xml:space="preserve"> know if it’s reasonable for us to not agree to make the internet resources more straightforward.</w:t>
      </w:r>
    </w:p>
    <w:p w:rsidRPr="00B7044A" w:rsidR="00462234" w:rsidP="00462234" w:rsidRDefault="00462234">
      <w:pPr>
        <w:pStyle w:val="ListParagraph"/>
        <w:numPr>
          <w:ilvl w:val="0"/>
          <w:numId w:val="5"/>
        </w:numPr>
        <w:shd w:val="clear" w:color="auto" w:fill="FFFFFF"/>
        <w:spacing w:after="0" w:line="240" w:lineRule="auto"/>
        <w:rPr>
          <w:rFonts w:ascii="Arial" w:hAnsi="Arial" w:eastAsia="Times New Roman" w:cs="Arial"/>
          <w:b/>
          <w:sz w:val="24"/>
          <w:szCs w:val="24"/>
        </w:rPr>
      </w:pPr>
      <w:r w:rsidRPr="00B7044A">
        <w:rPr>
          <w:rFonts w:ascii="Arial" w:hAnsi="Arial" w:eastAsia="Times New Roman" w:cs="Arial"/>
          <w:b/>
          <w:sz w:val="24"/>
          <w:szCs w:val="24"/>
        </w:rPr>
        <w:t>The FAA should not limit access to online re-registration code to a single postal mailing.</w:t>
      </w:r>
      <w:r w:rsidR="00C46E60">
        <w:rPr>
          <w:rFonts w:ascii="Arial" w:hAnsi="Arial" w:eastAsia="Times New Roman" w:cs="Arial"/>
          <w:b/>
          <w:sz w:val="24"/>
          <w:szCs w:val="24"/>
        </w:rPr>
        <w:t xml:space="preserve"> </w:t>
      </w:r>
      <w:r w:rsidR="00C46E60">
        <w:rPr>
          <w:rFonts w:ascii="Arial" w:hAnsi="Arial" w:eastAsia="Times New Roman" w:cs="Arial"/>
          <w:sz w:val="24"/>
          <w:szCs w:val="24"/>
        </w:rPr>
        <w:t>The</w:t>
      </w:r>
      <w:r w:rsidR="004D6116">
        <w:rPr>
          <w:rFonts w:ascii="Arial" w:hAnsi="Arial" w:eastAsia="Times New Roman" w:cs="Arial"/>
          <w:sz w:val="24"/>
          <w:szCs w:val="24"/>
        </w:rPr>
        <w:t xml:space="preserve"> </w:t>
      </w:r>
      <w:proofErr w:type="gramStart"/>
      <w:r w:rsidR="004D6116">
        <w:rPr>
          <w:rFonts w:ascii="Arial" w:hAnsi="Arial" w:eastAsia="Times New Roman" w:cs="Arial"/>
          <w:sz w:val="24"/>
          <w:szCs w:val="24"/>
        </w:rPr>
        <w:t>registration</w:t>
      </w:r>
      <w:r w:rsidR="00C46E60">
        <w:rPr>
          <w:rFonts w:ascii="Arial" w:hAnsi="Arial" w:eastAsia="Times New Roman" w:cs="Arial"/>
          <w:sz w:val="24"/>
          <w:szCs w:val="24"/>
        </w:rPr>
        <w:t xml:space="preserve"> re</w:t>
      </w:r>
      <w:r w:rsidR="004D6116">
        <w:rPr>
          <w:rFonts w:ascii="Arial" w:hAnsi="Arial" w:eastAsia="Times New Roman" w:cs="Arial"/>
          <w:sz w:val="24"/>
          <w:szCs w:val="24"/>
        </w:rPr>
        <w:t>newal</w:t>
      </w:r>
      <w:r w:rsidR="00C46E60">
        <w:rPr>
          <w:rFonts w:ascii="Arial" w:hAnsi="Arial" w:eastAsia="Times New Roman" w:cs="Arial"/>
          <w:sz w:val="24"/>
          <w:szCs w:val="24"/>
        </w:rPr>
        <w:t xml:space="preserve"> security code is issued by the </w:t>
      </w:r>
      <w:r w:rsidR="004D6116">
        <w:rPr>
          <w:rFonts w:ascii="Arial" w:hAnsi="Arial" w:eastAsia="Times New Roman" w:cs="Arial"/>
          <w:sz w:val="24"/>
          <w:szCs w:val="24"/>
        </w:rPr>
        <w:t xml:space="preserve">FAA Aircraft </w:t>
      </w:r>
      <w:r w:rsidR="00C46E60">
        <w:rPr>
          <w:rFonts w:ascii="Arial" w:hAnsi="Arial" w:eastAsia="Times New Roman" w:cs="Arial"/>
          <w:sz w:val="24"/>
          <w:szCs w:val="24"/>
        </w:rPr>
        <w:t>Registry on the initial renewal notice</w:t>
      </w:r>
      <w:proofErr w:type="gramEnd"/>
      <w:r w:rsidR="00C46E60">
        <w:rPr>
          <w:rFonts w:ascii="Arial" w:hAnsi="Arial" w:eastAsia="Times New Roman" w:cs="Arial"/>
          <w:sz w:val="24"/>
          <w:szCs w:val="24"/>
        </w:rPr>
        <w:t>.</w:t>
      </w:r>
      <w:r w:rsidR="004D6116">
        <w:rPr>
          <w:rFonts w:ascii="Arial" w:hAnsi="Arial" w:eastAsia="Times New Roman" w:cs="Arial"/>
          <w:sz w:val="24"/>
          <w:szCs w:val="24"/>
        </w:rPr>
        <w:t xml:space="preserve"> The security code is a randomly generated code shown on the first notice. All three notices sent by the FAA are computer generated and due to </w:t>
      </w:r>
      <w:proofErr w:type="gramStart"/>
      <w:r w:rsidR="004D6116">
        <w:rPr>
          <w:rFonts w:ascii="Arial" w:hAnsi="Arial" w:eastAsia="Times New Roman" w:cs="Arial"/>
          <w:sz w:val="24"/>
          <w:szCs w:val="24"/>
        </w:rPr>
        <w:t>system</w:t>
      </w:r>
      <w:proofErr w:type="gramEnd"/>
      <w:r w:rsidR="004D6116">
        <w:rPr>
          <w:rFonts w:ascii="Arial" w:hAnsi="Arial" w:eastAsia="Times New Roman" w:cs="Arial"/>
          <w:sz w:val="24"/>
          <w:szCs w:val="24"/>
        </w:rPr>
        <w:t xml:space="preserve"> limitations cannot be modified to regenerate the security code on each notice.</w:t>
      </w:r>
      <w:r w:rsidR="00C46E60">
        <w:rPr>
          <w:rFonts w:ascii="Arial" w:hAnsi="Arial" w:eastAsia="Times New Roman" w:cs="Arial"/>
          <w:sz w:val="24"/>
          <w:szCs w:val="24"/>
        </w:rPr>
        <w:t xml:space="preserve"> If for any </w:t>
      </w:r>
      <w:proofErr w:type="gramStart"/>
      <w:r w:rsidR="00C46E60">
        <w:rPr>
          <w:rFonts w:ascii="Arial" w:hAnsi="Arial" w:eastAsia="Times New Roman" w:cs="Arial"/>
          <w:sz w:val="24"/>
          <w:szCs w:val="24"/>
        </w:rPr>
        <w:t>reason</w:t>
      </w:r>
      <w:proofErr w:type="gramEnd"/>
      <w:r w:rsidR="00C46E60">
        <w:rPr>
          <w:rFonts w:ascii="Arial" w:hAnsi="Arial" w:eastAsia="Times New Roman" w:cs="Arial"/>
          <w:sz w:val="24"/>
          <w:szCs w:val="24"/>
        </w:rPr>
        <w:t xml:space="preserve"> the registrant needs the code they can contact the Registry by phone or email to obtain it.</w:t>
      </w:r>
      <w:r w:rsidR="00A34441">
        <w:rPr>
          <w:rFonts w:ascii="Arial" w:hAnsi="Arial" w:eastAsia="Times New Roman" w:cs="Arial"/>
          <w:sz w:val="24"/>
          <w:szCs w:val="24"/>
        </w:rPr>
        <w:t xml:space="preserve"> We will update our guidance to ensure that it accurately reflects this.</w:t>
      </w:r>
      <w:r w:rsidR="003E7607">
        <w:rPr>
          <w:rFonts w:ascii="Arial" w:hAnsi="Arial" w:eastAsia="Times New Roman" w:cs="Arial"/>
          <w:sz w:val="24"/>
          <w:szCs w:val="24"/>
        </w:rPr>
        <w:t xml:space="preserve"> AOPA suggests the FAA email the code to the owner. The FAA </w:t>
      </w:r>
      <w:r w:rsidR="00411568">
        <w:rPr>
          <w:rFonts w:ascii="Arial" w:hAnsi="Arial" w:eastAsia="Times New Roman" w:cs="Arial"/>
          <w:sz w:val="24"/>
          <w:szCs w:val="24"/>
        </w:rPr>
        <w:t xml:space="preserve">Aircraft Registry </w:t>
      </w:r>
      <w:r w:rsidR="003E7607">
        <w:rPr>
          <w:rFonts w:ascii="Arial" w:hAnsi="Arial" w:eastAsia="Times New Roman" w:cs="Arial"/>
          <w:sz w:val="24"/>
          <w:szCs w:val="24"/>
        </w:rPr>
        <w:t>does not collect emails.</w:t>
      </w:r>
      <w:r w:rsidR="00C46E60">
        <w:rPr>
          <w:rFonts w:ascii="Arial" w:hAnsi="Arial" w:eastAsia="Times New Roman" w:cs="Arial"/>
          <w:sz w:val="24"/>
          <w:szCs w:val="24"/>
        </w:rPr>
        <w:t xml:space="preserve"> </w:t>
      </w:r>
    </w:p>
    <w:p w:rsidRPr="00B7044A" w:rsidR="00462234" w:rsidP="00462234" w:rsidRDefault="00462234">
      <w:pPr>
        <w:pStyle w:val="ListParagraph"/>
        <w:numPr>
          <w:ilvl w:val="0"/>
          <w:numId w:val="5"/>
        </w:numPr>
        <w:shd w:val="clear" w:color="auto" w:fill="FFFFFF"/>
        <w:spacing w:after="0" w:line="240" w:lineRule="auto"/>
        <w:rPr>
          <w:rFonts w:ascii="Arial" w:hAnsi="Arial" w:eastAsia="Times New Roman" w:cs="Arial"/>
          <w:b/>
          <w:sz w:val="24"/>
          <w:szCs w:val="24"/>
        </w:rPr>
      </w:pPr>
      <w:r w:rsidRPr="00B7044A">
        <w:rPr>
          <w:rFonts w:ascii="Arial" w:hAnsi="Arial" w:eastAsia="Times New Roman" w:cs="Arial"/>
          <w:b/>
          <w:sz w:val="24"/>
          <w:szCs w:val="24"/>
        </w:rPr>
        <w:t xml:space="preserve">The FAA Bill of Sale, AC Form 8050-2, collects more information than necessary and should warn users that </w:t>
      </w:r>
      <w:proofErr w:type="gramStart"/>
      <w:r w:rsidRPr="00B7044A">
        <w:rPr>
          <w:rFonts w:ascii="Arial" w:hAnsi="Arial" w:eastAsia="Times New Roman" w:cs="Arial"/>
          <w:b/>
          <w:sz w:val="24"/>
          <w:szCs w:val="24"/>
        </w:rPr>
        <w:t>a Durable Power of Attorney that is valid at the state level might be rejected by FAA</w:t>
      </w:r>
      <w:proofErr w:type="gramEnd"/>
      <w:r w:rsidRPr="00B7044A">
        <w:rPr>
          <w:rFonts w:ascii="Arial" w:hAnsi="Arial" w:eastAsia="Times New Roman" w:cs="Arial"/>
          <w:b/>
          <w:sz w:val="24"/>
          <w:szCs w:val="24"/>
        </w:rPr>
        <w:t>.</w:t>
      </w:r>
      <w:r w:rsidR="001B4265">
        <w:rPr>
          <w:rFonts w:ascii="Arial" w:hAnsi="Arial" w:eastAsia="Times New Roman" w:cs="Arial"/>
          <w:b/>
          <w:sz w:val="24"/>
          <w:szCs w:val="24"/>
        </w:rPr>
        <w:t xml:space="preserve"> </w:t>
      </w:r>
      <w:r w:rsidR="001B4265">
        <w:rPr>
          <w:rFonts w:ascii="Arial" w:hAnsi="Arial" w:eastAsia="Times New Roman" w:cs="Arial"/>
          <w:sz w:val="24"/>
          <w:szCs w:val="24"/>
        </w:rPr>
        <w:t xml:space="preserve">AOPA specifically states the portion of the bill of </w:t>
      </w:r>
      <w:proofErr w:type="gramStart"/>
      <w:r w:rsidR="001B4265">
        <w:rPr>
          <w:rFonts w:ascii="Arial" w:hAnsi="Arial" w:eastAsia="Times New Roman" w:cs="Arial"/>
          <w:sz w:val="24"/>
          <w:szCs w:val="24"/>
        </w:rPr>
        <w:t>sale which allows the owner to show a sales price</w:t>
      </w:r>
      <w:proofErr w:type="gramEnd"/>
      <w:r w:rsidR="001B4265">
        <w:rPr>
          <w:rFonts w:ascii="Arial" w:hAnsi="Arial" w:eastAsia="Times New Roman" w:cs="Arial"/>
          <w:sz w:val="24"/>
          <w:szCs w:val="24"/>
        </w:rPr>
        <w:t xml:space="preserve"> is not necessary since it is not required. That option is available to the owner if they choose to fill it </w:t>
      </w:r>
      <w:proofErr w:type="gramStart"/>
      <w:r w:rsidR="001B4265">
        <w:rPr>
          <w:rFonts w:ascii="Arial" w:hAnsi="Arial" w:eastAsia="Times New Roman" w:cs="Arial"/>
          <w:sz w:val="24"/>
          <w:szCs w:val="24"/>
        </w:rPr>
        <w:t>out</w:t>
      </w:r>
      <w:proofErr w:type="gramEnd"/>
      <w:r w:rsidR="001B4265">
        <w:rPr>
          <w:rFonts w:ascii="Arial" w:hAnsi="Arial" w:eastAsia="Times New Roman" w:cs="Arial"/>
          <w:sz w:val="24"/>
          <w:szCs w:val="24"/>
        </w:rPr>
        <w:t xml:space="preserve"> as some state laws require this information. It is there </w:t>
      </w:r>
      <w:r w:rsidR="007B5F81">
        <w:rPr>
          <w:rFonts w:ascii="Arial" w:hAnsi="Arial" w:eastAsia="Times New Roman" w:cs="Arial"/>
          <w:sz w:val="24"/>
          <w:szCs w:val="24"/>
        </w:rPr>
        <w:t xml:space="preserve">as a convenience </w:t>
      </w:r>
      <w:r w:rsidR="001B4265">
        <w:rPr>
          <w:rFonts w:ascii="Arial" w:hAnsi="Arial" w:eastAsia="Times New Roman" w:cs="Arial"/>
          <w:sz w:val="24"/>
          <w:szCs w:val="24"/>
        </w:rPr>
        <w:t>to give the owner a space to put the purchase price if needed.</w:t>
      </w:r>
      <w:r w:rsidR="00577D69">
        <w:rPr>
          <w:rFonts w:ascii="Arial" w:hAnsi="Arial" w:eastAsia="Times New Roman" w:cs="Arial"/>
          <w:sz w:val="24"/>
          <w:szCs w:val="24"/>
        </w:rPr>
        <w:t xml:space="preserve"> The owner may choose to leave this portion of the bill of sale blank. The FAA does not require that portion to be completed. </w:t>
      </w:r>
      <w:r w:rsidR="00D11D45">
        <w:rPr>
          <w:rFonts w:ascii="Arial" w:hAnsi="Arial" w:eastAsia="Times New Roman" w:cs="Arial"/>
          <w:sz w:val="24"/>
          <w:szCs w:val="24"/>
        </w:rPr>
        <w:t>AOPA also mentions the need for more information on the bill of sale that applies to the use of a Power of Attorney when someone is signing the bill of sale on behalf of the owner. The information aid that is currently on the FAA website has the information needed to assist with this.</w:t>
      </w:r>
      <w:r w:rsidR="0014767E">
        <w:rPr>
          <w:rFonts w:ascii="Arial" w:hAnsi="Arial" w:eastAsia="Times New Roman" w:cs="Arial"/>
          <w:sz w:val="24"/>
          <w:szCs w:val="24"/>
        </w:rPr>
        <w:t xml:space="preserve"> </w:t>
      </w:r>
      <w:r w:rsidR="00B83425">
        <w:rPr>
          <w:rFonts w:ascii="Arial" w:hAnsi="Arial" w:eastAsia="Times New Roman" w:cs="Arial"/>
          <w:sz w:val="24"/>
          <w:szCs w:val="24"/>
        </w:rPr>
        <w:t>AOPA suggests the FAA use emails</w:t>
      </w:r>
      <w:r w:rsidR="0014767E">
        <w:rPr>
          <w:rFonts w:ascii="Arial" w:hAnsi="Arial" w:eastAsia="Times New Roman" w:cs="Arial"/>
          <w:sz w:val="24"/>
          <w:szCs w:val="24"/>
        </w:rPr>
        <w:t xml:space="preserve"> instead of letters</w:t>
      </w:r>
      <w:r w:rsidR="00B83425">
        <w:rPr>
          <w:rFonts w:ascii="Arial" w:hAnsi="Arial" w:eastAsia="Times New Roman" w:cs="Arial"/>
          <w:sz w:val="24"/>
          <w:szCs w:val="24"/>
        </w:rPr>
        <w:t xml:space="preserve"> to request further information from aircraft owners. The FAA Aircraft Registry does not collect emails.</w:t>
      </w:r>
    </w:p>
    <w:p w:rsidRPr="00B7044A" w:rsidR="00462234" w:rsidP="00462234" w:rsidRDefault="00462234">
      <w:pPr>
        <w:pStyle w:val="ListParagraph"/>
        <w:numPr>
          <w:ilvl w:val="0"/>
          <w:numId w:val="5"/>
        </w:numPr>
        <w:shd w:val="clear" w:color="auto" w:fill="FFFFFF"/>
        <w:spacing w:after="0" w:line="240" w:lineRule="auto"/>
        <w:rPr>
          <w:rFonts w:ascii="Arial" w:hAnsi="Arial" w:eastAsia="Times New Roman" w:cs="Arial"/>
          <w:b/>
          <w:sz w:val="24"/>
          <w:szCs w:val="24"/>
        </w:rPr>
      </w:pPr>
      <w:r w:rsidRPr="00B7044A">
        <w:rPr>
          <w:rFonts w:ascii="Arial" w:hAnsi="Arial" w:eastAsia="Times New Roman" w:cs="Arial"/>
          <w:b/>
          <w:sz w:val="24"/>
          <w:szCs w:val="24"/>
        </w:rPr>
        <w:t>The FAA is doing a good job collecting flight hours information from “Corporations not U.S. Citizens”.</w:t>
      </w:r>
      <w:r w:rsidR="00426DD2">
        <w:rPr>
          <w:rFonts w:ascii="Arial" w:hAnsi="Arial" w:eastAsia="Times New Roman" w:cs="Arial"/>
          <w:b/>
          <w:sz w:val="24"/>
          <w:szCs w:val="24"/>
        </w:rPr>
        <w:t xml:space="preserve"> </w:t>
      </w:r>
      <w:r w:rsidR="00426DD2">
        <w:rPr>
          <w:rFonts w:ascii="Arial" w:hAnsi="Arial" w:eastAsia="Times New Roman" w:cs="Arial"/>
          <w:sz w:val="24"/>
          <w:szCs w:val="24"/>
        </w:rPr>
        <w:t>AOPA suggest the FAA use emails to send out the fillable form and allow the owner to respond in the same manner. The FAA Aircraft Registry does not collect emails.</w:t>
      </w:r>
    </w:p>
    <w:p w:rsidRPr="00B7044A" w:rsidR="00462234" w:rsidP="00462234" w:rsidRDefault="00462234">
      <w:pPr>
        <w:pStyle w:val="ListParagraph"/>
        <w:numPr>
          <w:ilvl w:val="0"/>
          <w:numId w:val="5"/>
        </w:numPr>
        <w:shd w:val="clear" w:color="auto" w:fill="FFFFFF"/>
        <w:spacing w:after="0" w:line="240" w:lineRule="auto"/>
        <w:rPr>
          <w:rFonts w:ascii="Arial" w:hAnsi="Arial" w:eastAsia="Times New Roman" w:cs="Arial"/>
          <w:b/>
          <w:sz w:val="24"/>
          <w:szCs w:val="24"/>
        </w:rPr>
      </w:pPr>
      <w:r w:rsidRPr="00B7044A">
        <w:rPr>
          <w:rFonts w:ascii="Arial" w:hAnsi="Arial" w:eastAsia="Times New Roman" w:cs="Arial"/>
          <w:b/>
          <w:sz w:val="24"/>
          <w:szCs w:val="24"/>
        </w:rPr>
        <w:lastRenderedPageBreak/>
        <w:t>The FAA should refrain from revising subject documents during the comment period.</w:t>
      </w:r>
      <w:r w:rsidR="00E97514">
        <w:rPr>
          <w:rFonts w:ascii="Arial" w:hAnsi="Arial" w:eastAsia="Times New Roman" w:cs="Arial"/>
          <w:b/>
          <w:sz w:val="24"/>
          <w:szCs w:val="24"/>
        </w:rPr>
        <w:t xml:space="preserve"> </w:t>
      </w:r>
      <w:r w:rsidR="00E97514">
        <w:rPr>
          <w:rFonts w:ascii="Arial" w:hAnsi="Arial" w:eastAsia="Times New Roman" w:cs="Arial"/>
          <w:sz w:val="24"/>
          <w:szCs w:val="24"/>
        </w:rPr>
        <w:t xml:space="preserve">Before the FRN </w:t>
      </w:r>
      <w:proofErr w:type="gramStart"/>
      <w:r w:rsidR="00E97514">
        <w:rPr>
          <w:rFonts w:ascii="Arial" w:hAnsi="Arial" w:eastAsia="Times New Roman" w:cs="Arial"/>
          <w:sz w:val="24"/>
          <w:szCs w:val="24"/>
        </w:rPr>
        <w:t>was published</w:t>
      </w:r>
      <w:proofErr w:type="gramEnd"/>
      <w:r w:rsidR="00E97514">
        <w:rPr>
          <w:rFonts w:ascii="Arial" w:hAnsi="Arial" w:eastAsia="Times New Roman" w:cs="Arial"/>
          <w:sz w:val="24"/>
          <w:szCs w:val="24"/>
        </w:rPr>
        <w:t xml:space="preserve">, the FAA was in the process of adding numbers to the blocks on the </w:t>
      </w:r>
      <w:r w:rsidR="007B5F81">
        <w:rPr>
          <w:rFonts w:ascii="Arial" w:hAnsi="Arial" w:eastAsia="Times New Roman" w:cs="Arial"/>
          <w:sz w:val="24"/>
          <w:szCs w:val="24"/>
        </w:rPr>
        <w:t xml:space="preserve">AC Form 8050-1 </w:t>
      </w:r>
      <w:r w:rsidR="00E97514">
        <w:rPr>
          <w:rFonts w:ascii="Arial" w:hAnsi="Arial" w:eastAsia="Times New Roman" w:cs="Arial"/>
          <w:sz w:val="24"/>
          <w:szCs w:val="24"/>
        </w:rPr>
        <w:t xml:space="preserve">form to aid FAA Examiners when an application needed to be returned. The numbering does not affect the information being </w:t>
      </w:r>
      <w:proofErr w:type="gramStart"/>
      <w:r w:rsidR="00E97514">
        <w:rPr>
          <w:rFonts w:ascii="Arial" w:hAnsi="Arial" w:eastAsia="Times New Roman" w:cs="Arial"/>
          <w:sz w:val="24"/>
          <w:szCs w:val="24"/>
        </w:rPr>
        <w:t>collected</w:t>
      </w:r>
      <w:proofErr w:type="gramEnd"/>
      <w:r w:rsidR="00E97514">
        <w:rPr>
          <w:rFonts w:ascii="Arial" w:hAnsi="Arial" w:eastAsia="Times New Roman" w:cs="Arial"/>
          <w:sz w:val="24"/>
          <w:szCs w:val="24"/>
        </w:rPr>
        <w:t xml:space="preserve"> or completed by the applicant. </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color w:val="555555"/>
          <w:sz w:val="24"/>
          <w:szCs w:val="24"/>
        </w:rPr>
        <w:br/>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9. Explain any decisions to provide payments or gifts to respondents, other than remuneration of contractors or grantees.</w:t>
      </w:r>
    </w:p>
    <w:p w:rsidRPr="00142766" w:rsidR="00C23894" w:rsidP="00C23894" w:rsidRDefault="00C6470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Pr="00142766" w:rsidR="00C23894">
        <w:rPr>
          <w:rFonts w:ascii="Arial" w:hAnsi="Arial" w:eastAsia="Times New Roman" w:cs="Arial"/>
          <w:sz w:val="24"/>
          <w:szCs w:val="24"/>
        </w:rPr>
        <w:t>No payment</w:t>
      </w:r>
      <w:r w:rsidRPr="00142766" w:rsidR="001B7E8A">
        <w:rPr>
          <w:rFonts w:ascii="Arial" w:hAnsi="Arial" w:eastAsia="Times New Roman" w:cs="Arial"/>
          <w:sz w:val="24"/>
          <w:szCs w:val="24"/>
        </w:rPr>
        <w:t>s or gifts were provided</w:t>
      </w:r>
      <w:r w:rsidRPr="00142766" w:rsidR="00C23894">
        <w:rPr>
          <w:rFonts w:ascii="Arial" w:hAnsi="Arial" w:eastAsia="Times New Roman" w:cs="Arial"/>
          <w:sz w:val="24"/>
          <w:szCs w:val="24"/>
        </w:rPr>
        <w:t>.</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142766" w:rsidR="00C23894" w:rsidP="00C23894" w:rsidRDefault="00C6470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Pr="00142766" w:rsidR="00C23894">
        <w:rPr>
          <w:rFonts w:ascii="Arial" w:hAnsi="Arial" w:eastAsia="Times New Roman" w:cs="Arial"/>
          <w:sz w:val="24"/>
          <w:szCs w:val="24"/>
        </w:rPr>
        <w:t>We do not assure confidentiality as all information collected is public information.</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142766" w:rsidR="00C23894" w:rsidP="00C23894" w:rsidRDefault="00C6470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Pr="00142766" w:rsidR="00C23894">
        <w:rPr>
          <w:rFonts w:ascii="Arial" w:hAnsi="Arial" w:eastAsia="Times New Roman" w:cs="Arial"/>
          <w:sz w:val="24"/>
          <w:szCs w:val="24"/>
        </w:rPr>
        <w:t>No information of a sensitive nature is requested nor required to register an aircraft.</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color w:val="555555"/>
          <w:sz w:val="24"/>
          <w:szCs w:val="24"/>
        </w:rPr>
        <w:br/>
      </w:r>
      <w:r w:rsidRPr="00142766">
        <w:rPr>
          <w:rFonts w:ascii="Arial" w:hAnsi="Arial" w:eastAsia="Times New Roman" w:cs="Arial"/>
          <w:b/>
          <w:bCs/>
          <w:color w:val="555555"/>
          <w:sz w:val="24"/>
          <w:szCs w:val="24"/>
        </w:rPr>
        <w:t>12. Provide estimates of the hour burden of the collection of information. The statement should:</w:t>
      </w:r>
    </w:p>
    <w:p w:rsidRPr="00142766" w:rsidR="00C64707" w:rsidP="00C64707" w:rsidRDefault="00C6470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142766" w:rsidR="00C64707" w:rsidP="00C64707" w:rsidRDefault="00C6470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142766" w:rsidR="00C23894" w:rsidP="00C23894" w:rsidRDefault="00BB5C36">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T</w:t>
      </w:r>
      <w:r w:rsidRPr="00142766" w:rsidR="00C23894">
        <w:rPr>
          <w:rFonts w:ascii="Arial" w:hAnsi="Arial" w:eastAsia="Times New Roman" w:cs="Arial"/>
          <w:sz w:val="24"/>
          <w:szCs w:val="24"/>
        </w:rPr>
        <w:t>he AC Form 8050-1 and AC Form 8050-1B</w:t>
      </w:r>
      <w:r w:rsidRPr="00142766">
        <w:rPr>
          <w:rFonts w:ascii="Arial" w:hAnsi="Arial" w:eastAsia="Times New Roman" w:cs="Arial"/>
          <w:sz w:val="24"/>
          <w:szCs w:val="24"/>
        </w:rPr>
        <w:t xml:space="preserve"> are the only required forms to be used by respondents</w:t>
      </w:r>
      <w:r w:rsidRPr="00142766" w:rsidR="00C23894">
        <w:rPr>
          <w:rFonts w:ascii="Arial" w:hAnsi="Arial" w:eastAsia="Times New Roman" w:cs="Arial"/>
          <w:sz w:val="24"/>
          <w:szCs w:val="24"/>
        </w:rPr>
        <w:t xml:space="preserve">.  The public may report </w:t>
      </w:r>
      <w:r w:rsidRPr="00142766">
        <w:rPr>
          <w:rFonts w:ascii="Arial" w:hAnsi="Arial" w:eastAsia="Times New Roman" w:cs="Arial"/>
          <w:sz w:val="24"/>
          <w:szCs w:val="24"/>
        </w:rPr>
        <w:t xml:space="preserve">a </w:t>
      </w:r>
      <w:r w:rsidRPr="00142766" w:rsidR="00C23894">
        <w:rPr>
          <w:rFonts w:ascii="Arial" w:hAnsi="Arial" w:eastAsia="Times New Roman" w:cs="Arial"/>
          <w:sz w:val="24"/>
          <w:szCs w:val="24"/>
        </w:rPr>
        <w:t xml:space="preserve">transfer of ownership via any viable instrument.  Lenders may report their interest </w:t>
      </w:r>
      <w:r w:rsidRPr="00142766">
        <w:rPr>
          <w:rFonts w:ascii="Arial" w:hAnsi="Arial" w:eastAsia="Times New Roman" w:cs="Arial"/>
          <w:sz w:val="24"/>
          <w:szCs w:val="24"/>
        </w:rPr>
        <w:t xml:space="preserve">in an aircraft </w:t>
      </w:r>
      <w:r w:rsidRPr="00142766" w:rsidR="00C23894">
        <w:rPr>
          <w:rFonts w:ascii="Arial" w:hAnsi="Arial" w:eastAsia="Times New Roman" w:cs="Arial"/>
          <w:sz w:val="24"/>
          <w:szCs w:val="24"/>
        </w:rPr>
        <w:t>via their own security agreement.  Non-</w:t>
      </w:r>
      <w:r w:rsidRPr="00142766" w:rsidR="00C23894">
        <w:rPr>
          <w:rFonts w:ascii="Arial" w:hAnsi="Arial" w:eastAsia="Times New Roman" w:cs="Arial"/>
          <w:sz w:val="24"/>
          <w:szCs w:val="24"/>
        </w:rPr>
        <w:lastRenderedPageBreak/>
        <w:t>US citizen corporations may report their US/Non-US flight hours with the AC Form 8050-117</w:t>
      </w:r>
      <w:r w:rsidRPr="00142766" w:rsidR="0072042A">
        <w:rPr>
          <w:rFonts w:ascii="Arial" w:hAnsi="Arial" w:eastAsia="Times New Roman" w:cs="Arial"/>
          <w:sz w:val="24"/>
          <w:szCs w:val="24"/>
        </w:rPr>
        <w:t xml:space="preserve"> or by other means such as a written statement, a</w:t>
      </w:r>
      <w:r w:rsidRPr="00142766" w:rsidR="00C23894">
        <w:rPr>
          <w:rFonts w:ascii="Arial" w:hAnsi="Arial" w:eastAsia="Times New Roman" w:cs="Arial"/>
          <w:sz w:val="24"/>
          <w:szCs w:val="24"/>
        </w:rPr>
        <w:t xml:space="preserve">s long as the information is reported </w:t>
      </w:r>
      <w:r w:rsidRPr="00142766" w:rsidR="0072042A">
        <w:rPr>
          <w:rFonts w:ascii="Arial" w:hAnsi="Arial" w:eastAsia="Times New Roman" w:cs="Arial"/>
          <w:sz w:val="24"/>
          <w:szCs w:val="24"/>
        </w:rPr>
        <w:t>according to</w:t>
      </w:r>
      <w:r w:rsidRPr="00142766" w:rsidR="00C23894">
        <w:rPr>
          <w:rFonts w:ascii="Arial" w:hAnsi="Arial" w:eastAsia="Times New Roman" w:cs="Arial"/>
          <w:sz w:val="24"/>
          <w:szCs w:val="24"/>
        </w:rPr>
        <w:t xml:space="preserve"> regulations.</w:t>
      </w:r>
    </w:p>
    <w:p w:rsidRPr="00142766" w:rsidR="00C23894" w:rsidP="00C23894" w:rsidRDefault="00C23894">
      <w:pPr>
        <w:shd w:val="clear" w:color="auto" w:fill="FFFFFF"/>
        <w:spacing w:after="0" w:line="240" w:lineRule="auto"/>
        <w:rPr>
          <w:rFonts w:ascii="Arial" w:hAnsi="Arial" w:eastAsia="Times New Roman" w:cs="Arial"/>
          <w:sz w:val="24"/>
          <w:szCs w:val="24"/>
        </w:rPr>
      </w:pPr>
    </w:p>
    <w:p w:rsidR="00C23894" w:rsidP="00C23894" w:rsidRDefault="00C23894">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 xml:space="preserve">However, on the assumption that the public makes full use of the forms the </w:t>
      </w:r>
      <w:r w:rsidRPr="00142766" w:rsidR="00980347">
        <w:rPr>
          <w:rFonts w:ascii="Arial" w:hAnsi="Arial" w:eastAsia="Times New Roman" w:cs="Arial"/>
          <w:sz w:val="24"/>
          <w:szCs w:val="24"/>
        </w:rPr>
        <w:t xml:space="preserve">Aircraft </w:t>
      </w:r>
      <w:r w:rsidRPr="00142766">
        <w:rPr>
          <w:rFonts w:ascii="Arial" w:hAnsi="Arial" w:eastAsia="Times New Roman" w:cs="Arial"/>
          <w:sz w:val="24"/>
          <w:szCs w:val="24"/>
        </w:rPr>
        <w:t>Registry provides for the required purposes, and based on workload statistics from FY 201</w:t>
      </w:r>
      <w:r w:rsidRPr="00142766" w:rsidR="00EB2540">
        <w:rPr>
          <w:rFonts w:ascii="Arial" w:hAnsi="Arial" w:eastAsia="Times New Roman" w:cs="Arial"/>
          <w:sz w:val="24"/>
          <w:szCs w:val="24"/>
        </w:rPr>
        <w:t>9</w:t>
      </w:r>
      <w:r w:rsidRPr="00142766">
        <w:rPr>
          <w:rFonts w:ascii="Arial" w:hAnsi="Arial" w:eastAsia="Times New Roman" w:cs="Arial"/>
          <w:sz w:val="24"/>
          <w:szCs w:val="24"/>
        </w:rPr>
        <w:t xml:space="preserve">, the table below provides estimates of the annual number of responses received for each of the reporting </w:t>
      </w:r>
      <w:r w:rsidRPr="00142766" w:rsidR="00E45F32">
        <w:rPr>
          <w:rFonts w:ascii="Arial" w:hAnsi="Arial" w:eastAsia="Times New Roman" w:cs="Arial"/>
          <w:sz w:val="24"/>
          <w:szCs w:val="24"/>
        </w:rPr>
        <w:t xml:space="preserve">and recording </w:t>
      </w:r>
      <w:r w:rsidRPr="00142766">
        <w:rPr>
          <w:rFonts w:ascii="Arial" w:hAnsi="Arial" w:eastAsia="Times New Roman" w:cs="Arial"/>
          <w:sz w:val="24"/>
          <w:szCs w:val="24"/>
        </w:rPr>
        <w:t xml:space="preserve">requirements set forth in </w:t>
      </w:r>
      <w:r w:rsidRPr="00142766" w:rsidR="00E45F32">
        <w:rPr>
          <w:rFonts w:ascii="Arial" w:hAnsi="Arial" w:eastAsia="Times New Roman" w:cs="Arial"/>
          <w:sz w:val="24"/>
          <w:szCs w:val="24"/>
        </w:rPr>
        <w:t>14 CFR</w:t>
      </w:r>
      <w:r w:rsidRPr="00142766">
        <w:rPr>
          <w:rFonts w:ascii="Arial" w:hAnsi="Arial" w:eastAsia="Times New Roman" w:cs="Arial"/>
          <w:sz w:val="24"/>
          <w:szCs w:val="24"/>
        </w:rPr>
        <w:t xml:space="preserve"> </w:t>
      </w:r>
      <w:r w:rsidRPr="00142766" w:rsidR="00E45F32">
        <w:rPr>
          <w:rFonts w:ascii="Arial" w:hAnsi="Arial" w:eastAsia="Times New Roman" w:cs="Arial"/>
          <w:sz w:val="24"/>
          <w:szCs w:val="24"/>
        </w:rPr>
        <w:t>Parts</w:t>
      </w:r>
      <w:r w:rsidRPr="00142766">
        <w:rPr>
          <w:rFonts w:ascii="Arial" w:hAnsi="Arial" w:eastAsia="Times New Roman" w:cs="Arial"/>
          <w:sz w:val="24"/>
          <w:szCs w:val="24"/>
        </w:rPr>
        <w:t xml:space="preserve"> 47 and 49.</w:t>
      </w:r>
    </w:p>
    <w:p w:rsidR="0068791B" w:rsidP="00C23894" w:rsidRDefault="0068791B">
      <w:pPr>
        <w:shd w:val="clear" w:color="auto" w:fill="FFFFFF"/>
        <w:spacing w:after="0" w:line="240" w:lineRule="auto"/>
        <w:rPr>
          <w:rFonts w:ascii="Arial" w:hAnsi="Arial" w:eastAsia="Times New Roman" w:cs="Arial"/>
          <w:sz w:val="24"/>
          <w:szCs w:val="24"/>
        </w:rPr>
      </w:pPr>
    </w:p>
    <w:p w:rsidRPr="00142766" w:rsidR="0068791B" w:rsidP="00C23894" w:rsidRDefault="0068791B">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When calculating the number of respondents, the Aircraft Registry considers a number of the responses to be re-filed documents rejected for correction. The Aircraft Registry rejected 93,760 documents in FY-19. Therefore, the number of respondents reported </w:t>
      </w:r>
      <w:proofErr w:type="gramStart"/>
      <w:r>
        <w:rPr>
          <w:rFonts w:ascii="Arial" w:hAnsi="Arial" w:eastAsia="Times New Roman" w:cs="Arial"/>
          <w:sz w:val="24"/>
          <w:szCs w:val="24"/>
        </w:rPr>
        <w:t>is calculated</w:t>
      </w:r>
      <w:proofErr w:type="gramEnd"/>
      <w:r>
        <w:rPr>
          <w:rFonts w:ascii="Arial" w:hAnsi="Arial" w:eastAsia="Times New Roman" w:cs="Arial"/>
          <w:sz w:val="24"/>
          <w:szCs w:val="24"/>
        </w:rPr>
        <w:t xml:space="preserve"> as 267,830 responses minus 93,760 rejections, which equals approximately 174,070 respondents.</w:t>
      </w:r>
    </w:p>
    <w:p w:rsidRPr="00142766" w:rsidR="00C23894" w:rsidP="00C23894" w:rsidRDefault="00C23894">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color w:val="555555"/>
          <w:sz w:val="24"/>
          <w:szCs w:val="24"/>
        </w:rPr>
        <w:t xml:space="preserve">  </w:t>
      </w:r>
    </w:p>
    <w:p w:rsidRPr="00142766" w:rsidR="00980347" w:rsidP="00C23894" w:rsidRDefault="00980347">
      <w:pPr>
        <w:shd w:val="clear" w:color="auto" w:fill="FFFFFF"/>
        <w:spacing w:after="0" w:line="240" w:lineRule="auto"/>
        <w:rPr>
          <w:rFonts w:ascii="Arial" w:hAnsi="Arial" w:eastAsia="Times New Roman" w:cs="Arial"/>
          <w:color w:val="555555"/>
          <w:sz w:val="24"/>
          <w:szCs w:val="24"/>
        </w:rPr>
      </w:pPr>
    </w:p>
    <w:tbl>
      <w:tblPr>
        <w:tblW w:w="8205" w:type="dxa"/>
        <w:jc w:val="center"/>
        <w:tblLook w:val="04A0" w:firstRow="1" w:lastRow="0" w:firstColumn="1" w:lastColumn="0" w:noHBand="0" w:noVBand="1"/>
      </w:tblPr>
      <w:tblGrid>
        <w:gridCol w:w="4360"/>
        <w:gridCol w:w="1284"/>
        <w:gridCol w:w="1645"/>
        <w:gridCol w:w="1080"/>
      </w:tblGrid>
      <w:tr w:rsidRPr="00142766" w:rsidR="00BE2C13" w:rsidTr="000D5674">
        <w:trPr>
          <w:trHeight w:val="341"/>
          <w:jc w:val="center"/>
        </w:trPr>
        <w:tc>
          <w:tcPr>
            <w:tcW w:w="4360" w:type="dxa"/>
            <w:tcBorders>
              <w:top w:val="single" w:color="auto" w:sz="12" w:space="0"/>
              <w:left w:val="single" w:color="auto" w:sz="12" w:space="0"/>
              <w:bottom w:val="single" w:color="auto" w:sz="12" w:space="0"/>
              <w:right w:val="single" w:color="auto" w:sz="12" w:space="0"/>
            </w:tcBorders>
            <w:shd w:val="clear" w:color="auto" w:fill="auto"/>
            <w:vAlign w:val="center"/>
            <w:hideMark/>
          </w:tcPr>
          <w:p w:rsidRPr="00142766" w:rsidR="00C23894" w:rsidP="00C23894" w:rsidRDefault="00C23894">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Form/Document Group</w:t>
            </w:r>
          </w:p>
        </w:tc>
        <w:tc>
          <w:tcPr>
            <w:tcW w:w="1120"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C23894" w:rsidRDefault="00C23894">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Responses</w:t>
            </w:r>
          </w:p>
        </w:tc>
        <w:tc>
          <w:tcPr>
            <w:tcW w:w="1645"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E45F32" w:rsidRDefault="00C23894">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Av</w:t>
            </w:r>
            <w:r w:rsidRPr="00142766" w:rsidR="00E45F32">
              <w:rPr>
                <w:rFonts w:ascii="Arial" w:hAnsi="Arial" w:eastAsia="Times New Roman" w:cs="Arial"/>
                <w:b/>
                <w:bCs/>
                <w:sz w:val="20"/>
                <w:szCs w:val="20"/>
              </w:rPr>
              <w:t>erage</w:t>
            </w:r>
            <w:r w:rsidRPr="00142766">
              <w:rPr>
                <w:rFonts w:ascii="Arial" w:hAnsi="Arial" w:eastAsia="Times New Roman" w:cs="Arial"/>
                <w:b/>
                <w:bCs/>
                <w:sz w:val="20"/>
                <w:szCs w:val="20"/>
              </w:rPr>
              <w:t xml:space="preserve"> Time in H</w:t>
            </w:r>
            <w:r w:rsidRPr="00142766" w:rsidR="00E45F32">
              <w:rPr>
                <w:rFonts w:ascii="Arial" w:hAnsi="Arial" w:eastAsia="Times New Roman" w:cs="Arial"/>
                <w:b/>
                <w:bCs/>
                <w:sz w:val="20"/>
                <w:szCs w:val="20"/>
              </w:rPr>
              <w:t>ours</w:t>
            </w:r>
          </w:p>
        </w:tc>
        <w:tc>
          <w:tcPr>
            <w:tcW w:w="1080"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C23894" w:rsidRDefault="00C23894">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Total H</w:t>
            </w:r>
            <w:r w:rsidRPr="00142766" w:rsidR="00E45F32">
              <w:rPr>
                <w:rFonts w:ascii="Arial" w:hAnsi="Arial" w:eastAsia="Times New Roman" w:cs="Arial"/>
                <w:b/>
                <w:bCs/>
                <w:sz w:val="20"/>
                <w:szCs w:val="20"/>
              </w:rPr>
              <w:t>ou</w:t>
            </w:r>
            <w:r w:rsidRPr="00142766">
              <w:rPr>
                <w:rFonts w:ascii="Arial" w:hAnsi="Arial" w:eastAsia="Times New Roman" w:cs="Arial"/>
                <w:b/>
                <w:bCs/>
                <w:sz w:val="20"/>
                <w:szCs w:val="20"/>
              </w:rPr>
              <w:t>rs</w:t>
            </w:r>
          </w:p>
        </w:tc>
      </w:tr>
      <w:tr w:rsidRPr="00142766" w:rsidR="00BE2C13" w:rsidTr="000D5674">
        <w:trPr>
          <w:trHeight w:val="330"/>
          <w:jc w:val="center"/>
        </w:trPr>
        <w:tc>
          <w:tcPr>
            <w:tcW w:w="4360" w:type="dxa"/>
            <w:tcBorders>
              <w:top w:val="nil"/>
              <w:left w:val="single" w:color="auto" w:sz="12" w:space="0"/>
              <w:bottom w:val="single" w:color="auto" w:sz="8" w:space="0"/>
              <w:right w:val="single" w:color="auto" w:sz="12" w:space="0"/>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Evidence of Ownership Documents</w:t>
            </w:r>
          </w:p>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8050-2</w:t>
            </w:r>
          </w:p>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8050-4</w:t>
            </w:r>
          </w:p>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8050-88</w:t>
            </w:r>
          </w:p>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8050-88A</w:t>
            </w:r>
          </w:p>
        </w:tc>
        <w:tc>
          <w:tcPr>
            <w:tcW w:w="1120" w:type="dxa"/>
            <w:tcBorders>
              <w:top w:val="nil"/>
              <w:left w:val="nil"/>
              <w:bottom w:val="single" w:color="auto" w:sz="8" w:space="0"/>
              <w:right w:val="single" w:color="auto" w:sz="12" w:space="0"/>
            </w:tcBorders>
            <w:shd w:val="clear" w:color="auto" w:fill="auto"/>
            <w:noWrap/>
            <w:hideMark/>
          </w:tcPr>
          <w:p w:rsidRPr="00142766" w:rsidR="00C23894" w:rsidP="00C23894" w:rsidRDefault="00EB2540">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86,103</w:t>
            </w:r>
          </w:p>
        </w:tc>
        <w:tc>
          <w:tcPr>
            <w:tcW w:w="1645" w:type="dxa"/>
            <w:tcBorders>
              <w:top w:val="nil"/>
              <w:left w:val="nil"/>
              <w:bottom w:val="single" w:color="auto" w:sz="8" w:space="0"/>
              <w:right w:val="single" w:color="auto" w:sz="12" w:space="0"/>
            </w:tcBorders>
            <w:shd w:val="clear" w:color="auto" w:fill="auto"/>
            <w:noWrap/>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0.5</w:t>
            </w:r>
          </w:p>
        </w:tc>
        <w:tc>
          <w:tcPr>
            <w:tcW w:w="1080" w:type="dxa"/>
            <w:tcBorders>
              <w:top w:val="nil"/>
              <w:left w:val="nil"/>
              <w:bottom w:val="single" w:color="auto" w:sz="8" w:space="0"/>
              <w:right w:val="single" w:color="auto" w:sz="12" w:space="0"/>
            </w:tcBorders>
            <w:shd w:val="clear" w:color="auto" w:fill="auto"/>
            <w:noWrap/>
            <w:hideMark/>
          </w:tcPr>
          <w:p w:rsidRPr="00142766" w:rsidR="00C23894" w:rsidP="00C23894" w:rsidRDefault="00EB2540">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43,052</w:t>
            </w:r>
          </w:p>
        </w:tc>
      </w:tr>
      <w:tr w:rsidRPr="00142766" w:rsidR="00BE2C13" w:rsidTr="000D5674">
        <w:trPr>
          <w:trHeight w:val="315"/>
          <w:jc w:val="center"/>
        </w:trPr>
        <w:tc>
          <w:tcPr>
            <w:tcW w:w="4360" w:type="dxa"/>
            <w:tcBorders>
              <w:top w:val="nil"/>
              <w:left w:val="single" w:color="auto" w:sz="12" w:space="0"/>
              <w:bottom w:val="single" w:color="auto" w:sz="8" w:space="0"/>
              <w:right w:val="single" w:color="auto" w:sz="12" w:space="0"/>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Application for Registration</w:t>
            </w:r>
          </w:p>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8050-1</w:t>
            </w:r>
          </w:p>
        </w:tc>
        <w:tc>
          <w:tcPr>
            <w:tcW w:w="1120" w:type="dxa"/>
            <w:tcBorders>
              <w:top w:val="nil"/>
              <w:left w:val="nil"/>
              <w:bottom w:val="single" w:color="auto" w:sz="8" w:space="0"/>
              <w:right w:val="single" w:color="auto" w:sz="12" w:space="0"/>
            </w:tcBorders>
            <w:shd w:val="clear" w:color="auto" w:fill="auto"/>
            <w:noWrap/>
            <w:hideMark/>
          </w:tcPr>
          <w:p w:rsidRPr="00142766" w:rsidR="00C23894" w:rsidP="00C23894" w:rsidRDefault="00EB2540">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74,443</w:t>
            </w:r>
          </w:p>
        </w:tc>
        <w:tc>
          <w:tcPr>
            <w:tcW w:w="1645" w:type="dxa"/>
            <w:tcBorders>
              <w:top w:val="nil"/>
              <w:left w:val="nil"/>
              <w:bottom w:val="single" w:color="auto" w:sz="8" w:space="0"/>
              <w:right w:val="single" w:color="auto" w:sz="12" w:space="0"/>
            </w:tcBorders>
            <w:shd w:val="clear" w:color="auto" w:fill="auto"/>
            <w:noWrap/>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0.5</w:t>
            </w:r>
          </w:p>
        </w:tc>
        <w:tc>
          <w:tcPr>
            <w:tcW w:w="1080" w:type="dxa"/>
            <w:tcBorders>
              <w:top w:val="nil"/>
              <w:left w:val="nil"/>
              <w:bottom w:val="single" w:color="auto" w:sz="8" w:space="0"/>
              <w:right w:val="single" w:color="auto" w:sz="12" w:space="0"/>
            </w:tcBorders>
            <w:shd w:val="clear" w:color="auto" w:fill="auto"/>
            <w:noWrap/>
            <w:hideMark/>
          </w:tcPr>
          <w:p w:rsidRPr="00142766" w:rsidR="00C23894" w:rsidP="00C23894" w:rsidRDefault="00EB2540">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37,222</w:t>
            </w:r>
          </w:p>
        </w:tc>
      </w:tr>
      <w:tr w:rsidRPr="00142766" w:rsidR="00BE2C13" w:rsidTr="000D5674">
        <w:trPr>
          <w:trHeight w:val="315"/>
          <w:jc w:val="center"/>
        </w:trPr>
        <w:tc>
          <w:tcPr>
            <w:tcW w:w="4360" w:type="dxa"/>
            <w:tcBorders>
              <w:top w:val="nil"/>
              <w:left w:val="single" w:color="auto" w:sz="12" w:space="0"/>
              <w:bottom w:val="single" w:color="auto" w:sz="8" w:space="0"/>
              <w:right w:val="single" w:color="auto" w:sz="12" w:space="0"/>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Application for Renewal (Electronic)</w:t>
            </w:r>
          </w:p>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8050-1B</w:t>
            </w:r>
          </w:p>
        </w:tc>
        <w:tc>
          <w:tcPr>
            <w:tcW w:w="1120" w:type="dxa"/>
            <w:tcBorders>
              <w:top w:val="nil"/>
              <w:left w:val="nil"/>
              <w:bottom w:val="single" w:color="auto" w:sz="8" w:space="0"/>
              <w:right w:val="single" w:color="auto" w:sz="12" w:space="0"/>
            </w:tcBorders>
            <w:shd w:val="clear" w:color="auto" w:fill="auto"/>
            <w:noWrap/>
            <w:hideMark/>
          </w:tcPr>
          <w:p w:rsidRPr="00142766" w:rsidR="00C23894" w:rsidP="00C23894" w:rsidRDefault="00BB5C36">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55,919</w:t>
            </w:r>
          </w:p>
        </w:tc>
        <w:tc>
          <w:tcPr>
            <w:tcW w:w="1645" w:type="dxa"/>
            <w:tcBorders>
              <w:top w:val="nil"/>
              <w:left w:val="nil"/>
              <w:bottom w:val="single" w:color="auto" w:sz="8" w:space="0"/>
              <w:right w:val="single" w:color="auto" w:sz="12" w:space="0"/>
            </w:tcBorders>
            <w:shd w:val="clear" w:color="auto" w:fill="auto"/>
            <w:noWrap/>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0.5</w:t>
            </w:r>
          </w:p>
        </w:tc>
        <w:tc>
          <w:tcPr>
            <w:tcW w:w="1080" w:type="dxa"/>
            <w:tcBorders>
              <w:top w:val="nil"/>
              <w:left w:val="nil"/>
              <w:bottom w:val="single" w:color="auto" w:sz="8" w:space="0"/>
              <w:right w:val="single" w:color="auto" w:sz="12" w:space="0"/>
            </w:tcBorders>
            <w:shd w:val="clear" w:color="auto" w:fill="auto"/>
            <w:noWrap/>
            <w:hideMark/>
          </w:tcPr>
          <w:p w:rsidRPr="00142766" w:rsidR="00C23894" w:rsidP="00C23894" w:rsidRDefault="00BB5C36">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27,960</w:t>
            </w:r>
          </w:p>
        </w:tc>
      </w:tr>
      <w:tr w:rsidRPr="00142766" w:rsidR="00BE2C13" w:rsidTr="000D5674">
        <w:trPr>
          <w:trHeight w:val="315"/>
          <w:jc w:val="center"/>
        </w:trPr>
        <w:tc>
          <w:tcPr>
            <w:tcW w:w="4360" w:type="dxa"/>
            <w:tcBorders>
              <w:top w:val="nil"/>
              <w:left w:val="single" w:color="auto" w:sz="12" w:space="0"/>
              <w:bottom w:val="single" w:color="auto" w:sz="8" w:space="0"/>
              <w:right w:val="single" w:color="auto" w:sz="12" w:space="0"/>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Application for Renewal (Paper)</w:t>
            </w:r>
          </w:p>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8050-1B</w:t>
            </w:r>
          </w:p>
        </w:tc>
        <w:tc>
          <w:tcPr>
            <w:tcW w:w="1120" w:type="dxa"/>
            <w:tcBorders>
              <w:top w:val="nil"/>
              <w:left w:val="nil"/>
              <w:bottom w:val="single" w:color="auto" w:sz="8" w:space="0"/>
              <w:right w:val="single" w:color="auto" w:sz="12" w:space="0"/>
            </w:tcBorders>
            <w:shd w:val="clear" w:color="auto" w:fill="auto"/>
            <w:noWrap/>
            <w:hideMark/>
          </w:tcPr>
          <w:p w:rsidRPr="00142766" w:rsidR="00C23894" w:rsidP="00C23894" w:rsidRDefault="00E45F32">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20,053</w:t>
            </w:r>
          </w:p>
        </w:tc>
        <w:tc>
          <w:tcPr>
            <w:tcW w:w="1645" w:type="dxa"/>
            <w:tcBorders>
              <w:top w:val="nil"/>
              <w:left w:val="nil"/>
              <w:bottom w:val="single" w:color="auto" w:sz="8" w:space="0"/>
              <w:right w:val="single" w:color="auto" w:sz="12" w:space="0"/>
            </w:tcBorders>
            <w:shd w:val="clear" w:color="auto" w:fill="auto"/>
            <w:noWrap/>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0.5</w:t>
            </w:r>
          </w:p>
        </w:tc>
        <w:tc>
          <w:tcPr>
            <w:tcW w:w="1080" w:type="dxa"/>
            <w:tcBorders>
              <w:top w:val="nil"/>
              <w:left w:val="nil"/>
              <w:bottom w:val="single" w:color="auto" w:sz="8" w:space="0"/>
              <w:right w:val="single" w:color="auto" w:sz="12" w:space="0"/>
            </w:tcBorders>
            <w:shd w:val="clear" w:color="auto" w:fill="auto"/>
            <w:noWrap/>
            <w:hideMark/>
          </w:tcPr>
          <w:p w:rsidRPr="00142766" w:rsidR="00C23894" w:rsidP="00C23894" w:rsidRDefault="00E45F32">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10,026</w:t>
            </w:r>
          </w:p>
        </w:tc>
      </w:tr>
      <w:tr w:rsidRPr="00142766" w:rsidR="00BE2C13" w:rsidTr="000D5674">
        <w:trPr>
          <w:trHeight w:val="315"/>
          <w:jc w:val="center"/>
        </w:trPr>
        <w:tc>
          <w:tcPr>
            <w:tcW w:w="4360" w:type="dxa"/>
            <w:tcBorders>
              <w:top w:val="nil"/>
              <w:left w:val="single" w:color="auto" w:sz="12" w:space="0"/>
              <w:bottom w:val="single" w:color="auto" w:sz="8" w:space="0"/>
              <w:right w:val="single" w:color="auto" w:sz="12" w:space="0"/>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Security Agreement</w:t>
            </w:r>
          </w:p>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8050-98</w:t>
            </w:r>
          </w:p>
        </w:tc>
        <w:tc>
          <w:tcPr>
            <w:tcW w:w="1120" w:type="dxa"/>
            <w:tcBorders>
              <w:top w:val="nil"/>
              <w:left w:val="nil"/>
              <w:bottom w:val="single" w:color="auto" w:sz="8" w:space="0"/>
              <w:right w:val="single" w:color="auto" w:sz="12" w:space="0"/>
            </w:tcBorders>
            <w:shd w:val="clear" w:color="auto" w:fill="auto"/>
            <w:noWrap/>
            <w:hideMark/>
          </w:tcPr>
          <w:p w:rsidRPr="00142766" w:rsidR="00C23894" w:rsidP="00C23894" w:rsidRDefault="00EB2540">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29,952</w:t>
            </w:r>
          </w:p>
        </w:tc>
        <w:tc>
          <w:tcPr>
            <w:tcW w:w="1645" w:type="dxa"/>
            <w:tcBorders>
              <w:top w:val="nil"/>
              <w:left w:val="nil"/>
              <w:bottom w:val="single" w:color="auto" w:sz="8" w:space="0"/>
              <w:right w:val="single" w:color="auto" w:sz="12" w:space="0"/>
            </w:tcBorders>
            <w:shd w:val="clear" w:color="auto" w:fill="auto"/>
            <w:noWrap/>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0.75</w:t>
            </w:r>
          </w:p>
        </w:tc>
        <w:tc>
          <w:tcPr>
            <w:tcW w:w="1080" w:type="dxa"/>
            <w:tcBorders>
              <w:top w:val="nil"/>
              <w:left w:val="nil"/>
              <w:bottom w:val="single" w:color="auto" w:sz="8" w:space="0"/>
              <w:right w:val="single" w:color="auto" w:sz="12" w:space="0"/>
            </w:tcBorders>
            <w:shd w:val="clear" w:color="auto" w:fill="auto"/>
            <w:noWrap/>
            <w:hideMark/>
          </w:tcPr>
          <w:p w:rsidRPr="00142766" w:rsidR="00C23894" w:rsidP="00C23894" w:rsidRDefault="00EB2540">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22,464</w:t>
            </w:r>
          </w:p>
        </w:tc>
      </w:tr>
      <w:tr w:rsidRPr="00142766" w:rsidR="00BE2C13" w:rsidTr="000D5674">
        <w:trPr>
          <w:trHeight w:val="315"/>
          <w:jc w:val="center"/>
        </w:trPr>
        <w:tc>
          <w:tcPr>
            <w:tcW w:w="4360" w:type="dxa"/>
            <w:tcBorders>
              <w:top w:val="nil"/>
              <w:left w:val="single" w:color="auto" w:sz="12" w:space="0"/>
              <w:bottom w:val="single" w:color="auto" w:sz="12" w:space="0"/>
              <w:right w:val="single" w:color="auto" w:sz="12" w:space="0"/>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Flight Hour Report</w:t>
            </w:r>
          </w:p>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8050-117</w:t>
            </w:r>
          </w:p>
        </w:tc>
        <w:tc>
          <w:tcPr>
            <w:tcW w:w="1120" w:type="dxa"/>
            <w:tcBorders>
              <w:top w:val="nil"/>
              <w:left w:val="nil"/>
              <w:bottom w:val="single" w:color="auto" w:sz="12" w:space="0"/>
              <w:right w:val="single" w:color="auto" w:sz="12" w:space="0"/>
            </w:tcBorders>
            <w:shd w:val="clear" w:color="auto" w:fill="auto"/>
            <w:noWrap/>
            <w:hideMark/>
          </w:tcPr>
          <w:p w:rsidRPr="00142766" w:rsidR="00C23894" w:rsidP="00C23894" w:rsidRDefault="00A94CBF">
            <w:pPr>
              <w:shd w:val="clear" w:color="auto" w:fill="FFFFFF"/>
              <w:spacing w:after="0" w:line="240" w:lineRule="auto"/>
              <w:rPr>
                <w:rFonts w:ascii="Arial" w:hAnsi="Arial" w:eastAsia="Times New Roman" w:cs="Arial"/>
                <w:sz w:val="20"/>
                <w:szCs w:val="20"/>
              </w:rPr>
            </w:pPr>
            <w:r>
              <w:rPr>
                <w:rFonts w:ascii="Arial" w:hAnsi="Arial" w:eastAsia="Times New Roman" w:cs="Arial"/>
                <w:sz w:val="20"/>
                <w:szCs w:val="20"/>
              </w:rPr>
              <w:t>1360</w:t>
            </w:r>
          </w:p>
        </w:tc>
        <w:tc>
          <w:tcPr>
            <w:tcW w:w="1645" w:type="dxa"/>
            <w:tcBorders>
              <w:top w:val="nil"/>
              <w:left w:val="nil"/>
              <w:bottom w:val="single" w:color="auto" w:sz="12" w:space="0"/>
              <w:right w:val="single" w:color="auto" w:sz="12" w:space="0"/>
            </w:tcBorders>
            <w:shd w:val="clear" w:color="auto" w:fill="auto"/>
            <w:noWrap/>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0.5</w:t>
            </w:r>
          </w:p>
        </w:tc>
        <w:tc>
          <w:tcPr>
            <w:tcW w:w="1080" w:type="dxa"/>
            <w:tcBorders>
              <w:top w:val="single" w:color="auto" w:sz="8" w:space="0"/>
              <w:left w:val="nil"/>
              <w:bottom w:val="single" w:color="auto" w:sz="12" w:space="0"/>
              <w:right w:val="single" w:color="auto" w:sz="12" w:space="0"/>
            </w:tcBorders>
            <w:shd w:val="clear" w:color="auto" w:fill="auto"/>
            <w:noWrap/>
            <w:hideMark/>
          </w:tcPr>
          <w:p w:rsidRPr="00142766" w:rsidR="00C23894" w:rsidP="00C23894" w:rsidRDefault="00A94CBF">
            <w:pPr>
              <w:shd w:val="clear" w:color="auto" w:fill="FFFFFF"/>
              <w:spacing w:after="0" w:line="240" w:lineRule="auto"/>
              <w:rPr>
                <w:rFonts w:ascii="Arial" w:hAnsi="Arial" w:eastAsia="Times New Roman" w:cs="Arial"/>
                <w:sz w:val="20"/>
                <w:szCs w:val="20"/>
              </w:rPr>
            </w:pPr>
            <w:r>
              <w:rPr>
                <w:rFonts w:ascii="Arial" w:hAnsi="Arial" w:eastAsia="Times New Roman" w:cs="Arial"/>
                <w:sz w:val="20"/>
                <w:szCs w:val="20"/>
              </w:rPr>
              <w:t>68</w:t>
            </w:r>
            <w:r w:rsidRPr="00142766" w:rsidR="00CD1687">
              <w:rPr>
                <w:rFonts w:ascii="Arial" w:hAnsi="Arial" w:eastAsia="Times New Roman" w:cs="Arial"/>
                <w:sz w:val="20"/>
                <w:szCs w:val="20"/>
              </w:rPr>
              <w:t>0</w:t>
            </w:r>
          </w:p>
        </w:tc>
      </w:tr>
      <w:tr w:rsidRPr="00142766" w:rsidR="00BE2C13" w:rsidTr="000D5674">
        <w:trPr>
          <w:trHeight w:val="170"/>
          <w:jc w:val="center"/>
        </w:trPr>
        <w:tc>
          <w:tcPr>
            <w:tcW w:w="4360" w:type="dxa"/>
            <w:tcBorders>
              <w:top w:val="nil"/>
              <w:left w:val="nil"/>
              <w:bottom w:val="nil"/>
              <w:right w:val="nil"/>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sz w:val="20"/>
                <w:szCs w:val="20"/>
              </w:rPr>
            </w:pPr>
          </w:p>
        </w:tc>
        <w:tc>
          <w:tcPr>
            <w:tcW w:w="1120" w:type="dxa"/>
            <w:tcBorders>
              <w:top w:val="nil"/>
              <w:left w:val="nil"/>
              <w:bottom w:val="nil"/>
              <w:right w:val="nil"/>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sz w:val="20"/>
                <w:szCs w:val="20"/>
              </w:rPr>
            </w:pPr>
          </w:p>
        </w:tc>
        <w:tc>
          <w:tcPr>
            <w:tcW w:w="1645" w:type="dxa"/>
            <w:tcBorders>
              <w:top w:val="nil"/>
              <w:left w:val="nil"/>
              <w:bottom w:val="nil"/>
              <w:right w:val="single" w:color="auto" w:sz="12" w:space="0"/>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 </w:t>
            </w:r>
          </w:p>
        </w:tc>
        <w:tc>
          <w:tcPr>
            <w:tcW w:w="1080" w:type="dxa"/>
            <w:tcBorders>
              <w:top w:val="single" w:color="auto" w:sz="12" w:space="0"/>
              <w:left w:val="nil"/>
              <w:bottom w:val="single" w:color="auto" w:sz="12" w:space="0"/>
              <w:right w:val="single" w:color="auto" w:sz="12" w:space="0"/>
            </w:tcBorders>
            <w:shd w:val="clear" w:color="auto" w:fill="auto"/>
            <w:noWrap/>
            <w:vAlign w:val="center"/>
            <w:hideMark/>
          </w:tcPr>
          <w:p w:rsidRPr="00142766" w:rsidR="00C23894" w:rsidP="00A94CBF" w:rsidRDefault="00BB5C36">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141,</w:t>
            </w:r>
            <w:r w:rsidR="00A94CBF">
              <w:rPr>
                <w:rFonts w:ascii="Arial" w:hAnsi="Arial" w:eastAsia="Times New Roman" w:cs="Arial"/>
                <w:b/>
                <w:bCs/>
                <w:sz w:val="20"/>
                <w:szCs w:val="20"/>
              </w:rPr>
              <w:t>404</w:t>
            </w:r>
          </w:p>
        </w:tc>
      </w:tr>
    </w:tbl>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p>
    <w:p w:rsidRPr="00142766" w:rsidR="00D674E2" w:rsidP="004F5A6E" w:rsidRDefault="00D674E2">
      <w:pPr>
        <w:shd w:val="clear" w:color="auto" w:fill="FFFFFF"/>
        <w:spacing w:before="100" w:beforeAutospacing="1" w:after="225" w:line="240" w:lineRule="auto"/>
        <w:contextualSpacing/>
        <w:rPr>
          <w:rFonts w:ascii="Arial" w:hAnsi="Arial" w:eastAsia="Times New Roman" w:cs="Arial"/>
          <w:color w:val="555555"/>
          <w:sz w:val="24"/>
          <w:szCs w:val="24"/>
        </w:rPr>
      </w:pPr>
    </w:p>
    <w:p w:rsidRPr="00142766" w:rsidR="004F5A6E" w:rsidP="004F5A6E" w:rsidRDefault="004F5A6E">
      <w:pPr>
        <w:shd w:val="clear" w:color="auto" w:fill="FFFFFF"/>
        <w:spacing w:before="100" w:beforeAutospacing="1" w:after="225" w:line="240" w:lineRule="auto"/>
        <w:contextualSpacing/>
        <w:rPr>
          <w:rFonts w:ascii="Arial" w:hAnsi="Arial" w:eastAsia="Times New Roman" w:cs="Arial"/>
          <w:color w:val="555555"/>
          <w:sz w:val="24"/>
          <w:szCs w:val="24"/>
        </w:rPr>
      </w:pPr>
    </w:p>
    <w:p w:rsidRPr="00142766" w:rsidR="003713DD" w:rsidP="004F5A6E" w:rsidRDefault="009B2EBE">
      <w:pPr>
        <w:shd w:val="clear" w:color="auto" w:fill="FFFFFF"/>
        <w:spacing w:before="100" w:beforeAutospacing="1" w:after="225" w:line="240" w:lineRule="auto"/>
        <w:contextualSpacing/>
        <w:rPr>
          <w:rFonts w:ascii="Arial" w:hAnsi="Arial" w:eastAsia="Times New Roman" w:cs="Arial"/>
          <w:b/>
          <w:sz w:val="24"/>
          <w:szCs w:val="24"/>
        </w:rPr>
      </w:pPr>
      <w:r w:rsidRPr="00142766">
        <w:rPr>
          <w:rFonts w:ascii="Arial" w:hAnsi="Arial" w:eastAsia="Times New Roman" w:cs="Arial"/>
          <w:b/>
          <w:sz w:val="24"/>
          <w:szCs w:val="24"/>
        </w:rPr>
        <w:t>Evidence of Ownership Documents (-2, -4, -88 &amp; -88A)</w:t>
      </w:r>
    </w:p>
    <w:tbl>
      <w:tblPr>
        <w:tblW w:w="6176" w:type="dxa"/>
        <w:tblLook w:val="04A0" w:firstRow="1" w:lastRow="0" w:firstColumn="1" w:lastColumn="0" w:noHBand="0" w:noVBand="1"/>
      </w:tblPr>
      <w:tblGrid>
        <w:gridCol w:w="1900"/>
        <w:gridCol w:w="1118"/>
        <w:gridCol w:w="1579"/>
        <w:gridCol w:w="1579"/>
      </w:tblGrid>
      <w:tr w:rsidRPr="00142766" w:rsidR="00771C53" w:rsidTr="00771C53">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42766" w:rsidR="00771C53" w:rsidP="00C72B2C" w:rsidRDefault="00771C53">
            <w:pPr>
              <w:spacing w:after="0" w:line="240" w:lineRule="auto"/>
              <w:rPr>
                <w:rFonts w:cs="Calibri"/>
                <w:color w:val="000000"/>
              </w:rPr>
            </w:pPr>
            <w:r w:rsidRPr="00142766">
              <w:rPr>
                <w:rFonts w:cs="Calibri"/>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142766" w:rsidR="00771C53" w:rsidP="00C72B2C" w:rsidRDefault="00771C53">
            <w:pPr>
              <w:spacing w:after="0" w:line="240" w:lineRule="auto"/>
              <w:rPr>
                <w:rFonts w:cs="Calibri"/>
                <w:b/>
                <w:bCs/>
                <w:color w:val="000000"/>
              </w:rPr>
            </w:pPr>
            <w:r w:rsidRPr="00142766">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142766" w:rsidR="00771C53" w:rsidP="00C72B2C" w:rsidRDefault="00771C53">
            <w:pPr>
              <w:spacing w:after="0" w:line="240" w:lineRule="auto"/>
              <w:rPr>
                <w:rFonts w:cs="Calibri"/>
                <w:b/>
                <w:bCs/>
                <w:color w:val="000000"/>
              </w:rPr>
            </w:pPr>
            <w:r w:rsidRPr="00142766">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142766" w:rsidR="00771C53" w:rsidP="00C72B2C" w:rsidRDefault="00771C53">
            <w:pPr>
              <w:spacing w:after="0" w:line="240" w:lineRule="auto"/>
              <w:rPr>
                <w:rFonts w:cs="Calibri"/>
                <w:b/>
                <w:bCs/>
                <w:color w:val="000000"/>
              </w:rPr>
            </w:pPr>
            <w:r w:rsidRPr="00142766">
              <w:rPr>
                <w:rFonts w:cs="Calibri"/>
                <w:b/>
                <w:bCs/>
                <w:color w:val="000000"/>
              </w:rPr>
              <w:t>Disclosure</w:t>
            </w:r>
          </w:p>
        </w:tc>
      </w:tr>
      <w:tr w:rsidRPr="00142766" w:rsidR="00771C53" w:rsidTr="00771C53">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771C53" w:rsidP="00C72B2C" w:rsidRDefault="00771C53">
            <w:pPr>
              <w:spacing w:after="0" w:line="240" w:lineRule="auto"/>
              <w:rPr>
                <w:rFonts w:cs="Calibri"/>
                <w:b/>
                <w:bCs/>
                <w:color w:val="000000"/>
              </w:rPr>
            </w:pPr>
            <w:r w:rsidRPr="00142766">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142766" w:rsidR="00771C53" w:rsidP="00C72B2C" w:rsidRDefault="00EC4A7F">
            <w:pPr>
              <w:spacing w:after="0" w:line="240" w:lineRule="auto"/>
              <w:rPr>
                <w:rFonts w:cs="Calibri"/>
                <w:color w:val="000000"/>
              </w:rPr>
            </w:pPr>
            <w:r w:rsidRPr="00142766">
              <w:rPr>
                <w:rFonts w:cs="Calibri"/>
                <w:color w:val="000000"/>
              </w:rPr>
              <w:t>86,103</w:t>
            </w:r>
          </w:p>
        </w:tc>
        <w:tc>
          <w:tcPr>
            <w:tcW w:w="1579" w:type="dxa"/>
            <w:tcBorders>
              <w:top w:val="nil"/>
              <w:left w:val="nil"/>
              <w:bottom w:val="single" w:color="auto" w:sz="4" w:space="0"/>
              <w:right w:val="single" w:color="auto" w:sz="4" w:space="0"/>
            </w:tcBorders>
            <w:shd w:val="clear" w:color="auto" w:fill="auto"/>
            <w:noWrap/>
            <w:vAlign w:val="bottom"/>
          </w:tcPr>
          <w:p w:rsidRPr="00142766" w:rsidR="00771C53" w:rsidP="00C72B2C" w:rsidRDefault="00771C53">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771C53" w:rsidP="00C72B2C" w:rsidRDefault="00771C53">
            <w:pPr>
              <w:spacing w:after="0" w:line="240" w:lineRule="auto"/>
              <w:rPr>
                <w:rFonts w:cs="Calibri"/>
                <w:color w:val="000000"/>
              </w:rPr>
            </w:pPr>
          </w:p>
        </w:tc>
      </w:tr>
      <w:tr w:rsidRPr="00142766" w:rsidR="00771C53" w:rsidTr="00771C53">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771C53" w:rsidP="00C72B2C" w:rsidRDefault="00771C53">
            <w:pPr>
              <w:spacing w:after="0" w:line="240" w:lineRule="auto"/>
              <w:rPr>
                <w:rFonts w:cs="Calibri"/>
                <w:b/>
                <w:bCs/>
                <w:color w:val="000000"/>
              </w:rPr>
            </w:pPr>
            <w:r w:rsidRPr="00142766">
              <w:rPr>
                <w:rFonts w:cs="Calibri"/>
                <w:b/>
                <w:bCs/>
                <w:color w:val="000000"/>
              </w:rPr>
              <w:t># of Responses</w:t>
            </w:r>
            <w:r w:rsidRPr="00142766">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142766" w:rsidR="00771C53" w:rsidP="00C72B2C" w:rsidRDefault="00EC4A7F">
            <w:pPr>
              <w:spacing w:after="0" w:line="240" w:lineRule="auto"/>
              <w:rPr>
                <w:rFonts w:cs="Calibri"/>
                <w:color w:val="000000"/>
              </w:rPr>
            </w:pPr>
            <w:r w:rsidRPr="00142766">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142766" w:rsidR="00771C53" w:rsidP="00C72B2C" w:rsidRDefault="00771C53">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771C53" w:rsidP="00C72B2C" w:rsidRDefault="00771C53">
            <w:pPr>
              <w:spacing w:after="0" w:line="240" w:lineRule="auto"/>
              <w:rPr>
                <w:rFonts w:cs="Calibri"/>
                <w:color w:val="000000"/>
              </w:rPr>
            </w:pPr>
          </w:p>
        </w:tc>
      </w:tr>
      <w:tr w:rsidRPr="00142766" w:rsidR="00771C53" w:rsidTr="00771C53">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771C53" w:rsidP="00C72B2C" w:rsidRDefault="00771C53">
            <w:pPr>
              <w:spacing w:after="0" w:line="240" w:lineRule="auto"/>
              <w:rPr>
                <w:rFonts w:cs="Calibri"/>
                <w:b/>
                <w:bCs/>
                <w:color w:val="000000"/>
              </w:rPr>
            </w:pPr>
            <w:r w:rsidRPr="00142766">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142766" w:rsidR="00771C53" w:rsidP="00C72B2C" w:rsidRDefault="00EC4A7F">
            <w:pPr>
              <w:spacing w:after="0" w:line="240" w:lineRule="auto"/>
              <w:rPr>
                <w:rFonts w:cs="Calibri"/>
                <w:color w:val="000000"/>
              </w:rPr>
            </w:pPr>
            <w:r w:rsidRPr="00142766">
              <w:rPr>
                <w:rFonts w:cs="Calibri"/>
                <w:color w:val="000000"/>
              </w:rPr>
              <w:t>0.5</w:t>
            </w:r>
          </w:p>
        </w:tc>
        <w:tc>
          <w:tcPr>
            <w:tcW w:w="1579" w:type="dxa"/>
            <w:tcBorders>
              <w:top w:val="nil"/>
              <w:left w:val="nil"/>
              <w:bottom w:val="single" w:color="auto" w:sz="4" w:space="0"/>
              <w:right w:val="single" w:color="auto" w:sz="4" w:space="0"/>
            </w:tcBorders>
            <w:shd w:val="clear" w:color="auto" w:fill="auto"/>
            <w:noWrap/>
            <w:vAlign w:val="bottom"/>
          </w:tcPr>
          <w:p w:rsidRPr="00142766" w:rsidR="00771C53" w:rsidP="00C72B2C" w:rsidRDefault="00771C53">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771C53" w:rsidP="00C72B2C" w:rsidRDefault="00771C53">
            <w:pPr>
              <w:spacing w:after="0" w:line="240" w:lineRule="auto"/>
              <w:rPr>
                <w:rFonts w:cs="Calibri"/>
                <w:color w:val="000000"/>
              </w:rPr>
            </w:pPr>
          </w:p>
        </w:tc>
      </w:tr>
      <w:tr w:rsidRPr="00142766" w:rsidR="00771C53" w:rsidTr="00771C53">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771C53" w:rsidP="00C72B2C" w:rsidRDefault="00771C53">
            <w:pPr>
              <w:spacing w:after="0" w:line="240" w:lineRule="auto"/>
              <w:rPr>
                <w:rFonts w:cs="Calibri"/>
                <w:b/>
                <w:bCs/>
                <w:color w:val="000000"/>
              </w:rPr>
            </w:pPr>
            <w:r w:rsidRPr="00142766">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142766" w:rsidR="00771C53" w:rsidP="00C72B2C" w:rsidRDefault="00EC4A7F">
            <w:pPr>
              <w:spacing w:after="0" w:line="240" w:lineRule="auto"/>
              <w:rPr>
                <w:rFonts w:cs="Calibri"/>
                <w:color w:val="000000"/>
              </w:rPr>
            </w:pPr>
            <w:r w:rsidRPr="00142766">
              <w:rPr>
                <w:rFonts w:cs="Calibri"/>
                <w:color w:val="000000"/>
              </w:rPr>
              <w:t>86,103</w:t>
            </w:r>
          </w:p>
        </w:tc>
        <w:tc>
          <w:tcPr>
            <w:tcW w:w="1579" w:type="dxa"/>
            <w:tcBorders>
              <w:top w:val="nil"/>
              <w:left w:val="nil"/>
              <w:bottom w:val="single" w:color="auto" w:sz="4" w:space="0"/>
              <w:right w:val="single" w:color="auto" w:sz="4" w:space="0"/>
            </w:tcBorders>
            <w:shd w:val="clear" w:color="auto" w:fill="auto"/>
            <w:noWrap/>
            <w:vAlign w:val="bottom"/>
          </w:tcPr>
          <w:p w:rsidRPr="00142766" w:rsidR="00771C53" w:rsidP="00C72B2C" w:rsidRDefault="00771C53">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771C53" w:rsidP="00C72B2C" w:rsidRDefault="00771C53">
            <w:pPr>
              <w:spacing w:after="0" w:line="240" w:lineRule="auto"/>
              <w:rPr>
                <w:rFonts w:cs="Calibri"/>
                <w:color w:val="000000"/>
              </w:rPr>
            </w:pPr>
          </w:p>
        </w:tc>
      </w:tr>
      <w:tr w:rsidRPr="00142766" w:rsidR="00771C53" w:rsidTr="00771C53">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142766" w:rsidR="00771C53" w:rsidP="00C72B2C" w:rsidRDefault="00771C53">
            <w:pPr>
              <w:spacing w:after="0" w:line="240" w:lineRule="auto"/>
              <w:rPr>
                <w:rFonts w:cs="Calibri"/>
                <w:b/>
                <w:bCs/>
                <w:color w:val="000000"/>
              </w:rPr>
            </w:pPr>
            <w:r w:rsidRPr="00142766">
              <w:rPr>
                <w:rFonts w:cs="Calibri"/>
                <w:b/>
                <w:bCs/>
                <w:color w:val="000000"/>
              </w:rPr>
              <w:lastRenderedPageBreak/>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142766" w:rsidR="00771C53" w:rsidP="00C72B2C" w:rsidRDefault="00EC4A7F">
            <w:pPr>
              <w:spacing w:after="0" w:line="240" w:lineRule="auto"/>
              <w:rPr>
                <w:rFonts w:cs="Calibri"/>
                <w:color w:val="000000"/>
              </w:rPr>
            </w:pPr>
            <w:r w:rsidRPr="00142766">
              <w:rPr>
                <w:rFonts w:cs="Calibri"/>
                <w:color w:val="000000"/>
              </w:rPr>
              <w:t>43,052</w:t>
            </w:r>
          </w:p>
        </w:tc>
        <w:tc>
          <w:tcPr>
            <w:tcW w:w="1579" w:type="dxa"/>
            <w:tcBorders>
              <w:top w:val="nil"/>
              <w:left w:val="nil"/>
              <w:bottom w:val="single" w:color="auto" w:sz="4" w:space="0"/>
              <w:right w:val="single" w:color="auto" w:sz="4" w:space="0"/>
            </w:tcBorders>
            <w:shd w:val="clear" w:color="auto" w:fill="auto"/>
            <w:noWrap/>
            <w:vAlign w:val="bottom"/>
          </w:tcPr>
          <w:p w:rsidRPr="00142766" w:rsidR="00771C53" w:rsidP="00C72B2C" w:rsidRDefault="00771C53">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771C53" w:rsidP="00C72B2C" w:rsidRDefault="00771C53">
            <w:pPr>
              <w:spacing w:after="0" w:line="240" w:lineRule="auto"/>
              <w:rPr>
                <w:rFonts w:cs="Calibri"/>
                <w:color w:val="000000"/>
              </w:rPr>
            </w:pPr>
          </w:p>
        </w:tc>
      </w:tr>
    </w:tbl>
    <w:p w:rsidRPr="00142766" w:rsidR="003713DD" w:rsidP="00C64707" w:rsidRDefault="003713DD">
      <w:pPr>
        <w:shd w:val="clear" w:color="auto" w:fill="FFFFFF"/>
        <w:spacing w:after="0" w:line="240" w:lineRule="auto"/>
        <w:rPr>
          <w:rFonts w:ascii="Arial" w:hAnsi="Arial" w:eastAsia="Times New Roman" w:cs="Arial"/>
          <w:b/>
          <w:bCs/>
          <w:color w:val="555555"/>
          <w:sz w:val="24"/>
          <w:szCs w:val="24"/>
        </w:rPr>
      </w:pPr>
    </w:p>
    <w:p w:rsidRPr="00142766" w:rsidR="009B2EBE" w:rsidP="00C64707" w:rsidRDefault="009B2EBE">
      <w:pPr>
        <w:shd w:val="clear" w:color="auto" w:fill="FFFFFF"/>
        <w:spacing w:after="0" w:line="240" w:lineRule="auto"/>
        <w:rPr>
          <w:rFonts w:ascii="Arial" w:hAnsi="Arial" w:eastAsia="Times New Roman" w:cs="Arial"/>
          <w:b/>
          <w:bCs/>
          <w:color w:val="555555"/>
          <w:sz w:val="24"/>
          <w:szCs w:val="24"/>
        </w:rPr>
      </w:pPr>
    </w:p>
    <w:p w:rsidRPr="00142766" w:rsidR="009B2EBE" w:rsidP="00C64707" w:rsidRDefault="009B2EBE">
      <w:pPr>
        <w:shd w:val="clear" w:color="auto" w:fill="FFFFFF"/>
        <w:spacing w:after="0" w:line="240" w:lineRule="auto"/>
        <w:rPr>
          <w:rFonts w:ascii="Arial" w:hAnsi="Arial" w:eastAsia="Times New Roman" w:cs="Arial"/>
          <w:b/>
          <w:bCs/>
          <w:sz w:val="24"/>
          <w:szCs w:val="24"/>
        </w:rPr>
      </w:pPr>
      <w:r w:rsidRPr="00142766">
        <w:rPr>
          <w:rFonts w:ascii="Arial" w:hAnsi="Arial" w:eastAsia="Times New Roman" w:cs="Arial"/>
          <w:b/>
          <w:bCs/>
          <w:sz w:val="24"/>
          <w:szCs w:val="24"/>
        </w:rPr>
        <w:t>Application for Registration (-1)</w:t>
      </w:r>
    </w:p>
    <w:tbl>
      <w:tblPr>
        <w:tblW w:w="6176" w:type="dxa"/>
        <w:tblLook w:val="04A0" w:firstRow="1" w:lastRow="0" w:firstColumn="1" w:lastColumn="0" w:noHBand="0" w:noVBand="1"/>
      </w:tblPr>
      <w:tblGrid>
        <w:gridCol w:w="1900"/>
        <w:gridCol w:w="1118"/>
        <w:gridCol w:w="1579"/>
        <w:gridCol w:w="1579"/>
      </w:tblGrid>
      <w:tr w:rsidRPr="00142766" w:rsidR="009B2EBE" w:rsidTr="0060146E">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color w:val="000000"/>
              </w:rPr>
            </w:pPr>
            <w:r w:rsidRPr="00142766">
              <w:rPr>
                <w:rFonts w:cs="Calibri"/>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142766" w:rsidR="009B2EBE" w:rsidP="0060146E" w:rsidRDefault="009B2EBE">
            <w:pPr>
              <w:spacing w:after="0" w:line="240" w:lineRule="auto"/>
              <w:rPr>
                <w:rFonts w:cs="Calibri"/>
                <w:b/>
                <w:bCs/>
                <w:color w:val="000000"/>
              </w:rPr>
            </w:pPr>
            <w:r w:rsidRPr="00142766">
              <w:rPr>
                <w:rFonts w:cs="Calibri"/>
                <w:b/>
                <w:bCs/>
                <w:color w:val="000000"/>
              </w:rPr>
              <w:t>Disclosure</w:t>
            </w:r>
          </w:p>
        </w:tc>
      </w:tr>
      <w:tr w:rsidRPr="00142766" w:rsidR="009B2EBE" w:rsidTr="0060146E">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C4A7F">
            <w:pPr>
              <w:spacing w:after="0" w:line="240" w:lineRule="auto"/>
              <w:rPr>
                <w:rFonts w:cs="Calibri"/>
                <w:color w:val="000000"/>
              </w:rPr>
            </w:pPr>
            <w:r w:rsidRPr="00142766">
              <w:rPr>
                <w:rFonts w:cs="Calibri"/>
                <w:color w:val="000000"/>
              </w:rPr>
              <w:t>74,443</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 of Responses</w:t>
            </w:r>
            <w:r w:rsidRPr="00142766">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C4A7F">
            <w:pPr>
              <w:spacing w:after="0" w:line="240" w:lineRule="auto"/>
              <w:rPr>
                <w:rFonts w:cs="Calibri"/>
                <w:color w:val="000000"/>
              </w:rPr>
            </w:pPr>
            <w:r w:rsidRPr="00142766">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C4A7F">
            <w:pPr>
              <w:spacing w:after="0" w:line="240" w:lineRule="auto"/>
              <w:rPr>
                <w:rFonts w:cs="Calibri"/>
                <w:color w:val="000000"/>
              </w:rPr>
            </w:pPr>
            <w:r w:rsidRPr="00142766">
              <w:rPr>
                <w:rFonts w:cs="Calibri"/>
                <w:color w:val="000000"/>
              </w:rPr>
              <w:t>0.5</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C4A7F">
            <w:pPr>
              <w:spacing w:after="0" w:line="240" w:lineRule="auto"/>
              <w:rPr>
                <w:rFonts w:cs="Calibri"/>
                <w:color w:val="000000"/>
              </w:rPr>
            </w:pPr>
            <w:r w:rsidRPr="00142766">
              <w:rPr>
                <w:rFonts w:cs="Calibri"/>
                <w:color w:val="000000"/>
              </w:rPr>
              <w:t>74,443</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b/>
                <w:bCs/>
                <w:color w:val="000000"/>
              </w:rPr>
            </w:pPr>
            <w:r w:rsidRPr="00142766">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C4A7F">
            <w:pPr>
              <w:spacing w:after="0" w:line="240" w:lineRule="auto"/>
              <w:rPr>
                <w:rFonts w:cs="Calibri"/>
                <w:color w:val="000000"/>
              </w:rPr>
            </w:pPr>
            <w:r w:rsidRPr="00142766">
              <w:rPr>
                <w:rFonts w:cs="Calibri"/>
                <w:color w:val="000000"/>
              </w:rPr>
              <w:t>37,222</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bl>
    <w:p w:rsidRPr="00142766" w:rsidR="009B2EBE" w:rsidP="00C64707" w:rsidRDefault="009B2EBE">
      <w:pPr>
        <w:shd w:val="clear" w:color="auto" w:fill="FFFFFF"/>
        <w:spacing w:after="0" w:line="240" w:lineRule="auto"/>
        <w:rPr>
          <w:rFonts w:ascii="Arial" w:hAnsi="Arial" w:eastAsia="Times New Roman" w:cs="Arial"/>
          <w:b/>
          <w:bCs/>
          <w:color w:val="555555"/>
          <w:sz w:val="24"/>
          <w:szCs w:val="24"/>
        </w:rPr>
      </w:pPr>
    </w:p>
    <w:p w:rsidRPr="00142766" w:rsidR="009B2EBE" w:rsidP="00C64707" w:rsidRDefault="009B2EBE">
      <w:pPr>
        <w:shd w:val="clear" w:color="auto" w:fill="FFFFFF"/>
        <w:spacing w:after="0" w:line="240" w:lineRule="auto"/>
        <w:rPr>
          <w:rFonts w:ascii="Arial" w:hAnsi="Arial" w:eastAsia="Times New Roman" w:cs="Arial"/>
          <w:b/>
          <w:bCs/>
          <w:color w:val="555555"/>
          <w:sz w:val="24"/>
          <w:szCs w:val="24"/>
        </w:rPr>
      </w:pPr>
    </w:p>
    <w:p w:rsidRPr="00142766" w:rsidR="009B2EBE" w:rsidP="00C64707" w:rsidRDefault="009B2EBE">
      <w:pPr>
        <w:shd w:val="clear" w:color="auto" w:fill="FFFFFF"/>
        <w:spacing w:after="0" w:line="240" w:lineRule="auto"/>
        <w:rPr>
          <w:rFonts w:ascii="Arial" w:hAnsi="Arial" w:eastAsia="Times New Roman" w:cs="Arial"/>
          <w:b/>
          <w:bCs/>
          <w:sz w:val="24"/>
          <w:szCs w:val="24"/>
        </w:rPr>
      </w:pPr>
      <w:r w:rsidRPr="00142766">
        <w:rPr>
          <w:rFonts w:ascii="Arial" w:hAnsi="Arial" w:eastAsia="Times New Roman" w:cs="Arial"/>
          <w:b/>
          <w:bCs/>
          <w:sz w:val="24"/>
          <w:szCs w:val="24"/>
        </w:rPr>
        <w:t>Application for Renewal (-1B electronic)</w:t>
      </w:r>
    </w:p>
    <w:tbl>
      <w:tblPr>
        <w:tblW w:w="6176" w:type="dxa"/>
        <w:tblLook w:val="04A0" w:firstRow="1" w:lastRow="0" w:firstColumn="1" w:lastColumn="0" w:noHBand="0" w:noVBand="1"/>
      </w:tblPr>
      <w:tblGrid>
        <w:gridCol w:w="1900"/>
        <w:gridCol w:w="1118"/>
        <w:gridCol w:w="1579"/>
        <w:gridCol w:w="1579"/>
      </w:tblGrid>
      <w:tr w:rsidRPr="00142766" w:rsidR="009B2EBE" w:rsidTr="0060146E">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color w:val="000000"/>
              </w:rPr>
            </w:pPr>
            <w:r w:rsidRPr="00142766">
              <w:rPr>
                <w:rFonts w:cs="Calibri"/>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142766" w:rsidR="009B2EBE" w:rsidP="0060146E" w:rsidRDefault="009B2EBE">
            <w:pPr>
              <w:spacing w:after="0" w:line="240" w:lineRule="auto"/>
              <w:rPr>
                <w:rFonts w:cs="Calibri"/>
                <w:b/>
                <w:bCs/>
                <w:color w:val="000000"/>
              </w:rPr>
            </w:pPr>
            <w:r w:rsidRPr="00142766">
              <w:rPr>
                <w:rFonts w:cs="Calibri"/>
                <w:b/>
                <w:bCs/>
                <w:color w:val="000000"/>
              </w:rPr>
              <w:t>Disclosure</w:t>
            </w:r>
          </w:p>
        </w:tc>
      </w:tr>
      <w:tr w:rsidRPr="00142766" w:rsidR="009B2EBE" w:rsidTr="0060146E">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55,919</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 of Responses</w:t>
            </w:r>
            <w:r w:rsidRPr="00142766">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0.5</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55,919</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b/>
                <w:bCs/>
                <w:color w:val="000000"/>
              </w:rPr>
            </w:pPr>
            <w:r w:rsidRPr="00142766">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27,960</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bl>
    <w:p w:rsidRPr="00142766" w:rsidR="009B2EBE" w:rsidP="00C64707" w:rsidRDefault="009B2EBE">
      <w:pPr>
        <w:shd w:val="clear" w:color="auto" w:fill="FFFFFF"/>
        <w:spacing w:after="0" w:line="240" w:lineRule="auto"/>
        <w:rPr>
          <w:rFonts w:ascii="Arial" w:hAnsi="Arial" w:eastAsia="Times New Roman" w:cs="Arial"/>
          <w:b/>
          <w:bCs/>
          <w:color w:val="555555"/>
          <w:sz w:val="24"/>
          <w:szCs w:val="24"/>
        </w:rPr>
      </w:pPr>
    </w:p>
    <w:p w:rsidRPr="00142766" w:rsidR="009B2EBE" w:rsidP="00C64707" w:rsidRDefault="009B2EBE">
      <w:pPr>
        <w:shd w:val="clear" w:color="auto" w:fill="FFFFFF"/>
        <w:spacing w:after="0" w:line="240" w:lineRule="auto"/>
        <w:rPr>
          <w:rFonts w:ascii="Arial" w:hAnsi="Arial" w:eastAsia="Times New Roman" w:cs="Arial"/>
          <w:b/>
          <w:bCs/>
          <w:color w:val="555555"/>
          <w:sz w:val="24"/>
          <w:szCs w:val="24"/>
        </w:rPr>
      </w:pPr>
    </w:p>
    <w:p w:rsidRPr="00142766" w:rsidR="009B2EBE" w:rsidP="00C64707" w:rsidRDefault="009B2EBE">
      <w:pPr>
        <w:shd w:val="clear" w:color="auto" w:fill="FFFFFF"/>
        <w:spacing w:after="0" w:line="240" w:lineRule="auto"/>
        <w:rPr>
          <w:rFonts w:ascii="Arial" w:hAnsi="Arial" w:eastAsia="Times New Roman" w:cs="Arial"/>
          <w:b/>
          <w:bCs/>
          <w:sz w:val="24"/>
          <w:szCs w:val="24"/>
        </w:rPr>
      </w:pPr>
      <w:r w:rsidRPr="00142766">
        <w:rPr>
          <w:rFonts w:ascii="Arial" w:hAnsi="Arial" w:eastAsia="Times New Roman" w:cs="Arial"/>
          <w:b/>
          <w:bCs/>
          <w:sz w:val="24"/>
          <w:szCs w:val="24"/>
        </w:rPr>
        <w:t>Application for Renewal (-1B paper)</w:t>
      </w:r>
    </w:p>
    <w:tbl>
      <w:tblPr>
        <w:tblW w:w="6176" w:type="dxa"/>
        <w:tblLook w:val="04A0" w:firstRow="1" w:lastRow="0" w:firstColumn="1" w:lastColumn="0" w:noHBand="0" w:noVBand="1"/>
      </w:tblPr>
      <w:tblGrid>
        <w:gridCol w:w="1900"/>
        <w:gridCol w:w="1118"/>
        <w:gridCol w:w="1579"/>
        <w:gridCol w:w="1579"/>
      </w:tblGrid>
      <w:tr w:rsidRPr="00142766" w:rsidR="009B2EBE" w:rsidTr="0060146E">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color w:val="000000"/>
              </w:rPr>
            </w:pPr>
            <w:r w:rsidRPr="00142766">
              <w:rPr>
                <w:rFonts w:cs="Calibri"/>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142766" w:rsidR="009B2EBE" w:rsidP="0060146E" w:rsidRDefault="009B2EBE">
            <w:pPr>
              <w:spacing w:after="0" w:line="240" w:lineRule="auto"/>
              <w:rPr>
                <w:rFonts w:cs="Calibri"/>
                <w:b/>
                <w:bCs/>
                <w:color w:val="000000"/>
              </w:rPr>
            </w:pPr>
            <w:r w:rsidRPr="00142766">
              <w:rPr>
                <w:rFonts w:cs="Calibri"/>
                <w:b/>
                <w:bCs/>
                <w:color w:val="000000"/>
              </w:rPr>
              <w:t>Disclosure</w:t>
            </w:r>
          </w:p>
        </w:tc>
      </w:tr>
      <w:tr w:rsidRPr="00142766" w:rsidR="009B2EBE" w:rsidTr="0060146E">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20,053</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 of Responses</w:t>
            </w:r>
            <w:r w:rsidRPr="00142766">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0.5</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20,053</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b/>
                <w:bCs/>
                <w:color w:val="000000"/>
              </w:rPr>
            </w:pPr>
            <w:r w:rsidRPr="00142766">
              <w:rPr>
                <w:rFonts w:cs="Calibri"/>
                <w:b/>
                <w:bCs/>
                <w:color w:val="000000"/>
              </w:rPr>
              <w:lastRenderedPageBreak/>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10,026</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bl>
    <w:p w:rsidRPr="00142766" w:rsidR="009B2EBE" w:rsidP="00C64707" w:rsidRDefault="009B2EBE">
      <w:pPr>
        <w:shd w:val="clear" w:color="auto" w:fill="FFFFFF"/>
        <w:spacing w:after="0" w:line="240" w:lineRule="auto"/>
        <w:rPr>
          <w:rFonts w:ascii="Arial" w:hAnsi="Arial" w:eastAsia="Times New Roman" w:cs="Arial"/>
          <w:b/>
          <w:bCs/>
          <w:color w:val="555555"/>
          <w:sz w:val="24"/>
          <w:szCs w:val="24"/>
        </w:rPr>
      </w:pPr>
    </w:p>
    <w:p w:rsidRPr="00142766" w:rsidR="009B2EBE" w:rsidP="00C64707" w:rsidRDefault="009B2EBE">
      <w:pPr>
        <w:shd w:val="clear" w:color="auto" w:fill="FFFFFF"/>
        <w:spacing w:after="0" w:line="240" w:lineRule="auto"/>
        <w:rPr>
          <w:rFonts w:ascii="Arial" w:hAnsi="Arial" w:eastAsia="Times New Roman" w:cs="Arial"/>
          <w:b/>
          <w:bCs/>
          <w:color w:val="555555"/>
          <w:sz w:val="24"/>
          <w:szCs w:val="24"/>
        </w:rPr>
      </w:pPr>
    </w:p>
    <w:p w:rsidRPr="00142766" w:rsidR="009B2EBE" w:rsidP="00C64707" w:rsidRDefault="009B2EBE">
      <w:pPr>
        <w:shd w:val="clear" w:color="auto" w:fill="FFFFFF"/>
        <w:spacing w:after="0" w:line="240" w:lineRule="auto"/>
        <w:rPr>
          <w:rFonts w:ascii="Arial" w:hAnsi="Arial" w:eastAsia="Times New Roman" w:cs="Arial"/>
          <w:b/>
          <w:bCs/>
          <w:sz w:val="24"/>
          <w:szCs w:val="24"/>
        </w:rPr>
      </w:pPr>
      <w:r w:rsidRPr="00142766">
        <w:rPr>
          <w:rFonts w:ascii="Arial" w:hAnsi="Arial" w:eastAsia="Times New Roman" w:cs="Arial"/>
          <w:b/>
          <w:bCs/>
          <w:sz w:val="24"/>
          <w:szCs w:val="24"/>
        </w:rPr>
        <w:t>Security Agreement (-98)</w:t>
      </w:r>
    </w:p>
    <w:tbl>
      <w:tblPr>
        <w:tblW w:w="6176" w:type="dxa"/>
        <w:tblLook w:val="04A0" w:firstRow="1" w:lastRow="0" w:firstColumn="1" w:lastColumn="0" w:noHBand="0" w:noVBand="1"/>
      </w:tblPr>
      <w:tblGrid>
        <w:gridCol w:w="1900"/>
        <w:gridCol w:w="1118"/>
        <w:gridCol w:w="1579"/>
        <w:gridCol w:w="1579"/>
      </w:tblGrid>
      <w:tr w:rsidRPr="00142766" w:rsidR="009B2EBE" w:rsidTr="0060146E">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color w:val="000000"/>
              </w:rPr>
            </w:pPr>
            <w:r w:rsidRPr="00142766">
              <w:rPr>
                <w:rFonts w:cs="Calibri"/>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142766" w:rsidR="009B2EBE" w:rsidP="0060146E" w:rsidRDefault="009B2EBE">
            <w:pPr>
              <w:spacing w:after="0" w:line="240" w:lineRule="auto"/>
              <w:rPr>
                <w:rFonts w:cs="Calibri"/>
                <w:b/>
                <w:bCs/>
                <w:color w:val="000000"/>
              </w:rPr>
            </w:pPr>
            <w:r w:rsidRPr="00142766">
              <w:rPr>
                <w:rFonts w:cs="Calibri"/>
                <w:b/>
                <w:bCs/>
                <w:color w:val="000000"/>
              </w:rPr>
              <w:t>Disclosure</w:t>
            </w:r>
          </w:p>
        </w:tc>
      </w:tr>
      <w:tr w:rsidRPr="00142766" w:rsidR="009B2EBE" w:rsidTr="0060146E">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29,952</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 of Responses</w:t>
            </w:r>
            <w:r w:rsidRPr="00142766">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0.75</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29,952</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b/>
                <w:bCs/>
                <w:color w:val="000000"/>
              </w:rPr>
            </w:pPr>
            <w:r w:rsidRPr="00142766">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22,464</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bl>
    <w:p w:rsidRPr="00142766" w:rsidR="009B2EBE" w:rsidP="00C64707" w:rsidRDefault="009B2EBE">
      <w:pPr>
        <w:shd w:val="clear" w:color="auto" w:fill="FFFFFF"/>
        <w:spacing w:after="0" w:line="240" w:lineRule="auto"/>
        <w:rPr>
          <w:rFonts w:ascii="Arial" w:hAnsi="Arial" w:eastAsia="Times New Roman" w:cs="Arial"/>
          <w:b/>
          <w:bCs/>
          <w:color w:val="555555"/>
          <w:sz w:val="24"/>
          <w:szCs w:val="24"/>
        </w:rPr>
      </w:pPr>
    </w:p>
    <w:p w:rsidRPr="00142766" w:rsidR="009B2EBE" w:rsidP="00C64707" w:rsidRDefault="009B2EBE">
      <w:pPr>
        <w:shd w:val="clear" w:color="auto" w:fill="FFFFFF"/>
        <w:spacing w:after="0" w:line="240" w:lineRule="auto"/>
        <w:rPr>
          <w:rFonts w:ascii="Arial" w:hAnsi="Arial" w:eastAsia="Times New Roman" w:cs="Arial"/>
          <w:b/>
          <w:bCs/>
          <w:color w:val="555555"/>
          <w:sz w:val="24"/>
          <w:szCs w:val="24"/>
        </w:rPr>
      </w:pPr>
    </w:p>
    <w:p w:rsidRPr="00142766" w:rsidR="009B2EBE" w:rsidP="00C64707" w:rsidRDefault="009B2EBE">
      <w:pPr>
        <w:shd w:val="clear" w:color="auto" w:fill="FFFFFF"/>
        <w:spacing w:after="0" w:line="240" w:lineRule="auto"/>
        <w:rPr>
          <w:rFonts w:ascii="Arial" w:hAnsi="Arial" w:eastAsia="Times New Roman" w:cs="Arial"/>
          <w:b/>
          <w:bCs/>
          <w:sz w:val="24"/>
          <w:szCs w:val="24"/>
        </w:rPr>
      </w:pPr>
      <w:r w:rsidRPr="00142766">
        <w:rPr>
          <w:rFonts w:ascii="Arial" w:hAnsi="Arial" w:eastAsia="Times New Roman" w:cs="Arial"/>
          <w:b/>
          <w:bCs/>
          <w:sz w:val="24"/>
          <w:szCs w:val="24"/>
        </w:rPr>
        <w:t>Flight Hour Report (-117)</w:t>
      </w:r>
    </w:p>
    <w:tbl>
      <w:tblPr>
        <w:tblW w:w="6176" w:type="dxa"/>
        <w:tblLook w:val="04A0" w:firstRow="1" w:lastRow="0" w:firstColumn="1" w:lastColumn="0" w:noHBand="0" w:noVBand="1"/>
      </w:tblPr>
      <w:tblGrid>
        <w:gridCol w:w="1900"/>
        <w:gridCol w:w="1118"/>
        <w:gridCol w:w="1579"/>
        <w:gridCol w:w="1579"/>
      </w:tblGrid>
      <w:tr w:rsidRPr="00142766" w:rsidR="009B2EBE" w:rsidTr="0060146E">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color w:val="000000"/>
              </w:rPr>
            </w:pPr>
            <w:r w:rsidRPr="00142766">
              <w:rPr>
                <w:rFonts w:cs="Calibri"/>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142766" w:rsidR="009B2EBE" w:rsidP="0060146E" w:rsidRDefault="009B2EBE">
            <w:pPr>
              <w:spacing w:after="0" w:line="240" w:lineRule="auto"/>
              <w:rPr>
                <w:rFonts w:cs="Calibri"/>
                <w:b/>
                <w:bCs/>
                <w:color w:val="000000"/>
              </w:rPr>
            </w:pPr>
            <w:r w:rsidRPr="00142766">
              <w:rPr>
                <w:rFonts w:cs="Calibri"/>
                <w:b/>
                <w:bCs/>
                <w:color w:val="000000"/>
              </w:rPr>
              <w:t>Disclosure</w:t>
            </w:r>
          </w:p>
        </w:tc>
      </w:tr>
      <w:tr w:rsidRPr="00142766" w:rsidR="009B2EBE" w:rsidTr="0060146E">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A94CBF">
            <w:pPr>
              <w:spacing w:after="0" w:line="240" w:lineRule="auto"/>
              <w:rPr>
                <w:rFonts w:cs="Calibri"/>
                <w:color w:val="000000"/>
              </w:rPr>
            </w:pPr>
            <w:r>
              <w:rPr>
                <w:rFonts w:cs="Calibri"/>
                <w:color w:val="000000"/>
              </w:rPr>
              <w:t>1360</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 of Responses</w:t>
            </w:r>
            <w:r w:rsidRPr="00142766">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E31234">
            <w:pPr>
              <w:spacing w:after="0" w:line="240" w:lineRule="auto"/>
              <w:rPr>
                <w:rFonts w:cs="Calibri"/>
                <w:color w:val="000000"/>
              </w:rPr>
            </w:pPr>
            <w:r w:rsidRPr="00142766">
              <w:rPr>
                <w:rFonts w:cs="Calibri"/>
                <w:color w:val="000000"/>
              </w:rPr>
              <w:t>0.5</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60146E" w:rsidRDefault="009B2EBE">
            <w:pPr>
              <w:spacing w:after="0" w:line="240" w:lineRule="auto"/>
              <w:rPr>
                <w:rFonts w:cs="Calibri"/>
                <w:b/>
                <w:bCs/>
                <w:color w:val="000000"/>
              </w:rPr>
            </w:pPr>
            <w:r w:rsidRPr="00142766">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A94CBF">
            <w:pPr>
              <w:spacing w:after="0" w:line="240" w:lineRule="auto"/>
              <w:rPr>
                <w:rFonts w:cs="Calibri"/>
                <w:color w:val="000000"/>
              </w:rPr>
            </w:pPr>
            <w:r>
              <w:rPr>
                <w:rFonts w:cs="Calibri"/>
                <w:color w:val="000000"/>
              </w:rPr>
              <w:t>1360</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r w:rsidRPr="00142766" w:rsidR="009B2EBE" w:rsidTr="0060146E">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b/>
                <w:bCs/>
                <w:color w:val="000000"/>
              </w:rPr>
            </w:pPr>
            <w:r w:rsidRPr="00142766">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60146E" w:rsidRDefault="00A94CBF">
            <w:pPr>
              <w:spacing w:after="0" w:line="240" w:lineRule="auto"/>
              <w:rPr>
                <w:rFonts w:cs="Calibri"/>
                <w:color w:val="000000"/>
              </w:rPr>
            </w:pPr>
            <w:r>
              <w:rPr>
                <w:rFonts w:cs="Calibri"/>
                <w:color w:val="000000"/>
              </w:rPr>
              <w:t>680</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60146E" w:rsidRDefault="009B2EB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60146E" w:rsidRDefault="009B2EBE">
            <w:pPr>
              <w:spacing w:after="0" w:line="240" w:lineRule="auto"/>
              <w:rPr>
                <w:rFonts w:cs="Calibri"/>
                <w:color w:val="000000"/>
              </w:rPr>
            </w:pPr>
          </w:p>
        </w:tc>
      </w:tr>
    </w:tbl>
    <w:p w:rsidRPr="00142766" w:rsidR="009B2EBE" w:rsidP="00C64707" w:rsidRDefault="009B2EBE">
      <w:pPr>
        <w:shd w:val="clear" w:color="auto" w:fill="FFFFFF"/>
        <w:spacing w:after="0" w:line="240" w:lineRule="auto"/>
        <w:rPr>
          <w:rFonts w:ascii="Arial" w:hAnsi="Arial" w:eastAsia="Times New Roman" w:cs="Arial"/>
          <w:b/>
          <w:bCs/>
          <w:color w:val="555555"/>
          <w:sz w:val="24"/>
          <w:szCs w:val="24"/>
        </w:rPr>
      </w:pPr>
    </w:p>
    <w:p w:rsidRPr="00142766" w:rsidR="009B2EBE" w:rsidP="00C64707" w:rsidRDefault="009B2EBE">
      <w:pPr>
        <w:shd w:val="clear" w:color="auto" w:fill="FFFFFF"/>
        <w:spacing w:after="0" w:line="240" w:lineRule="auto"/>
        <w:rPr>
          <w:rFonts w:ascii="Arial" w:hAnsi="Arial" w:eastAsia="Times New Roman" w:cs="Arial"/>
          <w:b/>
          <w:bCs/>
          <w:color w:val="555555"/>
          <w:sz w:val="24"/>
          <w:szCs w:val="24"/>
        </w:rPr>
      </w:pP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142766" w:rsidR="00C23894" w:rsidP="00C23894" w:rsidRDefault="00C6470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Pr="00142766" w:rsidR="00C23894">
        <w:rPr>
          <w:rFonts w:ascii="Arial" w:hAnsi="Arial" w:eastAsia="Times New Roman" w:cs="Arial"/>
          <w:sz w:val="24"/>
          <w:szCs w:val="24"/>
        </w:rPr>
        <w:t>Entities that submit documents/forms to the Registry come from a very broad spectrum.  The range is a scale from a rural owner of a powered parachute to a corporate attorney with a Forbes company that owns a multi-million dollar Hawker.  As a result, we have used a title search clerk/legal assistant wage of $25 per hour x 14</w:t>
      </w:r>
      <w:r w:rsidRPr="00142766" w:rsidR="00AF0F17">
        <w:rPr>
          <w:rFonts w:ascii="Arial" w:hAnsi="Arial" w:eastAsia="Times New Roman" w:cs="Arial"/>
          <w:sz w:val="24"/>
          <w:szCs w:val="24"/>
        </w:rPr>
        <w:t>1,</w:t>
      </w:r>
      <w:r w:rsidR="004E73DE">
        <w:rPr>
          <w:rFonts w:ascii="Arial" w:hAnsi="Arial" w:eastAsia="Times New Roman" w:cs="Arial"/>
          <w:sz w:val="24"/>
          <w:szCs w:val="24"/>
        </w:rPr>
        <w:t>404</w:t>
      </w:r>
      <w:r w:rsidRPr="00142766" w:rsidR="00C23894">
        <w:rPr>
          <w:rFonts w:ascii="Arial" w:hAnsi="Arial" w:eastAsia="Times New Roman" w:cs="Arial"/>
          <w:sz w:val="24"/>
          <w:szCs w:val="24"/>
        </w:rPr>
        <w:t xml:space="preserve"> hours’ time (indicated above) for completing necessary forms for compliance with regulations for our calculation. We estimate the annual total preparation costs to the respondents to be $3,</w:t>
      </w:r>
      <w:r w:rsidRPr="00142766" w:rsidR="00156B03">
        <w:rPr>
          <w:rFonts w:ascii="Arial" w:hAnsi="Arial" w:eastAsia="Times New Roman" w:cs="Arial"/>
          <w:sz w:val="24"/>
          <w:szCs w:val="24"/>
        </w:rPr>
        <w:t>53</w:t>
      </w:r>
      <w:r w:rsidR="004E73DE">
        <w:rPr>
          <w:rFonts w:ascii="Arial" w:hAnsi="Arial" w:eastAsia="Times New Roman" w:cs="Arial"/>
          <w:sz w:val="24"/>
          <w:szCs w:val="24"/>
        </w:rPr>
        <w:t>5</w:t>
      </w:r>
      <w:r w:rsidRPr="00142766" w:rsidR="00156B03">
        <w:rPr>
          <w:rFonts w:ascii="Arial" w:hAnsi="Arial" w:eastAsia="Times New Roman" w:cs="Arial"/>
          <w:sz w:val="24"/>
          <w:szCs w:val="24"/>
        </w:rPr>
        <w:t>,</w:t>
      </w:r>
      <w:r w:rsidR="004E73DE">
        <w:rPr>
          <w:rFonts w:ascii="Arial" w:hAnsi="Arial" w:eastAsia="Times New Roman" w:cs="Arial"/>
          <w:sz w:val="24"/>
          <w:szCs w:val="24"/>
        </w:rPr>
        <w:t>10</w:t>
      </w:r>
      <w:r w:rsidRPr="00142766" w:rsidR="00156B03">
        <w:rPr>
          <w:rFonts w:ascii="Arial" w:hAnsi="Arial" w:eastAsia="Times New Roman" w:cs="Arial"/>
          <w:sz w:val="24"/>
          <w:szCs w:val="24"/>
        </w:rPr>
        <w:t>0</w:t>
      </w:r>
      <w:r w:rsidRPr="00142766" w:rsidR="00C23894">
        <w:rPr>
          <w:rFonts w:ascii="Arial" w:hAnsi="Arial" w:eastAsia="Times New Roman" w:cs="Arial"/>
          <w:sz w:val="24"/>
          <w:szCs w:val="24"/>
        </w:rPr>
        <w:t xml:space="preserve">.  </w:t>
      </w:r>
    </w:p>
    <w:p w:rsidRPr="00142766" w:rsidR="00435FBC" w:rsidP="00C23894" w:rsidRDefault="00435FBC">
      <w:pPr>
        <w:shd w:val="clear" w:color="auto" w:fill="FFFFFF"/>
        <w:spacing w:after="0" w:line="240" w:lineRule="auto"/>
        <w:rPr>
          <w:rFonts w:ascii="Arial" w:hAnsi="Arial" w:eastAsia="Times New Roman" w:cs="Arial"/>
          <w:sz w:val="24"/>
          <w:szCs w:val="24"/>
        </w:rPr>
      </w:pPr>
    </w:p>
    <w:p w:rsidRPr="00142766" w:rsidR="00C23894" w:rsidP="00C23894" w:rsidRDefault="00C23894">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lastRenderedPageBreak/>
        <w:t xml:space="preserve">Additional costs for postage </w:t>
      </w:r>
      <w:proofErr w:type="gramStart"/>
      <w:r w:rsidRPr="00142766">
        <w:rPr>
          <w:rFonts w:ascii="Arial" w:hAnsi="Arial" w:eastAsia="Times New Roman" w:cs="Arial"/>
          <w:sz w:val="24"/>
          <w:szCs w:val="24"/>
        </w:rPr>
        <w:t xml:space="preserve">are </w:t>
      </w:r>
      <w:r w:rsidRPr="00142766" w:rsidR="00AA7478">
        <w:rPr>
          <w:rFonts w:ascii="Arial" w:hAnsi="Arial" w:eastAsia="Times New Roman" w:cs="Arial"/>
          <w:sz w:val="24"/>
          <w:szCs w:val="24"/>
        </w:rPr>
        <w:t>shown</w:t>
      </w:r>
      <w:proofErr w:type="gramEnd"/>
      <w:r w:rsidRPr="00142766">
        <w:rPr>
          <w:rFonts w:ascii="Arial" w:hAnsi="Arial" w:eastAsia="Times New Roman" w:cs="Arial"/>
          <w:sz w:val="24"/>
          <w:szCs w:val="24"/>
        </w:rPr>
        <w:t xml:space="preserve"> in the table below in accordance with the following. </w:t>
      </w:r>
    </w:p>
    <w:p w:rsidRPr="00142766" w:rsidR="00C23894" w:rsidP="00C23894" w:rsidRDefault="00C23894">
      <w:pPr>
        <w:numPr>
          <w:ilvl w:val="0"/>
          <w:numId w:val="4"/>
        </w:num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 xml:space="preserve">Evidence of Ownership may be mailed alone as evidenced by the larger quantity indicated by the table entry in question.  </w:t>
      </w:r>
    </w:p>
    <w:p w:rsidRPr="00142766" w:rsidR="00C23894" w:rsidP="00C23894" w:rsidRDefault="00C23894">
      <w:pPr>
        <w:numPr>
          <w:ilvl w:val="0"/>
          <w:numId w:val="4"/>
        </w:num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 xml:space="preserve">Initial submittal of the Application for Registration must always be accompanied by an Evidence of Ownership document.  </w:t>
      </w:r>
    </w:p>
    <w:p w:rsidRPr="00142766" w:rsidR="00C23894" w:rsidP="00C23894" w:rsidRDefault="00C23894">
      <w:pPr>
        <w:numPr>
          <w:ilvl w:val="0"/>
          <w:numId w:val="4"/>
        </w:num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 xml:space="preserve">Security Agreements normally accompany a Bill of Sale (Evidence of Ownership) and typically significantly increases weight/cost.  </w:t>
      </w:r>
    </w:p>
    <w:p w:rsidRPr="00142766" w:rsidR="00C23894" w:rsidP="00C23894" w:rsidRDefault="00C23894">
      <w:pPr>
        <w:numPr>
          <w:ilvl w:val="0"/>
          <w:numId w:val="4"/>
        </w:num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 xml:space="preserve">The Flight Hours Report is mailed alone and not filed with the other documents.  </w:t>
      </w:r>
    </w:p>
    <w:p w:rsidRPr="00142766" w:rsidR="00C23894" w:rsidP="00C23894" w:rsidRDefault="00C23894">
      <w:pPr>
        <w:shd w:val="clear" w:color="auto" w:fill="FFFFFF"/>
        <w:spacing w:after="0" w:line="240" w:lineRule="auto"/>
        <w:rPr>
          <w:rFonts w:ascii="Arial" w:hAnsi="Arial" w:eastAsia="Times New Roman" w:cs="Arial"/>
          <w:color w:val="555555"/>
          <w:sz w:val="24"/>
          <w:szCs w:val="24"/>
        </w:rPr>
      </w:pPr>
    </w:p>
    <w:tbl>
      <w:tblPr>
        <w:tblW w:w="8843" w:type="dxa"/>
        <w:jc w:val="center"/>
        <w:tblLook w:val="04A0" w:firstRow="1" w:lastRow="0" w:firstColumn="1" w:lastColumn="0" w:noHBand="0" w:noVBand="1"/>
      </w:tblPr>
      <w:tblGrid>
        <w:gridCol w:w="4016"/>
        <w:gridCol w:w="1497"/>
        <w:gridCol w:w="1440"/>
        <w:gridCol w:w="1890"/>
      </w:tblGrid>
      <w:tr w:rsidRPr="00142766" w:rsidR="00BE2C13" w:rsidTr="00C23894">
        <w:trPr>
          <w:trHeight w:val="330"/>
          <w:jc w:val="center"/>
        </w:trPr>
        <w:tc>
          <w:tcPr>
            <w:tcW w:w="4016" w:type="dxa"/>
            <w:tcBorders>
              <w:top w:val="single" w:color="auto" w:sz="12" w:space="0"/>
              <w:left w:val="single" w:color="auto" w:sz="12" w:space="0"/>
              <w:bottom w:val="nil"/>
              <w:right w:val="single" w:color="auto" w:sz="12" w:space="0"/>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Packet Type</w:t>
            </w:r>
          </w:p>
        </w:tc>
        <w:tc>
          <w:tcPr>
            <w:tcW w:w="1497" w:type="dxa"/>
            <w:tcBorders>
              <w:top w:val="single" w:color="auto" w:sz="12" w:space="0"/>
              <w:left w:val="nil"/>
              <w:bottom w:val="nil"/>
              <w:right w:val="single" w:color="auto" w:sz="12" w:space="0"/>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Responses</w:t>
            </w:r>
          </w:p>
        </w:tc>
        <w:tc>
          <w:tcPr>
            <w:tcW w:w="1440" w:type="dxa"/>
            <w:tcBorders>
              <w:top w:val="single" w:color="auto" w:sz="12" w:space="0"/>
              <w:left w:val="nil"/>
              <w:bottom w:val="nil"/>
              <w:right w:val="single" w:color="auto" w:sz="12" w:space="0"/>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 xml:space="preserve"> Cost </w:t>
            </w:r>
          </w:p>
        </w:tc>
        <w:tc>
          <w:tcPr>
            <w:tcW w:w="1890" w:type="dxa"/>
            <w:tcBorders>
              <w:top w:val="single" w:color="auto" w:sz="12" w:space="0"/>
              <w:left w:val="nil"/>
              <w:bottom w:val="nil"/>
              <w:right w:val="single" w:color="auto" w:sz="12" w:space="0"/>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 xml:space="preserve"> Total </w:t>
            </w:r>
          </w:p>
        </w:tc>
      </w:tr>
      <w:tr w:rsidRPr="00142766" w:rsidR="00BE2C13" w:rsidTr="00C23894">
        <w:trPr>
          <w:trHeight w:val="315"/>
          <w:jc w:val="center"/>
        </w:trPr>
        <w:tc>
          <w:tcPr>
            <w:tcW w:w="4016" w:type="dxa"/>
            <w:tcBorders>
              <w:top w:val="single" w:color="auto" w:sz="8" w:space="0"/>
              <w:left w:val="single" w:color="auto" w:sz="8" w:space="0"/>
              <w:bottom w:val="single" w:color="auto" w:sz="8" w:space="0"/>
              <w:right w:val="single" w:color="auto" w:sz="12" w:space="0"/>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Ownership, Application &amp; Security Agreement</w:t>
            </w:r>
          </w:p>
        </w:tc>
        <w:tc>
          <w:tcPr>
            <w:tcW w:w="1497" w:type="dxa"/>
            <w:tcBorders>
              <w:top w:val="single" w:color="auto" w:sz="8" w:space="0"/>
              <w:left w:val="nil"/>
              <w:bottom w:val="single" w:color="auto" w:sz="8" w:space="0"/>
              <w:right w:val="single" w:color="auto" w:sz="12" w:space="0"/>
            </w:tcBorders>
            <w:shd w:val="clear" w:color="auto" w:fill="auto"/>
            <w:noWrap/>
            <w:vAlign w:val="center"/>
            <w:hideMark/>
          </w:tcPr>
          <w:p w:rsidRPr="00142766" w:rsidR="00C23894" w:rsidP="00C23894" w:rsidRDefault="00B0580A">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29,952</w:t>
            </w:r>
          </w:p>
        </w:tc>
        <w:tc>
          <w:tcPr>
            <w:tcW w:w="1440" w:type="dxa"/>
            <w:tcBorders>
              <w:top w:val="single" w:color="auto" w:sz="8" w:space="0"/>
              <w:left w:val="nil"/>
              <w:bottom w:val="single" w:color="auto" w:sz="8" w:space="0"/>
              <w:right w:val="single" w:color="auto" w:sz="12" w:space="0"/>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 xml:space="preserve">$1.64 </w:t>
            </w:r>
          </w:p>
        </w:tc>
        <w:tc>
          <w:tcPr>
            <w:tcW w:w="1890" w:type="dxa"/>
            <w:tcBorders>
              <w:top w:val="single" w:color="auto" w:sz="8" w:space="0"/>
              <w:left w:val="nil"/>
              <w:bottom w:val="single" w:color="auto" w:sz="8" w:space="0"/>
              <w:right w:val="single" w:color="auto" w:sz="8" w:space="0"/>
            </w:tcBorders>
            <w:shd w:val="clear" w:color="auto" w:fill="auto"/>
            <w:noWrap/>
            <w:vAlign w:val="center"/>
            <w:hideMark/>
          </w:tcPr>
          <w:p w:rsidRPr="00142766" w:rsidR="00C23894" w:rsidP="007C389A"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w:t>
            </w:r>
            <w:r w:rsidRPr="00142766" w:rsidR="007C389A">
              <w:rPr>
                <w:rFonts w:ascii="Arial" w:hAnsi="Arial" w:eastAsia="Times New Roman" w:cs="Arial"/>
                <w:sz w:val="20"/>
                <w:szCs w:val="20"/>
              </w:rPr>
              <w:t>49,121.28</w:t>
            </w:r>
            <w:r w:rsidRPr="00142766">
              <w:rPr>
                <w:rFonts w:ascii="Arial" w:hAnsi="Arial" w:eastAsia="Times New Roman" w:cs="Arial"/>
                <w:sz w:val="20"/>
                <w:szCs w:val="20"/>
              </w:rPr>
              <w:t xml:space="preserve"> </w:t>
            </w:r>
          </w:p>
        </w:tc>
      </w:tr>
      <w:tr w:rsidRPr="00142766" w:rsidR="00BE2C13" w:rsidTr="00C23894">
        <w:trPr>
          <w:trHeight w:val="315"/>
          <w:jc w:val="center"/>
        </w:trPr>
        <w:tc>
          <w:tcPr>
            <w:tcW w:w="4016" w:type="dxa"/>
            <w:tcBorders>
              <w:top w:val="nil"/>
              <w:left w:val="single" w:color="auto" w:sz="8" w:space="0"/>
              <w:bottom w:val="single" w:color="auto" w:sz="8" w:space="0"/>
              <w:right w:val="single" w:color="auto" w:sz="12" w:space="0"/>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Ownership &amp; Application</w:t>
            </w:r>
          </w:p>
        </w:tc>
        <w:tc>
          <w:tcPr>
            <w:tcW w:w="1497" w:type="dxa"/>
            <w:tcBorders>
              <w:top w:val="nil"/>
              <w:left w:val="nil"/>
              <w:bottom w:val="single" w:color="auto" w:sz="8" w:space="0"/>
              <w:right w:val="single" w:color="auto" w:sz="12" w:space="0"/>
            </w:tcBorders>
            <w:shd w:val="clear" w:color="auto" w:fill="auto"/>
            <w:noWrap/>
            <w:vAlign w:val="center"/>
            <w:hideMark/>
          </w:tcPr>
          <w:p w:rsidRPr="00142766" w:rsidR="00C23894" w:rsidP="00B0580A"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5</w:t>
            </w:r>
            <w:r w:rsidRPr="00142766" w:rsidR="00B0580A">
              <w:rPr>
                <w:rFonts w:ascii="Arial" w:hAnsi="Arial" w:eastAsia="Times New Roman" w:cs="Arial"/>
                <w:sz w:val="20"/>
                <w:szCs w:val="20"/>
              </w:rPr>
              <w:t>6,151</w:t>
            </w:r>
          </w:p>
        </w:tc>
        <w:tc>
          <w:tcPr>
            <w:tcW w:w="1440" w:type="dxa"/>
            <w:tcBorders>
              <w:top w:val="nil"/>
              <w:left w:val="nil"/>
              <w:bottom w:val="single" w:color="auto" w:sz="8" w:space="0"/>
              <w:right w:val="single" w:color="auto" w:sz="12" w:space="0"/>
            </w:tcBorders>
            <w:shd w:val="clear" w:color="auto" w:fill="auto"/>
            <w:noWrap/>
            <w:vAlign w:val="center"/>
            <w:hideMark/>
          </w:tcPr>
          <w:p w:rsidRPr="00142766" w:rsidR="00C23894" w:rsidP="007C389A"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w:t>
            </w:r>
            <w:r w:rsidRPr="00142766" w:rsidR="007C389A">
              <w:rPr>
                <w:rFonts w:ascii="Arial" w:hAnsi="Arial" w:eastAsia="Times New Roman" w:cs="Arial"/>
                <w:sz w:val="20"/>
                <w:szCs w:val="20"/>
              </w:rPr>
              <w:t>55</w:t>
            </w:r>
            <w:r w:rsidRPr="00142766">
              <w:rPr>
                <w:rFonts w:ascii="Arial" w:hAnsi="Arial" w:eastAsia="Times New Roman" w:cs="Arial"/>
                <w:sz w:val="20"/>
                <w:szCs w:val="20"/>
              </w:rPr>
              <w:t xml:space="preserve"> </w:t>
            </w:r>
          </w:p>
        </w:tc>
        <w:tc>
          <w:tcPr>
            <w:tcW w:w="1890" w:type="dxa"/>
            <w:tcBorders>
              <w:top w:val="nil"/>
              <w:left w:val="nil"/>
              <w:bottom w:val="single" w:color="auto" w:sz="8" w:space="0"/>
              <w:right w:val="single" w:color="auto" w:sz="8" w:space="0"/>
            </w:tcBorders>
            <w:shd w:val="clear" w:color="auto" w:fill="auto"/>
            <w:noWrap/>
            <w:vAlign w:val="center"/>
            <w:hideMark/>
          </w:tcPr>
          <w:p w:rsidRPr="00142766" w:rsidR="00C23894" w:rsidP="00B0580A"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w:t>
            </w:r>
            <w:r w:rsidRPr="00142766" w:rsidR="007C389A">
              <w:rPr>
                <w:rFonts w:ascii="Arial" w:hAnsi="Arial" w:eastAsia="Times New Roman" w:cs="Arial"/>
                <w:sz w:val="20"/>
                <w:szCs w:val="20"/>
              </w:rPr>
              <w:t>30,883.05</w:t>
            </w:r>
            <w:r w:rsidRPr="00142766">
              <w:rPr>
                <w:rFonts w:ascii="Arial" w:hAnsi="Arial" w:eastAsia="Times New Roman" w:cs="Arial"/>
                <w:sz w:val="20"/>
                <w:szCs w:val="20"/>
              </w:rPr>
              <w:t xml:space="preserve"> </w:t>
            </w:r>
          </w:p>
        </w:tc>
      </w:tr>
      <w:tr w:rsidRPr="00142766" w:rsidR="00BE2C13" w:rsidTr="00C23894">
        <w:trPr>
          <w:trHeight w:val="315"/>
          <w:jc w:val="center"/>
        </w:trPr>
        <w:tc>
          <w:tcPr>
            <w:tcW w:w="4016" w:type="dxa"/>
            <w:tcBorders>
              <w:top w:val="nil"/>
              <w:left w:val="single" w:color="auto" w:sz="8" w:space="0"/>
              <w:bottom w:val="single" w:color="auto" w:sz="8" w:space="0"/>
              <w:right w:val="single" w:color="auto" w:sz="12" w:space="0"/>
            </w:tcBorders>
            <w:shd w:val="clear" w:color="auto" w:fill="auto"/>
            <w:noWrap/>
            <w:vAlign w:val="center"/>
            <w:hideMark/>
          </w:tcPr>
          <w:p w:rsidRPr="00142766" w:rsidR="00C23894" w:rsidP="00C23894" w:rsidRDefault="00A801D7">
            <w:pPr>
              <w:shd w:val="clear" w:color="auto" w:fill="FFFFFF"/>
              <w:spacing w:after="0" w:line="240" w:lineRule="auto"/>
              <w:rPr>
                <w:rFonts w:ascii="Arial" w:hAnsi="Arial" w:eastAsia="Times New Roman" w:cs="Arial"/>
                <w:sz w:val="20"/>
                <w:szCs w:val="20"/>
              </w:rPr>
            </w:pPr>
            <w:r>
              <w:rPr>
                <w:rFonts w:ascii="Arial" w:hAnsi="Arial" w:eastAsia="Times New Roman" w:cs="Arial"/>
                <w:sz w:val="20"/>
                <w:szCs w:val="20"/>
              </w:rPr>
              <w:t>Ownership Only</w:t>
            </w:r>
          </w:p>
        </w:tc>
        <w:tc>
          <w:tcPr>
            <w:tcW w:w="1497" w:type="dxa"/>
            <w:tcBorders>
              <w:top w:val="nil"/>
              <w:left w:val="nil"/>
              <w:bottom w:val="single" w:color="auto" w:sz="8" w:space="0"/>
              <w:right w:val="single" w:color="auto" w:sz="12" w:space="0"/>
            </w:tcBorders>
            <w:shd w:val="clear" w:color="auto" w:fill="auto"/>
            <w:noWrap/>
            <w:vAlign w:val="center"/>
            <w:hideMark/>
          </w:tcPr>
          <w:p w:rsidRPr="00142766" w:rsidR="00C23894" w:rsidP="00B0580A"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1</w:t>
            </w:r>
            <w:r w:rsidRPr="00142766" w:rsidR="00B0580A">
              <w:rPr>
                <w:rFonts w:ascii="Arial" w:hAnsi="Arial" w:eastAsia="Times New Roman" w:cs="Arial"/>
                <w:sz w:val="20"/>
                <w:szCs w:val="20"/>
              </w:rPr>
              <w:t>1,660</w:t>
            </w:r>
          </w:p>
        </w:tc>
        <w:tc>
          <w:tcPr>
            <w:tcW w:w="1440" w:type="dxa"/>
            <w:tcBorders>
              <w:top w:val="nil"/>
              <w:left w:val="nil"/>
              <w:bottom w:val="single" w:color="auto" w:sz="8" w:space="0"/>
              <w:right w:val="single" w:color="auto" w:sz="12" w:space="0"/>
            </w:tcBorders>
            <w:shd w:val="clear" w:color="auto" w:fill="auto"/>
            <w:noWrap/>
            <w:vAlign w:val="center"/>
            <w:hideMark/>
          </w:tcPr>
          <w:p w:rsidRPr="00142766" w:rsidR="00C23894" w:rsidP="007C389A"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w:t>
            </w:r>
            <w:r w:rsidRPr="00142766" w:rsidR="007C389A">
              <w:rPr>
                <w:rFonts w:ascii="Arial" w:hAnsi="Arial" w:eastAsia="Times New Roman" w:cs="Arial"/>
                <w:sz w:val="20"/>
                <w:szCs w:val="20"/>
              </w:rPr>
              <w:t>55</w:t>
            </w:r>
            <w:r w:rsidRPr="00142766">
              <w:rPr>
                <w:rFonts w:ascii="Arial" w:hAnsi="Arial" w:eastAsia="Times New Roman" w:cs="Arial"/>
                <w:sz w:val="20"/>
                <w:szCs w:val="20"/>
              </w:rPr>
              <w:t xml:space="preserve"> </w:t>
            </w:r>
          </w:p>
        </w:tc>
        <w:tc>
          <w:tcPr>
            <w:tcW w:w="1890" w:type="dxa"/>
            <w:tcBorders>
              <w:top w:val="nil"/>
              <w:left w:val="nil"/>
              <w:bottom w:val="single" w:color="auto" w:sz="8" w:space="0"/>
              <w:right w:val="single" w:color="auto" w:sz="8" w:space="0"/>
            </w:tcBorders>
            <w:shd w:val="clear" w:color="auto" w:fill="auto"/>
            <w:noWrap/>
            <w:vAlign w:val="center"/>
            <w:hideMark/>
          </w:tcPr>
          <w:p w:rsidRPr="00142766" w:rsidR="00C23894" w:rsidP="00B0580A"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w:t>
            </w:r>
            <w:r w:rsidRPr="00142766" w:rsidR="007C389A">
              <w:rPr>
                <w:rFonts w:ascii="Arial" w:hAnsi="Arial" w:eastAsia="Times New Roman" w:cs="Arial"/>
                <w:sz w:val="20"/>
                <w:szCs w:val="20"/>
              </w:rPr>
              <w:t>6,413.00</w:t>
            </w:r>
            <w:r w:rsidRPr="00142766">
              <w:rPr>
                <w:rFonts w:ascii="Arial" w:hAnsi="Arial" w:eastAsia="Times New Roman" w:cs="Arial"/>
                <w:sz w:val="20"/>
                <w:szCs w:val="20"/>
              </w:rPr>
              <w:t xml:space="preserve"> </w:t>
            </w:r>
          </w:p>
        </w:tc>
      </w:tr>
      <w:tr w:rsidRPr="00142766" w:rsidR="00BE2C13" w:rsidTr="00C23894">
        <w:trPr>
          <w:trHeight w:val="315"/>
          <w:jc w:val="center"/>
        </w:trPr>
        <w:tc>
          <w:tcPr>
            <w:tcW w:w="4016" w:type="dxa"/>
            <w:tcBorders>
              <w:top w:val="nil"/>
              <w:left w:val="single" w:color="auto" w:sz="8" w:space="0"/>
              <w:bottom w:val="single" w:color="auto" w:sz="8" w:space="0"/>
              <w:right w:val="single" w:color="auto" w:sz="12" w:space="0"/>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Renewal Application</w:t>
            </w:r>
          </w:p>
        </w:tc>
        <w:tc>
          <w:tcPr>
            <w:tcW w:w="1497"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B0580A">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20,053</w:t>
            </w:r>
          </w:p>
        </w:tc>
        <w:tc>
          <w:tcPr>
            <w:tcW w:w="1440" w:type="dxa"/>
            <w:tcBorders>
              <w:top w:val="nil"/>
              <w:left w:val="nil"/>
              <w:bottom w:val="single" w:color="auto" w:sz="8" w:space="0"/>
              <w:right w:val="single" w:color="auto" w:sz="12" w:space="0"/>
            </w:tcBorders>
            <w:shd w:val="clear" w:color="auto" w:fill="auto"/>
            <w:noWrap/>
            <w:vAlign w:val="center"/>
            <w:hideMark/>
          </w:tcPr>
          <w:p w:rsidRPr="00142766" w:rsidR="00C23894" w:rsidP="007C389A"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w:t>
            </w:r>
            <w:r w:rsidRPr="00142766" w:rsidR="007C389A">
              <w:rPr>
                <w:rFonts w:ascii="Arial" w:hAnsi="Arial" w:eastAsia="Times New Roman" w:cs="Arial"/>
                <w:sz w:val="20"/>
                <w:szCs w:val="20"/>
              </w:rPr>
              <w:t>55</w:t>
            </w:r>
            <w:r w:rsidRPr="00142766">
              <w:rPr>
                <w:rFonts w:ascii="Arial" w:hAnsi="Arial" w:eastAsia="Times New Roman" w:cs="Arial"/>
                <w:sz w:val="20"/>
                <w:szCs w:val="20"/>
              </w:rPr>
              <w:t xml:space="preserve"> </w:t>
            </w:r>
          </w:p>
        </w:tc>
        <w:tc>
          <w:tcPr>
            <w:tcW w:w="1890" w:type="dxa"/>
            <w:tcBorders>
              <w:top w:val="nil"/>
              <w:left w:val="nil"/>
              <w:bottom w:val="single" w:color="auto" w:sz="8" w:space="0"/>
              <w:right w:val="single" w:color="auto" w:sz="8" w:space="0"/>
            </w:tcBorders>
            <w:shd w:val="clear" w:color="auto" w:fill="auto"/>
            <w:noWrap/>
            <w:vAlign w:val="center"/>
            <w:hideMark/>
          </w:tcPr>
          <w:p w:rsidRPr="00142766" w:rsidR="00C23894" w:rsidP="00B0580A"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w:t>
            </w:r>
            <w:r w:rsidRPr="00142766" w:rsidR="007C389A">
              <w:rPr>
                <w:rFonts w:ascii="Arial" w:hAnsi="Arial" w:eastAsia="Times New Roman" w:cs="Arial"/>
                <w:sz w:val="20"/>
                <w:szCs w:val="20"/>
              </w:rPr>
              <w:t>11,029.15</w:t>
            </w:r>
            <w:r w:rsidRPr="00142766">
              <w:rPr>
                <w:rFonts w:ascii="Arial" w:hAnsi="Arial" w:eastAsia="Times New Roman" w:cs="Arial"/>
                <w:sz w:val="20"/>
                <w:szCs w:val="20"/>
              </w:rPr>
              <w:t xml:space="preserve"> </w:t>
            </w:r>
          </w:p>
        </w:tc>
      </w:tr>
      <w:tr w:rsidRPr="00142766" w:rsidR="00BE2C13" w:rsidTr="00C23894">
        <w:trPr>
          <w:trHeight w:val="315"/>
          <w:jc w:val="center"/>
        </w:trPr>
        <w:tc>
          <w:tcPr>
            <w:tcW w:w="4016" w:type="dxa"/>
            <w:tcBorders>
              <w:top w:val="nil"/>
              <w:left w:val="single" w:color="auto" w:sz="8" w:space="0"/>
              <w:bottom w:val="single" w:color="auto" w:sz="8" w:space="0"/>
              <w:right w:val="single" w:color="auto" w:sz="12" w:space="0"/>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Flight Hours Report</w:t>
            </w:r>
          </w:p>
        </w:tc>
        <w:tc>
          <w:tcPr>
            <w:tcW w:w="1497" w:type="dxa"/>
            <w:tcBorders>
              <w:top w:val="nil"/>
              <w:left w:val="nil"/>
              <w:bottom w:val="single" w:color="auto" w:sz="8" w:space="0"/>
              <w:right w:val="single" w:color="auto" w:sz="12" w:space="0"/>
            </w:tcBorders>
            <w:shd w:val="clear" w:color="auto" w:fill="auto"/>
            <w:noWrap/>
            <w:vAlign w:val="center"/>
            <w:hideMark/>
          </w:tcPr>
          <w:p w:rsidRPr="00142766" w:rsidR="00C23894" w:rsidP="004E73DE"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1,</w:t>
            </w:r>
            <w:r w:rsidR="004E73DE">
              <w:rPr>
                <w:rFonts w:ascii="Arial" w:hAnsi="Arial" w:eastAsia="Times New Roman" w:cs="Arial"/>
                <w:sz w:val="20"/>
                <w:szCs w:val="20"/>
              </w:rPr>
              <w:t>360</w:t>
            </w:r>
          </w:p>
        </w:tc>
        <w:tc>
          <w:tcPr>
            <w:tcW w:w="1440" w:type="dxa"/>
            <w:tcBorders>
              <w:top w:val="nil"/>
              <w:left w:val="nil"/>
              <w:bottom w:val="nil"/>
              <w:right w:val="single" w:color="auto" w:sz="12" w:space="0"/>
            </w:tcBorders>
            <w:shd w:val="clear" w:color="auto" w:fill="auto"/>
            <w:noWrap/>
            <w:vAlign w:val="center"/>
            <w:hideMark/>
          </w:tcPr>
          <w:p w:rsidRPr="00142766" w:rsidR="00C23894" w:rsidP="007C389A"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w:t>
            </w:r>
            <w:r w:rsidRPr="00142766" w:rsidR="007C389A">
              <w:rPr>
                <w:rFonts w:ascii="Arial" w:hAnsi="Arial" w:eastAsia="Times New Roman" w:cs="Arial"/>
                <w:sz w:val="20"/>
                <w:szCs w:val="20"/>
              </w:rPr>
              <w:t>55</w:t>
            </w:r>
            <w:r w:rsidRPr="00142766">
              <w:rPr>
                <w:rFonts w:ascii="Arial" w:hAnsi="Arial" w:eastAsia="Times New Roman" w:cs="Arial"/>
                <w:sz w:val="20"/>
                <w:szCs w:val="20"/>
              </w:rPr>
              <w:t xml:space="preserve"> </w:t>
            </w:r>
          </w:p>
        </w:tc>
        <w:tc>
          <w:tcPr>
            <w:tcW w:w="1890" w:type="dxa"/>
            <w:tcBorders>
              <w:top w:val="nil"/>
              <w:left w:val="nil"/>
              <w:bottom w:val="nil"/>
              <w:right w:val="single" w:color="auto" w:sz="8" w:space="0"/>
            </w:tcBorders>
            <w:shd w:val="clear" w:color="auto" w:fill="auto"/>
            <w:noWrap/>
            <w:vAlign w:val="center"/>
            <w:hideMark/>
          </w:tcPr>
          <w:p w:rsidRPr="00142766" w:rsidR="00C23894" w:rsidP="004E73DE" w:rsidRDefault="00C23894">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w:t>
            </w:r>
            <w:r w:rsidR="004E73DE">
              <w:rPr>
                <w:rFonts w:ascii="Arial" w:hAnsi="Arial" w:eastAsia="Times New Roman" w:cs="Arial"/>
                <w:sz w:val="20"/>
                <w:szCs w:val="20"/>
              </w:rPr>
              <w:t>748</w:t>
            </w:r>
            <w:r w:rsidRPr="00142766" w:rsidR="007C389A">
              <w:rPr>
                <w:rFonts w:ascii="Arial" w:hAnsi="Arial" w:eastAsia="Times New Roman" w:cs="Arial"/>
                <w:sz w:val="20"/>
                <w:szCs w:val="20"/>
              </w:rPr>
              <w:t>.00</w:t>
            </w:r>
            <w:r w:rsidRPr="00142766">
              <w:rPr>
                <w:rFonts w:ascii="Arial" w:hAnsi="Arial" w:eastAsia="Times New Roman" w:cs="Arial"/>
                <w:sz w:val="20"/>
                <w:szCs w:val="20"/>
              </w:rPr>
              <w:t xml:space="preserve"> </w:t>
            </w:r>
          </w:p>
        </w:tc>
      </w:tr>
      <w:tr w:rsidRPr="00142766" w:rsidR="00BE2C13" w:rsidTr="00C23894">
        <w:trPr>
          <w:trHeight w:val="315"/>
          <w:jc w:val="center"/>
        </w:trPr>
        <w:tc>
          <w:tcPr>
            <w:tcW w:w="4016" w:type="dxa"/>
            <w:tcBorders>
              <w:top w:val="nil"/>
              <w:left w:val="nil"/>
              <w:bottom w:val="nil"/>
              <w:right w:val="nil"/>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sz w:val="20"/>
                <w:szCs w:val="20"/>
              </w:rPr>
            </w:pPr>
          </w:p>
        </w:tc>
        <w:tc>
          <w:tcPr>
            <w:tcW w:w="1497" w:type="dxa"/>
            <w:tcBorders>
              <w:top w:val="nil"/>
              <w:left w:val="nil"/>
              <w:bottom w:val="nil"/>
              <w:right w:val="nil"/>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sz w:val="20"/>
                <w:szCs w:val="20"/>
              </w:rPr>
            </w:pPr>
          </w:p>
        </w:tc>
        <w:tc>
          <w:tcPr>
            <w:tcW w:w="1440" w:type="dxa"/>
            <w:tcBorders>
              <w:top w:val="single" w:color="auto" w:sz="8" w:space="0"/>
              <w:left w:val="single" w:color="auto" w:sz="8" w:space="0"/>
              <w:bottom w:val="single" w:color="auto" w:sz="8" w:space="0"/>
              <w:right w:val="nil"/>
            </w:tcBorders>
            <w:shd w:val="clear" w:color="auto" w:fill="auto"/>
            <w:noWrap/>
            <w:vAlign w:val="center"/>
            <w:hideMark/>
          </w:tcPr>
          <w:p w:rsidRPr="00142766" w:rsidR="00C23894" w:rsidP="00C23894" w:rsidRDefault="00C23894">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 xml:space="preserve"> Total </w:t>
            </w:r>
          </w:p>
        </w:tc>
        <w:tc>
          <w:tcPr>
            <w:tcW w:w="1890" w:type="dxa"/>
            <w:tcBorders>
              <w:top w:val="single" w:color="auto" w:sz="8" w:space="0"/>
              <w:left w:val="nil"/>
              <w:bottom w:val="single" w:color="auto" w:sz="8" w:space="0"/>
              <w:right w:val="single" w:color="auto" w:sz="8" w:space="0"/>
            </w:tcBorders>
            <w:shd w:val="clear" w:color="auto" w:fill="auto"/>
            <w:noWrap/>
            <w:vAlign w:val="center"/>
            <w:hideMark/>
          </w:tcPr>
          <w:p w:rsidRPr="00142766" w:rsidR="00C23894" w:rsidP="004E73DE" w:rsidRDefault="00C23894">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w:t>
            </w:r>
            <w:r w:rsidRPr="00142766" w:rsidR="007C389A">
              <w:rPr>
                <w:rFonts w:ascii="Arial" w:hAnsi="Arial" w:eastAsia="Times New Roman" w:cs="Arial"/>
                <w:b/>
                <w:bCs/>
                <w:sz w:val="20"/>
                <w:szCs w:val="20"/>
              </w:rPr>
              <w:t>98,</w:t>
            </w:r>
            <w:r w:rsidR="004E73DE">
              <w:rPr>
                <w:rFonts w:ascii="Arial" w:hAnsi="Arial" w:eastAsia="Times New Roman" w:cs="Arial"/>
                <w:b/>
                <w:bCs/>
                <w:sz w:val="20"/>
                <w:szCs w:val="20"/>
              </w:rPr>
              <w:t>194</w:t>
            </w:r>
            <w:r w:rsidRPr="00142766" w:rsidR="007C389A">
              <w:rPr>
                <w:rFonts w:ascii="Arial" w:hAnsi="Arial" w:eastAsia="Times New Roman" w:cs="Arial"/>
                <w:b/>
                <w:bCs/>
                <w:sz w:val="20"/>
                <w:szCs w:val="20"/>
              </w:rPr>
              <w:t>.48</w:t>
            </w:r>
            <w:r w:rsidRPr="00142766">
              <w:rPr>
                <w:rFonts w:ascii="Arial" w:hAnsi="Arial" w:eastAsia="Times New Roman" w:cs="Arial"/>
                <w:b/>
                <w:bCs/>
                <w:sz w:val="20"/>
                <w:szCs w:val="20"/>
              </w:rPr>
              <w:t xml:space="preserve"> </w:t>
            </w:r>
          </w:p>
        </w:tc>
      </w:tr>
    </w:tbl>
    <w:p w:rsidRPr="00142766" w:rsidR="003713DD" w:rsidP="00C23894" w:rsidRDefault="003713DD">
      <w:pPr>
        <w:shd w:val="clear" w:color="auto" w:fill="FFFFFF"/>
        <w:spacing w:after="0" w:line="240" w:lineRule="auto"/>
        <w:rPr>
          <w:rFonts w:ascii="Arial" w:hAnsi="Arial" w:eastAsia="Times New Roman" w:cs="Arial"/>
          <w:color w:val="555555"/>
          <w:sz w:val="24"/>
          <w:szCs w:val="24"/>
        </w:rPr>
      </w:pPr>
    </w:p>
    <w:p w:rsidRPr="00142766" w:rsidR="003713DD" w:rsidP="00C23894" w:rsidRDefault="003713DD">
      <w:pPr>
        <w:shd w:val="clear" w:color="auto" w:fill="FFFFFF"/>
        <w:spacing w:after="0" w:line="240" w:lineRule="auto"/>
        <w:rPr>
          <w:rFonts w:ascii="Arial" w:hAnsi="Arial" w:eastAsia="Times New Roman" w:cs="Arial"/>
          <w:color w:val="555555"/>
          <w:sz w:val="24"/>
          <w:szCs w:val="24"/>
        </w:rPr>
      </w:pPr>
    </w:p>
    <w:p w:rsidRPr="00142766" w:rsidR="00C23894" w:rsidP="00C23894" w:rsidRDefault="00C23894">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 xml:space="preserve">The total annual cost burden to all respondents </w:t>
      </w:r>
      <w:proofErr w:type="gramStart"/>
      <w:r w:rsidRPr="00142766">
        <w:rPr>
          <w:rFonts w:ascii="Arial" w:hAnsi="Arial" w:eastAsia="Times New Roman" w:cs="Arial"/>
          <w:sz w:val="24"/>
          <w:szCs w:val="24"/>
        </w:rPr>
        <w:t>is estimated</w:t>
      </w:r>
      <w:proofErr w:type="gramEnd"/>
      <w:r w:rsidRPr="00142766">
        <w:rPr>
          <w:rFonts w:ascii="Arial" w:hAnsi="Arial" w:eastAsia="Times New Roman" w:cs="Arial"/>
          <w:sz w:val="24"/>
          <w:szCs w:val="24"/>
        </w:rPr>
        <w:t xml:space="preserve"> at $3,</w:t>
      </w:r>
      <w:r w:rsidRPr="00142766" w:rsidR="00F514E0">
        <w:rPr>
          <w:rFonts w:ascii="Arial" w:hAnsi="Arial" w:eastAsia="Times New Roman" w:cs="Arial"/>
          <w:sz w:val="24"/>
          <w:szCs w:val="24"/>
        </w:rPr>
        <w:t>63</w:t>
      </w:r>
      <w:r w:rsidR="004E73DE">
        <w:rPr>
          <w:rFonts w:ascii="Arial" w:hAnsi="Arial" w:eastAsia="Times New Roman" w:cs="Arial"/>
          <w:sz w:val="24"/>
          <w:szCs w:val="24"/>
        </w:rPr>
        <w:t>3</w:t>
      </w:r>
      <w:r w:rsidRPr="00142766" w:rsidR="00F514E0">
        <w:rPr>
          <w:rFonts w:ascii="Arial" w:hAnsi="Arial" w:eastAsia="Times New Roman" w:cs="Arial"/>
          <w:sz w:val="24"/>
          <w:szCs w:val="24"/>
        </w:rPr>
        <w:t>,</w:t>
      </w:r>
      <w:r w:rsidR="004E73DE">
        <w:rPr>
          <w:rFonts w:ascii="Arial" w:hAnsi="Arial" w:eastAsia="Times New Roman" w:cs="Arial"/>
          <w:sz w:val="24"/>
          <w:szCs w:val="24"/>
        </w:rPr>
        <w:t>294</w:t>
      </w:r>
      <w:r w:rsidRPr="00142766">
        <w:rPr>
          <w:rFonts w:ascii="Arial" w:hAnsi="Arial" w:eastAsia="Times New Roman" w:cs="Arial"/>
          <w:sz w:val="24"/>
          <w:szCs w:val="24"/>
        </w:rPr>
        <w:t>.</w:t>
      </w:r>
      <w:r w:rsidRPr="00142766" w:rsidR="00F514E0">
        <w:rPr>
          <w:rFonts w:ascii="Arial" w:hAnsi="Arial" w:eastAsia="Times New Roman" w:cs="Arial"/>
          <w:sz w:val="24"/>
          <w:szCs w:val="24"/>
        </w:rPr>
        <w:t>4</w:t>
      </w:r>
      <w:r w:rsidR="004E73DE">
        <w:rPr>
          <w:rFonts w:ascii="Arial" w:hAnsi="Arial" w:eastAsia="Times New Roman" w:cs="Arial"/>
          <w:sz w:val="24"/>
          <w:szCs w:val="24"/>
        </w:rPr>
        <w:t>8</w:t>
      </w:r>
      <w:r w:rsidRPr="00142766" w:rsidR="00F514E0">
        <w:rPr>
          <w:rFonts w:ascii="Arial" w:hAnsi="Arial" w:eastAsia="Times New Roman" w:cs="Arial"/>
          <w:sz w:val="24"/>
          <w:szCs w:val="24"/>
        </w:rPr>
        <w:t>.</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142766" w:rsidR="00C23894" w:rsidP="00C23894" w:rsidRDefault="00C23894">
      <w:pPr>
        <w:spacing w:before="240"/>
        <w:rPr>
          <w:rFonts w:ascii="Arial" w:hAnsi="Arial" w:eastAsia="Times New Roman" w:cs="Arial"/>
          <w:sz w:val="24"/>
          <w:szCs w:val="20"/>
        </w:rPr>
      </w:pPr>
      <w:r w:rsidRPr="00142766">
        <w:rPr>
          <w:rFonts w:ascii="Arial" w:hAnsi="Arial" w:eastAsia="Times New Roman" w:cs="Arial"/>
          <w:sz w:val="24"/>
          <w:szCs w:val="20"/>
        </w:rPr>
        <w:t>Operational expenses, such as equipment, overhead, printing, computer, maintenance, and support staff and any other expense that would not have been accrued without this collection of information are not included in any cost estimates for this collection.  Agencies also may aggregate cost estimates from items 12, 13, and 14 in a single table.</w:t>
      </w:r>
    </w:p>
    <w:p w:rsidRPr="00142766" w:rsidR="00C23894" w:rsidP="00C23894" w:rsidRDefault="00C23894">
      <w:pPr>
        <w:overflowPunct w:val="0"/>
        <w:autoSpaceDE w:val="0"/>
        <w:autoSpaceDN w:val="0"/>
        <w:adjustRightInd w:val="0"/>
        <w:spacing w:before="240" w:after="0" w:line="240" w:lineRule="auto"/>
        <w:textAlignment w:val="baseline"/>
        <w:rPr>
          <w:rFonts w:ascii="Times New Roman" w:hAnsi="Times New Roman" w:eastAsia="Times New Roman" w:cs="Times New Roman"/>
          <w:sz w:val="24"/>
          <w:szCs w:val="20"/>
        </w:rPr>
      </w:pPr>
      <w:r w:rsidRPr="00142766">
        <w:rPr>
          <w:rFonts w:ascii="Arial" w:hAnsi="Arial" w:eastAsia="Times New Roman" w:cs="Arial"/>
          <w:sz w:val="24"/>
          <w:szCs w:val="20"/>
        </w:rPr>
        <w:t>Based on workload statistics from FY 201</w:t>
      </w:r>
      <w:r w:rsidRPr="00142766" w:rsidR="00E36FA4">
        <w:rPr>
          <w:rFonts w:ascii="Arial" w:hAnsi="Arial" w:eastAsia="Times New Roman" w:cs="Arial"/>
          <w:sz w:val="24"/>
          <w:szCs w:val="20"/>
        </w:rPr>
        <w:t>9</w:t>
      </w:r>
      <w:r w:rsidRPr="00142766">
        <w:rPr>
          <w:rFonts w:ascii="Arial" w:hAnsi="Arial" w:eastAsia="Times New Roman" w:cs="Arial"/>
          <w:sz w:val="24"/>
          <w:szCs w:val="20"/>
        </w:rPr>
        <w:t xml:space="preserve">, the chart below shows a breakout of processing time in hours for both </w:t>
      </w:r>
      <w:r w:rsidRPr="00142766" w:rsidR="005C2BB2">
        <w:rPr>
          <w:rFonts w:ascii="Arial" w:hAnsi="Arial" w:eastAsia="Times New Roman" w:cs="Arial"/>
          <w:sz w:val="24"/>
          <w:szCs w:val="20"/>
        </w:rPr>
        <w:t>Legal Instrument</w:t>
      </w:r>
      <w:r w:rsidR="00576399">
        <w:rPr>
          <w:rFonts w:ascii="Arial" w:hAnsi="Arial" w:eastAsia="Times New Roman" w:cs="Arial"/>
          <w:sz w:val="24"/>
          <w:szCs w:val="20"/>
        </w:rPr>
        <w:t>s</w:t>
      </w:r>
      <w:r w:rsidRPr="00142766" w:rsidR="005C2BB2">
        <w:rPr>
          <w:rFonts w:ascii="Arial" w:hAnsi="Arial" w:eastAsia="Times New Roman" w:cs="Arial"/>
          <w:sz w:val="24"/>
          <w:szCs w:val="20"/>
        </w:rPr>
        <w:t xml:space="preserve"> Examiner </w:t>
      </w:r>
      <w:r w:rsidRPr="00142766">
        <w:rPr>
          <w:rFonts w:ascii="Arial" w:hAnsi="Arial" w:eastAsia="Times New Roman" w:cs="Arial"/>
          <w:sz w:val="24"/>
          <w:szCs w:val="20"/>
        </w:rPr>
        <w:t>($27</w:t>
      </w:r>
      <w:r w:rsidRPr="00142766" w:rsidR="00E778F6">
        <w:rPr>
          <w:rFonts w:ascii="Arial" w:hAnsi="Arial" w:eastAsia="Times New Roman" w:cs="Arial"/>
          <w:sz w:val="24"/>
          <w:szCs w:val="20"/>
        </w:rPr>
        <w:t>.14</w:t>
      </w:r>
      <w:r w:rsidRPr="00142766">
        <w:rPr>
          <w:rFonts w:ascii="Arial" w:hAnsi="Arial" w:eastAsia="Times New Roman" w:cs="Arial"/>
          <w:sz w:val="24"/>
          <w:szCs w:val="20"/>
        </w:rPr>
        <w:t xml:space="preserve"> per hour) and contractor ($20.</w:t>
      </w:r>
      <w:r w:rsidRPr="00142766" w:rsidR="00E778F6">
        <w:rPr>
          <w:rFonts w:ascii="Arial" w:hAnsi="Arial" w:eastAsia="Times New Roman" w:cs="Arial"/>
          <w:sz w:val="24"/>
          <w:szCs w:val="20"/>
        </w:rPr>
        <w:t>38</w:t>
      </w:r>
      <w:r w:rsidRPr="00142766">
        <w:rPr>
          <w:rFonts w:ascii="Arial" w:hAnsi="Arial" w:eastAsia="Times New Roman" w:cs="Arial"/>
          <w:sz w:val="24"/>
          <w:szCs w:val="20"/>
        </w:rPr>
        <w:t xml:space="preserve"> per hour), and related mailing costs (@ $.</w:t>
      </w:r>
      <w:r w:rsidRPr="00142766" w:rsidR="00E36FA4">
        <w:rPr>
          <w:rFonts w:ascii="Arial" w:hAnsi="Arial" w:eastAsia="Times New Roman" w:cs="Arial"/>
          <w:sz w:val="24"/>
          <w:szCs w:val="20"/>
        </w:rPr>
        <w:t>55</w:t>
      </w:r>
      <w:r w:rsidRPr="00142766">
        <w:rPr>
          <w:rFonts w:ascii="Arial" w:hAnsi="Arial" w:eastAsia="Times New Roman" w:cs="Arial"/>
          <w:sz w:val="24"/>
          <w:szCs w:val="20"/>
        </w:rPr>
        <w:t>) for distribution of some of the forms in this collection.  All forms</w:t>
      </w:r>
      <w:r w:rsidRPr="00142766" w:rsidR="00BE5EAC">
        <w:rPr>
          <w:rFonts w:ascii="Arial" w:hAnsi="Arial" w:eastAsia="Times New Roman" w:cs="Arial"/>
          <w:sz w:val="24"/>
          <w:szCs w:val="20"/>
        </w:rPr>
        <w:t>, except the -117,</w:t>
      </w:r>
      <w:r w:rsidRPr="00142766">
        <w:rPr>
          <w:rFonts w:ascii="Arial" w:hAnsi="Arial" w:eastAsia="Times New Roman" w:cs="Arial"/>
          <w:sz w:val="24"/>
          <w:szCs w:val="20"/>
        </w:rPr>
        <w:t xml:space="preserve"> are available in electronic format online, but must be printed and submitted via USPS or other courier.  </w:t>
      </w:r>
    </w:p>
    <w:p w:rsidRPr="00142766" w:rsidR="003713DD" w:rsidP="00C23894" w:rsidRDefault="003713DD">
      <w:pPr>
        <w:overflowPunct w:val="0"/>
        <w:autoSpaceDE w:val="0"/>
        <w:autoSpaceDN w:val="0"/>
        <w:adjustRightInd w:val="0"/>
        <w:spacing w:before="240" w:after="0" w:line="240" w:lineRule="auto"/>
        <w:textAlignment w:val="baseline"/>
        <w:rPr>
          <w:rFonts w:ascii="Times New Roman" w:hAnsi="Times New Roman" w:eastAsia="Times New Roman" w:cs="Times New Roman"/>
          <w:sz w:val="24"/>
          <w:szCs w:val="20"/>
        </w:rPr>
      </w:pPr>
    </w:p>
    <w:tbl>
      <w:tblPr>
        <w:tblW w:w="8924" w:type="dxa"/>
        <w:tblInd w:w="123" w:type="dxa"/>
        <w:tblLook w:val="04A0" w:firstRow="1" w:lastRow="0" w:firstColumn="1" w:lastColumn="0" w:noHBand="0" w:noVBand="1"/>
      </w:tblPr>
      <w:tblGrid>
        <w:gridCol w:w="828"/>
        <w:gridCol w:w="1174"/>
        <w:gridCol w:w="1225"/>
        <w:gridCol w:w="1272"/>
        <w:gridCol w:w="1227"/>
        <w:gridCol w:w="1117"/>
        <w:gridCol w:w="1160"/>
        <w:gridCol w:w="1124"/>
      </w:tblGrid>
      <w:tr w:rsidRPr="00142766" w:rsidR="00C23894" w:rsidTr="000D5674">
        <w:trPr>
          <w:trHeight w:val="840"/>
        </w:trPr>
        <w:tc>
          <w:tcPr>
            <w:tcW w:w="2000" w:type="dxa"/>
            <w:gridSpan w:val="2"/>
            <w:tcBorders>
              <w:top w:val="single" w:color="auto" w:sz="12" w:space="0"/>
              <w:left w:val="single" w:color="auto" w:sz="12" w:space="0"/>
              <w:bottom w:val="single" w:color="auto" w:sz="12" w:space="0"/>
              <w:right w:val="single" w:color="000000" w:sz="12" w:space="0"/>
            </w:tcBorders>
            <w:shd w:val="clear" w:color="auto" w:fill="auto"/>
            <w:noWrap/>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Form/Document Group</w:t>
            </w:r>
          </w:p>
        </w:tc>
        <w:tc>
          <w:tcPr>
            <w:tcW w:w="1225"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Evidence of Ownership Documents</w:t>
            </w:r>
          </w:p>
        </w:tc>
        <w:tc>
          <w:tcPr>
            <w:tcW w:w="1272"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18"/>
                <w:szCs w:val="18"/>
              </w:rPr>
            </w:pPr>
            <w:r w:rsidRPr="00142766">
              <w:rPr>
                <w:rFonts w:ascii="Times New Roman" w:hAnsi="Times New Roman" w:eastAsia="Times New Roman" w:cs="Times New Roman"/>
                <w:b/>
                <w:bCs/>
                <w:color w:val="000000"/>
                <w:sz w:val="18"/>
                <w:szCs w:val="18"/>
              </w:rPr>
              <w:t>Application for Registration</w:t>
            </w:r>
          </w:p>
        </w:tc>
        <w:tc>
          <w:tcPr>
            <w:tcW w:w="1227"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18"/>
                <w:szCs w:val="18"/>
              </w:rPr>
            </w:pPr>
            <w:r w:rsidRPr="00142766">
              <w:rPr>
                <w:rFonts w:ascii="Times New Roman" w:hAnsi="Times New Roman" w:eastAsia="Times New Roman" w:cs="Times New Roman"/>
                <w:b/>
                <w:bCs/>
                <w:color w:val="000000"/>
                <w:sz w:val="18"/>
                <w:szCs w:val="18"/>
              </w:rPr>
              <w:t>Application for Renewal (Electronic)</w:t>
            </w:r>
          </w:p>
        </w:tc>
        <w:tc>
          <w:tcPr>
            <w:tcW w:w="921"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18"/>
                <w:szCs w:val="18"/>
              </w:rPr>
            </w:pPr>
            <w:r w:rsidRPr="00142766">
              <w:rPr>
                <w:rFonts w:ascii="Times New Roman" w:hAnsi="Times New Roman" w:eastAsia="Times New Roman" w:cs="Times New Roman"/>
                <w:b/>
                <w:bCs/>
                <w:color w:val="000000"/>
                <w:sz w:val="18"/>
                <w:szCs w:val="18"/>
              </w:rPr>
              <w:t>Application for Renewal (Paper)</w:t>
            </w:r>
          </w:p>
        </w:tc>
        <w:tc>
          <w:tcPr>
            <w:tcW w:w="1155"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Security Agreement</w:t>
            </w:r>
          </w:p>
        </w:tc>
        <w:tc>
          <w:tcPr>
            <w:tcW w:w="1124"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Flight Hours Report</w:t>
            </w:r>
          </w:p>
        </w:tc>
      </w:tr>
      <w:tr w:rsidRPr="00142766" w:rsidR="00C23894" w:rsidTr="000D5674">
        <w:trPr>
          <w:trHeight w:val="330"/>
        </w:trPr>
        <w:tc>
          <w:tcPr>
            <w:tcW w:w="826" w:type="dxa"/>
            <w:vMerge w:val="restart"/>
            <w:tcBorders>
              <w:top w:val="nil"/>
              <w:left w:val="single" w:color="000000" w:sz="12" w:space="0"/>
              <w:bottom w:val="single" w:color="000000" w:sz="12" w:space="0"/>
              <w:right w:val="single" w:color="auto" w:sz="12" w:space="0"/>
            </w:tcBorders>
            <w:shd w:val="clear" w:color="auto" w:fill="auto"/>
            <w:noWrap/>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Counts</w:t>
            </w:r>
          </w:p>
        </w:tc>
        <w:tc>
          <w:tcPr>
            <w:tcW w:w="1174"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Mailed Out</w:t>
            </w:r>
          </w:p>
        </w:tc>
        <w:tc>
          <w:tcPr>
            <w:tcW w:w="1225"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0</w:t>
            </w:r>
          </w:p>
        </w:tc>
        <w:tc>
          <w:tcPr>
            <w:tcW w:w="1272"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BE2C13">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0</w:t>
            </w:r>
          </w:p>
        </w:tc>
        <w:tc>
          <w:tcPr>
            <w:tcW w:w="1227"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0</w:t>
            </w:r>
          </w:p>
        </w:tc>
        <w:tc>
          <w:tcPr>
            <w:tcW w:w="921"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155293">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0</w:t>
            </w:r>
            <w:r w:rsidRPr="00142766" w:rsidR="00C23894">
              <w:rPr>
                <w:rFonts w:ascii="Times New Roman" w:hAnsi="Times New Roman" w:eastAsia="Times New Roman" w:cs="Times New Roman"/>
                <w:color w:val="000000"/>
                <w:sz w:val="20"/>
                <w:szCs w:val="20"/>
              </w:rPr>
              <w:t> </w:t>
            </w:r>
          </w:p>
        </w:tc>
        <w:tc>
          <w:tcPr>
            <w:tcW w:w="1155"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0</w:t>
            </w:r>
          </w:p>
        </w:tc>
        <w:tc>
          <w:tcPr>
            <w:tcW w:w="1124"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1,707</w:t>
            </w:r>
          </w:p>
        </w:tc>
      </w:tr>
      <w:tr w:rsidRPr="00142766" w:rsidR="00C23894" w:rsidTr="000D5674">
        <w:trPr>
          <w:trHeight w:val="315"/>
        </w:trPr>
        <w:tc>
          <w:tcPr>
            <w:tcW w:w="826" w:type="dxa"/>
            <w:vMerge/>
            <w:tcBorders>
              <w:top w:val="nil"/>
              <w:left w:val="single" w:color="000000" w:sz="12" w:space="0"/>
              <w:bottom w:val="single" w:color="000000" w:sz="12" w:space="0"/>
              <w:right w:val="single" w:color="auto" w:sz="12" w:space="0"/>
            </w:tcBorders>
            <w:vAlign w:val="center"/>
            <w:hideMark/>
          </w:tcPr>
          <w:p w:rsidRPr="00142766" w:rsidR="00C23894" w:rsidP="00C23894" w:rsidRDefault="00C23894">
            <w:pPr>
              <w:spacing w:after="0" w:line="240" w:lineRule="auto"/>
              <w:rPr>
                <w:rFonts w:ascii="Times New Roman" w:hAnsi="Times New Roman" w:eastAsia="Times New Roman" w:cs="Times New Roman"/>
                <w:b/>
                <w:bCs/>
                <w:color w:val="000000"/>
                <w:sz w:val="20"/>
                <w:szCs w:val="20"/>
              </w:rPr>
            </w:pPr>
          </w:p>
        </w:tc>
        <w:tc>
          <w:tcPr>
            <w:tcW w:w="1174"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Incoming</w:t>
            </w:r>
          </w:p>
        </w:tc>
        <w:tc>
          <w:tcPr>
            <w:tcW w:w="1225"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778F6">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86,103</w:t>
            </w:r>
          </w:p>
        </w:tc>
        <w:tc>
          <w:tcPr>
            <w:tcW w:w="1272"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778F6">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74,443</w:t>
            </w:r>
          </w:p>
        </w:tc>
        <w:tc>
          <w:tcPr>
            <w:tcW w:w="1227"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778F6">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55,919</w:t>
            </w:r>
          </w:p>
        </w:tc>
        <w:tc>
          <w:tcPr>
            <w:tcW w:w="921"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778F6">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20,053</w:t>
            </w:r>
          </w:p>
        </w:tc>
        <w:tc>
          <w:tcPr>
            <w:tcW w:w="1155"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778F6">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29,952</w:t>
            </w:r>
          </w:p>
        </w:tc>
        <w:tc>
          <w:tcPr>
            <w:tcW w:w="1124" w:type="dxa"/>
            <w:tcBorders>
              <w:top w:val="nil"/>
              <w:left w:val="nil"/>
              <w:bottom w:val="single" w:color="auto" w:sz="12" w:space="0"/>
              <w:right w:val="single" w:color="auto" w:sz="12" w:space="0"/>
            </w:tcBorders>
            <w:shd w:val="clear" w:color="auto" w:fill="auto"/>
            <w:noWrap/>
            <w:vAlign w:val="center"/>
            <w:hideMark/>
          </w:tcPr>
          <w:p w:rsidRPr="00142766" w:rsidR="00C23894" w:rsidP="004E73DE" w:rsidRDefault="00E778F6">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1,</w:t>
            </w:r>
            <w:r w:rsidR="004E73DE">
              <w:rPr>
                <w:rFonts w:ascii="Times New Roman" w:hAnsi="Times New Roman" w:eastAsia="Times New Roman" w:cs="Times New Roman"/>
                <w:color w:val="000000"/>
                <w:sz w:val="20"/>
                <w:szCs w:val="20"/>
              </w:rPr>
              <w:t>360</w:t>
            </w:r>
          </w:p>
        </w:tc>
      </w:tr>
      <w:tr w:rsidRPr="00142766" w:rsidR="00C23894" w:rsidTr="00EB1180">
        <w:trPr>
          <w:trHeight w:val="330"/>
        </w:trPr>
        <w:tc>
          <w:tcPr>
            <w:tcW w:w="826" w:type="dxa"/>
            <w:vMerge w:val="restart"/>
            <w:tcBorders>
              <w:top w:val="nil"/>
              <w:left w:val="single" w:color="000000" w:sz="12" w:space="0"/>
              <w:bottom w:val="single" w:color="000000" w:sz="12" w:space="0"/>
              <w:right w:val="single" w:color="auto" w:sz="12" w:space="0"/>
            </w:tcBorders>
            <w:shd w:val="clear" w:color="auto" w:fill="auto"/>
            <w:noWrap/>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Time in Hours</w:t>
            </w:r>
          </w:p>
        </w:tc>
        <w:tc>
          <w:tcPr>
            <w:tcW w:w="1174"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Fed</w:t>
            </w:r>
          </w:p>
        </w:tc>
        <w:tc>
          <w:tcPr>
            <w:tcW w:w="1225"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EB1180">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43,052</w:t>
            </w:r>
          </w:p>
        </w:tc>
        <w:tc>
          <w:tcPr>
            <w:tcW w:w="1272"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EB1180">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37,222</w:t>
            </w:r>
          </w:p>
        </w:tc>
        <w:tc>
          <w:tcPr>
            <w:tcW w:w="1227"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0</w:t>
            </w:r>
          </w:p>
        </w:tc>
        <w:tc>
          <w:tcPr>
            <w:tcW w:w="921"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EB1180">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5,013</w:t>
            </w:r>
          </w:p>
        </w:tc>
        <w:tc>
          <w:tcPr>
            <w:tcW w:w="1155"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EB1180">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14,976</w:t>
            </w:r>
          </w:p>
        </w:tc>
        <w:tc>
          <w:tcPr>
            <w:tcW w:w="1124" w:type="dxa"/>
            <w:tcBorders>
              <w:top w:val="nil"/>
              <w:left w:val="nil"/>
              <w:bottom w:val="single" w:color="auto" w:sz="8" w:space="0"/>
              <w:right w:val="single" w:color="auto" w:sz="12" w:space="0"/>
            </w:tcBorders>
            <w:shd w:val="clear" w:color="auto" w:fill="auto"/>
            <w:noWrap/>
            <w:vAlign w:val="center"/>
          </w:tcPr>
          <w:p w:rsidRPr="00142766" w:rsidR="00C23894" w:rsidP="00C23894" w:rsidRDefault="00EB1180">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570</w:t>
            </w:r>
          </w:p>
        </w:tc>
      </w:tr>
      <w:tr w:rsidRPr="00142766" w:rsidR="00C23894" w:rsidTr="000D5674">
        <w:trPr>
          <w:trHeight w:val="315"/>
        </w:trPr>
        <w:tc>
          <w:tcPr>
            <w:tcW w:w="826" w:type="dxa"/>
            <w:vMerge/>
            <w:tcBorders>
              <w:top w:val="nil"/>
              <w:left w:val="single" w:color="000000" w:sz="12" w:space="0"/>
              <w:bottom w:val="single" w:color="000000" w:sz="12" w:space="0"/>
              <w:right w:val="single" w:color="auto" w:sz="12" w:space="0"/>
            </w:tcBorders>
            <w:vAlign w:val="center"/>
            <w:hideMark/>
          </w:tcPr>
          <w:p w:rsidRPr="00142766" w:rsidR="00C23894" w:rsidP="00C23894" w:rsidRDefault="00C23894">
            <w:pPr>
              <w:spacing w:after="0" w:line="240" w:lineRule="auto"/>
              <w:rPr>
                <w:rFonts w:ascii="Times New Roman" w:hAnsi="Times New Roman" w:eastAsia="Times New Roman" w:cs="Times New Roman"/>
                <w:b/>
                <w:bCs/>
                <w:color w:val="000000"/>
                <w:sz w:val="20"/>
                <w:szCs w:val="20"/>
              </w:rPr>
            </w:pPr>
          </w:p>
        </w:tc>
        <w:tc>
          <w:tcPr>
            <w:tcW w:w="1174"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Contractor</w:t>
            </w:r>
          </w:p>
        </w:tc>
        <w:tc>
          <w:tcPr>
            <w:tcW w:w="1225"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B1180">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28,701</w:t>
            </w:r>
          </w:p>
        </w:tc>
        <w:tc>
          <w:tcPr>
            <w:tcW w:w="1272"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B1180">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24,814</w:t>
            </w:r>
          </w:p>
        </w:tc>
        <w:tc>
          <w:tcPr>
            <w:tcW w:w="1227"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0</w:t>
            </w:r>
          </w:p>
        </w:tc>
        <w:tc>
          <w:tcPr>
            <w:tcW w:w="921"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B1180">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6684</w:t>
            </w:r>
          </w:p>
        </w:tc>
        <w:tc>
          <w:tcPr>
            <w:tcW w:w="1155"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B1180">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9,984</w:t>
            </w:r>
          </w:p>
        </w:tc>
        <w:tc>
          <w:tcPr>
            <w:tcW w:w="1124" w:type="dxa"/>
            <w:tcBorders>
              <w:top w:val="nil"/>
              <w:left w:val="nil"/>
              <w:bottom w:val="single" w:color="auto" w:sz="12" w:space="0"/>
              <w:right w:val="single" w:color="auto" w:sz="12" w:space="0"/>
            </w:tcBorders>
            <w:shd w:val="clear" w:color="auto" w:fill="auto"/>
            <w:noWrap/>
            <w:vAlign w:val="center"/>
            <w:hideMark/>
          </w:tcPr>
          <w:p w:rsidRPr="00142766" w:rsidR="00C23894" w:rsidP="0022348F"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1</w:t>
            </w:r>
            <w:r w:rsidR="0022348F">
              <w:rPr>
                <w:rFonts w:ascii="Times New Roman" w:hAnsi="Times New Roman" w:eastAsia="Times New Roman" w:cs="Times New Roman"/>
                <w:color w:val="000000"/>
                <w:sz w:val="20"/>
                <w:szCs w:val="20"/>
              </w:rPr>
              <w:t>2</w:t>
            </w:r>
          </w:p>
        </w:tc>
      </w:tr>
      <w:tr w:rsidRPr="00142766" w:rsidR="00C23894" w:rsidTr="000D5674">
        <w:trPr>
          <w:trHeight w:val="330"/>
        </w:trPr>
        <w:tc>
          <w:tcPr>
            <w:tcW w:w="826" w:type="dxa"/>
            <w:vMerge w:val="restart"/>
            <w:tcBorders>
              <w:top w:val="nil"/>
              <w:left w:val="single" w:color="000000" w:sz="12" w:space="0"/>
              <w:bottom w:val="single" w:color="000000" w:sz="12" w:space="0"/>
              <w:right w:val="single" w:color="auto" w:sz="12" w:space="0"/>
            </w:tcBorders>
            <w:shd w:val="clear" w:color="auto" w:fill="auto"/>
            <w:noWrap/>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Cost In $</w:t>
            </w:r>
          </w:p>
        </w:tc>
        <w:tc>
          <w:tcPr>
            <w:tcW w:w="1174"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Fed</w:t>
            </w:r>
          </w:p>
        </w:tc>
        <w:tc>
          <w:tcPr>
            <w:tcW w:w="1225" w:type="dxa"/>
            <w:tcBorders>
              <w:top w:val="nil"/>
              <w:left w:val="nil"/>
              <w:bottom w:val="single" w:color="auto" w:sz="8" w:space="0"/>
              <w:right w:val="single" w:color="auto" w:sz="12" w:space="0"/>
            </w:tcBorders>
            <w:shd w:val="clear" w:color="auto" w:fill="auto"/>
            <w:noWrap/>
            <w:vAlign w:val="center"/>
            <w:hideMark/>
          </w:tcPr>
          <w:p w:rsidRPr="00142766" w:rsidR="00C23894" w:rsidP="00EB1180"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$1,</w:t>
            </w:r>
            <w:r w:rsidRPr="00142766" w:rsidR="00EB1180">
              <w:rPr>
                <w:rFonts w:ascii="Times New Roman" w:hAnsi="Times New Roman" w:eastAsia="Times New Roman" w:cs="Times New Roman"/>
                <w:color w:val="000000"/>
                <w:sz w:val="20"/>
                <w:szCs w:val="20"/>
              </w:rPr>
              <w:t>168</w:t>
            </w:r>
            <w:r w:rsidRPr="00142766">
              <w:rPr>
                <w:rFonts w:ascii="Times New Roman" w:hAnsi="Times New Roman" w:eastAsia="Times New Roman" w:cs="Times New Roman"/>
                <w:color w:val="000000"/>
                <w:sz w:val="20"/>
                <w:szCs w:val="20"/>
              </w:rPr>
              <w:t>,</w:t>
            </w:r>
            <w:r w:rsidRPr="00142766" w:rsidR="00EB1180">
              <w:rPr>
                <w:rFonts w:ascii="Times New Roman" w:hAnsi="Times New Roman" w:eastAsia="Times New Roman" w:cs="Times New Roman"/>
                <w:color w:val="000000"/>
                <w:sz w:val="20"/>
                <w:szCs w:val="20"/>
              </w:rPr>
              <w:t>431</w:t>
            </w:r>
            <w:r w:rsidRPr="00142766">
              <w:rPr>
                <w:rFonts w:ascii="Times New Roman" w:hAnsi="Times New Roman" w:eastAsia="Times New Roman" w:cs="Times New Roman"/>
                <w:color w:val="000000"/>
                <w:sz w:val="20"/>
                <w:szCs w:val="20"/>
              </w:rPr>
              <w:t xml:space="preserve"> </w:t>
            </w:r>
          </w:p>
        </w:tc>
        <w:tc>
          <w:tcPr>
            <w:tcW w:w="1272" w:type="dxa"/>
            <w:tcBorders>
              <w:top w:val="nil"/>
              <w:left w:val="nil"/>
              <w:bottom w:val="single" w:color="auto" w:sz="8" w:space="0"/>
              <w:right w:val="single" w:color="auto" w:sz="12" w:space="0"/>
            </w:tcBorders>
            <w:shd w:val="clear" w:color="auto" w:fill="auto"/>
            <w:noWrap/>
            <w:vAlign w:val="center"/>
            <w:hideMark/>
          </w:tcPr>
          <w:p w:rsidRPr="00142766" w:rsidR="00C23894" w:rsidP="006F0929"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$1,</w:t>
            </w:r>
            <w:r w:rsidRPr="00142766" w:rsidR="006F0929">
              <w:rPr>
                <w:rFonts w:ascii="Times New Roman" w:hAnsi="Times New Roman" w:eastAsia="Times New Roman" w:cs="Times New Roman"/>
                <w:color w:val="000000"/>
                <w:sz w:val="20"/>
                <w:szCs w:val="20"/>
              </w:rPr>
              <w:t>010</w:t>
            </w: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205</w:t>
            </w:r>
            <w:r w:rsidRPr="00142766">
              <w:rPr>
                <w:rFonts w:ascii="Times New Roman" w:hAnsi="Times New Roman" w:eastAsia="Times New Roman" w:cs="Times New Roman"/>
                <w:color w:val="000000"/>
                <w:sz w:val="20"/>
                <w:szCs w:val="20"/>
              </w:rPr>
              <w:t xml:space="preserve"> </w:t>
            </w:r>
          </w:p>
        </w:tc>
        <w:tc>
          <w:tcPr>
            <w:tcW w:w="1227"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c>
          <w:tcPr>
            <w:tcW w:w="921" w:type="dxa"/>
            <w:tcBorders>
              <w:top w:val="nil"/>
              <w:left w:val="nil"/>
              <w:bottom w:val="single" w:color="auto" w:sz="8" w:space="0"/>
              <w:right w:val="single" w:color="auto" w:sz="12" w:space="0"/>
            </w:tcBorders>
            <w:shd w:val="clear" w:color="auto" w:fill="auto"/>
            <w:noWrap/>
            <w:vAlign w:val="center"/>
            <w:hideMark/>
          </w:tcPr>
          <w:p w:rsidRPr="00142766" w:rsidR="00C23894" w:rsidP="006F0929"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$1</w:t>
            </w:r>
            <w:r w:rsidRPr="00142766" w:rsidR="006F0929">
              <w:rPr>
                <w:rFonts w:ascii="Times New Roman" w:hAnsi="Times New Roman" w:eastAsia="Times New Roman" w:cs="Times New Roman"/>
                <w:color w:val="000000"/>
                <w:sz w:val="20"/>
                <w:szCs w:val="20"/>
              </w:rPr>
              <w:t>3</w:t>
            </w:r>
            <w:r w:rsidRPr="00142766">
              <w:rPr>
                <w:rFonts w:ascii="Times New Roman" w:hAnsi="Times New Roman" w:eastAsia="Times New Roman" w:cs="Times New Roman"/>
                <w:color w:val="000000"/>
                <w:sz w:val="20"/>
                <w:szCs w:val="20"/>
              </w:rPr>
              <w:t>6,</w:t>
            </w:r>
            <w:r w:rsidRPr="00142766" w:rsidR="006F0929">
              <w:rPr>
                <w:rFonts w:ascii="Times New Roman" w:hAnsi="Times New Roman" w:eastAsia="Times New Roman" w:cs="Times New Roman"/>
                <w:color w:val="000000"/>
                <w:sz w:val="20"/>
                <w:szCs w:val="20"/>
              </w:rPr>
              <w:t>052</w:t>
            </w:r>
            <w:r w:rsidRPr="00142766">
              <w:rPr>
                <w:rFonts w:ascii="Times New Roman" w:hAnsi="Times New Roman" w:eastAsia="Times New Roman" w:cs="Times New Roman"/>
                <w:color w:val="000000"/>
                <w:sz w:val="20"/>
                <w:szCs w:val="20"/>
              </w:rPr>
              <w:t xml:space="preserve"> </w:t>
            </w:r>
          </w:p>
        </w:tc>
        <w:tc>
          <w:tcPr>
            <w:tcW w:w="1155" w:type="dxa"/>
            <w:tcBorders>
              <w:top w:val="nil"/>
              <w:left w:val="nil"/>
              <w:bottom w:val="single" w:color="auto" w:sz="8" w:space="0"/>
              <w:right w:val="single" w:color="auto" w:sz="12" w:space="0"/>
            </w:tcBorders>
            <w:shd w:val="clear" w:color="auto" w:fill="auto"/>
            <w:noWrap/>
            <w:vAlign w:val="center"/>
            <w:hideMark/>
          </w:tcPr>
          <w:p w:rsidRPr="00142766" w:rsidR="00C23894" w:rsidP="006F0929"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406</w:t>
            </w: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449</w:t>
            </w:r>
            <w:r w:rsidRPr="00142766">
              <w:rPr>
                <w:rFonts w:ascii="Times New Roman" w:hAnsi="Times New Roman" w:eastAsia="Times New Roman" w:cs="Times New Roman"/>
                <w:color w:val="000000"/>
                <w:sz w:val="20"/>
                <w:szCs w:val="20"/>
              </w:rPr>
              <w:t xml:space="preserve"> </w:t>
            </w:r>
          </w:p>
        </w:tc>
        <w:tc>
          <w:tcPr>
            <w:tcW w:w="1124" w:type="dxa"/>
            <w:tcBorders>
              <w:top w:val="nil"/>
              <w:left w:val="nil"/>
              <w:bottom w:val="single" w:color="auto" w:sz="8" w:space="0"/>
              <w:right w:val="single" w:color="auto" w:sz="12" w:space="0"/>
            </w:tcBorders>
            <w:shd w:val="clear" w:color="auto" w:fill="auto"/>
            <w:noWrap/>
            <w:vAlign w:val="center"/>
            <w:hideMark/>
          </w:tcPr>
          <w:p w:rsidRPr="00142766" w:rsidR="00C23894" w:rsidP="006F0929"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15</w:t>
            </w: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470</w:t>
            </w:r>
            <w:r w:rsidRPr="00142766">
              <w:rPr>
                <w:rFonts w:ascii="Times New Roman" w:hAnsi="Times New Roman" w:eastAsia="Times New Roman" w:cs="Times New Roman"/>
                <w:color w:val="000000"/>
                <w:sz w:val="20"/>
                <w:szCs w:val="20"/>
              </w:rPr>
              <w:t xml:space="preserve"> </w:t>
            </w:r>
          </w:p>
        </w:tc>
      </w:tr>
      <w:tr w:rsidRPr="00142766" w:rsidR="00C23894" w:rsidTr="000D5674">
        <w:trPr>
          <w:trHeight w:val="315"/>
        </w:trPr>
        <w:tc>
          <w:tcPr>
            <w:tcW w:w="826" w:type="dxa"/>
            <w:vMerge/>
            <w:tcBorders>
              <w:top w:val="nil"/>
              <w:left w:val="single" w:color="000000" w:sz="12" w:space="0"/>
              <w:bottom w:val="single" w:color="000000" w:sz="12" w:space="0"/>
              <w:right w:val="single" w:color="auto" w:sz="12" w:space="0"/>
            </w:tcBorders>
            <w:vAlign w:val="center"/>
            <w:hideMark/>
          </w:tcPr>
          <w:p w:rsidRPr="00142766" w:rsidR="00C23894" w:rsidP="00C23894" w:rsidRDefault="00C23894">
            <w:pPr>
              <w:spacing w:after="0" w:line="240" w:lineRule="auto"/>
              <w:rPr>
                <w:rFonts w:ascii="Times New Roman" w:hAnsi="Times New Roman" w:eastAsia="Times New Roman" w:cs="Times New Roman"/>
                <w:b/>
                <w:bCs/>
                <w:color w:val="000000"/>
                <w:sz w:val="20"/>
                <w:szCs w:val="20"/>
              </w:rPr>
            </w:pPr>
          </w:p>
        </w:tc>
        <w:tc>
          <w:tcPr>
            <w:tcW w:w="1174"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Contractor</w:t>
            </w:r>
          </w:p>
        </w:tc>
        <w:tc>
          <w:tcPr>
            <w:tcW w:w="1225" w:type="dxa"/>
            <w:tcBorders>
              <w:top w:val="nil"/>
              <w:left w:val="nil"/>
              <w:bottom w:val="single" w:color="auto" w:sz="8" w:space="0"/>
              <w:right w:val="single" w:color="auto" w:sz="12" w:space="0"/>
            </w:tcBorders>
            <w:shd w:val="clear" w:color="auto" w:fill="auto"/>
            <w:noWrap/>
            <w:vAlign w:val="center"/>
            <w:hideMark/>
          </w:tcPr>
          <w:p w:rsidRPr="00142766" w:rsidR="00C23894" w:rsidP="00EB1180"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EB1180">
              <w:rPr>
                <w:rFonts w:ascii="Times New Roman" w:hAnsi="Times New Roman" w:eastAsia="Times New Roman" w:cs="Times New Roman"/>
                <w:color w:val="000000"/>
                <w:sz w:val="20"/>
                <w:szCs w:val="20"/>
              </w:rPr>
              <w:t>584</w:t>
            </w:r>
            <w:r w:rsidRPr="00142766">
              <w:rPr>
                <w:rFonts w:ascii="Times New Roman" w:hAnsi="Times New Roman" w:eastAsia="Times New Roman" w:cs="Times New Roman"/>
                <w:color w:val="000000"/>
                <w:sz w:val="20"/>
                <w:szCs w:val="20"/>
              </w:rPr>
              <w:t>,</w:t>
            </w:r>
            <w:r w:rsidRPr="00142766" w:rsidR="00EB1180">
              <w:rPr>
                <w:rFonts w:ascii="Times New Roman" w:hAnsi="Times New Roman" w:eastAsia="Times New Roman" w:cs="Times New Roman"/>
                <w:color w:val="000000"/>
                <w:sz w:val="20"/>
                <w:szCs w:val="20"/>
              </w:rPr>
              <w:t>926</w:t>
            </w:r>
            <w:r w:rsidRPr="00142766">
              <w:rPr>
                <w:rFonts w:ascii="Times New Roman" w:hAnsi="Times New Roman" w:eastAsia="Times New Roman" w:cs="Times New Roman"/>
                <w:color w:val="000000"/>
                <w:sz w:val="20"/>
                <w:szCs w:val="20"/>
              </w:rPr>
              <w:t xml:space="preserve"> </w:t>
            </w:r>
          </w:p>
        </w:tc>
        <w:tc>
          <w:tcPr>
            <w:tcW w:w="1272" w:type="dxa"/>
            <w:tcBorders>
              <w:top w:val="nil"/>
              <w:left w:val="nil"/>
              <w:bottom w:val="single" w:color="auto" w:sz="8" w:space="0"/>
              <w:right w:val="single" w:color="auto" w:sz="12" w:space="0"/>
            </w:tcBorders>
            <w:shd w:val="clear" w:color="auto" w:fill="auto"/>
            <w:noWrap/>
            <w:vAlign w:val="center"/>
            <w:hideMark/>
          </w:tcPr>
          <w:p w:rsidRPr="00142766" w:rsidR="00C23894" w:rsidP="006F0929"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$5</w:t>
            </w:r>
            <w:r w:rsidRPr="00142766" w:rsidR="006F0929">
              <w:rPr>
                <w:rFonts w:ascii="Times New Roman" w:hAnsi="Times New Roman" w:eastAsia="Times New Roman" w:cs="Times New Roman"/>
                <w:color w:val="000000"/>
                <w:sz w:val="20"/>
                <w:szCs w:val="20"/>
              </w:rPr>
              <w:t>05</w:t>
            </w: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70</w:t>
            </w:r>
            <w:r w:rsidRPr="00142766">
              <w:rPr>
                <w:rFonts w:ascii="Times New Roman" w:hAnsi="Times New Roman" w:eastAsia="Times New Roman" w:cs="Times New Roman"/>
                <w:color w:val="000000"/>
                <w:sz w:val="20"/>
                <w:szCs w:val="20"/>
              </w:rPr>
              <w:t xml:space="preserve">9 </w:t>
            </w:r>
          </w:p>
        </w:tc>
        <w:tc>
          <w:tcPr>
            <w:tcW w:w="1227"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c>
          <w:tcPr>
            <w:tcW w:w="921" w:type="dxa"/>
            <w:tcBorders>
              <w:top w:val="nil"/>
              <w:left w:val="nil"/>
              <w:bottom w:val="single" w:color="auto" w:sz="8" w:space="0"/>
              <w:right w:val="single" w:color="auto" w:sz="12" w:space="0"/>
            </w:tcBorders>
            <w:shd w:val="clear" w:color="auto" w:fill="auto"/>
            <w:noWrap/>
            <w:vAlign w:val="center"/>
            <w:hideMark/>
          </w:tcPr>
          <w:p w:rsidRPr="00142766" w:rsidR="00C23894" w:rsidP="006F0929"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$1</w:t>
            </w:r>
            <w:r w:rsidRPr="00142766" w:rsidR="006F0929">
              <w:rPr>
                <w:rFonts w:ascii="Times New Roman" w:hAnsi="Times New Roman" w:eastAsia="Times New Roman" w:cs="Times New Roman"/>
                <w:color w:val="000000"/>
                <w:sz w:val="20"/>
                <w:szCs w:val="20"/>
              </w:rPr>
              <w:t>36</w:t>
            </w: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220</w:t>
            </w:r>
            <w:r w:rsidRPr="00142766">
              <w:rPr>
                <w:rFonts w:ascii="Times New Roman" w:hAnsi="Times New Roman" w:eastAsia="Times New Roman" w:cs="Times New Roman"/>
                <w:color w:val="000000"/>
                <w:sz w:val="20"/>
                <w:szCs w:val="20"/>
              </w:rPr>
              <w:t xml:space="preserve"> </w:t>
            </w:r>
          </w:p>
        </w:tc>
        <w:tc>
          <w:tcPr>
            <w:tcW w:w="1155" w:type="dxa"/>
            <w:tcBorders>
              <w:top w:val="nil"/>
              <w:left w:val="nil"/>
              <w:bottom w:val="single" w:color="auto" w:sz="8" w:space="0"/>
              <w:right w:val="single" w:color="auto" w:sz="12" w:space="0"/>
            </w:tcBorders>
            <w:shd w:val="clear" w:color="auto" w:fill="auto"/>
            <w:noWrap/>
            <w:vAlign w:val="center"/>
            <w:hideMark/>
          </w:tcPr>
          <w:p w:rsidRPr="00142766" w:rsidR="00C23894" w:rsidP="006F0929"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203</w:t>
            </w: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474</w:t>
            </w:r>
            <w:r w:rsidRPr="00142766">
              <w:rPr>
                <w:rFonts w:ascii="Times New Roman" w:hAnsi="Times New Roman" w:eastAsia="Times New Roman" w:cs="Times New Roman"/>
                <w:color w:val="000000"/>
                <w:sz w:val="20"/>
                <w:szCs w:val="20"/>
              </w:rPr>
              <w:t xml:space="preserve"> </w:t>
            </w:r>
          </w:p>
        </w:tc>
        <w:tc>
          <w:tcPr>
            <w:tcW w:w="1124" w:type="dxa"/>
            <w:tcBorders>
              <w:top w:val="nil"/>
              <w:left w:val="nil"/>
              <w:bottom w:val="single" w:color="auto" w:sz="8" w:space="0"/>
              <w:right w:val="single" w:color="auto" w:sz="12" w:space="0"/>
            </w:tcBorders>
            <w:shd w:val="clear" w:color="auto" w:fill="auto"/>
            <w:noWrap/>
            <w:vAlign w:val="center"/>
            <w:hideMark/>
          </w:tcPr>
          <w:p w:rsidRPr="00142766" w:rsidR="00C23894" w:rsidP="0022348F"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0022348F">
              <w:rPr>
                <w:rFonts w:ascii="Times New Roman" w:hAnsi="Times New Roman" w:eastAsia="Times New Roman" w:cs="Times New Roman"/>
                <w:color w:val="000000"/>
                <w:sz w:val="20"/>
                <w:szCs w:val="20"/>
              </w:rPr>
              <w:t>245</w:t>
            </w:r>
            <w:r w:rsidRPr="00142766">
              <w:rPr>
                <w:rFonts w:ascii="Times New Roman" w:hAnsi="Times New Roman" w:eastAsia="Times New Roman" w:cs="Times New Roman"/>
                <w:color w:val="000000"/>
                <w:sz w:val="20"/>
                <w:szCs w:val="20"/>
              </w:rPr>
              <w:t xml:space="preserve"> </w:t>
            </w:r>
          </w:p>
        </w:tc>
      </w:tr>
      <w:tr w:rsidRPr="00142766" w:rsidR="00C23894" w:rsidTr="000D5674">
        <w:trPr>
          <w:trHeight w:val="315"/>
        </w:trPr>
        <w:tc>
          <w:tcPr>
            <w:tcW w:w="826" w:type="dxa"/>
            <w:vMerge/>
            <w:tcBorders>
              <w:top w:val="nil"/>
              <w:left w:val="single" w:color="000000" w:sz="12" w:space="0"/>
              <w:bottom w:val="single" w:color="000000" w:sz="12" w:space="0"/>
              <w:right w:val="single" w:color="auto" w:sz="12" w:space="0"/>
            </w:tcBorders>
            <w:vAlign w:val="center"/>
            <w:hideMark/>
          </w:tcPr>
          <w:p w:rsidRPr="00142766" w:rsidR="00C23894" w:rsidP="00C23894" w:rsidRDefault="00C23894">
            <w:pPr>
              <w:spacing w:after="0" w:line="240" w:lineRule="auto"/>
              <w:rPr>
                <w:rFonts w:ascii="Times New Roman" w:hAnsi="Times New Roman" w:eastAsia="Times New Roman" w:cs="Times New Roman"/>
                <w:b/>
                <w:bCs/>
                <w:color w:val="000000"/>
                <w:sz w:val="20"/>
                <w:szCs w:val="20"/>
              </w:rPr>
            </w:pPr>
          </w:p>
        </w:tc>
        <w:tc>
          <w:tcPr>
            <w:tcW w:w="1174"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Mail</w:t>
            </w:r>
          </w:p>
        </w:tc>
        <w:tc>
          <w:tcPr>
            <w:tcW w:w="1225"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c>
          <w:tcPr>
            <w:tcW w:w="1272"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c>
          <w:tcPr>
            <w:tcW w:w="1227"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c>
          <w:tcPr>
            <w:tcW w:w="921"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c>
          <w:tcPr>
            <w:tcW w:w="1155"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c>
          <w:tcPr>
            <w:tcW w:w="1124"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r>
      <w:tr w:rsidRPr="00142766" w:rsidR="00C23894" w:rsidTr="000D5674">
        <w:trPr>
          <w:trHeight w:val="330"/>
        </w:trPr>
        <w:tc>
          <w:tcPr>
            <w:tcW w:w="826" w:type="dxa"/>
            <w:tcBorders>
              <w:top w:val="nil"/>
              <w:left w:val="nil"/>
              <w:bottom w:val="nil"/>
              <w:right w:val="single" w:color="auto" w:sz="12" w:space="0"/>
            </w:tcBorders>
            <w:shd w:val="clear" w:color="auto" w:fill="auto"/>
            <w:noWrap/>
            <w:vAlign w:val="center"/>
            <w:hideMark/>
          </w:tcPr>
          <w:p w:rsidRPr="00142766" w:rsidR="00C23894" w:rsidP="00C23894" w:rsidRDefault="00C23894">
            <w:pPr>
              <w:spacing w:after="0" w:line="240" w:lineRule="auto"/>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w:t>
            </w:r>
          </w:p>
        </w:tc>
        <w:tc>
          <w:tcPr>
            <w:tcW w:w="1174"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Total</w:t>
            </w:r>
          </w:p>
        </w:tc>
        <w:tc>
          <w:tcPr>
            <w:tcW w:w="1225" w:type="dxa"/>
            <w:tcBorders>
              <w:top w:val="nil"/>
              <w:left w:val="nil"/>
              <w:bottom w:val="single" w:color="auto" w:sz="12" w:space="0"/>
              <w:right w:val="single" w:color="auto" w:sz="12" w:space="0"/>
            </w:tcBorders>
            <w:shd w:val="clear" w:color="auto" w:fill="auto"/>
            <w:noWrap/>
            <w:vAlign w:val="center"/>
            <w:hideMark/>
          </w:tcPr>
          <w:p w:rsidRPr="00142766" w:rsidR="00C23894" w:rsidP="006F0929"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1,753,357</w:t>
            </w:r>
            <w:r w:rsidRPr="00142766">
              <w:rPr>
                <w:rFonts w:ascii="Times New Roman" w:hAnsi="Times New Roman" w:eastAsia="Times New Roman" w:cs="Times New Roman"/>
                <w:color w:val="000000"/>
                <w:sz w:val="20"/>
                <w:szCs w:val="20"/>
              </w:rPr>
              <w:t xml:space="preserve"> </w:t>
            </w:r>
          </w:p>
        </w:tc>
        <w:tc>
          <w:tcPr>
            <w:tcW w:w="1272" w:type="dxa"/>
            <w:tcBorders>
              <w:top w:val="nil"/>
              <w:left w:val="nil"/>
              <w:bottom w:val="single" w:color="auto" w:sz="12" w:space="0"/>
              <w:right w:val="single" w:color="auto" w:sz="12" w:space="0"/>
            </w:tcBorders>
            <w:shd w:val="clear" w:color="auto" w:fill="auto"/>
            <w:noWrap/>
            <w:vAlign w:val="center"/>
            <w:hideMark/>
          </w:tcPr>
          <w:p w:rsidRPr="00142766" w:rsidR="00C23894" w:rsidP="006F0929"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1,515,914</w:t>
            </w:r>
            <w:r w:rsidRPr="00142766">
              <w:rPr>
                <w:rFonts w:ascii="Times New Roman" w:hAnsi="Times New Roman" w:eastAsia="Times New Roman" w:cs="Times New Roman"/>
                <w:color w:val="000000"/>
                <w:sz w:val="20"/>
                <w:szCs w:val="20"/>
              </w:rPr>
              <w:t xml:space="preserve"> </w:t>
            </w:r>
          </w:p>
        </w:tc>
        <w:tc>
          <w:tcPr>
            <w:tcW w:w="1227"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c>
          <w:tcPr>
            <w:tcW w:w="921" w:type="dxa"/>
            <w:tcBorders>
              <w:top w:val="nil"/>
              <w:left w:val="nil"/>
              <w:bottom w:val="single" w:color="auto" w:sz="12" w:space="0"/>
              <w:right w:val="single" w:color="auto" w:sz="12" w:space="0"/>
            </w:tcBorders>
            <w:shd w:val="clear" w:color="auto" w:fill="auto"/>
            <w:noWrap/>
            <w:vAlign w:val="center"/>
            <w:hideMark/>
          </w:tcPr>
          <w:p w:rsidRPr="00142766" w:rsidR="00C23894" w:rsidP="006F0929"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272,272</w:t>
            </w:r>
            <w:r w:rsidRPr="00142766">
              <w:rPr>
                <w:rFonts w:ascii="Times New Roman" w:hAnsi="Times New Roman" w:eastAsia="Times New Roman" w:cs="Times New Roman"/>
                <w:color w:val="000000"/>
                <w:sz w:val="20"/>
                <w:szCs w:val="20"/>
              </w:rPr>
              <w:t xml:space="preserve"> </w:t>
            </w:r>
          </w:p>
        </w:tc>
        <w:tc>
          <w:tcPr>
            <w:tcW w:w="1155" w:type="dxa"/>
            <w:tcBorders>
              <w:top w:val="nil"/>
              <w:left w:val="nil"/>
              <w:bottom w:val="nil"/>
              <w:right w:val="single" w:color="auto" w:sz="12" w:space="0"/>
            </w:tcBorders>
            <w:shd w:val="clear" w:color="auto" w:fill="auto"/>
            <w:noWrap/>
            <w:vAlign w:val="center"/>
            <w:hideMark/>
          </w:tcPr>
          <w:p w:rsidRPr="00142766" w:rsidR="00C23894" w:rsidP="006F0929"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609,923</w:t>
            </w:r>
            <w:r w:rsidRPr="00142766">
              <w:rPr>
                <w:rFonts w:ascii="Times New Roman" w:hAnsi="Times New Roman" w:eastAsia="Times New Roman" w:cs="Times New Roman"/>
                <w:color w:val="000000"/>
                <w:sz w:val="20"/>
                <w:szCs w:val="20"/>
              </w:rPr>
              <w:t xml:space="preserve"> </w:t>
            </w:r>
          </w:p>
        </w:tc>
        <w:tc>
          <w:tcPr>
            <w:tcW w:w="1124" w:type="dxa"/>
            <w:tcBorders>
              <w:top w:val="nil"/>
              <w:left w:val="nil"/>
              <w:bottom w:val="nil"/>
              <w:right w:val="single" w:color="auto" w:sz="12" w:space="0"/>
            </w:tcBorders>
            <w:shd w:val="clear" w:color="auto" w:fill="auto"/>
            <w:noWrap/>
            <w:vAlign w:val="center"/>
            <w:hideMark/>
          </w:tcPr>
          <w:p w:rsidRPr="00142766" w:rsidR="00C23894" w:rsidP="0022348F" w:rsidRDefault="00C23894">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15,7</w:t>
            </w:r>
            <w:r w:rsidR="0022348F">
              <w:rPr>
                <w:rFonts w:ascii="Times New Roman" w:hAnsi="Times New Roman" w:eastAsia="Times New Roman" w:cs="Times New Roman"/>
                <w:color w:val="000000"/>
                <w:sz w:val="20"/>
                <w:szCs w:val="20"/>
              </w:rPr>
              <w:t>15</w:t>
            </w:r>
            <w:r w:rsidRPr="00142766">
              <w:rPr>
                <w:rFonts w:ascii="Times New Roman" w:hAnsi="Times New Roman" w:eastAsia="Times New Roman" w:cs="Times New Roman"/>
                <w:color w:val="000000"/>
                <w:sz w:val="20"/>
                <w:szCs w:val="20"/>
              </w:rPr>
              <w:t xml:space="preserve"> </w:t>
            </w:r>
          </w:p>
        </w:tc>
      </w:tr>
      <w:tr w:rsidRPr="00142766" w:rsidR="00C23894" w:rsidTr="000D5674">
        <w:trPr>
          <w:trHeight w:val="330"/>
        </w:trPr>
        <w:tc>
          <w:tcPr>
            <w:tcW w:w="826" w:type="dxa"/>
            <w:tcBorders>
              <w:top w:val="nil"/>
              <w:left w:val="nil"/>
              <w:bottom w:val="nil"/>
              <w:right w:val="nil"/>
            </w:tcBorders>
            <w:shd w:val="clear" w:color="auto" w:fill="auto"/>
            <w:noWrap/>
            <w:vAlign w:val="bottom"/>
            <w:hideMark/>
          </w:tcPr>
          <w:p w:rsidRPr="00142766" w:rsidR="00C23894" w:rsidP="00C23894" w:rsidRDefault="00C23894">
            <w:pPr>
              <w:spacing w:after="0" w:line="240" w:lineRule="auto"/>
              <w:jc w:val="right"/>
              <w:rPr>
                <w:rFonts w:ascii="Times New Roman" w:hAnsi="Times New Roman" w:eastAsia="Times New Roman" w:cs="Times New Roman"/>
                <w:color w:val="000000"/>
                <w:sz w:val="20"/>
                <w:szCs w:val="20"/>
              </w:rPr>
            </w:pPr>
          </w:p>
        </w:tc>
        <w:tc>
          <w:tcPr>
            <w:tcW w:w="1174" w:type="dxa"/>
            <w:tcBorders>
              <w:top w:val="nil"/>
              <w:left w:val="nil"/>
              <w:bottom w:val="nil"/>
              <w:right w:val="nil"/>
            </w:tcBorders>
            <w:shd w:val="clear" w:color="auto" w:fill="auto"/>
            <w:noWrap/>
            <w:vAlign w:val="bottom"/>
            <w:hideMark/>
          </w:tcPr>
          <w:p w:rsidRPr="00142766" w:rsidR="00C23894" w:rsidP="00C23894" w:rsidRDefault="00C23894">
            <w:pPr>
              <w:spacing w:after="0" w:line="240" w:lineRule="auto"/>
              <w:rPr>
                <w:rFonts w:ascii="Times New Roman" w:hAnsi="Times New Roman" w:eastAsia="Times New Roman" w:cs="Times New Roman"/>
                <w:sz w:val="20"/>
                <w:szCs w:val="20"/>
              </w:rPr>
            </w:pPr>
          </w:p>
        </w:tc>
        <w:tc>
          <w:tcPr>
            <w:tcW w:w="1225" w:type="dxa"/>
            <w:tcBorders>
              <w:top w:val="nil"/>
              <w:left w:val="nil"/>
              <w:bottom w:val="nil"/>
              <w:right w:val="nil"/>
            </w:tcBorders>
            <w:shd w:val="clear" w:color="auto" w:fill="auto"/>
            <w:noWrap/>
            <w:vAlign w:val="bottom"/>
            <w:hideMark/>
          </w:tcPr>
          <w:p w:rsidRPr="00142766" w:rsidR="00C23894" w:rsidP="00C23894" w:rsidRDefault="00C23894">
            <w:pPr>
              <w:spacing w:after="0" w:line="240" w:lineRule="auto"/>
              <w:rPr>
                <w:rFonts w:ascii="Times New Roman" w:hAnsi="Times New Roman" w:eastAsia="Times New Roman" w:cs="Times New Roman"/>
                <w:sz w:val="20"/>
                <w:szCs w:val="20"/>
              </w:rPr>
            </w:pPr>
          </w:p>
        </w:tc>
        <w:tc>
          <w:tcPr>
            <w:tcW w:w="1272" w:type="dxa"/>
            <w:tcBorders>
              <w:top w:val="nil"/>
              <w:left w:val="nil"/>
              <w:bottom w:val="nil"/>
              <w:right w:val="nil"/>
            </w:tcBorders>
            <w:shd w:val="clear" w:color="auto" w:fill="auto"/>
            <w:noWrap/>
            <w:vAlign w:val="bottom"/>
            <w:hideMark/>
          </w:tcPr>
          <w:p w:rsidRPr="00142766" w:rsidR="00C23894" w:rsidP="00C23894" w:rsidRDefault="00C23894">
            <w:pPr>
              <w:spacing w:after="0" w:line="240" w:lineRule="auto"/>
              <w:rPr>
                <w:rFonts w:ascii="Times New Roman" w:hAnsi="Times New Roman" w:eastAsia="Times New Roman" w:cs="Times New Roman"/>
                <w:sz w:val="20"/>
                <w:szCs w:val="20"/>
              </w:rPr>
            </w:pPr>
          </w:p>
        </w:tc>
        <w:tc>
          <w:tcPr>
            <w:tcW w:w="1227" w:type="dxa"/>
            <w:tcBorders>
              <w:top w:val="nil"/>
              <w:left w:val="nil"/>
              <w:bottom w:val="nil"/>
              <w:right w:val="nil"/>
            </w:tcBorders>
            <w:shd w:val="clear" w:color="auto" w:fill="auto"/>
            <w:noWrap/>
            <w:vAlign w:val="bottom"/>
            <w:hideMark/>
          </w:tcPr>
          <w:p w:rsidRPr="00142766" w:rsidR="00C23894" w:rsidP="00C23894" w:rsidRDefault="00C23894">
            <w:pPr>
              <w:spacing w:after="0" w:line="240" w:lineRule="auto"/>
              <w:rPr>
                <w:rFonts w:ascii="Times New Roman" w:hAnsi="Times New Roman" w:eastAsia="Times New Roman" w:cs="Times New Roman"/>
                <w:sz w:val="20"/>
                <w:szCs w:val="20"/>
              </w:rPr>
            </w:pPr>
          </w:p>
        </w:tc>
        <w:tc>
          <w:tcPr>
            <w:tcW w:w="921" w:type="dxa"/>
            <w:tcBorders>
              <w:top w:val="nil"/>
              <w:left w:val="nil"/>
              <w:bottom w:val="nil"/>
              <w:right w:val="nil"/>
            </w:tcBorders>
            <w:shd w:val="clear" w:color="auto" w:fill="auto"/>
            <w:noWrap/>
            <w:vAlign w:val="bottom"/>
            <w:hideMark/>
          </w:tcPr>
          <w:p w:rsidRPr="00142766" w:rsidR="00C23894" w:rsidP="00C23894" w:rsidRDefault="00C23894">
            <w:pPr>
              <w:spacing w:after="0" w:line="240" w:lineRule="auto"/>
              <w:rPr>
                <w:rFonts w:ascii="Times New Roman" w:hAnsi="Times New Roman" w:eastAsia="Times New Roman" w:cs="Times New Roman"/>
                <w:sz w:val="20"/>
                <w:szCs w:val="20"/>
              </w:rPr>
            </w:pPr>
          </w:p>
        </w:tc>
        <w:tc>
          <w:tcPr>
            <w:tcW w:w="1155" w:type="dxa"/>
            <w:tcBorders>
              <w:top w:val="single" w:color="auto" w:sz="12" w:space="0"/>
              <w:left w:val="single" w:color="auto" w:sz="12" w:space="0"/>
              <w:bottom w:val="single" w:color="auto" w:sz="12" w:space="0"/>
              <w:right w:val="nil"/>
            </w:tcBorders>
            <w:shd w:val="clear" w:color="auto" w:fill="auto"/>
            <w:noWrap/>
            <w:vAlign w:val="center"/>
            <w:hideMark/>
          </w:tcPr>
          <w:p w:rsidRPr="00142766" w:rsidR="00C23894" w:rsidP="00C23894" w:rsidRDefault="00C23894">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Total</w:t>
            </w:r>
          </w:p>
        </w:tc>
        <w:tc>
          <w:tcPr>
            <w:tcW w:w="1124" w:type="dxa"/>
            <w:tcBorders>
              <w:top w:val="single" w:color="auto" w:sz="12" w:space="0"/>
              <w:left w:val="nil"/>
              <w:bottom w:val="single" w:color="auto" w:sz="12" w:space="0"/>
              <w:right w:val="single" w:color="auto" w:sz="12" w:space="0"/>
            </w:tcBorders>
            <w:shd w:val="clear" w:color="auto" w:fill="auto"/>
            <w:noWrap/>
            <w:vAlign w:val="center"/>
            <w:hideMark/>
          </w:tcPr>
          <w:p w:rsidRPr="00142766" w:rsidR="00C23894" w:rsidP="0022348F" w:rsidRDefault="00C23894">
            <w:pPr>
              <w:spacing w:after="0" w:line="240" w:lineRule="auto"/>
              <w:jc w:val="right"/>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w:t>
            </w:r>
            <w:r w:rsidR="0022348F">
              <w:rPr>
                <w:rFonts w:ascii="Times New Roman" w:hAnsi="Times New Roman" w:eastAsia="Times New Roman" w:cs="Times New Roman"/>
                <w:b/>
                <w:bCs/>
                <w:color w:val="000000"/>
                <w:sz w:val="20"/>
                <w:szCs w:val="20"/>
              </w:rPr>
              <w:t>4,167,181</w:t>
            </w:r>
            <w:r w:rsidRPr="00142766">
              <w:rPr>
                <w:rFonts w:ascii="Times New Roman" w:hAnsi="Times New Roman" w:eastAsia="Times New Roman" w:cs="Times New Roman"/>
                <w:b/>
                <w:bCs/>
                <w:color w:val="000000"/>
                <w:sz w:val="20"/>
                <w:szCs w:val="20"/>
              </w:rPr>
              <w:t xml:space="preserve"> </w:t>
            </w:r>
          </w:p>
        </w:tc>
      </w:tr>
    </w:tbl>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br/>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15. Explain the reasons for any program changes or adjustments.</w:t>
      </w:r>
    </w:p>
    <w:p w:rsidRPr="00142766" w:rsidR="00C64707" w:rsidP="00C64707" w:rsidRDefault="00C6470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Pr="00537BE2" w:rsidR="00537BE2">
        <w:rPr>
          <w:rFonts w:ascii="Arial" w:hAnsi="Arial" w:eastAsia="Times New Roman" w:cs="Arial"/>
          <w:sz w:val="24"/>
          <w:szCs w:val="24"/>
        </w:rPr>
        <w:t>The burden is based on customer submissions which fluctuates up or down from year to year.</w:t>
      </w:r>
      <w:r w:rsidR="00071792">
        <w:rPr>
          <w:rFonts w:ascii="Arial" w:hAnsi="Arial" w:eastAsia="Times New Roman" w:cs="Arial"/>
          <w:sz w:val="24"/>
          <w:szCs w:val="24"/>
        </w:rPr>
        <w:t xml:space="preserve"> </w:t>
      </w:r>
      <w:r w:rsidR="001D087E">
        <w:rPr>
          <w:rFonts w:ascii="Arial" w:hAnsi="Arial" w:eastAsia="Times New Roman" w:cs="Arial"/>
          <w:sz w:val="24"/>
          <w:szCs w:val="24"/>
        </w:rPr>
        <w:t>FY19 saw an increase in ownership, application and security agreement packets and ownership and application packets. There was a decrease in ownership alone packets. Renewal application submissions increased due to the number of registrations increasing. Flight hour reports decreased due to less non-citizen corporations registering aircraft and de-registering or transferring aircraft already registered.</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42766" w:rsidR="00B44EF5" w:rsidP="00B44EF5" w:rsidRDefault="00C6470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Pr="00142766" w:rsidR="00B44EF5">
        <w:rPr>
          <w:rFonts w:ascii="Arial" w:hAnsi="Arial" w:eastAsia="Times New Roman" w:cs="Arial"/>
          <w:sz w:val="24"/>
          <w:szCs w:val="24"/>
        </w:rPr>
        <w:t>No publication is planned for this information.</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142766" w:rsidR="00C64707" w:rsidP="00B44EF5" w:rsidRDefault="00C64707">
      <w:pPr>
        <w:shd w:val="clear" w:color="auto" w:fill="FFFFFF"/>
        <w:spacing w:after="0" w:line="240" w:lineRule="auto"/>
        <w:rPr>
          <w:rFonts w:ascii="Arial" w:hAnsi="Arial" w:eastAsia="Times New Roman" w:cs="Arial"/>
          <w:sz w:val="24"/>
          <w:szCs w:val="24"/>
        </w:rPr>
      </w:pPr>
    </w:p>
    <w:p w:rsidRPr="00142766" w:rsidR="00C4684F" w:rsidP="00B44EF5" w:rsidRDefault="00C4684F">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There are no issues with displaying the expiration date for OMB approval.</w:t>
      </w:r>
    </w:p>
    <w:p w:rsidRPr="00142766" w:rsidR="00C64707" w:rsidP="00C64707" w:rsidRDefault="00C6470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color w:val="555555"/>
          <w:sz w:val="24"/>
          <w:szCs w:val="24"/>
        </w:rPr>
        <w:br/>
      </w:r>
      <w:r w:rsidRPr="00142766">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BE2C13" w:rsidR="00B44EF5" w:rsidP="00B44EF5" w:rsidRDefault="00C6470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Pr="00142766" w:rsidR="00B44EF5">
        <w:rPr>
          <w:rFonts w:ascii="Arial" w:hAnsi="Arial" w:eastAsia="Times New Roman" w:cs="Arial"/>
          <w:sz w:val="24"/>
          <w:szCs w:val="24"/>
        </w:rPr>
        <w:t>There are no exceptions.</w:t>
      </w:r>
    </w:p>
    <w:p w:rsidRPr="00B44EF5" w:rsidR="005B4EB0" w:rsidP="00B44EF5" w:rsidRDefault="005B4EB0">
      <w:pPr>
        <w:shd w:val="clear" w:color="auto" w:fill="FFFFFF"/>
        <w:spacing w:after="0" w:line="240" w:lineRule="auto"/>
        <w:rPr>
          <w:rFonts w:ascii="Arial" w:hAnsi="Arial" w:eastAsia="Times New Roman" w:cs="Arial"/>
          <w:color w:val="555555"/>
          <w:sz w:val="24"/>
          <w:szCs w:val="24"/>
        </w:rPr>
      </w:pPr>
    </w:p>
    <w:sectPr w:rsidRPr="00B44EF5" w:rsidR="005B4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762773"/>
    <w:multiLevelType w:val="hybridMultilevel"/>
    <w:tmpl w:val="3328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A3FAB"/>
    <w:multiLevelType w:val="hybridMultilevel"/>
    <w:tmpl w:val="866A0650"/>
    <w:lvl w:ilvl="0" w:tplc="04090013">
      <w:start w:val="1"/>
      <w:numFmt w:val="upperRoman"/>
      <w:lvlText w:val="%1."/>
      <w:lvlJc w:val="right"/>
      <w:pPr>
        <w:ind w:left="852" w:hanging="360"/>
      </w:p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3"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1088"/>
    <w:rsid w:val="00071792"/>
    <w:rsid w:val="001032E6"/>
    <w:rsid w:val="00142766"/>
    <w:rsid w:val="0014767E"/>
    <w:rsid w:val="00155293"/>
    <w:rsid w:val="00156B03"/>
    <w:rsid w:val="001B4265"/>
    <w:rsid w:val="001B7E8A"/>
    <w:rsid w:val="001D087E"/>
    <w:rsid w:val="001F0724"/>
    <w:rsid w:val="0022348F"/>
    <w:rsid w:val="00273C7B"/>
    <w:rsid w:val="0035725D"/>
    <w:rsid w:val="003713DD"/>
    <w:rsid w:val="003E7607"/>
    <w:rsid w:val="00411568"/>
    <w:rsid w:val="00426DD2"/>
    <w:rsid w:val="00435FBC"/>
    <w:rsid w:val="00462234"/>
    <w:rsid w:val="004D6116"/>
    <w:rsid w:val="004E73DE"/>
    <w:rsid w:val="004F5A6E"/>
    <w:rsid w:val="00536304"/>
    <w:rsid w:val="00537ACF"/>
    <w:rsid w:val="00537BE2"/>
    <w:rsid w:val="00576399"/>
    <w:rsid w:val="00577D69"/>
    <w:rsid w:val="005A66A6"/>
    <w:rsid w:val="005B4EB0"/>
    <w:rsid w:val="005C2BB2"/>
    <w:rsid w:val="0068791B"/>
    <w:rsid w:val="006F0929"/>
    <w:rsid w:val="006F1582"/>
    <w:rsid w:val="0072042A"/>
    <w:rsid w:val="00771C53"/>
    <w:rsid w:val="00786371"/>
    <w:rsid w:val="007B5F81"/>
    <w:rsid w:val="007C389A"/>
    <w:rsid w:val="007D2FB5"/>
    <w:rsid w:val="0092508F"/>
    <w:rsid w:val="00945C48"/>
    <w:rsid w:val="00980347"/>
    <w:rsid w:val="009B2EBE"/>
    <w:rsid w:val="009C0B18"/>
    <w:rsid w:val="009F0A79"/>
    <w:rsid w:val="00A07F23"/>
    <w:rsid w:val="00A12FF7"/>
    <w:rsid w:val="00A34441"/>
    <w:rsid w:val="00A801D7"/>
    <w:rsid w:val="00A8023F"/>
    <w:rsid w:val="00A94CBF"/>
    <w:rsid w:val="00A9607C"/>
    <w:rsid w:val="00AA7478"/>
    <w:rsid w:val="00AF0F17"/>
    <w:rsid w:val="00B0580A"/>
    <w:rsid w:val="00B3007A"/>
    <w:rsid w:val="00B44EF5"/>
    <w:rsid w:val="00B7044A"/>
    <w:rsid w:val="00B83425"/>
    <w:rsid w:val="00BB5C36"/>
    <w:rsid w:val="00BE2C13"/>
    <w:rsid w:val="00BE5EAC"/>
    <w:rsid w:val="00BE7373"/>
    <w:rsid w:val="00C025B0"/>
    <w:rsid w:val="00C23894"/>
    <w:rsid w:val="00C4684F"/>
    <w:rsid w:val="00C46E60"/>
    <w:rsid w:val="00C53470"/>
    <w:rsid w:val="00C64707"/>
    <w:rsid w:val="00CD1687"/>
    <w:rsid w:val="00D031E4"/>
    <w:rsid w:val="00D11D45"/>
    <w:rsid w:val="00D674E2"/>
    <w:rsid w:val="00DB0F69"/>
    <w:rsid w:val="00DC43E7"/>
    <w:rsid w:val="00E31234"/>
    <w:rsid w:val="00E36FA4"/>
    <w:rsid w:val="00E45679"/>
    <w:rsid w:val="00E45F32"/>
    <w:rsid w:val="00E778F6"/>
    <w:rsid w:val="00E97514"/>
    <w:rsid w:val="00EB1180"/>
    <w:rsid w:val="00EB2540"/>
    <w:rsid w:val="00EB3BE4"/>
    <w:rsid w:val="00EC4A7F"/>
    <w:rsid w:val="00ED0B38"/>
    <w:rsid w:val="00F514E0"/>
    <w:rsid w:val="00FB2A02"/>
    <w:rsid w:val="00FD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28EE"/>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462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1653</TotalTime>
  <Pages>10</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Lefko, Bonnie (FAA)</cp:lastModifiedBy>
  <cp:revision>86</cp:revision>
  <dcterms:created xsi:type="dcterms:W3CDTF">2019-12-19T12:35:00Z</dcterms:created>
  <dcterms:modified xsi:type="dcterms:W3CDTF">2020-05-22T12:26:00Z</dcterms:modified>
</cp:coreProperties>
</file>