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041" w:rsidP="009D4041" w:rsidRDefault="009D4041" w14:paraId="4992CFBB" w14:textId="6DB2EB14">
      <w:pPr>
        <w:spacing w:after="0"/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bookmarkStart w:name="_GoBack" w:id="0"/>
      <w:bookmarkEnd w:id="0"/>
      <w:r>
        <w:rPr>
          <w:rFonts w:ascii="Arial" w:hAnsi="Arial" w:eastAsia="Times New Roman" w:cs="Arial"/>
          <w:b/>
          <w:color w:val="000000" w:themeColor="text1"/>
          <w:sz w:val="28"/>
          <w:szCs w:val="28"/>
        </w:rPr>
        <w:t>Non-Substantive Change</w:t>
      </w:r>
    </w:p>
    <w:p w:rsidR="009D4041" w:rsidP="009D4041" w:rsidRDefault="009D4041" w14:paraId="03F14EBD" w14:textId="18C9101F">
      <w:pPr>
        <w:spacing w:after="0"/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r>
        <w:rPr>
          <w:rFonts w:ascii="Arial" w:hAnsi="Arial" w:eastAsia="Times New Roman" w:cs="Arial"/>
          <w:b/>
          <w:color w:val="000000" w:themeColor="text1"/>
          <w:sz w:val="28"/>
          <w:szCs w:val="28"/>
        </w:rPr>
        <w:t>VA Form 22-0989</w:t>
      </w:r>
    </w:p>
    <w:p w:rsidR="009D4041" w:rsidP="009D4041" w:rsidRDefault="009D4041" w14:paraId="203807E9" w14:textId="57C2F80D">
      <w:pPr>
        <w:spacing w:after="0"/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r>
        <w:rPr>
          <w:rFonts w:ascii="Arial" w:hAnsi="Arial" w:eastAsia="Times New Roman" w:cs="Arial"/>
          <w:b/>
          <w:color w:val="000000" w:themeColor="text1"/>
          <w:sz w:val="28"/>
          <w:szCs w:val="28"/>
        </w:rPr>
        <w:t>OMB Control Number 2900-0859</w:t>
      </w:r>
    </w:p>
    <w:p w:rsidR="009D4041" w:rsidP="009D4041" w:rsidRDefault="009D4041" w14:paraId="20943A5B" w14:textId="05F886AE">
      <w:pPr>
        <w:spacing w:after="0"/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r>
        <w:rPr>
          <w:rFonts w:ascii="Arial" w:hAnsi="Arial" w:eastAsia="Times New Roman" w:cs="Arial"/>
          <w:b/>
          <w:color w:val="000000" w:themeColor="text1"/>
          <w:sz w:val="28"/>
          <w:szCs w:val="28"/>
        </w:rPr>
        <w:t>TITLE:  EDUCATION BENEFIT ENTITLEMENT RESTORATION REQUEST DUE TO SCHOOL CLOSURES</w:t>
      </w:r>
    </w:p>
    <w:p w:rsidR="009D4041" w:rsidP="009D4041" w:rsidRDefault="009D4041" w14:paraId="718F7E30" w14:textId="77777777">
      <w:pPr>
        <w:spacing w:after="0"/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</w:p>
    <w:p w:rsidRPr="00742625" w:rsidR="009D4041" w:rsidP="009D4041" w:rsidRDefault="009D4041" w14:paraId="28E8DC11" w14:textId="77777777">
      <w:pPr>
        <w:spacing w:after="0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</w:rPr>
      </w:pPr>
    </w:p>
    <w:p w:rsidRPr="00742625" w:rsidR="009D4041" w:rsidP="009D4041" w:rsidRDefault="009D4041" w14:paraId="084F4FEC" w14:textId="3BF7500B">
      <w:pPr>
        <w:spacing w:after="0"/>
        <w:rPr>
          <w:rFonts w:ascii="Arial" w:hAnsi="Arial" w:eastAsia="Times New Roman" w:cs="Arial"/>
          <w:sz w:val="24"/>
          <w:szCs w:val="24"/>
        </w:rPr>
      </w:pPr>
      <w:r w:rsidRPr="00742625">
        <w:rPr>
          <w:rFonts w:ascii="Arial" w:hAnsi="Arial" w:eastAsia="Times New Roman"/>
          <w:sz w:val="24"/>
          <w:szCs w:val="24"/>
        </w:rPr>
        <w:t xml:space="preserve">VA requests OMB approval </w:t>
      </w:r>
      <w:r w:rsidRPr="00742625">
        <w:rPr>
          <w:rFonts w:ascii="Arial" w:hAnsi="Arial" w:eastAsia="Times New Roman" w:cs="Arial"/>
          <w:sz w:val="24"/>
          <w:szCs w:val="24"/>
        </w:rPr>
        <w:t xml:space="preserve">of an Emergency Request Submission for a Non-Substantive Revision to OMB control number 2900-0859, VA Form 22-0989 (Education Benefit Entitlement Restoration Request Due to School Closures).  </w:t>
      </w:r>
    </w:p>
    <w:p w:rsidRPr="00742625" w:rsidR="009D4041" w:rsidP="009D4041" w:rsidRDefault="009D4041" w14:paraId="2BA2952F" w14:textId="1742028B">
      <w:pPr>
        <w:spacing w:after="0"/>
        <w:rPr>
          <w:rFonts w:ascii="Arial" w:hAnsi="Arial" w:eastAsia="Times New Roman" w:cs="Arial"/>
          <w:sz w:val="24"/>
          <w:szCs w:val="24"/>
        </w:rPr>
      </w:pPr>
    </w:p>
    <w:p w:rsidR="00E44E43" w:rsidP="009D4041" w:rsidRDefault="009D4041" w14:paraId="1FD90CDA" w14:textId="77777777">
      <w:pPr>
        <w:spacing w:after="0"/>
        <w:rPr>
          <w:rFonts w:ascii="Arial" w:hAnsi="Arial" w:eastAsia="Times New Roman" w:cs="Arial"/>
          <w:sz w:val="24"/>
          <w:szCs w:val="24"/>
        </w:rPr>
      </w:pPr>
      <w:r w:rsidRPr="00742625">
        <w:rPr>
          <w:rFonts w:ascii="Arial" w:hAnsi="Arial" w:eastAsia="Times New Roman" w:cs="Arial"/>
          <w:sz w:val="24"/>
          <w:szCs w:val="24"/>
        </w:rPr>
        <w:t xml:space="preserve">This form has been revised to support Public Law </w:t>
      </w:r>
      <w:r w:rsidR="00742625">
        <w:rPr>
          <w:rFonts w:ascii="Arial" w:hAnsi="Arial" w:eastAsia="Times New Roman" w:cs="Arial"/>
          <w:sz w:val="24"/>
          <w:szCs w:val="24"/>
        </w:rPr>
        <w:t>(PL)</w:t>
      </w:r>
      <w:r w:rsidRPr="00742625">
        <w:rPr>
          <w:rFonts w:ascii="Arial" w:hAnsi="Arial" w:eastAsia="Times New Roman" w:cs="Arial"/>
          <w:sz w:val="24"/>
          <w:szCs w:val="24"/>
        </w:rPr>
        <w:t xml:space="preserve">116-140, which now allows for education benefit entitlement restoration for not just permanent school closures and withdrawal, but for temporary school closures and/or suspensions based on the COVID-19 pandemic.  Therefore, the form has been revised to include these two </w:t>
      </w:r>
      <w:r w:rsidRPr="00742625" w:rsidR="00742625">
        <w:rPr>
          <w:rFonts w:ascii="Arial" w:hAnsi="Arial" w:eastAsia="Times New Roman" w:cs="Arial"/>
          <w:sz w:val="24"/>
          <w:szCs w:val="24"/>
        </w:rPr>
        <w:t xml:space="preserve">new </w:t>
      </w:r>
      <w:r w:rsidRPr="00742625">
        <w:rPr>
          <w:rFonts w:ascii="Arial" w:hAnsi="Arial" w:eastAsia="Times New Roman" w:cs="Arial"/>
          <w:sz w:val="24"/>
          <w:szCs w:val="24"/>
        </w:rPr>
        <w:t>catego</w:t>
      </w:r>
      <w:r w:rsidRPr="00742625" w:rsidR="00742625">
        <w:rPr>
          <w:rFonts w:ascii="Arial" w:hAnsi="Arial" w:eastAsia="Times New Roman" w:cs="Arial"/>
          <w:sz w:val="24"/>
          <w:szCs w:val="24"/>
        </w:rPr>
        <w:t>ries, and, since they are effective retroactively to March 1, 2020, it is being submitted as an Emergency Approval Request.</w:t>
      </w:r>
      <w:r w:rsidR="00E44E43">
        <w:rPr>
          <w:rFonts w:ascii="Arial" w:hAnsi="Arial" w:eastAsia="Times New Roman" w:cs="Arial"/>
          <w:sz w:val="24"/>
          <w:szCs w:val="24"/>
        </w:rPr>
        <w:t xml:space="preserve">  Additionally, the form is revised changing the name to—</w:t>
      </w:r>
    </w:p>
    <w:p w:rsidR="00E44E43" w:rsidP="009D4041" w:rsidRDefault="00E44E43" w14:paraId="6E4B9712" w14:textId="77777777">
      <w:pPr>
        <w:spacing w:after="0"/>
        <w:rPr>
          <w:rFonts w:ascii="Arial" w:hAnsi="Arial" w:eastAsia="Times New Roman" w:cs="Arial"/>
          <w:sz w:val="24"/>
          <w:szCs w:val="24"/>
        </w:rPr>
      </w:pPr>
    </w:p>
    <w:p w:rsidRPr="00E44E43" w:rsidR="009D4041" w:rsidP="009D4041" w:rsidRDefault="00E44E43" w14:paraId="5A68597F" w14:textId="53402614">
      <w:pPr>
        <w:spacing w:after="0"/>
        <w:rPr>
          <w:rFonts w:ascii="Arial" w:hAnsi="Arial" w:eastAsia="Times New Roman" w:cs="Arial"/>
          <w:b/>
          <w:bCs/>
          <w:sz w:val="24"/>
          <w:szCs w:val="24"/>
        </w:rPr>
      </w:pPr>
      <w:r w:rsidRPr="00E44E43">
        <w:rPr>
          <w:rFonts w:ascii="Arial" w:hAnsi="Arial" w:eastAsia="Times New Roman" w:cs="Arial"/>
          <w:b/>
          <w:bCs/>
          <w:sz w:val="24"/>
          <w:szCs w:val="24"/>
        </w:rPr>
        <w:t>“Education Benefit Entitlement Restoration Request Due To School Closure, Program Suspension or Withdrawal”.</w:t>
      </w:r>
    </w:p>
    <w:p w:rsidRPr="00742625" w:rsidR="00742625" w:rsidP="009D4041" w:rsidRDefault="00742625" w14:paraId="2B18E115" w14:textId="747FB379">
      <w:pPr>
        <w:spacing w:after="0"/>
        <w:rPr>
          <w:rFonts w:ascii="Arial" w:hAnsi="Arial" w:eastAsia="Times New Roman" w:cs="Arial"/>
          <w:sz w:val="24"/>
          <w:szCs w:val="24"/>
        </w:rPr>
      </w:pPr>
    </w:p>
    <w:p w:rsidRPr="00742625" w:rsidR="00742625" w:rsidP="00742625" w:rsidRDefault="00742625" w14:paraId="2907224B" w14:textId="3AECBD27">
      <w:pPr>
        <w:rPr>
          <w:rFonts w:ascii="Arial" w:hAnsi="Arial" w:cs="Arial" w:eastAsiaTheme="minorHAnsi"/>
          <w:sz w:val="24"/>
          <w:szCs w:val="24"/>
        </w:rPr>
      </w:pPr>
      <w:r w:rsidRPr="00742625">
        <w:rPr>
          <w:rFonts w:ascii="Arial" w:hAnsi="Arial" w:cs="Arial"/>
          <w:sz w:val="24"/>
          <w:szCs w:val="24"/>
        </w:rPr>
        <w:t>PL 116-140 deals entirely with urgent matters resulting from the COVID-19 pandemic</w:t>
      </w:r>
      <w:r w:rsidR="000D5351">
        <w:rPr>
          <w:rFonts w:ascii="Arial" w:hAnsi="Arial" w:cs="Arial"/>
          <w:sz w:val="24"/>
          <w:szCs w:val="24"/>
        </w:rPr>
        <w:t>.</w:t>
      </w:r>
    </w:p>
    <w:p w:rsidRPr="00742625" w:rsidR="00742625" w:rsidP="009D4041" w:rsidRDefault="00742625" w14:paraId="08FF71DF" w14:textId="4AC03D18">
      <w:pPr>
        <w:spacing w:after="0"/>
        <w:rPr>
          <w:rFonts w:ascii="Arial" w:hAnsi="Arial" w:eastAsia="Times New Roman" w:cs="Arial"/>
          <w:sz w:val="24"/>
          <w:szCs w:val="24"/>
        </w:rPr>
      </w:pPr>
    </w:p>
    <w:p w:rsidR="00742625" w:rsidP="009D4041" w:rsidRDefault="00742625" w14:paraId="4BF4ADB1" w14:textId="6B7E3FF4">
      <w:pPr>
        <w:spacing w:after="0"/>
        <w:rPr>
          <w:rFonts w:ascii="Arial" w:hAnsi="Arial" w:eastAsia="Times New Roman" w:cs="Arial"/>
          <w:sz w:val="24"/>
          <w:szCs w:val="24"/>
        </w:rPr>
      </w:pPr>
      <w:r w:rsidRPr="00742625">
        <w:rPr>
          <w:rFonts w:ascii="Arial" w:hAnsi="Arial" w:eastAsia="Times New Roman" w:cs="Arial"/>
          <w:sz w:val="24"/>
          <w:szCs w:val="24"/>
        </w:rPr>
        <w:t xml:space="preserve">The changes made to this form does not change the respondent burden.  </w:t>
      </w:r>
    </w:p>
    <w:p w:rsidR="00742625" w:rsidP="009D4041" w:rsidRDefault="00742625" w14:paraId="594BF82F" w14:textId="527D1843">
      <w:pPr>
        <w:spacing w:after="0"/>
        <w:rPr>
          <w:rFonts w:ascii="Arial" w:hAnsi="Arial" w:eastAsia="Times New Roman" w:cs="Arial"/>
          <w:sz w:val="24"/>
          <w:szCs w:val="24"/>
        </w:rPr>
      </w:pPr>
    </w:p>
    <w:p w:rsidR="00742625" w:rsidP="009D4041" w:rsidRDefault="00742625" w14:paraId="24189F7A" w14:textId="4842989E">
      <w:pPr>
        <w:spacing w:after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V/r,</w:t>
      </w:r>
    </w:p>
    <w:p w:rsidR="00742625" w:rsidP="009D4041" w:rsidRDefault="00742625" w14:paraId="3DE5BC3E" w14:textId="31735E02">
      <w:pPr>
        <w:spacing w:after="0"/>
        <w:rPr>
          <w:rFonts w:ascii="Arial" w:hAnsi="Arial" w:eastAsia="Times New Roman" w:cs="Arial"/>
          <w:sz w:val="24"/>
          <w:szCs w:val="24"/>
        </w:rPr>
      </w:pPr>
    </w:p>
    <w:p w:rsidR="00742625" w:rsidP="009D4041" w:rsidRDefault="00742625" w14:paraId="31EA3125" w14:textId="661235CF">
      <w:pPr>
        <w:spacing w:after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Education Service</w:t>
      </w:r>
    </w:p>
    <w:p w:rsidR="00742625" w:rsidP="009D4041" w:rsidRDefault="00742625" w14:paraId="63A72701" w14:textId="1A643EC4">
      <w:pPr>
        <w:spacing w:after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Procedures Team</w:t>
      </w:r>
    </w:p>
    <w:p w:rsidRPr="00742625" w:rsidR="00742625" w:rsidP="009D4041" w:rsidRDefault="00742625" w14:paraId="12C8ABDD" w14:textId="77777777">
      <w:pPr>
        <w:spacing w:after="0"/>
        <w:rPr>
          <w:rFonts w:ascii="Arial" w:hAnsi="Arial" w:eastAsia="Times New Roman" w:cs="Arial"/>
          <w:sz w:val="24"/>
          <w:szCs w:val="24"/>
        </w:rPr>
      </w:pPr>
    </w:p>
    <w:p w:rsidRPr="00742625" w:rsidR="009D4041" w:rsidP="009D4041" w:rsidRDefault="009D4041" w14:paraId="65B9B8BE" w14:textId="77777777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Times New Roman" w:cs="Arial"/>
          <w:sz w:val="24"/>
          <w:szCs w:val="24"/>
        </w:rPr>
      </w:pPr>
    </w:p>
    <w:p w:rsidR="009D4041" w:rsidP="009D4041" w:rsidRDefault="009D4041" w14:paraId="44044650" w14:textId="77777777"/>
    <w:p w:rsidR="009D4041" w:rsidP="009D4041" w:rsidRDefault="009D4041" w14:paraId="730A39E2" w14:textId="77777777"/>
    <w:p w:rsidR="009B3152" w:rsidRDefault="00500819" w14:paraId="6A5B9699" w14:textId="77777777"/>
    <w:sectPr w:rsidR="009B3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41"/>
    <w:rsid w:val="000D5351"/>
    <w:rsid w:val="00201476"/>
    <w:rsid w:val="00500819"/>
    <w:rsid w:val="00742625"/>
    <w:rsid w:val="009D4041"/>
    <w:rsid w:val="00E44E43"/>
    <w:rsid w:val="00F1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68AC"/>
  <w15:chartTrackingRefBased/>
  <w15:docId w15:val="{55695458-55DE-4162-AFEA-361D837E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4041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0F8B-9840-44C7-87EB-5EE64EF81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E45D20-B475-4B56-A71B-D387597E7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03686-791B-455F-8082-615E6157233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E9BC629-2C98-47E2-9C18-6569768E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Rodney, VBAVACO</dc:creator>
  <cp:keywords/>
  <dc:description/>
  <cp:lastModifiedBy>Hopkins, Rodney, VBAVACO</cp:lastModifiedBy>
  <cp:revision>2</cp:revision>
  <dcterms:created xsi:type="dcterms:W3CDTF">2020-05-12T21:29:00Z</dcterms:created>
  <dcterms:modified xsi:type="dcterms:W3CDTF">2020-05-12T21:29:00Z</dcterms:modified>
</cp:coreProperties>
</file>