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E66A3" w14:textId="3149D56B" w:rsidR="00546361" w:rsidRPr="00E01F29" w:rsidRDefault="0004181D" w:rsidP="004B12E3">
      <w:pPr>
        <w:pStyle w:val="DocTitle-IPR"/>
        <w:spacing w:before="960" w:after="1320"/>
      </w:pPr>
      <w:bookmarkStart w:id="0" w:name="_GoBack"/>
      <w:bookmarkEnd w:id="0"/>
      <w:r>
        <w:t xml:space="preserve">Appendix </w:t>
      </w:r>
      <w:r w:rsidR="00095665">
        <w:t>K</w:t>
      </w:r>
      <w:r w:rsidR="00546361" w:rsidRPr="00546361">
        <w:t>.</w:t>
      </w:r>
      <w:r w:rsidR="00391945">
        <w:br/>
      </w:r>
      <w:r w:rsidR="00784E6F">
        <w:t xml:space="preserve">Sample Reminder Email to </w:t>
      </w:r>
      <w:r w:rsidR="00391945">
        <w:br/>
      </w:r>
      <w:r w:rsidR="00784E6F">
        <w:t>WIC State Agencies</w:t>
      </w:r>
    </w:p>
    <w:p w14:paraId="07193E53" w14:textId="77777777" w:rsidR="00362AD4" w:rsidRPr="00362AD4" w:rsidRDefault="00362AD4">
      <w:pPr>
        <w:widowControl/>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spacing w:line="480" w:lineRule="auto"/>
        <w:jc w:val="both"/>
        <w:rPr>
          <w:rFonts w:ascii="Arial" w:hAnsi="Arial" w:cs="Arial"/>
          <w:b/>
          <w:noProof/>
          <w:sz w:val="27"/>
          <w:szCs w:val="27"/>
        </w:rPr>
        <w:sectPr w:rsidR="00362AD4" w:rsidRPr="00362AD4" w:rsidSect="00546361">
          <w:endnotePr>
            <w:numFmt w:val="decimal"/>
          </w:endnotePr>
          <w:pgSz w:w="12240" w:h="15840" w:code="1"/>
          <w:pgMar w:top="1440" w:right="1440" w:bottom="1440" w:left="1440" w:header="864" w:footer="720" w:gutter="0"/>
          <w:cols w:space="720"/>
          <w:noEndnote/>
        </w:sectPr>
      </w:pPr>
    </w:p>
    <w:p w14:paraId="6E78B77D" w14:textId="77777777" w:rsidR="00C20516" w:rsidRDefault="00C20516" w:rsidP="00546361">
      <w:pPr>
        <w:pStyle w:val="Body11ptCalibri-IPR"/>
      </w:pPr>
    </w:p>
    <w:p w14:paraId="28241F3D" w14:textId="77777777" w:rsidR="00D6505F" w:rsidRPr="004B12E3" w:rsidRDefault="00D6505F" w:rsidP="004B12E3">
      <w:pPr>
        <w:pStyle w:val="Body11ptCalibri-IPR"/>
        <w:ind w:firstLine="0"/>
        <w:rPr>
          <w:rFonts w:asciiTheme="minorHAnsi" w:hAnsiTheme="minorHAnsi"/>
          <w:sz w:val="24"/>
        </w:rPr>
      </w:pPr>
      <w:r w:rsidRPr="004B12E3">
        <w:rPr>
          <w:rFonts w:asciiTheme="minorHAnsi" w:hAnsiTheme="minorHAnsi"/>
          <w:sz w:val="24"/>
        </w:rPr>
        <w:t>Dear [WIC DIRECTOR],</w:t>
      </w:r>
    </w:p>
    <w:p w14:paraId="0CCF1F23" w14:textId="1003943E" w:rsidR="00D6505F" w:rsidRPr="004B12E3" w:rsidRDefault="00D6505F" w:rsidP="004B12E3">
      <w:pPr>
        <w:spacing w:after="240"/>
        <w:rPr>
          <w:rFonts w:asciiTheme="minorHAnsi" w:hAnsiTheme="minorHAnsi"/>
          <w:color w:val="000000"/>
        </w:rPr>
      </w:pPr>
      <w:r w:rsidRPr="004B12E3">
        <w:rPr>
          <w:rFonts w:asciiTheme="minorHAnsi" w:hAnsiTheme="minorHAnsi"/>
          <w:color w:val="000000"/>
        </w:rPr>
        <w:t xml:space="preserve">This is a reminder that the data submission for the [YEAR] WIC participant and program characteristics study (PC[YEAR]) is due on [DATE]. </w:t>
      </w:r>
    </w:p>
    <w:p w14:paraId="32389F4C" w14:textId="745ADB52" w:rsidR="00D6505F" w:rsidRPr="004B12E3" w:rsidRDefault="00D6505F" w:rsidP="004B12E3">
      <w:pPr>
        <w:spacing w:after="240"/>
        <w:rPr>
          <w:rFonts w:asciiTheme="minorHAnsi" w:hAnsiTheme="minorHAnsi"/>
          <w:color w:val="000000"/>
        </w:rPr>
      </w:pPr>
      <w:r w:rsidRPr="004B12E3">
        <w:rPr>
          <w:rFonts w:asciiTheme="minorHAnsi" w:hAnsiTheme="minorHAnsi"/>
          <w:color w:val="000000"/>
        </w:rPr>
        <w:t xml:space="preserve">Along with the data, please also submit the Data Transmittal Worksheet from the </w:t>
      </w:r>
      <w:r w:rsidRPr="004B12E3">
        <w:rPr>
          <w:rFonts w:asciiTheme="minorHAnsi" w:hAnsiTheme="minorHAnsi"/>
          <w:i/>
          <w:color w:val="000000"/>
        </w:rPr>
        <w:t>Guidance to WIC State Agencies</w:t>
      </w:r>
      <w:r w:rsidR="005C1372" w:rsidRPr="004B12E3">
        <w:rPr>
          <w:rFonts w:asciiTheme="minorHAnsi" w:hAnsiTheme="minorHAnsi"/>
          <w:i/>
          <w:color w:val="000000"/>
        </w:rPr>
        <w:t xml:space="preserve"> Providing Participant Data</w:t>
      </w:r>
      <w:r w:rsidRPr="004B12E3">
        <w:rPr>
          <w:rFonts w:asciiTheme="minorHAnsi" w:hAnsiTheme="minorHAnsi"/>
          <w:color w:val="000000"/>
        </w:rPr>
        <w:t xml:space="preserve">. </w:t>
      </w:r>
    </w:p>
    <w:p w14:paraId="64B32869" w14:textId="5C9CDFF5" w:rsidR="00D6505F" w:rsidRPr="004B12E3" w:rsidRDefault="00D6505F" w:rsidP="004B12E3">
      <w:pPr>
        <w:spacing w:after="240"/>
        <w:rPr>
          <w:rFonts w:asciiTheme="minorHAnsi" w:hAnsiTheme="minorHAnsi"/>
          <w:color w:val="000000"/>
        </w:rPr>
      </w:pPr>
      <w:r w:rsidRPr="004B12E3">
        <w:rPr>
          <w:rFonts w:asciiTheme="minorHAnsi" w:hAnsiTheme="minorHAnsi"/>
          <w:color w:val="000000"/>
        </w:rPr>
        <w:t xml:space="preserve">Submission of the PC[YEAR] data and the Data Transmittal Worksheet is to be completed using Insight’s FTP system. You can access the system by using the following link: </w:t>
      </w:r>
      <w:r w:rsidRPr="004B12E3">
        <w:rPr>
          <w:rFonts w:asciiTheme="minorHAnsi" w:hAnsiTheme="minorHAnsi"/>
        </w:rPr>
        <w:t>[FTP LINK]</w:t>
      </w:r>
    </w:p>
    <w:p w14:paraId="64770995" w14:textId="77777777" w:rsidR="00D6505F" w:rsidRPr="004B12E3" w:rsidRDefault="00D6505F" w:rsidP="004B12E3">
      <w:pPr>
        <w:spacing w:after="240"/>
        <w:rPr>
          <w:rFonts w:asciiTheme="minorHAnsi" w:hAnsiTheme="minorHAnsi"/>
          <w:color w:val="000000"/>
        </w:rPr>
      </w:pPr>
      <w:r w:rsidRPr="004B12E3">
        <w:rPr>
          <w:rFonts w:asciiTheme="minorHAnsi" w:hAnsiTheme="minorHAnsi"/>
          <w:color w:val="000000"/>
        </w:rPr>
        <w:t>Your FTP username and password were sent to you via email on [DATE].</w:t>
      </w:r>
    </w:p>
    <w:p w14:paraId="2B4C340D" w14:textId="77777777" w:rsidR="00D6505F" w:rsidRPr="004B12E3" w:rsidRDefault="00D6505F" w:rsidP="004B12E3">
      <w:pPr>
        <w:spacing w:after="240"/>
        <w:rPr>
          <w:rFonts w:asciiTheme="minorHAnsi" w:hAnsiTheme="minorHAnsi"/>
          <w:color w:val="000000"/>
        </w:rPr>
      </w:pPr>
      <w:r w:rsidRPr="004B12E3">
        <w:rPr>
          <w:rFonts w:asciiTheme="minorHAnsi" w:hAnsiTheme="minorHAnsi"/>
          <w:color w:val="000000"/>
        </w:rPr>
        <w:t xml:space="preserve">If you have any questions, please contact us via email at </w:t>
      </w:r>
      <w:r w:rsidRPr="004B12E3">
        <w:rPr>
          <w:rFonts w:asciiTheme="minorHAnsi" w:hAnsiTheme="minorHAnsi"/>
        </w:rPr>
        <w:t>[EMAIL]</w:t>
      </w:r>
      <w:r w:rsidRPr="004B12E3">
        <w:rPr>
          <w:rFonts w:asciiTheme="minorHAnsi" w:hAnsiTheme="minorHAnsi"/>
          <w:color w:val="000000"/>
        </w:rPr>
        <w:t xml:space="preserve"> or by phone at [PHONE NUMBER]. </w:t>
      </w:r>
    </w:p>
    <w:p w14:paraId="016E34B9" w14:textId="3B955A95" w:rsidR="00D6505F" w:rsidRPr="004B12E3" w:rsidRDefault="00D6505F" w:rsidP="004B12E3">
      <w:pPr>
        <w:spacing w:after="240"/>
        <w:rPr>
          <w:rFonts w:asciiTheme="minorHAnsi" w:hAnsiTheme="minorHAnsi"/>
          <w:color w:val="000000"/>
        </w:rPr>
      </w:pPr>
      <w:r w:rsidRPr="004B12E3">
        <w:rPr>
          <w:rFonts w:asciiTheme="minorHAnsi" w:hAnsiTheme="minorHAnsi"/>
          <w:color w:val="000000"/>
        </w:rPr>
        <w:t>Sincerely, </w:t>
      </w:r>
    </w:p>
    <w:p w14:paraId="7BE952C7" w14:textId="77777777" w:rsidR="00D6505F" w:rsidRPr="004B12E3" w:rsidRDefault="00D6505F" w:rsidP="004B12E3">
      <w:pPr>
        <w:pStyle w:val="Body11ptCalibri-IPR"/>
        <w:spacing w:after="0"/>
        <w:ind w:firstLine="0"/>
        <w:rPr>
          <w:rFonts w:asciiTheme="minorHAnsi" w:hAnsiTheme="minorHAnsi"/>
          <w:sz w:val="24"/>
        </w:rPr>
      </w:pPr>
      <w:r w:rsidRPr="004B12E3">
        <w:rPr>
          <w:rFonts w:asciiTheme="minorHAnsi" w:hAnsiTheme="minorHAnsi"/>
          <w:sz w:val="24"/>
        </w:rPr>
        <w:t>[PROJECT MANAGER NAME]</w:t>
      </w:r>
    </w:p>
    <w:p w14:paraId="411997A0" w14:textId="77777777" w:rsidR="00D6505F" w:rsidRPr="004B12E3" w:rsidRDefault="00D6505F" w:rsidP="004B12E3">
      <w:pPr>
        <w:pStyle w:val="Body11ptCalibri-IPR"/>
        <w:ind w:firstLine="0"/>
        <w:rPr>
          <w:rFonts w:asciiTheme="minorHAnsi" w:hAnsiTheme="minorHAnsi"/>
          <w:sz w:val="24"/>
        </w:rPr>
      </w:pPr>
      <w:r w:rsidRPr="004B12E3">
        <w:rPr>
          <w:rFonts w:asciiTheme="minorHAnsi" w:hAnsiTheme="minorHAnsi"/>
          <w:sz w:val="24"/>
        </w:rPr>
        <w:t>PC[YEAR] Project Manager</w:t>
      </w:r>
    </w:p>
    <w:p w14:paraId="1B14F8C8" w14:textId="1EB73ABC" w:rsidR="00C20516" w:rsidRPr="00C20516" w:rsidRDefault="00D6505F" w:rsidP="00D9714B">
      <w:pPr>
        <w:pStyle w:val="Footer"/>
        <w:tabs>
          <w:tab w:val="clear" w:pos="4320"/>
          <w:tab w:val="clear" w:pos="8640"/>
          <w:tab w:val="right" w:pos="9270"/>
        </w:tabs>
        <w:spacing w:after="120"/>
        <w:jc w:val="both"/>
        <w:rPr>
          <w:rFonts w:ascii="Tahoma" w:hAnsi="Tahoma" w:cs="Tahoma"/>
          <w:b/>
          <w:noProof/>
          <w:szCs w:val="24"/>
        </w:rPr>
      </w:pPr>
      <w:r>
        <w:rPr>
          <w:noProof/>
        </w:rPr>
        <mc:AlternateContent>
          <mc:Choice Requires="wps">
            <w:drawing>
              <wp:anchor distT="0" distB="0" distL="114300" distR="114300" simplePos="0" relativeHeight="251659264" behindDoc="0" locked="0" layoutInCell="1" allowOverlap="1" wp14:anchorId="0E98D811" wp14:editId="09042050">
                <wp:simplePos x="0" y="0"/>
                <wp:positionH relativeFrom="margin">
                  <wp:posOffset>-21590</wp:posOffset>
                </wp:positionH>
                <wp:positionV relativeFrom="margin">
                  <wp:posOffset>6003290</wp:posOffset>
                </wp:positionV>
                <wp:extent cx="5943600" cy="1226185"/>
                <wp:effectExtent l="0" t="0" r="0" b="5080"/>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1226185"/>
                        </a:xfrm>
                        <a:prstGeom prst="rect">
                          <a:avLst/>
                        </a:prstGeom>
                        <a:solidFill>
                          <a:schemeClr val="bg1">
                            <a:lumMod val="95000"/>
                          </a:schemeClr>
                        </a:solidFill>
                        <a:ln w="6350">
                          <a:noFill/>
                        </a:ln>
                        <a:effectLst/>
                      </wps:spPr>
                      <wps:txbx>
                        <w:txbxContent>
                          <w:p w14:paraId="0FDE20D1" w14:textId="04F15EB8" w:rsidR="00D6505F" w:rsidRPr="000B7755" w:rsidRDefault="00722164" w:rsidP="004B12E3">
                            <w:pPr>
                              <w:spacing w:before="60" w:after="60"/>
                              <w:ind w:right="318"/>
                              <w:jc w:val="center"/>
                              <w:rPr>
                                <w:rFonts w:asciiTheme="minorHAnsi" w:hAnsiTheme="minorHAnsi" w:cstheme="minorHAnsi"/>
                                <w:i/>
                                <w:sz w:val="18"/>
                                <w:szCs w:val="16"/>
                              </w:rPr>
                            </w:pPr>
                            <w:r w:rsidRPr="000B7755">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The time required to complete this information collection is estimated to average </w:t>
                            </w:r>
                            <w:r w:rsidR="00897E78">
                              <w:rPr>
                                <w:rFonts w:asciiTheme="minorHAnsi" w:hAnsiTheme="minorHAnsi" w:cstheme="minorHAnsi"/>
                                <w:i/>
                                <w:iCs/>
                                <w:sz w:val="18"/>
                                <w:szCs w:val="18"/>
                              </w:rPr>
                              <w:t>3</w:t>
                            </w:r>
                            <w:r w:rsidRPr="000B7755">
                              <w:rPr>
                                <w:rFonts w:asciiTheme="minorHAnsi" w:hAnsiTheme="minorHAnsi" w:cstheme="minorHAnsi"/>
                                <w:i/>
                                <w:iCs/>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r w:rsidR="000B7755">
                              <w:rPr>
                                <w:rFonts w:asciiTheme="minorHAnsi" w:hAnsiTheme="minorHAnsi" w:cstheme="minorHAnsi"/>
                                <w:i/>
                                <w:iCs/>
                                <w:sz w:val="18"/>
                                <w:szCs w:val="18"/>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pt;margin-top:472.7pt;width:468pt;height:9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" fillcolor="#f2f2f2 [3052]" stroked="f" strokeweight=".5pt">
                <v:textbox style="mso-fit-shape-to-text:t" inset="3.6pt,,3.6pt">
                  <w:txbxContent>
                    <w:p w14:paraId="0FDE20D1" w14:textId="04F15EB8" w:rsidR="00D6505F" w:rsidRPr="000B7755" w:rsidRDefault="00722164" w:rsidP="004B12E3">
                      <w:pPr>
                        <w:spacing w:before="60" w:after="60"/>
                        <w:ind w:right="318"/>
                        <w:jc w:val="center"/>
                        <w:rPr>
                          <w:rFonts w:asciiTheme="minorHAnsi" w:hAnsiTheme="minorHAnsi" w:cstheme="minorHAnsi"/>
                          <w:i/>
                          <w:sz w:val="18"/>
                          <w:szCs w:val="16"/>
                        </w:rPr>
                      </w:pPr>
                      <w:r w:rsidRPr="000B7755">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The time required to complete this information collection is estimated to average </w:t>
                      </w:r>
                      <w:r w:rsidR="00897E78">
                        <w:rPr>
                          <w:rFonts w:asciiTheme="minorHAnsi" w:hAnsiTheme="minorHAnsi" w:cstheme="minorHAnsi"/>
                          <w:i/>
                          <w:iCs/>
                          <w:sz w:val="18"/>
                          <w:szCs w:val="18"/>
                        </w:rPr>
                        <w:t>3</w:t>
                      </w:r>
                      <w:r w:rsidRPr="000B7755">
                        <w:rPr>
                          <w:rFonts w:asciiTheme="minorHAnsi" w:hAnsiTheme="minorHAnsi" w:cstheme="minorHAnsi"/>
                          <w:i/>
                          <w:iCs/>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r w:rsidR="000B7755">
                        <w:rPr>
                          <w:rFonts w:asciiTheme="minorHAnsi" w:hAnsiTheme="minorHAnsi" w:cstheme="minorHAnsi"/>
                          <w:i/>
                          <w:iCs/>
                          <w:sz w:val="18"/>
                          <w:szCs w:val="18"/>
                        </w:rPr>
                        <w:t>.</w:t>
                      </w:r>
                    </w:p>
                  </w:txbxContent>
                </v:textbox>
                <w10:wrap type="square" anchorx="margin" anchory="margin"/>
              </v:shape>
            </w:pict>
          </mc:Fallback>
        </mc:AlternateContent>
      </w:r>
    </w:p>
    <w:sectPr w:rsidR="00C20516" w:rsidRPr="00C20516" w:rsidSect="00362AD4">
      <w:headerReference w:type="default" r:id="rId7"/>
      <w:footerReference w:type="default" r:id="rId8"/>
      <w:endnotePr>
        <w:numFmt w:val="decimal"/>
      </w:endnotePr>
      <w:pgSz w:w="12240" w:h="15840"/>
      <w:pgMar w:top="1440" w:right="1440" w:bottom="1440" w:left="1440" w:header="864"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010C5" w14:textId="77777777" w:rsidR="00632E9C" w:rsidRDefault="00632E9C">
      <w:r>
        <w:separator/>
      </w:r>
    </w:p>
  </w:endnote>
  <w:endnote w:type="continuationSeparator" w:id="0">
    <w:p w14:paraId="1A49ECAD" w14:textId="77777777" w:rsidR="00632E9C" w:rsidRDefault="00632E9C">
      <w:r>
        <w:continuationSeparator/>
      </w:r>
    </w:p>
  </w:endnote>
  <w:endnote w:type="continuationNotice" w:id="1">
    <w:p w14:paraId="020A6C97" w14:textId="77777777" w:rsidR="00632E9C" w:rsidRDefault="00632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FE887" w14:textId="4CD86331" w:rsidR="00362AD4" w:rsidRPr="00050662" w:rsidRDefault="00ED1514" w:rsidP="00A148FB">
    <w:pPr>
      <w:pBdr>
        <w:top w:val="single" w:sz="8" w:space="1" w:color="B12732"/>
      </w:pBdr>
      <w:tabs>
        <w:tab w:val="right" w:pos="9360"/>
      </w:tabs>
      <w:spacing w:after="240"/>
      <w:rPr>
        <w:sz w:val="20"/>
      </w:rPr>
    </w:pPr>
    <w:r>
      <w:rPr>
        <w:rStyle w:val="FooterTitle-IPRChar"/>
        <w:rFonts w:eastAsia="Calibri"/>
        <w:sz w:val="20"/>
      </w:rPr>
      <w:t xml:space="preserve">WIC Participant and Program Characteristics </w:t>
    </w:r>
    <w:r w:rsidR="00CA64DC">
      <w:rPr>
        <w:rStyle w:val="FooterTitle-IPRChar"/>
        <w:rFonts w:eastAsia="Calibri"/>
        <w:sz w:val="20"/>
      </w:rPr>
      <w:t xml:space="preserve">Study </w:t>
    </w:r>
    <w:r>
      <w:rPr>
        <w:rStyle w:val="FooterTitle-IPRChar"/>
        <w:rFonts w:eastAsia="Calibri"/>
        <w:sz w:val="20"/>
      </w:rPr>
      <w:t xml:space="preserve">2020 and 2022, </w:t>
    </w:r>
    <w:r w:rsidR="00D6505F">
      <w:rPr>
        <w:rStyle w:val="FooterTitle-IPRChar"/>
        <w:rFonts w:eastAsia="Calibri"/>
        <w:sz w:val="20"/>
      </w:rPr>
      <w:t xml:space="preserve">Appendix </w:t>
    </w:r>
    <w:r w:rsidR="00095665">
      <w:rPr>
        <w:rStyle w:val="FooterTitle-IPRChar"/>
        <w:rFonts w:eastAsia="Calibri"/>
        <w:sz w:val="20"/>
      </w:rPr>
      <w:t>K</w:t>
    </w:r>
    <w:r w:rsidR="00D6505F">
      <w:rPr>
        <w:rStyle w:val="FooterTitle-IPRChar"/>
        <w:rFonts w:eastAsia="Calibri"/>
        <w:sz w:val="20"/>
      </w:rPr>
      <w:t>. Sample Reminder Email to WIC State Agencies</w:t>
    </w:r>
    <w:r w:rsidR="00546361" w:rsidRPr="00050662">
      <w:rPr>
        <w:rStyle w:val="FooterTitle-IPRChar"/>
        <w:rFonts w:eastAsia="Calibri"/>
        <w:sz w:val="20"/>
      </w:rPr>
      <w:tab/>
    </w:r>
    <w:r w:rsidR="00546361" w:rsidRPr="00050662">
      <w:rPr>
        <w:rStyle w:val="FooterTitle-IPRChar"/>
        <w:rFonts w:eastAsia="Calibri"/>
        <w:sz w:val="20"/>
      </w:rPr>
      <w:fldChar w:fldCharType="begin"/>
    </w:r>
    <w:r w:rsidR="00546361" w:rsidRPr="00050662">
      <w:rPr>
        <w:rStyle w:val="FooterTitle-IPRChar"/>
        <w:rFonts w:eastAsia="Calibri"/>
        <w:sz w:val="20"/>
      </w:rPr>
      <w:instrText xml:space="preserve"> PAGE   \* MERGEFORMAT </w:instrText>
    </w:r>
    <w:r w:rsidR="00546361" w:rsidRPr="00050662">
      <w:rPr>
        <w:rStyle w:val="FooterTitle-IPRChar"/>
        <w:rFonts w:eastAsia="Calibri"/>
        <w:sz w:val="20"/>
      </w:rPr>
      <w:fldChar w:fldCharType="separate"/>
    </w:r>
    <w:r w:rsidR="007B646D">
      <w:rPr>
        <w:rStyle w:val="FooterTitle-IPRChar"/>
        <w:rFonts w:eastAsia="Calibri"/>
        <w:noProof/>
        <w:sz w:val="20"/>
      </w:rPr>
      <w:t>1</w:t>
    </w:r>
    <w:r w:rsidR="00546361" w:rsidRPr="00050662">
      <w:rPr>
        <w:rStyle w:val="FooterTitle-IPRChar"/>
        <w:rFonts w:eastAsia="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B4FB1" w14:textId="77777777" w:rsidR="00632E9C" w:rsidRDefault="00632E9C">
      <w:r>
        <w:separator/>
      </w:r>
    </w:p>
  </w:footnote>
  <w:footnote w:type="continuationSeparator" w:id="0">
    <w:p w14:paraId="461C70BF" w14:textId="77777777" w:rsidR="00632E9C" w:rsidRDefault="00632E9C">
      <w:r>
        <w:continuationSeparator/>
      </w:r>
    </w:p>
  </w:footnote>
  <w:footnote w:type="continuationNotice" w:id="1">
    <w:p w14:paraId="39DBC1DE" w14:textId="77777777" w:rsidR="00632E9C" w:rsidRDefault="00632E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82612" w14:textId="77777777" w:rsidR="00F16B4D" w:rsidRPr="00546361" w:rsidRDefault="00D11DF3" w:rsidP="00546361">
    <w:pPr>
      <w:pStyle w:val="Header"/>
    </w:pPr>
    <w:r>
      <w:rPr>
        <w:noProof/>
        <w:snapToGrid/>
      </w:rPr>
      <mc:AlternateContent>
        <mc:Choice Requires="wps">
          <w:drawing>
            <wp:anchor distT="0" distB="0" distL="114300" distR="114300" simplePos="0" relativeHeight="251659264" behindDoc="0" locked="0" layoutInCell="1" allowOverlap="1" wp14:anchorId="045049C9" wp14:editId="172B60F0">
              <wp:simplePos x="0" y="0"/>
              <wp:positionH relativeFrom="margin">
                <wp:posOffset>4384040</wp:posOffset>
              </wp:positionH>
              <wp:positionV relativeFrom="margin">
                <wp:posOffset>-534670</wp:posOffset>
              </wp:positionV>
              <wp:extent cx="1645920" cy="407035"/>
              <wp:effectExtent l="0" t="0"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14:paraId="6CAA91AE" w14:textId="7B8663C8" w:rsidR="00DC598C" w:rsidRDefault="00DC598C" w:rsidP="00DC598C">
                          <w:pPr>
                            <w:pStyle w:val="Body11ptCalibri-IPR"/>
                            <w:spacing w:after="60"/>
                            <w:ind w:firstLine="0"/>
                            <w:rPr>
                              <w:caps/>
                              <w:sz w:val="18"/>
                              <w:szCs w:val="20"/>
                            </w:rPr>
                          </w:pPr>
                          <w:r>
                            <w:rPr>
                              <w:b/>
                              <w:sz w:val="18"/>
                              <w:szCs w:val="20"/>
                            </w:rPr>
                            <w:t xml:space="preserve">OMB </w:t>
                          </w:r>
                          <w:r w:rsidR="00F0043A">
                            <w:rPr>
                              <w:b/>
                              <w:sz w:val="18"/>
                              <w:szCs w:val="20"/>
                            </w:rPr>
                            <w:t xml:space="preserve">Control </w:t>
                          </w:r>
                          <w:r>
                            <w:rPr>
                              <w:b/>
                              <w:sz w:val="18"/>
                              <w:szCs w:val="20"/>
                            </w:rPr>
                            <w:t>Number: 0584-</w:t>
                          </w:r>
                          <w:r w:rsidR="0082012D">
                            <w:rPr>
                              <w:b/>
                              <w:sz w:val="18"/>
                              <w:szCs w:val="20"/>
                            </w:rPr>
                            <w:t>0609</w:t>
                          </w:r>
                        </w:p>
                        <w:p w14:paraId="66A3A74F" w14:textId="14BE47F3" w:rsidR="00DC598C" w:rsidRDefault="00DC598C" w:rsidP="00DC598C">
                          <w:pPr>
                            <w:pStyle w:val="Body11ptCalibri-IPR"/>
                            <w:spacing w:after="0"/>
                            <w:ind w:firstLine="0"/>
                            <w:rPr>
                              <w:sz w:val="20"/>
                            </w:rPr>
                          </w:pPr>
                          <w:r>
                            <w:rPr>
                              <w:b/>
                              <w:sz w:val="18"/>
                              <w:szCs w:val="20"/>
                            </w:rPr>
                            <w:t xml:space="preserve">Expiration Date: </w:t>
                          </w:r>
                          <w:r w:rsidR="00BE1815">
                            <w:rPr>
                              <w:b/>
                              <w:sz w:val="18"/>
                              <w:szCs w:val="20"/>
                            </w:rPr>
                            <w:t>xx</w:t>
                          </w:r>
                          <w:r>
                            <w:rPr>
                              <w:b/>
                              <w:sz w:val="18"/>
                              <w:szCs w:val="20"/>
                            </w:rPr>
                            <w:t>/</w:t>
                          </w:r>
                          <w:r w:rsidR="00BE1815">
                            <w:rPr>
                              <w:b/>
                              <w:sz w:val="18"/>
                              <w:szCs w:val="20"/>
                            </w:rPr>
                            <w:t>xx</w:t>
                          </w:r>
                          <w:r>
                            <w:rPr>
                              <w:b/>
                              <w:sz w:val="18"/>
                              <w:szCs w:val="20"/>
                            </w:rPr>
                            <w:t>/</w:t>
                          </w:r>
                          <w:r w:rsidR="0082012D">
                            <w:rPr>
                              <w:b/>
                              <w:sz w:val="18"/>
                              <w:szCs w:val="20"/>
                            </w:rPr>
                            <w:t>20</w:t>
                          </w:r>
                          <w:r w:rsidR="00BE1815">
                            <w:rPr>
                              <w:b/>
                              <w:sz w:val="18"/>
                              <w:szCs w:val="20"/>
                            </w:rPr>
                            <w:t>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45.2pt;margin-top:-42.1pt;width:129.6pt;height:3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" fillcolor="#f2f2f2 [3052]" stroked="f">
              <v:textbox style="mso-fit-shape-to-text:t" inset="3.6pt,,0">
                <w:txbxContent>
                  <w:p w14:paraId="6CAA91AE" w14:textId="7B8663C8" w:rsidR="00DC598C" w:rsidRDefault="00DC598C" w:rsidP="00DC598C">
                    <w:pPr>
                      <w:pStyle w:val="Body11ptCalibri-IPR"/>
                      <w:spacing w:after="60"/>
                      <w:ind w:firstLine="0"/>
                      <w:rPr>
                        <w:caps/>
                        <w:sz w:val="18"/>
                        <w:szCs w:val="20"/>
                      </w:rPr>
                    </w:pPr>
                    <w:r>
                      <w:rPr>
                        <w:b/>
                        <w:sz w:val="18"/>
                        <w:szCs w:val="20"/>
                      </w:rPr>
                      <w:t xml:space="preserve">OMB </w:t>
                    </w:r>
                    <w:r w:rsidR="00F0043A">
                      <w:rPr>
                        <w:b/>
                        <w:sz w:val="18"/>
                        <w:szCs w:val="20"/>
                      </w:rPr>
                      <w:t xml:space="preserve">Control </w:t>
                    </w:r>
                    <w:r>
                      <w:rPr>
                        <w:b/>
                        <w:sz w:val="18"/>
                        <w:szCs w:val="20"/>
                      </w:rPr>
                      <w:t>Number: 0584-</w:t>
                    </w:r>
                    <w:r w:rsidR="0082012D">
                      <w:rPr>
                        <w:b/>
                        <w:sz w:val="18"/>
                        <w:szCs w:val="20"/>
                      </w:rPr>
                      <w:t>0609</w:t>
                    </w:r>
                  </w:p>
                  <w:p w14:paraId="66A3A74F" w14:textId="14BE47F3" w:rsidR="00DC598C" w:rsidRDefault="00DC598C" w:rsidP="00DC598C">
                    <w:pPr>
                      <w:pStyle w:val="Body11ptCalibri-IPR"/>
                      <w:spacing w:after="0"/>
                      <w:ind w:firstLine="0"/>
                      <w:rPr>
                        <w:sz w:val="20"/>
                      </w:rPr>
                    </w:pPr>
                    <w:r>
                      <w:rPr>
                        <w:b/>
                        <w:sz w:val="18"/>
                        <w:szCs w:val="20"/>
                      </w:rPr>
                      <w:t xml:space="preserve">Expiration Date: </w:t>
                    </w:r>
                    <w:r w:rsidR="00BE1815">
                      <w:rPr>
                        <w:b/>
                        <w:sz w:val="18"/>
                        <w:szCs w:val="20"/>
                      </w:rPr>
                      <w:t>xx</w:t>
                    </w:r>
                    <w:r>
                      <w:rPr>
                        <w:b/>
                        <w:sz w:val="18"/>
                        <w:szCs w:val="20"/>
                      </w:rPr>
                      <w:t>/</w:t>
                    </w:r>
                    <w:r w:rsidR="00BE1815">
                      <w:rPr>
                        <w:b/>
                        <w:sz w:val="18"/>
                        <w:szCs w:val="20"/>
                      </w:rPr>
                      <w:t>xx</w:t>
                    </w:r>
                    <w:r>
                      <w:rPr>
                        <w:b/>
                        <w:sz w:val="18"/>
                        <w:szCs w:val="20"/>
                      </w:rPr>
                      <w:t>/</w:t>
                    </w:r>
                    <w:r w:rsidR="0082012D">
                      <w:rPr>
                        <w:b/>
                        <w:sz w:val="18"/>
                        <w:szCs w:val="20"/>
                      </w:rPr>
                      <w:t>20</w:t>
                    </w:r>
                    <w:r w:rsidR="00BE1815">
                      <w:rPr>
                        <w:b/>
                        <w:sz w:val="18"/>
                        <w:szCs w:val="20"/>
                      </w:rPr>
                      <w:t>xx</w:t>
                    </w:r>
                  </w:p>
                </w:txbxContent>
              </v:textbox>
              <w10:wrap type="square"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56"/>
    <w:rsid w:val="00016689"/>
    <w:rsid w:val="00020C35"/>
    <w:rsid w:val="00032065"/>
    <w:rsid w:val="00033F75"/>
    <w:rsid w:val="0004181D"/>
    <w:rsid w:val="00050662"/>
    <w:rsid w:val="00062D1C"/>
    <w:rsid w:val="00082C51"/>
    <w:rsid w:val="00085E43"/>
    <w:rsid w:val="00091AF9"/>
    <w:rsid w:val="00095665"/>
    <w:rsid w:val="000B7755"/>
    <w:rsid w:val="000E3C31"/>
    <w:rsid w:val="000F03BB"/>
    <w:rsid w:val="00115188"/>
    <w:rsid w:val="001761E2"/>
    <w:rsid w:val="00193D2E"/>
    <w:rsid w:val="001A461A"/>
    <w:rsid w:val="001B0067"/>
    <w:rsid w:val="001C2501"/>
    <w:rsid w:val="001D75B8"/>
    <w:rsid w:val="00210C65"/>
    <w:rsid w:val="00281D2C"/>
    <w:rsid w:val="00292C11"/>
    <w:rsid w:val="002B1656"/>
    <w:rsid w:val="002B7CA5"/>
    <w:rsid w:val="002E1A8C"/>
    <w:rsid w:val="002F448F"/>
    <w:rsid w:val="003235C6"/>
    <w:rsid w:val="00362AD4"/>
    <w:rsid w:val="00391945"/>
    <w:rsid w:val="003B3001"/>
    <w:rsid w:val="004454FF"/>
    <w:rsid w:val="004470E6"/>
    <w:rsid w:val="00492BEF"/>
    <w:rsid w:val="004B12E3"/>
    <w:rsid w:val="004E4788"/>
    <w:rsid w:val="00504A5D"/>
    <w:rsid w:val="0051269A"/>
    <w:rsid w:val="00536AC4"/>
    <w:rsid w:val="00546361"/>
    <w:rsid w:val="005A1563"/>
    <w:rsid w:val="005B2FE1"/>
    <w:rsid w:val="005C1372"/>
    <w:rsid w:val="005D2694"/>
    <w:rsid w:val="005D5FE0"/>
    <w:rsid w:val="005F7934"/>
    <w:rsid w:val="0061599B"/>
    <w:rsid w:val="00626863"/>
    <w:rsid w:val="00632E9C"/>
    <w:rsid w:val="006427DC"/>
    <w:rsid w:val="00682993"/>
    <w:rsid w:val="00696EDB"/>
    <w:rsid w:val="006B1947"/>
    <w:rsid w:val="006D3317"/>
    <w:rsid w:val="00722164"/>
    <w:rsid w:val="007221E4"/>
    <w:rsid w:val="00735256"/>
    <w:rsid w:val="00745687"/>
    <w:rsid w:val="007718D0"/>
    <w:rsid w:val="00784E6F"/>
    <w:rsid w:val="007B646D"/>
    <w:rsid w:val="007D26AB"/>
    <w:rsid w:val="007E42F5"/>
    <w:rsid w:val="0080428D"/>
    <w:rsid w:val="0082012D"/>
    <w:rsid w:val="008249EA"/>
    <w:rsid w:val="00842786"/>
    <w:rsid w:val="0086074C"/>
    <w:rsid w:val="00880335"/>
    <w:rsid w:val="00897E78"/>
    <w:rsid w:val="008A0C96"/>
    <w:rsid w:val="008B5EF1"/>
    <w:rsid w:val="008C3455"/>
    <w:rsid w:val="008F51C4"/>
    <w:rsid w:val="008F5BD0"/>
    <w:rsid w:val="009C2131"/>
    <w:rsid w:val="00A148FB"/>
    <w:rsid w:val="00A22C1F"/>
    <w:rsid w:val="00A405B3"/>
    <w:rsid w:val="00AB420B"/>
    <w:rsid w:val="00BB73FF"/>
    <w:rsid w:val="00BD5384"/>
    <w:rsid w:val="00BE1815"/>
    <w:rsid w:val="00C11AE2"/>
    <w:rsid w:val="00C140A2"/>
    <w:rsid w:val="00C20516"/>
    <w:rsid w:val="00C50D96"/>
    <w:rsid w:val="00C86472"/>
    <w:rsid w:val="00CA64DC"/>
    <w:rsid w:val="00CC76E0"/>
    <w:rsid w:val="00CE3741"/>
    <w:rsid w:val="00D11DF3"/>
    <w:rsid w:val="00D51BB0"/>
    <w:rsid w:val="00D6505F"/>
    <w:rsid w:val="00D85D31"/>
    <w:rsid w:val="00D9714B"/>
    <w:rsid w:val="00DC598C"/>
    <w:rsid w:val="00DD0078"/>
    <w:rsid w:val="00DF1FF4"/>
    <w:rsid w:val="00E04AA2"/>
    <w:rsid w:val="00E33863"/>
    <w:rsid w:val="00E419F2"/>
    <w:rsid w:val="00E44299"/>
    <w:rsid w:val="00E724AD"/>
    <w:rsid w:val="00E978EA"/>
    <w:rsid w:val="00EC074B"/>
    <w:rsid w:val="00ED1514"/>
    <w:rsid w:val="00F0043A"/>
    <w:rsid w:val="00F16B4D"/>
    <w:rsid w:val="00FA33ED"/>
    <w:rsid w:val="00FC2BB8"/>
    <w:rsid w:val="00FC48F2"/>
    <w:rsid w:val="00FE599C"/>
    <w:rsid w:val="00FF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35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4680"/>
        <w:tab w:val="left" w:pos="5400"/>
        <w:tab w:val="left" w:pos="6120"/>
        <w:tab w:val="left" w:pos="6840"/>
        <w:tab w:val="left" w:pos="7560"/>
        <w:tab w:val="left" w:pos="8280"/>
        <w:tab w:val="left" w:pos="9000"/>
      </w:tabs>
      <w:spacing w:line="48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ooterRedInsight-IPR">
    <w:name w:val="FooterRedInsight-IPR"/>
    <w:link w:val="FooterRedInsight-IPRChar"/>
    <w:qFormat/>
    <w:rsid w:val="00362AD4"/>
    <w:pPr>
      <w:pBdr>
        <w:top w:val="single" w:sz="8" w:space="1" w:color="DD2230"/>
      </w:pBdr>
    </w:pPr>
    <w:rPr>
      <w:rFonts w:ascii="Calibri" w:eastAsia="Calibri" w:hAnsi="Calibri"/>
      <w:i/>
      <w:color w:val="DD2230"/>
      <w:szCs w:val="22"/>
    </w:rPr>
  </w:style>
  <w:style w:type="character" w:customStyle="1" w:styleId="FooterRedInsight-IPRChar">
    <w:name w:val="FooterRedInsight-IPR Char"/>
    <w:link w:val="FooterRedInsight-IPR"/>
    <w:rsid w:val="00362AD4"/>
    <w:rPr>
      <w:rFonts w:ascii="Calibri" w:eastAsia="Calibri" w:hAnsi="Calibri"/>
      <w:i/>
      <w:color w:val="DD2230"/>
      <w:szCs w:val="22"/>
    </w:rPr>
  </w:style>
  <w:style w:type="paragraph" w:customStyle="1" w:styleId="FooterTitle-IPR">
    <w:name w:val="FooterTitle-IPR"/>
    <w:link w:val="FooterTitle-IPRChar"/>
    <w:qFormat/>
    <w:rsid w:val="00362AD4"/>
    <w:pPr>
      <w:pBdr>
        <w:top w:val="single" w:sz="8" w:space="1" w:color="DD2230"/>
      </w:pBdr>
      <w:jc w:val="right"/>
    </w:pPr>
    <w:rPr>
      <w:rFonts w:ascii="Calibri" w:hAnsi="Calibri" w:cs="Arial"/>
      <w:i/>
      <w:szCs w:val="18"/>
    </w:rPr>
  </w:style>
  <w:style w:type="character" w:customStyle="1" w:styleId="FooterTitle-IPRChar">
    <w:name w:val="FooterTitle-IPR Char"/>
    <w:link w:val="FooterTitle-IPR"/>
    <w:rsid w:val="00362AD4"/>
    <w:rPr>
      <w:rFonts w:ascii="Calibri" w:hAnsi="Calibri" w:cs="Arial"/>
      <w:i/>
      <w:szCs w:val="18"/>
    </w:rPr>
  </w:style>
  <w:style w:type="paragraph" w:customStyle="1" w:styleId="RedTableBullet">
    <w:name w:val="RedTableBullet"/>
    <w:link w:val="RedTableBulletChar"/>
    <w:rsid w:val="00F16B4D"/>
    <w:pPr>
      <w:ind w:left="720" w:hanging="360"/>
    </w:pPr>
    <w:rPr>
      <w:rFonts w:ascii="Calibri" w:eastAsia="Calibri" w:hAnsi="Calibri"/>
      <w:sz w:val="18"/>
    </w:rPr>
  </w:style>
  <w:style w:type="character" w:customStyle="1" w:styleId="RedTableBulletChar">
    <w:name w:val="RedTableBullet Char"/>
    <w:link w:val="RedTableBullet"/>
    <w:rsid w:val="00F16B4D"/>
    <w:rPr>
      <w:rFonts w:ascii="Calibri" w:eastAsia="Calibri" w:hAnsi="Calibri"/>
      <w:sz w:val="18"/>
    </w:rPr>
  </w:style>
  <w:style w:type="character" w:customStyle="1" w:styleId="BlueAllCapsHdng-IPRChar">
    <w:name w:val="BlueAllCapsHdng-IPR Char"/>
    <w:link w:val="BlueAllCapsHdng-IPR"/>
    <w:locked/>
    <w:rsid w:val="00F16B4D"/>
    <w:rPr>
      <w:rFonts w:ascii="Calibri" w:hAnsi="Calibri"/>
      <w:b/>
      <w:bCs/>
      <w:caps/>
      <w:color w:val="1F497D"/>
    </w:rPr>
  </w:style>
  <w:style w:type="paragraph" w:customStyle="1" w:styleId="BlueAllCapsHdng-IPR">
    <w:name w:val="BlueAllCapsHdng-IPR"/>
    <w:basedOn w:val="Normal"/>
    <w:link w:val="BlueAllCapsHdng-IPRChar"/>
    <w:qFormat/>
    <w:rsid w:val="00F16B4D"/>
    <w:pPr>
      <w:keepNext/>
      <w:widowControl/>
      <w:spacing w:after="240"/>
      <w:contextualSpacing/>
    </w:pPr>
    <w:rPr>
      <w:rFonts w:ascii="Calibri" w:hAnsi="Calibri"/>
      <w:b/>
      <w:bCs/>
      <w:caps/>
      <w:snapToGrid/>
      <w:color w:val="1F497D"/>
      <w:sz w:val="20"/>
    </w:rPr>
  </w:style>
  <w:style w:type="paragraph" w:styleId="BalloonText">
    <w:name w:val="Balloon Text"/>
    <w:basedOn w:val="Normal"/>
    <w:link w:val="BalloonTextChar"/>
    <w:uiPriority w:val="99"/>
    <w:semiHidden/>
    <w:unhideWhenUsed/>
    <w:rsid w:val="00AB420B"/>
    <w:rPr>
      <w:rFonts w:ascii="Tahoma" w:hAnsi="Tahoma" w:cs="Tahoma"/>
      <w:sz w:val="16"/>
      <w:szCs w:val="16"/>
    </w:rPr>
  </w:style>
  <w:style w:type="character" w:customStyle="1" w:styleId="BalloonTextChar">
    <w:name w:val="Balloon Text Char"/>
    <w:link w:val="BalloonText"/>
    <w:uiPriority w:val="99"/>
    <w:semiHidden/>
    <w:rsid w:val="00AB420B"/>
    <w:rPr>
      <w:rFonts w:ascii="Tahoma" w:hAnsi="Tahoma" w:cs="Tahoma"/>
      <w:snapToGrid w:val="0"/>
      <w:sz w:val="16"/>
      <w:szCs w:val="16"/>
    </w:rPr>
  </w:style>
  <w:style w:type="character" w:styleId="CommentReference">
    <w:name w:val="annotation reference"/>
    <w:uiPriority w:val="99"/>
    <w:semiHidden/>
    <w:unhideWhenUsed/>
    <w:rsid w:val="00AB420B"/>
    <w:rPr>
      <w:sz w:val="16"/>
      <w:szCs w:val="16"/>
    </w:rPr>
  </w:style>
  <w:style w:type="paragraph" w:styleId="CommentText">
    <w:name w:val="annotation text"/>
    <w:basedOn w:val="Normal"/>
    <w:link w:val="CommentTextChar"/>
    <w:uiPriority w:val="99"/>
    <w:semiHidden/>
    <w:unhideWhenUsed/>
    <w:rsid w:val="00AB420B"/>
    <w:rPr>
      <w:sz w:val="20"/>
    </w:rPr>
  </w:style>
  <w:style w:type="character" w:customStyle="1" w:styleId="CommentTextChar">
    <w:name w:val="Comment Text Char"/>
    <w:link w:val="CommentText"/>
    <w:uiPriority w:val="99"/>
    <w:semiHidden/>
    <w:rsid w:val="00AB420B"/>
    <w:rPr>
      <w:snapToGrid w:val="0"/>
    </w:rPr>
  </w:style>
  <w:style w:type="paragraph" w:styleId="CommentSubject">
    <w:name w:val="annotation subject"/>
    <w:basedOn w:val="CommentText"/>
    <w:next w:val="CommentText"/>
    <w:link w:val="CommentSubjectChar"/>
    <w:uiPriority w:val="99"/>
    <w:semiHidden/>
    <w:unhideWhenUsed/>
    <w:rsid w:val="00AB420B"/>
    <w:rPr>
      <w:b/>
      <w:bCs/>
    </w:rPr>
  </w:style>
  <w:style w:type="character" w:customStyle="1" w:styleId="CommentSubjectChar">
    <w:name w:val="Comment Subject Char"/>
    <w:link w:val="CommentSubject"/>
    <w:uiPriority w:val="99"/>
    <w:semiHidden/>
    <w:rsid w:val="00AB420B"/>
    <w:rPr>
      <w:b/>
      <w:bCs/>
      <w:snapToGrid w:val="0"/>
    </w:rPr>
  </w:style>
  <w:style w:type="paragraph" w:styleId="Revision">
    <w:name w:val="Revision"/>
    <w:hidden/>
    <w:uiPriority w:val="99"/>
    <w:semiHidden/>
    <w:rsid w:val="00AB420B"/>
    <w:rPr>
      <w:snapToGrid w:val="0"/>
      <w:sz w:val="24"/>
    </w:rPr>
  </w:style>
  <w:style w:type="paragraph" w:customStyle="1" w:styleId="Body11ptCalibri-IPR">
    <w:name w:val="Body11ptCalibri-IPR"/>
    <w:link w:val="Body11ptCalibri-IPRChar"/>
    <w:qFormat/>
    <w:rsid w:val="00C20516"/>
    <w:pPr>
      <w:spacing w:after="240"/>
      <w:ind w:firstLine="720"/>
    </w:pPr>
    <w:rPr>
      <w:rFonts w:ascii="Calibri" w:hAnsi="Calibri"/>
      <w:sz w:val="22"/>
      <w:szCs w:val="24"/>
    </w:rPr>
  </w:style>
  <w:style w:type="character" w:customStyle="1" w:styleId="Body11ptCalibri-IPRChar">
    <w:name w:val="Body11ptCalibri-IPR Char"/>
    <w:link w:val="Body11ptCalibri-IPR"/>
    <w:rsid w:val="00C20516"/>
    <w:rPr>
      <w:rFonts w:ascii="Calibri" w:hAnsi="Calibri"/>
      <w:sz w:val="22"/>
      <w:szCs w:val="24"/>
    </w:rPr>
  </w:style>
  <w:style w:type="paragraph" w:customStyle="1" w:styleId="DocDate-IPR">
    <w:name w:val="DocDate-IPR"/>
    <w:link w:val="DocDate-IPRChar"/>
    <w:qFormat/>
    <w:rsid w:val="00546361"/>
    <w:pPr>
      <w:spacing w:before="1320" w:after="480"/>
      <w:jc w:val="center"/>
    </w:pPr>
    <w:rPr>
      <w:rFonts w:ascii="Calibri" w:hAnsi="Calibri" w:cs="Lucida Sans Unicode"/>
      <w:sz w:val="24"/>
      <w:szCs w:val="22"/>
    </w:rPr>
  </w:style>
  <w:style w:type="character" w:customStyle="1" w:styleId="DocDate-IPRChar">
    <w:name w:val="DocDate-IPR Char"/>
    <w:link w:val="DocDate-IPR"/>
    <w:rsid w:val="00546361"/>
    <w:rPr>
      <w:rFonts w:ascii="Calibri" w:hAnsi="Calibri" w:cs="Lucida Sans Unicode"/>
      <w:sz w:val="24"/>
      <w:szCs w:val="22"/>
    </w:rPr>
  </w:style>
  <w:style w:type="paragraph" w:customStyle="1" w:styleId="TableText-IPR">
    <w:name w:val="TableText-IPR"/>
    <w:link w:val="TableText-IPRChar"/>
    <w:qFormat/>
    <w:rsid w:val="00546361"/>
    <w:rPr>
      <w:rFonts w:ascii="Calibri" w:hAnsi="Calibri"/>
      <w:sz w:val="18"/>
    </w:rPr>
  </w:style>
  <w:style w:type="character" w:customStyle="1" w:styleId="TableText-IPRChar">
    <w:name w:val="TableText-IPR Char"/>
    <w:link w:val="TableText-IPR"/>
    <w:rsid w:val="00546361"/>
    <w:rPr>
      <w:rFonts w:ascii="Calibri" w:hAnsi="Calibri"/>
      <w:sz w:val="18"/>
    </w:rPr>
  </w:style>
  <w:style w:type="paragraph" w:customStyle="1" w:styleId="DocTitle-IPR">
    <w:name w:val="DocTitle-IPR"/>
    <w:link w:val="DocTitle-IPRChar"/>
    <w:qFormat/>
    <w:rsid w:val="00546361"/>
    <w:pPr>
      <w:spacing w:before="1320" w:after="200"/>
      <w:jc w:val="center"/>
    </w:pPr>
    <w:rPr>
      <w:rFonts w:ascii="Candara" w:hAnsi="Candara"/>
      <w:b/>
      <w:sz w:val="52"/>
      <w:szCs w:val="52"/>
    </w:rPr>
  </w:style>
  <w:style w:type="paragraph" w:customStyle="1" w:styleId="DocSubtitle-IPR">
    <w:name w:val="DocSubtitle-IPR"/>
    <w:link w:val="DocSubtitle-IPRChar"/>
    <w:qFormat/>
    <w:rsid w:val="00546361"/>
    <w:pPr>
      <w:spacing w:after="1320"/>
      <w:jc w:val="center"/>
    </w:pPr>
    <w:rPr>
      <w:rFonts w:ascii="Candara" w:hAnsi="Candara"/>
      <w:b/>
      <w:bCs/>
      <w:sz w:val="36"/>
      <w:szCs w:val="52"/>
    </w:rPr>
  </w:style>
  <w:style w:type="character" w:customStyle="1" w:styleId="DocTitle-IPRChar">
    <w:name w:val="DocTitle-IPR Char"/>
    <w:link w:val="DocTitle-IPR"/>
    <w:rsid w:val="00546361"/>
    <w:rPr>
      <w:rFonts w:ascii="Candara" w:hAnsi="Candara"/>
      <w:b/>
      <w:sz w:val="52"/>
      <w:szCs w:val="52"/>
    </w:rPr>
  </w:style>
  <w:style w:type="character" w:customStyle="1" w:styleId="DocSubtitle-IPRChar">
    <w:name w:val="DocSubtitle-IPR Char"/>
    <w:link w:val="DocSubtitle-IPR"/>
    <w:rsid w:val="00546361"/>
    <w:rPr>
      <w:rFonts w:ascii="Candara" w:hAnsi="Candara"/>
      <w:b/>
      <w:bCs/>
      <w:sz w:val="36"/>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4680"/>
        <w:tab w:val="left" w:pos="5400"/>
        <w:tab w:val="left" w:pos="6120"/>
        <w:tab w:val="left" w:pos="6840"/>
        <w:tab w:val="left" w:pos="7560"/>
        <w:tab w:val="left" w:pos="8280"/>
        <w:tab w:val="left" w:pos="9000"/>
      </w:tabs>
      <w:spacing w:line="48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ooterRedInsight-IPR">
    <w:name w:val="FooterRedInsight-IPR"/>
    <w:link w:val="FooterRedInsight-IPRChar"/>
    <w:qFormat/>
    <w:rsid w:val="00362AD4"/>
    <w:pPr>
      <w:pBdr>
        <w:top w:val="single" w:sz="8" w:space="1" w:color="DD2230"/>
      </w:pBdr>
    </w:pPr>
    <w:rPr>
      <w:rFonts w:ascii="Calibri" w:eastAsia="Calibri" w:hAnsi="Calibri"/>
      <w:i/>
      <w:color w:val="DD2230"/>
      <w:szCs w:val="22"/>
    </w:rPr>
  </w:style>
  <w:style w:type="character" w:customStyle="1" w:styleId="FooterRedInsight-IPRChar">
    <w:name w:val="FooterRedInsight-IPR Char"/>
    <w:link w:val="FooterRedInsight-IPR"/>
    <w:rsid w:val="00362AD4"/>
    <w:rPr>
      <w:rFonts w:ascii="Calibri" w:eastAsia="Calibri" w:hAnsi="Calibri"/>
      <w:i/>
      <w:color w:val="DD2230"/>
      <w:szCs w:val="22"/>
    </w:rPr>
  </w:style>
  <w:style w:type="paragraph" w:customStyle="1" w:styleId="FooterTitle-IPR">
    <w:name w:val="FooterTitle-IPR"/>
    <w:link w:val="FooterTitle-IPRChar"/>
    <w:qFormat/>
    <w:rsid w:val="00362AD4"/>
    <w:pPr>
      <w:pBdr>
        <w:top w:val="single" w:sz="8" w:space="1" w:color="DD2230"/>
      </w:pBdr>
      <w:jc w:val="right"/>
    </w:pPr>
    <w:rPr>
      <w:rFonts w:ascii="Calibri" w:hAnsi="Calibri" w:cs="Arial"/>
      <w:i/>
      <w:szCs w:val="18"/>
    </w:rPr>
  </w:style>
  <w:style w:type="character" w:customStyle="1" w:styleId="FooterTitle-IPRChar">
    <w:name w:val="FooterTitle-IPR Char"/>
    <w:link w:val="FooterTitle-IPR"/>
    <w:rsid w:val="00362AD4"/>
    <w:rPr>
      <w:rFonts w:ascii="Calibri" w:hAnsi="Calibri" w:cs="Arial"/>
      <w:i/>
      <w:szCs w:val="18"/>
    </w:rPr>
  </w:style>
  <w:style w:type="paragraph" w:customStyle="1" w:styleId="RedTableBullet">
    <w:name w:val="RedTableBullet"/>
    <w:link w:val="RedTableBulletChar"/>
    <w:rsid w:val="00F16B4D"/>
    <w:pPr>
      <w:ind w:left="720" w:hanging="360"/>
    </w:pPr>
    <w:rPr>
      <w:rFonts w:ascii="Calibri" w:eastAsia="Calibri" w:hAnsi="Calibri"/>
      <w:sz w:val="18"/>
    </w:rPr>
  </w:style>
  <w:style w:type="character" w:customStyle="1" w:styleId="RedTableBulletChar">
    <w:name w:val="RedTableBullet Char"/>
    <w:link w:val="RedTableBullet"/>
    <w:rsid w:val="00F16B4D"/>
    <w:rPr>
      <w:rFonts w:ascii="Calibri" w:eastAsia="Calibri" w:hAnsi="Calibri"/>
      <w:sz w:val="18"/>
    </w:rPr>
  </w:style>
  <w:style w:type="character" w:customStyle="1" w:styleId="BlueAllCapsHdng-IPRChar">
    <w:name w:val="BlueAllCapsHdng-IPR Char"/>
    <w:link w:val="BlueAllCapsHdng-IPR"/>
    <w:locked/>
    <w:rsid w:val="00F16B4D"/>
    <w:rPr>
      <w:rFonts w:ascii="Calibri" w:hAnsi="Calibri"/>
      <w:b/>
      <w:bCs/>
      <w:caps/>
      <w:color w:val="1F497D"/>
    </w:rPr>
  </w:style>
  <w:style w:type="paragraph" w:customStyle="1" w:styleId="BlueAllCapsHdng-IPR">
    <w:name w:val="BlueAllCapsHdng-IPR"/>
    <w:basedOn w:val="Normal"/>
    <w:link w:val="BlueAllCapsHdng-IPRChar"/>
    <w:qFormat/>
    <w:rsid w:val="00F16B4D"/>
    <w:pPr>
      <w:keepNext/>
      <w:widowControl/>
      <w:spacing w:after="240"/>
      <w:contextualSpacing/>
    </w:pPr>
    <w:rPr>
      <w:rFonts w:ascii="Calibri" w:hAnsi="Calibri"/>
      <w:b/>
      <w:bCs/>
      <w:caps/>
      <w:snapToGrid/>
      <w:color w:val="1F497D"/>
      <w:sz w:val="20"/>
    </w:rPr>
  </w:style>
  <w:style w:type="paragraph" w:styleId="BalloonText">
    <w:name w:val="Balloon Text"/>
    <w:basedOn w:val="Normal"/>
    <w:link w:val="BalloonTextChar"/>
    <w:uiPriority w:val="99"/>
    <w:semiHidden/>
    <w:unhideWhenUsed/>
    <w:rsid w:val="00AB420B"/>
    <w:rPr>
      <w:rFonts w:ascii="Tahoma" w:hAnsi="Tahoma" w:cs="Tahoma"/>
      <w:sz w:val="16"/>
      <w:szCs w:val="16"/>
    </w:rPr>
  </w:style>
  <w:style w:type="character" w:customStyle="1" w:styleId="BalloonTextChar">
    <w:name w:val="Balloon Text Char"/>
    <w:link w:val="BalloonText"/>
    <w:uiPriority w:val="99"/>
    <w:semiHidden/>
    <w:rsid w:val="00AB420B"/>
    <w:rPr>
      <w:rFonts w:ascii="Tahoma" w:hAnsi="Tahoma" w:cs="Tahoma"/>
      <w:snapToGrid w:val="0"/>
      <w:sz w:val="16"/>
      <w:szCs w:val="16"/>
    </w:rPr>
  </w:style>
  <w:style w:type="character" w:styleId="CommentReference">
    <w:name w:val="annotation reference"/>
    <w:uiPriority w:val="99"/>
    <w:semiHidden/>
    <w:unhideWhenUsed/>
    <w:rsid w:val="00AB420B"/>
    <w:rPr>
      <w:sz w:val="16"/>
      <w:szCs w:val="16"/>
    </w:rPr>
  </w:style>
  <w:style w:type="paragraph" w:styleId="CommentText">
    <w:name w:val="annotation text"/>
    <w:basedOn w:val="Normal"/>
    <w:link w:val="CommentTextChar"/>
    <w:uiPriority w:val="99"/>
    <w:semiHidden/>
    <w:unhideWhenUsed/>
    <w:rsid w:val="00AB420B"/>
    <w:rPr>
      <w:sz w:val="20"/>
    </w:rPr>
  </w:style>
  <w:style w:type="character" w:customStyle="1" w:styleId="CommentTextChar">
    <w:name w:val="Comment Text Char"/>
    <w:link w:val="CommentText"/>
    <w:uiPriority w:val="99"/>
    <w:semiHidden/>
    <w:rsid w:val="00AB420B"/>
    <w:rPr>
      <w:snapToGrid w:val="0"/>
    </w:rPr>
  </w:style>
  <w:style w:type="paragraph" w:styleId="CommentSubject">
    <w:name w:val="annotation subject"/>
    <w:basedOn w:val="CommentText"/>
    <w:next w:val="CommentText"/>
    <w:link w:val="CommentSubjectChar"/>
    <w:uiPriority w:val="99"/>
    <w:semiHidden/>
    <w:unhideWhenUsed/>
    <w:rsid w:val="00AB420B"/>
    <w:rPr>
      <w:b/>
      <w:bCs/>
    </w:rPr>
  </w:style>
  <w:style w:type="character" w:customStyle="1" w:styleId="CommentSubjectChar">
    <w:name w:val="Comment Subject Char"/>
    <w:link w:val="CommentSubject"/>
    <w:uiPriority w:val="99"/>
    <w:semiHidden/>
    <w:rsid w:val="00AB420B"/>
    <w:rPr>
      <w:b/>
      <w:bCs/>
      <w:snapToGrid w:val="0"/>
    </w:rPr>
  </w:style>
  <w:style w:type="paragraph" w:styleId="Revision">
    <w:name w:val="Revision"/>
    <w:hidden/>
    <w:uiPriority w:val="99"/>
    <w:semiHidden/>
    <w:rsid w:val="00AB420B"/>
    <w:rPr>
      <w:snapToGrid w:val="0"/>
      <w:sz w:val="24"/>
    </w:rPr>
  </w:style>
  <w:style w:type="paragraph" w:customStyle="1" w:styleId="Body11ptCalibri-IPR">
    <w:name w:val="Body11ptCalibri-IPR"/>
    <w:link w:val="Body11ptCalibri-IPRChar"/>
    <w:qFormat/>
    <w:rsid w:val="00C20516"/>
    <w:pPr>
      <w:spacing w:after="240"/>
      <w:ind w:firstLine="720"/>
    </w:pPr>
    <w:rPr>
      <w:rFonts w:ascii="Calibri" w:hAnsi="Calibri"/>
      <w:sz w:val="22"/>
      <w:szCs w:val="24"/>
    </w:rPr>
  </w:style>
  <w:style w:type="character" w:customStyle="1" w:styleId="Body11ptCalibri-IPRChar">
    <w:name w:val="Body11ptCalibri-IPR Char"/>
    <w:link w:val="Body11ptCalibri-IPR"/>
    <w:rsid w:val="00C20516"/>
    <w:rPr>
      <w:rFonts w:ascii="Calibri" w:hAnsi="Calibri"/>
      <w:sz w:val="22"/>
      <w:szCs w:val="24"/>
    </w:rPr>
  </w:style>
  <w:style w:type="paragraph" w:customStyle="1" w:styleId="DocDate-IPR">
    <w:name w:val="DocDate-IPR"/>
    <w:link w:val="DocDate-IPRChar"/>
    <w:qFormat/>
    <w:rsid w:val="00546361"/>
    <w:pPr>
      <w:spacing w:before="1320" w:after="480"/>
      <w:jc w:val="center"/>
    </w:pPr>
    <w:rPr>
      <w:rFonts w:ascii="Calibri" w:hAnsi="Calibri" w:cs="Lucida Sans Unicode"/>
      <w:sz w:val="24"/>
      <w:szCs w:val="22"/>
    </w:rPr>
  </w:style>
  <w:style w:type="character" w:customStyle="1" w:styleId="DocDate-IPRChar">
    <w:name w:val="DocDate-IPR Char"/>
    <w:link w:val="DocDate-IPR"/>
    <w:rsid w:val="00546361"/>
    <w:rPr>
      <w:rFonts w:ascii="Calibri" w:hAnsi="Calibri" w:cs="Lucida Sans Unicode"/>
      <w:sz w:val="24"/>
      <w:szCs w:val="22"/>
    </w:rPr>
  </w:style>
  <w:style w:type="paragraph" w:customStyle="1" w:styleId="TableText-IPR">
    <w:name w:val="TableText-IPR"/>
    <w:link w:val="TableText-IPRChar"/>
    <w:qFormat/>
    <w:rsid w:val="00546361"/>
    <w:rPr>
      <w:rFonts w:ascii="Calibri" w:hAnsi="Calibri"/>
      <w:sz w:val="18"/>
    </w:rPr>
  </w:style>
  <w:style w:type="character" w:customStyle="1" w:styleId="TableText-IPRChar">
    <w:name w:val="TableText-IPR Char"/>
    <w:link w:val="TableText-IPR"/>
    <w:rsid w:val="00546361"/>
    <w:rPr>
      <w:rFonts w:ascii="Calibri" w:hAnsi="Calibri"/>
      <w:sz w:val="18"/>
    </w:rPr>
  </w:style>
  <w:style w:type="paragraph" w:customStyle="1" w:styleId="DocTitle-IPR">
    <w:name w:val="DocTitle-IPR"/>
    <w:link w:val="DocTitle-IPRChar"/>
    <w:qFormat/>
    <w:rsid w:val="00546361"/>
    <w:pPr>
      <w:spacing w:before="1320" w:after="200"/>
      <w:jc w:val="center"/>
    </w:pPr>
    <w:rPr>
      <w:rFonts w:ascii="Candara" w:hAnsi="Candara"/>
      <w:b/>
      <w:sz w:val="52"/>
      <w:szCs w:val="52"/>
    </w:rPr>
  </w:style>
  <w:style w:type="paragraph" w:customStyle="1" w:styleId="DocSubtitle-IPR">
    <w:name w:val="DocSubtitle-IPR"/>
    <w:link w:val="DocSubtitle-IPRChar"/>
    <w:qFormat/>
    <w:rsid w:val="00546361"/>
    <w:pPr>
      <w:spacing w:after="1320"/>
      <w:jc w:val="center"/>
    </w:pPr>
    <w:rPr>
      <w:rFonts w:ascii="Candara" w:hAnsi="Candara"/>
      <w:b/>
      <w:bCs/>
      <w:sz w:val="36"/>
      <w:szCs w:val="52"/>
    </w:rPr>
  </w:style>
  <w:style w:type="character" w:customStyle="1" w:styleId="DocTitle-IPRChar">
    <w:name w:val="DocTitle-IPR Char"/>
    <w:link w:val="DocTitle-IPR"/>
    <w:rsid w:val="00546361"/>
    <w:rPr>
      <w:rFonts w:ascii="Candara" w:hAnsi="Candara"/>
      <w:b/>
      <w:sz w:val="52"/>
      <w:szCs w:val="52"/>
    </w:rPr>
  </w:style>
  <w:style w:type="character" w:customStyle="1" w:styleId="DocSubtitle-IPRChar">
    <w:name w:val="DocSubtitle-IPR Char"/>
    <w:link w:val="DocSubtitle-IPR"/>
    <w:rsid w:val="00546361"/>
    <w:rPr>
      <w:rFonts w:ascii="Candara" w:hAnsi="Candara"/>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CONFIDENTIALITY PLEDGE</vt:lpstr>
    </vt:vector>
  </TitlesOfParts>
  <Company>Mathematica Policy Research</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PLEDGE</dc:title>
  <dc:creator>Julius Clark</dc:creator>
  <cp:lastModifiedBy>SYSTEM</cp:lastModifiedBy>
  <cp:revision>2</cp:revision>
  <cp:lastPrinted>2001-08-01T14:22:00Z</cp:lastPrinted>
  <dcterms:created xsi:type="dcterms:W3CDTF">2019-08-29T16:53:00Z</dcterms:created>
  <dcterms:modified xsi:type="dcterms:W3CDTF">2019-08-29T16:53:00Z</dcterms:modified>
</cp:coreProperties>
</file>