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E69BB" w14:textId="0FCA7CEB" w:rsidR="00490DEE" w:rsidRPr="006E50C9" w:rsidRDefault="00CB7425" w:rsidP="006E50C9">
      <w:pPr>
        <w:pStyle w:val="DocTitle-IPR"/>
        <w:spacing w:before="960" w:after="1320"/>
      </w:pPr>
      <w:bookmarkStart w:id="0" w:name="_GoBack"/>
      <w:bookmarkEnd w:id="0"/>
      <w:r>
        <w:t xml:space="preserve">Appendix </w:t>
      </w:r>
      <w:r w:rsidR="00CC56EB">
        <w:t>C</w:t>
      </w:r>
      <w:r w:rsidRPr="00546361">
        <w:t xml:space="preserve">. </w:t>
      </w:r>
      <w:r w:rsidR="00497944">
        <w:br/>
      </w:r>
      <w:r>
        <w:t xml:space="preserve">Notification Letter </w:t>
      </w:r>
      <w:r w:rsidR="0074497B">
        <w:t xml:space="preserve">for Guidance </w:t>
      </w:r>
      <w:r>
        <w:t>to</w:t>
      </w:r>
      <w:r w:rsidR="00497944">
        <w:t xml:space="preserve"> </w:t>
      </w:r>
      <w:r w:rsidR="0074497B">
        <w:t xml:space="preserve">WIC </w:t>
      </w:r>
      <w:r>
        <w:t>State Agencies</w:t>
      </w:r>
    </w:p>
    <w:p w14:paraId="154A0183" w14:textId="66E28C54" w:rsidR="006E50C9" w:rsidRPr="00870470" w:rsidRDefault="006E50C9" w:rsidP="00CB7425">
      <w:pPr>
        <w:pStyle w:val="TableText-IPR"/>
        <w:jc w:val="center"/>
        <w:rPr>
          <w:sz w:val="22"/>
        </w:rPr>
        <w:sectPr w:rsidR="006E50C9" w:rsidRPr="00870470" w:rsidSect="00546361">
          <w:endnotePr>
            <w:numFmt w:val="decimal"/>
          </w:endnotePr>
          <w:pgSz w:w="12240" w:h="15840" w:code="1"/>
          <w:pgMar w:top="1440" w:right="1440" w:bottom="1440" w:left="1440" w:header="864" w:footer="720" w:gutter="0"/>
          <w:cols w:space="720"/>
          <w:noEndnote/>
        </w:sectPr>
      </w:pPr>
    </w:p>
    <w:p w14:paraId="5328CE3D" w14:textId="1164C02B" w:rsidR="00810D55" w:rsidRPr="002370FB" w:rsidRDefault="00FA6C62" w:rsidP="00810D55">
      <w:pPr>
        <w:tabs>
          <w:tab w:val="clear" w:pos="720"/>
          <w:tab w:val="clear" w:pos="1080"/>
          <w:tab w:val="clear" w:pos="1440"/>
          <w:tab w:val="clear" w:pos="1800"/>
        </w:tabs>
        <w:spacing w:line="240" w:lineRule="auto"/>
        <w:jc w:val="center"/>
        <w:rPr>
          <w:rFonts w:ascii="Calibri" w:hAnsi="Calibri" w:cs="Calibri"/>
          <w:b/>
          <w:i/>
          <w:sz w:val="2"/>
          <w:szCs w:val="2"/>
        </w:rPr>
      </w:pPr>
      <w:r>
        <w:rPr>
          <w:noProof/>
        </w:rPr>
        <w:lastRenderedPageBreak/>
        <mc:AlternateContent>
          <mc:Choice Requires="wps">
            <w:drawing>
              <wp:anchor distT="0" distB="0" distL="114300" distR="114300" simplePos="0" relativeHeight="251660288" behindDoc="0" locked="0" layoutInCell="1" allowOverlap="1" wp14:anchorId="1C93EBA5" wp14:editId="583B7D5A">
                <wp:simplePos x="0" y="0"/>
                <wp:positionH relativeFrom="margin">
                  <wp:posOffset>4300220</wp:posOffset>
                </wp:positionH>
                <wp:positionV relativeFrom="margin">
                  <wp:posOffset>-1252220</wp:posOffset>
                </wp:positionV>
                <wp:extent cx="1645920" cy="407035"/>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3603994B" w14:textId="558948BF" w:rsidR="00FA6C62" w:rsidRDefault="00FA6C62" w:rsidP="00FA6C62">
                            <w:pPr>
                              <w:pStyle w:val="Body11ptCalibri-IPR"/>
                              <w:spacing w:after="60"/>
                              <w:rPr>
                                <w:caps/>
                                <w:sz w:val="18"/>
                                <w:szCs w:val="20"/>
                              </w:rPr>
                            </w:pPr>
                            <w:r>
                              <w:rPr>
                                <w:b/>
                                <w:sz w:val="18"/>
                                <w:szCs w:val="20"/>
                              </w:rPr>
                              <w:t>OMB Number: 0584-</w:t>
                            </w:r>
                            <w:r w:rsidR="009F6853">
                              <w:rPr>
                                <w:b/>
                                <w:sz w:val="18"/>
                                <w:szCs w:val="20"/>
                              </w:rPr>
                              <w:t>0</w:t>
                            </w:r>
                            <w:r w:rsidR="007B6669">
                              <w:rPr>
                                <w:b/>
                                <w:sz w:val="18"/>
                                <w:szCs w:val="20"/>
                              </w:rPr>
                              <w:t>609</w:t>
                            </w:r>
                          </w:p>
                          <w:p w14:paraId="431CA198" w14:textId="28C817FE" w:rsidR="00FA6C62" w:rsidRDefault="00FA6C62" w:rsidP="00FA6C62">
                            <w:pPr>
                              <w:pStyle w:val="Body11ptCalibri-IPR"/>
                              <w:spacing w:after="0"/>
                              <w:rPr>
                                <w:sz w:val="20"/>
                              </w:rPr>
                            </w:pPr>
                            <w:r>
                              <w:rPr>
                                <w:b/>
                                <w:sz w:val="18"/>
                                <w:szCs w:val="20"/>
                              </w:rPr>
                              <w:t xml:space="preserve">Expiration Date: </w:t>
                            </w:r>
                            <w:r w:rsidR="00250D1B">
                              <w:rPr>
                                <w:b/>
                                <w:sz w:val="18"/>
                                <w:szCs w:val="20"/>
                              </w:rPr>
                              <w:t>xxxx</w:t>
                            </w:r>
                            <w:r>
                              <w:rPr>
                                <w:b/>
                                <w:sz w:val="18"/>
                                <w:szCs w:val="20"/>
                              </w:rPr>
                              <w:t>/</w:t>
                            </w:r>
                            <w:r w:rsidR="007B6669">
                              <w:rPr>
                                <w:b/>
                                <w:sz w:val="18"/>
                                <w:szCs w:val="20"/>
                              </w:rPr>
                              <w:t>20</w:t>
                            </w:r>
                            <w:r w:rsidR="00250D1B">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6pt;margin-top:-98.6pt;width:129.6pt;height:32.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" fillcolor="#f2f2f2 [3052]" stroked="f">
                <v:textbox style="mso-fit-shape-to-text:t" inset="3.6pt,,0">
                  <w:txbxContent>
                    <w:p w14:paraId="3603994B" w14:textId="558948BF" w:rsidR="00FA6C62" w:rsidRDefault="00FA6C62" w:rsidP="00FA6C62">
                      <w:pPr>
                        <w:pStyle w:val="Body11ptCalibri-IPR"/>
                        <w:spacing w:after="60"/>
                        <w:rPr>
                          <w:caps/>
                          <w:sz w:val="18"/>
                          <w:szCs w:val="20"/>
                        </w:rPr>
                      </w:pPr>
                      <w:r>
                        <w:rPr>
                          <w:b/>
                          <w:sz w:val="18"/>
                          <w:szCs w:val="20"/>
                        </w:rPr>
                        <w:t>OMB Number: 0584-</w:t>
                      </w:r>
                      <w:r w:rsidR="009F6853">
                        <w:rPr>
                          <w:b/>
                          <w:sz w:val="18"/>
                          <w:szCs w:val="20"/>
                        </w:rPr>
                        <w:t>0</w:t>
                      </w:r>
                      <w:r w:rsidR="007B6669">
                        <w:rPr>
                          <w:b/>
                          <w:sz w:val="18"/>
                          <w:szCs w:val="20"/>
                        </w:rPr>
                        <w:t>609</w:t>
                      </w:r>
                    </w:p>
                    <w:p w14:paraId="431CA198" w14:textId="28C817FE" w:rsidR="00FA6C62" w:rsidRDefault="00FA6C62" w:rsidP="00FA6C62">
                      <w:pPr>
                        <w:pStyle w:val="Body11ptCalibri-IPR"/>
                        <w:spacing w:after="0"/>
                        <w:rPr>
                          <w:sz w:val="20"/>
                        </w:rPr>
                      </w:pPr>
                      <w:r>
                        <w:rPr>
                          <w:b/>
                          <w:sz w:val="18"/>
                          <w:szCs w:val="20"/>
                        </w:rPr>
                        <w:t xml:space="preserve">Expiration Date: </w:t>
                      </w:r>
                      <w:r w:rsidR="00250D1B">
                        <w:rPr>
                          <w:b/>
                          <w:sz w:val="18"/>
                          <w:szCs w:val="20"/>
                        </w:rPr>
                        <w:t>xxxx</w:t>
                      </w:r>
                      <w:r>
                        <w:rPr>
                          <w:b/>
                          <w:sz w:val="18"/>
                          <w:szCs w:val="20"/>
                        </w:rPr>
                        <w:t>/</w:t>
                      </w:r>
                      <w:r w:rsidR="007B6669">
                        <w:rPr>
                          <w:b/>
                          <w:sz w:val="18"/>
                          <w:szCs w:val="20"/>
                        </w:rPr>
                        <w:t>20</w:t>
                      </w:r>
                      <w:r w:rsidR="00250D1B">
                        <w:rPr>
                          <w:b/>
                          <w:sz w:val="18"/>
                          <w:szCs w:val="20"/>
                        </w:rPr>
                        <w:t>xx</w:t>
                      </w:r>
                    </w:p>
                  </w:txbxContent>
                </v:textbox>
                <w10:wrap type="square" anchorx="margin" anchory="margin"/>
              </v:shape>
            </w:pict>
          </mc:Fallback>
        </mc:AlternateContent>
      </w:r>
    </w:p>
    <w:p w14:paraId="5F7CD738" w14:textId="77777777" w:rsidR="00D114C4" w:rsidRPr="002370FB" w:rsidRDefault="00D114C4" w:rsidP="00810D55">
      <w:pPr>
        <w:tabs>
          <w:tab w:val="clear" w:pos="720"/>
          <w:tab w:val="clear" w:pos="1080"/>
          <w:tab w:val="clear" w:pos="1440"/>
          <w:tab w:val="clear" w:pos="1800"/>
        </w:tabs>
        <w:spacing w:line="240" w:lineRule="auto"/>
        <w:jc w:val="center"/>
        <w:rPr>
          <w:rFonts w:ascii="Calibri" w:hAnsi="Calibri" w:cs="Calibri"/>
          <w:sz w:val="2"/>
          <w:szCs w:val="2"/>
        </w:rPr>
        <w:sectPr w:rsidR="00D114C4" w:rsidRPr="002370FB" w:rsidSect="000C272D">
          <w:headerReference w:type="first" r:id="rId9"/>
          <w:footerReference w:type="first" r:id="rId10"/>
          <w:pgSz w:w="12240" w:h="15840" w:code="1"/>
          <w:pgMar w:top="1440" w:right="1440" w:bottom="1440" w:left="1440" w:header="1440" w:footer="720" w:gutter="0"/>
          <w:pgNumType w:start="1"/>
          <w:cols w:space="720"/>
          <w:vAlign w:val="center"/>
          <w:titlePg/>
          <w:docGrid w:linePitch="360"/>
        </w:sectPr>
      </w:pPr>
    </w:p>
    <w:p w14:paraId="5359701C" w14:textId="77777777" w:rsidR="001B0960" w:rsidRDefault="001B0960" w:rsidP="00D114C4">
      <w:pPr>
        <w:pStyle w:val="BodyText"/>
        <w:spacing w:after="240"/>
        <w:ind w:right="648"/>
      </w:pPr>
      <w:r>
        <w:lastRenderedPageBreak/>
        <w:t>[DATE]</w:t>
      </w:r>
    </w:p>
    <w:p w14:paraId="292ECA2D" w14:textId="77777777" w:rsidR="001B0960" w:rsidRDefault="001B0960" w:rsidP="00D114C4">
      <w:pPr>
        <w:pStyle w:val="BodyText"/>
        <w:spacing w:after="240"/>
        <w:ind w:right="648"/>
      </w:pPr>
      <w:r>
        <w:t>Dear WIC State Agency Director:</w:t>
      </w:r>
    </w:p>
    <w:p w14:paraId="030ED853" w14:textId="1CDDE60E" w:rsidR="001B0960" w:rsidRDefault="001B0960" w:rsidP="00D114C4">
      <w:pPr>
        <w:spacing w:after="240"/>
        <w:ind w:right="648"/>
      </w:pPr>
      <w:r>
        <w:t xml:space="preserve">As required by the Food and Nutrition Service (FNS), biennial reporting for the [STUDY YEAR] WIC Participant and Program Characteristics Study (PC[STUDY YEAR]) is now underway. Included with this letter is </w:t>
      </w:r>
      <w:r w:rsidR="00F2294E">
        <w:t>(</w:t>
      </w:r>
      <w:r>
        <w:t>1) your copy of the [STUDY YEAR]</w:t>
      </w:r>
      <w:r w:rsidRPr="00BB6E85">
        <w:t xml:space="preserve"> </w:t>
      </w:r>
      <w:r w:rsidRPr="00E15DA5">
        <w:rPr>
          <w:i/>
        </w:rPr>
        <w:t>Guidance for State Agencies Providing Participant Data</w:t>
      </w:r>
      <w:r w:rsidRPr="004B7D85">
        <w:t xml:space="preserve"> (</w:t>
      </w:r>
      <w:r w:rsidR="00F2294E">
        <w:t xml:space="preserve">the </w:t>
      </w:r>
      <w:r w:rsidRPr="00E15DA5">
        <w:rPr>
          <w:i/>
        </w:rPr>
        <w:t>Guidance</w:t>
      </w:r>
      <w:r w:rsidRPr="004B7D85">
        <w:t>)</w:t>
      </w:r>
      <w:r>
        <w:rPr>
          <w:i/>
        </w:rPr>
        <w:t xml:space="preserve"> </w:t>
      </w:r>
      <w:r w:rsidRPr="00BB6E85">
        <w:t xml:space="preserve">for April </w:t>
      </w:r>
      <w:r>
        <w:t xml:space="preserve">[STUDY YEAR], the reference month for PC[STUDY YEAR], and </w:t>
      </w:r>
      <w:r w:rsidR="00F2294E">
        <w:t>(</w:t>
      </w:r>
      <w:r>
        <w:t xml:space="preserve">2) your WIC State </w:t>
      </w:r>
      <w:r w:rsidR="00F2294E">
        <w:t>a</w:t>
      </w:r>
      <w:r>
        <w:t xml:space="preserve">gency contact request form. Please complete and return the contact request form by [DATE] through email to [CONTRACTOR EMAIL] or </w:t>
      </w:r>
      <w:r w:rsidR="004D553E">
        <w:t xml:space="preserve">by </w:t>
      </w:r>
      <w:r>
        <w:t>fax to [CONTRACTOR FAX].</w:t>
      </w:r>
    </w:p>
    <w:p w14:paraId="6B8D8F90" w14:textId="77777777" w:rsidR="001B0960" w:rsidRPr="00E7149F" w:rsidRDefault="001B0960" w:rsidP="00D114C4">
      <w:pPr>
        <w:spacing w:after="240"/>
        <w:ind w:right="648"/>
        <w:rPr>
          <w:b/>
        </w:rPr>
      </w:pPr>
      <w:r w:rsidRPr="00E7149F">
        <w:rPr>
          <w:b/>
        </w:rPr>
        <w:t>The success of PC</w:t>
      </w:r>
      <w:r>
        <w:rPr>
          <w:b/>
        </w:rPr>
        <w:t>[STUDY YEAR]</w:t>
      </w:r>
      <w:r w:rsidR="000615D6">
        <w:rPr>
          <w:b/>
        </w:rPr>
        <w:t xml:space="preserve"> </w:t>
      </w:r>
      <w:r w:rsidRPr="00E7149F">
        <w:rPr>
          <w:b/>
        </w:rPr>
        <w:t xml:space="preserve">depends on a speedy response from WIC </w:t>
      </w:r>
      <w:r>
        <w:rPr>
          <w:b/>
        </w:rPr>
        <w:t>S</w:t>
      </w:r>
      <w:r w:rsidRPr="00E7149F">
        <w:rPr>
          <w:b/>
        </w:rPr>
        <w:t>tate agencies!</w:t>
      </w:r>
    </w:p>
    <w:p w14:paraId="30C975FC" w14:textId="77777777" w:rsidR="001B0960" w:rsidRDefault="001B0960" w:rsidP="00D114C4">
      <w:pPr>
        <w:spacing w:after="240"/>
        <w:ind w:right="648"/>
      </w:pPr>
      <w:r>
        <w:t>The widespread demand for PC tabulations requires that all WIC State agencies submit PC[STUDY YEAR] data as soon after April [STUDY YEAR] as feasible. State agency cooperation in this effort will expedite data tabulations and help ensure that all deadlines are met.</w:t>
      </w:r>
    </w:p>
    <w:p w14:paraId="3BC019E4" w14:textId="5BECFE32" w:rsidR="001B0960" w:rsidRDefault="001B0960" w:rsidP="00D114C4">
      <w:pPr>
        <w:spacing w:after="240"/>
        <w:ind w:right="648"/>
      </w:pPr>
      <w:r>
        <w:t xml:space="preserve">There are no substantial changes to the PC[STUDY YEAR] data request; </w:t>
      </w:r>
      <w:r w:rsidR="00F2294E">
        <w:t xml:space="preserve">the </w:t>
      </w:r>
      <w:r>
        <w:t>file formats and documentation are the same as for [PREVIOUS PC DATA COLLECTION YEAR]. However, FNS plans to publish an additional report on the food packages prescribed to participants, so there will be an added emphasis on the quality of data submitted on Food Package Type and the details of food packages.</w:t>
      </w:r>
    </w:p>
    <w:p w14:paraId="53AE1565" w14:textId="07CF5F96" w:rsidR="001B0960" w:rsidRDefault="001B0960" w:rsidP="00D114C4">
      <w:pPr>
        <w:spacing w:after="240"/>
        <w:ind w:right="648"/>
      </w:pPr>
      <w:r>
        <w:t>Our contractor, [CONTRACTOR], will continue to have overall responsibility for PC[STUDY YEAR] and will handle all communication with State agencies and receive all file submissions and documents.</w:t>
      </w:r>
      <w:r w:rsidR="00065750">
        <w:t xml:space="preserve"> </w:t>
      </w:r>
    </w:p>
    <w:p w14:paraId="4B4248A6" w14:textId="77777777" w:rsidR="00B61B96" w:rsidRDefault="00B61B96" w:rsidP="00D114C4">
      <w:pPr>
        <w:tabs>
          <w:tab w:val="clear" w:pos="720"/>
          <w:tab w:val="clear" w:pos="1080"/>
          <w:tab w:val="clear" w:pos="1440"/>
          <w:tab w:val="clear" w:pos="1800"/>
        </w:tabs>
        <w:spacing w:after="240"/>
        <w:ind w:right="648"/>
        <w:rPr>
          <w:rFonts w:ascii="Arial" w:hAnsi="Arial" w:cs="Arial"/>
          <w:b/>
          <w:i/>
          <w:sz w:val="24"/>
          <w:szCs w:val="24"/>
        </w:rPr>
      </w:pPr>
      <w:r>
        <w:rPr>
          <w:noProof/>
        </w:rPr>
        <w:lastRenderedPageBreak/>
        <mc:AlternateContent>
          <mc:Choice Requires="wps">
            <w:drawing>
              <wp:anchor distT="0" distB="0" distL="114300" distR="114300" simplePos="0" relativeHeight="251662336" behindDoc="0" locked="1" layoutInCell="1" allowOverlap="0" wp14:anchorId="6169EBF1" wp14:editId="378D73EA">
                <wp:simplePos x="0" y="0"/>
                <wp:positionH relativeFrom="margin">
                  <wp:posOffset>0</wp:posOffset>
                </wp:positionH>
                <wp:positionV relativeFrom="margin">
                  <wp:posOffset>5135880</wp:posOffset>
                </wp:positionV>
                <wp:extent cx="5943600" cy="21431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2143125"/>
                        </a:xfrm>
                        <a:prstGeom prst="rect">
                          <a:avLst/>
                        </a:prstGeom>
                        <a:solidFill>
                          <a:schemeClr val="bg1">
                            <a:lumMod val="95000"/>
                          </a:schemeClr>
                        </a:solidFill>
                        <a:ln w="6350">
                          <a:noFill/>
                        </a:ln>
                        <a:effectLst/>
                      </wps:spPr>
                      <wps:txbx>
                        <w:txbxContent>
                          <w:p w14:paraId="4842F72F" w14:textId="40B497A7" w:rsidR="00B61B96" w:rsidRPr="00583938" w:rsidRDefault="00B61B96" w:rsidP="00B61B96">
                            <w:pPr>
                              <w:spacing w:before="60" w:after="60"/>
                              <w:jc w:val="center"/>
                              <w:rPr>
                                <w:rFonts w:asciiTheme="minorHAnsi" w:hAnsiTheme="minorHAnsi" w:cstheme="minorHAnsi"/>
                              </w:rPr>
                            </w:pPr>
                            <w:r w:rsidRPr="00583938">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334977">
                              <w:rPr>
                                <w:rFonts w:asciiTheme="minorHAnsi" w:hAnsiTheme="minorHAnsi" w:cstheme="minorHAnsi"/>
                                <w:i/>
                                <w:iCs/>
                                <w:sz w:val="18"/>
                                <w:szCs w:val="18"/>
                              </w:rPr>
                              <w:t>30</w:t>
                            </w:r>
                            <w:r w:rsidRPr="00583938">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p>
                          <w:p w14:paraId="4C119460" w14:textId="77777777" w:rsidR="00B61B96" w:rsidRPr="00D21566" w:rsidRDefault="00B61B96" w:rsidP="00B61B96">
                            <w:pPr>
                              <w:widowControl w:val="0"/>
                              <w:spacing w:before="60" w:after="60" w:line="240" w:lineRule="auto"/>
                              <w:jc w:val="center"/>
                              <w:rPr>
                                <w:rFonts w:ascii="Calibri" w:hAnsi="Calibri" w:cs="Calibri"/>
                                <w:i/>
                                <w:sz w:val="18"/>
                                <w:szCs w:val="18"/>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404.4pt;width:468pt;height:1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" o:allowoverlap="f" fillcolor="#f2f2f2 [3052]" stroked="f" strokeweight=".5pt">
                <v:textbox inset="3.6pt,,3.6pt">
                  <w:txbxContent>
                    <w:p w14:paraId="4842F72F" w14:textId="40B497A7" w:rsidR="00B61B96" w:rsidRPr="00583938" w:rsidRDefault="00B61B96" w:rsidP="00B61B96">
                      <w:pPr>
                        <w:spacing w:before="60" w:after="60"/>
                        <w:jc w:val="center"/>
                        <w:rPr>
                          <w:rFonts w:asciiTheme="minorHAnsi" w:hAnsiTheme="minorHAnsi" w:cstheme="minorHAnsi"/>
                        </w:rPr>
                      </w:pPr>
                      <w:r w:rsidRPr="00583938">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The time required to complete this information collection is estimated to average </w:t>
                      </w:r>
                      <w:r w:rsidR="00334977">
                        <w:rPr>
                          <w:rFonts w:asciiTheme="minorHAnsi" w:hAnsiTheme="minorHAnsi" w:cstheme="minorHAnsi"/>
                          <w:i/>
                          <w:iCs/>
                          <w:sz w:val="18"/>
                          <w:szCs w:val="18"/>
                        </w:rPr>
                        <w:t>30</w:t>
                      </w:r>
                      <w:r w:rsidRPr="00583938">
                        <w:rPr>
                          <w:rFonts w:asciiTheme="minorHAnsi" w:hAnsiTheme="minorHAnsi" w:cstheme="minorHAnsi"/>
                          <w:i/>
                          <w:iCs/>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p>
                    <w:p w14:paraId="4C119460" w14:textId="77777777" w:rsidR="00B61B96" w:rsidRPr="00D21566" w:rsidRDefault="00B61B96" w:rsidP="00B61B96">
                      <w:pPr>
                        <w:widowControl w:val="0"/>
                        <w:spacing w:before="60" w:after="60" w:line="240" w:lineRule="auto"/>
                        <w:jc w:val="center"/>
                        <w:rPr>
                          <w:rFonts w:ascii="Calibri" w:hAnsi="Calibri" w:cs="Calibri"/>
                          <w:i/>
                          <w:sz w:val="18"/>
                          <w:szCs w:val="18"/>
                        </w:rPr>
                      </w:pPr>
                    </w:p>
                  </w:txbxContent>
                </v:textbox>
                <w10:wrap type="square" anchorx="margin" anchory="margin"/>
                <w10:anchorlock/>
              </v:shape>
            </w:pict>
          </mc:Fallback>
        </mc:AlternateContent>
      </w:r>
    </w:p>
    <w:p w14:paraId="5877AE2A" w14:textId="20071877" w:rsidR="001B0960" w:rsidRPr="00D114C4" w:rsidRDefault="001B0960" w:rsidP="00D114C4">
      <w:pPr>
        <w:tabs>
          <w:tab w:val="clear" w:pos="720"/>
          <w:tab w:val="clear" w:pos="1080"/>
          <w:tab w:val="clear" w:pos="1440"/>
          <w:tab w:val="clear" w:pos="1800"/>
        </w:tabs>
        <w:spacing w:after="240"/>
        <w:ind w:right="648"/>
        <w:rPr>
          <w:rFonts w:ascii="Arial" w:hAnsi="Arial" w:cs="Arial"/>
          <w:b/>
          <w:i/>
          <w:sz w:val="24"/>
          <w:szCs w:val="24"/>
        </w:rPr>
      </w:pPr>
      <w:r w:rsidRPr="00D114C4">
        <w:rPr>
          <w:rFonts w:ascii="Arial" w:hAnsi="Arial" w:cs="Arial"/>
          <w:b/>
          <w:i/>
          <w:sz w:val="24"/>
          <w:szCs w:val="24"/>
        </w:rPr>
        <w:t>What State Agencies Need to Provide</w:t>
      </w:r>
    </w:p>
    <w:p w14:paraId="6C947861" w14:textId="1D995042" w:rsidR="007F0338" w:rsidRDefault="001B0960" w:rsidP="004F0B8E">
      <w:pPr>
        <w:tabs>
          <w:tab w:val="clear" w:pos="720"/>
          <w:tab w:val="clear" w:pos="1080"/>
          <w:tab w:val="clear" w:pos="1440"/>
          <w:tab w:val="clear" w:pos="1800"/>
        </w:tabs>
        <w:spacing w:after="240"/>
        <w:ind w:right="648"/>
      </w:pPr>
      <w:r w:rsidRPr="00F4627D">
        <w:t xml:space="preserve">The </w:t>
      </w:r>
      <w:r w:rsidRPr="00E15DA5">
        <w:rPr>
          <w:i/>
        </w:rPr>
        <w:t>Guidance</w:t>
      </w:r>
      <w:r w:rsidRPr="004B7D85">
        <w:t xml:space="preserve"> </w:t>
      </w:r>
      <w:r w:rsidRPr="00E7149F">
        <w:t>provide</w:t>
      </w:r>
      <w:r>
        <w:t>s</w:t>
      </w:r>
      <w:r w:rsidRPr="00E7149F">
        <w:t xml:space="preserve"> </w:t>
      </w:r>
      <w:r>
        <w:t>S</w:t>
      </w:r>
      <w:r w:rsidRPr="00E7149F">
        <w:t>tates with what they need to know about submitting PC</w:t>
      </w:r>
      <w:r>
        <w:t>[STUDY YEAR]</w:t>
      </w:r>
      <w:r w:rsidRPr="00E7149F">
        <w:t xml:space="preserve"> data.</w:t>
      </w:r>
      <w:r>
        <w:rPr>
          <w:i/>
        </w:rPr>
        <w:t xml:space="preserve"> </w:t>
      </w:r>
      <w:r w:rsidRPr="00E7149F">
        <w:t xml:space="preserve">Some details </w:t>
      </w:r>
      <w:r w:rsidR="0077413F">
        <w:t>follow</w:t>
      </w:r>
      <w:r w:rsidR="00CB7425">
        <w:rPr>
          <w:noProof/>
        </w:rPr>
        <w:t>.</w:t>
      </w:r>
      <w:r w:rsidR="007F0338">
        <w:t>First, to facilitate processing of the PC</w:t>
      </w:r>
      <w:r w:rsidR="00490DEE">
        <w:t xml:space="preserve"> </w:t>
      </w:r>
      <w:r w:rsidR="007F0338">
        <w:t xml:space="preserve">[STUDY YEAR] data, </w:t>
      </w:r>
      <w:r w:rsidR="007F0338" w:rsidRPr="00E7149F">
        <w:t xml:space="preserve">State agencies </w:t>
      </w:r>
      <w:r w:rsidR="007F0338">
        <w:t>will need to submit</w:t>
      </w:r>
      <w:r w:rsidR="007F0338" w:rsidRPr="00363C9C">
        <w:t xml:space="preserve"> two documents in advance of the data. These two documents, due by </w:t>
      </w:r>
      <w:r w:rsidR="007F0338">
        <w:t>[DATE]</w:t>
      </w:r>
      <w:r w:rsidR="007F0338" w:rsidRPr="00363C9C">
        <w:t>,</w:t>
      </w:r>
      <w:r w:rsidR="007F0338">
        <w:t xml:space="preserve"> just before the reference month of April [STUDY YEAR],</w:t>
      </w:r>
      <w:r w:rsidR="007F0338" w:rsidRPr="00363C9C">
        <w:t xml:space="preserve"> are</w:t>
      </w:r>
      <w:r w:rsidR="0077413F">
        <w:t xml:space="preserve"> as follows:</w:t>
      </w:r>
    </w:p>
    <w:p w14:paraId="16DB1C47" w14:textId="77777777" w:rsidR="001B0960" w:rsidRDefault="001B0960" w:rsidP="00F10E63">
      <w:pPr>
        <w:numPr>
          <w:ilvl w:val="0"/>
          <w:numId w:val="37"/>
        </w:numPr>
        <w:tabs>
          <w:tab w:val="clear" w:pos="684"/>
          <w:tab w:val="clear" w:pos="720"/>
          <w:tab w:val="clear" w:pos="1080"/>
          <w:tab w:val="clear" w:pos="1440"/>
          <w:tab w:val="clear" w:pos="1800"/>
        </w:tabs>
        <w:spacing w:after="120"/>
        <w:ind w:left="720" w:right="648"/>
        <w:rPr>
          <w:bCs/>
          <w:iCs/>
        </w:rPr>
      </w:pPr>
      <w:r w:rsidRPr="006F1C0F">
        <w:rPr>
          <w:b/>
          <w:bCs/>
          <w:i/>
          <w:iCs/>
        </w:rPr>
        <w:t xml:space="preserve">Nutrition </w:t>
      </w:r>
      <w:r>
        <w:rPr>
          <w:b/>
          <w:bCs/>
          <w:i/>
          <w:iCs/>
        </w:rPr>
        <w:t>R</w:t>
      </w:r>
      <w:r w:rsidRPr="006F1C0F">
        <w:rPr>
          <w:b/>
          <w:bCs/>
          <w:i/>
          <w:iCs/>
        </w:rPr>
        <w:t xml:space="preserve">isk </w:t>
      </w:r>
      <w:r>
        <w:rPr>
          <w:b/>
          <w:bCs/>
          <w:i/>
          <w:iCs/>
        </w:rPr>
        <w:t>W</w:t>
      </w:r>
      <w:r w:rsidRPr="006F1C0F">
        <w:rPr>
          <w:b/>
          <w:bCs/>
          <w:i/>
          <w:iCs/>
        </w:rPr>
        <w:t>orksheet</w:t>
      </w:r>
      <w:r>
        <w:rPr>
          <w:b/>
          <w:bCs/>
          <w:i/>
          <w:iCs/>
        </w:rPr>
        <w:t xml:space="preserve">. </w:t>
      </w:r>
      <w:r w:rsidRPr="0070392D">
        <w:rPr>
          <w:bCs/>
          <w:iCs/>
        </w:rPr>
        <w:t>State</w:t>
      </w:r>
      <w:r>
        <w:rPr>
          <w:bCs/>
          <w:iCs/>
        </w:rPr>
        <w:t xml:space="preserve"> agencie</w:t>
      </w:r>
      <w:r w:rsidRPr="0070392D">
        <w:rPr>
          <w:bCs/>
          <w:iCs/>
        </w:rPr>
        <w:t xml:space="preserve">s will need to </w:t>
      </w:r>
      <w:r>
        <w:rPr>
          <w:bCs/>
          <w:iCs/>
        </w:rPr>
        <w:t>specify</w:t>
      </w:r>
      <w:r w:rsidRPr="0070392D">
        <w:rPr>
          <w:bCs/>
          <w:iCs/>
        </w:rPr>
        <w:t xml:space="preserve"> whether </w:t>
      </w:r>
      <w:r>
        <w:rPr>
          <w:bCs/>
          <w:iCs/>
        </w:rPr>
        <w:t xml:space="preserve">nutrition risk data </w:t>
      </w:r>
      <w:r w:rsidRPr="0070392D">
        <w:rPr>
          <w:bCs/>
          <w:iCs/>
        </w:rPr>
        <w:t>will be provided using the Federal nutrition risk codes agreed upon by FNS and the National WIC Association (established via FNS Policy Memorandum 98-9; Nutrition Risk Criteria), or State</w:t>
      </w:r>
      <w:r>
        <w:rPr>
          <w:bCs/>
          <w:iCs/>
        </w:rPr>
        <w:t xml:space="preserve"> agency</w:t>
      </w:r>
      <w:r w:rsidRPr="0070392D">
        <w:rPr>
          <w:bCs/>
          <w:iCs/>
        </w:rPr>
        <w:t xml:space="preserve"> codes</w:t>
      </w:r>
      <w:r>
        <w:rPr>
          <w:bCs/>
          <w:iCs/>
        </w:rPr>
        <w:t>. A</w:t>
      </w:r>
      <w:r w:rsidRPr="0070392D">
        <w:rPr>
          <w:bCs/>
          <w:iCs/>
        </w:rPr>
        <w:t xml:space="preserve">gencies using </w:t>
      </w:r>
      <w:r>
        <w:rPr>
          <w:bCs/>
          <w:iCs/>
        </w:rPr>
        <w:t>State agency codes must</w:t>
      </w:r>
      <w:r w:rsidRPr="0070392D">
        <w:rPr>
          <w:bCs/>
          <w:iCs/>
        </w:rPr>
        <w:t xml:space="preserve"> provide a crosswalk between their codes and the Federal nutrition risk codes. In </w:t>
      </w:r>
      <w:r>
        <w:rPr>
          <w:bCs/>
          <w:iCs/>
        </w:rPr>
        <w:t>Jan</w:t>
      </w:r>
      <w:r w:rsidRPr="0070392D">
        <w:rPr>
          <w:bCs/>
          <w:iCs/>
        </w:rPr>
        <w:t xml:space="preserve">uary </w:t>
      </w:r>
      <w:r>
        <w:t>[STUDY YEAR]</w:t>
      </w:r>
      <w:r w:rsidRPr="0070392D">
        <w:rPr>
          <w:bCs/>
          <w:iCs/>
        </w:rPr>
        <w:t xml:space="preserve">, </w:t>
      </w:r>
      <w:r>
        <w:rPr>
          <w:bCs/>
          <w:iCs/>
        </w:rPr>
        <w:t>[CONTRACTOR]</w:t>
      </w:r>
      <w:r w:rsidRPr="0070392D">
        <w:rPr>
          <w:bCs/>
          <w:iCs/>
        </w:rPr>
        <w:t xml:space="preserve"> will provide you with the</w:t>
      </w:r>
      <w:r w:rsidRPr="00363C9C">
        <w:rPr>
          <w:bCs/>
          <w:iCs/>
        </w:rPr>
        <w:t xml:space="preserve"> Nutrition Risk Worksheet to complete and return. For your convenience, </w:t>
      </w:r>
      <w:r>
        <w:rPr>
          <w:bCs/>
          <w:iCs/>
        </w:rPr>
        <w:t xml:space="preserve">the </w:t>
      </w:r>
      <w:r w:rsidRPr="00363C9C">
        <w:rPr>
          <w:bCs/>
          <w:iCs/>
        </w:rPr>
        <w:t xml:space="preserve">information your </w:t>
      </w:r>
      <w:r w:rsidRPr="0070392D">
        <w:rPr>
          <w:bCs/>
          <w:iCs/>
        </w:rPr>
        <w:t>State agency</w:t>
      </w:r>
      <w:r>
        <w:rPr>
          <w:bCs/>
          <w:iCs/>
        </w:rPr>
        <w:t xml:space="preserve"> provided for PC</w:t>
      </w:r>
      <w:r>
        <w:t>[STUDY YEAR]</w:t>
      </w:r>
      <w:r>
        <w:rPr>
          <w:bCs/>
          <w:iCs/>
        </w:rPr>
        <w:t xml:space="preserve"> </w:t>
      </w:r>
      <w:r w:rsidRPr="0070392D">
        <w:rPr>
          <w:bCs/>
          <w:iCs/>
        </w:rPr>
        <w:t xml:space="preserve">will </w:t>
      </w:r>
      <w:r>
        <w:rPr>
          <w:bCs/>
          <w:iCs/>
        </w:rPr>
        <w:t xml:space="preserve">also </w:t>
      </w:r>
      <w:r w:rsidRPr="0070392D">
        <w:rPr>
          <w:bCs/>
          <w:iCs/>
        </w:rPr>
        <w:t>be included.</w:t>
      </w:r>
    </w:p>
    <w:p w14:paraId="6ED87DB9" w14:textId="1A6278F3" w:rsidR="001B0960" w:rsidRPr="00DA09F3" w:rsidRDefault="001B0960" w:rsidP="002370FB">
      <w:pPr>
        <w:keepLines/>
        <w:numPr>
          <w:ilvl w:val="0"/>
          <w:numId w:val="37"/>
        </w:numPr>
        <w:tabs>
          <w:tab w:val="clear" w:pos="684"/>
          <w:tab w:val="clear" w:pos="720"/>
          <w:tab w:val="clear" w:pos="1080"/>
          <w:tab w:val="clear" w:pos="1440"/>
          <w:tab w:val="clear" w:pos="1800"/>
        </w:tabs>
        <w:spacing w:after="240"/>
        <w:ind w:left="720" w:right="648"/>
        <w:rPr>
          <w:b/>
        </w:rPr>
      </w:pPr>
      <w:r>
        <w:rPr>
          <w:b/>
          <w:bCs/>
          <w:i/>
          <w:iCs/>
        </w:rPr>
        <w:t>Food Code Documentatio</w:t>
      </w:r>
      <w:r w:rsidRPr="00F4627D">
        <w:rPr>
          <w:b/>
          <w:bCs/>
          <w:i/>
          <w:iCs/>
        </w:rPr>
        <w:t>n</w:t>
      </w:r>
      <w:r w:rsidRPr="004B7D85">
        <w:rPr>
          <w:b/>
        </w:rPr>
        <w:t>.</w:t>
      </w:r>
      <w:r>
        <w:t xml:space="preserve"> State agencies will need </w:t>
      </w:r>
      <w:r w:rsidRPr="0070392D">
        <w:t xml:space="preserve">to provide a translation of the food package codes used by your agency </w:t>
      </w:r>
      <w:r>
        <w:t>into specific food items and quantities prescribed to WIC participants</w:t>
      </w:r>
      <w:r w:rsidRPr="0070392D">
        <w:t xml:space="preserve">. </w:t>
      </w:r>
      <w:r w:rsidR="00CE41A8">
        <w:t>Although</w:t>
      </w:r>
      <w:r>
        <w:t xml:space="preserve"> </w:t>
      </w:r>
      <w:r w:rsidRPr="0070392D">
        <w:t>State</w:t>
      </w:r>
      <w:r>
        <w:t xml:space="preserve"> agencie</w:t>
      </w:r>
      <w:r w:rsidRPr="0070392D">
        <w:t xml:space="preserve">s </w:t>
      </w:r>
      <w:r>
        <w:t xml:space="preserve">may provide these data in a food package format or an item-quantity format, </w:t>
      </w:r>
      <w:r w:rsidRPr="00FF4D84">
        <w:rPr>
          <w:b/>
          <w:i/>
        </w:rPr>
        <w:t>t</w:t>
      </w:r>
      <w:r w:rsidRPr="00DA09F3">
        <w:rPr>
          <w:b/>
          <w:i/>
        </w:rPr>
        <w:t>he item-quantity format is preferred.</w:t>
      </w:r>
    </w:p>
    <w:p w14:paraId="025C0950" w14:textId="77777777" w:rsidR="001B0960" w:rsidRPr="000B437C" w:rsidRDefault="001B0960" w:rsidP="002370FB">
      <w:pPr>
        <w:tabs>
          <w:tab w:val="clear" w:pos="720"/>
          <w:tab w:val="clear" w:pos="1080"/>
          <w:tab w:val="clear" w:pos="1440"/>
          <w:tab w:val="clear" w:pos="1800"/>
        </w:tabs>
        <w:spacing w:after="240"/>
        <w:ind w:right="648"/>
      </w:pPr>
      <w:r>
        <w:t xml:space="preserve">Second, </w:t>
      </w:r>
      <w:r w:rsidRPr="000B437C">
        <w:t xml:space="preserve">State agencies will need to </w:t>
      </w:r>
      <w:r>
        <w:t>download routinely collected information from their existing automated client and management information systems to produce and submit by [DATE]</w:t>
      </w:r>
      <w:r w:rsidRPr="000B437C">
        <w:t>:</w:t>
      </w:r>
    </w:p>
    <w:p w14:paraId="1FDDF325" w14:textId="77777777" w:rsidR="001B0960" w:rsidRPr="00E97369" w:rsidRDefault="001B0960" w:rsidP="00F10E63">
      <w:pPr>
        <w:numPr>
          <w:ilvl w:val="0"/>
          <w:numId w:val="37"/>
        </w:numPr>
        <w:tabs>
          <w:tab w:val="clear" w:pos="684"/>
          <w:tab w:val="clear" w:pos="720"/>
          <w:tab w:val="clear" w:pos="1080"/>
          <w:tab w:val="clear" w:pos="1440"/>
          <w:tab w:val="clear" w:pos="1800"/>
        </w:tabs>
        <w:spacing w:after="120"/>
        <w:ind w:left="720" w:right="648"/>
        <w:rPr>
          <w:b/>
        </w:rPr>
      </w:pPr>
      <w:r w:rsidRPr="00E90943">
        <w:rPr>
          <w:b/>
          <w:i/>
        </w:rPr>
        <w:t xml:space="preserve">Data File containing the Minimum Data Set (MDS) and any Supplemental Data </w:t>
      </w:r>
      <w:r w:rsidRPr="00E97369">
        <w:rPr>
          <w:b/>
          <w:i/>
        </w:rPr>
        <w:t>Set (SDS) items available</w:t>
      </w:r>
    </w:p>
    <w:p w14:paraId="20C584F3" w14:textId="3C14524C" w:rsidR="001B0960" w:rsidRPr="00F4627D" w:rsidRDefault="001B0960" w:rsidP="002370FB">
      <w:pPr>
        <w:numPr>
          <w:ilvl w:val="0"/>
          <w:numId w:val="37"/>
        </w:numPr>
        <w:tabs>
          <w:tab w:val="clear" w:pos="684"/>
          <w:tab w:val="clear" w:pos="720"/>
          <w:tab w:val="clear" w:pos="1080"/>
          <w:tab w:val="clear" w:pos="1440"/>
          <w:tab w:val="clear" w:pos="1800"/>
        </w:tabs>
        <w:spacing w:after="240"/>
        <w:ind w:left="720" w:right="648"/>
      </w:pPr>
      <w:r w:rsidRPr="00E90943">
        <w:rPr>
          <w:b/>
          <w:i/>
        </w:rPr>
        <w:t>Data Transmittal Worksheet</w:t>
      </w:r>
      <w:r w:rsidRPr="00E7149F">
        <w:t xml:space="preserve"> </w:t>
      </w:r>
      <w:r>
        <w:t xml:space="preserve">located </w:t>
      </w:r>
      <w:r w:rsidRPr="00E7149F">
        <w:t xml:space="preserve">in Section VI of the </w:t>
      </w:r>
      <w:r w:rsidRPr="00E15DA5">
        <w:rPr>
          <w:i/>
        </w:rPr>
        <w:t>Guidance</w:t>
      </w:r>
      <w:r w:rsidRPr="00F4627D">
        <w:t xml:space="preserve"> </w:t>
      </w:r>
    </w:p>
    <w:p w14:paraId="548A12BA" w14:textId="66AC561F" w:rsidR="001B0960" w:rsidRPr="00E7149F" w:rsidRDefault="001B0960" w:rsidP="002370FB">
      <w:pPr>
        <w:tabs>
          <w:tab w:val="clear" w:pos="720"/>
          <w:tab w:val="clear" w:pos="1080"/>
          <w:tab w:val="clear" w:pos="1440"/>
          <w:tab w:val="clear" w:pos="1800"/>
        </w:tabs>
        <w:spacing w:after="240"/>
        <w:ind w:right="648"/>
        <w:rPr>
          <w:b/>
        </w:rPr>
      </w:pPr>
      <w:r>
        <w:t xml:space="preserve">The April data submission from State agencies </w:t>
      </w:r>
      <w:r w:rsidRPr="00E7149F">
        <w:t>should contain information for all participants on WIC master lists or participants listed in WIC operating files who are certified to re</w:t>
      </w:r>
      <w:r>
        <w:t xml:space="preserve">ceive WIC benefits in April [STUDY YEAR]. The </w:t>
      </w:r>
      <w:r w:rsidRPr="00E15DA5">
        <w:rPr>
          <w:i/>
        </w:rPr>
        <w:t>Guidance</w:t>
      </w:r>
      <w:r w:rsidRPr="00F4627D">
        <w:t xml:space="preserve"> </w:t>
      </w:r>
      <w:r w:rsidR="006172AE">
        <w:t>specifies the</w:t>
      </w:r>
      <w:r>
        <w:t xml:space="preserve"> format and instructions for compiling the data.</w:t>
      </w:r>
      <w:r w:rsidRPr="00E7149F">
        <w:t xml:space="preserve"> </w:t>
      </w:r>
    </w:p>
    <w:p w14:paraId="4FFD491A" w14:textId="77777777" w:rsidR="001B0960" w:rsidRPr="00D114C4" w:rsidRDefault="001B0960" w:rsidP="00D114C4">
      <w:pPr>
        <w:tabs>
          <w:tab w:val="clear" w:pos="720"/>
          <w:tab w:val="clear" w:pos="1080"/>
          <w:tab w:val="clear" w:pos="1440"/>
          <w:tab w:val="clear" w:pos="1800"/>
        </w:tabs>
        <w:spacing w:after="240"/>
        <w:rPr>
          <w:rFonts w:ascii="Arial" w:hAnsi="Arial" w:cs="Arial"/>
          <w:b/>
          <w:i/>
          <w:sz w:val="24"/>
        </w:rPr>
      </w:pPr>
      <w:r w:rsidRPr="00D114C4">
        <w:rPr>
          <w:rFonts w:ascii="Arial" w:hAnsi="Arial" w:cs="Arial"/>
          <w:b/>
          <w:i/>
          <w:sz w:val="24"/>
        </w:rPr>
        <w:t>Data Reporting Checklist</w:t>
      </w:r>
    </w:p>
    <w:tbl>
      <w:tblPr>
        <w:tblStyle w:val="TableGrid"/>
        <w:tblW w:w="4915"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24"/>
        <w:gridCol w:w="6689"/>
      </w:tblGrid>
      <w:tr w:rsidR="00F10E63" w:rsidRPr="00F10E63" w14:paraId="38FC6410" w14:textId="77777777" w:rsidTr="00395544">
        <w:trPr>
          <w:trHeight w:val="432"/>
        </w:trPr>
        <w:tc>
          <w:tcPr>
            <w:tcW w:w="1447" w:type="pct"/>
            <w:shd w:val="clear" w:color="auto" w:fill="7F7F7F" w:themeFill="text1" w:themeFillTint="80"/>
            <w:vAlign w:val="center"/>
          </w:tcPr>
          <w:p w14:paraId="42EA5AFD" w14:textId="77777777" w:rsidR="001B0960" w:rsidRPr="00F10E63" w:rsidRDefault="001B0960" w:rsidP="00122AB5">
            <w:pPr>
              <w:jc w:val="center"/>
              <w:rPr>
                <w:rFonts w:ascii="Arial" w:hAnsi="Arial" w:cs="Arial"/>
                <w:b/>
                <w:color w:val="FFFFFF" w:themeColor="background1"/>
                <w:sz w:val="22"/>
              </w:rPr>
            </w:pPr>
            <w:r w:rsidRPr="00F10E63">
              <w:rPr>
                <w:rFonts w:ascii="Arial" w:hAnsi="Arial" w:cs="Arial"/>
                <w:b/>
                <w:color w:val="FFFFFF" w:themeColor="background1"/>
                <w:sz w:val="22"/>
              </w:rPr>
              <w:t>Date</w:t>
            </w:r>
          </w:p>
        </w:tc>
        <w:tc>
          <w:tcPr>
            <w:tcW w:w="3553" w:type="pct"/>
            <w:shd w:val="clear" w:color="auto" w:fill="7F7F7F" w:themeFill="text1" w:themeFillTint="80"/>
            <w:vAlign w:val="center"/>
          </w:tcPr>
          <w:p w14:paraId="33B16F02" w14:textId="77777777" w:rsidR="001B0960" w:rsidRPr="00F10E63" w:rsidRDefault="001B0960" w:rsidP="00122AB5">
            <w:pPr>
              <w:jc w:val="center"/>
              <w:rPr>
                <w:rFonts w:ascii="Arial" w:hAnsi="Arial" w:cs="Arial"/>
                <w:b/>
                <w:color w:val="FFFFFF" w:themeColor="background1"/>
                <w:sz w:val="22"/>
              </w:rPr>
            </w:pPr>
            <w:r w:rsidRPr="00F10E63">
              <w:rPr>
                <w:rFonts w:ascii="Arial" w:hAnsi="Arial" w:cs="Arial"/>
                <w:b/>
                <w:color w:val="FFFFFF" w:themeColor="background1"/>
                <w:sz w:val="22"/>
              </w:rPr>
              <w:t>Data Reporting Activity</w:t>
            </w:r>
          </w:p>
        </w:tc>
      </w:tr>
      <w:tr w:rsidR="001B0960" w14:paraId="7E09F93C" w14:textId="77777777" w:rsidTr="00395544">
        <w:trPr>
          <w:trHeight w:val="144"/>
        </w:trPr>
        <w:tc>
          <w:tcPr>
            <w:tcW w:w="1447" w:type="pct"/>
          </w:tcPr>
          <w:p w14:paraId="45978677" w14:textId="7C70BF32" w:rsidR="001B0960" w:rsidRPr="00F10E63" w:rsidRDefault="001B0960" w:rsidP="00F10E63">
            <w:pPr>
              <w:rPr>
                <w:rFonts w:asciiTheme="minorHAnsi" w:hAnsiTheme="minorHAnsi" w:cstheme="minorHAnsi"/>
              </w:rPr>
            </w:pPr>
            <w:r w:rsidRPr="00F10E63">
              <w:rPr>
                <w:rFonts w:asciiTheme="minorHAnsi" w:hAnsiTheme="minorHAnsi" w:cstheme="minorHAnsi"/>
              </w:rPr>
              <w:t>[</w:t>
            </w:r>
            <w:r w:rsidR="006172AE">
              <w:rPr>
                <w:rFonts w:asciiTheme="minorHAnsi" w:hAnsiTheme="minorHAnsi" w:cstheme="minorHAnsi"/>
              </w:rPr>
              <w:t>3</w:t>
            </w:r>
            <w:r w:rsidRPr="00F10E63">
              <w:rPr>
                <w:rFonts w:asciiTheme="minorHAnsi" w:hAnsiTheme="minorHAnsi" w:cstheme="minorHAnsi"/>
              </w:rPr>
              <w:t xml:space="preserve"> MONTHS BEFORE REFERENCE MONTH]</w:t>
            </w:r>
          </w:p>
        </w:tc>
        <w:tc>
          <w:tcPr>
            <w:tcW w:w="3553" w:type="pct"/>
          </w:tcPr>
          <w:p w14:paraId="610E5619" w14:textId="77777777" w:rsidR="001B0960" w:rsidRPr="00F10E63" w:rsidRDefault="001B0960" w:rsidP="00F10E63">
            <w:pPr>
              <w:rPr>
                <w:rFonts w:asciiTheme="minorHAnsi" w:hAnsiTheme="minorHAnsi" w:cstheme="minorHAnsi"/>
              </w:rPr>
            </w:pPr>
            <w:r w:rsidRPr="00F10E63">
              <w:rPr>
                <w:rFonts w:asciiTheme="minorHAnsi" w:hAnsiTheme="minorHAnsi" w:cstheme="minorHAnsi"/>
              </w:rPr>
              <w:t>[CONTRACTOR] sends the Nutrition Risk Worksheet and WIC Local Agency Directory (LAD) to State agencies and updates contact information.</w:t>
            </w:r>
          </w:p>
        </w:tc>
      </w:tr>
      <w:tr w:rsidR="001B0960" w14:paraId="17524B14" w14:textId="77777777" w:rsidTr="00395544">
        <w:trPr>
          <w:trHeight w:val="144"/>
        </w:trPr>
        <w:tc>
          <w:tcPr>
            <w:tcW w:w="1447" w:type="pct"/>
          </w:tcPr>
          <w:p w14:paraId="5FAB722C" w14:textId="0C63DC80" w:rsidR="001B0960" w:rsidRPr="00F10E63" w:rsidRDefault="001B0960" w:rsidP="00F10E63">
            <w:pPr>
              <w:rPr>
                <w:rFonts w:asciiTheme="minorHAnsi" w:hAnsiTheme="minorHAnsi" w:cstheme="minorHAnsi"/>
              </w:rPr>
            </w:pPr>
            <w:r w:rsidRPr="00F10E63">
              <w:rPr>
                <w:rFonts w:asciiTheme="minorHAnsi" w:hAnsiTheme="minorHAnsi" w:cstheme="minorHAnsi"/>
              </w:rPr>
              <w:t>[</w:t>
            </w:r>
            <w:r w:rsidR="006172AE">
              <w:rPr>
                <w:rFonts w:asciiTheme="minorHAnsi" w:hAnsiTheme="minorHAnsi" w:cstheme="minorHAnsi"/>
              </w:rPr>
              <w:t>1</w:t>
            </w:r>
            <w:r w:rsidRPr="00F10E63">
              <w:rPr>
                <w:rFonts w:asciiTheme="minorHAnsi" w:hAnsiTheme="minorHAnsi" w:cstheme="minorHAnsi"/>
              </w:rPr>
              <w:t xml:space="preserve"> MONTH BEFORE REFERENCE MONTH]</w:t>
            </w:r>
          </w:p>
        </w:tc>
        <w:tc>
          <w:tcPr>
            <w:tcW w:w="3553" w:type="pct"/>
          </w:tcPr>
          <w:p w14:paraId="4F47FA18" w14:textId="6E0ECD60" w:rsidR="001B0960" w:rsidRPr="00F10E63" w:rsidRDefault="001B0960" w:rsidP="00F10E63">
            <w:pPr>
              <w:rPr>
                <w:rFonts w:asciiTheme="minorHAnsi" w:hAnsiTheme="minorHAnsi" w:cstheme="minorHAnsi"/>
              </w:rPr>
            </w:pPr>
            <w:r w:rsidRPr="00F10E63">
              <w:rPr>
                <w:rFonts w:asciiTheme="minorHAnsi" w:hAnsiTheme="minorHAnsi" w:cstheme="minorHAnsi"/>
              </w:rPr>
              <w:t>State agencies submit the Nutrition Risk Worksheet and Food Code Documentation to [CONTRACTOR]</w:t>
            </w:r>
            <w:r w:rsidR="00616D6F">
              <w:rPr>
                <w:rFonts w:asciiTheme="minorHAnsi" w:hAnsiTheme="minorHAnsi" w:cstheme="minorHAnsi"/>
              </w:rPr>
              <w:t>.</w:t>
            </w:r>
          </w:p>
        </w:tc>
      </w:tr>
      <w:tr w:rsidR="001B0960" w14:paraId="65248C08" w14:textId="77777777" w:rsidTr="00395544">
        <w:trPr>
          <w:trHeight w:val="144"/>
        </w:trPr>
        <w:tc>
          <w:tcPr>
            <w:tcW w:w="1447" w:type="pct"/>
          </w:tcPr>
          <w:p w14:paraId="4B17085F" w14:textId="48E9C287" w:rsidR="001B0960" w:rsidRPr="00F10E63" w:rsidRDefault="001B0960" w:rsidP="00F10E63">
            <w:pPr>
              <w:rPr>
                <w:rFonts w:asciiTheme="minorHAnsi" w:hAnsiTheme="minorHAnsi" w:cstheme="minorHAnsi"/>
              </w:rPr>
            </w:pPr>
            <w:r w:rsidRPr="00F10E63">
              <w:rPr>
                <w:rFonts w:asciiTheme="minorHAnsi" w:hAnsiTheme="minorHAnsi" w:cstheme="minorHAnsi"/>
              </w:rPr>
              <w:t>[</w:t>
            </w:r>
            <w:r w:rsidR="006172AE">
              <w:rPr>
                <w:rFonts w:asciiTheme="minorHAnsi" w:hAnsiTheme="minorHAnsi" w:cstheme="minorHAnsi"/>
              </w:rPr>
              <w:t>1 to 3</w:t>
            </w:r>
            <w:r w:rsidRPr="00F10E63">
              <w:rPr>
                <w:rFonts w:asciiTheme="minorHAnsi" w:hAnsiTheme="minorHAnsi" w:cstheme="minorHAnsi"/>
              </w:rPr>
              <w:t xml:space="preserve"> MONTHS AFTER REFERENCE MONTH]</w:t>
            </w:r>
          </w:p>
        </w:tc>
        <w:tc>
          <w:tcPr>
            <w:tcW w:w="3553" w:type="pct"/>
          </w:tcPr>
          <w:p w14:paraId="4DA8F0A3" w14:textId="77777777" w:rsidR="001B0960" w:rsidRPr="00F10E63" w:rsidRDefault="001B0960" w:rsidP="00F10E63">
            <w:pPr>
              <w:rPr>
                <w:rFonts w:asciiTheme="minorHAnsi" w:hAnsiTheme="minorHAnsi" w:cstheme="minorHAnsi"/>
              </w:rPr>
            </w:pPr>
            <w:r w:rsidRPr="00F10E63">
              <w:rPr>
                <w:rFonts w:asciiTheme="minorHAnsi" w:hAnsiTheme="minorHAnsi" w:cstheme="minorHAnsi"/>
              </w:rPr>
              <w:t xml:space="preserve">State agencies submit data file with MDS and any SDS items available and the Data Transmittal Worksheet for PC[STUDY YEAR] to [CONTRACTOR]. </w:t>
            </w:r>
          </w:p>
        </w:tc>
      </w:tr>
      <w:tr w:rsidR="001B0960" w14:paraId="30E837A6" w14:textId="77777777" w:rsidTr="00395544">
        <w:trPr>
          <w:trHeight w:val="144"/>
        </w:trPr>
        <w:tc>
          <w:tcPr>
            <w:tcW w:w="1447" w:type="pct"/>
          </w:tcPr>
          <w:p w14:paraId="461D018C" w14:textId="4AD88930" w:rsidR="001B0960" w:rsidRPr="00F10E63" w:rsidRDefault="001B0960" w:rsidP="00F10E63">
            <w:pPr>
              <w:rPr>
                <w:rFonts w:asciiTheme="minorHAnsi" w:hAnsiTheme="minorHAnsi" w:cstheme="minorHAnsi"/>
              </w:rPr>
            </w:pPr>
            <w:r w:rsidRPr="00F10E63">
              <w:rPr>
                <w:rFonts w:asciiTheme="minorHAnsi" w:hAnsiTheme="minorHAnsi" w:cstheme="minorHAnsi"/>
              </w:rPr>
              <w:t>[</w:t>
            </w:r>
            <w:r w:rsidR="006172AE">
              <w:rPr>
                <w:rFonts w:asciiTheme="minorHAnsi" w:hAnsiTheme="minorHAnsi" w:cstheme="minorHAnsi"/>
              </w:rPr>
              <w:t>3</w:t>
            </w:r>
            <w:r w:rsidRPr="00F10E63">
              <w:rPr>
                <w:rFonts w:asciiTheme="minorHAnsi" w:hAnsiTheme="minorHAnsi" w:cstheme="minorHAnsi"/>
              </w:rPr>
              <w:t xml:space="preserve"> MONTHS AFTER </w:t>
            </w:r>
            <w:r w:rsidR="00616D6F">
              <w:rPr>
                <w:rFonts w:asciiTheme="minorHAnsi" w:hAnsiTheme="minorHAnsi" w:cstheme="minorHAnsi"/>
              </w:rPr>
              <w:br/>
            </w:r>
            <w:r w:rsidRPr="00F10E63">
              <w:rPr>
                <w:rFonts w:asciiTheme="minorHAnsi" w:hAnsiTheme="minorHAnsi" w:cstheme="minorHAnsi"/>
              </w:rPr>
              <w:t>REFERENCE MONTH]</w:t>
            </w:r>
          </w:p>
        </w:tc>
        <w:tc>
          <w:tcPr>
            <w:tcW w:w="3553" w:type="pct"/>
          </w:tcPr>
          <w:p w14:paraId="61D12E40" w14:textId="431026A1" w:rsidR="001B0960" w:rsidRPr="00F10E63" w:rsidRDefault="00616D6F" w:rsidP="00F10E63">
            <w:pPr>
              <w:rPr>
                <w:rFonts w:asciiTheme="minorHAnsi" w:hAnsiTheme="minorHAnsi" w:cstheme="minorHAnsi"/>
              </w:rPr>
            </w:pPr>
            <w:r>
              <w:rPr>
                <w:rFonts w:asciiTheme="minorHAnsi" w:hAnsiTheme="minorHAnsi" w:cstheme="minorHAnsi"/>
              </w:rPr>
              <w:t>This date is the f</w:t>
            </w:r>
            <w:r w:rsidR="001B0960" w:rsidRPr="00F10E63">
              <w:rPr>
                <w:rFonts w:asciiTheme="minorHAnsi" w:hAnsiTheme="minorHAnsi" w:cstheme="minorHAnsi"/>
              </w:rPr>
              <w:t>inal deadline for State agencies to submit data file with MDS and any SDS items available.</w:t>
            </w:r>
          </w:p>
        </w:tc>
      </w:tr>
    </w:tbl>
    <w:p w14:paraId="57ABB272" w14:textId="77777777" w:rsidR="001B0960" w:rsidRDefault="001B0960" w:rsidP="001B0960"/>
    <w:p w14:paraId="4E1633DC" w14:textId="3F8CB180" w:rsidR="001B0960" w:rsidRDefault="001B0960" w:rsidP="000615D6">
      <w:r>
        <w:t>Please do not hesitate to contact [CONTRACTOR] with any questions or comments you have during the PC[STUDY YEAR] data collection period.</w:t>
      </w:r>
      <w:r w:rsidR="00065750">
        <w:t xml:space="preserve"> </w:t>
      </w:r>
      <w:r>
        <w:t>[CONTRACTOR] may be reached by telephone at [CONTRACTOR PHONE], by email at [CONTRACTOR EMAIL]</w:t>
      </w:r>
      <w:r w:rsidRPr="007114BD">
        <w:t>,</w:t>
      </w:r>
      <w:r>
        <w:t xml:space="preserve"> or by fax at [CONTRACTOR FAX].</w:t>
      </w:r>
    </w:p>
    <w:p w14:paraId="44D06619" w14:textId="77777777" w:rsidR="001B0960" w:rsidRDefault="001B0960" w:rsidP="000615D6"/>
    <w:p w14:paraId="09E9AB7F" w14:textId="138247B5" w:rsidR="001B0960" w:rsidRDefault="001B0960" w:rsidP="000615D6">
      <w:r>
        <w:t>Thank you for your cooperation.</w:t>
      </w:r>
      <w:r w:rsidR="00065750">
        <w:t xml:space="preserve"> </w:t>
      </w:r>
      <w:r>
        <w:t>Your timely response will make PC[STUDY YEAR] a success.</w:t>
      </w:r>
    </w:p>
    <w:p w14:paraId="6464D584" w14:textId="77777777" w:rsidR="001B0960" w:rsidRDefault="001B0960" w:rsidP="00D81D33"/>
    <w:p w14:paraId="0B601381" w14:textId="77777777" w:rsidR="001B0960" w:rsidRDefault="001B0960" w:rsidP="00F63C03">
      <w:pPr>
        <w:spacing w:after="840"/>
      </w:pPr>
      <w:r>
        <w:t>Sincerely,</w:t>
      </w:r>
    </w:p>
    <w:p w14:paraId="7FD8FA93" w14:textId="77777777" w:rsidR="001B0960" w:rsidRDefault="00CB7425" w:rsidP="00D81D33">
      <w:pPr>
        <w:pStyle w:val="Signature"/>
        <w:rPr>
          <w:szCs w:val="22"/>
        </w:rPr>
      </w:pPr>
      <w:r>
        <w:rPr>
          <w:szCs w:val="22"/>
        </w:rPr>
        <w:t>SARAH WIDOR</w:t>
      </w:r>
    </w:p>
    <w:p w14:paraId="4211DAE1" w14:textId="77777777" w:rsidR="001B0960" w:rsidRDefault="001B0960" w:rsidP="00D81D33">
      <w:pPr>
        <w:pStyle w:val="Signature"/>
        <w:rPr>
          <w:szCs w:val="22"/>
        </w:rPr>
      </w:pPr>
      <w:r>
        <w:rPr>
          <w:szCs w:val="22"/>
        </w:rPr>
        <w:t>Director, Supplemental Food Programs Division</w:t>
      </w:r>
    </w:p>
    <w:p w14:paraId="4206BEC8" w14:textId="77777777" w:rsidR="001B0960" w:rsidRDefault="001B0960" w:rsidP="00D81D33">
      <w:pPr>
        <w:pStyle w:val="Signature"/>
        <w:rPr>
          <w:szCs w:val="22"/>
        </w:rPr>
      </w:pPr>
      <w:r>
        <w:rPr>
          <w:szCs w:val="22"/>
        </w:rPr>
        <w:t>Food and Nutrition Service</w:t>
      </w:r>
    </w:p>
    <w:p w14:paraId="17D1DEB8" w14:textId="77777777" w:rsidR="00774B40" w:rsidRPr="00774B40" w:rsidRDefault="00774B40" w:rsidP="001B0960">
      <w:pPr>
        <w:pStyle w:val="TableText-IPR"/>
        <w:rPr>
          <w:i/>
          <w:sz w:val="16"/>
          <w:szCs w:val="16"/>
        </w:rPr>
      </w:pPr>
    </w:p>
    <w:sectPr w:rsidR="00774B40" w:rsidRPr="00774B40" w:rsidSect="00395544">
      <w:footerReference w:type="defaul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59BBC" w14:textId="77777777" w:rsidR="006A55E4" w:rsidRDefault="006A55E4" w:rsidP="00CF5E31">
      <w:r>
        <w:separator/>
      </w:r>
    </w:p>
    <w:p w14:paraId="55E44EB1" w14:textId="77777777" w:rsidR="006A55E4" w:rsidRDefault="006A55E4"/>
    <w:p w14:paraId="32ABBC83" w14:textId="77777777" w:rsidR="006A55E4" w:rsidRDefault="006A55E4"/>
    <w:p w14:paraId="016BA9C3" w14:textId="77777777" w:rsidR="006A55E4" w:rsidRDefault="006A55E4"/>
    <w:p w14:paraId="1A5C4BD9" w14:textId="77777777" w:rsidR="006A55E4" w:rsidRDefault="006A55E4"/>
  </w:endnote>
  <w:endnote w:type="continuationSeparator" w:id="0">
    <w:p w14:paraId="7EB40BF3" w14:textId="77777777" w:rsidR="006A55E4" w:rsidRDefault="006A55E4" w:rsidP="00CF5E31">
      <w:r>
        <w:continuationSeparator/>
      </w:r>
    </w:p>
    <w:p w14:paraId="5C3B777D" w14:textId="77777777" w:rsidR="006A55E4" w:rsidRDefault="006A55E4"/>
    <w:p w14:paraId="7063ED52" w14:textId="77777777" w:rsidR="006A55E4" w:rsidRDefault="006A55E4"/>
    <w:p w14:paraId="449446BE" w14:textId="77777777" w:rsidR="006A55E4" w:rsidRDefault="006A55E4"/>
    <w:p w14:paraId="076ACCDB" w14:textId="77777777" w:rsidR="006A55E4" w:rsidRDefault="006A55E4"/>
  </w:endnote>
  <w:endnote w:type="continuationNotice" w:id="1">
    <w:p w14:paraId="1AEE51E7" w14:textId="77777777" w:rsidR="006A55E4" w:rsidRDefault="006A5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B64F9" w14:textId="501C4785" w:rsidR="00F63C03" w:rsidRPr="00CC56EB" w:rsidRDefault="00CB7425" w:rsidP="000C272D">
    <w:pPr>
      <w:pBdr>
        <w:top w:val="single" w:sz="8" w:space="1" w:color="B32732"/>
      </w:pBdr>
      <w:tabs>
        <w:tab w:val="clear" w:pos="720"/>
        <w:tab w:val="clear" w:pos="1080"/>
        <w:tab w:val="clear" w:pos="1440"/>
        <w:tab w:val="clear" w:pos="1800"/>
        <w:tab w:val="right" w:pos="9360"/>
      </w:tabs>
      <w:rPr>
        <w:rFonts w:ascii="Calibri" w:eastAsia="Calibri" w:hAnsi="Calibri" w:cs="Arial"/>
        <w:i/>
        <w:sz w:val="20"/>
        <w:szCs w:val="18"/>
      </w:rPr>
    </w:pPr>
    <w:r>
      <w:rPr>
        <w:rStyle w:val="FooterTitle-IPRChar"/>
        <w:rFonts w:eastAsia="Calibri"/>
      </w:rPr>
      <w:t xml:space="preserve">WIC Participant and Program Characteristics Study 2020 and 2022, Appendix </w:t>
    </w:r>
    <w:r w:rsidR="00CC56EB">
      <w:rPr>
        <w:rStyle w:val="FooterTitle-IPRChar"/>
        <w:rFonts w:eastAsia="Calibri"/>
      </w:rPr>
      <w:t>C</w:t>
    </w:r>
    <w:r w:rsidRPr="00050662">
      <w:rPr>
        <w:rStyle w:val="FooterTitle-IPRChar"/>
        <w:rFonts w:eastAsia="Calibri"/>
      </w:rPr>
      <w:t xml:space="preserve">. </w:t>
    </w:r>
    <w:r w:rsidR="00CC56EB" w:rsidRPr="00CC56EB">
      <w:rPr>
        <w:rStyle w:val="FooterTitle-IPRChar"/>
        <w:rFonts w:eastAsia="Calibri"/>
      </w:rPr>
      <w:t>Notification Letter for Guidance to WIC State Agencies</w:t>
    </w:r>
    <w:r w:rsidR="000C272D">
      <w:rPr>
        <w:rStyle w:val="FooterRedInsight-IPRChar"/>
        <w:color w:val="C00000"/>
      </w:rPr>
      <w:tab/>
    </w:r>
    <w:r w:rsidR="000C272D" w:rsidRPr="002B7CA5">
      <w:rPr>
        <w:rStyle w:val="FooterTitle-IPRChar"/>
        <w:rFonts w:eastAsia="Calibri"/>
      </w:rPr>
      <w:fldChar w:fldCharType="begin"/>
    </w:r>
    <w:r w:rsidR="000C272D" w:rsidRPr="002B7CA5">
      <w:rPr>
        <w:rStyle w:val="FooterTitle-IPRChar"/>
        <w:rFonts w:eastAsia="Calibri"/>
      </w:rPr>
      <w:instrText xml:space="preserve"> PAGE   \* MERGEFORMAT </w:instrText>
    </w:r>
    <w:r w:rsidR="000C272D" w:rsidRPr="002B7CA5">
      <w:rPr>
        <w:rStyle w:val="FooterTitle-IPRChar"/>
        <w:rFonts w:eastAsia="Calibri"/>
      </w:rPr>
      <w:fldChar w:fldCharType="separate"/>
    </w:r>
    <w:r w:rsidR="00785C2F">
      <w:rPr>
        <w:rStyle w:val="FooterTitle-IPRChar"/>
        <w:rFonts w:eastAsia="Calibri"/>
        <w:noProof/>
      </w:rPr>
      <w:t>1</w:t>
    </w:r>
    <w:r w:rsidR="000C272D" w:rsidRPr="002B7CA5">
      <w:rPr>
        <w:rStyle w:val="FooterTitle-IPR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A9761" w14:textId="2B966451" w:rsidR="001A3609" w:rsidRDefault="001A3609" w:rsidP="00210214">
    <w:pPr>
      <w:pBdr>
        <w:top w:val="single" w:sz="8" w:space="1" w:color="B32732"/>
      </w:pBdr>
      <w:tabs>
        <w:tab w:val="clear" w:pos="720"/>
        <w:tab w:val="clear" w:pos="1080"/>
        <w:tab w:val="clear" w:pos="1440"/>
        <w:tab w:val="clear" w:pos="1800"/>
        <w:tab w:val="right" w:pos="9360"/>
      </w:tabs>
      <w:rPr>
        <w:rStyle w:val="FooterTitle-IPRChar"/>
        <w:rFonts w:eastAsia="Calibri"/>
      </w:rPr>
    </w:pPr>
    <w:r>
      <w:rPr>
        <w:rStyle w:val="FooterTitle-IPRChar"/>
        <w:rFonts w:eastAsia="Calibri"/>
      </w:rPr>
      <w:t xml:space="preserve">WIC Participant and Program Characteristics Study 2020 and 2022, Appendix </w:t>
    </w:r>
    <w:r w:rsidR="004F0B8E">
      <w:rPr>
        <w:rStyle w:val="FooterTitle-IPRChar"/>
        <w:rFonts w:eastAsia="Calibri"/>
      </w:rPr>
      <w:t>C</w:t>
    </w:r>
    <w:r w:rsidRPr="00050662">
      <w:rPr>
        <w:rStyle w:val="FooterTitle-IPRChar"/>
        <w:rFonts w:eastAsia="Calibri"/>
      </w:rPr>
      <w:t xml:space="preserve">. </w:t>
    </w:r>
    <w:r>
      <w:rPr>
        <w:rStyle w:val="FooterTitle-IPRChar"/>
        <w:rFonts w:eastAsia="Calibri"/>
      </w:rPr>
      <w:t>Notification Letter to State</w:t>
    </w:r>
    <w:r>
      <w:rPr>
        <w:rStyle w:val="FooterRedInsight-IPRChar"/>
        <w:color w:val="C0000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3E7C6E">
      <w:rPr>
        <w:rStyle w:val="FooterTitle-IPRChar"/>
        <w:rFonts w:eastAsia="Calibri"/>
        <w:noProof/>
      </w:rPr>
      <w:t>3</w:t>
    </w:r>
    <w:r w:rsidRPr="002B7CA5">
      <w:rPr>
        <w:rStyle w:val="FooterTitle-IPRChar"/>
        <w:rFonts w:eastAsia="Calibri"/>
      </w:rPr>
      <w:fldChar w:fldCharType="end"/>
    </w:r>
  </w:p>
  <w:p w14:paraId="067E3158" w14:textId="77777777" w:rsidR="001A3609" w:rsidRPr="002370FB" w:rsidRDefault="001A3609" w:rsidP="00210214">
    <w:pPr>
      <w:pBdr>
        <w:top w:val="single" w:sz="8" w:space="1" w:color="B32732"/>
      </w:pBdr>
      <w:tabs>
        <w:tab w:val="clear" w:pos="720"/>
        <w:tab w:val="clear" w:pos="1080"/>
        <w:tab w:val="clear" w:pos="1440"/>
        <w:tab w:val="clear" w:pos="1800"/>
        <w:tab w:val="right" w:pos="9360"/>
      </w:tabs>
      <w:rPr>
        <w:rFonts w:ascii="Calibri" w:hAnsi="Calibri"/>
        <w:sz w:val="20"/>
      </w:rPr>
    </w:pPr>
    <w:r>
      <w:rPr>
        <w:rStyle w:val="FooterTitle-IPRChar"/>
        <w:rFonts w:eastAsia="Calibri"/>
      </w:rPr>
      <w:t>Agencies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CB5C1" w14:textId="77777777" w:rsidR="006A55E4" w:rsidRDefault="006A55E4" w:rsidP="00942AE2">
      <w:pPr>
        <w:pStyle w:val="FtnteBodyText-IPR"/>
      </w:pPr>
      <w:r>
        <w:separator/>
      </w:r>
    </w:p>
  </w:footnote>
  <w:footnote w:type="continuationSeparator" w:id="0">
    <w:p w14:paraId="6CE24954" w14:textId="77777777" w:rsidR="006A55E4" w:rsidRDefault="006A55E4" w:rsidP="00942AE2">
      <w:pPr>
        <w:pStyle w:val="FtnteBodyText-IPR"/>
      </w:pPr>
      <w:r>
        <w:continuationSeparator/>
      </w:r>
    </w:p>
  </w:footnote>
  <w:footnote w:type="continuationNotice" w:id="1">
    <w:p w14:paraId="3F9C6964" w14:textId="77777777" w:rsidR="006A55E4" w:rsidRDefault="006A55E4" w:rsidP="00942AE2">
      <w:pPr>
        <w:pStyle w:val="FtnteBodyText-I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CD45" w14:textId="77777777" w:rsidR="00AE2C94" w:rsidRDefault="00AE2C94" w:rsidP="00AE2C94">
    <w:pPr>
      <w:pStyle w:val="BlueAllCapsHdng-IPR"/>
      <w:jc w:val="center"/>
      <w:rPr>
        <w:b w:val="0"/>
        <w:color w:val="auto"/>
        <w:sz w:val="22"/>
      </w:rPr>
    </w:pPr>
  </w:p>
  <w:p w14:paraId="59759E97" w14:textId="77777777" w:rsidR="00AE2C94" w:rsidRPr="00AE2C94" w:rsidRDefault="00AE2C94" w:rsidP="00AE2C94">
    <w:pPr>
      <w:pStyle w:val="BlueAllCapsHdng-IPR"/>
      <w:jc w:val="center"/>
      <w:rPr>
        <w:b w:val="0"/>
        <w:color w:val="auto"/>
        <w:sz w:val="22"/>
      </w:rPr>
    </w:pPr>
  </w:p>
  <w:p w14:paraId="1051EE7C" w14:textId="77777777" w:rsidR="002370FB" w:rsidRDefault="00826A23" w:rsidP="00826A23">
    <w:pPr>
      <w:pStyle w:val="Header"/>
      <w:pBdr>
        <w:bottom w:val="single" w:sz="4" w:space="1" w:color="auto"/>
      </w:pBdr>
      <w:tabs>
        <w:tab w:val="clear" w:pos="720"/>
        <w:tab w:val="clear" w:pos="1080"/>
        <w:tab w:val="clear" w:pos="1440"/>
        <w:tab w:val="clear" w:pos="1800"/>
      </w:tabs>
      <w:ind w:left="1170"/>
    </w:pPr>
    <w:r w:rsidRPr="00074991">
      <w:rPr>
        <w:rFonts w:ascii="Univers" w:hAnsi="Univers"/>
        <w:noProof/>
        <w:sz w:val="16"/>
      </w:rPr>
      <mc:AlternateContent>
        <mc:Choice Requires="wps">
          <w:drawing>
            <wp:anchor distT="0" distB="0" distL="114300" distR="114300" simplePos="0" relativeHeight="251659264" behindDoc="0" locked="0" layoutInCell="1" allowOverlap="1" wp14:anchorId="38F7B30D" wp14:editId="119CC5C7">
              <wp:simplePos x="0" y="0"/>
              <wp:positionH relativeFrom="column">
                <wp:posOffset>1644650</wp:posOffset>
              </wp:positionH>
              <wp:positionV relativeFrom="paragraph">
                <wp:posOffset>-48895</wp:posOffset>
              </wp:positionV>
              <wp:extent cx="4191000" cy="2628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2890"/>
                      </a:xfrm>
                      <a:prstGeom prst="rect">
                        <a:avLst/>
                      </a:prstGeom>
                      <a:noFill/>
                      <a:ln w="9525">
                        <a:noFill/>
                        <a:miter lim="800000"/>
                        <a:headEnd/>
                        <a:tailEnd/>
                      </a:ln>
                    </wps:spPr>
                    <wps:txbx>
                      <w:txbxContent>
                        <w:p w14:paraId="1F3826F6" w14:textId="77777777" w:rsidR="002370FB" w:rsidRPr="00BE3BF7" w:rsidRDefault="002370FB" w:rsidP="002370FB">
                          <w:pPr>
                            <w:jc w:val="both"/>
                            <w:rPr>
                              <w:rFonts w:ascii="Arial" w:hAnsi="Arial" w:cs="Arial"/>
                              <w:b/>
                              <w:sz w:val="20"/>
                            </w:rPr>
                          </w:pPr>
                          <w:r w:rsidRPr="00BE3BF7">
                            <w:rPr>
                              <w:rFonts w:ascii="Arial" w:hAnsi="Arial" w:cs="Arial"/>
                              <w:b/>
                              <w:sz w:val="20"/>
                            </w:rPr>
                            <w:t>United States Department of 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29.5pt;margin-top:-3.85pt;width:330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" filled="f" stroked="f">
              <v:textbox>
                <w:txbxContent>
                  <w:p w14:paraId="1F3826F6" w14:textId="77777777" w:rsidR="002370FB" w:rsidRPr="00BE3BF7" w:rsidRDefault="002370FB" w:rsidP="002370FB">
                    <w:pPr>
                      <w:jc w:val="both"/>
                      <w:rPr>
                        <w:rFonts w:ascii="Arial" w:hAnsi="Arial" w:cs="Arial"/>
                        <w:b/>
                        <w:sz w:val="20"/>
                      </w:rPr>
                    </w:pPr>
                    <w:r w:rsidRPr="00BE3BF7">
                      <w:rPr>
                        <w:rFonts w:ascii="Arial" w:hAnsi="Arial" w:cs="Arial"/>
                        <w:b/>
                        <w:sz w:val="20"/>
                      </w:rPr>
                      <w:t>United States Department of Agriculture</w:t>
                    </w:r>
                  </w:p>
                </w:txbxContent>
              </v:textbox>
            </v:shape>
          </w:pict>
        </mc:Fallback>
      </mc:AlternateContent>
    </w:r>
    <w:r>
      <w:rPr>
        <w:noProof/>
      </w:rPr>
      <w:drawing>
        <wp:anchor distT="0" distB="0" distL="114300" distR="114300" simplePos="0" relativeHeight="251657216" behindDoc="0" locked="0" layoutInCell="1" allowOverlap="1" wp14:anchorId="465C24C8" wp14:editId="57FBDD0E">
          <wp:simplePos x="0" y="0"/>
          <wp:positionH relativeFrom="column">
            <wp:posOffset>727075</wp:posOffset>
          </wp:positionH>
          <wp:positionV relativeFrom="paragraph">
            <wp:posOffset>-492125</wp:posOffset>
          </wp:positionV>
          <wp:extent cx="914400" cy="6299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2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236C68B"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Food and</w:t>
    </w:r>
  </w:p>
  <w:p w14:paraId="7A6B7E83"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Nutrition</w:t>
    </w:r>
  </w:p>
  <w:p w14:paraId="08E15464"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Service</w:t>
    </w:r>
  </w:p>
  <w:p w14:paraId="476F29EA" w14:textId="77777777" w:rsidR="00AE2C94" w:rsidRPr="00BE3BF7" w:rsidRDefault="00AE2C94" w:rsidP="00AE2C94">
    <w:pPr>
      <w:framePr w:w="1591" w:hSpace="180" w:wrap="around" w:vAnchor="text" w:hAnchor="page" w:x="736" w:y="282"/>
      <w:ind w:left="-720" w:firstLine="720"/>
      <w:rPr>
        <w:rFonts w:ascii="Arial" w:hAnsi="Arial" w:cs="Arial"/>
        <w:sz w:val="20"/>
      </w:rPr>
    </w:pPr>
  </w:p>
  <w:p w14:paraId="0EA7C895"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3101 Park</w:t>
    </w:r>
  </w:p>
  <w:p w14:paraId="55C6B60C" w14:textId="77777777" w:rsidR="00AE2C94" w:rsidRPr="00BE3BF7" w:rsidRDefault="00AE2C94" w:rsidP="00AE2C94">
    <w:pPr>
      <w:framePr w:w="1591" w:hSpace="180" w:wrap="around" w:vAnchor="text" w:hAnchor="page" w:x="736" w:y="282"/>
      <w:rPr>
        <w:rFonts w:ascii="Arial" w:hAnsi="Arial" w:cs="Arial"/>
        <w:sz w:val="20"/>
      </w:rPr>
    </w:pPr>
    <w:r w:rsidRPr="00BE3BF7">
      <w:rPr>
        <w:rFonts w:ascii="Arial" w:hAnsi="Arial" w:cs="Arial"/>
        <w:sz w:val="20"/>
      </w:rPr>
      <w:t>Center Drive</w:t>
    </w:r>
  </w:p>
  <w:p w14:paraId="4342D3DC"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Alexandria, VA</w:t>
    </w:r>
  </w:p>
  <w:p w14:paraId="75C66F2B" w14:textId="77777777" w:rsidR="00AE2C94" w:rsidRPr="00BE3BF7" w:rsidRDefault="00AE2C94" w:rsidP="00AE2C94">
    <w:pPr>
      <w:framePr w:w="1591" w:hSpace="180" w:wrap="around" w:vAnchor="text" w:hAnchor="page" w:x="736" w:y="282"/>
      <w:ind w:left="-720" w:firstLine="720"/>
      <w:rPr>
        <w:rFonts w:ascii="Arial" w:hAnsi="Arial" w:cs="Arial"/>
        <w:sz w:val="20"/>
      </w:rPr>
    </w:pPr>
    <w:r w:rsidRPr="00BE3BF7">
      <w:rPr>
        <w:rFonts w:ascii="Arial" w:hAnsi="Arial" w:cs="Arial"/>
        <w:sz w:val="20"/>
      </w:rPr>
      <w:t>22302-1500</w:t>
    </w:r>
  </w:p>
  <w:p w14:paraId="58A3B310" w14:textId="77777777" w:rsidR="00AE2C94" w:rsidRDefault="00AE2C94" w:rsidP="00AE2C94">
    <w:pPr>
      <w:framePr w:w="1591" w:hSpace="180" w:wrap="around" w:vAnchor="text" w:hAnchor="page" w:x="736" w:y="282"/>
      <w:ind w:left="-720" w:firstLine="720"/>
      <w:rPr>
        <w:rFonts w:ascii="Univers" w:hAnsi="Univers"/>
        <w:sz w:val="16"/>
      </w:rPr>
    </w:pPr>
  </w:p>
  <w:p w14:paraId="1B196320" w14:textId="77777777" w:rsidR="002370FB" w:rsidRDefault="00237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64166E"/>
    <w:lvl w:ilvl="0">
      <w:start w:val="1"/>
      <w:numFmt w:val="decimal"/>
      <w:lvlText w:val="%1."/>
      <w:lvlJc w:val="left"/>
      <w:pPr>
        <w:tabs>
          <w:tab w:val="num" w:pos="1800"/>
        </w:tabs>
        <w:ind w:left="1800" w:hanging="360"/>
      </w:pPr>
    </w:lvl>
  </w:abstractNum>
  <w:abstractNum w:abstractNumId="1">
    <w:nsid w:val="FFFFFF7D"/>
    <w:multiLevelType w:val="singleLevel"/>
    <w:tmpl w:val="124087EE"/>
    <w:lvl w:ilvl="0">
      <w:start w:val="1"/>
      <w:numFmt w:val="decimal"/>
      <w:lvlText w:val="%1."/>
      <w:lvlJc w:val="left"/>
      <w:pPr>
        <w:tabs>
          <w:tab w:val="num" w:pos="1440"/>
        </w:tabs>
        <w:ind w:left="1440" w:hanging="360"/>
      </w:pPr>
    </w:lvl>
  </w:abstractNum>
  <w:abstractNum w:abstractNumId="2">
    <w:nsid w:val="FFFFFF7E"/>
    <w:multiLevelType w:val="singleLevel"/>
    <w:tmpl w:val="B6E4F8F2"/>
    <w:lvl w:ilvl="0">
      <w:start w:val="1"/>
      <w:numFmt w:val="decimal"/>
      <w:lvlText w:val="%1."/>
      <w:lvlJc w:val="left"/>
      <w:pPr>
        <w:tabs>
          <w:tab w:val="num" w:pos="1080"/>
        </w:tabs>
        <w:ind w:left="1080" w:hanging="360"/>
      </w:pPr>
    </w:lvl>
  </w:abstractNum>
  <w:abstractNum w:abstractNumId="3">
    <w:nsid w:val="FFFFFF7F"/>
    <w:multiLevelType w:val="singleLevel"/>
    <w:tmpl w:val="0CB26ED8"/>
    <w:lvl w:ilvl="0">
      <w:start w:val="1"/>
      <w:numFmt w:val="decimal"/>
      <w:lvlText w:val="%1."/>
      <w:lvlJc w:val="left"/>
      <w:pPr>
        <w:tabs>
          <w:tab w:val="num" w:pos="720"/>
        </w:tabs>
        <w:ind w:left="720" w:hanging="360"/>
      </w:pPr>
    </w:lvl>
  </w:abstractNum>
  <w:abstractNum w:abstractNumId="4">
    <w:nsid w:val="FFFFFF80"/>
    <w:multiLevelType w:val="singleLevel"/>
    <w:tmpl w:val="EA58E4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2A14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E851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6611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8EFFBC"/>
    <w:lvl w:ilvl="0">
      <w:start w:val="1"/>
      <w:numFmt w:val="decimal"/>
      <w:lvlText w:val="%1."/>
      <w:lvlJc w:val="left"/>
      <w:pPr>
        <w:tabs>
          <w:tab w:val="num" w:pos="360"/>
        </w:tabs>
        <w:ind w:left="360" w:hanging="360"/>
      </w:pPr>
    </w:lvl>
  </w:abstractNum>
  <w:abstractNum w:abstractNumId="9">
    <w:nsid w:val="FFFFFF89"/>
    <w:multiLevelType w:val="singleLevel"/>
    <w:tmpl w:val="CEE6CB96"/>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1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4036FA4"/>
    <w:multiLevelType w:val="hybridMultilevel"/>
    <w:tmpl w:val="21E22586"/>
    <w:lvl w:ilvl="0" w:tplc="E6C80FBE">
      <w:start w:val="1"/>
      <w:numFmt w:val="decimal"/>
      <w:pStyle w:val="Hdng3-IP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115E88"/>
    <w:multiLevelType w:val="multilevel"/>
    <w:tmpl w:val="D778BBDE"/>
    <w:numStyleLink w:val="TableBlackBulletsList-IPR"/>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9">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1">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3">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5">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6">
    <w:nsid w:val="434D1EEF"/>
    <w:multiLevelType w:val="multilevel"/>
    <w:tmpl w:val="FEDA94D8"/>
    <w:numStyleLink w:val="Bullets12ptCalibriList"/>
  </w:abstractNum>
  <w:abstractNum w:abstractNumId="27">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8">
    <w:nsid w:val="54BC6EB8"/>
    <w:multiLevelType w:val="multilevel"/>
    <w:tmpl w:val="B84CE8A6"/>
    <w:numStyleLink w:val="TableRedNumbersList-IPR"/>
  </w:abstractNum>
  <w:abstractNum w:abstractNumId="29">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33561"/>
    <w:multiLevelType w:val="multilevel"/>
    <w:tmpl w:val="0F64D042"/>
    <w:numStyleLink w:val="Numbers11ptCalibriList"/>
  </w:abstractNum>
  <w:abstractNum w:abstractNumId="31">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2">
    <w:nsid w:val="679A4D49"/>
    <w:multiLevelType w:val="multilevel"/>
    <w:tmpl w:val="E0FE1110"/>
    <w:numStyleLink w:val="TableRedBulletsList-IPR"/>
  </w:abstractNum>
  <w:abstractNum w:abstractNumId="33">
    <w:nsid w:val="7C075908"/>
    <w:multiLevelType w:val="multilevel"/>
    <w:tmpl w:val="808E5508"/>
    <w:numStyleLink w:val="Bullets11ptCalibriList"/>
  </w:abstractNum>
  <w:num w:numId="1">
    <w:abstractNumId w:val="15"/>
  </w:num>
  <w:num w:numId="2">
    <w:abstractNumId w:val="29"/>
  </w:num>
  <w:num w:numId="3">
    <w:abstractNumId w:val="29"/>
    <w:lvlOverride w:ilvl="0">
      <w:startOverride w:val="1"/>
    </w:lvlOverride>
  </w:num>
  <w:num w:numId="4">
    <w:abstractNumId w:val="18"/>
  </w:num>
  <w:num w:numId="5">
    <w:abstractNumId w:val="13"/>
  </w:num>
  <w:num w:numId="6">
    <w:abstractNumId w:val="17"/>
  </w:num>
  <w:num w:numId="7">
    <w:abstractNumId w:val="22"/>
  </w:num>
  <w:num w:numId="8">
    <w:abstractNumId w:val="12"/>
  </w:num>
  <w:num w:numId="9">
    <w:abstractNumId w:val="14"/>
  </w:num>
  <w:num w:numId="10">
    <w:abstractNumId w:val="28"/>
  </w:num>
  <w:num w:numId="11">
    <w:abstractNumId w:val="19"/>
  </w:num>
  <w:num w:numId="12">
    <w:abstractNumId w:val="27"/>
  </w:num>
  <w:num w:numId="13">
    <w:abstractNumId w:val="10"/>
  </w:num>
  <w:num w:numId="14">
    <w:abstractNumId w:val="20"/>
  </w:num>
  <w:num w:numId="15">
    <w:abstractNumId w:val="21"/>
  </w:num>
  <w:num w:numId="16">
    <w:abstractNumId w:val="25"/>
  </w:num>
  <w:num w:numId="17">
    <w:abstractNumId w:val="30"/>
  </w:num>
  <w:num w:numId="18">
    <w:abstractNumId w:val="11"/>
  </w:num>
  <w:num w:numId="19">
    <w:abstractNumId w:val="32"/>
  </w:num>
  <w:num w:numId="20">
    <w:abstractNumId w:val="24"/>
  </w:num>
  <w:num w:numId="21">
    <w:abstractNumId w:val="16"/>
  </w:num>
  <w:num w:numId="22">
    <w:abstractNumId w:val="29"/>
    <w:lvlOverride w:ilvl="0">
      <w:startOverride w:val="1"/>
    </w:lvlOverride>
  </w:num>
  <w:num w:numId="23">
    <w:abstractNumId w:val="26"/>
  </w:num>
  <w:num w:numId="24">
    <w:abstractNumId w:val="3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 w:numId="37">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40"/>
    <w:rsid w:val="000008D7"/>
    <w:rsid w:val="0000164D"/>
    <w:rsid w:val="0000167D"/>
    <w:rsid w:val="000020D7"/>
    <w:rsid w:val="000028B3"/>
    <w:rsid w:val="00002FEA"/>
    <w:rsid w:val="000035E7"/>
    <w:rsid w:val="00003C72"/>
    <w:rsid w:val="00004316"/>
    <w:rsid w:val="00004C72"/>
    <w:rsid w:val="00004FA1"/>
    <w:rsid w:val="00005A75"/>
    <w:rsid w:val="00006749"/>
    <w:rsid w:val="000105FD"/>
    <w:rsid w:val="00010818"/>
    <w:rsid w:val="000109B3"/>
    <w:rsid w:val="00010FBC"/>
    <w:rsid w:val="00011199"/>
    <w:rsid w:val="00011367"/>
    <w:rsid w:val="000117EE"/>
    <w:rsid w:val="00012663"/>
    <w:rsid w:val="00012994"/>
    <w:rsid w:val="0001308A"/>
    <w:rsid w:val="00014294"/>
    <w:rsid w:val="00014451"/>
    <w:rsid w:val="00015D8D"/>
    <w:rsid w:val="000162E6"/>
    <w:rsid w:val="0001673E"/>
    <w:rsid w:val="00016B98"/>
    <w:rsid w:val="00016C61"/>
    <w:rsid w:val="00017136"/>
    <w:rsid w:val="00017CEE"/>
    <w:rsid w:val="000208D1"/>
    <w:rsid w:val="00021CFC"/>
    <w:rsid w:val="000225DE"/>
    <w:rsid w:val="0002359A"/>
    <w:rsid w:val="0002495F"/>
    <w:rsid w:val="00024A86"/>
    <w:rsid w:val="00025C27"/>
    <w:rsid w:val="00027680"/>
    <w:rsid w:val="00027C57"/>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50050"/>
    <w:rsid w:val="00050760"/>
    <w:rsid w:val="000510B6"/>
    <w:rsid w:val="00051C42"/>
    <w:rsid w:val="00051E16"/>
    <w:rsid w:val="00052584"/>
    <w:rsid w:val="000537C6"/>
    <w:rsid w:val="00053EED"/>
    <w:rsid w:val="00054805"/>
    <w:rsid w:val="000550B6"/>
    <w:rsid w:val="00057F37"/>
    <w:rsid w:val="00061425"/>
    <w:rsid w:val="000615D5"/>
    <w:rsid w:val="000615D6"/>
    <w:rsid w:val="00061B2E"/>
    <w:rsid w:val="00062078"/>
    <w:rsid w:val="00062FBA"/>
    <w:rsid w:val="000644D1"/>
    <w:rsid w:val="00065750"/>
    <w:rsid w:val="0006706F"/>
    <w:rsid w:val="00067757"/>
    <w:rsid w:val="0006788E"/>
    <w:rsid w:val="00067D28"/>
    <w:rsid w:val="00067EB6"/>
    <w:rsid w:val="00067F19"/>
    <w:rsid w:val="000706EA"/>
    <w:rsid w:val="00070880"/>
    <w:rsid w:val="0007162B"/>
    <w:rsid w:val="000718D0"/>
    <w:rsid w:val="000726F1"/>
    <w:rsid w:val="000730E7"/>
    <w:rsid w:val="00073D29"/>
    <w:rsid w:val="000752C5"/>
    <w:rsid w:val="0007730B"/>
    <w:rsid w:val="000778F2"/>
    <w:rsid w:val="00077DD8"/>
    <w:rsid w:val="00080DC1"/>
    <w:rsid w:val="00081793"/>
    <w:rsid w:val="00082618"/>
    <w:rsid w:val="00083F26"/>
    <w:rsid w:val="000858AB"/>
    <w:rsid w:val="00087F61"/>
    <w:rsid w:val="000901B1"/>
    <w:rsid w:val="00090F03"/>
    <w:rsid w:val="00092AC7"/>
    <w:rsid w:val="0009352C"/>
    <w:rsid w:val="00093614"/>
    <w:rsid w:val="00093878"/>
    <w:rsid w:val="00093F41"/>
    <w:rsid w:val="00094A94"/>
    <w:rsid w:val="00094B9B"/>
    <w:rsid w:val="0009551A"/>
    <w:rsid w:val="0009702F"/>
    <w:rsid w:val="0009743C"/>
    <w:rsid w:val="000A10B2"/>
    <w:rsid w:val="000A1E3B"/>
    <w:rsid w:val="000A2606"/>
    <w:rsid w:val="000A2880"/>
    <w:rsid w:val="000A35B4"/>
    <w:rsid w:val="000A4461"/>
    <w:rsid w:val="000A4844"/>
    <w:rsid w:val="000A6774"/>
    <w:rsid w:val="000B0A72"/>
    <w:rsid w:val="000B0C79"/>
    <w:rsid w:val="000B1EDC"/>
    <w:rsid w:val="000B3575"/>
    <w:rsid w:val="000B4DAD"/>
    <w:rsid w:val="000B50B3"/>
    <w:rsid w:val="000B5407"/>
    <w:rsid w:val="000B66EF"/>
    <w:rsid w:val="000B72CA"/>
    <w:rsid w:val="000B7407"/>
    <w:rsid w:val="000C11E5"/>
    <w:rsid w:val="000C1572"/>
    <w:rsid w:val="000C2197"/>
    <w:rsid w:val="000C2294"/>
    <w:rsid w:val="000C2702"/>
    <w:rsid w:val="000C272D"/>
    <w:rsid w:val="000C2B57"/>
    <w:rsid w:val="000C2C63"/>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7756"/>
    <w:rsid w:val="000E02F0"/>
    <w:rsid w:val="000E0A3E"/>
    <w:rsid w:val="000E1621"/>
    <w:rsid w:val="000E25B3"/>
    <w:rsid w:val="000E2693"/>
    <w:rsid w:val="000E38E4"/>
    <w:rsid w:val="000E3C70"/>
    <w:rsid w:val="000E4AA4"/>
    <w:rsid w:val="000E523D"/>
    <w:rsid w:val="000E5AD4"/>
    <w:rsid w:val="000E668C"/>
    <w:rsid w:val="000E6E72"/>
    <w:rsid w:val="000E7CC2"/>
    <w:rsid w:val="000F1D52"/>
    <w:rsid w:val="000F1F29"/>
    <w:rsid w:val="000F2986"/>
    <w:rsid w:val="000F31F3"/>
    <w:rsid w:val="000F377E"/>
    <w:rsid w:val="000F3885"/>
    <w:rsid w:val="000F3ABA"/>
    <w:rsid w:val="000F49AE"/>
    <w:rsid w:val="000F4AC3"/>
    <w:rsid w:val="000F4C86"/>
    <w:rsid w:val="000F6303"/>
    <w:rsid w:val="000F7769"/>
    <w:rsid w:val="000F779B"/>
    <w:rsid w:val="0010069D"/>
    <w:rsid w:val="001011EE"/>
    <w:rsid w:val="00101760"/>
    <w:rsid w:val="00101E56"/>
    <w:rsid w:val="00101EDF"/>
    <w:rsid w:val="001024D3"/>
    <w:rsid w:val="0010302A"/>
    <w:rsid w:val="0010396B"/>
    <w:rsid w:val="00106710"/>
    <w:rsid w:val="00107F80"/>
    <w:rsid w:val="00110119"/>
    <w:rsid w:val="001106D1"/>
    <w:rsid w:val="00110E72"/>
    <w:rsid w:val="001112E5"/>
    <w:rsid w:val="001118A2"/>
    <w:rsid w:val="0011259F"/>
    <w:rsid w:val="00112C47"/>
    <w:rsid w:val="001141D4"/>
    <w:rsid w:val="001158AC"/>
    <w:rsid w:val="00115B01"/>
    <w:rsid w:val="00116ACD"/>
    <w:rsid w:val="001200A5"/>
    <w:rsid w:val="00120268"/>
    <w:rsid w:val="001202DE"/>
    <w:rsid w:val="00121C76"/>
    <w:rsid w:val="00122C14"/>
    <w:rsid w:val="001230FE"/>
    <w:rsid w:val="001234B5"/>
    <w:rsid w:val="001239F4"/>
    <w:rsid w:val="00124128"/>
    <w:rsid w:val="00124459"/>
    <w:rsid w:val="00124BB3"/>
    <w:rsid w:val="001253B5"/>
    <w:rsid w:val="001257B8"/>
    <w:rsid w:val="00125EF7"/>
    <w:rsid w:val="00126C04"/>
    <w:rsid w:val="00127ADC"/>
    <w:rsid w:val="0013148E"/>
    <w:rsid w:val="00132CDF"/>
    <w:rsid w:val="00132EB8"/>
    <w:rsid w:val="00133CE8"/>
    <w:rsid w:val="001342DD"/>
    <w:rsid w:val="00134FD1"/>
    <w:rsid w:val="0013567F"/>
    <w:rsid w:val="00136A4D"/>
    <w:rsid w:val="00136EBE"/>
    <w:rsid w:val="00137D01"/>
    <w:rsid w:val="00140CC1"/>
    <w:rsid w:val="00141B1D"/>
    <w:rsid w:val="001421A5"/>
    <w:rsid w:val="001434FA"/>
    <w:rsid w:val="00144062"/>
    <w:rsid w:val="001441BB"/>
    <w:rsid w:val="00144379"/>
    <w:rsid w:val="00144711"/>
    <w:rsid w:val="00146AE9"/>
    <w:rsid w:val="00147500"/>
    <w:rsid w:val="00150DE8"/>
    <w:rsid w:val="00150E92"/>
    <w:rsid w:val="001520AE"/>
    <w:rsid w:val="0015212B"/>
    <w:rsid w:val="00152990"/>
    <w:rsid w:val="001529F2"/>
    <w:rsid w:val="001540AB"/>
    <w:rsid w:val="0015558D"/>
    <w:rsid w:val="0015608C"/>
    <w:rsid w:val="00157054"/>
    <w:rsid w:val="00157154"/>
    <w:rsid w:val="00157601"/>
    <w:rsid w:val="00157B91"/>
    <w:rsid w:val="001604B3"/>
    <w:rsid w:val="00160BE5"/>
    <w:rsid w:val="0016150D"/>
    <w:rsid w:val="0016159F"/>
    <w:rsid w:val="00161BA3"/>
    <w:rsid w:val="00162309"/>
    <w:rsid w:val="001625A2"/>
    <w:rsid w:val="001630C4"/>
    <w:rsid w:val="001631FB"/>
    <w:rsid w:val="00165090"/>
    <w:rsid w:val="00165521"/>
    <w:rsid w:val="00165B87"/>
    <w:rsid w:val="00165E5C"/>
    <w:rsid w:val="00167483"/>
    <w:rsid w:val="00167E92"/>
    <w:rsid w:val="0017199F"/>
    <w:rsid w:val="00172CCD"/>
    <w:rsid w:val="00172E98"/>
    <w:rsid w:val="00172F9C"/>
    <w:rsid w:val="001731A7"/>
    <w:rsid w:val="0017356D"/>
    <w:rsid w:val="0017418D"/>
    <w:rsid w:val="001743EA"/>
    <w:rsid w:val="00175091"/>
    <w:rsid w:val="0017567B"/>
    <w:rsid w:val="00175E2D"/>
    <w:rsid w:val="00176ABC"/>
    <w:rsid w:val="00177CFB"/>
    <w:rsid w:val="0018094C"/>
    <w:rsid w:val="0018143D"/>
    <w:rsid w:val="001816F3"/>
    <w:rsid w:val="00181932"/>
    <w:rsid w:val="00181DC7"/>
    <w:rsid w:val="00182600"/>
    <w:rsid w:val="0018280E"/>
    <w:rsid w:val="00182C37"/>
    <w:rsid w:val="00183B3B"/>
    <w:rsid w:val="0018411B"/>
    <w:rsid w:val="001853E0"/>
    <w:rsid w:val="0018553A"/>
    <w:rsid w:val="0018558F"/>
    <w:rsid w:val="001856D5"/>
    <w:rsid w:val="00185CA1"/>
    <w:rsid w:val="00187EDD"/>
    <w:rsid w:val="001924A3"/>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609"/>
    <w:rsid w:val="001A3CF4"/>
    <w:rsid w:val="001A41B2"/>
    <w:rsid w:val="001A4A21"/>
    <w:rsid w:val="001A6203"/>
    <w:rsid w:val="001A681A"/>
    <w:rsid w:val="001A7550"/>
    <w:rsid w:val="001B0960"/>
    <w:rsid w:val="001B1237"/>
    <w:rsid w:val="001B18C7"/>
    <w:rsid w:val="001B2979"/>
    <w:rsid w:val="001B33A1"/>
    <w:rsid w:val="001B3595"/>
    <w:rsid w:val="001B4732"/>
    <w:rsid w:val="001B4998"/>
    <w:rsid w:val="001B5932"/>
    <w:rsid w:val="001B5D8E"/>
    <w:rsid w:val="001B6727"/>
    <w:rsid w:val="001B6730"/>
    <w:rsid w:val="001B70D7"/>
    <w:rsid w:val="001B78B8"/>
    <w:rsid w:val="001C113F"/>
    <w:rsid w:val="001C191A"/>
    <w:rsid w:val="001C2A25"/>
    <w:rsid w:val="001C2C1A"/>
    <w:rsid w:val="001C34FF"/>
    <w:rsid w:val="001C4272"/>
    <w:rsid w:val="001C4306"/>
    <w:rsid w:val="001C47B1"/>
    <w:rsid w:val="001C4C96"/>
    <w:rsid w:val="001C6E70"/>
    <w:rsid w:val="001C7131"/>
    <w:rsid w:val="001C7CF0"/>
    <w:rsid w:val="001D03CB"/>
    <w:rsid w:val="001D066B"/>
    <w:rsid w:val="001D112D"/>
    <w:rsid w:val="001D116D"/>
    <w:rsid w:val="001D190D"/>
    <w:rsid w:val="001D1C2C"/>
    <w:rsid w:val="001D2BA6"/>
    <w:rsid w:val="001D3D2D"/>
    <w:rsid w:val="001D429F"/>
    <w:rsid w:val="001D4D2B"/>
    <w:rsid w:val="001D54C8"/>
    <w:rsid w:val="001D637C"/>
    <w:rsid w:val="001D66BF"/>
    <w:rsid w:val="001D6B84"/>
    <w:rsid w:val="001D6F3D"/>
    <w:rsid w:val="001D7414"/>
    <w:rsid w:val="001D78E4"/>
    <w:rsid w:val="001E0262"/>
    <w:rsid w:val="001E1125"/>
    <w:rsid w:val="001E1294"/>
    <w:rsid w:val="001E1E38"/>
    <w:rsid w:val="001E22E7"/>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93"/>
    <w:rsid w:val="001F3D81"/>
    <w:rsid w:val="001F4FC2"/>
    <w:rsid w:val="001F5255"/>
    <w:rsid w:val="001F5E01"/>
    <w:rsid w:val="001F5E88"/>
    <w:rsid w:val="001F6C25"/>
    <w:rsid w:val="001F6CEF"/>
    <w:rsid w:val="001F7DC4"/>
    <w:rsid w:val="001F7EA0"/>
    <w:rsid w:val="002002B8"/>
    <w:rsid w:val="0020088E"/>
    <w:rsid w:val="00200BB9"/>
    <w:rsid w:val="002012E6"/>
    <w:rsid w:val="00201928"/>
    <w:rsid w:val="002020C4"/>
    <w:rsid w:val="00203AD9"/>
    <w:rsid w:val="0020530B"/>
    <w:rsid w:val="00205541"/>
    <w:rsid w:val="00206267"/>
    <w:rsid w:val="00206BA5"/>
    <w:rsid w:val="0020757D"/>
    <w:rsid w:val="002077B1"/>
    <w:rsid w:val="002077FC"/>
    <w:rsid w:val="00210214"/>
    <w:rsid w:val="0021062A"/>
    <w:rsid w:val="00211C97"/>
    <w:rsid w:val="00212609"/>
    <w:rsid w:val="00213F7D"/>
    <w:rsid w:val="00214536"/>
    <w:rsid w:val="002146C5"/>
    <w:rsid w:val="00214CC0"/>
    <w:rsid w:val="00214DDB"/>
    <w:rsid w:val="00214F41"/>
    <w:rsid w:val="00217029"/>
    <w:rsid w:val="002218F2"/>
    <w:rsid w:val="00223267"/>
    <w:rsid w:val="00223F4F"/>
    <w:rsid w:val="00224FBB"/>
    <w:rsid w:val="00225968"/>
    <w:rsid w:val="0022664D"/>
    <w:rsid w:val="00226DAB"/>
    <w:rsid w:val="00227663"/>
    <w:rsid w:val="0023152F"/>
    <w:rsid w:val="00231704"/>
    <w:rsid w:val="002325B4"/>
    <w:rsid w:val="002329B7"/>
    <w:rsid w:val="0023324C"/>
    <w:rsid w:val="00233DE3"/>
    <w:rsid w:val="00234E97"/>
    <w:rsid w:val="00234F2E"/>
    <w:rsid w:val="002355D5"/>
    <w:rsid w:val="00235A05"/>
    <w:rsid w:val="0023642D"/>
    <w:rsid w:val="002370FB"/>
    <w:rsid w:val="002372E8"/>
    <w:rsid w:val="00237C18"/>
    <w:rsid w:val="00240484"/>
    <w:rsid w:val="00241031"/>
    <w:rsid w:val="002410D2"/>
    <w:rsid w:val="0024173C"/>
    <w:rsid w:val="002429E0"/>
    <w:rsid w:val="002449B9"/>
    <w:rsid w:val="00244B86"/>
    <w:rsid w:val="00245075"/>
    <w:rsid w:val="00245896"/>
    <w:rsid w:val="00245EDE"/>
    <w:rsid w:val="002475C7"/>
    <w:rsid w:val="00250D1B"/>
    <w:rsid w:val="00251E53"/>
    <w:rsid w:val="00252D12"/>
    <w:rsid w:val="0025344D"/>
    <w:rsid w:val="00255464"/>
    <w:rsid w:val="00256206"/>
    <w:rsid w:val="00256D23"/>
    <w:rsid w:val="0026025E"/>
    <w:rsid w:val="00260BC0"/>
    <w:rsid w:val="002624FF"/>
    <w:rsid w:val="00262BA7"/>
    <w:rsid w:val="002636BF"/>
    <w:rsid w:val="00263988"/>
    <w:rsid w:val="00263FAA"/>
    <w:rsid w:val="00266A71"/>
    <w:rsid w:val="00267E26"/>
    <w:rsid w:val="0027096A"/>
    <w:rsid w:val="0027211E"/>
    <w:rsid w:val="002721E1"/>
    <w:rsid w:val="0027221C"/>
    <w:rsid w:val="002728FC"/>
    <w:rsid w:val="002746B4"/>
    <w:rsid w:val="0027487D"/>
    <w:rsid w:val="00274BC6"/>
    <w:rsid w:val="00274ECD"/>
    <w:rsid w:val="0027515E"/>
    <w:rsid w:val="002757C0"/>
    <w:rsid w:val="00277EC6"/>
    <w:rsid w:val="00277EFB"/>
    <w:rsid w:val="0028027F"/>
    <w:rsid w:val="00280A14"/>
    <w:rsid w:val="00282F65"/>
    <w:rsid w:val="0028411E"/>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397"/>
    <w:rsid w:val="002957FF"/>
    <w:rsid w:val="002965CB"/>
    <w:rsid w:val="00296F6D"/>
    <w:rsid w:val="00297377"/>
    <w:rsid w:val="002977EE"/>
    <w:rsid w:val="00297F75"/>
    <w:rsid w:val="002A1151"/>
    <w:rsid w:val="002A162D"/>
    <w:rsid w:val="002A1B19"/>
    <w:rsid w:val="002A26CA"/>
    <w:rsid w:val="002A3109"/>
    <w:rsid w:val="002A32D7"/>
    <w:rsid w:val="002A3763"/>
    <w:rsid w:val="002A4714"/>
    <w:rsid w:val="002A5734"/>
    <w:rsid w:val="002A5EAA"/>
    <w:rsid w:val="002A7F99"/>
    <w:rsid w:val="002B0510"/>
    <w:rsid w:val="002B1E26"/>
    <w:rsid w:val="002B22F5"/>
    <w:rsid w:val="002B3E8C"/>
    <w:rsid w:val="002B466D"/>
    <w:rsid w:val="002B5104"/>
    <w:rsid w:val="002C0ECF"/>
    <w:rsid w:val="002C175A"/>
    <w:rsid w:val="002C2062"/>
    <w:rsid w:val="002C3EE6"/>
    <w:rsid w:val="002C4120"/>
    <w:rsid w:val="002C4AA7"/>
    <w:rsid w:val="002C68E9"/>
    <w:rsid w:val="002C7B9B"/>
    <w:rsid w:val="002D0FBC"/>
    <w:rsid w:val="002D3FEF"/>
    <w:rsid w:val="002D41F1"/>
    <w:rsid w:val="002D4735"/>
    <w:rsid w:val="002D481E"/>
    <w:rsid w:val="002D64BC"/>
    <w:rsid w:val="002D71AA"/>
    <w:rsid w:val="002D7740"/>
    <w:rsid w:val="002E022D"/>
    <w:rsid w:val="002E2AF9"/>
    <w:rsid w:val="002E3B8C"/>
    <w:rsid w:val="002E44E8"/>
    <w:rsid w:val="002E4576"/>
    <w:rsid w:val="002E5812"/>
    <w:rsid w:val="002E7DAC"/>
    <w:rsid w:val="002F0CA4"/>
    <w:rsid w:val="002F189C"/>
    <w:rsid w:val="002F1D3A"/>
    <w:rsid w:val="002F251A"/>
    <w:rsid w:val="002F295D"/>
    <w:rsid w:val="002F3DD3"/>
    <w:rsid w:val="002F4561"/>
    <w:rsid w:val="002F482B"/>
    <w:rsid w:val="002F48C8"/>
    <w:rsid w:val="002F5AB3"/>
    <w:rsid w:val="002F685F"/>
    <w:rsid w:val="002F73AE"/>
    <w:rsid w:val="002F7DC3"/>
    <w:rsid w:val="003004A1"/>
    <w:rsid w:val="003027A3"/>
    <w:rsid w:val="00302820"/>
    <w:rsid w:val="00304859"/>
    <w:rsid w:val="003049C8"/>
    <w:rsid w:val="00304A09"/>
    <w:rsid w:val="00304EC8"/>
    <w:rsid w:val="00305BEB"/>
    <w:rsid w:val="0031042E"/>
    <w:rsid w:val="003107E9"/>
    <w:rsid w:val="00311A37"/>
    <w:rsid w:val="00311DAA"/>
    <w:rsid w:val="00312BF9"/>
    <w:rsid w:val="00313316"/>
    <w:rsid w:val="003168F9"/>
    <w:rsid w:val="00317DD1"/>
    <w:rsid w:val="00320A95"/>
    <w:rsid w:val="0032106A"/>
    <w:rsid w:val="003224D5"/>
    <w:rsid w:val="0032262F"/>
    <w:rsid w:val="00322C60"/>
    <w:rsid w:val="003238E5"/>
    <w:rsid w:val="00325927"/>
    <w:rsid w:val="003264EC"/>
    <w:rsid w:val="00326C01"/>
    <w:rsid w:val="00326D1A"/>
    <w:rsid w:val="00326F1D"/>
    <w:rsid w:val="00330132"/>
    <w:rsid w:val="00332029"/>
    <w:rsid w:val="003321BF"/>
    <w:rsid w:val="00333457"/>
    <w:rsid w:val="00333CCB"/>
    <w:rsid w:val="00333DB0"/>
    <w:rsid w:val="00334228"/>
    <w:rsid w:val="00334977"/>
    <w:rsid w:val="00334CAA"/>
    <w:rsid w:val="00335043"/>
    <w:rsid w:val="0033544F"/>
    <w:rsid w:val="00335D22"/>
    <w:rsid w:val="00336385"/>
    <w:rsid w:val="00336722"/>
    <w:rsid w:val="00336CC7"/>
    <w:rsid w:val="0033707F"/>
    <w:rsid w:val="003416E0"/>
    <w:rsid w:val="003420D6"/>
    <w:rsid w:val="00342309"/>
    <w:rsid w:val="0034394D"/>
    <w:rsid w:val="003440CE"/>
    <w:rsid w:val="00344448"/>
    <w:rsid w:val="003463D5"/>
    <w:rsid w:val="00347708"/>
    <w:rsid w:val="00347F51"/>
    <w:rsid w:val="0035108F"/>
    <w:rsid w:val="00351BFA"/>
    <w:rsid w:val="00351E03"/>
    <w:rsid w:val="0035229C"/>
    <w:rsid w:val="00352938"/>
    <w:rsid w:val="00354AF4"/>
    <w:rsid w:val="00354B9E"/>
    <w:rsid w:val="003550B6"/>
    <w:rsid w:val="00355537"/>
    <w:rsid w:val="003560C0"/>
    <w:rsid w:val="003561DC"/>
    <w:rsid w:val="003564B9"/>
    <w:rsid w:val="00356B90"/>
    <w:rsid w:val="00356C43"/>
    <w:rsid w:val="0036012F"/>
    <w:rsid w:val="003604E8"/>
    <w:rsid w:val="00362180"/>
    <w:rsid w:val="0036233F"/>
    <w:rsid w:val="003632B4"/>
    <w:rsid w:val="00363B4A"/>
    <w:rsid w:val="00364C61"/>
    <w:rsid w:val="00366996"/>
    <w:rsid w:val="00367439"/>
    <w:rsid w:val="00367A3A"/>
    <w:rsid w:val="0037203A"/>
    <w:rsid w:val="00372833"/>
    <w:rsid w:val="00372A03"/>
    <w:rsid w:val="00372C71"/>
    <w:rsid w:val="00372F9D"/>
    <w:rsid w:val="00373822"/>
    <w:rsid w:val="00373C7D"/>
    <w:rsid w:val="0037427A"/>
    <w:rsid w:val="00375107"/>
    <w:rsid w:val="00375321"/>
    <w:rsid w:val="00375870"/>
    <w:rsid w:val="003759F4"/>
    <w:rsid w:val="003763C5"/>
    <w:rsid w:val="003765F9"/>
    <w:rsid w:val="0037771A"/>
    <w:rsid w:val="00377B71"/>
    <w:rsid w:val="00380276"/>
    <w:rsid w:val="00380A00"/>
    <w:rsid w:val="00380E2D"/>
    <w:rsid w:val="00381766"/>
    <w:rsid w:val="0038188B"/>
    <w:rsid w:val="00382849"/>
    <w:rsid w:val="00383EF2"/>
    <w:rsid w:val="00386048"/>
    <w:rsid w:val="00392FE7"/>
    <w:rsid w:val="00393540"/>
    <w:rsid w:val="00393C1E"/>
    <w:rsid w:val="00395544"/>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117A"/>
    <w:rsid w:val="003B13A3"/>
    <w:rsid w:val="003B189B"/>
    <w:rsid w:val="003B2399"/>
    <w:rsid w:val="003B24EF"/>
    <w:rsid w:val="003B3030"/>
    <w:rsid w:val="003B41C3"/>
    <w:rsid w:val="003B4B2C"/>
    <w:rsid w:val="003B5EDB"/>
    <w:rsid w:val="003B67DA"/>
    <w:rsid w:val="003C2FC7"/>
    <w:rsid w:val="003C425F"/>
    <w:rsid w:val="003C4A4A"/>
    <w:rsid w:val="003C4DBD"/>
    <w:rsid w:val="003C4F45"/>
    <w:rsid w:val="003C6F80"/>
    <w:rsid w:val="003C756E"/>
    <w:rsid w:val="003D0A36"/>
    <w:rsid w:val="003D0CE5"/>
    <w:rsid w:val="003D243C"/>
    <w:rsid w:val="003D3714"/>
    <w:rsid w:val="003D3AB5"/>
    <w:rsid w:val="003D3BCB"/>
    <w:rsid w:val="003D4385"/>
    <w:rsid w:val="003D7D5E"/>
    <w:rsid w:val="003E1110"/>
    <w:rsid w:val="003E20D2"/>
    <w:rsid w:val="003E23D0"/>
    <w:rsid w:val="003E3A3D"/>
    <w:rsid w:val="003E3B28"/>
    <w:rsid w:val="003E3C1B"/>
    <w:rsid w:val="003E44E3"/>
    <w:rsid w:val="003E4D98"/>
    <w:rsid w:val="003E5A61"/>
    <w:rsid w:val="003E6618"/>
    <w:rsid w:val="003E69CB"/>
    <w:rsid w:val="003E7087"/>
    <w:rsid w:val="003E71E5"/>
    <w:rsid w:val="003E76FF"/>
    <w:rsid w:val="003E7B35"/>
    <w:rsid w:val="003E7C6E"/>
    <w:rsid w:val="003F1DA6"/>
    <w:rsid w:val="003F23E6"/>
    <w:rsid w:val="003F2DE5"/>
    <w:rsid w:val="003F3A03"/>
    <w:rsid w:val="003F3C56"/>
    <w:rsid w:val="003F3D44"/>
    <w:rsid w:val="003F400F"/>
    <w:rsid w:val="003F41E3"/>
    <w:rsid w:val="003F46E3"/>
    <w:rsid w:val="003F5C92"/>
    <w:rsid w:val="003F5F2B"/>
    <w:rsid w:val="003F6125"/>
    <w:rsid w:val="003F768C"/>
    <w:rsid w:val="00400A33"/>
    <w:rsid w:val="00401E69"/>
    <w:rsid w:val="00403785"/>
    <w:rsid w:val="00404F7C"/>
    <w:rsid w:val="00405606"/>
    <w:rsid w:val="00405F70"/>
    <w:rsid w:val="004106EE"/>
    <w:rsid w:val="00410DD1"/>
    <w:rsid w:val="00411142"/>
    <w:rsid w:val="00411150"/>
    <w:rsid w:val="004131AB"/>
    <w:rsid w:val="004131F9"/>
    <w:rsid w:val="004140B8"/>
    <w:rsid w:val="004142A3"/>
    <w:rsid w:val="004147F2"/>
    <w:rsid w:val="0041552A"/>
    <w:rsid w:val="00415639"/>
    <w:rsid w:val="00420A5C"/>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C77"/>
    <w:rsid w:val="00440170"/>
    <w:rsid w:val="00440259"/>
    <w:rsid w:val="00440882"/>
    <w:rsid w:val="00440B72"/>
    <w:rsid w:val="00441937"/>
    <w:rsid w:val="00441A06"/>
    <w:rsid w:val="00441ACF"/>
    <w:rsid w:val="00441E14"/>
    <w:rsid w:val="0044300B"/>
    <w:rsid w:val="00443415"/>
    <w:rsid w:val="00443F1A"/>
    <w:rsid w:val="00445367"/>
    <w:rsid w:val="00446219"/>
    <w:rsid w:val="004469B2"/>
    <w:rsid w:val="00446D4E"/>
    <w:rsid w:val="00446EB6"/>
    <w:rsid w:val="0044785A"/>
    <w:rsid w:val="00447DED"/>
    <w:rsid w:val="004514CE"/>
    <w:rsid w:val="004518F9"/>
    <w:rsid w:val="00451D9E"/>
    <w:rsid w:val="00451E92"/>
    <w:rsid w:val="00454AFA"/>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92"/>
    <w:rsid w:val="00471153"/>
    <w:rsid w:val="004711E6"/>
    <w:rsid w:val="0047225A"/>
    <w:rsid w:val="004728C7"/>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D40"/>
    <w:rsid w:val="00486524"/>
    <w:rsid w:val="0048698B"/>
    <w:rsid w:val="00486DF7"/>
    <w:rsid w:val="004875FB"/>
    <w:rsid w:val="00487663"/>
    <w:rsid w:val="00490659"/>
    <w:rsid w:val="00490DEE"/>
    <w:rsid w:val="00491B79"/>
    <w:rsid w:val="00492570"/>
    <w:rsid w:val="0049281A"/>
    <w:rsid w:val="0049282D"/>
    <w:rsid w:val="00494014"/>
    <w:rsid w:val="00494457"/>
    <w:rsid w:val="0049446A"/>
    <w:rsid w:val="00494477"/>
    <w:rsid w:val="004949FC"/>
    <w:rsid w:val="00495FAF"/>
    <w:rsid w:val="00496935"/>
    <w:rsid w:val="0049750C"/>
    <w:rsid w:val="00497546"/>
    <w:rsid w:val="0049763C"/>
    <w:rsid w:val="00497731"/>
    <w:rsid w:val="00497944"/>
    <w:rsid w:val="00497AE8"/>
    <w:rsid w:val="00497AF6"/>
    <w:rsid w:val="004A0559"/>
    <w:rsid w:val="004A096C"/>
    <w:rsid w:val="004A0BAA"/>
    <w:rsid w:val="004A177A"/>
    <w:rsid w:val="004A1C3C"/>
    <w:rsid w:val="004A206D"/>
    <w:rsid w:val="004A2097"/>
    <w:rsid w:val="004A21A5"/>
    <w:rsid w:val="004A309C"/>
    <w:rsid w:val="004A3764"/>
    <w:rsid w:val="004A4809"/>
    <w:rsid w:val="004A5256"/>
    <w:rsid w:val="004A5DB4"/>
    <w:rsid w:val="004A7EA1"/>
    <w:rsid w:val="004B2665"/>
    <w:rsid w:val="004B329E"/>
    <w:rsid w:val="004B3E47"/>
    <w:rsid w:val="004B4147"/>
    <w:rsid w:val="004B5F9A"/>
    <w:rsid w:val="004C05BF"/>
    <w:rsid w:val="004C093A"/>
    <w:rsid w:val="004C0F66"/>
    <w:rsid w:val="004C2BA8"/>
    <w:rsid w:val="004C41DB"/>
    <w:rsid w:val="004C4549"/>
    <w:rsid w:val="004C4E7B"/>
    <w:rsid w:val="004C51A8"/>
    <w:rsid w:val="004C543F"/>
    <w:rsid w:val="004C59B4"/>
    <w:rsid w:val="004C5AD1"/>
    <w:rsid w:val="004C653E"/>
    <w:rsid w:val="004D16F1"/>
    <w:rsid w:val="004D172C"/>
    <w:rsid w:val="004D1FD0"/>
    <w:rsid w:val="004D2D05"/>
    <w:rsid w:val="004D553E"/>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F000B"/>
    <w:rsid w:val="004F01A2"/>
    <w:rsid w:val="004F022B"/>
    <w:rsid w:val="004F0B8E"/>
    <w:rsid w:val="004F1C8B"/>
    <w:rsid w:val="004F2FCF"/>
    <w:rsid w:val="004F4300"/>
    <w:rsid w:val="004F4A50"/>
    <w:rsid w:val="004F4F01"/>
    <w:rsid w:val="004F7E9C"/>
    <w:rsid w:val="0050076D"/>
    <w:rsid w:val="005017EE"/>
    <w:rsid w:val="00502982"/>
    <w:rsid w:val="00502E2C"/>
    <w:rsid w:val="0050362B"/>
    <w:rsid w:val="00503979"/>
    <w:rsid w:val="00503B44"/>
    <w:rsid w:val="00504001"/>
    <w:rsid w:val="00504FA2"/>
    <w:rsid w:val="005053D5"/>
    <w:rsid w:val="00506E0F"/>
    <w:rsid w:val="0050771A"/>
    <w:rsid w:val="005103D3"/>
    <w:rsid w:val="00511660"/>
    <w:rsid w:val="00511DE9"/>
    <w:rsid w:val="0051216F"/>
    <w:rsid w:val="005132E7"/>
    <w:rsid w:val="0051453C"/>
    <w:rsid w:val="005156C4"/>
    <w:rsid w:val="00517949"/>
    <w:rsid w:val="00520085"/>
    <w:rsid w:val="0052058C"/>
    <w:rsid w:val="00520A3D"/>
    <w:rsid w:val="005210C7"/>
    <w:rsid w:val="00522D58"/>
    <w:rsid w:val="0052312D"/>
    <w:rsid w:val="00523F6F"/>
    <w:rsid w:val="00523FC8"/>
    <w:rsid w:val="00525B54"/>
    <w:rsid w:val="00526D69"/>
    <w:rsid w:val="00527A6E"/>
    <w:rsid w:val="00530245"/>
    <w:rsid w:val="005305FA"/>
    <w:rsid w:val="0053096F"/>
    <w:rsid w:val="00531D8C"/>
    <w:rsid w:val="00534E2B"/>
    <w:rsid w:val="005359E7"/>
    <w:rsid w:val="005367EE"/>
    <w:rsid w:val="00537E0B"/>
    <w:rsid w:val="00540F3B"/>
    <w:rsid w:val="00541370"/>
    <w:rsid w:val="0054190A"/>
    <w:rsid w:val="00542A9A"/>
    <w:rsid w:val="00543242"/>
    <w:rsid w:val="0054385D"/>
    <w:rsid w:val="00543BB4"/>
    <w:rsid w:val="00544786"/>
    <w:rsid w:val="00544D7B"/>
    <w:rsid w:val="00544E19"/>
    <w:rsid w:val="00546DBF"/>
    <w:rsid w:val="00547097"/>
    <w:rsid w:val="00547119"/>
    <w:rsid w:val="00550157"/>
    <w:rsid w:val="0055074C"/>
    <w:rsid w:val="00552167"/>
    <w:rsid w:val="005524A4"/>
    <w:rsid w:val="0055326E"/>
    <w:rsid w:val="00553841"/>
    <w:rsid w:val="005538C2"/>
    <w:rsid w:val="005556BE"/>
    <w:rsid w:val="00556B2A"/>
    <w:rsid w:val="00560E77"/>
    <w:rsid w:val="005623CA"/>
    <w:rsid w:val="0056247E"/>
    <w:rsid w:val="00563AAA"/>
    <w:rsid w:val="00563EB7"/>
    <w:rsid w:val="005646B1"/>
    <w:rsid w:val="00565B6C"/>
    <w:rsid w:val="0056635B"/>
    <w:rsid w:val="00567303"/>
    <w:rsid w:val="00567445"/>
    <w:rsid w:val="00567E10"/>
    <w:rsid w:val="005700A6"/>
    <w:rsid w:val="00570255"/>
    <w:rsid w:val="005707D3"/>
    <w:rsid w:val="00571013"/>
    <w:rsid w:val="005710CC"/>
    <w:rsid w:val="00571C6A"/>
    <w:rsid w:val="005726B6"/>
    <w:rsid w:val="00573FAA"/>
    <w:rsid w:val="005749C6"/>
    <w:rsid w:val="00575734"/>
    <w:rsid w:val="00575CCA"/>
    <w:rsid w:val="00576359"/>
    <w:rsid w:val="00577258"/>
    <w:rsid w:val="0057736E"/>
    <w:rsid w:val="00577D8C"/>
    <w:rsid w:val="0058060E"/>
    <w:rsid w:val="0058064C"/>
    <w:rsid w:val="005816F9"/>
    <w:rsid w:val="005827BA"/>
    <w:rsid w:val="00583938"/>
    <w:rsid w:val="00583B3E"/>
    <w:rsid w:val="005842F2"/>
    <w:rsid w:val="005855BB"/>
    <w:rsid w:val="00585F26"/>
    <w:rsid w:val="00586CF0"/>
    <w:rsid w:val="005877F5"/>
    <w:rsid w:val="0058796C"/>
    <w:rsid w:val="00587AED"/>
    <w:rsid w:val="00590773"/>
    <w:rsid w:val="00590D55"/>
    <w:rsid w:val="00590DCC"/>
    <w:rsid w:val="00590E9F"/>
    <w:rsid w:val="00591043"/>
    <w:rsid w:val="00591AE5"/>
    <w:rsid w:val="00594617"/>
    <w:rsid w:val="00594A42"/>
    <w:rsid w:val="00594B9E"/>
    <w:rsid w:val="00594BEF"/>
    <w:rsid w:val="005979C9"/>
    <w:rsid w:val="005A2002"/>
    <w:rsid w:val="005A2646"/>
    <w:rsid w:val="005A30F0"/>
    <w:rsid w:val="005A320F"/>
    <w:rsid w:val="005A37CF"/>
    <w:rsid w:val="005A3EC1"/>
    <w:rsid w:val="005A42F9"/>
    <w:rsid w:val="005A52F5"/>
    <w:rsid w:val="005A571B"/>
    <w:rsid w:val="005A6261"/>
    <w:rsid w:val="005A669F"/>
    <w:rsid w:val="005A7340"/>
    <w:rsid w:val="005A74F3"/>
    <w:rsid w:val="005A7F70"/>
    <w:rsid w:val="005B0D6B"/>
    <w:rsid w:val="005B1833"/>
    <w:rsid w:val="005B2213"/>
    <w:rsid w:val="005B2956"/>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2A1E"/>
    <w:rsid w:val="005C30E0"/>
    <w:rsid w:val="005C31F2"/>
    <w:rsid w:val="005C50E2"/>
    <w:rsid w:val="005C5900"/>
    <w:rsid w:val="005C5EA5"/>
    <w:rsid w:val="005C6A02"/>
    <w:rsid w:val="005C6B1F"/>
    <w:rsid w:val="005D233E"/>
    <w:rsid w:val="005D3145"/>
    <w:rsid w:val="005D3510"/>
    <w:rsid w:val="005D3D4E"/>
    <w:rsid w:val="005D3FB9"/>
    <w:rsid w:val="005D4CBD"/>
    <w:rsid w:val="005D51A2"/>
    <w:rsid w:val="005D52B9"/>
    <w:rsid w:val="005D6387"/>
    <w:rsid w:val="005D67C5"/>
    <w:rsid w:val="005D69FD"/>
    <w:rsid w:val="005D7692"/>
    <w:rsid w:val="005D7DD5"/>
    <w:rsid w:val="005E056B"/>
    <w:rsid w:val="005E073D"/>
    <w:rsid w:val="005E07E8"/>
    <w:rsid w:val="005E0E88"/>
    <w:rsid w:val="005E118E"/>
    <w:rsid w:val="005E1746"/>
    <w:rsid w:val="005E70BD"/>
    <w:rsid w:val="005E7E49"/>
    <w:rsid w:val="005F120B"/>
    <w:rsid w:val="005F3D79"/>
    <w:rsid w:val="005F4341"/>
    <w:rsid w:val="005F603B"/>
    <w:rsid w:val="0060243F"/>
    <w:rsid w:val="00602C6D"/>
    <w:rsid w:val="00604170"/>
    <w:rsid w:val="0060507B"/>
    <w:rsid w:val="00605602"/>
    <w:rsid w:val="00606C4A"/>
    <w:rsid w:val="00606FAF"/>
    <w:rsid w:val="00607529"/>
    <w:rsid w:val="006076AB"/>
    <w:rsid w:val="006100B6"/>
    <w:rsid w:val="00610837"/>
    <w:rsid w:val="00610958"/>
    <w:rsid w:val="00610C7C"/>
    <w:rsid w:val="00610E2E"/>
    <w:rsid w:val="00611A0A"/>
    <w:rsid w:val="0061219B"/>
    <w:rsid w:val="00612B4A"/>
    <w:rsid w:val="00613450"/>
    <w:rsid w:val="006137EC"/>
    <w:rsid w:val="00613D53"/>
    <w:rsid w:val="00614280"/>
    <w:rsid w:val="00614308"/>
    <w:rsid w:val="00614CAE"/>
    <w:rsid w:val="00614FCF"/>
    <w:rsid w:val="00615915"/>
    <w:rsid w:val="00615990"/>
    <w:rsid w:val="00615C44"/>
    <w:rsid w:val="00615CF5"/>
    <w:rsid w:val="00616163"/>
    <w:rsid w:val="00616486"/>
    <w:rsid w:val="00616488"/>
    <w:rsid w:val="00616607"/>
    <w:rsid w:val="00616D6F"/>
    <w:rsid w:val="006172AE"/>
    <w:rsid w:val="0061751C"/>
    <w:rsid w:val="0062027B"/>
    <w:rsid w:val="0062149E"/>
    <w:rsid w:val="00623F88"/>
    <w:rsid w:val="00624317"/>
    <w:rsid w:val="00625DE0"/>
    <w:rsid w:val="00625EFB"/>
    <w:rsid w:val="00627932"/>
    <w:rsid w:val="00631D4B"/>
    <w:rsid w:val="00632637"/>
    <w:rsid w:val="00632704"/>
    <w:rsid w:val="0063357A"/>
    <w:rsid w:val="00634394"/>
    <w:rsid w:val="006345C1"/>
    <w:rsid w:val="006364D1"/>
    <w:rsid w:val="006378C1"/>
    <w:rsid w:val="00642719"/>
    <w:rsid w:val="006430DA"/>
    <w:rsid w:val="00643875"/>
    <w:rsid w:val="0064496D"/>
    <w:rsid w:val="006449D8"/>
    <w:rsid w:val="006451FC"/>
    <w:rsid w:val="00645C90"/>
    <w:rsid w:val="006465EF"/>
    <w:rsid w:val="0064751B"/>
    <w:rsid w:val="006476E3"/>
    <w:rsid w:val="00653293"/>
    <w:rsid w:val="00654868"/>
    <w:rsid w:val="00655288"/>
    <w:rsid w:val="006553A4"/>
    <w:rsid w:val="0065702B"/>
    <w:rsid w:val="00657A6C"/>
    <w:rsid w:val="00657E41"/>
    <w:rsid w:val="00660210"/>
    <w:rsid w:val="006612C7"/>
    <w:rsid w:val="0066147B"/>
    <w:rsid w:val="00661552"/>
    <w:rsid w:val="0066206F"/>
    <w:rsid w:val="006620C9"/>
    <w:rsid w:val="006627B7"/>
    <w:rsid w:val="00662E5E"/>
    <w:rsid w:val="006631B5"/>
    <w:rsid w:val="00665253"/>
    <w:rsid w:val="00665BF8"/>
    <w:rsid w:val="0066727F"/>
    <w:rsid w:val="00667F44"/>
    <w:rsid w:val="006707E0"/>
    <w:rsid w:val="006722D2"/>
    <w:rsid w:val="00672658"/>
    <w:rsid w:val="00672CF2"/>
    <w:rsid w:val="00672E7D"/>
    <w:rsid w:val="00674756"/>
    <w:rsid w:val="00676296"/>
    <w:rsid w:val="00676EE8"/>
    <w:rsid w:val="00677E33"/>
    <w:rsid w:val="0068007B"/>
    <w:rsid w:val="0068011C"/>
    <w:rsid w:val="00680E5B"/>
    <w:rsid w:val="006814E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5193"/>
    <w:rsid w:val="0069566B"/>
    <w:rsid w:val="00696183"/>
    <w:rsid w:val="0069637C"/>
    <w:rsid w:val="006A2F84"/>
    <w:rsid w:val="006A37FF"/>
    <w:rsid w:val="006A46AB"/>
    <w:rsid w:val="006A4EF7"/>
    <w:rsid w:val="006A55E4"/>
    <w:rsid w:val="006A5A87"/>
    <w:rsid w:val="006A5B49"/>
    <w:rsid w:val="006A6367"/>
    <w:rsid w:val="006A74D2"/>
    <w:rsid w:val="006B088C"/>
    <w:rsid w:val="006B0C4C"/>
    <w:rsid w:val="006B24AB"/>
    <w:rsid w:val="006B2905"/>
    <w:rsid w:val="006B2F89"/>
    <w:rsid w:val="006B36DC"/>
    <w:rsid w:val="006B426B"/>
    <w:rsid w:val="006B5421"/>
    <w:rsid w:val="006B670C"/>
    <w:rsid w:val="006C1569"/>
    <w:rsid w:val="006C2956"/>
    <w:rsid w:val="006C2AC7"/>
    <w:rsid w:val="006C37FB"/>
    <w:rsid w:val="006C4E3C"/>
    <w:rsid w:val="006C4E4D"/>
    <w:rsid w:val="006C535D"/>
    <w:rsid w:val="006C53A0"/>
    <w:rsid w:val="006C6336"/>
    <w:rsid w:val="006C63AF"/>
    <w:rsid w:val="006C6C66"/>
    <w:rsid w:val="006D09EB"/>
    <w:rsid w:val="006D11AF"/>
    <w:rsid w:val="006D1915"/>
    <w:rsid w:val="006D4933"/>
    <w:rsid w:val="006D4D25"/>
    <w:rsid w:val="006D5EE2"/>
    <w:rsid w:val="006D6F9B"/>
    <w:rsid w:val="006D749E"/>
    <w:rsid w:val="006D785F"/>
    <w:rsid w:val="006E008C"/>
    <w:rsid w:val="006E0374"/>
    <w:rsid w:val="006E09A4"/>
    <w:rsid w:val="006E1131"/>
    <w:rsid w:val="006E210E"/>
    <w:rsid w:val="006E34C5"/>
    <w:rsid w:val="006E4A84"/>
    <w:rsid w:val="006E4CC4"/>
    <w:rsid w:val="006E50C9"/>
    <w:rsid w:val="006E7555"/>
    <w:rsid w:val="006F1229"/>
    <w:rsid w:val="006F151B"/>
    <w:rsid w:val="006F1726"/>
    <w:rsid w:val="006F36D4"/>
    <w:rsid w:val="006F3B05"/>
    <w:rsid w:val="006F4261"/>
    <w:rsid w:val="006F4449"/>
    <w:rsid w:val="006F4F7D"/>
    <w:rsid w:val="006F661D"/>
    <w:rsid w:val="00700B66"/>
    <w:rsid w:val="007010A7"/>
    <w:rsid w:val="00702B24"/>
    <w:rsid w:val="007039C8"/>
    <w:rsid w:val="0070522C"/>
    <w:rsid w:val="00706A08"/>
    <w:rsid w:val="00710543"/>
    <w:rsid w:val="00711145"/>
    <w:rsid w:val="0071238B"/>
    <w:rsid w:val="00713453"/>
    <w:rsid w:val="0071375F"/>
    <w:rsid w:val="007145D1"/>
    <w:rsid w:val="00714930"/>
    <w:rsid w:val="007155E1"/>
    <w:rsid w:val="00716156"/>
    <w:rsid w:val="0071645F"/>
    <w:rsid w:val="00717A75"/>
    <w:rsid w:val="00717BD6"/>
    <w:rsid w:val="00717CA7"/>
    <w:rsid w:val="00720996"/>
    <w:rsid w:val="00720BBD"/>
    <w:rsid w:val="0072281C"/>
    <w:rsid w:val="00722BD6"/>
    <w:rsid w:val="00723855"/>
    <w:rsid w:val="00723B6C"/>
    <w:rsid w:val="0072491B"/>
    <w:rsid w:val="007267EE"/>
    <w:rsid w:val="007274DB"/>
    <w:rsid w:val="00727D48"/>
    <w:rsid w:val="0073027C"/>
    <w:rsid w:val="00731A25"/>
    <w:rsid w:val="00732055"/>
    <w:rsid w:val="00732206"/>
    <w:rsid w:val="0073261E"/>
    <w:rsid w:val="007331DA"/>
    <w:rsid w:val="0073410B"/>
    <w:rsid w:val="00734E6F"/>
    <w:rsid w:val="0073562B"/>
    <w:rsid w:val="00735845"/>
    <w:rsid w:val="00736596"/>
    <w:rsid w:val="00737241"/>
    <w:rsid w:val="007408AE"/>
    <w:rsid w:val="00740D89"/>
    <w:rsid w:val="00740E7C"/>
    <w:rsid w:val="007413CC"/>
    <w:rsid w:val="007423DA"/>
    <w:rsid w:val="00742F80"/>
    <w:rsid w:val="0074328C"/>
    <w:rsid w:val="00743359"/>
    <w:rsid w:val="007442BB"/>
    <w:rsid w:val="0074497B"/>
    <w:rsid w:val="00744ADC"/>
    <w:rsid w:val="00745148"/>
    <w:rsid w:val="007469C6"/>
    <w:rsid w:val="00746F37"/>
    <w:rsid w:val="007474A4"/>
    <w:rsid w:val="00750E41"/>
    <w:rsid w:val="0075244C"/>
    <w:rsid w:val="007527A4"/>
    <w:rsid w:val="00752810"/>
    <w:rsid w:val="007528F4"/>
    <w:rsid w:val="00752CBB"/>
    <w:rsid w:val="00753D22"/>
    <w:rsid w:val="00756943"/>
    <w:rsid w:val="00756ABA"/>
    <w:rsid w:val="0076015B"/>
    <w:rsid w:val="007604D5"/>
    <w:rsid w:val="00761090"/>
    <w:rsid w:val="0076151A"/>
    <w:rsid w:val="00762D60"/>
    <w:rsid w:val="00763F04"/>
    <w:rsid w:val="00763FCE"/>
    <w:rsid w:val="00764046"/>
    <w:rsid w:val="0076627A"/>
    <w:rsid w:val="007714F3"/>
    <w:rsid w:val="00771C05"/>
    <w:rsid w:val="00771C40"/>
    <w:rsid w:val="0077413F"/>
    <w:rsid w:val="00774B40"/>
    <w:rsid w:val="00777207"/>
    <w:rsid w:val="00780A89"/>
    <w:rsid w:val="00781D86"/>
    <w:rsid w:val="00781E2E"/>
    <w:rsid w:val="0078233F"/>
    <w:rsid w:val="00782BD3"/>
    <w:rsid w:val="00782C39"/>
    <w:rsid w:val="00783263"/>
    <w:rsid w:val="00783FA7"/>
    <w:rsid w:val="0078421A"/>
    <w:rsid w:val="00784800"/>
    <w:rsid w:val="00784EAB"/>
    <w:rsid w:val="00784F82"/>
    <w:rsid w:val="00785803"/>
    <w:rsid w:val="00785AF0"/>
    <w:rsid w:val="00785C2F"/>
    <w:rsid w:val="00785FEC"/>
    <w:rsid w:val="00786241"/>
    <w:rsid w:val="007868F9"/>
    <w:rsid w:val="00786A13"/>
    <w:rsid w:val="007878F9"/>
    <w:rsid w:val="00790142"/>
    <w:rsid w:val="0079121F"/>
    <w:rsid w:val="00791635"/>
    <w:rsid w:val="007919B3"/>
    <w:rsid w:val="00791AF4"/>
    <w:rsid w:val="00791C18"/>
    <w:rsid w:val="00791DEA"/>
    <w:rsid w:val="007923C1"/>
    <w:rsid w:val="0079333D"/>
    <w:rsid w:val="00794498"/>
    <w:rsid w:val="00794F12"/>
    <w:rsid w:val="0079574D"/>
    <w:rsid w:val="00795C2E"/>
    <w:rsid w:val="00795E3E"/>
    <w:rsid w:val="0079689B"/>
    <w:rsid w:val="007A1954"/>
    <w:rsid w:val="007A4EF7"/>
    <w:rsid w:val="007A51BB"/>
    <w:rsid w:val="007A6A78"/>
    <w:rsid w:val="007A7541"/>
    <w:rsid w:val="007A7949"/>
    <w:rsid w:val="007A7BC8"/>
    <w:rsid w:val="007B002B"/>
    <w:rsid w:val="007B1508"/>
    <w:rsid w:val="007B2EF6"/>
    <w:rsid w:val="007B3836"/>
    <w:rsid w:val="007B4B3E"/>
    <w:rsid w:val="007B5892"/>
    <w:rsid w:val="007B59B5"/>
    <w:rsid w:val="007B6189"/>
    <w:rsid w:val="007B6220"/>
    <w:rsid w:val="007B6669"/>
    <w:rsid w:val="007B6689"/>
    <w:rsid w:val="007B6858"/>
    <w:rsid w:val="007B7623"/>
    <w:rsid w:val="007B7A02"/>
    <w:rsid w:val="007C1BDF"/>
    <w:rsid w:val="007C3E1E"/>
    <w:rsid w:val="007C560F"/>
    <w:rsid w:val="007C63A5"/>
    <w:rsid w:val="007C6647"/>
    <w:rsid w:val="007C6A88"/>
    <w:rsid w:val="007C6D6B"/>
    <w:rsid w:val="007C793B"/>
    <w:rsid w:val="007D062A"/>
    <w:rsid w:val="007D0C2F"/>
    <w:rsid w:val="007D19D0"/>
    <w:rsid w:val="007D2382"/>
    <w:rsid w:val="007D3205"/>
    <w:rsid w:val="007D3477"/>
    <w:rsid w:val="007D3D41"/>
    <w:rsid w:val="007D3E6D"/>
    <w:rsid w:val="007D4F6E"/>
    <w:rsid w:val="007D6A29"/>
    <w:rsid w:val="007D7BC1"/>
    <w:rsid w:val="007E0A22"/>
    <w:rsid w:val="007E0AD2"/>
    <w:rsid w:val="007E11DB"/>
    <w:rsid w:val="007E14F2"/>
    <w:rsid w:val="007E2581"/>
    <w:rsid w:val="007E38D2"/>
    <w:rsid w:val="007E4F67"/>
    <w:rsid w:val="007E6E09"/>
    <w:rsid w:val="007F0338"/>
    <w:rsid w:val="007F1D9C"/>
    <w:rsid w:val="007F2276"/>
    <w:rsid w:val="007F29FE"/>
    <w:rsid w:val="007F3614"/>
    <w:rsid w:val="007F3C6D"/>
    <w:rsid w:val="007F3FAB"/>
    <w:rsid w:val="007F4174"/>
    <w:rsid w:val="007F5CDE"/>
    <w:rsid w:val="008000D3"/>
    <w:rsid w:val="008015DA"/>
    <w:rsid w:val="0080217B"/>
    <w:rsid w:val="00803002"/>
    <w:rsid w:val="00803AD8"/>
    <w:rsid w:val="0080409C"/>
    <w:rsid w:val="00804127"/>
    <w:rsid w:val="00804475"/>
    <w:rsid w:val="0080495D"/>
    <w:rsid w:val="008049DB"/>
    <w:rsid w:val="00807698"/>
    <w:rsid w:val="008077CF"/>
    <w:rsid w:val="0080788D"/>
    <w:rsid w:val="00810D55"/>
    <w:rsid w:val="00813E02"/>
    <w:rsid w:val="00815C20"/>
    <w:rsid w:val="00815DEF"/>
    <w:rsid w:val="0081655D"/>
    <w:rsid w:val="008204B7"/>
    <w:rsid w:val="00822374"/>
    <w:rsid w:val="00822B2A"/>
    <w:rsid w:val="00822C3D"/>
    <w:rsid w:val="008235C0"/>
    <w:rsid w:val="00823CBB"/>
    <w:rsid w:val="0082427E"/>
    <w:rsid w:val="00824B7D"/>
    <w:rsid w:val="00824CDF"/>
    <w:rsid w:val="00824DC8"/>
    <w:rsid w:val="00824DD8"/>
    <w:rsid w:val="00825443"/>
    <w:rsid w:val="00825BC8"/>
    <w:rsid w:val="00825C85"/>
    <w:rsid w:val="0082653C"/>
    <w:rsid w:val="00826A23"/>
    <w:rsid w:val="00826A3E"/>
    <w:rsid w:val="00827A8F"/>
    <w:rsid w:val="00827B98"/>
    <w:rsid w:val="00831DA2"/>
    <w:rsid w:val="0083397F"/>
    <w:rsid w:val="008348FA"/>
    <w:rsid w:val="008355B2"/>
    <w:rsid w:val="00835A85"/>
    <w:rsid w:val="00837A41"/>
    <w:rsid w:val="00840712"/>
    <w:rsid w:val="00840E21"/>
    <w:rsid w:val="00841DF1"/>
    <w:rsid w:val="008439B9"/>
    <w:rsid w:val="00843F38"/>
    <w:rsid w:val="008444A2"/>
    <w:rsid w:val="00845B98"/>
    <w:rsid w:val="00847A1C"/>
    <w:rsid w:val="00850206"/>
    <w:rsid w:val="00850576"/>
    <w:rsid w:val="00850C08"/>
    <w:rsid w:val="0085219C"/>
    <w:rsid w:val="00853196"/>
    <w:rsid w:val="00853CDF"/>
    <w:rsid w:val="00854400"/>
    <w:rsid w:val="0085548E"/>
    <w:rsid w:val="0085631E"/>
    <w:rsid w:val="0085734B"/>
    <w:rsid w:val="00857B1D"/>
    <w:rsid w:val="008606FE"/>
    <w:rsid w:val="00860840"/>
    <w:rsid w:val="00863033"/>
    <w:rsid w:val="008635DB"/>
    <w:rsid w:val="0086397C"/>
    <w:rsid w:val="008666B1"/>
    <w:rsid w:val="008675E4"/>
    <w:rsid w:val="00867FFD"/>
    <w:rsid w:val="00870786"/>
    <w:rsid w:val="008715BA"/>
    <w:rsid w:val="008720D8"/>
    <w:rsid w:val="00872D0F"/>
    <w:rsid w:val="00872D70"/>
    <w:rsid w:val="00872F0B"/>
    <w:rsid w:val="008733F4"/>
    <w:rsid w:val="008741EE"/>
    <w:rsid w:val="00875009"/>
    <w:rsid w:val="00875783"/>
    <w:rsid w:val="00875B6C"/>
    <w:rsid w:val="0088025D"/>
    <w:rsid w:val="00881AAF"/>
    <w:rsid w:val="00885804"/>
    <w:rsid w:val="0088639F"/>
    <w:rsid w:val="0088668E"/>
    <w:rsid w:val="00887724"/>
    <w:rsid w:val="00887833"/>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A7B"/>
    <w:rsid w:val="008B5C4E"/>
    <w:rsid w:val="008B6C0E"/>
    <w:rsid w:val="008B6EA6"/>
    <w:rsid w:val="008B7717"/>
    <w:rsid w:val="008B7B54"/>
    <w:rsid w:val="008C0F8F"/>
    <w:rsid w:val="008C1189"/>
    <w:rsid w:val="008C13CD"/>
    <w:rsid w:val="008C1553"/>
    <w:rsid w:val="008C20C0"/>
    <w:rsid w:val="008C2618"/>
    <w:rsid w:val="008C3135"/>
    <w:rsid w:val="008C3168"/>
    <w:rsid w:val="008C4603"/>
    <w:rsid w:val="008C5B24"/>
    <w:rsid w:val="008C5BA7"/>
    <w:rsid w:val="008C6457"/>
    <w:rsid w:val="008C6BB1"/>
    <w:rsid w:val="008C7ECF"/>
    <w:rsid w:val="008D17AD"/>
    <w:rsid w:val="008D215F"/>
    <w:rsid w:val="008D290B"/>
    <w:rsid w:val="008D2DEF"/>
    <w:rsid w:val="008D305E"/>
    <w:rsid w:val="008D4AD5"/>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FC5"/>
    <w:rsid w:val="008E5446"/>
    <w:rsid w:val="008E6D1C"/>
    <w:rsid w:val="008E734B"/>
    <w:rsid w:val="008E7A05"/>
    <w:rsid w:val="008F0ABD"/>
    <w:rsid w:val="008F12C8"/>
    <w:rsid w:val="008F30BC"/>
    <w:rsid w:val="008F41ED"/>
    <w:rsid w:val="008F5335"/>
    <w:rsid w:val="008F74D6"/>
    <w:rsid w:val="008F78A7"/>
    <w:rsid w:val="00901B2D"/>
    <w:rsid w:val="00902A35"/>
    <w:rsid w:val="00902BAE"/>
    <w:rsid w:val="00904063"/>
    <w:rsid w:val="00904B4D"/>
    <w:rsid w:val="00904EC6"/>
    <w:rsid w:val="00905D6D"/>
    <w:rsid w:val="00907179"/>
    <w:rsid w:val="009125CC"/>
    <w:rsid w:val="009136B0"/>
    <w:rsid w:val="00913F8C"/>
    <w:rsid w:val="009146E8"/>
    <w:rsid w:val="00914786"/>
    <w:rsid w:val="00914D7E"/>
    <w:rsid w:val="00915369"/>
    <w:rsid w:val="00915C5C"/>
    <w:rsid w:val="0091657A"/>
    <w:rsid w:val="00917BB5"/>
    <w:rsid w:val="009216DA"/>
    <w:rsid w:val="00922106"/>
    <w:rsid w:val="00922F1C"/>
    <w:rsid w:val="00923633"/>
    <w:rsid w:val="00923964"/>
    <w:rsid w:val="00925063"/>
    <w:rsid w:val="00926060"/>
    <w:rsid w:val="00926C98"/>
    <w:rsid w:val="00926E60"/>
    <w:rsid w:val="0092703D"/>
    <w:rsid w:val="00927794"/>
    <w:rsid w:val="00927957"/>
    <w:rsid w:val="00930184"/>
    <w:rsid w:val="00930362"/>
    <w:rsid w:val="00930FE9"/>
    <w:rsid w:val="00932457"/>
    <w:rsid w:val="00934002"/>
    <w:rsid w:val="00935B81"/>
    <w:rsid w:val="009377AF"/>
    <w:rsid w:val="00940126"/>
    <w:rsid w:val="00942AE2"/>
    <w:rsid w:val="00942F74"/>
    <w:rsid w:val="009442B9"/>
    <w:rsid w:val="00944976"/>
    <w:rsid w:val="009456C5"/>
    <w:rsid w:val="009467ED"/>
    <w:rsid w:val="00950D4D"/>
    <w:rsid w:val="0095101E"/>
    <w:rsid w:val="009517D1"/>
    <w:rsid w:val="00951888"/>
    <w:rsid w:val="0095293C"/>
    <w:rsid w:val="00952944"/>
    <w:rsid w:val="00953285"/>
    <w:rsid w:val="009533CE"/>
    <w:rsid w:val="00955399"/>
    <w:rsid w:val="00956034"/>
    <w:rsid w:val="009607AC"/>
    <w:rsid w:val="00961863"/>
    <w:rsid w:val="00961E9F"/>
    <w:rsid w:val="009638BD"/>
    <w:rsid w:val="00964DE0"/>
    <w:rsid w:val="009652A8"/>
    <w:rsid w:val="00965D52"/>
    <w:rsid w:val="00965E46"/>
    <w:rsid w:val="00971ABA"/>
    <w:rsid w:val="0097244F"/>
    <w:rsid w:val="009730DD"/>
    <w:rsid w:val="00973B9E"/>
    <w:rsid w:val="0097561E"/>
    <w:rsid w:val="0097613B"/>
    <w:rsid w:val="0097613C"/>
    <w:rsid w:val="0097740E"/>
    <w:rsid w:val="0098016B"/>
    <w:rsid w:val="00980F0A"/>
    <w:rsid w:val="00981C1D"/>
    <w:rsid w:val="00984490"/>
    <w:rsid w:val="00984A9C"/>
    <w:rsid w:val="00986107"/>
    <w:rsid w:val="00987054"/>
    <w:rsid w:val="00990282"/>
    <w:rsid w:val="00993448"/>
    <w:rsid w:val="00993A49"/>
    <w:rsid w:val="00994303"/>
    <w:rsid w:val="009943DD"/>
    <w:rsid w:val="00994A01"/>
    <w:rsid w:val="00995294"/>
    <w:rsid w:val="0099534B"/>
    <w:rsid w:val="0099682D"/>
    <w:rsid w:val="009A1C2D"/>
    <w:rsid w:val="009A283B"/>
    <w:rsid w:val="009A3071"/>
    <w:rsid w:val="009A41F0"/>
    <w:rsid w:val="009A56BD"/>
    <w:rsid w:val="009A6B5F"/>
    <w:rsid w:val="009A6C85"/>
    <w:rsid w:val="009A7089"/>
    <w:rsid w:val="009B03D8"/>
    <w:rsid w:val="009B0C78"/>
    <w:rsid w:val="009B11CF"/>
    <w:rsid w:val="009B151F"/>
    <w:rsid w:val="009B1CE3"/>
    <w:rsid w:val="009B20E5"/>
    <w:rsid w:val="009B31E7"/>
    <w:rsid w:val="009B400F"/>
    <w:rsid w:val="009B5D30"/>
    <w:rsid w:val="009B74CD"/>
    <w:rsid w:val="009B7EF6"/>
    <w:rsid w:val="009C0878"/>
    <w:rsid w:val="009C11A6"/>
    <w:rsid w:val="009C13F8"/>
    <w:rsid w:val="009C4C26"/>
    <w:rsid w:val="009C4DCF"/>
    <w:rsid w:val="009C504D"/>
    <w:rsid w:val="009C5DC7"/>
    <w:rsid w:val="009C5FEF"/>
    <w:rsid w:val="009C677B"/>
    <w:rsid w:val="009C685A"/>
    <w:rsid w:val="009C76E7"/>
    <w:rsid w:val="009D0141"/>
    <w:rsid w:val="009D0E95"/>
    <w:rsid w:val="009D20EF"/>
    <w:rsid w:val="009D2E96"/>
    <w:rsid w:val="009D30CB"/>
    <w:rsid w:val="009D34EC"/>
    <w:rsid w:val="009D37B0"/>
    <w:rsid w:val="009D4589"/>
    <w:rsid w:val="009D50E7"/>
    <w:rsid w:val="009D54D4"/>
    <w:rsid w:val="009D5650"/>
    <w:rsid w:val="009D64F3"/>
    <w:rsid w:val="009D6D78"/>
    <w:rsid w:val="009D73A5"/>
    <w:rsid w:val="009D73B8"/>
    <w:rsid w:val="009E0FCB"/>
    <w:rsid w:val="009E1677"/>
    <w:rsid w:val="009E1A09"/>
    <w:rsid w:val="009E1F3B"/>
    <w:rsid w:val="009E30F5"/>
    <w:rsid w:val="009E4E32"/>
    <w:rsid w:val="009E5209"/>
    <w:rsid w:val="009E5889"/>
    <w:rsid w:val="009E5B9D"/>
    <w:rsid w:val="009F023B"/>
    <w:rsid w:val="009F0582"/>
    <w:rsid w:val="009F0874"/>
    <w:rsid w:val="009F20D3"/>
    <w:rsid w:val="009F5121"/>
    <w:rsid w:val="009F6853"/>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73A7"/>
    <w:rsid w:val="00A103F4"/>
    <w:rsid w:val="00A10431"/>
    <w:rsid w:val="00A105A1"/>
    <w:rsid w:val="00A10676"/>
    <w:rsid w:val="00A109A1"/>
    <w:rsid w:val="00A10D6E"/>
    <w:rsid w:val="00A1153A"/>
    <w:rsid w:val="00A11654"/>
    <w:rsid w:val="00A12E5E"/>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CC4"/>
    <w:rsid w:val="00A27180"/>
    <w:rsid w:val="00A27B81"/>
    <w:rsid w:val="00A30511"/>
    <w:rsid w:val="00A3108D"/>
    <w:rsid w:val="00A3287E"/>
    <w:rsid w:val="00A33804"/>
    <w:rsid w:val="00A338C6"/>
    <w:rsid w:val="00A3499C"/>
    <w:rsid w:val="00A34F35"/>
    <w:rsid w:val="00A357CA"/>
    <w:rsid w:val="00A35C48"/>
    <w:rsid w:val="00A37284"/>
    <w:rsid w:val="00A4122D"/>
    <w:rsid w:val="00A41F3B"/>
    <w:rsid w:val="00A42B27"/>
    <w:rsid w:val="00A4347B"/>
    <w:rsid w:val="00A46333"/>
    <w:rsid w:val="00A50640"/>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421E"/>
    <w:rsid w:val="00A748AE"/>
    <w:rsid w:val="00A748B2"/>
    <w:rsid w:val="00A7587B"/>
    <w:rsid w:val="00A75B36"/>
    <w:rsid w:val="00A7749A"/>
    <w:rsid w:val="00A80CD6"/>
    <w:rsid w:val="00A8307D"/>
    <w:rsid w:val="00A83B42"/>
    <w:rsid w:val="00A84E00"/>
    <w:rsid w:val="00A860C6"/>
    <w:rsid w:val="00A861DD"/>
    <w:rsid w:val="00A8692E"/>
    <w:rsid w:val="00A86CD5"/>
    <w:rsid w:val="00A87216"/>
    <w:rsid w:val="00A90684"/>
    <w:rsid w:val="00A90883"/>
    <w:rsid w:val="00A941C8"/>
    <w:rsid w:val="00A94670"/>
    <w:rsid w:val="00A95128"/>
    <w:rsid w:val="00A95C03"/>
    <w:rsid w:val="00A96342"/>
    <w:rsid w:val="00A96B75"/>
    <w:rsid w:val="00A96F3D"/>
    <w:rsid w:val="00A97D16"/>
    <w:rsid w:val="00AA3972"/>
    <w:rsid w:val="00AA3BDB"/>
    <w:rsid w:val="00AA49F6"/>
    <w:rsid w:val="00AA4CE5"/>
    <w:rsid w:val="00AA5E1F"/>
    <w:rsid w:val="00AA61C2"/>
    <w:rsid w:val="00AA6C13"/>
    <w:rsid w:val="00AA7180"/>
    <w:rsid w:val="00AA765A"/>
    <w:rsid w:val="00AB048F"/>
    <w:rsid w:val="00AB18B9"/>
    <w:rsid w:val="00AB1BF9"/>
    <w:rsid w:val="00AB2DA7"/>
    <w:rsid w:val="00AB400A"/>
    <w:rsid w:val="00AB5579"/>
    <w:rsid w:val="00AC0241"/>
    <w:rsid w:val="00AC0330"/>
    <w:rsid w:val="00AC05B3"/>
    <w:rsid w:val="00AC10B7"/>
    <w:rsid w:val="00AC11BB"/>
    <w:rsid w:val="00AC1E95"/>
    <w:rsid w:val="00AC440B"/>
    <w:rsid w:val="00AC5D9F"/>
    <w:rsid w:val="00AC76CA"/>
    <w:rsid w:val="00AC7A6F"/>
    <w:rsid w:val="00AC7D85"/>
    <w:rsid w:val="00AC7FE2"/>
    <w:rsid w:val="00AD0EF0"/>
    <w:rsid w:val="00AD13DA"/>
    <w:rsid w:val="00AD234C"/>
    <w:rsid w:val="00AD37DD"/>
    <w:rsid w:val="00AD485E"/>
    <w:rsid w:val="00AD48EA"/>
    <w:rsid w:val="00AD6A5A"/>
    <w:rsid w:val="00AD7081"/>
    <w:rsid w:val="00AD757A"/>
    <w:rsid w:val="00AD7686"/>
    <w:rsid w:val="00AE0524"/>
    <w:rsid w:val="00AE0FCD"/>
    <w:rsid w:val="00AE1096"/>
    <w:rsid w:val="00AE1761"/>
    <w:rsid w:val="00AE1BFD"/>
    <w:rsid w:val="00AE20C3"/>
    <w:rsid w:val="00AE2356"/>
    <w:rsid w:val="00AE2C94"/>
    <w:rsid w:val="00AE49BE"/>
    <w:rsid w:val="00AE624F"/>
    <w:rsid w:val="00AE6C84"/>
    <w:rsid w:val="00AF130E"/>
    <w:rsid w:val="00AF1EE4"/>
    <w:rsid w:val="00AF2144"/>
    <w:rsid w:val="00AF27E4"/>
    <w:rsid w:val="00AF4DD6"/>
    <w:rsid w:val="00AF5962"/>
    <w:rsid w:val="00AF5F78"/>
    <w:rsid w:val="00AF6720"/>
    <w:rsid w:val="00AF677D"/>
    <w:rsid w:val="00B00098"/>
    <w:rsid w:val="00B00F29"/>
    <w:rsid w:val="00B01330"/>
    <w:rsid w:val="00B019AA"/>
    <w:rsid w:val="00B0253C"/>
    <w:rsid w:val="00B025CC"/>
    <w:rsid w:val="00B02FA0"/>
    <w:rsid w:val="00B03676"/>
    <w:rsid w:val="00B03863"/>
    <w:rsid w:val="00B05454"/>
    <w:rsid w:val="00B058E5"/>
    <w:rsid w:val="00B06870"/>
    <w:rsid w:val="00B0702F"/>
    <w:rsid w:val="00B113FF"/>
    <w:rsid w:val="00B12824"/>
    <w:rsid w:val="00B12A38"/>
    <w:rsid w:val="00B13C20"/>
    <w:rsid w:val="00B1443F"/>
    <w:rsid w:val="00B15153"/>
    <w:rsid w:val="00B16A20"/>
    <w:rsid w:val="00B17834"/>
    <w:rsid w:val="00B17C7F"/>
    <w:rsid w:val="00B213A1"/>
    <w:rsid w:val="00B21F85"/>
    <w:rsid w:val="00B22F26"/>
    <w:rsid w:val="00B240AC"/>
    <w:rsid w:val="00B245D6"/>
    <w:rsid w:val="00B26792"/>
    <w:rsid w:val="00B27430"/>
    <w:rsid w:val="00B2777D"/>
    <w:rsid w:val="00B279E3"/>
    <w:rsid w:val="00B27C95"/>
    <w:rsid w:val="00B301E1"/>
    <w:rsid w:val="00B302A2"/>
    <w:rsid w:val="00B31719"/>
    <w:rsid w:val="00B31C1A"/>
    <w:rsid w:val="00B327C4"/>
    <w:rsid w:val="00B3370C"/>
    <w:rsid w:val="00B346C5"/>
    <w:rsid w:val="00B34A5A"/>
    <w:rsid w:val="00B34DBB"/>
    <w:rsid w:val="00B34E24"/>
    <w:rsid w:val="00B36174"/>
    <w:rsid w:val="00B3783D"/>
    <w:rsid w:val="00B37F70"/>
    <w:rsid w:val="00B42FEA"/>
    <w:rsid w:val="00B435C9"/>
    <w:rsid w:val="00B438BC"/>
    <w:rsid w:val="00B441A6"/>
    <w:rsid w:val="00B44BE5"/>
    <w:rsid w:val="00B456A3"/>
    <w:rsid w:val="00B46771"/>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536"/>
    <w:rsid w:val="00B615F4"/>
    <w:rsid w:val="00B61AAA"/>
    <w:rsid w:val="00B61B96"/>
    <w:rsid w:val="00B633DA"/>
    <w:rsid w:val="00B649E3"/>
    <w:rsid w:val="00B64CF6"/>
    <w:rsid w:val="00B65143"/>
    <w:rsid w:val="00B72D01"/>
    <w:rsid w:val="00B75763"/>
    <w:rsid w:val="00B759B6"/>
    <w:rsid w:val="00B75B96"/>
    <w:rsid w:val="00B76A94"/>
    <w:rsid w:val="00B76E46"/>
    <w:rsid w:val="00B776F6"/>
    <w:rsid w:val="00B77881"/>
    <w:rsid w:val="00B8046F"/>
    <w:rsid w:val="00B80A31"/>
    <w:rsid w:val="00B80B2D"/>
    <w:rsid w:val="00B829E2"/>
    <w:rsid w:val="00B84455"/>
    <w:rsid w:val="00B852B7"/>
    <w:rsid w:val="00B8574C"/>
    <w:rsid w:val="00B85A21"/>
    <w:rsid w:val="00B86178"/>
    <w:rsid w:val="00B86644"/>
    <w:rsid w:val="00B86DE9"/>
    <w:rsid w:val="00B875B8"/>
    <w:rsid w:val="00B9034C"/>
    <w:rsid w:val="00B903EC"/>
    <w:rsid w:val="00B916FC"/>
    <w:rsid w:val="00B91CEA"/>
    <w:rsid w:val="00B92C48"/>
    <w:rsid w:val="00B93CA4"/>
    <w:rsid w:val="00B945FF"/>
    <w:rsid w:val="00B95B56"/>
    <w:rsid w:val="00B95CBE"/>
    <w:rsid w:val="00B96AAC"/>
    <w:rsid w:val="00B96AD9"/>
    <w:rsid w:val="00B96D79"/>
    <w:rsid w:val="00B9785F"/>
    <w:rsid w:val="00B97925"/>
    <w:rsid w:val="00B9792A"/>
    <w:rsid w:val="00B97FAD"/>
    <w:rsid w:val="00BA000F"/>
    <w:rsid w:val="00BA0D54"/>
    <w:rsid w:val="00BA2352"/>
    <w:rsid w:val="00BA2FE3"/>
    <w:rsid w:val="00BA38D6"/>
    <w:rsid w:val="00BA6804"/>
    <w:rsid w:val="00BB00C3"/>
    <w:rsid w:val="00BB0E1E"/>
    <w:rsid w:val="00BB221D"/>
    <w:rsid w:val="00BB259F"/>
    <w:rsid w:val="00BB2B0D"/>
    <w:rsid w:val="00BB2B4E"/>
    <w:rsid w:val="00BB325F"/>
    <w:rsid w:val="00BB3997"/>
    <w:rsid w:val="00BB3BCA"/>
    <w:rsid w:val="00BB4322"/>
    <w:rsid w:val="00BB432A"/>
    <w:rsid w:val="00BB56A2"/>
    <w:rsid w:val="00BB5ECA"/>
    <w:rsid w:val="00BB62B0"/>
    <w:rsid w:val="00BB63B2"/>
    <w:rsid w:val="00BB68EC"/>
    <w:rsid w:val="00BB6FC5"/>
    <w:rsid w:val="00BB7F21"/>
    <w:rsid w:val="00BC0EA4"/>
    <w:rsid w:val="00BC219A"/>
    <w:rsid w:val="00BC41DD"/>
    <w:rsid w:val="00BC4F7F"/>
    <w:rsid w:val="00BC5BF3"/>
    <w:rsid w:val="00BC6674"/>
    <w:rsid w:val="00BC74EE"/>
    <w:rsid w:val="00BC7FDC"/>
    <w:rsid w:val="00BD0408"/>
    <w:rsid w:val="00BD0E86"/>
    <w:rsid w:val="00BD11C0"/>
    <w:rsid w:val="00BD167C"/>
    <w:rsid w:val="00BD27A2"/>
    <w:rsid w:val="00BD36B1"/>
    <w:rsid w:val="00BD560D"/>
    <w:rsid w:val="00BD642E"/>
    <w:rsid w:val="00BD66F5"/>
    <w:rsid w:val="00BD76F1"/>
    <w:rsid w:val="00BE44DF"/>
    <w:rsid w:val="00BE505D"/>
    <w:rsid w:val="00BE5F3A"/>
    <w:rsid w:val="00BE626C"/>
    <w:rsid w:val="00BE6B0F"/>
    <w:rsid w:val="00BF10CB"/>
    <w:rsid w:val="00BF1282"/>
    <w:rsid w:val="00BF1573"/>
    <w:rsid w:val="00BF170D"/>
    <w:rsid w:val="00BF184D"/>
    <w:rsid w:val="00BF1CD5"/>
    <w:rsid w:val="00BF3324"/>
    <w:rsid w:val="00BF372D"/>
    <w:rsid w:val="00BF537C"/>
    <w:rsid w:val="00BF5E9E"/>
    <w:rsid w:val="00C02179"/>
    <w:rsid w:val="00C0315F"/>
    <w:rsid w:val="00C0320E"/>
    <w:rsid w:val="00C03230"/>
    <w:rsid w:val="00C03CF3"/>
    <w:rsid w:val="00C04D4D"/>
    <w:rsid w:val="00C04ED4"/>
    <w:rsid w:val="00C05912"/>
    <w:rsid w:val="00C05EA3"/>
    <w:rsid w:val="00C06B2C"/>
    <w:rsid w:val="00C07F16"/>
    <w:rsid w:val="00C10045"/>
    <w:rsid w:val="00C10368"/>
    <w:rsid w:val="00C105A5"/>
    <w:rsid w:val="00C111F0"/>
    <w:rsid w:val="00C11C4B"/>
    <w:rsid w:val="00C11D77"/>
    <w:rsid w:val="00C12320"/>
    <w:rsid w:val="00C1251B"/>
    <w:rsid w:val="00C12DE4"/>
    <w:rsid w:val="00C13206"/>
    <w:rsid w:val="00C14952"/>
    <w:rsid w:val="00C15CCE"/>
    <w:rsid w:val="00C16CD9"/>
    <w:rsid w:val="00C17617"/>
    <w:rsid w:val="00C17FE6"/>
    <w:rsid w:val="00C2166E"/>
    <w:rsid w:val="00C22F78"/>
    <w:rsid w:val="00C23B59"/>
    <w:rsid w:val="00C244EA"/>
    <w:rsid w:val="00C259FA"/>
    <w:rsid w:val="00C25DC5"/>
    <w:rsid w:val="00C26426"/>
    <w:rsid w:val="00C267D8"/>
    <w:rsid w:val="00C27451"/>
    <w:rsid w:val="00C27E8E"/>
    <w:rsid w:val="00C30708"/>
    <w:rsid w:val="00C30E42"/>
    <w:rsid w:val="00C317BA"/>
    <w:rsid w:val="00C326E3"/>
    <w:rsid w:val="00C34283"/>
    <w:rsid w:val="00C35797"/>
    <w:rsid w:val="00C362EE"/>
    <w:rsid w:val="00C3675D"/>
    <w:rsid w:val="00C3682F"/>
    <w:rsid w:val="00C36C35"/>
    <w:rsid w:val="00C374B4"/>
    <w:rsid w:val="00C405E1"/>
    <w:rsid w:val="00C40E25"/>
    <w:rsid w:val="00C42FA3"/>
    <w:rsid w:val="00C43326"/>
    <w:rsid w:val="00C438F1"/>
    <w:rsid w:val="00C43B10"/>
    <w:rsid w:val="00C43B76"/>
    <w:rsid w:val="00C441C5"/>
    <w:rsid w:val="00C45CD2"/>
    <w:rsid w:val="00C50091"/>
    <w:rsid w:val="00C503FA"/>
    <w:rsid w:val="00C512A6"/>
    <w:rsid w:val="00C5148A"/>
    <w:rsid w:val="00C5149F"/>
    <w:rsid w:val="00C51750"/>
    <w:rsid w:val="00C521B1"/>
    <w:rsid w:val="00C52572"/>
    <w:rsid w:val="00C53233"/>
    <w:rsid w:val="00C5333E"/>
    <w:rsid w:val="00C55600"/>
    <w:rsid w:val="00C5649D"/>
    <w:rsid w:val="00C62379"/>
    <w:rsid w:val="00C623FA"/>
    <w:rsid w:val="00C625A3"/>
    <w:rsid w:val="00C630CD"/>
    <w:rsid w:val="00C65692"/>
    <w:rsid w:val="00C67730"/>
    <w:rsid w:val="00C67CD7"/>
    <w:rsid w:val="00C70398"/>
    <w:rsid w:val="00C71BDA"/>
    <w:rsid w:val="00C73B2E"/>
    <w:rsid w:val="00C7403B"/>
    <w:rsid w:val="00C742BE"/>
    <w:rsid w:val="00C745DE"/>
    <w:rsid w:val="00C74A7A"/>
    <w:rsid w:val="00C754CA"/>
    <w:rsid w:val="00C75A86"/>
    <w:rsid w:val="00C76DF9"/>
    <w:rsid w:val="00C76F29"/>
    <w:rsid w:val="00C77325"/>
    <w:rsid w:val="00C775E5"/>
    <w:rsid w:val="00C8007D"/>
    <w:rsid w:val="00C80BD5"/>
    <w:rsid w:val="00C80FE6"/>
    <w:rsid w:val="00C822A9"/>
    <w:rsid w:val="00C83E8B"/>
    <w:rsid w:val="00C8636F"/>
    <w:rsid w:val="00C86799"/>
    <w:rsid w:val="00C869FA"/>
    <w:rsid w:val="00C87A21"/>
    <w:rsid w:val="00C87D69"/>
    <w:rsid w:val="00C87FA9"/>
    <w:rsid w:val="00C90490"/>
    <w:rsid w:val="00C90D71"/>
    <w:rsid w:val="00C92592"/>
    <w:rsid w:val="00C94888"/>
    <w:rsid w:val="00C94CD3"/>
    <w:rsid w:val="00C97931"/>
    <w:rsid w:val="00C97BD4"/>
    <w:rsid w:val="00CA0916"/>
    <w:rsid w:val="00CA0CEF"/>
    <w:rsid w:val="00CA10BD"/>
    <w:rsid w:val="00CA1678"/>
    <w:rsid w:val="00CA2944"/>
    <w:rsid w:val="00CA2976"/>
    <w:rsid w:val="00CA5162"/>
    <w:rsid w:val="00CA5284"/>
    <w:rsid w:val="00CA5E31"/>
    <w:rsid w:val="00CA5EB1"/>
    <w:rsid w:val="00CA6A13"/>
    <w:rsid w:val="00CA6CCD"/>
    <w:rsid w:val="00CA6D9B"/>
    <w:rsid w:val="00CA6E92"/>
    <w:rsid w:val="00CA7C72"/>
    <w:rsid w:val="00CA7D47"/>
    <w:rsid w:val="00CB01E8"/>
    <w:rsid w:val="00CB20CB"/>
    <w:rsid w:val="00CB2A5B"/>
    <w:rsid w:val="00CB3284"/>
    <w:rsid w:val="00CB351B"/>
    <w:rsid w:val="00CB366C"/>
    <w:rsid w:val="00CB5291"/>
    <w:rsid w:val="00CB52B5"/>
    <w:rsid w:val="00CB6011"/>
    <w:rsid w:val="00CB66DA"/>
    <w:rsid w:val="00CB67D0"/>
    <w:rsid w:val="00CB6A0B"/>
    <w:rsid w:val="00CB7425"/>
    <w:rsid w:val="00CC0715"/>
    <w:rsid w:val="00CC1C66"/>
    <w:rsid w:val="00CC21CB"/>
    <w:rsid w:val="00CC2211"/>
    <w:rsid w:val="00CC2DD3"/>
    <w:rsid w:val="00CC45AE"/>
    <w:rsid w:val="00CC4BAB"/>
    <w:rsid w:val="00CC52AF"/>
    <w:rsid w:val="00CC5479"/>
    <w:rsid w:val="00CC56EB"/>
    <w:rsid w:val="00CC68C2"/>
    <w:rsid w:val="00CC7BDD"/>
    <w:rsid w:val="00CD0A60"/>
    <w:rsid w:val="00CD12B7"/>
    <w:rsid w:val="00CD20F5"/>
    <w:rsid w:val="00CD214E"/>
    <w:rsid w:val="00CD252A"/>
    <w:rsid w:val="00CD3853"/>
    <w:rsid w:val="00CD3F9E"/>
    <w:rsid w:val="00CD417B"/>
    <w:rsid w:val="00CD59C4"/>
    <w:rsid w:val="00CD7D23"/>
    <w:rsid w:val="00CE0475"/>
    <w:rsid w:val="00CE13F9"/>
    <w:rsid w:val="00CE153F"/>
    <w:rsid w:val="00CE1596"/>
    <w:rsid w:val="00CE2D66"/>
    <w:rsid w:val="00CE2EBA"/>
    <w:rsid w:val="00CE3B48"/>
    <w:rsid w:val="00CE41A8"/>
    <w:rsid w:val="00CE475C"/>
    <w:rsid w:val="00CE53BD"/>
    <w:rsid w:val="00CE5E02"/>
    <w:rsid w:val="00CE6159"/>
    <w:rsid w:val="00CE6FD2"/>
    <w:rsid w:val="00CE7B0C"/>
    <w:rsid w:val="00CF00BA"/>
    <w:rsid w:val="00CF14AA"/>
    <w:rsid w:val="00CF1840"/>
    <w:rsid w:val="00CF19A5"/>
    <w:rsid w:val="00CF1CBB"/>
    <w:rsid w:val="00CF1E32"/>
    <w:rsid w:val="00CF28C7"/>
    <w:rsid w:val="00CF37C3"/>
    <w:rsid w:val="00CF3A71"/>
    <w:rsid w:val="00CF4378"/>
    <w:rsid w:val="00CF5DC1"/>
    <w:rsid w:val="00CF5E31"/>
    <w:rsid w:val="00CF616E"/>
    <w:rsid w:val="00CF6B00"/>
    <w:rsid w:val="00CF6EBD"/>
    <w:rsid w:val="00D00603"/>
    <w:rsid w:val="00D01013"/>
    <w:rsid w:val="00D01A49"/>
    <w:rsid w:val="00D01B07"/>
    <w:rsid w:val="00D01ED3"/>
    <w:rsid w:val="00D02237"/>
    <w:rsid w:val="00D02686"/>
    <w:rsid w:val="00D02E17"/>
    <w:rsid w:val="00D03099"/>
    <w:rsid w:val="00D0339E"/>
    <w:rsid w:val="00D034C6"/>
    <w:rsid w:val="00D03968"/>
    <w:rsid w:val="00D046A8"/>
    <w:rsid w:val="00D04F14"/>
    <w:rsid w:val="00D04FBF"/>
    <w:rsid w:val="00D050A2"/>
    <w:rsid w:val="00D054FB"/>
    <w:rsid w:val="00D05C5C"/>
    <w:rsid w:val="00D06954"/>
    <w:rsid w:val="00D114C4"/>
    <w:rsid w:val="00D12389"/>
    <w:rsid w:val="00D1257B"/>
    <w:rsid w:val="00D1293D"/>
    <w:rsid w:val="00D12E51"/>
    <w:rsid w:val="00D130B2"/>
    <w:rsid w:val="00D1477B"/>
    <w:rsid w:val="00D1551D"/>
    <w:rsid w:val="00D15B9A"/>
    <w:rsid w:val="00D15C18"/>
    <w:rsid w:val="00D15EE0"/>
    <w:rsid w:val="00D171FE"/>
    <w:rsid w:val="00D175DA"/>
    <w:rsid w:val="00D20EB1"/>
    <w:rsid w:val="00D22AC3"/>
    <w:rsid w:val="00D22AC9"/>
    <w:rsid w:val="00D22F6D"/>
    <w:rsid w:val="00D2301F"/>
    <w:rsid w:val="00D2332B"/>
    <w:rsid w:val="00D2473A"/>
    <w:rsid w:val="00D24D0E"/>
    <w:rsid w:val="00D24D98"/>
    <w:rsid w:val="00D264B8"/>
    <w:rsid w:val="00D26573"/>
    <w:rsid w:val="00D27050"/>
    <w:rsid w:val="00D310A4"/>
    <w:rsid w:val="00D311C1"/>
    <w:rsid w:val="00D3146D"/>
    <w:rsid w:val="00D33533"/>
    <w:rsid w:val="00D36044"/>
    <w:rsid w:val="00D36823"/>
    <w:rsid w:val="00D371EC"/>
    <w:rsid w:val="00D373DF"/>
    <w:rsid w:val="00D3770A"/>
    <w:rsid w:val="00D37C28"/>
    <w:rsid w:val="00D37DC9"/>
    <w:rsid w:val="00D40C28"/>
    <w:rsid w:val="00D414E6"/>
    <w:rsid w:val="00D41A29"/>
    <w:rsid w:val="00D4251B"/>
    <w:rsid w:val="00D4293D"/>
    <w:rsid w:val="00D43B86"/>
    <w:rsid w:val="00D43F7E"/>
    <w:rsid w:val="00D4431E"/>
    <w:rsid w:val="00D44882"/>
    <w:rsid w:val="00D458AB"/>
    <w:rsid w:val="00D46368"/>
    <w:rsid w:val="00D46636"/>
    <w:rsid w:val="00D46BA4"/>
    <w:rsid w:val="00D47200"/>
    <w:rsid w:val="00D47709"/>
    <w:rsid w:val="00D51510"/>
    <w:rsid w:val="00D52500"/>
    <w:rsid w:val="00D52516"/>
    <w:rsid w:val="00D5341B"/>
    <w:rsid w:val="00D536FB"/>
    <w:rsid w:val="00D53DD1"/>
    <w:rsid w:val="00D548C2"/>
    <w:rsid w:val="00D561D3"/>
    <w:rsid w:val="00D56A67"/>
    <w:rsid w:val="00D57D2C"/>
    <w:rsid w:val="00D57D67"/>
    <w:rsid w:val="00D6341A"/>
    <w:rsid w:val="00D6378E"/>
    <w:rsid w:val="00D64E0C"/>
    <w:rsid w:val="00D64E86"/>
    <w:rsid w:val="00D652C1"/>
    <w:rsid w:val="00D653E9"/>
    <w:rsid w:val="00D66B72"/>
    <w:rsid w:val="00D66E95"/>
    <w:rsid w:val="00D671AB"/>
    <w:rsid w:val="00D701DA"/>
    <w:rsid w:val="00D707B0"/>
    <w:rsid w:val="00D715C5"/>
    <w:rsid w:val="00D71969"/>
    <w:rsid w:val="00D71C41"/>
    <w:rsid w:val="00D722AD"/>
    <w:rsid w:val="00D72366"/>
    <w:rsid w:val="00D7257B"/>
    <w:rsid w:val="00D72B2C"/>
    <w:rsid w:val="00D74571"/>
    <w:rsid w:val="00D74873"/>
    <w:rsid w:val="00D757B1"/>
    <w:rsid w:val="00D80647"/>
    <w:rsid w:val="00D817BF"/>
    <w:rsid w:val="00D81D33"/>
    <w:rsid w:val="00D81E51"/>
    <w:rsid w:val="00D828D1"/>
    <w:rsid w:val="00D82D4A"/>
    <w:rsid w:val="00D83D95"/>
    <w:rsid w:val="00D84C6F"/>
    <w:rsid w:val="00D8569B"/>
    <w:rsid w:val="00D870B4"/>
    <w:rsid w:val="00D8726A"/>
    <w:rsid w:val="00D87F88"/>
    <w:rsid w:val="00D87FC4"/>
    <w:rsid w:val="00D90CB9"/>
    <w:rsid w:val="00D912CF"/>
    <w:rsid w:val="00D91A1C"/>
    <w:rsid w:val="00D91BF8"/>
    <w:rsid w:val="00D93115"/>
    <w:rsid w:val="00D94961"/>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7620"/>
    <w:rsid w:val="00DA7FD0"/>
    <w:rsid w:val="00DB0219"/>
    <w:rsid w:val="00DB04B2"/>
    <w:rsid w:val="00DB0DFD"/>
    <w:rsid w:val="00DB13AD"/>
    <w:rsid w:val="00DB398E"/>
    <w:rsid w:val="00DB68ED"/>
    <w:rsid w:val="00DB76DA"/>
    <w:rsid w:val="00DB7AE9"/>
    <w:rsid w:val="00DB7F58"/>
    <w:rsid w:val="00DC0BD7"/>
    <w:rsid w:val="00DC0E52"/>
    <w:rsid w:val="00DC2641"/>
    <w:rsid w:val="00DC2F2B"/>
    <w:rsid w:val="00DC3029"/>
    <w:rsid w:val="00DC394E"/>
    <w:rsid w:val="00DC3FEE"/>
    <w:rsid w:val="00DC5849"/>
    <w:rsid w:val="00DC5C84"/>
    <w:rsid w:val="00DC664E"/>
    <w:rsid w:val="00DC67D8"/>
    <w:rsid w:val="00DC6D42"/>
    <w:rsid w:val="00DC7069"/>
    <w:rsid w:val="00DC7586"/>
    <w:rsid w:val="00DC7729"/>
    <w:rsid w:val="00DD03DE"/>
    <w:rsid w:val="00DD0626"/>
    <w:rsid w:val="00DD23BC"/>
    <w:rsid w:val="00DD291F"/>
    <w:rsid w:val="00DD2F2A"/>
    <w:rsid w:val="00DD30F0"/>
    <w:rsid w:val="00DD41F9"/>
    <w:rsid w:val="00DD4491"/>
    <w:rsid w:val="00DD5E42"/>
    <w:rsid w:val="00DD6498"/>
    <w:rsid w:val="00DD78C2"/>
    <w:rsid w:val="00DE0611"/>
    <w:rsid w:val="00DE0707"/>
    <w:rsid w:val="00DE1CEE"/>
    <w:rsid w:val="00DE3975"/>
    <w:rsid w:val="00DE3AF9"/>
    <w:rsid w:val="00DE3B01"/>
    <w:rsid w:val="00DE5F43"/>
    <w:rsid w:val="00DE6975"/>
    <w:rsid w:val="00DF0624"/>
    <w:rsid w:val="00DF0DDD"/>
    <w:rsid w:val="00DF192B"/>
    <w:rsid w:val="00DF1A69"/>
    <w:rsid w:val="00DF35CE"/>
    <w:rsid w:val="00DF3926"/>
    <w:rsid w:val="00DF3A67"/>
    <w:rsid w:val="00DF51AC"/>
    <w:rsid w:val="00DF575B"/>
    <w:rsid w:val="00DF58D8"/>
    <w:rsid w:val="00DF699D"/>
    <w:rsid w:val="00DF731C"/>
    <w:rsid w:val="00DF7809"/>
    <w:rsid w:val="00DF797E"/>
    <w:rsid w:val="00DF7DA4"/>
    <w:rsid w:val="00E00257"/>
    <w:rsid w:val="00E00EE9"/>
    <w:rsid w:val="00E02563"/>
    <w:rsid w:val="00E03297"/>
    <w:rsid w:val="00E04E60"/>
    <w:rsid w:val="00E05EF6"/>
    <w:rsid w:val="00E05F63"/>
    <w:rsid w:val="00E06111"/>
    <w:rsid w:val="00E06F14"/>
    <w:rsid w:val="00E111BF"/>
    <w:rsid w:val="00E1124E"/>
    <w:rsid w:val="00E11D18"/>
    <w:rsid w:val="00E12A7D"/>
    <w:rsid w:val="00E12E55"/>
    <w:rsid w:val="00E14A8E"/>
    <w:rsid w:val="00E14B5E"/>
    <w:rsid w:val="00E14C8E"/>
    <w:rsid w:val="00E15DA5"/>
    <w:rsid w:val="00E1695F"/>
    <w:rsid w:val="00E16BCA"/>
    <w:rsid w:val="00E16E70"/>
    <w:rsid w:val="00E17C6F"/>
    <w:rsid w:val="00E17FBF"/>
    <w:rsid w:val="00E208B5"/>
    <w:rsid w:val="00E20CE9"/>
    <w:rsid w:val="00E215E4"/>
    <w:rsid w:val="00E222B7"/>
    <w:rsid w:val="00E22D18"/>
    <w:rsid w:val="00E23457"/>
    <w:rsid w:val="00E251FA"/>
    <w:rsid w:val="00E2658A"/>
    <w:rsid w:val="00E268EE"/>
    <w:rsid w:val="00E318CD"/>
    <w:rsid w:val="00E319D6"/>
    <w:rsid w:val="00E319EE"/>
    <w:rsid w:val="00E31FA9"/>
    <w:rsid w:val="00E32422"/>
    <w:rsid w:val="00E324C2"/>
    <w:rsid w:val="00E345D0"/>
    <w:rsid w:val="00E347DB"/>
    <w:rsid w:val="00E351F2"/>
    <w:rsid w:val="00E35888"/>
    <w:rsid w:val="00E36265"/>
    <w:rsid w:val="00E4099C"/>
    <w:rsid w:val="00E4100B"/>
    <w:rsid w:val="00E41C04"/>
    <w:rsid w:val="00E43652"/>
    <w:rsid w:val="00E43963"/>
    <w:rsid w:val="00E442CE"/>
    <w:rsid w:val="00E454C8"/>
    <w:rsid w:val="00E469B6"/>
    <w:rsid w:val="00E47C90"/>
    <w:rsid w:val="00E47F8E"/>
    <w:rsid w:val="00E50864"/>
    <w:rsid w:val="00E50FEA"/>
    <w:rsid w:val="00E51135"/>
    <w:rsid w:val="00E52BDE"/>
    <w:rsid w:val="00E52E58"/>
    <w:rsid w:val="00E53307"/>
    <w:rsid w:val="00E54226"/>
    <w:rsid w:val="00E548D0"/>
    <w:rsid w:val="00E54CCE"/>
    <w:rsid w:val="00E55071"/>
    <w:rsid w:val="00E550AA"/>
    <w:rsid w:val="00E5538E"/>
    <w:rsid w:val="00E55536"/>
    <w:rsid w:val="00E56026"/>
    <w:rsid w:val="00E56444"/>
    <w:rsid w:val="00E56AF6"/>
    <w:rsid w:val="00E57566"/>
    <w:rsid w:val="00E57A2F"/>
    <w:rsid w:val="00E6000E"/>
    <w:rsid w:val="00E610C1"/>
    <w:rsid w:val="00E61579"/>
    <w:rsid w:val="00E61A74"/>
    <w:rsid w:val="00E61C69"/>
    <w:rsid w:val="00E62A5E"/>
    <w:rsid w:val="00E62E76"/>
    <w:rsid w:val="00E65CB9"/>
    <w:rsid w:val="00E65E7A"/>
    <w:rsid w:val="00E67614"/>
    <w:rsid w:val="00E72586"/>
    <w:rsid w:val="00E72F1E"/>
    <w:rsid w:val="00E736F2"/>
    <w:rsid w:val="00E746DE"/>
    <w:rsid w:val="00E74BBB"/>
    <w:rsid w:val="00E75BAB"/>
    <w:rsid w:val="00E76CA6"/>
    <w:rsid w:val="00E80171"/>
    <w:rsid w:val="00E81EBB"/>
    <w:rsid w:val="00E8284E"/>
    <w:rsid w:val="00E846E6"/>
    <w:rsid w:val="00E84832"/>
    <w:rsid w:val="00E84BD3"/>
    <w:rsid w:val="00E85004"/>
    <w:rsid w:val="00E874A8"/>
    <w:rsid w:val="00E874D2"/>
    <w:rsid w:val="00E874D3"/>
    <w:rsid w:val="00E876AD"/>
    <w:rsid w:val="00E87AF2"/>
    <w:rsid w:val="00E901BB"/>
    <w:rsid w:val="00E90B83"/>
    <w:rsid w:val="00E91DE1"/>
    <w:rsid w:val="00E9223F"/>
    <w:rsid w:val="00E92DD2"/>
    <w:rsid w:val="00E92EEF"/>
    <w:rsid w:val="00E93012"/>
    <w:rsid w:val="00E9432C"/>
    <w:rsid w:val="00E94F3C"/>
    <w:rsid w:val="00E952FE"/>
    <w:rsid w:val="00E95981"/>
    <w:rsid w:val="00E963FD"/>
    <w:rsid w:val="00EA1BA5"/>
    <w:rsid w:val="00EA1D6C"/>
    <w:rsid w:val="00EA6130"/>
    <w:rsid w:val="00EA64ED"/>
    <w:rsid w:val="00EA6C2A"/>
    <w:rsid w:val="00EA785F"/>
    <w:rsid w:val="00EA7CEF"/>
    <w:rsid w:val="00EB0056"/>
    <w:rsid w:val="00EB036A"/>
    <w:rsid w:val="00EB04C1"/>
    <w:rsid w:val="00EB107E"/>
    <w:rsid w:val="00EB1590"/>
    <w:rsid w:val="00EB2223"/>
    <w:rsid w:val="00EB41EC"/>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AA3"/>
    <w:rsid w:val="00ED668C"/>
    <w:rsid w:val="00ED6FF0"/>
    <w:rsid w:val="00ED73C0"/>
    <w:rsid w:val="00ED7952"/>
    <w:rsid w:val="00EE023E"/>
    <w:rsid w:val="00EE1BDE"/>
    <w:rsid w:val="00EE3F18"/>
    <w:rsid w:val="00EE4957"/>
    <w:rsid w:val="00EE55BB"/>
    <w:rsid w:val="00EE573D"/>
    <w:rsid w:val="00EE5D98"/>
    <w:rsid w:val="00EE5FEF"/>
    <w:rsid w:val="00EE631E"/>
    <w:rsid w:val="00EF035B"/>
    <w:rsid w:val="00EF096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42BF"/>
    <w:rsid w:val="00F04CA6"/>
    <w:rsid w:val="00F071ED"/>
    <w:rsid w:val="00F10C6D"/>
    <w:rsid w:val="00F10E63"/>
    <w:rsid w:val="00F114D5"/>
    <w:rsid w:val="00F11739"/>
    <w:rsid w:val="00F11E27"/>
    <w:rsid w:val="00F11F31"/>
    <w:rsid w:val="00F12BA5"/>
    <w:rsid w:val="00F13792"/>
    <w:rsid w:val="00F13F89"/>
    <w:rsid w:val="00F14293"/>
    <w:rsid w:val="00F14840"/>
    <w:rsid w:val="00F16AFD"/>
    <w:rsid w:val="00F172B5"/>
    <w:rsid w:val="00F21428"/>
    <w:rsid w:val="00F218D5"/>
    <w:rsid w:val="00F22781"/>
    <w:rsid w:val="00F2294A"/>
    <w:rsid w:val="00F2294E"/>
    <w:rsid w:val="00F239F3"/>
    <w:rsid w:val="00F244CC"/>
    <w:rsid w:val="00F258C8"/>
    <w:rsid w:val="00F26680"/>
    <w:rsid w:val="00F2762C"/>
    <w:rsid w:val="00F27FBF"/>
    <w:rsid w:val="00F30216"/>
    <w:rsid w:val="00F30DC7"/>
    <w:rsid w:val="00F318B9"/>
    <w:rsid w:val="00F3272B"/>
    <w:rsid w:val="00F33710"/>
    <w:rsid w:val="00F34129"/>
    <w:rsid w:val="00F3423C"/>
    <w:rsid w:val="00F34675"/>
    <w:rsid w:val="00F3629E"/>
    <w:rsid w:val="00F37A36"/>
    <w:rsid w:val="00F37FB0"/>
    <w:rsid w:val="00F40A74"/>
    <w:rsid w:val="00F41FB8"/>
    <w:rsid w:val="00F42E58"/>
    <w:rsid w:val="00F43205"/>
    <w:rsid w:val="00F44374"/>
    <w:rsid w:val="00F447E6"/>
    <w:rsid w:val="00F45173"/>
    <w:rsid w:val="00F46415"/>
    <w:rsid w:val="00F47BB0"/>
    <w:rsid w:val="00F50D31"/>
    <w:rsid w:val="00F51112"/>
    <w:rsid w:val="00F51954"/>
    <w:rsid w:val="00F5200B"/>
    <w:rsid w:val="00F52C58"/>
    <w:rsid w:val="00F52FCB"/>
    <w:rsid w:val="00F54E69"/>
    <w:rsid w:val="00F550E0"/>
    <w:rsid w:val="00F55E67"/>
    <w:rsid w:val="00F56341"/>
    <w:rsid w:val="00F574D3"/>
    <w:rsid w:val="00F57D57"/>
    <w:rsid w:val="00F57E51"/>
    <w:rsid w:val="00F57F60"/>
    <w:rsid w:val="00F601D8"/>
    <w:rsid w:val="00F609E0"/>
    <w:rsid w:val="00F610C1"/>
    <w:rsid w:val="00F616C9"/>
    <w:rsid w:val="00F62474"/>
    <w:rsid w:val="00F62DC5"/>
    <w:rsid w:val="00F62E81"/>
    <w:rsid w:val="00F63592"/>
    <w:rsid w:val="00F63C03"/>
    <w:rsid w:val="00F63C1D"/>
    <w:rsid w:val="00F63D28"/>
    <w:rsid w:val="00F65B74"/>
    <w:rsid w:val="00F66E98"/>
    <w:rsid w:val="00F702EF"/>
    <w:rsid w:val="00F71A45"/>
    <w:rsid w:val="00F71DF7"/>
    <w:rsid w:val="00F72399"/>
    <w:rsid w:val="00F72516"/>
    <w:rsid w:val="00F73ADE"/>
    <w:rsid w:val="00F7520D"/>
    <w:rsid w:val="00F76A02"/>
    <w:rsid w:val="00F76B48"/>
    <w:rsid w:val="00F770D6"/>
    <w:rsid w:val="00F7726B"/>
    <w:rsid w:val="00F774B5"/>
    <w:rsid w:val="00F77B6F"/>
    <w:rsid w:val="00F80FF8"/>
    <w:rsid w:val="00F810C4"/>
    <w:rsid w:val="00F81157"/>
    <w:rsid w:val="00F8133D"/>
    <w:rsid w:val="00F817A2"/>
    <w:rsid w:val="00F81AC1"/>
    <w:rsid w:val="00F83387"/>
    <w:rsid w:val="00F8354B"/>
    <w:rsid w:val="00F8428A"/>
    <w:rsid w:val="00F84D26"/>
    <w:rsid w:val="00F84F84"/>
    <w:rsid w:val="00F858C1"/>
    <w:rsid w:val="00F8604F"/>
    <w:rsid w:val="00F86E6E"/>
    <w:rsid w:val="00F8768F"/>
    <w:rsid w:val="00F90C01"/>
    <w:rsid w:val="00F918CC"/>
    <w:rsid w:val="00F91C9A"/>
    <w:rsid w:val="00F91D67"/>
    <w:rsid w:val="00F9236D"/>
    <w:rsid w:val="00F94EF3"/>
    <w:rsid w:val="00F9516C"/>
    <w:rsid w:val="00F95239"/>
    <w:rsid w:val="00F9684F"/>
    <w:rsid w:val="00F97A3D"/>
    <w:rsid w:val="00FA016B"/>
    <w:rsid w:val="00FA08BE"/>
    <w:rsid w:val="00FA1F9B"/>
    <w:rsid w:val="00FA25F9"/>
    <w:rsid w:val="00FA28A2"/>
    <w:rsid w:val="00FA36E5"/>
    <w:rsid w:val="00FA4E20"/>
    <w:rsid w:val="00FA4E23"/>
    <w:rsid w:val="00FA4FB4"/>
    <w:rsid w:val="00FA5DA4"/>
    <w:rsid w:val="00FA6C62"/>
    <w:rsid w:val="00FB1949"/>
    <w:rsid w:val="00FB213F"/>
    <w:rsid w:val="00FB27B2"/>
    <w:rsid w:val="00FB4193"/>
    <w:rsid w:val="00FB4515"/>
    <w:rsid w:val="00FB5FB3"/>
    <w:rsid w:val="00FB64D3"/>
    <w:rsid w:val="00FC0766"/>
    <w:rsid w:val="00FC0FFD"/>
    <w:rsid w:val="00FC23F0"/>
    <w:rsid w:val="00FC28B8"/>
    <w:rsid w:val="00FC3665"/>
    <w:rsid w:val="00FC49DD"/>
    <w:rsid w:val="00FC4A0D"/>
    <w:rsid w:val="00FC653D"/>
    <w:rsid w:val="00FC698B"/>
    <w:rsid w:val="00FC69C8"/>
    <w:rsid w:val="00FC737A"/>
    <w:rsid w:val="00FC7667"/>
    <w:rsid w:val="00FC7868"/>
    <w:rsid w:val="00FD0BB5"/>
    <w:rsid w:val="00FD1B03"/>
    <w:rsid w:val="00FD1E39"/>
    <w:rsid w:val="00FD2186"/>
    <w:rsid w:val="00FD2479"/>
    <w:rsid w:val="00FD46E7"/>
    <w:rsid w:val="00FD4C2C"/>
    <w:rsid w:val="00FD6C12"/>
    <w:rsid w:val="00FD7730"/>
    <w:rsid w:val="00FE0371"/>
    <w:rsid w:val="00FE05B2"/>
    <w:rsid w:val="00FE08BE"/>
    <w:rsid w:val="00FE2606"/>
    <w:rsid w:val="00FE3CC1"/>
    <w:rsid w:val="00FE42CF"/>
    <w:rsid w:val="00FE4346"/>
    <w:rsid w:val="00FE4D16"/>
    <w:rsid w:val="00FE50E3"/>
    <w:rsid w:val="00FE5A32"/>
    <w:rsid w:val="00FE5F13"/>
    <w:rsid w:val="00FE6EFA"/>
    <w:rsid w:val="00FE7729"/>
    <w:rsid w:val="00FF0BFE"/>
    <w:rsid w:val="00FF1451"/>
    <w:rsid w:val="00FF360B"/>
    <w:rsid w:val="00FF3B90"/>
    <w:rsid w:val="00FF475D"/>
    <w:rsid w:val="00FF47BC"/>
    <w:rsid w:val="00FF4B90"/>
    <w:rsid w:val="00FF5C4B"/>
    <w:rsid w:val="00FF63B3"/>
    <w:rsid w:val="00FF67A4"/>
    <w:rsid w:val="00FF6E29"/>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2C6A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0960"/>
    <w:pPr>
      <w:tabs>
        <w:tab w:val="left" w:pos="720"/>
        <w:tab w:val="left" w:pos="1080"/>
        <w:tab w:val="left" w:pos="1440"/>
        <w:tab w:val="left" w:pos="1800"/>
      </w:tabs>
      <w:spacing w:line="264" w:lineRule="auto"/>
    </w:pPr>
    <w:rPr>
      <w:rFonts w:eastAsia="Times New Roman"/>
      <w:szCs w:val="20"/>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20"/>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rsid w:val="00B13C20"/>
    <w:rPr>
      <w:sz w:val="20"/>
    </w:rPr>
  </w:style>
  <w:style w:type="character" w:customStyle="1" w:styleId="CommentTextChar">
    <w:name w:val="Comment Text Char"/>
    <w:basedOn w:val="DefaultParagraphFont"/>
    <w:link w:val="CommentText"/>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rsid w:val="00B13C20"/>
    <w:pPr>
      <w:tabs>
        <w:tab w:val="center" w:pos="4320"/>
        <w:tab w:val="right" w:pos="8640"/>
      </w:tabs>
    </w:pPr>
    <w:rPr>
      <w:sz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101760"/>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101760"/>
    <w:rPr>
      <w:rFonts w:ascii="Calibri" w:eastAsia="Calibri" w:hAnsi="Calibri"/>
      <w:sz w:val="16"/>
      <w:szCs w:val="16"/>
    </w:rPr>
  </w:style>
  <w:style w:type="character" w:customStyle="1" w:styleId="FtnteBodyText-IPRChar">
    <w:name w:val="FtnteBodyText-IPR Char"/>
    <w:basedOn w:val="DefaultParagraphFont"/>
    <w:link w:val="FtnteBodyText-IPR"/>
    <w:rsid w:val="00101760"/>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101760"/>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1"/>
      </w:numPr>
      <w:spacing w:after="240"/>
      <w:ind w:left="0" w:firstLine="0"/>
      <w:jc w:val="center"/>
      <w:outlineLvl w:val="0"/>
    </w:pPr>
    <w:rPr>
      <w:rFonts w:ascii="Arial" w:eastAsia="Calibri" w:hAnsi="Arial" w:cs="Arial"/>
      <w:b/>
      <w:bCs/>
      <w:caps/>
      <w:color w:val="B80000"/>
      <w:sz w:val="28"/>
      <w:szCs w:val="2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7B6220"/>
    <w:pPr>
      <w:spacing w:after="240"/>
      <w:ind w:left="720" w:right="720"/>
      <w:jc w:val="both"/>
    </w:pPr>
    <w:rPr>
      <w:rFonts w:ascii="Calibri" w:eastAsia="Times New Roman" w:hAnsi="Calibri"/>
      <w:i/>
      <w:sz w:val="24"/>
      <w:szCs w:val="24"/>
    </w:rPr>
  </w:style>
  <w:style w:type="character" w:customStyle="1" w:styleId="Quote-IPRChar">
    <w:name w:val="Quote-IPR Char"/>
    <w:basedOn w:val="DefaultParagraphFont"/>
    <w:link w:val="Quote-IPR"/>
    <w:rsid w:val="007B6220"/>
    <w:rPr>
      <w:rFonts w:ascii="Calibri" w:eastAsia="Times New Roman" w:hAnsi="Calibri"/>
      <w:i/>
      <w:sz w:val="24"/>
      <w:szCs w:val="24"/>
    </w:rPr>
  </w:style>
  <w:style w:type="paragraph" w:customStyle="1" w:styleId="Body11ptCalibri-IPR">
    <w:name w:val="Body11ptCalibri-IPR"/>
    <w:link w:val="Body11ptCalibri-IPRChar"/>
    <w:qFormat/>
    <w:rsid w:val="00101760"/>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101760"/>
    <w:rPr>
      <w:rFonts w:ascii="Calibri" w:eastAsia="Times New Roman" w:hAnsi="Calibri"/>
      <w:szCs w:val="24"/>
    </w:rPr>
  </w:style>
  <w:style w:type="paragraph" w:customStyle="1" w:styleId="BodyCenteredNoSpaceAfter-IPR">
    <w:name w:val="BodyCenteredNoSpaceAfter-IPR"/>
    <w:link w:val="BodyCenteredNoSpaceAfter-IPRChar"/>
    <w:qFormat/>
    <w:rsid w:val="00260BC0"/>
    <w:pPr>
      <w:jc w:val="center"/>
    </w:pPr>
    <w:rPr>
      <w:rFonts w:ascii="Calibri" w:eastAsia="Times New Roman" w:hAnsi="Calibri"/>
      <w:sz w:val="24"/>
      <w:szCs w:val="24"/>
    </w:rPr>
  </w:style>
  <w:style w:type="character" w:customStyle="1" w:styleId="BodyCenteredNoSpaceAfter-IPRChar">
    <w:name w:val="BodyCenteredNoSpaceAfter-IPR Char"/>
    <w:basedOn w:val="DefaultParagraphFont"/>
    <w:link w:val="BodyCenteredNoSpaceAfter-IPR"/>
    <w:rsid w:val="007B6220"/>
    <w:rPr>
      <w:rFonts w:ascii="Calibri" w:eastAsia="Times New Roman" w:hAnsi="Calibri"/>
      <w:sz w:val="24"/>
      <w:szCs w:val="24"/>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4"/>
      </w:numPr>
    </w:pPr>
  </w:style>
  <w:style w:type="paragraph" w:customStyle="1" w:styleId="TableRedNumbers-IPR">
    <w:name w:val="TableRedNumbers-IPR"/>
    <w:link w:val="TableRedNumbers-IPRChar"/>
    <w:qFormat/>
    <w:rsid w:val="00E17C6F"/>
    <w:pPr>
      <w:numPr>
        <w:numId w:val="10"/>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9"/>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5"/>
      </w:numPr>
    </w:pPr>
  </w:style>
  <w:style w:type="numbering" w:customStyle="1" w:styleId="TableRedBulletsList-IPR">
    <w:name w:val="TableRedBulletsList-IPR"/>
    <w:uiPriority w:val="99"/>
    <w:rsid w:val="00187EDD"/>
    <w:pPr>
      <w:numPr>
        <w:numId w:val="6"/>
      </w:numPr>
    </w:pPr>
  </w:style>
  <w:style w:type="numbering" w:customStyle="1" w:styleId="TableBlackBulletsList-IPR">
    <w:name w:val="TableBlackBulletsList-IPR"/>
    <w:uiPriority w:val="99"/>
    <w:rsid w:val="00CB366C"/>
    <w:pPr>
      <w:numPr>
        <w:numId w:val="7"/>
      </w:numPr>
    </w:pPr>
  </w:style>
  <w:style w:type="numbering" w:customStyle="1" w:styleId="Bullets11ptTNRList">
    <w:name w:val="Bullets11ptTNRList"/>
    <w:uiPriority w:val="99"/>
    <w:rsid w:val="001731A7"/>
    <w:pPr>
      <w:numPr>
        <w:numId w:val="8"/>
      </w:numPr>
    </w:pPr>
  </w:style>
  <w:style w:type="numbering" w:customStyle="1" w:styleId="TableBlackNumbersList-IPR">
    <w:name w:val="TableBlackNumbersList-IPR"/>
    <w:uiPriority w:val="99"/>
    <w:rsid w:val="00411150"/>
    <w:pPr>
      <w:numPr>
        <w:numId w:val="9"/>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1"/>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9"/>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101760"/>
    <w:pPr>
      <w:numPr>
        <w:numId w:val="17"/>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2"/>
      </w:numPr>
    </w:pPr>
  </w:style>
  <w:style w:type="character" w:customStyle="1" w:styleId="Numbers11ptCalibri-IPRChar">
    <w:name w:val="Numbers11ptCalibri-IPR Char"/>
    <w:basedOn w:val="DefaultParagraphFont"/>
    <w:link w:val="Numbers11ptCalibri-IPR"/>
    <w:rsid w:val="00101760"/>
    <w:rPr>
      <w:rFonts w:asciiTheme="minorHAnsi" w:hAnsiTheme="minorHAnsi" w:cstheme="minorBidi"/>
    </w:rPr>
  </w:style>
  <w:style w:type="paragraph" w:customStyle="1" w:styleId="Numbers12ptCalibri-IPR">
    <w:name w:val="Numbers12ptCalibri-IPR"/>
    <w:link w:val="Numbers12ptCalibri-IPRChar"/>
    <w:qFormat/>
    <w:rsid w:val="00101760"/>
    <w:pPr>
      <w:numPr>
        <w:numId w:val="18"/>
      </w:numPr>
      <w:spacing w:after="120"/>
    </w:pPr>
    <w:rPr>
      <w:rFonts w:ascii="Calibri" w:hAnsi="Calibri" w:cstheme="minorBidi"/>
      <w:sz w:val="24"/>
    </w:rPr>
  </w:style>
  <w:style w:type="numbering" w:customStyle="1" w:styleId="Numbers12ptCalibriList">
    <w:name w:val="Numbers12ptCalibriList"/>
    <w:uiPriority w:val="99"/>
    <w:rsid w:val="008E0756"/>
    <w:pPr>
      <w:numPr>
        <w:numId w:val="13"/>
      </w:numPr>
    </w:pPr>
  </w:style>
  <w:style w:type="character" w:customStyle="1" w:styleId="Numbers12ptCalibri-IPRChar">
    <w:name w:val="Numbers12ptCalibri-IPR Char"/>
    <w:basedOn w:val="DefaultParagraphFont"/>
    <w:link w:val="Numbers12ptCalibri-IPR"/>
    <w:rsid w:val="00101760"/>
    <w:rPr>
      <w:rFonts w:ascii="Calibri" w:hAnsi="Calibri" w:cstheme="minorBidi"/>
      <w:sz w:val="24"/>
    </w:rPr>
  </w:style>
  <w:style w:type="paragraph" w:customStyle="1" w:styleId="Bullets11ptCalibri-IPR">
    <w:name w:val="Bullets11ptCalibri-IPR"/>
    <w:link w:val="Bullets11ptCalibri-IPRChar"/>
    <w:qFormat/>
    <w:rsid w:val="00101760"/>
    <w:pPr>
      <w:numPr>
        <w:numId w:val="24"/>
      </w:numPr>
      <w:spacing w:after="120"/>
    </w:pPr>
    <w:rPr>
      <w:rFonts w:ascii="Calibri" w:hAnsi="Calibri" w:cstheme="minorBidi"/>
    </w:rPr>
  </w:style>
  <w:style w:type="numbering" w:customStyle="1" w:styleId="Bullets11ptCalibriList">
    <w:name w:val="Bullets11ptCalibriList"/>
    <w:uiPriority w:val="99"/>
    <w:rsid w:val="008E0756"/>
    <w:pPr>
      <w:numPr>
        <w:numId w:val="14"/>
      </w:numPr>
    </w:pPr>
  </w:style>
  <w:style w:type="character" w:customStyle="1" w:styleId="Bullets11ptCalibri-IPRChar">
    <w:name w:val="Bullets11ptCalibri-IPR Char"/>
    <w:basedOn w:val="DefaultParagraphFont"/>
    <w:link w:val="Bullets11ptCalibri-IPR"/>
    <w:rsid w:val="00101760"/>
    <w:rPr>
      <w:rFonts w:ascii="Calibri" w:hAnsi="Calibri" w:cstheme="minorBidi"/>
    </w:rPr>
  </w:style>
  <w:style w:type="paragraph" w:customStyle="1" w:styleId="Bullets12ptCalibri-IPR">
    <w:name w:val="Bullets12ptCalibri-IPR"/>
    <w:link w:val="Bullets12ptCalibri-IPRChar"/>
    <w:qFormat/>
    <w:rsid w:val="00101760"/>
    <w:pPr>
      <w:numPr>
        <w:numId w:val="23"/>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5"/>
      </w:numPr>
    </w:pPr>
  </w:style>
  <w:style w:type="character" w:customStyle="1" w:styleId="Bullets12ptCalibri-IPRChar">
    <w:name w:val="Bullets12ptCalibri-IPR Char"/>
    <w:basedOn w:val="DefaultParagraphFont"/>
    <w:link w:val="Bullets12ptCalibri-IPR"/>
    <w:rsid w:val="00101760"/>
    <w:rPr>
      <w:rFonts w:ascii="Calibri" w:hAnsi="Calibri" w:cstheme="minorBidi"/>
      <w:sz w:val="24"/>
      <w:szCs w:val="24"/>
    </w:rPr>
  </w:style>
  <w:style w:type="numbering" w:customStyle="1" w:styleId="Bullets12ptTNRList">
    <w:name w:val="Bullets12ptTNRList"/>
    <w:uiPriority w:val="99"/>
    <w:rsid w:val="008E0756"/>
    <w:pPr>
      <w:numPr>
        <w:numId w:val="16"/>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Page1MemoBoldTableText">
    <w:name w:val="Page1MemoBoldTableText"/>
    <w:link w:val="Page1MemoBoldTableTextChar"/>
    <w:qFormat/>
    <w:rsid w:val="00853196"/>
    <w:rPr>
      <w:rFonts w:ascii="Arial" w:hAnsi="Arial" w:cs="Arial"/>
      <w:b/>
      <w:sz w:val="24"/>
    </w:rPr>
  </w:style>
  <w:style w:type="character" w:customStyle="1" w:styleId="Page1MemoBoldTableTextChar">
    <w:name w:val="Page1MemoBoldTableText Char"/>
    <w:basedOn w:val="DefaultParagraphFont"/>
    <w:link w:val="Page1MemoBoldTableText"/>
    <w:rsid w:val="00853196"/>
    <w:rPr>
      <w:rFonts w:ascii="Arial" w:hAnsi="Arial" w:cs="Arial"/>
      <w:b/>
      <w:sz w:val="24"/>
    </w:rPr>
  </w:style>
  <w:style w:type="paragraph" w:customStyle="1" w:styleId="AddressFooter-IPR">
    <w:name w:val="AddressFooter-IPR"/>
    <w:link w:val="AddressFooter-IPRChar"/>
    <w:qFormat/>
    <w:rsid w:val="00853196"/>
    <w:pPr>
      <w:pBdr>
        <w:top w:val="single" w:sz="4" w:space="1" w:color="auto"/>
      </w:pBdr>
      <w:spacing w:before="120" w:after="120"/>
      <w:jc w:val="center"/>
    </w:pPr>
    <w:rPr>
      <w:rFonts w:ascii="Tahoma" w:eastAsiaTheme="minorEastAsia" w:hAnsi="Tahoma" w:cs="Tahoma"/>
      <w:b/>
      <w:sz w:val="12"/>
      <w:szCs w:val="12"/>
    </w:rPr>
  </w:style>
  <w:style w:type="character" w:customStyle="1" w:styleId="AddressFooter-IPRChar">
    <w:name w:val="AddressFooter-IPR Char"/>
    <w:basedOn w:val="DefaultParagraphFont"/>
    <w:link w:val="AddressFooter-IPR"/>
    <w:rsid w:val="00853196"/>
    <w:rPr>
      <w:rFonts w:ascii="Tahoma" w:eastAsiaTheme="minorEastAsia" w:hAnsi="Tahoma" w:cs="Tahoma"/>
      <w:b/>
      <w:sz w:val="12"/>
      <w:szCs w:val="12"/>
    </w:rPr>
  </w:style>
  <w:style w:type="paragraph" w:customStyle="1" w:styleId="FooterMemo-IPR">
    <w:name w:val="FooterMemo-IPR"/>
    <w:link w:val="FooterMemo-IPRChar"/>
    <w:qFormat/>
    <w:rsid w:val="00853196"/>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53196"/>
    <w:rPr>
      <w:rFonts w:ascii="Arial" w:hAnsi="Arial" w:cs="Arial"/>
      <w:sz w:val="18"/>
      <w:szCs w:val="18"/>
    </w:rPr>
  </w:style>
  <w:style w:type="paragraph" w:styleId="Signature">
    <w:name w:val="Signature"/>
    <w:basedOn w:val="BodyText"/>
    <w:link w:val="SignatureChar"/>
    <w:rsid w:val="001B0960"/>
    <w:pPr>
      <w:spacing w:after="0"/>
    </w:pPr>
    <w:rPr>
      <w:snapToGrid w:val="0"/>
    </w:rPr>
  </w:style>
  <w:style w:type="character" w:customStyle="1" w:styleId="SignatureChar">
    <w:name w:val="Signature Char"/>
    <w:basedOn w:val="DefaultParagraphFont"/>
    <w:link w:val="Signature"/>
    <w:rsid w:val="001B0960"/>
    <w:rPr>
      <w:rFonts w:eastAsia="Times New Roman"/>
      <w:snapToGrid w:val="0"/>
      <w:szCs w:val="20"/>
    </w:rPr>
  </w:style>
  <w:style w:type="paragraph" w:customStyle="1" w:styleId="FooterRedInsight-IPR">
    <w:name w:val="FooterRedInsight-IPR"/>
    <w:link w:val="FooterRedInsight-IPRChar"/>
    <w:qFormat/>
    <w:rsid w:val="002370FB"/>
    <w:pPr>
      <w:pBdr>
        <w:top w:val="single" w:sz="8" w:space="1" w:color="DD2230"/>
      </w:pBdr>
    </w:pPr>
    <w:rPr>
      <w:rFonts w:ascii="Calibri" w:eastAsia="Calibri" w:hAnsi="Calibri"/>
      <w:i/>
      <w:color w:val="DD2230"/>
      <w:sz w:val="20"/>
    </w:rPr>
  </w:style>
  <w:style w:type="character" w:customStyle="1" w:styleId="FooterRedInsight-IPRChar">
    <w:name w:val="FooterRedInsight-IPR Char"/>
    <w:link w:val="FooterRedInsight-IPR"/>
    <w:rsid w:val="002370FB"/>
    <w:rPr>
      <w:rFonts w:ascii="Calibri" w:eastAsia="Calibri" w:hAnsi="Calibri"/>
      <w:i/>
      <w:color w:val="DD2230"/>
      <w:sz w:val="20"/>
    </w:rPr>
  </w:style>
  <w:style w:type="paragraph" w:customStyle="1" w:styleId="FooterTitle-IPR">
    <w:name w:val="FooterTitle-IPR"/>
    <w:link w:val="FooterTitle-IPRChar"/>
    <w:qFormat/>
    <w:rsid w:val="002370FB"/>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2370FB"/>
    <w:rPr>
      <w:rFonts w:ascii="Calibri" w:eastAsia="Times New Roman" w:hAnsi="Calibri" w:cs="Arial"/>
      <w:i/>
      <w:sz w:val="20"/>
      <w:szCs w:val="18"/>
    </w:rPr>
  </w:style>
  <w:style w:type="paragraph" w:customStyle="1" w:styleId="DocDate-IPR">
    <w:name w:val="DocDate-IPR"/>
    <w:link w:val="DocDate-IPRChar"/>
    <w:qFormat/>
    <w:rsid w:val="00CB7425"/>
    <w:pPr>
      <w:spacing w:before="1320" w:after="480"/>
      <w:jc w:val="center"/>
    </w:pPr>
    <w:rPr>
      <w:rFonts w:ascii="Calibri" w:eastAsia="Times New Roman" w:hAnsi="Calibri" w:cs="Lucida Sans Unicode"/>
      <w:sz w:val="24"/>
    </w:rPr>
  </w:style>
  <w:style w:type="character" w:customStyle="1" w:styleId="DocDate-IPRChar">
    <w:name w:val="DocDate-IPR Char"/>
    <w:link w:val="DocDate-IPR"/>
    <w:rsid w:val="00CB7425"/>
    <w:rPr>
      <w:rFonts w:ascii="Calibri" w:eastAsia="Times New Roman" w:hAnsi="Calibri" w:cs="Lucida Sans Unicode"/>
      <w:sz w:val="24"/>
    </w:rPr>
  </w:style>
  <w:style w:type="paragraph" w:customStyle="1" w:styleId="DocTitle-IPR">
    <w:name w:val="DocTitle-IPR"/>
    <w:link w:val="DocTitle-IPRChar"/>
    <w:qFormat/>
    <w:rsid w:val="00CB7425"/>
    <w:pPr>
      <w:spacing w:before="1320" w:after="200"/>
      <w:jc w:val="center"/>
    </w:pPr>
    <w:rPr>
      <w:rFonts w:ascii="Candara" w:eastAsia="Times New Roman" w:hAnsi="Candara"/>
      <w:b/>
      <w:sz w:val="52"/>
      <w:szCs w:val="52"/>
    </w:rPr>
  </w:style>
  <w:style w:type="paragraph" w:customStyle="1" w:styleId="DocSubtitle-IPR">
    <w:name w:val="DocSubtitle-IPR"/>
    <w:link w:val="DocSubtitle-IPRChar"/>
    <w:qFormat/>
    <w:rsid w:val="00CB7425"/>
    <w:pPr>
      <w:spacing w:after="1320"/>
      <w:jc w:val="center"/>
    </w:pPr>
    <w:rPr>
      <w:rFonts w:ascii="Candara" w:eastAsia="Times New Roman" w:hAnsi="Candara"/>
      <w:b/>
      <w:bCs/>
      <w:sz w:val="36"/>
      <w:szCs w:val="52"/>
    </w:rPr>
  </w:style>
  <w:style w:type="character" w:customStyle="1" w:styleId="DocTitle-IPRChar">
    <w:name w:val="DocTitle-IPR Char"/>
    <w:link w:val="DocTitle-IPR"/>
    <w:rsid w:val="00CB7425"/>
    <w:rPr>
      <w:rFonts w:ascii="Candara" w:eastAsia="Times New Roman" w:hAnsi="Candara"/>
      <w:b/>
      <w:sz w:val="52"/>
      <w:szCs w:val="52"/>
    </w:rPr>
  </w:style>
  <w:style w:type="character" w:customStyle="1" w:styleId="DocSubtitle-IPRChar">
    <w:name w:val="DocSubtitle-IPR Char"/>
    <w:link w:val="DocSubtitle-IPR"/>
    <w:rsid w:val="00CB7425"/>
    <w:rPr>
      <w:rFonts w:ascii="Candara" w:eastAsia="Times New Roman" w:hAnsi="Candara"/>
      <w:b/>
      <w:bCs/>
      <w:sz w:val="36"/>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lsdException w:name="footnote reference" w:uiPriority="0"/>
    <w:lsdException w:name="Title" w:semiHidden="0" w:uiPriority="10" w:unhideWhenUsed="0"/>
    <w:lsdException w:name="Signature" w:uiPriority="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B0960"/>
    <w:pPr>
      <w:tabs>
        <w:tab w:val="left" w:pos="720"/>
        <w:tab w:val="left" w:pos="1080"/>
        <w:tab w:val="left" w:pos="1440"/>
        <w:tab w:val="left" w:pos="1800"/>
      </w:tabs>
      <w:spacing w:line="264" w:lineRule="auto"/>
    </w:pPr>
    <w:rPr>
      <w:rFonts w:eastAsia="Times New Roman"/>
      <w:szCs w:val="20"/>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20"/>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rsid w:val="00B13C20"/>
    <w:rPr>
      <w:sz w:val="20"/>
    </w:rPr>
  </w:style>
  <w:style w:type="character" w:customStyle="1" w:styleId="CommentTextChar">
    <w:name w:val="Comment Text Char"/>
    <w:basedOn w:val="DefaultParagraphFont"/>
    <w:link w:val="CommentText"/>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rsid w:val="00B13C20"/>
    <w:pPr>
      <w:tabs>
        <w:tab w:val="center" w:pos="4320"/>
        <w:tab w:val="right" w:pos="8640"/>
      </w:tabs>
    </w:pPr>
    <w:rPr>
      <w:sz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101760"/>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101760"/>
    <w:rPr>
      <w:rFonts w:ascii="Calibri" w:eastAsia="Calibri" w:hAnsi="Calibri"/>
      <w:sz w:val="16"/>
      <w:szCs w:val="16"/>
    </w:rPr>
  </w:style>
  <w:style w:type="character" w:customStyle="1" w:styleId="FtnteBodyText-IPRChar">
    <w:name w:val="FtnteBodyText-IPR Char"/>
    <w:basedOn w:val="DefaultParagraphFont"/>
    <w:link w:val="FtnteBodyText-IPR"/>
    <w:rsid w:val="00101760"/>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101760"/>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1"/>
      </w:numPr>
      <w:spacing w:after="240"/>
      <w:ind w:left="0" w:firstLine="0"/>
      <w:jc w:val="center"/>
      <w:outlineLvl w:val="0"/>
    </w:pPr>
    <w:rPr>
      <w:rFonts w:ascii="Arial" w:eastAsia="Calibri" w:hAnsi="Arial" w:cs="Arial"/>
      <w:b/>
      <w:bCs/>
      <w:caps/>
      <w:color w:val="B80000"/>
      <w:sz w:val="28"/>
      <w:szCs w:val="2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7B6220"/>
    <w:pPr>
      <w:spacing w:after="240"/>
      <w:ind w:left="720" w:right="720"/>
      <w:jc w:val="both"/>
    </w:pPr>
    <w:rPr>
      <w:rFonts w:ascii="Calibri" w:eastAsia="Times New Roman" w:hAnsi="Calibri"/>
      <w:i/>
      <w:sz w:val="24"/>
      <w:szCs w:val="24"/>
    </w:rPr>
  </w:style>
  <w:style w:type="character" w:customStyle="1" w:styleId="Quote-IPRChar">
    <w:name w:val="Quote-IPR Char"/>
    <w:basedOn w:val="DefaultParagraphFont"/>
    <w:link w:val="Quote-IPR"/>
    <w:rsid w:val="007B6220"/>
    <w:rPr>
      <w:rFonts w:ascii="Calibri" w:eastAsia="Times New Roman" w:hAnsi="Calibri"/>
      <w:i/>
      <w:sz w:val="24"/>
      <w:szCs w:val="24"/>
    </w:rPr>
  </w:style>
  <w:style w:type="paragraph" w:customStyle="1" w:styleId="Body11ptCalibri-IPR">
    <w:name w:val="Body11ptCalibri-IPR"/>
    <w:link w:val="Body11ptCalibri-IPRChar"/>
    <w:qFormat/>
    <w:rsid w:val="00101760"/>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101760"/>
    <w:rPr>
      <w:rFonts w:ascii="Calibri" w:eastAsia="Times New Roman" w:hAnsi="Calibri"/>
      <w:szCs w:val="24"/>
    </w:rPr>
  </w:style>
  <w:style w:type="paragraph" w:customStyle="1" w:styleId="BodyCenteredNoSpaceAfter-IPR">
    <w:name w:val="BodyCenteredNoSpaceAfter-IPR"/>
    <w:link w:val="BodyCenteredNoSpaceAfter-IPRChar"/>
    <w:qFormat/>
    <w:rsid w:val="00260BC0"/>
    <w:pPr>
      <w:jc w:val="center"/>
    </w:pPr>
    <w:rPr>
      <w:rFonts w:ascii="Calibri" w:eastAsia="Times New Roman" w:hAnsi="Calibri"/>
      <w:sz w:val="24"/>
      <w:szCs w:val="24"/>
    </w:rPr>
  </w:style>
  <w:style w:type="character" w:customStyle="1" w:styleId="BodyCenteredNoSpaceAfter-IPRChar">
    <w:name w:val="BodyCenteredNoSpaceAfter-IPR Char"/>
    <w:basedOn w:val="DefaultParagraphFont"/>
    <w:link w:val="BodyCenteredNoSpaceAfter-IPR"/>
    <w:rsid w:val="007B6220"/>
    <w:rPr>
      <w:rFonts w:ascii="Calibri" w:eastAsia="Times New Roman" w:hAnsi="Calibri"/>
      <w:sz w:val="24"/>
      <w:szCs w:val="24"/>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4"/>
      </w:numPr>
    </w:pPr>
  </w:style>
  <w:style w:type="paragraph" w:customStyle="1" w:styleId="TableRedNumbers-IPR">
    <w:name w:val="TableRedNumbers-IPR"/>
    <w:link w:val="TableRedNumbers-IPRChar"/>
    <w:qFormat/>
    <w:rsid w:val="00E17C6F"/>
    <w:pPr>
      <w:numPr>
        <w:numId w:val="10"/>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9"/>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5"/>
      </w:numPr>
    </w:pPr>
  </w:style>
  <w:style w:type="numbering" w:customStyle="1" w:styleId="TableRedBulletsList-IPR">
    <w:name w:val="TableRedBulletsList-IPR"/>
    <w:uiPriority w:val="99"/>
    <w:rsid w:val="00187EDD"/>
    <w:pPr>
      <w:numPr>
        <w:numId w:val="6"/>
      </w:numPr>
    </w:pPr>
  </w:style>
  <w:style w:type="numbering" w:customStyle="1" w:styleId="TableBlackBulletsList-IPR">
    <w:name w:val="TableBlackBulletsList-IPR"/>
    <w:uiPriority w:val="99"/>
    <w:rsid w:val="00CB366C"/>
    <w:pPr>
      <w:numPr>
        <w:numId w:val="7"/>
      </w:numPr>
    </w:pPr>
  </w:style>
  <w:style w:type="numbering" w:customStyle="1" w:styleId="Bullets11ptTNRList">
    <w:name w:val="Bullets11ptTNRList"/>
    <w:uiPriority w:val="99"/>
    <w:rsid w:val="001731A7"/>
    <w:pPr>
      <w:numPr>
        <w:numId w:val="8"/>
      </w:numPr>
    </w:pPr>
  </w:style>
  <w:style w:type="numbering" w:customStyle="1" w:styleId="TableBlackNumbersList-IPR">
    <w:name w:val="TableBlackNumbersList-IPR"/>
    <w:uiPriority w:val="99"/>
    <w:rsid w:val="00411150"/>
    <w:pPr>
      <w:numPr>
        <w:numId w:val="9"/>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1"/>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9"/>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101760"/>
    <w:pPr>
      <w:numPr>
        <w:numId w:val="17"/>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2"/>
      </w:numPr>
    </w:pPr>
  </w:style>
  <w:style w:type="character" w:customStyle="1" w:styleId="Numbers11ptCalibri-IPRChar">
    <w:name w:val="Numbers11ptCalibri-IPR Char"/>
    <w:basedOn w:val="DefaultParagraphFont"/>
    <w:link w:val="Numbers11ptCalibri-IPR"/>
    <w:rsid w:val="00101760"/>
    <w:rPr>
      <w:rFonts w:asciiTheme="minorHAnsi" w:hAnsiTheme="minorHAnsi" w:cstheme="minorBidi"/>
    </w:rPr>
  </w:style>
  <w:style w:type="paragraph" w:customStyle="1" w:styleId="Numbers12ptCalibri-IPR">
    <w:name w:val="Numbers12ptCalibri-IPR"/>
    <w:link w:val="Numbers12ptCalibri-IPRChar"/>
    <w:qFormat/>
    <w:rsid w:val="00101760"/>
    <w:pPr>
      <w:numPr>
        <w:numId w:val="18"/>
      </w:numPr>
      <w:spacing w:after="120"/>
    </w:pPr>
    <w:rPr>
      <w:rFonts w:ascii="Calibri" w:hAnsi="Calibri" w:cstheme="minorBidi"/>
      <w:sz w:val="24"/>
    </w:rPr>
  </w:style>
  <w:style w:type="numbering" w:customStyle="1" w:styleId="Numbers12ptCalibriList">
    <w:name w:val="Numbers12ptCalibriList"/>
    <w:uiPriority w:val="99"/>
    <w:rsid w:val="008E0756"/>
    <w:pPr>
      <w:numPr>
        <w:numId w:val="13"/>
      </w:numPr>
    </w:pPr>
  </w:style>
  <w:style w:type="character" w:customStyle="1" w:styleId="Numbers12ptCalibri-IPRChar">
    <w:name w:val="Numbers12ptCalibri-IPR Char"/>
    <w:basedOn w:val="DefaultParagraphFont"/>
    <w:link w:val="Numbers12ptCalibri-IPR"/>
    <w:rsid w:val="00101760"/>
    <w:rPr>
      <w:rFonts w:ascii="Calibri" w:hAnsi="Calibri" w:cstheme="minorBidi"/>
      <w:sz w:val="24"/>
    </w:rPr>
  </w:style>
  <w:style w:type="paragraph" w:customStyle="1" w:styleId="Bullets11ptCalibri-IPR">
    <w:name w:val="Bullets11ptCalibri-IPR"/>
    <w:link w:val="Bullets11ptCalibri-IPRChar"/>
    <w:qFormat/>
    <w:rsid w:val="00101760"/>
    <w:pPr>
      <w:numPr>
        <w:numId w:val="24"/>
      </w:numPr>
      <w:spacing w:after="120"/>
    </w:pPr>
    <w:rPr>
      <w:rFonts w:ascii="Calibri" w:hAnsi="Calibri" w:cstheme="minorBidi"/>
    </w:rPr>
  </w:style>
  <w:style w:type="numbering" w:customStyle="1" w:styleId="Bullets11ptCalibriList">
    <w:name w:val="Bullets11ptCalibriList"/>
    <w:uiPriority w:val="99"/>
    <w:rsid w:val="008E0756"/>
    <w:pPr>
      <w:numPr>
        <w:numId w:val="14"/>
      </w:numPr>
    </w:pPr>
  </w:style>
  <w:style w:type="character" w:customStyle="1" w:styleId="Bullets11ptCalibri-IPRChar">
    <w:name w:val="Bullets11ptCalibri-IPR Char"/>
    <w:basedOn w:val="DefaultParagraphFont"/>
    <w:link w:val="Bullets11ptCalibri-IPR"/>
    <w:rsid w:val="00101760"/>
    <w:rPr>
      <w:rFonts w:ascii="Calibri" w:hAnsi="Calibri" w:cstheme="minorBidi"/>
    </w:rPr>
  </w:style>
  <w:style w:type="paragraph" w:customStyle="1" w:styleId="Bullets12ptCalibri-IPR">
    <w:name w:val="Bullets12ptCalibri-IPR"/>
    <w:link w:val="Bullets12ptCalibri-IPRChar"/>
    <w:qFormat/>
    <w:rsid w:val="00101760"/>
    <w:pPr>
      <w:numPr>
        <w:numId w:val="23"/>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5"/>
      </w:numPr>
    </w:pPr>
  </w:style>
  <w:style w:type="character" w:customStyle="1" w:styleId="Bullets12ptCalibri-IPRChar">
    <w:name w:val="Bullets12ptCalibri-IPR Char"/>
    <w:basedOn w:val="DefaultParagraphFont"/>
    <w:link w:val="Bullets12ptCalibri-IPR"/>
    <w:rsid w:val="00101760"/>
    <w:rPr>
      <w:rFonts w:ascii="Calibri" w:hAnsi="Calibri" w:cstheme="minorBidi"/>
      <w:sz w:val="24"/>
      <w:szCs w:val="24"/>
    </w:rPr>
  </w:style>
  <w:style w:type="numbering" w:customStyle="1" w:styleId="Bullets12ptTNRList">
    <w:name w:val="Bullets12ptTNRList"/>
    <w:uiPriority w:val="99"/>
    <w:rsid w:val="008E0756"/>
    <w:pPr>
      <w:numPr>
        <w:numId w:val="16"/>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Page1MemoBoldTableText">
    <w:name w:val="Page1MemoBoldTableText"/>
    <w:link w:val="Page1MemoBoldTableTextChar"/>
    <w:qFormat/>
    <w:rsid w:val="00853196"/>
    <w:rPr>
      <w:rFonts w:ascii="Arial" w:hAnsi="Arial" w:cs="Arial"/>
      <w:b/>
      <w:sz w:val="24"/>
    </w:rPr>
  </w:style>
  <w:style w:type="character" w:customStyle="1" w:styleId="Page1MemoBoldTableTextChar">
    <w:name w:val="Page1MemoBoldTableText Char"/>
    <w:basedOn w:val="DefaultParagraphFont"/>
    <w:link w:val="Page1MemoBoldTableText"/>
    <w:rsid w:val="00853196"/>
    <w:rPr>
      <w:rFonts w:ascii="Arial" w:hAnsi="Arial" w:cs="Arial"/>
      <w:b/>
      <w:sz w:val="24"/>
    </w:rPr>
  </w:style>
  <w:style w:type="paragraph" w:customStyle="1" w:styleId="AddressFooter-IPR">
    <w:name w:val="AddressFooter-IPR"/>
    <w:link w:val="AddressFooter-IPRChar"/>
    <w:qFormat/>
    <w:rsid w:val="00853196"/>
    <w:pPr>
      <w:pBdr>
        <w:top w:val="single" w:sz="4" w:space="1" w:color="auto"/>
      </w:pBdr>
      <w:spacing w:before="120" w:after="120"/>
      <w:jc w:val="center"/>
    </w:pPr>
    <w:rPr>
      <w:rFonts w:ascii="Tahoma" w:eastAsiaTheme="minorEastAsia" w:hAnsi="Tahoma" w:cs="Tahoma"/>
      <w:b/>
      <w:sz w:val="12"/>
      <w:szCs w:val="12"/>
    </w:rPr>
  </w:style>
  <w:style w:type="character" w:customStyle="1" w:styleId="AddressFooter-IPRChar">
    <w:name w:val="AddressFooter-IPR Char"/>
    <w:basedOn w:val="DefaultParagraphFont"/>
    <w:link w:val="AddressFooter-IPR"/>
    <w:rsid w:val="00853196"/>
    <w:rPr>
      <w:rFonts w:ascii="Tahoma" w:eastAsiaTheme="minorEastAsia" w:hAnsi="Tahoma" w:cs="Tahoma"/>
      <w:b/>
      <w:sz w:val="12"/>
      <w:szCs w:val="12"/>
    </w:rPr>
  </w:style>
  <w:style w:type="paragraph" w:customStyle="1" w:styleId="FooterMemo-IPR">
    <w:name w:val="FooterMemo-IPR"/>
    <w:link w:val="FooterMemo-IPRChar"/>
    <w:qFormat/>
    <w:rsid w:val="00853196"/>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53196"/>
    <w:rPr>
      <w:rFonts w:ascii="Arial" w:hAnsi="Arial" w:cs="Arial"/>
      <w:sz w:val="18"/>
      <w:szCs w:val="18"/>
    </w:rPr>
  </w:style>
  <w:style w:type="paragraph" w:styleId="Signature">
    <w:name w:val="Signature"/>
    <w:basedOn w:val="BodyText"/>
    <w:link w:val="SignatureChar"/>
    <w:rsid w:val="001B0960"/>
    <w:pPr>
      <w:spacing w:after="0"/>
    </w:pPr>
    <w:rPr>
      <w:snapToGrid w:val="0"/>
    </w:rPr>
  </w:style>
  <w:style w:type="character" w:customStyle="1" w:styleId="SignatureChar">
    <w:name w:val="Signature Char"/>
    <w:basedOn w:val="DefaultParagraphFont"/>
    <w:link w:val="Signature"/>
    <w:rsid w:val="001B0960"/>
    <w:rPr>
      <w:rFonts w:eastAsia="Times New Roman"/>
      <w:snapToGrid w:val="0"/>
      <w:szCs w:val="20"/>
    </w:rPr>
  </w:style>
  <w:style w:type="paragraph" w:customStyle="1" w:styleId="FooterRedInsight-IPR">
    <w:name w:val="FooterRedInsight-IPR"/>
    <w:link w:val="FooterRedInsight-IPRChar"/>
    <w:qFormat/>
    <w:rsid w:val="002370FB"/>
    <w:pPr>
      <w:pBdr>
        <w:top w:val="single" w:sz="8" w:space="1" w:color="DD2230"/>
      </w:pBdr>
    </w:pPr>
    <w:rPr>
      <w:rFonts w:ascii="Calibri" w:eastAsia="Calibri" w:hAnsi="Calibri"/>
      <w:i/>
      <w:color w:val="DD2230"/>
      <w:sz w:val="20"/>
    </w:rPr>
  </w:style>
  <w:style w:type="character" w:customStyle="1" w:styleId="FooterRedInsight-IPRChar">
    <w:name w:val="FooterRedInsight-IPR Char"/>
    <w:link w:val="FooterRedInsight-IPR"/>
    <w:rsid w:val="002370FB"/>
    <w:rPr>
      <w:rFonts w:ascii="Calibri" w:eastAsia="Calibri" w:hAnsi="Calibri"/>
      <w:i/>
      <w:color w:val="DD2230"/>
      <w:sz w:val="20"/>
    </w:rPr>
  </w:style>
  <w:style w:type="paragraph" w:customStyle="1" w:styleId="FooterTitle-IPR">
    <w:name w:val="FooterTitle-IPR"/>
    <w:link w:val="FooterTitle-IPRChar"/>
    <w:qFormat/>
    <w:rsid w:val="002370FB"/>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2370FB"/>
    <w:rPr>
      <w:rFonts w:ascii="Calibri" w:eastAsia="Times New Roman" w:hAnsi="Calibri" w:cs="Arial"/>
      <w:i/>
      <w:sz w:val="20"/>
      <w:szCs w:val="18"/>
    </w:rPr>
  </w:style>
  <w:style w:type="paragraph" w:customStyle="1" w:styleId="DocDate-IPR">
    <w:name w:val="DocDate-IPR"/>
    <w:link w:val="DocDate-IPRChar"/>
    <w:qFormat/>
    <w:rsid w:val="00CB7425"/>
    <w:pPr>
      <w:spacing w:before="1320" w:after="480"/>
      <w:jc w:val="center"/>
    </w:pPr>
    <w:rPr>
      <w:rFonts w:ascii="Calibri" w:eastAsia="Times New Roman" w:hAnsi="Calibri" w:cs="Lucida Sans Unicode"/>
      <w:sz w:val="24"/>
    </w:rPr>
  </w:style>
  <w:style w:type="character" w:customStyle="1" w:styleId="DocDate-IPRChar">
    <w:name w:val="DocDate-IPR Char"/>
    <w:link w:val="DocDate-IPR"/>
    <w:rsid w:val="00CB7425"/>
    <w:rPr>
      <w:rFonts w:ascii="Calibri" w:eastAsia="Times New Roman" w:hAnsi="Calibri" w:cs="Lucida Sans Unicode"/>
      <w:sz w:val="24"/>
    </w:rPr>
  </w:style>
  <w:style w:type="paragraph" w:customStyle="1" w:styleId="DocTitle-IPR">
    <w:name w:val="DocTitle-IPR"/>
    <w:link w:val="DocTitle-IPRChar"/>
    <w:qFormat/>
    <w:rsid w:val="00CB7425"/>
    <w:pPr>
      <w:spacing w:before="1320" w:after="200"/>
      <w:jc w:val="center"/>
    </w:pPr>
    <w:rPr>
      <w:rFonts w:ascii="Candara" w:eastAsia="Times New Roman" w:hAnsi="Candara"/>
      <w:b/>
      <w:sz w:val="52"/>
      <w:szCs w:val="52"/>
    </w:rPr>
  </w:style>
  <w:style w:type="paragraph" w:customStyle="1" w:styleId="DocSubtitle-IPR">
    <w:name w:val="DocSubtitle-IPR"/>
    <w:link w:val="DocSubtitle-IPRChar"/>
    <w:qFormat/>
    <w:rsid w:val="00CB7425"/>
    <w:pPr>
      <w:spacing w:after="1320"/>
      <w:jc w:val="center"/>
    </w:pPr>
    <w:rPr>
      <w:rFonts w:ascii="Candara" w:eastAsia="Times New Roman" w:hAnsi="Candara"/>
      <w:b/>
      <w:bCs/>
      <w:sz w:val="36"/>
      <w:szCs w:val="52"/>
    </w:rPr>
  </w:style>
  <w:style w:type="character" w:customStyle="1" w:styleId="DocTitle-IPRChar">
    <w:name w:val="DocTitle-IPR Char"/>
    <w:link w:val="DocTitle-IPR"/>
    <w:rsid w:val="00CB7425"/>
    <w:rPr>
      <w:rFonts w:ascii="Candara" w:eastAsia="Times New Roman" w:hAnsi="Candara"/>
      <w:b/>
      <w:sz w:val="52"/>
      <w:szCs w:val="52"/>
    </w:rPr>
  </w:style>
  <w:style w:type="character" w:customStyle="1" w:styleId="DocSubtitle-IPRChar">
    <w:name w:val="DocSubtitle-IPR Char"/>
    <w:link w:val="DocSubtitle-IPR"/>
    <w:rsid w:val="00CB7425"/>
    <w:rPr>
      <w:rFonts w:ascii="Candara" w:eastAsia="Times New Roman"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29367246">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23076822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CF74-CCBB-4889-A87F-164FD9F1C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SYSTEM</cp:lastModifiedBy>
  <cp:revision>2</cp:revision>
  <cp:lastPrinted>2011-12-20T23:08:00Z</cp:lastPrinted>
  <dcterms:created xsi:type="dcterms:W3CDTF">2019-08-29T18:18:00Z</dcterms:created>
  <dcterms:modified xsi:type="dcterms:W3CDTF">2019-08-29T18:18:00Z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