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318" w:rsidP="006F3318" w:rsidRDefault="006F3318" w14:paraId="53966B5D" w14:textId="4CCFD1D8">
      <w:pPr>
        <w:pStyle w:val="DocTitle-IPR"/>
        <w:spacing w:before="240"/>
        <w:rPr>
          <w:rFonts w:ascii="Candara" w:hAnsi="Candara"/>
        </w:rPr>
      </w:pPr>
      <w:r w:rsidRPr="007B3418">
        <w:rPr>
          <w:rFonts w:ascii="Candara" w:hAnsi="Candara"/>
        </w:rPr>
        <w:t xml:space="preserve">Appendix </w:t>
      </w:r>
      <w:r w:rsidR="008F1C9A">
        <w:rPr>
          <w:rFonts w:ascii="Candara" w:hAnsi="Candara"/>
        </w:rPr>
        <w:t>L</w:t>
      </w:r>
      <w:proofErr w:type="gramStart"/>
      <w:r w:rsidRPr="007B3418">
        <w:rPr>
          <w:rFonts w:ascii="Candara" w:hAnsi="Candara"/>
        </w:rPr>
        <w:t>.</w:t>
      </w:r>
      <w:proofErr w:type="gramEnd"/>
      <w:r w:rsidRPr="007B3418">
        <w:rPr>
          <w:rFonts w:ascii="Candara" w:hAnsi="Candara"/>
        </w:rPr>
        <w:br/>
        <w:t>Sample Follow-Up Email to State</w:t>
      </w:r>
      <w:r>
        <w:rPr>
          <w:rFonts w:ascii="Candara" w:hAnsi="Candara"/>
        </w:rPr>
        <w:t xml:space="preserve"> </w:t>
      </w:r>
      <w:r w:rsidRPr="007B3418">
        <w:rPr>
          <w:rFonts w:ascii="Candara" w:hAnsi="Candara"/>
        </w:rPr>
        <w:t>Agencies</w:t>
      </w:r>
    </w:p>
    <w:p w:rsidRPr="00481C90" w:rsidR="00481C90" w:rsidP="00481C90" w:rsidRDefault="00481C90" w14:paraId="1DB1CD10" w14:textId="5B9976AF">
      <w:pPr>
        <w:jc w:val="right"/>
        <w:rPr>
          <w:rFonts w:asciiTheme="minorHAnsi" w:hAnsiTheme="minorHAnsi"/>
          <w:bCs/>
          <w:caps/>
          <w:sz w:val="22"/>
          <w:szCs w:val="22"/>
        </w:rPr>
      </w:pPr>
    </w:p>
    <w:p w:rsidR="006F3318" w:rsidRDefault="006F3318" w14:paraId="39D5177F" w14:textId="77777777">
      <w:pPr>
        <w:sectPr w:rsidR="006F3318" w:rsidSect="00CD0788">
          <w:headerReference w:type="default" r:id="rId8"/>
          <w:footerReference w:type="default" r:id="rId9"/>
          <w:headerReference w:type="first" r:id="rId10"/>
          <w:pgSz w:w="12240" w:h="15840"/>
          <w:pgMar w:top="1440" w:right="1440" w:bottom="1440" w:left="1440" w:header="720" w:footer="720" w:gutter="0"/>
          <w:pgNumType w:start="1"/>
          <w:cols w:space="720"/>
          <w:titlePg/>
          <w:docGrid w:linePitch="360"/>
        </w:sectPr>
      </w:pPr>
      <w:r>
        <w:br w:type="page"/>
      </w:r>
    </w:p>
    <w:p w:rsidR="006F3318" w:rsidRDefault="006F3318" w14:paraId="7FAB926E" w14:textId="10AC3760">
      <w:pPr>
        <w:rPr>
          <w:rFonts w:ascii="Calibri" w:hAnsi="Calibri" w:eastAsia="Times New Roman"/>
        </w:rPr>
      </w:pPr>
    </w:p>
    <w:p w:rsidRPr="00CD0788" w:rsidR="004B705B" w:rsidP="00CD0788" w:rsidRDefault="004B705B" w14:paraId="38E60865" w14:textId="07EF3AB3">
      <w:pPr>
        <w:pStyle w:val="Body11ptCalibri-IPR"/>
        <w:ind w:firstLine="0"/>
        <w:rPr>
          <w:sz w:val="24"/>
        </w:rPr>
      </w:pPr>
      <w:r w:rsidRPr="00CD0788">
        <w:rPr>
          <w:sz w:val="24"/>
        </w:rPr>
        <w:t>Good Morning,</w:t>
      </w:r>
    </w:p>
    <w:p w:rsidRPr="00CD0788" w:rsidR="004B705B" w:rsidP="00CD0788" w:rsidRDefault="004B705B" w14:paraId="6BDCE354" w14:textId="188B0FB4">
      <w:pPr>
        <w:pStyle w:val="Body11ptCalibri-IPR"/>
        <w:ind w:firstLine="0"/>
        <w:rPr>
          <w:sz w:val="24"/>
        </w:rPr>
      </w:pPr>
      <w:r w:rsidRPr="00CD0788">
        <w:rPr>
          <w:sz w:val="24"/>
        </w:rPr>
        <w:t>Thank you for submitting the April WIC participant characteristic data for [STATE]. The diagnostic tables have been prepared and reviewed. Attached you will find some suggestions and questions raised during an evaluation of the tables. Relevant tables have also been included for ease of review.</w:t>
      </w:r>
      <w:r w:rsidR="0009342C">
        <w:rPr>
          <w:sz w:val="24"/>
        </w:rPr>
        <w:t xml:space="preserve"> </w:t>
      </w:r>
    </w:p>
    <w:p w:rsidRPr="00CD0788" w:rsidR="004B705B" w:rsidP="00CD0788" w:rsidRDefault="004B705B" w14:paraId="140A0926" w14:textId="17505DA5">
      <w:pPr>
        <w:pStyle w:val="Body11ptCalibri-IPR"/>
        <w:ind w:firstLine="0"/>
        <w:rPr>
          <w:sz w:val="24"/>
        </w:rPr>
      </w:pPr>
      <w:r w:rsidRPr="00CD0788">
        <w:rPr>
          <w:sz w:val="24"/>
        </w:rPr>
        <w:t>After you have a chance to review the questions and the tables, we would appreciate your feedback</w:t>
      </w:r>
      <w:r w:rsidR="0009342C">
        <w:rPr>
          <w:sz w:val="24"/>
        </w:rPr>
        <w:t>, which you may provide via email or in</w:t>
      </w:r>
      <w:r w:rsidRPr="00CD0788">
        <w:rPr>
          <w:sz w:val="24"/>
        </w:rPr>
        <w:t xml:space="preserve"> a brief conference call</w:t>
      </w:r>
      <w:r w:rsidR="0009342C">
        <w:rPr>
          <w:sz w:val="24"/>
        </w:rPr>
        <w:t xml:space="preserve"> during which we will </w:t>
      </w:r>
      <w:r w:rsidRPr="00CD0788">
        <w:rPr>
          <w:sz w:val="24"/>
        </w:rPr>
        <w:t>answer any questions you may have.</w:t>
      </w:r>
      <w:r w:rsidR="0009342C">
        <w:rPr>
          <w:sz w:val="24"/>
        </w:rPr>
        <w:t xml:space="preserve"> </w:t>
      </w:r>
      <w:r w:rsidRPr="00CD0788">
        <w:rPr>
          <w:sz w:val="24"/>
        </w:rPr>
        <w:t xml:space="preserve">Please respond by [DATE] or let me know </w:t>
      </w:r>
      <w:r w:rsidR="00DF2C86">
        <w:rPr>
          <w:sz w:val="24"/>
        </w:rPr>
        <w:t>when we can</w:t>
      </w:r>
      <w:r w:rsidR="00363237">
        <w:rPr>
          <w:sz w:val="24"/>
        </w:rPr>
        <w:t xml:space="preserve"> schedule</w:t>
      </w:r>
      <w:r w:rsidR="00DF2C86">
        <w:rPr>
          <w:sz w:val="24"/>
        </w:rPr>
        <w:t xml:space="preserve"> a conference call </w:t>
      </w:r>
      <w:r w:rsidR="00865704">
        <w:rPr>
          <w:sz w:val="24"/>
        </w:rPr>
        <w:t>with</w:t>
      </w:r>
      <w:r w:rsidR="00DF2C86">
        <w:rPr>
          <w:sz w:val="24"/>
        </w:rPr>
        <w:t>in the next week</w:t>
      </w:r>
      <w:r w:rsidRPr="00CD0788">
        <w:rPr>
          <w:sz w:val="24"/>
        </w:rPr>
        <w:t>.</w:t>
      </w:r>
      <w:r w:rsidR="0009342C">
        <w:rPr>
          <w:sz w:val="24"/>
        </w:rPr>
        <w:t xml:space="preserve"> </w:t>
      </w:r>
      <w:r w:rsidRPr="00CD0788">
        <w:rPr>
          <w:sz w:val="24"/>
        </w:rPr>
        <w:t>I can be reached by phone at [ANALYST PHONE] or by email at [ANALYST EMAIL].</w:t>
      </w:r>
    </w:p>
    <w:p w:rsidRPr="00CD0788" w:rsidR="004B705B" w:rsidP="00CD0788" w:rsidRDefault="004B705B" w14:paraId="0B60AEC2" w14:textId="77777777">
      <w:pPr>
        <w:pStyle w:val="Body11ptCalibri-IPR"/>
        <w:ind w:firstLine="0"/>
        <w:rPr>
          <w:sz w:val="24"/>
        </w:rPr>
      </w:pPr>
      <w:r w:rsidRPr="00CD0788">
        <w:rPr>
          <w:sz w:val="24"/>
        </w:rPr>
        <w:t xml:space="preserve">Sincerely, </w:t>
      </w:r>
    </w:p>
    <w:p w:rsidRPr="00CD0788" w:rsidR="00481C90" w:rsidP="00CD0788" w:rsidRDefault="00481C90" w14:paraId="171CF79C" w14:textId="77777777">
      <w:pPr>
        <w:pStyle w:val="Body11ptCalibri-IPR"/>
        <w:ind w:firstLine="0"/>
        <w:rPr>
          <w:sz w:val="24"/>
        </w:rPr>
      </w:pPr>
      <w:r w:rsidRPr="00CD0788">
        <w:rPr>
          <w:sz w:val="24"/>
        </w:rPr>
        <w:t>[ANALYST SIGNATURE]</w:t>
      </w:r>
    </w:p>
    <w:p w:rsidR="00402817" w:rsidRDefault="00402817" w14:paraId="48F5D65C" w14:textId="77777777"/>
    <w:p w:rsidR="0089620F" w:rsidRDefault="0089620F" w14:paraId="0A9C23B4" w14:textId="77777777"/>
    <w:p w:rsidR="0089620F" w:rsidRDefault="0089620F" w14:paraId="10A1508E" w14:textId="77777777"/>
    <w:p w:rsidR="0089620F" w:rsidRDefault="0089620F" w14:paraId="179C16D4" w14:textId="77777777"/>
    <w:p w:rsidR="0089620F" w:rsidRDefault="0089620F" w14:paraId="5A24822E" w14:textId="4C88FB21">
      <w:pPr>
        <w:sectPr w:rsidR="0089620F" w:rsidSect="006F3318">
          <w:footerReference w:type="first" r:id="rId11"/>
          <w:type w:val="continuous"/>
          <w:pgSz w:w="12240" w:h="15840"/>
          <w:pgMar w:top="1440" w:right="1440" w:bottom="1440" w:left="1440" w:header="720" w:footer="720" w:gutter="0"/>
          <w:pgNumType w:start="1"/>
          <w:cols w:space="720"/>
          <w:titlePg/>
          <w:docGrid w:linePitch="360"/>
        </w:sectPr>
      </w:pPr>
      <w:r>
        <w:rPr>
          <w:noProof/>
        </w:rPr>
        <mc:AlternateContent>
          <mc:Choice Requires="wps">
            <w:drawing>
              <wp:anchor distT="0" distB="0" distL="114300" distR="114300" simplePos="0" relativeHeight="251659776" behindDoc="0" locked="0" layoutInCell="1" allowOverlap="1" wp14:editId="08E4CE9F" wp14:anchorId="3E16F50F">
                <wp:simplePos x="0" y="0"/>
                <wp:positionH relativeFrom="margin">
                  <wp:posOffset>-62865</wp:posOffset>
                </wp:positionH>
                <wp:positionV relativeFrom="margin">
                  <wp:posOffset>6326505</wp:posOffset>
                </wp:positionV>
                <wp:extent cx="5943600" cy="1226185"/>
                <wp:effectExtent l="0" t="0" r="0" b="5080"/>
                <wp:wrapSquare wrapText="bothSides"/>
                <wp:docPr id="22" name="Text Box 22"/>
                <wp:cNvGraphicFramePr/>
                <a:graphic xmlns:a="http://schemas.openxmlformats.org/drawingml/2006/main">
                  <a:graphicData uri="http://schemas.microsoft.com/office/word/2010/wordprocessingShape">
                    <wps:wsp>
                      <wps:cNvSpPr txBox="1"/>
                      <wps:spPr>
                        <a:xfrm>
                          <a:off x="0" y="0"/>
                          <a:ext cx="5943600" cy="1226185"/>
                        </a:xfrm>
                        <a:prstGeom prst="rect">
                          <a:avLst/>
                        </a:prstGeom>
                        <a:solidFill>
                          <a:schemeClr val="bg1">
                            <a:lumMod val="95000"/>
                          </a:schemeClr>
                        </a:solidFill>
                        <a:ln w="6350">
                          <a:noFill/>
                        </a:ln>
                        <a:effectLst/>
                      </wps:spPr>
                      <wps:txbx>
                        <w:txbxContent>
                          <w:p w:rsidRPr="00FB6D9E" w:rsidR="0089620F" w:rsidP="0089620F" w:rsidRDefault="005F4934" w14:paraId="18DB22C0" w14:textId="1A6E74AF">
                            <w:pPr>
                              <w:spacing w:before="60" w:after="60"/>
                              <w:jc w:val="center"/>
                              <w:rPr>
                                <w:rFonts w:asciiTheme="minorHAnsi" w:hAnsiTheme="minorHAnsi" w:cstheme="minorHAnsi"/>
                                <w:i/>
                                <w:sz w:val="18"/>
                                <w:szCs w:val="18"/>
                              </w:rPr>
                            </w:pPr>
                            <w:r w:rsidRPr="00FB6D9E">
                              <w:rPr>
                                <w:rFonts w:asciiTheme="minorHAnsi" w:hAnsiTheme="minorHAnsi" w:cstheme="minorHAnsi"/>
                                <w:i/>
                                <w:iCs/>
                                <w:sz w:val="18"/>
                                <w:szCs w:val="18"/>
                              </w:rPr>
                              <w:t>This information is being collected from State agencies to enable the Food and Nutrition Service (FNS) to prepare biennial reports on WIC participant and program characteristics. This is a mandatory collection authorized under 7 CFR §246.25(b</w:t>
                            </w:r>
                            <w:proofErr w:type="gramStart"/>
                            <w:r w:rsidRPr="00FB6D9E">
                              <w:rPr>
                                <w:rFonts w:asciiTheme="minorHAnsi" w:hAnsiTheme="minorHAnsi" w:cstheme="minorHAnsi"/>
                                <w:i/>
                                <w:iCs/>
                                <w:sz w:val="18"/>
                                <w:szCs w:val="18"/>
                              </w:rPr>
                              <w:t>)(</w:t>
                            </w:r>
                            <w:proofErr w:type="gramEnd"/>
                            <w:r w:rsidRPr="00FB6D9E">
                              <w:rPr>
                                <w:rFonts w:asciiTheme="minorHAnsi" w:hAnsiTheme="minorHAnsi" w:cstheme="minorHAnsi"/>
                                <w:i/>
                                <w:iCs/>
                                <w:sz w:val="18"/>
                                <w:szCs w:val="18"/>
                              </w:rPr>
                              <w:t xml:space="preserve">3). FNS uses the data from these reports to estimate budgets, submit civil rights reporting, identify needs for research, and to develop and review WIC policies and procedures. Under the Privacy Act of 1974 and the System of Record Notice FNS-8 USDA/FNS Studies and Reports, any personally identifying information obtained will be kept private to the extent of the law. According to the Paperwork Reduction Act of 1995, an agency may not conduct or sponsor, and a person is not required to respond to, a collection of information unless it displays a valid OMB control number. The valid OMB control number for this information collection is 0584-0609. The time required to complete this information collection is estimated to average </w:t>
                            </w:r>
                            <w:r w:rsidR="00913AFF">
                              <w:rPr>
                                <w:rFonts w:asciiTheme="minorHAnsi" w:hAnsiTheme="minorHAnsi" w:cstheme="minorHAnsi"/>
                                <w:i/>
                                <w:iCs/>
                                <w:sz w:val="18"/>
                                <w:szCs w:val="18"/>
                              </w:rPr>
                              <w:t>30</w:t>
                            </w:r>
                            <w:r w:rsidRPr="00FB6D9E">
                              <w:rPr>
                                <w:rFonts w:asciiTheme="minorHAnsi" w:hAnsiTheme="minorHAnsi" w:cstheme="minorHAnsi"/>
                                <w:i/>
                                <w:iCs/>
                                <w:sz w:val="18"/>
                                <w:szCs w:val="18"/>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(0584-0609*). Do not return the completed form to this address</w:t>
                            </w:r>
                            <w:r w:rsidR="00FB6D9E">
                              <w:rPr>
                                <w:rFonts w:asciiTheme="minorHAnsi" w:hAnsiTheme="minorHAnsi" w:cstheme="minorHAnsi"/>
                                <w:i/>
                                <w:iCs/>
                                <w:sz w:val="18"/>
                                <w:szCs w:val="18"/>
                              </w:rPr>
                              <w: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16F50F">
                <v:stroke joinstyle="miter"/>
                <v:path gradientshapeok="t" o:connecttype="rect"/>
              </v:shapetype>
              <v:shape id="Text Box 22" style="position:absolute;margin-left:-4.95pt;margin-top:498.15pt;width:468pt;height:96.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">
                <v:textbox style="mso-fit-shape-to-text:t" inset="3.6pt,,3.6pt">
                  <w:txbxContent>
                    <w:p w:rsidRPr="00FB6D9E" w:rsidR="0089620F" w:rsidP="0089620F" w:rsidRDefault="005F4934" w14:paraId="18DB22C0" w14:textId="1A6E74AF">
                      <w:pPr>
                        <w:spacing w:before="60" w:after="60"/>
                        <w:jc w:val="center"/>
                        <w:rPr>
                          <w:rFonts w:asciiTheme="minorHAnsi" w:hAnsiTheme="minorHAnsi" w:cstheme="minorHAnsi"/>
                          <w:i/>
                          <w:sz w:val="18"/>
                          <w:szCs w:val="18"/>
                        </w:rPr>
                      </w:pPr>
                      <w:r w:rsidRPr="00FB6D9E">
                        <w:rPr>
                          <w:rFonts w:asciiTheme="minorHAnsi" w:hAnsiTheme="minorHAnsi" w:cstheme="minorHAnsi"/>
                          <w:i/>
                          <w:iCs/>
                          <w:sz w:val="18"/>
                          <w:szCs w:val="18"/>
                        </w:rPr>
                        <w:t xml:space="preserve">This information is being collected from State agencies to enable the Food and Nutrition Service (FNS) to prepare biennial reports on WIC participant and program characteristics. This is a mandatory collection authorized under 7 CFR §246.25(b)(3). FNS uses the data from these reports to estimate budgets, submit civil rights reporting, identify needs for research, and to develop and review WIC policies and procedures. Under the Privacy Act of 1974 and the System of Record Notice FNS-8 USDA/FNS Studies and Reports, any personally identifying information obtained will be kept private to the extent of the law. According to the Paperwork Reduction Act of 1995, an agency may not conduct or sponsor, and a person is not required to respond to, a collection of information unless it displays a valid OMB control number. The valid OMB control number for this information collection is 0584-0609. The time required to complete this information collection is estimated to average </w:t>
                      </w:r>
                      <w:r w:rsidR="00913AFF">
                        <w:rPr>
                          <w:rFonts w:asciiTheme="minorHAnsi" w:hAnsiTheme="minorHAnsi" w:cstheme="minorHAnsi"/>
                          <w:i/>
                          <w:iCs/>
                          <w:sz w:val="18"/>
                          <w:szCs w:val="18"/>
                        </w:rPr>
                        <w:t>30</w:t>
                      </w:r>
                      <w:r w:rsidRPr="00FB6D9E">
                        <w:rPr>
                          <w:rFonts w:asciiTheme="minorHAnsi" w:hAnsiTheme="minorHAnsi" w:cstheme="minorHAnsi"/>
                          <w:i/>
                          <w:iCs/>
                          <w:sz w:val="18"/>
                          <w:szCs w:val="18"/>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(0584-0609*). Do not return the completed form to this address</w:t>
                      </w:r>
                      <w:r w:rsidR="00FB6D9E">
                        <w:rPr>
                          <w:rFonts w:asciiTheme="minorHAnsi" w:hAnsiTheme="minorHAnsi" w:cstheme="minorHAnsi"/>
                          <w:i/>
                          <w:iCs/>
                          <w:sz w:val="18"/>
                          <w:szCs w:val="18"/>
                        </w:rPr>
                        <w:t>.</w:t>
                      </w:r>
                    </w:p>
                  </w:txbxContent>
                </v:textbox>
                <w10:wrap type="square" anchorx="margin" anchory="margin"/>
              </v:shape>
            </w:pict>
          </mc:Fallback>
        </mc:AlternateContent>
      </w:r>
    </w:p>
    <w:p w:rsidRPr="002760DD" w:rsidR="002760DD" w:rsidP="002760DD" w:rsidRDefault="002760DD" w14:paraId="24B185CC" w14:textId="59834FD8">
      <w:pPr>
        <w:contextualSpacing/>
        <w:rPr>
          <w:rFonts w:ascii="Calibri" w:hAnsi="Calibri" w:eastAsia="Calibri" w:cs="Calibri"/>
          <w:i/>
          <w:sz w:val="22"/>
          <w:szCs w:val="22"/>
        </w:rPr>
      </w:pPr>
      <w:r>
        <w:rPr>
          <w:rFonts w:ascii="Calibri" w:hAnsi="Calibri" w:eastAsia="Calibri" w:cs="Calibri"/>
          <w:i/>
          <w:sz w:val="22"/>
          <w:szCs w:val="22"/>
        </w:rPr>
        <w:lastRenderedPageBreak/>
        <w:t>The document below</w:t>
      </w:r>
      <w:r w:rsidRPr="002760DD">
        <w:rPr>
          <w:rFonts w:ascii="Calibri" w:hAnsi="Calibri" w:eastAsia="Calibri" w:cs="Calibri"/>
          <w:i/>
          <w:sz w:val="22"/>
          <w:szCs w:val="22"/>
        </w:rPr>
        <w:t xml:space="preserve"> is a sample of the issue memo sent with the follow-up email. The issue memos have copies of diagnostic tables</w:t>
      </w:r>
      <w:r w:rsidR="00253BE7">
        <w:rPr>
          <w:rFonts w:ascii="Calibri" w:hAnsi="Calibri" w:eastAsia="Calibri" w:cs="Calibri"/>
          <w:i/>
          <w:sz w:val="22"/>
          <w:szCs w:val="22"/>
        </w:rPr>
        <w:t xml:space="preserve"> and additional materials</w:t>
      </w:r>
      <w:r w:rsidRPr="002760DD">
        <w:rPr>
          <w:rFonts w:ascii="Calibri" w:hAnsi="Calibri" w:eastAsia="Calibri" w:cs="Calibri"/>
          <w:i/>
          <w:sz w:val="22"/>
          <w:szCs w:val="22"/>
        </w:rPr>
        <w:t xml:space="preserve"> attached illustrating each WIC SA’s specific issues in the data.</w:t>
      </w:r>
    </w:p>
    <w:p w:rsidR="002760DD" w:rsidP="002760DD" w:rsidRDefault="002760DD" w14:paraId="49669B9B" w14:textId="77777777">
      <w:pPr>
        <w:contextualSpacing/>
        <w:rPr>
          <w:rFonts w:ascii="Calibri" w:hAnsi="Calibri" w:eastAsia="Calibri" w:cs="Calibri"/>
          <w:sz w:val="22"/>
          <w:szCs w:val="22"/>
        </w:rPr>
      </w:pPr>
    </w:p>
    <w:p w:rsidR="000A062B" w:rsidP="000A062B" w:rsidRDefault="000A062B" w14:paraId="0E3A3F55" w14:textId="77777777">
      <w:pPr>
        <w:pStyle w:val="Heading1-IPR"/>
        <w:jc w:val="left"/>
      </w:pPr>
      <w:bookmarkStart w:name="_Toc408182185" w:id="0"/>
      <w:bookmarkStart w:name="_Toc405791583" w:id="1"/>
      <w:r>
        <w:rPr>
          <w:noProof/>
        </w:rPr>
        <w:drawing>
          <wp:anchor distT="0" distB="0" distL="114300" distR="114300" simplePos="0" relativeHeight="251656704" behindDoc="0" locked="0" layoutInCell="1" allowOverlap="1" wp14:editId="36D87EB5" wp14:anchorId="35E54017">
            <wp:simplePos x="0" y="0"/>
            <wp:positionH relativeFrom="column">
              <wp:posOffset>4972050</wp:posOffset>
            </wp:positionH>
            <wp:positionV relativeFrom="paragraph">
              <wp:posOffset>10795</wp:posOffset>
            </wp:positionV>
            <wp:extent cx="978408" cy="245427"/>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ht_logo_new r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8408" cy="245427"/>
                    </a:xfrm>
                    <a:prstGeom prst="rect">
                      <a:avLst/>
                    </a:prstGeom>
                  </pic:spPr>
                </pic:pic>
              </a:graphicData>
            </a:graphic>
            <wp14:sizeRelH relativeFrom="page">
              <wp14:pctWidth>0</wp14:pctWidth>
            </wp14:sizeRelH>
            <wp14:sizeRelV relativeFrom="page">
              <wp14:pctHeight>0</wp14:pctHeight>
            </wp14:sizeRelV>
          </wp:anchor>
        </w:drawing>
      </w:r>
      <w:r w:rsidRPr="00C92703">
        <w:t>M</w:t>
      </w:r>
      <w:r w:rsidRPr="009E6F62">
        <w:t>emorandum</w:t>
      </w:r>
    </w:p>
    <w:p w:rsidRPr="00BC353F" w:rsidR="000A062B" w:rsidP="000A062B" w:rsidRDefault="000A062B" w14:paraId="48A73A67" w14:textId="3EFCE94F">
      <w:pPr>
        <w:pStyle w:val="BodyText-IPR"/>
        <w:tabs>
          <w:tab w:val="left" w:pos="1440"/>
        </w:tabs>
      </w:pPr>
      <w:r w:rsidRPr="005A5665">
        <w:rPr>
          <w:rStyle w:val="MemoLabels-IPRChar"/>
        </w:rPr>
        <w:t>Date:</w:t>
      </w:r>
      <w:r w:rsidRPr="005E0028">
        <w:rPr>
          <w:rFonts w:cs="Times New Roman" w:eastAsiaTheme="minorEastAsia"/>
          <w:color w:val="DD2230"/>
        </w:rPr>
        <w:tab/>
      </w:r>
      <w:r w:rsidRPr="002760DD">
        <w:rPr>
          <w:rFonts w:eastAsia="Calibri"/>
        </w:rPr>
        <w:t>[</w:t>
      </w:r>
      <w:r w:rsidR="007E7AEA">
        <w:rPr>
          <w:rFonts w:eastAsia="Calibri"/>
        </w:rPr>
        <w:t>DATE</w:t>
      </w:r>
      <w:r w:rsidRPr="002760DD">
        <w:rPr>
          <w:rFonts w:eastAsia="Calibri"/>
        </w:rPr>
        <w:t>]</w:t>
      </w:r>
    </w:p>
    <w:p w:rsidRPr="00BC353F" w:rsidR="000A062B" w:rsidP="000A062B" w:rsidRDefault="000A062B" w14:paraId="6B9C5DC4" w14:textId="2C3A8618">
      <w:pPr>
        <w:pStyle w:val="BodyText-IPR"/>
        <w:tabs>
          <w:tab w:val="left" w:pos="1440"/>
        </w:tabs>
      </w:pPr>
      <w:r>
        <w:rPr>
          <w:rStyle w:val="MemoLabels-IPRChar"/>
        </w:rPr>
        <w:t>To</w:t>
      </w:r>
      <w:r w:rsidRPr="005A5665">
        <w:rPr>
          <w:rStyle w:val="MemoLabels-IPRChar"/>
        </w:rPr>
        <w:t>:</w:t>
      </w:r>
      <w:r w:rsidRPr="005E0028">
        <w:rPr>
          <w:rFonts w:cs="Times New Roman" w:eastAsiaTheme="minorEastAsia"/>
          <w:color w:val="DD2230"/>
        </w:rPr>
        <w:tab/>
      </w:r>
      <w:r w:rsidRPr="002760DD">
        <w:rPr>
          <w:rFonts w:eastAsia="Calibri"/>
        </w:rPr>
        <w:t>[WIC SA PC CONTACT]</w:t>
      </w:r>
    </w:p>
    <w:p w:rsidRPr="00BC353F" w:rsidR="000A062B" w:rsidP="000A062B" w:rsidRDefault="000A062B" w14:paraId="68C629C1" w14:textId="4785D0D3">
      <w:pPr>
        <w:pStyle w:val="BodyText-IPR"/>
        <w:tabs>
          <w:tab w:val="left" w:pos="1440"/>
        </w:tabs>
      </w:pPr>
      <w:r>
        <w:rPr>
          <w:rStyle w:val="MemoLabels-IPRChar"/>
        </w:rPr>
        <w:t>CC</w:t>
      </w:r>
      <w:r w:rsidRPr="005A5665">
        <w:rPr>
          <w:rStyle w:val="MemoLabels-IPRChar"/>
        </w:rPr>
        <w:t xml:space="preserve">: </w:t>
      </w:r>
      <w:r w:rsidRPr="00BC353F">
        <w:tab/>
      </w:r>
      <w:r w:rsidRPr="002760DD">
        <w:rPr>
          <w:rFonts w:eastAsia="Calibri" w:cs="Calibri"/>
        </w:rPr>
        <w:t>[ADDITIONAL WIC SA STAFF]</w:t>
      </w:r>
    </w:p>
    <w:p w:rsidRPr="00BC353F" w:rsidR="000A062B" w:rsidP="000A062B" w:rsidRDefault="000A062B" w14:paraId="153CAD34" w14:textId="1AFCEEDF">
      <w:pPr>
        <w:pStyle w:val="BodyText-IPR"/>
        <w:tabs>
          <w:tab w:val="left" w:pos="1440"/>
        </w:tabs>
      </w:pPr>
      <w:r w:rsidRPr="009C5707">
        <w:rPr>
          <w:rFonts w:cs="Times New Roman" w:eastAsiaTheme="minorEastAsia"/>
          <w:b/>
        </w:rPr>
        <w:t>From:</w:t>
      </w:r>
      <w:r w:rsidRPr="007E17D4">
        <w:t xml:space="preserve"> </w:t>
      </w:r>
      <w:r w:rsidRPr="00BC353F">
        <w:tab/>
      </w:r>
      <w:r w:rsidRPr="002760DD">
        <w:rPr>
          <w:rFonts w:eastAsia="Calibri" w:cs="Calibri"/>
        </w:rPr>
        <w:t>[ANALYST]</w:t>
      </w:r>
      <w:r w:rsidR="00446D2B">
        <w:rPr>
          <w:rFonts w:eastAsia="Calibri" w:cs="Calibri"/>
        </w:rPr>
        <w:t>, Insight Policy Research</w:t>
      </w:r>
    </w:p>
    <w:p w:rsidR="000A062B" w:rsidP="000A062B" w:rsidRDefault="000A062B" w14:paraId="53CD606F" w14:textId="1E75D2CF">
      <w:pPr>
        <w:pStyle w:val="BodyText-IPR"/>
        <w:tabs>
          <w:tab w:val="left" w:pos="1440"/>
        </w:tabs>
        <w:spacing w:after="0"/>
      </w:pPr>
      <w:r w:rsidRPr="005A5665">
        <w:rPr>
          <w:rStyle w:val="MemoLabels-IPRChar"/>
        </w:rPr>
        <w:t>Subject:</w:t>
      </w:r>
      <w:r w:rsidRPr="009C5707">
        <w:rPr>
          <w:b/>
        </w:rPr>
        <w:tab/>
      </w:r>
      <w:r w:rsidRPr="002760DD">
        <w:rPr>
          <w:rFonts w:eastAsia="Calibri" w:cs="Calibri"/>
        </w:rPr>
        <w:t xml:space="preserve">[STATE]’s WIC </w:t>
      </w:r>
      <w:proofErr w:type="gramStart"/>
      <w:r w:rsidRPr="002760DD">
        <w:rPr>
          <w:rFonts w:eastAsia="Calibri" w:cs="Calibri"/>
        </w:rPr>
        <w:t>PC</w:t>
      </w:r>
      <w:r>
        <w:rPr>
          <w:rFonts w:eastAsia="Calibri" w:cs="Calibri"/>
        </w:rPr>
        <w:t>[</w:t>
      </w:r>
      <w:proofErr w:type="gramEnd"/>
      <w:r>
        <w:rPr>
          <w:rFonts w:eastAsia="Calibri" w:cs="Calibri"/>
        </w:rPr>
        <w:t>YEAR]</w:t>
      </w:r>
      <w:r w:rsidRPr="002760DD">
        <w:rPr>
          <w:rFonts w:eastAsia="Calibri" w:cs="Calibri"/>
        </w:rPr>
        <w:t xml:space="preserve"> Data Submission</w:t>
      </w:r>
    </w:p>
    <w:p w:rsidRPr="000A062B" w:rsidR="000A062B" w:rsidP="000A062B" w:rsidRDefault="000A062B" w14:paraId="08F9532D" w14:textId="77777777">
      <w:pPr>
        <w:pStyle w:val="Page1MemoBoldTableText"/>
        <w:pBdr>
          <w:bottom w:val="dotted" w:color="auto" w:sz="2" w:space="1"/>
        </w:pBdr>
        <w:ind w:left="1440" w:hanging="1440"/>
        <w:rPr>
          <w:rFonts w:asciiTheme="minorHAnsi" w:hAnsiTheme="minorHAnsi"/>
          <w:b w:val="0"/>
          <w:sz w:val="16"/>
          <w:szCs w:val="12"/>
        </w:rPr>
      </w:pPr>
    </w:p>
    <w:bookmarkEnd w:id="0"/>
    <w:bookmarkEnd w:id="1"/>
    <w:p w:rsidRPr="002760DD" w:rsidR="002760DD" w:rsidP="000A062B" w:rsidRDefault="002760DD" w14:paraId="6D38554A" w14:textId="291A1487">
      <w:pPr>
        <w:widowControl w:val="0"/>
        <w:spacing w:before="240" w:after="240"/>
        <w:rPr>
          <w:rFonts w:ascii="Calibri" w:hAnsi="Calibri" w:eastAsia="Times New Roman" w:cs="Calibri"/>
          <w:snapToGrid w:val="0"/>
          <w:sz w:val="22"/>
          <w:szCs w:val="22"/>
        </w:rPr>
      </w:pPr>
      <w:r w:rsidRPr="002760DD">
        <w:rPr>
          <w:rFonts w:ascii="Calibri" w:hAnsi="Calibri" w:eastAsia="Times New Roman" w:cs="Calibri"/>
          <w:snapToGrid w:val="0"/>
          <w:sz w:val="22"/>
          <w:szCs w:val="22"/>
        </w:rPr>
        <w:t xml:space="preserve">Thank you for submitting the April WIC participant characteristics data for [STATE]. We have thoroughly reviewed the data and would like to </w:t>
      </w:r>
      <w:r w:rsidR="00680A11">
        <w:rPr>
          <w:rFonts w:ascii="Calibri" w:hAnsi="Calibri" w:eastAsia="Times New Roman" w:cs="Calibri"/>
          <w:snapToGrid w:val="0"/>
          <w:sz w:val="22"/>
          <w:szCs w:val="22"/>
        </w:rPr>
        <w:t>discuss</w:t>
      </w:r>
      <w:r w:rsidRPr="002760DD">
        <w:rPr>
          <w:rFonts w:ascii="Calibri" w:hAnsi="Calibri" w:eastAsia="Times New Roman" w:cs="Calibri"/>
          <w:snapToGrid w:val="0"/>
          <w:sz w:val="22"/>
          <w:szCs w:val="22"/>
        </w:rPr>
        <w:t xml:space="preserve"> some aspects of the submission</w:t>
      </w:r>
      <w:r w:rsidR="00680A11">
        <w:rPr>
          <w:rFonts w:ascii="Calibri" w:hAnsi="Calibri" w:eastAsia="Times New Roman" w:cs="Calibri"/>
          <w:snapToGrid w:val="0"/>
          <w:sz w:val="22"/>
          <w:szCs w:val="22"/>
        </w:rPr>
        <w:t xml:space="preserve"> with you</w:t>
      </w:r>
      <w:r w:rsidRPr="002760DD">
        <w:rPr>
          <w:rFonts w:ascii="Calibri" w:hAnsi="Calibri" w:eastAsia="Times New Roman" w:cs="Calibri"/>
          <w:snapToGrid w:val="0"/>
          <w:sz w:val="22"/>
          <w:szCs w:val="22"/>
        </w:rPr>
        <w:t>. These issues are described below</w:t>
      </w:r>
      <w:r w:rsidR="0009342C">
        <w:rPr>
          <w:rFonts w:ascii="Calibri" w:hAnsi="Calibri" w:eastAsia="Times New Roman" w:cs="Calibri"/>
          <w:snapToGrid w:val="0"/>
          <w:sz w:val="22"/>
          <w:szCs w:val="22"/>
        </w:rPr>
        <w:t>,</w:t>
      </w:r>
      <w:r w:rsidRPr="002760DD">
        <w:rPr>
          <w:rFonts w:ascii="Calibri" w:hAnsi="Calibri" w:eastAsia="Times New Roman" w:cs="Calibri"/>
          <w:snapToGrid w:val="0"/>
          <w:sz w:val="22"/>
          <w:szCs w:val="22"/>
        </w:rPr>
        <w:t xml:space="preserve"> and the relevant tables have been attached. Please let me know when we can </w:t>
      </w:r>
      <w:r w:rsidR="00B15412">
        <w:rPr>
          <w:rFonts w:ascii="Calibri" w:hAnsi="Calibri" w:eastAsia="Times New Roman" w:cs="Calibri"/>
          <w:snapToGrid w:val="0"/>
          <w:sz w:val="22"/>
          <w:szCs w:val="22"/>
        </w:rPr>
        <w:t>schedule</w:t>
      </w:r>
      <w:r w:rsidRPr="002760DD">
        <w:rPr>
          <w:rFonts w:ascii="Calibri" w:hAnsi="Calibri" w:eastAsia="Times New Roman" w:cs="Calibri"/>
          <w:snapToGrid w:val="0"/>
          <w:sz w:val="22"/>
          <w:szCs w:val="22"/>
        </w:rPr>
        <w:t xml:space="preserve"> a conference call to discuss the data submission and any next steps we might take. I can be reached at [ANALYST PHONE] or [ANALYST EMAIL].</w:t>
      </w:r>
    </w:p>
    <w:p w:rsidRPr="00253BE7" w:rsidR="00253BE7" w:rsidP="00253BE7" w:rsidRDefault="00253BE7" w14:paraId="7A349FA2" w14:textId="77777777">
      <w:pPr>
        <w:widowControl w:val="0"/>
        <w:rPr>
          <w:rFonts w:ascii="Candara" w:hAnsi="Candara" w:eastAsia="Times New Roman"/>
          <w:b/>
          <w:snapToGrid w:val="0"/>
          <w:color w:val="B12732"/>
          <w:szCs w:val="22"/>
        </w:rPr>
      </w:pPr>
      <w:r w:rsidRPr="00253BE7">
        <w:rPr>
          <w:rFonts w:ascii="Candara" w:hAnsi="Candara" w:eastAsia="Times New Roman"/>
          <w:b/>
          <w:snapToGrid w:val="0"/>
          <w:color w:val="B12732"/>
          <w:szCs w:val="22"/>
        </w:rPr>
        <w:t>Transmittal Worksheet</w:t>
      </w:r>
    </w:p>
    <w:p w:rsidRPr="00253BE7" w:rsidR="00253BE7" w:rsidP="00253BE7" w:rsidRDefault="00253BE7" w14:paraId="4FDD0F73" w14:textId="77777777">
      <w:pPr>
        <w:widowControl w:val="0"/>
        <w:spacing w:after="240"/>
        <w:rPr>
          <w:rFonts w:ascii="Calibri" w:hAnsi="Calibri" w:eastAsia="Times New Roman"/>
          <w:snapToGrid w:val="0"/>
          <w:sz w:val="22"/>
          <w:szCs w:val="22"/>
        </w:rPr>
      </w:pPr>
      <w:r w:rsidRPr="00253BE7">
        <w:rPr>
          <w:rFonts w:ascii="Calibri" w:hAnsi="Calibri" w:eastAsia="Times New Roman"/>
          <w:snapToGrid w:val="0"/>
          <w:sz w:val="22"/>
          <w:szCs w:val="22"/>
        </w:rPr>
        <w:t>We noticed [STATE] has not yet submitted the transmittal worksheet. We have attached a copy for your reference. Please submit this information as soon as possible.</w:t>
      </w:r>
    </w:p>
    <w:p w:rsidRPr="00253BE7" w:rsidR="00253BE7" w:rsidP="00253BE7" w:rsidRDefault="00D26C13" w14:paraId="298574D2" w14:textId="797A26DE">
      <w:pPr>
        <w:widowControl w:val="0"/>
        <w:rPr>
          <w:rFonts w:ascii="Candara" w:hAnsi="Candara" w:eastAsia="Times New Roman"/>
          <w:b/>
          <w:snapToGrid w:val="0"/>
          <w:color w:val="B12732"/>
          <w:szCs w:val="22"/>
        </w:rPr>
      </w:pPr>
      <w:r>
        <w:rPr>
          <w:rFonts w:ascii="Candara" w:hAnsi="Candara" w:eastAsia="Times New Roman"/>
          <w:b/>
          <w:snapToGrid w:val="0"/>
          <w:color w:val="B12732"/>
          <w:szCs w:val="22"/>
        </w:rPr>
        <w:t xml:space="preserve">Caseload and </w:t>
      </w:r>
      <w:r w:rsidRPr="00253BE7" w:rsidR="00253BE7">
        <w:rPr>
          <w:rFonts w:ascii="Candara" w:hAnsi="Candara" w:eastAsia="Times New Roman"/>
          <w:b/>
          <w:snapToGrid w:val="0"/>
          <w:color w:val="B12732"/>
          <w:szCs w:val="22"/>
        </w:rPr>
        <w:t>Participation: Tables 2 and 3</w:t>
      </w:r>
    </w:p>
    <w:p w:rsidRPr="00253BE7" w:rsidR="00253BE7" w:rsidP="00253BE7" w:rsidRDefault="00253BE7" w14:paraId="392E53E5" w14:textId="49F2DA32">
      <w:pPr>
        <w:widowControl w:val="0"/>
        <w:spacing w:after="240"/>
        <w:rPr>
          <w:rFonts w:ascii="Calibri" w:hAnsi="Calibri" w:eastAsia="Times New Roman"/>
          <w:snapToGrid w:val="0"/>
          <w:sz w:val="22"/>
          <w:szCs w:val="22"/>
        </w:rPr>
      </w:pPr>
      <w:r w:rsidRPr="00253BE7">
        <w:rPr>
          <w:rFonts w:ascii="Calibri" w:hAnsi="Calibri" w:eastAsia="Times New Roman"/>
          <w:snapToGrid w:val="0"/>
          <w:sz w:val="22"/>
          <w:szCs w:val="22"/>
        </w:rPr>
        <w:t xml:space="preserve">FNS reports [STATE]’s WIC participation level at </w:t>
      </w:r>
      <w:r w:rsidR="00BF29AA">
        <w:rPr>
          <w:rFonts w:ascii="Calibri" w:hAnsi="Calibri" w:eastAsia="Times New Roman"/>
          <w:snapToGrid w:val="0"/>
          <w:sz w:val="22"/>
          <w:szCs w:val="22"/>
        </w:rPr>
        <w:t>16,922</w:t>
      </w:r>
      <w:r w:rsidRPr="00253BE7">
        <w:rPr>
          <w:rFonts w:ascii="Calibri" w:hAnsi="Calibri" w:eastAsia="Times New Roman"/>
          <w:snapToGrid w:val="0"/>
          <w:sz w:val="22"/>
          <w:szCs w:val="22"/>
        </w:rPr>
        <w:t xml:space="preserve">. This represents the number of participants in [STATE] who were issued benefits in April </w:t>
      </w:r>
      <w:r w:rsidR="00BF29AA">
        <w:rPr>
          <w:rFonts w:ascii="Calibri" w:hAnsi="Calibri" w:eastAsia="Times New Roman"/>
          <w:snapToGrid w:val="0"/>
          <w:sz w:val="22"/>
          <w:szCs w:val="22"/>
        </w:rPr>
        <w:t>[YEAR]</w:t>
      </w:r>
      <w:r w:rsidRPr="00253BE7">
        <w:rPr>
          <w:rFonts w:ascii="Calibri" w:hAnsi="Calibri" w:eastAsia="Times New Roman"/>
          <w:snapToGrid w:val="0"/>
          <w:sz w:val="22"/>
          <w:szCs w:val="22"/>
        </w:rPr>
        <w:t xml:space="preserve">. The current caseload reported by [STATE]’s PC2018 data is </w:t>
      </w:r>
      <w:r w:rsidR="00BF29AA">
        <w:rPr>
          <w:rFonts w:ascii="Calibri" w:hAnsi="Calibri" w:eastAsia="Times New Roman"/>
          <w:snapToGrid w:val="0"/>
          <w:sz w:val="22"/>
          <w:szCs w:val="22"/>
        </w:rPr>
        <w:t>18,963</w:t>
      </w:r>
      <w:r w:rsidRPr="00253BE7">
        <w:rPr>
          <w:rFonts w:ascii="Calibri" w:hAnsi="Calibri" w:eastAsia="Times New Roman"/>
          <w:snapToGrid w:val="0"/>
          <w:sz w:val="22"/>
          <w:szCs w:val="22"/>
        </w:rPr>
        <w:t>.</w:t>
      </w:r>
      <w:r w:rsidRPr="00BF29AA" w:rsidR="00BF29AA">
        <w:rPr>
          <w:rFonts w:asciiTheme="minorHAnsi" w:hAnsiTheme="minorHAnsi" w:cstheme="minorHAnsi"/>
          <w:sz w:val="22"/>
          <w:szCs w:val="22"/>
        </w:rPr>
        <w:t xml:space="preserve"> </w:t>
      </w:r>
      <w:r w:rsidRPr="0022295C" w:rsidR="00BF29AA">
        <w:rPr>
          <w:rFonts w:asciiTheme="minorHAnsi" w:hAnsiTheme="minorHAnsi" w:cstheme="minorHAnsi"/>
          <w:sz w:val="22"/>
          <w:szCs w:val="22"/>
        </w:rPr>
        <w:t xml:space="preserve">This indicates a nonparticipation rate of </w:t>
      </w:r>
      <w:r w:rsidR="00BF29AA">
        <w:rPr>
          <w:rFonts w:asciiTheme="minorHAnsi" w:hAnsiTheme="minorHAnsi" w:cstheme="minorHAnsi"/>
          <w:sz w:val="22"/>
          <w:szCs w:val="22"/>
        </w:rPr>
        <w:t>11</w:t>
      </w:r>
      <w:r w:rsidRPr="0022295C" w:rsidR="00BF29AA">
        <w:rPr>
          <w:rFonts w:asciiTheme="minorHAnsi" w:hAnsiTheme="minorHAnsi" w:cstheme="minorHAnsi"/>
          <w:bCs/>
          <w:sz w:val="22"/>
          <w:szCs w:val="22"/>
        </w:rPr>
        <w:t xml:space="preserve"> </w:t>
      </w:r>
      <w:r w:rsidRPr="0022295C" w:rsidR="00BF29AA">
        <w:rPr>
          <w:rFonts w:asciiTheme="minorHAnsi" w:hAnsiTheme="minorHAnsi" w:cstheme="minorHAnsi"/>
          <w:sz w:val="22"/>
          <w:szCs w:val="22"/>
        </w:rPr>
        <w:t xml:space="preserve">percent, which is higher than expected. </w:t>
      </w:r>
      <w:r w:rsidR="00BF29AA">
        <w:rPr>
          <w:rFonts w:asciiTheme="minorHAnsi" w:hAnsiTheme="minorHAnsi" w:cstheme="minorHAnsi"/>
          <w:sz w:val="22"/>
          <w:szCs w:val="22"/>
        </w:rPr>
        <w:t xml:space="preserve">Is this </w:t>
      </w:r>
      <w:r w:rsidRPr="0022295C" w:rsidR="00BF29AA">
        <w:rPr>
          <w:rFonts w:asciiTheme="minorHAnsi" w:hAnsiTheme="minorHAnsi" w:cstheme="minorHAnsi"/>
          <w:sz w:val="22"/>
          <w:szCs w:val="22"/>
        </w:rPr>
        <w:t xml:space="preserve">a typical monthly nonparticipation rate for </w:t>
      </w:r>
      <w:r w:rsidR="00BF29AA">
        <w:rPr>
          <w:rFonts w:asciiTheme="minorHAnsi" w:hAnsiTheme="minorHAnsi" w:cstheme="minorHAnsi"/>
          <w:sz w:val="22"/>
          <w:szCs w:val="22"/>
        </w:rPr>
        <w:t>[STATE]</w:t>
      </w:r>
      <w:r w:rsidRPr="0022295C" w:rsidR="00BF29AA">
        <w:rPr>
          <w:rFonts w:asciiTheme="minorHAnsi" w:hAnsiTheme="minorHAnsi" w:cstheme="minorHAnsi"/>
          <w:sz w:val="22"/>
          <w:szCs w:val="22"/>
        </w:rPr>
        <w:t>?</w:t>
      </w:r>
    </w:p>
    <w:p w:rsidRPr="00253BE7" w:rsidR="00253BE7" w:rsidP="00253BE7" w:rsidRDefault="00BF29AA" w14:paraId="41555747" w14:textId="40F3E44B">
      <w:pPr>
        <w:widowControl w:val="0"/>
        <w:spacing w:after="240"/>
        <w:rPr>
          <w:rFonts w:ascii="Calibri" w:hAnsi="Calibri" w:eastAsia="Times New Roman"/>
          <w:snapToGrid w:val="0"/>
          <w:sz w:val="22"/>
          <w:szCs w:val="22"/>
        </w:rPr>
      </w:pPr>
      <w:r w:rsidRPr="0022295C">
        <w:rPr>
          <w:rFonts w:asciiTheme="minorHAnsi" w:hAnsiTheme="minorHAnsi" w:cstheme="minorHAnsi"/>
          <w:bCs/>
          <w:sz w:val="22"/>
          <w:szCs w:val="22"/>
        </w:rPr>
        <w:t>The PC</w:t>
      </w:r>
      <w:r>
        <w:rPr>
          <w:rFonts w:asciiTheme="minorHAnsi" w:hAnsiTheme="minorHAnsi" w:cstheme="minorHAnsi"/>
          <w:bCs/>
          <w:sz w:val="22"/>
          <w:szCs w:val="22"/>
        </w:rPr>
        <w:t>2018</w:t>
      </w:r>
      <w:r w:rsidRPr="0022295C">
        <w:rPr>
          <w:rFonts w:asciiTheme="minorHAnsi" w:hAnsiTheme="minorHAnsi" w:cstheme="minorHAnsi"/>
          <w:bCs/>
          <w:sz w:val="22"/>
          <w:szCs w:val="22"/>
        </w:rPr>
        <w:t xml:space="preserve"> data submission includes data for </w:t>
      </w:r>
      <w:r>
        <w:rPr>
          <w:rFonts w:asciiTheme="minorHAnsi" w:hAnsiTheme="minorHAnsi" w:cstheme="minorHAnsi"/>
          <w:bCs/>
          <w:sz w:val="22"/>
          <w:szCs w:val="22"/>
        </w:rPr>
        <w:t>18,963</w:t>
      </w:r>
      <w:r w:rsidRPr="0022295C">
        <w:rPr>
          <w:rFonts w:asciiTheme="minorHAnsi" w:hAnsiTheme="minorHAnsi" w:cstheme="minorHAnsi"/>
          <w:bCs/>
          <w:sz w:val="22"/>
          <w:szCs w:val="22"/>
        </w:rPr>
        <w:t xml:space="preserve"> participants</w:t>
      </w:r>
      <w:r>
        <w:rPr>
          <w:rFonts w:asciiTheme="minorHAnsi" w:hAnsiTheme="minorHAnsi" w:cstheme="minorHAnsi"/>
          <w:bCs/>
          <w:sz w:val="22"/>
          <w:szCs w:val="22"/>
        </w:rPr>
        <w:t>,</w:t>
      </w:r>
      <w:r w:rsidRPr="0022295C">
        <w:rPr>
          <w:rFonts w:asciiTheme="minorHAnsi" w:hAnsiTheme="minorHAnsi" w:cstheme="minorHAnsi"/>
          <w:bCs/>
          <w:sz w:val="22"/>
          <w:szCs w:val="22"/>
        </w:rPr>
        <w:t xml:space="preserve"> while the PC201</w:t>
      </w:r>
      <w:r>
        <w:rPr>
          <w:rFonts w:asciiTheme="minorHAnsi" w:hAnsiTheme="minorHAnsi" w:cstheme="minorHAnsi"/>
          <w:bCs/>
          <w:sz w:val="22"/>
          <w:szCs w:val="22"/>
        </w:rPr>
        <w:t>6</w:t>
      </w:r>
      <w:r w:rsidRPr="0022295C">
        <w:rPr>
          <w:rFonts w:asciiTheme="minorHAnsi" w:hAnsiTheme="minorHAnsi" w:cstheme="minorHAnsi"/>
          <w:bCs/>
          <w:sz w:val="22"/>
          <w:szCs w:val="22"/>
        </w:rPr>
        <w:t xml:space="preserve"> data submission include</w:t>
      </w:r>
      <w:r>
        <w:rPr>
          <w:rFonts w:asciiTheme="minorHAnsi" w:hAnsiTheme="minorHAnsi" w:cstheme="minorHAnsi"/>
          <w:bCs/>
          <w:sz w:val="22"/>
          <w:szCs w:val="22"/>
        </w:rPr>
        <w:t>s</w:t>
      </w:r>
      <w:r w:rsidRPr="0022295C">
        <w:rPr>
          <w:rFonts w:asciiTheme="minorHAnsi" w:hAnsiTheme="minorHAnsi" w:cstheme="minorHAnsi"/>
          <w:bCs/>
          <w:sz w:val="22"/>
          <w:szCs w:val="22"/>
        </w:rPr>
        <w:t xml:space="preserve"> information for </w:t>
      </w:r>
      <w:r>
        <w:rPr>
          <w:rFonts w:asciiTheme="minorHAnsi" w:hAnsiTheme="minorHAnsi" w:cstheme="minorHAnsi"/>
          <w:bCs/>
          <w:sz w:val="22"/>
          <w:szCs w:val="22"/>
        </w:rPr>
        <w:t>21,270</w:t>
      </w:r>
      <w:r w:rsidRPr="0022295C">
        <w:rPr>
          <w:rFonts w:asciiTheme="minorHAnsi" w:hAnsiTheme="minorHAnsi" w:cstheme="minorHAnsi"/>
          <w:bCs/>
          <w:sz w:val="22"/>
          <w:szCs w:val="22"/>
        </w:rPr>
        <w:t xml:space="preserve"> participants. This is a decrease of </w:t>
      </w:r>
      <w:r>
        <w:rPr>
          <w:rFonts w:asciiTheme="minorHAnsi" w:hAnsiTheme="minorHAnsi" w:cstheme="minorHAnsi"/>
          <w:bCs/>
          <w:sz w:val="22"/>
          <w:szCs w:val="22"/>
        </w:rPr>
        <w:t>11</w:t>
      </w:r>
      <w:r w:rsidRPr="0022295C">
        <w:rPr>
          <w:rFonts w:asciiTheme="minorHAnsi" w:hAnsiTheme="minorHAnsi" w:cstheme="minorHAnsi"/>
          <w:bCs/>
          <w:sz w:val="22"/>
          <w:szCs w:val="22"/>
        </w:rPr>
        <w:t xml:space="preserve"> percent in </w:t>
      </w:r>
      <w:r>
        <w:rPr>
          <w:rFonts w:asciiTheme="minorHAnsi" w:hAnsiTheme="minorHAnsi" w:cstheme="minorHAnsi"/>
          <w:sz w:val="22"/>
          <w:szCs w:val="22"/>
        </w:rPr>
        <w:t>[STATE]’s</w:t>
      </w:r>
      <w:r w:rsidRPr="0022295C">
        <w:rPr>
          <w:rFonts w:asciiTheme="minorHAnsi" w:hAnsiTheme="minorHAnsi" w:cstheme="minorHAnsi"/>
          <w:sz w:val="22"/>
          <w:szCs w:val="22"/>
        </w:rPr>
        <w:t xml:space="preserve"> </w:t>
      </w:r>
      <w:r w:rsidRPr="0022295C">
        <w:rPr>
          <w:rFonts w:asciiTheme="minorHAnsi" w:hAnsiTheme="minorHAnsi" w:cstheme="minorHAnsi"/>
          <w:bCs/>
          <w:sz w:val="22"/>
          <w:szCs w:val="22"/>
        </w:rPr>
        <w:t xml:space="preserve">caseload (see </w:t>
      </w:r>
      <w:r>
        <w:rPr>
          <w:rFonts w:asciiTheme="minorHAnsi" w:hAnsiTheme="minorHAnsi" w:cstheme="minorHAnsi"/>
          <w:bCs/>
          <w:sz w:val="22"/>
          <w:szCs w:val="22"/>
        </w:rPr>
        <w:t>t</w:t>
      </w:r>
      <w:r w:rsidRPr="0022295C">
        <w:rPr>
          <w:rFonts w:asciiTheme="minorHAnsi" w:hAnsiTheme="minorHAnsi" w:cstheme="minorHAnsi"/>
          <w:bCs/>
          <w:sz w:val="22"/>
          <w:szCs w:val="22"/>
        </w:rPr>
        <w:t>able 3)</w:t>
      </w:r>
      <w:r>
        <w:rPr>
          <w:rFonts w:asciiTheme="minorHAnsi" w:hAnsiTheme="minorHAnsi" w:cstheme="minorHAnsi"/>
          <w:bCs/>
          <w:sz w:val="22"/>
          <w:szCs w:val="22"/>
        </w:rPr>
        <w:t>, which is larger than expected</w:t>
      </w:r>
      <w:r w:rsidRPr="0022295C">
        <w:rPr>
          <w:rFonts w:asciiTheme="minorHAnsi" w:hAnsiTheme="minorHAnsi" w:cstheme="minorHAnsi"/>
          <w:bCs/>
          <w:sz w:val="22"/>
          <w:szCs w:val="22"/>
        </w:rPr>
        <w:t xml:space="preserve">. </w:t>
      </w:r>
      <w:r>
        <w:rPr>
          <w:rFonts w:asciiTheme="minorHAnsi" w:hAnsiTheme="minorHAnsi" w:cstheme="minorHAnsi"/>
          <w:bCs/>
          <w:sz w:val="22"/>
          <w:szCs w:val="22"/>
        </w:rPr>
        <w:t xml:space="preserve">Is this consistent with what you have seen in </w:t>
      </w:r>
      <w:r w:rsidRPr="00253BE7" w:rsidR="00253BE7">
        <w:rPr>
          <w:rFonts w:ascii="Calibri" w:hAnsi="Calibri" w:eastAsia="Times New Roman"/>
          <w:snapToGrid w:val="0"/>
          <w:sz w:val="22"/>
          <w:szCs w:val="22"/>
        </w:rPr>
        <w:t>[STATE]?</w:t>
      </w:r>
      <w:r w:rsidRPr="00253BE7" w:rsidDel="00764357" w:rsidR="00253BE7">
        <w:rPr>
          <w:rFonts w:ascii="Calibri" w:hAnsi="Calibri" w:eastAsia="Times New Roman"/>
          <w:snapToGrid w:val="0"/>
          <w:sz w:val="22"/>
          <w:szCs w:val="22"/>
        </w:rPr>
        <w:t xml:space="preserve"> </w:t>
      </w:r>
    </w:p>
    <w:p w:rsidRPr="00253BE7" w:rsidR="00253BE7" w:rsidP="00253BE7" w:rsidRDefault="00253BE7" w14:paraId="044719A9" w14:textId="77777777">
      <w:pPr>
        <w:widowControl w:val="0"/>
        <w:rPr>
          <w:rFonts w:ascii="Candara" w:hAnsi="Candara" w:eastAsia="Times New Roman"/>
          <w:b/>
          <w:snapToGrid w:val="0"/>
          <w:color w:val="B12732"/>
          <w:szCs w:val="22"/>
        </w:rPr>
      </w:pPr>
      <w:r w:rsidRPr="00253BE7">
        <w:rPr>
          <w:rFonts w:ascii="Candara" w:hAnsi="Candara" w:eastAsia="Times New Roman"/>
          <w:b/>
          <w:snapToGrid w:val="0"/>
          <w:color w:val="B12732"/>
          <w:szCs w:val="22"/>
        </w:rPr>
        <w:t>Certification Category by Age: Table 7</w:t>
      </w:r>
    </w:p>
    <w:p w:rsidRPr="00253BE7" w:rsidR="00253BE7" w:rsidP="00253BE7" w:rsidRDefault="00253BE7" w14:paraId="6B77D811" w14:textId="07064936">
      <w:pPr>
        <w:widowControl w:val="0"/>
        <w:spacing w:after="240"/>
        <w:rPr>
          <w:rFonts w:asciiTheme="minorHAnsi" w:hAnsiTheme="minorHAnsi" w:cstheme="minorHAnsi"/>
          <w:sz w:val="22"/>
          <w:szCs w:val="22"/>
        </w:rPr>
      </w:pPr>
      <w:r w:rsidRPr="0022295C">
        <w:rPr>
          <w:rFonts w:asciiTheme="minorHAnsi" w:hAnsiTheme="minorHAnsi" w:cstheme="minorHAnsi"/>
          <w:sz w:val="22"/>
          <w:szCs w:val="22"/>
        </w:rPr>
        <w:t xml:space="preserve">Table </w:t>
      </w:r>
      <w:r>
        <w:rPr>
          <w:rFonts w:asciiTheme="minorHAnsi" w:hAnsiTheme="minorHAnsi" w:cstheme="minorHAnsi"/>
          <w:sz w:val="22"/>
          <w:szCs w:val="22"/>
        </w:rPr>
        <w:t>7</w:t>
      </w:r>
      <w:r w:rsidRPr="0022295C">
        <w:rPr>
          <w:rFonts w:asciiTheme="minorHAnsi" w:hAnsiTheme="minorHAnsi" w:cstheme="minorHAnsi"/>
          <w:sz w:val="22"/>
          <w:szCs w:val="22"/>
        </w:rPr>
        <w:t xml:space="preserve"> shows infant and child participants’ ages on the day of certification.</w:t>
      </w:r>
      <w:r>
        <w:rPr>
          <w:rFonts w:asciiTheme="minorHAnsi" w:hAnsiTheme="minorHAnsi" w:cstheme="minorHAnsi"/>
          <w:sz w:val="22"/>
          <w:szCs w:val="22"/>
        </w:rPr>
        <w:t xml:space="preserve"> </w:t>
      </w:r>
      <w:r w:rsidRPr="0022295C">
        <w:rPr>
          <w:rFonts w:asciiTheme="minorHAnsi" w:hAnsiTheme="minorHAnsi" w:cstheme="minorHAnsi"/>
          <w:sz w:val="22"/>
          <w:szCs w:val="22"/>
        </w:rPr>
        <w:t xml:space="preserve">We expect most child participants to be certified as </w:t>
      </w:r>
      <w:r>
        <w:rPr>
          <w:rFonts w:asciiTheme="minorHAnsi" w:hAnsiTheme="minorHAnsi" w:cstheme="minorHAnsi"/>
          <w:sz w:val="22"/>
          <w:szCs w:val="22"/>
        </w:rPr>
        <w:t>c</w:t>
      </w:r>
      <w:r w:rsidRPr="0022295C">
        <w:rPr>
          <w:rFonts w:asciiTheme="minorHAnsi" w:hAnsiTheme="minorHAnsi" w:cstheme="minorHAnsi"/>
          <w:sz w:val="22"/>
          <w:szCs w:val="22"/>
        </w:rPr>
        <w:t>hildren after their first birthday (</w:t>
      </w:r>
      <w:r>
        <w:rPr>
          <w:rFonts w:asciiTheme="minorHAnsi" w:hAnsiTheme="minorHAnsi" w:cstheme="minorHAnsi"/>
          <w:sz w:val="22"/>
          <w:szCs w:val="22"/>
        </w:rPr>
        <w:t>12 months old). However, table 7</w:t>
      </w:r>
      <w:r w:rsidRPr="0022295C">
        <w:rPr>
          <w:rFonts w:asciiTheme="minorHAnsi" w:hAnsiTheme="minorHAnsi" w:cstheme="minorHAnsi"/>
          <w:sz w:val="22"/>
          <w:szCs w:val="22"/>
        </w:rPr>
        <w:t xml:space="preserve"> shows </w:t>
      </w:r>
      <w:r w:rsidR="00E45C59">
        <w:rPr>
          <w:rFonts w:asciiTheme="minorHAnsi" w:hAnsiTheme="minorHAnsi" w:cstheme="minorHAnsi"/>
          <w:sz w:val="22"/>
          <w:szCs w:val="22"/>
        </w:rPr>
        <w:t>over 5</w:t>
      </w:r>
      <w:r w:rsidRPr="0022295C">
        <w:rPr>
          <w:rFonts w:asciiTheme="minorHAnsi" w:hAnsiTheme="minorHAnsi" w:cstheme="minorHAnsi"/>
          <w:sz w:val="22"/>
          <w:szCs w:val="22"/>
        </w:rPr>
        <w:t xml:space="preserve"> percent of child participants were certified as </w:t>
      </w:r>
      <w:r>
        <w:rPr>
          <w:rFonts w:asciiTheme="minorHAnsi" w:hAnsiTheme="minorHAnsi" w:cstheme="minorHAnsi"/>
          <w:sz w:val="22"/>
          <w:szCs w:val="22"/>
        </w:rPr>
        <w:t>c</w:t>
      </w:r>
      <w:r w:rsidRPr="0022295C">
        <w:rPr>
          <w:rFonts w:asciiTheme="minorHAnsi" w:hAnsiTheme="minorHAnsi" w:cstheme="minorHAnsi"/>
          <w:sz w:val="22"/>
          <w:szCs w:val="22"/>
        </w:rPr>
        <w:t>hildren at 11 months old. Please describe any policies that would explain this high percentage of 11</w:t>
      </w:r>
      <w:r>
        <w:rPr>
          <w:rFonts w:asciiTheme="minorHAnsi" w:hAnsiTheme="minorHAnsi" w:cstheme="minorHAnsi"/>
          <w:sz w:val="22"/>
          <w:szCs w:val="22"/>
        </w:rPr>
        <w:t>-</w:t>
      </w:r>
      <w:r w:rsidRPr="0022295C">
        <w:rPr>
          <w:rFonts w:asciiTheme="minorHAnsi" w:hAnsiTheme="minorHAnsi" w:cstheme="minorHAnsi"/>
          <w:sz w:val="22"/>
          <w:szCs w:val="22"/>
        </w:rPr>
        <w:t>month</w:t>
      </w:r>
      <w:r>
        <w:rPr>
          <w:rFonts w:asciiTheme="minorHAnsi" w:hAnsiTheme="minorHAnsi" w:cstheme="minorHAnsi"/>
          <w:sz w:val="22"/>
          <w:szCs w:val="22"/>
        </w:rPr>
        <w:t>-</w:t>
      </w:r>
      <w:r w:rsidRPr="0022295C">
        <w:rPr>
          <w:rFonts w:asciiTheme="minorHAnsi" w:hAnsiTheme="minorHAnsi" w:cstheme="minorHAnsi"/>
          <w:sz w:val="22"/>
          <w:szCs w:val="22"/>
        </w:rPr>
        <w:t xml:space="preserve">olds certified as </w:t>
      </w:r>
      <w:r>
        <w:rPr>
          <w:rFonts w:asciiTheme="minorHAnsi" w:hAnsiTheme="minorHAnsi" w:cstheme="minorHAnsi"/>
          <w:sz w:val="22"/>
          <w:szCs w:val="22"/>
        </w:rPr>
        <w:t>c</w:t>
      </w:r>
      <w:r w:rsidRPr="0022295C">
        <w:rPr>
          <w:rFonts w:asciiTheme="minorHAnsi" w:hAnsiTheme="minorHAnsi" w:cstheme="minorHAnsi"/>
          <w:sz w:val="22"/>
          <w:szCs w:val="22"/>
        </w:rPr>
        <w:t>hildren</w:t>
      </w:r>
      <w:r>
        <w:rPr>
          <w:rFonts w:asciiTheme="minorHAnsi" w:hAnsiTheme="minorHAnsi" w:cstheme="minorHAnsi"/>
          <w:sz w:val="22"/>
          <w:szCs w:val="22"/>
        </w:rPr>
        <w:t>.</w:t>
      </w:r>
    </w:p>
    <w:p w:rsidRPr="00253BE7" w:rsidR="00253BE7" w:rsidP="00253BE7" w:rsidRDefault="00253BE7" w14:paraId="1A6F8A29" w14:textId="16C680C1">
      <w:pPr>
        <w:widowControl w:val="0"/>
        <w:rPr>
          <w:rFonts w:ascii="Candara" w:hAnsi="Candara" w:eastAsia="Times New Roman"/>
          <w:b/>
          <w:snapToGrid w:val="0"/>
          <w:color w:val="B12732"/>
          <w:szCs w:val="22"/>
        </w:rPr>
      </w:pPr>
      <w:r w:rsidRPr="00253BE7">
        <w:rPr>
          <w:rFonts w:ascii="Candara" w:hAnsi="Candara" w:eastAsia="Times New Roman"/>
          <w:b/>
          <w:snapToGrid w:val="0"/>
          <w:color w:val="B12732"/>
          <w:szCs w:val="22"/>
        </w:rPr>
        <w:t>Local Agency</w:t>
      </w:r>
      <w:r w:rsidR="00D26C13">
        <w:rPr>
          <w:rFonts w:ascii="Candara" w:hAnsi="Candara" w:eastAsia="Times New Roman"/>
          <w:b/>
          <w:snapToGrid w:val="0"/>
          <w:color w:val="B12732"/>
          <w:szCs w:val="22"/>
        </w:rPr>
        <w:t xml:space="preserve"> Reporting</w:t>
      </w:r>
      <w:r w:rsidRPr="00253BE7">
        <w:rPr>
          <w:rFonts w:ascii="Candara" w:hAnsi="Candara" w:eastAsia="Times New Roman"/>
          <w:b/>
          <w:snapToGrid w:val="0"/>
          <w:color w:val="B12732"/>
          <w:szCs w:val="22"/>
        </w:rPr>
        <w:t>: Table 10 and [STATE]’s WIC LAD</w:t>
      </w:r>
    </w:p>
    <w:p w:rsidRPr="00253BE7" w:rsidR="00BB521F" w:rsidP="00BB521F" w:rsidRDefault="00253BE7" w14:paraId="47125E4C" w14:textId="55FABEE2">
      <w:pPr>
        <w:widowControl w:val="0"/>
        <w:spacing w:after="240"/>
        <w:rPr>
          <w:rFonts w:ascii="Calibri" w:hAnsi="Calibri" w:eastAsia="Times New Roman"/>
          <w:snapToGrid w:val="0"/>
          <w:sz w:val="22"/>
          <w:szCs w:val="22"/>
        </w:rPr>
      </w:pPr>
      <w:r w:rsidRPr="00253BE7">
        <w:rPr>
          <w:rFonts w:ascii="Calibri" w:hAnsi="Calibri" w:eastAsia="Times New Roman"/>
          <w:snapToGrid w:val="0"/>
          <w:sz w:val="22"/>
          <w:szCs w:val="22"/>
        </w:rPr>
        <w:t>The Local Agency ID is the unique number of the local agency where the participant was certified as eligible for WIC benefits. Table 10 lists the reported caseloads assigned to each of the local agencies within [STATE]. In this table,</w:t>
      </w:r>
      <w:r w:rsidR="00F9713A">
        <w:rPr>
          <w:rFonts w:ascii="Calibri" w:hAnsi="Calibri" w:eastAsia="Times New Roman"/>
          <w:snapToGrid w:val="0"/>
          <w:sz w:val="22"/>
          <w:szCs w:val="22"/>
        </w:rPr>
        <w:t xml:space="preserve"> 1</w:t>
      </w:r>
      <w:r w:rsidR="00BB521F">
        <w:rPr>
          <w:rFonts w:ascii="Calibri" w:hAnsi="Calibri" w:eastAsia="Times New Roman"/>
          <w:snapToGrid w:val="0"/>
          <w:sz w:val="22"/>
          <w:szCs w:val="22"/>
        </w:rPr>
        <w:t>5</w:t>
      </w:r>
      <w:r w:rsidR="00F9713A">
        <w:rPr>
          <w:rFonts w:ascii="Calibri" w:hAnsi="Calibri" w:eastAsia="Times New Roman"/>
          <w:snapToGrid w:val="0"/>
          <w:sz w:val="22"/>
          <w:szCs w:val="22"/>
        </w:rPr>
        <w:t xml:space="preserve"> different agencies that </w:t>
      </w:r>
      <w:r w:rsidR="00F55DA2">
        <w:rPr>
          <w:rFonts w:ascii="Calibri" w:hAnsi="Calibri" w:eastAsia="Times New Roman"/>
          <w:snapToGrid w:val="0"/>
          <w:sz w:val="22"/>
          <w:szCs w:val="22"/>
        </w:rPr>
        <w:t xml:space="preserve">had a </w:t>
      </w:r>
      <w:r w:rsidR="00F9713A">
        <w:rPr>
          <w:rFonts w:ascii="Calibri" w:hAnsi="Calibri" w:eastAsia="Times New Roman"/>
          <w:snapToGrid w:val="0"/>
          <w:sz w:val="22"/>
          <w:szCs w:val="22"/>
        </w:rPr>
        <w:t xml:space="preserve">caseload </w:t>
      </w:r>
      <w:r w:rsidR="00F55DA2">
        <w:rPr>
          <w:rFonts w:ascii="Calibri" w:hAnsi="Calibri" w:eastAsia="Times New Roman"/>
          <w:snapToGrid w:val="0"/>
          <w:sz w:val="22"/>
          <w:szCs w:val="22"/>
        </w:rPr>
        <w:t xml:space="preserve">reported </w:t>
      </w:r>
      <w:r w:rsidR="00F9713A">
        <w:rPr>
          <w:rFonts w:ascii="Calibri" w:hAnsi="Calibri" w:eastAsia="Times New Roman"/>
          <w:snapToGrid w:val="0"/>
          <w:sz w:val="22"/>
          <w:szCs w:val="22"/>
        </w:rPr>
        <w:t xml:space="preserve">are not currently identified as agencies in the WIC Local Agency Directory (LAD); these are indicated in </w:t>
      </w:r>
      <w:r w:rsidRPr="008E1604" w:rsidR="00F9713A">
        <w:rPr>
          <w:rFonts w:ascii="Calibri" w:hAnsi="Calibri" w:eastAsia="Times New Roman"/>
          <w:snapToGrid w:val="0"/>
          <w:color w:val="FF0000"/>
          <w:sz w:val="22"/>
          <w:szCs w:val="22"/>
        </w:rPr>
        <w:t xml:space="preserve">red </w:t>
      </w:r>
      <w:r w:rsidR="00F9713A">
        <w:rPr>
          <w:rFonts w:ascii="Calibri" w:hAnsi="Calibri" w:eastAsia="Times New Roman"/>
          <w:snapToGrid w:val="0"/>
          <w:sz w:val="22"/>
          <w:szCs w:val="22"/>
        </w:rPr>
        <w:t xml:space="preserve">boxes. </w:t>
      </w:r>
      <w:r w:rsidRPr="00253BE7">
        <w:rPr>
          <w:rFonts w:ascii="Calibri" w:hAnsi="Calibri" w:eastAsia="Times New Roman"/>
          <w:snapToGrid w:val="0"/>
          <w:sz w:val="22"/>
          <w:szCs w:val="22"/>
        </w:rPr>
        <w:t xml:space="preserve"> </w:t>
      </w:r>
      <w:r w:rsidR="00F9713A">
        <w:rPr>
          <w:rFonts w:ascii="Calibri" w:hAnsi="Calibri" w:eastAsia="Times New Roman"/>
          <w:snapToGrid w:val="0"/>
          <w:sz w:val="22"/>
          <w:szCs w:val="22"/>
        </w:rPr>
        <w:t xml:space="preserve">Should these cases be assigned </w:t>
      </w:r>
      <w:r w:rsidRPr="00253BE7">
        <w:rPr>
          <w:rFonts w:ascii="Calibri" w:hAnsi="Calibri" w:eastAsia="Times New Roman"/>
          <w:snapToGrid w:val="0"/>
          <w:sz w:val="22"/>
          <w:szCs w:val="22"/>
        </w:rPr>
        <w:t xml:space="preserve">to other local agencies? </w:t>
      </w:r>
      <w:r w:rsidRPr="00253BE7" w:rsidR="00BB521F">
        <w:rPr>
          <w:rFonts w:ascii="Calibri" w:hAnsi="Calibri" w:eastAsia="Times New Roman"/>
          <w:snapToGrid w:val="0"/>
          <w:sz w:val="22"/>
          <w:szCs w:val="22"/>
        </w:rPr>
        <w:t>We include a copy of [STATE]’s WIC LAD.</w:t>
      </w:r>
    </w:p>
    <w:p w:rsidRPr="00BB39F6" w:rsidR="00F9713A" w:rsidP="00BB521F" w:rsidRDefault="00F9713A" w14:paraId="1A96CA6C" w14:textId="3FC2C68F">
      <w:pPr>
        <w:pStyle w:val="BodyTextIndent2"/>
        <w:spacing w:after="240"/>
        <w:ind w:left="0"/>
        <w:jc w:val="left"/>
        <w:rPr>
          <w:rFonts w:asciiTheme="minorHAnsi" w:hAnsiTheme="minorHAnsi" w:cstheme="minorHAnsi"/>
          <w:sz w:val="22"/>
          <w:szCs w:val="22"/>
        </w:rPr>
      </w:pPr>
      <w:r w:rsidRPr="00BB39F6">
        <w:rPr>
          <w:rFonts w:asciiTheme="minorHAnsi" w:hAnsiTheme="minorHAnsi" w:cstheme="minorHAnsi"/>
          <w:sz w:val="22"/>
          <w:szCs w:val="22"/>
        </w:rPr>
        <w:lastRenderedPageBreak/>
        <w:t>15 local agencies did not</w:t>
      </w:r>
      <w:r w:rsidR="00F55DA2">
        <w:rPr>
          <w:rFonts w:asciiTheme="minorHAnsi" w:hAnsiTheme="minorHAnsi" w:cstheme="minorHAnsi"/>
          <w:sz w:val="22"/>
          <w:szCs w:val="22"/>
        </w:rPr>
        <w:t xml:space="preserve"> have</w:t>
      </w:r>
      <w:r w:rsidRPr="00BB39F6">
        <w:rPr>
          <w:rFonts w:asciiTheme="minorHAnsi" w:hAnsiTheme="minorHAnsi" w:cstheme="minorHAnsi"/>
          <w:sz w:val="22"/>
          <w:szCs w:val="22"/>
        </w:rPr>
        <w:t xml:space="preserve"> a caseload</w:t>
      </w:r>
      <w:r w:rsidRPr="00BB39F6" w:rsidR="00F55DA2">
        <w:rPr>
          <w:rFonts w:asciiTheme="minorHAnsi" w:hAnsiTheme="minorHAnsi" w:cstheme="minorHAnsi"/>
          <w:sz w:val="22"/>
          <w:szCs w:val="22"/>
        </w:rPr>
        <w:t xml:space="preserve"> report</w:t>
      </w:r>
      <w:r w:rsidR="00F55DA2">
        <w:rPr>
          <w:rFonts w:asciiTheme="minorHAnsi" w:hAnsiTheme="minorHAnsi" w:cstheme="minorHAnsi"/>
          <w:sz w:val="22"/>
          <w:szCs w:val="22"/>
        </w:rPr>
        <w:t>ed</w:t>
      </w:r>
      <w:r w:rsidR="00BB521F">
        <w:rPr>
          <w:rFonts w:asciiTheme="minorHAnsi" w:hAnsiTheme="minorHAnsi" w:cstheme="minorHAnsi"/>
          <w:sz w:val="22"/>
          <w:szCs w:val="22"/>
        </w:rPr>
        <w:t>;</w:t>
      </w:r>
      <w:r w:rsidR="00F55DA2">
        <w:rPr>
          <w:rFonts w:asciiTheme="minorHAnsi" w:hAnsiTheme="minorHAnsi" w:cstheme="minorHAnsi"/>
          <w:sz w:val="22"/>
          <w:szCs w:val="22"/>
        </w:rPr>
        <w:t xml:space="preserve"> </w:t>
      </w:r>
      <w:r w:rsidR="00BB521F">
        <w:rPr>
          <w:rFonts w:asciiTheme="minorHAnsi" w:hAnsiTheme="minorHAnsi" w:cstheme="minorHAnsi"/>
          <w:sz w:val="22"/>
          <w:szCs w:val="22"/>
        </w:rPr>
        <w:t xml:space="preserve">these are indicated in </w:t>
      </w:r>
      <w:r w:rsidRPr="008E1604" w:rsidR="00BB521F">
        <w:rPr>
          <w:rFonts w:asciiTheme="minorHAnsi" w:hAnsiTheme="minorHAnsi" w:cstheme="minorHAnsi"/>
          <w:color w:val="0070C0"/>
          <w:sz w:val="22"/>
          <w:szCs w:val="22"/>
        </w:rPr>
        <w:t xml:space="preserve">blue </w:t>
      </w:r>
      <w:r w:rsidR="00BB521F">
        <w:rPr>
          <w:rFonts w:asciiTheme="minorHAnsi" w:hAnsiTheme="minorHAnsi" w:cstheme="minorHAnsi"/>
          <w:sz w:val="22"/>
          <w:szCs w:val="22"/>
        </w:rPr>
        <w:t>boxes</w:t>
      </w:r>
      <w:r w:rsidRPr="00BB39F6">
        <w:rPr>
          <w:rFonts w:asciiTheme="minorHAnsi" w:hAnsiTheme="minorHAnsi" w:cstheme="minorHAnsi"/>
          <w:sz w:val="22"/>
          <w:szCs w:val="22"/>
        </w:rPr>
        <w:t>. We expect that each local agency report</w:t>
      </w:r>
      <w:r w:rsidR="00BB521F">
        <w:rPr>
          <w:rFonts w:asciiTheme="minorHAnsi" w:hAnsiTheme="minorHAnsi" w:cstheme="minorHAnsi"/>
          <w:sz w:val="22"/>
          <w:szCs w:val="22"/>
        </w:rPr>
        <w:t>s</w:t>
      </w:r>
      <w:r w:rsidRPr="00BB39F6">
        <w:rPr>
          <w:rFonts w:asciiTheme="minorHAnsi" w:hAnsiTheme="minorHAnsi" w:cstheme="minorHAnsi"/>
          <w:sz w:val="22"/>
          <w:szCs w:val="22"/>
        </w:rPr>
        <w:t xml:space="preserve"> a caseload. Please observe that the number of local agencies who did not submit a caseload (15) matches the number of local agencies</w:t>
      </w:r>
      <w:r w:rsidR="00AF745D">
        <w:rPr>
          <w:rFonts w:asciiTheme="minorHAnsi" w:hAnsiTheme="minorHAnsi" w:cstheme="minorHAnsi"/>
          <w:sz w:val="22"/>
          <w:szCs w:val="22"/>
        </w:rPr>
        <w:t xml:space="preserve"> with caseloads but not included in the LAD</w:t>
      </w:r>
      <w:r w:rsidRPr="00BB39F6">
        <w:rPr>
          <w:rFonts w:asciiTheme="minorHAnsi" w:hAnsiTheme="minorHAnsi" w:cstheme="minorHAnsi"/>
          <w:sz w:val="22"/>
          <w:szCs w:val="22"/>
        </w:rPr>
        <w:t xml:space="preserve">. Can </w:t>
      </w:r>
      <w:r w:rsidR="00BB521F">
        <w:rPr>
          <w:rFonts w:asciiTheme="minorHAnsi" w:hAnsiTheme="minorHAnsi" w:cstheme="minorHAnsi"/>
          <w:sz w:val="22"/>
          <w:szCs w:val="22"/>
        </w:rPr>
        <w:t xml:space="preserve">[STATE] verify </w:t>
      </w:r>
      <w:r w:rsidRPr="00BB39F6">
        <w:rPr>
          <w:rFonts w:asciiTheme="minorHAnsi" w:hAnsiTheme="minorHAnsi" w:cstheme="minorHAnsi"/>
          <w:sz w:val="22"/>
          <w:szCs w:val="22"/>
        </w:rPr>
        <w:t xml:space="preserve">if some of the </w:t>
      </w:r>
      <w:r>
        <w:rPr>
          <w:rFonts w:asciiTheme="minorHAnsi" w:hAnsiTheme="minorHAnsi" w:cstheme="minorHAnsi"/>
          <w:sz w:val="22"/>
          <w:szCs w:val="22"/>
        </w:rPr>
        <w:t xml:space="preserve">caseloads </w:t>
      </w:r>
      <w:r w:rsidRPr="00BB39F6">
        <w:rPr>
          <w:rFonts w:asciiTheme="minorHAnsi" w:hAnsiTheme="minorHAnsi" w:cstheme="minorHAnsi"/>
          <w:sz w:val="22"/>
          <w:szCs w:val="22"/>
        </w:rPr>
        <w:t xml:space="preserve">reported to other agencies belong </w:t>
      </w:r>
      <w:r>
        <w:rPr>
          <w:rFonts w:asciiTheme="minorHAnsi" w:hAnsiTheme="minorHAnsi" w:cstheme="minorHAnsi"/>
          <w:sz w:val="22"/>
          <w:szCs w:val="22"/>
        </w:rPr>
        <w:t>to</w:t>
      </w:r>
      <w:r w:rsidRPr="00BB39F6">
        <w:rPr>
          <w:rFonts w:asciiTheme="minorHAnsi" w:hAnsiTheme="minorHAnsi" w:cstheme="minorHAnsi"/>
          <w:sz w:val="22"/>
          <w:szCs w:val="22"/>
        </w:rPr>
        <w:t xml:space="preserve"> the agencies that did not report a caseload?</w:t>
      </w:r>
      <w:bookmarkStart w:name="_GoBack" w:id="2"/>
      <w:bookmarkEnd w:id="2"/>
    </w:p>
    <w:p w:rsidRPr="00253BE7" w:rsidR="00253BE7" w:rsidP="00253BE7" w:rsidRDefault="00D26C13" w14:paraId="30663F0D" w14:textId="024EDB1D">
      <w:pPr>
        <w:widowControl w:val="0"/>
        <w:rPr>
          <w:rFonts w:ascii="Candara" w:hAnsi="Candara" w:eastAsia="Times New Roman"/>
          <w:b/>
          <w:snapToGrid w:val="0"/>
          <w:color w:val="B12732"/>
          <w:szCs w:val="22"/>
        </w:rPr>
      </w:pPr>
      <w:r>
        <w:rPr>
          <w:rFonts w:ascii="Candara" w:hAnsi="Candara" w:eastAsia="Times New Roman"/>
          <w:b/>
          <w:snapToGrid w:val="0"/>
          <w:color w:val="B12732"/>
          <w:szCs w:val="22"/>
        </w:rPr>
        <w:t xml:space="preserve">Participation in </w:t>
      </w:r>
      <w:r w:rsidRPr="00253BE7" w:rsidR="00253BE7">
        <w:rPr>
          <w:rFonts w:ascii="Candara" w:hAnsi="Candara" w:eastAsia="Times New Roman"/>
          <w:b/>
          <w:snapToGrid w:val="0"/>
          <w:color w:val="B12732"/>
          <w:szCs w:val="22"/>
        </w:rPr>
        <w:t>Medicaid: Table 28</w:t>
      </w:r>
    </w:p>
    <w:p w:rsidRPr="00253BE7" w:rsidR="00253BE7" w:rsidP="00253BE7" w:rsidRDefault="00253BE7" w14:paraId="5FC8B408" w14:textId="7DBD1832">
      <w:pPr>
        <w:widowControl w:val="0"/>
        <w:spacing w:after="240"/>
        <w:rPr>
          <w:rFonts w:ascii="Calibri" w:hAnsi="Calibri" w:eastAsia="Times New Roman"/>
          <w:snapToGrid w:val="0"/>
          <w:sz w:val="22"/>
          <w:szCs w:val="22"/>
        </w:rPr>
      </w:pPr>
      <w:r w:rsidRPr="00253BE7">
        <w:rPr>
          <w:rFonts w:ascii="Calibri" w:hAnsi="Calibri" w:eastAsia="Times New Roman"/>
          <w:snapToGrid w:val="0"/>
          <w:sz w:val="22"/>
          <w:szCs w:val="22"/>
        </w:rPr>
        <w:t xml:space="preserve">For PC2018, the data show </w:t>
      </w:r>
      <w:r w:rsidR="00E45C59">
        <w:rPr>
          <w:rFonts w:ascii="Calibri" w:hAnsi="Calibri" w:eastAsia="Times New Roman"/>
          <w:snapToGrid w:val="0"/>
          <w:sz w:val="22"/>
          <w:szCs w:val="22"/>
        </w:rPr>
        <w:t xml:space="preserve">no WIC </w:t>
      </w:r>
      <w:r w:rsidRPr="00253BE7">
        <w:rPr>
          <w:rFonts w:ascii="Calibri" w:hAnsi="Calibri" w:eastAsia="Times New Roman"/>
          <w:snapToGrid w:val="0"/>
          <w:sz w:val="22"/>
          <w:szCs w:val="22"/>
        </w:rPr>
        <w:t>participants also participate in Medicaid</w:t>
      </w:r>
      <w:r w:rsidR="00446D2B">
        <w:rPr>
          <w:rFonts w:ascii="Calibri" w:hAnsi="Calibri" w:eastAsia="Times New Roman"/>
          <w:snapToGrid w:val="0"/>
          <w:sz w:val="22"/>
          <w:szCs w:val="22"/>
        </w:rPr>
        <w:t xml:space="preserve">. </w:t>
      </w:r>
      <w:r w:rsidRPr="00253BE7">
        <w:rPr>
          <w:rFonts w:ascii="Calibri" w:hAnsi="Calibri" w:eastAsia="Times New Roman"/>
          <w:snapToGrid w:val="0"/>
          <w:sz w:val="22"/>
          <w:szCs w:val="22"/>
        </w:rPr>
        <w:t>Is this a true reflection of participation levels for WIC participants in [STATE]</w:t>
      </w:r>
      <w:r w:rsidR="00E45C59">
        <w:rPr>
          <w:rFonts w:ascii="Calibri" w:hAnsi="Calibri" w:eastAsia="Times New Roman"/>
          <w:snapToGrid w:val="0"/>
          <w:sz w:val="22"/>
          <w:szCs w:val="22"/>
        </w:rPr>
        <w:t xml:space="preserve"> or can [STATE] improve this data reporting?</w:t>
      </w:r>
    </w:p>
    <w:p w:rsidRPr="000A062B" w:rsidR="00D06B85" w:rsidP="00253BE7" w:rsidRDefault="00D06B85" w14:paraId="4592DFA4" w14:textId="736E0BD4">
      <w:pPr>
        <w:widowControl w:val="0"/>
        <w:rPr>
          <w:rFonts w:ascii="Candara" w:hAnsi="Candara" w:eastAsia="Times New Roman"/>
          <w:b/>
          <w:snapToGrid w:val="0"/>
          <w:color w:val="B12732"/>
          <w:szCs w:val="22"/>
        </w:rPr>
      </w:pPr>
      <w:r w:rsidRPr="000A062B">
        <w:rPr>
          <w:rFonts w:ascii="Candara" w:hAnsi="Candara" w:eastAsia="Times New Roman"/>
          <w:b/>
          <w:snapToGrid w:val="0"/>
          <w:color w:val="B12732"/>
          <w:szCs w:val="22"/>
        </w:rPr>
        <w:t>Income or Income Range – Table 38</w:t>
      </w:r>
    </w:p>
    <w:p w:rsidRPr="00D06B85" w:rsidR="00D06B85" w:rsidP="000A062B" w:rsidRDefault="00D06B85" w14:paraId="2E9A6F72" w14:textId="68924446">
      <w:pPr>
        <w:widowControl w:val="0"/>
        <w:spacing w:after="240"/>
        <w:rPr>
          <w:rFonts w:ascii="Calibri" w:hAnsi="Calibri" w:eastAsia="Times New Roman"/>
          <w:snapToGrid w:val="0"/>
          <w:sz w:val="22"/>
          <w:szCs w:val="22"/>
        </w:rPr>
      </w:pPr>
      <w:r>
        <w:rPr>
          <w:rFonts w:ascii="Calibri" w:hAnsi="Calibri" w:eastAsia="Times New Roman"/>
          <w:snapToGrid w:val="0"/>
          <w:sz w:val="22"/>
          <w:szCs w:val="22"/>
        </w:rPr>
        <w:t>N</w:t>
      </w:r>
      <w:r w:rsidRPr="00D06B85">
        <w:rPr>
          <w:rFonts w:ascii="Calibri" w:hAnsi="Calibri" w:eastAsia="Times New Roman"/>
          <w:snapToGrid w:val="0"/>
          <w:sz w:val="22"/>
          <w:szCs w:val="22"/>
        </w:rPr>
        <w:t xml:space="preserve">o participants have $0 income. </w:t>
      </w:r>
      <w:r>
        <w:rPr>
          <w:rFonts w:ascii="Calibri" w:hAnsi="Calibri" w:eastAsia="Times New Roman"/>
          <w:snapToGrid w:val="0"/>
          <w:sz w:val="22"/>
          <w:szCs w:val="22"/>
        </w:rPr>
        <w:t xml:space="preserve">Does [STATE] truly have no participants with $0 income, or are there any reasons for this missing data? </w:t>
      </w:r>
      <w:r w:rsidR="008C01DE">
        <w:rPr>
          <w:rFonts w:ascii="Calibri" w:hAnsi="Calibri" w:eastAsia="Times New Roman"/>
          <w:snapToGrid w:val="0"/>
          <w:sz w:val="22"/>
          <w:szCs w:val="22"/>
        </w:rPr>
        <w:t>Moreover</w:t>
      </w:r>
      <w:r>
        <w:rPr>
          <w:rFonts w:ascii="Calibri" w:hAnsi="Calibri" w:eastAsia="Times New Roman"/>
          <w:snapToGrid w:val="0"/>
          <w:sz w:val="22"/>
          <w:szCs w:val="22"/>
        </w:rPr>
        <w:t>, approximately 8 percent of participants reported an income of $1. A numeric value of 1 should indicate an actual dollar amount, not missing data. Please let us know if these income values are $1 or if they may indicate missing values or participants without income.</w:t>
      </w:r>
    </w:p>
    <w:p w:rsidRPr="000A062B" w:rsidR="00D06B85" w:rsidP="000A062B" w:rsidRDefault="00D06B85" w14:paraId="4F576F4E" w14:textId="5A562D99">
      <w:pPr>
        <w:widowControl w:val="0"/>
        <w:rPr>
          <w:rFonts w:ascii="Candara" w:hAnsi="Candara" w:eastAsia="Times New Roman"/>
          <w:b/>
          <w:snapToGrid w:val="0"/>
          <w:color w:val="B12732"/>
          <w:szCs w:val="22"/>
        </w:rPr>
      </w:pPr>
      <w:r w:rsidRPr="000A062B">
        <w:rPr>
          <w:rFonts w:ascii="Candara" w:hAnsi="Candara" w:eastAsia="Times New Roman"/>
          <w:b/>
          <w:snapToGrid w:val="0"/>
          <w:color w:val="B12732"/>
          <w:szCs w:val="22"/>
        </w:rPr>
        <w:t>Nutritional Risk Code</w:t>
      </w:r>
      <w:r w:rsidR="00253BE7">
        <w:rPr>
          <w:rFonts w:ascii="Candara" w:hAnsi="Candara" w:eastAsia="Times New Roman"/>
          <w:b/>
          <w:snapToGrid w:val="0"/>
          <w:color w:val="B12732"/>
          <w:szCs w:val="22"/>
        </w:rPr>
        <w:t>s</w:t>
      </w:r>
      <w:r w:rsidRPr="000A062B">
        <w:rPr>
          <w:rFonts w:ascii="Candara" w:hAnsi="Candara" w:eastAsia="Times New Roman"/>
          <w:b/>
          <w:snapToGrid w:val="0"/>
          <w:color w:val="B12732"/>
          <w:szCs w:val="22"/>
        </w:rPr>
        <w:t xml:space="preserve"> – Table</w:t>
      </w:r>
      <w:r w:rsidR="00253BE7">
        <w:rPr>
          <w:rFonts w:ascii="Candara" w:hAnsi="Candara" w:eastAsia="Times New Roman"/>
          <w:b/>
          <w:snapToGrid w:val="0"/>
          <w:color w:val="B12732"/>
          <w:szCs w:val="22"/>
        </w:rPr>
        <w:t>s 41 and</w:t>
      </w:r>
      <w:r w:rsidRPr="000A062B">
        <w:rPr>
          <w:rFonts w:ascii="Candara" w:hAnsi="Candara" w:eastAsia="Times New Roman"/>
          <w:b/>
          <w:snapToGrid w:val="0"/>
          <w:color w:val="B12732"/>
          <w:szCs w:val="22"/>
        </w:rPr>
        <w:t xml:space="preserve"> 44</w:t>
      </w:r>
    </w:p>
    <w:p w:rsidR="00253BE7" w:rsidP="000A062B" w:rsidRDefault="00253BE7" w14:paraId="409A7101" w14:textId="70901599">
      <w:pPr>
        <w:widowControl w:val="0"/>
        <w:spacing w:after="240"/>
        <w:rPr>
          <w:rFonts w:ascii="Calibri" w:hAnsi="Calibri" w:eastAsia="Times New Roman"/>
          <w:snapToGrid w:val="0"/>
          <w:sz w:val="22"/>
          <w:szCs w:val="22"/>
        </w:rPr>
      </w:pPr>
      <w:r w:rsidRPr="00253BE7">
        <w:rPr>
          <w:rFonts w:ascii="Calibri" w:hAnsi="Calibri" w:eastAsia="Times New Roman"/>
          <w:snapToGrid w:val="0"/>
          <w:sz w:val="22"/>
          <w:szCs w:val="22"/>
        </w:rPr>
        <w:t xml:space="preserve">Several nutritional risk codes in [STATE]’s data </w:t>
      </w:r>
      <w:r w:rsidR="00E45C59">
        <w:rPr>
          <w:rFonts w:ascii="Calibri" w:hAnsi="Calibri" w:eastAsia="Times New Roman"/>
          <w:snapToGrid w:val="0"/>
          <w:sz w:val="22"/>
          <w:szCs w:val="22"/>
        </w:rPr>
        <w:t>(</w:t>
      </w:r>
      <w:r w:rsidRPr="00E45C59" w:rsidR="00E45C59">
        <w:rPr>
          <w:rFonts w:ascii="Calibri" w:hAnsi="Calibri" w:eastAsia="Times New Roman"/>
          <w:snapToGrid w:val="0"/>
          <w:sz w:val="22"/>
          <w:szCs w:val="22"/>
        </w:rPr>
        <w:t>135Z, 352Z, 411.0, 425.0, and 427.0</w:t>
      </w:r>
      <w:r w:rsidR="00E45C59">
        <w:rPr>
          <w:rFonts w:ascii="Calibri" w:hAnsi="Calibri" w:eastAsia="Times New Roman"/>
          <w:snapToGrid w:val="0"/>
          <w:sz w:val="22"/>
          <w:szCs w:val="22"/>
        </w:rPr>
        <w:t xml:space="preserve">) </w:t>
      </w:r>
      <w:r w:rsidRPr="00253BE7">
        <w:rPr>
          <w:rFonts w:ascii="Calibri" w:hAnsi="Calibri" w:eastAsia="Times New Roman"/>
          <w:snapToGrid w:val="0"/>
          <w:sz w:val="22"/>
          <w:szCs w:val="22"/>
        </w:rPr>
        <w:t>were not included on the nutritional risk crosswalk submitted prior to data collection. Do these codes correspond to standard FNS Nutritional Risk codes, or should they be removed from the data?</w:t>
      </w:r>
    </w:p>
    <w:p w:rsidR="00D06B85" w:rsidP="000A062B" w:rsidRDefault="00D06B85" w14:paraId="6855F30D" w14:textId="11AA3CD2">
      <w:pPr>
        <w:widowControl w:val="0"/>
        <w:spacing w:after="240"/>
        <w:rPr>
          <w:rFonts w:ascii="Calibri" w:hAnsi="Calibri" w:eastAsia="Times New Roman"/>
          <w:snapToGrid w:val="0"/>
          <w:sz w:val="22"/>
          <w:szCs w:val="22"/>
        </w:rPr>
      </w:pPr>
      <w:r>
        <w:rPr>
          <w:rFonts w:ascii="Calibri" w:hAnsi="Calibri" w:eastAsia="Times New Roman"/>
          <w:snapToGrid w:val="0"/>
          <w:sz w:val="22"/>
          <w:szCs w:val="22"/>
        </w:rPr>
        <w:t>More than half of infants and children are missing a second nutritional risk code. We expect most infants and children to have more than one nutritional risk code. Please describe any factors or policies that could contribute to these high missing values for infants and children.</w:t>
      </w:r>
    </w:p>
    <w:p w:rsidRPr="00566A50" w:rsidR="00D06B85" w:rsidP="000A062B" w:rsidRDefault="00D06B85" w14:paraId="536D3647" w14:textId="77777777">
      <w:pPr>
        <w:widowControl w:val="0"/>
        <w:rPr>
          <w:rFonts w:ascii="Candara" w:hAnsi="Candara" w:eastAsia="Times New Roman"/>
          <w:b/>
          <w:snapToGrid w:val="0"/>
          <w:color w:val="B12732"/>
          <w:szCs w:val="22"/>
        </w:rPr>
      </w:pPr>
      <w:r w:rsidRPr="00566A50">
        <w:rPr>
          <w:rFonts w:ascii="Candara" w:hAnsi="Candara" w:eastAsia="Times New Roman"/>
          <w:b/>
          <w:snapToGrid w:val="0"/>
          <w:color w:val="B12732"/>
          <w:szCs w:val="22"/>
        </w:rPr>
        <w:t>Date Breastfeeding Data Collected – Table 84</w:t>
      </w:r>
    </w:p>
    <w:p w:rsidR="00D06B85" w:rsidP="000A062B" w:rsidRDefault="00D06B85" w14:paraId="1FC830B0" w14:textId="41557063">
      <w:pPr>
        <w:widowControl w:val="0"/>
        <w:spacing w:after="240"/>
        <w:rPr>
          <w:rFonts w:ascii="Calibri" w:hAnsi="Calibri" w:eastAsia="Times New Roman"/>
          <w:snapToGrid w:val="0"/>
          <w:sz w:val="22"/>
          <w:szCs w:val="22"/>
        </w:rPr>
      </w:pPr>
      <w:r>
        <w:rPr>
          <w:rFonts w:ascii="Calibri" w:hAnsi="Calibri" w:eastAsia="Times New Roman"/>
          <w:snapToGrid w:val="0"/>
          <w:sz w:val="22"/>
          <w:szCs w:val="22"/>
        </w:rPr>
        <w:t>This table displays data on infants and children who were 6 to 13 months old in April [YEAR]</w:t>
      </w:r>
      <w:r w:rsidR="001304B6">
        <w:rPr>
          <w:rFonts w:ascii="Calibri" w:hAnsi="Calibri" w:eastAsia="Times New Roman"/>
          <w:snapToGrid w:val="0"/>
          <w:sz w:val="22"/>
          <w:szCs w:val="22"/>
        </w:rPr>
        <w:t xml:space="preserve">. Within this group, 21 percent </w:t>
      </w:r>
      <w:r w:rsidR="008C01DE">
        <w:rPr>
          <w:rFonts w:ascii="Calibri" w:hAnsi="Calibri" w:eastAsia="Times New Roman"/>
          <w:snapToGrid w:val="0"/>
          <w:sz w:val="22"/>
          <w:szCs w:val="22"/>
        </w:rPr>
        <w:t xml:space="preserve">of the </w:t>
      </w:r>
      <w:r w:rsidR="001304B6">
        <w:rPr>
          <w:rFonts w:ascii="Calibri" w:hAnsi="Calibri" w:eastAsia="Times New Roman"/>
          <w:snapToGrid w:val="0"/>
          <w:sz w:val="22"/>
          <w:szCs w:val="22"/>
        </w:rPr>
        <w:t xml:space="preserve">infants and children </w:t>
      </w:r>
      <w:r w:rsidR="008C01DE">
        <w:rPr>
          <w:rFonts w:ascii="Calibri" w:hAnsi="Calibri" w:eastAsia="Times New Roman"/>
          <w:snapToGrid w:val="0"/>
          <w:sz w:val="22"/>
          <w:szCs w:val="22"/>
        </w:rPr>
        <w:t>who were reported to be</w:t>
      </w:r>
      <w:r w:rsidR="001304B6">
        <w:rPr>
          <w:rFonts w:ascii="Calibri" w:hAnsi="Calibri" w:eastAsia="Times New Roman"/>
          <w:snapToGrid w:val="0"/>
          <w:sz w:val="22"/>
          <w:szCs w:val="22"/>
        </w:rPr>
        <w:t xml:space="preserve"> currently breastfeeding were between 0 and 4 months of age when breastfeeding data were collected, including 9 percent for whom this information was collected at birth. This indicates that the breastfeeding information is old and will likely provide an inaccurate estimate of breastfeeding duration in [STATE]. Is [STATE] able to report a date that more accurately reflects when the breastfeeding data were collected or confirmed for these infants and children?</w:t>
      </w:r>
    </w:p>
    <w:p w:rsidRPr="00566A50" w:rsidR="001304B6" w:rsidP="000A062B" w:rsidRDefault="001304B6" w14:paraId="59811458" w14:textId="77777777">
      <w:pPr>
        <w:widowControl w:val="0"/>
        <w:rPr>
          <w:rFonts w:ascii="Candara" w:hAnsi="Candara" w:eastAsia="Times New Roman"/>
          <w:b/>
          <w:snapToGrid w:val="0"/>
          <w:color w:val="B12732"/>
          <w:szCs w:val="22"/>
        </w:rPr>
      </w:pPr>
      <w:r w:rsidRPr="00566A50">
        <w:rPr>
          <w:rFonts w:ascii="Candara" w:hAnsi="Candara" w:eastAsia="Times New Roman"/>
          <w:b/>
          <w:snapToGrid w:val="0"/>
          <w:color w:val="B12732"/>
          <w:szCs w:val="22"/>
        </w:rPr>
        <w:t>Food Package Codes – Table 87a</w:t>
      </w:r>
    </w:p>
    <w:p w:rsidRPr="001304B6" w:rsidR="001304B6" w:rsidP="002760DD" w:rsidRDefault="001304B6" w14:paraId="47F65EBE" w14:textId="4D23451F">
      <w:pPr>
        <w:widowControl w:val="0"/>
        <w:rPr>
          <w:rFonts w:ascii="Calibri" w:hAnsi="Calibri" w:eastAsia="Times New Roman"/>
          <w:snapToGrid w:val="0"/>
          <w:sz w:val="22"/>
          <w:szCs w:val="22"/>
        </w:rPr>
      </w:pPr>
      <w:r w:rsidRPr="00204CDF">
        <w:rPr>
          <w:rFonts w:ascii="Calibri" w:hAnsi="Calibri" w:eastAsia="Times New Roman"/>
          <w:snapToGrid w:val="0"/>
          <w:sz w:val="22"/>
          <w:szCs w:val="22"/>
        </w:rPr>
        <w:t xml:space="preserve">Food package prescriptions </w:t>
      </w:r>
      <w:r w:rsidR="00204CDF">
        <w:rPr>
          <w:rFonts w:ascii="Calibri" w:hAnsi="Calibri" w:eastAsia="Times New Roman"/>
          <w:snapToGrid w:val="0"/>
          <w:sz w:val="22"/>
          <w:szCs w:val="22"/>
        </w:rPr>
        <w:t>should</w:t>
      </w:r>
      <w:r w:rsidRPr="00204CDF">
        <w:rPr>
          <w:rFonts w:ascii="Calibri" w:hAnsi="Calibri" w:eastAsia="Times New Roman"/>
          <w:snapToGrid w:val="0"/>
          <w:sz w:val="22"/>
          <w:szCs w:val="22"/>
        </w:rPr>
        <w:t xml:space="preserve"> be reported for all participants (except breastfeeding women </w:t>
      </w:r>
      <w:r w:rsidR="00235097">
        <w:rPr>
          <w:rFonts w:ascii="Calibri" w:hAnsi="Calibri" w:eastAsia="Times New Roman"/>
          <w:snapToGrid w:val="0"/>
          <w:sz w:val="22"/>
          <w:szCs w:val="22"/>
        </w:rPr>
        <w:t xml:space="preserve">and infants </w:t>
      </w:r>
      <w:r w:rsidRPr="00204CDF">
        <w:rPr>
          <w:rFonts w:ascii="Calibri" w:hAnsi="Calibri" w:eastAsia="Times New Roman"/>
          <w:snapToGrid w:val="0"/>
          <w:sz w:val="22"/>
          <w:szCs w:val="22"/>
        </w:rPr>
        <w:t>who do not receive a food package). Nearly 15 percent of [STATE]’s participants are missing food package code data. Please explain what accounts for these missing data.</w:t>
      </w:r>
    </w:p>
    <w:p w:rsidR="00253BE7" w:rsidP="008E5FCE" w:rsidRDefault="00253BE7" w14:paraId="0E7B9DF9" w14:textId="77777777">
      <w:pPr>
        <w:pStyle w:val="Numbers-IPR"/>
        <w:numPr>
          <w:ilvl w:val="0"/>
          <w:numId w:val="0"/>
        </w:numPr>
        <w:sectPr w:rsidR="00253BE7" w:rsidSect="000A062B">
          <w:headerReference w:type="first" r:id="rId13"/>
          <w:pgSz w:w="12240" w:h="15840"/>
          <w:pgMar w:top="1440" w:right="1440" w:bottom="1152" w:left="1440" w:header="720" w:footer="720" w:gutter="0"/>
          <w:pgNumType w:start="1"/>
          <w:cols w:space="720"/>
          <w:titlePg/>
          <w:docGrid w:linePitch="360"/>
        </w:sectPr>
      </w:pPr>
    </w:p>
    <w:p w:rsidR="00253BE7" w:rsidP="00253BE7" w:rsidRDefault="00253BE7" w14:paraId="12F5BF73" w14:textId="77777777">
      <w:pPr>
        <w:pStyle w:val="Heading1-IPR"/>
        <w:spacing w:after="480"/>
      </w:pPr>
      <w:r>
        <w:lastRenderedPageBreak/>
        <w:t xml:space="preserve">Data </w:t>
      </w:r>
      <w:r w:rsidRPr="006A0565">
        <w:t xml:space="preserve">Worksheet </w:t>
      </w:r>
      <w:r>
        <w:t>for Transmitting</w:t>
      </w:r>
      <w:r>
        <w:br/>
      </w:r>
      <w:r w:rsidRPr="006A0565">
        <w:t>April</w:t>
      </w:r>
      <w:r>
        <w:t xml:space="preserve"> 2020</w:t>
      </w:r>
      <w:r w:rsidRPr="006A0565">
        <w:t xml:space="preserve"> Data Files</w:t>
      </w:r>
    </w:p>
    <w:p w:rsidRPr="00AD50A1" w:rsidR="00253BE7" w:rsidP="00253BE7" w:rsidRDefault="00253BE7" w14:paraId="370622F7" w14:textId="77777777">
      <w:pPr>
        <w:pStyle w:val="WorksheetHeading"/>
        <w:tabs>
          <w:tab w:val="clear" w:pos="360"/>
        </w:tabs>
        <w:spacing w:before="240"/>
        <w:rPr>
          <w:szCs w:val="22"/>
        </w:rPr>
      </w:pPr>
      <w:r w:rsidRPr="00AD50A1">
        <w:t xml:space="preserve">WIC Participant </w:t>
      </w:r>
      <w:r>
        <w:t>and</w:t>
      </w:r>
      <w:r w:rsidRPr="00AD50A1">
        <w:t xml:space="preserve"> Program Characteristics </w:t>
      </w:r>
      <w:r>
        <w:t>2020</w:t>
      </w:r>
    </w:p>
    <w:p w:rsidRPr="000059C8" w:rsidR="00253BE7" w:rsidP="00253BE7" w:rsidRDefault="00253BE7" w14:paraId="01783FE4" w14:textId="77777777">
      <w:pPr>
        <w:pStyle w:val="BodyText-IPR"/>
      </w:pPr>
      <w:r w:rsidRPr="000059C8">
        <w:t xml:space="preserve">April </w:t>
      </w:r>
      <w:r>
        <w:t xml:space="preserve">2020 data </w:t>
      </w:r>
      <w:r w:rsidRPr="000059C8">
        <w:t xml:space="preserve">submissions should be sent to Insight as soon </w:t>
      </w:r>
      <w:r>
        <w:t xml:space="preserve">as possible </w:t>
      </w:r>
      <w:r w:rsidRPr="000059C8">
        <w:t xml:space="preserve">after April </w:t>
      </w:r>
      <w:r>
        <w:t>2020</w:t>
      </w:r>
      <w:r w:rsidRPr="000059C8">
        <w:t xml:space="preserve"> and no later than July 1</w:t>
      </w:r>
      <w:r>
        <w:t>7</w:t>
      </w:r>
      <w:r w:rsidRPr="000059C8">
        <w:t xml:space="preserve">, </w:t>
      </w:r>
      <w:r>
        <w:t>2020</w:t>
      </w:r>
      <w:r w:rsidRPr="000059C8">
        <w:t>.</w:t>
      </w:r>
      <w:r>
        <w:t xml:space="preserve"> Only complete data files should be submitted</w:t>
      </w:r>
      <w:r w:rsidRPr="000059C8">
        <w:t>.</w:t>
      </w:r>
      <w:r>
        <w:t xml:space="preserve"> Therefore</w:t>
      </w:r>
      <w:r w:rsidRPr="000059C8">
        <w:t xml:space="preserve">, </w:t>
      </w:r>
      <w:r>
        <w:t xml:space="preserve">a </w:t>
      </w:r>
      <w:r w:rsidRPr="000059C8">
        <w:t>State</w:t>
      </w:r>
      <w:r>
        <w:t xml:space="preserve"> agency</w:t>
      </w:r>
      <w:r w:rsidRPr="000059C8">
        <w:t xml:space="preserve"> </w:t>
      </w:r>
      <w:r>
        <w:t>that expects</w:t>
      </w:r>
      <w:r w:rsidRPr="000059C8">
        <w:t xml:space="preserve"> </w:t>
      </w:r>
      <w:r>
        <w:t xml:space="preserve">to receive </w:t>
      </w:r>
      <w:r w:rsidRPr="000059C8">
        <w:t xml:space="preserve">updated </w:t>
      </w:r>
      <w:r>
        <w:t xml:space="preserve">data after April 2020 for </w:t>
      </w:r>
      <w:r w:rsidRPr="000059C8">
        <w:t xml:space="preserve">income, breastfeeding, participation, or other data fields should submit </w:t>
      </w:r>
      <w:r>
        <w:t xml:space="preserve">its </w:t>
      </w:r>
      <w:r w:rsidRPr="000059C8">
        <w:t>data</w:t>
      </w:r>
      <w:r>
        <w:t xml:space="preserve"> file only</w:t>
      </w:r>
      <w:r w:rsidRPr="000059C8">
        <w:t xml:space="preserve"> </w:t>
      </w:r>
      <w:r w:rsidRPr="000059C8">
        <w:rPr>
          <w:i/>
          <w:iCs/>
        </w:rPr>
        <w:t>after</w:t>
      </w:r>
      <w:r w:rsidRPr="000059C8">
        <w:t xml:space="preserve"> </w:t>
      </w:r>
      <w:r>
        <w:t xml:space="preserve">entering </w:t>
      </w:r>
      <w:r w:rsidRPr="000059C8">
        <w:t xml:space="preserve">this </w:t>
      </w:r>
      <w:r>
        <w:t xml:space="preserve">additional </w:t>
      </w:r>
      <w:r w:rsidRPr="000059C8">
        <w:t>information.</w:t>
      </w:r>
      <w:r>
        <w:t xml:space="preserve"> I</w:t>
      </w:r>
      <w:r w:rsidRPr="000059C8">
        <w:t xml:space="preserve">nclude this completed worksheet with </w:t>
      </w:r>
      <w:r>
        <w:t>the</w:t>
      </w:r>
      <w:r w:rsidRPr="000059C8">
        <w:t xml:space="preserve"> April data submission.</w:t>
      </w:r>
    </w:p>
    <w:p w:rsidRPr="00B6709A" w:rsidR="00253BE7" w:rsidP="00E45C59" w:rsidRDefault="00253BE7" w14:paraId="7D37BF5A" w14:textId="77777777">
      <w:pPr>
        <w:pStyle w:val="NumbersRed-IPR"/>
        <w:numPr>
          <w:ilvl w:val="0"/>
          <w:numId w:val="8"/>
        </w:numPr>
        <w:spacing w:after="240"/>
      </w:pPr>
      <w:r w:rsidRPr="00B6709A">
        <w:rPr>
          <w:noProof/>
        </w:rPr>
        <mc:AlternateContent>
          <mc:Choice Requires="wps">
            <w:drawing>
              <wp:anchor distT="0" distB="0" distL="114300" distR="114300" simplePos="0" relativeHeight="251654656" behindDoc="0" locked="0" layoutInCell="1" allowOverlap="1" wp14:editId="22F3FD00" wp14:anchorId="67B4ECF9">
                <wp:simplePos x="0" y="0"/>
                <wp:positionH relativeFrom="column">
                  <wp:posOffset>1234440</wp:posOffset>
                </wp:positionH>
                <wp:positionV relativeFrom="paragraph">
                  <wp:posOffset>150495</wp:posOffset>
                </wp:positionV>
                <wp:extent cx="3566160" cy="1016"/>
                <wp:effectExtent l="0" t="0" r="15240" b="37465"/>
                <wp:wrapNone/>
                <wp:docPr id="332" name="Straight Connector 332"/>
                <wp:cNvGraphicFramePr/>
                <a:graphic xmlns:a="http://schemas.openxmlformats.org/drawingml/2006/main">
                  <a:graphicData uri="http://schemas.microsoft.com/office/word/2010/wordprocessingShape">
                    <wps:wsp>
                      <wps:cNvCnPr/>
                      <wps:spPr>
                        <a:xfrm flipV="1">
                          <a:off x="0" y="0"/>
                          <a:ext cx="3566160" cy="10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97.2pt,11.85pt" to="378pt,11.95pt" w14:anchorId="1952A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"/>
            </w:pict>
          </mc:Fallback>
        </mc:AlternateContent>
      </w:r>
      <w:r w:rsidRPr="00B6709A">
        <w:t>State</w:t>
      </w:r>
      <w:r>
        <w:t xml:space="preserve"> agency</w:t>
      </w:r>
      <w:r w:rsidRPr="00B6709A">
        <w:t>:</w:t>
      </w:r>
    </w:p>
    <w:p w:rsidR="00253BE7" w:rsidP="00E45C59" w:rsidRDefault="00253BE7" w14:paraId="5EB4E25F" w14:textId="77777777">
      <w:pPr>
        <w:pStyle w:val="NumbersRed-IPR"/>
        <w:numPr>
          <w:ilvl w:val="0"/>
          <w:numId w:val="8"/>
        </w:numPr>
      </w:pPr>
      <w:r w:rsidRPr="000059C8">
        <w:t>Name, title, phone number</w:t>
      </w:r>
      <w:r>
        <w:t>, and email address</w:t>
      </w:r>
      <w:r w:rsidRPr="000059C8">
        <w:t xml:space="preserve"> of </w:t>
      </w:r>
      <w:r>
        <w:t xml:space="preserve">the </w:t>
      </w:r>
      <w:r w:rsidRPr="000059C8">
        <w:t xml:space="preserve">person able to answer questions regarding </w:t>
      </w:r>
      <w:r>
        <w:t xml:space="preserve">the </w:t>
      </w:r>
      <w:r w:rsidRPr="000059C8">
        <w:t xml:space="preserve">State </w:t>
      </w:r>
      <w:r>
        <w:t xml:space="preserve">agency’s </w:t>
      </w:r>
      <w:r w:rsidRPr="000059C8">
        <w:t>data submission</w:t>
      </w:r>
      <w:r>
        <w:t>:</w:t>
      </w:r>
    </w:p>
    <w:p w:rsidR="00253BE7" w:rsidP="00253BE7" w:rsidRDefault="00253BE7" w14:paraId="5C5D337F" w14:textId="77777777">
      <w:pPr>
        <w:pStyle w:val="NumbersRed-IPR"/>
        <w:numPr>
          <w:ilvl w:val="0"/>
          <w:numId w:val="0"/>
        </w:numPr>
        <w:ind w:left="720"/>
      </w:pPr>
      <w:r>
        <w:rPr>
          <w:noProof/>
        </w:rPr>
        <mc:AlternateContent>
          <mc:Choice Requires="wps">
            <w:drawing>
              <wp:anchor distT="0" distB="0" distL="114300" distR="114300" simplePos="0" relativeHeight="251655680" behindDoc="0" locked="0" layoutInCell="1" allowOverlap="1" wp14:editId="2C65CF6B" wp14:anchorId="053DBC19">
                <wp:simplePos x="0" y="0"/>
                <wp:positionH relativeFrom="column">
                  <wp:posOffset>847725</wp:posOffset>
                </wp:positionH>
                <wp:positionV relativeFrom="paragraph">
                  <wp:posOffset>158750</wp:posOffset>
                </wp:positionV>
                <wp:extent cx="3949446" cy="0"/>
                <wp:effectExtent l="0" t="0" r="13335" b="25400"/>
                <wp:wrapNone/>
                <wp:docPr id="333" name="Straight Connector 333"/>
                <wp:cNvGraphicFramePr/>
                <a:graphic xmlns:a="http://schemas.openxmlformats.org/drawingml/2006/main">
                  <a:graphicData uri="http://schemas.microsoft.com/office/word/2010/wordprocessingShape">
                    <wps:wsp>
                      <wps:cNvCnPr/>
                      <wps:spPr>
                        <a:xfrm>
                          <a:off x="0" y="0"/>
                          <a:ext cx="394944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66.75pt,12.5pt" to="377.75pt,12.5pt" w14:anchorId="70CD8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"/>
            </w:pict>
          </mc:Fallback>
        </mc:AlternateContent>
      </w:r>
      <w:r>
        <w:t>Name:</w:t>
      </w:r>
      <w:r w:rsidRPr="00B6709A">
        <w:rPr>
          <w:noProof/>
        </w:rPr>
        <w:t xml:space="preserve"> </w:t>
      </w:r>
    </w:p>
    <w:p w:rsidR="00253BE7" w:rsidP="00253BE7" w:rsidRDefault="00253BE7" w14:paraId="7E8D78EF" w14:textId="77777777">
      <w:pPr>
        <w:pStyle w:val="NumbersRed-IPR"/>
        <w:numPr>
          <w:ilvl w:val="0"/>
          <w:numId w:val="0"/>
        </w:numPr>
        <w:ind w:left="720"/>
      </w:pPr>
      <w:r>
        <w:rPr>
          <w:noProof/>
        </w:rPr>
        <mc:AlternateContent>
          <mc:Choice Requires="wps">
            <w:drawing>
              <wp:anchor distT="0" distB="0" distL="114300" distR="114300" simplePos="0" relativeHeight="251650560" behindDoc="0" locked="0" layoutInCell="1" allowOverlap="1" wp14:editId="32FACF8D" wp14:anchorId="58D30886">
                <wp:simplePos x="0" y="0"/>
                <wp:positionH relativeFrom="column">
                  <wp:posOffset>767715</wp:posOffset>
                </wp:positionH>
                <wp:positionV relativeFrom="paragraph">
                  <wp:posOffset>142028</wp:posOffset>
                </wp:positionV>
                <wp:extent cx="4028820" cy="0"/>
                <wp:effectExtent l="0" t="0" r="35560" b="25400"/>
                <wp:wrapNone/>
                <wp:docPr id="334" name="Straight Connector 334"/>
                <wp:cNvGraphicFramePr/>
                <a:graphic xmlns:a="http://schemas.openxmlformats.org/drawingml/2006/main">
                  <a:graphicData uri="http://schemas.microsoft.com/office/word/2010/wordprocessingShape">
                    <wps:wsp>
                      <wps:cNvCnPr/>
                      <wps:spPr>
                        <a:xfrm>
                          <a:off x="0" y="0"/>
                          <a:ext cx="40288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60.45pt,11.2pt" to="377.7pt,11.2pt" w14:anchorId="1546E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"/>
            </w:pict>
          </mc:Fallback>
        </mc:AlternateContent>
      </w:r>
      <w:r>
        <w:t>Title:</w:t>
      </w:r>
      <w:r w:rsidRPr="00B6709A">
        <w:rPr>
          <w:noProof/>
        </w:rPr>
        <w:t xml:space="preserve"> </w:t>
      </w:r>
    </w:p>
    <w:p w:rsidR="00253BE7" w:rsidP="00253BE7" w:rsidRDefault="00253BE7" w14:paraId="146554F3" w14:textId="77777777">
      <w:pPr>
        <w:pStyle w:val="NumbersRed-IPR"/>
        <w:numPr>
          <w:ilvl w:val="0"/>
          <w:numId w:val="0"/>
        </w:numPr>
        <w:tabs>
          <w:tab w:val="left" w:pos="4827"/>
          <w:tab w:val="center" w:pos="5040"/>
        </w:tabs>
        <w:ind w:left="720"/>
        <w:rPr>
          <w:noProof/>
        </w:rPr>
      </w:pPr>
      <w:r>
        <w:rPr>
          <w:noProof/>
        </w:rPr>
        <mc:AlternateContent>
          <mc:Choice Requires="wps">
            <w:drawing>
              <wp:anchor distT="0" distB="0" distL="114300" distR="114300" simplePos="0" relativeHeight="251653632" behindDoc="0" locked="0" layoutInCell="1" allowOverlap="1" wp14:editId="23CDB478" wp14:anchorId="5AF92A04">
                <wp:simplePos x="0" y="0"/>
                <wp:positionH relativeFrom="margin">
                  <wp:posOffset>1115907</wp:posOffset>
                </wp:positionH>
                <wp:positionV relativeFrom="paragraph">
                  <wp:posOffset>140335</wp:posOffset>
                </wp:positionV>
                <wp:extent cx="3665474" cy="0"/>
                <wp:effectExtent l="0" t="0" r="17780" b="25400"/>
                <wp:wrapNone/>
                <wp:docPr id="371" name="Straight Connector 371"/>
                <wp:cNvGraphicFramePr/>
                <a:graphic xmlns:a="http://schemas.openxmlformats.org/drawingml/2006/main">
                  <a:graphicData uri="http://schemas.microsoft.com/office/word/2010/wordprocessingShape">
                    <wps:wsp>
                      <wps:cNvCnPr/>
                      <wps:spPr>
                        <a:xfrm>
                          <a:off x="0" y="0"/>
                          <a:ext cx="366547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1"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87.85pt,11.05pt" to="376.45pt,11.05pt" w14:anchorId="6D493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">
                <w10:wrap anchorx="margin"/>
              </v:line>
            </w:pict>
          </mc:Fallback>
        </mc:AlternateContent>
      </w:r>
      <w:r>
        <w:t>Telephone:</w:t>
      </w:r>
    </w:p>
    <w:p w:rsidR="00253BE7" w:rsidP="00253BE7" w:rsidRDefault="00253BE7" w14:paraId="0E78A5F4" w14:textId="77777777">
      <w:pPr>
        <w:pStyle w:val="NumbersRed-IPR"/>
        <w:numPr>
          <w:ilvl w:val="0"/>
          <w:numId w:val="0"/>
        </w:numPr>
        <w:tabs>
          <w:tab w:val="left" w:pos="4500"/>
        </w:tabs>
        <w:spacing w:after="240"/>
        <w:ind w:left="720"/>
      </w:pPr>
      <w:r>
        <w:rPr>
          <w:noProof/>
        </w:rPr>
        <mc:AlternateContent>
          <mc:Choice Requires="wps">
            <w:drawing>
              <wp:anchor distT="0" distB="0" distL="114300" distR="114300" simplePos="0" relativeHeight="251651584" behindDoc="0" locked="0" layoutInCell="1" allowOverlap="1" wp14:editId="4E1EB6F6" wp14:anchorId="25913158">
                <wp:simplePos x="0" y="0"/>
                <wp:positionH relativeFrom="column">
                  <wp:posOffset>816610</wp:posOffset>
                </wp:positionH>
                <wp:positionV relativeFrom="paragraph">
                  <wp:posOffset>140970</wp:posOffset>
                </wp:positionV>
                <wp:extent cx="3960114" cy="0"/>
                <wp:effectExtent l="0" t="0" r="27940" b="25400"/>
                <wp:wrapNone/>
                <wp:docPr id="337" name="Straight Connector 337"/>
                <wp:cNvGraphicFramePr/>
                <a:graphic xmlns:a="http://schemas.openxmlformats.org/drawingml/2006/main">
                  <a:graphicData uri="http://schemas.microsoft.com/office/word/2010/wordprocessingShape">
                    <wps:wsp>
                      <wps:cNvCnPr/>
                      <wps:spPr>
                        <a:xfrm>
                          <a:off x="0" y="0"/>
                          <a:ext cx="396011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64.3pt,11.1pt" to="376.1pt,11.1pt" w14:anchorId="78826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"/>
            </w:pict>
          </mc:Fallback>
        </mc:AlternateContent>
      </w:r>
      <w:r>
        <w:rPr>
          <w:noProof/>
        </w:rPr>
        <w:t>Email:</w:t>
      </w:r>
    </w:p>
    <w:p w:rsidRPr="000059C8" w:rsidR="00253BE7" w:rsidP="00E45C59" w:rsidRDefault="00253BE7" w14:paraId="4583338B" w14:textId="77777777">
      <w:pPr>
        <w:pStyle w:val="NumbersRed-IPR"/>
        <w:numPr>
          <w:ilvl w:val="0"/>
          <w:numId w:val="8"/>
        </w:numPr>
      </w:pPr>
      <w:r w:rsidRPr="000059C8">
        <w:t>April data file</w:t>
      </w:r>
      <w:r>
        <w:t xml:space="preserve"> specifications</w:t>
      </w:r>
      <w:r w:rsidRPr="000059C8">
        <w:t>:</w:t>
      </w:r>
    </w:p>
    <w:p w:rsidRPr="00040AB6" w:rsidR="00253BE7" w:rsidP="00253BE7" w:rsidRDefault="00253BE7" w14:paraId="555D3449" w14:textId="77777777">
      <w:pPr>
        <w:pStyle w:val="NumberLevel2"/>
        <w:spacing w:after="120"/>
      </w:pPr>
      <w:r w:rsidRPr="00040AB6">
        <mc:AlternateContent>
          <mc:Choice Requires="wps">
            <w:drawing>
              <wp:anchor distT="0" distB="0" distL="114300" distR="114300" simplePos="0" relativeHeight="251657728" behindDoc="0" locked="0" layoutInCell="1" allowOverlap="1" wp14:editId="2D2D3CDF" wp14:anchorId="0B5DEBD7">
                <wp:simplePos x="0" y="0"/>
                <wp:positionH relativeFrom="column">
                  <wp:posOffset>2456392</wp:posOffset>
                </wp:positionH>
                <wp:positionV relativeFrom="paragraph">
                  <wp:posOffset>143510</wp:posOffset>
                </wp:positionV>
                <wp:extent cx="2349246" cy="0"/>
                <wp:effectExtent l="0" t="0" r="13335" b="25400"/>
                <wp:wrapNone/>
                <wp:docPr id="338" name="Straight Connector 338"/>
                <wp:cNvGraphicFramePr/>
                <a:graphic xmlns:a="http://schemas.openxmlformats.org/drawingml/2006/main">
                  <a:graphicData uri="http://schemas.microsoft.com/office/word/2010/wordprocessingShape">
                    <wps:wsp>
                      <wps:cNvCnPr/>
                      <wps:spPr>
                        <a:xfrm>
                          <a:off x="0" y="0"/>
                          <a:ext cx="234924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93.4pt,11.3pt" to="378.4pt,11.3pt" w14:anchorId="5D565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"/>
            </w:pict>
          </mc:Fallback>
        </mc:AlternateContent>
      </w:r>
      <w:r w:rsidRPr="00040AB6">
        <w:t xml:space="preserve">Number of participant records: </w:t>
      </w:r>
    </w:p>
    <w:p w:rsidRPr="00040AB6" w:rsidR="00253BE7" w:rsidP="00253BE7" w:rsidRDefault="00253BE7" w14:paraId="73ABB7B9" w14:textId="77777777">
      <w:pPr>
        <w:pStyle w:val="NumberLevel2"/>
      </w:pPr>
      <w:r w:rsidRPr="00040AB6">
        <mc:AlternateContent>
          <mc:Choice Requires="wps">
            <w:drawing>
              <wp:anchor distT="0" distB="0" distL="114300" distR="114300" simplePos="0" relativeHeight="251652608" behindDoc="0" locked="0" layoutInCell="1" allowOverlap="1" wp14:editId="78496ADE" wp14:anchorId="3B84FF78">
                <wp:simplePos x="0" y="0"/>
                <wp:positionH relativeFrom="column">
                  <wp:posOffset>2113492</wp:posOffset>
                </wp:positionH>
                <wp:positionV relativeFrom="paragraph">
                  <wp:posOffset>135255</wp:posOffset>
                </wp:positionV>
                <wp:extent cx="2686431" cy="0"/>
                <wp:effectExtent l="0" t="0" r="31750" b="25400"/>
                <wp:wrapNone/>
                <wp:docPr id="339" name="Straight Connector 339"/>
                <wp:cNvGraphicFramePr/>
                <a:graphic xmlns:a="http://schemas.openxmlformats.org/drawingml/2006/main">
                  <a:graphicData uri="http://schemas.microsoft.com/office/word/2010/wordprocessingShape">
                    <wps:wsp>
                      <wps:cNvCnPr/>
                      <wps:spPr>
                        <a:xfrm>
                          <a:off x="0" y="0"/>
                          <a:ext cx="268643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66.4pt,10.65pt" to="377.95pt,10.65pt" w14:anchorId="22E87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"/>
            </w:pict>
          </mc:Fallback>
        </mc:AlternateContent>
      </w:r>
      <w:r w:rsidRPr="00040AB6">
        <w:t xml:space="preserve">Maximum record length: </w:t>
      </w:r>
    </w:p>
    <w:p w:rsidRPr="000059C8" w:rsidR="00253BE7" w:rsidP="00E45C59" w:rsidRDefault="00253BE7" w14:paraId="1DB420EE" w14:textId="77777777">
      <w:pPr>
        <w:pStyle w:val="NumbersRed-IPR"/>
        <w:numPr>
          <w:ilvl w:val="0"/>
          <w:numId w:val="8"/>
        </w:numPr>
      </w:pPr>
      <w:r>
        <w:t>Was</w:t>
      </w:r>
      <w:r w:rsidRPr="000059C8">
        <w:t xml:space="preserve"> racial/ethnic data reported using the </w:t>
      </w:r>
      <w:r>
        <w:t>three</w:t>
      </w:r>
      <w:r w:rsidRPr="000059C8">
        <w:t xml:space="preserve">-digit code, the series of </w:t>
      </w:r>
      <w:r>
        <w:t>six</w:t>
      </w:r>
      <w:r w:rsidRPr="000059C8">
        <w:t xml:space="preserve"> yes/no questions, or </w:t>
      </w:r>
      <w:r>
        <w:t xml:space="preserve">another format? </w:t>
      </w:r>
      <w:r>
        <w:rPr>
          <w:i/>
        </w:rPr>
        <w:t>Check only one answer.</w:t>
      </w:r>
    </w:p>
    <w:p w:rsidRPr="000059C8" w:rsidR="00253BE7" w:rsidP="00253BE7" w:rsidRDefault="00253BE7" w14:paraId="22601385" w14:textId="77777777">
      <w:pPr>
        <w:pStyle w:val="BodyText-IPR"/>
        <w:spacing w:after="120"/>
        <w:ind w:left="1080" w:hanging="360"/>
      </w:pPr>
      <w:r>
        <w:fldChar w:fldCharType="begin">
          <w:ffData>
            <w:name w:val="Check2"/>
            <w:enabled/>
            <w:calcOnExit w:val="0"/>
            <w:checkBox>
              <w:sizeAuto/>
              <w:default w:val="0"/>
            </w:checkBox>
          </w:ffData>
        </w:fldChar>
      </w:r>
      <w:bookmarkStart w:name="Check2" w:id="3"/>
      <w:r>
        <w:instrText xml:space="preserve"> FORMCHECKBOX </w:instrText>
      </w:r>
      <w:r w:rsidR="009E034D">
        <w:fldChar w:fldCharType="separate"/>
      </w:r>
      <w:r>
        <w:fldChar w:fldCharType="end"/>
      </w:r>
      <w:bookmarkEnd w:id="3"/>
      <w:r>
        <w:tab/>
        <w:t>Three-d</w:t>
      </w:r>
      <w:r w:rsidRPr="000059C8">
        <w:t>igit code provided in guidance</w:t>
      </w:r>
    </w:p>
    <w:p w:rsidRPr="000059C8" w:rsidR="00253BE7" w:rsidP="00253BE7" w:rsidRDefault="00253BE7" w14:paraId="5AD98C9D" w14:textId="77777777">
      <w:pPr>
        <w:pStyle w:val="BodyText-IPR"/>
        <w:spacing w:after="120"/>
        <w:ind w:left="1080" w:hanging="360"/>
      </w:pPr>
      <w:r>
        <w:fldChar w:fldCharType="begin">
          <w:ffData>
            <w:name w:val="Check2"/>
            <w:enabled/>
            <w:calcOnExit w:val="0"/>
            <w:checkBox>
              <w:sizeAuto/>
              <w:default w:val="0"/>
            </w:checkBox>
          </w:ffData>
        </w:fldChar>
      </w:r>
      <w:r>
        <w:instrText xml:space="preserve"> FORMCHECKBOX </w:instrText>
      </w:r>
      <w:r w:rsidR="009E034D">
        <w:fldChar w:fldCharType="separate"/>
      </w:r>
      <w:r>
        <w:fldChar w:fldCharType="end"/>
      </w:r>
      <w:r>
        <w:tab/>
        <w:t>S</w:t>
      </w:r>
      <w:r w:rsidRPr="000059C8">
        <w:t xml:space="preserve">eries of </w:t>
      </w:r>
      <w:r>
        <w:t>six</w:t>
      </w:r>
      <w:r w:rsidRPr="000059C8">
        <w:t xml:space="preserve"> yes/no questions </w:t>
      </w:r>
    </w:p>
    <w:p w:rsidRPr="000059C8" w:rsidR="00253BE7" w:rsidP="00253BE7" w:rsidRDefault="00253BE7" w14:paraId="66F43ED2" w14:textId="4112E2FA">
      <w:pPr>
        <w:pStyle w:val="BodyText-IPR"/>
        <w:ind w:left="1080" w:hanging="360"/>
        <w:rPr>
          <w:rFonts w:ascii="Arial" w:hAnsi="Arial" w:cs="Arial"/>
          <w:smallCaps/>
          <w:sz w:val="20"/>
        </w:rPr>
      </w:pPr>
      <w:r w:rsidRPr="00040AB6">
        <w:rPr>
          <w:noProof/>
        </w:rPr>
        <mc:AlternateContent>
          <mc:Choice Requires="wps">
            <w:drawing>
              <wp:anchor distT="0" distB="0" distL="114300" distR="114300" simplePos="0" relativeHeight="251658752" behindDoc="0" locked="0" layoutInCell="1" allowOverlap="1" wp14:editId="0C9A5BAD" wp14:anchorId="383E78F0">
                <wp:simplePos x="0" y="0"/>
                <wp:positionH relativeFrom="column">
                  <wp:posOffset>2105025</wp:posOffset>
                </wp:positionH>
                <wp:positionV relativeFrom="paragraph">
                  <wp:posOffset>149225</wp:posOffset>
                </wp:positionV>
                <wp:extent cx="2743200" cy="0"/>
                <wp:effectExtent l="0" t="0" r="19050" b="19050"/>
                <wp:wrapNone/>
                <wp:docPr id="340" name="Straight Connector 340"/>
                <wp:cNvGraphicFramePr/>
                <a:graphic xmlns:a="http://schemas.openxmlformats.org/drawingml/2006/main">
                  <a:graphicData uri="http://schemas.microsoft.com/office/word/2010/wordprocessingShape">
                    <wps:wsp>
                      <wps:cNvCnPr/>
                      <wps:spPr>
                        <a:xfrm>
                          <a:off x="0" y="0"/>
                          <a:ext cx="2743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65.75pt,11.75pt" to="381.75pt,11.75pt" w14:anchorId="23BC6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"/>
            </w:pict>
          </mc:Fallback>
        </mc:AlternateContent>
      </w:r>
      <w:r>
        <w:fldChar w:fldCharType="begin">
          <w:ffData>
            <w:name w:val="Check2"/>
            <w:enabled/>
            <w:calcOnExit w:val="0"/>
            <w:checkBox>
              <w:sizeAuto/>
              <w:default w:val="0"/>
            </w:checkBox>
          </w:ffData>
        </w:fldChar>
      </w:r>
      <w:r>
        <w:instrText xml:space="preserve"> FORMCHECKBOX </w:instrText>
      </w:r>
      <w:r w:rsidR="009E034D">
        <w:fldChar w:fldCharType="separate"/>
      </w:r>
      <w:r>
        <w:fldChar w:fldCharType="end"/>
      </w:r>
      <w:r>
        <w:tab/>
        <w:t>Other format (</w:t>
      </w:r>
      <w:r w:rsidRPr="008C1EFF">
        <w:rPr>
          <w:color w:val="B12732"/>
        </w:rPr>
        <w:t>describe</w:t>
      </w:r>
      <w:r>
        <w:t xml:space="preserve">):  </w:t>
      </w:r>
    </w:p>
    <w:p w:rsidR="00253BE7" w:rsidP="00E45C59" w:rsidRDefault="00253BE7" w14:paraId="431AEBAF" w14:textId="77777777">
      <w:pPr>
        <w:pStyle w:val="NumbersRed-IPR"/>
        <w:numPr>
          <w:ilvl w:val="0"/>
          <w:numId w:val="8"/>
        </w:numPr>
      </w:pPr>
      <w:r w:rsidRPr="000059C8">
        <w:t>Breastfeeding data collection procedures:</w:t>
      </w:r>
    </w:p>
    <w:p w:rsidRPr="00040AB6" w:rsidR="00253BE7" w:rsidP="00E45C59" w:rsidRDefault="00253BE7" w14:paraId="7AD079E7" w14:textId="77777777">
      <w:pPr>
        <w:pStyle w:val="NumberLevel2"/>
        <w:numPr>
          <w:ilvl w:val="0"/>
          <w:numId w:val="10"/>
        </w:numPr>
        <w:spacing w:after="120"/>
        <w:ind w:left="1080"/>
        <w:rPr>
          <w:rFonts w:ascii="CG Times" w:hAnsi="CG Times"/>
        </w:rPr>
      </w:pPr>
      <w:r w:rsidRPr="000059C8">
        <w:t xml:space="preserve">When </w:t>
      </w:r>
      <w:r>
        <w:t>was</w:t>
      </w:r>
      <w:r w:rsidRPr="000059C8">
        <w:t xml:space="preserve"> breastfeeding data collected?</w:t>
      </w:r>
      <w:r>
        <w:t xml:space="preserve"> </w:t>
      </w:r>
      <w:r w:rsidRPr="00040AB6">
        <w:rPr>
          <w:i/>
        </w:rPr>
        <w:t>Check all that apply</w:t>
      </w:r>
      <w:r>
        <w:rPr>
          <w:i/>
        </w:rPr>
        <w:t>.</w:t>
      </w:r>
    </w:p>
    <w:p w:rsidRPr="000059C8" w:rsidR="00253BE7" w:rsidP="00253BE7" w:rsidRDefault="00253BE7" w14:paraId="2AE19140" w14:textId="77777777">
      <w:pPr>
        <w:pStyle w:val="BodyText-IPR"/>
        <w:spacing w:after="120"/>
        <w:ind w:left="1440" w:hanging="360"/>
      </w:pPr>
      <w:r>
        <w:fldChar w:fldCharType="begin">
          <w:ffData>
            <w:name w:val="Check1"/>
            <w:enabled/>
            <w:calcOnExit w:val="0"/>
            <w:checkBox>
              <w:sizeAuto/>
              <w:default w:val="0"/>
            </w:checkBox>
          </w:ffData>
        </w:fldChar>
      </w:r>
      <w:bookmarkStart w:name="Check1" w:id="4"/>
      <w:r>
        <w:instrText xml:space="preserve"> FORMCHECKBOX </w:instrText>
      </w:r>
      <w:r w:rsidR="009E034D">
        <w:fldChar w:fldCharType="separate"/>
      </w:r>
      <w:r>
        <w:fldChar w:fldCharType="end"/>
      </w:r>
      <w:bookmarkEnd w:id="4"/>
      <w:r>
        <w:tab/>
        <w:t>A</w:t>
      </w:r>
      <w:r w:rsidRPr="000059C8">
        <w:t>t issuance</w:t>
      </w:r>
    </w:p>
    <w:p w:rsidRPr="000059C8" w:rsidR="00253BE7" w:rsidP="00253BE7" w:rsidRDefault="00253BE7" w14:paraId="2A8E0151"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A</w:t>
      </w:r>
      <w:r w:rsidRPr="000059C8">
        <w:t>t certification/recertification</w:t>
      </w:r>
    </w:p>
    <w:p w:rsidRPr="000059C8" w:rsidR="00253BE7" w:rsidP="00253BE7" w:rsidRDefault="00253BE7" w14:paraId="24D55BB1"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D</w:t>
      </w:r>
      <w:r w:rsidRPr="000059C8">
        <w:t>uring health care appointments</w:t>
      </w:r>
    </w:p>
    <w:p w:rsidRPr="000059C8" w:rsidR="00253BE7" w:rsidP="00253BE7" w:rsidRDefault="00253BE7" w14:paraId="282B51EB"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A</w:t>
      </w:r>
      <w:r w:rsidRPr="000059C8">
        <w:t>t nutrition education sessions</w:t>
      </w:r>
    </w:p>
    <w:p w:rsidRPr="000059C8" w:rsidR="00253BE7" w:rsidP="00253BE7" w:rsidRDefault="00253BE7" w14:paraId="20F27C30"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S</w:t>
      </w:r>
      <w:r w:rsidRPr="000059C8">
        <w:t>eparate telephone or mail inquiry</w:t>
      </w:r>
    </w:p>
    <w:p w:rsidRPr="000059C8" w:rsidR="00253BE7" w:rsidP="00253BE7" w:rsidRDefault="00253BE7" w14:paraId="119312C9" w14:textId="77777777">
      <w:pPr>
        <w:pStyle w:val="BodyText-IPR"/>
        <w:spacing w:after="120"/>
        <w:ind w:left="1440" w:hanging="360"/>
        <w:rPr>
          <w:rFonts w:ascii="Arial" w:hAnsi="Arial" w:cs="Arial"/>
          <w:smallCaps/>
          <w:sz w:val="20"/>
        </w:rPr>
      </w:pPr>
      <w:r w:rsidRPr="00040AB6">
        <w:rPr>
          <w:noProof/>
        </w:rPr>
        <mc:AlternateContent>
          <mc:Choice Requires="wps">
            <w:drawing>
              <wp:anchor distT="0" distB="0" distL="114300" distR="114300" simplePos="0" relativeHeight="251660800" behindDoc="0" locked="0" layoutInCell="1" allowOverlap="1" wp14:editId="2379F680" wp14:anchorId="0B42F9E8">
                <wp:simplePos x="0" y="0"/>
                <wp:positionH relativeFrom="column">
                  <wp:posOffset>1905000</wp:posOffset>
                </wp:positionH>
                <wp:positionV relativeFrom="paragraph">
                  <wp:posOffset>148590</wp:posOffset>
                </wp:positionV>
                <wp:extent cx="4023360" cy="0"/>
                <wp:effectExtent l="0" t="0" r="15240" b="19050"/>
                <wp:wrapNone/>
                <wp:docPr id="341" name="Straight Connector 341"/>
                <wp:cNvGraphicFramePr/>
                <a:graphic xmlns:a="http://schemas.openxmlformats.org/drawingml/2006/main">
                  <a:graphicData uri="http://schemas.microsoft.com/office/word/2010/wordprocessingShape">
                    <wps:wsp>
                      <wps:cNvCnPr/>
                      <wps:spPr>
                        <a:xfrm>
                          <a:off x="0" y="0"/>
                          <a:ext cx="402336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50pt,11.7pt" to="466.8pt,11.7pt" w14:anchorId="0D46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"/>
            </w:pict>
          </mc:Fallback>
        </mc:AlternateContent>
      </w: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Other (</w:t>
      </w:r>
      <w:r w:rsidRPr="00BB7EA5">
        <w:rPr>
          <w:color w:val="B12732"/>
        </w:rPr>
        <w:t>describe</w:t>
      </w:r>
      <w:r>
        <w:t>):</w:t>
      </w:r>
      <w:r w:rsidRPr="00040AB6">
        <w:t xml:space="preserve"> </w:t>
      </w:r>
    </w:p>
    <w:p w:rsidR="00253BE7" w:rsidP="00253BE7" w:rsidRDefault="00253BE7" w14:paraId="52445839" w14:textId="77777777">
      <w:pPr>
        <w:pStyle w:val="NumberLevel2"/>
        <w:numPr>
          <w:ilvl w:val="0"/>
          <w:numId w:val="0"/>
        </w:numPr>
        <w:spacing w:after="120"/>
        <w:ind w:left="1440"/>
        <w:rPr>
          <w:rFonts w:ascii="Arial" w:hAnsi="Arial" w:cs="Arial"/>
        </w:rPr>
      </w:pPr>
      <w:r w:rsidRPr="00040AB6">
        <mc:AlternateContent>
          <mc:Choice Requires="wps">
            <w:drawing>
              <wp:inline distT="0" distB="0" distL="0" distR="0" wp14:anchorId="18F24F57" wp14:editId="22DA70FC">
                <wp:extent cx="5020056" cy="0"/>
                <wp:effectExtent l="0" t="0" r="9525" b="19050"/>
                <wp:docPr id="308" name="Straight Connector 308"/>
                <wp:cNvGraphicFramePr/>
                <a:graphic xmlns:a="http://schemas.openxmlformats.org/drawingml/2006/main">
                  <a:graphicData uri="http://schemas.microsoft.com/office/word/2010/wordprocessingShape">
                    <wps:wsp>
                      <wps:cNvCnPr/>
                      <wps:spPr>
                        <a:xfrm>
                          <a:off x="0" y="0"/>
                          <a:ext cx="50200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8"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395.3pt,0" w14:anchorId="74F5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">
                <w10:anchorlock/>
              </v:line>
            </w:pict>
          </mc:Fallback>
        </mc:AlternateContent>
      </w:r>
    </w:p>
    <w:p w:rsidRPr="00040AB6" w:rsidR="00253BE7" w:rsidP="00253BE7" w:rsidRDefault="00253BE7" w14:paraId="22F96D2F" w14:textId="77777777">
      <w:pPr>
        <w:pStyle w:val="NumberLevel2"/>
        <w:numPr>
          <w:ilvl w:val="0"/>
          <w:numId w:val="0"/>
        </w:numPr>
        <w:ind w:left="1440"/>
        <w:rPr>
          <w:rFonts w:ascii="Arial" w:hAnsi="Arial" w:cs="Arial"/>
        </w:rPr>
      </w:pPr>
      <w:r w:rsidRPr="00040AB6">
        <w:lastRenderedPageBreak/>
        <mc:AlternateContent>
          <mc:Choice Requires="wps">
            <w:drawing>
              <wp:inline distT="0" distB="0" distL="0" distR="0" wp14:anchorId="312D25C0" wp14:editId="2C0E050D">
                <wp:extent cx="5020056" cy="0"/>
                <wp:effectExtent l="0" t="0" r="9525" b="19050"/>
                <wp:docPr id="309" name="Straight Connector 309"/>
                <wp:cNvGraphicFramePr/>
                <a:graphic xmlns:a="http://schemas.openxmlformats.org/drawingml/2006/main">
                  <a:graphicData uri="http://schemas.microsoft.com/office/word/2010/wordprocessingShape">
                    <wps:wsp>
                      <wps:cNvCnPr/>
                      <wps:spPr>
                        <a:xfrm>
                          <a:off x="0" y="0"/>
                          <a:ext cx="50200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9"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395.3pt,0" w14:anchorId="19CC9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">
                <w10:anchorlock/>
              </v:line>
            </w:pict>
          </mc:Fallback>
        </mc:AlternateContent>
      </w:r>
    </w:p>
    <w:p w:rsidRPr="00040AB6" w:rsidR="00253BE7" w:rsidP="00253BE7" w:rsidRDefault="00253BE7" w14:paraId="55DE5BD2" w14:textId="77777777">
      <w:pPr>
        <w:pStyle w:val="NumberLevel2"/>
        <w:spacing w:after="120"/>
        <w:rPr>
          <w:rFonts w:ascii="Arial" w:hAnsi="Arial" w:cs="Arial"/>
        </w:rPr>
      </w:pPr>
      <w:r>
        <w:t xml:space="preserve">Was breastfeeding data collected? </w:t>
      </w:r>
      <w:r w:rsidRPr="00040AB6">
        <w:rPr>
          <w:i/>
        </w:rPr>
        <w:t xml:space="preserve">Check </w:t>
      </w:r>
      <w:r>
        <w:rPr>
          <w:i/>
        </w:rPr>
        <w:t xml:space="preserve">only </w:t>
      </w:r>
      <w:r w:rsidRPr="00040AB6">
        <w:rPr>
          <w:i/>
        </w:rPr>
        <w:t>one answer</w:t>
      </w:r>
      <w:r>
        <w:rPr>
          <w:i/>
        </w:rPr>
        <w:t>.</w:t>
      </w:r>
      <w:r>
        <w:t xml:space="preserve"> </w:t>
      </w:r>
    </w:p>
    <w:p w:rsidRPr="000059C8" w:rsidR="00253BE7" w:rsidP="00253BE7" w:rsidRDefault="00253BE7" w14:paraId="4E756686"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Only on infants aged 6</w:t>
      </w:r>
      <w:r w:rsidRPr="000059C8">
        <w:t xml:space="preserve"> to </w:t>
      </w:r>
      <w:r>
        <w:t>13</w:t>
      </w:r>
      <w:r w:rsidRPr="000059C8">
        <w:t xml:space="preserve"> months in </w:t>
      </w:r>
      <w:r>
        <w:t>A</w:t>
      </w:r>
      <w:r w:rsidRPr="000059C8">
        <w:t xml:space="preserve">pril </w:t>
      </w:r>
      <w:r>
        <w:t>2020</w:t>
      </w:r>
    </w:p>
    <w:p w:rsidRPr="000059C8" w:rsidR="00253BE7" w:rsidP="00253BE7" w:rsidRDefault="00253BE7" w14:paraId="08EAF75A"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O</w:t>
      </w:r>
      <w:r w:rsidRPr="000059C8">
        <w:t>n infants age</w:t>
      </w:r>
      <w:r>
        <w:t>d</w:t>
      </w:r>
      <w:r w:rsidRPr="000059C8">
        <w:t xml:space="preserve"> </w:t>
      </w:r>
      <w:r>
        <w:t>6</w:t>
      </w:r>
      <w:r w:rsidRPr="000059C8">
        <w:t xml:space="preserve"> to </w:t>
      </w:r>
      <w:r>
        <w:t xml:space="preserve">13 </w:t>
      </w:r>
      <w:r w:rsidRPr="000059C8">
        <w:t>months when data are collected</w:t>
      </w:r>
    </w:p>
    <w:p w:rsidRPr="000059C8" w:rsidR="00253BE7" w:rsidP="00253BE7" w:rsidRDefault="00253BE7" w14:paraId="391FF4EA" w14:textId="77777777">
      <w:pPr>
        <w:pStyle w:val="BodyText-IPR"/>
        <w:spacing w:after="120"/>
        <w:ind w:left="1440" w:hanging="36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A</w:t>
      </w:r>
      <w:r w:rsidRPr="000059C8">
        <w:t>ll infants</w:t>
      </w:r>
    </w:p>
    <w:p w:rsidRPr="000059C8" w:rsidR="00253BE7" w:rsidP="00253BE7" w:rsidRDefault="00253BE7" w14:paraId="1A0377D9" w14:textId="77777777">
      <w:pPr>
        <w:pStyle w:val="BodyText-IPR"/>
        <w:spacing w:after="120"/>
        <w:ind w:left="1440" w:hanging="360"/>
        <w:rPr>
          <w:rFonts w:ascii="Arial" w:hAnsi="Arial" w:cs="Arial"/>
          <w:smallCaps/>
          <w:sz w:val="20"/>
        </w:rPr>
      </w:pPr>
      <w:r w:rsidRPr="00040AB6">
        <w:rPr>
          <w:noProof/>
        </w:rPr>
        <mc:AlternateContent>
          <mc:Choice Requires="wps">
            <w:drawing>
              <wp:anchor distT="0" distB="0" distL="114300" distR="114300" simplePos="0" relativeHeight="251661824" behindDoc="0" locked="0" layoutInCell="1" allowOverlap="1" wp14:editId="4C6C5B45" wp14:anchorId="30E49672">
                <wp:simplePos x="0" y="0"/>
                <wp:positionH relativeFrom="column">
                  <wp:posOffset>1905000</wp:posOffset>
                </wp:positionH>
                <wp:positionV relativeFrom="paragraph">
                  <wp:posOffset>148590</wp:posOffset>
                </wp:positionV>
                <wp:extent cx="4023360" cy="0"/>
                <wp:effectExtent l="0" t="0" r="15240" b="19050"/>
                <wp:wrapNone/>
                <wp:docPr id="342" name="Straight Connector 342"/>
                <wp:cNvGraphicFramePr/>
                <a:graphic xmlns:a="http://schemas.openxmlformats.org/drawingml/2006/main">
                  <a:graphicData uri="http://schemas.microsoft.com/office/word/2010/wordprocessingShape">
                    <wps:wsp>
                      <wps:cNvCnPr/>
                      <wps:spPr>
                        <a:xfrm>
                          <a:off x="0" y="0"/>
                          <a:ext cx="402336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50pt,11.7pt" to="466.8pt,11.7pt" w14:anchorId="09A9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HA2gEAABAEAAAOAAAAZHJzL2Uyb0RvYy54bWysU8GO2yAQvVfqPyDujZ1kG1V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"/>
            </w:pict>
          </mc:Fallback>
        </mc:AlternateContent>
      </w: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ab/>
        <w:t>Other (</w:t>
      </w:r>
      <w:r w:rsidRPr="008C1EFF">
        <w:rPr>
          <w:color w:val="B12732"/>
        </w:rPr>
        <w:t>describe</w:t>
      </w:r>
      <w:r>
        <w:t>):</w:t>
      </w:r>
      <w:r w:rsidRPr="00040AB6">
        <w:t xml:space="preserve"> </w:t>
      </w:r>
    </w:p>
    <w:p w:rsidR="00253BE7" w:rsidP="00253BE7" w:rsidRDefault="00253BE7" w14:paraId="12197436" w14:textId="77777777">
      <w:pPr>
        <w:pStyle w:val="NumberLevel2"/>
        <w:numPr>
          <w:ilvl w:val="0"/>
          <w:numId w:val="0"/>
        </w:numPr>
        <w:spacing w:after="120"/>
        <w:ind w:left="1440"/>
        <w:rPr>
          <w:rFonts w:ascii="Arial" w:hAnsi="Arial" w:cs="Arial"/>
        </w:rPr>
      </w:pPr>
      <w:r w:rsidRPr="00040AB6">
        <mc:AlternateContent>
          <mc:Choice Requires="wps">
            <w:drawing>
              <wp:inline distT="0" distB="0" distL="0" distR="0" wp14:anchorId="73F64752" wp14:editId="4A1B0C26">
                <wp:extent cx="5020056" cy="0"/>
                <wp:effectExtent l="0" t="0" r="9525" b="19050"/>
                <wp:docPr id="343" name="Straight Connector 343"/>
                <wp:cNvGraphicFramePr/>
                <a:graphic xmlns:a="http://schemas.openxmlformats.org/drawingml/2006/main">
                  <a:graphicData uri="http://schemas.microsoft.com/office/word/2010/wordprocessingShape">
                    <wps:wsp>
                      <wps:cNvCnPr/>
                      <wps:spPr>
                        <a:xfrm>
                          <a:off x="0" y="0"/>
                          <a:ext cx="50200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3"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395.3pt,0" w14:anchorId="5115B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">
                <w10:anchorlock/>
              </v:line>
            </w:pict>
          </mc:Fallback>
        </mc:AlternateContent>
      </w:r>
    </w:p>
    <w:p w:rsidRPr="00040AB6" w:rsidR="00253BE7" w:rsidP="00253BE7" w:rsidRDefault="00253BE7" w14:paraId="758BEDD1" w14:textId="77777777">
      <w:pPr>
        <w:pStyle w:val="NumberLevel2"/>
        <w:numPr>
          <w:ilvl w:val="0"/>
          <w:numId w:val="0"/>
        </w:numPr>
        <w:spacing w:after="320"/>
        <w:ind w:left="1440"/>
        <w:rPr>
          <w:rFonts w:ascii="Arial" w:hAnsi="Arial" w:cs="Arial"/>
        </w:rPr>
      </w:pPr>
      <w:r w:rsidRPr="00040AB6">
        <mc:AlternateContent>
          <mc:Choice Requires="wps">
            <w:drawing>
              <wp:inline distT="0" distB="0" distL="0" distR="0" wp14:anchorId="0AADF549" wp14:editId="4EA79F13">
                <wp:extent cx="5020056" cy="0"/>
                <wp:effectExtent l="0" t="0" r="9525" b="19050"/>
                <wp:docPr id="344" name="Straight Connector 344"/>
                <wp:cNvGraphicFramePr/>
                <a:graphic xmlns:a="http://schemas.openxmlformats.org/drawingml/2006/main">
                  <a:graphicData uri="http://schemas.microsoft.com/office/word/2010/wordprocessingShape">
                    <wps:wsp>
                      <wps:cNvCnPr/>
                      <wps:spPr>
                        <a:xfrm>
                          <a:off x="0" y="0"/>
                          <a:ext cx="50200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4"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395.3pt,0" w14:anchorId="5F8E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">
                <w10:anchorlock/>
              </v:line>
            </w:pict>
          </mc:Fallback>
        </mc:AlternateContent>
      </w:r>
    </w:p>
    <w:p w:rsidRPr="00BB7EA5" w:rsidR="00253BE7" w:rsidP="00253BE7" w:rsidRDefault="00253BE7" w14:paraId="142F5F98" w14:textId="77777777">
      <w:pPr>
        <w:pStyle w:val="NumberLevel2"/>
        <w:spacing w:after="120"/>
        <w:rPr>
          <w:rFonts w:ascii="Arial" w:hAnsi="Arial" w:cs="Arial"/>
          <w:sz w:val="20"/>
        </w:rPr>
      </w:pPr>
      <w:r w:rsidRPr="00BB7EA5">
        <w:t>Is breastfeeding data collected routinely or only for the biennial PC reporting?</w:t>
      </w:r>
      <w:r w:rsidRPr="00BB7EA5">
        <w:rPr>
          <w:rFonts w:ascii="CG Times" w:hAnsi="CG Times"/>
        </w:rPr>
        <w:t xml:space="preserve"> </w:t>
      </w:r>
      <w:r w:rsidRPr="00512799">
        <w:rPr>
          <w:i/>
        </w:rPr>
        <w:t>Check only one answer</w:t>
      </w:r>
      <w:r>
        <w:rPr>
          <w:i/>
        </w:rPr>
        <w:t>.</w:t>
      </w:r>
    </w:p>
    <w:p w:rsidRPr="00BB7EA5" w:rsidR="00253BE7" w:rsidP="00253BE7" w:rsidRDefault="00253BE7" w14:paraId="7872F6A6" w14:textId="77777777">
      <w:pPr>
        <w:pStyle w:val="BodyText-IPR"/>
        <w:tabs>
          <w:tab w:val="left" w:pos="2610"/>
          <w:tab w:val="left" w:pos="2700"/>
        </w:tabs>
        <w:ind w:left="1080"/>
        <w:rPr>
          <w:b/>
          <w:szCs w:val="18"/>
        </w:rPr>
      </w:pPr>
      <w:r w:rsidRPr="00BB7EA5">
        <w:fldChar w:fldCharType="begin">
          <w:ffData>
            <w:name w:val="Check1"/>
            <w:enabled/>
            <w:calcOnExit w:val="0"/>
            <w:checkBox>
              <w:sizeAuto/>
              <w:default w:val="0"/>
            </w:checkBox>
          </w:ffData>
        </w:fldChar>
      </w:r>
      <w:r w:rsidRPr="00BB7EA5">
        <w:instrText xml:space="preserve"> FORMCHECKBOX </w:instrText>
      </w:r>
      <w:r w:rsidR="009E034D">
        <w:fldChar w:fldCharType="separate"/>
      </w:r>
      <w:r w:rsidRPr="00BB7EA5">
        <w:fldChar w:fldCharType="end"/>
      </w:r>
      <w:r w:rsidRPr="00BB7EA5">
        <w:t xml:space="preserve">  </w:t>
      </w:r>
      <w:r w:rsidRPr="00BB7EA5">
        <w:rPr>
          <w:szCs w:val="18"/>
        </w:rPr>
        <w:t>Routinely</w:t>
      </w:r>
      <w:r w:rsidRPr="00BB7EA5">
        <w:rPr>
          <w:b/>
          <w:szCs w:val="18"/>
        </w:rPr>
        <w:tab/>
      </w:r>
      <w:r w:rsidRPr="00BB7EA5">
        <w:fldChar w:fldCharType="begin">
          <w:ffData>
            <w:name w:val="Check1"/>
            <w:enabled/>
            <w:calcOnExit w:val="0"/>
            <w:checkBox>
              <w:sizeAuto/>
              <w:default w:val="0"/>
            </w:checkBox>
          </w:ffData>
        </w:fldChar>
      </w:r>
      <w:r w:rsidRPr="00BB7EA5">
        <w:instrText xml:space="preserve"> FORMCHECKBOX </w:instrText>
      </w:r>
      <w:r w:rsidR="009E034D">
        <w:fldChar w:fldCharType="separate"/>
      </w:r>
      <w:r w:rsidRPr="00BB7EA5">
        <w:fldChar w:fldCharType="end"/>
      </w:r>
      <w:r w:rsidRPr="00BB7EA5">
        <w:t xml:space="preserve">  </w:t>
      </w:r>
      <w:r w:rsidRPr="00BB7EA5">
        <w:rPr>
          <w:szCs w:val="18"/>
        </w:rPr>
        <w:t>Only for PC reporting</w:t>
      </w:r>
    </w:p>
    <w:p w:rsidRPr="00512799" w:rsidR="00253BE7" w:rsidP="00253BE7" w:rsidRDefault="00253BE7" w14:paraId="6D6D337D" w14:textId="77777777">
      <w:pPr>
        <w:pStyle w:val="NumberLevel2"/>
        <w:spacing w:after="120"/>
        <w:rPr>
          <w:i/>
        </w:rPr>
      </w:pPr>
      <w:r w:rsidRPr="00BB7EA5">
        <w:t xml:space="preserve">Does </w:t>
      </w:r>
      <w:r>
        <w:t>the</w:t>
      </w:r>
      <w:r w:rsidRPr="00BB7EA5">
        <w:t xml:space="preserve"> State</w:t>
      </w:r>
      <w:r>
        <w:t xml:space="preserve"> agency</w:t>
      </w:r>
      <w:r w:rsidRPr="00BB7EA5">
        <w:t xml:space="preserve">’s automated data system maintain the most recent breastfeeding information? </w:t>
      </w:r>
      <w:r w:rsidRPr="00512799">
        <w:rPr>
          <w:i/>
        </w:rPr>
        <w:t>Check</w:t>
      </w:r>
      <w:r w:rsidRPr="00BB7EA5">
        <w:rPr>
          <w:i/>
        </w:rPr>
        <w:t xml:space="preserve"> </w:t>
      </w:r>
      <w:r>
        <w:rPr>
          <w:i/>
        </w:rPr>
        <w:t xml:space="preserve">only </w:t>
      </w:r>
      <w:r w:rsidRPr="00BB7EA5">
        <w:rPr>
          <w:i/>
        </w:rPr>
        <w:t>one answer</w:t>
      </w:r>
      <w:r>
        <w:rPr>
          <w:i/>
        </w:rPr>
        <w:t>.</w:t>
      </w:r>
    </w:p>
    <w:p w:rsidRPr="00BB7EA5" w:rsidR="00253BE7" w:rsidP="00253BE7" w:rsidRDefault="00253BE7" w14:paraId="115D45EA" w14:textId="77777777">
      <w:pPr>
        <w:pStyle w:val="NumberLevel2"/>
        <w:numPr>
          <w:ilvl w:val="0"/>
          <w:numId w:val="0"/>
        </w:numPr>
        <w:tabs>
          <w:tab w:val="left" w:pos="2070"/>
        </w:tabs>
        <w:ind w:left="1080"/>
        <w:rPr>
          <w:b/>
          <w:szCs w:val="18"/>
        </w:rPr>
      </w:pPr>
      <w:r w:rsidRPr="00BB7EA5">
        <w:fldChar w:fldCharType="begin">
          <w:ffData>
            <w:name w:val="Check1"/>
            <w:enabled/>
            <w:calcOnExit w:val="0"/>
            <w:checkBox>
              <w:sizeAuto/>
              <w:default w:val="0"/>
            </w:checkBox>
          </w:ffData>
        </w:fldChar>
      </w:r>
      <w:r w:rsidRPr="00BB7EA5">
        <w:instrText xml:space="preserve"> FORMCHECKBOX </w:instrText>
      </w:r>
      <w:r w:rsidR="009E034D">
        <w:fldChar w:fldCharType="separate"/>
      </w:r>
      <w:r w:rsidRPr="00BB7EA5">
        <w:fldChar w:fldCharType="end"/>
      </w:r>
      <w:r w:rsidRPr="00BB7EA5">
        <w:t xml:space="preserve">  </w:t>
      </w:r>
      <w:r w:rsidRPr="00BB7EA5">
        <w:rPr>
          <w:szCs w:val="18"/>
        </w:rPr>
        <w:t>Yes</w:t>
      </w:r>
      <w:r w:rsidRPr="00BB7EA5">
        <w:rPr>
          <w:b/>
          <w:szCs w:val="18"/>
        </w:rPr>
        <w:tab/>
      </w:r>
      <w:r w:rsidRPr="00BB7EA5">
        <w:fldChar w:fldCharType="begin">
          <w:ffData>
            <w:name w:val="Check1"/>
            <w:enabled/>
            <w:calcOnExit w:val="0"/>
            <w:checkBox>
              <w:sizeAuto/>
              <w:default w:val="0"/>
            </w:checkBox>
          </w:ffData>
        </w:fldChar>
      </w:r>
      <w:r w:rsidRPr="00BB7EA5">
        <w:instrText xml:space="preserve"> FORMCHECKBOX </w:instrText>
      </w:r>
      <w:r w:rsidR="009E034D">
        <w:fldChar w:fldCharType="separate"/>
      </w:r>
      <w:r w:rsidRPr="00BB7EA5">
        <w:fldChar w:fldCharType="end"/>
      </w:r>
      <w:r w:rsidRPr="00BB7EA5">
        <w:t xml:space="preserve">  </w:t>
      </w:r>
      <w:r w:rsidRPr="00BB7EA5">
        <w:rPr>
          <w:szCs w:val="18"/>
        </w:rPr>
        <w:t>No</w:t>
      </w:r>
    </w:p>
    <w:p w:rsidRPr="00B750E3" w:rsidR="00253BE7" w:rsidP="00253BE7" w:rsidRDefault="00253BE7" w14:paraId="424FCD17" w14:textId="77777777">
      <w:pPr>
        <w:pStyle w:val="NumberLevel2"/>
        <w:spacing w:after="120"/>
        <w:rPr>
          <w:i/>
        </w:rPr>
      </w:pPr>
      <w:r>
        <w:t xml:space="preserve">Were </w:t>
      </w:r>
      <w:r w:rsidRPr="00BB7EA5">
        <w:t xml:space="preserve">food package code translations </w:t>
      </w:r>
      <w:r>
        <w:t xml:space="preserve">submitted </w:t>
      </w:r>
      <w:r w:rsidRPr="00BB7EA5">
        <w:t xml:space="preserve">for </w:t>
      </w:r>
      <w:r>
        <w:t xml:space="preserve">the </w:t>
      </w:r>
      <w:r w:rsidRPr="00BB7EA5">
        <w:t>types and amounts of WIC foods prescribed</w:t>
      </w:r>
      <w:r>
        <w:t>?</w:t>
      </w:r>
      <w:r w:rsidRPr="00BB7EA5">
        <w:t xml:space="preserve"> </w:t>
      </w:r>
      <w:r w:rsidRPr="00B750E3">
        <w:rPr>
          <w:i/>
        </w:rPr>
        <w:t>Check only one answer</w:t>
      </w:r>
      <w:r>
        <w:rPr>
          <w:i/>
        </w:rPr>
        <w:t>.</w:t>
      </w:r>
    </w:p>
    <w:p w:rsidRPr="00512799" w:rsidR="00253BE7" w:rsidP="00253BE7" w:rsidRDefault="00253BE7" w14:paraId="0A7BD635" w14:textId="77777777">
      <w:pPr>
        <w:pStyle w:val="NumbersRed-IPR"/>
        <w:numPr>
          <w:ilvl w:val="0"/>
          <w:numId w:val="0"/>
        </w:numPr>
        <w:ind w:left="1080"/>
        <w:rPr>
          <w:i/>
          <w:noProof/>
        </w:rPr>
      </w:pPr>
      <w:r w:rsidRPr="00BB7EA5">
        <w:t xml:space="preserve">Food package translations . . . </w:t>
      </w:r>
    </w:p>
    <w:p w:rsidR="00253BE7" w:rsidP="00253BE7" w:rsidRDefault="00253BE7" w14:paraId="4BD5637B" w14:textId="77777777">
      <w:pPr>
        <w:pStyle w:val="BodyText-IPR"/>
        <w:tabs>
          <w:tab w:val="left" w:pos="2628"/>
          <w:tab w:val="left" w:pos="4950"/>
        </w:tabs>
        <w:spacing w:after="120"/>
        <w:ind w:left="108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Are enclosed</w:t>
      </w:r>
    </w:p>
    <w:p w:rsidR="00253BE7" w:rsidP="00253BE7" w:rsidRDefault="00253BE7" w14:paraId="54563050" w14:textId="77777777">
      <w:pPr>
        <w:pStyle w:val="BodyText-IPR"/>
        <w:tabs>
          <w:tab w:val="left" w:pos="2628"/>
          <w:tab w:val="left" w:pos="4251"/>
        </w:tabs>
        <w:spacing w:after="120"/>
        <w:ind w:left="108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Were already sent</w:t>
      </w:r>
      <w:r>
        <w:tab/>
      </w:r>
    </w:p>
    <w:p w:rsidRPr="00DE6FFA" w:rsidR="00253BE7" w:rsidP="00253BE7" w:rsidRDefault="00253BE7" w14:paraId="0988439C" w14:textId="77777777">
      <w:pPr>
        <w:pStyle w:val="BodyText-IPR"/>
        <w:tabs>
          <w:tab w:val="left" w:pos="2628"/>
          <w:tab w:val="left" w:pos="4950"/>
        </w:tabs>
        <w:ind w:left="108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Will be sent under separate cover</w:t>
      </w:r>
    </w:p>
    <w:p w:rsidRPr="000059C8" w:rsidR="00253BE7" w:rsidP="00E45C59" w:rsidRDefault="00253BE7" w14:paraId="4B966348" w14:textId="77777777">
      <w:pPr>
        <w:pStyle w:val="NumbersRed-IPR"/>
        <w:numPr>
          <w:ilvl w:val="0"/>
          <w:numId w:val="8"/>
        </w:numPr>
      </w:pPr>
      <w:r>
        <w:t>Were</w:t>
      </w:r>
      <w:r w:rsidRPr="000059C8">
        <w:t xml:space="preserve"> food code data</w:t>
      </w:r>
      <w:r>
        <w:t xml:space="preserve"> submitted</w:t>
      </w:r>
      <w:r w:rsidRPr="000059C8">
        <w:t xml:space="preserve"> using food package codes, an item/quantity format, or </w:t>
      </w:r>
      <w:r>
        <w:t>an</w:t>
      </w:r>
      <w:r w:rsidRPr="000059C8">
        <w:t>other format?</w:t>
      </w:r>
    </w:p>
    <w:p w:rsidRPr="003D5D47" w:rsidR="00253BE7" w:rsidP="00253BE7" w:rsidRDefault="00253BE7" w14:paraId="636B900E" w14:textId="77777777">
      <w:pPr>
        <w:pStyle w:val="BodyText-IPR"/>
        <w:spacing w:after="120"/>
        <w:ind w:left="72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 xml:space="preserve"> </w:t>
      </w:r>
      <w:r w:rsidRPr="003D5D47">
        <w:t xml:space="preserve">Food </w:t>
      </w:r>
      <w:r>
        <w:t>p</w:t>
      </w:r>
      <w:r w:rsidRPr="003D5D47">
        <w:t xml:space="preserve">ackage </w:t>
      </w:r>
      <w:r>
        <w:t>c</w:t>
      </w:r>
      <w:r w:rsidRPr="003D5D47">
        <w:t>odes (up to 14 codes with no more than 10 digits per code)</w:t>
      </w:r>
    </w:p>
    <w:p w:rsidRPr="003D5D47" w:rsidR="00253BE7" w:rsidP="00253BE7" w:rsidRDefault="00253BE7" w14:paraId="30824D31" w14:textId="77777777">
      <w:pPr>
        <w:pStyle w:val="BodyText-IPR"/>
        <w:spacing w:after="120"/>
        <w:ind w:left="720"/>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 xml:space="preserve"> </w:t>
      </w:r>
      <w:r w:rsidRPr="003D5D47">
        <w:t>Item-</w:t>
      </w:r>
      <w:r>
        <w:t>q</w:t>
      </w:r>
      <w:r w:rsidRPr="003D5D47">
        <w:t xml:space="preserve">uantity </w:t>
      </w:r>
      <w:r>
        <w:t>f</w:t>
      </w:r>
      <w:r w:rsidRPr="003D5D47">
        <w:t>ormat</w:t>
      </w:r>
    </w:p>
    <w:p w:rsidRPr="000059C8" w:rsidR="00253BE7" w:rsidP="00253BE7" w:rsidRDefault="00253BE7" w14:paraId="11D81E0E" w14:textId="77777777">
      <w:pPr>
        <w:pStyle w:val="BodyText-IPR"/>
        <w:ind w:left="1080" w:hanging="360"/>
        <w:rPr>
          <w:rFonts w:ascii="Arial" w:hAnsi="Arial" w:cs="Arial"/>
          <w:smallCaps/>
          <w:sz w:val="20"/>
        </w:rPr>
      </w:pPr>
      <w:r w:rsidRPr="00040AB6">
        <w:rPr>
          <w:noProof/>
        </w:rPr>
        <mc:AlternateContent>
          <mc:Choice Requires="wps">
            <w:drawing>
              <wp:anchor distT="0" distB="0" distL="114300" distR="114300" simplePos="0" relativeHeight="251662848" behindDoc="0" locked="0" layoutInCell="1" allowOverlap="1" wp14:editId="69CBAEB9" wp14:anchorId="0F8E8687">
                <wp:simplePos x="0" y="0"/>
                <wp:positionH relativeFrom="column">
                  <wp:posOffset>2105025</wp:posOffset>
                </wp:positionH>
                <wp:positionV relativeFrom="paragraph">
                  <wp:posOffset>149225</wp:posOffset>
                </wp:positionV>
                <wp:extent cx="2743200" cy="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2743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5"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65.75pt,11.75pt" to="381.75pt,11.75pt" w14:anchorId="726E4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"/>
            </w:pict>
          </mc:Fallback>
        </mc:AlternateContent>
      </w:r>
      <w:r>
        <w:fldChar w:fldCharType="begin">
          <w:ffData>
            <w:name w:val="Check2"/>
            <w:enabled/>
            <w:calcOnExit w:val="0"/>
            <w:checkBox>
              <w:sizeAuto/>
              <w:default w:val="0"/>
            </w:checkBox>
          </w:ffData>
        </w:fldChar>
      </w:r>
      <w:r>
        <w:instrText xml:space="preserve"> FORMCHECKBOX </w:instrText>
      </w:r>
      <w:r w:rsidR="009E034D">
        <w:fldChar w:fldCharType="separate"/>
      </w:r>
      <w:r>
        <w:fldChar w:fldCharType="end"/>
      </w:r>
      <w:r>
        <w:tab/>
        <w:t>Other format (</w:t>
      </w:r>
      <w:r w:rsidRPr="008C1EFF">
        <w:rPr>
          <w:color w:val="B12732"/>
        </w:rPr>
        <w:t>describe</w:t>
      </w:r>
      <w:r>
        <w:t xml:space="preserve">): </w:t>
      </w:r>
    </w:p>
    <w:p w:rsidRPr="000059C8" w:rsidR="00253BE7" w:rsidP="00E45C59" w:rsidRDefault="00253BE7" w14:paraId="2B05BCFA" w14:textId="77777777">
      <w:pPr>
        <w:pStyle w:val="NumbersRed-IPR"/>
        <w:numPr>
          <w:ilvl w:val="0"/>
          <w:numId w:val="8"/>
        </w:numPr>
      </w:pPr>
      <w:r>
        <w:rPr>
          <w:bCs/>
        </w:rPr>
        <w:t>Was</w:t>
      </w:r>
      <w:r w:rsidRPr="000059C8">
        <w:rPr>
          <w:bCs/>
        </w:rPr>
        <w:t xml:space="preserve"> </w:t>
      </w:r>
      <w:r w:rsidRPr="000059C8">
        <w:t xml:space="preserve">food package type reported using the specified codes 1 through 28 or </w:t>
      </w:r>
      <w:r>
        <w:t>another</w:t>
      </w:r>
      <w:r w:rsidRPr="000059C8">
        <w:t xml:space="preserve"> format?</w:t>
      </w:r>
    </w:p>
    <w:p w:rsidRPr="000059C8" w:rsidR="00253BE7" w:rsidP="00253BE7" w:rsidRDefault="00253BE7" w14:paraId="162F9E03"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rsidRPr="000059C8">
        <w:t>Used specified codes 1 through 28</w:t>
      </w:r>
    </w:p>
    <w:p w:rsidRPr="000059C8" w:rsidR="00253BE7" w:rsidP="00253BE7" w:rsidRDefault="00253BE7" w14:paraId="3BCD8EBD" w14:textId="77777777">
      <w:pPr>
        <w:pStyle w:val="BodyText-IPR"/>
        <w:ind w:left="1080" w:hanging="360"/>
        <w:rPr>
          <w:rFonts w:ascii="Arial" w:hAnsi="Arial" w:cs="Arial"/>
          <w:smallCaps/>
          <w:sz w:val="20"/>
        </w:rPr>
      </w:pPr>
      <w:r w:rsidRPr="00040AB6">
        <w:rPr>
          <w:noProof/>
        </w:rPr>
        <mc:AlternateContent>
          <mc:Choice Requires="wps">
            <w:drawing>
              <wp:anchor distT="0" distB="0" distL="114300" distR="114300" simplePos="0" relativeHeight="251663872" behindDoc="0" locked="0" layoutInCell="1" allowOverlap="1" wp14:editId="465225BB" wp14:anchorId="45FAEC90">
                <wp:simplePos x="0" y="0"/>
                <wp:positionH relativeFrom="column">
                  <wp:posOffset>2105025</wp:posOffset>
                </wp:positionH>
                <wp:positionV relativeFrom="paragraph">
                  <wp:posOffset>149225</wp:posOffset>
                </wp:positionV>
                <wp:extent cx="2743200" cy="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2743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65.75pt,11.75pt" to="381.75pt,11.75pt" w14:anchorId="6494D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"/>
            </w:pict>
          </mc:Fallback>
        </mc:AlternateContent>
      </w:r>
      <w:r>
        <w:fldChar w:fldCharType="begin">
          <w:ffData>
            <w:name w:val="Check2"/>
            <w:enabled/>
            <w:calcOnExit w:val="0"/>
            <w:checkBox>
              <w:sizeAuto/>
              <w:default w:val="0"/>
            </w:checkBox>
          </w:ffData>
        </w:fldChar>
      </w:r>
      <w:r>
        <w:instrText xml:space="preserve"> FORMCHECKBOX </w:instrText>
      </w:r>
      <w:r w:rsidR="009E034D">
        <w:fldChar w:fldCharType="separate"/>
      </w:r>
      <w:r>
        <w:fldChar w:fldCharType="end"/>
      </w:r>
      <w:r>
        <w:tab/>
        <w:t>Other format (</w:t>
      </w:r>
      <w:r w:rsidRPr="008C1EFF">
        <w:rPr>
          <w:color w:val="B12732"/>
        </w:rPr>
        <w:t>describe</w:t>
      </w:r>
      <w:r>
        <w:t xml:space="preserve">): </w:t>
      </w:r>
    </w:p>
    <w:p w:rsidRPr="000059C8" w:rsidR="00253BE7" w:rsidP="00253BE7" w:rsidRDefault="00253BE7" w14:paraId="57E9C499" w14:textId="77777777">
      <w:pPr>
        <w:pStyle w:val="BodyText-IPR"/>
        <w:spacing w:after="120"/>
        <w:ind w:left="720"/>
      </w:pPr>
      <w:r w:rsidRPr="000059C8">
        <w:t xml:space="preserve">Supplemental </w:t>
      </w:r>
      <w:r>
        <w:t>Dataset</w:t>
      </w:r>
      <w:r w:rsidRPr="000059C8">
        <w:t xml:space="preserve"> items submitted for PC</w:t>
      </w:r>
      <w:r>
        <w:t>2020:</w:t>
      </w:r>
    </w:p>
    <w:p w:rsidRPr="003D5D47" w:rsidR="00253BE7" w:rsidP="00253BE7" w:rsidRDefault="00253BE7" w14:paraId="3E27F68D"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rsidRPr="003D5D47">
        <w:t xml:space="preserve">Date of first </w:t>
      </w:r>
      <w:r>
        <w:t>WIC</w:t>
      </w:r>
      <w:r w:rsidRPr="003D5D47">
        <w:t xml:space="preserve"> certification</w:t>
      </w:r>
    </w:p>
    <w:p w:rsidRPr="003D5D47" w:rsidR="00253BE7" w:rsidP="00253BE7" w:rsidRDefault="00253BE7" w14:paraId="1E2A5851"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E</w:t>
      </w:r>
      <w:r w:rsidRPr="003D5D47">
        <w:t>ducation level</w:t>
      </w:r>
    </w:p>
    <w:p w:rsidRPr="003D5D47" w:rsidR="00253BE7" w:rsidP="00253BE7" w:rsidRDefault="00253BE7" w14:paraId="598ACDC7"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N</w:t>
      </w:r>
      <w:r w:rsidRPr="003D5D47">
        <w:t xml:space="preserve">umber in household on </w:t>
      </w:r>
      <w:r>
        <w:t>WIC</w:t>
      </w:r>
    </w:p>
    <w:p w:rsidRPr="003D5D47" w:rsidR="00253BE7" w:rsidP="00253BE7" w:rsidRDefault="00253BE7" w14:paraId="3D052788"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D</w:t>
      </w:r>
      <w:r w:rsidRPr="003D5D47">
        <w:t>ate previous pregnancy ended</w:t>
      </w:r>
    </w:p>
    <w:p w:rsidRPr="003D5D47" w:rsidR="00253BE7" w:rsidP="00253BE7" w:rsidRDefault="00253BE7" w14:paraId="09CA56E3" w14:textId="77777777">
      <w:pPr>
        <w:pStyle w:val="BodyText-IPR"/>
        <w:spacing w:after="120"/>
        <w:ind w:left="720"/>
      </w:pPr>
      <w:r w:rsidRPr="00DE6FFA">
        <w:lastRenderedPageBreak/>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T</w:t>
      </w:r>
      <w:r w:rsidRPr="003D5D47">
        <w:t>otal number of pregnancies</w:t>
      </w:r>
    </w:p>
    <w:p w:rsidRPr="003D5D47" w:rsidR="00253BE7" w:rsidP="00253BE7" w:rsidRDefault="00253BE7" w14:paraId="32740B12"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T</w:t>
      </w:r>
      <w:r w:rsidRPr="003D5D47">
        <w:t>otal number of live births</w:t>
      </w:r>
    </w:p>
    <w:p w:rsidRPr="003D5D47" w:rsidR="00253BE7" w:rsidP="00253BE7" w:rsidRDefault="00253BE7" w14:paraId="28D98BC1"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proofErr w:type="spellStart"/>
      <w:r>
        <w:t>P</w:t>
      </w:r>
      <w:r w:rsidRPr="003D5D47">
        <w:t>repregnancy</w:t>
      </w:r>
      <w:proofErr w:type="spellEnd"/>
      <w:r w:rsidRPr="003D5D47">
        <w:t xml:space="preserve"> weight</w:t>
      </w:r>
    </w:p>
    <w:p w:rsidRPr="003D5D47" w:rsidR="00253BE7" w:rsidP="00253BE7" w:rsidRDefault="00253BE7" w14:paraId="3CD33944"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W</w:t>
      </w:r>
      <w:r w:rsidRPr="003D5D47">
        <w:t>eight gain during pregnancy</w:t>
      </w:r>
    </w:p>
    <w:p w:rsidRPr="003D5D47" w:rsidR="00253BE7" w:rsidP="00253BE7" w:rsidRDefault="00253BE7" w14:paraId="0E48AA7E"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B</w:t>
      </w:r>
      <w:r w:rsidRPr="003D5D47">
        <w:t>irth weight</w:t>
      </w:r>
    </w:p>
    <w:p w:rsidRPr="003D5D47" w:rsidR="00253BE7" w:rsidP="00253BE7" w:rsidRDefault="00253BE7" w14:paraId="14C14D83" w14:textId="77777777">
      <w:pPr>
        <w:pStyle w:val="BodyText-IPR"/>
        <w:spacing w:after="120"/>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B</w:t>
      </w:r>
      <w:r w:rsidRPr="003D5D47">
        <w:t>irth</w:t>
      </w:r>
      <w:r>
        <w:t xml:space="preserve"> length</w:t>
      </w:r>
    </w:p>
    <w:p w:rsidRPr="003D5D47" w:rsidR="00253BE7" w:rsidP="00253BE7" w:rsidRDefault="00253BE7" w14:paraId="56C754BC" w14:textId="77777777">
      <w:pPr>
        <w:pStyle w:val="BodyText-IPR"/>
        <w:ind w:left="720"/>
      </w:pPr>
      <w:r w:rsidRPr="00DE6FFA">
        <w:fldChar w:fldCharType="begin">
          <w:ffData>
            <w:name w:val="Check1"/>
            <w:enabled/>
            <w:calcOnExit w:val="0"/>
            <w:checkBox>
              <w:sizeAuto/>
              <w:default w:val="0"/>
            </w:checkBox>
          </w:ffData>
        </w:fldChar>
      </w:r>
      <w:r w:rsidRPr="00DE6FFA">
        <w:instrText xml:space="preserve"> FORMCHECKBOX </w:instrText>
      </w:r>
      <w:r w:rsidR="009E034D">
        <w:fldChar w:fldCharType="separate"/>
      </w:r>
      <w:r w:rsidRPr="00DE6FFA">
        <w:fldChar w:fldCharType="end"/>
      </w:r>
      <w:r w:rsidRPr="00DE6FFA">
        <w:t xml:space="preserve">  </w:t>
      </w:r>
      <w:r>
        <w:t>P</w:t>
      </w:r>
      <w:r w:rsidRPr="003D5D47">
        <w:t xml:space="preserve">articipation in </w:t>
      </w:r>
      <w:r>
        <w:t>Food D</w:t>
      </w:r>
      <w:r w:rsidRPr="003D5D47">
        <w:t xml:space="preserve">istribution </w:t>
      </w:r>
      <w:r>
        <w:t xml:space="preserve">Program </w:t>
      </w:r>
      <w:r w:rsidRPr="003D5D47">
        <w:t xml:space="preserve">on </w:t>
      </w:r>
      <w:r>
        <w:t>I</w:t>
      </w:r>
      <w:r w:rsidRPr="003D5D47">
        <w:t>ndia</w:t>
      </w:r>
      <w:r>
        <w:t>n R</w:t>
      </w:r>
      <w:r w:rsidRPr="003D5D47">
        <w:t>eservation</w:t>
      </w:r>
      <w:r>
        <w:t>s</w:t>
      </w:r>
    </w:p>
    <w:p w:rsidRPr="000059C8" w:rsidR="00253BE7" w:rsidP="00E45C59" w:rsidRDefault="00253BE7" w14:paraId="380A8857" w14:textId="77777777">
      <w:pPr>
        <w:pStyle w:val="NumbersRed-IPR"/>
        <w:numPr>
          <w:ilvl w:val="0"/>
          <w:numId w:val="8"/>
        </w:numPr>
      </w:pPr>
      <w:r>
        <w:t>Were</w:t>
      </w:r>
      <w:r w:rsidRPr="000059C8">
        <w:t xml:space="preserve"> Service Site IDs reported in the data?</w:t>
      </w:r>
    </w:p>
    <w:p w:rsidRPr="00C0218F" w:rsidR="00253BE7" w:rsidP="00253BE7" w:rsidRDefault="00253BE7" w14:paraId="071D357F" w14:textId="77777777">
      <w:pPr>
        <w:pStyle w:val="NumbersRed-IPR"/>
        <w:numPr>
          <w:ilvl w:val="0"/>
          <w:numId w:val="0"/>
        </w:numPr>
        <w:spacing w:after="240"/>
        <w:ind w:left="720"/>
        <w:rPr>
          <w:b/>
          <w:szCs w:val="18"/>
        </w:rPr>
      </w:pP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 xml:space="preserve">  </w:t>
      </w:r>
      <w:r>
        <w:rPr>
          <w:szCs w:val="18"/>
        </w:rPr>
        <w:t>Yes</w:t>
      </w:r>
      <w:r>
        <w:rPr>
          <w:b/>
          <w:szCs w:val="18"/>
        </w:rPr>
        <w:tab/>
      </w:r>
      <w:r>
        <w:fldChar w:fldCharType="begin">
          <w:ffData>
            <w:name w:val="Check1"/>
            <w:enabled/>
            <w:calcOnExit w:val="0"/>
            <w:checkBox>
              <w:sizeAuto/>
              <w:default w:val="0"/>
            </w:checkBox>
          </w:ffData>
        </w:fldChar>
      </w:r>
      <w:r>
        <w:instrText xml:space="preserve"> FORMCHECKBOX </w:instrText>
      </w:r>
      <w:r w:rsidR="009E034D">
        <w:fldChar w:fldCharType="separate"/>
      </w:r>
      <w:r>
        <w:fldChar w:fldCharType="end"/>
      </w:r>
      <w:r>
        <w:t xml:space="preserve">  </w:t>
      </w:r>
      <w:r>
        <w:rPr>
          <w:szCs w:val="18"/>
        </w:rPr>
        <w:t>No</w:t>
      </w:r>
    </w:p>
    <w:p w:rsidR="00253BE7" w:rsidP="00E45C59" w:rsidRDefault="00253BE7" w14:paraId="0699EBFB" w14:textId="77777777">
      <w:pPr>
        <w:pStyle w:val="NumbersRed-IPR"/>
        <w:numPr>
          <w:ilvl w:val="0"/>
          <w:numId w:val="8"/>
        </w:numPr>
        <w:spacing w:after="240"/>
      </w:pPr>
      <w:r>
        <w:t>Management Information System (MIS) details:</w:t>
      </w:r>
    </w:p>
    <w:p w:rsidR="00253BE7" w:rsidP="00E45C59" w:rsidRDefault="00253BE7" w14:paraId="59FEC16B" w14:textId="77777777">
      <w:pPr>
        <w:pStyle w:val="NumberLevel2"/>
        <w:numPr>
          <w:ilvl w:val="0"/>
          <w:numId w:val="11"/>
        </w:numPr>
        <w:spacing w:after="120"/>
        <w:ind w:left="1080"/>
      </w:pPr>
      <w:r>
        <w:t xml:space="preserve">Please provide the name of the MIS used to collect and submit the PC2020 data. </w:t>
      </w:r>
    </w:p>
    <w:p w:rsidRPr="00E56912" w:rsidR="00253BE7" w:rsidP="00253BE7" w:rsidRDefault="00253BE7" w14:paraId="1D4EF96B" w14:textId="77777777">
      <w:pPr>
        <w:pStyle w:val="NumberLevel2"/>
        <w:numPr>
          <w:ilvl w:val="0"/>
          <w:numId w:val="0"/>
        </w:numPr>
        <w:spacing w:after="120"/>
        <w:ind w:left="1080"/>
        <w:rPr>
          <w:rFonts w:ascii="Arial" w:hAnsi="Arial" w:cs="Arial"/>
        </w:rPr>
      </w:pPr>
      <w:r w:rsidRPr="00040AB6">
        <mc:AlternateContent>
          <mc:Choice Requires="wps">
            <w:drawing>
              <wp:inline distT="0" distB="0" distL="0" distR="0" wp14:anchorId="587E5378" wp14:editId="015508F3">
                <wp:extent cx="5247564" cy="0"/>
                <wp:effectExtent l="0" t="0" r="10795" b="19050"/>
                <wp:docPr id="553" name="Straight Connector 553"/>
                <wp:cNvGraphicFramePr/>
                <a:graphic xmlns:a="http://schemas.openxmlformats.org/drawingml/2006/main">
                  <a:graphicData uri="http://schemas.microsoft.com/office/word/2010/wordprocessingShape">
                    <wps:wsp>
                      <wps:cNvCnPr/>
                      <wps:spPr>
                        <a:xfrm>
                          <a:off x="0" y="0"/>
                          <a:ext cx="52475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53"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413.2pt,0" w14:anchorId="6CC65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">
                <w10:anchorlock/>
              </v:line>
            </w:pict>
          </mc:Fallback>
        </mc:AlternateContent>
      </w:r>
    </w:p>
    <w:p w:rsidR="00253BE7" w:rsidP="00253BE7" w:rsidRDefault="00253BE7" w14:paraId="79C345A6" w14:textId="77777777">
      <w:pPr>
        <w:pStyle w:val="NumberLevel2"/>
        <w:spacing w:after="120"/>
      </w:pPr>
      <w:r>
        <w:t>Has the State agency changed its MIS since the PC2018 data collection? If yes, please provide the name of the previous and current MIS.</w:t>
      </w:r>
    </w:p>
    <w:p w:rsidRPr="00E56912" w:rsidR="00253BE7" w:rsidP="00253BE7" w:rsidRDefault="00253BE7" w14:paraId="5353F1F5" w14:textId="77777777">
      <w:pPr>
        <w:pStyle w:val="NumberLevel2"/>
        <w:numPr>
          <w:ilvl w:val="0"/>
          <w:numId w:val="0"/>
        </w:numPr>
        <w:ind w:left="1080"/>
        <w:rPr>
          <w:rFonts w:ascii="Arial" w:hAnsi="Arial" w:cs="Arial"/>
        </w:rPr>
      </w:pPr>
      <w:r w:rsidRPr="00040AB6">
        <mc:AlternateContent>
          <mc:Choice Requires="wps">
            <w:drawing>
              <wp:inline distT="0" distB="0" distL="0" distR="0" wp14:anchorId="36450A66" wp14:editId="11ACC6C5">
                <wp:extent cx="5247564" cy="0"/>
                <wp:effectExtent l="0" t="0" r="10795" b="19050"/>
                <wp:docPr id="555" name="Straight Connector 555"/>
                <wp:cNvGraphicFramePr/>
                <a:graphic xmlns:a="http://schemas.openxmlformats.org/drawingml/2006/main">
                  <a:graphicData uri="http://schemas.microsoft.com/office/word/2010/wordprocessingShape">
                    <wps:wsp>
                      <wps:cNvCnPr/>
                      <wps:spPr>
                        <a:xfrm>
                          <a:off x="0" y="0"/>
                          <a:ext cx="52475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55"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413.2pt,0" w14:anchorId="46A80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">
                <w10:anchorlock/>
              </v:line>
            </w:pict>
          </mc:Fallback>
        </mc:AlternateContent>
      </w:r>
    </w:p>
    <w:p w:rsidRPr="000059C8" w:rsidR="00253BE7" w:rsidP="00E45C59" w:rsidRDefault="00253BE7" w14:paraId="56761932" w14:textId="77777777">
      <w:pPr>
        <w:pStyle w:val="NumbersRed-IPR"/>
        <w:numPr>
          <w:ilvl w:val="0"/>
          <w:numId w:val="8"/>
        </w:numPr>
      </w:pPr>
      <w:r w:rsidRPr="000059C8">
        <w:t>Other information</w:t>
      </w:r>
      <w:r>
        <w:t>:</w:t>
      </w:r>
      <w:r w:rsidRPr="000059C8">
        <w:t xml:space="preserve"> </w:t>
      </w:r>
    </w:p>
    <w:p w:rsidR="00253BE7" w:rsidP="00253BE7" w:rsidRDefault="00253BE7" w14:paraId="0BB1812A" w14:textId="77777777">
      <w:pPr>
        <w:pStyle w:val="NumbersRed-IPR"/>
        <w:numPr>
          <w:ilvl w:val="0"/>
          <w:numId w:val="0"/>
        </w:numPr>
        <w:ind w:left="720"/>
        <w:rPr>
          <w:rFonts w:ascii="Arial" w:hAnsi="Arial" w:cs="Arial"/>
        </w:rPr>
      </w:pPr>
      <w:r w:rsidRPr="00040AB6">
        <w:rPr>
          <w:noProof/>
        </w:rPr>
        <mc:AlternateContent>
          <mc:Choice Requires="wps">
            <w:drawing>
              <wp:inline distT="0" distB="0" distL="0" distR="0" wp14:anchorId="2C523F18" wp14:editId="6A4B5927">
                <wp:extent cx="5486400" cy="0"/>
                <wp:effectExtent l="0" t="0" r="19050" b="19050"/>
                <wp:docPr id="346" name="Straight Connector 346"/>
                <wp:cNvGraphicFramePr/>
                <a:graphic xmlns:a="http://schemas.openxmlformats.org/drawingml/2006/main">
                  <a:graphicData uri="http://schemas.microsoft.com/office/word/2010/wordprocessingShape">
                    <wps:wsp>
                      <wps:cNvCnPr/>
                      <wps:spPr>
                        <a:xfrm>
                          <a:off x="0" y="0"/>
                          <a:ext cx="5486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6"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6in,0" w14:anchorId="418C9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">
                <w10:anchorlock/>
              </v:line>
            </w:pict>
          </mc:Fallback>
        </mc:AlternateContent>
      </w:r>
    </w:p>
    <w:p w:rsidR="00253BE7" w:rsidP="00253BE7" w:rsidRDefault="00253BE7" w14:paraId="33B4CE3F" w14:textId="77777777">
      <w:pPr>
        <w:pStyle w:val="NumbersRed-IPR"/>
        <w:numPr>
          <w:ilvl w:val="0"/>
          <w:numId w:val="0"/>
        </w:numPr>
        <w:ind w:left="720"/>
        <w:rPr>
          <w:rFonts w:ascii="Arial" w:hAnsi="Arial" w:cs="Arial"/>
        </w:rPr>
      </w:pPr>
      <w:r w:rsidRPr="00040AB6">
        <w:rPr>
          <w:noProof/>
        </w:rPr>
        <mc:AlternateContent>
          <mc:Choice Requires="wps">
            <w:drawing>
              <wp:inline distT="0" distB="0" distL="0" distR="0" wp14:anchorId="67A81A69" wp14:editId="370A27E7">
                <wp:extent cx="5486400" cy="0"/>
                <wp:effectExtent l="0" t="0" r="19050" b="19050"/>
                <wp:docPr id="347" name="Straight Connector 347"/>
                <wp:cNvGraphicFramePr/>
                <a:graphic xmlns:a="http://schemas.openxmlformats.org/drawingml/2006/main">
                  <a:graphicData uri="http://schemas.microsoft.com/office/word/2010/wordprocessingShape">
                    <wps:wsp>
                      <wps:cNvCnPr/>
                      <wps:spPr>
                        <a:xfrm>
                          <a:off x="0" y="0"/>
                          <a:ext cx="5486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7"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6in,0" w14:anchorId="0FA72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">
                <w10:anchorlock/>
              </v:line>
            </w:pict>
          </mc:Fallback>
        </mc:AlternateContent>
      </w:r>
    </w:p>
    <w:p w:rsidR="00253BE7" w:rsidP="00253BE7" w:rsidRDefault="00253BE7" w14:paraId="3A59243F" w14:textId="77777777">
      <w:pPr>
        <w:pStyle w:val="NumbersRed-IPR"/>
        <w:numPr>
          <w:ilvl w:val="0"/>
          <w:numId w:val="0"/>
        </w:numPr>
        <w:ind w:left="720"/>
        <w:rPr>
          <w:rFonts w:ascii="Arial" w:hAnsi="Arial" w:cs="Arial"/>
        </w:rPr>
      </w:pPr>
      <w:r w:rsidRPr="00040AB6">
        <w:rPr>
          <w:noProof/>
        </w:rPr>
        <mc:AlternateContent>
          <mc:Choice Requires="wps">
            <w:drawing>
              <wp:inline distT="0" distB="0" distL="0" distR="0" wp14:anchorId="1BA9A921" wp14:editId="56CA1328">
                <wp:extent cx="5486400" cy="0"/>
                <wp:effectExtent l="0" t="0" r="19050" b="19050"/>
                <wp:docPr id="348" name="Straight Connector 348"/>
                <wp:cNvGraphicFramePr/>
                <a:graphic xmlns:a="http://schemas.openxmlformats.org/drawingml/2006/main">
                  <a:graphicData uri="http://schemas.microsoft.com/office/word/2010/wordprocessingShape">
                    <wps:wsp>
                      <wps:cNvCnPr/>
                      <wps:spPr>
                        <a:xfrm>
                          <a:off x="0" y="0"/>
                          <a:ext cx="5486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8" style="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5pt" from="0,0" to="6in,0" w14:anchorId="45B20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">
                <w10:anchorlock/>
              </v:line>
            </w:pict>
          </mc:Fallback>
        </mc:AlternateContent>
      </w:r>
    </w:p>
    <w:p w:rsidR="00253BE7" w:rsidP="00253BE7" w:rsidRDefault="00253BE7" w14:paraId="08D06B2B" w14:textId="77777777">
      <w:pPr>
        <w:pStyle w:val="NumbersRed-IPR"/>
        <w:numPr>
          <w:ilvl w:val="0"/>
          <w:numId w:val="0"/>
        </w:numPr>
        <w:ind w:left="720"/>
        <w:rPr>
          <w:rFonts w:ascii="Arial" w:hAnsi="Arial" w:cs="Arial"/>
        </w:rPr>
      </w:pPr>
    </w:p>
    <w:p w:rsidRPr="000059C8" w:rsidR="00253BE7" w:rsidP="00253BE7" w:rsidRDefault="00253BE7" w14:paraId="3B0A66E5" w14:textId="5F53CF5A">
      <w:pPr>
        <w:pStyle w:val="NumbersRed-IPR"/>
        <w:numPr>
          <w:ilvl w:val="0"/>
          <w:numId w:val="0"/>
        </w:numPr>
        <w:spacing w:after="240"/>
        <w:ind w:left="360"/>
      </w:pPr>
      <w:r w:rsidRPr="000059C8">
        <w:t xml:space="preserve">Please </w:t>
      </w:r>
      <w:r>
        <w:t>send</w:t>
      </w:r>
      <w:r w:rsidRPr="000059C8">
        <w:t xml:space="preserve"> files and documentation to</w:t>
      </w:r>
      <w:r>
        <w:t xml:space="preserve"> Insight’s Secure File Transfer Protocol (FTP) site. Instructions follow; these will be provided separately to the State agency along with username and password:</w:t>
      </w:r>
    </w:p>
    <w:p w:rsidRPr="00286900" w:rsidR="00253BE7" w:rsidP="00E45C59" w:rsidRDefault="00253BE7" w14:paraId="191A21CE" w14:textId="77777777">
      <w:pPr>
        <w:pStyle w:val="NumbersRed-IPR"/>
        <w:numPr>
          <w:ilvl w:val="0"/>
          <w:numId w:val="12"/>
        </w:numPr>
        <w:rPr>
          <w:rFonts w:eastAsia="Times New Roman"/>
        </w:rPr>
      </w:pPr>
      <w:r>
        <w:t xml:space="preserve">Insight recommends sending files through our SFTP site. </w:t>
      </w:r>
    </w:p>
    <w:p w:rsidR="00253BE7" w:rsidP="00E45C59" w:rsidRDefault="00253BE7" w14:paraId="1A8FA1AC" w14:textId="77777777">
      <w:pPr>
        <w:pStyle w:val="NumbersRed-IPR"/>
        <w:numPr>
          <w:ilvl w:val="0"/>
          <w:numId w:val="12"/>
        </w:numPr>
      </w:pPr>
      <w:r>
        <w:t xml:space="preserve">Navigate to </w:t>
      </w:r>
      <w:hyperlink w:history="1" r:id="rId14">
        <w:r w:rsidRPr="00DB2499">
          <w:rPr>
            <w:rStyle w:val="Hyperlink"/>
          </w:rPr>
          <w:t>https://connect.insightpolicyresearch.com</w:t>
        </w:r>
      </w:hyperlink>
      <w:r>
        <w:t>.</w:t>
      </w:r>
    </w:p>
    <w:p w:rsidR="00253BE7" w:rsidP="00E45C59" w:rsidRDefault="00253BE7" w14:paraId="133A020D" w14:textId="77777777">
      <w:pPr>
        <w:pStyle w:val="NumbersRed-IPR"/>
        <w:numPr>
          <w:ilvl w:val="0"/>
          <w:numId w:val="12"/>
        </w:numPr>
      </w:pPr>
      <w:r>
        <w:t>Enter your username (will be provided separately).</w:t>
      </w:r>
    </w:p>
    <w:p w:rsidR="00253BE7" w:rsidP="00E45C59" w:rsidRDefault="00253BE7" w14:paraId="336D79E6" w14:textId="77777777">
      <w:pPr>
        <w:pStyle w:val="NumbersRed-IPR"/>
        <w:numPr>
          <w:ilvl w:val="0"/>
          <w:numId w:val="12"/>
        </w:numPr>
      </w:pPr>
      <w:r>
        <w:t>Enter your password (will be provided separately).</w:t>
      </w:r>
    </w:p>
    <w:p w:rsidR="00253BE7" w:rsidP="00E45C59" w:rsidRDefault="00253BE7" w14:paraId="09EA49D8" w14:textId="77777777">
      <w:pPr>
        <w:pStyle w:val="NumbersRed-IPR"/>
        <w:numPr>
          <w:ilvl w:val="0"/>
          <w:numId w:val="12"/>
        </w:numPr>
        <w:spacing w:after="240"/>
        <w:ind w:left="806"/>
      </w:pPr>
      <w:r w:rsidRPr="006E7626">
        <w:rPr>
          <w:rFonts w:eastAsia="Times New Roman"/>
        </w:rPr>
        <w:t xml:space="preserve">Upload </w:t>
      </w:r>
      <w:r>
        <w:rPr>
          <w:rFonts w:eastAsia="Times New Roman"/>
        </w:rPr>
        <w:t xml:space="preserve">the </w:t>
      </w:r>
      <w:r w:rsidRPr="006E7626">
        <w:rPr>
          <w:rFonts w:eastAsia="Times New Roman"/>
        </w:rPr>
        <w:t>file</w:t>
      </w:r>
      <w:r>
        <w:rPr>
          <w:rFonts w:eastAsia="Times New Roman"/>
        </w:rPr>
        <w:t>.</w:t>
      </w:r>
    </w:p>
    <w:p w:rsidRPr="00223911" w:rsidR="00253BE7" w:rsidP="00253BE7" w:rsidRDefault="00253BE7" w14:paraId="7C1F9C69" w14:textId="77777777">
      <w:pPr>
        <w:pStyle w:val="BodyText-IPR"/>
      </w:pPr>
      <w:r w:rsidRPr="00223911">
        <w:t>Email questions to PC</w:t>
      </w:r>
      <w:r>
        <w:t>2020</w:t>
      </w:r>
      <w:r w:rsidRPr="00223911">
        <w:t>@insightpolicyresearch.com</w:t>
      </w:r>
    </w:p>
    <w:p w:rsidR="00D50BFF" w:rsidP="00E208B1" w:rsidRDefault="00253BE7" w14:paraId="519D72A5" w14:textId="7582850D">
      <w:pPr>
        <w:pStyle w:val="BodyText-IPR"/>
        <w:spacing w:after="120"/>
        <w:sectPr w:rsidR="00D50BFF" w:rsidSect="00253BE7">
          <w:pgSz w:w="12240" w:h="15840"/>
          <w:pgMar w:top="1440" w:right="1440" w:bottom="1152" w:left="1440" w:header="720" w:footer="720" w:gutter="0"/>
          <w:cols w:space="720"/>
          <w:titlePg/>
          <w:docGrid w:linePitch="360"/>
        </w:sectPr>
      </w:pPr>
      <w:r>
        <w:rPr>
          <w:b/>
          <w:bCs/>
          <w:i/>
          <w:iCs/>
        </w:rPr>
        <w:t>By submitting your WIC PC data, you certify that these data are complete and accurate</w:t>
      </w:r>
    </w:p>
    <w:p w:rsidR="00A65460" w:rsidP="00E208B1" w:rsidRDefault="00A65460" w14:paraId="11EA3233" w14:textId="1B6F620E">
      <w:pPr>
        <w:pStyle w:val="Numbers-IPR"/>
        <w:numPr>
          <w:ilvl w:val="0"/>
          <w:numId w:val="0"/>
        </w:numPr>
      </w:pPr>
      <w:r>
        <w:rPr>
          <w:noProof/>
        </w:rPr>
        <w:lastRenderedPageBreak/>
        <w:drawing>
          <wp:inline distT="0" distB="0" distL="0" distR="0" wp14:anchorId="3A5CC30A" wp14:editId="6953946A">
            <wp:extent cx="7691755" cy="3519377"/>
            <wp:effectExtent l="0" t="0" r="4445"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AKpre15JAN20_Page_1.jpg"/>
                    <pic:cNvPicPr/>
                  </pic:nvPicPr>
                  <pic:blipFill rotWithShape="1">
                    <a:blip r:embed="rId15" cstate="print">
                      <a:extLst>
                        <a:ext uri="{28A0092B-C50C-407E-A947-70E740481C1C}">
                          <a14:useLocalDpi xmlns:a14="http://schemas.microsoft.com/office/drawing/2010/main" val="0"/>
                        </a:ext>
                      </a:extLst>
                    </a:blip>
                    <a:srcRect b="40787"/>
                    <a:stretch/>
                  </pic:blipFill>
                  <pic:spPr bwMode="auto">
                    <a:xfrm>
                      <a:off x="0" y="0"/>
                      <a:ext cx="7691755" cy="3519377"/>
                    </a:xfrm>
                    <a:prstGeom prst="rect">
                      <a:avLst/>
                    </a:prstGeom>
                    <a:ln>
                      <a:noFill/>
                    </a:ln>
                    <a:extLst>
                      <a:ext uri="{53640926-AAD7-44D8-BBD7-CCE9431645EC}">
                        <a14:shadowObscured xmlns:a14="http://schemas.microsoft.com/office/drawing/2010/main"/>
                      </a:ext>
                    </a:extLst>
                  </pic:spPr>
                </pic:pic>
              </a:graphicData>
            </a:graphic>
          </wp:inline>
        </w:drawing>
      </w:r>
    </w:p>
    <w:p w:rsidR="00A65460" w:rsidP="00E208B1" w:rsidRDefault="00A65460" w14:paraId="1B116990" w14:textId="49A41C93">
      <w:pPr>
        <w:pStyle w:val="Numbers-IPR"/>
        <w:numPr>
          <w:ilvl w:val="0"/>
          <w:numId w:val="0"/>
        </w:numPr>
      </w:pPr>
      <w:r>
        <w:br w:type="page"/>
      </w:r>
    </w:p>
    <w:p w:rsidR="00E208B1" w:rsidP="00E208B1" w:rsidRDefault="00A65460" w14:paraId="0C5EF88C" w14:textId="624E6474">
      <w:pPr>
        <w:pStyle w:val="Numbers-IPR"/>
        <w:numPr>
          <w:ilvl w:val="0"/>
          <w:numId w:val="0"/>
        </w:numPr>
      </w:pPr>
      <w:r>
        <w:rPr>
          <w:rFonts w:eastAsiaTheme="minorHAnsi"/>
          <w:noProof/>
          <w:sz w:val="16"/>
          <w:szCs w:val="16"/>
        </w:rPr>
        <w:lastRenderedPageBreak/>
        <w:drawing>
          <wp:inline distT="0" distB="0" distL="0" distR="0" wp14:anchorId="74708FE7" wp14:editId="7B9843D6">
            <wp:extent cx="7691755" cy="2902688"/>
            <wp:effectExtent l="0" t="0" r="444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AKpre15JAN20_Page_2.jpg"/>
                    <pic:cNvPicPr/>
                  </pic:nvPicPr>
                  <pic:blipFill rotWithShape="1">
                    <a:blip r:embed="rId16" cstate="print">
                      <a:extLst>
                        <a:ext uri="{28A0092B-C50C-407E-A947-70E740481C1C}">
                          <a14:useLocalDpi xmlns:a14="http://schemas.microsoft.com/office/drawing/2010/main" val="0"/>
                        </a:ext>
                      </a:extLst>
                    </a:blip>
                    <a:srcRect b="51163"/>
                    <a:stretch/>
                  </pic:blipFill>
                  <pic:spPr bwMode="auto">
                    <a:xfrm>
                      <a:off x="0" y="0"/>
                      <a:ext cx="7691755" cy="2902688"/>
                    </a:xfrm>
                    <a:prstGeom prst="rect">
                      <a:avLst/>
                    </a:prstGeom>
                    <a:ln>
                      <a:noFill/>
                    </a:ln>
                    <a:extLst>
                      <a:ext uri="{53640926-AAD7-44D8-BBD7-CCE9431645EC}">
                        <a14:shadowObscured xmlns:a14="http://schemas.microsoft.com/office/drawing/2010/main"/>
                      </a:ext>
                    </a:extLst>
                  </pic:spPr>
                </pic:pic>
              </a:graphicData>
            </a:graphic>
          </wp:inline>
        </w:drawing>
      </w:r>
    </w:p>
    <w:p w:rsidR="00A65460" w:rsidP="00E208B1" w:rsidRDefault="00A65460" w14:paraId="097602FE" w14:textId="77777777">
      <w:pPr>
        <w:pStyle w:val="Numbers-IPR"/>
        <w:numPr>
          <w:ilvl w:val="0"/>
          <w:numId w:val="0"/>
        </w:numPr>
      </w:pPr>
    </w:p>
    <w:p w:rsidR="00E208B1" w:rsidP="00E208B1" w:rsidRDefault="00E208B1" w14:paraId="3271DBFE" w14:textId="77777777">
      <w:pPr>
        <w:pStyle w:val="Numbers-IPR"/>
        <w:numPr>
          <w:ilvl w:val="0"/>
          <w:numId w:val="0"/>
        </w:numPr>
        <w:jc w:val="center"/>
      </w:pPr>
      <w:r>
        <w:br w:type="page"/>
      </w:r>
    </w:p>
    <w:p w:rsidR="00E208B1" w:rsidP="00E208B1" w:rsidRDefault="00E208B1" w14:paraId="55115D8A" w14:textId="77777777">
      <w:pPr>
        <w:pStyle w:val="Numbers-IPR"/>
        <w:numPr>
          <w:ilvl w:val="0"/>
          <w:numId w:val="0"/>
        </w:numPr>
        <w:jc w:val="center"/>
      </w:pPr>
      <w:r>
        <w:rPr>
          <w:noProof/>
        </w:rPr>
        <w:lastRenderedPageBreak/>
        <w:drawing>
          <wp:inline distT="0" distB="0" distL="0" distR="0" wp14:anchorId="55E24C99" wp14:editId="65A17C72">
            <wp:extent cx="7691755" cy="4333875"/>
            <wp:effectExtent l="0" t="0" r="4445" b="952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AKpre15JAN20_Page_3.jpg"/>
                    <pic:cNvPicPr/>
                  </pic:nvPicPr>
                  <pic:blipFill rotWithShape="1">
                    <a:blip r:embed="rId17" cstate="print">
                      <a:extLst>
                        <a:ext uri="{28A0092B-C50C-407E-A947-70E740481C1C}">
                          <a14:useLocalDpi xmlns:a14="http://schemas.microsoft.com/office/drawing/2010/main" val="0"/>
                        </a:ext>
                      </a:extLst>
                    </a:blip>
                    <a:srcRect b="27083"/>
                    <a:stretch/>
                  </pic:blipFill>
                  <pic:spPr bwMode="auto">
                    <a:xfrm>
                      <a:off x="0" y="0"/>
                      <a:ext cx="7691755" cy="4333875"/>
                    </a:xfrm>
                    <a:prstGeom prst="rect">
                      <a:avLst/>
                    </a:prstGeom>
                    <a:ln>
                      <a:noFill/>
                    </a:ln>
                    <a:extLst>
                      <a:ext uri="{53640926-AAD7-44D8-BBD7-CCE9431645EC}">
                        <a14:shadowObscured xmlns:a14="http://schemas.microsoft.com/office/drawing/2010/main"/>
                      </a:ext>
                    </a:extLst>
                  </pic:spPr>
                </pic:pic>
              </a:graphicData>
            </a:graphic>
          </wp:inline>
        </w:drawing>
      </w:r>
    </w:p>
    <w:p w:rsidR="00E208B1" w:rsidP="00E208B1" w:rsidRDefault="00E208B1" w14:paraId="163E4ECD" w14:textId="77777777">
      <w:pPr>
        <w:pStyle w:val="Numbers-IPR"/>
        <w:numPr>
          <w:ilvl w:val="0"/>
          <w:numId w:val="0"/>
        </w:numPr>
      </w:pPr>
      <w:r>
        <w:br w:type="page"/>
      </w:r>
    </w:p>
    <w:p w:rsidR="00E208B1" w:rsidP="00E208B1" w:rsidRDefault="00E208B1" w14:paraId="6F61D5E0" w14:textId="77777777">
      <w:pPr>
        <w:pStyle w:val="Numbers-IPR"/>
        <w:numPr>
          <w:ilvl w:val="0"/>
          <w:numId w:val="0"/>
        </w:numPr>
        <w:jc w:val="center"/>
      </w:pPr>
      <w:r>
        <w:rPr>
          <w:noProof/>
        </w:rPr>
        <w:lastRenderedPageBreak/>
        <w:drawing>
          <wp:inline distT="0" distB="0" distL="0" distR="0" wp14:anchorId="7F300CB5" wp14:editId="76D51711">
            <wp:extent cx="4440279" cy="537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AKpre15JAN20_Page_4.jpg"/>
                    <pic:cNvPicPr/>
                  </pic:nvPicPr>
                  <pic:blipFill rotWithShape="1">
                    <a:blip r:embed="rId18" cstate="print">
                      <a:extLst>
                        <a:ext uri="{28A0092B-C50C-407E-A947-70E740481C1C}">
                          <a14:useLocalDpi xmlns:a14="http://schemas.microsoft.com/office/drawing/2010/main" val="0"/>
                        </a:ext>
                      </a:extLst>
                    </a:blip>
                    <a:srcRect b="6511"/>
                    <a:stretch/>
                  </pic:blipFill>
                  <pic:spPr bwMode="auto">
                    <a:xfrm>
                      <a:off x="0" y="0"/>
                      <a:ext cx="4442687" cy="5375014"/>
                    </a:xfrm>
                    <a:prstGeom prst="rect">
                      <a:avLst/>
                    </a:prstGeom>
                    <a:ln>
                      <a:noFill/>
                    </a:ln>
                    <a:extLst>
                      <a:ext uri="{53640926-AAD7-44D8-BBD7-CCE9431645EC}">
                        <a14:shadowObscured xmlns:a14="http://schemas.microsoft.com/office/drawing/2010/main"/>
                      </a:ext>
                    </a:extLst>
                  </pic:spPr>
                </pic:pic>
              </a:graphicData>
            </a:graphic>
          </wp:inline>
        </w:drawing>
      </w:r>
    </w:p>
    <w:p w:rsidR="00983427" w:rsidP="00E208B1" w:rsidRDefault="00E208B1" w14:paraId="4151E462" w14:textId="77777777">
      <w:pPr>
        <w:pStyle w:val="Numbers-IPR"/>
        <w:numPr>
          <w:ilvl w:val="0"/>
          <w:numId w:val="0"/>
        </w:numPr>
        <w:jc w:val="center"/>
        <w:sectPr w:rsidR="00983427" w:rsidSect="00D50BFF">
          <w:footerReference w:type="default" r:id="rId19"/>
          <w:headerReference w:type="first" r:id="rId20"/>
          <w:footerReference w:type="first" r:id="rId21"/>
          <w:pgSz w:w="15840" w:h="12240" w:orient="landscape"/>
          <w:pgMar w:top="1440" w:right="1440" w:bottom="1440" w:left="1440" w:header="720" w:footer="720" w:gutter="0"/>
          <w:cols w:space="720"/>
          <w:titlePg/>
          <w:docGrid w:linePitch="360"/>
        </w:sectPr>
      </w:pPr>
      <w:r>
        <w:br w:type="page"/>
      </w:r>
    </w:p>
    <w:p w:rsidR="00E208B1" w:rsidP="00983427" w:rsidRDefault="00983427" w14:paraId="1756F68D" w14:textId="008B9830">
      <w:pPr>
        <w:pStyle w:val="Heading1-IPR"/>
      </w:pPr>
      <w:r>
        <w:lastRenderedPageBreak/>
        <w:t>[STATE] WIC LAD</w:t>
      </w:r>
    </w:p>
    <w:tbl>
      <w:tblPr>
        <w:tblStyle w:val="InsightTable"/>
        <w:tblW w:w="2542" w:type="pct"/>
        <w:jc w:val="center"/>
        <w:tblInd w:w="0" w:type="dxa"/>
        <w:tblLook w:val="04A0" w:firstRow="1" w:lastRow="0" w:firstColumn="1" w:lastColumn="0" w:noHBand="0" w:noVBand="1"/>
      </w:tblPr>
      <w:tblGrid>
        <w:gridCol w:w="3294"/>
        <w:gridCol w:w="3295"/>
      </w:tblGrid>
      <w:tr w:rsidRPr="00EF09F2" w:rsidR="00983427" w:rsidTr="00983427" w14:paraId="208010CB" w14:textId="77777777">
        <w:trPr>
          <w:cnfStyle w:val="100000000000" w:firstRow="1" w:lastRow="0" w:firstColumn="0" w:lastColumn="0" w:oddVBand="0" w:evenVBand="0" w:oddHBand="0" w:evenHBand="0" w:firstRowFirstColumn="0" w:firstRowLastColumn="0" w:lastRowFirstColumn="0" w:lastRowLastColumn="0"/>
          <w:trHeight w:val="360"/>
          <w:tblHeader/>
          <w:jc w:val="center"/>
        </w:trPr>
        <w:tc>
          <w:tcPr>
            <w:tcW w:w="2500" w:type="pct"/>
            <w:hideMark/>
          </w:tcPr>
          <w:p w:rsidRPr="00EF09F2" w:rsidR="00983427" w:rsidP="00AC20C6" w:rsidRDefault="00983427" w14:paraId="7C0D0E7C" w14:textId="3C8CDE3D">
            <w:pPr>
              <w:rPr>
                <w:rFonts w:ascii="Lucida Sans" w:hAnsi="Lucida Sans"/>
                <w:b/>
                <w:bCs/>
                <w:color w:val="000000"/>
                <w:sz w:val="18"/>
              </w:rPr>
            </w:pPr>
            <w:r>
              <w:rPr>
                <w:rFonts w:ascii="Lucida Sans" w:hAnsi="Lucida Sans"/>
                <w:b/>
                <w:bCs/>
                <w:color w:val="000000"/>
                <w:sz w:val="18"/>
              </w:rPr>
              <w:t>Local Agency Number</w:t>
            </w:r>
          </w:p>
        </w:tc>
        <w:tc>
          <w:tcPr>
            <w:tcW w:w="2500" w:type="pct"/>
            <w:hideMark/>
          </w:tcPr>
          <w:p w:rsidRPr="00EF09F2" w:rsidR="00983427" w:rsidP="00AC20C6" w:rsidRDefault="00983427" w14:paraId="1BF1A628" w14:textId="7BE721B8">
            <w:pPr>
              <w:rPr>
                <w:rFonts w:ascii="Lucida Sans" w:hAnsi="Lucida Sans"/>
                <w:b/>
                <w:bCs/>
                <w:color w:val="000000"/>
                <w:sz w:val="18"/>
              </w:rPr>
            </w:pPr>
            <w:r>
              <w:rPr>
                <w:rFonts w:ascii="Lucida Sans" w:hAnsi="Lucida Sans"/>
                <w:b/>
                <w:bCs/>
                <w:color w:val="000000"/>
                <w:sz w:val="18"/>
              </w:rPr>
              <w:t>Local Agency Name</w:t>
            </w:r>
          </w:p>
        </w:tc>
      </w:tr>
      <w:tr w:rsidRPr="00EF09F2" w:rsidR="00983427" w:rsidTr="00983427" w14:paraId="751AF922" w14:textId="77777777">
        <w:trPr>
          <w:trHeight w:val="288"/>
          <w:jc w:val="center"/>
        </w:trPr>
        <w:tc>
          <w:tcPr>
            <w:tcW w:w="2500" w:type="pct"/>
            <w:vAlign w:val="bottom"/>
          </w:tcPr>
          <w:p w:rsidRPr="00AB0ACE" w:rsidR="00983427" w:rsidP="00983427" w:rsidRDefault="00AB0ACE" w14:paraId="6C11016D" w14:textId="4265E700">
            <w:pPr>
              <w:pStyle w:val="TableText-IPR"/>
              <w:jc w:val="center"/>
            </w:pPr>
            <w:r w:rsidRPr="00AB0ACE">
              <w:rPr>
                <w:rFonts w:cs="Calibri"/>
                <w:color w:val="000000"/>
              </w:rPr>
              <w:t>00</w:t>
            </w:r>
            <w:r w:rsidRPr="00AB0ACE" w:rsidR="00983427">
              <w:rPr>
                <w:rFonts w:cs="Calibri"/>
                <w:color w:val="000000"/>
              </w:rPr>
              <w:t>5</w:t>
            </w:r>
          </w:p>
        </w:tc>
        <w:tc>
          <w:tcPr>
            <w:tcW w:w="2500" w:type="pct"/>
            <w:vAlign w:val="bottom"/>
          </w:tcPr>
          <w:p w:rsidRPr="00AB0ACE" w:rsidR="00983427" w:rsidP="00983427" w:rsidRDefault="00983427" w14:paraId="6370AFF3" w14:textId="2C237AB4">
            <w:pPr>
              <w:pStyle w:val="TableText-IPR"/>
              <w:jc w:val="center"/>
            </w:pPr>
            <w:r w:rsidRPr="00AB0ACE">
              <w:rPr>
                <w:rFonts w:cs="Calibri"/>
                <w:color w:val="000000"/>
              </w:rPr>
              <w:t>Local agency 1</w:t>
            </w:r>
          </w:p>
        </w:tc>
      </w:tr>
      <w:tr w:rsidRPr="00EF09F2" w:rsidR="00983427" w:rsidTr="00983427" w14:paraId="26D31B3E" w14:textId="77777777">
        <w:trPr>
          <w:trHeight w:val="288"/>
          <w:jc w:val="center"/>
        </w:trPr>
        <w:tc>
          <w:tcPr>
            <w:tcW w:w="2500" w:type="pct"/>
            <w:vAlign w:val="bottom"/>
          </w:tcPr>
          <w:p w:rsidRPr="00AB0ACE" w:rsidR="00983427" w:rsidP="00983427" w:rsidRDefault="00AB0ACE" w14:paraId="26D470DC" w14:textId="5A5BD5B2">
            <w:pPr>
              <w:pStyle w:val="TableText-IPR"/>
              <w:jc w:val="center"/>
            </w:pPr>
            <w:r w:rsidRPr="00AB0ACE">
              <w:rPr>
                <w:rFonts w:cs="Calibri"/>
                <w:color w:val="000000"/>
              </w:rPr>
              <w:t>0</w:t>
            </w:r>
            <w:r w:rsidRPr="00AB0ACE" w:rsidR="00983427">
              <w:rPr>
                <w:rFonts w:cs="Calibri"/>
                <w:color w:val="000000"/>
              </w:rPr>
              <w:t>10</w:t>
            </w:r>
          </w:p>
        </w:tc>
        <w:tc>
          <w:tcPr>
            <w:tcW w:w="2500" w:type="pct"/>
            <w:vAlign w:val="bottom"/>
          </w:tcPr>
          <w:p w:rsidRPr="00AB0ACE" w:rsidR="00983427" w:rsidP="00983427" w:rsidRDefault="00983427" w14:paraId="3EFA63CA" w14:textId="3D8D5F7B">
            <w:pPr>
              <w:pStyle w:val="TableText-IPR"/>
              <w:jc w:val="center"/>
            </w:pPr>
            <w:r w:rsidRPr="00AB0ACE">
              <w:rPr>
                <w:rFonts w:cs="Calibri"/>
                <w:color w:val="000000"/>
              </w:rPr>
              <w:t>Local agency 16</w:t>
            </w:r>
          </w:p>
        </w:tc>
      </w:tr>
      <w:tr w:rsidRPr="00EF09F2" w:rsidR="00983427" w:rsidTr="00983427" w14:paraId="5B9D304C" w14:textId="77777777">
        <w:trPr>
          <w:trHeight w:val="288"/>
          <w:jc w:val="center"/>
        </w:trPr>
        <w:tc>
          <w:tcPr>
            <w:tcW w:w="2500" w:type="pct"/>
            <w:vAlign w:val="bottom"/>
          </w:tcPr>
          <w:p w:rsidRPr="00AB0ACE" w:rsidR="00983427" w:rsidP="00983427" w:rsidRDefault="00AB0ACE" w14:paraId="0BC8F1B8" w14:textId="102200AF">
            <w:pPr>
              <w:pStyle w:val="TableText-IPR"/>
              <w:jc w:val="center"/>
            </w:pPr>
            <w:r w:rsidRPr="00AB0ACE">
              <w:rPr>
                <w:rFonts w:cs="Calibri"/>
                <w:color w:val="000000"/>
              </w:rPr>
              <w:t>0</w:t>
            </w:r>
            <w:r w:rsidRPr="00AB0ACE" w:rsidR="00983427">
              <w:rPr>
                <w:rFonts w:cs="Calibri"/>
                <w:color w:val="000000"/>
              </w:rPr>
              <w:t>15</w:t>
            </w:r>
          </w:p>
        </w:tc>
        <w:tc>
          <w:tcPr>
            <w:tcW w:w="2500" w:type="pct"/>
            <w:vAlign w:val="bottom"/>
          </w:tcPr>
          <w:p w:rsidRPr="00AB0ACE" w:rsidR="00983427" w:rsidP="00983427" w:rsidRDefault="00983427" w14:paraId="36EDCB4E" w14:textId="2E818328">
            <w:pPr>
              <w:pStyle w:val="TableText-IPR"/>
              <w:jc w:val="center"/>
            </w:pPr>
            <w:r w:rsidRPr="00AB0ACE">
              <w:rPr>
                <w:rFonts w:cs="Calibri"/>
                <w:color w:val="000000"/>
              </w:rPr>
              <w:t>Local agency 2</w:t>
            </w:r>
          </w:p>
        </w:tc>
      </w:tr>
      <w:tr w:rsidRPr="00EF09F2" w:rsidR="00983427" w:rsidTr="00983427" w14:paraId="2689CE2A" w14:textId="77777777">
        <w:trPr>
          <w:trHeight w:val="288"/>
          <w:jc w:val="center"/>
        </w:trPr>
        <w:tc>
          <w:tcPr>
            <w:tcW w:w="2500" w:type="pct"/>
            <w:vAlign w:val="bottom"/>
          </w:tcPr>
          <w:p w:rsidRPr="00AB0ACE" w:rsidR="00983427" w:rsidP="00983427" w:rsidRDefault="00AB0ACE" w14:paraId="3852BFF5" w14:textId="0380E616">
            <w:pPr>
              <w:pStyle w:val="TableText-IPR"/>
              <w:jc w:val="center"/>
            </w:pPr>
            <w:r w:rsidRPr="00AB0ACE">
              <w:rPr>
                <w:rFonts w:cs="Calibri"/>
                <w:color w:val="000000"/>
              </w:rPr>
              <w:t>0</w:t>
            </w:r>
            <w:r w:rsidRPr="00AB0ACE" w:rsidR="00983427">
              <w:rPr>
                <w:rFonts w:cs="Calibri"/>
                <w:color w:val="000000"/>
              </w:rPr>
              <w:t>25</w:t>
            </w:r>
          </w:p>
        </w:tc>
        <w:tc>
          <w:tcPr>
            <w:tcW w:w="2500" w:type="pct"/>
            <w:vAlign w:val="bottom"/>
          </w:tcPr>
          <w:p w:rsidRPr="00AB0ACE" w:rsidR="00983427" w:rsidP="00983427" w:rsidRDefault="00983427" w14:paraId="599AE681" w14:textId="169C188A">
            <w:pPr>
              <w:pStyle w:val="TableText-IPR"/>
              <w:jc w:val="center"/>
            </w:pPr>
            <w:r w:rsidRPr="00AB0ACE">
              <w:rPr>
                <w:rFonts w:cs="Calibri"/>
                <w:color w:val="000000"/>
              </w:rPr>
              <w:t>Local agency 3</w:t>
            </w:r>
          </w:p>
        </w:tc>
      </w:tr>
      <w:tr w:rsidRPr="00EF09F2" w:rsidR="00983427" w:rsidTr="00983427" w14:paraId="2B1B8A5D" w14:textId="77777777">
        <w:trPr>
          <w:trHeight w:val="288"/>
          <w:jc w:val="center"/>
        </w:trPr>
        <w:tc>
          <w:tcPr>
            <w:tcW w:w="2500" w:type="pct"/>
            <w:vAlign w:val="bottom"/>
          </w:tcPr>
          <w:p w:rsidRPr="00AB0ACE" w:rsidR="00983427" w:rsidP="00983427" w:rsidRDefault="00AB0ACE" w14:paraId="0FB6D8EF" w14:textId="0307896D">
            <w:pPr>
              <w:pStyle w:val="TableText-IPR"/>
              <w:jc w:val="center"/>
            </w:pPr>
            <w:r w:rsidRPr="00AB0ACE">
              <w:rPr>
                <w:rFonts w:cs="Calibri"/>
                <w:color w:val="000000"/>
              </w:rPr>
              <w:t>0</w:t>
            </w:r>
            <w:r w:rsidRPr="00AB0ACE" w:rsidR="00983427">
              <w:rPr>
                <w:rFonts w:cs="Calibri"/>
                <w:color w:val="000000"/>
              </w:rPr>
              <w:t>35</w:t>
            </w:r>
          </w:p>
        </w:tc>
        <w:tc>
          <w:tcPr>
            <w:tcW w:w="2500" w:type="pct"/>
            <w:vAlign w:val="bottom"/>
          </w:tcPr>
          <w:p w:rsidRPr="00AB0ACE" w:rsidR="00983427" w:rsidP="00983427" w:rsidRDefault="00983427" w14:paraId="74ACFAB9" w14:textId="50BD89AC">
            <w:pPr>
              <w:pStyle w:val="TableText-IPR"/>
              <w:jc w:val="center"/>
            </w:pPr>
            <w:r w:rsidRPr="00AB0ACE">
              <w:rPr>
                <w:rFonts w:cs="Calibri"/>
                <w:color w:val="000000"/>
              </w:rPr>
              <w:t>Local agency 4</w:t>
            </w:r>
          </w:p>
        </w:tc>
      </w:tr>
      <w:tr w:rsidRPr="00EF09F2" w:rsidR="00983427" w:rsidTr="00983427" w14:paraId="464603B4" w14:textId="77777777">
        <w:trPr>
          <w:trHeight w:val="288"/>
          <w:jc w:val="center"/>
        </w:trPr>
        <w:tc>
          <w:tcPr>
            <w:tcW w:w="2500" w:type="pct"/>
            <w:vAlign w:val="bottom"/>
          </w:tcPr>
          <w:p w:rsidRPr="00AB0ACE" w:rsidR="00983427" w:rsidP="00983427" w:rsidRDefault="00AB0ACE" w14:paraId="5A97CEB3" w14:textId="532FCD40">
            <w:pPr>
              <w:pStyle w:val="TableText-IPR"/>
              <w:jc w:val="center"/>
            </w:pPr>
            <w:r w:rsidRPr="00AB0ACE">
              <w:rPr>
                <w:rFonts w:cs="Calibri"/>
                <w:color w:val="000000"/>
              </w:rPr>
              <w:t>0</w:t>
            </w:r>
            <w:r w:rsidRPr="00AB0ACE" w:rsidR="00983427">
              <w:rPr>
                <w:rFonts w:cs="Calibri"/>
                <w:color w:val="000000"/>
              </w:rPr>
              <w:t>40</w:t>
            </w:r>
          </w:p>
        </w:tc>
        <w:tc>
          <w:tcPr>
            <w:tcW w:w="2500" w:type="pct"/>
            <w:vAlign w:val="bottom"/>
          </w:tcPr>
          <w:p w:rsidRPr="00AB0ACE" w:rsidR="00983427" w:rsidP="00983427" w:rsidRDefault="00983427" w14:paraId="0CE19CB8" w14:textId="3D63F7FF">
            <w:pPr>
              <w:pStyle w:val="TableText-IPR"/>
              <w:jc w:val="center"/>
            </w:pPr>
            <w:r w:rsidRPr="00AB0ACE">
              <w:rPr>
                <w:rFonts w:cs="Calibri"/>
                <w:color w:val="000000"/>
              </w:rPr>
              <w:t>Local agency 5</w:t>
            </w:r>
          </w:p>
        </w:tc>
      </w:tr>
      <w:tr w:rsidRPr="00EF09F2" w:rsidR="00983427" w:rsidTr="00983427" w14:paraId="6999B63E" w14:textId="77777777">
        <w:trPr>
          <w:trHeight w:val="288"/>
          <w:jc w:val="center"/>
        </w:trPr>
        <w:tc>
          <w:tcPr>
            <w:tcW w:w="2500" w:type="pct"/>
            <w:vAlign w:val="bottom"/>
          </w:tcPr>
          <w:p w:rsidRPr="00AB0ACE" w:rsidR="00983427" w:rsidP="00983427" w:rsidRDefault="00AB0ACE" w14:paraId="0708E776" w14:textId="6BE1E1FF">
            <w:pPr>
              <w:pStyle w:val="TableText-IPR"/>
              <w:jc w:val="center"/>
            </w:pPr>
            <w:r w:rsidRPr="00AB0ACE">
              <w:rPr>
                <w:rFonts w:cs="Calibri"/>
                <w:color w:val="000000"/>
              </w:rPr>
              <w:t>0</w:t>
            </w:r>
            <w:r w:rsidRPr="00AB0ACE" w:rsidR="00983427">
              <w:rPr>
                <w:rFonts w:cs="Calibri"/>
                <w:color w:val="000000"/>
              </w:rPr>
              <w:t>45</w:t>
            </w:r>
          </w:p>
        </w:tc>
        <w:tc>
          <w:tcPr>
            <w:tcW w:w="2500" w:type="pct"/>
            <w:vAlign w:val="bottom"/>
          </w:tcPr>
          <w:p w:rsidRPr="00AB0ACE" w:rsidR="00983427" w:rsidP="00983427" w:rsidRDefault="00983427" w14:paraId="7BA44FE3" w14:textId="5C87861C">
            <w:pPr>
              <w:pStyle w:val="TableText-IPR"/>
              <w:jc w:val="center"/>
            </w:pPr>
            <w:r w:rsidRPr="00AB0ACE">
              <w:rPr>
                <w:rFonts w:cs="Calibri"/>
                <w:color w:val="000000"/>
              </w:rPr>
              <w:t>Local agency 6</w:t>
            </w:r>
          </w:p>
        </w:tc>
      </w:tr>
      <w:tr w:rsidRPr="00EF09F2" w:rsidR="00983427" w:rsidTr="00983427" w14:paraId="24F27617" w14:textId="77777777">
        <w:trPr>
          <w:trHeight w:val="288"/>
          <w:jc w:val="center"/>
        </w:trPr>
        <w:tc>
          <w:tcPr>
            <w:tcW w:w="2500" w:type="pct"/>
            <w:vAlign w:val="bottom"/>
          </w:tcPr>
          <w:p w:rsidRPr="00AB0ACE" w:rsidR="00983427" w:rsidP="00983427" w:rsidRDefault="00AB0ACE" w14:paraId="48F14F40" w14:textId="53A7EAFF">
            <w:pPr>
              <w:pStyle w:val="TableText-IPR"/>
              <w:jc w:val="center"/>
            </w:pPr>
            <w:r w:rsidRPr="00AB0ACE">
              <w:rPr>
                <w:rFonts w:cs="Calibri"/>
                <w:color w:val="000000"/>
              </w:rPr>
              <w:t>0</w:t>
            </w:r>
            <w:r w:rsidRPr="00AB0ACE" w:rsidR="00983427">
              <w:rPr>
                <w:rFonts w:cs="Calibri"/>
                <w:color w:val="000000"/>
              </w:rPr>
              <w:t>50</w:t>
            </w:r>
          </w:p>
        </w:tc>
        <w:tc>
          <w:tcPr>
            <w:tcW w:w="2500" w:type="pct"/>
            <w:vAlign w:val="bottom"/>
          </w:tcPr>
          <w:p w:rsidRPr="00AB0ACE" w:rsidR="00983427" w:rsidP="00983427" w:rsidRDefault="00983427" w14:paraId="6C7A2536" w14:textId="281D4297">
            <w:pPr>
              <w:pStyle w:val="TableText-IPR"/>
              <w:jc w:val="center"/>
            </w:pPr>
            <w:r w:rsidRPr="00AB0ACE">
              <w:rPr>
                <w:rFonts w:cs="Calibri"/>
                <w:color w:val="000000"/>
              </w:rPr>
              <w:t>Local agency 7</w:t>
            </w:r>
          </w:p>
        </w:tc>
      </w:tr>
      <w:tr w:rsidRPr="00EF09F2" w:rsidR="00983427" w:rsidTr="00983427" w14:paraId="5CA40EE6" w14:textId="77777777">
        <w:trPr>
          <w:trHeight w:val="288"/>
          <w:jc w:val="center"/>
        </w:trPr>
        <w:tc>
          <w:tcPr>
            <w:tcW w:w="2500" w:type="pct"/>
            <w:vAlign w:val="bottom"/>
          </w:tcPr>
          <w:p w:rsidRPr="00AB0ACE" w:rsidR="00983427" w:rsidP="00983427" w:rsidRDefault="00AB0ACE" w14:paraId="04A9125F" w14:textId="6BEF201C">
            <w:pPr>
              <w:pStyle w:val="TableText-IPR"/>
              <w:jc w:val="center"/>
            </w:pPr>
            <w:r w:rsidRPr="00AB0ACE">
              <w:rPr>
                <w:rFonts w:cs="Calibri"/>
                <w:color w:val="000000"/>
              </w:rPr>
              <w:t>0</w:t>
            </w:r>
            <w:r w:rsidRPr="00AB0ACE" w:rsidR="00983427">
              <w:rPr>
                <w:rFonts w:cs="Calibri"/>
                <w:color w:val="000000"/>
              </w:rPr>
              <w:t>55</w:t>
            </w:r>
          </w:p>
        </w:tc>
        <w:tc>
          <w:tcPr>
            <w:tcW w:w="2500" w:type="pct"/>
            <w:vAlign w:val="bottom"/>
          </w:tcPr>
          <w:p w:rsidRPr="00AB0ACE" w:rsidR="00983427" w:rsidP="00983427" w:rsidRDefault="00983427" w14:paraId="65327AF6" w14:textId="0D6D154B">
            <w:pPr>
              <w:pStyle w:val="TableText-IPR"/>
              <w:jc w:val="center"/>
            </w:pPr>
            <w:r w:rsidRPr="00AB0ACE">
              <w:rPr>
                <w:rFonts w:cs="Calibri"/>
                <w:color w:val="000000"/>
              </w:rPr>
              <w:t>Local agency 8</w:t>
            </w:r>
          </w:p>
        </w:tc>
      </w:tr>
      <w:tr w:rsidRPr="00EF09F2" w:rsidR="00983427" w:rsidTr="00983427" w14:paraId="59E9A10B" w14:textId="77777777">
        <w:trPr>
          <w:trHeight w:val="288"/>
          <w:jc w:val="center"/>
        </w:trPr>
        <w:tc>
          <w:tcPr>
            <w:tcW w:w="2500" w:type="pct"/>
            <w:vAlign w:val="bottom"/>
          </w:tcPr>
          <w:p w:rsidRPr="00AB0ACE" w:rsidR="00983427" w:rsidP="00983427" w:rsidRDefault="00AB0ACE" w14:paraId="1CDC7E19" w14:textId="4FAFCC74">
            <w:pPr>
              <w:pStyle w:val="TableText-IPR"/>
              <w:jc w:val="center"/>
            </w:pPr>
            <w:r w:rsidRPr="00AB0ACE">
              <w:rPr>
                <w:rFonts w:cs="Calibri"/>
                <w:color w:val="000000"/>
              </w:rPr>
              <w:t>0</w:t>
            </w:r>
            <w:r w:rsidRPr="00AB0ACE" w:rsidR="00983427">
              <w:rPr>
                <w:rFonts w:cs="Calibri"/>
                <w:color w:val="000000"/>
              </w:rPr>
              <w:t>60</w:t>
            </w:r>
          </w:p>
        </w:tc>
        <w:tc>
          <w:tcPr>
            <w:tcW w:w="2500" w:type="pct"/>
            <w:vAlign w:val="bottom"/>
          </w:tcPr>
          <w:p w:rsidRPr="00AB0ACE" w:rsidR="00983427" w:rsidP="00983427" w:rsidRDefault="00983427" w14:paraId="51DE582D" w14:textId="406D2330">
            <w:pPr>
              <w:pStyle w:val="TableText-IPR"/>
              <w:jc w:val="center"/>
            </w:pPr>
            <w:r w:rsidRPr="00AB0ACE">
              <w:rPr>
                <w:rFonts w:cs="Calibri"/>
                <w:color w:val="000000"/>
              </w:rPr>
              <w:t>Local agency 9</w:t>
            </w:r>
          </w:p>
        </w:tc>
      </w:tr>
      <w:tr w:rsidRPr="00EF09F2" w:rsidR="00983427" w:rsidTr="00983427" w14:paraId="0E050A50" w14:textId="77777777">
        <w:trPr>
          <w:trHeight w:val="288"/>
          <w:jc w:val="center"/>
        </w:trPr>
        <w:tc>
          <w:tcPr>
            <w:tcW w:w="2500" w:type="pct"/>
            <w:vAlign w:val="bottom"/>
          </w:tcPr>
          <w:p w:rsidRPr="00AB0ACE" w:rsidR="00983427" w:rsidP="00983427" w:rsidRDefault="00AB0ACE" w14:paraId="72D41602" w14:textId="264368C4">
            <w:pPr>
              <w:pStyle w:val="TableText-IPR"/>
              <w:jc w:val="center"/>
            </w:pPr>
            <w:r w:rsidRPr="00AB0ACE">
              <w:rPr>
                <w:rFonts w:cs="Calibri"/>
                <w:color w:val="000000"/>
              </w:rPr>
              <w:t>0</w:t>
            </w:r>
            <w:r w:rsidRPr="00AB0ACE" w:rsidR="00983427">
              <w:rPr>
                <w:rFonts w:cs="Calibri"/>
                <w:color w:val="000000"/>
              </w:rPr>
              <w:t>65</w:t>
            </w:r>
          </w:p>
        </w:tc>
        <w:tc>
          <w:tcPr>
            <w:tcW w:w="2500" w:type="pct"/>
            <w:vAlign w:val="bottom"/>
          </w:tcPr>
          <w:p w:rsidRPr="00AB0ACE" w:rsidR="00983427" w:rsidP="00983427" w:rsidRDefault="00983427" w14:paraId="4D5D43F6" w14:textId="2F63BCA8">
            <w:pPr>
              <w:pStyle w:val="TableText-IPR"/>
              <w:jc w:val="center"/>
            </w:pPr>
            <w:r w:rsidRPr="00AB0ACE">
              <w:rPr>
                <w:rFonts w:cs="Calibri"/>
                <w:color w:val="000000"/>
              </w:rPr>
              <w:t>Local agency 10</w:t>
            </w:r>
          </w:p>
        </w:tc>
      </w:tr>
      <w:tr w:rsidRPr="00EF09F2" w:rsidR="00983427" w:rsidTr="00983427" w14:paraId="158EA02B" w14:textId="77777777">
        <w:trPr>
          <w:trHeight w:val="288"/>
          <w:jc w:val="center"/>
        </w:trPr>
        <w:tc>
          <w:tcPr>
            <w:tcW w:w="2500" w:type="pct"/>
            <w:vAlign w:val="bottom"/>
          </w:tcPr>
          <w:p w:rsidRPr="00AB0ACE" w:rsidR="00983427" w:rsidP="00983427" w:rsidRDefault="00AB0ACE" w14:paraId="72695FA6" w14:textId="0316ECE4">
            <w:pPr>
              <w:pStyle w:val="TableText-IPR"/>
              <w:jc w:val="center"/>
            </w:pPr>
            <w:r w:rsidRPr="00AB0ACE">
              <w:rPr>
                <w:rFonts w:cs="Calibri"/>
                <w:color w:val="000000"/>
              </w:rPr>
              <w:t>0</w:t>
            </w:r>
            <w:r w:rsidRPr="00AB0ACE" w:rsidR="00983427">
              <w:rPr>
                <w:rFonts w:cs="Calibri"/>
                <w:color w:val="000000"/>
              </w:rPr>
              <w:t>70</w:t>
            </w:r>
          </w:p>
        </w:tc>
        <w:tc>
          <w:tcPr>
            <w:tcW w:w="2500" w:type="pct"/>
            <w:vAlign w:val="bottom"/>
          </w:tcPr>
          <w:p w:rsidRPr="00AB0ACE" w:rsidR="00983427" w:rsidP="00983427" w:rsidRDefault="00983427" w14:paraId="4F87532C" w14:textId="37AC8A4E">
            <w:pPr>
              <w:pStyle w:val="TableText-IPR"/>
              <w:jc w:val="center"/>
            </w:pPr>
            <w:r w:rsidRPr="00AB0ACE">
              <w:rPr>
                <w:rFonts w:cs="Calibri"/>
                <w:color w:val="000000"/>
              </w:rPr>
              <w:t>Local agency 11</w:t>
            </w:r>
          </w:p>
        </w:tc>
      </w:tr>
      <w:tr w:rsidRPr="00EF09F2" w:rsidR="00983427" w:rsidTr="00983427" w14:paraId="467AC398" w14:textId="77777777">
        <w:trPr>
          <w:trHeight w:val="288"/>
          <w:jc w:val="center"/>
        </w:trPr>
        <w:tc>
          <w:tcPr>
            <w:tcW w:w="2500" w:type="pct"/>
            <w:vAlign w:val="bottom"/>
          </w:tcPr>
          <w:p w:rsidRPr="00AB0ACE" w:rsidR="00983427" w:rsidP="00983427" w:rsidRDefault="00AB0ACE" w14:paraId="1BA35BA7" w14:textId="218A9775">
            <w:pPr>
              <w:pStyle w:val="TableText-IPR"/>
              <w:jc w:val="center"/>
            </w:pPr>
            <w:r w:rsidRPr="00AB0ACE">
              <w:rPr>
                <w:rFonts w:cs="Calibri"/>
                <w:color w:val="000000"/>
              </w:rPr>
              <w:t>0</w:t>
            </w:r>
            <w:r w:rsidRPr="00AB0ACE" w:rsidR="00983427">
              <w:rPr>
                <w:rFonts w:cs="Calibri"/>
                <w:color w:val="000000"/>
              </w:rPr>
              <w:t>95</w:t>
            </w:r>
          </w:p>
        </w:tc>
        <w:tc>
          <w:tcPr>
            <w:tcW w:w="2500" w:type="pct"/>
            <w:vAlign w:val="bottom"/>
          </w:tcPr>
          <w:p w:rsidRPr="00AB0ACE" w:rsidR="00983427" w:rsidP="00983427" w:rsidRDefault="00983427" w14:paraId="64FFDAD3" w14:textId="25CE4C48">
            <w:pPr>
              <w:pStyle w:val="TableText-IPR"/>
              <w:jc w:val="center"/>
            </w:pPr>
            <w:r w:rsidRPr="00AB0ACE">
              <w:rPr>
                <w:rFonts w:cs="Calibri"/>
                <w:color w:val="000000"/>
              </w:rPr>
              <w:t>Local agency 12</w:t>
            </w:r>
          </w:p>
        </w:tc>
      </w:tr>
      <w:tr w:rsidRPr="00EF09F2" w:rsidR="00983427" w:rsidTr="00983427" w14:paraId="4A7BF3FD" w14:textId="77777777">
        <w:trPr>
          <w:trHeight w:val="288"/>
          <w:jc w:val="center"/>
        </w:trPr>
        <w:tc>
          <w:tcPr>
            <w:tcW w:w="2500" w:type="pct"/>
            <w:vAlign w:val="bottom"/>
          </w:tcPr>
          <w:p w:rsidRPr="00AB0ACE" w:rsidR="00983427" w:rsidP="00983427" w:rsidRDefault="00AB0ACE" w14:paraId="6EAE6A1E" w14:textId="5CE138EC">
            <w:pPr>
              <w:pStyle w:val="TableText-IPR"/>
              <w:jc w:val="center"/>
              <w:rPr>
                <w:vertAlign w:val="superscript"/>
              </w:rPr>
            </w:pPr>
            <w:r w:rsidRPr="00AB0ACE">
              <w:rPr>
                <w:rFonts w:cs="Calibri"/>
                <w:color w:val="000000"/>
              </w:rPr>
              <w:t>0</w:t>
            </w:r>
            <w:r w:rsidRPr="00AB0ACE" w:rsidR="00983427">
              <w:rPr>
                <w:rFonts w:cs="Calibri"/>
                <w:color w:val="000000"/>
              </w:rPr>
              <w:t>98</w:t>
            </w:r>
          </w:p>
        </w:tc>
        <w:tc>
          <w:tcPr>
            <w:tcW w:w="2500" w:type="pct"/>
            <w:vAlign w:val="bottom"/>
          </w:tcPr>
          <w:p w:rsidRPr="00AB0ACE" w:rsidR="00983427" w:rsidP="00983427" w:rsidRDefault="00983427" w14:paraId="342A012D" w14:textId="217C2013">
            <w:pPr>
              <w:pStyle w:val="TableText-IPR"/>
              <w:jc w:val="center"/>
            </w:pPr>
            <w:r w:rsidRPr="00AB0ACE">
              <w:rPr>
                <w:rFonts w:cs="Calibri"/>
                <w:color w:val="000000"/>
              </w:rPr>
              <w:t>Local agency 13</w:t>
            </w:r>
          </w:p>
        </w:tc>
      </w:tr>
      <w:tr w:rsidRPr="00EF09F2" w:rsidR="00983427" w:rsidTr="00983427" w14:paraId="43F1824B" w14:textId="77777777">
        <w:trPr>
          <w:trHeight w:val="288"/>
          <w:jc w:val="center"/>
        </w:trPr>
        <w:tc>
          <w:tcPr>
            <w:tcW w:w="2500" w:type="pct"/>
            <w:vAlign w:val="bottom"/>
          </w:tcPr>
          <w:p w:rsidRPr="00AB0ACE" w:rsidR="00983427" w:rsidP="00983427" w:rsidRDefault="00983427" w14:paraId="104C062F" w14:textId="31E74BD9">
            <w:pPr>
              <w:pStyle w:val="TableText-IPR"/>
              <w:jc w:val="center"/>
            </w:pPr>
            <w:r w:rsidRPr="00AB0ACE">
              <w:rPr>
                <w:rFonts w:cs="Calibri"/>
                <w:color w:val="000000"/>
              </w:rPr>
              <w:t>101</w:t>
            </w:r>
          </w:p>
        </w:tc>
        <w:tc>
          <w:tcPr>
            <w:tcW w:w="2500" w:type="pct"/>
            <w:vAlign w:val="bottom"/>
          </w:tcPr>
          <w:p w:rsidRPr="00AB0ACE" w:rsidR="00983427" w:rsidP="00983427" w:rsidRDefault="00983427" w14:paraId="4F95E14F" w14:textId="1155A099">
            <w:pPr>
              <w:pStyle w:val="TableText-IPR"/>
              <w:jc w:val="center"/>
            </w:pPr>
            <w:r w:rsidRPr="00AB0ACE">
              <w:rPr>
                <w:rFonts w:cs="Calibri"/>
                <w:color w:val="000000"/>
              </w:rPr>
              <w:t>Local agency 14</w:t>
            </w:r>
          </w:p>
        </w:tc>
      </w:tr>
      <w:tr w:rsidRPr="00EF09F2" w:rsidR="00983427" w:rsidTr="00983427" w14:paraId="19C8F777" w14:textId="77777777">
        <w:trPr>
          <w:trHeight w:val="288"/>
          <w:jc w:val="center"/>
        </w:trPr>
        <w:tc>
          <w:tcPr>
            <w:tcW w:w="2500" w:type="pct"/>
            <w:vAlign w:val="bottom"/>
          </w:tcPr>
          <w:p w:rsidRPr="00AB0ACE" w:rsidR="00983427" w:rsidP="00983427" w:rsidRDefault="00983427" w14:paraId="232054FC" w14:textId="1CFEBC1D">
            <w:pPr>
              <w:pStyle w:val="TableText-IPR"/>
              <w:jc w:val="center"/>
            </w:pPr>
            <w:r w:rsidRPr="00AB0ACE">
              <w:rPr>
                <w:rFonts w:cs="Calibri"/>
                <w:color w:val="000000"/>
              </w:rPr>
              <w:t>102</w:t>
            </w:r>
          </w:p>
        </w:tc>
        <w:tc>
          <w:tcPr>
            <w:tcW w:w="2500" w:type="pct"/>
            <w:vAlign w:val="bottom"/>
          </w:tcPr>
          <w:p w:rsidRPr="00AB0ACE" w:rsidR="00983427" w:rsidP="00983427" w:rsidRDefault="00983427" w14:paraId="2A6903F1" w14:textId="738376A7">
            <w:pPr>
              <w:pStyle w:val="TableText-IPR"/>
              <w:jc w:val="center"/>
            </w:pPr>
            <w:r w:rsidRPr="00AB0ACE">
              <w:rPr>
                <w:rFonts w:cs="Calibri"/>
                <w:color w:val="000000"/>
              </w:rPr>
              <w:t>Local agency 15</w:t>
            </w:r>
          </w:p>
        </w:tc>
      </w:tr>
    </w:tbl>
    <w:p w:rsidR="00983427" w:rsidP="00E208B1" w:rsidRDefault="00983427" w14:paraId="632BDFB5" w14:textId="77777777">
      <w:pPr>
        <w:pStyle w:val="Numbers-IPR"/>
        <w:numPr>
          <w:ilvl w:val="0"/>
          <w:numId w:val="0"/>
        </w:numPr>
        <w:jc w:val="center"/>
        <w:sectPr w:rsidR="00983427" w:rsidSect="00D50BFF">
          <w:pgSz w:w="15840" w:h="12240" w:orient="landscape"/>
          <w:pgMar w:top="1440" w:right="1440" w:bottom="1440" w:left="1440" w:header="720" w:footer="720" w:gutter="0"/>
          <w:cols w:space="720"/>
          <w:titlePg/>
          <w:docGrid w:linePitch="360"/>
        </w:sectPr>
      </w:pPr>
    </w:p>
    <w:p w:rsidR="00E208B1" w:rsidP="00E208B1" w:rsidRDefault="00A65460" w14:paraId="7E3D4294" w14:textId="568C1D2E">
      <w:pPr>
        <w:pStyle w:val="Numbers-IPR"/>
        <w:numPr>
          <w:ilvl w:val="0"/>
          <w:numId w:val="0"/>
        </w:numPr>
        <w:jc w:val="center"/>
      </w:pPr>
      <w:r>
        <w:rPr>
          <w:rFonts w:eastAsiaTheme="minorHAnsi"/>
          <w:noProof/>
          <w:sz w:val="16"/>
          <w:szCs w:val="16"/>
        </w:rPr>
        <w:lastRenderedPageBreak/>
        <w:drawing>
          <wp:inline distT="0" distB="0" distL="0" distR="0" wp14:anchorId="312502B9" wp14:editId="45A498F1">
            <wp:extent cx="7772250" cy="3827721"/>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AKpre15JAN20_Page_5.jpg"/>
                    <pic:cNvPicPr/>
                  </pic:nvPicPr>
                  <pic:blipFill rotWithShape="1">
                    <a:blip r:embed="rId22" cstate="print">
                      <a:extLst>
                        <a:ext uri="{28A0092B-C50C-407E-A947-70E740481C1C}">
                          <a14:useLocalDpi xmlns:a14="http://schemas.microsoft.com/office/drawing/2010/main" val="0"/>
                        </a:ext>
                      </a:extLst>
                    </a:blip>
                    <a:srcRect b="36267"/>
                    <a:stretch/>
                  </pic:blipFill>
                  <pic:spPr bwMode="auto">
                    <a:xfrm>
                      <a:off x="0" y="0"/>
                      <a:ext cx="7772400" cy="3827795"/>
                    </a:xfrm>
                    <a:prstGeom prst="rect">
                      <a:avLst/>
                    </a:prstGeom>
                    <a:ln>
                      <a:noFill/>
                    </a:ln>
                    <a:extLst>
                      <a:ext uri="{53640926-AAD7-44D8-BBD7-CCE9431645EC}">
                        <a14:shadowObscured xmlns:a14="http://schemas.microsoft.com/office/drawing/2010/main"/>
                      </a:ext>
                    </a:extLst>
                  </pic:spPr>
                </pic:pic>
              </a:graphicData>
            </a:graphic>
          </wp:inline>
        </w:drawing>
      </w:r>
    </w:p>
    <w:p w:rsidR="00030FFF" w:rsidP="00E208B1" w:rsidRDefault="00030FFF" w14:paraId="5848606D" w14:textId="77777777">
      <w:pPr>
        <w:pStyle w:val="Numbers-IPR"/>
        <w:numPr>
          <w:ilvl w:val="0"/>
          <w:numId w:val="0"/>
        </w:numPr>
        <w:jc w:val="center"/>
      </w:pPr>
    </w:p>
    <w:p w:rsidR="00E208B1" w:rsidP="00E208B1" w:rsidRDefault="00E208B1" w14:paraId="0F303349" w14:textId="77777777">
      <w:pPr>
        <w:pStyle w:val="Numbers-IPR"/>
        <w:numPr>
          <w:ilvl w:val="0"/>
          <w:numId w:val="0"/>
        </w:numPr>
        <w:jc w:val="center"/>
      </w:pPr>
      <w:r>
        <w:br w:type="page"/>
      </w:r>
    </w:p>
    <w:p w:rsidR="008E5FCE" w:rsidP="00D50BFF" w:rsidRDefault="00D50BFF" w14:paraId="2043F2B1" w14:textId="77777777">
      <w:pPr>
        <w:pStyle w:val="Numbers-IPR"/>
        <w:numPr>
          <w:ilvl w:val="0"/>
          <w:numId w:val="0"/>
        </w:numPr>
        <w:jc w:val="center"/>
      </w:pPr>
      <w:r>
        <w:rPr>
          <w:noProof/>
        </w:rPr>
        <w:lastRenderedPageBreak/>
        <w:drawing>
          <wp:inline distT="0" distB="0" distL="0" distR="0" wp14:anchorId="6DB52E77" wp14:editId="5666C35A">
            <wp:extent cx="5943600" cy="474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746625"/>
                    </a:xfrm>
                    <a:prstGeom prst="rect">
                      <a:avLst/>
                    </a:prstGeom>
                  </pic:spPr>
                </pic:pic>
              </a:graphicData>
            </a:graphic>
          </wp:inline>
        </w:drawing>
      </w:r>
    </w:p>
    <w:p w:rsidR="00D50BFF" w:rsidRDefault="00D50BFF" w14:paraId="69C24677" w14:textId="77777777">
      <w:pPr>
        <w:rPr>
          <w:rFonts w:eastAsia="Times New Roman"/>
        </w:rPr>
      </w:pPr>
      <w:r>
        <w:br w:type="page"/>
      </w:r>
    </w:p>
    <w:p w:rsidR="00A65460" w:rsidP="00E208B1" w:rsidRDefault="00A65460" w14:paraId="547FD610" w14:textId="77777777">
      <w:pPr>
        <w:pStyle w:val="Numbers-IPR"/>
        <w:numPr>
          <w:ilvl w:val="0"/>
          <w:numId w:val="0"/>
        </w:numPr>
        <w:jc w:val="center"/>
      </w:pPr>
      <w:r>
        <w:rPr>
          <w:rFonts w:eastAsiaTheme="minorHAnsi"/>
          <w:noProof/>
          <w:sz w:val="16"/>
          <w:szCs w:val="16"/>
        </w:rPr>
        <w:lastRenderedPageBreak/>
        <w:drawing>
          <wp:inline distT="0" distB="0" distL="0" distR="0" wp14:anchorId="443D5D18" wp14:editId="1D2B360A">
            <wp:extent cx="7155105" cy="531627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AKpre15JAN20_Page_6.jpg"/>
                    <pic:cNvPicPr/>
                  </pic:nvPicPr>
                  <pic:blipFill rotWithShape="1">
                    <a:blip r:embed="rId24" cstate="print">
                      <a:extLst>
                        <a:ext uri="{28A0092B-C50C-407E-A947-70E740481C1C}">
                          <a14:useLocalDpi xmlns:a14="http://schemas.microsoft.com/office/drawing/2010/main" val="0"/>
                        </a:ext>
                      </a:extLst>
                    </a:blip>
                    <a:srcRect b="3846"/>
                    <a:stretch/>
                  </pic:blipFill>
                  <pic:spPr bwMode="auto">
                    <a:xfrm>
                      <a:off x="0" y="0"/>
                      <a:ext cx="7155224" cy="5316367"/>
                    </a:xfrm>
                    <a:prstGeom prst="rect">
                      <a:avLst/>
                    </a:prstGeom>
                    <a:ln>
                      <a:noFill/>
                    </a:ln>
                    <a:extLst>
                      <a:ext uri="{53640926-AAD7-44D8-BBD7-CCE9431645EC}">
                        <a14:shadowObscured xmlns:a14="http://schemas.microsoft.com/office/drawing/2010/main"/>
                      </a:ext>
                    </a:extLst>
                  </pic:spPr>
                </pic:pic>
              </a:graphicData>
            </a:graphic>
          </wp:inline>
        </w:drawing>
      </w:r>
    </w:p>
    <w:p w:rsidR="00A65460" w:rsidP="00E208B1" w:rsidRDefault="00A65460" w14:paraId="4E4885A7" w14:textId="5E072E15">
      <w:pPr>
        <w:pStyle w:val="Numbers-IPR"/>
        <w:numPr>
          <w:ilvl w:val="0"/>
          <w:numId w:val="0"/>
        </w:numPr>
        <w:jc w:val="center"/>
      </w:pPr>
      <w:r>
        <w:br w:type="page"/>
      </w:r>
    </w:p>
    <w:p w:rsidR="00D50BFF" w:rsidP="00D50BFF" w:rsidRDefault="00D50BFF" w14:paraId="5D163F16" w14:textId="77777777">
      <w:pPr>
        <w:pStyle w:val="Numbers-IPR"/>
        <w:numPr>
          <w:ilvl w:val="0"/>
          <w:numId w:val="0"/>
        </w:numPr>
        <w:jc w:val="center"/>
      </w:pPr>
      <w:r>
        <w:rPr>
          <w:noProof/>
        </w:rPr>
        <w:lastRenderedPageBreak/>
        <w:drawing>
          <wp:inline distT="0" distB="0" distL="0" distR="0" wp14:anchorId="41487185" wp14:editId="1337D096">
            <wp:extent cx="5943600" cy="4079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079240"/>
                    </a:xfrm>
                    <a:prstGeom prst="rect">
                      <a:avLst/>
                    </a:prstGeom>
                  </pic:spPr>
                </pic:pic>
              </a:graphicData>
            </a:graphic>
          </wp:inline>
        </w:drawing>
      </w:r>
    </w:p>
    <w:p w:rsidR="00D50BFF" w:rsidRDefault="00D50BFF" w14:paraId="397F127F" w14:textId="77777777">
      <w:pPr>
        <w:rPr>
          <w:rFonts w:eastAsia="Times New Roman"/>
        </w:rPr>
      </w:pPr>
      <w:r>
        <w:br w:type="page"/>
      </w:r>
    </w:p>
    <w:p w:rsidR="00D50BFF" w:rsidP="00D50BFF" w:rsidRDefault="00D50BFF" w14:paraId="5AF5745E" w14:textId="77777777">
      <w:pPr>
        <w:pStyle w:val="Numbers-IPR"/>
        <w:numPr>
          <w:ilvl w:val="0"/>
          <w:numId w:val="0"/>
        </w:numPr>
        <w:jc w:val="center"/>
      </w:pPr>
      <w:r>
        <w:rPr>
          <w:noProof/>
        </w:rPr>
        <w:lastRenderedPageBreak/>
        <w:drawing>
          <wp:inline distT="0" distB="0" distL="0" distR="0" wp14:anchorId="5F49D917" wp14:editId="2F1A35F3">
            <wp:extent cx="5943600" cy="4549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549775"/>
                    </a:xfrm>
                    <a:prstGeom prst="rect">
                      <a:avLst/>
                    </a:prstGeom>
                  </pic:spPr>
                </pic:pic>
              </a:graphicData>
            </a:graphic>
          </wp:inline>
        </w:drawing>
      </w:r>
    </w:p>
    <w:p w:rsidR="00D50BFF" w:rsidRDefault="00D50BFF" w14:paraId="157E1903" w14:textId="77777777">
      <w:pPr>
        <w:rPr>
          <w:rFonts w:eastAsia="Times New Roman"/>
        </w:rPr>
      </w:pPr>
      <w:r>
        <w:br w:type="page"/>
      </w:r>
    </w:p>
    <w:p w:rsidR="00293CD4" w:rsidP="00D50BFF" w:rsidRDefault="00D50BFF" w14:paraId="0DE05529" w14:textId="6044C130">
      <w:pPr>
        <w:pStyle w:val="Numbers-IPR"/>
        <w:numPr>
          <w:ilvl w:val="0"/>
          <w:numId w:val="0"/>
        </w:numPr>
        <w:jc w:val="center"/>
      </w:pPr>
      <w:r>
        <w:rPr>
          <w:noProof/>
        </w:rPr>
        <w:lastRenderedPageBreak/>
        <w:drawing>
          <wp:inline distT="0" distB="0" distL="0" distR="0" wp14:anchorId="1B948904" wp14:editId="2C591AD9">
            <wp:extent cx="5943600" cy="5029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5029835"/>
                    </a:xfrm>
                    <a:prstGeom prst="rect">
                      <a:avLst/>
                    </a:prstGeom>
                  </pic:spPr>
                </pic:pic>
              </a:graphicData>
            </a:graphic>
          </wp:inline>
        </w:drawing>
      </w:r>
    </w:p>
    <w:sectPr w:rsidR="00293CD4" w:rsidSect="00D50BFF">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CECBE" w14:textId="77777777" w:rsidR="009E034D" w:rsidRDefault="009E034D" w:rsidP="008E5FCE">
      <w:r>
        <w:separator/>
      </w:r>
    </w:p>
  </w:endnote>
  <w:endnote w:type="continuationSeparator" w:id="0">
    <w:p w14:paraId="6A9A633D" w14:textId="77777777" w:rsidR="009E034D" w:rsidRDefault="009E034D" w:rsidP="008E5FCE">
      <w:r>
        <w:continuationSeparator/>
      </w:r>
    </w:p>
  </w:endnote>
  <w:endnote w:type="continuationNotice" w:id="1">
    <w:p w14:paraId="4542C22D" w14:textId="77777777" w:rsidR="009E034D" w:rsidRDefault="009E0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panose1 w:val="020B0703040504020204"/>
    <w:charset w:val="00"/>
    <w:family w:val="swiss"/>
    <w:pitch w:val="variable"/>
    <w:sig w:usb0="8100AAF7" w:usb1="0000807B" w:usb2="00000008" w:usb3="00000000" w:csb0="0000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217AA" w14:textId="2DC4EE28" w:rsidR="00253BE7" w:rsidRDefault="00253BE7" w:rsidP="00E208B1">
    <w:pPr>
      <w:pBdr>
        <w:top w:val="single" w:sz="8" w:space="1" w:color="B32732"/>
      </w:pBdr>
      <w:tabs>
        <w:tab w:val="right" w:pos="9360"/>
      </w:tabs>
      <w:rPr>
        <w:rStyle w:val="FooterTitle-IPRChar"/>
        <w:rFonts w:eastAsia="Calibri"/>
      </w:rPr>
    </w:pPr>
    <w:r>
      <w:rPr>
        <w:rStyle w:val="FooterTitle-IPRChar"/>
        <w:rFonts w:eastAsia="Calibri"/>
      </w:rPr>
      <w:t>WIC Participant and Program Characteristics Study 2020 and 2022, Appendix L. Sample Follow-Up Email to</w:t>
    </w:r>
    <w:r>
      <w:rPr>
        <w:rStyle w:val="FooterTitle-IPRChar"/>
        <w:rFonts w:eastAsia="Calibri"/>
      </w:rPr>
      <w:tab/>
    </w:r>
    <w:r w:rsidRPr="002B7CA5">
      <w:rPr>
        <w:rStyle w:val="FooterTitle-IPRChar"/>
        <w:rFonts w:eastAsia="Calibri"/>
      </w:rPr>
      <w:fldChar w:fldCharType="begin"/>
    </w:r>
    <w:r w:rsidRPr="002B7CA5">
      <w:rPr>
        <w:rStyle w:val="FooterTitle-IPRChar"/>
        <w:rFonts w:eastAsia="Calibri"/>
      </w:rPr>
      <w:instrText xml:space="preserve"> PAGE   \* MERGEFORMAT </w:instrText>
    </w:r>
    <w:r w:rsidRPr="002B7CA5">
      <w:rPr>
        <w:rStyle w:val="FooterTitle-IPRChar"/>
        <w:rFonts w:eastAsia="Calibri"/>
      </w:rPr>
      <w:fldChar w:fldCharType="separate"/>
    </w:r>
    <w:r w:rsidR="00216119">
      <w:rPr>
        <w:rStyle w:val="FooterTitle-IPRChar"/>
        <w:rFonts w:eastAsia="Calibri"/>
        <w:noProof/>
      </w:rPr>
      <w:t>5</w:t>
    </w:r>
    <w:r w:rsidRPr="002B7CA5">
      <w:rPr>
        <w:rStyle w:val="FooterTitle-IPRChar"/>
        <w:rFonts w:eastAsia="Calibri"/>
      </w:rPr>
      <w:fldChar w:fldCharType="end"/>
    </w:r>
  </w:p>
  <w:p w14:paraId="44620506" w14:textId="0836A472" w:rsidR="00253BE7" w:rsidRPr="00253BE7" w:rsidRDefault="00253BE7" w:rsidP="00253BE7">
    <w:pPr>
      <w:pBdr>
        <w:top w:val="single" w:sz="8" w:space="1" w:color="B32732"/>
      </w:pBdr>
      <w:tabs>
        <w:tab w:val="right" w:pos="9360"/>
      </w:tabs>
      <w:rPr>
        <w:rFonts w:ascii="Calibri" w:hAnsi="Calibri"/>
        <w:sz w:val="20"/>
      </w:rPr>
    </w:pPr>
    <w:r>
      <w:rPr>
        <w:rStyle w:val="FooterTitle-IPRChar"/>
        <w:rFonts w:eastAsia="Calibri"/>
      </w:rPr>
      <w:t>WIC State Agencies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36B69" w14:textId="37684506" w:rsidR="006F3318" w:rsidRDefault="006F3318" w:rsidP="000A062B">
    <w:pPr>
      <w:pBdr>
        <w:top w:val="single" w:sz="8" w:space="1" w:color="B32732"/>
      </w:pBdr>
      <w:tabs>
        <w:tab w:val="right" w:pos="9360"/>
      </w:tabs>
      <w:rPr>
        <w:rStyle w:val="FooterTitle-IPRChar"/>
        <w:rFonts w:eastAsia="Calibri"/>
      </w:rPr>
    </w:pPr>
    <w:r>
      <w:rPr>
        <w:rStyle w:val="FooterTitle-IPRChar"/>
        <w:rFonts w:eastAsia="Calibri"/>
      </w:rPr>
      <w:t xml:space="preserve">WIC Participant and Program Characteristics Study 2020 and 2022, Appendix </w:t>
    </w:r>
    <w:r w:rsidR="008F1C9A">
      <w:rPr>
        <w:rStyle w:val="FooterTitle-IPRChar"/>
        <w:rFonts w:eastAsia="Calibri"/>
      </w:rPr>
      <w:t>L</w:t>
    </w:r>
    <w:r>
      <w:rPr>
        <w:rStyle w:val="FooterTitle-IPRChar"/>
        <w:rFonts w:eastAsia="Calibri"/>
      </w:rPr>
      <w:t>. Sample Follow-Up Email to</w:t>
    </w:r>
    <w:r>
      <w:rPr>
        <w:rStyle w:val="FooterTitle-IPRChar"/>
        <w:rFonts w:eastAsia="Calibri"/>
      </w:rPr>
      <w:tab/>
    </w:r>
    <w:r w:rsidRPr="002B7CA5">
      <w:rPr>
        <w:rStyle w:val="FooterTitle-IPRChar"/>
        <w:rFonts w:eastAsia="Calibri"/>
      </w:rPr>
      <w:fldChar w:fldCharType="begin"/>
    </w:r>
    <w:r w:rsidRPr="002B7CA5">
      <w:rPr>
        <w:rStyle w:val="FooterTitle-IPRChar"/>
        <w:rFonts w:eastAsia="Calibri"/>
      </w:rPr>
      <w:instrText xml:space="preserve"> PAGE   \* MERGEFORMAT </w:instrText>
    </w:r>
    <w:r w:rsidRPr="002B7CA5">
      <w:rPr>
        <w:rStyle w:val="FooterTitle-IPRChar"/>
        <w:rFonts w:eastAsia="Calibri"/>
      </w:rPr>
      <w:fldChar w:fldCharType="separate"/>
    </w:r>
    <w:r w:rsidR="00216119">
      <w:rPr>
        <w:rStyle w:val="FooterTitle-IPRChar"/>
        <w:rFonts w:eastAsia="Calibri"/>
        <w:noProof/>
      </w:rPr>
      <w:t>3</w:t>
    </w:r>
    <w:r w:rsidRPr="002B7CA5">
      <w:rPr>
        <w:rStyle w:val="FooterTitle-IPRChar"/>
        <w:rFonts w:eastAsia="Calibri"/>
      </w:rPr>
      <w:fldChar w:fldCharType="end"/>
    </w:r>
  </w:p>
  <w:p w14:paraId="665C6A44" w14:textId="5A226AC0" w:rsidR="006F3318" w:rsidRPr="000A062B" w:rsidRDefault="00916F5B" w:rsidP="000A062B">
    <w:pPr>
      <w:pBdr>
        <w:top w:val="single" w:sz="8" w:space="1" w:color="B32732"/>
      </w:pBdr>
      <w:tabs>
        <w:tab w:val="right" w:pos="9360"/>
      </w:tabs>
      <w:rPr>
        <w:rFonts w:ascii="Calibri" w:hAnsi="Calibri"/>
        <w:sz w:val="20"/>
      </w:rPr>
    </w:pPr>
    <w:r>
      <w:rPr>
        <w:rStyle w:val="FooterTitle-IPRChar"/>
        <w:rFonts w:eastAsia="Calibri"/>
      </w:rPr>
      <w:t xml:space="preserve">WIC </w:t>
    </w:r>
    <w:r w:rsidR="006F3318">
      <w:rPr>
        <w:rStyle w:val="FooterTitle-IPRChar"/>
        <w:rFonts w:eastAsia="Calibri"/>
      </w:rPr>
      <w:t>State Agencies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49F22" w14:textId="063ED44E" w:rsidR="00E208B1" w:rsidRDefault="00E208B1" w:rsidP="00E208B1">
    <w:pPr>
      <w:pBdr>
        <w:top w:val="single" w:sz="8" w:space="1" w:color="B32732"/>
      </w:pBdr>
      <w:tabs>
        <w:tab w:val="right" w:pos="12960"/>
      </w:tabs>
      <w:rPr>
        <w:rStyle w:val="FooterTitle-IPRChar"/>
        <w:rFonts w:eastAsia="Calibri"/>
      </w:rPr>
    </w:pPr>
    <w:r>
      <w:rPr>
        <w:rStyle w:val="FooterTitle-IPRChar"/>
        <w:rFonts w:eastAsia="Calibri"/>
      </w:rPr>
      <w:t>WIC Participant and Program Characteristics Study 2020 and 2022, Appendix L. Sample Follow-Up Email to</w:t>
    </w:r>
    <w:r>
      <w:rPr>
        <w:rStyle w:val="FooterTitle-IPRChar"/>
        <w:rFonts w:eastAsia="Calibri"/>
      </w:rPr>
      <w:tab/>
    </w:r>
    <w:r w:rsidRPr="002B7CA5">
      <w:rPr>
        <w:rStyle w:val="FooterTitle-IPRChar"/>
        <w:rFonts w:eastAsia="Calibri"/>
      </w:rPr>
      <w:fldChar w:fldCharType="begin"/>
    </w:r>
    <w:r w:rsidRPr="002B7CA5">
      <w:rPr>
        <w:rStyle w:val="FooterTitle-IPRChar"/>
        <w:rFonts w:eastAsia="Calibri"/>
      </w:rPr>
      <w:instrText xml:space="preserve"> PAGE   \* MERGEFORMAT </w:instrText>
    </w:r>
    <w:r w:rsidRPr="002B7CA5">
      <w:rPr>
        <w:rStyle w:val="FooterTitle-IPRChar"/>
        <w:rFonts w:eastAsia="Calibri"/>
      </w:rPr>
      <w:fldChar w:fldCharType="separate"/>
    </w:r>
    <w:r w:rsidR="00216119">
      <w:rPr>
        <w:rStyle w:val="FooterTitle-IPRChar"/>
        <w:rFonts w:eastAsia="Calibri"/>
        <w:noProof/>
      </w:rPr>
      <w:t>16</w:t>
    </w:r>
    <w:r w:rsidRPr="002B7CA5">
      <w:rPr>
        <w:rStyle w:val="FooterTitle-IPRChar"/>
        <w:rFonts w:eastAsia="Calibri"/>
      </w:rPr>
      <w:fldChar w:fldCharType="end"/>
    </w:r>
  </w:p>
  <w:p w14:paraId="17A995B9" w14:textId="77777777" w:rsidR="00E208B1" w:rsidRPr="00253BE7" w:rsidRDefault="00E208B1" w:rsidP="00253BE7">
    <w:pPr>
      <w:pBdr>
        <w:top w:val="single" w:sz="8" w:space="1" w:color="B32732"/>
      </w:pBdr>
      <w:tabs>
        <w:tab w:val="right" w:pos="9360"/>
      </w:tabs>
      <w:rPr>
        <w:rFonts w:ascii="Calibri" w:hAnsi="Calibri"/>
        <w:sz w:val="20"/>
      </w:rPr>
    </w:pPr>
    <w:r>
      <w:rPr>
        <w:rStyle w:val="FooterTitle-IPRChar"/>
        <w:rFonts w:eastAsia="Calibri"/>
      </w:rPr>
      <w:t>WIC State Agencies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CA142" w14:textId="19666673" w:rsidR="000A062B" w:rsidRPr="00CD0788" w:rsidRDefault="000A062B" w:rsidP="00433C4B">
    <w:pPr>
      <w:pBdr>
        <w:top w:val="single" w:sz="8" w:space="1" w:color="B32732"/>
      </w:pBdr>
      <w:tabs>
        <w:tab w:val="right" w:pos="12870"/>
      </w:tabs>
      <w:rPr>
        <w:rFonts w:ascii="Calibri" w:hAnsi="Calibri"/>
        <w:sz w:val="20"/>
      </w:rPr>
    </w:pPr>
    <w:r>
      <w:rPr>
        <w:rStyle w:val="FooterTitle-IPRChar"/>
        <w:rFonts w:eastAsia="Calibri"/>
      </w:rPr>
      <w:t xml:space="preserve">WIC Participant and Program Characteristics Study 2020 and 2022, Appendix </w:t>
    </w:r>
    <w:r w:rsidR="00253BE7">
      <w:rPr>
        <w:rStyle w:val="FooterTitle-IPRChar"/>
        <w:rFonts w:eastAsia="Calibri"/>
      </w:rPr>
      <w:t>L</w:t>
    </w:r>
    <w:r>
      <w:rPr>
        <w:rStyle w:val="FooterTitle-IPRChar"/>
        <w:rFonts w:eastAsia="Calibri"/>
      </w:rPr>
      <w:t xml:space="preserve">. Sample Follow-Up Email to </w:t>
    </w:r>
    <w:r w:rsidR="00916F5B">
      <w:rPr>
        <w:rStyle w:val="FooterTitle-IPRChar"/>
        <w:rFonts w:eastAsia="Calibri"/>
      </w:rPr>
      <w:t xml:space="preserve">WIC </w:t>
    </w:r>
    <w:r>
      <w:rPr>
        <w:rStyle w:val="FooterTitle-IPRChar"/>
        <w:rFonts w:eastAsia="Calibri"/>
      </w:rPr>
      <w:t>State Agencies</w:t>
    </w:r>
    <w:r>
      <w:rPr>
        <w:rStyle w:val="FooterTitle-IPRChar"/>
        <w:rFonts w:eastAsia="Calibri"/>
      </w:rPr>
      <w:tab/>
    </w:r>
    <w:r w:rsidRPr="002B7CA5">
      <w:rPr>
        <w:rStyle w:val="FooterTitle-IPRChar"/>
        <w:rFonts w:eastAsia="Calibri"/>
      </w:rPr>
      <w:fldChar w:fldCharType="begin"/>
    </w:r>
    <w:r w:rsidRPr="002B7CA5">
      <w:rPr>
        <w:rStyle w:val="FooterTitle-IPRChar"/>
        <w:rFonts w:eastAsia="Calibri"/>
      </w:rPr>
      <w:instrText xml:space="preserve"> PAGE   \* MERGEFORMAT </w:instrText>
    </w:r>
    <w:r w:rsidRPr="002B7CA5">
      <w:rPr>
        <w:rStyle w:val="FooterTitle-IPRChar"/>
        <w:rFonts w:eastAsia="Calibri"/>
      </w:rPr>
      <w:fldChar w:fldCharType="separate"/>
    </w:r>
    <w:r w:rsidR="00216119">
      <w:rPr>
        <w:rStyle w:val="FooterTitle-IPRChar"/>
        <w:rFonts w:eastAsia="Calibri"/>
        <w:noProof/>
      </w:rPr>
      <w:t>11</w:t>
    </w:r>
    <w:r w:rsidRPr="002B7CA5">
      <w:rPr>
        <w:rStyle w:val="FooterTitle-IPRCha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10E0D" w14:textId="77777777" w:rsidR="009E034D" w:rsidRDefault="009E034D" w:rsidP="008E5FCE">
      <w:r>
        <w:separator/>
      </w:r>
    </w:p>
  </w:footnote>
  <w:footnote w:type="continuationSeparator" w:id="0">
    <w:p w14:paraId="7D571FD6" w14:textId="77777777" w:rsidR="009E034D" w:rsidRDefault="009E034D" w:rsidP="008E5FCE">
      <w:r>
        <w:continuationSeparator/>
      </w:r>
    </w:p>
  </w:footnote>
  <w:footnote w:type="continuationNotice" w:id="1">
    <w:p w14:paraId="04A33938" w14:textId="77777777" w:rsidR="009E034D" w:rsidRDefault="009E034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33EC" w14:textId="77777777" w:rsidR="006F3318" w:rsidRPr="00CD0788" w:rsidRDefault="006F3318" w:rsidP="003905B4">
    <w:pPr>
      <w:pStyle w:val="BlueAllCapsHdng-IPR"/>
      <w:jc w:val="center"/>
      <w:rPr>
        <w:rFonts w:eastAsia="Times New Roman"/>
        <w:b w:val="0"/>
        <w:bCs w:val="0"/>
        <w:color w:val="auto"/>
      </w:rPr>
    </w:pPr>
    <w:r>
      <w:rPr>
        <w:noProof/>
      </w:rPr>
      <mc:AlternateContent>
        <mc:Choice Requires="wps">
          <w:drawing>
            <wp:anchor distT="0" distB="0" distL="114300" distR="114300" simplePos="0" relativeHeight="251661312" behindDoc="0" locked="0" layoutInCell="1" allowOverlap="1" wp14:anchorId="48F7A5EC" wp14:editId="2E071823">
              <wp:simplePos x="0" y="0"/>
              <wp:positionH relativeFrom="margin">
                <wp:posOffset>4269120</wp:posOffset>
              </wp:positionH>
              <wp:positionV relativeFrom="margin">
                <wp:posOffset>-629108</wp:posOffset>
              </wp:positionV>
              <wp:extent cx="1645920" cy="407035"/>
              <wp:effectExtent l="0" t="0" r="0"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07035"/>
                      </a:xfrm>
                      <a:prstGeom prst="rect">
                        <a:avLst/>
                      </a:prstGeom>
                      <a:solidFill>
                        <a:schemeClr val="bg1">
                          <a:lumMod val="95000"/>
                        </a:schemeClr>
                      </a:solidFill>
                      <a:ln w="9525">
                        <a:noFill/>
                        <a:miter lim="800000"/>
                        <a:headEnd/>
                        <a:tailEnd/>
                      </a:ln>
                    </wps:spPr>
                    <wps:txbx>
                      <w:txbxContent>
                        <w:p w14:paraId="5BA56A0B" w14:textId="77777777" w:rsidR="006F3318" w:rsidRDefault="006F3318" w:rsidP="006F3318">
                          <w:pPr>
                            <w:pStyle w:val="Body11ptCalibri-IPR"/>
                            <w:spacing w:after="60"/>
                            <w:ind w:firstLine="0"/>
                            <w:rPr>
                              <w:caps/>
                              <w:sz w:val="18"/>
                              <w:szCs w:val="20"/>
                            </w:rPr>
                          </w:pPr>
                          <w:r>
                            <w:rPr>
                              <w:b/>
                              <w:sz w:val="18"/>
                              <w:szCs w:val="20"/>
                            </w:rPr>
                            <w:t>OMB Number: 0584-0609</w:t>
                          </w:r>
                        </w:p>
                        <w:p w14:paraId="73E1FC70" w14:textId="541B05ED" w:rsidR="006F3318" w:rsidRDefault="006F3318" w:rsidP="006F3318">
                          <w:pPr>
                            <w:pStyle w:val="Body11ptCalibri-IPR"/>
                            <w:spacing w:after="0"/>
                            <w:ind w:firstLine="0"/>
                            <w:rPr>
                              <w:sz w:val="20"/>
                            </w:rPr>
                          </w:pPr>
                          <w:r>
                            <w:rPr>
                              <w:b/>
                              <w:sz w:val="18"/>
                              <w:szCs w:val="20"/>
                            </w:rPr>
                            <w:t xml:space="preserve">Expiration Date: </w:t>
                          </w:r>
                          <w:r w:rsidR="00E208B1">
                            <w:rPr>
                              <w:b/>
                              <w:sz w:val="18"/>
                              <w:szCs w:val="20"/>
                            </w:rPr>
                            <w:t>12</w:t>
                          </w:r>
                          <w:r>
                            <w:rPr>
                              <w:b/>
                              <w:sz w:val="18"/>
                              <w:szCs w:val="20"/>
                            </w:rPr>
                            <w:t>/</w:t>
                          </w:r>
                          <w:r w:rsidR="00E208B1">
                            <w:rPr>
                              <w:b/>
                              <w:sz w:val="18"/>
                              <w:szCs w:val="20"/>
                            </w:rPr>
                            <w:t>31</w:t>
                          </w:r>
                          <w:r>
                            <w:rPr>
                              <w:b/>
                              <w:sz w:val="18"/>
                              <w:szCs w:val="20"/>
                            </w:rPr>
                            <w:t>/20</w:t>
                          </w:r>
                          <w:r w:rsidR="00E208B1">
                            <w:rPr>
                              <w:b/>
                              <w:sz w:val="18"/>
                              <w:szCs w:val="20"/>
                            </w:rPr>
                            <w:t>22</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8F7A5EC" id="_x0000_t202" coordsize="21600,21600" o:spt="202" path="m,l,21600r21600,l21600,xe">
              <v:stroke joinstyle="miter"/>
              <v:path gradientshapeok="t" o:connecttype="rect"/>
            </v:shapetype>
            <v:shape id="Text Box 1" o:spid="_x0000_s1027" type="#_x0000_t202" style="position:absolute;left:0;text-align:left;margin-left:336.15pt;margin-top:-49.55pt;width:129.6pt;height:3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" fillcolor="#f2f2f2 [3052]" stroked="f">
              <v:textbox style="mso-fit-shape-to-text:t" inset="3.6pt,,0">
                <w:txbxContent>
                  <w:p w14:paraId="5BA56A0B" w14:textId="77777777" w:rsidR="006F3318" w:rsidRDefault="006F3318" w:rsidP="006F3318">
                    <w:pPr>
                      <w:pStyle w:val="Body11ptCalibri-IPR"/>
                      <w:spacing w:after="60"/>
                      <w:ind w:firstLine="0"/>
                      <w:rPr>
                        <w:caps/>
                        <w:sz w:val="18"/>
                        <w:szCs w:val="20"/>
                      </w:rPr>
                    </w:pPr>
                    <w:r>
                      <w:rPr>
                        <w:b/>
                        <w:sz w:val="18"/>
                        <w:szCs w:val="20"/>
                      </w:rPr>
                      <w:t>OMB Number: 0584-0609</w:t>
                    </w:r>
                  </w:p>
                  <w:p w14:paraId="73E1FC70" w14:textId="541B05ED" w:rsidR="006F3318" w:rsidRDefault="006F3318" w:rsidP="006F3318">
                    <w:pPr>
                      <w:pStyle w:val="Body11ptCalibri-IPR"/>
                      <w:spacing w:after="0"/>
                      <w:ind w:firstLine="0"/>
                      <w:rPr>
                        <w:sz w:val="20"/>
                      </w:rPr>
                    </w:pPr>
                    <w:r>
                      <w:rPr>
                        <w:b/>
                        <w:sz w:val="18"/>
                        <w:szCs w:val="20"/>
                      </w:rPr>
                      <w:t xml:space="preserve">Expiration Date: </w:t>
                    </w:r>
                    <w:r w:rsidR="00E208B1">
                      <w:rPr>
                        <w:b/>
                        <w:sz w:val="18"/>
                        <w:szCs w:val="20"/>
                      </w:rPr>
                      <w:t>12</w:t>
                    </w:r>
                    <w:r>
                      <w:rPr>
                        <w:b/>
                        <w:sz w:val="18"/>
                        <w:szCs w:val="20"/>
                      </w:rPr>
                      <w:t>/</w:t>
                    </w:r>
                    <w:r w:rsidR="00E208B1">
                      <w:rPr>
                        <w:b/>
                        <w:sz w:val="18"/>
                        <w:szCs w:val="20"/>
                      </w:rPr>
                      <w:t>31</w:t>
                    </w:r>
                    <w:r>
                      <w:rPr>
                        <w:b/>
                        <w:sz w:val="18"/>
                        <w:szCs w:val="20"/>
                      </w:rPr>
                      <w:t>/20</w:t>
                    </w:r>
                    <w:r w:rsidR="00E208B1">
                      <w:rPr>
                        <w:b/>
                        <w:sz w:val="18"/>
                        <w:szCs w:val="20"/>
                      </w:rPr>
                      <w:t>22</w:t>
                    </w:r>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8B491" w14:textId="7E57B852" w:rsidR="000A062B" w:rsidRPr="00546361" w:rsidRDefault="005F4934" w:rsidP="000A062B">
    <w:pPr>
      <w:pStyle w:val="Header"/>
    </w:pPr>
    <w:r>
      <w:rPr>
        <w:noProof/>
      </w:rPr>
      <mc:AlternateContent>
        <mc:Choice Requires="wps">
          <w:drawing>
            <wp:anchor distT="0" distB="0" distL="114300" distR="114300" simplePos="0" relativeHeight="251663360" behindDoc="0" locked="0" layoutInCell="1" allowOverlap="1" wp14:anchorId="064724D8" wp14:editId="725D1A1A">
              <wp:simplePos x="0" y="0"/>
              <wp:positionH relativeFrom="margin">
                <wp:posOffset>4384040</wp:posOffset>
              </wp:positionH>
              <wp:positionV relativeFrom="margin">
                <wp:posOffset>-534670</wp:posOffset>
              </wp:positionV>
              <wp:extent cx="1645920" cy="407035"/>
              <wp:effectExtent l="0" t="0" r="0"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07035"/>
                      </a:xfrm>
                      <a:prstGeom prst="rect">
                        <a:avLst/>
                      </a:prstGeom>
                      <a:solidFill>
                        <a:schemeClr val="bg1">
                          <a:lumMod val="95000"/>
                        </a:schemeClr>
                      </a:solidFill>
                      <a:ln w="9525">
                        <a:noFill/>
                        <a:miter lim="800000"/>
                        <a:headEnd/>
                        <a:tailEnd/>
                      </a:ln>
                    </wps:spPr>
                    <wps:txbx>
                      <w:txbxContent>
                        <w:p w14:paraId="06C76B22" w14:textId="77777777" w:rsidR="005F4934" w:rsidRDefault="005F4934" w:rsidP="005F4934">
                          <w:pPr>
                            <w:pStyle w:val="Body11ptCalibri-IPR"/>
                            <w:spacing w:after="60"/>
                            <w:ind w:firstLine="0"/>
                            <w:rPr>
                              <w:caps/>
                              <w:sz w:val="18"/>
                              <w:szCs w:val="20"/>
                            </w:rPr>
                          </w:pPr>
                          <w:r>
                            <w:rPr>
                              <w:b/>
                              <w:sz w:val="18"/>
                              <w:szCs w:val="20"/>
                            </w:rPr>
                            <w:t>OMB Number: 0584-0609</w:t>
                          </w:r>
                        </w:p>
                        <w:p w14:paraId="2B65A609" w14:textId="54A8AF8F" w:rsidR="005F4934" w:rsidRDefault="005F4934" w:rsidP="005F4934">
                          <w:pPr>
                            <w:pStyle w:val="Body11ptCalibri-IPR"/>
                            <w:spacing w:after="0"/>
                            <w:ind w:firstLine="0"/>
                            <w:rPr>
                              <w:sz w:val="20"/>
                            </w:rPr>
                          </w:pPr>
                          <w:r>
                            <w:rPr>
                              <w:b/>
                              <w:sz w:val="18"/>
                              <w:szCs w:val="20"/>
                            </w:rPr>
                            <w:t xml:space="preserve">Expiration Date: </w:t>
                          </w:r>
                          <w:r w:rsidR="004651AE">
                            <w:rPr>
                              <w:b/>
                              <w:sz w:val="18"/>
                              <w:szCs w:val="20"/>
                            </w:rPr>
                            <w:t>12</w:t>
                          </w:r>
                          <w:r>
                            <w:rPr>
                              <w:b/>
                              <w:sz w:val="18"/>
                              <w:szCs w:val="20"/>
                            </w:rPr>
                            <w:t>/</w:t>
                          </w:r>
                          <w:r w:rsidR="004651AE">
                            <w:rPr>
                              <w:b/>
                              <w:sz w:val="18"/>
                              <w:szCs w:val="20"/>
                            </w:rPr>
                            <w:t>31</w:t>
                          </w:r>
                          <w:r>
                            <w:rPr>
                              <w:b/>
                              <w:sz w:val="18"/>
                              <w:szCs w:val="20"/>
                            </w:rPr>
                            <w:t>/20</w:t>
                          </w:r>
                          <w:r w:rsidR="004651AE">
                            <w:rPr>
                              <w:b/>
                              <w:sz w:val="18"/>
                              <w:szCs w:val="20"/>
                            </w:rPr>
                            <w:t>22</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64724D8" id="_x0000_t202" coordsize="21600,21600" o:spt="202" path="m,l,21600r21600,l21600,xe">
              <v:stroke joinstyle="miter"/>
              <v:path gradientshapeok="t" o:connecttype="rect"/>
            </v:shapetype>
            <v:shape id="Text Box 3" o:spid="_x0000_s1028" type="#_x0000_t202" style="position:absolute;margin-left:345.2pt;margin-top:-42.1pt;width:129.6pt;height:32.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" fillcolor="#f2f2f2 [3052]" stroked="f">
              <v:textbox style="mso-fit-shape-to-text:t" inset="3.6pt,,0">
                <w:txbxContent>
                  <w:p w14:paraId="06C76B22" w14:textId="77777777" w:rsidR="005F4934" w:rsidRDefault="005F4934" w:rsidP="005F4934">
                    <w:pPr>
                      <w:pStyle w:val="Body11ptCalibri-IPR"/>
                      <w:spacing w:after="60"/>
                      <w:ind w:firstLine="0"/>
                      <w:rPr>
                        <w:caps/>
                        <w:sz w:val="18"/>
                        <w:szCs w:val="20"/>
                      </w:rPr>
                    </w:pPr>
                    <w:r>
                      <w:rPr>
                        <w:b/>
                        <w:sz w:val="18"/>
                        <w:szCs w:val="20"/>
                      </w:rPr>
                      <w:t>OMB Number: 0584-0609</w:t>
                    </w:r>
                  </w:p>
                  <w:p w14:paraId="2B65A609" w14:textId="54A8AF8F" w:rsidR="005F4934" w:rsidRDefault="005F4934" w:rsidP="005F4934">
                    <w:pPr>
                      <w:pStyle w:val="Body11ptCalibri-IPR"/>
                      <w:spacing w:after="0"/>
                      <w:ind w:firstLine="0"/>
                      <w:rPr>
                        <w:sz w:val="20"/>
                      </w:rPr>
                    </w:pPr>
                    <w:r>
                      <w:rPr>
                        <w:b/>
                        <w:sz w:val="18"/>
                        <w:szCs w:val="20"/>
                      </w:rPr>
                      <w:t xml:space="preserve">Expiration Date: </w:t>
                    </w:r>
                    <w:r w:rsidR="004651AE">
                      <w:rPr>
                        <w:b/>
                        <w:sz w:val="18"/>
                        <w:szCs w:val="20"/>
                      </w:rPr>
                      <w:t>12</w:t>
                    </w:r>
                    <w:r>
                      <w:rPr>
                        <w:b/>
                        <w:sz w:val="18"/>
                        <w:szCs w:val="20"/>
                      </w:rPr>
                      <w:t>/</w:t>
                    </w:r>
                    <w:r w:rsidR="004651AE">
                      <w:rPr>
                        <w:b/>
                        <w:sz w:val="18"/>
                        <w:szCs w:val="20"/>
                      </w:rPr>
                      <w:t>31</w:t>
                    </w:r>
                    <w:r>
                      <w:rPr>
                        <w:b/>
                        <w:sz w:val="18"/>
                        <w:szCs w:val="20"/>
                      </w:rPr>
                      <w:t>/20</w:t>
                    </w:r>
                    <w:r w:rsidR="004651AE">
                      <w:rPr>
                        <w:b/>
                        <w:sz w:val="18"/>
                        <w:szCs w:val="20"/>
                      </w:rPr>
                      <w:t>22</w:t>
                    </w:r>
                  </w:p>
                </w:txbxContent>
              </v:textbox>
              <w10:wrap type="square" anchorx="margin" anchory="margin"/>
            </v:shape>
          </w:pict>
        </mc:Fallback>
      </mc:AlternateContent>
    </w:r>
  </w:p>
  <w:p w14:paraId="50818AD8" w14:textId="5579A8AE" w:rsidR="00D06B85" w:rsidRPr="000A062B" w:rsidRDefault="00D06B85" w:rsidP="000A0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EE6DC" w14:textId="69C4A579" w:rsidR="000A062B" w:rsidRPr="00546361" w:rsidRDefault="004651AE" w:rsidP="000A062B">
    <w:pPr>
      <w:pStyle w:val="Header"/>
      <w:jc w:val="right"/>
    </w:pPr>
    <w:r>
      <w:rPr>
        <w:noProof/>
      </w:rPr>
      <mc:AlternateContent>
        <mc:Choice Requires="wps">
          <w:drawing>
            <wp:anchor distT="0" distB="0" distL="114300" distR="114300" simplePos="0" relativeHeight="251667456" behindDoc="0" locked="0" layoutInCell="1" allowOverlap="1" wp14:anchorId="380D090B" wp14:editId="6FB22211">
              <wp:simplePos x="0" y="0"/>
              <wp:positionH relativeFrom="margin">
                <wp:posOffset>4288155</wp:posOffset>
              </wp:positionH>
              <wp:positionV relativeFrom="margin">
                <wp:posOffset>-611464</wp:posOffset>
              </wp:positionV>
              <wp:extent cx="1645920" cy="407035"/>
              <wp:effectExtent l="0" t="0" r="0" b="190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07035"/>
                      </a:xfrm>
                      <a:prstGeom prst="rect">
                        <a:avLst/>
                      </a:prstGeom>
                      <a:solidFill>
                        <a:schemeClr val="bg1">
                          <a:lumMod val="95000"/>
                        </a:schemeClr>
                      </a:solidFill>
                      <a:ln w="9525">
                        <a:noFill/>
                        <a:miter lim="800000"/>
                        <a:headEnd/>
                        <a:tailEnd/>
                      </a:ln>
                    </wps:spPr>
                    <wps:txbx>
                      <w:txbxContent>
                        <w:p w14:paraId="117C1740" w14:textId="77777777" w:rsidR="004651AE" w:rsidRDefault="004651AE" w:rsidP="004651AE">
                          <w:pPr>
                            <w:pStyle w:val="Body11ptCalibri-IPR"/>
                            <w:spacing w:after="60"/>
                            <w:ind w:firstLine="0"/>
                            <w:rPr>
                              <w:caps/>
                              <w:sz w:val="18"/>
                              <w:szCs w:val="20"/>
                            </w:rPr>
                          </w:pPr>
                          <w:r>
                            <w:rPr>
                              <w:b/>
                              <w:sz w:val="18"/>
                              <w:szCs w:val="20"/>
                            </w:rPr>
                            <w:t>OMB Number: 0584-0609</w:t>
                          </w:r>
                        </w:p>
                        <w:p w14:paraId="6094A606" w14:textId="77777777" w:rsidR="004651AE" w:rsidRDefault="004651AE" w:rsidP="004651AE">
                          <w:pPr>
                            <w:pStyle w:val="Body11ptCalibri-IPR"/>
                            <w:spacing w:after="0"/>
                            <w:ind w:firstLine="0"/>
                            <w:rPr>
                              <w:sz w:val="20"/>
                            </w:rPr>
                          </w:pPr>
                          <w:r>
                            <w:rPr>
                              <w:b/>
                              <w:sz w:val="18"/>
                              <w:szCs w:val="20"/>
                            </w:rPr>
                            <w:t>Expiration Date: 12/31/2022</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0D090B" id="_x0000_t202" coordsize="21600,21600" o:spt="202" path="m,l,21600r21600,l21600,xe">
              <v:stroke joinstyle="miter"/>
              <v:path gradientshapeok="t" o:connecttype="rect"/>
            </v:shapetype>
            <v:shape id="Text Box 18" o:spid="_x0000_s1029" type="#_x0000_t202" style="position:absolute;left:0;text-align:left;margin-left:337.65pt;margin-top:-48.15pt;width:129.6pt;height:3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" fillcolor="#f2f2f2 [3052]" stroked="f">
              <v:textbox style="mso-fit-shape-to-text:t" inset="3.6pt,,0">
                <w:txbxContent>
                  <w:p w14:paraId="117C1740" w14:textId="77777777" w:rsidR="004651AE" w:rsidRDefault="004651AE" w:rsidP="004651AE">
                    <w:pPr>
                      <w:pStyle w:val="Body11ptCalibri-IPR"/>
                      <w:spacing w:after="60"/>
                      <w:ind w:firstLine="0"/>
                      <w:rPr>
                        <w:caps/>
                        <w:sz w:val="18"/>
                        <w:szCs w:val="20"/>
                      </w:rPr>
                    </w:pPr>
                    <w:r>
                      <w:rPr>
                        <w:b/>
                        <w:sz w:val="18"/>
                        <w:szCs w:val="20"/>
                      </w:rPr>
                      <w:t>OMB Number: 0584-0609</w:t>
                    </w:r>
                  </w:p>
                  <w:p w14:paraId="6094A606" w14:textId="77777777" w:rsidR="004651AE" w:rsidRDefault="004651AE" w:rsidP="004651AE">
                    <w:pPr>
                      <w:pStyle w:val="Body11ptCalibri-IPR"/>
                      <w:spacing w:after="0"/>
                      <w:ind w:firstLine="0"/>
                      <w:rPr>
                        <w:sz w:val="20"/>
                      </w:rPr>
                    </w:pPr>
                    <w:r>
                      <w:rPr>
                        <w:b/>
                        <w:sz w:val="18"/>
                        <w:szCs w:val="20"/>
                      </w:rPr>
                      <w:t>Expiration Date: 12/31/2022</w:t>
                    </w:r>
                  </w:p>
                </w:txbxContent>
              </v:textbox>
              <w10:wrap type="square" anchorx="margin" anchory="margin"/>
            </v:shape>
          </w:pict>
        </mc:Fallback>
      </mc:AlternateContent>
    </w:r>
  </w:p>
  <w:p w14:paraId="5A585318" w14:textId="78A60377" w:rsidR="00402817" w:rsidRPr="000A062B" w:rsidRDefault="00402817" w:rsidP="000A06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10A7" w14:textId="4DC24B46" w:rsidR="00E208B1" w:rsidRPr="00546361" w:rsidRDefault="00E208B1" w:rsidP="000A062B">
    <w:pPr>
      <w:pStyle w:val="Header"/>
      <w:jc w:val="right"/>
    </w:pPr>
    <w:r>
      <w:rPr>
        <w:noProof/>
      </w:rPr>
      <mc:AlternateContent>
        <mc:Choice Requires="wps">
          <w:drawing>
            <wp:anchor distT="0" distB="0" distL="114300" distR="114300" simplePos="0" relativeHeight="251665408" behindDoc="0" locked="0" layoutInCell="1" allowOverlap="1" wp14:anchorId="31CE94C5" wp14:editId="0F9A4CC7">
              <wp:simplePos x="0" y="0"/>
              <wp:positionH relativeFrom="margin">
                <wp:posOffset>6673932</wp:posOffset>
              </wp:positionH>
              <wp:positionV relativeFrom="margin">
                <wp:posOffset>-587713</wp:posOffset>
              </wp:positionV>
              <wp:extent cx="1645920" cy="407035"/>
              <wp:effectExtent l="0" t="0" r="0" b="190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07035"/>
                      </a:xfrm>
                      <a:prstGeom prst="rect">
                        <a:avLst/>
                      </a:prstGeom>
                      <a:solidFill>
                        <a:schemeClr val="bg1">
                          <a:lumMod val="95000"/>
                        </a:schemeClr>
                      </a:solidFill>
                      <a:ln w="9525">
                        <a:noFill/>
                        <a:miter lim="800000"/>
                        <a:headEnd/>
                        <a:tailEnd/>
                      </a:ln>
                    </wps:spPr>
                    <wps:txbx>
                      <w:txbxContent>
                        <w:p w14:paraId="5360B06C" w14:textId="77777777" w:rsidR="00E208B1" w:rsidRDefault="00E208B1" w:rsidP="00E208B1">
                          <w:pPr>
                            <w:pStyle w:val="Body11ptCalibri-IPR"/>
                            <w:spacing w:after="60"/>
                            <w:ind w:firstLine="0"/>
                            <w:rPr>
                              <w:caps/>
                              <w:sz w:val="18"/>
                              <w:szCs w:val="20"/>
                            </w:rPr>
                          </w:pPr>
                          <w:r>
                            <w:rPr>
                              <w:b/>
                              <w:sz w:val="18"/>
                              <w:szCs w:val="20"/>
                            </w:rPr>
                            <w:t>OMB Number: 0584-0609</w:t>
                          </w:r>
                        </w:p>
                        <w:p w14:paraId="3F5D121A" w14:textId="75BD6C67" w:rsidR="00E208B1" w:rsidRDefault="00E208B1" w:rsidP="00E208B1">
                          <w:pPr>
                            <w:pStyle w:val="Body11ptCalibri-IPR"/>
                            <w:spacing w:after="0"/>
                            <w:ind w:firstLine="0"/>
                            <w:rPr>
                              <w:sz w:val="20"/>
                            </w:rPr>
                          </w:pPr>
                          <w:r>
                            <w:rPr>
                              <w:b/>
                              <w:sz w:val="18"/>
                              <w:szCs w:val="20"/>
                            </w:rPr>
                            <w:t>Expiration Date: 12/31/2022</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1CE94C5" id="_x0000_t202" coordsize="21600,21600" o:spt="202" path="m,l,21600r21600,l21600,xe">
              <v:stroke joinstyle="miter"/>
              <v:path gradientshapeok="t" o:connecttype="rect"/>
            </v:shapetype>
            <v:shape id="Text Box 17" o:spid="_x0000_s1030" type="#_x0000_t202" style="position:absolute;left:0;text-align:left;margin-left:525.5pt;margin-top:-46.3pt;width:129.6pt;height:3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" fillcolor="#f2f2f2 [3052]" stroked="f">
              <v:textbox style="mso-fit-shape-to-text:t" inset="3.6pt,,0">
                <w:txbxContent>
                  <w:p w14:paraId="5360B06C" w14:textId="77777777" w:rsidR="00E208B1" w:rsidRDefault="00E208B1" w:rsidP="00E208B1">
                    <w:pPr>
                      <w:pStyle w:val="Body11ptCalibri-IPR"/>
                      <w:spacing w:after="60"/>
                      <w:ind w:firstLine="0"/>
                      <w:rPr>
                        <w:caps/>
                        <w:sz w:val="18"/>
                        <w:szCs w:val="20"/>
                      </w:rPr>
                    </w:pPr>
                    <w:r>
                      <w:rPr>
                        <w:b/>
                        <w:sz w:val="18"/>
                        <w:szCs w:val="20"/>
                      </w:rPr>
                      <w:t>OMB Number: 0584-0609</w:t>
                    </w:r>
                  </w:p>
                  <w:p w14:paraId="3F5D121A" w14:textId="75BD6C67" w:rsidR="00E208B1" w:rsidRDefault="00E208B1" w:rsidP="00E208B1">
                    <w:pPr>
                      <w:pStyle w:val="Body11ptCalibri-IPR"/>
                      <w:spacing w:after="0"/>
                      <w:ind w:firstLine="0"/>
                      <w:rPr>
                        <w:sz w:val="20"/>
                      </w:rPr>
                    </w:pPr>
                    <w:r>
                      <w:rPr>
                        <w:b/>
                        <w:sz w:val="18"/>
                        <w:szCs w:val="20"/>
                      </w:rPr>
                      <w:t>Expiration Date: 12/31/2022</w:t>
                    </w:r>
                  </w:p>
                </w:txbxContent>
              </v:textbox>
              <w10:wrap type="square" anchorx="margin" anchory="margin"/>
            </v:shape>
          </w:pict>
        </mc:Fallback>
      </mc:AlternateContent>
    </w:r>
  </w:p>
  <w:p w14:paraId="2062C471" w14:textId="77777777" w:rsidR="00E208B1" w:rsidRPr="000A062B" w:rsidRDefault="00E208B1" w:rsidP="000A0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9BB"/>
    <w:multiLevelType w:val="hybridMultilevel"/>
    <w:tmpl w:val="90208ABE"/>
    <w:lvl w:ilvl="0" w:tplc="1A7ECECE">
      <w:start w:val="1"/>
      <w:numFmt w:val="bullet"/>
      <w:pStyle w:val="Bullet1-IPR"/>
      <w:lvlText w:val=""/>
      <w:lvlJc w:val="left"/>
      <w:pPr>
        <w:ind w:left="720" w:hanging="360"/>
      </w:pPr>
      <w:rPr>
        <w:rFonts w:ascii="Symbol" w:hAnsi="Symbol" w:hint="default"/>
      </w:rPr>
    </w:lvl>
    <w:lvl w:ilvl="1" w:tplc="CC9C242A">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E2BF8"/>
    <w:multiLevelType w:val="multilevel"/>
    <w:tmpl w:val="F6DE30B6"/>
    <w:styleLink w:val="NumbersListStyleRed-IPR"/>
    <w:lvl w:ilvl="0">
      <w:start w:val="1"/>
      <w:numFmt w:val="decimal"/>
      <w:pStyle w:val="NumbersRed-IPR"/>
      <w:lvlText w:val="%1."/>
      <w:lvlJc w:val="left"/>
      <w:pPr>
        <w:ind w:left="810" w:hanging="360"/>
      </w:pPr>
      <w:rPr>
        <w:rFonts w:hint="default"/>
        <w:color w:val="DD2230"/>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9767A8"/>
    <w:multiLevelType w:val="multilevel"/>
    <w:tmpl w:val="F6DE30B6"/>
    <w:numStyleLink w:val="NumbersListStyleRed-IPR"/>
  </w:abstractNum>
  <w:abstractNum w:abstractNumId="3" w15:restartNumberingAfterBreak="0">
    <w:nsid w:val="0EB567B1"/>
    <w:multiLevelType w:val="singleLevel"/>
    <w:tmpl w:val="B08453B0"/>
    <w:lvl w:ilvl="0">
      <w:start w:val="1"/>
      <w:numFmt w:val="decimal"/>
      <w:lvlText w:val="%1."/>
      <w:lvlJc w:val="left"/>
      <w:pPr>
        <w:ind w:left="720" w:hanging="360"/>
      </w:pPr>
      <w:rPr>
        <w:rFonts w:ascii="Calibri" w:hAnsi="Calibri" w:hint="default"/>
        <w:b w:val="0"/>
        <w:i w:val="0"/>
        <w:caps w:val="0"/>
        <w:strike w:val="0"/>
        <w:dstrike w:val="0"/>
        <w:vanish w:val="0"/>
        <w:color w:val="B12732"/>
        <w:sz w:val="22"/>
        <w:vertAlign w:val="baseline"/>
      </w:rPr>
    </w:lvl>
  </w:abstractNum>
  <w:abstractNum w:abstractNumId="4" w15:restartNumberingAfterBreak="0">
    <w:nsid w:val="14036FA4"/>
    <w:multiLevelType w:val="hybridMultilevel"/>
    <w:tmpl w:val="346ECA9A"/>
    <w:lvl w:ilvl="0" w:tplc="FC48FE82">
      <w:start w:val="1"/>
      <w:numFmt w:val="decimal"/>
      <w:pStyle w:val="Hdng3-IP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15B2C"/>
    <w:multiLevelType w:val="hybridMultilevel"/>
    <w:tmpl w:val="513AB260"/>
    <w:lvl w:ilvl="0" w:tplc="BECAD032">
      <w:start w:val="1"/>
      <w:numFmt w:val="lowerLetter"/>
      <w:pStyle w:val="NumberLevel2"/>
      <w:lvlText w:val="%1."/>
      <w:lvlJc w:val="left"/>
      <w:pPr>
        <w:ind w:left="1440" w:hanging="360"/>
      </w:pPr>
      <w:rPr>
        <w:rFonts w:asciiTheme="minorHAnsi" w:hAnsiTheme="minorHAnsi" w:hint="default"/>
        <w:i w:val="0"/>
        <w:color w:val="B127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2BC7181"/>
    <w:multiLevelType w:val="hybridMultilevel"/>
    <w:tmpl w:val="67F46EE2"/>
    <w:lvl w:ilvl="0" w:tplc="40D80414">
      <w:start w:val="1"/>
      <w:numFmt w:val="upperRoman"/>
      <w:pStyle w:val="Hdng1Proposal-IPR"/>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855F2E"/>
    <w:multiLevelType w:val="hybridMultilevel"/>
    <w:tmpl w:val="9B2C73DE"/>
    <w:lvl w:ilvl="0" w:tplc="94ECAEF8">
      <w:start w:val="1"/>
      <w:numFmt w:val="decimal"/>
      <w:pStyle w:val="Numbers-IP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2F185A"/>
    <w:multiLevelType w:val="hybridMultilevel"/>
    <w:tmpl w:val="16B224FA"/>
    <w:lvl w:ilvl="0" w:tplc="F4529B54">
      <w:start w:val="1"/>
      <w:numFmt w:val="upperLetter"/>
      <w:pStyle w:val="Hdng2-IPR"/>
      <w:lvlText w:val="%1."/>
      <w:lvlJc w:val="left"/>
      <w:pPr>
        <w:ind w:left="3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7ECA6952"/>
    <w:multiLevelType w:val="multilevel"/>
    <w:tmpl w:val="8EC221D4"/>
    <w:lvl w:ilvl="0">
      <w:start w:val="1"/>
      <w:numFmt w:val="decimal"/>
      <w:lvlText w:val="%1."/>
      <w:lvlJc w:val="left"/>
      <w:pPr>
        <w:ind w:left="810" w:hanging="360"/>
      </w:pPr>
      <w:rPr>
        <w:rFonts w:ascii="Calibri" w:hAnsi="Calibri" w:hint="default"/>
        <w:b w:val="0"/>
        <w:i w:val="0"/>
        <w:caps w:val="0"/>
        <w:strike w:val="0"/>
        <w:dstrike w:val="0"/>
        <w:vanish w:val="0"/>
        <w:color w:val="B1273B"/>
        <w:sz w:val="22"/>
        <w:vertAlign w:val="baseline"/>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0"/>
  </w:num>
  <w:num w:numId="3">
    <w:abstractNumId w:val="8"/>
  </w:num>
  <w:num w:numId="4">
    <w:abstractNumId w:val="6"/>
  </w:num>
  <w:num w:numId="5">
    <w:abstractNumId w:val="7"/>
  </w:num>
  <w:num w:numId="6">
    <w:abstractNumId w:val="1"/>
  </w:num>
  <w:num w:numId="7">
    <w:abstractNumId w:val="2"/>
  </w:num>
  <w:num w:numId="8">
    <w:abstractNumId w:val="3"/>
  </w:num>
  <w:num w:numId="9">
    <w:abstractNumId w:val="5"/>
  </w:num>
  <w:num w:numId="10">
    <w:abstractNumId w:val="5"/>
    <w:lvlOverride w:ilvl="0">
      <w:startOverride w:val="1"/>
    </w:lvlOverride>
  </w:num>
  <w:num w:numId="11">
    <w:abstractNumId w:val="5"/>
    <w:lvlOverride w:ilvl="0">
      <w:startOverride w:val="1"/>
    </w:lvlOverride>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CE"/>
    <w:rsid w:val="00003052"/>
    <w:rsid w:val="0000457E"/>
    <w:rsid w:val="00021867"/>
    <w:rsid w:val="00024E1D"/>
    <w:rsid w:val="00030FFF"/>
    <w:rsid w:val="0005151D"/>
    <w:rsid w:val="00071BC3"/>
    <w:rsid w:val="0009342C"/>
    <w:rsid w:val="000A062B"/>
    <w:rsid w:val="000C761C"/>
    <w:rsid w:val="000F1A0B"/>
    <w:rsid w:val="001047CA"/>
    <w:rsid w:val="001304B6"/>
    <w:rsid w:val="00146DE7"/>
    <w:rsid w:val="001528E0"/>
    <w:rsid w:val="00177AF4"/>
    <w:rsid w:val="0019753A"/>
    <w:rsid w:val="001E5385"/>
    <w:rsid w:val="001E7058"/>
    <w:rsid w:val="00204CDF"/>
    <w:rsid w:val="00216119"/>
    <w:rsid w:val="002347B5"/>
    <w:rsid w:val="00235097"/>
    <w:rsid w:val="00253BE7"/>
    <w:rsid w:val="002619FC"/>
    <w:rsid w:val="002760DD"/>
    <w:rsid w:val="00293CD4"/>
    <w:rsid w:val="002A5075"/>
    <w:rsid w:val="002A62F5"/>
    <w:rsid w:val="002B10AB"/>
    <w:rsid w:val="002F4389"/>
    <w:rsid w:val="00336B7F"/>
    <w:rsid w:val="00343D9E"/>
    <w:rsid w:val="00363237"/>
    <w:rsid w:val="0037270B"/>
    <w:rsid w:val="00375828"/>
    <w:rsid w:val="003905B4"/>
    <w:rsid w:val="003C424E"/>
    <w:rsid w:val="00402817"/>
    <w:rsid w:val="004205FA"/>
    <w:rsid w:val="00433C4B"/>
    <w:rsid w:val="0044040B"/>
    <w:rsid w:val="00446D2B"/>
    <w:rsid w:val="004612B5"/>
    <w:rsid w:val="004651AE"/>
    <w:rsid w:val="00481C90"/>
    <w:rsid w:val="00487363"/>
    <w:rsid w:val="004A0FC0"/>
    <w:rsid w:val="004B705B"/>
    <w:rsid w:val="00500873"/>
    <w:rsid w:val="00524638"/>
    <w:rsid w:val="005363C6"/>
    <w:rsid w:val="00566A50"/>
    <w:rsid w:val="005B28D8"/>
    <w:rsid w:val="005E2AEF"/>
    <w:rsid w:val="005E5E09"/>
    <w:rsid w:val="005F4934"/>
    <w:rsid w:val="00680A11"/>
    <w:rsid w:val="0068135F"/>
    <w:rsid w:val="006A589B"/>
    <w:rsid w:val="006F3318"/>
    <w:rsid w:val="006F77D5"/>
    <w:rsid w:val="007152AD"/>
    <w:rsid w:val="00772A02"/>
    <w:rsid w:val="007B3418"/>
    <w:rsid w:val="007B560B"/>
    <w:rsid w:val="007C278A"/>
    <w:rsid w:val="007E7AEA"/>
    <w:rsid w:val="008011E6"/>
    <w:rsid w:val="008409E4"/>
    <w:rsid w:val="00854E69"/>
    <w:rsid w:val="00865704"/>
    <w:rsid w:val="0087099F"/>
    <w:rsid w:val="0089010B"/>
    <w:rsid w:val="00890F4F"/>
    <w:rsid w:val="0089620F"/>
    <w:rsid w:val="008B2421"/>
    <w:rsid w:val="008C01DE"/>
    <w:rsid w:val="008D1EB3"/>
    <w:rsid w:val="008E1604"/>
    <w:rsid w:val="008E5FCE"/>
    <w:rsid w:val="008F1C9A"/>
    <w:rsid w:val="00913AFF"/>
    <w:rsid w:val="00916F5B"/>
    <w:rsid w:val="00922047"/>
    <w:rsid w:val="00923AD9"/>
    <w:rsid w:val="009571BB"/>
    <w:rsid w:val="00983427"/>
    <w:rsid w:val="009A73AC"/>
    <w:rsid w:val="009D4F95"/>
    <w:rsid w:val="009D5130"/>
    <w:rsid w:val="009E034D"/>
    <w:rsid w:val="009F0534"/>
    <w:rsid w:val="00A65460"/>
    <w:rsid w:val="00A713EA"/>
    <w:rsid w:val="00AA4CFE"/>
    <w:rsid w:val="00AB0ACE"/>
    <w:rsid w:val="00AF745D"/>
    <w:rsid w:val="00B13600"/>
    <w:rsid w:val="00B15412"/>
    <w:rsid w:val="00B24BD0"/>
    <w:rsid w:val="00B372E0"/>
    <w:rsid w:val="00B42019"/>
    <w:rsid w:val="00B47E05"/>
    <w:rsid w:val="00B65E39"/>
    <w:rsid w:val="00B713C6"/>
    <w:rsid w:val="00B748E1"/>
    <w:rsid w:val="00BB0BE9"/>
    <w:rsid w:val="00BB269C"/>
    <w:rsid w:val="00BB521F"/>
    <w:rsid w:val="00BB6562"/>
    <w:rsid w:val="00BD4C37"/>
    <w:rsid w:val="00BD7191"/>
    <w:rsid w:val="00BE3B6E"/>
    <w:rsid w:val="00BE7BC6"/>
    <w:rsid w:val="00BF29AA"/>
    <w:rsid w:val="00C10654"/>
    <w:rsid w:val="00C30BA6"/>
    <w:rsid w:val="00C61197"/>
    <w:rsid w:val="00C74E2B"/>
    <w:rsid w:val="00CA236C"/>
    <w:rsid w:val="00CA74A2"/>
    <w:rsid w:val="00CD0788"/>
    <w:rsid w:val="00CE0E6A"/>
    <w:rsid w:val="00CE5F37"/>
    <w:rsid w:val="00D06B85"/>
    <w:rsid w:val="00D22234"/>
    <w:rsid w:val="00D26C13"/>
    <w:rsid w:val="00D50BFF"/>
    <w:rsid w:val="00D61C33"/>
    <w:rsid w:val="00D6279A"/>
    <w:rsid w:val="00D7703F"/>
    <w:rsid w:val="00D85CF0"/>
    <w:rsid w:val="00DE5882"/>
    <w:rsid w:val="00DF2C86"/>
    <w:rsid w:val="00E137F1"/>
    <w:rsid w:val="00E208B1"/>
    <w:rsid w:val="00E45C59"/>
    <w:rsid w:val="00E62A67"/>
    <w:rsid w:val="00E95875"/>
    <w:rsid w:val="00EF5CA9"/>
    <w:rsid w:val="00F172ED"/>
    <w:rsid w:val="00F55DA2"/>
    <w:rsid w:val="00F83A11"/>
    <w:rsid w:val="00F9713A"/>
    <w:rsid w:val="00FA3543"/>
    <w:rsid w:val="00FB6D9E"/>
    <w:rsid w:val="00FF4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28DC5"/>
  <w15:docId w15:val="{C12CBB0A-DFF0-4264-BD75-AB2BFD8F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BC3"/>
    <w:rPr>
      <w:sz w:val="24"/>
      <w:szCs w:val="24"/>
    </w:rPr>
  </w:style>
  <w:style w:type="paragraph" w:styleId="Heading2">
    <w:name w:val="heading 2"/>
    <w:basedOn w:val="Normal"/>
    <w:next w:val="Normal"/>
    <w:link w:val="Heading2Char"/>
    <w:rsid w:val="000C761C"/>
    <w:pPr>
      <w:keepNext/>
      <w:jc w:val="center"/>
      <w:outlineLvl w:val="1"/>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igureText">
    <w:name w:val="TableFigureText"/>
    <w:link w:val="TableFigureTextChar"/>
    <w:rsid w:val="000C761C"/>
    <w:rPr>
      <w:rFonts w:ascii="Calibri" w:hAnsi="Calibri"/>
      <w:sz w:val="18"/>
      <w:szCs w:val="20"/>
    </w:rPr>
  </w:style>
  <w:style w:type="character" w:customStyle="1" w:styleId="TableFigureTextChar">
    <w:name w:val="TableFigureText Char"/>
    <w:basedOn w:val="DefaultParagraphFont"/>
    <w:link w:val="TableFigureText"/>
    <w:rsid w:val="000C761C"/>
    <w:rPr>
      <w:rFonts w:ascii="Calibri" w:hAnsi="Calibri" w:cs="Times New Roman"/>
      <w:sz w:val="18"/>
      <w:szCs w:val="20"/>
    </w:rPr>
  </w:style>
  <w:style w:type="paragraph" w:customStyle="1" w:styleId="RedTableBullet">
    <w:name w:val="RedTableBullet"/>
    <w:link w:val="RedTableBulletChar"/>
    <w:rsid w:val="000C761C"/>
    <w:pPr>
      <w:ind w:left="720" w:hanging="360"/>
    </w:pPr>
    <w:rPr>
      <w:rFonts w:ascii="Calibri" w:hAnsi="Calibri"/>
      <w:sz w:val="18"/>
      <w:szCs w:val="20"/>
    </w:rPr>
  </w:style>
  <w:style w:type="character" w:customStyle="1" w:styleId="RedTableBulletChar">
    <w:name w:val="RedTableBullet Char"/>
    <w:basedOn w:val="DefaultParagraphFont"/>
    <w:link w:val="RedTableBullet"/>
    <w:rsid w:val="000C761C"/>
    <w:rPr>
      <w:rFonts w:ascii="Calibri" w:hAnsi="Calibri" w:cs="Times New Roman"/>
      <w:sz w:val="18"/>
      <w:szCs w:val="20"/>
    </w:rPr>
  </w:style>
  <w:style w:type="paragraph" w:customStyle="1" w:styleId="KickoffAgenda">
    <w:name w:val="Kickoff Agenda"/>
    <w:basedOn w:val="Normal"/>
    <w:rsid w:val="000C761C"/>
  </w:style>
  <w:style w:type="paragraph" w:customStyle="1" w:styleId="KickoffTitle">
    <w:name w:val="Kickoff Title"/>
    <w:basedOn w:val="Heading2"/>
    <w:link w:val="KickoffTitleChar"/>
    <w:rsid w:val="000C761C"/>
    <w:rPr>
      <w:rFonts w:ascii="Calibri" w:eastAsia="Times New Roman" w:hAnsi="Calibri" w:cs="Calibri"/>
      <w:b/>
      <w:i/>
      <w:sz w:val="36"/>
      <w:szCs w:val="28"/>
    </w:rPr>
  </w:style>
  <w:style w:type="character" w:customStyle="1" w:styleId="KickoffTitleChar">
    <w:name w:val="Kickoff Title Char"/>
    <w:basedOn w:val="Heading2Char"/>
    <w:link w:val="KickoffTitle"/>
    <w:rsid w:val="000C761C"/>
    <w:rPr>
      <w:rFonts w:ascii="Calibri" w:eastAsia="Times New Roman" w:hAnsi="Calibri" w:cs="Calibri"/>
      <w:b/>
      <w:i/>
      <w:sz w:val="36"/>
      <w:szCs w:val="28"/>
    </w:rPr>
  </w:style>
  <w:style w:type="character" w:customStyle="1" w:styleId="Heading2Char">
    <w:name w:val="Heading 2 Char"/>
    <w:basedOn w:val="DefaultParagraphFont"/>
    <w:link w:val="Heading2"/>
    <w:rsid w:val="000C761C"/>
    <w:rPr>
      <w:rFonts w:ascii="Times New Roman" w:eastAsiaTheme="majorEastAsia" w:hAnsi="Times New Roman" w:cstheme="majorBidi"/>
      <w:sz w:val="32"/>
      <w:szCs w:val="24"/>
    </w:rPr>
  </w:style>
  <w:style w:type="paragraph" w:customStyle="1" w:styleId="KickoffSubtitle">
    <w:name w:val="Kickoff Subtitle"/>
    <w:basedOn w:val="Normal"/>
    <w:rsid w:val="000C761C"/>
    <w:pPr>
      <w:jc w:val="center"/>
    </w:pPr>
    <w:rPr>
      <w:rFonts w:ascii="Calibri" w:eastAsia="Times New Roman" w:hAnsi="Calibri"/>
      <w:b/>
      <w:bCs/>
    </w:rPr>
  </w:style>
  <w:style w:type="paragraph" w:customStyle="1" w:styleId="References-IPR">
    <w:name w:val="References-IPR"/>
    <w:qFormat/>
    <w:rsid w:val="00071BC3"/>
    <w:pPr>
      <w:autoSpaceDE w:val="0"/>
      <w:autoSpaceDN w:val="0"/>
      <w:spacing w:after="240"/>
      <w:ind w:left="720" w:hanging="720"/>
    </w:pPr>
    <w:rPr>
      <w:rFonts w:eastAsia="Times New Roman"/>
      <w:sz w:val="24"/>
    </w:rPr>
  </w:style>
  <w:style w:type="paragraph" w:customStyle="1" w:styleId="TableTitle-IPR">
    <w:name w:val="TableTitle-IPR"/>
    <w:link w:val="TableTitle-IPRChar"/>
    <w:qFormat/>
    <w:rsid w:val="00071BC3"/>
    <w:pPr>
      <w:keepNext/>
      <w:keepLines/>
      <w:jc w:val="center"/>
    </w:pPr>
    <w:rPr>
      <w:rFonts w:ascii="Calibri" w:eastAsia="Times New Roman" w:hAnsi="Calibri" w:cs="Calibri"/>
      <w:b/>
      <w:bCs/>
      <w:sz w:val="24"/>
      <w:szCs w:val="24"/>
    </w:rPr>
  </w:style>
  <w:style w:type="character" w:customStyle="1" w:styleId="TableTitle-IPRChar">
    <w:name w:val="TableTitle-IPR Char"/>
    <w:basedOn w:val="DefaultParagraphFont"/>
    <w:link w:val="TableTitle-IPR"/>
    <w:rsid w:val="00071BC3"/>
    <w:rPr>
      <w:rFonts w:ascii="Calibri" w:eastAsia="Times New Roman" w:hAnsi="Calibri" w:cs="Calibri"/>
      <w:b/>
      <w:bCs/>
      <w:sz w:val="24"/>
      <w:szCs w:val="24"/>
    </w:rPr>
  </w:style>
  <w:style w:type="paragraph" w:customStyle="1" w:styleId="TableSpace">
    <w:name w:val="TableSpace"/>
    <w:basedOn w:val="Normal"/>
    <w:next w:val="Normal"/>
    <w:semiHidden/>
    <w:qFormat/>
    <w:rsid w:val="00071BC3"/>
    <w:pPr>
      <w:ind w:left="1080" w:hanging="1080"/>
      <w:jc w:val="both"/>
    </w:pPr>
    <w:rPr>
      <w:rFonts w:ascii="Lucida Sans" w:eastAsia="Times New Roman" w:hAnsi="Lucida Sans"/>
      <w:sz w:val="18"/>
    </w:rPr>
  </w:style>
  <w:style w:type="paragraph" w:customStyle="1" w:styleId="Body12ptTNR-IPR">
    <w:name w:val="Body12ptTNR-IPR"/>
    <w:link w:val="Body12ptTNR-IPRChar"/>
    <w:qFormat/>
    <w:rsid w:val="00071BC3"/>
    <w:pPr>
      <w:spacing w:after="240"/>
      <w:ind w:firstLine="720"/>
      <w:jc w:val="both"/>
    </w:pPr>
    <w:rPr>
      <w:rFonts w:eastAsia="Times New Roman"/>
      <w:sz w:val="24"/>
      <w:szCs w:val="24"/>
    </w:rPr>
  </w:style>
  <w:style w:type="character" w:customStyle="1" w:styleId="Body12ptTNR-IPRChar">
    <w:name w:val="Body12ptTNR-IPR Char"/>
    <w:basedOn w:val="DefaultParagraphFont"/>
    <w:link w:val="Body12ptTNR-IPR"/>
    <w:rsid w:val="00071BC3"/>
    <w:rPr>
      <w:rFonts w:eastAsia="Times New Roman"/>
      <w:sz w:val="24"/>
      <w:szCs w:val="24"/>
    </w:rPr>
  </w:style>
  <w:style w:type="paragraph" w:customStyle="1" w:styleId="Body12ptCalibri-IPR">
    <w:name w:val="Body12ptCalibri-IPR"/>
    <w:link w:val="Body12ptCalibri-IPRChar"/>
    <w:qFormat/>
    <w:rsid w:val="00071BC3"/>
    <w:pPr>
      <w:spacing w:after="240"/>
      <w:ind w:firstLine="720"/>
      <w:jc w:val="both"/>
    </w:pPr>
    <w:rPr>
      <w:rFonts w:asciiTheme="minorHAnsi" w:eastAsia="Times New Roman" w:hAnsiTheme="minorHAnsi"/>
      <w:sz w:val="24"/>
      <w:szCs w:val="24"/>
    </w:rPr>
  </w:style>
  <w:style w:type="character" w:customStyle="1" w:styleId="Body12ptCalibri-IPRChar">
    <w:name w:val="Body12ptCalibri-IPR Char"/>
    <w:basedOn w:val="DefaultParagraphFont"/>
    <w:link w:val="Body12ptCalibri-IPR"/>
    <w:rsid w:val="00071BC3"/>
    <w:rPr>
      <w:rFonts w:asciiTheme="minorHAnsi" w:eastAsia="Times New Roman" w:hAnsiTheme="minorHAnsi"/>
      <w:sz w:val="24"/>
      <w:szCs w:val="24"/>
    </w:rPr>
  </w:style>
  <w:style w:type="paragraph" w:customStyle="1" w:styleId="BlueAllCapsHdng">
    <w:name w:val="BlueAllCapsHdng"/>
    <w:link w:val="BlueAllCapsHdngChar"/>
    <w:qFormat/>
    <w:rsid w:val="00071BC3"/>
    <w:rPr>
      <w:rFonts w:ascii="Calibri" w:eastAsia="Times New Roman" w:hAnsi="Calibri"/>
      <w:b/>
      <w:caps/>
      <w:color w:val="1F497D" w:themeColor="text2"/>
    </w:rPr>
  </w:style>
  <w:style w:type="character" w:customStyle="1" w:styleId="BlueAllCapsHdngChar">
    <w:name w:val="BlueAllCapsHdng Char"/>
    <w:basedOn w:val="DefaultParagraphFont"/>
    <w:link w:val="BlueAllCapsHdng"/>
    <w:rsid w:val="00071BC3"/>
    <w:rPr>
      <w:rFonts w:ascii="Calibri" w:eastAsia="Times New Roman" w:hAnsi="Calibri"/>
      <w:b/>
      <w:caps/>
      <w:color w:val="1F497D" w:themeColor="text2"/>
    </w:rPr>
  </w:style>
  <w:style w:type="paragraph" w:customStyle="1" w:styleId="TOCListHeader">
    <w:name w:val="TOCListHeader"/>
    <w:link w:val="TOCListHeaderChar"/>
    <w:qFormat/>
    <w:rsid w:val="00071BC3"/>
    <w:pPr>
      <w:jc w:val="center"/>
    </w:pPr>
    <w:rPr>
      <w:rFonts w:ascii="Arial Bold" w:eastAsia="Times New Roman" w:hAnsi="Arial Bold" w:cs="Arial"/>
      <w:b/>
      <w:caps/>
      <w:sz w:val="28"/>
      <w:szCs w:val="28"/>
    </w:rPr>
  </w:style>
  <w:style w:type="character" w:customStyle="1" w:styleId="TOCListHeaderChar">
    <w:name w:val="TOCListHeader Char"/>
    <w:basedOn w:val="DefaultParagraphFont"/>
    <w:link w:val="TOCListHeader"/>
    <w:rsid w:val="00071BC3"/>
    <w:rPr>
      <w:rFonts w:ascii="Arial Bold" w:eastAsia="Times New Roman" w:hAnsi="Arial Bold" w:cs="Arial"/>
      <w:b/>
      <w:caps/>
      <w:sz w:val="28"/>
      <w:szCs w:val="28"/>
    </w:rPr>
  </w:style>
  <w:style w:type="paragraph" w:customStyle="1" w:styleId="FtnteTableFigure-IPR">
    <w:name w:val="FtnteTableFigure-IPR"/>
    <w:link w:val="FtnteTableFigure-IPRChar"/>
    <w:qFormat/>
    <w:rsid w:val="00071BC3"/>
    <w:pPr>
      <w:spacing w:after="240"/>
      <w:contextualSpacing/>
    </w:pPr>
    <w:rPr>
      <w:rFonts w:ascii="Calibri" w:eastAsia="Calibri" w:hAnsi="Calibri" w:cs="Calibri"/>
      <w:i/>
      <w:sz w:val="16"/>
      <w:szCs w:val="16"/>
      <w:lang w:val="es-PR"/>
    </w:rPr>
  </w:style>
  <w:style w:type="character" w:customStyle="1" w:styleId="FtnteTableFigure-IPRChar">
    <w:name w:val="FtnteTableFigure-IPR Char"/>
    <w:basedOn w:val="DefaultParagraphFont"/>
    <w:link w:val="FtnteTableFigure-IPR"/>
    <w:rsid w:val="00071BC3"/>
    <w:rPr>
      <w:rFonts w:ascii="Calibri" w:eastAsia="Calibri" w:hAnsi="Calibri" w:cs="Calibri"/>
      <w:i/>
      <w:sz w:val="16"/>
      <w:szCs w:val="16"/>
      <w:lang w:val="es-PR"/>
    </w:rPr>
  </w:style>
  <w:style w:type="paragraph" w:customStyle="1" w:styleId="TOCListText">
    <w:name w:val="TOCListText"/>
    <w:link w:val="TOCListTextChar"/>
    <w:qFormat/>
    <w:rsid w:val="00071BC3"/>
    <w:pPr>
      <w:tabs>
        <w:tab w:val="right" w:leader="dot" w:pos="9360"/>
      </w:tabs>
      <w:ind w:left="1440" w:hanging="1440"/>
    </w:pPr>
    <w:rPr>
      <w:rFonts w:ascii="Calibri" w:eastAsia="Times New Roman" w:hAnsi="Calibri"/>
      <w:bCs/>
      <w:sz w:val="24"/>
      <w:szCs w:val="24"/>
    </w:rPr>
  </w:style>
  <w:style w:type="character" w:customStyle="1" w:styleId="TOCListTextChar">
    <w:name w:val="TOCListText Char"/>
    <w:basedOn w:val="DefaultParagraphFont"/>
    <w:link w:val="TOCListText"/>
    <w:rsid w:val="00071BC3"/>
    <w:rPr>
      <w:rFonts w:ascii="Calibri" w:eastAsia="Times New Roman" w:hAnsi="Calibri"/>
      <w:bCs/>
      <w:sz w:val="24"/>
      <w:szCs w:val="24"/>
    </w:rPr>
  </w:style>
  <w:style w:type="paragraph" w:customStyle="1" w:styleId="Hdng4-IPR">
    <w:name w:val="Hdng4-IPR"/>
    <w:link w:val="Hdng4-IPRChar"/>
    <w:qFormat/>
    <w:rsid w:val="00071BC3"/>
    <w:pPr>
      <w:spacing w:after="240"/>
    </w:pPr>
    <w:rPr>
      <w:rFonts w:eastAsia="Calibri"/>
      <w:b/>
      <w:sz w:val="24"/>
    </w:rPr>
  </w:style>
  <w:style w:type="character" w:customStyle="1" w:styleId="Hdng4-IPRChar">
    <w:name w:val="Hdng4-IPR Char"/>
    <w:basedOn w:val="DefaultParagraphFont"/>
    <w:link w:val="Hdng4-IPR"/>
    <w:rsid w:val="00071BC3"/>
    <w:rPr>
      <w:rFonts w:eastAsia="Calibri"/>
      <w:b/>
      <w:sz w:val="24"/>
    </w:rPr>
  </w:style>
  <w:style w:type="paragraph" w:customStyle="1" w:styleId="Hdng3-IPR">
    <w:name w:val="Hdng3-IPR"/>
    <w:link w:val="Hdng3-IPRChar"/>
    <w:qFormat/>
    <w:rsid w:val="00071BC3"/>
    <w:pPr>
      <w:keepNext/>
      <w:numPr>
        <w:numId w:val="1"/>
      </w:numPr>
      <w:spacing w:after="240"/>
    </w:pPr>
    <w:rPr>
      <w:rFonts w:ascii="Arial" w:eastAsia="Times New Roman" w:hAnsi="Arial" w:cs="Arial"/>
      <w:b/>
      <w:caps/>
      <w:sz w:val="24"/>
      <w:szCs w:val="24"/>
    </w:rPr>
  </w:style>
  <w:style w:type="character" w:customStyle="1" w:styleId="Hdng3-IPRChar">
    <w:name w:val="Hdng3-IPR Char"/>
    <w:basedOn w:val="DefaultParagraphFont"/>
    <w:link w:val="Hdng3-IPR"/>
    <w:rsid w:val="00071BC3"/>
    <w:rPr>
      <w:rFonts w:ascii="Arial" w:eastAsia="Times New Roman" w:hAnsi="Arial" w:cs="Arial"/>
      <w:b/>
      <w:caps/>
      <w:sz w:val="24"/>
      <w:szCs w:val="24"/>
    </w:rPr>
  </w:style>
  <w:style w:type="paragraph" w:customStyle="1" w:styleId="Hdng1Proposal-IPR">
    <w:name w:val="Hdng1Proposal-IPR"/>
    <w:link w:val="Hdng1Proposal-IPRChar"/>
    <w:qFormat/>
    <w:rsid w:val="00071BC3"/>
    <w:pPr>
      <w:numPr>
        <w:numId w:val="4"/>
      </w:numPr>
      <w:spacing w:after="240"/>
      <w:ind w:left="360"/>
      <w:jc w:val="center"/>
    </w:pPr>
    <w:rPr>
      <w:rFonts w:ascii="Arial" w:eastAsia="Calibri" w:hAnsi="Arial" w:cs="Arial"/>
      <w:b/>
      <w:bCs/>
      <w:caps/>
      <w:color w:val="B80000"/>
      <w:sz w:val="28"/>
      <w:szCs w:val="28"/>
    </w:rPr>
  </w:style>
  <w:style w:type="character" w:customStyle="1" w:styleId="Hdng1Proposal-IPRChar">
    <w:name w:val="Hdng1Proposal-IPR Char"/>
    <w:basedOn w:val="DefaultParagraphFont"/>
    <w:link w:val="Hdng1Proposal-IPR"/>
    <w:rsid w:val="00071BC3"/>
    <w:rPr>
      <w:rFonts w:ascii="Arial" w:eastAsia="Calibri" w:hAnsi="Arial" w:cs="Arial"/>
      <w:b/>
      <w:bCs/>
      <w:caps/>
      <w:color w:val="B80000"/>
      <w:sz w:val="28"/>
      <w:szCs w:val="28"/>
    </w:rPr>
  </w:style>
  <w:style w:type="paragraph" w:customStyle="1" w:styleId="Hdng2-IPR">
    <w:name w:val="Hdng2-IPR"/>
    <w:link w:val="Hdng2-IPRChar"/>
    <w:qFormat/>
    <w:rsid w:val="00071BC3"/>
    <w:pPr>
      <w:numPr>
        <w:numId w:val="3"/>
      </w:numPr>
      <w:spacing w:after="240"/>
      <w:ind w:left="720" w:hanging="720"/>
    </w:pPr>
    <w:rPr>
      <w:rFonts w:ascii="Arial" w:eastAsia="Calibri" w:hAnsi="Arial" w:cs="Arial"/>
      <w:b/>
      <w:bCs/>
      <w:caps/>
      <w:color w:val="1F497D" w:themeColor="text2"/>
      <w:sz w:val="24"/>
      <w:szCs w:val="24"/>
    </w:rPr>
  </w:style>
  <w:style w:type="character" w:customStyle="1" w:styleId="Hdng2-IPRChar">
    <w:name w:val="Hdng2-IPR Char"/>
    <w:basedOn w:val="DefaultParagraphFont"/>
    <w:link w:val="Hdng2-IPR"/>
    <w:rsid w:val="00071BC3"/>
    <w:rPr>
      <w:rFonts w:ascii="Arial" w:eastAsia="Calibri" w:hAnsi="Arial" w:cs="Arial"/>
      <w:b/>
      <w:bCs/>
      <w:caps/>
      <w:color w:val="1F497D" w:themeColor="text2"/>
      <w:sz w:val="24"/>
      <w:szCs w:val="24"/>
    </w:rPr>
  </w:style>
  <w:style w:type="paragraph" w:customStyle="1" w:styleId="Bullet1-IPR">
    <w:name w:val="Bullet1-IPR"/>
    <w:link w:val="Bullet1-IPRChar"/>
    <w:qFormat/>
    <w:rsid w:val="00071BC3"/>
    <w:pPr>
      <w:numPr>
        <w:numId w:val="2"/>
      </w:numPr>
      <w:spacing w:after="240"/>
      <w:contextualSpacing/>
    </w:pPr>
    <w:rPr>
      <w:rFonts w:eastAsia="Times New Roman"/>
      <w:sz w:val="24"/>
      <w:szCs w:val="24"/>
    </w:rPr>
  </w:style>
  <w:style w:type="character" w:customStyle="1" w:styleId="Bullet1-IPRChar">
    <w:name w:val="Bullet1-IPR Char"/>
    <w:basedOn w:val="DefaultParagraphFont"/>
    <w:link w:val="Bullet1-IPR"/>
    <w:rsid w:val="00071BC3"/>
    <w:rPr>
      <w:rFonts w:eastAsia="Times New Roman"/>
      <w:sz w:val="24"/>
      <w:szCs w:val="24"/>
    </w:rPr>
  </w:style>
  <w:style w:type="paragraph" w:customStyle="1" w:styleId="TableText-IPR">
    <w:name w:val="TableText-IPR"/>
    <w:link w:val="TableText-IPRChar"/>
    <w:qFormat/>
    <w:rsid w:val="00071BC3"/>
    <w:rPr>
      <w:rFonts w:ascii="Calibri" w:eastAsiaTheme="minorEastAsia" w:hAnsi="Calibri"/>
      <w:sz w:val="20"/>
      <w:szCs w:val="20"/>
    </w:rPr>
  </w:style>
  <w:style w:type="character" w:customStyle="1" w:styleId="TableText-IPRChar">
    <w:name w:val="TableText-IPR Char"/>
    <w:basedOn w:val="DefaultParagraphFont"/>
    <w:link w:val="TableText-IPR"/>
    <w:rsid w:val="00071BC3"/>
    <w:rPr>
      <w:rFonts w:ascii="Calibri" w:eastAsiaTheme="minorEastAsia" w:hAnsi="Calibri"/>
      <w:sz w:val="20"/>
      <w:szCs w:val="20"/>
    </w:rPr>
  </w:style>
  <w:style w:type="paragraph" w:customStyle="1" w:styleId="IPRaddress-Footer">
    <w:name w:val="IPRaddress-Footer"/>
    <w:link w:val="IPRaddress-FooterChar"/>
    <w:qFormat/>
    <w:rsid w:val="00071BC3"/>
    <w:pPr>
      <w:pBdr>
        <w:top w:val="single" w:sz="4" w:space="1" w:color="auto"/>
      </w:pBdr>
      <w:spacing w:after="120"/>
      <w:jc w:val="center"/>
    </w:pPr>
    <w:rPr>
      <w:rFonts w:ascii="Tahoma" w:eastAsiaTheme="minorEastAsia" w:hAnsi="Tahoma" w:cs="Tahoma"/>
      <w:b/>
      <w:sz w:val="12"/>
      <w:szCs w:val="12"/>
    </w:rPr>
  </w:style>
  <w:style w:type="character" w:customStyle="1" w:styleId="IPRaddress-FooterChar">
    <w:name w:val="IPRaddress-Footer Char"/>
    <w:basedOn w:val="DefaultParagraphFont"/>
    <w:link w:val="IPRaddress-Footer"/>
    <w:rsid w:val="00071BC3"/>
    <w:rPr>
      <w:rFonts w:ascii="Tahoma" w:eastAsiaTheme="minorEastAsia" w:hAnsi="Tahoma" w:cs="Tahoma"/>
      <w:b/>
      <w:sz w:val="12"/>
      <w:szCs w:val="12"/>
    </w:rPr>
  </w:style>
  <w:style w:type="paragraph" w:customStyle="1" w:styleId="HeaderProposal-IPR">
    <w:name w:val="HeaderProposal-IPR"/>
    <w:link w:val="HeaderProposal-IPRChar"/>
    <w:qFormat/>
    <w:rsid w:val="00071BC3"/>
    <w:pPr>
      <w:pBdr>
        <w:bottom w:val="double" w:sz="4" w:space="1" w:color="FF0000"/>
      </w:pBdr>
      <w:tabs>
        <w:tab w:val="right" w:pos="9360"/>
      </w:tabs>
    </w:pPr>
    <w:rPr>
      <w:rFonts w:ascii="Arial" w:eastAsia="Times New Roman" w:hAnsi="Arial" w:cs="Arial"/>
      <w:sz w:val="18"/>
      <w:szCs w:val="18"/>
    </w:rPr>
  </w:style>
  <w:style w:type="character" w:customStyle="1" w:styleId="HeaderProposal-IPRChar">
    <w:name w:val="HeaderProposal-IPR Char"/>
    <w:basedOn w:val="DefaultParagraphFont"/>
    <w:link w:val="HeaderProposal-IPR"/>
    <w:rsid w:val="00071BC3"/>
    <w:rPr>
      <w:rFonts w:ascii="Arial" w:eastAsia="Times New Roman" w:hAnsi="Arial" w:cs="Arial"/>
      <w:sz w:val="18"/>
      <w:szCs w:val="18"/>
    </w:rPr>
  </w:style>
  <w:style w:type="paragraph" w:customStyle="1" w:styleId="FooterProposal-IPR">
    <w:name w:val="FooterProposal-IPR"/>
    <w:link w:val="FooterProposal-IPRChar"/>
    <w:qFormat/>
    <w:rsid w:val="00071BC3"/>
    <w:pPr>
      <w:pBdr>
        <w:top w:val="double" w:sz="4" w:space="1" w:color="FF0000"/>
      </w:pBdr>
      <w:spacing w:before="120"/>
    </w:pPr>
    <w:rPr>
      <w:rFonts w:ascii="Arial" w:eastAsia="Times New Roman" w:hAnsi="Arial" w:cs="Arial"/>
      <w:sz w:val="18"/>
      <w:szCs w:val="18"/>
    </w:rPr>
  </w:style>
  <w:style w:type="character" w:customStyle="1" w:styleId="FooterProposal-IPRChar">
    <w:name w:val="FooterProposal-IPR Char"/>
    <w:basedOn w:val="DefaultParagraphFont"/>
    <w:link w:val="FooterProposal-IPR"/>
    <w:rsid w:val="00071BC3"/>
    <w:rPr>
      <w:rFonts w:ascii="Arial" w:eastAsia="Times New Roman" w:hAnsi="Arial" w:cs="Arial"/>
      <w:sz w:val="18"/>
      <w:szCs w:val="18"/>
    </w:rPr>
  </w:style>
  <w:style w:type="paragraph" w:customStyle="1" w:styleId="AppxSepPg-IPR">
    <w:name w:val="AppxSepPg-IPR"/>
    <w:link w:val="AppxSepPg-IPRChar"/>
    <w:qFormat/>
    <w:rsid w:val="00071BC3"/>
    <w:pPr>
      <w:jc w:val="center"/>
    </w:pPr>
    <w:rPr>
      <w:rFonts w:ascii="Arial Bold" w:eastAsia="Times New Roman" w:hAnsi="Arial Bold" w:cs="Arial"/>
      <w:b/>
      <w:caps/>
      <w:color w:val="C00000"/>
      <w:sz w:val="36"/>
      <w:szCs w:val="28"/>
    </w:rPr>
  </w:style>
  <w:style w:type="character" w:customStyle="1" w:styleId="AppxSepPg-IPRChar">
    <w:name w:val="AppxSepPg-IPR Char"/>
    <w:basedOn w:val="DefaultParagraphFont"/>
    <w:link w:val="AppxSepPg-IPR"/>
    <w:rsid w:val="00071BC3"/>
    <w:rPr>
      <w:rFonts w:ascii="Arial Bold" w:eastAsia="Times New Roman" w:hAnsi="Arial Bold" w:cs="Arial"/>
      <w:b/>
      <w:caps/>
      <w:color w:val="C00000"/>
      <w:sz w:val="36"/>
      <w:szCs w:val="28"/>
    </w:rPr>
  </w:style>
  <w:style w:type="paragraph" w:customStyle="1" w:styleId="AppxTitle-IPR">
    <w:name w:val="AppxTitle-IPR"/>
    <w:link w:val="AppxTitle-IPRChar"/>
    <w:qFormat/>
    <w:rsid w:val="00071BC3"/>
    <w:rPr>
      <w:rFonts w:ascii="Arial" w:eastAsia="Times New Roman" w:hAnsi="Arial" w:cs="Arial"/>
      <w:b/>
      <w:caps/>
      <w:color w:val="1F497D" w:themeColor="text2"/>
      <w:sz w:val="24"/>
      <w:szCs w:val="24"/>
    </w:rPr>
  </w:style>
  <w:style w:type="character" w:customStyle="1" w:styleId="AppxTitle-IPRChar">
    <w:name w:val="AppxTitle-IPR Char"/>
    <w:basedOn w:val="DefaultParagraphFont"/>
    <w:link w:val="AppxTitle-IPR"/>
    <w:rsid w:val="00071BC3"/>
    <w:rPr>
      <w:rFonts w:ascii="Arial" w:eastAsia="Times New Roman" w:hAnsi="Arial" w:cs="Arial"/>
      <w:b/>
      <w:caps/>
      <w:color w:val="1F497D" w:themeColor="text2"/>
      <w:sz w:val="24"/>
      <w:szCs w:val="24"/>
    </w:rPr>
  </w:style>
  <w:style w:type="paragraph" w:customStyle="1" w:styleId="CoverLetter-IPR">
    <w:name w:val="CoverLetter-IPR"/>
    <w:link w:val="CoverLetter-IPRChar"/>
    <w:qFormat/>
    <w:rsid w:val="00071BC3"/>
    <w:pPr>
      <w:jc w:val="both"/>
    </w:pPr>
    <w:rPr>
      <w:rFonts w:eastAsia="Times New Roman"/>
      <w:sz w:val="24"/>
      <w:szCs w:val="24"/>
    </w:rPr>
  </w:style>
  <w:style w:type="character" w:customStyle="1" w:styleId="CoverLetter-IPRChar">
    <w:name w:val="CoverLetter-IPR Char"/>
    <w:basedOn w:val="DefaultParagraphFont"/>
    <w:link w:val="CoverLetter-IPR"/>
    <w:rsid w:val="00071BC3"/>
    <w:rPr>
      <w:rFonts w:eastAsia="Times New Roman"/>
      <w:sz w:val="24"/>
      <w:szCs w:val="24"/>
    </w:rPr>
  </w:style>
  <w:style w:type="paragraph" w:customStyle="1" w:styleId="FigureTitle-IPR">
    <w:name w:val="FigureTitle-IPR"/>
    <w:basedOn w:val="TableTitle-IPR"/>
    <w:link w:val="FigureTitle-IPRChar"/>
    <w:qFormat/>
    <w:rsid w:val="00071BC3"/>
  </w:style>
  <w:style w:type="character" w:customStyle="1" w:styleId="FigureTitle-IPRChar">
    <w:name w:val="FigureTitle-IPR Char"/>
    <w:basedOn w:val="TableTitle-IPRChar"/>
    <w:link w:val="FigureTitle-IPR"/>
    <w:rsid w:val="00071BC3"/>
    <w:rPr>
      <w:rFonts w:ascii="Calibri" w:eastAsia="Times New Roman" w:hAnsi="Calibri" w:cs="Calibri"/>
      <w:b/>
      <w:bCs/>
      <w:sz w:val="24"/>
      <w:szCs w:val="24"/>
    </w:rPr>
  </w:style>
  <w:style w:type="paragraph" w:customStyle="1" w:styleId="Quote-IPR">
    <w:name w:val="Quote-IPR"/>
    <w:link w:val="Quote-IPRChar"/>
    <w:qFormat/>
    <w:rsid w:val="00071BC3"/>
    <w:pPr>
      <w:spacing w:after="240"/>
      <w:ind w:left="720" w:right="720"/>
    </w:pPr>
    <w:rPr>
      <w:rFonts w:eastAsia="Times New Roman"/>
      <w:i/>
      <w:sz w:val="24"/>
      <w:szCs w:val="24"/>
    </w:rPr>
  </w:style>
  <w:style w:type="character" w:customStyle="1" w:styleId="Quote-IPRChar">
    <w:name w:val="Quote-IPR Char"/>
    <w:basedOn w:val="DefaultParagraphFont"/>
    <w:link w:val="Quote-IPR"/>
    <w:rsid w:val="00071BC3"/>
    <w:rPr>
      <w:rFonts w:eastAsia="Times New Roman"/>
      <w:i/>
      <w:sz w:val="24"/>
      <w:szCs w:val="24"/>
    </w:rPr>
  </w:style>
  <w:style w:type="paragraph" w:customStyle="1" w:styleId="PropSolicitation">
    <w:name w:val="PropSolicitation#"/>
    <w:link w:val="PropSolicitationChar"/>
    <w:qFormat/>
    <w:rsid w:val="00071BC3"/>
    <w:rPr>
      <w:rFonts w:asciiTheme="minorHAnsi" w:eastAsia="Times New Roman" w:hAnsiTheme="minorHAnsi"/>
      <w:b/>
      <w:i/>
      <w:sz w:val="20"/>
      <w:szCs w:val="20"/>
    </w:rPr>
  </w:style>
  <w:style w:type="character" w:customStyle="1" w:styleId="PropSolicitationChar">
    <w:name w:val="PropSolicitation# Char"/>
    <w:basedOn w:val="DefaultParagraphFont"/>
    <w:link w:val="PropSolicitation"/>
    <w:rsid w:val="00071BC3"/>
    <w:rPr>
      <w:rFonts w:asciiTheme="minorHAnsi" w:eastAsia="Times New Roman" w:hAnsiTheme="minorHAnsi"/>
      <w:b/>
      <w:i/>
      <w:sz w:val="20"/>
      <w:szCs w:val="20"/>
    </w:rPr>
  </w:style>
  <w:style w:type="paragraph" w:customStyle="1" w:styleId="DocTitle-IPR">
    <w:name w:val="DocTitle-IPR"/>
    <w:link w:val="DocTitle-IPRChar"/>
    <w:qFormat/>
    <w:rsid w:val="00071BC3"/>
    <w:pPr>
      <w:jc w:val="center"/>
    </w:pPr>
    <w:rPr>
      <w:rFonts w:ascii="Calibri" w:eastAsia="Times New Roman" w:hAnsi="Calibri" w:cs="Calibri"/>
      <w:b/>
      <w:sz w:val="52"/>
      <w:szCs w:val="52"/>
    </w:rPr>
  </w:style>
  <w:style w:type="character" w:customStyle="1" w:styleId="DocTitle-IPRChar">
    <w:name w:val="DocTitle-IPR Char"/>
    <w:basedOn w:val="DefaultParagraphFont"/>
    <w:link w:val="DocTitle-IPR"/>
    <w:rsid w:val="00071BC3"/>
    <w:rPr>
      <w:rFonts w:ascii="Calibri" w:eastAsia="Times New Roman" w:hAnsi="Calibri" w:cs="Calibri"/>
      <w:b/>
      <w:sz w:val="52"/>
      <w:szCs w:val="52"/>
    </w:rPr>
  </w:style>
  <w:style w:type="paragraph" w:customStyle="1" w:styleId="DocSubtitle-IPR">
    <w:name w:val="DocSubtitle-IPR"/>
    <w:link w:val="DocSubtitle-IPRChar"/>
    <w:qFormat/>
    <w:rsid w:val="00071BC3"/>
    <w:pPr>
      <w:jc w:val="center"/>
    </w:pPr>
    <w:rPr>
      <w:rFonts w:ascii="Calibri" w:eastAsia="Times New Roman" w:hAnsi="Calibri" w:cs="Calibri"/>
      <w:b/>
      <w:sz w:val="36"/>
      <w:szCs w:val="36"/>
    </w:rPr>
  </w:style>
  <w:style w:type="character" w:customStyle="1" w:styleId="DocSubtitle-IPRChar">
    <w:name w:val="DocSubtitle-IPR Char"/>
    <w:basedOn w:val="DefaultParagraphFont"/>
    <w:link w:val="DocSubtitle-IPR"/>
    <w:rsid w:val="00071BC3"/>
    <w:rPr>
      <w:rFonts w:ascii="Calibri" w:eastAsia="Times New Roman" w:hAnsi="Calibri" w:cs="Calibri"/>
      <w:b/>
      <w:sz w:val="36"/>
      <w:szCs w:val="36"/>
    </w:rPr>
  </w:style>
  <w:style w:type="paragraph" w:customStyle="1" w:styleId="DocDate-IPR">
    <w:name w:val="DocDate-IPR"/>
    <w:link w:val="DocDate-IPRChar"/>
    <w:qFormat/>
    <w:rsid w:val="00071BC3"/>
    <w:pPr>
      <w:jc w:val="center"/>
    </w:pPr>
    <w:rPr>
      <w:rFonts w:ascii="Calibri" w:eastAsia="Times New Roman" w:hAnsi="Calibri" w:cs="Calibri"/>
      <w:sz w:val="24"/>
      <w:szCs w:val="24"/>
    </w:rPr>
  </w:style>
  <w:style w:type="character" w:customStyle="1" w:styleId="DocDate-IPRChar">
    <w:name w:val="DocDate-IPR Char"/>
    <w:basedOn w:val="DefaultParagraphFont"/>
    <w:link w:val="DocDate-IPR"/>
    <w:rsid w:val="00071BC3"/>
    <w:rPr>
      <w:rFonts w:ascii="Calibri" w:eastAsia="Times New Roman" w:hAnsi="Calibri" w:cs="Calibri"/>
      <w:sz w:val="24"/>
      <w:szCs w:val="24"/>
    </w:rPr>
  </w:style>
  <w:style w:type="paragraph" w:customStyle="1" w:styleId="BodyNoSpace-IPR">
    <w:name w:val="BodyNoSpace-IPR"/>
    <w:link w:val="BodyNoSpace-IPRChar"/>
    <w:qFormat/>
    <w:rsid w:val="00071BC3"/>
    <w:rPr>
      <w:sz w:val="24"/>
      <w:szCs w:val="24"/>
    </w:rPr>
  </w:style>
  <w:style w:type="character" w:customStyle="1" w:styleId="BodyNoSpace-IPRChar">
    <w:name w:val="BodyNoSpace-IPR Char"/>
    <w:basedOn w:val="DefaultParagraphFont"/>
    <w:link w:val="BodyNoSpace-IPR"/>
    <w:rsid w:val="00071BC3"/>
    <w:rPr>
      <w:sz w:val="24"/>
      <w:szCs w:val="24"/>
    </w:rPr>
  </w:style>
  <w:style w:type="paragraph" w:customStyle="1" w:styleId="Body11ptTNR-IPR">
    <w:name w:val="Body11ptTNR-IPR"/>
    <w:link w:val="Body11ptTNR-IPRChar"/>
    <w:qFormat/>
    <w:rsid w:val="00071BC3"/>
    <w:pPr>
      <w:spacing w:after="240"/>
      <w:ind w:firstLine="720"/>
    </w:pPr>
    <w:rPr>
      <w:rFonts w:eastAsia="Times New Roman"/>
      <w:szCs w:val="24"/>
    </w:rPr>
  </w:style>
  <w:style w:type="character" w:customStyle="1" w:styleId="Body11ptTNR-IPRChar">
    <w:name w:val="Body11ptTNR-IPR Char"/>
    <w:basedOn w:val="DefaultParagraphFont"/>
    <w:link w:val="Body11ptTNR-IPR"/>
    <w:rsid w:val="00071BC3"/>
    <w:rPr>
      <w:rFonts w:eastAsia="Times New Roman"/>
      <w:szCs w:val="24"/>
    </w:rPr>
  </w:style>
  <w:style w:type="paragraph" w:customStyle="1" w:styleId="Body11ptCalibri-IPR">
    <w:name w:val="Body11ptCalibri-IPR"/>
    <w:link w:val="Body11ptCalibri-IPRChar"/>
    <w:qFormat/>
    <w:rsid w:val="00071BC3"/>
    <w:pPr>
      <w:spacing w:after="240"/>
      <w:ind w:firstLine="720"/>
    </w:pPr>
    <w:rPr>
      <w:rFonts w:ascii="Calibri" w:eastAsia="Times New Roman" w:hAnsi="Calibri"/>
      <w:szCs w:val="24"/>
    </w:rPr>
  </w:style>
  <w:style w:type="character" w:customStyle="1" w:styleId="Body11ptCalibri-IPRChar">
    <w:name w:val="Body11ptCalibri-IPR Char"/>
    <w:basedOn w:val="DefaultParagraphFont"/>
    <w:link w:val="Body11ptCalibri-IPR"/>
    <w:rsid w:val="00071BC3"/>
    <w:rPr>
      <w:rFonts w:ascii="Calibri" w:eastAsia="Times New Roman" w:hAnsi="Calibri"/>
      <w:szCs w:val="24"/>
    </w:rPr>
  </w:style>
  <w:style w:type="paragraph" w:customStyle="1" w:styleId="BodyCenteredIPR">
    <w:name w:val="BodyCenteredIPR"/>
    <w:basedOn w:val="Body12ptTNR-IPR"/>
    <w:link w:val="BodyCenteredIPRChar"/>
    <w:qFormat/>
    <w:rsid w:val="00071BC3"/>
    <w:pPr>
      <w:ind w:firstLine="0"/>
      <w:jc w:val="center"/>
    </w:pPr>
  </w:style>
  <w:style w:type="character" w:customStyle="1" w:styleId="BodyCenteredIPRChar">
    <w:name w:val="BodyCenteredIPR Char"/>
    <w:basedOn w:val="Body12ptTNR-IPRChar"/>
    <w:link w:val="BodyCenteredIPR"/>
    <w:rsid w:val="00071BC3"/>
    <w:rPr>
      <w:rFonts w:eastAsia="Times New Roman"/>
      <w:sz w:val="24"/>
      <w:szCs w:val="24"/>
    </w:rPr>
  </w:style>
  <w:style w:type="paragraph" w:customStyle="1" w:styleId="Numbers-IPR">
    <w:name w:val="Numbers-IPR"/>
    <w:basedOn w:val="Bullet1-IPR"/>
    <w:link w:val="Numbers-IPRChar"/>
    <w:qFormat/>
    <w:rsid w:val="00071BC3"/>
    <w:pPr>
      <w:numPr>
        <w:numId w:val="5"/>
      </w:numPr>
    </w:pPr>
  </w:style>
  <w:style w:type="character" w:customStyle="1" w:styleId="Numbers-IPRChar">
    <w:name w:val="Numbers-IPR Char"/>
    <w:basedOn w:val="Bullet1-IPRChar"/>
    <w:link w:val="Numbers-IPR"/>
    <w:rsid w:val="00071BC3"/>
    <w:rPr>
      <w:rFonts w:eastAsia="Times New Roman"/>
      <w:sz w:val="24"/>
      <w:szCs w:val="24"/>
    </w:rPr>
  </w:style>
  <w:style w:type="paragraph" w:customStyle="1" w:styleId="FtnteBodyTextIPR">
    <w:name w:val="FtnteBody Text IPR"/>
    <w:link w:val="FtnteBodyTextIPRChar"/>
    <w:autoRedefine/>
    <w:qFormat/>
    <w:rsid w:val="00071BC3"/>
    <w:pPr>
      <w:spacing w:after="240"/>
      <w:contextualSpacing/>
    </w:pPr>
    <w:rPr>
      <w:rFonts w:eastAsia="Calibri"/>
      <w:sz w:val="16"/>
      <w:szCs w:val="16"/>
    </w:rPr>
  </w:style>
  <w:style w:type="character" w:customStyle="1" w:styleId="FtnteBodyTextIPRChar">
    <w:name w:val="FtnteBody Text IPR Char"/>
    <w:basedOn w:val="DefaultParagraphFont"/>
    <w:link w:val="FtnteBodyTextIPR"/>
    <w:rsid w:val="00071BC3"/>
    <w:rPr>
      <w:rFonts w:eastAsia="Calibri"/>
      <w:sz w:val="16"/>
      <w:szCs w:val="16"/>
    </w:rPr>
  </w:style>
  <w:style w:type="paragraph" w:styleId="Header">
    <w:name w:val="header"/>
    <w:basedOn w:val="Normal"/>
    <w:link w:val="HeaderChar"/>
    <w:unhideWhenUsed/>
    <w:rsid w:val="008E5FCE"/>
    <w:pPr>
      <w:tabs>
        <w:tab w:val="center" w:pos="4680"/>
        <w:tab w:val="right" w:pos="9360"/>
      </w:tabs>
    </w:pPr>
  </w:style>
  <w:style w:type="character" w:customStyle="1" w:styleId="HeaderChar">
    <w:name w:val="Header Char"/>
    <w:basedOn w:val="DefaultParagraphFont"/>
    <w:link w:val="Header"/>
    <w:rsid w:val="008E5FCE"/>
    <w:rPr>
      <w:sz w:val="24"/>
      <w:szCs w:val="24"/>
    </w:rPr>
  </w:style>
  <w:style w:type="paragraph" w:styleId="Footer">
    <w:name w:val="footer"/>
    <w:basedOn w:val="Normal"/>
    <w:link w:val="FooterChar"/>
    <w:uiPriority w:val="99"/>
    <w:unhideWhenUsed/>
    <w:rsid w:val="008E5FCE"/>
    <w:pPr>
      <w:tabs>
        <w:tab w:val="center" w:pos="4680"/>
        <w:tab w:val="right" w:pos="9360"/>
      </w:tabs>
    </w:pPr>
  </w:style>
  <w:style w:type="character" w:customStyle="1" w:styleId="FooterChar">
    <w:name w:val="Footer Char"/>
    <w:basedOn w:val="DefaultParagraphFont"/>
    <w:link w:val="Footer"/>
    <w:uiPriority w:val="99"/>
    <w:rsid w:val="008E5FCE"/>
    <w:rPr>
      <w:sz w:val="24"/>
      <w:szCs w:val="24"/>
    </w:rPr>
  </w:style>
  <w:style w:type="character" w:customStyle="1" w:styleId="BlueAllCapsHdng-IPRChar">
    <w:name w:val="BlueAllCapsHdng-IPR Char"/>
    <w:basedOn w:val="DefaultParagraphFont"/>
    <w:link w:val="BlueAllCapsHdng-IPR"/>
    <w:locked/>
    <w:rsid w:val="008E5FCE"/>
    <w:rPr>
      <w:rFonts w:ascii="Calibri" w:hAnsi="Calibri"/>
      <w:b/>
      <w:bCs/>
      <w:caps/>
      <w:color w:val="1F497D"/>
    </w:rPr>
  </w:style>
  <w:style w:type="paragraph" w:customStyle="1" w:styleId="BlueAllCapsHdng-IPR">
    <w:name w:val="BlueAllCapsHdng-IPR"/>
    <w:basedOn w:val="Normal"/>
    <w:link w:val="BlueAllCapsHdng-IPRChar"/>
    <w:qFormat/>
    <w:rsid w:val="008E5FCE"/>
    <w:pPr>
      <w:keepNext/>
      <w:spacing w:after="240"/>
      <w:contextualSpacing/>
    </w:pPr>
    <w:rPr>
      <w:rFonts w:ascii="Calibri" w:hAnsi="Calibri"/>
      <w:b/>
      <w:bCs/>
      <w:caps/>
      <w:color w:val="1F497D"/>
      <w:sz w:val="22"/>
      <w:szCs w:val="22"/>
    </w:rPr>
  </w:style>
  <w:style w:type="paragraph" w:styleId="BalloonText">
    <w:name w:val="Balloon Text"/>
    <w:basedOn w:val="Normal"/>
    <w:link w:val="BalloonTextChar"/>
    <w:uiPriority w:val="99"/>
    <w:semiHidden/>
    <w:unhideWhenUsed/>
    <w:rsid w:val="008E5FCE"/>
    <w:rPr>
      <w:rFonts w:ascii="Tahoma" w:hAnsi="Tahoma" w:cs="Tahoma"/>
      <w:sz w:val="16"/>
      <w:szCs w:val="16"/>
    </w:rPr>
  </w:style>
  <w:style w:type="character" w:customStyle="1" w:styleId="BalloonTextChar">
    <w:name w:val="Balloon Text Char"/>
    <w:basedOn w:val="DefaultParagraphFont"/>
    <w:link w:val="BalloonText"/>
    <w:uiPriority w:val="99"/>
    <w:semiHidden/>
    <w:rsid w:val="008E5FCE"/>
    <w:rPr>
      <w:rFonts w:ascii="Tahoma" w:hAnsi="Tahoma" w:cs="Tahoma"/>
      <w:sz w:val="16"/>
      <w:szCs w:val="16"/>
    </w:rPr>
  </w:style>
  <w:style w:type="paragraph" w:customStyle="1" w:styleId="FooterMemo-IPR">
    <w:name w:val="FooterMemo-IPR"/>
    <w:link w:val="FooterMemo-IPRChar"/>
    <w:qFormat/>
    <w:rsid w:val="008E5FCE"/>
    <w:pPr>
      <w:pBdr>
        <w:top w:val="single" w:sz="4" w:space="1" w:color="auto"/>
      </w:pBdr>
      <w:spacing w:before="60" w:after="240"/>
      <w:jc w:val="right"/>
    </w:pPr>
    <w:rPr>
      <w:rFonts w:ascii="Arial" w:hAnsi="Arial" w:cs="Arial"/>
      <w:sz w:val="18"/>
      <w:szCs w:val="18"/>
    </w:rPr>
  </w:style>
  <w:style w:type="character" w:customStyle="1" w:styleId="FooterMemo-IPRChar">
    <w:name w:val="FooterMemo-IPR Char"/>
    <w:basedOn w:val="DefaultParagraphFont"/>
    <w:link w:val="FooterMemo-IPR"/>
    <w:rsid w:val="008E5FCE"/>
    <w:rPr>
      <w:rFonts w:ascii="Arial" w:hAnsi="Arial" w:cs="Arial"/>
      <w:sz w:val="18"/>
      <w:szCs w:val="18"/>
    </w:rPr>
  </w:style>
  <w:style w:type="character" w:styleId="CommentReference">
    <w:name w:val="annotation reference"/>
    <w:basedOn w:val="DefaultParagraphFont"/>
    <w:semiHidden/>
    <w:unhideWhenUsed/>
    <w:rsid w:val="00B13600"/>
    <w:rPr>
      <w:sz w:val="16"/>
      <w:szCs w:val="16"/>
    </w:rPr>
  </w:style>
  <w:style w:type="paragraph" w:styleId="CommentText">
    <w:name w:val="annotation text"/>
    <w:basedOn w:val="Normal"/>
    <w:link w:val="CommentTextChar"/>
    <w:unhideWhenUsed/>
    <w:rsid w:val="00B13600"/>
    <w:rPr>
      <w:sz w:val="20"/>
      <w:szCs w:val="20"/>
    </w:rPr>
  </w:style>
  <w:style w:type="character" w:customStyle="1" w:styleId="CommentTextChar">
    <w:name w:val="Comment Text Char"/>
    <w:basedOn w:val="DefaultParagraphFont"/>
    <w:link w:val="CommentText"/>
    <w:rsid w:val="00B13600"/>
    <w:rPr>
      <w:sz w:val="20"/>
      <w:szCs w:val="20"/>
    </w:rPr>
  </w:style>
  <w:style w:type="paragraph" w:styleId="CommentSubject">
    <w:name w:val="annotation subject"/>
    <w:basedOn w:val="CommentText"/>
    <w:next w:val="CommentText"/>
    <w:link w:val="CommentSubjectChar"/>
    <w:uiPriority w:val="99"/>
    <w:semiHidden/>
    <w:unhideWhenUsed/>
    <w:rsid w:val="00B13600"/>
    <w:rPr>
      <w:b/>
      <w:bCs/>
    </w:rPr>
  </w:style>
  <w:style w:type="character" w:customStyle="1" w:styleId="CommentSubjectChar">
    <w:name w:val="Comment Subject Char"/>
    <w:basedOn w:val="CommentTextChar"/>
    <w:link w:val="CommentSubject"/>
    <w:uiPriority w:val="99"/>
    <w:semiHidden/>
    <w:rsid w:val="00B13600"/>
    <w:rPr>
      <w:b/>
      <w:bCs/>
      <w:sz w:val="20"/>
      <w:szCs w:val="20"/>
    </w:rPr>
  </w:style>
  <w:style w:type="paragraph" w:styleId="BodyTextIndent2">
    <w:name w:val="Body Text Indent 2"/>
    <w:basedOn w:val="Normal"/>
    <w:link w:val="BodyTextIndent2Char"/>
    <w:uiPriority w:val="99"/>
    <w:unhideWhenUsed/>
    <w:rsid w:val="004B705B"/>
    <w:pPr>
      <w:snapToGrid w:val="0"/>
      <w:ind w:left="360"/>
      <w:jc w:val="both"/>
    </w:pPr>
  </w:style>
  <w:style w:type="character" w:customStyle="1" w:styleId="BodyTextIndent2Char">
    <w:name w:val="Body Text Indent 2 Char"/>
    <w:basedOn w:val="DefaultParagraphFont"/>
    <w:link w:val="BodyTextIndent2"/>
    <w:uiPriority w:val="99"/>
    <w:rsid w:val="004B705B"/>
    <w:rPr>
      <w:sz w:val="24"/>
      <w:szCs w:val="24"/>
    </w:rPr>
  </w:style>
  <w:style w:type="paragraph" w:customStyle="1" w:styleId="FooterTitle-IPR">
    <w:name w:val="FooterTitle-IPR"/>
    <w:link w:val="FooterTitle-IPRChar"/>
    <w:qFormat/>
    <w:rsid w:val="00CD0788"/>
    <w:pPr>
      <w:pBdr>
        <w:top w:val="single" w:sz="8" w:space="1" w:color="DD2230"/>
      </w:pBdr>
      <w:jc w:val="right"/>
    </w:pPr>
    <w:rPr>
      <w:rFonts w:ascii="Calibri" w:eastAsia="Times New Roman" w:hAnsi="Calibri" w:cs="Arial"/>
      <w:i/>
      <w:sz w:val="20"/>
      <w:szCs w:val="18"/>
    </w:rPr>
  </w:style>
  <w:style w:type="character" w:customStyle="1" w:styleId="FooterTitle-IPRChar">
    <w:name w:val="FooterTitle-IPR Char"/>
    <w:link w:val="FooterTitle-IPR"/>
    <w:rsid w:val="00CD0788"/>
    <w:rPr>
      <w:rFonts w:ascii="Calibri" w:eastAsia="Times New Roman" w:hAnsi="Calibri" w:cs="Arial"/>
      <w:i/>
      <w:sz w:val="20"/>
      <w:szCs w:val="18"/>
    </w:rPr>
  </w:style>
  <w:style w:type="character" w:styleId="Hyperlink">
    <w:name w:val="Hyperlink"/>
    <w:basedOn w:val="DefaultParagraphFont"/>
    <w:uiPriority w:val="99"/>
    <w:unhideWhenUsed/>
    <w:rsid w:val="00C61197"/>
    <w:rPr>
      <w:color w:val="0000FF" w:themeColor="hyperlink"/>
      <w:u w:val="single"/>
    </w:rPr>
  </w:style>
  <w:style w:type="paragraph" w:customStyle="1" w:styleId="MemoLabels-IPR">
    <w:name w:val="Memo Labels-IPR"/>
    <w:link w:val="MemoLabels-IPRChar"/>
    <w:qFormat/>
    <w:rsid w:val="000A062B"/>
    <w:pPr>
      <w:spacing w:before="240" w:after="120"/>
      <w:ind w:left="720"/>
    </w:pPr>
    <w:rPr>
      <w:rFonts w:ascii="Calibri" w:eastAsiaTheme="minorEastAsia" w:hAnsi="Calibri"/>
      <w:b/>
      <w:szCs w:val="20"/>
    </w:rPr>
  </w:style>
  <w:style w:type="character" w:customStyle="1" w:styleId="MemoLabels-IPRChar">
    <w:name w:val="Memo Labels-IPR Char"/>
    <w:basedOn w:val="DefaultParagraphFont"/>
    <w:link w:val="MemoLabels-IPR"/>
    <w:rsid w:val="000A062B"/>
    <w:rPr>
      <w:rFonts w:ascii="Calibri" w:eastAsiaTheme="minorEastAsia" w:hAnsi="Calibri"/>
      <w:b/>
      <w:szCs w:val="20"/>
    </w:rPr>
  </w:style>
  <w:style w:type="paragraph" w:customStyle="1" w:styleId="BodyText-IPR">
    <w:name w:val="BodyText-IPR"/>
    <w:link w:val="BodyText-IPRChar"/>
    <w:qFormat/>
    <w:rsid w:val="000A062B"/>
    <w:pPr>
      <w:spacing w:after="240"/>
    </w:pPr>
    <w:rPr>
      <w:rFonts w:ascii="Calibri" w:hAnsi="Calibri" w:cstheme="minorBidi"/>
    </w:rPr>
  </w:style>
  <w:style w:type="paragraph" w:customStyle="1" w:styleId="Heading1-IPR">
    <w:name w:val="Heading1-IPR"/>
    <w:link w:val="Heading1-IPRChar"/>
    <w:qFormat/>
    <w:rsid w:val="000A062B"/>
    <w:pPr>
      <w:keepNext/>
      <w:pBdr>
        <w:bottom w:val="single" w:sz="12" w:space="1" w:color="6C7066"/>
      </w:pBdr>
      <w:spacing w:after="240"/>
      <w:jc w:val="center"/>
      <w:outlineLvl w:val="0"/>
    </w:pPr>
    <w:rPr>
      <w:rFonts w:ascii="Candara" w:eastAsiaTheme="majorEastAsia" w:hAnsi="Candara" w:cstheme="majorBidi"/>
      <w:b/>
      <w:bCs/>
      <w:color w:val="B12732"/>
      <w:sz w:val="36"/>
      <w:szCs w:val="36"/>
    </w:rPr>
  </w:style>
  <w:style w:type="character" w:customStyle="1" w:styleId="Heading1-IPRChar">
    <w:name w:val="Heading1-IPR Char"/>
    <w:basedOn w:val="DefaultParagraphFont"/>
    <w:link w:val="Heading1-IPR"/>
    <w:rsid w:val="000A062B"/>
    <w:rPr>
      <w:rFonts w:ascii="Candara" w:eastAsiaTheme="majorEastAsia" w:hAnsi="Candara" w:cstheme="majorBidi"/>
      <w:b/>
      <w:bCs/>
      <w:color w:val="B12732"/>
      <w:sz w:val="36"/>
      <w:szCs w:val="36"/>
    </w:rPr>
  </w:style>
  <w:style w:type="character" w:customStyle="1" w:styleId="BodyText-IPRChar">
    <w:name w:val="BodyText-IPR Char"/>
    <w:basedOn w:val="DefaultParagraphFont"/>
    <w:link w:val="BodyText-IPR"/>
    <w:rsid w:val="000A062B"/>
    <w:rPr>
      <w:rFonts w:ascii="Calibri" w:hAnsi="Calibri" w:cstheme="minorBidi"/>
    </w:rPr>
  </w:style>
  <w:style w:type="paragraph" w:customStyle="1" w:styleId="Page1MemoBoldTableText">
    <w:name w:val="Page1MemoBoldTableText"/>
    <w:link w:val="Page1MemoBoldTableTextChar"/>
    <w:rsid w:val="000A062B"/>
    <w:rPr>
      <w:rFonts w:ascii="Arial" w:hAnsi="Arial" w:cs="Arial"/>
      <w:b/>
      <w:sz w:val="24"/>
    </w:rPr>
  </w:style>
  <w:style w:type="character" w:customStyle="1" w:styleId="Page1MemoBoldTableTextChar">
    <w:name w:val="Page1MemoBoldTableText Char"/>
    <w:basedOn w:val="DefaultParagraphFont"/>
    <w:link w:val="Page1MemoBoldTableText"/>
    <w:rsid w:val="000A062B"/>
    <w:rPr>
      <w:rFonts w:ascii="Arial" w:hAnsi="Arial" w:cs="Arial"/>
      <w:b/>
      <w:sz w:val="24"/>
    </w:rPr>
  </w:style>
  <w:style w:type="paragraph" w:styleId="Revision">
    <w:name w:val="Revision"/>
    <w:hidden/>
    <w:uiPriority w:val="99"/>
    <w:semiHidden/>
    <w:rsid w:val="000A062B"/>
    <w:rPr>
      <w:sz w:val="24"/>
      <w:szCs w:val="24"/>
    </w:rPr>
  </w:style>
  <w:style w:type="numbering" w:customStyle="1" w:styleId="NumbersListStyleRed-IPR">
    <w:name w:val="NumbersListStyleRed-IPR"/>
    <w:uiPriority w:val="99"/>
    <w:rsid w:val="00253BE7"/>
    <w:pPr>
      <w:numPr>
        <w:numId w:val="6"/>
      </w:numPr>
    </w:pPr>
  </w:style>
  <w:style w:type="paragraph" w:customStyle="1" w:styleId="NumbersRed-IPR">
    <w:name w:val="NumbersRed-IPR"/>
    <w:link w:val="NumbersRed-IPRChar"/>
    <w:qFormat/>
    <w:rsid w:val="00253BE7"/>
    <w:pPr>
      <w:numPr>
        <w:numId w:val="7"/>
      </w:numPr>
      <w:spacing w:after="120"/>
      <w:ind w:left="720"/>
    </w:pPr>
    <w:rPr>
      <w:rFonts w:ascii="Calibri" w:hAnsi="Calibri" w:cstheme="minorBidi"/>
    </w:rPr>
  </w:style>
  <w:style w:type="character" w:customStyle="1" w:styleId="NumbersRed-IPRChar">
    <w:name w:val="NumbersRed-IPR Char"/>
    <w:basedOn w:val="DefaultParagraphFont"/>
    <w:link w:val="NumbersRed-IPR"/>
    <w:rsid w:val="00253BE7"/>
    <w:rPr>
      <w:rFonts w:ascii="Calibri" w:hAnsi="Calibri" w:cstheme="minorBidi"/>
    </w:rPr>
  </w:style>
  <w:style w:type="paragraph" w:customStyle="1" w:styleId="WorksheetHeading">
    <w:name w:val="Worksheet Heading"/>
    <w:basedOn w:val="Normal"/>
    <w:link w:val="WorksheetHeadingChar"/>
    <w:qFormat/>
    <w:rsid w:val="00253BE7"/>
    <w:pPr>
      <w:keepNext/>
      <w:pBdr>
        <w:bottom w:val="dotted" w:sz="4" w:space="1" w:color="auto"/>
      </w:pBdr>
      <w:tabs>
        <w:tab w:val="left" w:pos="360"/>
      </w:tabs>
      <w:spacing w:after="240"/>
      <w:outlineLvl w:val="1"/>
    </w:pPr>
    <w:rPr>
      <w:rFonts w:ascii="Candara" w:eastAsiaTheme="majorEastAsia" w:hAnsi="Candara" w:cstheme="majorBidi"/>
      <w:b/>
      <w:bCs/>
      <w:color w:val="B12732"/>
      <w:sz w:val="28"/>
      <w:szCs w:val="26"/>
    </w:rPr>
  </w:style>
  <w:style w:type="paragraph" w:customStyle="1" w:styleId="NumberLevel2">
    <w:name w:val="Number Level 2"/>
    <w:basedOn w:val="NumbersRed-IPR"/>
    <w:link w:val="NumberLevel2Char"/>
    <w:qFormat/>
    <w:rsid w:val="00253BE7"/>
    <w:pPr>
      <w:numPr>
        <w:numId w:val="9"/>
      </w:numPr>
      <w:spacing w:after="240"/>
      <w:ind w:left="1080"/>
    </w:pPr>
    <w:rPr>
      <w:noProof/>
    </w:rPr>
  </w:style>
  <w:style w:type="character" w:customStyle="1" w:styleId="WorksheetHeadingChar">
    <w:name w:val="Worksheet Heading Char"/>
    <w:basedOn w:val="DefaultParagraphFont"/>
    <w:link w:val="WorksheetHeading"/>
    <w:rsid w:val="00253BE7"/>
    <w:rPr>
      <w:rFonts w:ascii="Candara" w:eastAsiaTheme="majorEastAsia" w:hAnsi="Candara" w:cstheme="majorBidi"/>
      <w:b/>
      <w:bCs/>
      <w:color w:val="B12732"/>
      <w:sz w:val="28"/>
      <w:szCs w:val="26"/>
    </w:rPr>
  </w:style>
  <w:style w:type="character" w:customStyle="1" w:styleId="NumberLevel2Char">
    <w:name w:val="Number Level 2 Char"/>
    <w:basedOn w:val="NumbersRed-IPRChar"/>
    <w:link w:val="NumberLevel2"/>
    <w:rsid w:val="00253BE7"/>
    <w:rPr>
      <w:rFonts w:ascii="Calibri" w:hAnsi="Calibri" w:cstheme="minorBidi"/>
      <w:noProof/>
    </w:rPr>
  </w:style>
  <w:style w:type="table" w:customStyle="1" w:styleId="InsightTable">
    <w:name w:val="Insight Table"/>
    <w:basedOn w:val="TableNormal"/>
    <w:uiPriority w:val="99"/>
    <w:rsid w:val="00983427"/>
    <w:rPr>
      <w:rFonts w:ascii="Calibri" w:hAnsi="Calibri"/>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UnresolvedMention">
    <w:name w:val="Unresolved Mention"/>
    <w:basedOn w:val="DefaultParagraphFont"/>
    <w:uiPriority w:val="99"/>
    <w:semiHidden/>
    <w:unhideWhenUsed/>
    <w:rsid w:val="00DE5882"/>
    <w:rPr>
      <w:color w:val="605E5C"/>
      <w:shd w:val="clear" w:color="auto" w:fill="E1DFDD"/>
    </w:rPr>
  </w:style>
  <w:style w:type="character" w:styleId="FollowedHyperlink">
    <w:name w:val="FollowedHyperlink"/>
    <w:basedOn w:val="DefaultParagraphFont"/>
    <w:uiPriority w:val="99"/>
    <w:semiHidden/>
    <w:unhideWhenUsed/>
    <w:rsid w:val="00A654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106995">
      <w:bodyDiv w:val="1"/>
      <w:marLeft w:val="0"/>
      <w:marRight w:val="0"/>
      <w:marTop w:val="0"/>
      <w:marBottom w:val="0"/>
      <w:divBdr>
        <w:top w:val="none" w:sz="0" w:space="0" w:color="auto"/>
        <w:left w:val="none" w:sz="0" w:space="0" w:color="auto"/>
        <w:bottom w:val="none" w:sz="0" w:space="0" w:color="auto"/>
        <w:right w:val="none" w:sz="0" w:space="0" w:color="auto"/>
      </w:divBdr>
    </w:div>
    <w:div w:id="170926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nnect.insightpolicyresearch.com" TargetMode="External"/><Relationship Id="rId22" Type="http://schemas.openxmlformats.org/officeDocument/2006/relationships/image" Target="media/image6.jp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13F11-A700-4944-8A75-3DEFAAE8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Daven Ralston</dc:creator>
  <cp:lastModifiedBy>Sandberg, Christina - FNS</cp:lastModifiedBy>
  <cp:revision>4</cp:revision>
  <dcterms:created xsi:type="dcterms:W3CDTF">2020-06-11T14:42:00Z</dcterms:created>
  <dcterms:modified xsi:type="dcterms:W3CDTF">2020-06-11T14:43:00Z</dcterms:modified>
</cp:coreProperties>
</file>