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B7335" w:rsidRDefault="00AB7335" w14:paraId="6A718D5C" w14:textId="77777777">
      <w:pPr>
        <w:rPr>
          <w:b/>
          <w:bCs/>
        </w:rPr>
      </w:pPr>
    </w:p>
    <w:p w:rsidR="00AB7335" w:rsidRDefault="00AB7335" w14:paraId="1CCC2D21" w14:textId="77777777">
      <w:pPr>
        <w:rPr>
          <w:b/>
          <w:bCs/>
        </w:rPr>
      </w:pPr>
      <w:r>
        <w:rPr>
          <w:b/>
          <w:bCs/>
          <w:noProof/>
        </w:rPr>
        <w:drawing>
          <wp:inline distT="0" distB="0" distL="0" distR="0" wp14:anchorId="6C32C777" wp14:editId="328B60CC">
            <wp:extent cx="6858000" cy="3244850"/>
            <wp:effectExtent l="0" t="0" r="0" b="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edge-American-Workers-LOGO-820x388.png"/>
                    <pic:cNvPicPr/>
                  </pic:nvPicPr>
                  <pic:blipFill>
                    <a:blip r:embed="rId11">
                      <a:extLst>
                        <a:ext uri="{28A0092B-C50C-407E-A947-70E740481C1C}">
                          <a14:useLocalDpi xmlns:a14="http://schemas.microsoft.com/office/drawing/2010/main" val="0"/>
                        </a:ext>
                      </a:extLst>
                    </a:blip>
                    <a:stretch>
                      <a:fillRect/>
                    </a:stretch>
                  </pic:blipFill>
                  <pic:spPr>
                    <a:xfrm>
                      <a:off x="0" y="0"/>
                      <a:ext cx="6858000" cy="3244850"/>
                    </a:xfrm>
                    <a:prstGeom prst="rect">
                      <a:avLst/>
                    </a:prstGeom>
                  </pic:spPr>
                </pic:pic>
              </a:graphicData>
            </a:graphic>
          </wp:inline>
        </w:drawing>
      </w:r>
    </w:p>
    <w:p w:rsidRPr="00AB7335" w:rsidR="00AB7335" w:rsidP="00AB7335" w:rsidRDefault="00AB7335" w14:paraId="57DEA488" w14:textId="77777777">
      <w:pPr>
        <w:jc w:val="center"/>
        <w:rPr>
          <w:rFonts w:ascii="Lucida Calligraphy" w:hAnsi="Lucida Calligraphy" w:cs="Open Sans"/>
          <w:b/>
          <w:bCs/>
          <w:sz w:val="24"/>
          <w:szCs w:val="24"/>
        </w:rPr>
      </w:pPr>
    </w:p>
    <w:p w:rsidRPr="00AB7335" w:rsidR="00AB7335" w:rsidP="00AB7335" w:rsidRDefault="00AB7335" w14:paraId="6BC16F1D" w14:textId="2101A9DF">
      <w:pPr>
        <w:jc w:val="center"/>
        <w:rPr>
          <w:rFonts w:ascii="Lucida Calligraphy" w:hAnsi="Lucida Calligraphy" w:cs="Open Sans"/>
          <w:b/>
          <w:bCs/>
          <w:sz w:val="80"/>
          <w:szCs w:val="80"/>
        </w:rPr>
      </w:pPr>
      <w:r w:rsidRPr="00AB7335">
        <w:rPr>
          <w:rFonts w:ascii="Lucida Calligraphy" w:hAnsi="Lucida Calligraphy" w:cs="Open Sans"/>
          <w:b/>
          <w:bCs/>
          <w:sz w:val="80"/>
          <w:szCs w:val="80"/>
        </w:rPr>
        <w:t>Presidential Award</w:t>
      </w:r>
    </w:p>
    <w:p w:rsidR="00AB7335" w:rsidP="00AB7335" w:rsidRDefault="00AB7335" w14:paraId="1D2C7CCE" w14:textId="77777777">
      <w:pPr>
        <w:jc w:val="center"/>
        <w:rPr>
          <w:rFonts w:ascii="Lato" w:hAnsi="Lato"/>
          <w:b/>
          <w:bCs/>
          <w:sz w:val="56"/>
          <w:szCs w:val="52"/>
        </w:rPr>
      </w:pPr>
    </w:p>
    <w:p w:rsidR="00555307" w:rsidP="00AB7335" w:rsidRDefault="00AB7335" w14:paraId="374D23EA" w14:textId="135ACB0D">
      <w:pPr>
        <w:jc w:val="center"/>
        <w:rPr>
          <w:b/>
          <w:bCs/>
        </w:rPr>
      </w:pPr>
      <w:r w:rsidRPr="00AB7335">
        <w:rPr>
          <w:rFonts w:ascii="Lato" w:hAnsi="Lato"/>
          <w:b/>
          <w:bCs/>
          <w:sz w:val="56"/>
          <w:szCs w:val="52"/>
        </w:rPr>
        <w:t>Application</w:t>
      </w:r>
      <w:r w:rsidR="00555307">
        <w:rPr>
          <w:b/>
          <w:bCs/>
        </w:rPr>
        <w:br w:type="page"/>
      </w:r>
    </w:p>
    <w:p w:rsidR="00C645AA" w:rsidRDefault="00C645AA" w14:paraId="73833EEF" w14:textId="77777777"/>
    <w:tbl>
      <w:tblPr>
        <w:tblStyle w:val="ListTable4-Accent1"/>
        <w:tblW w:w="0" w:type="auto"/>
        <w:jc w:val="center"/>
        <w:tblBorders>
          <w:top w:val="none" w:color="auto" w:sz="0" w:space="0"/>
          <w:left w:val="none" w:color="auto" w:sz="0" w:space="0"/>
          <w:bottom w:val="none" w:color="auto" w:sz="0" w:space="0"/>
          <w:right w:val="none" w:color="auto" w:sz="0" w:space="0"/>
          <w:insideH w:val="none" w:color="auto" w:sz="0" w:space="0"/>
        </w:tblBorders>
        <w:shd w:val="clear" w:color="auto" w:fill="DBE5F1" w:themeFill="accent1" w:themeFillTint="33"/>
        <w:tblLook w:val="04A0" w:firstRow="1" w:lastRow="0" w:firstColumn="1" w:lastColumn="0" w:noHBand="0" w:noVBand="1"/>
      </w:tblPr>
      <w:tblGrid>
        <w:gridCol w:w="7174"/>
      </w:tblGrid>
      <w:tr w:rsidRPr="00935BED" w:rsidR="00935BED" w:rsidTr="00BD0F39" w14:paraId="35A1FC77" w14:textId="77777777">
        <w:trPr>
          <w:cnfStyle w:val="100000000000" w:firstRow="1" w:lastRow="0" w:firstColumn="0" w:lastColumn="0" w:oddVBand="0" w:evenVBand="0" w:oddHBand="0" w:evenHBand="0" w:firstRowFirstColumn="0" w:firstRowLastColumn="0" w:lastRowFirstColumn="0" w:lastRowLastColumn="0"/>
          <w:trHeight w:val="2624"/>
          <w:jc w:val="center"/>
        </w:trPr>
        <w:tc>
          <w:tcPr>
            <w:cnfStyle w:val="001000000000" w:firstRow="0" w:lastRow="0" w:firstColumn="1" w:lastColumn="0" w:oddVBand="0" w:evenVBand="0" w:oddHBand="0" w:evenHBand="0" w:firstRowFirstColumn="0" w:firstRowLastColumn="0" w:lastRowFirstColumn="0" w:lastRowLastColumn="0"/>
            <w:tcW w:w="7174" w:type="dxa"/>
            <w:tcBorders>
              <w:top w:val="none" w:color="auto" w:sz="0" w:space="0"/>
              <w:left w:val="none" w:color="auto" w:sz="0" w:space="0"/>
              <w:bottom w:val="none" w:color="auto" w:sz="0" w:space="0"/>
              <w:right w:val="none" w:color="auto" w:sz="0" w:space="0"/>
            </w:tcBorders>
            <w:shd w:val="clear" w:color="auto" w:fill="DBE5F1" w:themeFill="accent1" w:themeFillTint="33"/>
          </w:tcPr>
          <w:p w:rsidRPr="0088217C" w:rsidR="00C14544" w:rsidP="009D638E" w:rsidRDefault="00C14544" w14:paraId="0225ADD7" w14:textId="66ED89AF">
            <w:pPr>
              <w:rPr>
                <w:b w:val="0"/>
                <w:color w:val="auto"/>
              </w:rPr>
            </w:pPr>
            <w:r w:rsidRPr="0088217C">
              <w:rPr>
                <w:b w:val="0"/>
                <w:color w:val="auto"/>
              </w:rPr>
              <w:t xml:space="preserve">This document contains the </w:t>
            </w:r>
            <w:r w:rsidR="00C30769">
              <w:rPr>
                <w:b w:val="0"/>
                <w:color w:val="auto"/>
              </w:rPr>
              <w:t>Application</w:t>
            </w:r>
            <w:r w:rsidRPr="0088217C">
              <w:rPr>
                <w:b w:val="0"/>
                <w:color w:val="auto"/>
              </w:rPr>
              <w:t xml:space="preserve"> Form for the </w:t>
            </w:r>
            <w:r w:rsidR="00C30769">
              <w:rPr>
                <w:b w:val="0"/>
                <w:color w:val="auto"/>
              </w:rPr>
              <w:t>Pledge to America’s Workers Presidential Award</w:t>
            </w:r>
            <w:r w:rsidRPr="0088217C">
              <w:rPr>
                <w:b w:val="0"/>
                <w:color w:val="auto"/>
              </w:rPr>
              <w:t xml:space="preserve">. </w:t>
            </w:r>
            <w:r w:rsidR="00C30769">
              <w:rPr>
                <w:b w:val="0"/>
                <w:color w:val="auto"/>
              </w:rPr>
              <w:t>The information in this form will be used to determine eligibility for the award, as well as your organization’s performance against the criteria for the award.</w:t>
            </w:r>
          </w:p>
          <w:p w:rsidRPr="00935BED" w:rsidR="00C14544" w:rsidP="00DF3ED4" w:rsidRDefault="00C14544" w14:paraId="7A8AB07F" w14:textId="52645996">
            <w:pPr>
              <w:rPr>
                <w:color w:val="auto"/>
              </w:rPr>
            </w:pPr>
            <w:r w:rsidRPr="0088217C">
              <w:rPr>
                <w:b w:val="0"/>
                <w:color w:val="auto"/>
              </w:rPr>
              <w:t>The form uses text fields (</w:t>
            </w:r>
            <w:r w:rsidRPr="0088217C" w:rsidR="00675828">
              <w:fldChar w:fldCharType="begin">
                <w:ffData>
                  <w:name w:val="Text85"/>
                  <w:enabled/>
                  <w:calcOnExit w:val="0"/>
                  <w:textInput/>
                </w:ffData>
              </w:fldChar>
            </w:r>
            <w:r w:rsidRPr="0088217C">
              <w:rPr>
                <w:b w:val="0"/>
                <w:color w:val="auto"/>
              </w:rPr>
              <w:instrText xml:space="preserve"> FORMTEXT </w:instrText>
            </w:r>
            <w:r w:rsidRPr="0088217C" w:rsidR="00675828">
              <w:fldChar w:fldCharType="separate"/>
            </w:r>
            <w:r w:rsidRPr="0088217C">
              <w:rPr>
                <w:b w:val="0"/>
                <w:color w:val="auto"/>
              </w:rPr>
              <w:t> </w:t>
            </w:r>
            <w:r w:rsidRPr="0088217C">
              <w:rPr>
                <w:b w:val="0"/>
                <w:color w:val="auto"/>
              </w:rPr>
              <w:t> </w:t>
            </w:r>
            <w:r w:rsidRPr="0088217C">
              <w:rPr>
                <w:b w:val="0"/>
                <w:color w:val="auto"/>
              </w:rPr>
              <w:t> </w:t>
            </w:r>
            <w:r w:rsidRPr="0088217C">
              <w:rPr>
                <w:b w:val="0"/>
                <w:color w:val="auto"/>
              </w:rPr>
              <w:t> </w:t>
            </w:r>
            <w:r w:rsidRPr="0088217C">
              <w:rPr>
                <w:b w:val="0"/>
                <w:color w:val="auto"/>
              </w:rPr>
              <w:t> </w:t>
            </w:r>
            <w:r w:rsidRPr="0088217C" w:rsidR="00675828">
              <w:fldChar w:fldCharType="end"/>
            </w:r>
            <w:r w:rsidRPr="0088217C">
              <w:rPr>
                <w:b w:val="0"/>
                <w:color w:val="auto"/>
              </w:rPr>
              <w:t xml:space="preserve">) that expand as you type. To enter text, place your cursor in the field, click to highlight the field, and begin typing. Use the Tab key to navigate to the next field. </w:t>
            </w:r>
            <w:r w:rsidR="00C30769">
              <w:rPr>
                <w:b w:val="0"/>
                <w:color w:val="auto"/>
              </w:rPr>
              <w:t>Where appropriate, s</w:t>
            </w:r>
            <w:r w:rsidRPr="0088217C" w:rsidR="00DF3ED4">
              <w:rPr>
                <w:b w:val="0"/>
                <w:color w:val="auto"/>
              </w:rPr>
              <w:t xml:space="preserve">ingle </w:t>
            </w:r>
            <w:r w:rsidRPr="0088217C" w:rsidR="001D26E2">
              <w:rPr>
                <w:b w:val="0"/>
                <w:color w:val="auto"/>
              </w:rPr>
              <w:t xml:space="preserve">click </w:t>
            </w:r>
            <w:r w:rsidRPr="0088217C" w:rsidR="006B45EC">
              <w:rPr>
                <w:b w:val="0"/>
                <w:color w:val="auto"/>
              </w:rPr>
              <w:t>the</w:t>
            </w:r>
            <w:r w:rsidRPr="0088217C" w:rsidR="001D26E2">
              <w:rPr>
                <w:b w:val="0"/>
                <w:color w:val="auto"/>
              </w:rPr>
              <w:t xml:space="preserve"> check boxes (</w:t>
            </w:r>
            <w:sdt>
              <w:sdtPr>
                <w:id w:val="-1360276236"/>
                <w14:checkbox>
                  <w14:checked w14:val="0"/>
                  <w14:checkedState w14:font="MS Gothic" w14:val="2612"/>
                  <w14:uncheckedState w14:font="MS Gothic" w14:val="2610"/>
                </w14:checkbox>
              </w:sdtPr>
              <w:sdtEndPr/>
              <w:sdtContent>
                <w:r w:rsidRPr="0088217C" w:rsidR="006B45EC">
                  <w:rPr>
                    <w:rFonts w:hint="eastAsia" w:ascii="MS Gothic" w:hAnsi="MS Gothic" w:eastAsia="MS Gothic"/>
                    <w:b w:val="0"/>
                    <w:color w:val="auto"/>
                  </w:rPr>
                  <w:t>☐</w:t>
                </w:r>
              </w:sdtContent>
            </w:sdt>
            <w:r w:rsidRPr="0088217C" w:rsidR="001D26E2">
              <w:rPr>
                <w:b w:val="0"/>
                <w:color w:val="auto"/>
              </w:rPr>
              <w:t>)</w:t>
            </w:r>
            <w:r w:rsidRPr="0088217C" w:rsidR="006B45EC">
              <w:rPr>
                <w:b w:val="0"/>
                <w:color w:val="auto"/>
              </w:rPr>
              <w:t xml:space="preserve"> to mark them</w:t>
            </w:r>
            <w:r w:rsidRPr="0088217C" w:rsidR="00DF3ED4">
              <w:rPr>
                <w:b w:val="0"/>
                <w:color w:val="auto"/>
              </w:rPr>
              <w:t>.</w:t>
            </w:r>
            <w:r w:rsidRPr="00935BED" w:rsidR="00DF3ED4">
              <w:rPr>
                <w:color w:val="auto"/>
              </w:rPr>
              <w:t xml:space="preserve"> </w:t>
            </w:r>
          </w:p>
        </w:tc>
      </w:tr>
    </w:tbl>
    <w:p w:rsidRPr="00DB4D7F" w:rsidR="00C14544" w:rsidP="009D638E" w:rsidRDefault="00C14544" w14:paraId="225F233F" w14:textId="77777777"/>
    <w:p w:rsidRPr="000A5B96" w:rsidR="0031641D" w:rsidP="008F62AD" w:rsidRDefault="0031641D" w14:paraId="5F3E14F7" w14:textId="41372E05">
      <w:pPr>
        <w:rPr>
          <w:rFonts w:ascii="Arial" w:hAnsi="Arial"/>
          <w:b/>
          <w:color w:val="1F497D"/>
        </w:rPr>
      </w:pPr>
      <w:r w:rsidRPr="000A5B96">
        <w:rPr>
          <w:rFonts w:ascii="Arial" w:hAnsi="Arial"/>
          <w:b/>
          <w:color w:val="1F497D"/>
        </w:rPr>
        <w:t>Paperwork Reduction Act Statement</w:t>
      </w:r>
    </w:p>
    <w:p w:rsidRPr="008D0A90" w:rsidR="0031641D" w:rsidP="008D0A90" w:rsidRDefault="0031641D" w14:paraId="6BB72AB5" w14:textId="171A0E18">
      <w:pPr>
        <w:spacing w:before="0" w:after="0"/>
        <w:ind w:right="720"/>
        <w:jc w:val="both"/>
        <w:rPr>
          <w:sz w:val="20"/>
          <w:szCs w:val="18"/>
        </w:rPr>
      </w:pPr>
      <w:r w:rsidRPr="008D0A90">
        <w:rPr>
          <w:sz w:val="20"/>
          <w:szCs w:val="18"/>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w:t>
      </w:r>
      <w:r w:rsidRPr="008D0A90" w:rsidR="00FD4C34">
        <w:rPr>
          <w:sz w:val="20"/>
          <w:szCs w:val="18"/>
        </w:rPr>
        <w:t>1</w:t>
      </w:r>
      <w:r w:rsidRPr="008D0A90" w:rsidR="00660C9C">
        <w:rPr>
          <w:sz w:val="20"/>
          <w:szCs w:val="18"/>
        </w:rPr>
        <w:t>8</w:t>
      </w:r>
      <w:r w:rsidRPr="008D0A90" w:rsidR="00FD4C34">
        <w:rPr>
          <w:sz w:val="20"/>
          <w:szCs w:val="18"/>
        </w:rPr>
        <w:t>0</w:t>
      </w:r>
      <w:r w:rsidRPr="008D0A90">
        <w:rPr>
          <w:sz w:val="20"/>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w:t>
      </w:r>
      <w:r w:rsidRPr="008D0A90" w:rsidR="00C30769">
        <w:rPr>
          <w:sz w:val="20"/>
          <w:szCs w:val="18"/>
        </w:rPr>
        <w:t>[depends on who files and how that is worded]</w:t>
      </w:r>
      <w:r w:rsidRPr="008D0A90">
        <w:rPr>
          <w:sz w:val="20"/>
          <w:szCs w:val="18"/>
        </w:rPr>
        <w:t xml:space="preserve">  </w:t>
      </w:r>
    </w:p>
    <w:p w:rsidRPr="00431247" w:rsidR="0031641D" w:rsidP="00FD4C34" w:rsidRDefault="0031641D" w14:paraId="6CEE5FEE" w14:textId="170DFCB6">
      <w:pPr>
        <w:ind w:right="720"/>
        <w:jc w:val="both"/>
        <w:rPr>
          <w:b/>
          <w:bCs/>
          <w:sz w:val="20"/>
        </w:rPr>
      </w:pPr>
      <w:r>
        <w:rPr>
          <w:b/>
          <w:bCs/>
          <w:sz w:val="20"/>
        </w:rPr>
        <w:t>OMB Control No</w:t>
      </w:r>
      <w:r w:rsidRPr="00431247">
        <w:rPr>
          <w:b/>
          <w:bCs/>
          <w:sz w:val="20"/>
        </w:rPr>
        <w:t xml:space="preserve">. </w:t>
      </w:r>
      <w:r w:rsidRPr="00431247" w:rsidR="00C30769">
        <w:rPr>
          <w:b/>
          <w:bCs/>
          <w:sz w:val="20"/>
        </w:rPr>
        <w:t>XXXX_XXXXX</w:t>
      </w:r>
    </w:p>
    <w:p w:rsidR="0031641D" w:rsidP="00FD4C34" w:rsidRDefault="0031641D" w14:paraId="0FE3292C" w14:textId="4632F561">
      <w:pPr>
        <w:spacing w:line="300" w:lineRule="auto"/>
        <w:ind w:right="720"/>
        <w:jc w:val="both"/>
        <w:rPr>
          <w:b/>
          <w:bCs/>
          <w:sz w:val="20"/>
        </w:rPr>
      </w:pPr>
      <w:r w:rsidRPr="00431247">
        <w:rPr>
          <w:b/>
          <w:bCs/>
          <w:sz w:val="20"/>
        </w:rPr>
        <w:t xml:space="preserve">Expiration Date: </w:t>
      </w:r>
      <w:r w:rsidRPr="00431247" w:rsidR="00C30769">
        <w:rPr>
          <w:b/>
          <w:bCs/>
          <w:sz w:val="20"/>
        </w:rPr>
        <w:t>MM/DD/YYYY</w:t>
      </w:r>
    </w:p>
    <w:p w:rsidRPr="00DB4D7F" w:rsidR="00823E3C" w:rsidP="00FD4C34" w:rsidRDefault="00823E3C" w14:paraId="03E76401" w14:textId="39B5881C">
      <w:pPr>
        <w:pStyle w:val="Heading2"/>
      </w:pPr>
      <w:r w:rsidRPr="00DB4D7F">
        <w:t>Submission</w:t>
      </w:r>
      <w:r w:rsidR="00431247">
        <w:t xml:space="preserve"> Information</w:t>
      </w:r>
    </w:p>
    <w:p w:rsidR="00E90FDC" w:rsidP="00FD4C34" w:rsidRDefault="00463BFA" w14:paraId="163C1127" w14:textId="1A6F859E">
      <w:pPr>
        <w:pStyle w:val="BodyTextIndent"/>
        <w:spacing w:after="0"/>
        <w:ind w:left="0"/>
        <w:rPr>
          <w:sz w:val="20"/>
          <w:szCs w:val="18"/>
        </w:rPr>
      </w:pPr>
      <w:r>
        <w:rPr>
          <w:sz w:val="20"/>
          <w:szCs w:val="18"/>
        </w:rPr>
        <w:t>Responses to the evaluation criteria below</w:t>
      </w:r>
      <w:r w:rsidR="008C7636">
        <w:rPr>
          <w:sz w:val="20"/>
          <w:szCs w:val="18"/>
        </w:rPr>
        <w:t xml:space="preserve"> (starting at page </w:t>
      </w:r>
      <w:r w:rsidR="00D450D2">
        <w:rPr>
          <w:sz w:val="20"/>
          <w:szCs w:val="18"/>
        </w:rPr>
        <w:t>6</w:t>
      </w:r>
      <w:r w:rsidR="008C7636">
        <w:rPr>
          <w:sz w:val="20"/>
          <w:szCs w:val="18"/>
        </w:rPr>
        <w:t xml:space="preserve">, </w:t>
      </w:r>
      <w:r w:rsidR="003B6DE1">
        <w:rPr>
          <w:sz w:val="20"/>
          <w:szCs w:val="18"/>
        </w:rPr>
        <w:t>item 8</w:t>
      </w:r>
      <w:r w:rsidR="008C7636">
        <w:rPr>
          <w:sz w:val="20"/>
          <w:szCs w:val="18"/>
        </w:rPr>
        <w:t>)</w:t>
      </w:r>
      <w:r>
        <w:rPr>
          <w:sz w:val="20"/>
          <w:szCs w:val="18"/>
        </w:rPr>
        <w:t xml:space="preserve"> </w:t>
      </w:r>
      <w:r w:rsidR="00E90FDC">
        <w:rPr>
          <w:sz w:val="20"/>
          <w:szCs w:val="18"/>
        </w:rPr>
        <w:t>must be no more than 10 pages in length</w:t>
      </w:r>
      <w:r>
        <w:rPr>
          <w:sz w:val="20"/>
          <w:szCs w:val="18"/>
        </w:rPr>
        <w:t xml:space="preserve">. </w:t>
      </w:r>
      <w:r w:rsidR="00E440A3">
        <w:rPr>
          <w:sz w:val="20"/>
          <w:szCs w:val="18"/>
        </w:rPr>
        <w:t>You must use Ari</w:t>
      </w:r>
      <w:r w:rsidR="004B4FCC">
        <w:rPr>
          <w:sz w:val="20"/>
          <w:szCs w:val="18"/>
        </w:rPr>
        <w:t>a</w:t>
      </w:r>
      <w:r w:rsidR="00E440A3">
        <w:rPr>
          <w:sz w:val="20"/>
          <w:szCs w:val="18"/>
        </w:rPr>
        <w:t xml:space="preserve">l, </w:t>
      </w:r>
      <w:r w:rsidR="00F415CA">
        <w:rPr>
          <w:sz w:val="20"/>
          <w:szCs w:val="18"/>
        </w:rPr>
        <w:t>11-point</w:t>
      </w:r>
      <w:r w:rsidR="00E440A3">
        <w:rPr>
          <w:sz w:val="20"/>
          <w:szCs w:val="18"/>
        </w:rPr>
        <w:t xml:space="preserve"> font, the default used in the text boxes. Margins must be no less than .5 inches on all sides. Charts and graphs to convey results and outcomes are strongly encouraged, however, all data points and labels must be clearly legible, or they will not be considered.</w:t>
      </w:r>
      <w:r w:rsidR="00E1365D">
        <w:rPr>
          <w:sz w:val="20"/>
          <w:szCs w:val="18"/>
        </w:rPr>
        <w:t xml:space="preserve"> Up to three reference letters from partners, collaborators, beneficiaries, etc. supporting the application may be submitted along with the application.</w:t>
      </w:r>
      <w:r w:rsidR="008C7636">
        <w:rPr>
          <w:sz w:val="20"/>
          <w:szCs w:val="18"/>
        </w:rPr>
        <w:t xml:space="preserve"> Reference letters are not required, and t</w:t>
      </w:r>
      <w:r w:rsidR="00E1365D">
        <w:rPr>
          <w:sz w:val="20"/>
          <w:szCs w:val="18"/>
        </w:rPr>
        <w:t>hey will not be accepted or considered if not included as a part of the application submission.</w:t>
      </w:r>
    </w:p>
    <w:p w:rsidRPr="00823E3C" w:rsidR="00823E3C" w:rsidP="00FD4C34" w:rsidRDefault="00823E3C" w14:paraId="5EF421A0" w14:textId="6AD441C7">
      <w:pPr>
        <w:pStyle w:val="BodyTextIndent"/>
        <w:spacing w:after="0"/>
        <w:ind w:left="0"/>
        <w:rPr>
          <w:sz w:val="20"/>
          <w:szCs w:val="18"/>
        </w:rPr>
      </w:pPr>
      <w:r w:rsidRPr="00823E3C">
        <w:rPr>
          <w:sz w:val="20"/>
          <w:szCs w:val="18"/>
        </w:rPr>
        <w:t xml:space="preserve">To be considered for the 2020 award, your complete </w:t>
      </w:r>
      <w:r>
        <w:rPr>
          <w:sz w:val="20"/>
          <w:szCs w:val="18"/>
        </w:rPr>
        <w:t>application</w:t>
      </w:r>
      <w:r w:rsidRPr="00823E3C">
        <w:rPr>
          <w:sz w:val="20"/>
          <w:szCs w:val="18"/>
        </w:rPr>
        <w:t xml:space="preserve"> package</w:t>
      </w:r>
      <w:r w:rsidR="00FD4C34">
        <w:rPr>
          <w:sz w:val="20"/>
          <w:szCs w:val="18"/>
        </w:rPr>
        <w:t xml:space="preserve"> </w:t>
      </w:r>
      <w:r w:rsidR="00E1365D">
        <w:rPr>
          <w:sz w:val="20"/>
          <w:szCs w:val="18"/>
        </w:rPr>
        <w:t xml:space="preserve">must be </w:t>
      </w:r>
      <w:r w:rsidR="00FD4C34">
        <w:rPr>
          <w:sz w:val="20"/>
          <w:szCs w:val="18"/>
        </w:rPr>
        <w:t xml:space="preserve">emailed to </w:t>
      </w:r>
      <w:hyperlink w:history="1" r:id="rId12">
        <w:r w:rsidRPr="003A5C4B" w:rsidR="004B7509">
          <w:rPr>
            <w:rStyle w:val="Hyperlink"/>
            <w:sz w:val="20"/>
            <w:szCs w:val="18"/>
          </w:rPr>
          <w:t>WorkforcePledgeAward@nist.gov</w:t>
        </w:r>
      </w:hyperlink>
      <w:r w:rsidR="00FD4C34">
        <w:rPr>
          <w:sz w:val="20"/>
          <w:szCs w:val="18"/>
        </w:rPr>
        <w:t xml:space="preserve"> </w:t>
      </w:r>
      <w:r w:rsidRPr="00823E3C">
        <w:rPr>
          <w:i/>
          <w:sz w:val="20"/>
          <w:szCs w:val="18"/>
        </w:rPr>
        <w:t xml:space="preserve">no later </w:t>
      </w:r>
      <w:r w:rsidRPr="00431247">
        <w:rPr>
          <w:i/>
          <w:sz w:val="20"/>
          <w:szCs w:val="18"/>
        </w:rPr>
        <w:t>than</w:t>
      </w:r>
      <w:r w:rsidRPr="00431247">
        <w:rPr>
          <w:sz w:val="20"/>
          <w:szCs w:val="18"/>
        </w:rPr>
        <w:t xml:space="preserve"> </w:t>
      </w:r>
      <w:r w:rsidRPr="00431247" w:rsidR="00E90FDC">
        <w:rPr>
          <w:sz w:val="20"/>
          <w:szCs w:val="18"/>
        </w:rPr>
        <w:t>MONTH DATE, YEAR</w:t>
      </w:r>
      <w:r w:rsidR="00FD4C34">
        <w:rPr>
          <w:sz w:val="20"/>
          <w:szCs w:val="18"/>
        </w:rPr>
        <w:t>.</w:t>
      </w:r>
      <w:r w:rsidR="008F62AD">
        <w:rPr>
          <w:sz w:val="20"/>
          <w:szCs w:val="18"/>
        </w:rPr>
        <w:t xml:space="preserve"> All information </w:t>
      </w:r>
      <w:r w:rsidR="00E1365D">
        <w:rPr>
          <w:sz w:val="20"/>
          <w:szCs w:val="18"/>
        </w:rPr>
        <w:t xml:space="preserve">submitted will be deemed confidential and proprietary. Those with a need to know will be provided access to the application through a secure file sharing protocol. Applicant information will not be shared outside of a need to know without prior </w:t>
      </w:r>
      <w:r w:rsidR="00431247">
        <w:rPr>
          <w:sz w:val="20"/>
          <w:szCs w:val="18"/>
        </w:rPr>
        <w:t>consent;</w:t>
      </w:r>
      <w:r w:rsidR="008C7636">
        <w:rPr>
          <w:sz w:val="20"/>
          <w:szCs w:val="18"/>
        </w:rPr>
        <w:t xml:space="preserve"> however, r</w:t>
      </w:r>
      <w:r w:rsidR="00E1365D">
        <w:rPr>
          <w:sz w:val="20"/>
          <w:szCs w:val="18"/>
        </w:rPr>
        <w:t>ecipient organizations will be named in the press lease announcing the winners.</w:t>
      </w:r>
    </w:p>
    <w:p w:rsidR="00FD4C34" w:rsidP="00FD4C34" w:rsidRDefault="00FD4C34" w14:paraId="4DC9A5BD" w14:textId="00C6AB7D">
      <w:pPr>
        <w:pStyle w:val="BodyTextIndent"/>
        <w:spacing w:after="0"/>
        <w:ind w:left="0"/>
        <w:rPr>
          <w:sz w:val="20"/>
          <w:szCs w:val="18"/>
        </w:rPr>
      </w:pPr>
      <w:r>
        <w:rPr>
          <w:sz w:val="20"/>
          <w:szCs w:val="18"/>
        </w:rPr>
        <w:t xml:space="preserve">If you do not wish to submit electronically, </w:t>
      </w:r>
      <w:r w:rsidR="008F62AD">
        <w:rPr>
          <w:sz w:val="20"/>
          <w:szCs w:val="18"/>
        </w:rPr>
        <w:t xml:space="preserve">you must mail 5 hard copies of your complete application, postmarked no later than </w:t>
      </w:r>
      <w:r w:rsidRPr="00431247" w:rsidR="008F62AD">
        <w:rPr>
          <w:sz w:val="20"/>
          <w:szCs w:val="18"/>
        </w:rPr>
        <w:t>MONTH DATE YEAR, to</w:t>
      </w:r>
      <w:r>
        <w:rPr>
          <w:sz w:val="20"/>
          <w:szCs w:val="18"/>
        </w:rPr>
        <w:tab/>
      </w:r>
    </w:p>
    <w:p w:rsidR="00823E3C" w:rsidP="00FD4C34" w:rsidRDefault="00E90FDC" w14:paraId="56BAD7DB" w14:textId="085C08C8">
      <w:pPr>
        <w:pStyle w:val="BodyTextIndent"/>
        <w:spacing w:after="0"/>
        <w:rPr>
          <w:sz w:val="20"/>
          <w:szCs w:val="18"/>
        </w:rPr>
      </w:pPr>
      <w:r>
        <w:rPr>
          <w:sz w:val="20"/>
          <w:szCs w:val="18"/>
        </w:rPr>
        <w:t>Pledge to America’s Workers</w:t>
      </w:r>
      <w:r w:rsidR="002C6330">
        <w:rPr>
          <w:sz w:val="20"/>
          <w:szCs w:val="18"/>
        </w:rPr>
        <w:t xml:space="preserve"> Presidential</w:t>
      </w:r>
      <w:r>
        <w:rPr>
          <w:sz w:val="20"/>
          <w:szCs w:val="18"/>
        </w:rPr>
        <w:t xml:space="preserve"> Award</w:t>
      </w:r>
      <w:r w:rsidRPr="00823E3C" w:rsidR="00823E3C">
        <w:rPr>
          <w:sz w:val="20"/>
          <w:szCs w:val="18"/>
        </w:rPr>
        <w:t xml:space="preserve"> </w:t>
      </w:r>
      <w:r w:rsidRPr="00823E3C" w:rsidR="00823E3C">
        <w:rPr>
          <w:sz w:val="20"/>
          <w:szCs w:val="18"/>
        </w:rPr>
        <w:br/>
        <w:t>c/o Award Administrat</w:t>
      </w:r>
      <w:r>
        <w:rPr>
          <w:sz w:val="20"/>
          <w:szCs w:val="18"/>
        </w:rPr>
        <w:t>or</w:t>
      </w:r>
      <w:r w:rsidRPr="00823E3C" w:rsidR="00823E3C">
        <w:rPr>
          <w:sz w:val="20"/>
          <w:szCs w:val="18"/>
        </w:rPr>
        <w:br/>
      </w:r>
      <w:r>
        <w:rPr>
          <w:sz w:val="20"/>
          <w:szCs w:val="18"/>
        </w:rPr>
        <w:t>NIST/Stop 1020</w:t>
      </w:r>
      <w:r>
        <w:rPr>
          <w:sz w:val="20"/>
          <w:szCs w:val="18"/>
        </w:rPr>
        <w:br/>
        <w:t xml:space="preserve">100 Bureau Drive, </w:t>
      </w:r>
      <w:r>
        <w:rPr>
          <w:sz w:val="20"/>
          <w:szCs w:val="18"/>
        </w:rPr>
        <w:br/>
        <w:t>Gaithersburg, MD 20899</w:t>
      </w:r>
    </w:p>
    <w:p w:rsidRPr="00E440A3" w:rsidR="00823E3C" w:rsidP="008F62AD" w:rsidRDefault="00823E3C" w14:paraId="3D19AF4C" w14:textId="39DB2A99">
      <w:pPr>
        <w:pStyle w:val="BodyTextIndent"/>
        <w:spacing w:after="60"/>
        <w:ind w:left="0"/>
        <w:rPr>
          <w:sz w:val="20"/>
        </w:rPr>
      </w:pPr>
      <w:bookmarkStart w:name="Proof" w:id="0"/>
      <w:r w:rsidRPr="00E440A3">
        <w:rPr>
          <w:sz w:val="20"/>
          <w:szCs w:val="18"/>
          <w:u w:val="single"/>
        </w:rPr>
        <w:t>Include</w:t>
      </w:r>
      <w:bookmarkEnd w:id="0"/>
      <w:r w:rsidRPr="00E440A3">
        <w:rPr>
          <w:sz w:val="20"/>
          <w:szCs w:val="18"/>
          <w:u w:val="single"/>
        </w:rPr>
        <w:t xml:space="preserve"> proof of the mailing date</w:t>
      </w:r>
      <w:r w:rsidRPr="00823E3C">
        <w:rPr>
          <w:sz w:val="20"/>
          <w:szCs w:val="18"/>
        </w:rPr>
        <w:t>. Send the package via</w:t>
      </w:r>
      <w:r w:rsidR="00E440A3">
        <w:rPr>
          <w:sz w:val="20"/>
          <w:szCs w:val="18"/>
        </w:rPr>
        <w:t xml:space="preserve"> </w:t>
      </w:r>
      <w:r w:rsidRPr="00E440A3">
        <w:rPr>
          <w:sz w:val="20"/>
          <w:szCs w:val="18"/>
        </w:rPr>
        <w:t>a delivery service (e.g., Airborne Express, Federal Express, United Parcel Service, or the United States Postal Service [USPS] Express Mail) that automatically records the mailing date or the USPS (other than Express Mail), with a dated receipt from the post office.</w:t>
      </w:r>
    </w:p>
    <w:p w:rsidRPr="00DB4D7F" w:rsidR="00823E3C" w:rsidP="0015024D" w:rsidRDefault="00823E3C" w14:paraId="6F2DAC71" w14:textId="290ED91E">
      <w:pPr>
        <w:sectPr w:rsidRPr="00DB4D7F" w:rsidR="00823E3C" w:rsidSect="001F02AC">
          <w:headerReference w:type="even" r:id="rId13"/>
          <w:footerReference w:type="even" r:id="rId14"/>
          <w:footerReference w:type="default" r:id="rId15"/>
          <w:footerReference w:type="first" r:id="rId16"/>
          <w:pgSz w:w="12240" w:h="15840" w:code="1"/>
          <w:pgMar w:top="1080" w:right="720" w:bottom="1080" w:left="720" w:header="720" w:footer="720" w:gutter="0"/>
          <w:pgNumType w:start="1"/>
          <w:cols w:space="720"/>
          <w:titlePg/>
        </w:sectPr>
      </w:pPr>
    </w:p>
    <w:p w:rsidRPr="00DB4D7F" w:rsidR="00C14544" w:rsidP="009D638E" w:rsidRDefault="00C14544" w14:paraId="122CAEC7" w14:textId="4E5C9EDE">
      <w:pPr>
        <w:pStyle w:val="Heading2"/>
      </w:pPr>
      <w:r w:rsidRPr="00DB4D7F">
        <w:lastRenderedPageBreak/>
        <w:t>1.</w:t>
      </w:r>
      <w:r w:rsidRPr="00DB4D7F">
        <w:tab/>
        <w:t>Your Organizatio</w:t>
      </w:r>
      <w:r w:rsidR="00296C62">
        <w:t>n</w:t>
      </w:r>
    </w:p>
    <w:tbl>
      <w:tblPr>
        <w:tblStyle w:val="TableGridLight"/>
        <w:tblW w:w="10175" w:type="dxa"/>
        <w:tblInd w:w="355" w:type="dxa"/>
        <w:tblLayout w:type="fixed"/>
        <w:tblLook w:val="04A0" w:firstRow="1" w:lastRow="0" w:firstColumn="1" w:lastColumn="0" w:noHBand="0" w:noVBand="1"/>
      </w:tblPr>
      <w:tblGrid>
        <w:gridCol w:w="1440"/>
        <w:gridCol w:w="3162"/>
        <w:gridCol w:w="1440"/>
        <w:gridCol w:w="4133"/>
      </w:tblGrid>
      <w:tr w:rsidRPr="006543B1" w:rsidR="00C14544" w:rsidTr="00B30A78" w14:paraId="3C81C656" w14:textId="77777777">
        <w:tc>
          <w:tcPr>
            <w:tcW w:w="1440" w:type="dxa"/>
            <w:tcBorders>
              <w:top w:val="nil"/>
              <w:left w:val="nil"/>
              <w:bottom w:val="nil"/>
              <w:right w:val="single" w:color="auto" w:sz="4" w:space="0"/>
            </w:tcBorders>
          </w:tcPr>
          <w:p w:rsidRPr="006543B1" w:rsidR="00C14544" w:rsidP="009D638E" w:rsidRDefault="00C14544" w14:paraId="5739D279" w14:textId="77777777">
            <w:r w:rsidRPr="006543B1">
              <w:t>Official name</w:t>
            </w:r>
          </w:p>
        </w:tc>
        <w:tc>
          <w:tcPr>
            <w:tcW w:w="3162" w:type="dxa"/>
            <w:tcBorders>
              <w:top w:val="single" w:color="auto" w:sz="4" w:space="0"/>
              <w:left w:val="single" w:color="auto" w:sz="4" w:space="0"/>
              <w:bottom w:val="single" w:color="auto" w:sz="4" w:space="0"/>
              <w:right w:val="single" w:color="auto" w:sz="4" w:space="0"/>
            </w:tcBorders>
          </w:tcPr>
          <w:p w:rsidRPr="008F19C1" w:rsidR="00C14544" w:rsidP="00C85B7C" w:rsidRDefault="00675828" w14:paraId="604C3F0D" w14:textId="10C8E656">
            <w:pPr>
              <w:pStyle w:val="TextField"/>
              <w:rPr>
                <w:sz w:val="22"/>
                <w:szCs w:val="22"/>
              </w:rPr>
            </w:pPr>
            <w:r w:rsidRPr="008F19C1">
              <w:rPr>
                <w:sz w:val="22"/>
                <w:szCs w:val="22"/>
              </w:rPr>
              <w:fldChar w:fldCharType="begin">
                <w:ffData>
                  <w:name w:val="Text2"/>
                  <w:enabled/>
                  <w:calcOnExit w:val="0"/>
                  <w:statusText w:type="text" w:val="Official name of your organization."/>
                  <w:textInput/>
                </w:ffData>
              </w:fldChar>
            </w:r>
            <w:r w:rsidRPr="008F19C1" w:rsidR="00C14544">
              <w:rPr>
                <w:sz w:val="22"/>
                <w:szCs w:val="22"/>
              </w:rPr>
              <w:instrText xml:space="preserve"> FORMTEXT </w:instrText>
            </w:r>
            <w:r w:rsidRPr="008F19C1">
              <w:rPr>
                <w:sz w:val="22"/>
                <w:szCs w:val="22"/>
              </w:rPr>
            </w:r>
            <w:r w:rsidRPr="008F19C1">
              <w:rPr>
                <w:sz w:val="22"/>
                <w:szCs w:val="22"/>
              </w:rPr>
              <w:fldChar w:fldCharType="separate"/>
            </w:r>
            <w:r w:rsidRPr="008F19C1" w:rsidR="00C14544">
              <w:rPr>
                <w:sz w:val="22"/>
                <w:szCs w:val="22"/>
              </w:rPr>
              <w:t> </w:t>
            </w:r>
            <w:r w:rsidRPr="008F19C1" w:rsidR="00C14544">
              <w:rPr>
                <w:sz w:val="22"/>
                <w:szCs w:val="22"/>
              </w:rPr>
              <w:t> </w:t>
            </w:r>
            <w:r w:rsidRPr="008F19C1" w:rsidR="00C14544">
              <w:rPr>
                <w:sz w:val="22"/>
                <w:szCs w:val="22"/>
              </w:rPr>
              <w:t> </w:t>
            </w:r>
            <w:r w:rsidRPr="008F19C1" w:rsidR="00C14544">
              <w:rPr>
                <w:sz w:val="22"/>
                <w:szCs w:val="22"/>
              </w:rPr>
              <w:t> </w:t>
            </w:r>
            <w:r w:rsidR="008F19C1">
              <w:rPr>
                <w:sz w:val="22"/>
                <w:szCs w:val="22"/>
              </w:rPr>
              <w:t xml:space="preserve">                                     </w:t>
            </w:r>
            <w:r w:rsidRPr="008F19C1" w:rsidR="00C14544">
              <w:rPr>
                <w:sz w:val="22"/>
                <w:szCs w:val="22"/>
              </w:rPr>
              <w:t> </w:t>
            </w:r>
            <w:r w:rsidRPr="008F19C1">
              <w:rPr>
                <w:sz w:val="22"/>
                <w:szCs w:val="22"/>
              </w:rPr>
              <w:fldChar w:fldCharType="end"/>
            </w:r>
          </w:p>
        </w:tc>
        <w:tc>
          <w:tcPr>
            <w:tcW w:w="1440" w:type="dxa"/>
            <w:vMerge w:val="restart"/>
            <w:tcBorders>
              <w:top w:val="nil"/>
              <w:left w:val="single" w:color="auto" w:sz="4" w:space="0"/>
              <w:bottom w:val="nil"/>
              <w:right w:val="single" w:color="auto" w:sz="4" w:space="0"/>
            </w:tcBorders>
          </w:tcPr>
          <w:p w:rsidRPr="006543B1" w:rsidR="00C14544" w:rsidP="009D638E" w:rsidRDefault="00C14544" w14:paraId="681BC06B" w14:textId="77777777">
            <w:pPr>
              <w:jc w:val="right"/>
            </w:pPr>
            <w:r w:rsidRPr="006543B1">
              <w:t>Headquarters address</w:t>
            </w:r>
          </w:p>
        </w:tc>
        <w:tc>
          <w:tcPr>
            <w:tcW w:w="4133" w:type="dxa"/>
            <w:vMerge w:val="restart"/>
            <w:tcBorders>
              <w:top w:val="single" w:color="auto" w:sz="4" w:space="0"/>
              <w:left w:val="single" w:color="auto" w:sz="4" w:space="0"/>
              <w:bottom w:val="single" w:color="auto" w:sz="4" w:space="0"/>
              <w:right w:val="single" w:color="auto" w:sz="4" w:space="0"/>
            </w:tcBorders>
          </w:tcPr>
          <w:p w:rsidRPr="006543B1" w:rsidR="00C14544" w:rsidP="00C85B7C" w:rsidRDefault="00675828" w14:paraId="0BB1BBE4" w14:textId="208EE5D2">
            <w:pPr>
              <w:pStyle w:val="TextField"/>
            </w:pPr>
            <w:r w:rsidRPr="008F19C1">
              <w:rPr>
                <w:sz w:val="22"/>
                <w:szCs w:val="22"/>
              </w:rPr>
              <w:fldChar w:fldCharType="begin">
                <w:ffData>
                  <w:name w:val="Text2"/>
                  <w:enabled/>
                  <w:calcOnExit w:val="0"/>
                  <w:statusText w:type="text" w:val="Official name of your organization."/>
                  <w:textInput/>
                </w:ffData>
              </w:fldChar>
            </w:r>
            <w:r w:rsidRPr="008F19C1" w:rsidR="00C14544">
              <w:rPr>
                <w:sz w:val="22"/>
                <w:szCs w:val="22"/>
              </w:rPr>
              <w:instrText xml:space="preserve"> FORMTEXT </w:instrText>
            </w:r>
            <w:r w:rsidRPr="008F19C1">
              <w:rPr>
                <w:sz w:val="22"/>
                <w:szCs w:val="22"/>
              </w:rPr>
            </w:r>
            <w:r w:rsidRPr="008F19C1">
              <w:rPr>
                <w:sz w:val="22"/>
                <w:szCs w:val="22"/>
              </w:rPr>
              <w:fldChar w:fldCharType="separate"/>
            </w:r>
            <w:r w:rsidRPr="008F19C1" w:rsidR="00C14544">
              <w:rPr>
                <w:sz w:val="22"/>
                <w:szCs w:val="22"/>
              </w:rPr>
              <w:t> </w:t>
            </w:r>
            <w:r w:rsidR="008F19C1">
              <w:rPr>
                <w:sz w:val="22"/>
                <w:szCs w:val="22"/>
              </w:rPr>
              <w:t xml:space="preserve">                                                      </w:t>
            </w:r>
            <w:r w:rsidRPr="008F19C1" w:rsidR="00C14544">
              <w:rPr>
                <w:sz w:val="22"/>
                <w:szCs w:val="22"/>
              </w:rPr>
              <w:t> </w:t>
            </w:r>
            <w:r w:rsidRPr="008F19C1" w:rsidR="00C14544">
              <w:rPr>
                <w:sz w:val="22"/>
                <w:szCs w:val="22"/>
              </w:rPr>
              <w:t> </w:t>
            </w:r>
            <w:r w:rsidRPr="008F19C1" w:rsidR="00C14544">
              <w:rPr>
                <w:sz w:val="22"/>
                <w:szCs w:val="22"/>
              </w:rPr>
              <w:t> </w:t>
            </w:r>
            <w:r w:rsidRPr="008F19C1" w:rsidR="00C14544">
              <w:rPr>
                <w:sz w:val="22"/>
                <w:szCs w:val="22"/>
              </w:rPr>
              <w:t> </w:t>
            </w:r>
            <w:r w:rsidRPr="008F19C1">
              <w:rPr>
                <w:sz w:val="22"/>
                <w:szCs w:val="22"/>
              </w:rPr>
              <w:fldChar w:fldCharType="end"/>
            </w:r>
          </w:p>
        </w:tc>
      </w:tr>
      <w:tr w:rsidRPr="006543B1" w:rsidR="00C14544" w:rsidTr="00B30A78" w14:paraId="4029FFEB" w14:textId="77777777">
        <w:tc>
          <w:tcPr>
            <w:tcW w:w="1440" w:type="dxa"/>
            <w:tcBorders>
              <w:top w:val="nil"/>
              <w:left w:val="nil"/>
              <w:bottom w:val="nil"/>
              <w:right w:val="single" w:color="auto" w:sz="4" w:space="0"/>
            </w:tcBorders>
          </w:tcPr>
          <w:p w:rsidRPr="006543B1" w:rsidR="00C14544" w:rsidP="009D638E" w:rsidRDefault="00C14544" w14:paraId="59A2A709" w14:textId="77777777">
            <w:r w:rsidRPr="006543B1">
              <w:t>Other name</w:t>
            </w:r>
          </w:p>
        </w:tc>
        <w:tc>
          <w:tcPr>
            <w:tcW w:w="3162" w:type="dxa"/>
            <w:tcBorders>
              <w:top w:val="single" w:color="auto" w:sz="4" w:space="0"/>
              <w:left w:val="single" w:color="auto" w:sz="4" w:space="0"/>
              <w:bottom w:val="single" w:color="auto" w:sz="4" w:space="0"/>
              <w:right w:val="single" w:color="auto" w:sz="4" w:space="0"/>
            </w:tcBorders>
          </w:tcPr>
          <w:p w:rsidRPr="008F19C1" w:rsidR="00C14544" w:rsidP="00C85B7C" w:rsidRDefault="00675828" w14:paraId="4FEEDD49" w14:textId="6C551531">
            <w:pPr>
              <w:pStyle w:val="TextField"/>
              <w:rPr>
                <w:sz w:val="22"/>
                <w:szCs w:val="22"/>
              </w:rPr>
            </w:pPr>
            <w:r w:rsidRPr="008F19C1">
              <w:rPr>
                <w:sz w:val="22"/>
                <w:szCs w:val="22"/>
              </w:rPr>
              <w:fldChar w:fldCharType="begin">
                <w:ffData>
                  <w:name w:val="Text2"/>
                  <w:enabled/>
                  <w:calcOnExit w:val="0"/>
                  <w:statusText w:type="text" w:val="Official name of your organization."/>
                  <w:textInput/>
                </w:ffData>
              </w:fldChar>
            </w:r>
            <w:r w:rsidRPr="008F19C1" w:rsidR="00C14544">
              <w:rPr>
                <w:sz w:val="22"/>
                <w:szCs w:val="22"/>
              </w:rPr>
              <w:instrText xml:space="preserve"> FORMTEXT </w:instrText>
            </w:r>
            <w:r w:rsidRPr="008F19C1">
              <w:rPr>
                <w:sz w:val="22"/>
                <w:szCs w:val="22"/>
              </w:rPr>
            </w:r>
            <w:r w:rsidRPr="008F19C1">
              <w:rPr>
                <w:sz w:val="22"/>
                <w:szCs w:val="22"/>
              </w:rPr>
              <w:fldChar w:fldCharType="separate"/>
            </w:r>
            <w:r w:rsidRPr="008F19C1" w:rsidR="00C14544">
              <w:rPr>
                <w:sz w:val="22"/>
                <w:szCs w:val="22"/>
              </w:rPr>
              <w:t> </w:t>
            </w:r>
            <w:r w:rsidRPr="008F19C1" w:rsidR="00C14544">
              <w:rPr>
                <w:sz w:val="22"/>
                <w:szCs w:val="22"/>
              </w:rPr>
              <w:t> </w:t>
            </w:r>
            <w:r w:rsidRPr="008F19C1" w:rsidR="00C14544">
              <w:rPr>
                <w:sz w:val="22"/>
                <w:szCs w:val="22"/>
              </w:rPr>
              <w:t> </w:t>
            </w:r>
            <w:r w:rsidRPr="008F19C1" w:rsidR="00C14544">
              <w:rPr>
                <w:sz w:val="22"/>
                <w:szCs w:val="22"/>
              </w:rPr>
              <w:t> </w:t>
            </w:r>
            <w:r w:rsidR="008F19C1">
              <w:rPr>
                <w:sz w:val="22"/>
                <w:szCs w:val="22"/>
              </w:rPr>
              <w:t xml:space="preserve">                                     </w:t>
            </w:r>
            <w:r w:rsidRPr="008F19C1" w:rsidR="00C14544">
              <w:rPr>
                <w:sz w:val="22"/>
                <w:szCs w:val="22"/>
              </w:rPr>
              <w:t> </w:t>
            </w:r>
            <w:r w:rsidRPr="008F19C1">
              <w:rPr>
                <w:sz w:val="22"/>
                <w:szCs w:val="22"/>
              </w:rPr>
              <w:fldChar w:fldCharType="end"/>
            </w:r>
          </w:p>
        </w:tc>
        <w:tc>
          <w:tcPr>
            <w:tcW w:w="1440" w:type="dxa"/>
            <w:vMerge/>
            <w:tcBorders>
              <w:top w:val="nil"/>
              <w:left w:val="single" w:color="auto" w:sz="4" w:space="0"/>
              <w:bottom w:val="nil"/>
              <w:right w:val="single" w:color="auto" w:sz="4" w:space="0"/>
            </w:tcBorders>
          </w:tcPr>
          <w:p w:rsidRPr="006543B1" w:rsidR="00C14544" w:rsidP="009D638E" w:rsidRDefault="00C14544" w14:paraId="19AC0B45" w14:textId="77777777"/>
        </w:tc>
        <w:tc>
          <w:tcPr>
            <w:tcW w:w="4133" w:type="dxa"/>
            <w:vMerge/>
            <w:tcBorders>
              <w:top w:val="single" w:color="auto" w:sz="4" w:space="0"/>
              <w:left w:val="single" w:color="auto" w:sz="4" w:space="0"/>
              <w:bottom w:val="single" w:color="auto" w:sz="4" w:space="0"/>
              <w:right w:val="single" w:color="auto" w:sz="4" w:space="0"/>
            </w:tcBorders>
          </w:tcPr>
          <w:p w:rsidRPr="006543B1" w:rsidR="00C14544" w:rsidP="009D638E" w:rsidRDefault="00C14544" w14:paraId="7839100F" w14:textId="77777777"/>
        </w:tc>
      </w:tr>
      <w:tr w:rsidRPr="006543B1" w:rsidR="00C14544" w:rsidTr="00B30A78" w14:paraId="550B0BA0" w14:textId="77777777">
        <w:tc>
          <w:tcPr>
            <w:tcW w:w="1440" w:type="dxa"/>
            <w:tcBorders>
              <w:top w:val="nil"/>
              <w:left w:val="nil"/>
              <w:bottom w:val="nil"/>
              <w:right w:val="single" w:color="auto" w:sz="4" w:space="0"/>
            </w:tcBorders>
          </w:tcPr>
          <w:p w:rsidRPr="006543B1" w:rsidR="00C14544" w:rsidP="009D638E" w:rsidRDefault="00C14544" w14:paraId="264BA693" w14:textId="77777777">
            <w:r w:rsidRPr="006543B1">
              <w:t xml:space="preserve">Prior name </w:t>
            </w:r>
          </w:p>
        </w:tc>
        <w:tc>
          <w:tcPr>
            <w:tcW w:w="3162" w:type="dxa"/>
            <w:tcBorders>
              <w:top w:val="single" w:color="auto" w:sz="4" w:space="0"/>
              <w:left w:val="single" w:color="auto" w:sz="4" w:space="0"/>
              <w:bottom w:val="single" w:color="auto" w:sz="4" w:space="0"/>
              <w:right w:val="single" w:color="auto" w:sz="4" w:space="0"/>
            </w:tcBorders>
          </w:tcPr>
          <w:p w:rsidRPr="006543B1" w:rsidR="00C14544" w:rsidP="00C85B7C" w:rsidRDefault="00C14544" w14:paraId="3F4224D4" w14:textId="77777777">
            <w:pPr>
              <w:pStyle w:val="TextField"/>
            </w:pPr>
            <w:r w:rsidRPr="00C85B7C">
              <w:rPr>
                <w:rFonts w:ascii="Times New Roman" w:hAnsi="Times New Roman" w:cs="Times New Roman"/>
                <w:i/>
                <w:sz w:val="22"/>
                <w:szCs w:val="22"/>
              </w:rPr>
              <w:t>(if changed within the past 5 years)</w:t>
            </w:r>
            <w:r w:rsidRPr="00C85B7C">
              <w:rPr>
                <w:rFonts w:ascii="Times New Roman" w:hAnsi="Times New Roman" w:cs="Times New Roman"/>
                <w:sz w:val="22"/>
                <w:szCs w:val="22"/>
              </w:rPr>
              <w:t xml:space="preserve"> </w:t>
            </w:r>
            <w:r w:rsidRPr="008F19C1" w:rsidR="00675828">
              <w:rPr>
                <w:sz w:val="22"/>
                <w:szCs w:val="22"/>
              </w:rPr>
              <w:fldChar w:fldCharType="begin">
                <w:ffData>
                  <w:name w:val="Text2"/>
                  <w:enabled/>
                  <w:calcOnExit w:val="0"/>
                  <w:statusText w:type="text" w:val="Official name of your organization."/>
                  <w:textInput/>
                </w:ffData>
              </w:fldChar>
            </w:r>
            <w:r w:rsidRPr="008F19C1">
              <w:rPr>
                <w:sz w:val="22"/>
                <w:szCs w:val="22"/>
              </w:rPr>
              <w:instrText xml:space="preserve"> FORMTEXT </w:instrText>
            </w:r>
            <w:r w:rsidRPr="008F19C1" w:rsidR="00675828">
              <w:rPr>
                <w:sz w:val="22"/>
                <w:szCs w:val="22"/>
              </w:rPr>
            </w:r>
            <w:r w:rsidRPr="008F19C1" w:rsidR="00675828">
              <w:rPr>
                <w:sz w:val="22"/>
                <w:szCs w:val="22"/>
              </w:rPr>
              <w:fldChar w:fldCharType="separate"/>
            </w:r>
            <w:r w:rsidRPr="008F19C1">
              <w:rPr>
                <w:sz w:val="22"/>
                <w:szCs w:val="22"/>
              </w:rPr>
              <w:t> </w:t>
            </w:r>
            <w:r w:rsidRPr="008F19C1">
              <w:rPr>
                <w:sz w:val="22"/>
                <w:szCs w:val="22"/>
              </w:rPr>
              <w:t> </w:t>
            </w:r>
            <w:r w:rsidRPr="008F19C1">
              <w:rPr>
                <w:sz w:val="22"/>
                <w:szCs w:val="22"/>
              </w:rPr>
              <w:t> </w:t>
            </w:r>
            <w:r w:rsidRPr="008F19C1">
              <w:rPr>
                <w:sz w:val="22"/>
                <w:szCs w:val="22"/>
              </w:rPr>
              <w:t> </w:t>
            </w:r>
            <w:r w:rsidRPr="008F19C1">
              <w:rPr>
                <w:sz w:val="22"/>
                <w:szCs w:val="22"/>
              </w:rPr>
              <w:t> </w:t>
            </w:r>
            <w:r w:rsidRPr="008F19C1" w:rsidR="00675828">
              <w:rPr>
                <w:sz w:val="22"/>
                <w:szCs w:val="22"/>
              </w:rPr>
              <w:fldChar w:fldCharType="end"/>
            </w:r>
          </w:p>
        </w:tc>
        <w:tc>
          <w:tcPr>
            <w:tcW w:w="1440" w:type="dxa"/>
            <w:tcBorders>
              <w:top w:val="nil"/>
              <w:left w:val="single" w:color="auto" w:sz="4" w:space="0"/>
              <w:bottom w:val="nil"/>
              <w:right w:val="single" w:color="auto" w:sz="4" w:space="0"/>
            </w:tcBorders>
          </w:tcPr>
          <w:p w:rsidRPr="006543B1" w:rsidR="00C14544" w:rsidP="009D638E" w:rsidRDefault="00C14544" w14:paraId="678BA12B" w14:textId="77777777"/>
        </w:tc>
        <w:tc>
          <w:tcPr>
            <w:tcW w:w="4133" w:type="dxa"/>
            <w:vMerge/>
            <w:tcBorders>
              <w:top w:val="single" w:color="auto" w:sz="4" w:space="0"/>
              <w:left w:val="single" w:color="auto" w:sz="4" w:space="0"/>
              <w:bottom w:val="single" w:color="auto" w:sz="4" w:space="0"/>
              <w:right w:val="single" w:color="auto" w:sz="4" w:space="0"/>
            </w:tcBorders>
          </w:tcPr>
          <w:p w:rsidRPr="006543B1" w:rsidR="00C14544" w:rsidP="009D638E" w:rsidRDefault="00C14544" w14:paraId="72B2EBC0" w14:textId="77777777"/>
        </w:tc>
      </w:tr>
    </w:tbl>
    <w:p w:rsidRPr="003E3015" w:rsidR="00C14544" w:rsidP="009D638E" w:rsidRDefault="00C14544" w14:paraId="23C9E21A" w14:textId="77777777">
      <w:pPr>
        <w:pStyle w:val="Heading2"/>
        <w:rPr>
          <w:szCs w:val="22"/>
        </w:rPr>
      </w:pPr>
      <w:r w:rsidRPr="00DB4D7F">
        <w:t>2.</w:t>
      </w:r>
      <w:r w:rsidRPr="00DB4D7F">
        <w:tab/>
        <w:t>Highest-Ranking Official</w:t>
      </w:r>
    </w:p>
    <w:p w:rsidRPr="003E3015" w:rsidR="00BA00EB" w:rsidP="00BA00EB" w:rsidRDefault="00BA00EB" w14:paraId="12F3C548" w14:textId="4ABC0D2B">
      <w:pPr>
        <w:pStyle w:val="BodyTextIndent"/>
        <w:tabs>
          <w:tab w:val="left" w:pos="1440"/>
          <w:tab w:val="left" w:pos="2160"/>
          <w:tab w:val="left" w:pos="2880"/>
        </w:tabs>
        <w:rPr>
          <w:szCs w:val="22"/>
        </w:rPr>
      </w:pPr>
      <w:r w:rsidRPr="003E3015">
        <w:rPr>
          <w:szCs w:val="22"/>
        </w:rPr>
        <w:t xml:space="preserve"> </w:t>
      </w:r>
      <w:sdt>
        <w:sdtPr>
          <w:rPr>
            <w:szCs w:val="22"/>
          </w:rPr>
          <w:id w:val="-1954555155"/>
          <w14:checkbox>
            <w14:checked w14:val="0"/>
            <w14:checkedState w14:font="MS Gothic" w14:val="2612"/>
            <w14:uncheckedState w14:font="MS Gothic" w14:val="2610"/>
          </w14:checkbox>
        </w:sdtPr>
        <w:sdtEndPr/>
        <w:sdtContent>
          <w:r w:rsidRPr="003E3015" w:rsidR="00DF3ED4">
            <w:rPr>
              <w:rFonts w:hint="eastAsia" w:ascii="MS Gothic" w:hAnsi="MS Gothic" w:eastAsia="MS Gothic"/>
              <w:szCs w:val="22"/>
            </w:rPr>
            <w:t>☐</w:t>
          </w:r>
        </w:sdtContent>
      </w:sdt>
      <w:r w:rsidRPr="003E3015">
        <w:rPr>
          <w:szCs w:val="22"/>
        </w:rPr>
        <w:t>Mr.</w:t>
      </w:r>
      <w:r w:rsidRPr="003E3015">
        <w:rPr>
          <w:rFonts w:ascii="Wingdings" w:hAnsi="Wingdings"/>
          <w:szCs w:val="22"/>
        </w:rPr>
        <w:t></w:t>
      </w:r>
      <w:sdt>
        <w:sdtPr>
          <w:rPr>
            <w:rFonts w:ascii="Wingdings" w:hAnsi="Wingdings"/>
            <w:szCs w:val="22"/>
          </w:rPr>
          <w:id w:val="173619821"/>
          <w14:checkbox>
            <w14:checked w14:val="0"/>
            <w14:checkedState w14:font="MS Gothic" w14:val="2612"/>
            <w14:uncheckedState w14:font="MS Gothic" w14:val="2610"/>
          </w14:checkbox>
        </w:sdtPr>
        <w:sdtEndPr/>
        <w:sdtContent>
          <w:r w:rsidRPr="003E3015" w:rsidR="00DF3ED4">
            <w:rPr>
              <w:rFonts w:hint="eastAsia" w:ascii="MS Gothic" w:hAnsi="MS Gothic" w:eastAsia="MS Gothic"/>
              <w:szCs w:val="22"/>
            </w:rPr>
            <w:t>☐</w:t>
          </w:r>
        </w:sdtContent>
      </w:sdt>
      <w:r w:rsidRPr="003E3015">
        <w:rPr>
          <w:szCs w:val="22"/>
        </w:rPr>
        <w:t>Mrs.</w:t>
      </w:r>
      <w:r w:rsidRPr="003E3015" w:rsidR="00A6235B">
        <w:rPr>
          <w:rFonts w:ascii="Wingdings" w:hAnsi="Wingdings"/>
          <w:szCs w:val="22"/>
        </w:rPr>
        <w:t></w:t>
      </w:r>
      <w:sdt>
        <w:sdtPr>
          <w:rPr>
            <w:rFonts w:ascii="Wingdings" w:hAnsi="Wingdings"/>
            <w:szCs w:val="22"/>
          </w:rPr>
          <w:id w:val="-1094856805"/>
          <w14:checkbox>
            <w14:checked w14:val="0"/>
            <w14:checkedState w14:font="MS Gothic" w14:val="2612"/>
            <w14:uncheckedState w14:font="MS Gothic" w14:val="2610"/>
          </w14:checkbox>
        </w:sdtPr>
        <w:sdtEndPr/>
        <w:sdtContent>
          <w:r w:rsidRPr="003E3015" w:rsidR="00DF3ED4">
            <w:rPr>
              <w:rFonts w:hint="eastAsia" w:ascii="MS Gothic" w:hAnsi="MS Gothic" w:eastAsia="MS Gothic"/>
              <w:szCs w:val="22"/>
            </w:rPr>
            <w:t>☐</w:t>
          </w:r>
        </w:sdtContent>
      </w:sdt>
      <w:r w:rsidRPr="003E3015">
        <w:rPr>
          <w:szCs w:val="22"/>
        </w:rPr>
        <w:t>Ms.</w:t>
      </w:r>
      <w:r w:rsidRPr="003E3015">
        <w:rPr>
          <w:rFonts w:ascii="Wingdings" w:hAnsi="Wingdings"/>
          <w:szCs w:val="22"/>
        </w:rPr>
        <w:t></w:t>
      </w:r>
      <w:sdt>
        <w:sdtPr>
          <w:rPr>
            <w:rFonts w:ascii="Wingdings" w:hAnsi="Wingdings"/>
            <w:szCs w:val="22"/>
          </w:rPr>
          <w:id w:val="-1282187314"/>
          <w14:checkbox>
            <w14:checked w14:val="0"/>
            <w14:checkedState w14:font="MS Gothic" w14:val="2612"/>
            <w14:uncheckedState w14:font="MS Gothic" w14:val="2610"/>
          </w14:checkbox>
        </w:sdtPr>
        <w:sdtEndPr/>
        <w:sdtContent>
          <w:r w:rsidRPr="003E3015" w:rsidR="00DF3ED4">
            <w:rPr>
              <w:rFonts w:hint="eastAsia" w:ascii="MS Gothic" w:hAnsi="MS Gothic" w:eastAsia="MS Gothic"/>
              <w:szCs w:val="22"/>
            </w:rPr>
            <w:t>☐</w:t>
          </w:r>
        </w:sdtContent>
      </w:sdt>
      <w:r w:rsidRPr="003E3015">
        <w:rPr>
          <w:szCs w:val="22"/>
        </w:rPr>
        <w:t>Dr.</w:t>
      </w:r>
    </w:p>
    <w:tbl>
      <w:tblPr>
        <w:tblStyle w:val="TableGridLight"/>
        <w:tblW w:w="0" w:type="auto"/>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182"/>
        <w:gridCol w:w="3420"/>
        <w:gridCol w:w="1440"/>
        <w:gridCol w:w="4133"/>
      </w:tblGrid>
      <w:tr w:rsidRPr="003E3015" w:rsidR="00C14544" w:rsidTr="00B30A78" w14:paraId="56772735" w14:textId="77777777">
        <w:tc>
          <w:tcPr>
            <w:tcW w:w="1182" w:type="dxa"/>
            <w:tcBorders>
              <w:right w:val="single" w:color="auto" w:sz="4" w:space="0"/>
            </w:tcBorders>
          </w:tcPr>
          <w:p w:rsidRPr="003E3015" w:rsidR="00C14544" w:rsidP="0039224E" w:rsidRDefault="00C14544" w14:paraId="2CE419B9" w14:textId="77777777">
            <w:pPr>
              <w:rPr>
                <w:szCs w:val="22"/>
              </w:rPr>
            </w:pPr>
            <w:r w:rsidRPr="003E3015">
              <w:rPr>
                <w:szCs w:val="22"/>
              </w:rPr>
              <w:t>Name</w:t>
            </w:r>
          </w:p>
        </w:tc>
        <w:tc>
          <w:tcPr>
            <w:tcW w:w="3420" w:type="dxa"/>
            <w:tcBorders>
              <w:top w:val="single" w:color="auto" w:sz="4" w:space="0"/>
              <w:left w:val="single" w:color="auto" w:sz="4" w:space="0"/>
              <w:bottom w:val="single" w:color="auto" w:sz="4" w:space="0"/>
              <w:right w:val="single" w:color="auto" w:sz="4" w:space="0"/>
            </w:tcBorders>
          </w:tcPr>
          <w:p w:rsidRPr="003E3015" w:rsidR="00C14544" w:rsidP="00C85B7C" w:rsidRDefault="00675828" w14:paraId="45BB9B62" w14:textId="5EED5320">
            <w:pPr>
              <w:pStyle w:val="TextField"/>
              <w:rPr>
                <w:sz w:val="22"/>
                <w:szCs w:val="22"/>
              </w:rPr>
            </w:pPr>
            <w:r w:rsidRPr="003E3015">
              <w:rPr>
                <w:sz w:val="22"/>
                <w:szCs w:val="22"/>
              </w:rPr>
              <w:fldChar w:fldCharType="begin">
                <w:ffData>
                  <w:name w:val="Text2"/>
                  <w:enabled/>
                  <w:calcOnExit w:val="0"/>
                  <w:statusText w:type="text" w:val="Official name of your organization."/>
                  <w:textInput/>
                </w:ffData>
              </w:fldChar>
            </w:r>
            <w:r w:rsidRPr="003E3015" w:rsidR="00C14544">
              <w:rPr>
                <w:sz w:val="22"/>
                <w:szCs w:val="22"/>
              </w:rPr>
              <w:instrText xml:space="preserve"> FORMTEXT </w:instrText>
            </w:r>
            <w:r w:rsidRPr="003E3015">
              <w:rPr>
                <w:sz w:val="22"/>
                <w:szCs w:val="22"/>
              </w:rPr>
            </w:r>
            <w:r w:rsidRPr="003E3015">
              <w:rPr>
                <w:sz w:val="22"/>
                <w:szCs w:val="22"/>
              </w:rPr>
              <w:fldChar w:fldCharType="separate"/>
            </w:r>
            <w:r w:rsidRPr="003E3015" w:rsidR="00C14544">
              <w:rPr>
                <w:sz w:val="22"/>
                <w:szCs w:val="22"/>
              </w:rPr>
              <w:t> </w:t>
            </w:r>
            <w:r w:rsidRPr="003E3015" w:rsidR="00C14544">
              <w:rPr>
                <w:sz w:val="22"/>
                <w:szCs w:val="22"/>
              </w:rPr>
              <w:t> </w:t>
            </w:r>
            <w:r w:rsidRPr="003E3015" w:rsidR="00C14544">
              <w:rPr>
                <w:sz w:val="22"/>
                <w:szCs w:val="22"/>
              </w:rPr>
              <w:t> </w:t>
            </w:r>
            <w:r w:rsidRPr="003E3015" w:rsidR="00C14544">
              <w:rPr>
                <w:sz w:val="22"/>
                <w:szCs w:val="22"/>
              </w:rPr>
              <w:t> </w:t>
            </w:r>
            <w:r w:rsidR="008F19C1">
              <w:rPr>
                <w:sz w:val="22"/>
                <w:szCs w:val="22"/>
              </w:rPr>
              <w:t xml:space="preserve">                                          </w:t>
            </w:r>
            <w:r w:rsidRPr="003E3015" w:rsidR="00C14544">
              <w:rPr>
                <w:sz w:val="22"/>
                <w:szCs w:val="22"/>
              </w:rPr>
              <w:t> </w:t>
            </w:r>
            <w:r w:rsidRPr="003E3015">
              <w:rPr>
                <w:sz w:val="22"/>
                <w:szCs w:val="22"/>
              </w:rPr>
              <w:fldChar w:fldCharType="end"/>
            </w:r>
          </w:p>
        </w:tc>
        <w:tc>
          <w:tcPr>
            <w:tcW w:w="1440" w:type="dxa"/>
            <w:tcBorders>
              <w:left w:val="single" w:color="auto" w:sz="4" w:space="0"/>
              <w:right w:val="single" w:color="auto" w:sz="4" w:space="0"/>
            </w:tcBorders>
          </w:tcPr>
          <w:p w:rsidRPr="003E3015" w:rsidR="00C14544" w:rsidP="0039224E" w:rsidRDefault="00C14544" w14:paraId="4944DBE3" w14:textId="77777777">
            <w:pPr>
              <w:jc w:val="right"/>
              <w:rPr>
                <w:szCs w:val="22"/>
              </w:rPr>
            </w:pPr>
            <w:r w:rsidRPr="003E3015">
              <w:rPr>
                <w:szCs w:val="22"/>
              </w:rPr>
              <w:t>Address</w:t>
            </w:r>
          </w:p>
        </w:tc>
        <w:tc>
          <w:tcPr>
            <w:tcW w:w="4133" w:type="dxa"/>
            <w:vMerge w:val="restart"/>
            <w:tcBorders>
              <w:top w:val="single" w:color="auto" w:sz="4" w:space="0"/>
              <w:left w:val="single" w:color="auto" w:sz="4" w:space="0"/>
              <w:bottom w:val="single" w:color="auto" w:sz="4" w:space="0"/>
              <w:right w:val="single" w:color="auto" w:sz="4" w:space="0"/>
            </w:tcBorders>
          </w:tcPr>
          <w:p w:rsidRPr="003E3015" w:rsidR="00C14544" w:rsidP="009D638E" w:rsidRDefault="00431247" w14:paraId="71B472C5" w14:textId="5C07267F">
            <w:pPr>
              <w:rPr>
                <w:szCs w:val="22"/>
              </w:rPr>
            </w:pPr>
            <w:sdt>
              <w:sdtPr>
                <w:rPr>
                  <w:rFonts w:ascii="Wingdings" w:hAnsi="Wingdings"/>
                  <w:szCs w:val="22"/>
                </w:rPr>
                <w:id w:val="1817839949"/>
                <w14:checkbox>
                  <w14:checked w14:val="0"/>
                  <w14:checkedState w14:font="MS Gothic" w14:val="2612"/>
                  <w14:uncheckedState w14:font="MS Gothic" w14:val="2610"/>
                </w14:checkbox>
              </w:sdtPr>
              <w:sdtEndPr/>
              <w:sdtContent>
                <w:r w:rsidR="00B30A78">
                  <w:rPr>
                    <w:rFonts w:hint="eastAsia" w:ascii="MS Gothic" w:hAnsi="MS Gothic" w:eastAsia="MS Gothic"/>
                    <w:szCs w:val="22"/>
                  </w:rPr>
                  <w:t>☐</w:t>
                </w:r>
              </w:sdtContent>
            </w:sdt>
            <w:r w:rsidRPr="003E3015" w:rsidR="00C14544">
              <w:rPr>
                <w:szCs w:val="22"/>
              </w:rPr>
              <w:t xml:space="preserve">Same as above </w:t>
            </w:r>
          </w:p>
          <w:p w:rsidRPr="003E3015" w:rsidR="00C14544" w:rsidP="00C85B7C" w:rsidRDefault="00675828" w14:paraId="32A3F191" w14:textId="62FE06FC">
            <w:pPr>
              <w:pStyle w:val="TextField"/>
              <w:rPr>
                <w:sz w:val="22"/>
                <w:szCs w:val="22"/>
              </w:rPr>
            </w:pPr>
            <w:r w:rsidRPr="003E3015">
              <w:rPr>
                <w:sz w:val="22"/>
                <w:szCs w:val="22"/>
              </w:rPr>
              <w:fldChar w:fldCharType="begin">
                <w:ffData>
                  <w:name w:val="Text2"/>
                  <w:enabled/>
                  <w:calcOnExit w:val="0"/>
                  <w:statusText w:type="text" w:val="Official name of your organization."/>
                  <w:textInput/>
                </w:ffData>
              </w:fldChar>
            </w:r>
            <w:r w:rsidRPr="003E3015" w:rsidR="00C14544">
              <w:rPr>
                <w:sz w:val="22"/>
                <w:szCs w:val="22"/>
              </w:rPr>
              <w:instrText xml:space="preserve"> FORMTEXT </w:instrText>
            </w:r>
            <w:r w:rsidRPr="003E3015">
              <w:rPr>
                <w:sz w:val="22"/>
                <w:szCs w:val="22"/>
              </w:rPr>
            </w:r>
            <w:r w:rsidRPr="003E3015">
              <w:rPr>
                <w:sz w:val="22"/>
                <w:szCs w:val="22"/>
              </w:rPr>
              <w:fldChar w:fldCharType="separate"/>
            </w:r>
            <w:r w:rsidRPr="003E3015" w:rsidR="00C14544">
              <w:rPr>
                <w:sz w:val="22"/>
                <w:szCs w:val="22"/>
              </w:rPr>
              <w:t> </w:t>
            </w:r>
            <w:r w:rsidRPr="003E3015" w:rsidR="00C14544">
              <w:rPr>
                <w:sz w:val="22"/>
                <w:szCs w:val="22"/>
              </w:rPr>
              <w:t> </w:t>
            </w:r>
            <w:r w:rsidRPr="003E3015" w:rsidR="00C14544">
              <w:rPr>
                <w:sz w:val="22"/>
                <w:szCs w:val="22"/>
              </w:rPr>
              <w:t> </w:t>
            </w:r>
            <w:r w:rsidRPr="003E3015" w:rsidR="00C14544">
              <w:rPr>
                <w:sz w:val="22"/>
                <w:szCs w:val="22"/>
              </w:rPr>
              <w:t> </w:t>
            </w:r>
            <w:r w:rsidR="008F19C1">
              <w:rPr>
                <w:sz w:val="22"/>
                <w:szCs w:val="22"/>
              </w:rPr>
              <w:t xml:space="preserve">                                                      </w:t>
            </w:r>
            <w:r w:rsidRPr="003E3015" w:rsidR="00C14544">
              <w:rPr>
                <w:sz w:val="22"/>
                <w:szCs w:val="22"/>
              </w:rPr>
              <w:t> </w:t>
            </w:r>
            <w:r w:rsidRPr="003E3015">
              <w:rPr>
                <w:sz w:val="22"/>
                <w:szCs w:val="22"/>
              </w:rPr>
              <w:fldChar w:fldCharType="end"/>
            </w:r>
          </w:p>
        </w:tc>
      </w:tr>
      <w:tr w:rsidRPr="006543B1" w:rsidR="00C14544" w:rsidTr="00B30A78" w14:paraId="3056C919" w14:textId="77777777">
        <w:tc>
          <w:tcPr>
            <w:tcW w:w="1182" w:type="dxa"/>
            <w:tcBorders>
              <w:right w:val="single" w:color="auto" w:sz="4" w:space="0"/>
            </w:tcBorders>
          </w:tcPr>
          <w:p w:rsidRPr="006543B1" w:rsidR="00C14544" w:rsidP="0039224E" w:rsidRDefault="00C14544" w14:paraId="34280CCC" w14:textId="77777777">
            <w:r w:rsidRPr="006543B1">
              <w:t>Job title</w:t>
            </w:r>
          </w:p>
        </w:tc>
        <w:tc>
          <w:tcPr>
            <w:tcW w:w="3420" w:type="dxa"/>
            <w:tcBorders>
              <w:top w:val="single" w:color="auto" w:sz="4" w:space="0"/>
              <w:left w:val="single" w:color="auto" w:sz="4" w:space="0"/>
              <w:bottom w:val="single" w:color="auto" w:sz="4" w:space="0"/>
              <w:right w:val="single" w:color="auto" w:sz="4" w:space="0"/>
            </w:tcBorders>
          </w:tcPr>
          <w:p w:rsidRPr="006543B1" w:rsidR="00C14544" w:rsidP="00C85B7C" w:rsidRDefault="00675828" w14:paraId="7F7FC134" w14:textId="477C6BF4">
            <w:pPr>
              <w:pStyle w:val="TextField"/>
            </w:pPr>
            <w:r w:rsidRPr="006543B1">
              <w:fldChar w:fldCharType="begin">
                <w:ffData>
                  <w:name w:val="Text2"/>
                  <w:enabled/>
                  <w:calcOnExit w:val="0"/>
                  <w:statusText w:type="text" w:val="Official name of your organization."/>
                  <w:textInput/>
                </w:ffData>
              </w:fldChar>
            </w:r>
            <w:r w:rsidRPr="006543B1" w:rsidR="00C14544">
              <w:instrText xml:space="preserve"> FORMTEXT </w:instrText>
            </w:r>
            <w:r w:rsidRPr="006543B1">
              <w:fldChar w:fldCharType="separate"/>
            </w:r>
            <w:r w:rsidRPr="006543B1" w:rsidR="00C14544">
              <w:t> </w:t>
            </w:r>
            <w:r w:rsidRPr="006543B1" w:rsidR="00C14544">
              <w:t> </w:t>
            </w:r>
            <w:r w:rsidRPr="006543B1" w:rsidR="00C14544">
              <w:t> </w:t>
            </w:r>
            <w:r w:rsidRPr="006543B1" w:rsidR="00C14544">
              <w:t> </w:t>
            </w:r>
            <w:r w:rsidR="008F19C1">
              <w:t xml:space="preserve">                                               </w:t>
            </w:r>
            <w:r w:rsidRPr="006543B1" w:rsidR="00C14544">
              <w:t> </w:t>
            </w:r>
            <w:r w:rsidRPr="006543B1">
              <w:fldChar w:fldCharType="end"/>
            </w:r>
          </w:p>
        </w:tc>
        <w:tc>
          <w:tcPr>
            <w:tcW w:w="1440" w:type="dxa"/>
            <w:tcBorders>
              <w:left w:val="single" w:color="auto" w:sz="4" w:space="0"/>
              <w:right w:val="single" w:color="auto" w:sz="4" w:space="0"/>
            </w:tcBorders>
          </w:tcPr>
          <w:p w:rsidRPr="006543B1" w:rsidR="00C14544" w:rsidP="009D638E" w:rsidRDefault="00C14544" w14:paraId="6323D296" w14:textId="77777777"/>
        </w:tc>
        <w:tc>
          <w:tcPr>
            <w:tcW w:w="4133" w:type="dxa"/>
            <w:vMerge/>
            <w:tcBorders>
              <w:top w:val="single" w:color="auto" w:sz="4" w:space="0"/>
              <w:left w:val="single" w:color="auto" w:sz="4" w:space="0"/>
              <w:bottom w:val="single" w:color="auto" w:sz="4" w:space="0"/>
              <w:right w:val="single" w:color="auto" w:sz="4" w:space="0"/>
            </w:tcBorders>
          </w:tcPr>
          <w:p w:rsidRPr="006543B1" w:rsidR="00C14544" w:rsidP="009D638E" w:rsidRDefault="00C14544" w14:paraId="7052B781" w14:textId="77777777"/>
        </w:tc>
      </w:tr>
      <w:tr w:rsidRPr="006543B1" w:rsidR="00C14544" w:rsidTr="00B30A78" w14:paraId="5B30712E" w14:textId="77777777">
        <w:tc>
          <w:tcPr>
            <w:tcW w:w="1182" w:type="dxa"/>
            <w:tcBorders>
              <w:right w:val="single" w:color="auto" w:sz="4" w:space="0"/>
            </w:tcBorders>
          </w:tcPr>
          <w:p w:rsidRPr="006543B1" w:rsidR="00C14544" w:rsidP="0039224E" w:rsidRDefault="00C14544" w14:paraId="0C6D9A07" w14:textId="4B232552">
            <w:r w:rsidRPr="006543B1">
              <w:t>Email</w:t>
            </w:r>
          </w:p>
        </w:tc>
        <w:tc>
          <w:tcPr>
            <w:tcW w:w="3420" w:type="dxa"/>
            <w:tcBorders>
              <w:top w:val="single" w:color="auto" w:sz="4" w:space="0"/>
              <w:left w:val="single" w:color="auto" w:sz="4" w:space="0"/>
              <w:bottom w:val="single" w:color="auto" w:sz="4" w:space="0"/>
              <w:right w:val="single" w:color="auto" w:sz="4" w:space="0"/>
            </w:tcBorders>
          </w:tcPr>
          <w:p w:rsidRPr="006543B1" w:rsidR="00C14544" w:rsidP="00C85B7C" w:rsidRDefault="00675828" w14:paraId="63BABF21" w14:textId="52CC13E6">
            <w:pPr>
              <w:pStyle w:val="TextField"/>
            </w:pPr>
            <w:r w:rsidRPr="006543B1">
              <w:fldChar w:fldCharType="begin">
                <w:ffData>
                  <w:name w:val="Text2"/>
                  <w:enabled/>
                  <w:calcOnExit w:val="0"/>
                  <w:statusText w:type="text" w:val="Official name of your organization."/>
                  <w:textInput/>
                </w:ffData>
              </w:fldChar>
            </w:r>
            <w:r w:rsidRPr="006543B1" w:rsidR="00C14544">
              <w:instrText xml:space="preserve"> FORMTEXT </w:instrText>
            </w:r>
            <w:r w:rsidRPr="006543B1">
              <w:fldChar w:fldCharType="separate"/>
            </w:r>
            <w:r w:rsidRPr="006543B1" w:rsidR="00C14544">
              <w:t> </w:t>
            </w:r>
            <w:r w:rsidRPr="006543B1" w:rsidR="00C14544">
              <w:t> </w:t>
            </w:r>
            <w:r w:rsidRPr="006543B1" w:rsidR="00C14544">
              <w:t> </w:t>
            </w:r>
            <w:r w:rsidRPr="006543B1" w:rsidR="00C14544">
              <w:t> </w:t>
            </w:r>
            <w:r w:rsidR="008F19C1">
              <w:t xml:space="preserve">                                               </w:t>
            </w:r>
            <w:r w:rsidRPr="006543B1" w:rsidR="00C14544">
              <w:t> </w:t>
            </w:r>
            <w:r w:rsidRPr="006543B1">
              <w:fldChar w:fldCharType="end"/>
            </w:r>
          </w:p>
        </w:tc>
        <w:tc>
          <w:tcPr>
            <w:tcW w:w="1440" w:type="dxa"/>
            <w:tcBorders>
              <w:left w:val="single" w:color="auto" w:sz="4" w:space="0"/>
              <w:right w:val="single" w:color="auto" w:sz="4" w:space="0"/>
            </w:tcBorders>
          </w:tcPr>
          <w:p w:rsidRPr="006543B1" w:rsidR="00C14544" w:rsidP="009D638E" w:rsidRDefault="00C14544" w14:paraId="0E4344DC" w14:textId="77777777"/>
        </w:tc>
        <w:tc>
          <w:tcPr>
            <w:tcW w:w="4133" w:type="dxa"/>
            <w:vMerge/>
            <w:tcBorders>
              <w:top w:val="single" w:color="auto" w:sz="4" w:space="0"/>
              <w:left w:val="single" w:color="auto" w:sz="4" w:space="0"/>
              <w:bottom w:val="single" w:color="auto" w:sz="4" w:space="0"/>
              <w:right w:val="single" w:color="auto" w:sz="4" w:space="0"/>
            </w:tcBorders>
          </w:tcPr>
          <w:p w:rsidRPr="006543B1" w:rsidR="00C14544" w:rsidP="009D638E" w:rsidRDefault="00C14544" w14:paraId="45B566AA" w14:textId="77777777"/>
        </w:tc>
      </w:tr>
      <w:tr w:rsidRPr="006543B1" w:rsidR="00C14544" w:rsidTr="00B30A78" w14:paraId="412D7214" w14:textId="77777777">
        <w:tc>
          <w:tcPr>
            <w:tcW w:w="1182" w:type="dxa"/>
            <w:tcBorders>
              <w:right w:val="single" w:color="auto" w:sz="4" w:space="0"/>
            </w:tcBorders>
          </w:tcPr>
          <w:p w:rsidRPr="006543B1" w:rsidR="00C14544" w:rsidP="0039224E" w:rsidRDefault="00C14544" w14:paraId="6C72E15A" w14:textId="77777777">
            <w:r w:rsidRPr="006543B1">
              <w:t>Telephone</w:t>
            </w:r>
          </w:p>
        </w:tc>
        <w:tc>
          <w:tcPr>
            <w:tcW w:w="3420" w:type="dxa"/>
            <w:tcBorders>
              <w:top w:val="single" w:color="auto" w:sz="4" w:space="0"/>
              <w:left w:val="single" w:color="auto" w:sz="4" w:space="0"/>
              <w:bottom w:val="single" w:color="auto" w:sz="4" w:space="0"/>
              <w:right w:val="single" w:color="auto" w:sz="4" w:space="0"/>
            </w:tcBorders>
          </w:tcPr>
          <w:p w:rsidRPr="006543B1" w:rsidR="00C14544" w:rsidP="00C85B7C" w:rsidRDefault="00675828" w14:paraId="0E3C2C44" w14:textId="2C74735C">
            <w:pPr>
              <w:pStyle w:val="TextField"/>
            </w:pPr>
            <w:r w:rsidRPr="006543B1">
              <w:fldChar w:fldCharType="begin">
                <w:ffData>
                  <w:name w:val="Text2"/>
                  <w:enabled/>
                  <w:calcOnExit w:val="0"/>
                  <w:statusText w:type="text" w:val="Official name of your organization."/>
                  <w:textInput/>
                </w:ffData>
              </w:fldChar>
            </w:r>
            <w:r w:rsidRPr="006543B1" w:rsidR="00C14544">
              <w:instrText xml:space="preserve"> FORMTEXT </w:instrText>
            </w:r>
            <w:r w:rsidRPr="006543B1">
              <w:fldChar w:fldCharType="separate"/>
            </w:r>
            <w:r w:rsidRPr="006543B1" w:rsidR="00C14544">
              <w:t> </w:t>
            </w:r>
            <w:r w:rsidRPr="006543B1" w:rsidR="00C14544">
              <w:t> </w:t>
            </w:r>
            <w:r w:rsidRPr="006543B1" w:rsidR="00C14544">
              <w:t> </w:t>
            </w:r>
            <w:r w:rsidRPr="006543B1" w:rsidR="00C14544">
              <w:t> </w:t>
            </w:r>
            <w:r w:rsidR="008F19C1">
              <w:t xml:space="preserve">                                               </w:t>
            </w:r>
            <w:r w:rsidRPr="006543B1" w:rsidR="00C14544">
              <w:t> </w:t>
            </w:r>
            <w:r w:rsidRPr="006543B1">
              <w:fldChar w:fldCharType="end"/>
            </w:r>
          </w:p>
        </w:tc>
        <w:tc>
          <w:tcPr>
            <w:tcW w:w="1440" w:type="dxa"/>
            <w:tcBorders>
              <w:left w:val="single" w:color="auto" w:sz="4" w:space="0"/>
              <w:right w:val="single" w:color="auto" w:sz="4" w:space="0"/>
            </w:tcBorders>
          </w:tcPr>
          <w:p w:rsidRPr="006543B1" w:rsidR="00C14544" w:rsidP="009D638E" w:rsidRDefault="00C14544" w14:paraId="357AD5D7" w14:textId="77777777"/>
        </w:tc>
        <w:tc>
          <w:tcPr>
            <w:tcW w:w="4133" w:type="dxa"/>
            <w:vMerge/>
            <w:tcBorders>
              <w:top w:val="single" w:color="auto" w:sz="4" w:space="0"/>
              <w:left w:val="single" w:color="auto" w:sz="4" w:space="0"/>
              <w:bottom w:val="single" w:color="auto" w:sz="4" w:space="0"/>
              <w:right w:val="single" w:color="auto" w:sz="4" w:space="0"/>
            </w:tcBorders>
          </w:tcPr>
          <w:p w:rsidRPr="006543B1" w:rsidR="00C14544" w:rsidP="009D638E" w:rsidRDefault="00C14544" w14:paraId="446A683B" w14:textId="77777777"/>
        </w:tc>
      </w:tr>
      <w:tr w:rsidRPr="006543B1" w:rsidR="00C14544" w:rsidTr="00B30A78" w14:paraId="26BF8BCB" w14:textId="77777777">
        <w:tc>
          <w:tcPr>
            <w:tcW w:w="1182" w:type="dxa"/>
            <w:tcBorders>
              <w:right w:val="single" w:color="auto" w:sz="4" w:space="0"/>
            </w:tcBorders>
          </w:tcPr>
          <w:p w:rsidRPr="006543B1" w:rsidR="00C14544" w:rsidP="0039224E" w:rsidRDefault="00C14544" w14:paraId="077E5085" w14:textId="77777777">
            <w:r w:rsidRPr="006543B1">
              <w:t>Fax</w:t>
            </w:r>
          </w:p>
        </w:tc>
        <w:tc>
          <w:tcPr>
            <w:tcW w:w="3420" w:type="dxa"/>
            <w:tcBorders>
              <w:top w:val="single" w:color="auto" w:sz="4" w:space="0"/>
              <w:left w:val="single" w:color="auto" w:sz="4" w:space="0"/>
              <w:bottom w:val="single" w:color="auto" w:sz="4" w:space="0"/>
              <w:right w:val="single" w:color="auto" w:sz="4" w:space="0"/>
            </w:tcBorders>
          </w:tcPr>
          <w:p w:rsidRPr="006543B1" w:rsidR="00C14544" w:rsidP="00C85B7C" w:rsidRDefault="00675828" w14:paraId="13E3BD56" w14:textId="0B1DA87D">
            <w:pPr>
              <w:pStyle w:val="TextField"/>
            </w:pPr>
            <w:r w:rsidRPr="006543B1">
              <w:fldChar w:fldCharType="begin">
                <w:ffData>
                  <w:name w:val="Text2"/>
                  <w:enabled/>
                  <w:calcOnExit w:val="0"/>
                  <w:statusText w:type="text" w:val="Official name of your organization."/>
                  <w:textInput/>
                </w:ffData>
              </w:fldChar>
            </w:r>
            <w:r w:rsidRPr="006543B1" w:rsidR="00C14544">
              <w:instrText xml:space="preserve"> FORMTEXT </w:instrText>
            </w:r>
            <w:r w:rsidRPr="006543B1">
              <w:fldChar w:fldCharType="separate"/>
            </w:r>
            <w:r w:rsidRPr="006543B1" w:rsidR="00C14544">
              <w:t> </w:t>
            </w:r>
            <w:r w:rsidRPr="006543B1" w:rsidR="00C14544">
              <w:t> </w:t>
            </w:r>
            <w:r w:rsidRPr="006543B1" w:rsidR="00C14544">
              <w:t> </w:t>
            </w:r>
            <w:r w:rsidRPr="006543B1" w:rsidR="00C14544">
              <w:t> </w:t>
            </w:r>
            <w:r w:rsidR="008F19C1">
              <w:t xml:space="preserve">                                               </w:t>
            </w:r>
            <w:r w:rsidRPr="006543B1" w:rsidR="00C14544">
              <w:t> </w:t>
            </w:r>
            <w:r w:rsidRPr="006543B1">
              <w:fldChar w:fldCharType="end"/>
            </w:r>
          </w:p>
        </w:tc>
        <w:tc>
          <w:tcPr>
            <w:tcW w:w="1440" w:type="dxa"/>
            <w:tcBorders>
              <w:left w:val="single" w:color="auto" w:sz="4" w:space="0"/>
              <w:right w:val="single" w:color="auto" w:sz="4" w:space="0"/>
            </w:tcBorders>
          </w:tcPr>
          <w:p w:rsidRPr="006543B1" w:rsidR="00C14544" w:rsidP="009D638E" w:rsidRDefault="00C14544" w14:paraId="22E33681" w14:textId="77777777"/>
        </w:tc>
        <w:tc>
          <w:tcPr>
            <w:tcW w:w="4133" w:type="dxa"/>
            <w:vMerge/>
            <w:tcBorders>
              <w:top w:val="single" w:color="auto" w:sz="4" w:space="0"/>
              <w:left w:val="single" w:color="auto" w:sz="4" w:space="0"/>
              <w:bottom w:val="single" w:color="auto" w:sz="4" w:space="0"/>
              <w:right w:val="single" w:color="auto" w:sz="4" w:space="0"/>
            </w:tcBorders>
          </w:tcPr>
          <w:p w:rsidRPr="006543B1" w:rsidR="00C14544" w:rsidP="009D638E" w:rsidRDefault="00C14544" w14:paraId="01AEB76D" w14:textId="77777777"/>
        </w:tc>
      </w:tr>
    </w:tbl>
    <w:p w:rsidRPr="00DB4D7F" w:rsidR="004B4FCC" w:rsidP="004B4FCC" w:rsidRDefault="004B4FCC" w14:paraId="52D01677" w14:textId="7B4725D4">
      <w:pPr>
        <w:pStyle w:val="Heading2"/>
        <w:spacing w:before="120"/>
      </w:pPr>
      <w:r>
        <w:br/>
        <w:t>3</w:t>
      </w:r>
      <w:r w:rsidRPr="00DB4D7F">
        <w:t>.</w:t>
      </w:r>
      <w:r w:rsidRPr="00DB4D7F">
        <w:tab/>
        <w:t>Eligibility Determination</w:t>
      </w:r>
      <w:r>
        <w:t xml:space="preserve"> </w:t>
      </w:r>
    </w:p>
    <w:p w:rsidRPr="00F415CA" w:rsidR="004B4FCC" w:rsidP="004B4FCC" w:rsidRDefault="004B4FCC" w14:paraId="13FAAC06" w14:textId="77777777">
      <w:pPr>
        <w:pStyle w:val="ListNumber"/>
        <w:rPr>
          <w:szCs w:val="22"/>
        </w:rPr>
      </w:pPr>
      <w:r w:rsidRPr="00317B3B">
        <w:rPr>
          <w:szCs w:val="22"/>
        </w:rPr>
        <w:t xml:space="preserve">Has </w:t>
      </w:r>
      <w:r>
        <w:rPr>
          <w:szCs w:val="22"/>
        </w:rPr>
        <w:t xml:space="preserve">the </w:t>
      </w:r>
      <w:r w:rsidRPr="00F415CA">
        <w:rPr>
          <w:szCs w:val="22"/>
        </w:rPr>
        <w:t xml:space="preserve">applicant organization officially or legally existed for at least one year? </w:t>
      </w:r>
    </w:p>
    <w:p w:rsidRPr="00F415CA" w:rsidR="004B4FCC" w:rsidP="004B4FCC" w:rsidRDefault="00431247" w14:paraId="12A61F06" w14:textId="77777777">
      <w:pPr>
        <w:pStyle w:val="BodyTextIndent2"/>
        <w:rPr>
          <w:szCs w:val="22"/>
        </w:rPr>
      </w:pPr>
      <w:sdt>
        <w:sdtPr>
          <w:rPr>
            <w:rFonts w:ascii="Wingdings" w:hAnsi="Wingdings"/>
            <w:szCs w:val="22"/>
          </w:rPr>
          <w:id w:val="1969928629"/>
          <w14:checkbox>
            <w14:checked w14:val="0"/>
            <w14:checkedState w14:font="MS Gothic" w14:val="2612"/>
            <w14:uncheckedState w14:font="MS Gothic" w14:val="2610"/>
          </w14:checkbox>
        </w:sdtPr>
        <w:sdtEndPr/>
        <w:sdtContent>
          <w:r w:rsidRPr="00F415CA" w:rsidR="004B4FCC">
            <w:rPr>
              <w:rFonts w:hint="eastAsia" w:ascii="MS Gothic" w:hAnsi="MS Gothic" w:eastAsia="MS Gothic"/>
              <w:szCs w:val="22"/>
            </w:rPr>
            <w:t>☐</w:t>
          </w:r>
        </w:sdtContent>
      </w:sdt>
      <w:r w:rsidRPr="00F415CA" w:rsidR="004B4FCC">
        <w:rPr>
          <w:szCs w:val="22"/>
        </w:rPr>
        <w:t xml:space="preserve">Yes    </w:t>
      </w:r>
      <w:sdt>
        <w:sdtPr>
          <w:rPr>
            <w:szCs w:val="22"/>
          </w:rPr>
          <w:id w:val="-1370448390"/>
          <w14:checkbox>
            <w14:checked w14:val="0"/>
            <w14:checkedState w14:font="MS Gothic" w14:val="2612"/>
            <w14:uncheckedState w14:font="MS Gothic" w14:val="2610"/>
          </w14:checkbox>
        </w:sdtPr>
        <w:sdtEndPr/>
        <w:sdtContent>
          <w:r w:rsidRPr="00F415CA" w:rsidR="004B4FCC">
            <w:rPr>
              <w:rFonts w:hint="eastAsia" w:ascii="MS Gothic" w:hAnsi="MS Gothic" w:eastAsia="MS Gothic"/>
              <w:szCs w:val="22"/>
            </w:rPr>
            <w:t>☐</w:t>
          </w:r>
        </w:sdtContent>
      </w:sdt>
      <w:r w:rsidRPr="00F415CA" w:rsidR="004B4FCC">
        <w:rPr>
          <w:szCs w:val="22"/>
        </w:rPr>
        <w:t xml:space="preserve">No </w:t>
      </w:r>
    </w:p>
    <w:p w:rsidRPr="00F415CA" w:rsidR="004B4FCC" w:rsidP="004B4FCC" w:rsidRDefault="004B4FCC" w14:paraId="0A00EF8A" w14:textId="77777777">
      <w:pPr>
        <w:pStyle w:val="ListNumber"/>
      </w:pPr>
      <w:r w:rsidRPr="00F415CA">
        <w:t>Is the applicant organization a signatory of the Pledge to America’s Workers?</w:t>
      </w:r>
    </w:p>
    <w:p w:rsidRPr="00F415CA" w:rsidR="004B4FCC" w:rsidP="004B4FCC" w:rsidRDefault="00431247" w14:paraId="60F24A1C" w14:textId="77777777">
      <w:pPr>
        <w:pStyle w:val="BodyTextIndent2"/>
        <w:rPr>
          <w:szCs w:val="22"/>
        </w:rPr>
      </w:pPr>
      <w:sdt>
        <w:sdtPr>
          <w:rPr>
            <w:rFonts w:ascii="Wingdings" w:hAnsi="Wingdings"/>
            <w:szCs w:val="22"/>
          </w:rPr>
          <w:id w:val="-283890506"/>
          <w14:checkbox>
            <w14:checked w14:val="0"/>
            <w14:checkedState w14:font="MS Gothic" w14:val="2612"/>
            <w14:uncheckedState w14:font="MS Gothic" w14:val="2610"/>
          </w14:checkbox>
        </w:sdtPr>
        <w:sdtEndPr/>
        <w:sdtContent>
          <w:r w:rsidRPr="00F415CA" w:rsidR="004B4FCC">
            <w:rPr>
              <w:rFonts w:hint="eastAsia" w:ascii="MS Gothic" w:hAnsi="MS Gothic" w:eastAsia="MS Gothic"/>
              <w:szCs w:val="22"/>
            </w:rPr>
            <w:t>☐</w:t>
          </w:r>
        </w:sdtContent>
      </w:sdt>
      <w:r w:rsidRPr="00F415CA" w:rsidR="004B4FCC">
        <w:rPr>
          <w:szCs w:val="22"/>
        </w:rPr>
        <w:t xml:space="preserve">Yes   </w:t>
      </w:r>
      <w:sdt>
        <w:sdtPr>
          <w:rPr>
            <w:szCs w:val="22"/>
          </w:rPr>
          <w:id w:val="-1745787920"/>
          <w14:checkbox>
            <w14:checked w14:val="0"/>
            <w14:checkedState w14:font="MS Gothic" w14:val="2612"/>
            <w14:uncheckedState w14:font="MS Gothic" w14:val="2610"/>
          </w14:checkbox>
        </w:sdtPr>
        <w:sdtEndPr/>
        <w:sdtContent>
          <w:r w:rsidRPr="00F415CA" w:rsidR="004B4FCC">
            <w:rPr>
              <w:rFonts w:hint="eastAsia" w:ascii="MS Gothic" w:hAnsi="MS Gothic" w:eastAsia="MS Gothic"/>
              <w:szCs w:val="22"/>
            </w:rPr>
            <w:t>☐</w:t>
          </w:r>
        </w:sdtContent>
      </w:sdt>
      <w:r w:rsidRPr="00F415CA" w:rsidR="004B4FCC">
        <w:rPr>
          <w:szCs w:val="22"/>
        </w:rPr>
        <w:t xml:space="preserve">No </w:t>
      </w:r>
    </w:p>
    <w:p w:rsidRPr="00F415CA" w:rsidR="004B4FCC" w:rsidP="004B4FCC" w:rsidRDefault="004B4FCC" w14:paraId="4A12113A" w14:textId="77777777">
      <w:pPr>
        <w:pStyle w:val="ListNumber"/>
      </w:pPr>
      <w:r w:rsidRPr="00F415CA">
        <w:t>Does the applicant organization provide training to its workforce or its members?</w:t>
      </w:r>
    </w:p>
    <w:p w:rsidRPr="00F415CA" w:rsidR="004B4FCC" w:rsidP="004B4FCC" w:rsidRDefault="00431247" w14:paraId="322BBDFB" w14:textId="77777777">
      <w:pPr>
        <w:pStyle w:val="BodyTextIndent2"/>
        <w:rPr>
          <w:szCs w:val="22"/>
        </w:rPr>
      </w:pPr>
      <w:sdt>
        <w:sdtPr>
          <w:rPr>
            <w:rFonts w:ascii="Wingdings" w:hAnsi="Wingdings"/>
            <w:szCs w:val="22"/>
          </w:rPr>
          <w:id w:val="1265500388"/>
          <w14:checkbox>
            <w14:checked w14:val="0"/>
            <w14:checkedState w14:font="MS Gothic" w14:val="2612"/>
            <w14:uncheckedState w14:font="MS Gothic" w14:val="2610"/>
          </w14:checkbox>
        </w:sdtPr>
        <w:sdtEndPr/>
        <w:sdtContent>
          <w:r w:rsidRPr="00F415CA" w:rsidR="004B4FCC">
            <w:rPr>
              <w:rFonts w:hint="eastAsia" w:ascii="MS Gothic" w:hAnsi="MS Gothic" w:eastAsia="MS Gothic"/>
              <w:szCs w:val="22"/>
            </w:rPr>
            <w:t>☐</w:t>
          </w:r>
        </w:sdtContent>
      </w:sdt>
      <w:r w:rsidRPr="00F415CA" w:rsidR="004B4FCC">
        <w:rPr>
          <w:szCs w:val="22"/>
        </w:rPr>
        <w:t xml:space="preserve">Yes   </w:t>
      </w:r>
      <w:sdt>
        <w:sdtPr>
          <w:rPr>
            <w:szCs w:val="22"/>
          </w:rPr>
          <w:id w:val="1974025406"/>
          <w14:checkbox>
            <w14:checked w14:val="0"/>
            <w14:checkedState w14:font="MS Gothic" w14:val="2612"/>
            <w14:uncheckedState w14:font="MS Gothic" w14:val="2610"/>
          </w14:checkbox>
        </w:sdtPr>
        <w:sdtEndPr/>
        <w:sdtContent>
          <w:r w:rsidRPr="00F415CA" w:rsidR="004B4FCC">
            <w:rPr>
              <w:rFonts w:hint="eastAsia" w:ascii="MS Gothic" w:hAnsi="MS Gothic" w:eastAsia="MS Gothic"/>
              <w:szCs w:val="22"/>
            </w:rPr>
            <w:t>☐</w:t>
          </w:r>
        </w:sdtContent>
      </w:sdt>
      <w:r w:rsidRPr="00F415CA" w:rsidR="004B4FCC">
        <w:rPr>
          <w:szCs w:val="22"/>
        </w:rPr>
        <w:t xml:space="preserve">No </w:t>
      </w:r>
    </w:p>
    <w:p w:rsidRPr="00EC4554" w:rsidR="004B4FCC" w:rsidP="004B4FCC" w:rsidRDefault="004B4FCC" w14:paraId="53240CD7" w14:textId="77777777">
      <w:pPr>
        <w:pStyle w:val="BodyTextIndent2"/>
        <w:ind w:left="0"/>
        <w:rPr>
          <w:i/>
          <w:iCs/>
        </w:rPr>
      </w:pPr>
      <w:r w:rsidRPr="00F415CA">
        <w:rPr>
          <w:i/>
          <w:iCs/>
          <w:szCs w:val="22"/>
        </w:rPr>
        <w:tab/>
        <w:t>If you responded “no” to any question</w:t>
      </w:r>
      <w:r w:rsidRPr="00EC4554">
        <w:rPr>
          <w:i/>
          <w:iCs/>
          <w:szCs w:val="22"/>
        </w:rPr>
        <w:t xml:space="preserve"> above, your organization is not eligible to apply for this award.</w:t>
      </w:r>
    </w:p>
    <w:p w:rsidR="004B4FCC" w:rsidRDefault="004B4FCC" w14:paraId="505FC2A9" w14:textId="365BE654">
      <w:pPr>
        <w:spacing w:before="0" w:after="0"/>
        <w:rPr>
          <w:rFonts w:ascii="Arial" w:hAnsi="Arial"/>
          <w:b/>
          <w:color w:val="1F497D"/>
        </w:rPr>
      </w:pPr>
      <w:r>
        <w:br w:type="page"/>
      </w:r>
    </w:p>
    <w:p w:rsidRPr="00DB4D7F" w:rsidR="00C14544" w:rsidP="009D638E" w:rsidRDefault="004B4FCC" w14:paraId="1D62B142" w14:textId="55BB8B16">
      <w:pPr>
        <w:pStyle w:val="Heading2"/>
      </w:pPr>
      <w:r>
        <w:lastRenderedPageBreak/>
        <w:t>4</w:t>
      </w:r>
      <w:r w:rsidRPr="00DB4D7F">
        <w:t>.</w:t>
      </w:r>
      <w:r w:rsidRPr="00DB4D7F">
        <w:tab/>
      </w:r>
      <w:r w:rsidR="00E8530C">
        <w:t>Official or representative that signed the Pledge to America’s Workers</w:t>
      </w:r>
    </w:p>
    <w:p w:rsidRPr="00410A80" w:rsidR="00C14544" w:rsidP="009D638E" w:rsidRDefault="00C14544" w14:paraId="6E36F888" w14:textId="0772C33B">
      <w:pPr>
        <w:pStyle w:val="BodyTextIndent"/>
        <w:rPr>
          <w:i/>
        </w:rPr>
      </w:pPr>
      <w:r w:rsidRPr="00410A80">
        <w:rPr>
          <w:i/>
        </w:rPr>
        <w:t xml:space="preserve">Designate a person who can answer inquiries about your organization. Questions from your organization and requests from the </w:t>
      </w:r>
      <w:r w:rsidR="0013662E">
        <w:rPr>
          <w:i/>
        </w:rPr>
        <w:t>p</w:t>
      </w:r>
      <w:r w:rsidRPr="00410A80">
        <w:rPr>
          <w:i/>
        </w:rPr>
        <w:t>rogram will be limited to this person and the alternate identified below.</w:t>
      </w:r>
    </w:p>
    <w:p w:rsidRPr="00DB4D7F" w:rsidR="00A6235B" w:rsidP="00A6235B" w:rsidRDefault="00431247" w14:paraId="4DE96527" w14:textId="663FFED2">
      <w:pPr>
        <w:pStyle w:val="BodyTextIndent"/>
        <w:tabs>
          <w:tab w:val="left" w:pos="1440"/>
          <w:tab w:val="left" w:pos="2160"/>
          <w:tab w:val="left" w:pos="2880"/>
        </w:tabs>
      </w:pPr>
      <w:sdt>
        <w:sdtPr>
          <w:rPr>
            <w:rFonts w:ascii="Wingdings" w:hAnsi="Wingdings"/>
            <w:sz w:val="20"/>
          </w:rPr>
          <w:id w:val="-562793618"/>
          <w14:checkbox>
            <w14:checked w14:val="0"/>
            <w14:checkedState w14:font="MS Gothic" w14:val="2612"/>
            <w14:uncheckedState w14:font="MS Gothic" w14:val="2610"/>
          </w14:checkbox>
        </w:sdtPr>
        <w:sdtEndPr/>
        <w:sdtContent>
          <w:r w:rsidR="00C9433C">
            <w:rPr>
              <w:rFonts w:hint="eastAsia" w:ascii="MS Gothic" w:hAnsi="MS Gothic" w:eastAsia="MS Gothic"/>
              <w:sz w:val="20"/>
            </w:rPr>
            <w:t>☐</w:t>
          </w:r>
        </w:sdtContent>
      </w:sdt>
      <w:r w:rsidR="00A6235B">
        <w:t>Mr.</w:t>
      </w:r>
      <w:r w:rsidRPr="00BA00EB" w:rsidR="00A6235B">
        <w:rPr>
          <w:rFonts w:ascii="Wingdings" w:hAnsi="Wingdings"/>
        </w:rPr>
        <w:t></w:t>
      </w:r>
      <w:sdt>
        <w:sdtPr>
          <w:rPr>
            <w:rFonts w:ascii="Wingdings" w:hAnsi="Wingdings"/>
            <w:sz w:val="20"/>
          </w:rPr>
          <w:id w:val="-1759820081"/>
          <w14:checkbox>
            <w14:checked w14:val="0"/>
            <w14:checkedState w14:font="MS Gothic" w14:val="2612"/>
            <w14:uncheckedState w14:font="MS Gothic" w14:val="2610"/>
          </w14:checkbox>
        </w:sdtPr>
        <w:sdtEndPr/>
        <w:sdtContent>
          <w:r w:rsidR="00C9433C">
            <w:rPr>
              <w:rFonts w:hint="eastAsia" w:ascii="MS Gothic" w:hAnsi="MS Gothic" w:eastAsia="MS Gothic"/>
              <w:sz w:val="20"/>
            </w:rPr>
            <w:t>☐</w:t>
          </w:r>
        </w:sdtContent>
      </w:sdt>
      <w:r w:rsidRPr="00DB4D7F" w:rsidR="00A6235B">
        <w:t>Mrs</w:t>
      </w:r>
      <w:r w:rsidR="00A6235B">
        <w:t>.</w:t>
      </w:r>
      <w:r w:rsidRPr="00A6235B" w:rsidR="00A6235B">
        <w:rPr>
          <w:rFonts w:ascii="Wingdings" w:hAnsi="Wingdings"/>
          <w:sz w:val="20"/>
        </w:rPr>
        <w:t></w:t>
      </w:r>
      <w:sdt>
        <w:sdtPr>
          <w:rPr>
            <w:rFonts w:ascii="Wingdings" w:hAnsi="Wingdings"/>
            <w:sz w:val="20"/>
          </w:rPr>
          <w:id w:val="1275365198"/>
          <w14:checkbox>
            <w14:checked w14:val="0"/>
            <w14:checkedState w14:font="MS Gothic" w14:val="2612"/>
            <w14:uncheckedState w14:font="MS Gothic" w14:val="2610"/>
          </w14:checkbox>
        </w:sdtPr>
        <w:sdtEndPr/>
        <w:sdtContent>
          <w:r w:rsidR="00C9433C">
            <w:rPr>
              <w:rFonts w:hint="eastAsia" w:ascii="MS Gothic" w:hAnsi="MS Gothic" w:eastAsia="MS Gothic"/>
              <w:sz w:val="20"/>
            </w:rPr>
            <w:t>☐</w:t>
          </w:r>
        </w:sdtContent>
      </w:sdt>
      <w:r w:rsidRPr="00DB4D7F" w:rsidR="00A6235B">
        <w:t>Ms</w:t>
      </w:r>
      <w:r w:rsidR="00A6235B">
        <w:t>.</w:t>
      </w:r>
      <w:r w:rsidRPr="00BA00EB" w:rsidR="00A6235B">
        <w:rPr>
          <w:rFonts w:ascii="Wingdings" w:hAnsi="Wingdings"/>
        </w:rPr>
        <w:t></w:t>
      </w:r>
      <w:sdt>
        <w:sdtPr>
          <w:rPr>
            <w:rFonts w:ascii="Wingdings" w:hAnsi="Wingdings"/>
            <w:sz w:val="20"/>
          </w:rPr>
          <w:id w:val="1029758991"/>
          <w14:checkbox>
            <w14:checked w14:val="0"/>
            <w14:checkedState w14:font="MS Gothic" w14:val="2612"/>
            <w14:uncheckedState w14:font="MS Gothic" w14:val="2610"/>
          </w14:checkbox>
        </w:sdtPr>
        <w:sdtEndPr/>
        <w:sdtContent>
          <w:r w:rsidR="00C9433C">
            <w:rPr>
              <w:rFonts w:hint="eastAsia" w:ascii="MS Gothic" w:hAnsi="MS Gothic" w:eastAsia="MS Gothic"/>
              <w:sz w:val="20"/>
            </w:rPr>
            <w:t>☐</w:t>
          </w:r>
        </w:sdtContent>
      </w:sdt>
      <w:r w:rsidRPr="00DB4D7F" w:rsidR="00A6235B">
        <w:t>Dr.</w:t>
      </w:r>
    </w:p>
    <w:tbl>
      <w:tblPr>
        <w:tblStyle w:val="TableGridLight"/>
        <w:tblW w:w="10175" w:type="dxa"/>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530"/>
        <w:gridCol w:w="3180"/>
        <w:gridCol w:w="1440"/>
        <w:gridCol w:w="4025"/>
      </w:tblGrid>
      <w:tr w:rsidRPr="006543B1" w:rsidR="00C14544" w:rsidTr="00B30A78" w14:paraId="100C6FB6" w14:textId="77777777">
        <w:tc>
          <w:tcPr>
            <w:tcW w:w="1530" w:type="dxa"/>
            <w:tcBorders>
              <w:right w:val="single" w:color="auto" w:sz="4" w:space="0"/>
            </w:tcBorders>
          </w:tcPr>
          <w:p w:rsidRPr="006543B1" w:rsidR="00C14544" w:rsidP="0039224E" w:rsidRDefault="00C14544" w14:paraId="0DDA6ACE" w14:textId="77777777">
            <w:r w:rsidRPr="006543B1">
              <w:t>Name</w:t>
            </w:r>
          </w:p>
        </w:tc>
        <w:tc>
          <w:tcPr>
            <w:tcW w:w="3180" w:type="dxa"/>
            <w:tcBorders>
              <w:top w:val="single" w:color="auto" w:sz="4" w:space="0"/>
              <w:left w:val="single" w:color="auto" w:sz="4" w:space="0"/>
              <w:bottom w:val="single" w:color="auto" w:sz="4" w:space="0"/>
              <w:right w:val="single" w:color="auto" w:sz="4" w:space="0"/>
            </w:tcBorders>
          </w:tcPr>
          <w:p w:rsidRPr="0075593C" w:rsidR="00C14544" w:rsidP="00C85B7C" w:rsidRDefault="00675828" w14:paraId="0F4007F4" w14:textId="647F446A">
            <w:pPr>
              <w:pStyle w:val="TextField"/>
              <w:rPr>
                <w:sz w:val="22"/>
                <w:szCs w:val="22"/>
              </w:rPr>
            </w:pPr>
            <w:r w:rsidRPr="0075593C">
              <w:rPr>
                <w:sz w:val="22"/>
                <w:szCs w:val="22"/>
              </w:rPr>
              <w:fldChar w:fldCharType="begin">
                <w:ffData>
                  <w:name w:val="Text2"/>
                  <w:enabled/>
                  <w:calcOnExit w:val="0"/>
                  <w:statusText w:type="text" w:val="Official name of your organization."/>
                  <w:textInput/>
                </w:ffData>
              </w:fldChar>
            </w:r>
            <w:r w:rsidRPr="0075593C" w:rsidR="00C14544">
              <w:rPr>
                <w:sz w:val="22"/>
                <w:szCs w:val="22"/>
              </w:rPr>
              <w:instrText xml:space="preserve"> FORMTEXT </w:instrText>
            </w:r>
            <w:r w:rsidRPr="0075593C">
              <w:rPr>
                <w:sz w:val="22"/>
                <w:szCs w:val="22"/>
              </w:rPr>
            </w:r>
            <w:r w:rsidRPr="0075593C">
              <w:rPr>
                <w:sz w:val="22"/>
                <w:szCs w:val="22"/>
              </w:rPr>
              <w:fldChar w:fldCharType="separate"/>
            </w:r>
            <w:r w:rsidRPr="0075593C" w:rsidR="00C14544">
              <w:rPr>
                <w:sz w:val="22"/>
                <w:szCs w:val="22"/>
              </w:rPr>
              <w:t> </w:t>
            </w:r>
            <w:r w:rsidR="0075593C">
              <w:rPr>
                <w:sz w:val="22"/>
                <w:szCs w:val="22"/>
              </w:rPr>
              <w:t xml:space="preserve">                                      </w:t>
            </w:r>
            <w:r w:rsidRPr="0075593C" w:rsidR="00C14544">
              <w:rPr>
                <w:sz w:val="22"/>
                <w:szCs w:val="22"/>
              </w:rPr>
              <w:t> </w:t>
            </w:r>
            <w:r w:rsidRPr="0075593C" w:rsidR="00C14544">
              <w:rPr>
                <w:sz w:val="22"/>
                <w:szCs w:val="22"/>
              </w:rPr>
              <w:t> </w:t>
            </w:r>
            <w:r w:rsidRPr="0075593C" w:rsidR="00C14544">
              <w:rPr>
                <w:sz w:val="22"/>
                <w:szCs w:val="22"/>
              </w:rPr>
              <w:t> </w:t>
            </w:r>
            <w:r w:rsidRPr="0075593C" w:rsidR="00C14544">
              <w:rPr>
                <w:sz w:val="22"/>
                <w:szCs w:val="22"/>
              </w:rPr>
              <w:t> </w:t>
            </w:r>
            <w:r w:rsidRPr="0075593C">
              <w:rPr>
                <w:sz w:val="22"/>
                <w:szCs w:val="22"/>
              </w:rPr>
              <w:fldChar w:fldCharType="end"/>
            </w:r>
          </w:p>
        </w:tc>
        <w:tc>
          <w:tcPr>
            <w:tcW w:w="1440" w:type="dxa"/>
            <w:tcBorders>
              <w:left w:val="single" w:color="auto" w:sz="4" w:space="0"/>
              <w:right w:val="single" w:color="auto" w:sz="4" w:space="0"/>
            </w:tcBorders>
          </w:tcPr>
          <w:p w:rsidRPr="003E3015" w:rsidR="00C14544" w:rsidP="0039224E" w:rsidRDefault="00C14544" w14:paraId="267DC813" w14:textId="77777777">
            <w:pPr>
              <w:jc w:val="right"/>
              <w:rPr>
                <w:szCs w:val="22"/>
              </w:rPr>
            </w:pPr>
            <w:r w:rsidRPr="003E3015">
              <w:rPr>
                <w:szCs w:val="22"/>
              </w:rPr>
              <w:t>Address</w:t>
            </w:r>
          </w:p>
        </w:tc>
        <w:tc>
          <w:tcPr>
            <w:tcW w:w="4025" w:type="dxa"/>
            <w:tcBorders>
              <w:top w:val="single" w:color="auto" w:sz="4" w:space="0"/>
              <w:left w:val="single" w:color="auto" w:sz="4" w:space="0"/>
              <w:right w:val="single" w:color="auto" w:sz="4" w:space="0"/>
            </w:tcBorders>
          </w:tcPr>
          <w:p w:rsidRPr="003E3015" w:rsidR="00C14544" w:rsidP="00A6235B" w:rsidRDefault="00431247" w14:paraId="42714FBA" w14:textId="2B54C9B6">
            <w:pPr>
              <w:rPr>
                <w:szCs w:val="22"/>
              </w:rPr>
            </w:pPr>
            <w:sdt>
              <w:sdtPr>
                <w:rPr>
                  <w:rFonts w:ascii="Wingdings" w:hAnsi="Wingdings"/>
                  <w:szCs w:val="22"/>
                </w:rPr>
                <w:id w:val="-32039159"/>
                <w14:checkbox>
                  <w14:checked w14:val="0"/>
                  <w14:checkedState w14:font="MS Gothic" w14:val="2612"/>
                  <w14:uncheckedState w14:font="MS Gothic" w14:val="2610"/>
                </w14:checkbox>
              </w:sdtPr>
              <w:sdtEndPr/>
              <w:sdtContent>
                <w:r w:rsidRPr="003E3015" w:rsidR="00C9433C">
                  <w:rPr>
                    <w:rFonts w:hint="eastAsia" w:ascii="MS Gothic" w:hAnsi="MS Gothic" w:eastAsia="MS Gothic"/>
                    <w:szCs w:val="22"/>
                  </w:rPr>
                  <w:t>☐</w:t>
                </w:r>
              </w:sdtContent>
            </w:sdt>
            <w:r w:rsidRPr="003E3015" w:rsidR="00C14544">
              <w:rPr>
                <w:szCs w:val="22"/>
              </w:rPr>
              <w:t xml:space="preserve">Same as above </w:t>
            </w:r>
          </w:p>
        </w:tc>
      </w:tr>
      <w:tr w:rsidRPr="006543B1" w:rsidR="00C14544" w:rsidTr="00B30A78" w14:paraId="226AEE19" w14:textId="77777777">
        <w:tc>
          <w:tcPr>
            <w:tcW w:w="1530" w:type="dxa"/>
            <w:tcBorders>
              <w:right w:val="single" w:color="auto" w:sz="4" w:space="0"/>
            </w:tcBorders>
          </w:tcPr>
          <w:p w:rsidRPr="006543B1" w:rsidR="00C14544" w:rsidP="0039224E" w:rsidRDefault="00C14544" w14:paraId="48264420" w14:textId="77777777">
            <w:r w:rsidRPr="006543B1">
              <w:t>Job title</w:t>
            </w:r>
          </w:p>
        </w:tc>
        <w:tc>
          <w:tcPr>
            <w:tcW w:w="3180" w:type="dxa"/>
            <w:tcBorders>
              <w:top w:val="single" w:color="auto" w:sz="4" w:space="0"/>
              <w:left w:val="single" w:color="auto" w:sz="4" w:space="0"/>
              <w:bottom w:val="single" w:color="auto" w:sz="4" w:space="0"/>
              <w:right w:val="single" w:color="auto" w:sz="4" w:space="0"/>
            </w:tcBorders>
          </w:tcPr>
          <w:p w:rsidRPr="0075593C" w:rsidR="00C14544" w:rsidP="00C85B7C" w:rsidRDefault="00675828" w14:paraId="7F106380" w14:textId="52DC7B1B">
            <w:pPr>
              <w:pStyle w:val="TextField"/>
              <w:rPr>
                <w:sz w:val="22"/>
                <w:szCs w:val="22"/>
              </w:rPr>
            </w:pPr>
            <w:r w:rsidRPr="0075593C">
              <w:rPr>
                <w:sz w:val="22"/>
                <w:szCs w:val="22"/>
              </w:rPr>
              <w:fldChar w:fldCharType="begin">
                <w:ffData>
                  <w:name w:val="Text2"/>
                  <w:enabled/>
                  <w:calcOnExit w:val="0"/>
                  <w:statusText w:type="text" w:val="Official name of your organization."/>
                  <w:textInput/>
                </w:ffData>
              </w:fldChar>
            </w:r>
            <w:r w:rsidRPr="0075593C" w:rsidR="00C14544">
              <w:rPr>
                <w:sz w:val="22"/>
                <w:szCs w:val="22"/>
              </w:rPr>
              <w:instrText xml:space="preserve"> FORMTEXT </w:instrText>
            </w:r>
            <w:r w:rsidRPr="0075593C">
              <w:rPr>
                <w:sz w:val="22"/>
                <w:szCs w:val="22"/>
              </w:rPr>
            </w:r>
            <w:r w:rsidRPr="0075593C">
              <w:rPr>
                <w:sz w:val="22"/>
                <w:szCs w:val="22"/>
              </w:rPr>
              <w:fldChar w:fldCharType="separate"/>
            </w:r>
            <w:r w:rsidRPr="0075593C" w:rsidR="00C14544">
              <w:rPr>
                <w:sz w:val="22"/>
                <w:szCs w:val="22"/>
              </w:rPr>
              <w:t> </w:t>
            </w:r>
            <w:r w:rsidRPr="0075593C" w:rsidR="00C14544">
              <w:rPr>
                <w:sz w:val="22"/>
                <w:szCs w:val="22"/>
              </w:rPr>
              <w:t> </w:t>
            </w:r>
            <w:r w:rsidRPr="0075593C" w:rsidR="00C14544">
              <w:rPr>
                <w:sz w:val="22"/>
                <w:szCs w:val="22"/>
              </w:rPr>
              <w:t> </w:t>
            </w:r>
            <w:r w:rsidRPr="0075593C" w:rsidR="00C14544">
              <w:rPr>
                <w:sz w:val="22"/>
                <w:szCs w:val="22"/>
              </w:rPr>
              <w:t> </w:t>
            </w:r>
            <w:r w:rsidR="0075593C">
              <w:rPr>
                <w:sz w:val="22"/>
                <w:szCs w:val="22"/>
              </w:rPr>
              <w:t xml:space="preserve">                                      </w:t>
            </w:r>
            <w:r w:rsidRPr="0075593C" w:rsidR="00C14544">
              <w:rPr>
                <w:sz w:val="22"/>
                <w:szCs w:val="22"/>
              </w:rPr>
              <w:t> </w:t>
            </w:r>
            <w:r w:rsidRPr="0075593C">
              <w:rPr>
                <w:sz w:val="22"/>
                <w:szCs w:val="22"/>
              </w:rPr>
              <w:fldChar w:fldCharType="end"/>
            </w:r>
          </w:p>
        </w:tc>
        <w:tc>
          <w:tcPr>
            <w:tcW w:w="1440" w:type="dxa"/>
            <w:vMerge w:val="restart"/>
            <w:tcBorders>
              <w:left w:val="single" w:color="auto" w:sz="4" w:space="0"/>
              <w:right w:val="single" w:color="auto" w:sz="4" w:space="0"/>
            </w:tcBorders>
          </w:tcPr>
          <w:p w:rsidRPr="003E3015" w:rsidR="00C14544" w:rsidP="009D638E" w:rsidRDefault="00C14544" w14:paraId="32C62A93" w14:textId="77777777">
            <w:pPr>
              <w:rPr>
                <w:szCs w:val="22"/>
              </w:rPr>
            </w:pPr>
          </w:p>
        </w:tc>
        <w:tc>
          <w:tcPr>
            <w:tcW w:w="4025" w:type="dxa"/>
            <w:vMerge w:val="restart"/>
            <w:tcBorders>
              <w:left w:val="single" w:color="auto" w:sz="4" w:space="0"/>
              <w:bottom w:val="single" w:color="auto" w:sz="4" w:space="0"/>
              <w:right w:val="single" w:color="auto" w:sz="4" w:space="0"/>
            </w:tcBorders>
          </w:tcPr>
          <w:p w:rsidRPr="003E3015" w:rsidR="00C14544" w:rsidP="00C85B7C" w:rsidRDefault="00675828" w14:paraId="775C13A7" w14:textId="203EC037">
            <w:pPr>
              <w:pStyle w:val="TextField"/>
              <w:rPr>
                <w:sz w:val="22"/>
                <w:szCs w:val="22"/>
              </w:rPr>
            </w:pPr>
            <w:r w:rsidRPr="003E3015">
              <w:rPr>
                <w:sz w:val="22"/>
                <w:szCs w:val="22"/>
              </w:rPr>
              <w:fldChar w:fldCharType="begin">
                <w:ffData>
                  <w:name w:val="Text2"/>
                  <w:enabled/>
                  <w:calcOnExit w:val="0"/>
                  <w:statusText w:type="text" w:val="Official name of your organization."/>
                  <w:textInput/>
                </w:ffData>
              </w:fldChar>
            </w:r>
            <w:r w:rsidRPr="003E3015" w:rsidR="00C14544">
              <w:rPr>
                <w:sz w:val="22"/>
                <w:szCs w:val="22"/>
              </w:rPr>
              <w:instrText xml:space="preserve"> FORMTEXT </w:instrText>
            </w:r>
            <w:r w:rsidRPr="003E3015">
              <w:rPr>
                <w:sz w:val="22"/>
                <w:szCs w:val="22"/>
              </w:rPr>
            </w:r>
            <w:r w:rsidRPr="003E3015">
              <w:rPr>
                <w:sz w:val="22"/>
                <w:szCs w:val="22"/>
              </w:rPr>
              <w:fldChar w:fldCharType="separate"/>
            </w:r>
            <w:r w:rsidRPr="003E3015" w:rsidR="00C14544">
              <w:rPr>
                <w:sz w:val="22"/>
                <w:szCs w:val="22"/>
              </w:rPr>
              <w:t> </w:t>
            </w:r>
            <w:r w:rsidR="0075593C">
              <w:rPr>
                <w:sz w:val="22"/>
                <w:szCs w:val="22"/>
              </w:rPr>
              <w:t xml:space="preserve">                                                   </w:t>
            </w:r>
            <w:r w:rsidRPr="003E3015" w:rsidR="00C14544">
              <w:rPr>
                <w:sz w:val="22"/>
                <w:szCs w:val="22"/>
              </w:rPr>
              <w:t> </w:t>
            </w:r>
            <w:r w:rsidRPr="003E3015" w:rsidR="00C14544">
              <w:rPr>
                <w:sz w:val="22"/>
                <w:szCs w:val="22"/>
              </w:rPr>
              <w:t> </w:t>
            </w:r>
            <w:r w:rsidRPr="003E3015" w:rsidR="00C14544">
              <w:rPr>
                <w:sz w:val="22"/>
                <w:szCs w:val="22"/>
              </w:rPr>
              <w:t> </w:t>
            </w:r>
            <w:r w:rsidRPr="003E3015" w:rsidR="00C14544">
              <w:rPr>
                <w:sz w:val="22"/>
                <w:szCs w:val="22"/>
              </w:rPr>
              <w:t> </w:t>
            </w:r>
            <w:r w:rsidRPr="003E3015">
              <w:rPr>
                <w:sz w:val="22"/>
                <w:szCs w:val="22"/>
              </w:rPr>
              <w:fldChar w:fldCharType="end"/>
            </w:r>
            <w:r w:rsidRPr="003E3015" w:rsidR="00C14544">
              <w:rPr>
                <w:sz w:val="22"/>
                <w:szCs w:val="22"/>
              </w:rPr>
              <w:t xml:space="preserve"> </w:t>
            </w:r>
          </w:p>
        </w:tc>
      </w:tr>
      <w:tr w:rsidRPr="006543B1" w:rsidR="00C14544" w:rsidTr="00B30A78" w14:paraId="50A01BA3" w14:textId="77777777">
        <w:tc>
          <w:tcPr>
            <w:tcW w:w="1530" w:type="dxa"/>
            <w:tcBorders>
              <w:right w:val="single" w:color="auto" w:sz="4" w:space="0"/>
            </w:tcBorders>
          </w:tcPr>
          <w:p w:rsidRPr="006543B1" w:rsidR="00C14544" w:rsidP="0039224E" w:rsidRDefault="00C14544" w14:paraId="7B3CF571" w14:textId="1E5B851F">
            <w:r w:rsidRPr="006543B1">
              <w:t>Email</w:t>
            </w:r>
          </w:p>
        </w:tc>
        <w:tc>
          <w:tcPr>
            <w:tcW w:w="3180" w:type="dxa"/>
            <w:tcBorders>
              <w:top w:val="single" w:color="auto" w:sz="4" w:space="0"/>
              <w:left w:val="single" w:color="auto" w:sz="4" w:space="0"/>
              <w:bottom w:val="single" w:color="auto" w:sz="4" w:space="0"/>
              <w:right w:val="single" w:color="auto" w:sz="4" w:space="0"/>
            </w:tcBorders>
          </w:tcPr>
          <w:p w:rsidRPr="0075593C" w:rsidR="00C14544" w:rsidP="00C85B7C" w:rsidRDefault="00675828" w14:paraId="6CA0F160" w14:textId="0577271F">
            <w:pPr>
              <w:pStyle w:val="TextField"/>
              <w:rPr>
                <w:sz w:val="22"/>
                <w:szCs w:val="22"/>
              </w:rPr>
            </w:pPr>
            <w:r w:rsidRPr="0075593C">
              <w:rPr>
                <w:sz w:val="22"/>
                <w:szCs w:val="22"/>
              </w:rPr>
              <w:fldChar w:fldCharType="begin">
                <w:ffData>
                  <w:name w:val="Text2"/>
                  <w:enabled/>
                  <w:calcOnExit w:val="0"/>
                  <w:statusText w:type="text" w:val="Official name of your organization."/>
                  <w:textInput/>
                </w:ffData>
              </w:fldChar>
            </w:r>
            <w:r w:rsidRPr="0075593C" w:rsidR="00C14544">
              <w:rPr>
                <w:sz w:val="22"/>
                <w:szCs w:val="22"/>
              </w:rPr>
              <w:instrText xml:space="preserve"> FORMTEXT </w:instrText>
            </w:r>
            <w:r w:rsidRPr="0075593C">
              <w:rPr>
                <w:sz w:val="22"/>
                <w:szCs w:val="22"/>
              </w:rPr>
            </w:r>
            <w:r w:rsidRPr="0075593C">
              <w:rPr>
                <w:sz w:val="22"/>
                <w:szCs w:val="22"/>
              </w:rPr>
              <w:fldChar w:fldCharType="separate"/>
            </w:r>
            <w:r w:rsidRPr="0075593C" w:rsidR="00C14544">
              <w:rPr>
                <w:sz w:val="22"/>
                <w:szCs w:val="22"/>
              </w:rPr>
              <w:t> </w:t>
            </w:r>
            <w:r w:rsidRPr="0075593C" w:rsidR="00C14544">
              <w:rPr>
                <w:sz w:val="22"/>
                <w:szCs w:val="22"/>
              </w:rPr>
              <w:t> </w:t>
            </w:r>
            <w:r w:rsidRPr="0075593C" w:rsidR="00C14544">
              <w:rPr>
                <w:sz w:val="22"/>
                <w:szCs w:val="22"/>
              </w:rPr>
              <w:t> </w:t>
            </w:r>
            <w:r w:rsidRPr="0075593C" w:rsidR="00C14544">
              <w:rPr>
                <w:sz w:val="22"/>
                <w:szCs w:val="22"/>
              </w:rPr>
              <w:t> </w:t>
            </w:r>
            <w:r w:rsidR="0075593C">
              <w:rPr>
                <w:sz w:val="22"/>
                <w:szCs w:val="22"/>
              </w:rPr>
              <w:t xml:space="preserve">                                      </w:t>
            </w:r>
            <w:r w:rsidRPr="0075593C" w:rsidR="00C14544">
              <w:rPr>
                <w:sz w:val="22"/>
                <w:szCs w:val="22"/>
              </w:rPr>
              <w:t> </w:t>
            </w:r>
            <w:r w:rsidRPr="0075593C">
              <w:rPr>
                <w:sz w:val="22"/>
                <w:szCs w:val="22"/>
              </w:rPr>
              <w:fldChar w:fldCharType="end"/>
            </w:r>
          </w:p>
        </w:tc>
        <w:tc>
          <w:tcPr>
            <w:tcW w:w="1440" w:type="dxa"/>
            <w:vMerge/>
            <w:tcBorders>
              <w:left w:val="single" w:color="auto" w:sz="4" w:space="0"/>
              <w:right w:val="single" w:color="auto" w:sz="4" w:space="0"/>
            </w:tcBorders>
          </w:tcPr>
          <w:p w:rsidRPr="003E3015" w:rsidR="00C14544" w:rsidP="009D638E" w:rsidRDefault="00C14544" w14:paraId="7558DD7E" w14:textId="77777777">
            <w:pPr>
              <w:rPr>
                <w:szCs w:val="22"/>
              </w:rPr>
            </w:pPr>
          </w:p>
        </w:tc>
        <w:tc>
          <w:tcPr>
            <w:tcW w:w="4025" w:type="dxa"/>
            <w:vMerge/>
            <w:tcBorders>
              <w:top w:val="single" w:color="auto" w:sz="4" w:space="0"/>
              <w:left w:val="single" w:color="auto" w:sz="4" w:space="0"/>
              <w:bottom w:val="single" w:color="auto" w:sz="4" w:space="0"/>
              <w:right w:val="single" w:color="auto" w:sz="4" w:space="0"/>
            </w:tcBorders>
          </w:tcPr>
          <w:p w:rsidRPr="003E3015" w:rsidR="00C14544" w:rsidP="009D638E" w:rsidRDefault="00C14544" w14:paraId="6D362115" w14:textId="77777777">
            <w:pPr>
              <w:rPr>
                <w:szCs w:val="22"/>
              </w:rPr>
            </w:pPr>
          </w:p>
        </w:tc>
      </w:tr>
      <w:tr w:rsidRPr="006543B1" w:rsidR="00C14544" w:rsidTr="00B30A78" w14:paraId="1D0AB321" w14:textId="77777777">
        <w:tc>
          <w:tcPr>
            <w:tcW w:w="1530" w:type="dxa"/>
            <w:tcBorders>
              <w:right w:val="single" w:color="auto" w:sz="4" w:space="0"/>
            </w:tcBorders>
          </w:tcPr>
          <w:p w:rsidRPr="006543B1" w:rsidR="00C14544" w:rsidP="0039224E" w:rsidRDefault="00C14544" w14:paraId="2951238B" w14:textId="1E172775">
            <w:r w:rsidRPr="006543B1">
              <w:t>Telephone</w:t>
            </w:r>
            <w:r w:rsidR="004D52F3">
              <w:t xml:space="preserve"> </w:t>
            </w:r>
            <w:r w:rsidRPr="00C61A06" w:rsidR="004D52F3">
              <w:rPr>
                <w:sz w:val="20"/>
              </w:rPr>
              <w:t>(office and cell, if possible)</w:t>
            </w:r>
          </w:p>
        </w:tc>
        <w:tc>
          <w:tcPr>
            <w:tcW w:w="3180" w:type="dxa"/>
            <w:tcBorders>
              <w:top w:val="single" w:color="auto" w:sz="4" w:space="0"/>
              <w:left w:val="single" w:color="auto" w:sz="4" w:space="0"/>
              <w:bottom w:val="single" w:color="auto" w:sz="4" w:space="0"/>
              <w:right w:val="single" w:color="auto" w:sz="4" w:space="0"/>
            </w:tcBorders>
          </w:tcPr>
          <w:p w:rsidRPr="0075593C" w:rsidR="00C14544" w:rsidP="00C85B7C" w:rsidRDefault="00675828" w14:paraId="28CD517B" w14:textId="5FFD2A9B">
            <w:pPr>
              <w:pStyle w:val="TextField"/>
              <w:rPr>
                <w:sz w:val="22"/>
                <w:szCs w:val="22"/>
              </w:rPr>
            </w:pPr>
            <w:r w:rsidRPr="0075593C">
              <w:rPr>
                <w:sz w:val="22"/>
                <w:szCs w:val="22"/>
              </w:rPr>
              <w:fldChar w:fldCharType="begin">
                <w:ffData>
                  <w:name w:val="Text2"/>
                  <w:enabled/>
                  <w:calcOnExit w:val="0"/>
                  <w:statusText w:type="text" w:val="Official name of your organization."/>
                  <w:textInput/>
                </w:ffData>
              </w:fldChar>
            </w:r>
            <w:r w:rsidRPr="0075593C" w:rsidR="00C14544">
              <w:rPr>
                <w:sz w:val="22"/>
                <w:szCs w:val="22"/>
              </w:rPr>
              <w:instrText xml:space="preserve"> FORMTEXT </w:instrText>
            </w:r>
            <w:r w:rsidRPr="0075593C">
              <w:rPr>
                <w:sz w:val="22"/>
                <w:szCs w:val="22"/>
              </w:rPr>
            </w:r>
            <w:r w:rsidRPr="0075593C">
              <w:rPr>
                <w:sz w:val="22"/>
                <w:szCs w:val="22"/>
              </w:rPr>
              <w:fldChar w:fldCharType="separate"/>
            </w:r>
            <w:r w:rsidRPr="0075593C" w:rsidR="00C14544">
              <w:rPr>
                <w:sz w:val="22"/>
                <w:szCs w:val="22"/>
              </w:rPr>
              <w:t> </w:t>
            </w:r>
            <w:r w:rsidRPr="0075593C" w:rsidR="00C14544">
              <w:rPr>
                <w:sz w:val="22"/>
                <w:szCs w:val="22"/>
              </w:rPr>
              <w:t> </w:t>
            </w:r>
            <w:r w:rsidRPr="0075593C" w:rsidR="00C14544">
              <w:rPr>
                <w:sz w:val="22"/>
                <w:szCs w:val="22"/>
              </w:rPr>
              <w:t> </w:t>
            </w:r>
            <w:r w:rsidRPr="0075593C" w:rsidR="00C14544">
              <w:rPr>
                <w:sz w:val="22"/>
                <w:szCs w:val="22"/>
              </w:rPr>
              <w:t> </w:t>
            </w:r>
            <w:r w:rsidR="0075593C">
              <w:rPr>
                <w:sz w:val="22"/>
                <w:szCs w:val="22"/>
              </w:rPr>
              <w:t xml:space="preserve">                                      </w:t>
            </w:r>
            <w:r w:rsidRPr="0075593C" w:rsidR="00C14544">
              <w:rPr>
                <w:sz w:val="22"/>
                <w:szCs w:val="22"/>
              </w:rPr>
              <w:t> </w:t>
            </w:r>
            <w:r w:rsidRPr="0075593C">
              <w:rPr>
                <w:sz w:val="22"/>
                <w:szCs w:val="22"/>
              </w:rPr>
              <w:fldChar w:fldCharType="end"/>
            </w:r>
          </w:p>
        </w:tc>
        <w:tc>
          <w:tcPr>
            <w:tcW w:w="1440" w:type="dxa"/>
            <w:vMerge w:val="restart"/>
            <w:tcBorders>
              <w:left w:val="single" w:color="auto" w:sz="4" w:space="0"/>
              <w:right w:val="single" w:color="auto" w:sz="4" w:space="0"/>
            </w:tcBorders>
          </w:tcPr>
          <w:p w:rsidRPr="003E3015" w:rsidR="00C14544" w:rsidP="0039224E" w:rsidRDefault="00C14544" w14:paraId="67BBA82F" w14:textId="77777777">
            <w:pPr>
              <w:jc w:val="right"/>
              <w:rPr>
                <w:szCs w:val="22"/>
              </w:rPr>
            </w:pPr>
            <w:r w:rsidRPr="003E3015">
              <w:rPr>
                <w:szCs w:val="22"/>
              </w:rPr>
              <w:t xml:space="preserve">Overnight mailing address </w:t>
            </w:r>
          </w:p>
        </w:tc>
        <w:tc>
          <w:tcPr>
            <w:tcW w:w="4025" w:type="dxa"/>
            <w:vMerge w:val="restart"/>
            <w:tcBorders>
              <w:top w:val="single" w:color="auto" w:sz="4" w:space="0"/>
              <w:left w:val="single" w:color="auto" w:sz="4" w:space="0"/>
              <w:bottom w:val="single" w:color="auto" w:sz="4" w:space="0"/>
              <w:right w:val="single" w:color="auto" w:sz="4" w:space="0"/>
            </w:tcBorders>
          </w:tcPr>
          <w:p w:rsidRPr="003E3015" w:rsidR="00C14544" w:rsidP="009D638E" w:rsidRDefault="00431247" w14:paraId="252FFE60" w14:textId="277E6B38">
            <w:pPr>
              <w:rPr>
                <w:szCs w:val="22"/>
              </w:rPr>
            </w:pPr>
            <w:sdt>
              <w:sdtPr>
                <w:rPr>
                  <w:rFonts w:ascii="Wingdings" w:hAnsi="Wingdings"/>
                  <w:szCs w:val="22"/>
                </w:rPr>
                <w:id w:val="-49150978"/>
                <w14:checkbox>
                  <w14:checked w14:val="0"/>
                  <w14:checkedState w14:font="MS Gothic" w14:val="2612"/>
                  <w14:uncheckedState w14:font="MS Gothic" w14:val="2610"/>
                </w14:checkbox>
              </w:sdtPr>
              <w:sdtEndPr/>
              <w:sdtContent>
                <w:r w:rsidRPr="003E3015" w:rsidR="00C9433C">
                  <w:rPr>
                    <w:rFonts w:hint="eastAsia" w:ascii="MS Gothic" w:hAnsi="MS Gothic" w:eastAsia="MS Gothic"/>
                    <w:szCs w:val="22"/>
                  </w:rPr>
                  <w:t>☐</w:t>
                </w:r>
              </w:sdtContent>
            </w:sdt>
            <w:r w:rsidRPr="003E3015" w:rsidR="00C14544">
              <w:rPr>
                <w:szCs w:val="22"/>
              </w:rPr>
              <w:t>Same as above</w:t>
            </w:r>
            <w:r w:rsidRPr="003E3015" w:rsidR="00C14544">
              <w:rPr>
                <w:i/>
                <w:szCs w:val="22"/>
              </w:rPr>
              <w:t xml:space="preserve"> (Do not use a P.O. </w:t>
            </w:r>
            <w:r w:rsidRPr="003E3015" w:rsidR="00067998">
              <w:rPr>
                <w:i/>
                <w:szCs w:val="22"/>
              </w:rPr>
              <w:t>b</w:t>
            </w:r>
            <w:r w:rsidRPr="003E3015" w:rsidR="00C14544">
              <w:rPr>
                <w:i/>
                <w:szCs w:val="22"/>
              </w:rPr>
              <w:t>ox number.)</w:t>
            </w:r>
          </w:p>
          <w:p w:rsidRPr="003E3015" w:rsidR="00C14544" w:rsidP="00C85B7C" w:rsidRDefault="00675828" w14:paraId="3D3E608C" w14:textId="5E7B0004">
            <w:pPr>
              <w:pStyle w:val="TextField"/>
              <w:rPr>
                <w:sz w:val="22"/>
                <w:szCs w:val="22"/>
              </w:rPr>
            </w:pPr>
            <w:r w:rsidRPr="003E3015">
              <w:rPr>
                <w:sz w:val="22"/>
                <w:szCs w:val="22"/>
              </w:rPr>
              <w:fldChar w:fldCharType="begin">
                <w:ffData>
                  <w:name w:val="Text2"/>
                  <w:enabled/>
                  <w:calcOnExit w:val="0"/>
                  <w:statusText w:type="text" w:val="Official name of your organization."/>
                  <w:textInput/>
                </w:ffData>
              </w:fldChar>
            </w:r>
            <w:r w:rsidRPr="003E3015" w:rsidR="00C14544">
              <w:rPr>
                <w:sz w:val="22"/>
                <w:szCs w:val="22"/>
              </w:rPr>
              <w:instrText xml:space="preserve"> FORMTEXT </w:instrText>
            </w:r>
            <w:r w:rsidRPr="003E3015">
              <w:rPr>
                <w:sz w:val="22"/>
                <w:szCs w:val="22"/>
              </w:rPr>
            </w:r>
            <w:r w:rsidRPr="003E3015">
              <w:rPr>
                <w:sz w:val="22"/>
                <w:szCs w:val="22"/>
              </w:rPr>
              <w:fldChar w:fldCharType="separate"/>
            </w:r>
            <w:r w:rsidRPr="003E3015" w:rsidR="00C14544">
              <w:rPr>
                <w:sz w:val="22"/>
                <w:szCs w:val="22"/>
              </w:rPr>
              <w:t> </w:t>
            </w:r>
            <w:r w:rsidRPr="003E3015" w:rsidR="00C14544">
              <w:rPr>
                <w:sz w:val="22"/>
                <w:szCs w:val="22"/>
              </w:rPr>
              <w:t> </w:t>
            </w:r>
            <w:r w:rsidRPr="003E3015" w:rsidR="00C14544">
              <w:rPr>
                <w:sz w:val="22"/>
                <w:szCs w:val="22"/>
              </w:rPr>
              <w:t> </w:t>
            </w:r>
            <w:r w:rsidRPr="003E3015" w:rsidR="00C14544">
              <w:rPr>
                <w:sz w:val="22"/>
                <w:szCs w:val="22"/>
              </w:rPr>
              <w:t> </w:t>
            </w:r>
            <w:r w:rsidR="0075593C">
              <w:rPr>
                <w:sz w:val="22"/>
                <w:szCs w:val="22"/>
              </w:rPr>
              <w:t xml:space="preserve">                                                   </w:t>
            </w:r>
            <w:r w:rsidRPr="003E3015" w:rsidR="00C14544">
              <w:rPr>
                <w:sz w:val="22"/>
                <w:szCs w:val="22"/>
              </w:rPr>
              <w:t> </w:t>
            </w:r>
            <w:r w:rsidRPr="003E3015">
              <w:rPr>
                <w:sz w:val="22"/>
                <w:szCs w:val="22"/>
              </w:rPr>
              <w:fldChar w:fldCharType="end"/>
            </w:r>
          </w:p>
        </w:tc>
      </w:tr>
      <w:tr w:rsidRPr="006543B1" w:rsidR="00C14544" w:rsidTr="00B30A78" w14:paraId="713F35AE" w14:textId="77777777">
        <w:tc>
          <w:tcPr>
            <w:tcW w:w="1530" w:type="dxa"/>
            <w:tcBorders>
              <w:right w:val="single" w:color="auto" w:sz="4" w:space="0"/>
            </w:tcBorders>
          </w:tcPr>
          <w:p w:rsidRPr="006543B1" w:rsidR="00C14544" w:rsidP="0039224E" w:rsidRDefault="00C14544" w14:paraId="3E86AB6A" w14:textId="77777777">
            <w:r w:rsidRPr="006543B1">
              <w:t>Fax</w:t>
            </w:r>
          </w:p>
        </w:tc>
        <w:tc>
          <w:tcPr>
            <w:tcW w:w="3180" w:type="dxa"/>
            <w:tcBorders>
              <w:top w:val="single" w:color="auto" w:sz="4" w:space="0"/>
              <w:left w:val="single" w:color="auto" w:sz="4" w:space="0"/>
              <w:bottom w:val="single" w:color="auto" w:sz="4" w:space="0"/>
              <w:right w:val="single" w:color="auto" w:sz="4" w:space="0"/>
            </w:tcBorders>
          </w:tcPr>
          <w:p w:rsidRPr="0075593C" w:rsidR="00C14544" w:rsidP="00C85B7C" w:rsidRDefault="00675828" w14:paraId="4F6AE4B6" w14:textId="27E32060">
            <w:pPr>
              <w:pStyle w:val="TextField"/>
              <w:rPr>
                <w:sz w:val="22"/>
                <w:szCs w:val="22"/>
              </w:rPr>
            </w:pPr>
            <w:r w:rsidRPr="0075593C">
              <w:rPr>
                <w:sz w:val="22"/>
                <w:szCs w:val="22"/>
              </w:rPr>
              <w:fldChar w:fldCharType="begin">
                <w:ffData>
                  <w:name w:val="Text2"/>
                  <w:enabled/>
                  <w:calcOnExit w:val="0"/>
                  <w:statusText w:type="text" w:val="Official name of your organization."/>
                  <w:textInput/>
                </w:ffData>
              </w:fldChar>
            </w:r>
            <w:r w:rsidRPr="0075593C" w:rsidR="00C14544">
              <w:rPr>
                <w:sz w:val="22"/>
                <w:szCs w:val="22"/>
              </w:rPr>
              <w:instrText xml:space="preserve"> FORMTEXT </w:instrText>
            </w:r>
            <w:r w:rsidRPr="0075593C">
              <w:rPr>
                <w:sz w:val="22"/>
                <w:szCs w:val="22"/>
              </w:rPr>
            </w:r>
            <w:r w:rsidRPr="0075593C">
              <w:rPr>
                <w:sz w:val="22"/>
                <w:szCs w:val="22"/>
              </w:rPr>
              <w:fldChar w:fldCharType="separate"/>
            </w:r>
            <w:r w:rsidRPr="0075593C" w:rsidR="00C14544">
              <w:rPr>
                <w:sz w:val="22"/>
                <w:szCs w:val="22"/>
              </w:rPr>
              <w:t> </w:t>
            </w:r>
            <w:r w:rsidRPr="0075593C" w:rsidR="00C14544">
              <w:rPr>
                <w:sz w:val="22"/>
                <w:szCs w:val="22"/>
              </w:rPr>
              <w:t> </w:t>
            </w:r>
            <w:r w:rsidRPr="0075593C" w:rsidR="00C14544">
              <w:rPr>
                <w:sz w:val="22"/>
                <w:szCs w:val="22"/>
              </w:rPr>
              <w:t> </w:t>
            </w:r>
            <w:r w:rsidRPr="0075593C" w:rsidR="00C14544">
              <w:rPr>
                <w:sz w:val="22"/>
                <w:szCs w:val="22"/>
              </w:rPr>
              <w:t> </w:t>
            </w:r>
            <w:r w:rsidR="0075593C">
              <w:rPr>
                <w:sz w:val="22"/>
                <w:szCs w:val="22"/>
              </w:rPr>
              <w:t xml:space="preserve">                                     </w:t>
            </w:r>
            <w:r w:rsidRPr="0075593C" w:rsidR="00C14544">
              <w:rPr>
                <w:sz w:val="22"/>
                <w:szCs w:val="22"/>
              </w:rPr>
              <w:t> </w:t>
            </w:r>
            <w:r w:rsidRPr="0075593C">
              <w:rPr>
                <w:sz w:val="22"/>
                <w:szCs w:val="22"/>
              </w:rPr>
              <w:fldChar w:fldCharType="end"/>
            </w:r>
          </w:p>
        </w:tc>
        <w:tc>
          <w:tcPr>
            <w:tcW w:w="1440" w:type="dxa"/>
            <w:vMerge/>
            <w:tcBorders>
              <w:left w:val="single" w:color="auto" w:sz="4" w:space="0"/>
              <w:right w:val="single" w:color="auto" w:sz="4" w:space="0"/>
            </w:tcBorders>
          </w:tcPr>
          <w:p w:rsidRPr="006543B1" w:rsidR="00C14544" w:rsidP="009D638E" w:rsidRDefault="00C14544" w14:paraId="52D506D6" w14:textId="77777777"/>
        </w:tc>
        <w:tc>
          <w:tcPr>
            <w:tcW w:w="4025" w:type="dxa"/>
            <w:vMerge/>
            <w:tcBorders>
              <w:top w:val="single" w:color="auto" w:sz="4" w:space="0"/>
              <w:left w:val="single" w:color="auto" w:sz="4" w:space="0"/>
              <w:bottom w:val="single" w:color="auto" w:sz="4" w:space="0"/>
              <w:right w:val="single" w:color="auto" w:sz="4" w:space="0"/>
            </w:tcBorders>
          </w:tcPr>
          <w:p w:rsidRPr="006543B1" w:rsidR="00C14544" w:rsidP="009D638E" w:rsidRDefault="00C14544" w14:paraId="51742F16" w14:textId="77777777"/>
        </w:tc>
      </w:tr>
    </w:tbl>
    <w:p w:rsidR="00E8530C" w:rsidP="00E8530C" w:rsidRDefault="00E8530C" w14:paraId="51975C61" w14:textId="78DF53C5">
      <w:pPr>
        <w:tabs>
          <w:tab w:val="left" w:pos="4510"/>
        </w:tabs>
      </w:pPr>
      <w:r>
        <w:tab/>
      </w:r>
    </w:p>
    <w:p w:rsidR="00740B88" w:rsidP="00CC1FD7" w:rsidRDefault="00EC4554" w14:paraId="3FBC041B" w14:textId="22CBDA28">
      <w:pPr>
        <w:pStyle w:val="Heading2"/>
      </w:pPr>
      <w:r>
        <w:t>5</w:t>
      </w:r>
      <w:r w:rsidRPr="00DB4D7F" w:rsidR="00C14544">
        <w:t>.</w:t>
      </w:r>
      <w:r w:rsidRPr="00DB4D7F" w:rsidR="00C14544">
        <w:tab/>
        <w:t xml:space="preserve">Award Category </w:t>
      </w:r>
    </w:p>
    <w:p w:rsidRPr="00EC4554" w:rsidR="00EC4554" w:rsidP="00F8747A" w:rsidRDefault="00EC4554" w14:paraId="017CE68F" w14:textId="1BC3EA87">
      <w:pPr>
        <w:ind w:left="360"/>
      </w:pPr>
      <w:bookmarkStart w:name="_Hlk34815129" w:id="1"/>
      <w:r>
        <w:t xml:space="preserve">There </w:t>
      </w:r>
      <w:r w:rsidR="00DC027A">
        <w:t xml:space="preserve">will be awards in multiple categories.  Because of differences in the nature of their training programs, there will be separate categories for businesses and for trade associations and unions.  Within </w:t>
      </w:r>
      <w:r w:rsidR="00AA5638">
        <w:t xml:space="preserve">the business category, there will be separate subcategories for manufacturers and </w:t>
      </w:r>
      <w:r w:rsidR="00DC027A">
        <w:t xml:space="preserve">small and medium-sized enterprises.  Finally, </w:t>
      </w:r>
      <w:r w:rsidR="00386AC0">
        <w:t>businesses as well as trade associations and unions also are eligible for awards in subcategories related to their specific training approaches.  Applicants may select up to one training approach for consideration.</w:t>
      </w:r>
    </w:p>
    <w:bookmarkEnd w:id="1"/>
    <w:p w:rsidR="00C14544" w:rsidP="00F8747A" w:rsidRDefault="00C14544" w14:paraId="2AF65574" w14:textId="13B1DA06">
      <w:pPr>
        <w:pStyle w:val="ListNumber"/>
        <w:numPr>
          <w:ilvl w:val="0"/>
          <w:numId w:val="0"/>
        </w:numPr>
        <w:ind w:left="720" w:hanging="360"/>
        <w:rPr>
          <w:i/>
        </w:rPr>
      </w:pPr>
      <w:r w:rsidRPr="00410A80">
        <w:rPr>
          <w:i/>
        </w:rPr>
        <w:t>(</w:t>
      </w:r>
      <w:r w:rsidR="002C6330">
        <w:rPr>
          <w:i/>
        </w:rPr>
        <w:t>See notes below</w:t>
      </w:r>
      <w:r w:rsidR="008C4EBB">
        <w:rPr>
          <w:i/>
        </w:rPr>
        <w:t>,</w:t>
      </w:r>
      <w:r w:rsidR="002C6330">
        <w:rPr>
          <w:i/>
        </w:rPr>
        <w:t xml:space="preserve"> c</w:t>
      </w:r>
      <w:r w:rsidRPr="00410A80">
        <w:rPr>
          <w:i/>
        </w:rPr>
        <w:t xml:space="preserve">heck </w:t>
      </w:r>
      <w:r w:rsidR="00BB2BC4">
        <w:rPr>
          <w:i/>
        </w:rPr>
        <w:t>all that apply</w:t>
      </w:r>
      <w:r w:rsidR="008C4EBB">
        <w:rPr>
          <w:i/>
        </w:rPr>
        <w:t>, and complete the blanks as appropriate</w:t>
      </w:r>
      <w:r w:rsidRPr="00410A80">
        <w:rPr>
          <w:i/>
        </w:rPr>
        <w:t xml:space="preserve">) </w:t>
      </w:r>
    </w:p>
    <w:p w:rsidR="00BB2BC4" w:rsidP="00F8747A" w:rsidRDefault="00BB2BC4" w14:paraId="46108159" w14:textId="3B625840">
      <w:pPr>
        <w:pStyle w:val="ListNumber"/>
        <w:numPr>
          <w:ilvl w:val="0"/>
          <w:numId w:val="0"/>
        </w:numPr>
        <w:ind w:left="720" w:hanging="360"/>
        <w:rPr>
          <w:iCs/>
        </w:rPr>
      </w:pPr>
    </w:p>
    <w:p w:rsidRPr="008C4EBB" w:rsidR="008C4EBB" w:rsidP="00F8747A" w:rsidRDefault="008C4EBB" w14:paraId="46E06545" w14:textId="03FBCCCF">
      <w:pPr>
        <w:pStyle w:val="ListNumber"/>
        <w:numPr>
          <w:ilvl w:val="0"/>
          <w:numId w:val="0"/>
        </w:numPr>
        <w:ind w:left="720" w:hanging="360"/>
        <w:rPr>
          <w:b/>
          <w:bCs/>
          <w:iCs/>
        </w:rPr>
      </w:pPr>
      <w:r w:rsidRPr="008C4EBB">
        <w:rPr>
          <w:b/>
          <w:bCs/>
          <w:iCs/>
        </w:rPr>
        <w:t>Award Category (Check one)</w:t>
      </w:r>
      <w:r>
        <w:rPr>
          <w:b/>
          <w:bCs/>
          <w:iCs/>
        </w:rPr>
        <w:t xml:space="preserve"> </w:t>
      </w:r>
    </w:p>
    <w:p w:rsidR="00CF254A" w:rsidP="00BB2BC4" w:rsidRDefault="00431247" w14:paraId="3241727F" w14:textId="3D40CE1C">
      <w:pPr>
        <w:ind w:left="360"/>
        <w:rPr>
          <w:szCs w:val="22"/>
        </w:rPr>
      </w:pPr>
      <w:sdt>
        <w:sdtPr>
          <w:rPr>
            <w:rFonts w:ascii="Wingdings" w:hAnsi="Wingdings"/>
            <w:szCs w:val="22"/>
          </w:rPr>
          <w:id w:val="85116643"/>
          <w14:checkbox>
            <w14:checked w14:val="0"/>
            <w14:checkedState w14:font="MS Gothic" w14:val="2612"/>
            <w14:uncheckedState w14:font="MS Gothic" w14:val="2610"/>
          </w14:checkbox>
        </w:sdtPr>
        <w:sdtEndPr/>
        <w:sdtContent>
          <w:r w:rsidR="00CF254A">
            <w:rPr>
              <w:rFonts w:hint="eastAsia" w:ascii="MS Gothic" w:hAnsi="MS Gothic" w:eastAsia="MS Gothic"/>
              <w:szCs w:val="22"/>
            </w:rPr>
            <w:t>☐</w:t>
          </w:r>
        </w:sdtContent>
      </w:sdt>
      <w:r w:rsidR="00CF254A">
        <w:rPr>
          <w:rFonts w:ascii="Wingdings" w:hAnsi="Wingdings"/>
          <w:szCs w:val="22"/>
        </w:rPr>
        <w:tab/>
      </w:r>
      <w:r w:rsidR="00F415CA">
        <w:rPr>
          <w:szCs w:val="22"/>
        </w:rPr>
        <w:t>Business</w:t>
      </w:r>
    </w:p>
    <w:p w:rsidRPr="008C4EBB" w:rsidR="00BB6A7D" w:rsidP="00BB6A7D" w:rsidRDefault="00BB6A7D" w14:paraId="71BD0DC1" w14:textId="77777777">
      <w:pPr>
        <w:ind w:left="360" w:firstLine="360"/>
        <w:rPr>
          <w:b/>
          <w:bCs/>
          <w:szCs w:val="22"/>
        </w:rPr>
      </w:pPr>
      <w:r w:rsidRPr="008C4EBB">
        <w:rPr>
          <w:b/>
          <w:bCs/>
          <w:szCs w:val="22"/>
        </w:rPr>
        <w:t>Subcategory (Check a</w:t>
      </w:r>
      <w:r>
        <w:rPr>
          <w:b/>
          <w:bCs/>
          <w:szCs w:val="22"/>
        </w:rPr>
        <w:t>ny</w:t>
      </w:r>
      <w:r w:rsidRPr="008C4EBB">
        <w:rPr>
          <w:b/>
          <w:bCs/>
          <w:szCs w:val="22"/>
        </w:rPr>
        <w:t xml:space="preserve"> that apply)</w:t>
      </w:r>
    </w:p>
    <w:p w:rsidRPr="00CF254A" w:rsidR="00BB6A7D" w:rsidP="00BB6A7D" w:rsidRDefault="00431247" w14:paraId="7CC5AAEF" w14:textId="77777777">
      <w:pPr>
        <w:ind w:left="360" w:firstLine="360"/>
        <w:rPr>
          <w:szCs w:val="22"/>
        </w:rPr>
      </w:pPr>
      <w:sdt>
        <w:sdtPr>
          <w:rPr>
            <w:rFonts w:ascii="Wingdings" w:hAnsi="Wingdings"/>
            <w:szCs w:val="22"/>
          </w:rPr>
          <w:id w:val="-1959788441"/>
          <w14:checkbox>
            <w14:checked w14:val="0"/>
            <w14:checkedState w14:font="MS Gothic" w14:val="2612"/>
            <w14:uncheckedState w14:font="MS Gothic" w14:val="2610"/>
          </w14:checkbox>
        </w:sdtPr>
        <w:sdtEndPr/>
        <w:sdtContent>
          <w:r w:rsidR="00BB6A7D">
            <w:rPr>
              <w:rFonts w:hint="eastAsia" w:ascii="MS Gothic" w:hAnsi="MS Gothic" w:eastAsia="MS Gothic"/>
              <w:szCs w:val="22"/>
            </w:rPr>
            <w:t>☐</w:t>
          </w:r>
        </w:sdtContent>
      </w:sdt>
      <w:r w:rsidR="00BB6A7D">
        <w:rPr>
          <w:rFonts w:ascii="Wingdings" w:hAnsi="Wingdings"/>
          <w:szCs w:val="22"/>
        </w:rPr>
        <w:tab/>
      </w:r>
      <w:r w:rsidR="00BB6A7D">
        <w:rPr>
          <w:szCs w:val="22"/>
        </w:rPr>
        <w:t>Manufacturing</w:t>
      </w:r>
    </w:p>
    <w:p w:rsidRPr="00CF254A" w:rsidR="00BB6A7D" w:rsidP="00BB6A7D" w:rsidRDefault="00431247" w14:paraId="463B7C8C" w14:textId="77777777">
      <w:pPr>
        <w:ind w:left="360" w:firstLine="360"/>
        <w:rPr>
          <w:szCs w:val="22"/>
        </w:rPr>
      </w:pPr>
      <w:sdt>
        <w:sdtPr>
          <w:rPr>
            <w:rFonts w:ascii="Wingdings" w:hAnsi="Wingdings"/>
            <w:szCs w:val="22"/>
          </w:rPr>
          <w:id w:val="-1387636665"/>
          <w14:checkbox>
            <w14:checked w14:val="0"/>
            <w14:checkedState w14:font="MS Gothic" w14:val="2612"/>
            <w14:uncheckedState w14:font="MS Gothic" w14:val="2610"/>
          </w14:checkbox>
        </w:sdtPr>
        <w:sdtEndPr/>
        <w:sdtContent>
          <w:r w:rsidR="00BB6A7D">
            <w:rPr>
              <w:rFonts w:hint="eastAsia" w:ascii="MS Gothic" w:hAnsi="MS Gothic" w:eastAsia="MS Gothic"/>
              <w:szCs w:val="22"/>
            </w:rPr>
            <w:t>☐</w:t>
          </w:r>
        </w:sdtContent>
      </w:sdt>
      <w:r w:rsidR="00BB6A7D">
        <w:rPr>
          <w:rFonts w:ascii="Wingdings" w:hAnsi="Wingdings"/>
          <w:szCs w:val="22"/>
        </w:rPr>
        <w:tab/>
      </w:r>
      <w:r w:rsidR="00BB6A7D">
        <w:rPr>
          <w:szCs w:val="22"/>
        </w:rPr>
        <w:t>Small or Medium-sized Enterprise</w:t>
      </w:r>
    </w:p>
    <w:p w:rsidRPr="00CF254A" w:rsidR="00BB6A7D" w:rsidP="00BB2BC4" w:rsidRDefault="00BB6A7D" w14:paraId="7A2FD26C" w14:textId="77777777">
      <w:pPr>
        <w:ind w:left="360"/>
        <w:rPr>
          <w:szCs w:val="22"/>
        </w:rPr>
      </w:pPr>
    </w:p>
    <w:p w:rsidR="00CF254A" w:rsidP="00CF254A" w:rsidRDefault="00431247" w14:paraId="5D65644D" w14:textId="0C744028">
      <w:pPr>
        <w:ind w:left="360"/>
        <w:rPr>
          <w:szCs w:val="22"/>
        </w:rPr>
      </w:pPr>
      <w:sdt>
        <w:sdtPr>
          <w:rPr>
            <w:rFonts w:ascii="Wingdings" w:hAnsi="Wingdings"/>
            <w:szCs w:val="22"/>
          </w:rPr>
          <w:id w:val="1024141975"/>
          <w14:checkbox>
            <w14:checked w14:val="0"/>
            <w14:checkedState w14:font="MS Gothic" w14:val="2612"/>
            <w14:uncheckedState w14:font="MS Gothic" w14:val="2610"/>
          </w14:checkbox>
        </w:sdtPr>
        <w:sdtEndPr/>
        <w:sdtContent>
          <w:r w:rsidR="00CF254A">
            <w:rPr>
              <w:rFonts w:hint="eastAsia" w:ascii="MS Gothic" w:hAnsi="MS Gothic" w:eastAsia="MS Gothic"/>
              <w:szCs w:val="22"/>
            </w:rPr>
            <w:t>☐</w:t>
          </w:r>
        </w:sdtContent>
      </w:sdt>
      <w:r w:rsidR="00CF254A">
        <w:rPr>
          <w:rFonts w:ascii="Wingdings" w:hAnsi="Wingdings"/>
          <w:szCs w:val="22"/>
        </w:rPr>
        <w:tab/>
      </w:r>
      <w:r w:rsidR="00F415CA">
        <w:rPr>
          <w:szCs w:val="22"/>
        </w:rPr>
        <w:t>Trade Association or Union</w:t>
      </w:r>
    </w:p>
    <w:p w:rsidR="008C4EBB" w:rsidP="00BB6A7D" w:rsidRDefault="008C4EBB" w14:paraId="337AAAEB" w14:textId="52BDFE6B">
      <w:pPr>
        <w:ind w:left="360"/>
        <w:rPr>
          <w:b/>
          <w:bCs/>
          <w:szCs w:val="22"/>
        </w:rPr>
      </w:pPr>
      <w:r w:rsidRPr="008C4EBB">
        <w:rPr>
          <w:b/>
          <w:bCs/>
          <w:szCs w:val="22"/>
        </w:rPr>
        <w:tab/>
      </w:r>
      <w:r w:rsidRPr="008C4EBB">
        <w:rPr>
          <w:b/>
          <w:bCs/>
          <w:szCs w:val="22"/>
        </w:rPr>
        <w:tab/>
      </w:r>
    </w:p>
    <w:p w:rsidRPr="008C4EBB" w:rsidR="002C6330" w:rsidP="000A5B96" w:rsidRDefault="005F5035" w14:paraId="2D4B44D5" w14:textId="1BE6C6F6">
      <w:pPr>
        <w:ind w:firstLine="360"/>
        <w:rPr>
          <w:b/>
          <w:bCs/>
          <w:szCs w:val="22"/>
        </w:rPr>
      </w:pPr>
      <w:r w:rsidRPr="0066580A">
        <w:rPr>
          <w:b/>
          <w:bCs/>
          <w:szCs w:val="22"/>
        </w:rPr>
        <w:t>Education and Training</w:t>
      </w:r>
      <w:r w:rsidRPr="0066580A" w:rsidR="00123B54">
        <w:rPr>
          <w:b/>
          <w:bCs/>
          <w:szCs w:val="22"/>
        </w:rPr>
        <w:t xml:space="preserve"> Approach</w:t>
      </w:r>
      <w:r w:rsidRPr="0066580A" w:rsidR="008C4EBB">
        <w:rPr>
          <w:b/>
          <w:bCs/>
          <w:szCs w:val="22"/>
        </w:rPr>
        <w:t xml:space="preserve"> (Check</w:t>
      </w:r>
      <w:r w:rsidRPr="008C4EBB" w:rsidR="008C4EBB">
        <w:rPr>
          <w:b/>
          <w:bCs/>
          <w:szCs w:val="22"/>
        </w:rPr>
        <w:t xml:space="preserve"> a</w:t>
      </w:r>
      <w:r w:rsidR="004B4FCC">
        <w:rPr>
          <w:b/>
          <w:bCs/>
          <w:szCs w:val="22"/>
        </w:rPr>
        <w:t>ny</w:t>
      </w:r>
      <w:r w:rsidRPr="008C4EBB" w:rsidR="008C4EBB">
        <w:rPr>
          <w:b/>
          <w:bCs/>
          <w:szCs w:val="22"/>
        </w:rPr>
        <w:t xml:space="preserve"> that apply)</w:t>
      </w:r>
    </w:p>
    <w:p w:rsidR="00AA5638" w:rsidP="00BB6A7D" w:rsidRDefault="00431247" w14:paraId="7F103D96" w14:textId="22FE0B4B">
      <w:pPr>
        <w:ind w:firstLine="360"/>
        <w:rPr>
          <w:szCs w:val="22"/>
        </w:rPr>
      </w:pPr>
      <w:sdt>
        <w:sdtPr>
          <w:rPr>
            <w:rFonts w:ascii="Wingdings" w:hAnsi="Wingdings"/>
            <w:szCs w:val="22"/>
          </w:rPr>
          <w:id w:val="-105204929"/>
          <w14:checkbox>
            <w14:checked w14:val="0"/>
            <w14:checkedState w14:font="MS Gothic" w14:val="2612"/>
            <w14:uncheckedState w14:font="MS Gothic" w14:val="2610"/>
          </w14:checkbox>
        </w:sdtPr>
        <w:sdtEndPr/>
        <w:sdtContent>
          <w:r w:rsidR="00BB6A7D">
            <w:rPr>
              <w:rFonts w:hint="eastAsia" w:ascii="MS Gothic" w:hAnsi="MS Gothic" w:eastAsia="MS Gothic"/>
              <w:szCs w:val="22"/>
            </w:rPr>
            <w:t>☐</w:t>
          </w:r>
        </w:sdtContent>
      </w:sdt>
      <w:r w:rsidR="00CF254A">
        <w:rPr>
          <w:szCs w:val="22"/>
        </w:rPr>
        <w:t xml:space="preserve"> </w:t>
      </w:r>
      <w:r w:rsidR="008C4EBB">
        <w:rPr>
          <w:szCs w:val="22"/>
        </w:rPr>
        <w:tab/>
      </w:r>
      <w:r w:rsidR="00CF254A">
        <w:rPr>
          <w:szCs w:val="22"/>
        </w:rPr>
        <w:t>A</w:t>
      </w:r>
      <w:r w:rsidR="00BB2BC4">
        <w:rPr>
          <w:szCs w:val="22"/>
        </w:rPr>
        <w:t>pprenticeship</w:t>
      </w:r>
      <w:r w:rsidR="00F415CA">
        <w:rPr>
          <w:szCs w:val="22"/>
        </w:rPr>
        <w:t>, On-the-Job Training</w:t>
      </w:r>
      <w:r w:rsidR="00BB2BC4">
        <w:rPr>
          <w:szCs w:val="22"/>
        </w:rPr>
        <w:t xml:space="preserve"> or Work-based Learning</w:t>
      </w:r>
    </w:p>
    <w:p w:rsidR="00AA5638" w:rsidP="00BB6A7D" w:rsidRDefault="00431247" w14:paraId="5527622F" w14:textId="07A9A909">
      <w:pPr>
        <w:ind w:firstLine="360"/>
        <w:rPr>
          <w:rFonts w:ascii="Arial" w:hAnsi="Arial" w:cs="Arial"/>
          <w:sz w:val="20"/>
          <w:bdr w:val="single" w:color="auto" w:sz="4" w:space="0"/>
        </w:rPr>
      </w:pPr>
      <w:sdt>
        <w:sdtPr>
          <w:rPr>
            <w:rFonts w:ascii="Wingdings" w:hAnsi="Wingdings"/>
            <w:szCs w:val="22"/>
          </w:rPr>
          <w:id w:val="-857655588"/>
          <w14:checkbox>
            <w14:checked w14:val="0"/>
            <w14:checkedState w14:font="MS Gothic" w14:val="2612"/>
            <w14:uncheckedState w14:font="MS Gothic" w14:val="2610"/>
          </w14:checkbox>
        </w:sdtPr>
        <w:sdtEndPr/>
        <w:sdtContent>
          <w:r w:rsidR="00BB6A7D">
            <w:rPr>
              <w:rFonts w:hint="eastAsia" w:ascii="MS Gothic" w:hAnsi="MS Gothic" w:eastAsia="MS Gothic"/>
              <w:szCs w:val="22"/>
            </w:rPr>
            <w:t>☐</w:t>
          </w:r>
        </w:sdtContent>
      </w:sdt>
      <w:r w:rsidR="008C4EBB">
        <w:rPr>
          <w:rFonts w:ascii="Wingdings" w:hAnsi="Wingdings"/>
          <w:szCs w:val="22"/>
        </w:rPr>
        <w:tab/>
      </w:r>
      <w:r w:rsidR="00BB2BC4">
        <w:rPr>
          <w:szCs w:val="22"/>
        </w:rPr>
        <w:t>Educational Partnerships</w:t>
      </w:r>
      <w:r w:rsidR="0013662E">
        <w:rPr>
          <w:szCs w:val="22"/>
        </w:rPr>
        <w:t xml:space="preserve">: </w:t>
      </w:r>
      <w:r w:rsidRPr="0075593C" w:rsidR="0013662E">
        <w:rPr>
          <w:rFonts w:ascii="Arial" w:hAnsi="Arial" w:cs="Arial"/>
          <w:szCs w:val="22"/>
          <w:bdr w:val="single" w:color="auto" w:sz="4" w:space="0"/>
        </w:rPr>
        <w:fldChar w:fldCharType="begin">
          <w:ffData>
            <w:name w:val="Text2"/>
            <w:enabled/>
            <w:calcOnExit w:val="0"/>
            <w:statusText w:type="text" w:val="Official name of your organization."/>
            <w:textInput/>
          </w:ffData>
        </w:fldChar>
      </w:r>
      <w:r w:rsidRPr="0075593C" w:rsidR="0013662E">
        <w:rPr>
          <w:rFonts w:ascii="Arial" w:hAnsi="Arial" w:cs="Arial"/>
          <w:szCs w:val="22"/>
          <w:bdr w:val="single" w:color="auto" w:sz="4" w:space="0"/>
        </w:rPr>
        <w:instrText xml:space="preserve"> FORMTEXT </w:instrText>
      </w:r>
      <w:r w:rsidRPr="0075593C" w:rsidR="0013662E">
        <w:rPr>
          <w:rFonts w:ascii="Arial" w:hAnsi="Arial" w:cs="Arial"/>
          <w:szCs w:val="22"/>
          <w:bdr w:val="single" w:color="auto" w:sz="4" w:space="0"/>
        </w:rPr>
      </w:r>
      <w:r w:rsidRPr="0075593C" w:rsidR="0013662E">
        <w:rPr>
          <w:rFonts w:ascii="Arial" w:hAnsi="Arial" w:cs="Arial"/>
          <w:szCs w:val="22"/>
          <w:bdr w:val="single" w:color="auto" w:sz="4" w:space="0"/>
        </w:rPr>
        <w:fldChar w:fldCharType="separate"/>
      </w:r>
      <w:r w:rsidRPr="0075593C" w:rsidR="0013662E">
        <w:rPr>
          <w:rFonts w:ascii="Arial" w:hAnsi="Arial" w:cs="Arial"/>
          <w:szCs w:val="22"/>
          <w:bdr w:val="single" w:color="auto" w:sz="4" w:space="0"/>
        </w:rPr>
        <w:t> </w:t>
      </w:r>
      <w:r w:rsidR="0075593C">
        <w:rPr>
          <w:rFonts w:ascii="Arial" w:hAnsi="Arial" w:cs="Arial"/>
          <w:szCs w:val="22"/>
          <w:bdr w:val="single" w:color="auto" w:sz="4" w:space="0"/>
        </w:rPr>
        <w:t xml:space="preserve">                                                                            </w:t>
      </w:r>
      <w:r w:rsidRPr="0075593C" w:rsidR="0013662E">
        <w:rPr>
          <w:rFonts w:ascii="Arial" w:hAnsi="Arial" w:cs="Arial"/>
          <w:szCs w:val="22"/>
          <w:bdr w:val="single" w:color="auto" w:sz="4" w:space="0"/>
        </w:rPr>
        <w:t> </w:t>
      </w:r>
      <w:r w:rsidRPr="0075593C" w:rsidR="0013662E">
        <w:rPr>
          <w:rFonts w:ascii="Arial" w:hAnsi="Arial" w:cs="Arial"/>
          <w:szCs w:val="22"/>
          <w:bdr w:val="single" w:color="auto" w:sz="4" w:space="0"/>
        </w:rPr>
        <w:t xml:space="preserve">                            </w:t>
      </w:r>
      <w:r w:rsidRPr="0075593C" w:rsidR="0013662E">
        <w:rPr>
          <w:rFonts w:ascii="Arial" w:hAnsi="Arial" w:cs="Arial"/>
          <w:szCs w:val="22"/>
          <w:bdr w:val="single" w:color="auto" w:sz="4" w:space="0"/>
        </w:rPr>
        <w:t> </w:t>
      </w:r>
      <w:r w:rsidRPr="0075593C" w:rsidR="0013662E">
        <w:rPr>
          <w:rFonts w:ascii="Arial" w:hAnsi="Arial" w:cs="Arial"/>
          <w:szCs w:val="22"/>
          <w:bdr w:val="single" w:color="auto" w:sz="4" w:space="0"/>
        </w:rPr>
        <w:t> </w:t>
      </w:r>
      <w:r w:rsidRPr="0075593C" w:rsidR="0013662E">
        <w:rPr>
          <w:rFonts w:ascii="Arial" w:hAnsi="Arial" w:cs="Arial"/>
          <w:szCs w:val="22"/>
          <w:bdr w:val="single" w:color="auto" w:sz="4" w:space="0"/>
        </w:rPr>
        <w:t xml:space="preserve">    </w:t>
      </w:r>
      <w:r w:rsidRPr="0075593C" w:rsidR="0013662E">
        <w:rPr>
          <w:rFonts w:ascii="Arial" w:hAnsi="Arial" w:cs="Arial"/>
          <w:szCs w:val="22"/>
          <w:bdr w:val="single" w:color="auto" w:sz="4" w:space="0"/>
        </w:rPr>
        <w:t> </w:t>
      </w:r>
      <w:r w:rsidRPr="0075593C" w:rsidR="0013662E">
        <w:rPr>
          <w:rFonts w:ascii="Arial" w:hAnsi="Arial" w:cs="Arial"/>
          <w:szCs w:val="22"/>
          <w:bdr w:val="single" w:color="auto" w:sz="4" w:space="0"/>
        </w:rPr>
        <w:fldChar w:fldCharType="end"/>
      </w:r>
    </w:p>
    <w:p w:rsidRPr="00317B3B" w:rsidR="00BB2BC4" w:rsidP="00BB6A7D" w:rsidRDefault="00431247" w14:paraId="230CA80A" w14:textId="54FB52F0">
      <w:pPr>
        <w:ind w:firstLine="360"/>
        <w:rPr>
          <w:szCs w:val="22"/>
        </w:rPr>
      </w:pPr>
      <w:sdt>
        <w:sdtPr>
          <w:rPr>
            <w:rFonts w:ascii="Wingdings" w:hAnsi="Wingdings"/>
            <w:szCs w:val="22"/>
          </w:rPr>
          <w:id w:val="-209655524"/>
          <w14:checkbox>
            <w14:checked w14:val="0"/>
            <w14:checkedState w14:font="MS Gothic" w14:val="2612"/>
            <w14:uncheckedState w14:font="MS Gothic" w14:val="2610"/>
          </w14:checkbox>
        </w:sdtPr>
        <w:sdtEndPr/>
        <w:sdtContent>
          <w:r w:rsidR="00BB6A7D">
            <w:rPr>
              <w:rFonts w:hint="eastAsia" w:ascii="MS Gothic" w:hAnsi="MS Gothic" w:eastAsia="MS Gothic"/>
              <w:szCs w:val="22"/>
            </w:rPr>
            <w:t>☐</w:t>
          </w:r>
        </w:sdtContent>
      </w:sdt>
      <w:r w:rsidR="008C4EBB">
        <w:rPr>
          <w:rFonts w:ascii="Wingdings" w:hAnsi="Wingdings"/>
          <w:szCs w:val="22"/>
        </w:rPr>
        <w:tab/>
      </w:r>
      <w:r w:rsidR="00BB2BC4">
        <w:rPr>
          <w:szCs w:val="22"/>
        </w:rPr>
        <w:t>Training targeted at specific populations</w:t>
      </w:r>
      <w:r w:rsidR="00CF254A">
        <w:rPr>
          <w:szCs w:val="22"/>
        </w:rPr>
        <w:t>:</w:t>
      </w:r>
      <w:r w:rsidRPr="0075593C" w:rsidR="002C6330">
        <w:rPr>
          <w:rFonts w:ascii="Arial" w:hAnsi="Arial" w:cs="Arial"/>
          <w:szCs w:val="22"/>
          <w:bdr w:val="single" w:color="auto" w:sz="4" w:space="0"/>
        </w:rPr>
        <w:fldChar w:fldCharType="begin">
          <w:ffData>
            <w:name w:val="Text2"/>
            <w:enabled/>
            <w:calcOnExit w:val="0"/>
            <w:statusText w:type="text" w:val="Official name of your organization."/>
            <w:textInput/>
          </w:ffData>
        </w:fldChar>
      </w:r>
      <w:r w:rsidRPr="0075593C" w:rsidR="002C6330">
        <w:rPr>
          <w:rFonts w:ascii="Arial" w:hAnsi="Arial" w:cs="Arial"/>
          <w:szCs w:val="22"/>
          <w:bdr w:val="single" w:color="auto" w:sz="4" w:space="0"/>
        </w:rPr>
        <w:instrText xml:space="preserve"> FORMTEXT </w:instrText>
      </w:r>
      <w:r w:rsidRPr="0075593C" w:rsidR="002C6330">
        <w:rPr>
          <w:rFonts w:ascii="Arial" w:hAnsi="Arial" w:cs="Arial"/>
          <w:szCs w:val="22"/>
          <w:bdr w:val="single" w:color="auto" w:sz="4" w:space="0"/>
        </w:rPr>
      </w:r>
      <w:r w:rsidRPr="0075593C" w:rsidR="002C6330">
        <w:rPr>
          <w:rFonts w:ascii="Arial" w:hAnsi="Arial" w:cs="Arial"/>
          <w:szCs w:val="22"/>
          <w:bdr w:val="single" w:color="auto" w:sz="4" w:space="0"/>
        </w:rPr>
        <w:fldChar w:fldCharType="separate"/>
      </w:r>
      <w:r w:rsidRPr="0075593C" w:rsidR="002C6330">
        <w:rPr>
          <w:rFonts w:ascii="Arial" w:hAnsi="Arial" w:cs="Arial"/>
          <w:szCs w:val="22"/>
          <w:bdr w:val="single" w:color="auto" w:sz="4" w:space="0"/>
        </w:rPr>
        <w:t> </w:t>
      </w:r>
      <w:r w:rsidR="0075593C">
        <w:rPr>
          <w:rFonts w:ascii="Arial" w:hAnsi="Arial" w:cs="Arial"/>
          <w:szCs w:val="22"/>
          <w:bdr w:val="single" w:color="auto" w:sz="4" w:space="0"/>
        </w:rPr>
        <w:t xml:space="preserve">                                                      </w:t>
      </w:r>
      <w:r w:rsidRPr="0075593C" w:rsidR="002C6330">
        <w:rPr>
          <w:rFonts w:ascii="Arial" w:hAnsi="Arial" w:cs="Arial"/>
          <w:szCs w:val="22"/>
          <w:bdr w:val="single" w:color="auto" w:sz="4" w:space="0"/>
        </w:rPr>
        <w:t> </w:t>
      </w:r>
      <w:r w:rsidRPr="0075593C" w:rsidR="002C6330">
        <w:rPr>
          <w:rFonts w:ascii="Arial" w:hAnsi="Arial" w:cs="Arial"/>
          <w:szCs w:val="22"/>
          <w:bdr w:val="single" w:color="auto" w:sz="4" w:space="0"/>
        </w:rPr>
        <w:t xml:space="preserve">                            </w:t>
      </w:r>
      <w:r w:rsidRPr="0075593C" w:rsidR="002C6330">
        <w:rPr>
          <w:rFonts w:ascii="Arial" w:hAnsi="Arial" w:cs="Arial"/>
          <w:szCs w:val="22"/>
          <w:bdr w:val="single" w:color="auto" w:sz="4" w:space="0"/>
        </w:rPr>
        <w:t> </w:t>
      </w:r>
      <w:r w:rsidRPr="0075593C" w:rsidR="002C6330">
        <w:rPr>
          <w:rFonts w:ascii="Arial" w:hAnsi="Arial" w:cs="Arial"/>
          <w:szCs w:val="22"/>
          <w:bdr w:val="single" w:color="auto" w:sz="4" w:space="0"/>
        </w:rPr>
        <w:t> </w:t>
      </w:r>
      <w:r w:rsidRPr="0075593C" w:rsidR="002C6330">
        <w:rPr>
          <w:rFonts w:ascii="Arial" w:hAnsi="Arial" w:cs="Arial"/>
          <w:szCs w:val="22"/>
          <w:bdr w:val="single" w:color="auto" w:sz="4" w:space="0"/>
        </w:rPr>
        <w:t xml:space="preserve">    </w:t>
      </w:r>
      <w:r w:rsidRPr="0075593C" w:rsidR="002C6330">
        <w:rPr>
          <w:rFonts w:ascii="Arial" w:hAnsi="Arial" w:cs="Arial"/>
          <w:szCs w:val="22"/>
          <w:bdr w:val="single" w:color="auto" w:sz="4" w:space="0"/>
        </w:rPr>
        <w:t> </w:t>
      </w:r>
      <w:r w:rsidRPr="0075593C" w:rsidR="002C6330">
        <w:rPr>
          <w:rFonts w:ascii="Arial" w:hAnsi="Arial" w:cs="Arial"/>
          <w:szCs w:val="22"/>
          <w:bdr w:val="single" w:color="auto" w:sz="4" w:space="0"/>
        </w:rPr>
        <w:fldChar w:fldCharType="end"/>
      </w:r>
      <w:r w:rsidR="002C6330">
        <w:rPr>
          <w:rFonts w:ascii="Arial" w:hAnsi="Arial" w:cs="Arial"/>
          <w:szCs w:val="22"/>
          <w:bdr w:val="single" w:color="auto" w:sz="4" w:space="0"/>
        </w:rPr>
        <w:t xml:space="preserve">    </w:t>
      </w:r>
      <w:r w:rsidRPr="00317B3B" w:rsidR="00BB2BC4">
        <w:rPr>
          <w:szCs w:val="22"/>
        </w:rPr>
        <w:t xml:space="preserve"> </w:t>
      </w:r>
    </w:p>
    <w:p w:rsidR="009F48A3" w:rsidP="009F48A3" w:rsidRDefault="009F48A3" w14:paraId="42D93AD0" w14:textId="77777777">
      <w:pPr>
        <w:pStyle w:val="ListNumber"/>
        <w:numPr>
          <w:ilvl w:val="0"/>
          <w:numId w:val="0"/>
        </w:numPr>
        <w:ind w:left="720" w:hanging="360"/>
      </w:pPr>
    </w:p>
    <w:p w:rsidRPr="0066580A" w:rsidR="009F48A3" w:rsidP="00F5068D" w:rsidRDefault="005C4AB0" w14:paraId="260D5286" w14:textId="6B8BE41F">
      <w:pPr>
        <w:pStyle w:val="ListNumber"/>
        <w:numPr>
          <w:ilvl w:val="0"/>
          <w:numId w:val="8"/>
        </w:numPr>
      </w:pPr>
      <w:r w:rsidRPr="0066580A">
        <w:t xml:space="preserve">Small- or </w:t>
      </w:r>
      <w:r w:rsidRPr="0066580A" w:rsidR="00F415CA">
        <w:t>medium-</w:t>
      </w:r>
      <w:r w:rsidRPr="0066580A">
        <w:t>sized companies are those with less than 500 employees</w:t>
      </w:r>
      <w:r w:rsidRPr="0066580A" w:rsidR="00123B54">
        <w:t>.</w:t>
      </w:r>
    </w:p>
    <w:p w:rsidRPr="0066580A" w:rsidR="00123B54" w:rsidP="00F5068D" w:rsidRDefault="00123B54" w14:paraId="63915794" w14:textId="6EF18C73">
      <w:pPr>
        <w:pStyle w:val="ListNumber"/>
        <w:numPr>
          <w:ilvl w:val="0"/>
          <w:numId w:val="8"/>
        </w:numPr>
      </w:pPr>
      <w:bookmarkStart w:name="_Hlk34813096" w:id="2"/>
      <w:r w:rsidRPr="0066580A">
        <w:t xml:space="preserve">Regarding </w:t>
      </w:r>
      <w:r w:rsidRPr="0066580A" w:rsidR="005F5035">
        <w:t>the Education and Training</w:t>
      </w:r>
      <w:r w:rsidRPr="0066580A">
        <w:t xml:space="preserve"> Approach, it is not necessary to </w:t>
      </w:r>
      <w:r w:rsidRPr="0066580A" w:rsidR="005F5035">
        <w:t>follow</w:t>
      </w:r>
      <w:r w:rsidRPr="0066580A" w:rsidR="00BA49CB">
        <w:t xml:space="preserve"> </w:t>
      </w:r>
      <w:r w:rsidRPr="0066580A" w:rsidR="005F5035">
        <w:t>any</w:t>
      </w:r>
      <w:r w:rsidRPr="0066580A">
        <w:t xml:space="preserve"> of these approaches in order to receive an award. </w:t>
      </w:r>
      <w:r w:rsidRPr="0066580A" w:rsidR="005F5035">
        <w:t xml:space="preserve"> Organizations that do select </w:t>
      </w:r>
      <w:r w:rsidRPr="0066580A" w:rsidR="00386AC0">
        <w:t>an</w:t>
      </w:r>
      <w:r w:rsidRPr="0066580A" w:rsidR="005F5035">
        <w:t xml:space="preserve"> approach</w:t>
      </w:r>
      <w:r w:rsidRPr="0066580A" w:rsidR="00386AC0">
        <w:t xml:space="preserve"> for consideration</w:t>
      </w:r>
      <w:r w:rsidRPr="0066580A" w:rsidR="005F5035">
        <w:t xml:space="preserve"> should include information on the strategy, implementation, and results related to those specific approaches in the applications</w:t>
      </w:r>
      <w:r w:rsidRPr="0066580A">
        <w:t>.</w:t>
      </w:r>
    </w:p>
    <w:bookmarkEnd w:id="2"/>
    <w:p w:rsidR="005C4AB0" w:rsidP="00F5068D" w:rsidRDefault="005C4AB0" w14:paraId="1FADE8D9" w14:textId="70BB7C02">
      <w:pPr>
        <w:pStyle w:val="ListNumber"/>
        <w:numPr>
          <w:ilvl w:val="0"/>
          <w:numId w:val="8"/>
        </w:numPr>
      </w:pPr>
      <w:r>
        <w:lastRenderedPageBreak/>
        <w:t>Educational partnerships may be with community colleges, career and technical education</w:t>
      </w:r>
      <w:r w:rsidR="00F415CA">
        <w:t xml:space="preserve"> providers, private training providers</w:t>
      </w:r>
      <w:r>
        <w:t>, or universities</w:t>
      </w:r>
      <w:r w:rsidR="008C4EBB">
        <w:t>. If your organization uses this as a primary strategy, please indicate which type in the appropriate field.</w:t>
      </w:r>
    </w:p>
    <w:p w:rsidRPr="008C4EBB" w:rsidR="0012556C" w:rsidP="00F5068D" w:rsidRDefault="005C4AB0" w14:paraId="3CD00ED2" w14:textId="2691F0F4">
      <w:pPr>
        <w:pStyle w:val="ListNumber"/>
        <w:numPr>
          <w:ilvl w:val="0"/>
          <w:numId w:val="8"/>
        </w:numPr>
      </w:pPr>
      <w:r>
        <w:t>Specific populations can include</w:t>
      </w:r>
      <w:r w:rsidR="002C6330">
        <w:t>, but is not limited to,</w:t>
      </w:r>
      <w:r>
        <w:t xml:space="preserve"> youth achievement, re-entry population, non-traditional workers, entry-level, worker up-skilling, mid-career retraining, women, </w:t>
      </w:r>
      <w:r w:rsidR="002C6330">
        <w:t>racial and ethnic minorities</w:t>
      </w:r>
      <w:r>
        <w:t xml:space="preserve">, veterans, people with disabilities, low-income individuals, formerly incarcerated individuals, </w:t>
      </w:r>
      <w:r w:rsidRPr="008C4EBB">
        <w:t>and</w:t>
      </w:r>
      <w:r w:rsidRPr="008C4EBB" w:rsidR="002C6330">
        <w:t xml:space="preserve"> individuals recovering from substance abuse</w:t>
      </w:r>
      <w:r w:rsidRPr="008C4EBB">
        <w:t>.</w:t>
      </w:r>
      <w:r w:rsidRPr="008C4EBB" w:rsidR="00804677">
        <w:t xml:space="preserve"> </w:t>
      </w:r>
    </w:p>
    <w:p w:rsidRPr="00DB4D7F" w:rsidR="004A77D5" w:rsidP="0014101C" w:rsidRDefault="00394AD3" w14:paraId="0060299F" w14:textId="72811E0A">
      <w:pPr>
        <w:pStyle w:val="Heading2"/>
        <w:spacing w:before="240"/>
      </w:pPr>
      <w:r>
        <w:t>6</w:t>
      </w:r>
      <w:r w:rsidRPr="00DB4D7F" w:rsidR="00C14544">
        <w:t>.</w:t>
      </w:r>
      <w:r w:rsidRPr="00DB4D7F" w:rsidR="00C14544">
        <w:tab/>
      </w:r>
      <w:r w:rsidRPr="00DB4D7F" w:rsidR="004A77D5">
        <w:t xml:space="preserve">Self-Certification and Signature </w:t>
      </w:r>
    </w:p>
    <w:p w:rsidRPr="00DB4D7F" w:rsidR="004A77D5" w:rsidP="004A77D5" w:rsidRDefault="004A77D5" w14:paraId="04297109" w14:textId="77777777">
      <w:pPr>
        <w:pStyle w:val="BodyTextIndent"/>
      </w:pPr>
      <w:r w:rsidRPr="00DB4D7F">
        <w:t>I state and attest the following:</w:t>
      </w:r>
    </w:p>
    <w:p w:rsidRPr="00DB4D7F" w:rsidR="004A77D5" w:rsidP="004A77D5" w:rsidRDefault="004A77D5" w14:paraId="44E2298E" w14:textId="1D36D8F1">
      <w:pPr>
        <w:pStyle w:val="List3"/>
        <w:ind w:left="806"/>
        <w:contextualSpacing w:val="0"/>
      </w:pPr>
      <w:r w:rsidRPr="00DB4D7F">
        <w:t xml:space="preserve">I have reviewed the information provided in this </w:t>
      </w:r>
      <w:r w:rsidR="00394AD3">
        <w:t>award application</w:t>
      </w:r>
      <w:r w:rsidRPr="00DB4D7F">
        <w:t xml:space="preserve"> package.</w:t>
      </w:r>
    </w:p>
    <w:p w:rsidRPr="00DB4D7F" w:rsidR="004A77D5" w:rsidP="004A77D5" w:rsidRDefault="004A77D5" w14:paraId="33611925" w14:textId="77777777">
      <w:pPr>
        <w:pStyle w:val="List3"/>
        <w:ind w:left="810"/>
      </w:pPr>
      <w:r w:rsidRPr="00DB4D7F">
        <w:t xml:space="preserve">To the best of my knowledge, </w:t>
      </w:r>
    </w:p>
    <w:p w:rsidRPr="00DB4D7F" w:rsidR="004A77D5" w:rsidP="00F5068D" w:rsidRDefault="004A77D5" w14:paraId="2F0E6AFF" w14:textId="77777777">
      <w:pPr>
        <w:pStyle w:val="List3"/>
        <w:numPr>
          <w:ilvl w:val="0"/>
          <w:numId w:val="6"/>
        </w:numPr>
        <w:ind w:left="1080"/>
      </w:pPr>
      <w:r w:rsidRPr="00DB4D7F">
        <w:t>this package includes no untrue statement of a material fact, and</w:t>
      </w:r>
    </w:p>
    <w:p w:rsidRPr="00DB4D7F" w:rsidR="004A77D5" w:rsidP="00F5068D" w:rsidRDefault="004A77D5" w14:paraId="572B8836" w14:textId="77777777">
      <w:pPr>
        <w:pStyle w:val="List3"/>
        <w:numPr>
          <w:ilvl w:val="0"/>
          <w:numId w:val="6"/>
        </w:numPr>
        <w:ind w:left="1080"/>
        <w:contextualSpacing w:val="0"/>
      </w:pPr>
      <w:r w:rsidRPr="00DB4D7F">
        <w:t>no material fact has been omitted.</w:t>
      </w:r>
    </w:p>
    <w:p w:rsidR="004A77D5" w:rsidP="004A77D5" w:rsidRDefault="004A77D5" w14:paraId="1985F5A5" w14:textId="70951F4F">
      <w:pPr>
        <w:pStyle w:val="List3"/>
        <w:ind w:left="810"/>
      </w:pPr>
      <w:r w:rsidRPr="00DB4D7F">
        <w:t xml:space="preserve">I understand that </w:t>
      </w:r>
      <w:r w:rsidR="00B10F43">
        <w:t>a</w:t>
      </w:r>
      <w:r w:rsidRPr="00B10F43" w:rsidR="00B10F43">
        <w:t xml:space="preserve">ll </w:t>
      </w:r>
      <w:r w:rsidR="00B10F43">
        <w:t>applicants</w:t>
      </w:r>
      <w:r w:rsidRPr="00B10F43" w:rsidR="00B10F43">
        <w:t xml:space="preserve"> identified as potential recipients of the </w:t>
      </w:r>
      <w:r w:rsidR="00FD4C34">
        <w:t xml:space="preserve">Award </w:t>
      </w:r>
      <w:r w:rsidRPr="00B10F43" w:rsidR="00B10F43">
        <w:t>will be subject to a</w:t>
      </w:r>
      <w:r w:rsidR="00FD4C34">
        <w:t xml:space="preserve"> limited background</w:t>
      </w:r>
      <w:r w:rsidRPr="00B10F43" w:rsidR="00B10F43">
        <w:t xml:space="preserve"> check. Information collected through the </w:t>
      </w:r>
      <w:r w:rsidR="00FD4C34">
        <w:t>background</w:t>
      </w:r>
      <w:r w:rsidRPr="00B10F43" w:rsidR="00B10F43">
        <w:t xml:space="preserve"> check may be considered in the final selection of recipients.</w:t>
      </w:r>
    </w:p>
    <w:p w:rsidRPr="00DB4D7F" w:rsidR="00FA5638" w:rsidP="00FA5638" w:rsidRDefault="00FA5638" w14:paraId="6CE11B9D" w14:textId="77777777">
      <w:pPr>
        <w:pStyle w:val="List3"/>
        <w:numPr>
          <w:ilvl w:val="0"/>
          <w:numId w:val="0"/>
        </w:numPr>
        <w:ind w:left="810"/>
      </w:pPr>
    </w:p>
    <w:tbl>
      <w:tblPr>
        <w:tblStyle w:val="TableGridLight"/>
        <w:tblW w:w="0" w:type="auto"/>
        <w:tblLook w:val="04A0" w:firstRow="1" w:lastRow="0" w:firstColumn="1" w:lastColumn="0" w:noHBand="0" w:noVBand="1"/>
      </w:tblPr>
      <w:tblGrid>
        <w:gridCol w:w="4597"/>
        <w:gridCol w:w="3953"/>
        <w:gridCol w:w="1638"/>
      </w:tblGrid>
      <w:tr w:rsidRPr="006543B1" w:rsidR="004A77D5" w:rsidTr="00355DBF" w14:paraId="095EA101" w14:textId="77777777">
        <w:tc>
          <w:tcPr>
            <w:tcW w:w="4597" w:type="dxa"/>
            <w:tcBorders>
              <w:top w:val="single" w:color="auto" w:sz="4" w:space="0"/>
              <w:left w:val="single" w:color="auto" w:sz="4" w:space="0"/>
              <w:bottom w:val="single" w:color="auto" w:sz="4" w:space="0"/>
              <w:right w:val="single" w:color="auto" w:sz="4" w:space="0"/>
            </w:tcBorders>
          </w:tcPr>
          <w:p w:rsidRPr="006543B1" w:rsidR="004A77D5" w:rsidP="0070503C" w:rsidRDefault="004A77D5" w14:paraId="432D7C34" w14:textId="77777777">
            <w:pPr>
              <w:spacing w:before="0" w:after="0"/>
            </w:pPr>
          </w:p>
        </w:tc>
        <w:tc>
          <w:tcPr>
            <w:tcW w:w="3953" w:type="dxa"/>
            <w:tcBorders>
              <w:top w:val="single" w:color="auto" w:sz="4" w:space="0"/>
              <w:left w:val="single" w:color="auto" w:sz="4" w:space="0"/>
              <w:bottom w:val="single" w:color="auto" w:sz="4" w:space="0"/>
              <w:right w:val="single" w:color="auto" w:sz="4" w:space="0"/>
            </w:tcBorders>
          </w:tcPr>
          <w:p w:rsidRPr="006543B1" w:rsidR="004A77D5" w:rsidP="0070503C" w:rsidRDefault="004A77D5" w14:paraId="4302B8BF" w14:textId="70D79E59">
            <w:pPr>
              <w:pStyle w:val="TextField"/>
              <w:spacing w:before="120" w:after="0"/>
            </w:pPr>
            <w:r w:rsidRPr="0005156F">
              <w:rPr>
                <w:sz w:val="22"/>
                <w:szCs w:val="22"/>
              </w:rPr>
              <w:fldChar w:fldCharType="begin">
                <w:ffData>
                  <w:name w:val="Text2"/>
                  <w:enabled/>
                  <w:calcOnExit w:val="0"/>
                  <w:statusText w:type="text" w:val="Official name of your organization."/>
                  <w:textInput/>
                </w:ffData>
              </w:fldChar>
            </w:r>
            <w:r w:rsidRPr="0005156F">
              <w:rPr>
                <w:sz w:val="22"/>
                <w:szCs w:val="22"/>
              </w:rPr>
              <w:instrText xml:space="preserve"> FORMTEXT </w:instrText>
            </w:r>
            <w:r w:rsidRPr="0005156F">
              <w:rPr>
                <w:sz w:val="22"/>
                <w:szCs w:val="22"/>
              </w:rPr>
            </w:r>
            <w:r w:rsidRPr="0005156F">
              <w:rPr>
                <w:sz w:val="22"/>
                <w:szCs w:val="22"/>
              </w:rPr>
              <w:fldChar w:fldCharType="separate"/>
            </w:r>
            <w:r w:rsidRPr="0005156F">
              <w:rPr>
                <w:sz w:val="22"/>
                <w:szCs w:val="22"/>
              </w:rPr>
              <w:t> </w:t>
            </w:r>
            <w:r w:rsidR="0005156F">
              <w:rPr>
                <w:sz w:val="22"/>
                <w:szCs w:val="22"/>
              </w:rPr>
              <w:t xml:space="preserve">                                                  </w:t>
            </w:r>
            <w:r w:rsidRPr="0005156F">
              <w:rPr>
                <w:sz w:val="22"/>
                <w:szCs w:val="22"/>
              </w:rPr>
              <w:t> </w:t>
            </w:r>
            <w:r w:rsidRPr="0005156F">
              <w:rPr>
                <w:sz w:val="22"/>
                <w:szCs w:val="22"/>
              </w:rPr>
              <w:t> </w:t>
            </w:r>
            <w:r w:rsidRPr="0005156F">
              <w:rPr>
                <w:sz w:val="22"/>
                <w:szCs w:val="22"/>
              </w:rPr>
              <w:t> </w:t>
            </w:r>
            <w:r w:rsidRPr="0005156F">
              <w:rPr>
                <w:sz w:val="22"/>
                <w:szCs w:val="22"/>
              </w:rPr>
              <w:t> </w:t>
            </w:r>
            <w:r w:rsidRPr="0005156F">
              <w:rPr>
                <w:sz w:val="22"/>
                <w:szCs w:val="22"/>
              </w:rPr>
              <w:fldChar w:fldCharType="end"/>
            </w:r>
          </w:p>
        </w:tc>
        <w:tc>
          <w:tcPr>
            <w:tcW w:w="1638" w:type="dxa"/>
            <w:tcBorders>
              <w:top w:val="single" w:color="auto" w:sz="4" w:space="0"/>
              <w:left w:val="single" w:color="auto" w:sz="4" w:space="0"/>
              <w:bottom w:val="single" w:color="auto" w:sz="4" w:space="0"/>
              <w:right w:val="single" w:color="auto" w:sz="4" w:space="0"/>
            </w:tcBorders>
          </w:tcPr>
          <w:p w:rsidRPr="006543B1" w:rsidR="004A77D5" w:rsidP="0070503C" w:rsidRDefault="004A77D5" w14:paraId="5A7659C4" w14:textId="77777777">
            <w:pPr>
              <w:pStyle w:val="TextField"/>
              <w:spacing w:before="120" w:after="0"/>
            </w:pPr>
            <w:r w:rsidRPr="006543B1">
              <w:fldChar w:fldCharType="begin">
                <w:ffData>
                  <w:name w:val="Text2"/>
                  <w:enabled/>
                  <w:calcOnExit w:val="0"/>
                  <w:statusText w:type="text" w:val="Official name of your organization."/>
                  <w:textInput/>
                </w:ffData>
              </w:fldChar>
            </w:r>
            <w:r w:rsidRPr="006543B1">
              <w:instrText xml:space="preserve"> FORMTEXT </w:instrText>
            </w:r>
            <w:r w:rsidRPr="006543B1">
              <w:fldChar w:fldCharType="separate"/>
            </w:r>
            <w:r w:rsidRPr="006543B1">
              <w:t> </w:t>
            </w:r>
            <w:r w:rsidRPr="006543B1">
              <w:t> </w:t>
            </w:r>
            <w:r w:rsidRPr="006543B1">
              <w:t> </w:t>
            </w:r>
            <w:r w:rsidRPr="006543B1">
              <w:t> </w:t>
            </w:r>
            <w:r w:rsidRPr="006543B1">
              <w:t> </w:t>
            </w:r>
            <w:r w:rsidRPr="006543B1">
              <w:fldChar w:fldCharType="end"/>
            </w:r>
          </w:p>
        </w:tc>
      </w:tr>
      <w:tr w:rsidRPr="006543B1" w:rsidR="004A77D5" w:rsidTr="00355DBF" w14:paraId="2D818B09" w14:textId="77777777">
        <w:tc>
          <w:tcPr>
            <w:tcW w:w="4597" w:type="dxa"/>
            <w:tcBorders>
              <w:top w:val="single" w:color="auto" w:sz="4" w:space="0"/>
              <w:left w:val="nil"/>
              <w:bottom w:val="nil"/>
              <w:right w:val="nil"/>
            </w:tcBorders>
          </w:tcPr>
          <w:p w:rsidRPr="006543B1" w:rsidR="004A77D5" w:rsidP="0070503C" w:rsidRDefault="004A77D5" w14:paraId="0E534CF4" w14:textId="68CDB2F8">
            <w:pPr>
              <w:spacing w:before="0" w:after="0"/>
            </w:pPr>
            <w:r w:rsidRPr="006543B1">
              <w:t xml:space="preserve">Signature of </w:t>
            </w:r>
            <w:r w:rsidR="00F415CA">
              <w:t>the Pledge or delegated</w:t>
            </w:r>
            <w:r w:rsidRPr="00FD4C34">
              <w:t xml:space="preserve"> official</w:t>
            </w:r>
          </w:p>
        </w:tc>
        <w:tc>
          <w:tcPr>
            <w:tcW w:w="3953" w:type="dxa"/>
            <w:tcBorders>
              <w:top w:val="single" w:color="auto" w:sz="4" w:space="0"/>
              <w:left w:val="nil"/>
              <w:bottom w:val="nil"/>
              <w:right w:val="nil"/>
            </w:tcBorders>
          </w:tcPr>
          <w:p w:rsidRPr="006543B1" w:rsidR="004A77D5" w:rsidP="0070503C" w:rsidRDefault="004A77D5" w14:paraId="2CBBD8DA" w14:textId="77777777">
            <w:pPr>
              <w:spacing w:before="0" w:after="0"/>
            </w:pPr>
            <w:r w:rsidRPr="006543B1">
              <w:t>Printed name</w:t>
            </w:r>
          </w:p>
        </w:tc>
        <w:tc>
          <w:tcPr>
            <w:tcW w:w="1638" w:type="dxa"/>
            <w:tcBorders>
              <w:top w:val="single" w:color="auto" w:sz="4" w:space="0"/>
              <w:left w:val="nil"/>
              <w:bottom w:val="nil"/>
              <w:right w:val="nil"/>
            </w:tcBorders>
          </w:tcPr>
          <w:p w:rsidRPr="006543B1" w:rsidR="004A77D5" w:rsidP="0070503C" w:rsidRDefault="004A77D5" w14:paraId="3D7ADD1E" w14:textId="77777777">
            <w:pPr>
              <w:spacing w:before="0" w:after="0"/>
            </w:pPr>
            <w:r w:rsidRPr="006543B1">
              <w:t>Date</w:t>
            </w:r>
          </w:p>
        </w:tc>
      </w:tr>
    </w:tbl>
    <w:p w:rsidR="00EB4BDE" w:rsidRDefault="00EB4BDE" w14:paraId="4757BF90" w14:textId="4B078105">
      <w:pPr>
        <w:spacing w:before="0" w:after="0"/>
        <w:rPr>
          <w:rFonts w:ascii="Arial" w:hAnsi="Arial"/>
          <w:b/>
          <w:color w:val="1F497D"/>
        </w:rPr>
      </w:pPr>
    </w:p>
    <w:p w:rsidRPr="009707AE" w:rsidR="00DB5D15" w:rsidP="00823E3C" w:rsidRDefault="0014101C" w14:paraId="153A31B0" w14:textId="33F6C74C">
      <w:pPr>
        <w:pStyle w:val="Heading2"/>
        <w:rPr>
          <w:szCs w:val="22"/>
        </w:rPr>
      </w:pPr>
      <w:r w:rsidRPr="00A54D37">
        <w:t>7</w:t>
      </w:r>
      <w:r w:rsidRPr="00A54D37" w:rsidR="00C14544">
        <w:t>.</w:t>
      </w:r>
      <w:r w:rsidRPr="00A54D37" w:rsidR="00C14544">
        <w:tab/>
      </w:r>
      <w:r w:rsidRPr="00A54D37" w:rsidR="00112E65">
        <w:t xml:space="preserve">How to Respond to the </w:t>
      </w:r>
      <w:r w:rsidRPr="00A54D37" w:rsidR="00B10F43">
        <w:t>Evaluation Criteria</w:t>
      </w:r>
      <w:r w:rsidRPr="009707AE" w:rsidR="00DB5D15">
        <w:rPr>
          <w:szCs w:val="22"/>
        </w:rPr>
        <w:t xml:space="preserve"> </w:t>
      </w:r>
    </w:p>
    <w:p w:rsidR="00C514E0" w:rsidP="00B10F43" w:rsidRDefault="00112E65" w14:paraId="39616D56" w14:textId="47F8FAC8">
      <w:pPr>
        <w:pStyle w:val="ListParagraph"/>
        <w:ind w:left="360"/>
        <w:rPr>
          <w:sz w:val="24"/>
          <w:szCs w:val="24"/>
        </w:rPr>
      </w:pPr>
      <w:r w:rsidRPr="00C10442">
        <w:rPr>
          <w:sz w:val="24"/>
          <w:szCs w:val="24"/>
        </w:rPr>
        <w:t xml:space="preserve">Organizations </w:t>
      </w:r>
      <w:r>
        <w:rPr>
          <w:sz w:val="24"/>
          <w:szCs w:val="24"/>
        </w:rPr>
        <w:t xml:space="preserve">should </w:t>
      </w:r>
      <w:r w:rsidRPr="00C10442">
        <w:rPr>
          <w:sz w:val="24"/>
          <w:szCs w:val="24"/>
        </w:rPr>
        <w:t>submit an application that conveys their workforce education and training strategy and the results achieved in response to the assessment factors below.</w:t>
      </w:r>
      <w:r w:rsidR="00C514E0">
        <w:rPr>
          <w:sz w:val="24"/>
          <w:szCs w:val="24"/>
        </w:rPr>
        <w:t xml:space="preserve"> O</w:t>
      </w:r>
      <w:r w:rsidRPr="00C514E0" w:rsidR="00C514E0">
        <w:rPr>
          <w:sz w:val="24"/>
          <w:szCs w:val="24"/>
        </w:rPr>
        <w:t xml:space="preserve">rganizations </w:t>
      </w:r>
      <w:r w:rsidR="00A621DE">
        <w:rPr>
          <w:sz w:val="24"/>
          <w:szCs w:val="24"/>
        </w:rPr>
        <w:t xml:space="preserve">should </w:t>
      </w:r>
      <w:bookmarkStart w:name="_Hlk35500927" w:id="3"/>
      <w:r w:rsidRPr="00C514E0" w:rsidR="00C514E0">
        <w:rPr>
          <w:sz w:val="24"/>
          <w:szCs w:val="24"/>
        </w:rPr>
        <w:t>demonstrate their excellence in skill-based training programs</w:t>
      </w:r>
      <w:bookmarkEnd w:id="3"/>
      <w:r w:rsidRPr="00C514E0" w:rsidR="00C514E0">
        <w:rPr>
          <w:sz w:val="24"/>
          <w:szCs w:val="24"/>
        </w:rPr>
        <w:t xml:space="preserve"> through measurable outcomes</w:t>
      </w:r>
      <w:r w:rsidR="00A621DE">
        <w:rPr>
          <w:sz w:val="24"/>
          <w:szCs w:val="24"/>
        </w:rPr>
        <w:t>, how t</w:t>
      </w:r>
      <w:r w:rsidRPr="00C514E0" w:rsidR="00C514E0">
        <w:rPr>
          <w:sz w:val="24"/>
          <w:szCs w:val="24"/>
        </w:rPr>
        <w:t>he training benefits workers</w:t>
      </w:r>
      <w:r w:rsidR="00F415CA">
        <w:rPr>
          <w:sz w:val="24"/>
          <w:szCs w:val="24"/>
        </w:rPr>
        <w:t xml:space="preserve"> in a strategic sector or</w:t>
      </w:r>
      <w:r w:rsidRPr="00C514E0" w:rsidR="00C514E0">
        <w:rPr>
          <w:sz w:val="24"/>
          <w:szCs w:val="24"/>
        </w:rPr>
        <w:t xml:space="preserve"> across the organization</w:t>
      </w:r>
      <w:r w:rsidR="00A621DE">
        <w:rPr>
          <w:sz w:val="24"/>
          <w:szCs w:val="24"/>
        </w:rPr>
        <w:t>, and how i</w:t>
      </w:r>
      <w:r w:rsidRPr="00C514E0" w:rsidR="00C514E0">
        <w:rPr>
          <w:sz w:val="24"/>
          <w:szCs w:val="24"/>
        </w:rPr>
        <w:t>t connect</w:t>
      </w:r>
      <w:r w:rsidR="00A621DE">
        <w:rPr>
          <w:sz w:val="24"/>
          <w:szCs w:val="24"/>
        </w:rPr>
        <w:t>s</w:t>
      </w:r>
      <w:r w:rsidRPr="00C514E0" w:rsidR="00C514E0">
        <w:rPr>
          <w:sz w:val="24"/>
          <w:szCs w:val="24"/>
        </w:rPr>
        <w:t xml:space="preserve"> to broader strategic priorities and performance goals.  </w:t>
      </w:r>
      <w:r w:rsidR="00A621DE">
        <w:rPr>
          <w:sz w:val="24"/>
          <w:szCs w:val="24"/>
        </w:rPr>
        <w:t>The training should be</w:t>
      </w:r>
      <w:r w:rsidRPr="00C514E0" w:rsidR="00C514E0">
        <w:rPr>
          <w:sz w:val="24"/>
          <w:szCs w:val="24"/>
        </w:rPr>
        <w:t xml:space="preserve"> replicable and scalable across the organization and serve as a role model for other organizations</w:t>
      </w:r>
      <w:r w:rsidR="00C514E0">
        <w:rPr>
          <w:sz w:val="24"/>
          <w:szCs w:val="24"/>
        </w:rPr>
        <w:t>.</w:t>
      </w:r>
    </w:p>
    <w:p w:rsidR="00C514E0" w:rsidP="00B10F43" w:rsidRDefault="00C514E0" w14:paraId="10055C9E" w14:textId="77777777">
      <w:pPr>
        <w:pStyle w:val="ListParagraph"/>
        <w:ind w:left="360"/>
        <w:rPr>
          <w:sz w:val="24"/>
          <w:szCs w:val="24"/>
        </w:rPr>
      </w:pPr>
    </w:p>
    <w:p w:rsidR="00C14544" w:rsidP="00C514E0" w:rsidRDefault="00C514E0" w14:paraId="3E774146" w14:textId="35DE7D45">
      <w:pPr>
        <w:pStyle w:val="ListParagraph"/>
        <w:ind w:left="360"/>
        <w:rPr>
          <w:sz w:val="24"/>
          <w:szCs w:val="24"/>
        </w:rPr>
      </w:pPr>
      <w:r>
        <w:rPr>
          <w:sz w:val="24"/>
          <w:szCs w:val="24"/>
        </w:rPr>
        <w:t>To that end, t</w:t>
      </w:r>
      <w:r w:rsidR="00112E65">
        <w:rPr>
          <w:sz w:val="24"/>
          <w:szCs w:val="24"/>
        </w:rPr>
        <w:t xml:space="preserve">he evaluators will be using the evaluation rubric found on page </w:t>
      </w:r>
      <w:r w:rsidR="000E0A51">
        <w:rPr>
          <w:sz w:val="24"/>
          <w:szCs w:val="24"/>
        </w:rPr>
        <w:t>9</w:t>
      </w:r>
      <w:r w:rsidR="00112E65">
        <w:rPr>
          <w:sz w:val="24"/>
          <w:szCs w:val="24"/>
        </w:rPr>
        <w:t xml:space="preserve">, therefore your responses should clearly describe the processes used to accomplish the objectives of the various criteria sections, as </w:t>
      </w:r>
      <w:r w:rsidR="00245A17">
        <w:rPr>
          <w:sz w:val="24"/>
          <w:szCs w:val="24"/>
        </w:rPr>
        <w:t>described in the blue box at the top of each section, and the associated results or outcomes achieved.</w:t>
      </w:r>
      <w:r w:rsidR="00112E65">
        <w:rPr>
          <w:sz w:val="24"/>
          <w:szCs w:val="24"/>
        </w:rPr>
        <w:t xml:space="preserve"> </w:t>
      </w:r>
      <w:r w:rsidR="00245A17">
        <w:rPr>
          <w:sz w:val="24"/>
          <w:szCs w:val="24"/>
        </w:rPr>
        <w:t>The questions below the blue box further describe what robust and effective approach</w:t>
      </w:r>
      <w:r w:rsidR="000E0A51">
        <w:rPr>
          <w:sz w:val="24"/>
          <w:szCs w:val="24"/>
        </w:rPr>
        <w:t>es and results</w:t>
      </w:r>
      <w:r w:rsidR="00245A17">
        <w:rPr>
          <w:sz w:val="24"/>
          <w:szCs w:val="24"/>
        </w:rPr>
        <w:t xml:space="preserve"> might include, but it is not necessary for you to respond to each question separately.</w:t>
      </w:r>
      <w:r w:rsidR="00112E65">
        <w:rPr>
          <w:sz w:val="24"/>
          <w:szCs w:val="24"/>
        </w:rPr>
        <w:t xml:space="preserve"> </w:t>
      </w:r>
    </w:p>
    <w:p w:rsidR="002C379A" w:rsidRDefault="002C379A" w14:paraId="03E0C75B" w14:textId="362409B8">
      <w:pPr>
        <w:spacing w:before="0" w:after="0"/>
        <w:rPr>
          <w:rFonts w:ascii="Arial" w:hAnsi="Arial"/>
          <w:b/>
          <w:color w:val="1F497D"/>
        </w:rPr>
      </w:pPr>
      <w:r>
        <w:rPr>
          <w:rFonts w:ascii="Arial" w:hAnsi="Arial"/>
          <w:b/>
          <w:color w:val="1F497D"/>
        </w:rPr>
        <w:br w:type="page"/>
      </w:r>
    </w:p>
    <w:p w:rsidR="00C514E0" w:rsidP="00C514E0" w:rsidRDefault="0066580A" w14:paraId="09F48FBB" w14:textId="77074DEC">
      <w:pPr>
        <w:pStyle w:val="ListParagraph"/>
        <w:ind w:left="0"/>
        <w:rPr>
          <w:rFonts w:ascii="Arial" w:hAnsi="Arial"/>
          <w:b/>
          <w:color w:val="1F497D"/>
        </w:rPr>
      </w:pPr>
      <w:r>
        <w:rPr>
          <w:rFonts w:ascii="Arial" w:hAnsi="Arial"/>
          <w:b/>
          <w:color w:val="1F497D"/>
        </w:rPr>
        <w:lastRenderedPageBreak/>
        <w:t>8</w:t>
      </w:r>
      <w:r w:rsidRPr="00C514E0" w:rsidR="00C514E0">
        <w:rPr>
          <w:rFonts w:ascii="Arial" w:hAnsi="Arial"/>
          <w:b/>
          <w:color w:val="1F497D"/>
        </w:rPr>
        <w:t>.  Criteria and Responses</w:t>
      </w:r>
      <w:r w:rsidR="00E344D9">
        <w:rPr>
          <w:rFonts w:ascii="Arial" w:hAnsi="Arial"/>
          <w:b/>
          <w:color w:val="1F497D"/>
        </w:rPr>
        <w:t xml:space="preserve"> </w:t>
      </w:r>
      <w:r w:rsidR="008C7636">
        <w:rPr>
          <w:rFonts w:ascii="Arial" w:hAnsi="Arial"/>
          <w:b/>
          <w:color w:val="1F497D"/>
        </w:rPr>
        <w:t>(no more than 10 pages total)</w:t>
      </w:r>
    </w:p>
    <w:p w:rsidRPr="00C514E0" w:rsidR="00C514E0" w:rsidP="00C514E0" w:rsidRDefault="00C514E0" w14:paraId="33D7FEC2" w14:textId="77777777">
      <w:pPr>
        <w:pStyle w:val="ListParagraph"/>
        <w:ind w:left="0"/>
        <w:rPr>
          <w:rFonts w:ascii="Arial" w:hAnsi="Arial"/>
          <w:b/>
          <w:color w:val="1F497D"/>
        </w:rPr>
      </w:pPr>
    </w:p>
    <w:p w:rsidRPr="00C10442" w:rsidR="00C514E0" w:rsidP="00C514E0" w:rsidRDefault="00C514E0" w14:paraId="4111B422" w14:textId="5980C11D">
      <w:pPr>
        <w:pBdr>
          <w:top w:val="double" w:color="auto" w:sz="4" w:space="1"/>
          <w:left w:val="double" w:color="auto" w:sz="4" w:space="4"/>
          <w:bottom w:val="double" w:color="auto" w:sz="4" w:space="1"/>
          <w:right w:val="double" w:color="auto" w:sz="4" w:space="4"/>
        </w:pBdr>
        <w:shd w:val="clear" w:color="auto" w:fill="DAEEF3" w:themeFill="accent5" w:themeFillTint="33"/>
        <w:rPr>
          <w:b/>
          <w:sz w:val="24"/>
          <w:szCs w:val="24"/>
        </w:rPr>
      </w:pPr>
      <w:r w:rsidRPr="00C10442">
        <w:rPr>
          <w:b/>
          <w:sz w:val="24"/>
          <w:szCs w:val="24"/>
        </w:rPr>
        <w:t>Organizational Context</w:t>
      </w:r>
      <w:r w:rsidR="008C7636">
        <w:rPr>
          <w:b/>
          <w:sz w:val="24"/>
          <w:szCs w:val="24"/>
        </w:rPr>
        <w:t xml:space="preserve"> </w:t>
      </w:r>
    </w:p>
    <w:p w:rsidRPr="002C379A" w:rsidR="00C514E0" w:rsidP="002C379A" w:rsidRDefault="00C514E0" w14:paraId="5F384EB2" w14:textId="0ED4CAA4">
      <w:pPr>
        <w:pBdr>
          <w:top w:val="double" w:color="auto" w:sz="4" w:space="1"/>
          <w:left w:val="double" w:color="auto" w:sz="4" w:space="4"/>
          <w:bottom w:val="double" w:color="auto" w:sz="4" w:space="1"/>
          <w:right w:val="double" w:color="auto" w:sz="4" w:space="4"/>
        </w:pBdr>
        <w:shd w:val="clear" w:color="auto" w:fill="DAEEF3" w:themeFill="accent5" w:themeFillTint="33"/>
        <w:spacing w:after="160"/>
        <w:rPr>
          <w:iCs/>
          <w:sz w:val="24"/>
          <w:szCs w:val="24"/>
        </w:rPr>
      </w:pPr>
      <w:r w:rsidRPr="002C379A">
        <w:rPr>
          <w:iCs/>
          <w:sz w:val="24"/>
          <w:szCs w:val="24"/>
        </w:rPr>
        <w:t xml:space="preserve">Provides a snapshot of your organization, its workforce, and its critical success factors. This section is </w:t>
      </w:r>
      <w:r w:rsidRPr="002C379A">
        <w:rPr>
          <w:iCs/>
          <w:sz w:val="24"/>
          <w:szCs w:val="24"/>
          <w:u w:val="single"/>
        </w:rPr>
        <w:t>not</w:t>
      </w:r>
      <w:r w:rsidRPr="002C379A">
        <w:rPr>
          <w:iCs/>
          <w:sz w:val="24"/>
          <w:szCs w:val="24"/>
        </w:rPr>
        <w:t xml:space="preserve"> evaluated. It forms a backdrop for assessing how well responses to the criteria questions address, support, and/or respond to these key aspects of your organization</w:t>
      </w:r>
      <w:r w:rsidRPr="002C379A" w:rsidR="004D3C1E">
        <w:rPr>
          <w:iCs/>
          <w:sz w:val="24"/>
          <w:szCs w:val="24"/>
        </w:rPr>
        <w:t>. It is recommended that this section be no more than 2 pages in length.</w:t>
      </w:r>
    </w:p>
    <w:p w:rsidRPr="000567A1" w:rsidR="00C514E0" w:rsidP="00C514E0" w:rsidRDefault="00C514E0" w14:paraId="0E2FF469" w14:textId="77777777">
      <w:pPr>
        <w:rPr>
          <w:b/>
          <w:sz w:val="24"/>
          <w:szCs w:val="24"/>
        </w:rPr>
      </w:pPr>
      <w:r w:rsidRPr="00C10442">
        <w:rPr>
          <w:b/>
          <w:sz w:val="24"/>
          <w:szCs w:val="24"/>
        </w:rPr>
        <w:t xml:space="preserve"> </w:t>
      </w:r>
      <w:r w:rsidRPr="000567A1">
        <w:rPr>
          <w:b/>
          <w:sz w:val="24"/>
          <w:szCs w:val="24"/>
        </w:rPr>
        <w:t xml:space="preserve">Organizational Description  </w:t>
      </w:r>
    </w:p>
    <w:p w:rsidR="00C514E0" w:rsidP="00F5068D" w:rsidRDefault="00C514E0" w14:paraId="60C00947" w14:textId="16403C8B">
      <w:pPr>
        <w:pStyle w:val="ListParagraph"/>
        <w:numPr>
          <w:ilvl w:val="0"/>
          <w:numId w:val="9"/>
        </w:numPr>
        <w:spacing w:before="0" w:after="160" w:line="259" w:lineRule="auto"/>
        <w:rPr>
          <w:sz w:val="24"/>
          <w:szCs w:val="24"/>
        </w:rPr>
      </w:pPr>
      <w:r w:rsidRPr="00C10442">
        <w:rPr>
          <w:sz w:val="24"/>
          <w:szCs w:val="24"/>
        </w:rPr>
        <w:t>If available, what are your stated mission, vision, and values?</w:t>
      </w:r>
      <w:r>
        <w:rPr>
          <w:sz w:val="24"/>
          <w:szCs w:val="24"/>
        </w:rPr>
        <w:t xml:space="preserve"> </w:t>
      </w:r>
    </w:p>
    <w:p w:rsidRPr="00F32D3D" w:rsidR="00C514E0" w:rsidP="00C514E0" w:rsidRDefault="00C514E0" w14:paraId="395F5B64" w14:textId="381082B3">
      <w:pPr>
        <w:pStyle w:val="ListParagraph"/>
        <w:pBdr>
          <w:top w:val="single" w:color="auto" w:sz="4" w:space="1"/>
          <w:left w:val="single" w:color="auto" w:sz="4" w:space="4"/>
          <w:bottom w:val="single" w:color="auto" w:sz="4" w:space="1"/>
          <w:right w:val="single" w:color="auto" w:sz="4" w:space="4"/>
        </w:pBdr>
        <w:spacing w:before="0" w:after="160" w:line="259" w:lineRule="auto"/>
        <w:rPr>
          <w:rFonts w:ascii="Arial" w:hAnsi="Arial" w:cs="Arial"/>
        </w:rPr>
      </w:pPr>
      <w:r w:rsidRPr="00F32D3D">
        <w:rPr>
          <w:rFonts w:ascii="Arial" w:hAnsi="Arial" w:cs="Arial"/>
        </w:rPr>
        <w:fldChar w:fldCharType="begin">
          <w:ffData>
            <w:name w:val="Text2"/>
            <w:enabled/>
            <w:calcOnExit w:val="0"/>
            <w:statusText w:type="text" w:val="Official name of your organization."/>
            <w:textInput/>
          </w:ffData>
        </w:fldChar>
      </w:r>
      <w:r w:rsidRPr="00F32D3D">
        <w:rPr>
          <w:rFonts w:ascii="Arial" w:hAnsi="Arial" w:cs="Arial"/>
        </w:rPr>
        <w:instrText xml:space="preserve"> FORMTEXT </w:instrText>
      </w:r>
      <w:r w:rsidRPr="00F32D3D">
        <w:rPr>
          <w:rFonts w:ascii="Arial" w:hAnsi="Arial" w:cs="Arial"/>
        </w:rPr>
      </w:r>
      <w:r w:rsidRPr="00F32D3D">
        <w:rPr>
          <w:rFonts w:ascii="Arial" w:hAnsi="Arial" w:cs="Arial"/>
        </w:rPr>
        <w:fldChar w:fldCharType="separate"/>
      </w:r>
      <w:r w:rsidRPr="00F32D3D">
        <w:rPr>
          <w:rFonts w:ascii="Arial" w:hAnsi="Arial" w:cs="Arial"/>
        </w:rPr>
        <w:t> </w:t>
      </w:r>
      <w:r w:rsidRPr="00F32D3D" w:rsidR="00F32D3D">
        <w:rPr>
          <w:rFonts w:ascii="Arial" w:hAnsi="Arial" w:cs="Arial"/>
        </w:rPr>
        <w:t xml:space="preserve">                                                                                                                                                          </w:t>
      </w:r>
      <w:r w:rsidRPr="00F32D3D">
        <w:rPr>
          <w:rFonts w:ascii="Arial" w:hAnsi="Arial" w:cs="Arial"/>
        </w:rPr>
        <w:t> </w:t>
      </w:r>
      <w:r w:rsidRPr="00F32D3D">
        <w:rPr>
          <w:rFonts w:ascii="Arial" w:hAnsi="Arial" w:cs="Arial"/>
        </w:rPr>
        <w:t> </w:t>
      </w:r>
      <w:r w:rsidRPr="00F32D3D">
        <w:rPr>
          <w:rFonts w:ascii="Arial" w:hAnsi="Arial" w:cs="Arial"/>
        </w:rPr>
        <w:t> </w:t>
      </w:r>
      <w:r w:rsidRPr="00F32D3D">
        <w:rPr>
          <w:rFonts w:ascii="Arial" w:hAnsi="Arial" w:cs="Arial"/>
        </w:rPr>
        <w:t> </w:t>
      </w:r>
      <w:r w:rsidRPr="00F32D3D">
        <w:rPr>
          <w:rFonts w:ascii="Arial" w:hAnsi="Arial" w:cs="Arial"/>
        </w:rPr>
        <w:fldChar w:fldCharType="end"/>
      </w:r>
    </w:p>
    <w:p w:rsidRPr="00F32D3D" w:rsidR="00180B9A" w:rsidP="00C514E0" w:rsidRDefault="00180B9A" w14:paraId="3ECEEE60" w14:textId="1EE05EED">
      <w:pPr>
        <w:pStyle w:val="ListParagraph"/>
        <w:pBdr>
          <w:top w:val="single" w:color="auto" w:sz="4" w:space="1"/>
          <w:left w:val="single" w:color="auto" w:sz="4" w:space="4"/>
          <w:bottom w:val="single" w:color="auto" w:sz="4" w:space="1"/>
          <w:right w:val="single" w:color="auto" w:sz="4" w:space="4"/>
        </w:pBdr>
        <w:spacing w:before="0" w:after="160" w:line="259" w:lineRule="auto"/>
        <w:rPr>
          <w:sz w:val="28"/>
          <w:szCs w:val="28"/>
        </w:rPr>
      </w:pPr>
    </w:p>
    <w:p w:rsidRPr="00F32D3D" w:rsidR="00F32D3D" w:rsidP="00C514E0" w:rsidRDefault="00F32D3D" w14:paraId="20A67255" w14:textId="77777777">
      <w:pPr>
        <w:pStyle w:val="ListParagraph"/>
        <w:pBdr>
          <w:top w:val="single" w:color="auto" w:sz="4" w:space="1"/>
          <w:left w:val="single" w:color="auto" w:sz="4" w:space="4"/>
          <w:bottom w:val="single" w:color="auto" w:sz="4" w:space="1"/>
          <w:right w:val="single" w:color="auto" w:sz="4" w:space="4"/>
        </w:pBdr>
        <w:spacing w:before="0" w:after="160" w:line="259" w:lineRule="auto"/>
        <w:rPr>
          <w:sz w:val="28"/>
          <w:szCs w:val="28"/>
        </w:rPr>
      </w:pPr>
    </w:p>
    <w:p w:rsidR="00C514E0" w:rsidP="00F5068D" w:rsidRDefault="00C514E0" w14:paraId="6BAE438D" w14:textId="705A4AEF">
      <w:pPr>
        <w:pStyle w:val="ListParagraph"/>
        <w:numPr>
          <w:ilvl w:val="0"/>
          <w:numId w:val="9"/>
        </w:numPr>
        <w:spacing w:before="0" w:after="160" w:line="259" w:lineRule="auto"/>
        <w:rPr>
          <w:sz w:val="24"/>
          <w:szCs w:val="24"/>
        </w:rPr>
      </w:pPr>
      <w:r w:rsidRPr="00C10442">
        <w:rPr>
          <w:sz w:val="24"/>
          <w:szCs w:val="24"/>
        </w:rPr>
        <w:t>What are your main market segments, product offerings, and customer groups?</w:t>
      </w:r>
    </w:p>
    <w:p w:rsidRPr="00F32D3D" w:rsidR="00C514E0" w:rsidP="00C514E0" w:rsidRDefault="00F32D3D" w14:paraId="502AC727" w14:textId="3DE499E0">
      <w:pPr>
        <w:pStyle w:val="ListParagraph"/>
        <w:pBdr>
          <w:top w:val="single" w:color="auto" w:sz="4" w:space="1"/>
          <w:left w:val="single" w:color="auto" w:sz="4" w:space="4"/>
          <w:bottom w:val="single" w:color="auto" w:sz="4" w:space="1"/>
          <w:right w:val="single" w:color="auto" w:sz="4" w:space="4"/>
        </w:pBdr>
        <w:rPr>
          <w:rFonts w:ascii="Arial" w:hAnsi="Arial" w:cs="Arial"/>
        </w:rPr>
      </w:pPr>
      <w:r w:rsidRPr="00F32D3D">
        <w:rPr>
          <w:rFonts w:ascii="Arial" w:hAnsi="Arial" w:cs="Arial"/>
        </w:rPr>
        <w:fldChar w:fldCharType="begin">
          <w:ffData>
            <w:name w:val="Text2"/>
            <w:enabled/>
            <w:calcOnExit w:val="0"/>
            <w:statusText w:type="text" w:val="Official name of your organization."/>
            <w:textInput/>
          </w:ffData>
        </w:fldChar>
      </w:r>
      <w:r w:rsidRPr="00F32D3D">
        <w:rPr>
          <w:rFonts w:ascii="Arial" w:hAnsi="Arial" w:cs="Arial"/>
        </w:rPr>
        <w:instrText xml:space="preserve"> FORMTEXT </w:instrText>
      </w:r>
      <w:r w:rsidRPr="00F32D3D">
        <w:rPr>
          <w:rFonts w:ascii="Arial" w:hAnsi="Arial" w:cs="Arial"/>
        </w:rPr>
      </w:r>
      <w:r w:rsidRPr="00F32D3D">
        <w:rPr>
          <w:rFonts w:ascii="Arial" w:hAnsi="Arial" w:cs="Arial"/>
        </w:rPr>
        <w:fldChar w:fldCharType="separate"/>
      </w:r>
      <w:r w:rsidRPr="00F32D3D">
        <w:rPr>
          <w:rFonts w:ascii="Arial" w:hAnsi="Arial" w:cs="Arial"/>
        </w:rPr>
        <w:t> </w:t>
      </w:r>
      <w:r w:rsidRPr="00F32D3D">
        <w:rPr>
          <w:rFonts w:ascii="Arial" w:hAnsi="Arial" w:cs="Arial"/>
        </w:rPr>
        <w:t xml:space="preserve">                                                                                                                                                          </w:t>
      </w:r>
      <w:r w:rsidRPr="00F32D3D">
        <w:rPr>
          <w:rFonts w:ascii="Arial" w:hAnsi="Arial" w:cs="Arial"/>
        </w:rPr>
        <w:t> </w:t>
      </w:r>
      <w:r w:rsidRPr="00F32D3D">
        <w:rPr>
          <w:rFonts w:ascii="Arial" w:hAnsi="Arial" w:cs="Arial"/>
        </w:rPr>
        <w:t> </w:t>
      </w:r>
      <w:r w:rsidRPr="00F32D3D">
        <w:rPr>
          <w:rFonts w:ascii="Arial" w:hAnsi="Arial" w:cs="Arial"/>
        </w:rPr>
        <w:t> </w:t>
      </w:r>
      <w:r w:rsidRPr="00F32D3D">
        <w:rPr>
          <w:rFonts w:ascii="Arial" w:hAnsi="Arial" w:cs="Arial"/>
        </w:rPr>
        <w:t> </w:t>
      </w:r>
      <w:r w:rsidRPr="00F32D3D">
        <w:rPr>
          <w:rFonts w:ascii="Arial" w:hAnsi="Arial" w:cs="Arial"/>
        </w:rPr>
        <w:fldChar w:fldCharType="end"/>
      </w:r>
    </w:p>
    <w:p w:rsidRPr="00F32D3D" w:rsidR="00180B9A" w:rsidP="00C514E0" w:rsidRDefault="00180B9A" w14:paraId="294BCF53" w14:textId="2C7CDE41">
      <w:pPr>
        <w:pStyle w:val="ListParagraph"/>
        <w:pBdr>
          <w:top w:val="single" w:color="auto" w:sz="4" w:space="1"/>
          <w:left w:val="single" w:color="auto" w:sz="4" w:space="4"/>
          <w:bottom w:val="single" w:color="auto" w:sz="4" w:space="1"/>
          <w:right w:val="single" w:color="auto" w:sz="4" w:space="4"/>
        </w:pBdr>
        <w:rPr>
          <w:rFonts w:ascii="Arial" w:hAnsi="Arial" w:cs="Arial"/>
          <w:sz w:val="28"/>
          <w:szCs w:val="28"/>
        </w:rPr>
      </w:pPr>
    </w:p>
    <w:p w:rsidRPr="00F32D3D" w:rsidR="00F32D3D" w:rsidP="00C514E0" w:rsidRDefault="00F32D3D" w14:paraId="4D672001" w14:textId="77777777">
      <w:pPr>
        <w:pStyle w:val="ListParagraph"/>
        <w:pBdr>
          <w:top w:val="single" w:color="auto" w:sz="4" w:space="1"/>
          <w:left w:val="single" w:color="auto" w:sz="4" w:space="4"/>
          <w:bottom w:val="single" w:color="auto" w:sz="4" w:space="1"/>
          <w:right w:val="single" w:color="auto" w:sz="4" w:space="4"/>
        </w:pBdr>
        <w:rPr>
          <w:rFonts w:ascii="Arial" w:hAnsi="Arial" w:cs="Arial"/>
          <w:sz w:val="24"/>
          <w:szCs w:val="24"/>
        </w:rPr>
      </w:pPr>
    </w:p>
    <w:p w:rsidR="00C514E0" w:rsidP="00F5068D" w:rsidRDefault="00C514E0" w14:paraId="67CC42CD" w14:textId="7342C400">
      <w:pPr>
        <w:pStyle w:val="ListParagraph"/>
        <w:numPr>
          <w:ilvl w:val="0"/>
          <w:numId w:val="9"/>
        </w:numPr>
        <w:spacing w:before="0" w:after="160" w:line="259" w:lineRule="auto"/>
        <w:rPr>
          <w:sz w:val="24"/>
          <w:szCs w:val="24"/>
        </w:rPr>
      </w:pPr>
      <w:r w:rsidRPr="00C10442">
        <w:rPr>
          <w:sz w:val="24"/>
          <w:szCs w:val="24"/>
        </w:rPr>
        <w:t>What is your workforce profile, including educational attainment, age, sex, and race and ethnicity?</w:t>
      </w:r>
    </w:p>
    <w:p w:rsidRPr="00F32D3D" w:rsidR="00C514E0" w:rsidP="00C514E0" w:rsidRDefault="00F32D3D" w14:paraId="634F3C3D" w14:textId="75F87101">
      <w:pPr>
        <w:pStyle w:val="ListParagraph"/>
        <w:pBdr>
          <w:top w:val="single" w:color="auto" w:sz="4" w:space="1"/>
          <w:left w:val="single" w:color="auto" w:sz="4" w:space="4"/>
          <w:bottom w:val="single" w:color="auto" w:sz="4" w:space="1"/>
          <w:right w:val="single" w:color="auto" w:sz="4" w:space="4"/>
        </w:pBdr>
        <w:rPr>
          <w:rFonts w:ascii="Arial" w:hAnsi="Arial" w:cs="Arial"/>
        </w:rPr>
      </w:pPr>
      <w:r w:rsidRPr="00F32D3D">
        <w:rPr>
          <w:rFonts w:ascii="Arial" w:hAnsi="Arial" w:cs="Arial"/>
        </w:rPr>
        <w:fldChar w:fldCharType="begin">
          <w:ffData>
            <w:name w:val="Text2"/>
            <w:enabled/>
            <w:calcOnExit w:val="0"/>
            <w:statusText w:type="text" w:val="Official name of your organization."/>
            <w:textInput/>
          </w:ffData>
        </w:fldChar>
      </w:r>
      <w:r w:rsidRPr="00F32D3D">
        <w:rPr>
          <w:rFonts w:ascii="Arial" w:hAnsi="Arial" w:cs="Arial"/>
        </w:rPr>
        <w:instrText xml:space="preserve"> FORMTEXT </w:instrText>
      </w:r>
      <w:r w:rsidRPr="00F32D3D">
        <w:rPr>
          <w:rFonts w:ascii="Arial" w:hAnsi="Arial" w:cs="Arial"/>
        </w:rPr>
      </w:r>
      <w:r w:rsidRPr="00F32D3D">
        <w:rPr>
          <w:rFonts w:ascii="Arial" w:hAnsi="Arial" w:cs="Arial"/>
        </w:rPr>
        <w:fldChar w:fldCharType="separate"/>
      </w:r>
      <w:r w:rsidRPr="00F32D3D">
        <w:rPr>
          <w:rFonts w:ascii="Arial" w:hAnsi="Arial" w:cs="Arial"/>
        </w:rPr>
        <w:t> </w:t>
      </w:r>
      <w:r w:rsidRPr="00F32D3D">
        <w:rPr>
          <w:rFonts w:ascii="Arial" w:hAnsi="Arial" w:cs="Arial"/>
        </w:rPr>
        <w:t xml:space="preserve">                                                                                                                                                          </w:t>
      </w:r>
      <w:r w:rsidRPr="00F32D3D">
        <w:rPr>
          <w:rFonts w:ascii="Arial" w:hAnsi="Arial" w:cs="Arial"/>
        </w:rPr>
        <w:t> </w:t>
      </w:r>
      <w:r w:rsidRPr="00F32D3D">
        <w:rPr>
          <w:rFonts w:ascii="Arial" w:hAnsi="Arial" w:cs="Arial"/>
        </w:rPr>
        <w:t> </w:t>
      </w:r>
      <w:r w:rsidRPr="00F32D3D">
        <w:rPr>
          <w:rFonts w:ascii="Arial" w:hAnsi="Arial" w:cs="Arial"/>
        </w:rPr>
        <w:t> </w:t>
      </w:r>
      <w:r w:rsidRPr="00F32D3D">
        <w:rPr>
          <w:rFonts w:ascii="Arial" w:hAnsi="Arial" w:cs="Arial"/>
        </w:rPr>
        <w:t> </w:t>
      </w:r>
      <w:r w:rsidRPr="00F32D3D">
        <w:rPr>
          <w:rFonts w:ascii="Arial" w:hAnsi="Arial" w:cs="Arial"/>
        </w:rPr>
        <w:fldChar w:fldCharType="end"/>
      </w:r>
    </w:p>
    <w:p w:rsidRPr="00F32D3D" w:rsidR="00180B9A" w:rsidP="00C514E0" w:rsidRDefault="00180B9A" w14:paraId="05E7D81C" w14:textId="0843AFA4">
      <w:pPr>
        <w:pStyle w:val="ListParagraph"/>
        <w:pBdr>
          <w:top w:val="single" w:color="auto" w:sz="4" w:space="1"/>
          <w:left w:val="single" w:color="auto" w:sz="4" w:space="4"/>
          <w:bottom w:val="single" w:color="auto" w:sz="4" w:space="1"/>
          <w:right w:val="single" w:color="auto" w:sz="4" w:space="4"/>
        </w:pBdr>
        <w:rPr>
          <w:rFonts w:ascii="Arial" w:hAnsi="Arial" w:cs="Arial"/>
          <w:sz w:val="24"/>
          <w:szCs w:val="24"/>
        </w:rPr>
      </w:pPr>
    </w:p>
    <w:p w:rsidRPr="00F32D3D" w:rsidR="00F32D3D" w:rsidP="00C514E0" w:rsidRDefault="00F32D3D" w14:paraId="27B5E1EC" w14:textId="77777777">
      <w:pPr>
        <w:pStyle w:val="ListParagraph"/>
        <w:pBdr>
          <w:top w:val="single" w:color="auto" w:sz="4" w:space="1"/>
          <w:left w:val="single" w:color="auto" w:sz="4" w:space="4"/>
          <w:bottom w:val="single" w:color="auto" w:sz="4" w:space="1"/>
          <w:right w:val="single" w:color="auto" w:sz="4" w:space="4"/>
        </w:pBdr>
        <w:rPr>
          <w:rFonts w:ascii="Arial" w:hAnsi="Arial" w:cs="Arial"/>
          <w:szCs w:val="22"/>
        </w:rPr>
      </w:pPr>
    </w:p>
    <w:p w:rsidR="00594BA3" w:rsidP="00F5068D" w:rsidRDefault="00594BA3" w14:paraId="0FFD581C" w14:textId="6CAD4395">
      <w:pPr>
        <w:pStyle w:val="ListParagraph"/>
        <w:numPr>
          <w:ilvl w:val="0"/>
          <w:numId w:val="9"/>
        </w:numPr>
        <w:spacing w:before="0" w:after="160" w:line="259" w:lineRule="auto"/>
        <w:rPr>
          <w:sz w:val="24"/>
          <w:szCs w:val="24"/>
        </w:rPr>
      </w:pPr>
      <w:r w:rsidRPr="00C10442">
        <w:rPr>
          <w:sz w:val="24"/>
          <w:szCs w:val="24"/>
        </w:rPr>
        <w:t xml:space="preserve">What </w:t>
      </w:r>
      <w:r>
        <w:rPr>
          <w:sz w:val="24"/>
          <w:szCs w:val="24"/>
        </w:rPr>
        <w:t>are the primary goals and objectives of your workforce education and training efforts</w:t>
      </w:r>
      <w:r w:rsidRPr="00C10442">
        <w:rPr>
          <w:sz w:val="24"/>
          <w:szCs w:val="24"/>
        </w:rPr>
        <w:t>?</w:t>
      </w:r>
    </w:p>
    <w:p w:rsidRPr="00F32D3D" w:rsidR="00594BA3" w:rsidP="00594BA3" w:rsidRDefault="00F32D3D" w14:paraId="1F8706E2" w14:textId="7B6A46E9">
      <w:pPr>
        <w:pBdr>
          <w:top w:val="single" w:color="auto" w:sz="4" w:space="1"/>
          <w:left w:val="single" w:color="auto" w:sz="4" w:space="4"/>
          <w:bottom w:val="single" w:color="auto" w:sz="4" w:space="1"/>
          <w:right w:val="single" w:color="auto" w:sz="4" w:space="4"/>
        </w:pBdr>
        <w:ind w:left="720"/>
        <w:rPr>
          <w:rFonts w:ascii="Arial" w:hAnsi="Arial" w:cs="Arial"/>
          <w:szCs w:val="22"/>
        </w:rPr>
      </w:pPr>
      <w:r w:rsidRPr="00F32D3D">
        <w:rPr>
          <w:rFonts w:ascii="Arial" w:hAnsi="Arial" w:cs="Arial"/>
          <w:szCs w:val="22"/>
        </w:rPr>
        <w:fldChar w:fldCharType="begin">
          <w:ffData>
            <w:name w:val="Text2"/>
            <w:enabled/>
            <w:calcOnExit w:val="0"/>
            <w:statusText w:type="text" w:val="Official name of your organization."/>
            <w:textInput/>
          </w:ffData>
        </w:fldChar>
      </w:r>
      <w:r w:rsidRPr="00F32D3D">
        <w:rPr>
          <w:rFonts w:ascii="Arial" w:hAnsi="Arial" w:cs="Arial"/>
          <w:szCs w:val="22"/>
        </w:rPr>
        <w:instrText xml:space="preserve"> FORMTEXT </w:instrText>
      </w:r>
      <w:r w:rsidRPr="00F32D3D">
        <w:rPr>
          <w:rFonts w:ascii="Arial" w:hAnsi="Arial" w:cs="Arial"/>
          <w:szCs w:val="22"/>
        </w:rPr>
      </w:r>
      <w:r w:rsidRPr="00F32D3D">
        <w:rPr>
          <w:rFonts w:ascii="Arial" w:hAnsi="Arial" w:cs="Arial"/>
          <w:szCs w:val="22"/>
        </w:rPr>
        <w:fldChar w:fldCharType="separate"/>
      </w:r>
      <w:r w:rsidRPr="00F32D3D">
        <w:rPr>
          <w:rFonts w:ascii="Arial" w:hAnsi="Arial" w:cs="Arial"/>
          <w:szCs w:val="22"/>
        </w:rPr>
        <w:t> </w:t>
      </w:r>
      <w:r w:rsidRPr="00F32D3D">
        <w:rPr>
          <w:rFonts w:ascii="Arial" w:hAnsi="Arial" w:cs="Arial"/>
          <w:szCs w:val="22"/>
        </w:rPr>
        <w:t xml:space="preserve">                                                                                                                                                          </w:t>
      </w:r>
      <w:r w:rsidRPr="00F32D3D">
        <w:rPr>
          <w:rFonts w:ascii="Arial" w:hAnsi="Arial" w:cs="Arial"/>
          <w:szCs w:val="22"/>
        </w:rPr>
        <w:t> </w:t>
      </w:r>
      <w:r w:rsidRPr="00F32D3D">
        <w:rPr>
          <w:rFonts w:ascii="Arial" w:hAnsi="Arial" w:cs="Arial"/>
          <w:szCs w:val="22"/>
        </w:rPr>
        <w:t> </w:t>
      </w:r>
      <w:r w:rsidRPr="00F32D3D">
        <w:rPr>
          <w:rFonts w:ascii="Arial" w:hAnsi="Arial" w:cs="Arial"/>
          <w:szCs w:val="22"/>
        </w:rPr>
        <w:t> </w:t>
      </w:r>
      <w:r w:rsidRPr="00F32D3D">
        <w:rPr>
          <w:rFonts w:ascii="Arial" w:hAnsi="Arial" w:cs="Arial"/>
          <w:szCs w:val="22"/>
        </w:rPr>
        <w:t> </w:t>
      </w:r>
      <w:r w:rsidRPr="00F32D3D">
        <w:rPr>
          <w:rFonts w:ascii="Arial" w:hAnsi="Arial" w:cs="Arial"/>
          <w:szCs w:val="22"/>
        </w:rPr>
        <w:fldChar w:fldCharType="end"/>
      </w:r>
    </w:p>
    <w:p w:rsidRPr="00F32D3D" w:rsidR="00594BA3" w:rsidP="00594BA3" w:rsidRDefault="00594BA3" w14:paraId="6F6F7E6A" w14:textId="07A8EF2F">
      <w:pPr>
        <w:pBdr>
          <w:top w:val="single" w:color="auto" w:sz="4" w:space="1"/>
          <w:left w:val="single" w:color="auto" w:sz="4" w:space="4"/>
          <w:bottom w:val="single" w:color="auto" w:sz="4" w:space="1"/>
          <w:right w:val="single" w:color="auto" w:sz="4" w:space="4"/>
        </w:pBdr>
        <w:ind w:left="720"/>
        <w:rPr>
          <w:rFonts w:ascii="Arial" w:hAnsi="Arial" w:cs="Arial"/>
          <w:szCs w:val="22"/>
        </w:rPr>
      </w:pPr>
    </w:p>
    <w:p w:rsidRPr="00F32D3D" w:rsidR="00F32D3D" w:rsidP="00594BA3" w:rsidRDefault="00F32D3D" w14:paraId="76EC8662" w14:textId="77777777">
      <w:pPr>
        <w:pBdr>
          <w:top w:val="single" w:color="auto" w:sz="4" w:space="1"/>
          <w:left w:val="single" w:color="auto" w:sz="4" w:space="4"/>
          <w:bottom w:val="single" w:color="auto" w:sz="4" w:space="1"/>
          <w:right w:val="single" w:color="auto" w:sz="4" w:space="4"/>
        </w:pBdr>
        <w:ind w:left="720"/>
        <w:rPr>
          <w:rFonts w:ascii="Arial" w:hAnsi="Arial" w:cs="Arial"/>
          <w:szCs w:val="22"/>
        </w:rPr>
      </w:pPr>
    </w:p>
    <w:p w:rsidR="00DF47B8" w:rsidP="00DF47B8" w:rsidRDefault="00DF47B8" w14:paraId="0BD25FAF" w14:textId="3310F691">
      <w:pPr>
        <w:pStyle w:val="ListParagraph"/>
        <w:numPr>
          <w:ilvl w:val="0"/>
          <w:numId w:val="9"/>
        </w:numPr>
        <w:spacing w:before="0" w:after="160" w:line="259" w:lineRule="auto"/>
        <w:rPr>
          <w:sz w:val="24"/>
          <w:szCs w:val="24"/>
        </w:rPr>
      </w:pPr>
      <w:r w:rsidRPr="00C10442">
        <w:rPr>
          <w:sz w:val="24"/>
          <w:szCs w:val="24"/>
        </w:rPr>
        <w:t xml:space="preserve">What </w:t>
      </w:r>
      <w:r>
        <w:rPr>
          <w:sz w:val="24"/>
          <w:szCs w:val="24"/>
        </w:rPr>
        <w:t xml:space="preserve">are your workforce education and training </w:t>
      </w:r>
      <w:r w:rsidR="00890D76">
        <w:rPr>
          <w:sz w:val="24"/>
          <w:szCs w:val="24"/>
        </w:rPr>
        <w:t>offerings/programs</w:t>
      </w:r>
      <w:r w:rsidRPr="00C10442">
        <w:rPr>
          <w:sz w:val="24"/>
          <w:szCs w:val="24"/>
        </w:rPr>
        <w:t>?</w:t>
      </w:r>
    </w:p>
    <w:p w:rsidRPr="00F32D3D" w:rsidR="00DF47B8" w:rsidP="00DF47B8" w:rsidRDefault="00DF47B8" w14:paraId="20AD75BF" w14:textId="77777777">
      <w:pPr>
        <w:pBdr>
          <w:top w:val="single" w:color="auto" w:sz="4" w:space="1"/>
          <w:left w:val="single" w:color="auto" w:sz="4" w:space="4"/>
          <w:bottom w:val="single" w:color="auto" w:sz="4" w:space="1"/>
          <w:right w:val="single" w:color="auto" w:sz="4" w:space="4"/>
        </w:pBdr>
        <w:ind w:left="720"/>
        <w:rPr>
          <w:rFonts w:ascii="Arial" w:hAnsi="Arial" w:cs="Arial"/>
          <w:szCs w:val="22"/>
        </w:rPr>
      </w:pPr>
      <w:r w:rsidRPr="00F32D3D">
        <w:rPr>
          <w:rFonts w:ascii="Arial" w:hAnsi="Arial" w:cs="Arial"/>
          <w:szCs w:val="22"/>
        </w:rPr>
        <w:fldChar w:fldCharType="begin">
          <w:ffData>
            <w:name w:val="Text2"/>
            <w:enabled/>
            <w:calcOnExit w:val="0"/>
            <w:statusText w:type="text" w:val="Official name of your organization."/>
            <w:textInput/>
          </w:ffData>
        </w:fldChar>
      </w:r>
      <w:r w:rsidRPr="00F32D3D">
        <w:rPr>
          <w:rFonts w:ascii="Arial" w:hAnsi="Arial" w:cs="Arial"/>
          <w:szCs w:val="22"/>
        </w:rPr>
        <w:instrText xml:space="preserve"> FORMTEXT </w:instrText>
      </w:r>
      <w:r w:rsidRPr="00F32D3D">
        <w:rPr>
          <w:rFonts w:ascii="Arial" w:hAnsi="Arial" w:cs="Arial"/>
          <w:szCs w:val="22"/>
        </w:rPr>
      </w:r>
      <w:r w:rsidRPr="00F32D3D">
        <w:rPr>
          <w:rFonts w:ascii="Arial" w:hAnsi="Arial" w:cs="Arial"/>
          <w:szCs w:val="22"/>
        </w:rPr>
        <w:fldChar w:fldCharType="separate"/>
      </w:r>
      <w:r w:rsidRPr="00F32D3D">
        <w:rPr>
          <w:rFonts w:ascii="Arial" w:hAnsi="Arial" w:cs="Arial"/>
          <w:szCs w:val="22"/>
        </w:rPr>
        <w:t> </w:t>
      </w:r>
      <w:r w:rsidRPr="00F32D3D">
        <w:rPr>
          <w:rFonts w:ascii="Arial" w:hAnsi="Arial" w:cs="Arial"/>
          <w:szCs w:val="22"/>
        </w:rPr>
        <w:t xml:space="preserve">                                                                                                                                                          </w:t>
      </w:r>
      <w:r w:rsidRPr="00F32D3D">
        <w:rPr>
          <w:rFonts w:ascii="Arial" w:hAnsi="Arial" w:cs="Arial"/>
          <w:szCs w:val="22"/>
        </w:rPr>
        <w:t> </w:t>
      </w:r>
      <w:r w:rsidRPr="00F32D3D">
        <w:rPr>
          <w:rFonts w:ascii="Arial" w:hAnsi="Arial" w:cs="Arial"/>
          <w:szCs w:val="22"/>
        </w:rPr>
        <w:t> </w:t>
      </w:r>
      <w:r w:rsidRPr="00F32D3D">
        <w:rPr>
          <w:rFonts w:ascii="Arial" w:hAnsi="Arial" w:cs="Arial"/>
          <w:szCs w:val="22"/>
        </w:rPr>
        <w:t> </w:t>
      </w:r>
      <w:r w:rsidRPr="00F32D3D">
        <w:rPr>
          <w:rFonts w:ascii="Arial" w:hAnsi="Arial" w:cs="Arial"/>
          <w:szCs w:val="22"/>
        </w:rPr>
        <w:t> </w:t>
      </w:r>
      <w:r w:rsidRPr="00F32D3D">
        <w:rPr>
          <w:rFonts w:ascii="Arial" w:hAnsi="Arial" w:cs="Arial"/>
          <w:szCs w:val="22"/>
        </w:rPr>
        <w:fldChar w:fldCharType="end"/>
      </w:r>
    </w:p>
    <w:p w:rsidRPr="00F32D3D" w:rsidR="00DF47B8" w:rsidP="00DF47B8" w:rsidRDefault="00DF47B8" w14:paraId="398AEA91" w14:textId="77777777">
      <w:pPr>
        <w:pBdr>
          <w:top w:val="single" w:color="auto" w:sz="4" w:space="1"/>
          <w:left w:val="single" w:color="auto" w:sz="4" w:space="4"/>
          <w:bottom w:val="single" w:color="auto" w:sz="4" w:space="1"/>
          <w:right w:val="single" w:color="auto" w:sz="4" w:space="4"/>
        </w:pBdr>
        <w:ind w:left="720"/>
        <w:rPr>
          <w:rFonts w:ascii="Arial" w:hAnsi="Arial" w:cs="Arial"/>
          <w:szCs w:val="22"/>
        </w:rPr>
      </w:pPr>
    </w:p>
    <w:p w:rsidRPr="00F32D3D" w:rsidR="00DF47B8" w:rsidP="00DF47B8" w:rsidRDefault="00DF47B8" w14:paraId="21558FC6" w14:textId="77777777">
      <w:pPr>
        <w:pBdr>
          <w:top w:val="single" w:color="auto" w:sz="4" w:space="1"/>
          <w:left w:val="single" w:color="auto" w:sz="4" w:space="4"/>
          <w:bottom w:val="single" w:color="auto" w:sz="4" w:space="1"/>
          <w:right w:val="single" w:color="auto" w:sz="4" w:space="4"/>
        </w:pBdr>
        <w:ind w:left="720"/>
        <w:rPr>
          <w:rFonts w:ascii="Arial" w:hAnsi="Arial" w:cs="Arial"/>
          <w:szCs w:val="22"/>
        </w:rPr>
      </w:pPr>
    </w:p>
    <w:p w:rsidRPr="000567A1" w:rsidR="00C514E0" w:rsidP="00C514E0" w:rsidRDefault="00C514E0" w14:paraId="7DB53395" w14:textId="34370350">
      <w:pPr>
        <w:tabs>
          <w:tab w:val="left" w:pos="1200"/>
        </w:tabs>
        <w:rPr>
          <w:b/>
          <w:sz w:val="24"/>
          <w:szCs w:val="24"/>
        </w:rPr>
      </w:pPr>
      <w:r w:rsidRPr="00C10442">
        <w:rPr>
          <w:sz w:val="24"/>
          <w:szCs w:val="24"/>
        </w:rPr>
        <w:br/>
      </w:r>
      <w:r w:rsidRPr="000567A1">
        <w:rPr>
          <w:b/>
          <w:sz w:val="24"/>
          <w:szCs w:val="24"/>
        </w:rPr>
        <w:t xml:space="preserve">Organizational Situation  </w:t>
      </w:r>
    </w:p>
    <w:p w:rsidR="00C514E0" w:rsidP="00F5068D" w:rsidRDefault="00C514E0" w14:paraId="2B88D21E" w14:textId="5E2AF34E">
      <w:pPr>
        <w:pStyle w:val="ListParagraph"/>
        <w:numPr>
          <w:ilvl w:val="0"/>
          <w:numId w:val="10"/>
        </w:numPr>
        <w:tabs>
          <w:tab w:val="left" w:pos="720"/>
        </w:tabs>
        <w:spacing w:before="0" w:after="160" w:line="259" w:lineRule="auto"/>
        <w:rPr>
          <w:sz w:val="24"/>
          <w:szCs w:val="24"/>
        </w:rPr>
      </w:pPr>
      <w:r w:rsidRPr="00C10442">
        <w:rPr>
          <w:sz w:val="24"/>
          <w:szCs w:val="24"/>
        </w:rPr>
        <w:t>What are your current key strategic challenges in the areas of business, operations, and workforce? What challenges do you anticipate facing in the future?</w:t>
      </w:r>
    </w:p>
    <w:p w:rsidRPr="0075593C" w:rsidR="00F32D3D" w:rsidP="00F32D3D" w:rsidRDefault="00F32D3D" w14:paraId="33EEB348" w14:textId="77777777">
      <w:pPr>
        <w:pStyle w:val="ListParagraph"/>
        <w:pBdr>
          <w:top w:val="single" w:color="auto" w:sz="4" w:space="1"/>
          <w:left w:val="single" w:color="auto" w:sz="4" w:space="4"/>
          <w:bottom w:val="single" w:color="auto" w:sz="4" w:space="1"/>
          <w:right w:val="single" w:color="auto" w:sz="4" w:space="4"/>
        </w:pBdr>
        <w:spacing w:before="0" w:after="160" w:line="259" w:lineRule="auto"/>
        <w:rPr>
          <w:rFonts w:ascii="Arial" w:hAnsi="Arial" w:cs="Arial"/>
          <w:szCs w:val="22"/>
        </w:rPr>
      </w:pPr>
      <w:r w:rsidRPr="0075593C">
        <w:rPr>
          <w:rFonts w:ascii="Arial" w:hAnsi="Arial" w:cs="Arial"/>
          <w:szCs w:val="22"/>
        </w:rPr>
        <w:fldChar w:fldCharType="begin">
          <w:ffData>
            <w:name w:val="Text2"/>
            <w:enabled/>
            <w:calcOnExit w:val="0"/>
            <w:statusText w:type="text" w:val="Official name of your organization."/>
            <w:textInput/>
          </w:ffData>
        </w:fldChar>
      </w:r>
      <w:r w:rsidRPr="0075593C">
        <w:rPr>
          <w:rFonts w:ascii="Arial" w:hAnsi="Arial" w:cs="Arial"/>
          <w:szCs w:val="22"/>
        </w:rPr>
        <w:instrText xml:space="preserve"> FORMTEXT </w:instrText>
      </w:r>
      <w:r w:rsidRPr="0075593C">
        <w:rPr>
          <w:rFonts w:ascii="Arial" w:hAnsi="Arial" w:cs="Arial"/>
          <w:szCs w:val="22"/>
        </w:rPr>
      </w:r>
      <w:r w:rsidRPr="0075593C">
        <w:rPr>
          <w:rFonts w:ascii="Arial" w:hAnsi="Arial" w:cs="Arial"/>
          <w:szCs w:val="22"/>
        </w:rPr>
        <w:fldChar w:fldCharType="separate"/>
      </w:r>
      <w:r w:rsidRPr="0075593C">
        <w:rPr>
          <w:rFonts w:ascii="Arial" w:hAnsi="Arial" w:cs="Arial"/>
          <w:szCs w:val="22"/>
        </w:rPr>
        <w:t> </w:t>
      </w:r>
      <w:r w:rsidRPr="0075593C">
        <w:rPr>
          <w:rFonts w:ascii="Arial" w:hAnsi="Arial" w:cs="Arial"/>
          <w:szCs w:val="22"/>
        </w:rPr>
        <w:t xml:space="preserve">                                                                                                                                                          </w:t>
      </w:r>
      <w:r w:rsidRPr="0075593C">
        <w:rPr>
          <w:rFonts w:ascii="Arial" w:hAnsi="Arial" w:cs="Arial"/>
          <w:szCs w:val="22"/>
        </w:rPr>
        <w:t> </w:t>
      </w:r>
      <w:r w:rsidRPr="0075593C">
        <w:rPr>
          <w:rFonts w:ascii="Arial" w:hAnsi="Arial" w:cs="Arial"/>
          <w:szCs w:val="22"/>
        </w:rPr>
        <w:t> </w:t>
      </w:r>
      <w:r w:rsidRPr="0075593C">
        <w:rPr>
          <w:rFonts w:ascii="Arial" w:hAnsi="Arial" w:cs="Arial"/>
          <w:szCs w:val="22"/>
        </w:rPr>
        <w:t> </w:t>
      </w:r>
      <w:r w:rsidRPr="0075593C">
        <w:rPr>
          <w:rFonts w:ascii="Arial" w:hAnsi="Arial" w:cs="Arial"/>
          <w:szCs w:val="22"/>
        </w:rPr>
        <w:t> </w:t>
      </w:r>
      <w:r w:rsidRPr="0075593C">
        <w:rPr>
          <w:rFonts w:ascii="Arial" w:hAnsi="Arial" w:cs="Arial"/>
          <w:szCs w:val="22"/>
        </w:rPr>
        <w:fldChar w:fldCharType="end"/>
      </w:r>
    </w:p>
    <w:p w:rsidRPr="0075593C" w:rsidR="00F32D3D" w:rsidP="0075593C" w:rsidRDefault="00F32D3D" w14:paraId="6760A573" w14:textId="77777777">
      <w:pPr>
        <w:pStyle w:val="ListParagraph"/>
        <w:pBdr>
          <w:top w:val="single" w:color="auto" w:sz="4" w:space="1"/>
          <w:left w:val="single" w:color="auto" w:sz="4" w:space="4"/>
          <w:bottom w:val="single" w:color="auto" w:sz="4" w:space="1"/>
          <w:right w:val="single" w:color="auto" w:sz="4" w:space="4"/>
        </w:pBdr>
        <w:spacing w:before="0" w:after="160" w:line="259" w:lineRule="auto"/>
        <w:rPr>
          <w:rFonts w:ascii="Arial" w:hAnsi="Arial" w:cs="Arial"/>
          <w:szCs w:val="22"/>
        </w:rPr>
      </w:pPr>
    </w:p>
    <w:p w:rsidRPr="0075593C" w:rsidR="00F32D3D" w:rsidP="0075593C" w:rsidRDefault="00F32D3D" w14:paraId="01B813E2" w14:textId="77777777">
      <w:pPr>
        <w:pStyle w:val="ListParagraph"/>
        <w:pBdr>
          <w:top w:val="single" w:color="auto" w:sz="4" w:space="1"/>
          <w:left w:val="single" w:color="auto" w:sz="4" w:space="4"/>
          <w:bottom w:val="single" w:color="auto" w:sz="4" w:space="1"/>
          <w:right w:val="single" w:color="auto" w:sz="4" w:space="4"/>
        </w:pBdr>
        <w:spacing w:before="0" w:after="160" w:line="259" w:lineRule="auto"/>
        <w:rPr>
          <w:szCs w:val="22"/>
        </w:rPr>
      </w:pPr>
    </w:p>
    <w:p w:rsidR="00C514E0" w:rsidP="00F5068D" w:rsidRDefault="00C514E0" w14:paraId="6C24B1E8" w14:textId="77777777">
      <w:pPr>
        <w:pStyle w:val="ListParagraph"/>
        <w:numPr>
          <w:ilvl w:val="0"/>
          <w:numId w:val="10"/>
        </w:numPr>
        <w:spacing w:before="0" w:after="160" w:line="259" w:lineRule="auto"/>
        <w:rPr>
          <w:sz w:val="24"/>
          <w:szCs w:val="24"/>
        </w:rPr>
      </w:pPr>
      <w:r w:rsidRPr="00C10442">
        <w:rPr>
          <w:sz w:val="24"/>
          <w:szCs w:val="24"/>
        </w:rPr>
        <w:t>What recent changes have you experienced in workforce composition or in your needs with regard to your workforce capability and capacity?</w:t>
      </w:r>
    </w:p>
    <w:p w:rsidR="00180B9A" w:rsidP="0075593C" w:rsidRDefault="0075593C" w14:paraId="481E00A7" w14:textId="43FC9FA2">
      <w:pPr>
        <w:pStyle w:val="ListParagraph"/>
        <w:pBdr>
          <w:top w:val="single" w:color="auto" w:sz="4" w:space="1"/>
          <w:left w:val="single" w:color="auto" w:sz="4" w:space="4"/>
          <w:bottom w:val="single" w:color="auto" w:sz="4" w:space="1"/>
          <w:right w:val="single" w:color="auto" w:sz="4" w:space="4"/>
        </w:pBdr>
        <w:spacing w:before="0" w:after="160" w:line="259" w:lineRule="auto"/>
        <w:rPr>
          <w:rFonts w:ascii="Arial" w:hAnsi="Arial" w:cs="Arial"/>
        </w:rPr>
      </w:pPr>
      <w:r w:rsidRPr="00F32D3D">
        <w:rPr>
          <w:rFonts w:ascii="Arial" w:hAnsi="Arial" w:cs="Arial"/>
        </w:rPr>
        <w:fldChar w:fldCharType="begin">
          <w:ffData>
            <w:name w:val="Text2"/>
            <w:enabled/>
            <w:calcOnExit w:val="0"/>
            <w:statusText w:type="text" w:val="Official name of your organization."/>
            <w:textInput/>
          </w:ffData>
        </w:fldChar>
      </w:r>
      <w:r w:rsidRPr="00F32D3D">
        <w:rPr>
          <w:rFonts w:ascii="Arial" w:hAnsi="Arial" w:cs="Arial"/>
        </w:rPr>
        <w:instrText xml:space="preserve"> FORMTEXT </w:instrText>
      </w:r>
      <w:r w:rsidRPr="00F32D3D">
        <w:rPr>
          <w:rFonts w:ascii="Arial" w:hAnsi="Arial" w:cs="Arial"/>
        </w:rPr>
      </w:r>
      <w:r w:rsidRPr="00F32D3D">
        <w:rPr>
          <w:rFonts w:ascii="Arial" w:hAnsi="Arial" w:cs="Arial"/>
        </w:rPr>
        <w:fldChar w:fldCharType="separate"/>
      </w:r>
      <w:r w:rsidRPr="00F32D3D">
        <w:rPr>
          <w:rFonts w:ascii="Arial" w:hAnsi="Arial" w:cs="Arial"/>
        </w:rPr>
        <w:t> </w:t>
      </w:r>
      <w:r w:rsidRPr="00F32D3D">
        <w:rPr>
          <w:rFonts w:ascii="Arial" w:hAnsi="Arial" w:cs="Arial"/>
        </w:rPr>
        <w:t xml:space="preserve">                                                                                                                                                          </w:t>
      </w:r>
      <w:r w:rsidRPr="00F32D3D">
        <w:rPr>
          <w:rFonts w:ascii="Arial" w:hAnsi="Arial" w:cs="Arial"/>
        </w:rPr>
        <w:t> </w:t>
      </w:r>
      <w:r w:rsidRPr="00F32D3D">
        <w:rPr>
          <w:rFonts w:ascii="Arial" w:hAnsi="Arial" w:cs="Arial"/>
        </w:rPr>
        <w:t> </w:t>
      </w:r>
      <w:r w:rsidRPr="00F32D3D">
        <w:rPr>
          <w:rFonts w:ascii="Arial" w:hAnsi="Arial" w:cs="Arial"/>
        </w:rPr>
        <w:t> </w:t>
      </w:r>
      <w:r w:rsidRPr="00F32D3D">
        <w:rPr>
          <w:rFonts w:ascii="Arial" w:hAnsi="Arial" w:cs="Arial"/>
        </w:rPr>
        <w:t> </w:t>
      </w:r>
      <w:r w:rsidRPr="00F32D3D">
        <w:rPr>
          <w:rFonts w:ascii="Arial" w:hAnsi="Arial" w:cs="Arial"/>
        </w:rPr>
        <w:fldChar w:fldCharType="end"/>
      </w:r>
    </w:p>
    <w:p w:rsidR="0075593C" w:rsidP="0075593C" w:rsidRDefault="0075593C" w14:paraId="4D84E304" w14:textId="7E05F022">
      <w:pPr>
        <w:pStyle w:val="ListParagraph"/>
        <w:pBdr>
          <w:top w:val="single" w:color="auto" w:sz="4" w:space="1"/>
          <w:left w:val="single" w:color="auto" w:sz="4" w:space="4"/>
          <w:bottom w:val="single" w:color="auto" w:sz="4" w:space="1"/>
          <w:right w:val="single" w:color="auto" w:sz="4" w:space="4"/>
        </w:pBdr>
        <w:spacing w:before="0" w:after="160" w:line="259" w:lineRule="auto"/>
        <w:rPr>
          <w:rFonts w:ascii="Arial" w:hAnsi="Arial" w:cs="Arial"/>
        </w:rPr>
      </w:pPr>
    </w:p>
    <w:p w:rsidR="0075593C" w:rsidP="0075593C" w:rsidRDefault="0075593C" w14:paraId="44DA46D5" w14:textId="77777777">
      <w:pPr>
        <w:pStyle w:val="ListParagraph"/>
        <w:pBdr>
          <w:top w:val="single" w:color="auto" w:sz="4" w:space="1"/>
          <w:left w:val="single" w:color="auto" w:sz="4" w:space="4"/>
          <w:bottom w:val="single" w:color="auto" w:sz="4" w:space="1"/>
          <w:right w:val="single" w:color="auto" w:sz="4" w:space="4"/>
        </w:pBdr>
        <w:spacing w:before="0" w:after="160" w:line="259" w:lineRule="auto"/>
        <w:rPr>
          <w:rFonts w:ascii="Arial" w:hAnsi="Arial" w:cs="Arial"/>
        </w:rPr>
      </w:pPr>
    </w:p>
    <w:p w:rsidRPr="00C10442" w:rsidR="00C514E0" w:rsidP="002C379A" w:rsidRDefault="00C514E0" w14:paraId="48986352" w14:textId="13B68DB6">
      <w:pPr>
        <w:pStyle w:val="ListParagraph"/>
        <w:pBdr>
          <w:top w:val="double" w:color="auto" w:sz="4" w:space="1"/>
          <w:left w:val="double" w:color="auto" w:sz="4" w:space="4"/>
          <w:bottom w:val="double" w:color="auto" w:sz="4" w:space="1"/>
          <w:right w:val="double" w:color="auto" w:sz="4" w:space="4"/>
        </w:pBdr>
        <w:shd w:val="clear" w:color="auto" w:fill="DAEEF3" w:themeFill="accent5" w:themeFillTint="33"/>
        <w:spacing w:before="160"/>
        <w:ind w:left="0"/>
        <w:rPr>
          <w:b/>
          <w:sz w:val="24"/>
          <w:szCs w:val="24"/>
        </w:rPr>
      </w:pPr>
      <w:r w:rsidRPr="00C10442">
        <w:rPr>
          <w:b/>
          <w:sz w:val="24"/>
          <w:szCs w:val="24"/>
        </w:rPr>
        <w:lastRenderedPageBreak/>
        <w:t>Workforce Development Strategy</w:t>
      </w:r>
      <w:r w:rsidRPr="00C10442">
        <w:rPr>
          <w:b/>
          <w:sz w:val="24"/>
          <w:szCs w:val="24"/>
        </w:rPr>
        <w:tab/>
      </w:r>
      <w:r w:rsidRPr="00C10442">
        <w:rPr>
          <w:b/>
          <w:sz w:val="24"/>
          <w:szCs w:val="24"/>
        </w:rPr>
        <w:tab/>
      </w:r>
      <w:r w:rsidRPr="00C10442">
        <w:rPr>
          <w:b/>
          <w:sz w:val="24"/>
          <w:szCs w:val="24"/>
        </w:rPr>
        <w:tab/>
      </w:r>
      <w:r w:rsidRPr="00C10442">
        <w:rPr>
          <w:b/>
          <w:sz w:val="24"/>
          <w:szCs w:val="24"/>
        </w:rPr>
        <w:tab/>
      </w:r>
      <w:r w:rsidRPr="00C10442">
        <w:rPr>
          <w:b/>
          <w:sz w:val="24"/>
          <w:szCs w:val="24"/>
        </w:rPr>
        <w:tab/>
      </w:r>
      <w:r w:rsidRPr="00C10442">
        <w:rPr>
          <w:b/>
          <w:sz w:val="24"/>
          <w:szCs w:val="24"/>
        </w:rPr>
        <w:tab/>
      </w:r>
      <w:r w:rsidRPr="00C10442">
        <w:rPr>
          <w:b/>
          <w:sz w:val="24"/>
          <w:szCs w:val="24"/>
        </w:rPr>
        <w:tab/>
      </w:r>
      <w:r w:rsidR="00180B9A">
        <w:rPr>
          <w:b/>
          <w:sz w:val="24"/>
          <w:szCs w:val="24"/>
        </w:rPr>
        <w:tab/>
      </w:r>
      <w:r w:rsidR="00180B9A">
        <w:rPr>
          <w:b/>
          <w:sz w:val="24"/>
          <w:szCs w:val="24"/>
        </w:rPr>
        <w:tab/>
      </w:r>
      <w:r w:rsidR="00180B9A">
        <w:rPr>
          <w:b/>
          <w:sz w:val="24"/>
          <w:szCs w:val="24"/>
        </w:rPr>
        <w:tab/>
      </w:r>
      <w:r w:rsidR="00180B9A">
        <w:rPr>
          <w:b/>
          <w:sz w:val="24"/>
          <w:szCs w:val="24"/>
        </w:rPr>
        <w:tab/>
      </w:r>
      <w:r w:rsidR="00180B9A">
        <w:rPr>
          <w:b/>
          <w:sz w:val="24"/>
          <w:szCs w:val="24"/>
        </w:rPr>
        <w:tab/>
      </w:r>
      <w:r w:rsidR="00180B9A">
        <w:rPr>
          <w:b/>
          <w:sz w:val="24"/>
          <w:szCs w:val="24"/>
        </w:rPr>
        <w:tab/>
      </w:r>
      <w:r w:rsidRPr="00C10442">
        <w:rPr>
          <w:b/>
          <w:sz w:val="24"/>
          <w:szCs w:val="24"/>
        </w:rPr>
        <w:t>Rating:_____</w:t>
      </w:r>
    </w:p>
    <w:p w:rsidRPr="002C379A" w:rsidR="00C514E0" w:rsidP="002C379A" w:rsidRDefault="00C514E0" w14:paraId="192717B5" w14:textId="77777777">
      <w:pPr>
        <w:pStyle w:val="ListParagraph"/>
        <w:pBdr>
          <w:top w:val="double" w:color="auto" w:sz="4" w:space="1"/>
          <w:left w:val="double" w:color="auto" w:sz="4" w:space="4"/>
          <w:bottom w:val="double" w:color="auto" w:sz="4" w:space="1"/>
          <w:right w:val="double" w:color="auto" w:sz="4" w:space="4"/>
        </w:pBdr>
        <w:shd w:val="clear" w:color="auto" w:fill="DAEEF3" w:themeFill="accent5" w:themeFillTint="33"/>
        <w:spacing w:after="160"/>
        <w:ind w:left="0"/>
        <w:rPr>
          <w:iCs/>
          <w:sz w:val="24"/>
          <w:szCs w:val="24"/>
        </w:rPr>
      </w:pPr>
      <w:r w:rsidRPr="002C379A">
        <w:rPr>
          <w:iCs/>
          <w:sz w:val="24"/>
          <w:szCs w:val="24"/>
        </w:rPr>
        <w:t>Examines the organizational strategy and planning process that underlies the organization’s workforce planning and more specifically its skill-based training programs.</w:t>
      </w:r>
    </w:p>
    <w:p w:rsidRPr="002C379A" w:rsidR="00C514E0" w:rsidP="002C379A" w:rsidRDefault="00B45A45" w14:paraId="0BC54935" w14:textId="5C64E75B">
      <w:pPr>
        <w:spacing w:before="0" w:after="160" w:line="259" w:lineRule="auto"/>
        <w:rPr>
          <w:sz w:val="24"/>
          <w:szCs w:val="24"/>
        </w:rPr>
      </w:pPr>
      <w:r w:rsidRPr="000567A1">
        <w:rPr>
          <w:b/>
          <w:bCs/>
          <w:sz w:val="24"/>
          <w:szCs w:val="24"/>
        </w:rPr>
        <w:t>Consider in your d</w:t>
      </w:r>
      <w:r w:rsidRPr="000567A1" w:rsidR="00C514E0">
        <w:rPr>
          <w:b/>
          <w:bCs/>
          <w:sz w:val="24"/>
          <w:szCs w:val="24"/>
        </w:rPr>
        <w:t>escri</w:t>
      </w:r>
      <w:r w:rsidRPr="000567A1">
        <w:rPr>
          <w:b/>
          <w:bCs/>
          <w:sz w:val="24"/>
          <w:szCs w:val="24"/>
        </w:rPr>
        <w:t>ption</w:t>
      </w:r>
      <w:r w:rsidRPr="000567A1" w:rsidR="00C514E0">
        <w:rPr>
          <w:b/>
          <w:bCs/>
          <w:sz w:val="24"/>
          <w:szCs w:val="24"/>
        </w:rPr>
        <w:t xml:space="preserve"> how you</w:t>
      </w:r>
      <w:r w:rsidRPr="002C379A" w:rsidR="00C514E0">
        <w:rPr>
          <w:sz w:val="24"/>
          <w:szCs w:val="24"/>
        </w:rPr>
        <w:t>:</w:t>
      </w:r>
    </w:p>
    <w:p w:rsidRPr="00C10442" w:rsidR="00C514E0" w:rsidP="00F5068D" w:rsidRDefault="00C514E0" w14:paraId="2A96308D" w14:textId="77777777">
      <w:pPr>
        <w:pStyle w:val="ListParagraph"/>
        <w:numPr>
          <w:ilvl w:val="0"/>
          <w:numId w:val="11"/>
        </w:numPr>
        <w:spacing w:before="0" w:after="160" w:line="259" w:lineRule="auto"/>
        <w:rPr>
          <w:sz w:val="24"/>
          <w:szCs w:val="24"/>
        </w:rPr>
      </w:pPr>
      <w:r w:rsidRPr="00C10442">
        <w:rPr>
          <w:sz w:val="24"/>
          <w:szCs w:val="24"/>
        </w:rPr>
        <w:t>Through senior leadership, foster an organizational culture that embraces development and is characterized by open communication, high performance, and an engaged, diverse workforce.</w:t>
      </w:r>
    </w:p>
    <w:p w:rsidRPr="00C10442" w:rsidR="00C514E0" w:rsidP="00F5068D" w:rsidRDefault="00C514E0" w14:paraId="5ED150D6" w14:textId="77777777">
      <w:pPr>
        <w:pStyle w:val="ListParagraph"/>
        <w:numPr>
          <w:ilvl w:val="0"/>
          <w:numId w:val="11"/>
        </w:numPr>
        <w:spacing w:before="0" w:after="160" w:line="259" w:lineRule="auto"/>
        <w:rPr>
          <w:sz w:val="24"/>
          <w:szCs w:val="24"/>
        </w:rPr>
      </w:pPr>
      <w:r w:rsidRPr="00C10442">
        <w:rPr>
          <w:sz w:val="24"/>
          <w:szCs w:val="24"/>
        </w:rPr>
        <w:t>Align your workforce development planning with your organizational strategic planning.</w:t>
      </w:r>
    </w:p>
    <w:p w:rsidRPr="00C10442" w:rsidR="00C514E0" w:rsidP="00F5068D" w:rsidRDefault="00C514E0" w14:paraId="1F1703C0" w14:textId="77777777">
      <w:pPr>
        <w:pStyle w:val="ListParagraph"/>
        <w:numPr>
          <w:ilvl w:val="0"/>
          <w:numId w:val="11"/>
        </w:numPr>
        <w:spacing w:before="0" w:after="160" w:line="259" w:lineRule="auto"/>
        <w:rPr>
          <w:sz w:val="24"/>
          <w:szCs w:val="24"/>
        </w:rPr>
      </w:pPr>
      <w:r w:rsidRPr="00C10442">
        <w:rPr>
          <w:sz w:val="24"/>
          <w:szCs w:val="24"/>
        </w:rPr>
        <w:t>Determine the skills, competencies, certifications, and staffing levels you need today and in the future.</w:t>
      </w:r>
    </w:p>
    <w:p w:rsidRPr="00C10442" w:rsidR="00C514E0" w:rsidP="00F5068D" w:rsidRDefault="00C514E0" w14:paraId="50F7A6B4" w14:textId="77777777">
      <w:pPr>
        <w:pStyle w:val="ListParagraph"/>
        <w:numPr>
          <w:ilvl w:val="0"/>
          <w:numId w:val="11"/>
        </w:numPr>
        <w:spacing w:before="0" w:after="160" w:line="259" w:lineRule="auto"/>
        <w:rPr>
          <w:sz w:val="24"/>
          <w:szCs w:val="24"/>
        </w:rPr>
      </w:pPr>
      <w:r w:rsidRPr="00C10442">
        <w:rPr>
          <w:sz w:val="24"/>
          <w:szCs w:val="24"/>
        </w:rPr>
        <w:t>Ensure that internal and external job postings communicate the skills needed for open positions rather than academic credentials.</w:t>
      </w:r>
    </w:p>
    <w:p w:rsidRPr="00C10442" w:rsidR="00C514E0" w:rsidP="00F5068D" w:rsidRDefault="00C514E0" w14:paraId="47C32BF2" w14:textId="77777777">
      <w:pPr>
        <w:pStyle w:val="ListParagraph"/>
        <w:numPr>
          <w:ilvl w:val="0"/>
          <w:numId w:val="11"/>
        </w:numPr>
        <w:spacing w:before="0" w:after="160" w:line="259" w:lineRule="auto"/>
        <w:rPr>
          <w:sz w:val="24"/>
          <w:szCs w:val="24"/>
        </w:rPr>
      </w:pPr>
      <w:r w:rsidRPr="00C10442">
        <w:rPr>
          <w:sz w:val="24"/>
          <w:szCs w:val="24"/>
        </w:rPr>
        <w:t xml:space="preserve">Ensure that candidate recruitment, screening, and hiring protocols focus on the skill requirements for an open position. </w:t>
      </w:r>
    </w:p>
    <w:p w:rsidRPr="00C10442" w:rsidR="00C514E0" w:rsidP="00F5068D" w:rsidRDefault="00C514E0" w14:paraId="2579B39D" w14:textId="77777777">
      <w:pPr>
        <w:pStyle w:val="ListParagraph"/>
        <w:numPr>
          <w:ilvl w:val="0"/>
          <w:numId w:val="11"/>
        </w:numPr>
        <w:spacing w:before="0" w:after="160" w:line="259" w:lineRule="auto"/>
        <w:rPr>
          <w:sz w:val="24"/>
          <w:szCs w:val="24"/>
        </w:rPr>
      </w:pPr>
      <w:r w:rsidRPr="00C10442">
        <w:rPr>
          <w:sz w:val="24"/>
          <w:szCs w:val="24"/>
        </w:rPr>
        <w:t xml:space="preserve">Determine the key requirements for your </w:t>
      </w:r>
      <w:r w:rsidRPr="004B4FCC">
        <w:rPr>
          <w:i/>
          <w:iCs/>
          <w:sz w:val="24"/>
          <w:szCs w:val="24"/>
        </w:rPr>
        <w:t>skill-based</w:t>
      </w:r>
      <w:r w:rsidRPr="00C10442">
        <w:rPr>
          <w:sz w:val="24"/>
          <w:szCs w:val="24"/>
        </w:rPr>
        <w:t xml:space="preserve"> training programs.</w:t>
      </w:r>
    </w:p>
    <w:p w:rsidRPr="00C10442" w:rsidR="00C514E0" w:rsidP="00F5068D" w:rsidRDefault="00C514E0" w14:paraId="48EC5990" w14:textId="77777777">
      <w:pPr>
        <w:pStyle w:val="ListParagraph"/>
        <w:numPr>
          <w:ilvl w:val="0"/>
          <w:numId w:val="11"/>
        </w:numPr>
        <w:tabs>
          <w:tab w:val="left" w:pos="1200"/>
        </w:tabs>
        <w:spacing w:before="0" w:after="160" w:line="259" w:lineRule="auto"/>
        <w:rPr>
          <w:sz w:val="24"/>
          <w:szCs w:val="24"/>
        </w:rPr>
      </w:pPr>
      <w:r w:rsidRPr="00C10442">
        <w:rPr>
          <w:sz w:val="24"/>
          <w:szCs w:val="24"/>
        </w:rPr>
        <w:t>Incorporate your organization’s needs for skills, competencies, certifications, and staffing levels, as well as the personal development desires of your workforce members, managers, and leaders, into these requirements.</w:t>
      </w:r>
    </w:p>
    <w:p w:rsidR="00C514E0" w:rsidP="0075593C" w:rsidRDefault="00C514E0" w14:paraId="2E34C6C0" w14:textId="047A78EA">
      <w:pPr>
        <w:pBdr>
          <w:top w:val="single" w:color="auto" w:sz="4" w:space="1"/>
          <w:left w:val="single" w:color="auto" w:sz="4" w:space="4"/>
          <w:bottom w:val="single" w:color="auto" w:sz="4" w:space="15"/>
          <w:right w:val="single" w:color="auto" w:sz="4" w:space="4"/>
        </w:pBdr>
        <w:tabs>
          <w:tab w:val="left" w:pos="1200"/>
        </w:tabs>
        <w:spacing w:before="0" w:after="0"/>
        <w:ind w:left="720"/>
        <w:rPr>
          <w:rFonts w:ascii="Arial" w:hAnsi="Arial" w:cs="Arial"/>
          <w:szCs w:val="22"/>
        </w:rPr>
      </w:pPr>
      <w:r w:rsidRPr="0075593C">
        <w:rPr>
          <w:rFonts w:ascii="Arial" w:hAnsi="Arial" w:cs="Arial"/>
          <w:szCs w:val="22"/>
        </w:rPr>
        <w:fldChar w:fldCharType="begin">
          <w:ffData>
            <w:name w:val="Text2"/>
            <w:enabled/>
            <w:calcOnExit w:val="0"/>
            <w:statusText w:type="text" w:val="Official name of your organization."/>
            <w:textInput/>
          </w:ffData>
        </w:fldChar>
      </w:r>
      <w:r w:rsidRPr="0075593C">
        <w:rPr>
          <w:rFonts w:ascii="Arial" w:hAnsi="Arial" w:cs="Arial"/>
          <w:szCs w:val="22"/>
        </w:rPr>
        <w:instrText xml:space="preserve"> FORMTEXT </w:instrText>
      </w:r>
      <w:r w:rsidRPr="0075593C">
        <w:rPr>
          <w:rFonts w:ascii="Arial" w:hAnsi="Arial" w:cs="Arial"/>
          <w:szCs w:val="22"/>
        </w:rPr>
      </w:r>
      <w:r w:rsidRPr="0075593C">
        <w:rPr>
          <w:rFonts w:ascii="Arial" w:hAnsi="Arial" w:cs="Arial"/>
          <w:szCs w:val="22"/>
        </w:rPr>
        <w:fldChar w:fldCharType="separate"/>
      </w:r>
      <w:r w:rsidRPr="0075593C">
        <w:rPr>
          <w:rFonts w:ascii="Arial" w:hAnsi="Arial" w:cs="Arial"/>
          <w:szCs w:val="22"/>
        </w:rPr>
        <w:t> </w:t>
      </w:r>
      <w:r w:rsidR="0075593C">
        <w:rPr>
          <w:rFonts w:ascii="Arial" w:hAnsi="Arial" w:cs="Arial"/>
          <w:szCs w:val="22"/>
        </w:rPr>
        <w:t xml:space="preserve">                                                                                                                                                        </w:t>
      </w:r>
      <w:r w:rsidRPr="0075593C">
        <w:rPr>
          <w:rFonts w:ascii="Arial" w:hAnsi="Arial" w:cs="Arial"/>
          <w:szCs w:val="22"/>
        </w:rPr>
        <w:t> </w:t>
      </w:r>
      <w:r w:rsidRPr="0075593C">
        <w:rPr>
          <w:rFonts w:ascii="Arial" w:hAnsi="Arial" w:cs="Arial"/>
          <w:szCs w:val="22"/>
        </w:rPr>
        <w:t> </w:t>
      </w:r>
      <w:r w:rsidRPr="0075593C">
        <w:rPr>
          <w:rFonts w:ascii="Arial" w:hAnsi="Arial" w:cs="Arial"/>
          <w:szCs w:val="22"/>
        </w:rPr>
        <w:t> </w:t>
      </w:r>
      <w:r w:rsidRPr="0075593C">
        <w:rPr>
          <w:rFonts w:ascii="Arial" w:hAnsi="Arial" w:cs="Arial"/>
          <w:szCs w:val="22"/>
        </w:rPr>
        <w:t> </w:t>
      </w:r>
      <w:r w:rsidRPr="0075593C">
        <w:rPr>
          <w:rFonts w:ascii="Arial" w:hAnsi="Arial" w:cs="Arial"/>
          <w:szCs w:val="22"/>
        </w:rPr>
        <w:fldChar w:fldCharType="end"/>
      </w:r>
    </w:p>
    <w:p w:rsidR="0075593C" w:rsidP="0075593C" w:rsidRDefault="0075593C" w14:paraId="697D5F8E" w14:textId="09C7AD6C">
      <w:pPr>
        <w:pBdr>
          <w:top w:val="single" w:color="auto" w:sz="4" w:space="1"/>
          <w:left w:val="single" w:color="auto" w:sz="4" w:space="4"/>
          <w:bottom w:val="single" w:color="auto" w:sz="4" w:space="15"/>
          <w:right w:val="single" w:color="auto" w:sz="4" w:space="4"/>
        </w:pBdr>
        <w:tabs>
          <w:tab w:val="left" w:pos="1200"/>
        </w:tabs>
        <w:spacing w:before="0" w:after="0"/>
        <w:ind w:left="720"/>
        <w:rPr>
          <w:rFonts w:ascii="Arial" w:hAnsi="Arial" w:cs="Arial"/>
          <w:szCs w:val="22"/>
        </w:rPr>
      </w:pPr>
    </w:p>
    <w:p w:rsidR="0075593C" w:rsidP="0075593C" w:rsidRDefault="0075593C" w14:paraId="4C54ABC0" w14:textId="06FE5AF8">
      <w:pPr>
        <w:pBdr>
          <w:top w:val="single" w:color="auto" w:sz="4" w:space="1"/>
          <w:left w:val="single" w:color="auto" w:sz="4" w:space="4"/>
          <w:bottom w:val="single" w:color="auto" w:sz="4" w:space="15"/>
          <w:right w:val="single" w:color="auto" w:sz="4" w:space="4"/>
        </w:pBdr>
        <w:tabs>
          <w:tab w:val="left" w:pos="1200"/>
        </w:tabs>
        <w:spacing w:before="0" w:after="0"/>
        <w:ind w:left="720"/>
        <w:rPr>
          <w:rFonts w:ascii="Arial" w:hAnsi="Arial" w:cs="Arial"/>
          <w:szCs w:val="22"/>
        </w:rPr>
      </w:pPr>
    </w:p>
    <w:p w:rsidR="0075593C" w:rsidP="0075593C" w:rsidRDefault="0075593C" w14:paraId="66F496B0" w14:textId="5045B96D">
      <w:pPr>
        <w:pBdr>
          <w:top w:val="single" w:color="auto" w:sz="4" w:space="1"/>
          <w:left w:val="single" w:color="auto" w:sz="4" w:space="4"/>
          <w:bottom w:val="single" w:color="auto" w:sz="4" w:space="15"/>
          <w:right w:val="single" w:color="auto" w:sz="4" w:space="4"/>
        </w:pBdr>
        <w:tabs>
          <w:tab w:val="left" w:pos="1200"/>
        </w:tabs>
        <w:spacing w:before="0" w:after="0"/>
        <w:ind w:left="720"/>
        <w:rPr>
          <w:rFonts w:ascii="Arial" w:hAnsi="Arial" w:cs="Arial"/>
          <w:szCs w:val="22"/>
        </w:rPr>
      </w:pPr>
    </w:p>
    <w:p w:rsidR="0075593C" w:rsidP="0075593C" w:rsidRDefault="0075593C" w14:paraId="1DE75C1F" w14:textId="4FC5DCB7">
      <w:pPr>
        <w:pBdr>
          <w:top w:val="single" w:color="auto" w:sz="4" w:space="1"/>
          <w:left w:val="single" w:color="auto" w:sz="4" w:space="4"/>
          <w:bottom w:val="single" w:color="auto" w:sz="4" w:space="15"/>
          <w:right w:val="single" w:color="auto" w:sz="4" w:space="4"/>
        </w:pBdr>
        <w:tabs>
          <w:tab w:val="left" w:pos="1200"/>
        </w:tabs>
        <w:spacing w:before="0" w:after="0"/>
        <w:ind w:left="720"/>
        <w:rPr>
          <w:rFonts w:ascii="Arial" w:hAnsi="Arial" w:cs="Arial"/>
          <w:szCs w:val="22"/>
        </w:rPr>
      </w:pPr>
    </w:p>
    <w:p w:rsidR="0075593C" w:rsidP="0075593C" w:rsidRDefault="0075593C" w14:paraId="74B12EF2" w14:textId="4C62EB48">
      <w:pPr>
        <w:pBdr>
          <w:top w:val="single" w:color="auto" w:sz="4" w:space="1"/>
          <w:left w:val="single" w:color="auto" w:sz="4" w:space="4"/>
          <w:bottom w:val="single" w:color="auto" w:sz="4" w:space="15"/>
          <w:right w:val="single" w:color="auto" w:sz="4" w:space="4"/>
        </w:pBdr>
        <w:tabs>
          <w:tab w:val="left" w:pos="1200"/>
        </w:tabs>
        <w:spacing w:before="0" w:after="0"/>
        <w:ind w:left="720"/>
        <w:rPr>
          <w:rFonts w:ascii="Arial" w:hAnsi="Arial" w:cs="Arial"/>
          <w:szCs w:val="22"/>
        </w:rPr>
      </w:pPr>
    </w:p>
    <w:p w:rsidRPr="0075593C" w:rsidR="0075593C" w:rsidP="0075593C" w:rsidRDefault="0075593C" w14:paraId="09E8FC41" w14:textId="77777777">
      <w:pPr>
        <w:pBdr>
          <w:top w:val="single" w:color="auto" w:sz="4" w:space="1"/>
          <w:left w:val="single" w:color="auto" w:sz="4" w:space="4"/>
          <w:bottom w:val="single" w:color="auto" w:sz="4" w:space="15"/>
          <w:right w:val="single" w:color="auto" w:sz="4" w:space="4"/>
        </w:pBdr>
        <w:tabs>
          <w:tab w:val="left" w:pos="1200"/>
        </w:tabs>
        <w:spacing w:before="0" w:after="0"/>
        <w:ind w:left="720"/>
        <w:rPr>
          <w:rFonts w:ascii="Arial" w:hAnsi="Arial" w:cs="Arial"/>
          <w:szCs w:val="22"/>
        </w:rPr>
      </w:pPr>
    </w:p>
    <w:p w:rsidRPr="004B4FCC" w:rsidR="004B4FCC" w:rsidRDefault="004B4FCC" w14:paraId="39D1D429" w14:textId="77777777">
      <w:pPr>
        <w:spacing w:before="0" w:after="0"/>
        <w:rPr>
          <w:bCs/>
          <w:sz w:val="24"/>
          <w:szCs w:val="24"/>
        </w:rPr>
      </w:pPr>
    </w:p>
    <w:p w:rsidRPr="004B4FCC" w:rsidR="004B4FCC" w:rsidP="004B4FCC" w:rsidRDefault="004B4FCC" w14:paraId="3FD58326" w14:textId="3A0CF527">
      <w:pPr>
        <w:spacing w:before="0" w:after="0"/>
        <w:rPr>
          <w:bCs/>
          <w:sz w:val="24"/>
          <w:szCs w:val="24"/>
        </w:rPr>
      </w:pPr>
      <w:r w:rsidRPr="004B4FCC">
        <w:rPr>
          <w:b/>
          <w:sz w:val="24"/>
          <w:szCs w:val="24"/>
        </w:rPr>
        <w:t>Note:</w:t>
      </w:r>
      <w:r w:rsidRPr="004B4FCC">
        <w:rPr>
          <w:bCs/>
          <w:sz w:val="24"/>
          <w:szCs w:val="24"/>
        </w:rPr>
        <w:t xml:space="preserve">  As defined by the American Workforce Policy Advisory Board, </w:t>
      </w:r>
      <w:r w:rsidRPr="004B4FCC">
        <w:rPr>
          <w:bCs/>
          <w:i/>
          <w:iCs/>
          <w:sz w:val="24"/>
          <w:szCs w:val="24"/>
        </w:rPr>
        <w:t>skill-based</w:t>
      </w:r>
      <w:r w:rsidRPr="004B4FCC">
        <w:rPr>
          <w:bCs/>
          <w:sz w:val="24"/>
          <w:szCs w:val="24"/>
        </w:rPr>
        <w:t xml:space="preserve"> training refers to activities, programs, or events offered by employers that provide employees with the necessary knowledge, technical skills, and professional skills 1) to perform and stay up-to-date in their current job roles and 2) to be able to perform future job roles or enter other professions.</w:t>
      </w:r>
    </w:p>
    <w:p w:rsidR="004B4FCC" w:rsidRDefault="004B4FCC" w14:paraId="2D1B99EB" w14:textId="77777777">
      <w:pPr>
        <w:spacing w:before="0" w:after="0"/>
        <w:rPr>
          <w:b/>
          <w:sz w:val="24"/>
          <w:szCs w:val="24"/>
        </w:rPr>
      </w:pPr>
    </w:p>
    <w:p w:rsidRPr="004B4FCC" w:rsidR="004B4FCC" w:rsidRDefault="004B4FCC" w14:paraId="0EDC80DD" w14:textId="19C0E35A">
      <w:pPr>
        <w:spacing w:before="0" w:after="0"/>
        <w:rPr>
          <w:bCs/>
          <w:sz w:val="24"/>
          <w:szCs w:val="24"/>
        </w:rPr>
      </w:pPr>
      <w:r w:rsidRPr="004B4FCC">
        <w:rPr>
          <w:bCs/>
          <w:sz w:val="24"/>
          <w:szCs w:val="24"/>
        </w:rPr>
        <w:t>There are four categories of skill-based training:</w:t>
      </w:r>
    </w:p>
    <w:p w:rsidR="004B4FCC" w:rsidP="00F5068D" w:rsidRDefault="004B4FCC" w14:paraId="529647E9" w14:textId="77777777">
      <w:pPr>
        <w:pStyle w:val="ListParagraph"/>
        <w:numPr>
          <w:ilvl w:val="0"/>
          <w:numId w:val="15"/>
        </w:numPr>
        <w:spacing w:before="0" w:after="0"/>
        <w:rPr>
          <w:bCs/>
          <w:sz w:val="24"/>
          <w:szCs w:val="24"/>
        </w:rPr>
      </w:pPr>
      <w:r w:rsidRPr="004B4FCC">
        <w:rPr>
          <w:bCs/>
          <w:sz w:val="24"/>
          <w:szCs w:val="24"/>
        </w:rPr>
        <w:t>Initial skill training: Activities, programs, or events that provide employees with the knowledge or skills necessary to do the job into which they were hired, promoted, or transferred. Examples may include job shadowing and job rotation.</w:t>
      </w:r>
    </w:p>
    <w:p w:rsidR="004B4FCC" w:rsidP="00F5068D" w:rsidRDefault="004B4FCC" w14:paraId="46064B13" w14:textId="77777777">
      <w:pPr>
        <w:pStyle w:val="ListParagraph"/>
        <w:numPr>
          <w:ilvl w:val="0"/>
          <w:numId w:val="15"/>
        </w:numPr>
        <w:spacing w:before="0" w:after="0"/>
        <w:rPr>
          <w:bCs/>
          <w:sz w:val="24"/>
          <w:szCs w:val="24"/>
        </w:rPr>
      </w:pPr>
      <w:r w:rsidRPr="004B4FCC">
        <w:rPr>
          <w:bCs/>
          <w:sz w:val="24"/>
          <w:szCs w:val="24"/>
        </w:rPr>
        <w:t>Job maintenance training: Activities, programs, or events that ensure employees continue to be fully productive and able to succeed in their current job. Examples may include new product/services training and technology training.</w:t>
      </w:r>
    </w:p>
    <w:p w:rsidR="004B4FCC" w:rsidP="00F5068D" w:rsidRDefault="004B4FCC" w14:paraId="3D5F822B" w14:textId="77777777">
      <w:pPr>
        <w:pStyle w:val="ListParagraph"/>
        <w:numPr>
          <w:ilvl w:val="0"/>
          <w:numId w:val="15"/>
        </w:numPr>
        <w:spacing w:before="0" w:after="0"/>
        <w:rPr>
          <w:bCs/>
          <w:sz w:val="24"/>
          <w:szCs w:val="24"/>
        </w:rPr>
      </w:pPr>
      <w:r w:rsidRPr="004B4FCC">
        <w:rPr>
          <w:bCs/>
          <w:sz w:val="24"/>
          <w:szCs w:val="24"/>
        </w:rPr>
        <w:t>Up-skilling training: Activities, programs, or events that help employees gain new knowledge, skills, or tools that can enable them to perform new jobs roles or enter other future professions and fields. Examples may include cross-functional training, certification programs, educational courses, and apprenticeship programs.</w:t>
      </w:r>
    </w:p>
    <w:p w:rsidR="004B4FCC" w:rsidP="00F5068D" w:rsidRDefault="004B4FCC" w14:paraId="17DEB1BD" w14:textId="796E4767">
      <w:pPr>
        <w:pStyle w:val="ListParagraph"/>
        <w:numPr>
          <w:ilvl w:val="0"/>
          <w:numId w:val="15"/>
        </w:numPr>
        <w:spacing w:before="0" w:after="0"/>
        <w:rPr>
          <w:bCs/>
          <w:sz w:val="24"/>
          <w:szCs w:val="24"/>
        </w:rPr>
      </w:pPr>
      <w:r w:rsidRPr="004B4FCC">
        <w:rPr>
          <w:bCs/>
          <w:sz w:val="24"/>
          <w:szCs w:val="24"/>
        </w:rPr>
        <w:t xml:space="preserve">Employee development: Activities, programs, or events designed as processes to help employees expand individual capacity and enhance career-related professional skills, other than technical </w:t>
      </w:r>
      <w:r w:rsidRPr="004B4FCC">
        <w:rPr>
          <w:bCs/>
          <w:sz w:val="24"/>
          <w:szCs w:val="24"/>
        </w:rPr>
        <w:lastRenderedPageBreak/>
        <w:t>proficiency in their professions and fields. Examples may include formal mentoring, coaching, leadership development, and professional</w:t>
      </w:r>
      <w:r>
        <w:rPr>
          <w:bCs/>
          <w:sz w:val="24"/>
          <w:szCs w:val="24"/>
        </w:rPr>
        <w:t xml:space="preserve"> </w:t>
      </w:r>
      <w:r w:rsidRPr="004B4FCC">
        <w:rPr>
          <w:bCs/>
          <w:sz w:val="24"/>
          <w:szCs w:val="24"/>
        </w:rPr>
        <w:t>development programs.</w:t>
      </w:r>
    </w:p>
    <w:p w:rsidR="004B4FCC" w:rsidP="004B4FCC" w:rsidRDefault="004B4FCC" w14:paraId="16B642B7" w14:textId="5102455C">
      <w:pPr>
        <w:spacing w:before="0" w:after="0"/>
        <w:rPr>
          <w:bCs/>
          <w:sz w:val="24"/>
          <w:szCs w:val="24"/>
        </w:rPr>
      </w:pPr>
    </w:p>
    <w:p w:rsidR="004B4FCC" w:rsidP="004B4FCC" w:rsidRDefault="004B4FCC" w14:paraId="5F2BC172" w14:textId="68DC58D3">
      <w:pPr>
        <w:spacing w:before="0" w:after="0"/>
        <w:rPr>
          <w:bCs/>
          <w:sz w:val="24"/>
          <w:szCs w:val="24"/>
        </w:rPr>
      </w:pPr>
      <w:r>
        <w:rPr>
          <w:bCs/>
          <w:sz w:val="24"/>
          <w:szCs w:val="24"/>
        </w:rPr>
        <w:t xml:space="preserve">Skill-based training does </w:t>
      </w:r>
      <w:r w:rsidRPr="004B4FCC">
        <w:rPr>
          <w:bCs/>
          <w:sz w:val="24"/>
          <w:szCs w:val="24"/>
          <w:u w:val="single"/>
        </w:rPr>
        <w:t>not</w:t>
      </w:r>
      <w:r>
        <w:rPr>
          <w:bCs/>
          <w:sz w:val="24"/>
          <w:szCs w:val="24"/>
        </w:rPr>
        <w:t>, however, encompass the following other types of essential training that employers offer:</w:t>
      </w:r>
    </w:p>
    <w:p w:rsidR="004B4FCC" w:rsidP="00F5068D" w:rsidRDefault="004B4FCC" w14:paraId="746535CB" w14:textId="77777777">
      <w:pPr>
        <w:pStyle w:val="ListParagraph"/>
        <w:numPr>
          <w:ilvl w:val="0"/>
          <w:numId w:val="15"/>
        </w:numPr>
        <w:spacing w:before="0" w:after="0"/>
        <w:rPr>
          <w:bCs/>
          <w:sz w:val="24"/>
          <w:szCs w:val="24"/>
        </w:rPr>
      </w:pPr>
      <w:r w:rsidRPr="004B4FCC">
        <w:rPr>
          <w:bCs/>
          <w:sz w:val="24"/>
          <w:szCs w:val="24"/>
        </w:rPr>
        <w:t>Compliance training: training provided to educate employees on laws, regulations, and company policies that are applicable to their job function, organization, or industry.</w:t>
      </w:r>
    </w:p>
    <w:p w:rsidR="004B4FCC" w:rsidP="00F5068D" w:rsidRDefault="004B4FCC" w14:paraId="2CB9C4DA" w14:textId="77777777">
      <w:pPr>
        <w:pStyle w:val="ListParagraph"/>
        <w:numPr>
          <w:ilvl w:val="0"/>
          <w:numId w:val="15"/>
        </w:numPr>
        <w:spacing w:before="0" w:after="0"/>
        <w:rPr>
          <w:bCs/>
          <w:sz w:val="24"/>
          <w:szCs w:val="24"/>
        </w:rPr>
      </w:pPr>
      <w:r w:rsidRPr="004B4FCC">
        <w:rPr>
          <w:bCs/>
          <w:sz w:val="24"/>
          <w:szCs w:val="24"/>
        </w:rPr>
        <w:t>Onboarding training: training provided to new employees as part of their onboarding process as they enter the organization or assume new job roles.</w:t>
      </w:r>
    </w:p>
    <w:p w:rsidRPr="004B4FCC" w:rsidR="004B4FCC" w:rsidP="00F5068D" w:rsidRDefault="004B4FCC" w14:paraId="132FE0A5" w14:textId="6F5C1176">
      <w:pPr>
        <w:pStyle w:val="ListParagraph"/>
        <w:numPr>
          <w:ilvl w:val="0"/>
          <w:numId w:val="15"/>
        </w:numPr>
        <w:spacing w:before="0" w:after="0"/>
        <w:rPr>
          <w:bCs/>
          <w:sz w:val="24"/>
          <w:szCs w:val="24"/>
        </w:rPr>
      </w:pPr>
      <w:r w:rsidRPr="004B4FCC">
        <w:rPr>
          <w:bCs/>
          <w:sz w:val="24"/>
          <w:szCs w:val="24"/>
        </w:rPr>
        <w:t>Informal learning: self-directed learning aimed at acquiring work-oriented knowledge or skills outside of a formal training program such as experimentation, on-the-job learning, or observational learning.</w:t>
      </w:r>
      <w:r w:rsidRPr="004B4FCC">
        <w:rPr>
          <w:bCs/>
          <w:sz w:val="24"/>
          <w:szCs w:val="24"/>
        </w:rPr>
        <w:br/>
      </w:r>
      <w:r w:rsidR="00F5068D">
        <w:rPr>
          <w:bCs/>
          <w:sz w:val="24"/>
          <w:szCs w:val="24"/>
        </w:rPr>
        <w:br/>
      </w:r>
    </w:p>
    <w:p w:rsidRPr="00C10442" w:rsidR="00C514E0" w:rsidP="002C379A" w:rsidRDefault="00C514E0" w14:paraId="39B97AA2" w14:textId="1579DD39">
      <w:pPr>
        <w:pStyle w:val="ListParagraph"/>
        <w:pBdr>
          <w:top w:val="double" w:color="auto" w:sz="4" w:space="1"/>
          <w:left w:val="double" w:color="auto" w:sz="4" w:space="4"/>
          <w:bottom w:val="double" w:color="auto" w:sz="4" w:space="1"/>
          <w:right w:val="double" w:color="auto" w:sz="4" w:space="4"/>
        </w:pBdr>
        <w:shd w:val="clear" w:color="auto" w:fill="DAEEF3" w:themeFill="accent5" w:themeFillTint="33"/>
        <w:spacing w:before="160" w:after="160"/>
        <w:ind w:left="0"/>
        <w:rPr>
          <w:b/>
          <w:sz w:val="24"/>
          <w:szCs w:val="24"/>
        </w:rPr>
      </w:pPr>
      <w:r w:rsidRPr="00C10442">
        <w:rPr>
          <w:b/>
          <w:sz w:val="24"/>
          <w:szCs w:val="24"/>
        </w:rPr>
        <w:t>Workforce Development Implementation</w:t>
      </w:r>
      <w:r w:rsidRPr="00C10442">
        <w:rPr>
          <w:b/>
          <w:sz w:val="24"/>
          <w:szCs w:val="24"/>
        </w:rPr>
        <w:tab/>
      </w:r>
      <w:r w:rsidRPr="00C10442">
        <w:rPr>
          <w:b/>
          <w:sz w:val="24"/>
          <w:szCs w:val="24"/>
        </w:rPr>
        <w:tab/>
      </w:r>
      <w:r w:rsidRPr="00C10442">
        <w:rPr>
          <w:b/>
          <w:sz w:val="24"/>
          <w:szCs w:val="24"/>
        </w:rPr>
        <w:tab/>
      </w:r>
      <w:r w:rsidRPr="00C10442">
        <w:rPr>
          <w:b/>
          <w:sz w:val="24"/>
          <w:szCs w:val="24"/>
        </w:rPr>
        <w:tab/>
      </w:r>
      <w:r w:rsidRPr="00C10442">
        <w:rPr>
          <w:b/>
          <w:sz w:val="24"/>
          <w:szCs w:val="24"/>
        </w:rPr>
        <w:tab/>
      </w:r>
      <w:r w:rsidRPr="00C10442">
        <w:rPr>
          <w:b/>
          <w:sz w:val="24"/>
          <w:szCs w:val="24"/>
        </w:rPr>
        <w:tab/>
      </w:r>
      <w:r w:rsidR="00180B9A">
        <w:rPr>
          <w:b/>
          <w:sz w:val="24"/>
          <w:szCs w:val="24"/>
        </w:rPr>
        <w:tab/>
      </w:r>
      <w:r w:rsidR="00180B9A">
        <w:rPr>
          <w:b/>
          <w:sz w:val="24"/>
          <w:szCs w:val="24"/>
        </w:rPr>
        <w:tab/>
      </w:r>
      <w:r w:rsidR="00180B9A">
        <w:rPr>
          <w:b/>
          <w:sz w:val="24"/>
          <w:szCs w:val="24"/>
        </w:rPr>
        <w:tab/>
      </w:r>
      <w:r w:rsidR="00180B9A">
        <w:rPr>
          <w:b/>
          <w:sz w:val="24"/>
          <w:szCs w:val="24"/>
        </w:rPr>
        <w:tab/>
      </w:r>
      <w:r w:rsidR="00180B9A">
        <w:rPr>
          <w:b/>
          <w:sz w:val="24"/>
          <w:szCs w:val="24"/>
        </w:rPr>
        <w:tab/>
      </w:r>
      <w:r w:rsidRPr="00C10442">
        <w:rPr>
          <w:b/>
          <w:sz w:val="24"/>
          <w:szCs w:val="24"/>
        </w:rPr>
        <w:t>Rating:_____</w:t>
      </w:r>
    </w:p>
    <w:p w:rsidRPr="002C379A" w:rsidR="00C514E0" w:rsidP="002C379A" w:rsidRDefault="00C514E0" w14:paraId="1BA26C40" w14:textId="77777777">
      <w:pPr>
        <w:pStyle w:val="ListParagraph"/>
        <w:pBdr>
          <w:top w:val="double" w:color="auto" w:sz="4" w:space="1"/>
          <w:left w:val="double" w:color="auto" w:sz="4" w:space="4"/>
          <w:bottom w:val="double" w:color="auto" w:sz="4" w:space="1"/>
          <w:right w:val="double" w:color="auto" w:sz="4" w:space="4"/>
        </w:pBdr>
        <w:shd w:val="clear" w:color="auto" w:fill="DAEEF3" w:themeFill="accent5" w:themeFillTint="33"/>
        <w:spacing w:before="160" w:after="160"/>
        <w:ind w:left="0"/>
        <w:rPr>
          <w:iCs/>
          <w:sz w:val="24"/>
          <w:szCs w:val="24"/>
        </w:rPr>
      </w:pPr>
      <w:r w:rsidRPr="002C379A">
        <w:rPr>
          <w:iCs/>
          <w:sz w:val="24"/>
          <w:szCs w:val="24"/>
        </w:rPr>
        <w:t>Describes how the organization implements its skill-based training programs.</w:t>
      </w:r>
    </w:p>
    <w:p w:rsidRPr="002C379A" w:rsidR="00B45A45" w:rsidP="002C379A" w:rsidRDefault="00B45A45" w14:paraId="338DF69A" w14:textId="6CFF2E31">
      <w:pPr>
        <w:spacing w:before="0" w:after="160" w:line="259" w:lineRule="auto"/>
        <w:rPr>
          <w:sz w:val="24"/>
          <w:szCs w:val="24"/>
        </w:rPr>
      </w:pPr>
      <w:r w:rsidRPr="000567A1">
        <w:rPr>
          <w:b/>
          <w:bCs/>
          <w:sz w:val="24"/>
          <w:szCs w:val="24"/>
        </w:rPr>
        <w:t>Consider in your description how you</w:t>
      </w:r>
      <w:r w:rsidRPr="002C379A">
        <w:rPr>
          <w:sz w:val="24"/>
          <w:szCs w:val="24"/>
        </w:rPr>
        <w:t>:</w:t>
      </w:r>
    </w:p>
    <w:p w:rsidRPr="00C10442" w:rsidR="00C514E0" w:rsidP="00F5068D" w:rsidRDefault="00B45A45" w14:paraId="7274B43F" w14:textId="4E9693C4">
      <w:pPr>
        <w:pStyle w:val="ListParagraph"/>
        <w:numPr>
          <w:ilvl w:val="0"/>
          <w:numId w:val="12"/>
        </w:numPr>
        <w:spacing w:before="0" w:after="160" w:line="259" w:lineRule="auto"/>
        <w:rPr>
          <w:sz w:val="24"/>
          <w:szCs w:val="24"/>
        </w:rPr>
      </w:pPr>
      <w:r>
        <w:rPr>
          <w:sz w:val="24"/>
          <w:szCs w:val="24"/>
        </w:rPr>
        <w:t>E</w:t>
      </w:r>
      <w:r w:rsidRPr="00C10442" w:rsidR="00C514E0">
        <w:rPr>
          <w:sz w:val="24"/>
          <w:szCs w:val="24"/>
        </w:rPr>
        <w:t>valuate and improve your organization’s skill-based training programs</w:t>
      </w:r>
    </w:p>
    <w:p w:rsidRPr="00C10442" w:rsidR="00C514E0" w:rsidP="00F5068D" w:rsidRDefault="00B45A45" w14:paraId="0233CFA0" w14:textId="3657C5C3">
      <w:pPr>
        <w:pStyle w:val="ListParagraph"/>
        <w:numPr>
          <w:ilvl w:val="0"/>
          <w:numId w:val="12"/>
        </w:numPr>
        <w:tabs>
          <w:tab w:val="left" w:pos="1200"/>
        </w:tabs>
        <w:spacing w:before="0" w:after="160" w:line="259" w:lineRule="auto"/>
        <w:rPr>
          <w:sz w:val="24"/>
          <w:szCs w:val="24"/>
        </w:rPr>
      </w:pPr>
      <w:r>
        <w:rPr>
          <w:sz w:val="24"/>
          <w:szCs w:val="24"/>
        </w:rPr>
        <w:t>M</w:t>
      </w:r>
      <w:r w:rsidRPr="00C10442" w:rsidR="00C514E0">
        <w:rPr>
          <w:sz w:val="24"/>
          <w:szCs w:val="24"/>
        </w:rPr>
        <w:t xml:space="preserve">anage the programs’ cost and efficiency </w:t>
      </w:r>
    </w:p>
    <w:p w:rsidRPr="00C10442" w:rsidR="00C514E0" w:rsidP="00F5068D" w:rsidRDefault="00B45A45" w14:paraId="18B0CE9F" w14:textId="3D0E7B8A">
      <w:pPr>
        <w:pStyle w:val="ListParagraph"/>
        <w:numPr>
          <w:ilvl w:val="0"/>
          <w:numId w:val="12"/>
        </w:numPr>
        <w:tabs>
          <w:tab w:val="left" w:pos="1200"/>
        </w:tabs>
        <w:spacing w:before="0" w:after="160" w:line="259" w:lineRule="auto"/>
        <w:rPr>
          <w:sz w:val="24"/>
          <w:szCs w:val="24"/>
        </w:rPr>
      </w:pPr>
      <w:r>
        <w:rPr>
          <w:sz w:val="24"/>
          <w:szCs w:val="24"/>
        </w:rPr>
        <w:t>A</w:t>
      </w:r>
      <w:r w:rsidRPr="00C10442" w:rsidR="00C514E0">
        <w:rPr>
          <w:sz w:val="24"/>
          <w:szCs w:val="24"/>
        </w:rPr>
        <w:t>ssess your workforce’s skills attainment, including attainment of industry-recognized credentials, through skill-based training programs</w:t>
      </w:r>
    </w:p>
    <w:p w:rsidRPr="00C10442" w:rsidR="00C514E0" w:rsidP="00F5068D" w:rsidRDefault="00B45A45" w14:paraId="51F364A8" w14:textId="7506AC7F">
      <w:pPr>
        <w:pStyle w:val="ListParagraph"/>
        <w:numPr>
          <w:ilvl w:val="0"/>
          <w:numId w:val="12"/>
        </w:numPr>
        <w:tabs>
          <w:tab w:val="left" w:pos="1200"/>
        </w:tabs>
        <w:spacing w:before="0" w:after="160" w:line="259" w:lineRule="auto"/>
        <w:rPr>
          <w:sz w:val="24"/>
          <w:szCs w:val="24"/>
        </w:rPr>
      </w:pPr>
      <w:r>
        <w:rPr>
          <w:sz w:val="24"/>
          <w:szCs w:val="24"/>
        </w:rPr>
        <w:t>U</w:t>
      </w:r>
      <w:r w:rsidRPr="00C10442" w:rsidR="00C514E0">
        <w:rPr>
          <w:sz w:val="24"/>
          <w:szCs w:val="24"/>
        </w:rPr>
        <w:t xml:space="preserve">se new training models, such as </w:t>
      </w:r>
      <w:r w:rsidR="00F415CA">
        <w:rPr>
          <w:sz w:val="24"/>
          <w:szCs w:val="24"/>
        </w:rPr>
        <w:t xml:space="preserve">Artificial Intelligence, </w:t>
      </w:r>
      <w:r w:rsidRPr="00C10442" w:rsidR="00C514E0">
        <w:rPr>
          <w:sz w:val="24"/>
          <w:szCs w:val="24"/>
        </w:rPr>
        <w:t>online learning,</w:t>
      </w:r>
      <w:r w:rsidR="00F5068D">
        <w:rPr>
          <w:sz w:val="24"/>
          <w:szCs w:val="24"/>
        </w:rPr>
        <w:t xml:space="preserve"> training through virtual or augmented reality,</w:t>
      </w:r>
      <w:r w:rsidRPr="00C10442" w:rsidR="00C514E0">
        <w:rPr>
          <w:sz w:val="24"/>
          <w:szCs w:val="24"/>
        </w:rPr>
        <w:t xml:space="preserve"> bootcamps, and micro-credential </w:t>
      </w:r>
      <w:r w:rsidR="00F415CA">
        <w:rPr>
          <w:sz w:val="24"/>
          <w:szCs w:val="24"/>
        </w:rPr>
        <w:t xml:space="preserve">and badging </w:t>
      </w:r>
      <w:r w:rsidRPr="00C10442" w:rsidR="00C514E0">
        <w:rPr>
          <w:sz w:val="24"/>
          <w:szCs w:val="24"/>
        </w:rPr>
        <w:t>programs</w:t>
      </w:r>
    </w:p>
    <w:p w:rsidRPr="00C10442" w:rsidR="00C514E0" w:rsidP="00F5068D" w:rsidRDefault="00B45A45" w14:paraId="01696909" w14:textId="749C9419">
      <w:pPr>
        <w:pStyle w:val="ListParagraph"/>
        <w:numPr>
          <w:ilvl w:val="0"/>
          <w:numId w:val="12"/>
        </w:numPr>
        <w:tabs>
          <w:tab w:val="left" w:pos="1200"/>
        </w:tabs>
        <w:spacing w:before="0" w:after="160" w:line="259" w:lineRule="auto"/>
        <w:rPr>
          <w:sz w:val="24"/>
          <w:szCs w:val="24"/>
        </w:rPr>
      </w:pPr>
      <w:r>
        <w:rPr>
          <w:sz w:val="24"/>
          <w:szCs w:val="24"/>
        </w:rPr>
        <w:t>U</w:t>
      </w:r>
      <w:r w:rsidRPr="00C10442" w:rsidR="00C514E0">
        <w:rPr>
          <w:sz w:val="24"/>
          <w:szCs w:val="24"/>
        </w:rPr>
        <w:t>se apprenticeships or other forms of work-based learning</w:t>
      </w:r>
      <w:r w:rsidR="00F415CA">
        <w:rPr>
          <w:sz w:val="24"/>
          <w:szCs w:val="24"/>
        </w:rPr>
        <w:t>/training</w:t>
      </w:r>
      <w:r w:rsidRPr="00C10442" w:rsidR="00C514E0">
        <w:rPr>
          <w:sz w:val="24"/>
          <w:szCs w:val="24"/>
        </w:rPr>
        <w:t xml:space="preserve"> as part of your skill-based training programs  </w:t>
      </w:r>
    </w:p>
    <w:p w:rsidRPr="00C10442" w:rsidR="00C514E0" w:rsidP="00F5068D" w:rsidRDefault="00B45A45" w14:paraId="43EF363E" w14:textId="14AA0771">
      <w:pPr>
        <w:pStyle w:val="ListParagraph"/>
        <w:numPr>
          <w:ilvl w:val="0"/>
          <w:numId w:val="12"/>
        </w:numPr>
        <w:spacing w:before="0" w:after="160" w:line="259" w:lineRule="auto"/>
        <w:rPr>
          <w:sz w:val="24"/>
          <w:szCs w:val="24"/>
        </w:rPr>
      </w:pPr>
      <w:r>
        <w:rPr>
          <w:sz w:val="24"/>
          <w:szCs w:val="24"/>
        </w:rPr>
        <w:t>P</w:t>
      </w:r>
      <w:r w:rsidRPr="00C10442" w:rsidR="00C514E0">
        <w:rPr>
          <w:sz w:val="24"/>
          <w:szCs w:val="24"/>
        </w:rPr>
        <w:t>artner with community colleges and secondary career and technical education programs.  Also note other relevant educational or other partnerships that your organization has established to support its skill-based training programs.</w:t>
      </w:r>
    </w:p>
    <w:p w:rsidR="0075593C" w:rsidP="0075593C" w:rsidRDefault="0075593C" w14:paraId="54FB01F7" w14:textId="285ECFE8">
      <w:pPr>
        <w:pStyle w:val="ListParagraph"/>
        <w:pBdr>
          <w:top w:val="single" w:color="auto" w:sz="4" w:space="1"/>
          <w:left w:val="single" w:color="auto" w:sz="4" w:space="4"/>
          <w:bottom w:val="single" w:color="auto" w:sz="4" w:space="15"/>
          <w:right w:val="single" w:color="auto" w:sz="4" w:space="4"/>
        </w:pBdr>
        <w:tabs>
          <w:tab w:val="left" w:pos="1200"/>
        </w:tabs>
        <w:spacing w:before="0" w:after="0"/>
        <w:ind w:left="1080"/>
        <w:rPr>
          <w:rFonts w:ascii="Arial" w:hAnsi="Arial" w:cs="Arial"/>
          <w:szCs w:val="22"/>
        </w:rPr>
      </w:pPr>
      <w:r w:rsidRPr="0075593C">
        <w:rPr>
          <w:rFonts w:ascii="Arial" w:hAnsi="Arial" w:cs="Arial"/>
          <w:szCs w:val="22"/>
        </w:rPr>
        <w:fldChar w:fldCharType="begin">
          <w:ffData>
            <w:name w:val="Text2"/>
            <w:enabled/>
            <w:calcOnExit w:val="0"/>
            <w:statusText w:type="text" w:val="Official name of your organization."/>
            <w:textInput/>
          </w:ffData>
        </w:fldChar>
      </w:r>
      <w:r w:rsidRPr="0075593C">
        <w:rPr>
          <w:rFonts w:ascii="Arial" w:hAnsi="Arial" w:cs="Arial"/>
          <w:szCs w:val="22"/>
        </w:rPr>
        <w:instrText xml:space="preserve"> FORMTEXT </w:instrText>
      </w:r>
      <w:r w:rsidRPr="0075593C">
        <w:rPr>
          <w:rFonts w:ascii="Arial" w:hAnsi="Arial" w:cs="Arial"/>
          <w:szCs w:val="22"/>
        </w:rPr>
      </w:r>
      <w:r w:rsidRPr="0075593C">
        <w:rPr>
          <w:rFonts w:ascii="Arial" w:hAnsi="Arial" w:cs="Arial"/>
          <w:szCs w:val="22"/>
        </w:rPr>
        <w:fldChar w:fldCharType="separate"/>
      </w:r>
      <w:r w:rsidRPr="0075593C">
        <w:t> </w:t>
      </w:r>
      <w:r w:rsidRPr="0075593C">
        <w:rPr>
          <w:rFonts w:ascii="Arial" w:hAnsi="Arial" w:cs="Arial"/>
          <w:szCs w:val="22"/>
        </w:rPr>
        <w:t xml:space="preserve">                                                                                                                                                      </w:t>
      </w:r>
      <w:r w:rsidRPr="0075593C">
        <w:rPr>
          <w:rFonts w:ascii="Arial" w:hAnsi="Arial" w:cs="Arial"/>
          <w:szCs w:val="22"/>
        </w:rPr>
        <w:fldChar w:fldCharType="end"/>
      </w:r>
    </w:p>
    <w:p w:rsidR="0075593C" w:rsidP="0075593C" w:rsidRDefault="0075593C" w14:paraId="585AD1DE" w14:textId="2F3222A4">
      <w:pPr>
        <w:pStyle w:val="ListParagraph"/>
        <w:pBdr>
          <w:top w:val="single" w:color="auto" w:sz="4" w:space="1"/>
          <w:left w:val="single" w:color="auto" w:sz="4" w:space="4"/>
          <w:bottom w:val="single" w:color="auto" w:sz="4" w:space="15"/>
          <w:right w:val="single" w:color="auto" w:sz="4" w:space="4"/>
        </w:pBdr>
        <w:tabs>
          <w:tab w:val="left" w:pos="1200"/>
        </w:tabs>
        <w:spacing w:before="0" w:after="0"/>
        <w:ind w:left="1080"/>
        <w:rPr>
          <w:rFonts w:ascii="Arial" w:hAnsi="Arial" w:cs="Arial"/>
          <w:szCs w:val="22"/>
        </w:rPr>
      </w:pPr>
    </w:p>
    <w:p w:rsidR="0075593C" w:rsidP="0075593C" w:rsidRDefault="0075593C" w14:paraId="3167C41F" w14:textId="18349E27">
      <w:pPr>
        <w:pStyle w:val="ListParagraph"/>
        <w:pBdr>
          <w:top w:val="single" w:color="auto" w:sz="4" w:space="1"/>
          <w:left w:val="single" w:color="auto" w:sz="4" w:space="4"/>
          <w:bottom w:val="single" w:color="auto" w:sz="4" w:space="15"/>
          <w:right w:val="single" w:color="auto" w:sz="4" w:space="4"/>
        </w:pBdr>
        <w:tabs>
          <w:tab w:val="left" w:pos="1200"/>
        </w:tabs>
        <w:spacing w:before="0" w:after="0"/>
        <w:ind w:left="1080"/>
        <w:rPr>
          <w:rFonts w:ascii="Arial" w:hAnsi="Arial" w:cs="Arial"/>
          <w:szCs w:val="22"/>
        </w:rPr>
      </w:pPr>
    </w:p>
    <w:p w:rsidR="0075593C" w:rsidP="0075593C" w:rsidRDefault="0075593C" w14:paraId="35A404D4" w14:textId="7059F781">
      <w:pPr>
        <w:pStyle w:val="ListParagraph"/>
        <w:pBdr>
          <w:top w:val="single" w:color="auto" w:sz="4" w:space="1"/>
          <w:left w:val="single" w:color="auto" w:sz="4" w:space="4"/>
          <w:bottom w:val="single" w:color="auto" w:sz="4" w:space="15"/>
          <w:right w:val="single" w:color="auto" w:sz="4" w:space="4"/>
        </w:pBdr>
        <w:tabs>
          <w:tab w:val="left" w:pos="1200"/>
        </w:tabs>
        <w:spacing w:before="0" w:after="0"/>
        <w:ind w:left="1080"/>
        <w:rPr>
          <w:rFonts w:ascii="Arial" w:hAnsi="Arial" w:cs="Arial"/>
          <w:szCs w:val="22"/>
        </w:rPr>
      </w:pPr>
    </w:p>
    <w:p w:rsidR="0075593C" w:rsidP="0075593C" w:rsidRDefault="0075593C" w14:paraId="4678FC6F" w14:textId="77777777">
      <w:pPr>
        <w:pStyle w:val="ListParagraph"/>
        <w:pBdr>
          <w:top w:val="single" w:color="auto" w:sz="4" w:space="1"/>
          <w:left w:val="single" w:color="auto" w:sz="4" w:space="4"/>
          <w:bottom w:val="single" w:color="auto" w:sz="4" w:space="15"/>
          <w:right w:val="single" w:color="auto" w:sz="4" w:space="4"/>
        </w:pBdr>
        <w:tabs>
          <w:tab w:val="left" w:pos="1200"/>
        </w:tabs>
        <w:spacing w:before="0" w:after="0"/>
        <w:ind w:left="1080"/>
        <w:rPr>
          <w:rFonts w:ascii="Arial" w:hAnsi="Arial" w:cs="Arial"/>
          <w:szCs w:val="22"/>
        </w:rPr>
      </w:pPr>
    </w:p>
    <w:p w:rsidR="0075593C" w:rsidP="0075593C" w:rsidRDefault="0075593C" w14:paraId="2A44EBB3" w14:textId="3112EFD8">
      <w:pPr>
        <w:pStyle w:val="ListParagraph"/>
        <w:pBdr>
          <w:top w:val="single" w:color="auto" w:sz="4" w:space="1"/>
          <w:left w:val="single" w:color="auto" w:sz="4" w:space="4"/>
          <w:bottom w:val="single" w:color="auto" w:sz="4" w:space="15"/>
          <w:right w:val="single" w:color="auto" w:sz="4" w:space="4"/>
        </w:pBdr>
        <w:tabs>
          <w:tab w:val="left" w:pos="1200"/>
        </w:tabs>
        <w:spacing w:before="0" w:after="0"/>
        <w:ind w:left="1080"/>
        <w:rPr>
          <w:rFonts w:ascii="Arial" w:hAnsi="Arial" w:cs="Arial"/>
          <w:szCs w:val="22"/>
        </w:rPr>
      </w:pPr>
    </w:p>
    <w:p w:rsidR="0075593C" w:rsidP="0075593C" w:rsidRDefault="0075593C" w14:paraId="3E8805B0" w14:textId="77777777">
      <w:pPr>
        <w:pStyle w:val="ListParagraph"/>
        <w:pBdr>
          <w:top w:val="single" w:color="auto" w:sz="4" w:space="1"/>
          <w:left w:val="single" w:color="auto" w:sz="4" w:space="4"/>
          <w:bottom w:val="single" w:color="auto" w:sz="4" w:space="15"/>
          <w:right w:val="single" w:color="auto" w:sz="4" w:space="4"/>
        </w:pBdr>
        <w:tabs>
          <w:tab w:val="left" w:pos="1200"/>
        </w:tabs>
        <w:spacing w:before="0" w:after="0"/>
        <w:ind w:left="1080"/>
        <w:rPr>
          <w:rFonts w:ascii="Arial" w:hAnsi="Arial" w:cs="Arial"/>
          <w:szCs w:val="22"/>
        </w:rPr>
      </w:pPr>
    </w:p>
    <w:p w:rsidR="008D13ED" w:rsidRDefault="008D13ED" w14:paraId="48CCBF46" w14:textId="666CACF0">
      <w:pPr>
        <w:spacing w:before="0" w:after="0"/>
        <w:rPr>
          <w:rFonts w:ascii="Arial" w:hAnsi="Arial" w:cs="Arial"/>
          <w:szCs w:val="22"/>
        </w:rPr>
      </w:pPr>
    </w:p>
    <w:p w:rsidR="0075593C" w:rsidRDefault="0075593C" w14:paraId="72335183" w14:textId="35CAF372">
      <w:pPr>
        <w:spacing w:before="0" w:after="0"/>
        <w:rPr>
          <w:rFonts w:ascii="Arial" w:hAnsi="Arial" w:cs="Arial"/>
          <w:szCs w:val="22"/>
        </w:rPr>
      </w:pPr>
    </w:p>
    <w:p w:rsidR="0075593C" w:rsidRDefault="0075593C" w14:paraId="64C29756" w14:textId="77777777">
      <w:pPr>
        <w:spacing w:before="0" w:after="0"/>
        <w:rPr>
          <w:b/>
          <w:sz w:val="24"/>
          <w:szCs w:val="24"/>
        </w:rPr>
      </w:pPr>
      <w:r>
        <w:rPr>
          <w:b/>
          <w:sz w:val="24"/>
          <w:szCs w:val="24"/>
        </w:rPr>
        <w:br w:type="page"/>
      </w:r>
    </w:p>
    <w:p w:rsidRPr="00C10442" w:rsidR="00C514E0" w:rsidP="002C379A" w:rsidRDefault="00C514E0" w14:paraId="755E7BBD" w14:textId="4244CEE9">
      <w:pPr>
        <w:pStyle w:val="ListParagraph"/>
        <w:pBdr>
          <w:top w:val="double" w:color="auto" w:sz="4" w:space="1"/>
          <w:left w:val="double" w:color="auto" w:sz="4" w:space="4"/>
          <w:bottom w:val="double" w:color="auto" w:sz="4" w:space="1"/>
          <w:right w:val="double" w:color="auto" w:sz="4" w:space="4"/>
        </w:pBdr>
        <w:shd w:val="clear" w:color="auto" w:fill="DAEEF3" w:themeFill="accent5" w:themeFillTint="33"/>
        <w:spacing w:before="240"/>
        <w:ind w:left="0"/>
        <w:rPr>
          <w:b/>
          <w:sz w:val="24"/>
          <w:szCs w:val="24"/>
        </w:rPr>
      </w:pPr>
      <w:r w:rsidRPr="00C10442">
        <w:rPr>
          <w:b/>
          <w:sz w:val="24"/>
          <w:szCs w:val="24"/>
        </w:rPr>
        <w:lastRenderedPageBreak/>
        <w:t>Workforce Development Results</w:t>
      </w:r>
      <w:r w:rsidRPr="00C10442">
        <w:rPr>
          <w:b/>
          <w:sz w:val="24"/>
          <w:szCs w:val="24"/>
        </w:rPr>
        <w:tab/>
      </w:r>
      <w:r w:rsidRPr="00C10442">
        <w:rPr>
          <w:b/>
          <w:sz w:val="24"/>
          <w:szCs w:val="24"/>
        </w:rPr>
        <w:tab/>
      </w:r>
      <w:r w:rsidRPr="00C10442">
        <w:rPr>
          <w:b/>
          <w:sz w:val="24"/>
          <w:szCs w:val="24"/>
        </w:rPr>
        <w:tab/>
      </w:r>
      <w:r w:rsidRPr="00C10442">
        <w:rPr>
          <w:b/>
          <w:sz w:val="24"/>
          <w:szCs w:val="24"/>
        </w:rPr>
        <w:tab/>
      </w:r>
      <w:r w:rsidRPr="00C10442">
        <w:rPr>
          <w:b/>
          <w:sz w:val="24"/>
          <w:szCs w:val="24"/>
        </w:rPr>
        <w:tab/>
      </w:r>
      <w:r w:rsidRPr="00C10442">
        <w:rPr>
          <w:b/>
          <w:sz w:val="24"/>
          <w:szCs w:val="24"/>
        </w:rPr>
        <w:tab/>
      </w:r>
      <w:r w:rsidRPr="00C10442">
        <w:rPr>
          <w:b/>
          <w:sz w:val="24"/>
          <w:szCs w:val="24"/>
        </w:rPr>
        <w:tab/>
      </w:r>
      <w:r w:rsidR="00180B9A">
        <w:rPr>
          <w:b/>
          <w:sz w:val="24"/>
          <w:szCs w:val="24"/>
        </w:rPr>
        <w:tab/>
      </w:r>
      <w:r w:rsidR="00180B9A">
        <w:rPr>
          <w:b/>
          <w:sz w:val="24"/>
          <w:szCs w:val="24"/>
        </w:rPr>
        <w:tab/>
      </w:r>
      <w:r w:rsidR="00180B9A">
        <w:rPr>
          <w:b/>
          <w:sz w:val="24"/>
          <w:szCs w:val="24"/>
        </w:rPr>
        <w:tab/>
      </w:r>
      <w:r w:rsidR="00180B9A">
        <w:rPr>
          <w:b/>
          <w:sz w:val="24"/>
          <w:szCs w:val="24"/>
        </w:rPr>
        <w:tab/>
      </w:r>
      <w:r w:rsidR="00180B9A">
        <w:rPr>
          <w:b/>
          <w:sz w:val="24"/>
          <w:szCs w:val="24"/>
        </w:rPr>
        <w:tab/>
      </w:r>
      <w:r w:rsidR="00180B9A">
        <w:rPr>
          <w:b/>
          <w:sz w:val="24"/>
          <w:szCs w:val="24"/>
        </w:rPr>
        <w:tab/>
      </w:r>
      <w:r w:rsidRPr="00C10442">
        <w:rPr>
          <w:b/>
          <w:sz w:val="24"/>
          <w:szCs w:val="24"/>
        </w:rPr>
        <w:t>Rating:_____</w:t>
      </w:r>
    </w:p>
    <w:p w:rsidRPr="002C379A" w:rsidR="00C514E0" w:rsidP="002C379A" w:rsidRDefault="00C514E0" w14:paraId="44BE04B6" w14:textId="6791BD68">
      <w:pPr>
        <w:pStyle w:val="ListParagraph"/>
        <w:pBdr>
          <w:top w:val="double" w:color="auto" w:sz="4" w:space="1"/>
          <w:left w:val="double" w:color="auto" w:sz="4" w:space="4"/>
          <w:bottom w:val="double" w:color="auto" w:sz="4" w:space="1"/>
          <w:right w:val="double" w:color="auto" w:sz="4" w:space="4"/>
        </w:pBdr>
        <w:shd w:val="clear" w:color="auto" w:fill="DAEEF3" w:themeFill="accent5" w:themeFillTint="33"/>
        <w:spacing w:after="160"/>
        <w:ind w:left="0"/>
        <w:rPr>
          <w:iCs/>
          <w:sz w:val="24"/>
          <w:szCs w:val="24"/>
        </w:rPr>
      </w:pPr>
      <w:r w:rsidRPr="002C379A">
        <w:rPr>
          <w:iCs/>
          <w:sz w:val="24"/>
          <w:szCs w:val="24"/>
        </w:rPr>
        <w:t xml:space="preserve">Details the measurable outcomes </w:t>
      </w:r>
      <w:r w:rsidRPr="002C379A" w:rsidR="00594BA3">
        <w:rPr>
          <w:iCs/>
          <w:sz w:val="24"/>
          <w:szCs w:val="24"/>
        </w:rPr>
        <w:t xml:space="preserve">and impact </w:t>
      </w:r>
      <w:r w:rsidRPr="002C379A">
        <w:rPr>
          <w:iCs/>
          <w:sz w:val="24"/>
          <w:szCs w:val="24"/>
        </w:rPr>
        <w:t>from the organization’s skill-based training programs and the use of evidence to continue developing those programs.</w:t>
      </w:r>
    </w:p>
    <w:p w:rsidRPr="008D13ED" w:rsidR="00594BA3" w:rsidP="00594BA3" w:rsidRDefault="00594BA3" w14:paraId="65C978EE" w14:textId="4FE449AB">
      <w:pPr>
        <w:spacing w:before="0" w:after="160" w:line="259" w:lineRule="auto"/>
        <w:rPr>
          <w:sz w:val="24"/>
          <w:szCs w:val="24"/>
        </w:rPr>
      </w:pPr>
      <w:r w:rsidRPr="008D13ED">
        <w:rPr>
          <w:sz w:val="20"/>
          <w:szCs w:val="18"/>
        </w:rPr>
        <w:t xml:space="preserve">Charts and graphs to convey trended results and outcomes over time are strongly encouraged, however, all data points and labels must be clearly legible, or they will not be considered. </w:t>
      </w:r>
    </w:p>
    <w:p w:rsidRPr="000567A1" w:rsidR="00C514E0" w:rsidP="000567A1" w:rsidRDefault="00C514E0" w14:paraId="48C7881E" w14:textId="26820A14">
      <w:pPr>
        <w:spacing w:before="0" w:after="160" w:line="259" w:lineRule="auto"/>
        <w:rPr>
          <w:sz w:val="24"/>
          <w:szCs w:val="24"/>
        </w:rPr>
      </w:pPr>
      <w:r w:rsidRPr="000567A1">
        <w:rPr>
          <w:b/>
          <w:bCs/>
          <w:sz w:val="24"/>
          <w:szCs w:val="24"/>
        </w:rPr>
        <w:t>Present your results for the measures and/or metrics used to determine</w:t>
      </w:r>
      <w:r w:rsidRPr="000567A1">
        <w:rPr>
          <w:sz w:val="24"/>
          <w:szCs w:val="24"/>
        </w:rPr>
        <w:t>:</w:t>
      </w:r>
    </w:p>
    <w:p w:rsidRPr="00C10442" w:rsidR="00C514E0" w:rsidP="00F5068D" w:rsidRDefault="00B45A45" w14:paraId="29BDC41C" w14:textId="084F2E94">
      <w:pPr>
        <w:pStyle w:val="ListParagraph"/>
        <w:numPr>
          <w:ilvl w:val="0"/>
          <w:numId w:val="14"/>
        </w:numPr>
        <w:tabs>
          <w:tab w:val="left" w:pos="1200"/>
        </w:tabs>
        <w:spacing w:before="0" w:after="160" w:line="259" w:lineRule="auto"/>
        <w:rPr>
          <w:sz w:val="24"/>
          <w:szCs w:val="24"/>
        </w:rPr>
      </w:pPr>
      <w:r>
        <w:rPr>
          <w:sz w:val="24"/>
          <w:szCs w:val="24"/>
        </w:rPr>
        <w:t>T</w:t>
      </w:r>
      <w:r w:rsidRPr="00C10442" w:rsidR="00C514E0">
        <w:rPr>
          <w:sz w:val="24"/>
          <w:szCs w:val="24"/>
        </w:rPr>
        <w:t xml:space="preserve">he effectiveness and efficiency of your workforce development strategy, including data on worker recruitment, promotion, wage increases, </w:t>
      </w:r>
      <w:r w:rsidR="00F5068D">
        <w:rPr>
          <w:sz w:val="24"/>
          <w:szCs w:val="24"/>
        </w:rPr>
        <w:t xml:space="preserve">employee engagement, </w:t>
      </w:r>
      <w:r w:rsidRPr="00C10442" w:rsidR="00C514E0">
        <w:rPr>
          <w:sz w:val="24"/>
          <w:szCs w:val="24"/>
        </w:rPr>
        <w:t>and retention, including layoff aversion.</w:t>
      </w:r>
    </w:p>
    <w:p w:rsidRPr="00C10442" w:rsidR="00C514E0" w:rsidP="00F5068D" w:rsidRDefault="00B45A45" w14:paraId="70193E82" w14:textId="55BAAC5C">
      <w:pPr>
        <w:pStyle w:val="ListParagraph"/>
        <w:numPr>
          <w:ilvl w:val="0"/>
          <w:numId w:val="14"/>
        </w:numPr>
        <w:tabs>
          <w:tab w:val="left" w:pos="1200"/>
        </w:tabs>
        <w:spacing w:before="0" w:after="160" w:line="259" w:lineRule="auto"/>
        <w:rPr>
          <w:sz w:val="24"/>
          <w:szCs w:val="24"/>
        </w:rPr>
      </w:pPr>
      <w:r>
        <w:rPr>
          <w:sz w:val="24"/>
          <w:szCs w:val="24"/>
        </w:rPr>
        <w:t>T</w:t>
      </w:r>
      <w:r w:rsidRPr="00C10442" w:rsidR="00C514E0">
        <w:rPr>
          <w:sz w:val="24"/>
          <w:szCs w:val="24"/>
        </w:rPr>
        <w:t>he effectiveness, efficiency, and scope of your skill-based training programs, including but not limited to:</w:t>
      </w:r>
    </w:p>
    <w:p w:rsidR="00C514E0" w:rsidP="00F5068D" w:rsidRDefault="00B45A45" w14:paraId="1380075A" w14:textId="786CEA27">
      <w:pPr>
        <w:pStyle w:val="ListParagraph"/>
        <w:numPr>
          <w:ilvl w:val="1"/>
          <w:numId w:val="14"/>
        </w:numPr>
        <w:tabs>
          <w:tab w:val="left" w:pos="1200"/>
        </w:tabs>
        <w:spacing w:before="0" w:after="160" w:line="259" w:lineRule="auto"/>
        <w:ind w:left="1440"/>
        <w:rPr>
          <w:sz w:val="24"/>
          <w:szCs w:val="24"/>
        </w:rPr>
      </w:pPr>
      <w:r>
        <w:rPr>
          <w:sz w:val="24"/>
          <w:szCs w:val="24"/>
        </w:rPr>
        <w:t>T</w:t>
      </w:r>
      <w:r w:rsidRPr="00C10442" w:rsidR="00C514E0">
        <w:rPr>
          <w:sz w:val="24"/>
          <w:szCs w:val="24"/>
        </w:rPr>
        <w:t>he number and characteristics of workers participating in skills-based training programs and their skill and credential attainment</w:t>
      </w:r>
    </w:p>
    <w:p w:rsidRPr="0066580A" w:rsidR="00B45A45" w:rsidP="00F5068D" w:rsidRDefault="00B45A45" w14:paraId="5FDBB879" w14:textId="6D7B0D67">
      <w:pPr>
        <w:pStyle w:val="ListParagraph"/>
        <w:numPr>
          <w:ilvl w:val="1"/>
          <w:numId w:val="14"/>
        </w:numPr>
        <w:tabs>
          <w:tab w:val="left" w:pos="1200"/>
        </w:tabs>
        <w:spacing w:before="0" w:after="160" w:line="259" w:lineRule="auto"/>
        <w:ind w:left="1440"/>
        <w:rPr>
          <w:sz w:val="24"/>
          <w:szCs w:val="24"/>
        </w:rPr>
      </w:pPr>
      <w:r w:rsidRPr="0066580A">
        <w:rPr>
          <w:sz w:val="24"/>
          <w:szCs w:val="24"/>
        </w:rPr>
        <w:t>The impact on the community at large</w:t>
      </w:r>
      <w:r w:rsidR="0066580A">
        <w:rPr>
          <w:sz w:val="24"/>
          <w:szCs w:val="24"/>
        </w:rPr>
        <w:t>.</w:t>
      </w:r>
    </w:p>
    <w:p w:rsidRPr="00C10442" w:rsidR="00C514E0" w:rsidP="00F5068D" w:rsidRDefault="00B45A45" w14:paraId="31A6C091" w14:textId="0F990971">
      <w:pPr>
        <w:pStyle w:val="ListParagraph"/>
        <w:numPr>
          <w:ilvl w:val="0"/>
          <w:numId w:val="14"/>
        </w:numPr>
        <w:tabs>
          <w:tab w:val="left" w:pos="1200"/>
        </w:tabs>
        <w:spacing w:before="0" w:after="160" w:line="259" w:lineRule="auto"/>
        <w:rPr>
          <w:sz w:val="24"/>
          <w:szCs w:val="24"/>
        </w:rPr>
      </w:pPr>
      <w:r>
        <w:rPr>
          <w:sz w:val="24"/>
          <w:szCs w:val="24"/>
        </w:rPr>
        <w:t xml:space="preserve">The </w:t>
      </w:r>
      <w:r w:rsidR="00F5068D">
        <w:rPr>
          <w:sz w:val="24"/>
          <w:szCs w:val="24"/>
        </w:rPr>
        <w:t>annual</w:t>
      </w:r>
      <w:r w:rsidRPr="00C10442" w:rsidR="00F5068D">
        <w:rPr>
          <w:sz w:val="24"/>
          <w:szCs w:val="24"/>
        </w:rPr>
        <w:t xml:space="preserve"> </w:t>
      </w:r>
      <w:r w:rsidRPr="00C10442" w:rsidR="00C514E0">
        <w:rPr>
          <w:sz w:val="24"/>
          <w:szCs w:val="24"/>
        </w:rPr>
        <w:t xml:space="preserve">investment </w:t>
      </w:r>
      <w:r w:rsidR="00F5068D">
        <w:rPr>
          <w:sz w:val="24"/>
          <w:szCs w:val="24"/>
        </w:rPr>
        <w:t xml:space="preserve">and investment per employee </w:t>
      </w:r>
      <w:r w:rsidRPr="00C10442" w:rsidR="00C514E0">
        <w:rPr>
          <w:sz w:val="24"/>
          <w:szCs w:val="24"/>
        </w:rPr>
        <w:t>in skills-based training and associated outcome measures</w:t>
      </w:r>
      <w:r w:rsidRPr="00C10442" w:rsidR="00C514E0">
        <w:rPr>
          <w:sz w:val="24"/>
          <w:szCs w:val="24"/>
        </w:rPr>
        <w:tab/>
      </w:r>
    </w:p>
    <w:p w:rsidR="00180B9A" w:rsidP="00F5068D" w:rsidRDefault="00B45A45" w14:paraId="74E21C37" w14:textId="6C7A4C6B">
      <w:pPr>
        <w:pStyle w:val="ListParagraph"/>
        <w:numPr>
          <w:ilvl w:val="0"/>
          <w:numId w:val="14"/>
        </w:numPr>
        <w:tabs>
          <w:tab w:val="left" w:pos="1200"/>
        </w:tabs>
        <w:spacing w:before="0" w:after="160" w:line="259" w:lineRule="auto"/>
        <w:rPr>
          <w:sz w:val="24"/>
          <w:szCs w:val="24"/>
        </w:rPr>
      </w:pPr>
      <w:r>
        <w:rPr>
          <w:sz w:val="24"/>
          <w:szCs w:val="24"/>
        </w:rPr>
        <w:t>W</w:t>
      </w:r>
      <w:r w:rsidRPr="00C10442" w:rsidR="00C514E0">
        <w:rPr>
          <w:sz w:val="24"/>
          <w:szCs w:val="24"/>
        </w:rPr>
        <w:t xml:space="preserve">orkforce satisfaction with your workforce development offerings </w:t>
      </w:r>
    </w:p>
    <w:p w:rsidR="0075593C" w:rsidP="0075593C" w:rsidRDefault="0075593C" w14:paraId="5F3DA408" w14:textId="7D12397B">
      <w:pPr>
        <w:pStyle w:val="ListParagraph"/>
        <w:pBdr>
          <w:top w:val="single" w:color="auto" w:sz="4" w:space="1"/>
          <w:left w:val="single" w:color="auto" w:sz="4" w:space="4"/>
          <w:bottom w:val="single" w:color="auto" w:sz="4" w:space="15"/>
          <w:right w:val="single" w:color="auto" w:sz="4" w:space="4"/>
        </w:pBdr>
        <w:tabs>
          <w:tab w:val="left" w:pos="1200"/>
        </w:tabs>
        <w:spacing w:before="0" w:after="0"/>
        <w:ind w:left="1080"/>
        <w:rPr>
          <w:rFonts w:ascii="Arial" w:hAnsi="Arial" w:cs="Arial"/>
          <w:szCs w:val="22"/>
        </w:rPr>
      </w:pPr>
      <w:r w:rsidRPr="0075593C">
        <w:rPr>
          <w:rFonts w:ascii="Arial" w:hAnsi="Arial" w:cs="Arial"/>
          <w:szCs w:val="22"/>
        </w:rPr>
        <w:fldChar w:fldCharType="begin">
          <w:ffData>
            <w:name w:val="Text2"/>
            <w:enabled/>
            <w:calcOnExit w:val="0"/>
            <w:statusText w:type="text" w:val="Official name of your organization."/>
            <w:textInput/>
          </w:ffData>
        </w:fldChar>
      </w:r>
      <w:r w:rsidRPr="0075593C">
        <w:rPr>
          <w:rFonts w:ascii="Arial" w:hAnsi="Arial" w:cs="Arial"/>
          <w:szCs w:val="22"/>
        </w:rPr>
        <w:instrText xml:space="preserve"> FORMTEXT </w:instrText>
      </w:r>
      <w:r w:rsidRPr="0075593C">
        <w:rPr>
          <w:rFonts w:ascii="Arial" w:hAnsi="Arial" w:cs="Arial"/>
          <w:szCs w:val="22"/>
        </w:rPr>
      </w:r>
      <w:r w:rsidRPr="0075593C">
        <w:rPr>
          <w:rFonts w:ascii="Arial" w:hAnsi="Arial" w:cs="Arial"/>
          <w:szCs w:val="22"/>
        </w:rPr>
        <w:fldChar w:fldCharType="separate"/>
      </w:r>
      <w:r w:rsidRPr="0075593C">
        <w:rPr>
          <w:rFonts w:ascii="Arial" w:hAnsi="Arial" w:cs="Arial"/>
        </w:rPr>
        <w:t> </w:t>
      </w:r>
      <w:r w:rsidRPr="0075593C">
        <w:rPr>
          <w:rFonts w:ascii="Arial" w:hAnsi="Arial" w:cs="Arial"/>
          <w:szCs w:val="22"/>
        </w:rPr>
        <w:t xml:space="preserve">                                                                                                                                                      </w:t>
      </w:r>
      <w:r w:rsidRPr="0075593C">
        <w:rPr>
          <w:rFonts w:ascii="Arial" w:hAnsi="Arial" w:cs="Arial"/>
          <w:szCs w:val="22"/>
        </w:rPr>
        <w:fldChar w:fldCharType="end"/>
      </w:r>
    </w:p>
    <w:p w:rsidR="0075593C" w:rsidP="0075593C" w:rsidRDefault="0075593C" w14:paraId="3F341952" w14:textId="4CBC3F85">
      <w:pPr>
        <w:pStyle w:val="ListParagraph"/>
        <w:pBdr>
          <w:top w:val="single" w:color="auto" w:sz="4" w:space="1"/>
          <w:left w:val="single" w:color="auto" w:sz="4" w:space="4"/>
          <w:bottom w:val="single" w:color="auto" w:sz="4" w:space="15"/>
          <w:right w:val="single" w:color="auto" w:sz="4" w:space="4"/>
        </w:pBdr>
        <w:tabs>
          <w:tab w:val="left" w:pos="1200"/>
        </w:tabs>
        <w:spacing w:before="0" w:after="0"/>
        <w:ind w:left="1080"/>
        <w:rPr>
          <w:rFonts w:ascii="Arial" w:hAnsi="Arial" w:cs="Arial"/>
          <w:szCs w:val="22"/>
        </w:rPr>
      </w:pPr>
    </w:p>
    <w:p w:rsidR="0075593C" w:rsidP="0075593C" w:rsidRDefault="0075593C" w14:paraId="6CDDBE42" w14:textId="11D8EE3A">
      <w:pPr>
        <w:pStyle w:val="ListParagraph"/>
        <w:pBdr>
          <w:top w:val="single" w:color="auto" w:sz="4" w:space="1"/>
          <w:left w:val="single" w:color="auto" w:sz="4" w:space="4"/>
          <w:bottom w:val="single" w:color="auto" w:sz="4" w:space="15"/>
          <w:right w:val="single" w:color="auto" w:sz="4" w:space="4"/>
        </w:pBdr>
        <w:tabs>
          <w:tab w:val="left" w:pos="1200"/>
        </w:tabs>
        <w:spacing w:before="0" w:after="0"/>
        <w:ind w:left="1080"/>
        <w:rPr>
          <w:rFonts w:ascii="Arial" w:hAnsi="Arial" w:cs="Arial"/>
          <w:szCs w:val="22"/>
        </w:rPr>
      </w:pPr>
    </w:p>
    <w:p w:rsidR="0075593C" w:rsidP="0075593C" w:rsidRDefault="0075593C" w14:paraId="4A37F179" w14:textId="5F3796F5">
      <w:pPr>
        <w:pStyle w:val="ListParagraph"/>
        <w:pBdr>
          <w:top w:val="single" w:color="auto" w:sz="4" w:space="1"/>
          <w:left w:val="single" w:color="auto" w:sz="4" w:space="4"/>
          <w:bottom w:val="single" w:color="auto" w:sz="4" w:space="15"/>
          <w:right w:val="single" w:color="auto" w:sz="4" w:space="4"/>
        </w:pBdr>
        <w:tabs>
          <w:tab w:val="left" w:pos="1200"/>
        </w:tabs>
        <w:spacing w:before="0" w:after="0"/>
        <w:ind w:left="1080"/>
        <w:rPr>
          <w:rFonts w:ascii="Arial" w:hAnsi="Arial" w:cs="Arial"/>
          <w:szCs w:val="22"/>
        </w:rPr>
      </w:pPr>
    </w:p>
    <w:p w:rsidR="0075593C" w:rsidP="0075593C" w:rsidRDefault="0075593C" w14:paraId="72A71356" w14:textId="0E9DBE62">
      <w:pPr>
        <w:pStyle w:val="ListParagraph"/>
        <w:pBdr>
          <w:top w:val="single" w:color="auto" w:sz="4" w:space="1"/>
          <w:left w:val="single" w:color="auto" w:sz="4" w:space="4"/>
          <w:bottom w:val="single" w:color="auto" w:sz="4" w:space="15"/>
          <w:right w:val="single" w:color="auto" w:sz="4" w:space="4"/>
        </w:pBdr>
        <w:tabs>
          <w:tab w:val="left" w:pos="1200"/>
        </w:tabs>
        <w:spacing w:before="0" w:after="0"/>
        <w:ind w:left="1080"/>
        <w:rPr>
          <w:rFonts w:ascii="Arial" w:hAnsi="Arial" w:cs="Arial"/>
          <w:szCs w:val="22"/>
        </w:rPr>
      </w:pPr>
    </w:p>
    <w:p w:rsidR="0075593C" w:rsidP="0075593C" w:rsidRDefault="0075593C" w14:paraId="549D7E0E" w14:textId="38F9D1BA">
      <w:pPr>
        <w:pStyle w:val="ListParagraph"/>
        <w:pBdr>
          <w:top w:val="single" w:color="auto" w:sz="4" w:space="1"/>
          <w:left w:val="single" w:color="auto" w:sz="4" w:space="4"/>
          <w:bottom w:val="single" w:color="auto" w:sz="4" w:space="15"/>
          <w:right w:val="single" w:color="auto" w:sz="4" w:space="4"/>
        </w:pBdr>
        <w:tabs>
          <w:tab w:val="left" w:pos="1200"/>
        </w:tabs>
        <w:spacing w:before="0" w:after="0"/>
        <w:ind w:left="1080"/>
        <w:rPr>
          <w:rFonts w:ascii="Arial" w:hAnsi="Arial" w:cs="Arial"/>
          <w:szCs w:val="22"/>
        </w:rPr>
      </w:pPr>
    </w:p>
    <w:p w:rsidRPr="0075593C" w:rsidR="0075593C" w:rsidP="0075593C" w:rsidRDefault="0075593C" w14:paraId="62EFA2F6" w14:textId="77777777">
      <w:pPr>
        <w:pStyle w:val="ListParagraph"/>
        <w:pBdr>
          <w:top w:val="single" w:color="auto" w:sz="4" w:space="1"/>
          <w:left w:val="single" w:color="auto" w:sz="4" w:space="4"/>
          <w:bottom w:val="single" w:color="auto" w:sz="4" w:space="15"/>
          <w:right w:val="single" w:color="auto" w:sz="4" w:space="4"/>
        </w:pBdr>
        <w:tabs>
          <w:tab w:val="left" w:pos="1200"/>
        </w:tabs>
        <w:spacing w:before="0" w:after="0"/>
        <w:ind w:left="1080"/>
        <w:rPr>
          <w:rFonts w:ascii="Arial" w:hAnsi="Arial" w:cs="Arial"/>
          <w:szCs w:val="22"/>
        </w:rPr>
      </w:pPr>
    </w:p>
    <w:p w:rsidRPr="00180B9A" w:rsidR="00C514E0" w:rsidP="00180B9A" w:rsidRDefault="00C514E0" w14:paraId="65364F58" w14:textId="2B22DFDB">
      <w:pPr>
        <w:tabs>
          <w:tab w:val="left" w:pos="1200"/>
        </w:tabs>
        <w:spacing w:before="0" w:after="160" w:line="259" w:lineRule="auto"/>
        <w:ind w:left="720"/>
        <w:rPr>
          <w:sz w:val="24"/>
          <w:szCs w:val="24"/>
        </w:rPr>
      </w:pPr>
    </w:p>
    <w:p w:rsidRPr="000567A1" w:rsidR="00C514E0" w:rsidP="000567A1" w:rsidRDefault="00C514E0" w14:paraId="6F8EC68C" w14:textId="7D0BEDBE">
      <w:pPr>
        <w:spacing w:before="0" w:after="160" w:line="259" w:lineRule="auto"/>
        <w:rPr>
          <w:sz w:val="24"/>
          <w:szCs w:val="24"/>
        </w:rPr>
      </w:pPr>
      <w:r w:rsidRPr="000567A1">
        <w:rPr>
          <w:b/>
          <w:bCs/>
          <w:sz w:val="24"/>
          <w:szCs w:val="24"/>
        </w:rPr>
        <w:t xml:space="preserve">Describe how your organization </w:t>
      </w:r>
      <w:r w:rsidRPr="000567A1" w:rsidR="00F5068D">
        <w:rPr>
          <w:b/>
          <w:bCs/>
          <w:sz w:val="24"/>
          <w:szCs w:val="24"/>
        </w:rPr>
        <w:t xml:space="preserve">has </w:t>
      </w:r>
      <w:r w:rsidRPr="000567A1">
        <w:rPr>
          <w:b/>
          <w:bCs/>
          <w:sz w:val="24"/>
          <w:szCs w:val="24"/>
        </w:rPr>
        <w:t>scale</w:t>
      </w:r>
      <w:r w:rsidRPr="000567A1" w:rsidR="00F5068D">
        <w:rPr>
          <w:b/>
          <w:bCs/>
          <w:sz w:val="24"/>
          <w:szCs w:val="24"/>
        </w:rPr>
        <w:t>d or will scale</w:t>
      </w:r>
      <w:r w:rsidRPr="000567A1">
        <w:rPr>
          <w:b/>
          <w:bCs/>
          <w:sz w:val="24"/>
          <w:szCs w:val="24"/>
        </w:rPr>
        <w:t xml:space="preserve"> successful skill-based training program across your organization</w:t>
      </w:r>
      <w:r w:rsidRPr="000567A1">
        <w:rPr>
          <w:sz w:val="24"/>
          <w:szCs w:val="24"/>
        </w:rPr>
        <w:t>.</w:t>
      </w:r>
    </w:p>
    <w:p w:rsidR="0075593C" w:rsidP="0075593C" w:rsidRDefault="0075593C" w14:paraId="7D8D73D9" w14:textId="77777777">
      <w:pPr>
        <w:pStyle w:val="ListParagraph"/>
        <w:pBdr>
          <w:top w:val="single" w:color="auto" w:sz="4" w:space="1"/>
          <w:left w:val="single" w:color="auto" w:sz="4" w:space="4"/>
          <w:bottom w:val="single" w:color="auto" w:sz="4" w:space="15"/>
          <w:right w:val="single" w:color="auto" w:sz="4" w:space="4"/>
        </w:pBdr>
        <w:tabs>
          <w:tab w:val="left" w:pos="1200"/>
        </w:tabs>
        <w:spacing w:before="0" w:after="0"/>
        <w:ind w:left="1080"/>
        <w:rPr>
          <w:rFonts w:ascii="Arial" w:hAnsi="Arial" w:cs="Arial"/>
          <w:szCs w:val="22"/>
        </w:rPr>
      </w:pPr>
      <w:r w:rsidRPr="0075593C">
        <w:rPr>
          <w:rFonts w:ascii="Arial" w:hAnsi="Arial" w:cs="Arial"/>
          <w:szCs w:val="22"/>
        </w:rPr>
        <w:fldChar w:fldCharType="begin">
          <w:ffData>
            <w:name w:val="Text2"/>
            <w:enabled/>
            <w:calcOnExit w:val="0"/>
            <w:statusText w:type="text" w:val="Official name of your organization."/>
            <w:textInput/>
          </w:ffData>
        </w:fldChar>
      </w:r>
      <w:r w:rsidRPr="0075593C">
        <w:rPr>
          <w:rFonts w:ascii="Arial" w:hAnsi="Arial" w:cs="Arial"/>
          <w:szCs w:val="22"/>
        </w:rPr>
        <w:instrText xml:space="preserve"> FORMTEXT </w:instrText>
      </w:r>
      <w:r w:rsidRPr="0075593C">
        <w:rPr>
          <w:rFonts w:ascii="Arial" w:hAnsi="Arial" w:cs="Arial"/>
          <w:szCs w:val="22"/>
        </w:rPr>
      </w:r>
      <w:r w:rsidRPr="0075593C">
        <w:rPr>
          <w:rFonts w:ascii="Arial" w:hAnsi="Arial" w:cs="Arial"/>
          <w:szCs w:val="22"/>
        </w:rPr>
        <w:fldChar w:fldCharType="separate"/>
      </w:r>
      <w:r w:rsidRPr="0075593C">
        <w:rPr>
          <w:rFonts w:ascii="Arial" w:hAnsi="Arial" w:cs="Arial"/>
        </w:rPr>
        <w:t> </w:t>
      </w:r>
      <w:r w:rsidRPr="0075593C">
        <w:rPr>
          <w:rFonts w:ascii="Arial" w:hAnsi="Arial" w:cs="Arial"/>
          <w:szCs w:val="22"/>
        </w:rPr>
        <w:t xml:space="preserve">                                                                                                                                                      </w:t>
      </w:r>
      <w:r w:rsidRPr="0075593C">
        <w:rPr>
          <w:rFonts w:ascii="Arial" w:hAnsi="Arial" w:cs="Arial"/>
          <w:szCs w:val="22"/>
        </w:rPr>
        <w:fldChar w:fldCharType="end"/>
      </w:r>
    </w:p>
    <w:p w:rsidR="0075593C" w:rsidP="0075593C" w:rsidRDefault="0075593C" w14:paraId="36A257A6" w14:textId="77777777">
      <w:pPr>
        <w:pStyle w:val="ListParagraph"/>
        <w:pBdr>
          <w:top w:val="single" w:color="auto" w:sz="4" w:space="1"/>
          <w:left w:val="single" w:color="auto" w:sz="4" w:space="4"/>
          <w:bottom w:val="single" w:color="auto" w:sz="4" w:space="15"/>
          <w:right w:val="single" w:color="auto" w:sz="4" w:space="4"/>
        </w:pBdr>
        <w:tabs>
          <w:tab w:val="left" w:pos="1200"/>
        </w:tabs>
        <w:spacing w:before="0" w:after="0"/>
        <w:ind w:left="1080"/>
        <w:rPr>
          <w:rFonts w:ascii="Arial" w:hAnsi="Arial" w:cs="Arial"/>
          <w:szCs w:val="22"/>
        </w:rPr>
      </w:pPr>
    </w:p>
    <w:p w:rsidR="0075593C" w:rsidP="0075593C" w:rsidRDefault="0075593C" w14:paraId="0D09530D" w14:textId="77777777">
      <w:pPr>
        <w:pStyle w:val="ListParagraph"/>
        <w:pBdr>
          <w:top w:val="single" w:color="auto" w:sz="4" w:space="1"/>
          <w:left w:val="single" w:color="auto" w:sz="4" w:space="4"/>
          <w:bottom w:val="single" w:color="auto" w:sz="4" w:space="15"/>
          <w:right w:val="single" w:color="auto" w:sz="4" w:space="4"/>
        </w:pBdr>
        <w:tabs>
          <w:tab w:val="left" w:pos="1200"/>
        </w:tabs>
        <w:spacing w:before="0" w:after="0"/>
        <w:ind w:left="1080"/>
        <w:rPr>
          <w:rFonts w:ascii="Arial" w:hAnsi="Arial" w:cs="Arial"/>
          <w:szCs w:val="22"/>
        </w:rPr>
      </w:pPr>
    </w:p>
    <w:p w:rsidR="0075593C" w:rsidP="0075593C" w:rsidRDefault="0075593C" w14:paraId="39C3C1BC" w14:textId="77777777">
      <w:pPr>
        <w:pStyle w:val="ListParagraph"/>
        <w:pBdr>
          <w:top w:val="single" w:color="auto" w:sz="4" w:space="1"/>
          <w:left w:val="single" w:color="auto" w:sz="4" w:space="4"/>
          <w:bottom w:val="single" w:color="auto" w:sz="4" w:space="15"/>
          <w:right w:val="single" w:color="auto" w:sz="4" w:space="4"/>
        </w:pBdr>
        <w:tabs>
          <w:tab w:val="left" w:pos="1200"/>
        </w:tabs>
        <w:spacing w:before="0" w:after="0"/>
        <w:ind w:left="1080"/>
        <w:rPr>
          <w:rFonts w:ascii="Arial" w:hAnsi="Arial" w:cs="Arial"/>
          <w:szCs w:val="22"/>
        </w:rPr>
      </w:pPr>
    </w:p>
    <w:p w:rsidR="0075593C" w:rsidP="0075593C" w:rsidRDefault="0075593C" w14:paraId="25EC22FD" w14:textId="77777777">
      <w:pPr>
        <w:pStyle w:val="ListParagraph"/>
        <w:pBdr>
          <w:top w:val="single" w:color="auto" w:sz="4" w:space="1"/>
          <w:left w:val="single" w:color="auto" w:sz="4" w:space="4"/>
          <w:bottom w:val="single" w:color="auto" w:sz="4" w:space="15"/>
          <w:right w:val="single" w:color="auto" w:sz="4" w:space="4"/>
        </w:pBdr>
        <w:tabs>
          <w:tab w:val="left" w:pos="1200"/>
        </w:tabs>
        <w:spacing w:before="0" w:after="0"/>
        <w:ind w:left="1080"/>
        <w:rPr>
          <w:rFonts w:ascii="Arial" w:hAnsi="Arial" w:cs="Arial"/>
          <w:szCs w:val="22"/>
        </w:rPr>
      </w:pPr>
    </w:p>
    <w:p w:rsidR="0075593C" w:rsidP="0075593C" w:rsidRDefault="0075593C" w14:paraId="6F0707A5" w14:textId="77777777">
      <w:pPr>
        <w:pStyle w:val="ListParagraph"/>
        <w:pBdr>
          <w:top w:val="single" w:color="auto" w:sz="4" w:space="1"/>
          <w:left w:val="single" w:color="auto" w:sz="4" w:space="4"/>
          <w:bottom w:val="single" w:color="auto" w:sz="4" w:space="15"/>
          <w:right w:val="single" w:color="auto" w:sz="4" w:space="4"/>
        </w:pBdr>
        <w:tabs>
          <w:tab w:val="left" w:pos="1200"/>
        </w:tabs>
        <w:spacing w:before="0" w:after="0"/>
        <w:ind w:left="1080"/>
        <w:rPr>
          <w:rFonts w:ascii="Arial" w:hAnsi="Arial" w:cs="Arial"/>
          <w:szCs w:val="22"/>
        </w:rPr>
      </w:pPr>
    </w:p>
    <w:p w:rsidRPr="0075593C" w:rsidR="0075593C" w:rsidP="0075593C" w:rsidRDefault="0075593C" w14:paraId="7BBD2692" w14:textId="77777777">
      <w:pPr>
        <w:pStyle w:val="ListParagraph"/>
        <w:pBdr>
          <w:top w:val="single" w:color="auto" w:sz="4" w:space="1"/>
          <w:left w:val="single" w:color="auto" w:sz="4" w:space="4"/>
          <w:bottom w:val="single" w:color="auto" w:sz="4" w:space="15"/>
          <w:right w:val="single" w:color="auto" w:sz="4" w:space="4"/>
        </w:pBdr>
        <w:tabs>
          <w:tab w:val="left" w:pos="1200"/>
        </w:tabs>
        <w:spacing w:before="0" w:after="0"/>
        <w:ind w:left="1080"/>
        <w:rPr>
          <w:rFonts w:ascii="Arial" w:hAnsi="Arial" w:cs="Arial"/>
          <w:szCs w:val="22"/>
        </w:rPr>
      </w:pPr>
    </w:p>
    <w:p w:rsidRPr="00ED0ADC" w:rsidR="00261BA2" w:rsidP="008D13ED" w:rsidRDefault="00ED0ADC" w14:paraId="61A4F46D" w14:textId="45FF888A">
      <w:pPr>
        <w:pBdr>
          <w:top w:val="single" w:color="auto" w:sz="4" w:space="4"/>
          <w:left w:val="single" w:color="auto" w:sz="4" w:space="4"/>
          <w:bottom w:val="single" w:color="auto" w:sz="4" w:space="14"/>
          <w:right w:val="single" w:color="auto" w:sz="4" w:space="4"/>
        </w:pBdr>
        <w:tabs>
          <w:tab w:val="left" w:pos="1200"/>
        </w:tabs>
        <w:rPr>
          <w:rFonts w:eastAsia="Calibri"/>
          <w:b/>
          <w:sz w:val="24"/>
          <w:szCs w:val="24"/>
        </w:rPr>
      </w:pPr>
      <w:r>
        <w:rPr>
          <w:sz w:val="24"/>
          <w:szCs w:val="24"/>
        </w:rPr>
        <w:br w:type="page"/>
      </w:r>
    </w:p>
    <w:p w:rsidR="00261BA2" w:rsidP="00261BA2" w:rsidRDefault="00261BA2" w14:paraId="2F8818FB" w14:textId="219C0AEB">
      <w:pPr>
        <w:spacing w:before="0" w:after="160" w:line="259" w:lineRule="auto"/>
        <w:jc w:val="center"/>
        <w:rPr>
          <w:rFonts w:eastAsia="Calibri"/>
          <w:b/>
          <w:bCs/>
          <w:sz w:val="28"/>
          <w:szCs w:val="28"/>
        </w:rPr>
      </w:pPr>
      <w:r w:rsidRPr="00261BA2">
        <w:rPr>
          <w:rFonts w:eastAsia="Calibri"/>
          <w:b/>
          <w:bCs/>
          <w:sz w:val="28"/>
          <w:szCs w:val="28"/>
        </w:rPr>
        <w:lastRenderedPageBreak/>
        <w:t>Evaluation Rubric</w:t>
      </w:r>
    </w:p>
    <w:tbl>
      <w:tblPr>
        <w:tblpPr w:leftFromText="180" w:rightFromText="180" w:vertAnchor="page" w:horzAnchor="margin" w:tblpY="2673"/>
        <w:tblW w:w="10600" w:type="dxa"/>
        <w:tblLayout w:type="fixed"/>
        <w:tblCellMar>
          <w:left w:w="0" w:type="dxa"/>
          <w:right w:w="0" w:type="dxa"/>
        </w:tblCellMar>
        <w:tblLook w:val="0000" w:firstRow="0" w:lastRow="0" w:firstColumn="0" w:lastColumn="0" w:noHBand="0" w:noVBand="0"/>
      </w:tblPr>
      <w:tblGrid>
        <w:gridCol w:w="1443"/>
        <w:gridCol w:w="9157"/>
      </w:tblGrid>
      <w:tr w:rsidRPr="00ED0ADC" w:rsidR="008D13ED" w:rsidTr="008D13ED" w14:paraId="16070352" w14:textId="77777777">
        <w:trPr>
          <w:trHeight w:val="60"/>
        </w:trPr>
        <w:tc>
          <w:tcPr>
            <w:tcW w:w="1443" w:type="dxa"/>
            <w:tcBorders>
              <w:top w:val="single" w:color="004FB5" w:sz="4" w:space="0"/>
              <w:left w:val="single" w:color="004FB5" w:sz="4" w:space="0"/>
              <w:bottom w:val="single" w:color="004FB5" w:sz="4" w:space="0"/>
              <w:right w:val="single" w:color="004FB5" w:sz="4" w:space="0"/>
            </w:tcBorders>
            <w:shd w:val="clear" w:color="auto" w:fill="DEEAF6"/>
            <w:tcMar>
              <w:top w:w="100" w:type="dxa"/>
              <w:left w:w="80" w:type="dxa"/>
              <w:bottom w:w="100" w:type="dxa"/>
              <w:right w:w="80" w:type="dxa"/>
            </w:tcMar>
            <w:vAlign w:val="center"/>
          </w:tcPr>
          <w:p w:rsidRPr="00ED0ADC" w:rsidR="008D13ED" w:rsidP="008D13ED" w:rsidRDefault="008D13ED" w14:paraId="6AE73188" w14:textId="77777777">
            <w:pPr>
              <w:kinsoku w:val="0"/>
              <w:overflowPunct w:val="0"/>
              <w:spacing w:before="0" w:after="160" w:line="259" w:lineRule="auto"/>
              <w:jc w:val="center"/>
              <w:textAlignment w:val="baseline"/>
              <w:rPr>
                <w:rFonts w:eastAsia="Calibri"/>
                <w:b/>
                <w:kern w:val="2"/>
                <w:sz w:val="24"/>
                <w:szCs w:val="24"/>
              </w:rPr>
            </w:pPr>
            <w:r w:rsidRPr="00ED0ADC">
              <w:rPr>
                <w:rFonts w:eastAsia="Calibri"/>
                <w:b/>
                <w:kern w:val="2"/>
                <w:sz w:val="24"/>
                <w:szCs w:val="24"/>
              </w:rPr>
              <w:t>Maturity Level</w:t>
            </w:r>
          </w:p>
        </w:tc>
        <w:tc>
          <w:tcPr>
            <w:tcW w:w="9157" w:type="dxa"/>
            <w:tcBorders>
              <w:top w:val="single" w:color="004FB5" w:sz="4" w:space="0"/>
              <w:left w:val="single" w:color="004FB5" w:sz="4" w:space="0"/>
              <w:bottom w:val="single" w:color="004FB5" w:sz="4" w:space="0"/>
              <w:right w:val="single" w:color="004FB5" w:sz="4" w:space="0"/>
            </w:tcBorders>
            <w:shd w:val="clear" w:color="auto" w:fill="DEEAF6"/>
            <w:tcMar>
              <w:top w:w="100" w:type="dxa"/>
              <w:left w:w="100" w:type="dxa"/>
              <w:bottom w:w="100" w:type="dxa"/>
              <w:right w:w="100" w:type="dxa"/>
            </w:tcMar>
            <w:vAlign w:val="center"/>
          </w:tcPr>
          <w:p w:rsidRPr="00ED0ADC" w:rsidR="008D13ED" w:rsidP="008D13ED" w:rsidRDefault="008D13ED" w14:paraId="42641F06" w14:textId="77777777">
            <w:pPr>
              <w:kinsoku w:val="0"/>
              <w:overflowPunct w:val="0"/>
              <w:spacing w:before="0" w:after="160" w:line="259" w:lineRule="auto"/>
              <w:jc w:val="center"/>
              <w:textAlignment w:val="baseline"/>
              <w:rPr>
                <w:rFonts w:eastAsia="Calibri"/>
                <w:b/>
                <w:kern w:val="2"/>
                <w:sz w:val="24"/>
                <w:szCs w:val="24"/>
              </w:rPr>
            </w:pPr>
            <w:r w:rsidRPr="00ED0ADC">
              <w:rPr>
                <w:rFonts w:eastAsia="Calibri"/>
                <w:b/>
                <w:kern w:val="2"/>
                <w:sz w:val="24"/>
                <w:szCs w:val="24"/>
              </w:rPr>
              <w:t>Description</w:t>
            </w:r>
          </w:p>
        </w:tc>
      </w:tr>
      <w:tr w:rsidRPr="00ED0ADC" w:rsidR="008D13ED" w:rsidTr="008D13ED" w14:paraId="04FC7383" w14:textId="77777777">
        <w:trPr>
          <w:trHeight w:val="60"/>
        </w:trPr>
        <w:tc>
          <w:tcPr>
            <w:tcW w:w="1443" w:type="dxa"/>
            <w:tcBorders>
              <w:top w:val="single" w:color="004FB5" w:sz="4" w:space="0"/>
              <w:left w:val="single" w:color="004FB5" w:sz="4" w:space="0"/>
              <w:bottom w:val="single" w:color="004FB5" w:sz="4" w:space="0"/>
              <w:right w:val="single" w:color="004FB5" w:sz="4" w:space="0"/>
            </w:tcBorders>
            <w:tcMar>
              <w:top w:w="100" w:type="dxa"/>
              <w:left w:w="80" w:type="dxa"/>
              <w:bottom w:w="100" w:type="dxa"/>
              <w:right w:w="80" w:type="dxa"/>
            </w:tcMar>
            <w:vAlign w:val="center"/>
          </w:tcPr>
          <w:p w:rsidRPr="00ED0ADC" w:rsidR="008D13ED" w:rsidP="008D13ED" w:rsidRDefault="008D13ED" w14:paraId="261727F9" w14:textId="77777777">
            <w:pPr>
              <w:kinsoku w:val="0"/>
              <w:overflowPunct w:val="0"/>
              <w:spacing w:before="0" w:after="160" w:line="259" w:lineRule="auto"/>
              <w:textAlignment w:val="baseline"/>
              <w:rPr>
                <w:rFonts w:eastAsia="Calibri"/>
                <w:b/>
                <w:kern w:val="2"/>
                <w:sz w:val="24"/>
                <w:szCs w:val="24"/>
              </w:rPr>
            </w:pPr>
            <w:r w:rsidRPr="00ED0ADC">
              <w:rPr>
                <w:rFonts w:eastAsia="Calibri"/>
                <w:b/>
                <w:kern w:val="2"/>
                <w:sz w:val="24"/>
                <w:szCs w:val="24"/>
              </w:rPr>
              <w:t>Developing</w:t>
            </w:r>
          </w:p>
        </w:tc>
        <w:tc>
          <w:tcPr>
            <w:tcW w:w="9157" w:type="dxa"/>
            <w:tcBorders>
              <w:top w:val="single" w:color="004FB5" w:sz="4" w:space="0"/>
              <w:left w:val="single" w:color="004FB5" w:sz="4" w:space="0"/>
              <w:bottom w:val="single" w:color="004FB5" w:sz="4" w:space="0"/>
              <w:right w:val="single" w:color="004FB5" w:sz="4" w:space="0"/>
            </w:tcBorders>
            <w:tcMar>
              <w:top w:w="100" w:type="dxa"/>
              <w:left w:w="100" w:type="dxa"/>
              <w:bottom w:w="100" w:type="dxa"/>
              <w:right w:w="100" w:type="dxa"/>
            </w:tcMar>
            <w:vAlign w:val="center"/>
          </w:tcPr>
          <w:p w:rsidRPr="00ED0ADC" w:rsidR="008D13ED" w:rsidP="008D13ED" w:rsidRDefault="008D13ED" w14:paraId="6165445C" w14:textId="77777777">
            <w:pPr>
              <w:kinsoku w:val="0"/>
              <w:overflowPunct w:val="0"/>
              <w:spacing w:before="0" w:after="160" w:line="259" w:lineRule="auto"/>
              <w:textAlignment w:val="baseline"/>
              <w:rPr>
                <w:rFonts w:eastAsia="Calibri"/>
                <w:kern w:val="2"/>
                <w:szCs w:val="22"/>
              </w:rPr>
            </w:pPr>
            <w:r w:rsidRPr="00ED0ADC">
              <w:rPr>
                <w:rFonts w:eastAsia="Calibri"/>
                <w:kern w:val="2"/>
                <w:szCs w:val="22"/>
              </w:rPr>
              <w:t>Some skill-based training-related policies/operations</w:t>
            </w:r>
            <w:r>
              <w:rPr>
                <w:rFonts w:eastAsia="Calibri"/>
                <w:kern w:val="2"/>
                <w:szCs w:val="22"/>
              </w:rPr>
              <w:t xml:space="preserve"> and education and training approach</w:t>
            </w:r>
            <w:r w:rsidRPr="00ED0ADC">
              <w:rPr>
                <w:rFonts w:eastAsia="Calibri"/>
                <w:kern w:val="2"/>
                <w:szCs w:val="22"/>
              </w:rPr>
              <w:t xml:space="preserve"> are characterized by effective, well-ordered, repeatable processes. Key processes are consistently and effectively used by appropriate organizational units, although some </w:t>
            </w:r>
            <w:r>
              <w:rPr>
                <w:rFonts w:eastAsia="Calibri"/>
                <w:kern w:val="2"/>
                <w:szCs w:val="22"/>
              </w:rPr>
              <w:t>may be</w:t>
            </w:r>
            <w:r w:rsidRPr="00ED0ADC">
              <w:rPr>
                <w:rFonts w:eastAsia="Calibri"/>
                <w:kern w:val="2"/>
                <w:szCs w:val="22"/>
              </w:rPr>
              <w:t xml:space="preserve"> in the early stages of use. Key processes are beginning to be systematically evaluated and improved and address your organization’s basic needs. Some results important to the organization’s ongoing success are tracked, and they show good performance levels. Some trend data are tracked, and most show improvement over time. Some available comparative information is tracked.</w:t>
            </w:r>
          </w:p>
        </w:tc>
      </w:tr>
      <w:tr w:rsidRPr="00ED0ADC" w:rsidR="008D13ED" w:rsidTr="008D13ED" w14:paraId="7EE26459" w14:textId="77777777">
        <w:trPr>
          <w:trHeight w:val="60"/>
        </w:trPr>
        <w:tc>
          <w:tcPr>
            <w:tcW w:w="1443" w:type="dxa"/>
            <w:tcBorders>
              <w:top w:val="single" w:color="004FB5" w:sz="4" w:space="0"/>
              <w:left w:val="single" w:color="004FB5" w:sz="4" w:space="0"/>
              <w:bottom w:val="single" w:color="004FB5" w:sz="4" w:space="0"/>
              <w:right w:val="single" w:color="004FB5" w:sz="4" w:space="0"/>
            </w:tcBorders>
            <w:tcMar>
              <w:top w:w="100" w:type="dxa"/>
              <w:left w:w="80" w:type="dxa"/>
              <w:bottom w:w="100" w:type="dxa"/>
              <w:right w:w="80" w:type="dxa"/>
            </w:tcMar>
            <w:vAlign w:val="center"/>
          </w:tcPr>
          <w:p w:rsidRPr="00ED0ADC" w:rsidR="008D13ED" w:rsidP="008D13ED" w:rsidRDefault="008D13ED" w14:paraId="63E82641" w14:textId="77777777">
            <w:pPr>
              <w:kinsoku w:val="0"/>
              <w:overflowPunct w:val="0"/>
              <w:spacing w:before="0" w:after="160" w:line="259" w:lineRule="auto"/>
              <w:textAlignment w:val="baseline"/>
              <w:rPr>
                <w:rFonts w:eastAsia="Calibri"/>
                <w:b/>
                <w:kern w:val="2"/>
                <w:sz w:val="24"/>
                <w:szCs w:val="24"/>
              </w:rPr>
            </w:pPr>
            <w:r w:rsidRPr="00ED0ADC">
              <w:rPr>
                <w:rFonts w:eastAsia="Calibri"/>
                <w:b/>
                <w:kern w:val="2"/>
                <w:sz w:val="24"/>
                <w:szCs w:val="24"/>
              </w:rPr>
              <w:t>Mature</w:t>
            </w:r>
          </w:p>
        </w:tc>
        <w:tc>
          <w:tcPr>
            <w:tcW w:w="9157" w:type="dxa"/>
            <w:tcBorders>
              <w:top w:val="single" w:color="004FB5" w:sz="4" w:space="0"/>
              <w:left w:val="single" w:color="004FB5" w:sz="4" w:space="0"/>
              <w:bottom w:val="single" w:color="004FB5" w:sz="4" w:space="0"/>
              <w:right w:val="single" w:color="004FB5" w:sz="4" w:space="0"/>
            </w:tcBorders>
            <w:tcMar>
              <w:top w:w="100" w:type="dxa"/>
              <w:left w:w="100" w:type="dxa"/>
              <w:bottom w:w="100" w:type="dxa"/>
              <w:right w:w="100" w:type="dxa"/>
            </w:tcMar>
            <w:vAlign w:val="center"/>
          </w:tcPr>
          <w:p w:rsidRPr="00ED0ADC" w:rsidR="008D13ED" w:rsidP="008D13ED" w:rsidRDefault="008D13ED" w14:paraId="5C107842" w14:textId="77777777">
            <w:pPr>
              <w:kinsoku w:val="0"/>
              <w:overflowPunct w:val="0"/>
              <w:spacing w:before="0" w:after="160" w:line="259" w:lineRule="auto"/>
              <w:textAlignment w:val="baseline"/>
              <w:rPr>
                <w:rFonts w:eastAsia="Calibri"/>
                <w:kern w:val="2"/>
                <w:szCs w:val="22"/>
              </w:rPr>
            </w:pPr>
            <w:r w:rsidRPr="00ED0ADC">
              <w:rPr>
                <w:rFonts w:eastAsia="Calibri"/>
                <w:kern w:val="2"/>
                <w:szCs w:val="22"/>
              </w:rPr>
              <w:t>Many elements of skill-based training-related policies/operations</w:t>
            </w:r>
            <w:r>
              <w:rPr>
                <w:rFonts w:eastAsia="Calibri"/>
                <w:kern w:val="2"/>
                <w:szCs w:val="22"/>
              </w:rPr>
              <w:t xml:space="preserve"> and education and training approach</w:t>
            </w:r>
            <w:r w:rsidRPr="00ED0ADC">
              <w:rPr>
                <w:rFonts w:eastAsia="Calibri"/>
                <w:kern w:val="2"/>
                <w:szCs w:val="22"/>
              </w:rPr>
              <w:t xml:space="preserve"> are characterized by effective, well-ordered, repeatable processes that are consistently and effectively used by appropriate organizational units, although use may vary in some areas or work units. Key processes are systematically evaluated for improvement, and learnings are shared, with some innovation; Processes address key strategies and goals. Many results are tracked, and they show good performance levels, improvement trends or sustained high performance trends, and good performance against available comparisons in areas of importance to your organization’s ongoing success. Results are used in decision making.</w:t>
            </w:r>
          </w:p>
        </w:tc>
      </w:tr>
    </w:tbl>
    <w:p w:rsidR="00ED0ADC" w:rsidP="00ED0ADC" w:rsidRDefault="00ED0ADC" w14:paraId="45A61D91" w14:textId="35432C17">
      <w:pPr>
        <w:spacing w:before="0" w:after="160" w:line="259" w:lineRule="auto"/>
        <w:rPr>
          <w:rFonts w:eastAsia="Calibri"/>
          <w:sz w:val="24"/>
          <w:szCs w:val="24"/>
        </w:rPr>
      </w:pPr>
      <w:r w:rsidRPr="00ED0ADC">
        <w:rPr>
          <w:rFonts w:eastAsia="Calibri"/>
          <w:sz w:val="24"/>
          <w:szCs w:val="24"/>
        </w:rPr>
        <w:t xml:space="preserve">Award eligibility requires the applicant organization to be assessed as </w:t>
      </w:r>
      <w:r w:rsidR="00004760">
        <w:rPr>
          <w:rFonts w:eastAsia="Calibri"/>
          <w:sz w:val="24"/>
          <w:szCs w:val="24"/>
        </w:rPr>
        <w:t>“Mature” in all three sections of the criteria</w:t>
      </w:r>
      <w:r w:rsidR="002C379A">
        <w:rPr>
          <w:rFonts w:eastAsia="Calibri"/>
          <w:sz w:val="24"/>
          <w:szCs w:val="24"/>
        </w:rPr>
        <w:t>.</w:t>
      </w:r>
    </w:p>
    <w:sectPr w:rsidR="00ED0ADC" w:rsidSect="00555307">
      <w:headerReference w:type="even" r:id="rId17"/>
      <w:headerReference w:type="default" r:id="rId18"/>
      <w:headerReference w:type="first" r:id="rId19"/>
      <w:pgSz w:w="12240" w:h="15840" w:code="1"/>
      <w:pgMar w:top="900" w:right="720" w:bottom="1080" w:left="720" w:header="72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EAED84" w14:textId="77777777" w:rsidR="009617DA" w:rsidRDefault="009617DA">
      <w:r>
        <w:separator/>
      </w:r>
    </w:p>
    <w:p w14:paraId="21A6E80D" w14:textId="77777777" w:rsidR="009617DA" w:rsidRDefault="009617DA"/>
  </w:endnote>
  <w:endnote w:type="continuationSeparator" w:id="0">
    <w:p w14:paraId="5C3ECB17" w14:textId="77777777" w:rsidR="009617DA" w:rsidRDefault="009617DA">
      <w:r>
        <w:continuationSeparator/>
      </w:r>
    </w:p>
    <w:p w14:paraId="70021DED" w14:textId="77777777" w:rsidR="009617DA" w:rsidRDefault="009617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 Janson Text Bold">
    <w:altName w:val="Times New Roman"/>
    <w:charset w:val="00"/>
    <w:family w:val="auto"/>
    <w:pitch w:val="variable"/>
    <w:sig w:usb0="03000000" w:usb1="00000000" w:usb2="00000000" w:usb3="00000000" w:csb0="00000001" w:csb1="00000000"/>
  </w:font>
  <w:font w:name="BI Janson Text Bold Italic">
    <w:altName w:val="Times New Roman"/>
    <w:charset w:val="00"/>
    <w:family w:val="auto"/>
    <w:pitch w:val="variable"/>
    <w:sig w:usb0="03000000" w:usb1="00000000" w:usb2="00000000" w:usb3="00000000" w:csb0="00000001" w:csb1="00000000"/>
  </w:font>
  <w:font w:name="JansonText-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Open Sans">
    <w:altName w:val="Segoe UI"/>
    <w:charset w:val="00"/>
    <w:family w:val="swiss"/>
    <w:pitch w:val="variable"/>
    <w:sig w:usb0="E00002EF" w:usb1="4000205B" w:usb2="00000028" w:usb3="00000000" w:csb0="0000019F" w:csb1="00000000"/>
  </w:font>
  <w:font w:name="Lato">
    <w:altName w:val="Segoe UI"/>
    <w:charset w:val="00"/>
    <w:family w:val="swiss"/>
    <w:pitch w:val="variable"/>
    <w:sig w:usb0="A00000AF" w:usb1="50006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A5EAC" w14:textId="77777777" w:rsidR="00555307" w:rsidRPr="00C30886" w:rsidRDefault="00555307" w:rsidP="003C01BF">
    <w:pPr>
      <w:pStyle w:val="Footer"/>
    </w:pPr>
    <w:r w:rsidRPr="00C30886">
      <w:t xml:space="preserve">Eligibility </w:t>
    </w:r>
    <w:r>
      <w:t>p</w:t>
    </w:r>
    <w:r w:rsidRPr="00C30886">
      <w:t xml:space="preserve">ackage due April </w:t>
    </w:r>
    <w:r>
      <w:t>3</w:t>
    </w:r>
    <w:r w:rsidRPr="00C30886">
      <w:t xml:space="preserve">, </w:t>
    </w:r>
    <w:r>
      <w:t>2012</w:t>
    </w:r>
    <w:r w:rsidRPr="00C30886">
      <w:t xml:space="preserve"> (</w:t>
    </w:r>
    <w:r>
      <w:t>February 28</w:t>
    </w:r>
    <w:r w:rsidRPr="00C30886">
      <w:t xml:space="preserve"> if you nominate an </w:t>
    </w:r>
    <w:r>
      <w:t>e</w:t>
    </w:r>
    <w:r w:rsidRPr="00C30886">
      <w:t xml:space="preserve">xaminer) </w:t>
    </w:r>
    <w:r>
      <w:br/>
    </w:r>
    <w:r w:rsidRPr="00C30886">
      <w:t xml:space="preserve">Award </w:t>
    </w:r>
    <w:r>
      <w:t>p</w:t>
    </w:r>
    <w:r w:rsidRPr="00C30886">
      <w:t xml:space="preserve">ackage due May </w:t>
    </w:r>
    <w:r>
      <w:t>15</w:t>
    </w:r>
    <w:r w:rsidRPr="00C30886">
      <w:t xml:space="preserve">, </w:t>
    </w:r>
    <w:r>
      <w:t>2012</w:t>
    </w:r>
    <w:r w:rsidRPr="00C30886">
      <w:t xml:space="preserve"> (May </w:t>
    </w:r>
    <w:r>
      <w:t>1</w:t>
    </w:r>
    <w:r w:rsidRPr="00C30886">
      <w:t xml:space="preserve"> on CD)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4284541"/>
      <w:docPartObj>
        <w:docPartGallery w:val="Page Numbers (Bottom of Page)"/>
        <w:docPartUnique/>
      </w:docPartObj>
    </w:sdtPr>
    <w:sdtEndPr>
      <w:rPr>
        <w:noProof/>
      </w:rPr>
    </w:sdtEndPr>
    <w:sdtContent>
      <w:p w14:paraId="4C6FDCD6" w14:textId="64A72901" w:rsidR="00D450D2" w:rsidRDefault="00D450D2">
        <w:pPr>
          <w:pStyle w:val="Footer"/>
        </w:pPr>
        <w:r>
          <w:fldChar w:fldCharType="begin"/>
        </w:r>
        <w:r>
          <w:instrText xml:space="preserve"> PAGE   \* MERGEFORMAT </w:instrText>
        </w:r>
        <w:r>
          <w:fldChar w:fldCharType="separate"/>
        </w:r>
        <w:r>
          <w:rPr>
            <w:noProof/>
          </w:rPr>
          <w:t>2</w:t>
        </w:r>
        <w:r>
          <w:rPr>
            <w:noProof/>
          </w:rPr>
          <w:fldChar w:fldCharType="end"/>
        </w:r>
      </w:p>
    </w:sdtContent>
  </w:sdt>
  <w:p w14:paraId="14FBCF53" w14:textId="4B77C290" w:rsidR="00555307" w:rsidRDefault="005553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B475B" w14:textId="77777777" w:rsidR="00555307" w:rsidRDefault="00555307" w:rsidP="00D1247C">
    <w:pPr>
      <w:pStyle w:val="Footer"/>
      <w:spacing w:after="0"/>
    </w:pPr>
  </w:p>
  <w:p w14:paraId="4B296F10" w14:textId="77777777" w:rsidR="00555307" w:rsidRDefault="005553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2C82D5" w14:textId="77777777" w:rsidR="009617DA" w:rsidRDefault="009617DA">
      <w:r>
        <w:separator/>
      </w:r>
    </w:p>
    <w:p w14:paraId="13A3F914" w14:textId="77777777" w:rsidR="009617DA" w:rsidRDefault="009617DA"/>
  </w:footnote>
  <w:footnote w:type="continuationSeparator" w:id="0">
    <w:p w14:paraId="053E5CD0" w14:textId="77777777" w:rsidR="009617DA" w:rsidRDefault="009617DA">
      <w:r>
        <w:continuationSeparator/>
      </w:r>
    </w:p>
    <w:p w14:paraId="447B4711" w14:textId="77777777" w:rsidR="009617DA" w:rsidRDefault="009617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0" w:rightFromText="180" w:vertAnchor="page" w:horzAnchor="margin" w:tblpXSpec="center" w:tblpY="365"/>
      <w:tblW w:w="10948" w:type="dxa"/>
      <w:tblLayout w:type="fixed"/>
      <w:tblCellMar>
        <w:left w:w="58" w:type="dxa"/>
        <w:right w:w="58" w:type="dxa"/>
      </w:tblCellMar>
      <w:tblLook w:val="0000" w:firstRow="0" w:lastRow="0" w:firstColumn="0" w:lastColumn="0" w:noHBand="0" w:noVBand="0"/>
    </w:tblPr>
    <w:tblGrid>
      <w:gridCol w:w="5498"/>
      <w:gridCol w:w="5450"/>
    </w:tblGrid>
    <w:tr w:rsidR="00555307" w:rsidRPr="006543B1" w14:paraId="1D05B797" w14:textId="77777777" w:rsidTr="000A7B9C">
      <w:trPr>
        <w:trHeight w:val="585"/>
        <w:tblHeader/>
      </w:trPr>
      <w:tc>
        <w:tcPr>
          <w:tcW w:w="5498" w:type="dxa"/>
          <w:tcBorders>
            <w:top w:val="nil"/>
            <w:left w:val="nil"/>
            <w:right w:val="nil"/>
          </w:tcBorders>
          <w:shd w:val="clear" w:color="auto" w:fill="1F497D"/>
          <w:vAlign w:val="center"/>
        </w:tcPr>
        <w:p w14:paraId="6C8BC396" w14:textId="77777777" w:rsidR="00555307" w:rsidRPr="00AE338B" w:rsidRDefault="00555307" w:rsidP="00FF003F">
          <w:pPr>
            <w:pStyle w:val="Heading1"/>
            <w:framePr w:hSpace="0" w:wrap="auto" w:vAnchor="margin" w:hAnchor="text" w:xAlign="left" w:yAlign="inline"/>
          </w:pPr>
          <w:r>
            <w:rPr>
              <w:color w:val="000000"/>
            </w:rPr>
            <w:br w:type="page"/>
          </w:r>
          <w:r>
            <w:t>2012</w:t>
          </w:r>
          <w:r w:rsidRPr="00AE338B">
            <w:t xml:space="preserve"> Eligibility Certification Form</w:t>
          </w:r>
        </w:p>
      </w:tc>
      <w:tc>
        <w:tcPr>
          <w:tcW w:w="5450" w:type="dxa"/>
          <w:tcBorders>
            <w:top w:val="nil"/>
            <w:left w:val="nil"/>
            <w:right w:val="nil"/>
          </w:tcBorders>
          <w:shd w:val="clear" w:color="auto" w:fill="1F497D"/>
          <w:vAlign w:val="center"/>
        </w:tcPr>
        <w:p w14:paraId="48DB3825" w14:textId="77777777" w:rsidR="00555307" w:rsidRPr="006543B1" w:rsidRDefault="00555307" w:rsidP="002D3A6D">
          <w:pPr>
            <w:pStyle w:val="Heading7"/>
            <w:tabs>
              <w:tab w:val="left" w:pos="3412"/>
            </w:tabs>
            <w:spacing w:before="0" w:after="0"/>
            <w:jc w:val="right"/>
            <w:rPr>
              <w:rStyle w:val="PageNumber"/>
            </w:rPr>
          </w:pPr>
          <w:r w:rsidRPr="006543B1">
            <w:rPr>
              <w:rStyle w:val="PageNumber"/>
            </w:rPr>
            <w:t>Page E-</w:t>
          </w:r>
          <w:r>
            <w:rPr>
              <w:rStyle w:val="PageNumber"/>
            </w:rPr>
            <w:t>1</w:t>
          </w:r>
          <w:r w:rsidRPr="006543B1">
            <w:rPr>
              <w:rStyle w:val="PageNumber"/>
            </w:rPr>
            <w:t xml:space="preserve"> of </w:t>
          </w:r>
          <w:r>
            <w:rPr>
              <w:rStyle w:val="PageNumber"/>
            </w:rPr>
            <w:t>9</w:t>
          </w:r>
        </w:p>
      </w:tc>
    </w:tr>
  </w:tbl>
  <w:p w14:paraId="7F60CEA7" w14:textId="77777777" w:rsidR="00555307" w:rsidRPr="00C30886" w:rsidRDefault="00555307" w:rsidP="004356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14484" w14:textId="77777777" w:rsidR="00555307" w:rsidRPr="00435653" w:rsidRDefault="00555307" w:rsidP="004356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E28D2" w14:textId="77777777" w:rsidR="00EC4554" w:rsidRDefault="00EC4554" w:rsidP="0043565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C8505" w14:textId="1D0F0C10" w:rsidR="00431247" w:rsidRDefault="008D13ED" w:rsidP="008D13ED">
    <w:pPr>
      <w:tabs>
        <w:tab w:val="left" w:pos="10080"/>
      </w:tabs>
      <w:spacing w:before="40" w:after="0"/>
      <w:ind w:left="8100" w:right="29"/>
      <w:jc w:val="right"/>
      <w:rPr>
        <w:rFonts w:ascii="Arial" w:hAnsi="Arial" w:cs="Arial"/>
        <w:b/>
        <w:sz w:val="18"/>
        <w:szCs w:val="18"/>
      </w:rPr>
    </w:pPr>
    <w:r>
      <w:rPr>
        <w:b/>
        <w:noProof/>
      </w:rPr>
      <w:drawing>
        <wp:anchor distT="0" distB="0" distL="114300" distR="114300" simplePos="0" relativeHeight="251658240" behindDoc="0" locked="0" layoutInCell="1" allowOverlap="1" wp14:anchorId="60498BF3" wp14:editId="5C6F37D6">
          <wp:simplePos x="0" y="0"/>
          <wp:positionH relativeFrom="margin">
            <wp:posOffset>54863</wp:posOffset>
          </wp:positionH>
          <wp:positionV relativeFrom="paragraph">
            <wp:posOffset>32918</wp:posOffset>
          </wp:positionV>
          <wp:extent cx="1364723" cy="643738"/>
          <wp:effectExtent l="0" t="0" r="698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edge-American-Workers-LOGO-159x75.png"/>
                  <pic:cNvPicPr/>
                </pic:nvPicPr>
                <pic:blipFill>
                  <a:blip r:embed="rId1">
                    <a:extLst>
                      <a:ext uri="{28A0092B-C50C-407E-A947-70E740481C1C}">
                        <a14:useLocalDpi xmlns:a14="http://schemas.microsoft.com/office/drawing/2010/main" val="0"/>
                      </a:ext>
                    </a:extLst>
                  </a:blip>
                  <a:stretch>
                    <a:fillRect/>
                  </a:stretch>
                </pic:blipFill>
                <pic:spPr>
                  <a:xfrm>
                    <a:off x="0" y="0"/>
                    <a:ext cx="1371656" cy="647008"/>
                  </a:xfrm>
                  <a:prstGeom prst="rect">
                    <a:avLst/>
                  </a:prstGeom>
                </pic:spPr>
              </pic:pic>
            </a:graphicData>
          </a:graphic>
          <wp14:sizeRelH relativeFrom="margin">
            <wp14:pctWidth>0</wp14:pctWidth>
          </wp14:sizeRelH>
          <wp14:sizeRelV relativeFrom="margin">
            <wp14:pctHeight>0</wp14:pctHeight>
          </wp14:sizeRelV>
        </wp:anchor>
      </w:drawing>
    </w:r>
    <w:r w:rsidRPr="00E81C26">
      <w:rPr>
        <w:rFonts w:ascii="Arial" w:hAnsi="Arial" w:cs="Arial"/>
        <w:b/>
        <w:sz w:val="18"/>
        <w:szCs w:val="18"/>
      </w:rPr>
      <w:t>OMB</w:t>
    </w:r>
    <w:r w:rsidR="00A0755B">
      <w:rPr>
        <w:rFonts w:ascii="Arial" w:hAnsi="Arial" w:cs="Arial"/>
        <w:b/>
        <w:sz w:val="18"/>
        <w:szCs w:val="18"/>
      </w:rPr>
      <w:t xml:space="preserve"> </w:t>
    </w:r>
    <w:r w:rsidRPr="00E81C26">
      <w:rPr>
        <w:rFonts w:ascii="Arial" w:hAnsi="Arial" w:cs="Arial"/>
        <w:b/>
        <w:sz w:val="18"/>
        <w:szCs w:val="18"/>
      </w:rPr>
      <w:t>Control No.</w:t>
    </w:r>
    <w:r w:rsidR="00431247">
      <w:rPr>
        <w:rFonts w:ascii="Arial" w:hAnsi="Arial" w:cs="Arial"/>
        <w:b/>
        <w:sz w:val="18"/>
        <w:szCs w:val="18"/>
      </w:rPr>
      <w:t xml:space="preserve"> 0690-NEW</w:t>
    </w:r>
    <w:r w:rsidRPr="00E81C26">
      <w:rPr>
        <w:rFonts w:ascii="Arial" w:hAnsi="Arial" w:cs="Arial"/>
        <w:b/>
        <w:sz w:val="18"/>
        <w:szCs w:val="18"/>
      </w:rPr>
      <w:t xml:space="preserve"> </w:t>
    </w:r>
  </w:p>
  <w:p w14:paraId="253EB2F1" w14:textId="544CD569" w:rsidR="00555307" w:rsidRPr="008D13ED" w:rsidRDefault="008D13ED" w:rsidP="008D13ED">
    <w:pPr>
      <w:tabs>
        <w:tab w:val="left" w:pos="10080"/>
      </w:tabs>
      <w:spacing w:before="40" w:after="0"/>
      <w:ind w:left="8100" w:right="29"/>
      <w:jc w:val="right"/>
      <w:rPr>
        <w:rFonts w:ascii="Arial" w:hAnsi="Arial" w:cs="Arial"/>
        <w:b/>
        <w:sz w:val="18"/>
        <w:szCs w:val="18"/>
      </w:rPr>
    </w:pPr>
    <w:r w:rsidRPr="00E81C26">
      <w:rPr>
        <w:rFonts w:ascii="Arial" w:hAnsi="Arial" w:cs="Arial"/>
        <w:b/>
        <w:sz w:val="18"/>
        <w:szCs w:val="18"/>
      </w:rPr>
      <w:t xml:space="preserve">Expiration Date: </w:t>
    </w:r>
    <w:r w:rsidR="00431247">
      <w:rPr>
        <w:rFonts w:ascii="Arial" w:hAnsi="Arial" w:cs="Arial"/>
        <w:b/>
        <w:sz w:val="18"/>
        <w:szCs w:val="18"/>
      </w:rPr>
      <w:t>00/00/0000</w:t>
    </w:r>
    <w:r>
      <w:tab/>
    </w:r>
    <w:r>
      <w:tab/>
    </w:r>
  </w:p>
  <w:p w14:paraId="1E898A13" w14:textId="3194446B" w:rsidR="008D13ED" w:rsidRPr="008D13ED" w:rsidRDefault="008D13ED" w:rsidP="008D13ED">
    <w:pPr>
      <w:pStyle w:val="Header"/>
      <w:jc w:val="center"/>
      <w:rPr>
        <w:rFonts w:ascii="Arial" w:hAnsi="Arial" w:cs="Arial"/>
        <w:color w:val="17365D" w:themeColor="text2" w:themeShade="BF"/>
        <w:sz w:val="32"/>
        <w:szCs w:val="28"/>
      </w:rPr>
    </w:pPr>
    <w:r w:rsidRPr="008D13ED">
      <w:rPr>
        <w:rFonts w:ascii="Arial" w:hAnsi="Arial" w:cs="Arial"/>
        <w:b/>
        <w:color w:val="17365D" w:themeColor="text2" w:themeShade="BF"/>
        <w:sz w:val="32"/>
        <w:szCs w:val="28"/>
      </w:rPr>
      <w:t>Presidential Award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D1E03D5E"/>
    <w:lvl w:ilvl="0">
      <w:start w:val="1"/>
      <w:numFmt w:val="decimal"/>
      <w:pStyle w:val="ListNumber3"/>
      <w:lvlText w:val="%1."/>
      <w:lvlJc w:val="left"/>
      <w:pPr>
        <w:tabs>
          <w:tab w:val="num" w:pos="1080"/>
        </w:tabs>
        <w:ind w:left="1080" w:hanging="360"/>
      </w:pPr>
    </w:lvl>
  </w:abstractNum>
  <w:abstractNum w:abstractNumId="1" w15:restartNumberingAfterBreak="0">
    <w:nsid w:val="FFFFFF82"/>
    <w:multiLevelType w:val="singleLevel"/>
    <w:tmpl w:val="C5362C68"/>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EA1828DE"/>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06A41564"/>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9C90E75E"/>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62C6967"/>
    <w:multiLevelType w:val="hybridMultilevel"/>
    <w:tmpl w:val="CDB4F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800D5C"/>
    <w:multiLevelType w:val="hybridMultilevel"/>
    <w:tmpl w:val="47B8EB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AB519CE"/>
    <w:multiLevelType w:val="hybridMultilevel"/>
    <w:tmpl w:val="55343E2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4A71F28"/>
    <w:multiLevelType w:val="multilevel"/>
    <w:tmpl w:val="E0AE2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D31017"/>
    <w:multiLevelType w:val="hybridMultilevel"/>
    <w:tmpl w:val="0BA8A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D4482A"/>
    <w:multiLevelType w:val="hybridMultilevel"/>
    <w:tmpl w:val="9BDE3E1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0D17500"/>
    <w:multiLevelType w:val="hybridMultilevel"/>
    <w:tmpl w:val="A5763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446D52"/>
    <w:multiLevelType w:val="hybridMultilevel"/>
    <w:tmpl w:val="A57638F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C054D60"/>
    <w:multiLevelType w:val="hybridMultilevel"/>
    <w:tmpl w:val="39AE36A0"/>
    <w:lvl w:ilvl="0" w:tplc="F262189A">
      <w:start w:val="1"/>
      <w:numFmt w:val="decimal"/>
      <w:pStyle w:val="List3"/>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B7D4970"/>
    <w:multiLevelType w:val="hybridMultilevel"/>
    <w:tmpl w:val="A57638F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C291278"/>
    <w:multiLevelType w:val="hybridMultilevel"/>
    <w:tmpl w:val="59A0CD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EF43E11"/>
    <w:multiLevelType w:val="hybridMultilevel"/>
    <w:tmpl w:val="91C82B98"/>
    <w:lvl w:ilvl="0" w:tplc="EAE4B690">
      <w:start w:val="1"/>
      <w:numFmt w:val="lowerLetter"/>
      <w:pStyle w:val="ListNumber"/>
      <w:lvlText w:val="%1."/>
      <w:lvlJc w:val="left"/>
      <w:pPr>
        <w:ind w:left="720" w:hanging="360"/>
      </w:pPr>
      <w:rPr>
        <w:rFonts w:hint="default"/>
        <w:i w:val="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4"/>
  </w:num>
  <w:num w:numId="2">
    <w:abstractNumId w:val="2"/>
  </w:num>
  <w:num w:numId="3">
    <w:abstractNumId w:val="1"/>
  </w:num>
  <w:num w:numId="4">
    <w:abstractNumId w:val="0"/>
  </w:num>
  <w:num w:numId="5">
    <w:abstractNumId w:val="13"/>
  </w:num>
  <w:num w:numId="6">
    <w:abstractNumId w:val="7"/>
  </w:num>
  <w:num w:numId="7">
    <w:abstractNumId w:val="16"/>
  </w:num>
  <w:num w:numId="8">
    <w:abstractNumId w:val="5"/>
  </w:num>
  <w:num w:numId="9">
    <w:abstractNumId w:val="11"/>
  </w:num>
  <w:num w:numId="10">
    <w:abstractNumId w:val="9"/>
  </w:num>
  <w:num w:numId="11">
    <w:abstractNumId w:val="14"/>
  </w:num>
  <w:num w:numId="12">
    <w:abstractNumId w:val="10"/>
  </w:num>
  <w:num w:numId="13">
    <w:abstractNumId w:val="6"/>
  </w:num>
  <w:num w:numId="14">
    <w:abstractNumId w:val="12"/>
  </w:num>
  <w:num w:numId="15">
    <w:abstractNumId w:val="15"/>
  </w:num>
  <w:num w:numId="16">
    <w:abstractNumId w:val="3"/>
  </w:num>
  <w:num w:numId="1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360"/>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BE0"/>
    <w:rsid w:val="00000899"/>
    <w:rsid w:val="00003A04"/>
    <w:rsid w:val="00003A4E"/>
    <w:rsid w:val="00004760"/>
    <w:rsid w:val="00007A4B"/>
    <w:rsid w:val="00011363"/>
    <w:rsid w:val="00012E4D"/>
    <w:rsid w:val="0001421B"/>
    <w:rsid w:val="000221BC"/>
    <w:rsid w:val="0002228D"/>
    <w:rsid w:val="00022B20"/>
    <w:rsid w:val="00024D2B"/>
    <w:rsid w:val="00035624"/>
    <w:rsid w:val="00036A01"/>
    <w:rsid w:val="000423FE"/>
    <w:rsid w:val="0004334E"/>
    <w:rsid w:val="00043D0A"/>
    <w:rsid w:val="000442BB"/>
    <w:rsid w:val="0004483B"/>
    <w:rsid w:val="00045910"/>
    <w:rsid w:val="0005000F"/>
    <w:rsid w:val="0005156F"/>
    <w:rsid w:val="000555FD"/>
    <w:rsid w:val="000567A1"/>
    <w:rsid w:val="00067998"/>
    <w:rsid w:val="00073567"/>
    <w:rsid w:val="0007395E"/>
    <w:rsid w:val="00082C06"/>
    <w:rsid w:val="00083606"/>
    <w:rsid w:val="00083D1F"/>
    <w:rsid w:val="000845A2"/>
    <w:rsid w:val="00087458"/>
    <w:rsid w:val="00092C0B"/>
    <w:rsid w:val="00093537"/>
    <w:rsid w:val="00094331"/>
    <w:rsid w:val="000951F8"/>
    <w:rsid w:val="0009626B"/>
    <w:rsid w:val="000A010D"/>
    <w:rsid w:val="000A229C"/>
    <w:rsid w:val="000A5B96"/>
    <w:rsid w:val="000A7227"/>
    <w:rsid w:val="000A7B9C"/>
    <w:rsid w:val="000B0814"/>
    <w:rsid w:val="000B6AC2"/>
    <w:rsid w:val="000B7B7E"/>
    <w:rsid w:val="000B7FE7"/>
    <w:rsid w:val="000C0B15"/>
    <w:rsid w:val="000C2182"/>
    <w:rsid w:val="000D0703"/>
    <w:rsid w:val="000D1790"/>
    <w:rsid w:val="000D2F49"/>
    <w:rsid w:val="000D4165"/>
    <w:rsid w:val="000D5D92"/>
    <w:rsid w:val="000E0A51"/>
    <w:rsid w:val="000E2BCC"/>
    <w:rsid w:val="000E4732"/>
    <w:rsid w:val="000E4DBD"/>
    <w:rsid w:val="000E7A38"/>
    <w:rsid w:val="000F3197"/>
    <w:rsid w:val="00101910"/>
    <w:rsid w:val="00101E26"/>
    <w:rsid w:val="00102A85"/>
    <w:rsid w:val="00112E65"/>
    <w:rsid w:val="001136F8"/>
    <w:rsid w:val="00115560"/>
    <w:rsid w:val="00121989"/>
    <w:rsid w:val="001232EF"/>
    <w:rsid w:val="001238A6"/>
    <w:rsid w:val="00123B54"/>
    <w:rsid w:val="00124490"/>
    <w:rsid w:val="0012556C"/>
    <w:rsid w:val="00126B33"/>
    <w:rsid w:val="00127CF2"/>
    <w:rsid w:val="00131489"/>
    <w:rsid w:val="001340CF"/>
    <w:rsid w:val="0013662E"/>
    <w:rsid w:val="00137C97"/>
    <w:rsid w:val="0014101C"/>
    <w:rsid w:val="0014514E"/>
    <w:rsid w:val="001455B9"/>
    <w:rsid w:val="00146AEC"/>
    <w:rsid w:val="0015024D"/>
    <w:rsid w:val="00150949"/>
    <w:rsid w:val="001513B1"/>
    <w:rsid w:val="00152C83"/>
    <w:rsid w:val="001571DF"/>
    <w:rsid w:val="00157C7F"/>
    <w:rsid w:val="0016604A"/>
    <w:rsid w:val="00166451"/>
    <w:rsid w:val="001729F1"/>
    <w:rsid w:val="00180B9A"/>
    <w:rsid w:val="001819DF"/>
    <w:rsid w:val="001854AD"/>
    <w:rsid w:val="00186F94"/>
    <w:rsid w:val="00190DD4"/>
    <w:rsid w:val="00192616"/>
    <w:rsid w:val="0019317D"/>
    <w:rsid w:val="00193E7F"/>
    <w:rsid w:val="001A1CB2"/>
    <w:rsid w:val="001A3DCE"/>
    <w:rsid w:val="001A48CD"/>
    <w:rsid w:val="001A77B2"/>
    <w:rsid w:val="001B4771"/>
    <w:rsid w:val="001B5D85"/>
    <w:rsid w:val="001B5E8A"/>
    <w:rsid w:val="001C0CA9"/>
    <w:rsid w:val="001C2A54"/>
    <w:rsid w:val="001C440F"/>
    <w:rsid w:val="001C4C1D"/>
    <w:rsid w:val="001C5C96"/>
    <w:rsid w:val="001C6B7F"/>
    <w:rsid w:val="001D0836"/>
    <w:rsid w:val="001D26E2"/>
    <w:rsid w:val="001D2E97"/>
    <w:rsid w:val="001D4F8C"/>
    <w:rsid w:val="001D564C"/>
    <w:rsid w:val="001D7EA0"/>
    <w:rsid w:val="001E748C"/>
    <w:rsid w:val="001F02AC"/>
    <w:rsid w:val="001F588D"/>
    <w:rsid w:val="00201C09"/>
    <w:rsid w:val="00202F6D"/>
    <w:rsid w:val="0020345B"/>
    <w:rsid w:val="00210EEF"/>
    <w:rsid w:val="00215BF9"/>
    <w:rsid w:val="00217360"/>
    <w:rsid w:val="00222755"/>
    <w:rsid w:val="00224438"/>
    <w:rsid w:val="002319D2"/>
    <w:rsid w:val="00233F16"/>
    <w:rsid w:val="0023742F"/>
    <w:rsid w:val="0023774E"/>
    <w:rsid w:val="00237FE5"/>
    <w:rsid w:val="00241170"/>
    <w:rsid w:val="00245A17"/>
    <w:rsid w:val="0025270F"/>
    <w:rsid w:val="002562E4"/>
    <w:rsid w:val="0025707A"/>
    <w:rsid w:val="00261803"/>
    <w:rsid w:val="00261BA2"/>
    <w:rsid w:val="002635CD"/>
    <w:rsid w:val="00263BAF"/>
    <w:rsid w:val="00265426"/>
    <w:rsid w:val="00266549"/>
    <w:rsid w:val="00272076"/>
    <w:rsid w:val="00272B2B"/>
    <w:rsid w:val="0027452C"/>
    <w:rsid w:val="00274727"/>
    <w:rsid w:val="00275036"/>
    <w:rsid w:val="00277125"/>
    <w:rsid w:val="002852F1"/>
    <w:rsid w:val="00285A02"/>
    <w:rsid w:val="00291565"/>
    <w:rsid w:val="002915B8"/>
    <w:rsid w:val="002957F9"/>
    <w:rsid w:val="0029627C"/>
    <w:rsid w:val="00296C62"/>
    <w:rsid w:val="00297B91"/>
    <w:rsid w:val="002A67CD"/>
    <w:rsid w:val="002B28CA"/>
    <w:rsid w:val="002B401D"/>
    <w:rsid w:val="002B4B37"/>
    <w:rsid w:val="002B5BEC"/>
    <w:rsid w:val="002B65BE"/>
    <w:rsid w:val="002C0135"/>
    <w:rsid w:val="002C181B"/>
    <w:rsid w:val="002C3632"/>
    <w:rsid w:val="002C379A"/>
    <w:rsid w:val="002C4BC5"/>
    <w:rsid w:val="002C621F"/>
    <w:rsid w:val="002C6330"/>
    <w:rsid w:val="002D3A6D"/>
    <w:rsid w:val="002D4D08"/>
    <w:rsid w:val="002D5987"/>
    <w:rsid w:val="002E1EC5"/>
    <w:rsid w:val="002E420A"/>
    <w:rsid w:val="002E64C0"/>
    <w:rsid w:val="002F5558"/>
    <w:rsid w:val="0030025F"/>
    <w:rsid w:val="00303B6D"/>
    <w:rsid w:val="00303C07"/>
    <w:rsid w:val="003058B7"/>
    <w:rsid w:val="0030700D"/>
    <w:rsid w:val="0031570F"/>
    <w:rsid w:val="00315736"/>
    <w:rsid w:val="003162B4"/>
    <w:rsid w:val="0031641D"/>
    <w:rsid w:val="00317B3B"/>
    <w:rsid w:val="0032402E"/>
    <w:rsid w:val="003263FC"/>
    <w:rsid w:val="003320AC"/>
    <w:rsid w:val="00341F5C"/>
    <w:rsid w:val="00342EC4"/>
    <w:rsid w:val="00343D3C"/>
    <w:rsid w:val="00343D45"/>
    <w:rsid w:val="00347EE9"/>
    <w:rsid w:val="00351F2D"/>
    <w:rsid w:val="0035391C"/>
    <w:rsid w:val="00355DBF"/>
    <w:rsid w:val="0035732A"/>
    <w:rsid w:val="00361154"/>
    <w:rsid w:val="00366E12"/>
    <w:rsid w:val="00375743"/>
    <w:rsid w:val="00375965"/>
    <w:rsid w:val="00376BF9"/>
    <w:rsid w:val="00381AD6"/>
    <w:rsid w:val="003821C6"/>
    <w:rsid w:val="0038368D"/>
    <w:rsid w:val="00386AC0"/>
    <w:rsid w:val="0039224E"/>
    <w:rsid w:val="00392832"/>
    <w:rsid w:val="00394616"/>
    <w:rsid w:val="00394AD3"/>
    <w:rsid w:val="003A0BC5"/>
    <w:rsid w:val="003A0CFB"/>
    <w:rsid w:val="003A0E82"/>
    <w:rsid w:val="003A1135"/>
    <w:rsid w:val="003A3B0A"/>
    <w:rsid w:val="003A4105"/>
    <w:rsid w:val="003A52DD"/>
    <w:rsid w:val="003A5676"/>
    <w:rsid w:val="003B414D"/>
    <w:rsid w:val="003B46A4"/>
    <w:rsid w:val="003B50A8"/>
    <w:rsid w:val="003B6DE1"/>
    <w:rsid w:val="003B7386"/>
    <w:rsid w:val="003C01BF"/>
    <w:rsid w:val="003C5163"/>
    <w:rsid w:val="003C7656"/>
    <w:rsid w:val="003C780E"/>
    <w:rsid w:val="003C793B"/>
    <w:rsid w:val="003D272C"/>
    <w:rsid w:val="003D52B4"/>
    <w:rsid w:val="003E3015"/>
    <w:rsid w:val="003F6CB6"/>
    <w:rsid w:val="00400CB6"/>
    <w:rsid w:val="00400F4E"/>
    <w:rsid w:val="00402556"/>
    <w:rsid w:val="004027C0"/>
    <w:rsid w:val="00404CCB"/>
    <w:rsid w:val="00410A80"/>
    <w:rsid w:val="00412E87"/>
    <w:rsid w:val="00416633"/>
    <w:rsid w:val="00416697"/>
    <w:rsid w:val="0042086F"/>
    <w:rsid w:val="0042279E"/>
    <w:rsid w:val="00427D61"/>
    <w:rsid w:val="00431247"/>
    <w:rsid w:val="00433267"/>
    <w:rsid w:val="00435653"/>
    <w:rsid w:val="00435A75"/>
    <w:rsid w:val="0044159B"/>
    <w:rsid w:val="0044440A"/>
    <w:rsid w:val="00446752"/>
    <w:rsid w:val="004558CA"/>
    <w:rsid w:val="00457126"/>
    <w:rsid w:val="004604B1"/>
    <w:rsid w:val="0046110E"/>
    <w:rsid w:val="00463BFA"/>
    <w:rsid w:val="004648C8"/>
    <w:rsid w:val="0046684E"/>
    <w:rsid w:val="00470A00"/>
    <w:rsid w:val="00471BF4"/>
    <w:rsid w:val="0047303A"/>
    <w:rsid w:val="0047598A"/>
    <w:rsid w:val="00490134"/>
    <w:rsid w:val="00491F8A"/>
    <w:rsid w:val="00493D97"/>
    <w:rsid w:val="004947CA"/>
    <w:rsid w:val="00495736"/>
    <w:rsid w:val="004970C1"/>
    <w:rsid w:val="004A2088"/>
    <w:rsid w:val="004A733A"/>
    <w:rsid w:val="004A77D5"/>
    <w:rsid w:val="004B30E1"/>
    <w:rsid w:val="004B48F1"/>
    <w:rsid w:val="004B4FCC"/>
    <w:rsid w:val="004B5A51"/>
    <w:rsid w:val="004B7509"/>
    <w:rsid w:val="004C09D1"/>
    <w:rsid w:val="004C0E88"/>
    <w:rsid w:val="004C387F"/>
    <w:rsid w:val="004C3BE5"/>
    <w:rsid w:val="004C7349"/>
    <w:rsid w:val="004D3C1E"/>
    <w:rsid w:val="004D52F3"/>
    <w:rsid w:val="004D5E3A"/>
    <w:rsid w:val="004D630E"/>
    <w:rsid w:val="004D6AC2"/>
    <w:rsid w:val="004D6E40"/>
    <w:rsid w:val="004E1A54"/>
    <w:rsid w:val="004E6015"/>
    <w:rsid w:val="004E6329"/>
    <w:rsid w:val="004E7810"/>
    <w:rsid w:val="004F042F"/>
    <w:rsid w:val="004F191C"/>
    <w:rsid w:val="004F2E93"/>
    <w:rsid w:val="004F35B4"/>
    <w:rsid w:val="004F417B"/>
    <w:rsid w:val="004F45E8"/>
    <w:rsid w:val="0051047C"/>
    <w:rsid w:val="00510942"/>
    <w:rsid w:val="00512FFD"/>
    <w:rsid w:val="00514A0A"/>
    <w:rsid w:val="0051633A"/>
    <w:rsid w:val="0052177B"/>
    <w:rsid w:val="005230D0"/>
    <w:rsid w:val="005309B7"/>
    <w:rsid w:val="00532088"/>
    <w:rsid w:val="00540616"/>
    <w:rsid w:val="00543000"/>
    <w:rsid w:val="00544757"/>
    <w:rsid w:val="00547DC6"/>
    <w:rsid w:val="00547FCE"/>
    <w:rsid w:val="00555307"/>
    <w:rsid w:val="005558EC"/>
    <w:rsid w:val="00566FD1"/>
    <w:rsid w:val="00567B12"/>
    <w:rsid w:val="00582CA6"/>
    <w:rsid w:val="005857FD"/>
    <w:rsid w:val="0058729E"/>
    <w:rsid w:val="00587588"/>
    <w:rsid w:val="00592CC1"/>
    <w:rsid w:val="00594BA3"/>
    <w:rsid w:val="00595BEB"/>
    <w:rsid w:val="00596007"/>
    <w:rsid w:val="005A329F"/>
    <w:rsid w:val="005A6232"/>
    <w:rsid w:val="005A719A"/>
    <w:rsid w:val="005A7C2D"/>
    <w:rsid w:val="005A7F32"/>
    <w:rsid w:val="005B3F78"/>
    <w:rsid w:val="005B5632"/>
    <w:rsid w:val="005B5C7B"/>
    <w:rsid w:val="005B754B"/>
    <w:rsid w:val="005C0337"/>
    <w:rsid w:val="005C4AB0"/>
    <w:rsid w:val="005C586B"/>
    <w:rsid w:val="005C6850"/>
    <w:rsid w:val="005D01C3"/>
    <w:rsid w:val="005D4A40"/>
    <w:rsid w:val="005E1F0F"/>
    <w:rsid w:val="005E2946"/>
    <w:rsid w:val="005F5035"/>
    <w:rsid w:val="005F6880"/>
    <w:rsid w:val="00600FAC"/>
    <w:rsid w:val="00600FB5"/>
    <w:rsid w:val="00601621"/>
    <w:rsid w:val="00607BB6"/>
    <w:rsid w:val="00611746"/>
    <w:rsid w:val="0061496E"/>
    <w:rsid w:val="00615A73"/>
    <w:rsid w:val="00621CAE"/>
    <w:rsid w:val="00626409"/>
    <w:rsid w:val="00630362"/>
    <w:rsid w:val="006316A6"/>
    <w:rsid w:val="00631C82"/>
    <w:rsid w:val="0063367E"/>
    <w:rsid w:val="00637D4C"/>
    <w:rsid w:val="006406F3"/>
    <w:rsid w:val="00641955"/>
    <w:rsid w:val="006421BE"/>
    <w:rsid w:val="00642687"/>
    <w:rsid w:val="00646677"/>
    <w:rsid w:val="00652DC7"/>
    <w:rsid w:val="006543B1"/>
    <w:rsid w:val="00656A37"/>
    <w:rsid w:val="00660C9C"/>
    <w:rsid w:val="006612CB"/>
    <w:rsid w:val="0066580A"/>
    <w:rsid w:val="00667D16"/>
    <w:rsid w:val="006712D1"/>
    <w:rsid w:val="00675332"/>
    <w:rsid w:val="00675828"/>
    <w:rsid w:val="00676D9A"/>
    <w:rsid w:val="00684CA6"/>
    <w:rsid w:val="00686C79"/>
    <w:rsid w:val="006928E5"/>
    <w:rsid w:val="006940BF"/>
    <w:rsid w:val="00694163"/>
    <w:rsid w:val="006948EB"/>
    <w:rsid w:val="00696E0F"/>
    <w:rsid w:val="0069720F"/>
    <w:rsid w:val="00697B66"/>
    <w:rsid w:val="006A04B5"/>
    <w:rsid w:val="006A3453"/>
    <w:rsid w:val="006A59DF"/>
    <w:rsid w:val="006B0B8F"/>
    <w:rsid w:val="006B0DCA"/>
    <w:rsid w:val="006B1B25"/>
    <w:rsid w:val="006B3326"/>
    <w:rsid w:val="006B3ED1"/>
    <w:rsid w:val="006B45EC"/>
    <w:rsid w:val="006B4EAB"/>
    <w:rsid w:val="006B67F5"/>
    <w:rsid w:val="006C0ACF"/>
    <w:rsid w:val="006C4B1C"/>
    <w:rsid w:val="006C718E"/>
    <w:rsid w:val="006C749A"/>
    <w:rsid w:val="006D6F61"/>
    <w:rsid w:val="006E1305"/>
    <w:rsid w:val="006E291E"/>
    <w:rsid w:val="006E33AE"/>
    <w:rsid w:val="006E4FD1"/>
    <w:rsid w:val="006F71D9"/>
    <w:rsid w:val="00701E0C"/>
    <w:rsid w:val="0070503C"/>
    <w:rsid w:val="007079FC"/>
    <w:rsid w:val="007203F6"/>
    <w:rsid w:val="0072128F"/>
    <w:rsid w:val="007219CA"/>
    <w:rsid w:val="007220B8"/>
    <w:rsid w:val="00723B57"/>
    <w:rsid w:val="00724B0A"/>
    <w:rsid w:val="0072524E"/>
    <w:rsid w:val="0072549C"/>
    <w:rsid w:val="0073062E"/>
    <w:rsid w:val="00730C66"/>
    <w:rsid w:val="007320D3"/>
    <w:rsid w:val="00733258"/>
    <w:rsid w:val="00733DEB"/>
    <w:rsid w:val="007370FD"/>
    <w:rsid w:val="007400FA"/>
    <w:rsid w:val="00740B88"/>
    <w:rsid w:val="00745887"/>
    <w:rsid w:val="00746436"/>
    <w:rsid w:val="007475DF"/>
    <w:rsid w:val="007500D3"/>
    <w:rsid w:val="0075414D"/>
    <w:rsid w:val="0075593C"/>
    <w:rsid w:val="0076196D"/>
    <w:rsid w:val="007650A8"/>
    <w:rsid w:val="0077030E"/>
    <w:rsid w:val="00772624"/>
    <w:rsid w:val="00773995"/>
    <w:rsid w:val="00783FD2"/>
    <w:rsid w:val="00784D4D"/>
    <w:rsid w:val="00787248"/>
    <w:rsid w:val="007903A6"/>
    <w:rsid w:val="00790C9C"/>
    <w:rsid w:val="007927E3"/>
    <w:rsid w:val="00793A18"/>
    <w:rsid w:val="007940E5"/>
    <w:rsid w:val="00794F21"/>
    <w:rsid w:val="00795B1D"/>
    <w:rsid w:val="007A0FA6"/>
    <w:rsid w:val="007A690C"/>
    <w:rsid w:val="007A75C7"/>
    <w:rsid w:val="007B2A9E"/>
    <w:rsid w:val="007B589B"/>
    <w:rsid w:val="007C7DF1"/>
    <w:rsid w:val="007D39C8"/>
    <w:rsid w:val="007D6FE8"/>
    <w:rsid w:val="007D7676"/>
    <w:rsid w:val="007E0D09"/>
    <w:rsid w:val="007E1F4B"/>
    <w:rsid w:val="007E27CC"/>
    <w:rsid w:val="007E38DA"/>
    <w:rsid w:val="007E4E35"/>
    <w:rsid w:val="007E4E89"/>
    <w:rsid w:val="007E5ED4"/>
    <w:rsid w:val="007F5D06"/>
    <w:rsid w:val="007F61C6"/>
    <w:rsid w:val="00804677"/>
    <w:rsid w:val="00804BC0"/>
    <w:rsid w:val="0081086E"/>
    <w:rsid w:val="00814A2D"/>
    <w:rsid w:val="00817F8F"/>
    <w:rsid w:val="00823011"/>
    <w:rsid w:val="00823E3C"/>
    <w:rsid w:val="00825066"/>
    <w:rsid w:val="00832A35"/>
    <w:rsid w:val="00837067"/>
    <w:rsid w:val="00844762"/>
    <w:rsid w:val="00844D69"/>
    <w:rsid w:val="00845943"/>
    <w:rsid w:val="008519A1"/>
    <w:rsid w:val="00854BFA"/>
    <w:rsid w:val="008564A7"/>
    <w:rsid w:val="00857F43"/>
    <w:rsid w:val="008616EF"/>
    <w:rsid w:val="008622F5"/>
    <w:rsid w:val="00867B0B"/>
    <w:rsid w:val="00872763"/>
    <w:rsid w:val="00873316"/>
    <w:rsid w:val="00873FB2"/>
    <w:rsid w:val="00874B29"/>
    <w:rsid w:val="00880446"/>
    <w:rsid w:val="0088074E"/>
    <w:rsid w:val="0088217C"/>
    <w:rsid w:val="00884B32"/>
    <w:rsid w:val="00885E09"/>
    <w:rsid w:val="0088696F"/>
    <w:rsid w:val="00890D76"/>
    <w:rsid w:val="00894CB0"/>
    <w:rsid w:val="00896631"/>
    <w:rsid w:val="008A6346"/>
    <w:rsid w:val="008A7B17"/>
    <w:rsid w:val="008A7CBD"/>
    <w:rsid w:val="008B02D4"/>
    <w:rsid w:val="008B097B"/>
    <w:rsid w:val="008B1C90"/>
    <w:rsid w:val="008B775B"/>
    <w:rsid w:val="008B79FF"/>
    <w:rsid w:val="008B7CFF"/>
    <w:rsid w:val="008C0D1B"/>
    <w:rsid w:val="008C328F"/>
    <w:rsid w:val="008C444B"/>
    <w:rsid w:val="008C4EBB"/>
    <w:rsid w:val="008C7636"/>
    <w:rsid w:val="008D0A80"/>
    <w:rsid w:val="008D0A90"/>
    <w:rsid w:val="008D0FD3"/>
    <w:rsid w:val="008D13ED"/>
    <w:rsid w:val="008D2390"/>
    <w:rsid w:val="008D5241"/>
    <w:rsid w:val="008D653A"/>
    <w:rsid w:val="008E20AC"/>
    <w:rsid w:val="008E3F9B"/>
    <w:rsid w:val="008E7546"/>
    <w:rsid w:val="008E7601"/>
    <w:rsid w:val="008E7E1E"/>
    <w:rsid w:val="008F12B7"/>
    <w:rsid w:val="008F19C1"/>
    <w:rsid w:val="008F1F7F"/>
    <w:rsid w:val="008F62AD"/>
    <w:rsid w:val="008F70D4"/>
    <w:rsid w:val="00900AE7"/>
    <w:rsid w:val="00900BFB"/>
    <w:rsid w:val="0090503B"/>
    <w:rsid w:val="00910F78"/>
    <w:rsid w:val="00911A7C"/>
    <w:rsid w:val="00913FD6"/>
    <w:rsid w:val="009156C8"/>
    <w:rsid w:val="009156EE"/>
    <w:rsid w:val="009167EB"/>
    <w:rsid w:val="009243CC"/>
    <w:rsid w:val="00927722"/>
    <w:rsid w:val="009278DA"/>
    <w:rsid w:val="00932BE0"/>
    <w:rsid w:val="00935BED"/>
    <w:rsid w:val="009466A1"/>
    <w:rsid w:val="00946B0F"/>
    <w:rsid w:val="00947F33"/>
    <w:rsid w:val="00951B21"/>
    <w:rsid w:val="00953BE4"/>
    <w:rsid w:val="00957FCC"/>
    <w:rsid w:val="009617DA"/>
    <w:rsid w:val="0096228D"/>
    <w:rsid w:val="00964996"/>
    <w:rsid w:val="009707AE"/>
    <w:rsid w:val="00970BAD"/>
    <w:rsid w:val="00970D4A"/>
    <w:rsid w:val="009711DE"/>
    <w:rsid w:val="00975926"/>
    <w:rsid w:val="00982BAD"/>
    <w:rsid w:val="0098756A"/>
    <w:rsid w:val="0099066C"/>
    <w:rsid w:val="00990A44"/>
    <w:rsid w:val="00992851"/>
    <w:rsid w:val="009928BE"/>
    <w:rsid w:val="00994B55"/>
    <w:rsid w:val="00996FB7"/>
    <w:rsid w:val="00997E7D"/>
    <w:rsid w:val="009A4EB5"/>
    <w:rsid w:val="009B235F"/>
    <w:rsid w:val="009B23BF"/>
    <w:rsid w:val="009B4020"/>
    <w:rsid w:val="009B6372"/>
    <w:rsid w:val="009C2838"/>
    <w:rsid w:val="009C4AB0"/>
    <w:rsid w:val="009C6243"/>
    <w:rsid w:val="009C7D78"/>
    <w:rsid w:val="009D2DEB"/>
    <w:rsid w:val="009D377F"/>
    <w:rsid w:val="009D638E"/>
    <w:rsid w:val="009E27C5"/>
    <w:rsid w:val="009E3B09"/>
    <w:rsid w:val="009E44A0"/>
    <w:rsid w:val="009E5869"/>
    <w:rsid w:val="009E5AD0"/>
    <w:rsid w:val="009E5D97"/>
    <w:rsid w:val="009F0F05"/>
    <w:rsid w:val="009F344E"/>
    <w:rsid w:val="009F48A3"/>
    <w:rsid w:val="009F60D3"/>
    <w:rsid w:val="009F6F46"/>
    <w:rsid w:val="00A01E82"/>
    <w:rsid w:val="00A0550C"/>
    <w:rsid w:val="00A06F81"/>
    <w:rsid w:val="00A0755B"/>
    <w:rsid w:val="00A11398"/>
    <w:rsid w:val="00A13C6C"/>
    <w:rsid w:val="00A16AB3"/>
    <w:rsid w:val="00A21DB0"/>
    <w:rsid w:val="00A25125"/>
    <w:rsid w:val="00A25327"/>
    <w:rsid w:val="00A255E3"/>
    <w:rsid w:val="00A260B1"/>
    <w:rsid w:val="00A26A2A"/>
    <w:rsid w:val="00A2740B"/>
    <w:rsid w:val="00A30AB3"/>
    <w:rsid w:val="00A35AB8"/>
    <w:rsid w:val="00A40B34"/>
    <w:rsid w:val="00A4470C"/>
    <w:rsid w:val="00A44855"/>
    <w:rsid w:val="00A5048E"/>
    <w:rsid w:val="00A50BCD"/>
    <w:rsid w:val="00A51173"/>
    <w:rsid w:val="00A51F09"/>
    <w:rsid w:val="00A52FD7"/>
    <w:rsid w:val="00A54D37"/>
    <w:rsid w:val="00A553FC"/>
    <w:rsid w:val="00A55DB4"/>
    <w:rsid w:val="00A565EE"/>
    <w:rsid w:val="00A621DE"/>
    <w:rsid w:val="00A6235B"/>
    <w:rsid w:val="00A660B8"/>
    <w:rsid w:val="00A707A0"/>
    <w:rsid w:val="00A71A9F"/>
    <w:rsid w:val="00A73092"/>
    <w:rsid w:val="00A73380"/>
    <w:rsid w:val="00A817D9"/>
    <w:rsid w:val="00A84879"/>
    <w:rsid w:val="00A87C87"/>
    <w:rsid w:val="00A94854"/>
    <w:rsid w:val="00AA2D25"/>
    <w:rsid w:val="00AA2E92"/>
    <w:rsid w:val="00AA4CF9"/>
    <w:rsid w:val="00AA5638"/>
    <w:rsid w:val="00AA7385"/>
    <w:rsid w:val="00AB4E0F"/>
    <w:rsid w:val="00AB5536"/>
    <w:rsid w:val="00AB68CF"/>
    <w:rsid w:val="00AB7335"/>
    <w:rsid w:val="00AB7D87"/>
    <w:rsid w:val="00AC4D2F"/>
    <w:rsid w:val="00AC6252"/>
    <w:rsid w:val="00AE22C1"/>
    <w:rsid w:val="00AE653A"/>
    <w:rsid w:val="00AF0FE9"/>
    <w:rsid w:val="00AF11B5"/>
    <w:rsid w:val="00B001E1"/>
    <w:rsid w:val="00B04B84"/>
    <w:rsid w:val="00B0553F"/>
    <w:rsid w:val="00B058DA"/>
    <w:rsid w:val="00B070A7"/>
    <w:rsid w:val="00B07EF9"/>
    <w:rsid w:val="00B10937"/>
    <w:rsid w:val="00B10F43"/>
    <w:rsid w:val="00B20557"/>
    <w:rsid w:val="00B23238"/>
    <w:rsid w:val="00B239CC"/>
    <w:rsid w:val="00B30A78"/>
    <w:rsid w:val="00B316B4"/>
    <w:rsid w:val="00B31CA3"/>
    <w:rsid w:val="00B329C5"/>
    <w:rsid w:val="00B34042"/>
    <w:rsid w:val="00B35BE0"/>
    <w:rsid w:val="00B36510"/>
    <w:rsid w:val="00B36E68"/>
    <w:rsid w:val="00B376F4"/>
    <w:rsid w:val="00B425DC"/>
    <w:rsid w:val="00B45A45"/>
    <w:rsid w:val="00B460CB"/>
    <w:rsid w:val="00B50E2D"/>
    <w:rsid w:val="00B516DA"/>
    <w:rsid w:val="00B52982"/>
    <w:rsid w:val="00B54706"/>
    <w:rsid w:val="00B55CF1"/>
    <w:rsid w:val="00B560DE"/>
    <w:rsid w:val="00B570DA"/>
    <w:rsid w:val="00B574DC"/>
    <w:rsid w:val="00B634E0"/>
    <w:rsid w:val="00B6448C"/>
    <w:rsid w:val="00B65706"/>
    <w:rsid w:val="00B65F7D"/>
    <w:rsid w:val="00B706C6"/>
    <w:rsid w:val="00B72B1E"/>
    <w:rsid w:val="00B739E5"/>
    <w:rsid w:val="00B73E59"/>
    <w:rsid w:val="00B81270"/>
    <w:rsid w:val="00B84192"/>
    <w:rsid w:val="00B926A1"/>
    <w:rsid w:val="00B926EF"/>
    <w:rsid w:val="00B97572"/>
    <w:rsid w:val="00BA00EB"/>
    <w:rsid w:val="00BA439A"/>
    <w:rsid w:val="00BA49CB"/>
    <w:rsid w:val="00BB0116"/>
    <w:rsid w:val="00BB2BC4"/>
    <w:rsid w:val="00BB483B"/>
    <w:rsid w:val="00BB5262"/>
    <w:rsid w:val="00BB6A7D"/>
    <w:rsid w:val="00BC1FCC"/>
    <w:rsid w:val="00BC3571"/>
    <w:rsid w:val="00BC4863"/>
    <w:rsid w:val="00BC621F"/>
    <w:rsid w:val="00BC73FC"/>
    <w:rsid w:val="00BC7E01"/>
    <w:rsid w:val="00BD0F39"/>
    <w:rsid w:val="00BD2927"/>
    <w:rsid w:val="00BD33FA"/>
    <w:rsid w:val="00BD38FA"/>
    <w:rsid w:val="00BD3C6D"/>
    <w:rsid w:val="00BD731A"/>
    <w:rsid w:val="00BD7A5C"/>
    <w:rsid w:val="00BE5B75"/>
    <w:rsid w:val="00BE5F8E"/>
    <w:rsid w:val="00BE73BF"/>
    <w:rsid w:val="00BF0335"/>
    <w:rsid w:val="00BF1DD1"/>
    <w:rsid w:val="00BF4816"/>
    <w:rsid w:val="00BF7F48"/>
    <w:rsid w:val="00C04BDB"/>
    <w:rsid w:val="00C0568D"/>
    <w:rsid w:val="00C07BFC"/>
    <w:rsid w:val="00C11DEC"/>
    <w:rsid w:val="00C1331F"/>
    <w:rsid w:val="00C14544"/>
    <w:rsid w:val="00C20130"/>
    <w:rsid w:val="00C21220"/>
    <w:rsid w:val="00C21909"/>
    <w:rsid w:val="00C22B11"/>
    <w:rsid w:val="00C26870"/>
    <w:rsid w:val="00C30769"/>
    <w:rsid w:val="00C44F5B"/>
    <w:rsid w:val="00C4558B"/>
    <w:rsid w:val="00C459BB"/>
    <w:rsid w:val="00C47256"/>
    <w:rsid w:val="00C502F6"/>
    <w:rsid w:val="00C514E0"/>
    <w:rsid w:val="00C5164C"/>
    <w:rsid w:val="00C540A7"/>
    <w:rsid w:val="00C55B68"/>
    <w:rsid w:val="00C56037"/>
    <w:rsid w:val="00C56C2E"/>
    <w:rsid w:val="00C57FC0"/>
    <w:rsid w:val="00C61A06"/>
    <w:rsid w:val="00C645AA"/>
    <w:rsid w:val="00C656F5"/>
    <w:rsid w:val="00C6617D"/>
    <w:rsid w:val="00C714D4"/>
    <w:rsid w:val="00C71DF6"/>
    <w:rsid w:val="00C73ADC"/>
    <w:rsid w:val="00C74411"/>
    <w:rsid w:val="00C764FB"/>
    <w:rsid w:val="00C844D5"/>
    <w:rsid w:val="00C85985"/>
    <w:rsid w:val="00C85B7C"/>
    <w:rsid w:val="00C86EA7"/>
    <w:rsid w:val="00C9399E"/>
    <w:rsid w:val="00C9433C"/>
    <w:rsid w:val="00C94856"/>
    <w:rsid w:val="00C960C8"/>
    <w:rsid w:val="00C966EF"/>
    <w:rsid w:val="00CA5C1D"/>
    <w:rsid w:val="00CA6757"/>
    <w:rsid w:val="00CB1C3D"/>
    <w:rsid w:val="00CB34DC"/>
    <w:rsid w:val="00CB7E12"/>
    <w:rsid w:val="00CC1FD7"/>
    <w:rsid w:val="00CC2435"/>
    <w:rsid w:val="00CC264E"/>
    <w:rsid w:val="00CD36CA"/>
    <w:rsid w:val="00CD6DB5"/>
    <w:rsid w:val="00CD78C5"/>
    <w:rsid w:val="00CE0069"/>
    <w:rsid w:val="00CE3078"/>
    <w:rsid w:val="00CE6566"/>
    <w:rsid w:val="00CE66ED"/>
    <w:rsid w:val="00CE6797"/>
    <w:rsid w:val="00CE7538"/>
    <w:rsid w:val="00CF254A"/>
    <w:rsid w:val="00CF39C1"/>
    <w:rsid w:val="00CF4C8A"/>
    <w:rsid w:val="00CF50C6"/>
    <w:rsid w:val="00CF515F"/>
    <w:rsid w:val="00CF79E2"/>
    <w:rsid w:val="00D01420"/>
    <w:rsid w:val="00D0352A"/>
    <w:rsid w:val="00D04B27"/>
    <w:rsid w:val="00D057BA"/>
    <w:rsid w:val="00D10E5F"/>
    <w:rsid w:val="00D1247C"/>
    <w:rsid w:val="00D15204"/>
    <w:rsid w:val="00D16D7C"/>
    <w:rsid w:val="00D214BC"/>
    <w:rsid w:val="00D22895"/>
    <w:rsid w:val="00D3430C"/>
    <w:rsid w:val="00D34A62"/>
    <w:rsid w:val="00D442AE"/>
    <w:rsid w:val="00D450D2"/>
    <w:rsid w:val="00D45990"/>
    <w:rsid w:val="00D47AF8"/>
    <w:rsid w:val="00D51662"/>
    <w:rsid w:val="00D51821"/>
    <w:rsid w:val="00D52BF8"/>
    <w:rsid w:val="00D54A79"/>
    <w:rsid w:val="00D5714B"/>
    <w:rsid w:val="00D578A4"/>
    <w:rsid w:val="00D63782"/>
    <w:rsid w:val="00D6395F"/>
    <w:rsid w:val="00D65233"/>
    <w:rsid w:val="00D727B9"/>
    <w:rsid w:val="00D72F4E"/>
    <w:rsid w:val="00D86417"/>
    <w:rsid w:val="00D91E75"/>
    <w:rsid w:val="00D943B9"/>
    <w:rsid w:val="00D962E5"/>
    <w:rsid w:val="00DA01BB"/>
    <w:rsid w:val="00DA15B6"/>
    <w:rsid w:val="00DA443F"/>
    <w:rsid w:val="00DA7F48"/>
    <w:rsid w:val="00DB4D7F"/>
    <w:rsid w:val="00DB5D15"/>
    <w:rsid w:val="00DB75D1"/>
    <w:rsid w:val="00DC027A"/>
    <w:rsid w:val="00DC1099"/>
    <w:rsid w:val="00DC26BE"/>
    <w:rsid w:val="00DC666B"/>
    <w:rsid w:val="00DD70AB"/>
    <w:rsid w:val="00DD77E3"/>
    <w:rsid w:val="00DD7B9B"/>
    <w:rsid w:val="00DE118F"/>
    <w:rsid w:val="00DE2E95"/>
    <w:rsid w:val="00DE7E9C"/>
    <w:rsid w:val="00DF3ED4"/>
    <w:rsid w:val="00DF47B8"/>
    <w:rsid w:val="00DF5003"/>
    <w:rsid w:val="00E02118"/>
    <w:rsid w:val="00E03AE2"/>
    <w:rsid w:val="00E12FC8"/>
    <w:rsid w:val="00E1365D"/>
    <w:rsid w:val="00E1638B"/>
    <w:rsid w:val="00E164E9"/>
    <w:rsid w:val="00E20DC3"/>
    <w:rsid w:val="00E228E5"/>
    <w:rsid w:val="00E26F47"/>
    <w:rsid w:val="00E2778D"/>
    <w:rsid w:val="00E3133A"/>
    <w:rsid w:val="00E31DB7"/>
    <w:rsid w:val="00E334A2"/>
    <w:rsid w:val="00E344D9"/>
    <w:rsid w:val="00E34CAC"/>
    <w:rsid w:val="00E40DE8"/>
    <w:rsid w:val="00E41BE6"/>
    <w:rsid w:val="00E440A3"/>
    <w:rsid w:val="00E46B02"/>
    <w:rsid w:val="00E4777C"/>
    <w:rsid w:val="00E53BE8"/>
    <w:rsid w:val="00E545D5"/>
    <w:rsid w:val="00E551F4"/>
    <w:rsid w:val="00E55C9A"/>
    <w:rsid w:val="00E56594"/>
    <w:rsid w:val="00E6461E"/>
    <w:rsid w:val="00E65492"/>
    <w:rsid w:val="00E659E2"/>
    <w:rsid w:val="00E70888"/>
    <w:rsid w:val="00E70DF7"/>
    <w:rsid w:val="00E71032"/>
    <w:rsid w:val="00E73920"/>
    <w:rsid w:val="00E75D87"/>
    <w:rsid w:val="00E8173F"/>
    <w:rsid w:val="00E81C26"/>
    <w:rsid w:val="00E8530C"/>
    <w:rsid w:val="00E90FDC"/>
    <w:rsid w:val="00E9188E"/>
    <w:rsid w:val="00E939C4"/>
    <w:rsid w:val="00E940C2"/>
    <w:rsid w:val="00EA16D6"/>
    <w:rsid w:val="00EA34C1"/>
    <w:rsid w:val="00EA718E"/>
    <w:rsid w:val="00EB289F"/>
    <w:rsid w:val="00EB4181"/>
    <w:rsid w:val="00EB4BDE"/>
    <w:rsid w:val="00EB4DEF"/>
    <w:rsid w:val="00EB57C1"/>
    <w:rsid w:val="00EC4554"/>
    <w:rsid w:val="00ED0ADC"/>
    <w:rsid w:val="00ED1473"/>
    <w:rsid w:val="00ED6B1D"/>
    <w:rsid w:val="00ED730A"/>
    <w:rsid w:val="00EE1EB2"/>
    <w:rsid w:val="00EE4F33"/>
    <w:rsid w:val="00EE7E3A"/>
    <w:rsid w:val="00F013DB"/>
    <w:rsid w:val="00F1385C"/>
    <w:rsid w:val="00F14225"/>
    <w:rsid w:val="00F146CC"/>
    <w:rsid w:val="00F20E4E"/>
    <w:rsid w:val="00F231E2"/>
    <w:rsid w:val="00F24C01"/>
    <w:rsid w:val="00F26E10"/>
    <w:rsid w:val="00F272A2"/>
    <w:rsid w:val="00F27881"/>
    <w:rsid w:val="00F3051A"/>
    <w:rsid w:val="00F30933"/>
    <w:rsid w:val="00F32D3D"/>
    <w:rsid w:val="00F33ABB"/>
    <w:rsid w:val="00F40586"/>
    <w:rsid w:val="00F408C8"/>
    <w:rsid w:val="00F415CA"/>
    <w:rsid w:val="00F42ADB"/>
    <w:rsid w:val="00F43B70"/>
    <w:rsid w:val="00F4451B"/>
    <w:rsid w:val="00F4563A"/>
    <w:rsid w:val="00F45BC5"/>
    <w:rsid w:val="00F4714C"/>
    <w:rsid w:val="00F505E3"/>
    <w:rsid w:val="00F5068D"/>
    <w:rsid w:val="00F511DA"/>
    <w:rsid w:val="00F54DA9"/>
    <w:rsid w:val="00F573BB"/>
    <w:rsid w:val="00F62C0A"/>
    <w:rsid w:val="00F632A2"/>
    <w:rsid w:val="00F635E8"/>
    <w:rsid w:val="00F64C99"/>
    <w:rsid w:val="00F65023"/>
    <w:rsid w:val="00F667F6"/>
    <w:rsid w:val="00F70AE4"/>
    <w:rsid w:val="00F72ACC"/>
    <w:rsid w:val="00F7464C"/>
    <w:rsid w:val="00F74EA9"/>
    <w:rsid w:val="00F855E1"/>
    <w:rsid w:val="00F86091"/>
    <w:rsid w:val="00F87174"/>
    <w:rsid w:val="00F8747A"/>
    <w:rsid w:val="00F940C8"/>
    <w:rsid w:val="00F9431C"/>
    <w:rsid w:val="00F953E3"/>
    <w:rsid w:val="00FA5638"/>
    <w:rsid w:val="00FA614A"/>
    <w:rsid w:val="00FA7A59"/>
    <w:rsid w:val="00FA7AAC"/>
    <w:rsid w:val="00FC1DF9"/>
    <w:rsid w:val="00FC2E52"/>
    <w:rsid w:val="00FC3900"/>
    <w:rsid w:val="00FC4656"/>
    <w:rsid w:val="00FD0156"/>
    <w:rsid w:val="00FD1045"/>
    <w:rsid w:val="00FD1F6C"/>
    <w:rsid w:val="00FD4C34"/>
    <w:rsid w:val="00FD552A"/>
    <w:rsid w:val="00FD5E32"/>
    <w:rsid w:val="00FD7E23"/>
    <w:rsid w:val="00FE01A4"/>
    <w:rsid w:val="00FE0922"/>
    <w:rsid w:val="00FE340C"/>
    <w:rsid w:val="00FE398C"/>
    <w:rsid w:val="00FE767F"/>
    <w:rsid w:val="00FF003F"/>
    <w:rsid w:val="00FF0251"/>
    <w:rsid w:val="00FF440F"/>
    <w:rsid w:val="00FF4AC5"/>
    <w:rsid w:val="00FF7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AE3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2088"/>
    <w:pPr>
      <w:spacing w:before="60" w:after="120"/>
    </w:pPr>
    <w:rPr>
      <w:sz w:val="22"/>
    </w:rPr>
  </w:style>
  <w:style w:type="paragraph" w:styleId="Heading1">
    <w:name w:val="heading 1"/>
    <w:basedOn w:val="Heading8"/>
    <w:next w:val="Normal"/>
    <w:qFormat/>
    <w:rsid w:val="00B04B84"/>
    <w:pPr>
      <w:framePr w:hSpace="180" w:wrap="around" w:vAnchor="page" w:hAnchor="margin" w:xAlign="center" w:y="365"/>
      <w:spacing w:before="120"/>
      <w:outlineLvl w:val="0"/>
    </w:pPr>
    <w:rPr>
      <w:sz w:val="32"/>
      <w:szCs w:val="32"/>
    </w:rPr>
  </w:style>
  <w:style w:type="paragraph" w:styleId="Heading2">
    <w:name w:val="heading 2"/>
    <w:basedOn w:val="Normal"/>
    <w:next w:val="Normal"/>
    <w:link w:val="Heading2Char"/>
    <w:unhideWhenUsed/>
    <w:qFormat/>
    <w:rsid w:val="007D7676"/>
    <w:pPr>
      <w:spacing w:before="360"/>
      <w:outlineLvl w:val="1"/>
    </w:pPr>
    <w:rPr>
      <w:rFonts w:ascii="Arial" w:hAnsi="Arial"/>
      <w:b/>
      <w:color w:val="1F497D"/>
    </w:rPr>
  </w:style>
  <w:style w:type="paragraph" w:styleId="Heading3">
    <w:name w:val="heading 3"/>
    <w:basedOn w:val="Normal"/>
    <w:next w:val="Normal"/>
    <w:link w:val="Heading3Char"/>
    <w:qFormat/>
    <w:rsid w:val="00E53BE8"/>
    <w:pPr>
      <w:spacing w:before="120"/>
      <w:outlineLvl w:val="2"/>
    </w:pPr>
    <w:rPr>
      <w:rFonts w:ascii="Arial" w:hAnsi="Arial"/>
      <w:b/>
      <w:color w:val="1F497D"/>
      <w:sz w:val="20"/>
    </w:rPr>
  </w:style>
  <w:style w:type="paragraph" w:styleId="Heading6">
    <w:name w:val="heading 6"/>
    <w:basedOn w:val="Normal"/>
    <w:next w:val="Normal"/>
    <w:qFormat/>
    <w:rsid w:val="007220B8"/>
    <w:pPr>
      <w:spacing w:before="240" w:after="60"/>
      <w:outlineLvl w:val="5"/>
    </w:pPr>
    <w:rPr>
      <w:b/>
      <w:bCs/>
      <w:szCs w:val="22"/>
    </w:rPr>
  </w:style>
  <w:style w:type="paragraph" w:styleId="Heading7">
    <w:name w:val="heading 7"/>
    <w:basedOn w:val="Normal"/>
    <w:next w:val="Normal"/>
    <w:qFormat/>
    <w:rsid w:val="007220B8"/>
    <w:pPr>
      <w:spacing w:before="240" w:after="60"/>
      <w:outlineLvl w:val="6"/>
    </w:pPr>
    <w:rPr>
      <w:szCs w:val="24"/>
    </w:rPr>
  </w:style>
  <w:style w:type="paragraph" w:styleId="Heading8">
    <w:name w:val="heading 8"/>
    <w:basedOn w:val="Normal"/>
    <w:next w:val="Normal"/>
    <w:qFormat/>
    <w:rsid w:val="007220B8"/>
    <w:pPr>
      <w:keepNext/>
      <w:overflowPunct w:val="0"/>
      <w:autoSpaceDE w:val="0"/>
      <w:autoSpaceDN w:val="0"/>
      <w:adjustRightInd w:val="0"/>
      <w:textAlignment w:val="baseline"/>
      <w:outlineLvl w:val="7"/>
    </w:pPr>
    <w:rPr>
      <w:rFonts w:ascii="Arial" w:hAnsi="Arial"/>
      <w:color w:val="FFFFFF"/>
      <w:sz w:val="36"/>
    </w:rPr>
  </w:style>
  <w:style w:type="paragraph" w:styleId="Heading9">
    <w:name w:val="heading 9"/>
    <w:basedOn w:val="Normal"/>
    <w:next w:val="Normal"/>
    <w:qFormat/>
    <w:rsid w:val="007220B8"/>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D7676"/>
    <w:rPr>
      <w:rFonts w:ascii="Arial" w:hAnsi="Arial"/>
      <w:b/>
      <w:color w:val="1F497D"/>
      <w:sz w:val="22"/>
    </w:rPr>
  </w:style>
  <w:style w:type="character" w:styleId="Hyperlink">
    <w:name w:val="Hyperlink"/>
    <w:rsid w:val="007220B8"/>
    <w:rPr>
      <w:color w:val="0000FF"/>
      <w:u w:val="single"/>
    </w:rPr>
  </w:style>
  <w:style w:type="paragraph" w:styleId="Header">
    <w:name w:val="header"/>
    <w:basedOn w:val="Normal"/>
    <w:rsid w:val="00435653"/>
    <w:pPr>
      <w:tabs>
        <w:tab w:val="center" w:pos="4320"/>
        <w:tab w:val="right" w:pos="8640"/>
      </w:tabs>
    </w:pPr>
  </w:style>
  <w:style w:type="paragraph" w:styleId="Footer">
    <w:name w:val="footer"/>
    <w:basedOn w:val="Normal"/>
    <w:link w:val="FooterChar"/>
    <w:uiPriority w:val="99"/>
    <w:rsid w:val="003C01BF"/>
    <w:pPr>
      <w:jc w:val="center"/>
    </w:pPr>
    <w:rPr>
      <w:rFonts w:ascii="Arial" w:hAnsi="Arial" w:cs="Arial"/>
      <w:b/>
      <w:color w:val="1F497D"/>
      <w:sz w:val="18"/>
      <w:szCs w:val="18"/>
    </w:rPr>
  </w:style>
  <w:style w:type="paragraph" w:styleId="BodyTextIndent2">
    <w:name w:val="Body Text Indent 2"/>
    <w:basedOn w:val="Normal"/>
    <w:link w:val="BodyTextIndent2Char"/>
    <w:rsid w:val="000B6AC2"/>
    <w:pPr>
      <w:ind w:left="720"/>
    </w:pPr>
  </w:style>
  <w:style w:type="character" w:customStyle="1" w:styleId="BoldSubhead">
    <w:name w:val="Bold Subhead"/>
    <w:rsid w:val="007220B8"/>
    <w:rPr>
      <w:rFonts w:ascii="B Janson Text Bold" w:hAnsi="B Janson Text Bold"/>
      <w:spacing w:val="0"/>
    </w:rPr>
  </w:style>
  <w:style w:type="character" w:customStyle="1" w:styleId="Bold">
    <w:name w:val="Bold"/>
    <w:aliases w:val=" Italic text"/>
    <w:rsid w:val="007220B8"/>
    <w:rPr>
      <w:rFonts w:ascii="BI Janson Text Bold Italic" w:hAnsi="BI Janson Text Bold Italic"/>
    </w:rPr>
  </w:style>
  <w:style w:type="character" w:styleId="FollowedHyperlink">
    <w:name w:val="FollowedHyperlink"/>
    <w:rsid w:val="007220B8"/>
    <w:rPr>
      <w:color w:val="800080"/>
      <w:u w:val="single"/>
    </w:rPr>
  </w:style>
  <w:style w:type="paragraph" w:styleId="BodyText">
    <w:name w:val="Body Text"/>
    <w:basedOn w:val="Normal"/>
    <w:link w:val="BodyTextChar"/>
    <w:rsid w:val="007220B8"/>
    <w:pPr>
      <w:jc w:val="right"/>
    </w:pPr>
    <w:rPr>
      <w:rFonts w:ascii="JansonText-Roman" w:hAnsi="JansonText-Roman"/>
      <w:snapToGrid w:val="0"/>
      <w:color w:val="000000"/>
      <w:sz w:val="108"/>
    </w:rPr>
  </w:style>
  <w:style w:type="character" w:customStyle="1" w:styleId="BodyTextChar">
    <w:name w:val="Body Text Char"/>
    <w:link w:val="BodyText"/>
    <w:rsid w:val="003C01BF"/>
    <w:rPr>
      <w:rFonts w:ascii="JansonText-Roman" w:hAnsi="JansonText-Roman"/>
      <w:snapToGrid w:val="0"/>
      <w:color w:val="000000"/>
      <w:sz w:val="108"/>
    </w:rPr>
  </w:style>
  <w:style w:type="paragraph" w:styleId="BodyText2">
    <w:name w:val="Body Text 2"/>
    <w:basedOn w:val="Normal"/>
    <w:rsid w:val="007220B8"/>
    <w:rPr>
      <w:snapToGrid w:val="0"/>
      <w:color w:val="000000"/>
    </w:rPr>
  </w:style>
  <w:style w:type="paragraph" w:styleId="BodyTextIndent">
    <w:name w:val="Body Text Indent"/>
    <w:basedOn w:val="Normal"/>
    <w:link w:val="BodyTextIndentChar"/>
    <w:rsid w:val="001C2A54"/>
    <w:pPr>
      <w:tabs>
        <w:tab w:val="left" w:pos="720"/>
      </w:tabs>
      <w:spacing w:before="120"/>
      <w:ind w:left="360"/>
    </w:pPr>
  </w:style>
  <w:style w:type="character" w:customStyle="1" w:styleId="BodyTextIndentChar">
    <w:name w:val="Body Text Indent Char"/>
    <w:link w:val="BodyTextIndent"/>
    <w:rsid w:val="001C2A54"/>
    <w:rPr>
      <w:sz w:val="22"/>
    </w:rPr>
  </w:style>
  <w:style w:type="character" w:styleId="PageNumber">
    <w:name w:val="page number"/>
    <w:rsid w:val="00376BF9"/>
    <w:rPr>
      <w:rFonts w:ascii="Arial" w:hAnsi="Arial" w:cs="Arial"/>
      <w:color w:val="FFFFFF"/>
      <w:sz w:val="18"/>
      <w:szCs w:val="18"/>
    </w:rPr>
  </w:style>
  <w:style w:type="table" w:styleId="TableGrid">
    <w:name w:val="Table Grid"/>
    <w:basedOn w:val="TableNormal"/>
    <w:uiPriority w:val="59"/>
    <w:rsid w:val="002F2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Field">
    <w:name w:val="TextField"/>
    <w:basedOn w:val="Normal"/>
    <w:qFormat/>
    <w:rsid w:val="009278DA"/>
    <w:rPr>
      <w:rFonts w:ascii="Arial" w:hAnsi="Arial" w:cs="Arial"/>
      <w:sz w:val="20"/>
    </w:rPr>
  </w:style>
  <w:style w:type="paragraph" w:styleId="BalloonText">
    <w:name w:val="Balloon Text"/>
    <w:basedOn w:val="Normal"/>
    <w:semiHidden/>
    <w:rsid w:val="00296204"/>
    <w:rPr>
      <w:rFonts w:ascii="Tahoma" w:hAnsi="Tahoma" w:cs="Tahoma"/>
      <w:sz w:val="16"/>
      <w:szCs w:val="16"/>
    </w:rPr>
  </w:style>
  <w:style w:type="paragraph" w:customStyle="1" w:styleId="TableText">
    <w:name w:val="Table Text"/>
    <w:basedOn w:val="Normal"/>
    <w:qFormat/>
    <w:rsid w:val="00E53BE8"/>
    <w:pPr>
      <w:autoSpaceDE w:val="0"/>
      <w:autoSpaceDN w:val="0"/>
      <w:adjustRightInd w:val="0"/>
    </w:pPr>
    <w:rPr>
      <w:rFonts w:ascii="Arial" w:eastAsia="Calibri" w:hAnsi="Arial" w:cs="Arial"/>
      <w:sz w:val="20"/>
    </w:rPr>
  </w:style>
  <w:style w:type="paragraph" w:styleId="ListBullet">
    <w:name w:val="List Bullet"/>
    <w:basedOn w:val="Normal"/>
    <w:rsid w:val="00E53BE8"/>
    <w:pPr>
      <w:numPr>
        <w:numId w:val="1"/>
      </w:numPr>
      <w:contextualSpacing/>
    </w:pPr>
  </w:style>
  <w:style w:type="paragraph" w:styleId="ListBullet2">
    <w:name w:val="List Bullet 2"/>
    <w:basedOn w:val="Normal"/>
    <w:rsid w:val="00E53BE8"/>
    <w:pPr>
      <w:numPr>
        <w:numId w:val="2"/>
      </w:numPr>
      <w:contextualSpacing/>
    </w:pPr>
  </w:style>
  <w:style w:type="paragraph" w:styleId="ListBullet3">
    <w:name w:val="List Bullet 3"/>
    <w:basedOn w:val="Normal"/>
    <w:rsid w:val="001C2A54"/>
    <w:pPr>
      <w:numPr>
        <w:numId w:val="3"/>
      </w:numPr>
      <w:contextualSpacing/>
    </w:pPr>
  </w:style>
  <w:style w:type="paragraph" w:styleId="ListNumber">
    <w:name w:val="List Number"/>
    <w:basedOn w:val="Normal"/>
    <w:rsid w:val="000B6AC2"/>
    <w:pPr>
      <w:numPr>
        <w:numId w:val="7"/>
      </w:numPr>
      <w:contextualSpacing/>
    </w:pPr>
  </w:style>
  <w:style w:type="paragraph" w:styleId="ListNumber3">
    <w:name w:val="List Number 3"/>
    <w:basedOn w:val="Normal"/>
    <w:rsid w:val="004C7349"/>
    <w:pPr>
      <w:numPr>
        <w:numId w:val="4"/>
      </w:numPr>
      <w:contextualSpacing/>
    </w:pPr>
  </w:style>
  <w:style w:type="paragraph" w:styleId="List3">
    <w:name w:val="List 3"/>
    <w:basedOn w:val="Normal"/>
    <w:rsid w:val="004C7349"/>
    <w:pPr>
      <w:numPr>
        <w:numId w:val="5"/>
      </w:numPr>
      <w:ind w:left="1080"/>
      <w:contextualSpacing/>
    </w:pPr>
  </w:style>
  <w:style w:type="character" w:customStyle="1" w:styleId="BodyTextIndent2Char">
    <w:name w:val="Body Text Indent 2 Char"/>
    <w:link w:val="BodyTextIndent2"/>
    <w:rsid w:val="000B6AC2"/>
    <w:rPr>
      <w:rFonts w:ascii="Times New Roman" w:hAnsi="Times New Roman"/>
      <w:sz w:val="22"/>
    </w:rPr>
  </w:style>
  <w:style w:type="paragraph" w:styleId="BodyTextIndent3">
    <w:name w:val="Body Text Indent 3"/>
    <w:basedOn w:val="BodyTextIndent2"/>
    <w:link w:val="BodyTextIndent3Char"/>
    <w:rsid w:val="000B6AC2"/>
    <w:pPr>
      <w:ind w:left="1440"/>
    </w:pPr>
  </w:style>
  <w:style w:type="character" w:customStyle="1" w:styleId="BodyTextIndent3Char">
    <w:name w:val="Body Text Indent 3 Char"/>
    <w:link w:val="BodyTextIndent3"/>
    <w:rsid w:val="000B6AC2"/>
    <w:rPr>
      <w:rFonts w:ascii="Times New Roman" w:hAnsi="Times New Roman"/>
      <w:sz w:val="22"/>
    </w:rPr>
  </w:style>
  <w:style w:type="character" w:styleId="LineNumber">
    <w:name w:val="line number"/>
    <w:basedOn w:val="DefaultParagraphFont"/>
    <w:rsid w:val="00532088"/>
  </w:style>
  <w:style w:type="paragraph" w:styleId="ListParagraph">
    <w:name w:val="List Paragraph"/>
    <w:basedOn w:val="Normal"/>
    <w:uiPriority w:val="34"/>
    <w:qFormat/>
    <w:rsid w:val="008C328F"/>
    <w:pPr>
      <w:ind w:left="720"/>
      <w:contextualSpacing/>
    </w:pPr>
  </w:style>
  <w:style w:type="character" w:styleId="CommentReference">
    <w:name w:val="annotation reference"/>
    <w:rsid w:val="00CB34DC"/>
    <w:rPr>
      <w:sz w:val="16"/>
      <w:szCs w:val="16"/>
    </w:rPr>
  </w:style>
  <w:style w:type="paragraph" w:styleId="CommentText">
    <w:name w:val="annotation text"/>
    <w:basedOn w:val="Normal"/>
    <w:link w:val="CommentTextChar"/>
    <w:rsid w:val="00CB34DC"/>
    <w:rPr>
      <w:sz w:val="20"/>
    </w:rPr>
  </w:style>
  <w:style w:type="character" w:customStyle="1" w:styleId="CommentTextChar">
    <w:name w:val="Comment Text Char"/>
    <w:basedOn w:val="DefaultParagraphFont"/>
    <w:link w:val="CommentText"/>
    <w:rsid w:val="00CB34DC"/>
  </w:style>
  <w:style w:type="paragraph" w:styleId="CommentSubject">
    <w:name w:val="annotation subject"/>
    <w:basedOn w:val="CommentText"/>
    <w:next w:val="CommentText"/>
    <w:link w:val="CommentSubjectChar"/>
    <w:rsid w:val="00CB34DC"/>
    <w:rPr>
      <w:b/>
      <w:bCs/>
    </w:rPr>
  </w:style>
  <w:style w:type="character" w:customStyle="1" w:styleId="CommentSubjectChar">
    <w:name w:val="Comment Subject Char"/>
    <w:link w:val="CommentSubject"/>
    <w:rsid w:val="00CB34DC"/>
    <w:rPr>
      <w:b/>
      <w:bCs/>
    </w:rPr>
  </w:style>
  <w:style w:type="paragraph" w:styleId="Revision">
    <w:name w:val="Revision"/>
    <w:hidden/>
    <w:uiPriority w:val="99"/>
    <w:semiHidden/>
    <w:rsid w:val="003B414D"/>
    <w:rPr>
      <w:sz w:val="22"/>
    </w:rPr>
  </w:style>
  <w:style w:type="character" w:customStyle="1" w:styleId="Heading3Char">
    <w:name w:val="Heading 3 Char"/>
    <w:basedOn w:val="DefaultParagraphFont"/>
    <w:link w:val="Heading3"/>
    <w:rsid w:val="000D5D92"/>
    <w:rPr>
      <w:rFonts w:ascii="Arial" w:hAnsi="Arial"/>
      <w:b/>
      <w:color w:val="1F497D"/>
    </w:rPr>
  </w:style>
  <w:style w:type="character" w:styleId="PlaceholderText">
    <w:name w:val="Placeholder Text"/>
    <w:basedOn w:val="DefaultParagraphFont"/>
    <w:uiPriority w:val="99"/>
    <w:semiHidden/>
    <w:rsid w:val="008E20AC"/>
    <w:rPr>
      <w:color w:val="808080"/>
    </w:rPr>
  </w:style>
  <w:style w:type="table" w:styleId="TableGridLight">
    <w:name w:val="Grid Table Light"/>
    <w:basedOn w:val="TableNormal"/>
    <w:uiPriority w:val="40"/>
    <w:rsid w:val="001238A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5Dark-Accent1">
    <w:name w:val="List Table 5 Dark Accent 1"/>
    <w:basedOn w:val="TableNormal"/>
    <w:uiPriority w:val="50"/>
    <w:rsid w:val="00E46B02"/>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1">
    <w:name w:val="List Table 4 Accent 1"/>
    <w:basedOn w:val="TableNormal"/>
    <w:uiPriority w:val="49"/>
    <w:rsid w:val="00935BE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1729F1"/>
    <w:rPr>
      <w:color w:val="605E5C"/>
      <w:shd w:val="clear" w:color="auto" w:fill="E1DFDD"/>
    </w:rPr>
  </w:style>
  <w:style w:type="character" w:customStyle="1" w:styleId="FooterChar">
    <w:name w:val="Footer Char"/>
    <w:basedOn w:val="DefaultParagraphFont"/>
    <w:link w:val="Footer"/>
    <w:uiPriority w:val="99"/>
    <w:rsid w:val="00555307"/>
    <w:rPr>
      <w:rFonts w:ascii="Arial" w:hAnsi="Arial" w:cs="Arial"/>
      <w:b/>
      <w:color w:val="1F497D"/>
      <w:sz w:val="18"/>
      <w:szCs w:val="18"/>
    </w:rPr>
  </w:style>
  <w:style w:type="character" w:styleId="Strong">
    <w:name w:val="Strong"/>
    <w:basedOn w:val="DefaultParagraphFont"/>
    <w:uiPriority w:val="22"/>
    <w:qFormat/>
    <w:rsid w:val="00AB4E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742929">
      <w:bodyDiv w:val="1"/>
      <w:marLeft w:val="0"/>
      <w:marRight w:val="0"/>
      <w:marTop w:val="0"/>
      <w:marBottom w:val="0"/>
      <w:divBdr>
        <w:top w:val="none" w:sz="0" w:space="0" w:color="auto"/>
        <w:left w:val="none" w:sz="0" w:space="0" w:color="auto"/>
        <w:bottom w:val="none" w:sz="0" w:space="0" w:color="auto"/>
        <w:right w:val="none" w:sz="0" w:space="0" w:color="auto"/>
      </w:divBdr>
    </w:div>
    <w:div w:id="857542177">
      <w:bodyDiv w:val="1"/>
      <w:marLeft w:val="0"/>
      <w:marRight w:val="0"/>
      <w:marTop w:val="0"/>
      <w:marBottom w:val="0"/>
      <w:divBdr>
        <w:top w:val="none" w:sz="0" w:space="0" w:color="auto"/>
        <w:left w:val="none" w:sz="0" w:space="0" w:color="auto"/>
        <w:bottom w:val="none" w:sz="0" w:space="0" w:color="auto"/>
        <w:right w:val="none" w:sz="0" w:space="0" w:color="auto"/>
      </w:divBdr>
    </w:div>
    <w:div w:id="197074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WorkforcePledgeAward@nist.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b89f70f-80f0-46ce-a25f-8d613782f27b">
      <UserInfo>
        <DisplayName>Carolyn Lee</DisplayName>
        <AccountId>15</AccountId>
        <AccountType/>
      </UserInfo>
      <UserInfo>
        <DisplayName>Rahmah Wims</DisplayName>
        <AccountId>480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D4560D4C22274FA315FA0065CD5C29" ma:contentTypeVersion="12" ma:contentTypeDescription="Create a new document." ma:contentTypeScope="" ma:versionID="feec6f3959965116e3e055b1d67b6a3e">
  <xsd:schema xmlns:xsd="http://www.w3.org/2001/XMLSchema" xmlns:xs="http://www.w3.org/2001/XMLSchema" xmlns:p="http://schemas.microsoft.com/office/2006/metadata/properties" xmlns:ns2="15bf4a6f-a67b-4ba9-92fa-2d71d9108937" xmlns:ns3="db89f70f-80f0-46ce-a25f-8d613782f27b" targetNamespace="http://schemas.microsoft.com/office/2006/metadata/properties" ma:root="true" ma:fieldsID="d11818053d062fcdc41ac64911dc3e8c" ns2:_="" ns3:_="">
    <xsd:import namespace="15bf4a6f-a67b-4ba9-92fa-2d71d9108937"/>
    <xsd:import namespace="db89f70f-80f0-46ce-a25f-8d613782f2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bf4a6f-a67b-4ba9-92fa-2d71d91089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89f70f-80f0-46ce-a25f-8d613782f2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4208C-A062-4264-890C-A6DAA9AA583C}">
  <ds:schemaRefs>
    <ds:schemaRef ds:uri="http://schemas.microsoft.com/office/2006/metadata/properties"/>
    <ds:schemaRef ds:uri="http://schemas.microsoft.com/office/infopath/2007/PartnerControls"/>
    <ds:schemaRef ds:uri="db89f70f-80f0-46ce-a25f-8d613782f27b"/>
  </ds:schemaRefs>
</ds:datastoreItem>
</file>

<file path=customXml/itemProps2.xml><?xml version="1.0" encoding="utf-8"?>
<ds:datastoreItem xmlns:ds="http://schemas.openxmlformats.org/officeDocument/2006/customXml" ds:itemID="{8797A62D-76E0-4A01-942F-4E25A962C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bf4a6f-a67b-4ba9-92fa-2d71d9108937"/>
    <ds:schemaRef ds:uri="db89f70f-80f0-46ce-a25f-8d613782f2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38A5CB-53CE-4A70-802E-43E1213101FC}">
  <ds:schemaRefs>
    <ds:schemaRef ds:uri="http://schemas.microsoft.com/sharepoint/v3/contenttype/forms"/>
  </ds:schemaRefs>
</ds:datastoreItem>
</file>

<file path=customXml/itemProps4.xml><?xml version="1.0" encoding="utf-8"?>
<ds:datastoreItem xmlns:ds="http://schemas.openxmlformats.org/officeDocument/2006/customXml" ds:itemID="{1B44E1ED-72A8-44EA-BE5B-B3EE72C39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2462</Words>
  <Characters>17548</Characters>
  <Application>Microsoft Office Word</Application>
  <DocSecurity>4</DocSecurity>
  <Lines>146</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19971</CharactersWithSpaces>
  <SharedDoc>false</SharedDoc>
  <HLinks>
    <vt:vector size="42" baseType="variant">
      <vt:variant>
        <vt:i4>524358</vt:i4>
      </vt:variant>
      <vt:variant>
        <vt:i4>560</vt:i4>
      </vt:variant>
      <vt:variant>
        <vt:i4>0</vt:i4>
      </vt:variant>
      <vt:variant>
        <vt:i4>5</vt:i4>
      </vt:variant>
      <vt:variant>
        <vt:lpwstr>http://www.census.gov/eos/www/naics/</vt:lpwstr>
      </vt:variant>
      <vt:variant>
        <vt:lpwstr/>
      </vt:variant>
      <vt:variant>
        <vt:i4>7536675</vt:i4>
      </vt:variant>
      <vt:variant>
        <vt:i4>291</vt:i4>
      </vt:variant>
      <vt:variant>
        <vt:i4>0</vt:i4>
      </vt:variant>
      <vt:variant>
        <vt:i4>5</vt:i4>
      </vt:variant>
      <vt:variant>
        <vt:lpwstr>http://www.nist.gov/baldrige/enter/eligible.cfm</vt:lpwstr>
      </vt:variant>
      <vt:variant>
        <vt:lpwstr/>
      </vt:variant>
      <vt:variant>
        <vt:i4>7536675</vt:i4>
      </vt:variant>
      <vt:variant>
        <vt:i4>259</vt:i4>
      </vt:variant>
      <vt:variant>
        <vt:i4>0</vt:i4>
      </vt:variant>
      <vt:variant>
        <vt:i4>5</vt:i4>
      </vt:variant>
      <vt:variant>
        <vt:lpwstr>http://www.nist.gov/baldrige/enter/eligible.cfm</vt:lpwstr>
      </vt:variant>
      <vt:variant>
        <vt:lpwstr/>
      </vt:variant>
      <vt:variant>
        <vt:i4>7536675</vt:i4>
      </vt:variant>
      <vt:variant>
        <vt:i4>231</vt:i4>
      </vt:variant>
      <vt:variant>
        <vt:i4>0</vt:i4>
      </vt:variant>
      <vt:variant>
        <vt:i4>5</vt:i4>
      </vt:variant>
      <vt:variant>
        <vt:lpwstr>http://www.nist.gov/baldrige/enter/eligible.cfm</vt:lpwstr>
      </vt:variant>
      <vt:variant>
        <vt:lpwstr/>
      </vt:variant>
      <vt:variant>
        <vt:i4>7536675</vt:i4>
      </vt:variant>
      <vt:variant>
        <vt:i4>144</vt:i4>
      </vt:variant>
      <vt:variant>
        <vt:i4>0</vt:i4>
      </vt:variant>
      <vt:variant>
        <vt:i4>5</vt:i4>
      </vt:variant>
      <vt:variant>
        <vt:lpwstr>http://www.nist.gov/baldrige/enter/eligible.cfm</vt:lpwstr>
      </vt:variant>
      <vt:variant>
        <vt:lpwstr/>
      </vt:variant>
      <vt:variant>
        <vt:i4>7536675</vt:i4>
      </vt:variant>
      <vt:variant>
        <vt:i4>6</vt:i4>
      </vt:variant>
      <vt:variant>
        <vt:i4>0</vt:i4>
      </vt:variant>
      <vt:variant>
        <vt:i4>5</vt:i4>
      </vt:variant>
      <vt:variant>
        <vt:lpwstr>http://www.nist.gov/baldrige/enter/eligible.cfm</vt:lpwstr>
      </vt:variant>
      <vt:variant>
        <vt:lpwstr/>
      </vt:variant>
      <vt:variant>
        <vt:i4>7536675</vt:i4>
      </vt:variant>
      <vt:variant>
        <vt:i4>0</vt:i4>
      </vt:variant>
      <vt:variant>
        <vt:i4>0</vt:i4>
      </vt:variant>
      <vt:variant>
        <vt:i4>5</vt:i4>
      </vt:variant>
      <vt:variant>
        <vt:lpwstr>http://www.nist.gov/baldrige/enter/eligible.cfm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2020-06-08T19:41:00Z</dcterms:created>
  <dcterms:modified xsi:type="dcterms:W3CDTF">2020-06-08T19:41:00Z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0x010100C4D4560D4C22274FA315FA0065CD5C29</vt:lpwstr>
  </property>
</Properties>
</file>