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3" w:rsidRDefault="00383862">
      <w:r>
        <w:rPr>
          <w:noProof/>
        </w:rPr>
        <w:drawing>
          <wp:inline distT="0" distB="0" distL="0" distR="0" wp14:anchorId="6DD8AC14" wp14:editId="35147F5C">
            <wp:extent cx="5943600" cy="5284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D43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62"/>
    <w:rsid w:val="00360DA0"/>
    <w:rsid w:val="00383862"/>
    <w:rsid w:val="00D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39526-6265-4D1C-9DBF-1931620C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 Schulzetenberg (CENSUS/CBSM FED)</dc:creator>
  <cp:keywords/>
  <dc:description/>
  <cp:lastModifiedBy>Anthony J Schulzetenberg (CENSUS/CBSM FED)</cp:lastModifiedBy>
  <cp:revision>1</cp:revision>
  <dcterms:created xsi:type="dcterms:W3CDTF">2020-09-02T20:58:00Z</dcterms:created>
  <dcterms:modified xsi:type="dcterms:W3CDTF">2020-09-02T21:02:00Z</dcterms:modified>
</cp:coreProperties>
</file>