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A1E" w:rsidRDefault="00311248">
      <w:r>
        <w:t>APPENDIX</w:t>
      </w:r>
      <w:r w:rsidR="001F566B">
        <w:t xml:space="preserve"> D</w:t>
      </w:r>
    </w:p>
    <w:p w:rsidR="0054188E" w:rsidRDefault="001F566B">
      <w:r>
        <w:t>Informed Consent Document</w:t>
      </w:r>
    </w:p>
    <w:p w:rsidR="0054188E" w:rsidRDefault="0054188E">
      <w:r>
        <w:br w:type="page"/>
      </w:r>
    </w:p>
    <w:p w:rsidRPr="000C7E02" w:rsidR="0054188E" w:rsidP="00176638" w:rsidRDefault="0054188E">
      <w:pPr>
        <w:spacing w:line="240" w:lineRule="auto"/>
        <w:rPr>
          <w:sz w:val="22"/>
        </w:rPr>
      </w:pPr>
      <w:r w:rsidRPr="000C7E02">
        <w:rPr>
          <w:sz w:val="22"/>
        </w:rPr>
        <w:lastRenderedPageBreak/>
        <w:t>We are asking health care providers in the United States to participate in this voluntary research study. In the survey, you will be shown information about a drug and you will be asked questions about it. The survey will take approximately 20 minutes.</w:t>
      </w:r>
    </w:p>
    <w:p w:rsidRPr="000C7E02" w:rsidR="0054188E" w:rsidP="00176638" w:rsidRDefault="0054188E">
      <w:pPr>
        <w:spacing w:line="240" w:lineRule="auto"/>
        <w:rPr>
          <w:sz w:val="22"/>
        </w:rPr>
      </w:pPr>
      <w:r w:rsidRPr="000C7E02">
        <w:rPr>
          <w:sz w:val="22"/>
        </w:rPr>
        <w:t xml:space="preserve">This research is being conducted by </w:t>
      </w:r>
      <w:proofErr w:type="spellStart"/>
      <w:r w:rsidRPr="000C7E02">
        <w:rPr>
          <w:sz w:val="22"/>
        </w:rPr>
        <w:t>Fors</w:t>
      </w:r>
      <w:proofErr w:type="spellEnd"/>
      <w:r w:rsidRPr="000C7E02">
        <w:rPr>
          <w:sz w:val="22"/>
        </w:rPr>
        <w:t xml:space="preserve"> Marsh Group (FMG) on behalf of the U.S. Food and Drug Administration (FDA). If you have questions about this survey, please contact Dr. Shane Mannis, Principal Investigator, by phone at 571-858-3757 or by email at </w:t>
      </w:r>
      <w:hyperlink w:history="1" r:id="rId4">
        <w:r w:rsidRPr="000C7E02">
          <w:rPr>
            <w:color w:val="0000FF" w:themeColor="hyperlink"/>
            <w:sz w:val="22"/>
            <w:u w:val="single"/>
          </w:rPr>
          <w:t>pi@forsmarshgroup.com</w:t>
        </w:r>
      </w:hyperlink>
      <w:r w:rsidRPr="000C7E02">
        <w:rPr>
          <w:sz w:val="22"/>
        </w:rPr>
        <w:t>.</w:t>
      </w:r>
    </w:p>
    <w:p w:rsidRPr="000C7E02" w:rsidR="0054188E" w:rsidP="00176638" w:rsidRDefault="0054188E">
      <w:pPr>
        <w:spacing w:line="240" w:lineRule="auto"/>
        <w:rPr>
          <w:b/>
          <w:sz w:val="22"/>
        </w:rPr>
      </w:pPr>
      <w:r w:rsidRPr="000C7E02">
        <w:rPr>
          <w:b/>
          <w:sz w:val="22"/>
        </w:rPr>
        <w:t xml:space="preserve">Possible Risks or Discomforts </w:t>
      </w:r>
    </w:p>
    <w:p w:rsidRPr="000C7E02" w:rsidR="0054188E" w:rsidP="00176638" w:rsidRDefault="0054188E">
      <w:pPr>
        <w:spacing w:line="240" w:lineRule="auto"/>
        <w:rPr>
          <w:sz w:val="22"/>
        </w:rPr>
      </w:pPr>
      <w:r w:rsidRPr="000C7E02">
        <w:rPr>
          <w:sz w:val="22"/>
        </w:rPr>
        <w:t xml:space="preserve">We do not expect any of the survey questions will make you uncomfortable or upset; however, if they do, you can refuse to answer a question. If you skip a question, you can </w:t>
      </w:r>
      <w:proofErr w:type="gramStart"/>
      <w:r w:rsidRPr="000C7E02">
        <w:rPr>
          <w:sz w:val="22"/>
        </w:rPr>
        <w:t>still continue</w:t>
      </w:r>
      <w:proofErr w:type="gramEnd"/>
      <w:r w:rsidRPr="000C7E02">
        <w:rPr>
          <w:sz w:val="22"/>
        </w:rPr>
        <w:t xml:space="preserve"> with the rest of the survey.  </w:t>
      </w:r>
    </w:p>
    <w:p w:rsidRPr="000C7E02" w:rsidR="0054188E" w:rsidP="00176638" w:rsidRDefault="0054188E">
      <w:pPr>
        <w:spacing w:line="240" w:lineRule="auto"/>
        <w:rPr>
          <w:b/>
          <w:sz w:val="22"/>
        </w:rPr>
      </w:pPr>
      <w:r w:rsidRPr="000C7E02">
        <w:rPr>
          <w:b/>
          <w:sz w:val="22"/>
        </w:rPr>
        <w:t>Benefits</w:t>
      </w:r>
    </w:p>
    <w:p w:rsidRPr="000C7E02" w:rsidR="0054188E" w:rsidP="00176638" w:rsidRDefault="0054188E">
      <w:pPr>
        <w:spacing w:line="240" w:lineRule="auto"/>
        <w:rPr>
          <w:sz w:val="22"/>
        </w:rPr>
      </w:pPr>
      <w:r w:rsidRPr="000C7E02">
        <w:rPr>
          <w:sz w:val="22"/>
        </w:rPr>
        <w:t>Your responses are very important because they will help researchers understand how health care providers make decisions about medications they might prescribe to patients. There is no direct benefit to you for your participation.</w:t>
      </w:r>
    </w:p>
    <w:p w:rsidRPr="000C7E02" w:rsidR="0054188E" w:rsidP="00176638" w:rsidRDefault="0054188E">
      <w:pPr>
        <w:spacing w:line="240" w:lineRule="auto"/>
        <w:rPr>
          <w:b/>
          <w:sz w:val="22"/>
        </w:rPr>
      </w:pPr>
      <w:r w:rsidRPr="000C7E02">
        <w:rPr>
          <w:b/>
          <w:sz w:val="22"/>
        </w:rPr>
        <w:t>Incentive</w:t>
      </w:r>
    </w:p>
    <w:p w:rsidRPr="000C7E02" w:rsidR="0054188E" w:rsidP="00176638" w:rsidRDefault="0054188E">
      <w:pPr>
        <w:spacing w:line="240" w:lineRule="auto"/>
        <w:rPr>
          <w:sz w:val="22"/>
        </w:rPr>
      </w:pPr>
      <w:r w:rsidRPr="000C7E02">
        <w:rPr>
          <w:sz w:val="22"/>
        </w:rPr>
        <w:t>In appreciation for your time, you will receive a $46 honorarium for completing this survey.</w:t>
      </w:r>
    </w:p>
    <w:p w:rsidRPr="000C7E02" w:rsidR="0054188E" w:rsidP="00176638" w:rsidRDefault="0054188E">
      <w:pPr>
        <w:spacing w:line="240" w:lineRule="auto"/>
        <w:rPr>
          <w:b/>
          <w:sz w:val="22"/>
        </w:rPr>
      </w:pPr>
      <w:r w:rsidRPr="000C7E02">
        <w:rPr>
          <w:b/>
          <w:sz w:val="22"/>
        </w:rPr>
        <w:t>Your Rights as a Participant</w:t>
      </w:r>
    </w:p>
    <w:p w:rsidRPr="000C7E02" w:rsidR="0054188E" w:rsidP="00176638" w:rsidRDefault="0054188E">
      <w:pPr>
        <w:spacing w:line="240" w:lineRule="auto"/>
        <w:rPr>
          <w:sz w:val="22"/>
        </w:rPr>
      </w:pPr>
      <w:r w:rsidRPr="000C7E02">
        <w:rPr>
          <w:sz w:val="22"/>
        </w:rPr>
        <w:t xml:space="preserve">This study is voluntary. You can stop at any time. You also do not have to answer any questions that you do not want to. You will receive your honorarium for your time when you complete the survey even if you choose not to answer some questions. </w:t>
      </w:r>
    </w:p>
    <w:p w:rsidRPr="000C7E02" w:rsidR="0054188E" w:rsidP="00176638" w:rsidRDefault="0054188E">
      <w:pPr>
        <w:spacing w:line="240" w:lineRule="auto"/>
        <w:rPr>
          <w:sz w:val="22"/>
        </w:rPr>
      </w:pPr>
      <w:r w:rsidRPr="000C7E02">
        <w:rPr>
          <w:sz w:val="22"/>
        </w:rPr>
        <w:t xml:space="preserve">The Institutional Review Board at the Food and Drug Administration has reviewed this research. If you have questions about your rights as a study participant or concerns about how you are treated in the study, you may contact the FDA IRB at 301-796-9605 or </w:t>
      </w:r>
      <w:hyperlink w:history="1" r:id="rId5">
        <w:r w:rsidRPr="000C7E02">
          <w:rPr>
            <w:rStyle w:val="Hyperlink"/>
          </w:rPr>
          <w:t>HSPPMS@fda.hhs.gov</w:t>
        </w:r>
      </w:hyperlink>
      <w:r w:rsidRPr="000C7E02">
        <w:rPr>
          <w:sz w:val="22"/>
        </w:rPr>
        <w:t xml:space="preserve">.  </w:t>
      </w:r>
      <w:r w:rsidRPr="000C7E02">
        <w:rPr>
          <w:sz w:val="22"/>
        </w:rPr>
        <w:t xml:space="preserve">The FDA IRB is an institutional review board, </w:t>
      </w:r>
      <w:bookmarkStart w:name="_GoBack" w:id="0"/>
      <w:bookmarkEnd w:id="0"/>
      <w:r w:rsidRPr="000C7E02">
        <w:rPr>
          <w:sz w:val="22"/>
        </w:rPr>
        <w:t>a group of people who are responsible for ensuring that the rights of participants in research are protected.</w:t>
      </w:r>
    </w:p>
    <w:p w:rsidRPr="000C7E02" w:rsidR="0054188E" w:rsidP="00176638" w:rsidRDefault="0054188E">
      <w:pPr>
        <w:spacing w:line="240" w:lineRule="auto"/>
        <w:rPr>
          <w:b/>
          <w:sz w:val="22"/>
        </w:rPr>
      </w:pPr>
      <w:r w:rsidRPr="000C7E02">
        <w:rPr>
          <w:b/>
          <w:sz w:val="22"/>
        </w:rPr>
        <w:t>Privacy and Confidentiality</w:t>
      </w:r>
    </w:p>
    <w:p w:rsidRPr="000C7E02" w:rsidR="0054188E" w:rsidP="00176638" w:rsidRDefault="0054188E">
      <w:pPr>
        <w:spacing w:line="240" w:lineRule="auto"/>
        <w:rPr>
          <w:sz w:val="22"/>
        </w:rPr>
      </w:pPr>
      <w:r w:rsidRPr="000C7E02">
        <w:rPr>
          <w:sz w:val="22"/>
        </w:rPr>
        <w:t>This survey will ask you for some general demographic information (e.g.,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rsidRPr="000C7E02" w:rsidR="0054188E" w:rsidP="00176638" w:rsidRDefault="0054188E">
      <w:pPr>
        <w:spacing w:line="240" w:lineRule="auto"/>
        <w:rPr>
          <w:b/>
          <w:sz w:val="22"/>
        </w:rPr>
      </w:pPr>
      <w:r w:rsidRPr="000C7E02">
        <w:rPr>
          <w:b/>
          <w:sz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Pr="000C7E02" w:rsidR="0054188E" w:rsidTr="000C5DB4">
        <w:tc>
          <w:tcPr>
            <w:tcW w:w="783" w:type="dxa"/>
            <w:tcBorders>
              <w:top w:val="single" w:color="auto" w:sz="4" w:space="0"/>
              <w:left w:val="single" w:color="auto" w:sz="4" w:space="0"/>
              <w:bottom w:val="single" w:color="auto" w:sz="4" w:space="0"/>
              <w:right w:val="single" w:color="auto" w:sz="4" w:space="0"/>
            </w:tcBorders>
            <w:vAlign w:val="center"/>
            <w:hideMark/>
          </w:tcPr>
          <w:p w:rsidRPr="000C7E02" w:rsidR="0054188E" w:rsidP="000C5DB4" w:rsidRDefault="0054188E">
            <w:pPr>
              <w:rPr>
                <w:rFonts w:ascii="Franklin Gothic Book" w:hAnsi="Franklin Gothic Book" w:eastAsia="Times New Roman" w:cstheme="minorHAnsi"/>
                <w:b/>
              </w:rPr>
            </w:pPr>
            <w:r w:rsidRPr="000C7E02">
              <w:rPr>
                <w:rFonts w:ascii="Franklin Gothic Book" w:hAnsi="Franklin Gothic Book" w:cstheme="minorHAnsi"/>
                <w:b/>
              </w:rPr>
              <w:t>Value</w:t>
            </w:r>
          </w:p>
        </w:tc>
        <w:tc>
          <w:tcPr>
            <w:tcW w:w="4754" w:type="dxa"/>
            <w:tcBorders>
              <w:top w:val="single" w:color="auto" w:sz="4" w:space="0"/>
              <w:left w:val="single" w:color="auto" w:sz="4" w:space="0"/>
              <w:bottom w:val="single" w:color="auto" w:sz="4" w:space="0"/>
              <w:right w:val="single" w:color="auto" w:sz="4" w:space="0"/>
            </w:tcBorders>
            <w:vAlign w:val="center"/>
            <w:hideMark/>
          </w:tcPr>
          <w:p w:rsidRPr="000C7E02" w:rsidR="0054188E" w:rsidP="000C5DB4" w:rsidRDefault="0054188E">
            <w:pPr>
              <w:rPr>
                <w:rFonts w:ascii="Franklin Gothic Book" w:hAnsi="Franklin Gothic Book" w:eastAsia="Times New Roman" w:cstheme="minorHAnsi"/>
                <w:b/>
              </w:rPr>
            </w:pPr>
            <w:r w:rsidRPr="000C7E02">
              <w:rPr>
                <w:rFonts w:ascii="Franklin Gothic Book" w:hAnsi="Franklin Gothic Book" w:cstheme="minorHAnsi"/>
                <w:b/>
              </w:rPr>
              <w:t>Value Label</w:t>
            </w:r>
          </w:p>
        </w:tc>
      </w:tr>
      <w:tr w:rsidRPr="000C7E02" w:rsidR="0054188E" w:rsidTr="000C5DB4">
        <w:tc>
          <w:tcPr>
            <w:tcW w:w="783" w:type="dxa"/>
            <w:tcBorders>
              <w:top w:val="single" w:color="auto" w:sz="4" w:space="0"/>
              <w:left w:val="single" w:color="auto" w:sz="4" w:space="0"/>
              <w:bottom w:val="single" w:color="auto" w:sz="4" w:space="0"/>
              <w:right w:val="single" w:color="auto" w:sz="4" w:space="0"/>
            </w:tcBorders>
            <w:vAlign w:val="center"/>
            <w:hideMark/>
          </w:tcPr>
          <w:p w:rsidRPr="000C7E02" w:rsidR="0054188E" w:rsidP="000C5DB4" w:rsidRDefault="0054188E">
            <w:pPr>
              <w:rPr>
                <w:rFonts w:ascii="Franklin Gothic Book" w:hAnsi="Franklin Gothic Book" w:eastAsia="Times New Roman" w:cstheme="minorHAnsi"/>
              </w:rPr>
            </w:pPr>
            <w:r w:rsidRPr="000C7E02">
              <w:rPr>
                <w:rFonts w:ascii="Franklin Gothic Book" w:hAnsi="Franklin Gothic Book" w:cstheme="minorHAnsi"/>
              </w:rPr>
              <w:t>01</w:t>
            </w:r>
          </w:p>
        </w:tc>
        <w:tc>
          <w:tcPr>
            <w:tcW w:w="4754" w:type="dxa"/>
            <w:tcBorders>
              <w:top w:val="single" w:color="auto" w:sz="4" w:space="0"/>
              <w:left w:val="single" w:color="auto" w:sz="4" w:space="0"/>
              <w:bottom w:val="single" w:color="auto" w:sz="4" w:space="0"/>
              <w:right w:val="single" w:color="auto" w:sz="4" w:space="0"/>
            </w:tcBorders>
            <w:vAlign w:val="center"/>
            <w:hideMark/>
          </w:tcPr>
          <w:p w:rsidRPr="000C7E02" w:rsidR="0054188E" w:rsidP="000C5DB4" w:rsidRDefault="0054188E">
            <w:pPr>
              <w:rPr>
                <w:rFonts w:ascii="Franklin Gothic Book" w:hAnsi="Franklin Gothic Book"/>
              </w:rPr>
            </w:pPr>
            <w:r w:rsidRPr="000C7E02">
              <w:rPr>
                <w:rFonts w:ascii="Franklin Gothic Book" w:hAnsi="Franklin Gothic Book"/>
              </w:rPr>
              <w:t xml:space="preserve">Yes, I agree to participate. </w:t>
            </w:r>
            <w:r w:rsidRPr="000C7E02">
              <w:rPr>
                <w:rFonts w:ascii="Franklin Gothic Book" w:hAnsi="Franklin Gothic Book"/>
                <w:color w:val="0070C0"/>
              </w:rPr>
              <w:t>[Go to next section]</w:t>
            </w:r>
          </w:p>
        </w:tc>
      </w:tr>
      <w:tr w:rsidRPr="000C7E02" w:rsidR="0054188E" w:rsidTr="000C5DB4">
        <w:tc>
          <w:tcPr>
            <w:tcW w:w="783" w:type="dxa"/>
            <w:tcBorders>
              <w:top w:val="single" w:color="auto" w:sz="4" w:space="0"/>
              <w:left w:val="single" w:color="auto" w:sz="4" w:space="0"/>
              <w:bottom w:val="single" w:color="auto" w:sz="4" w:space="0"/>
              <w:right w:val="single" w:color="auto" w:sz="4" w:space="0"/>
            </w:tcBorders>
            <w:vAlign w:val="center"/>
            <w:hideMark/>
          </w:tcPr>
          <w:p w:rsidRPr="000C7E02" w:rsidR="0054188E" w:rsidP="000C5DB4" w:rsidRDefault="0054188E">
            <w:pPr>
              <w:rPr>
                <w:rFonts w:ascii="Franklin Gothic Book" w:hAnsi="Franklin Gothic Book" w:eastAsia="Times New Roman" w:cstheme="minorHAnsi"/>
              </w:rPr>
            </w:pPr>
            <w:r w:rsidRPr="000C7E02">
              <w:rPr>
                <w:rFonts w:ascii="Franklin Gothic Book" w:hAnsi="Franklin Gothic Book" w:cstheme="minorHAnsi"/>
              </w:rPr>
              <w:t>00</w:t>
            </w:r>
          </w:p>
        </w:tc>
        <w:tc>
          <w:tcPr>
            <w:tcW w:w="4754" w:type="dxa"/>
            <w:tcBorders>
              <w:top w:val="single" w:color="auto" w:sz="4" w:space="0"/>
              <w:left w:val="single" w:color="auto" w:sz="4" w:space="0"/>
              <w:bottom w:val="single" w:color="auto" w:sz="4" w:space="0"/>
              <w:right w:val="single" w:color="auto" w:sz="4" w:space="0"/>
            </w:tcBorders>
            <w:vAlign w:val="center"/>
            <w:hideMark/>
          </w:tcPr>
          <w:p w:rsidRPr="000C7E02" w:rsidR="0054188E" w:rsidP="000C5DB4" w:rsidRDefault="0054188E">
            <w:pPr>
              <w:rPr>
                <w:rFonts w:ascii="Franklin Gothic Book" w:hAnsi="Franklin Gothic Book" w:eastAsia="Times New Roman" w:cstheme="minorHAnsi"/>
              </w:rPr>
            </w:pPr>
            <w:r w:rsidRPr="000C7E02">
              <w:rPr>
                <w:rFonts w:ascii="Franklin Gothic Book" w:hAnsi="Franklin Gothic Book"/>
              </w:rPr>
              <w:t xml:space="preserve">No, I do not agree to participate. </w:t>
            </w:r>
            <w:r w:rsidRPr="000C7E02">
              <w:rPr>
                <w:rFonts w:ascii="Franklin Gothic Book" w:hAnsi="Franklin Gothic Book"/>
                <w:color w:val="0070C0"/>
              </w:rPr>
              <w:t>[Terminate]</w:t>
            </w:r>
          </w:p>
        </w:tc>
      </w:tr>
      <w:tr w:rsidRPr="000C7E02" w:rsidR="0054188E" w:rsidTr="000C5DB4">
        <w:tc>
          <w:tcPr>
            <w:tcW w:w="783" w:type="dxa"/>
            <w:tcBorders>
              <w:top w:val="single" w:color="auto" w:sz="4" w:space="0"/>
              <w:left w:val="single" w:color="auto" w:sz="4" w:space="0"/>
              <w:bottom w:val="single" w:color="auto" w:sz="4" w:space="0"/>
              <w:right w:val="single" w:color="auto" w:sz="4" w:space="0"/>
            </w:tcBorders>
            <w:vAlign w:val="center"/>
            <w:hideMark/>
          </w:tcPr>
          <w:p w:rsidRPr="000C7E02" w:rsidR="0054188E" w:rsidP="000C5DB4" w:rsidRDefault="0054188E">
            <w:pPr>
              <w:rPr>
                <w:rFonts w:ascii="Franklin Gothic Book" w:hAnsi="Franklin Gothic Book" w:eastAsia="Times New Roman" w:cstheme="minorHAnsi"/>
              </w:rPr>
            </w:pPr>
            <w:r w:rsidRPr="000C7E02">
              <w:rPr>
                <w:rFonts w:ascii="Franklin Gothic Book" w:hAnsi="Franklin Gothic Book" w:cstheme="minorHAnsi"/>
              </w:rPr>
              <w:t>-99</w:t>
            </w:r>
          </w:p>
        </w:tc>
        <w:tc>
          <w:tcPr>
            <w:tcW w:w="4754" w:type="dxa"/>
            <w:tcBorders>
              <w:top w:val="single" w:color="auto" w:sz="4" w:space="0"/>
              <w:left w:val="single" w:color="auto" w:sz="4" w:space="0"/>
              <w:bottom w:val="single" w:color="auto" w:sz="4" w:space="0"/>
              <w:right w:val="single" w:color="auto" w:sz="4" w:space="0"/>
            </w:tcBorders>
            <w:vAlign w:val="center"/>
            <w:hideMark/>
          </w:tcPr>
          <w:p w:rsidRPr="000C7E02" w:rsidR="0054188E" w:rsidP="000C5DB4" w:rsidRDefault="0054188E">
            <w:pPr>
              <w:rPr>
                <w:rFonts w:ascii="Franklin Gothic Book" w:hAnsi="Franklin Gothic Book" w:eastAsia="Times New Roman" w:cstheme="minorHAnsi"/>
              </w:rPr>
            </w:pPr>
            <w:r w:rsidRPr="000C7E02">
              <w:rPr>
                <w:rFonts w:ascii="Franklin Gothic Book" w:hAnsi="Franklin Gothic Book" w:cstheme="minorHAnsi"/>
              </w:rPr>
              <w:t xml:space="preserve">Refused </w:t>
            </w:r>
            <w:r w:rsidRPr="000C7E02">
              <w:rPr>
                <w:rFonts w:ascii="Franklin Gothic Book" w:hAnsi="Franklin Gothic Book"/>
                <w:color w:val="0070C0"/>
              </w:rPr>
              <w:t>[Terminate]</w:t>
            </w:r>
          </w:p>
        </w:tc>
      </w:tr>
    </w:tbl>
    <w:p w:rsidR="001F566B" w:rsidRDefault="001F566B"/>
    <w:sectPr w:rsidR="001F5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6B"/>
    <w:rsid w:val="001F566B"/>
    <w:rsid w:val="00311248"/>
    <w:rsid w:val="0054188E"/>
    <w:rsid w:val="00C9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96BF"/>
  <w15:chartTrackingRefBased/>
  <w15:docId w15:val="{FB7C1D28-EB28-47AF-9A8E-0EC70A8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88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88E"/>
    <w:rPr>
      <w:color w:val="0000FF" w:themeColor="hyperlink"/>
      <w:u w:val="single"/>
    </w:rPr>
  </w:style>
  <w:style w:type="character" w:styleId="CommentReference">
    <w:name w:val="annotation reference"/>
    <w:basedOn w:val="DefaultParagraphFont"/>
    <w:uiPriority w:val="99"/>
    <w:semiHidden/>
    <w:unhideWhenUsed/>
    <w:rsid w:val="0054188E"/>
    <w:rPr>
      <w:sz w:val="16"/>
      <w:szCs w:val="16"/>
    </w:rPr>
  </w:style>
  <w:style w:type="paragraph" w:styleId="CommentText">
    <w:name w:val="annotation text"/>
    <w:basedOn w:val="Normal"/>
    <w:link w:val="CommentTextChar"/>
    <w:uiPriority w:val="99"/>
    <w:semiHidden/>
    <w:unhideWhenUsed/>
    <w:rsid w:val="0054188E"/>
    <w:pPr>
      <w:autoSpaceDE w:val="0"/>
      <w:autoSpaceDN w:val="0"/>
      <w:adjustRightInd w:val="0"/>
      <w:spacing w:after="0" w:line="240" w:lineRule="auto"/>
      <w:jc w:val="both"/>
    </w:pPr>
    <w:rPr>
      <w:rFonts w:ascii="Franklin Gothic Book" w:hAnsi="Franklin Gothic Book" w:cs="Times New Roman"/>
      <w:sz w:val="20"/>
      <w:szCs w:val="20"/>
    </w:rPr>
  </w:style>
  <w:style w:type="character" w:customStyle="1" w:styleId="CommentTextChar">
    <w:name w:val="Comment Text Char"/>
    <w:basedOn w:val="DefaultParagraphFont"/>
    <w:link w:val="CommentText"/>
    <w:uiPriority w:val="99"/>
    <w:semiHidden/>
    <w:rsid w:val="0054188E"/>
    <w:rPr>
      <w:rFonts w:ascii="Franklin Gothic Book" w:hAnsi="Franklin Gothic Book" w:cs="Times New Roman"/>
      <w:sz w:val="20"/>
      <w:szCs w:val="20"/>
    </w:rPr>
  </w:style>
  <w:style w:type="paragraph" w:styleId="BalloonText">
    <w:name w:val="Balloon Text"/>
    <w:basedOn w:val="Normal"/>
    <w:link w:val="BalloonTextChar"/>
    <w:uiPriority w:val="99"/>
    <w:semiHidden/>
    <w:unhideWhenUsed/>
    <w:rsid w:val="00541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SPPMS@fda.hhs.gov" TargetMode="External"/><Relationship Id="rId4" Type="http://schemas.openxmlformats.org/officeDocument/2006/relationships/hyperlink" Target="mailto:pi@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Aikin, Kathryn J</cp:lastModifiedBy>
  <cp:revision>3</cp:revision>
  <dcterms:created xsi:type="dcterms:W3CDTF">2019-05-23T11:34:00Z</dcterms:created>
  <dcterms:modified xsi:type="dcterms:W3CDTF">2019-05-23T13:18:00Z</dcterms:modified>
</cp:coreProperties>
</file>