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44E" w:rsidRPr="009F65EF" w:rsidRDefault="001F6B5F" w:rsidP="009F65EF">
      <w:pPr>
        <w:pStyle w:val="Heading1"/>
        <w:spacing w:before="0" w:after="0"/>
        <w:rPr>
          <w:rFonts w:ascii="Verdana" w:hAnsi="Verdana"/>
        </w:rPr>
      </w:pPr>
      <w:bookmarkStart w:id="0" w:name="_Toc365037587"/>
      <w:bookmarkStart w:id="1" w:name="_Toc365038367"/>
      <w:bookmarkStart w:id="2" w:name="_Toc365473632"/>
      <w:bookmarkStart w:id="3" w:name="_Toc289858402"/>
      <w:bookmarkStart w:id="4" w:name="_GoBack"/>
      <w:bookmarkEnd w:id="4"/>
      <w:r>
        <w:rPr>
          <w:rFonts w:ascii="Verdana" w:hAnsi="Verdana"/>
        </w:rPr>
        <w:t xml:space="preserve">Attachment 9:  </w:t>
      </w:r>
      <w:r w:rsidR="00D7344E" w:rsidRPr="009F65EF">
        <w:rPr>
          <w:rFonts w:ascii="Verdana" w:hAnsi="Verdana"/>
        </w:rPr>
        <w:t xml:space="preserve">Privacy </w:t>
      </w:r>
      <w:bookmarkEnd w:id="0"/>
      <w:bookmarkEnd w:id="1"/>
      <w:bookmarkEnd w:id="2"/>
      <w:r w:rsidR="00B61D8A">
        <w:rPr>
          <w:rFonts w:ascii="Verdana" w:hAnsi="Verdana"/>
        </w:rPr>
        <w:t>AND DATA SECURITY</w:t>
      </w:r>
    </w:p>
    <w:p w:rsidR="00D7344E" w:rsidRPr="009F65EF" w:rsidRDefault="00D7344E" w:rsidP="009F65EF">
      <w:pPr>
        <w:rPr>
          <w:szCs w:val="20"/>
        </w:rPr>
      </w:pPr>
    </w:p>
    <w:p w:rsidR="006964AA" w:rsidRPr="006964AA" w:rsidRDefault="006964AA" w:rsidP="006964AA">
      <w:pPr>
        <w:rPr>
          <w:b/>
        </w:rPr>
      </w:pPr>
      <w:r w:rsidRPr="006964AA">
        <w:rPr>
          <w:b/>
        </w:rPr>
        <w:t xml:space="preserve">Privacy </w:t>
      </w:r>
      <w:r w:rsidR="00B61D8A">
        <w:rPr>
          <w:b/>
        </w:rPr>
        <w:t xml:space="preserve">and Data Security </w:t>
      </w:r>
      <w:r w:rsidRPr="006964AA">
        <w:rPr>
          <w:b/>
        </w:rPr>
        <w:t>Issues related to the Evaluation of the Public Education Campaign on Teen Tobacco (ExPECTT)</w:t>
      </w:r>
    </w:p>
    <w:p w:rsidR="006964AA" w:rsidRDefault="006964AA" w:rsidP="009F65EF"/>
    <w:bookmarkEnd w:id="3"/>
    <w:p w:rsidR="007C7037" w:rsidRPr="009F65EF" w:rsidRDefault="007C7037" w:rsidP="009F65EF">
      <w:pPr>
        <w:pStyle w:val="bodytextpsg"/>
        <w:rPr>
          <w:rFonts w:ascii="Verdana" w:hAnsi="Verdana" w:cs="Times New Roman"/>
          <w:sz w:val="20"/>
          <w:szCs w:val="20"/>
        </w:rPr>
      </w:pPr>
    </w:p>
    <w:p w:rsidR="007C7037" w:rsidRPr="009F65EF" w:rsidRDefault="007C7037" w:rsidP="009F65EF">
      <w:pPr>
        <w:pStyle w:val="bodytextpsg"/>
        <w:rPr>
          <w:rFonts w:ascii="Verdana" w:hAnsi="Verdana" w:cs="Times New Roman"/>
          <w:sz w:val="20"/>
          <w:szCs w:val="20"/>
        </w:rPr>
      </w:pPr>
      <w:r w:rsidRPr="009F65EF">
        <w:rPr>
          <w:rFonts w:ascii="Verdana" w:hAnsi="Verdana" w:cs="Times New Roman"/>
          <w:sz w:val="20"/>
          <w:szCs w:val="20"/>
        </w:rPr>
        <w:t>Implementation of data security systems and processes will occur as part of the survey data collection. Data security provisions for the field test will involve the following:</w:t>
      </w:r>
    </w:p>
    <w:p w:rsidR="007C7037" w:rsidRPr="009F65EF" w:rsidRDefault="007C7037" w:rsidP="009F65EF">
      <w:pPr>
        <w:pStyle w:val="bodytextpsg"/>
        <w:rPr>
          <w:rFonts w:ascii="Verdana" w:hAnsi="Verdana" w:cs="Times New Roman"/>
          <w:sz w:val="20"/>
          <w:szCs w:val="20"/>
        </w:rPr>
      </w:pPr>
    </w:p>
    <w:p w:rsidR="007C7037" w:rsidRDefault="007C7037" w:rsidP="009F65EF">
      <w:pPr>
        <w:pStyle w:val="bullets"/>
        <w:numPr>
          <w:ilvl w:val="0"/>
          <w:numId w:val="4"/>
        </w:numPr>
        <w:tabs>
          <w:tab w:val="num" w:pos="720"/>
        </w:tabs>
        <w:spacing w:after="0" w:line="240" w:lineRule="auto"/>
        <w:ind w:left="720"/>
        <w:rPr>
          <w:szCs w:val="20"/>
        </w:rPr>
      </w:pPr>
      <w:r w:rsidRPr="009F65EF">
        <w:rPr>
          <w:szCs w:val="20"/>
        </w:rPr>
        <w:t xml:space="preserve">All data collection activities will be conducted in full compliance with </w:t>
      </w:r>
      <w:r w:rsidR="000F0283">
        <w:rPr>
          <w:szCs w:val="20"/>
        </w:rPr>
        <w:t xml:space="preserve">Federal </w:t>
      </w:r>
      <w:r w:rsidRPr="009F65EF">
        <w:rPr>
          <w:szCs w:val="20"/>
        </w:rPr>
        <w:t xml:space="preserve"> regulations to maintain the </w:t>
      </w:r>
      <w:r w:rsidR="00011DD5">
        <w:rPr>
          <w:szCs w:val="20"/>
        </w:rPr>
        <w:t>privacy</w:t>
      </w:r>
      <w:r w:rsidRPr="009F65EF">
        <w:rPr>
          <w:szCs w:val="20"/>
        </w:rPr>
        <w:t xml:space="preserve"> of data obtained on private persons and to protect the rights and welfare of human research subjects as contained in their regulations. Respondents will receive information about </w:t>
      </w:r>
      <w:r w:rsidR="00011DD5">
        <w:rPr>
          <w:szCs w:val="20"/>
        </w:rPr>
        <w:t>privacy</w:t>
      </w:r>
      <w:r w:rsidRPr="009F65EF">
        <w:rPr>
          <w:szCs w:val="20"/>
        </w:rPr>
        <w:t xml:space="preserve"> protections as part of the informed consent process.</w:t>
      </w:r>
    </w:p>
    <w:p w:rsidR="009F65EF" w:rsidRPr="009F65EF" w:rsidRDefault="009F65EF" w:rsidP="009F65EF">
      <w:pPr>
        <w:pStyle w:val="bullets"/>
        <w:spacing w:after="0" w:line="240" w:lineRule="auto"/>
        <w:ind w:firstLine="0"/>
        <w:rPr>
          <w:szCs w:val="20"/>
        </w:rPr>
      </w:pPr>
    </w:p>
    <w:p w:rsidR="007C7037" w:rsidRDefault="007C7037" w:rsidP="009F65EF">
      <w:pPr>
        <w:pStyle w:val="bullets"/>
        <w:numPr>
          <w:ilvl w:val="0"/>
          <w:numId w:val="4"/>
        </w:numPr>
        <w:tabs>
          <w:tab w:val="num" w:pos="720"/>
        </w:tabs>
        <w:spacing w:after="0" w:line="240" w:lineRule="auto"/>
        <w:ind w:left="720"/>
        <w:rPr>
          <w:szCs w:val="20"/>
        </w:rPr>
      </w:pPr>
      <w:r w:rsidRPr="009F65EF">
        <w:rPr>
          <w:szCs w:val="20"/>
        </w:rPr>
        <w:t xml:space="preserve">All data collectors will be trained on </w:t>
      </w:r>
      <w:r w:rsidR="00011DD5">
        <w:rPr>
          <w:szCs w:val="20"/>
        </w:rPr>
        <w:t>privacy</w:t>
      </w:r>
      <w:r w:rsidRPr="009F65EF">
        <w:rPr>
          <w:szCs w:val="20"/>
        </w:rPr>
        <w:t xml:space="preserve"> procedures and be prepared to describe them in full detail, if necessary, or to answer any related questions raised by respondents. Training will include procedures for safeguarding sample member information in the field, including securing hardcopy case materials and laptops in the field, while traveling, and in respondent homes, and protecting the identity of sample members. </w:t>
      </w:r>
    </w:p>
    <w:p w:rsidR="009F65EF" w:rsidRPr="009F65EF" w:rsidRDefault="009F65EF" w:rsidP="009F65EF">
      <w:pPr>
        <w:pStyle w:val="bullets"/>
        <w:spacing w:after="0" w:line="240" w:lineRule="auto"/>
        <w:ind w:firstLine="0"/>
        <w:rPr>
          <w:szCs w:val="20"/>
        </w:rPr>
      </w:pPr>
    </w:p>
    <w:p w:rsidR="007C7037" w:rsidRDefault="007C7037" w:rsidP="009F65EF">
      <w:pPr>
        <w:pStyle w:val="bullets"/>
        <w:numPr>
          <w:ilvl w:val="0"/>
          <w:numId w:val="4"/>
        </w:numPr>
        <w:tabs>
          <w:tab w:val="num" w:pos="720"/>
        </w:tabs>
        <w:spacing w:after="0" w:line="240" w:lineRule="auto"/>
        <w:ind w:left="720"/>
        <w:rPr>
          <w:szCs w:val="20"/>
        </w:rPr>
      </w:pPr>
      <w:r w:rsidRPr="009F65EF">
        <w:rPr>
          <w:szCs w:val="20"/>
        </w:rPr>
        <w:t xml:space="preserve">All project employees will sign a </w:t>
      </w:r>
      <w:r w:rsidR="00011DD5">
        <w:rPr>
          <w:szCs w:val="20"/>
        </w:rPr>
        <w:t>privacy</w:t>
      </w:r>
      <w:r w:rsidRPr="009F65EF">
        <w:rPr>
          <w:szCs w:val="20"/>
        </w:rPr>
        <w:t xml:space="preserve"> pledge that emphasizes the importance of </w:t>
      </w:r>
      <w:r w:rsidR="00011DD5">
        <w:rPr>
          <w:szCs w:val="20"/>
        </w:rPr>
        <w:t>privacy</w:t>
      </w:r>
      <w:r w:rsidRPr="009F65EF">
        <w:rPr>
          <w:szCs w:val="20"/>
        </w:rPr>
        <w:t xml:space="preserve"> and describes their obligations.</w:t>
      </w:r>
    </w:p>
    <w:p w:rsidR="009F65EF" w:rsidRDefault="009F65EF" w:rsidP="009F65EF">
      <w:pPr>
        <w:pStyle w:val="ListParagraph"/>
        <w:rPr>
          <w:szCs w:val="20"/>
        </w:rPr>
      </w:pPr>
    </w:p>
    <w:p w:rsidR="007C7037" w:rsidRDefault="007C7037" w:rsidP="009F65EF">
      <w:pPr>
        <w:pStyle w:val="bullets"/>
        <w:numPr>
          <w:ilvl w:val="0"/>
          <w:numId w:val="4"/>
        </w:numPr>
        <w:tabs>
          <w:tab w:val="num" w:pos="720"/>
        </w:tabs>
        <w:spacing w:after="0" w:line="240" w:lineRule="auto"/>
        <w:ind w:left="720"/>
        <w:rPr>
          <w:szCs w:val="20"/>
        </w:rPr>
      </w:pPr>
      <w:r w:rsidRPr="009F65EF">
        <w:rPr>
          <w:szCs w:val="20"/>
        </w:rPr>
        <w:t xml:space="preserve">Access to the file linking respondents’ sample identification numbers and item data with their contact information will be limited to project staff who have signed </w:t>
      </w:r>
      <w:r w:rsidR="00011DD5">
        <w:rPr>
          <w:szCs w:val="20"/>
        </w:rPr>
        <w:t>privacy</w:t>
      </w:r>
      <w:r w:rsidRPr="009F65EF">
        <w:rPr>
          <w:szCs w:val="20"/>
        </w:rPr>
        <w:t xml:space="preserve"> agreements. </w:t>
      </w:r>
    </w:p>
    <w:p w:rsidR="009F65EF" w:rsidRDefault="009F65EF" w:rsidP="009F65EF">
      <w:pPr>
        <w:pStyle w:val="ListParagraph"/>
        <w:rPr>
          <w:szCs w:val="20"/>
        </w:rPr>
      </w:pPr>
    </w:p>
    <w:p w:rsidR="007C7037" w:rsidRDefault="007C7037" w:rsidP="009F65EF">
      <w:pPr>
        <w:pStyle w:val="bullets"/>
        <w:numPr>
          <w:ilvl w:val="0"/>
          <w:numId w:val="4"/>
        </w:numPr>
        <w:tabs>
          <w:tab w:val="num" w:pos="720"/>
        </w:tabs>
        <w:spacing w:after="0" w:line="240" w:lineRule="auto"/>
        <w:ind w:left="720"/>
        <w:rPr>
          <w:szCs w:val="20"/>
        </w:rPr>
      </w:pPr>
      <w:r w:rsidRPr="009F65EF">
        <w:rPr>
          <w:szCs w:val="20"/>
        </w:rPr>
        <w:t>Hardcopy documents containing personally identifying information (PII) will be stored in locked files and cabinets. Discarded material containing PII will be securely shredded.</w:t>
      </w:r>
    </w:p>
    <w:p w:rsidR="009F65EF" w:rsidRDefault="009F65EF" w:rsidP="009F65EF">
      <w:pPr>
        <w:pStyle w:val="ListParagraph"/>
        <w:rPr>
          <w:szCs w:val="20"/>
        </w:rPr>
      </w:pPr>
    </w:p>
    <w:p w:rsidR="007C7037" w:rsidRDefault="007C7037" w:rsidP="009F65EF">
      <w:pPr>
        <w:pStyle w:val="bullets"/>
        <w:numPr>
          <w:ilvl w:val="0"/>
          <w:numId w:val="4"/>
        </w:numPr>
        <w:tabs>
          <w:tab w:val="num" w:pos="720"/>
        </w:tabs>
        <w:spacing w:after="0" w:line="240" w:lineRule="auto"/>
        <w:ind w:left="720"/>
        <w:rPr>
          <w:szCs w:val="20"/>
        </w:rPr>
      </w:pPr>
      <w:r w:rsidRPr="009F65EF">
        <w:rPr>
          <w:szCs w:val="20"/>
        </w:rPr>
        <w:t xml:space="preserve">All field staff laptops will be equipped with encryption software so that only the laptop user or RTI administrators can access any data on the hard drive even if the hard drive is removed and linked to another computer. </w:t>
      </w:r>
    </w:p>
    <w:p w:rsidR="009F65EF" w:rsidRDefault="009F65EF" w:rsidP="009F65EF">
      <w:pPr>
        <w:pStyle w:val="ListParagraph"/>
        <w:rPr>
          <w:szCs w:val="20"/>
        </w:rPr>
      </w:pPr>
    </w:p>
    <w:p w:rsidR="007C7037" w:rsidRDefault="007C7037" w:rsidP="009F65EF">
      <w:pPr>
        <w:pStyle w:val="bullets"/>
        <w:numPr>
          <w:ilvl w:val="0"/>
          <w:numId w:val="4"/>
        </w:numPr>
        <w:tabs>
          <w:tab w:val="num" w:pos="720"/>
        </w:tabs>
        <w:spacing w:after="0" w:line="240" w:lineRule="auto"/>
        <w:ind w:left="720"/>
        <w:rPr>
          <w:szCs w:val="20"/>
        </w:rPr>
      </w:pPr>
      <w:r w:rsidRPr="009F65EF">
        <w:rPr>
          <w:szCs w:val="20"/>
        </w:rPr>
        <w:t xml:space="preserve">Laptops will use the Microsoft Windows operating system and require a valid login ID and password in order to access any applications or data. </w:t>
      </w:r>
    </w:p>
    <w:p w:rsidR="009F65EF" w:rsidRDefault="009F65EF" w:rsidP="009F65EF">
      <w:pPr>
        <w:pStyle w:val="ListParagraph"/>
        <w:rPr>
          <w:szCs w:val="20"/>
        </w:rPr>
      </w:pPr>
    </w:p>
    <w:p w:rsidR="007C7037" w:rsidRDefault="007C7037" w:rsidP="009F65EF">
      <w:pPr>
        <w:pStyle w:val="bullets"/>
        <w:numPr>
          <w:ilvl w:val="0"/>
          <w:numId w:val="4"/>
        </w:numPr>
        <w:tabs>
          <w:tab w:val="num" w:pos="720"/>
        </w:tabs>
        <w:spacing w:after="0" w:line="240" w:lineRule="auto"/>
        <w:ind w:left="720"/>
        <w:rPr>
          <w:szCs w:val="20"/>
        </w:rPr>
      </w:pPr>
      <w:r w:rsidRPr="009F65EF">
        <w:rPr>
          <w:szCs w:val="20"/>
        </w:rPr>
        <w:t xml:space="preserve">All data transferred to RTI servers from field staff laptops will be encrypted and transferred via a secure (SSL) broadband connection or optionally a secure telephone (land) line. </w:t>
      </w:r>
      <w:r w:rsidRPr="009F65EF">
        <w:rPr>
          <w:noProof/>
          <w:szCs w:val="20"/>
        </w:rPr>
        <w:t>Similarly, all data entered via the web-based survey system will be encrypted as the responses will be on a web site with an SSL certificate applied. Data will be passed through a firewall at RTI, then collected and stored on a protected network share on the RTI Network. Only authorized RTI project staff members will have access to the data on the secure network share.</w:t>
      </w:r>
    </w:p>
    <w:p w:rsidR="009F65EF" w:rsidRDefault="009F65EF" w:rsidP="009F65EF">
      <w:pPr>
        <w:pStyle w:val="ListParagraph"/>
        <w:rPr>
          <w:szCs w:val="20"/>
        </w:rPr>
      </w:pPr>
    </w:p>
    <w:p w:rsidR="008C19F8" w:rsidRDefault="007C7037" w:rsidP="002F3EC7">
      <w:pPr>
        <w:pStyle w:val="bullets"/>
        <w:spacing w:after="0" w:line="240" w:lineRule="auto"/>
        <w:ind w:firstLine="0"/>
        <w:rPr>
          <w:szCs w:val="20"/>
        </w:rPr>
      </w:pPr>
      <w:r w:rsidRPr="009F65EF">
        <w:rPr>
          <w:szCs w:val="20"/>
        </w:rPr>
        <w:t xml:space="preserve">Web survey respondents will be </w:t>
      </w:r>
      <w:r w:rsidR="00C771BF">
        <w:rPr>
          <w:szCs w:val="20"/>
        </w:rPr>
        <w:t xml:space="preserve">given </w:t>
      </w:r>
      <w:r w:rsidRPr="009F65EF">
        <w:rPr>
          <w:szCs w:val="20"/>
        </w:rPr>
        <w:t xml:space="preserve">a unique </w:t>
      </w:r>
      <w:r w:rsidR="00D966CE">
        <w:rPr>
          <w:szCs w:val="20"/>
        </w:rPr>
        <w:t>user ID and</w:t>
      </w:r>
      <w:r w:rsidRPr="009F65EF">
        <w:rPr>
          <w:szCs w:val="20"/>
        </w:rPr>
        <w:t xml:space="preserve"> password to access their survey, and in the event of a break-off, to resume the survey at a later date. </w:t>
      </w:r>
      <w:r w:rsidR="006936D6">
        <w:rPr>
          <w:szCs w:val="20"/>
        </w:rPr>
        <w:br/>
      </w:r>
    </w:p>
    <w:p w:rsidR="007C7037" w:rsidRDefault="007C7037" w:rsidP="009F65EF">
      <w:pPr>
        <w:pStyle w:val="bullets"/>
        <w:numPr>
          <w:ilvl w:val="0"/>
          <w:numId w:val="4"/>
        </w:numPr>
        <w:tabs>
          <w:tab w:val="num" w:pos="720"/>
        </w:tabs>
        <w:spacing w:after="0" w:line="240" w:lineRule="auto"/>
        <w:ind w:left="720"/>
        <w:rPr>
          <w:szCs w:val="20"/>
        </w:rPr>
      </w:pPr>
      <w:r w:rsidRPr="009F65EF">
        <w:rPr>
          <w:szCs w:val="20"/>
        </w:rPr>
        <w:lastRenderedPageBreak/>
        <w:t xml:space="preserve">Following receipt from the field, PII will be stored only on RTI password protected, secured servers. Only authorized project members will have access to PII for research sample members. </w:t>
      </w:r>
    </w:p>
    <w:p w:rsidR="009F65EF" w:rsidRPr="009F65EF" w:rsidRDefault="009F65EF" w:rsidP="009F65EF">
      <w:pPr>
        <w:pStyle w:val="bullets"/>
        <w:spacing w:after="0" w:line="240" w:lineRule="auto"/>
        <w:ind w:firstLine="0"/>
        <w:rPr>
          <w:szCs w:val="20"/>
        </w:rPr>
      </w:pPr>
    </w:p>
    <w:p w:rsidR="007C7037" w:rsidRPr="009343A3" w:rsidRDefault="007C7037" w:rsidP="009F65EF">
      <w:pPr>
        <w:pStyle w:val="bullets"/>
        <w:numPr>
          <w:ilvl w:val="0"/>
          <w:numId w:val="4"/>
        </w:numPr>
        <w:tabs>
          <w:tab w:val="num" w:pos="720"/>
        </w:tabs>
        <w:spacing w:after="0" w:line="240" w:lineRule="auto"/>
        <w:ind w:left="720"/>
        <w:rPr>
          <w:szCs w:val="20"/>
        </w:rPr>
      </w:pPr>
      <w:r w:rsidRPr="00392613">
        <w:rPr>
          <w:szCs w:val="20"/>
        </w:rPr>
        <w:t xml:space="preserve">CARI files recorded on the field </w:t>
      </w:r>
      <w:r w:rsidR="00EA2CA9" w:rsidRPr="00392613">
        <w:t>tablets will be encrypted using AES-256 with cipher block chaining and PKCS5 padding (</w:t>
      </w:r>
      <w:r w:rsidR="00EA2CA9" w:rsidRPr="00392613">
        <w:rPr>
          <w:rFonts w:cs="Consolas"/>
        </w:rPr>
        <w:t>AES/CBC/PKCS5Padding</w:t>
      </w:r>
      <w:r w:rsidR="00EA2CA9" w:rsidRPr="00392613">
        <w:t>) and our key. We use a 128-bit (max size) initialization vector (“IV”) that</w:t>
      </w:r>
      <w:r w:rsidR="00EA2CA9" w:rsidRPr="009343A3">
        <w:t xml:space="preserve"> is filled with a hashed (via SHA-256) secure random. The random hashed IV allows us to encrypt the same string multiple times but produce a different cipher text for each occurrence. The encrypted audio files will be zipped up along with the survey response data and transferred to the project share on the internal network at RTI. They will then be decrypted using the private key for review by RTI quality monitors. Only authorized project staff will be able to access the CARI files.</w:t>
      </w:r>
    </w:p>
    <w:p w:rsidR="009F65EF" w:rsidRDefault="009F65EF" w:rsidP="009F65EF">
      <w:pPr>
        <w:pStyle w:val="ListParagraph"/>
        <w:rPr>
          <w:szCs w:val="20"/>
        </w:rPr>
      </w:pPr>
    </w:p>
    <w:p w:rsidR="007C7037" w:rsidRDefault="007C7037" w:rsidP="009F65EF">
      <w:pPr>
        <w:pStyle w:val="bullets"/>
        <w:numPr>
          <w:ilvl w:val="0"/>
          <w:numId w:val="4"/>
        </w:numPr>
        <w:tabs>
          <w:tab w:val="num" w:pos="720"/>
        </w:tabs>
        <w:spacing w:after="0" w:line="240" w:lineRule="auto"/>
        <w:ind w:left="720"/>
        <w:rPr>
          <w:szCs w:val="20"/>
        </w:rPr>
      </w:pPr>
      <w:r w:rsidRPr="009F65EF">
        <w:rPr>
          <w:szCs w:val="20"/>
        </w:rPr>
        <w:t>Audio files recorded during telephone interviews will be stored on a dedicated internal share. Only authorized project staff will be able to access and review the files.</w:t>
      </w:r>
    </w:p>
    <w:p w:rsidR="009F65EF" w:rsidRDefault="009F65EF" w:rsidP="009F65EF">
      <w:pPr>
        <w:pStyle w:val="ListParagraph"/>
        <w:rPr>
          <w:szCs w:val="20"/>
        </w:rPr>
      </w:pPr>
    </w:p>
    <w:p w:rsidR="007C7037" w:rsidRPr="009F65EF" w:rsidRDefault="007C7037" w:rsidP="009F65EF">
      <w:pPr>
        <w:pStyle w:val="bullets"/>
        <w:widowControl w:val="0"/>
        <w:numPr>
          <w:ilvl w:val="0"/>
          <w:numId w:val="4"/>
        </w:numPr>
        <w:tabs>
          <w:tab w:val="num" w:pos="720"/>
        </w:tabs>
        <w:spacing w:after="0" w:line="240" w:lineRule="auto"/>
        <w:ind w:left="720"/>
        <w:rPr>
          <w:szCs w:val="20"/>
        </w:rPr>
      </w:pPr>
      <w:r w:rsidRPr="009F65EF">
        <w:rPr>
          <w:szCs w:val="20"/>
        </w:rPr>
        <w:t>Data collected through telephone interviews (CATI) and the World Wide Web will be stored on secure RTI servers. Only authorized project staff will have access to the data, which will require passwords and the enabling of user access by RTI IT security personnel. The data will be stored in SQL Server databases which require an additional layer of security to access.</w:t>
      </w:r>
      <w:r w:rsidRPr="009F65EF" w:rsidDel="004D7B44">
        <w:rPr>
          <w:szCs w:val="20"/>
        </w:rPr>
        <w:t xml:space="preserve"> </w:t>
      </w:r>
    </w:p>
    <w:p w:rsidR="006550EE" w:rsidRPr="009F65EF" w:rsidRDefault="006550EE" w:rsidP="009F65EF">
      <w:pPr>
        <w:ind w:left="720"/>
        <w:rPr>
          <w:b/>
          <w:szCs w:val="20"/>
        </w:rPr>
      </w:pPr>
    </w:p>
    <w:sectPr w:rsidR="006550EE" w:rsidRPr="009F65EF" w:rsidSect="00EB7538">
      <w:headerReference w:type="default" r:id="rId9"/>
      <w:footerReference w:type="even"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D55" w:rsidRDefault="00907D55">
      <w:r>
        <w:separator/>
      </w:r>
    </w:p>
  </w:endnote>
  <w:endnote w:type="continuationSeparator" w:id="0">
    <w:p w:rsidR="00907D55" w:rsidRDefault="00907D55">
      <w:r>
        <w:continuationSeparator/>
      </w:r>
    </w:p>
  </w:endnote>
  <w:endnote w:type="continuationNotice" w:id="1">
    <w:p w:rsidR="00907D55" w:rsidRDefault="00907D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imes New Roman Bold">
    <w:panose1 w:val="02020803070505020304"/>
    <w:charset w:val="00"/>
    <w:family w:val="roman"/>
    <w:notTrueType/>
    <w:pitch w:val="default"/>
  </w:font>
  <w:font w:name="Optima">
    <w:altName w:val="Bell MT"/>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Black">
    <w:altName w:val="Arial Black"/>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00B" w:rsidRDefault="0096400B" w:rsidP="003F3D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6400B" w:rsidRDefault="0096400B">
    <w:pPr>
      <w:pStyle w:val="Footer"/>
    </w:pPr>
  </w:p>
  <w:p w:rsidR="0096400B" w:rsidRDefault="0096400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00B" w:rsidRDefault="0096400B" w:rsidP="003F3D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056BD">
      <w:rPr>
        <w:rStyle w:val="PageNumber"/>
        <w:noProof/>
      </w:rPr>
      <w:t>1</w:t>
    </w:r>
    <w:r>
      <w:rPr>
        <w:rStyle w:val="PageNumber"/>
      </w:rPr>
      <w:fldChar w:fldCharType="end"/>
    </w:r>
  </w:p>
  <w:p w:rsidR="0096400B" w:rsidRDefault="0096400B">
    <w:pPr>
      <w:pStyle w:val="Footer"/>
    </w:pPr>
  </w:p>
  <w:p w:rsidR="0096400B" w:rsidRDefault="009640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D55" w:rsidRDefault="00907D55">
      <w:r>
        <w:separator/>
      </w:r>
    </w:p>
  </w:footnote>
  <w:footnote w:type="continuationSeparator" w:id="0">
    <w:p w:rsidR="00907D55" w:rsidRDefault="00907D55">
      <w:r>
        <w:continuationSeparator/>
      </w:r>
    </w:p>
  </w:footnote>
  <w:footnote w:type="continuationNotice" w:id="1">
    <w:p w:rsidR="00907D55" w:rsidRDefault="00907D5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0AF" w:rsidRPr="009343A3" w:rsidRDefault="00392613" w:rsidP="009343A3">
    <w:pPr>
      <w:jc w:val="right"/>
      <w:rPr>
        <w:sz w:val="18"/>
      </w:rPr>
    </w:pPr>
    <w:r w:rsidRPr="009343A3">
      <w:rPr>
        <w:sz w:val="18"/>
      </w:rPr>
      <w:t>RIHSC No. 17-XXX</w:t>
    </w:r>
    <w:r w:rsidR="009343A3">
      <w:rPr>
        <w:sz w:val="18"/>
      </w:rPr>
      <w:t>CTP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69E1"/>
    <w:multiLevelType w:val="hybridMultilevel"/>
    <w:tmpl w:val="BEA45410"/>
    <w:lvl w:ilvl="0" w:tplc="1E643194">
      <w:start w:val="1"/>
      <w:numFmt w:val="decimal"/>
      <w:lvlText w:val="%1."/>
      <w:lvlJc w:val="left"/>
      <w:pPr>
        <w:tabs>
          <w:tab w:val="num" w:pos="1890"/>
        </w:tabs>
        <w:ind w:left="1890" w:hanging="360"/>
      </w:pPr>
      <w:rPr>
        <w:rFonts w:cs="Times New Roman" w:hint="default"/>
      </w:rPr>
    </w:lvl>
    <w:lvl w:ilvl="1" w:tplc="04090019" w:tentative="1">
      <w:start w:val="1"/>
      <w:numFmt w:val="lowerLetter"/>
      <w:lvlText w:val="%2."/>
      <w:lvlJc w:val="left"/>
      <w:pPr>
        <w:tabs>
          <w:tab w:val="num" w:pos="2610"/>
        </w:tabs>
        <w:ind w:left="2610" w:hanging="360"/>
      </w:pPr>
      <w:rPr>
        <w:rFonts w:cs="Times New Roman"/>
      </w:rPr>
    </w:lvl>
    <w:lvl w:ilvl="2" w:tplc="0409001B" w:tentative="1">
      <w:start w:val="1"/>
      <w:numFmt w:val="lowerRoman"/>
      <w:lvlText w:val="%3."/>
      <w:lvlJc w:val="right"/>
      <w:pPr>
        <w:tabs>
          <w:tab w:val="num" w:pos="3330"/>
        </w:tabs>
        <w:ind w:left="3330" w:hanging="180"/>
      </w:pPr>
      <w:rPr>
        <w:rFonts w:cs="Times New Roman"/>
      </w:rPr>
    </w:lvl>
    <w:lvl w:ilvl="3" w:tplc="0409000F" w:tentative="1">
      <w:start w:val="1"/>
      <w:numFmt w:val="decimal"/>
      <w:lvlText w:val="%4."/>
      <w:lvlJc w:val="left"/>
      <w:pPr>
        <w:tabs>
          <w:tab w:val="num" w:pos="4050"/>
        </w:tabs>
        <w:ind w:left="4050" w:hanging="360"/>
      </w:pPr>
      <w:rPr>
        <w:rFonts w:cs="Times New Roman"/>
      </w:rPr>
    </w:lvl>
    <w:lvl w:ilvl="4" w:tplc="04090019" w:tentative="1">
      <w:start w:val="1"/>
      <w:numFmt w:val="lowerLetter"/>
      <w:lvlText w:val="%5."/>
      <w:lvlJc w:val="left"/>
      <w:pPr>
        <w:tabs>
          <w:tab w:val="num" w:pos="4770"/>
        </w:tabs>
        <w:ind w:left="4770" w:hanging="360"/>
      </w:pPr>
      <w:rPr>
        <w:rFonts w:cs="Times New Roman"/>
      </w:rPr>
    </w:lvl>
    <w:lvl w:ilvl="5" w:tplc="0409001B" w:tentative="1">
      <w:start w:val="1"/>
      <w:numFmt w:val="lowerRoman"/>
      <w:lvlText w:val="%6."/>
      <w:lvlJc w:val="right"/>
      <w:pPr>
        <w:tabs>
          <w:tab w:val="num" w:pos="5490"/>
        </w:tabs>
        <w:ind w:left="5490" w:hanging="180"/>
      </w:pPr>
      <w:rPr>
        <w:rFonts w:cs="Times New Roman"/>
      </w:rPr>
    </w:lvl>
    <w:lvl w:ilvl="6" w:tplc="0409000F" w:tentative="1">
      <w:start w:val="1"/>
      <w:numFmt w:val="decimal"/>
      <w:lvlText w:val="%7."/>
      <w:lvlJc w:val="left"/>
      <w:pPr>
        <w:tabs>
          <w:tab w:val="num" w:pos="6210"/>
        </w:tabs>
        <w:ind w:left="6210" w:hanging="360"/>
      </w:pPr>
      <w:rPr>
        <w:rFonts w:cs="Times New Roman"/>
      </w:rPr>
    </w:lvl>
    <w:lvl w:ilvl="7" w:tplc="04090019" w:tentative="1">
      <w:start w:val="1"/>
      <w:numFmt w:val="lowerLetter"/>
      <w:lvlText w:val="%8."/>
      <w:lvlJc w:val="left"/>
      <w:pPr>
        <w:tabs>
          <w:tab w:val="num" w:pos="6930"/>
        </w:tabs>
        <w:ind w:left="6930" w:hanging="360"/>
      </w:pPr>
      <w:rPr>
        <w:rFonts w:cs="Times New Roman"/>
      </w:rPr>
    </w:lvl>
    <w:lvl w:ilvl="8" w:tplc="0409001B" w:tentative="1">
      <w:start w:val="1"/>
      <w:numFmt w:val="lowerRoman"/>
      <w:lvlText w:val="%9."/>
      <w:lvlJc w:val="right"/>
      <w:pPr>
        <w:tabs>
          <w:tab w:val="num" w:pos="7650"/>
        </w:tabs>
        <w:ind w:left="7650" w:hanging="180"/>
      </w:pPr>
      <w:rPr>
        <w:rFonts w:cs="Times New Roman"/>
      </w:rPr>
    </w:lvl>
  </w:abstractNum>
  <w:abstractNum w:abstractNumId="1">
    <w:nsid w:val="19E63E7F"/>
    <w:multiLevelType w:val="multilevel"/>
    <w:tmpl w:val="2EFE4F02"/>
    <w:lvl w:ilvl="0">
      <w:start w:val="1"/>
      <w:numFmt w:val="decimal"/>
      <w:pStyle w:val="Appheading2"/>
      <w:lvlText w:val="%1."/>
      <w:lvlJc w:val="left"/>
      <w:pPr>
        <w:tabs>
          <w:tab w:val="num" w:pos="720"/>
        </w:tabs>
        <w:ind w:left="720" w:hanging="360"/>
      </w:pPr>
      <w:rPr>
        <w:rFonts w:hint="default"/>
      </w:rPr>
    </w:lvl>
    <w:lvl w:ilvl="1">
      <w:start w:val="6"/>
      <w:numFmt w:val="decimal"/>
      <w:isLgl/>
      <w:lvlText w:val="%1.%2"/>
      <w:lvlJc w:val="left"/>
      <w:pPr>
        <w:ind w:left="720" w:hanging="360"/>
      </w:pPr>
      <w:rPr>
        <w:rFonts w:hint="default"/>
        <w:b w:val="0"/>
        <w:u w:val="single"/>
      </w:rPr>
    </w:lvl>
    <w:lvl w:ilvl="2">
      <w:start w:val="1"/>
      <w:numFmt w:val="decimal"/>
      <w:isLgl/>
      <w:lvlText w:val="%1.%2.%3"/>
      <w:lvlJc w:val="left"/>
      <w:pPr>
        <w:ind w:left="1080" w:hanging="720"/>
      </w:pPr>
      <w:rPr>
        <w:rFonts w:hint="default"/>
        <w:b w:val="0"/>
        <w:u w:val="single"/>
      </w:rPr>
    </w:lvl>
    <w:lvl w:ilvl="3">
      <w:start w:val="1"/>
      <w:numFmt w:val="decimal"/>
      <w:isLgl/>
      <w:lvlText w:val="%1.%2.%3.%4"/>
      <w:lvlJc w:val="left"/>
      <w:pPr>
        <w:ind w:left="1080" w:hanging="720"/>
      </w:pPr>
      <w:rPr>
        <w:rFonts w:hint="default"/>
        <w:b w:val="0"/>
        <w:u w:val="single"/>
      </w:rPr>
    </w:lvl>
    <w:lvl w:ilvl="4">
      <w:start w:val="1"/>
      <w:numFmt w:val="decimal"/>
      <w:isLgl/>
      <w:lvlText w:val="%1.%2.%3.%4.%5"/>
      <w:lvlJc w:val="left"/>
      <w:pPr>
        <w:ind w:left="1440" w:hanging="1080"/>
      </w:pPr>
      <w:rPr>
        <w:rFonts w:hint="default"/>
        <w:b w:val="0"/>
        <w:u w:val="single"/>
      </w:rPr>
    </w:lvl>
    <w:lvl w:ilvl="5">
      <w:start w:val="1"/>
      <w:numFmt w:val="decimal"/>
      <w:isLgl/>
      <w:lvlText w:val="%1.%2.%3.%4.%5.%6"/>
      <w:lvlJc w:val="left"/>
      <w:pPr>
        <w:ind w:left="1440" w:hanging="1080"/>
      </w:pPr>
      <w:rPr>
        <w:rFonts w:hint="default"/>
        <w:b w:val="0"/>
        <w:u w:val="single"/>
      </w:rPr>
    </w:lvl>
    <w:lvl w:ilvl="6">
      <w:start w:val="1"/>
      <w:numFmt w:val="decimal"/>
      <w:isLgl/>
      <w:lvlText w:val="%1.%2.%3.%4.%5.%6.%7"/>
      <w:lvlJc w:val="left"/>
      <w:pPr>
        <w:ind w:left="1800" w:hanging="1440"/>
      </w:pPr>
      <w:rPr>
        <w:rFonts w:hint="default"/>
        <w:b w:val="0"/>
        <w:u w:val="single"/>
      </w:rPr>
    </w:lvl>
    <w:lvl w:ilvl="7">
      <w:start w:val="1"/>
      <w:numFmt w:val="decimal"/>
      <w:isLgl/>
      <w:lvlText w:val="%1.%2.%3.%4.%5.%6.%7.%8"/>
      <w:lvlJc w:val="left"/>
      <w:pPr>
        <w:ind w:left="1800" w:hanging="1440"/>
      </w:pPr>
      <w:rPr>
        <w:rFonts w:hint="default"/>
        <w:b w:val="0"/>
        <w:u w:val="single"/>
      </w:rPr>
    </w:lvl>
    <w:lvl w:ilvl="8">
      <w:start w:val="1"/>
      <w:numFmt w:val="decimal"/>
      <w:isLgl/>
      <w:lvlText w:val="%1.%2.%3.%4.%5.%6.%7.%8.%9"/>
      <w:lvlJc w:val="left"/>
      <w:pPr>
        <w:ind w:left="2160" w:hanging="1800"/>
      </w:pPr>
      <w:rPr>
        <w:rFonts w:hint="default"/>
        <w:b w:val="0"/>
        <w:u w:val="single"/>
      </w:rPr>
    </w:lvl>
  </w:abstractNum>
  <w:abstractNum w:abstractNumId="2">
    <w:nsid w:val="371142F4"/>
    <w:multiLevelType w:val="hybridMultilevel"/>
    <w:tmpl w:val="FF12FE68"/>
    <w:lvl w:ilvl="0" w:tplc="58F40C5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399D09AB"/>
    <w:multiLevelType w:val="multilevel"/>
    <w:tmpl w:val="D548D0F8"/>
    <w:lvl w:ilvl="0">
      <w:start w:val="1"/>
      <w:numFmt w:val="decimal"/>
      <w:lvlText w:val="%1."/>
      <w:lvlJc w:val="left"/>
      <w:pPr>
        <w:tabs>
          <w:tab w:val="num" w:pos="720"/>
        </w:tabs>
        <w:ind w:left="720" w:hanging="360"/>
      </w:pPr>
    </w:lvl>
    <w:lvl w:ilvl="1">
      <w:numFmt w:val="bullet"/>
      <w:lvlText w:val="•"/>
      <w:lvlJc w:val="left"/>
      <w:pPr>
        <w:ind w:left="2160" w:hanging="108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A050F2"/>
    <w:multiLevelType w:val="hybridMultilevel"/>
    <w:tmpl w:val="B0B003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1F312E"/>
    <w:multiLevelType w:val="hybridMultilevel"/>
    <w:tmpl w:val="0002BAF8"/>
    <w:lvl w:ilvl="0" w:tplc="4662A99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11511CE"/>
    <w:multiLevelType w:val="hybridMultilevel"/>
    <w:tmpl w:val="6D165C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43F6C6A"/>
    <w:multiLevelType w:val="hybridMultilevel"/>
    <w:tmpl w:val="2438C826"/>
    <w:lvl w:ilvl="0" w:tplc="9C8C2B10">
      <w:start w:val="1"/>
      <w:numFmt w:val="bullet"/>
      <w:lvlText w:val=""/>
      <w:lvlJc w:val="left"/>
      <w:pPr>
        <w:ind w:left="835" w:hanging="360"/>
      </w:pPr>
      <w:rPr>
        <w:rFonts w:ascii="Symbol" w:hAnsi="Symbol" w:hint="default"/>
      </w:rPr>
    </w:lvl>
    <w:lvl w:ilvl="1" w:tplc="827A0370" w:tentative="1">
      <w:start w:val="1"/>
      <w:numFmt w:val="bullet"/>
      <w:lvlText w:val="o"/>
      <w:lvlJc w:val="left"/>
      <w:pPr>
        <w:ind w:left="1555" w:hanging="360"/>
      </w:pPr>
      <w:rPr>
        <w:rFonts w:ascii="Courier New" w:hAnsi="Courier New" w:cs="Courier New" w:hint="default"/>
      </w:rPr>
    </w:lvl>
    <w:lvl w:ilvl="2" w:tplc="23D88824" w:tentative="1">
      <w:start w:val="1"/>
      <w:numFmt w:val="bullet"/>
      <w:lvlText w:val=""/>
      <w:lvlJc w:val="left"/>
      <w:pPr>
        <w:ind w:left="2275" w:hanging="360"/>
      </w:pPr>
      <w:rPr>
        <w:rFonts w:ascii="Wingdings" w:hAnsi="Wingdings" w:hint="default"/>
      </w:rPr>
    </w:lvl>
    <w:lvl w:ilvl="3" w:tplc="67A6D206" w:tentative="1">
      <w:start w:val="1"/>
      <w:numFmt w:val="bullet"/>
      <w:lvlText w:val=""/>
      <w:lvlJc w:val="left"/>
      <w:pPr>
        <w:ind w:left="2995" w:hanging="360"/>
      </w:pPr>
      <w:rPr>
        <w:rFonts w:ascii="Symbol" w:hAnsi="Symbol" w:hint="default"/>
      </w:rPr>
    </w:lvl>
    <w:lvl w:ilvl="4" w:tplc="B2F4E14E" w:tentative="1">
      <w:start w:val="1"/>
      <w:numFmt w:val="bullet"/>
      <w:lvlText w:val="o"/>
      <w:lvlJc w:val="left"/>
      <w:pPr>
        <w:ind w:left="3715" w:hanging="360"/>
      </w:pPr>
      <w:rPr>
        <w:rFonts w:ascii="Courier New" w:hAnsi="Courier New" w:cs="Courier New" w:hint="default"/>
      </w:rPr>
    </w:lvl>
    <w:lvl w:ilvl="5" w:tplc="0FCECDB4" w:tentative="1">
      <w:start w:val="1"/>
      <w:numFmt w:val="bullet"/>
      <w:lvlText w:val=""/>
      <w:lvlJc w:val="left"/>
      <w:pPr>
        <w:ind w:left="4435" w:hanging="360"/>
      </w:pPr>
      <w:rPr>
        <w:rFonts w:ascii="Wingdings" w:hAnsi="Wingdings" w:hint="default"/>
      </w:rPr>
    </w:lvl>
    <w:lvl w:ilvl="6" w:tplc="2FB6D6C6" w:tentative="1">
      <w:start w:val="1"/>
      <w:numFmt w:val="bullet"/>
      <w:lvlText w:val=""/>
      <w:lvlJc w:val="left"/>
      <w:pPr>
        <w:ind w:left="5155" w:hanging="360"/>
      </w:pPr>
      <w:rPr>
        <w:rFonts w:ascii="Symbol" w:hAnsi="Symbol" w:hint="default"/>
      </w:rPr>
    </w:lvl>
    <w:lvl w:ilvl="7" w:tplc="1ADE231A" w:tentative="1">
      <w:start w:val="1"/>
      <w:numFmt w:val="bullet"/>
      <w:lvlText w:val="o"/>
      <w:lvlJc w:val="left"/>
      <w:pPr>
        <w:ind w:left="5875" w:hanging="360"/>
      </w:pPr>
      <w:rPr>
        <w:rFonts w:ascii="Courier New" w:hAnsi="Courier New" w:cs="Courier New" w:hint="default"/>
      </w:rPr>
    </w:lvl>
    <w:lvl w:ilvl="8" w:tplc="F45CF81E" w:tentative="1">
      <w:start w:val="1"/>
      <w:numFmt w:val="bullet"/>
      <w:lvlText w:val=""/>
      <w:lvlJc w:val="left"/>
      <w:pPr>
        <w:ind w:left="6595" w:hanging="360"/>
      </w:pPr>
      <w:rPr>
        <w:rFonts w:ascii="Wingdings" w:hAnsi="Wingdings" w:hint="default"/>
      </w:rPr>
    </w:lvl>
  </w:abstractNum>
  <w:abstractNum w:abstractNumId="8">
    <w:nsid w:val="481055E1"/>
    <w:multiLevelType w:val="hybridMultilevel"/>
    <w:tmpl w:val="CB7CF3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A97385B"/>
    <w:multiLevelType w:val="multilevel"/>
    <w:tmpl w:val="6870F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16B2E46"/>
    <w:multiLevelType w:val="multilevel"/>
    <w:tmpl w:val="E894007A"/>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1">
    <w:nsid w:val="53146E43"/>
    <w:multiLevelType w:val="hybridMultilevel"/>
    <w:tmpl w:val="BFE65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0C1A09"/>
    <w:multiLevelType w:val="hybridMultilevel"/>
    <w:tmpl w:val="DF041D62"/>
    <w:lvl w:ilvl="0" w:tplc="120254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45042E2"/>
    <w:multiLevelType w:val="hybridMultilevel"/>
    <w:tmpl w:val="4EDCE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8C85CC6"/>
    <w:multiLevelType w:val="hybridMultilevel"/>
    <w:tmpl w:val="DF041D62"/>
    <w:lvl w:ilvl="0" w:tplc="120254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9"/>
  </w:num>
  <w:num w:numId="3">
    <w:abstractNumId w:val="1"/>
  </w:num>
  <w:num w:numId="4">
    <w:abstractNumId w:val="7"/>
  </w:num>
  <w:num w:numId="5">
    <w:abstractNumId w:val="13"/>
  </w:num>
  <w:num w:numId="6">
    <w:abstractNumId w:val="12"/>
  </w:num>
  <w:num w:numId="7">
    <w:abstractNumId w:val="14"/>
  </w:num>
  <w:num w:numId="8">
    <w:abstractNumId w:val="11"/>
  </w:num>
  <w:num w:numId="9">
    <w:abstractNumId w:val="5"/>
  </w:num>
  <w:num w:numId="10">
    <w:abstractNumId w:val="2"/>
  </w:num>
  <w:num w:numId="11">
    <w:abstractNumId w:val="0"/>
  </w:num>
  <w:num w:numId="12">
    <w:abstractNumId w:val="8"/>
  </w:num>
  <w:num w:numId="13">
    <w:abstractNumId w:val="10"/>
  </w:num>
  <w:num w:numId="14">
    <w:abstractNumId w:val="4"/>
  </w:num>
  <w:num w:numId="15">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5121"/>
  </w:hdrShapeDefault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7538"/>
    <w:rsid w:val="00011DD5"/>
    <w:rsid w:val="00021EE9"/>
    <w:rsid w:val="000467E8"/>
    <w:rsid w:val="0006570F"/>
    <w:rsid w:val="00071AF0"/>
    <w:rsid w:val="00073FA7"/>
    <w:rsid w:val="000921F8"/>
    <w:rsid w:val="000A7906"/>
    <w:rsid w:val="000B4D98"/>
    <w:rsid w:val="000D48FD"/>
    <w:rsid w:val="000E1C64"/>
    <w:rsid w:val="000F0283"/>
    <w:rsid w:val="000F147B"/>
    <w:rsid w:val="000F4046"/>
    <w:rsid w:val="00100739"/>
    <w:rsid w:val="00107885"/>
    <w:rsid w:val="00112655"/>
    <w:rsid w:val="00114165"/>
    <w:rsid w:val="00114FC4"/>
    <w:rsid w:val="0012329C"/>
    <w:rsid w:val="00134FA7"/>
    <w:rsid w:val="00137950"/>
    <w:rsid w:val="00147FA6"/>
    <w:rsid w:val="00152F29"/>
    <w:rsid w:val="00155FD2"/>
    <w:rsid w:val="0017112E"/>
    <w:rsid w:val="00185270"/>
    <w:rsid w:val="00187CE1"/>
    <w:rsid w:val="001A120A"/>
    <w:rsid w:val="001A3B5A"/>
    <w:rsid w:val="001A4207"/>
    <w:rsid w:val="001B0661"/>
    <w:rsid w:val="001B7CE9"/>
    <w:rsid w:val="001C0748"/>
    <w:rsid w:val="001D108B"/>
    <w:rsid w:val="001D22AC"/>
    <w:rsid w:val="001D3941"/>
    <w:rsid w:val="001D495A"/>
    <w:rsid w:val="001F6B5F"/>
    <w:rsid w:val="002056BD"/>
    <w:rsid w:val="00215923"/>
    <w:rsid w:val="002259EF"/>
    <w:rsid w:val="00242ED1"/>
    <w:rsid w:val="00243204"/>
    <w:rsid w:val="00253F77"/>
    <w:rsid w:val="00254069"/>
    <w:rsid w:val="0026099E"/>
    <w:rsid w:val="00271A53"/>
    <w:rsid w:val="002734E5"/>
    <w:rsid w:val="002746DB"/>
    <w:rsid w:val="00280CAF"/>
    <w:rsid w:val="00282F09"/>
    <w:rsid w:val="002906E1"/>
    <w:rsid w:val="0029414D"/>
    <w:rsid w:val="002A0ADD"/>
    <w:rsid w:val="002A339A"/>
    <w:rsid w:val="002D14D8"/>
    <w:rsid w:val="002D29B4"/>
    <w:rsid w:val="002D4799"/>
    <w:rsid w:val="002E2466"/>
    <w:rsid w:val="002E3FA4"/>
    <w:rsid w:val="002F3EC7"/>
    <w:rsid w:val="002F6D3C"/>
    <w:rsid w:val="0030273D"/>
    <w:rsid w:val="003061FE"/>
    <w:rsid w:val="003067B0"/>
    <w:rsid w:val="0032277F"/>
    <w:rsid w:val="003255A3"/>
    <w:rsid w:val="00326D91"/>
    <w:rsid w:val="0033209F"/>
    <w:rsid w:val="00345680"/>
    <w:rsid w:val="00350523"/>
    <w:rsid w:val="00353778"/>
    <w:rsid w:val="00355CE0"/>
    <w:rsid w:val="003740BC"/>
    <w:rsid w:val="003744B4"/>
    <w:rsid w:val="003801A3"/>
    <w:rsid w:val="00382C13"/>
    <w:rsid w:val="00383D90"/>
    <w:rsid w:val="00384290"/>
    <w:rsid w:val="0038782E"/>
    <w:rsid w:val="00387FCC"/>
    <w:rsid w:val="00392613"/>
    <w:rsid w:val="003972EB"/>
    <w:rsid w:val="003A4A07"/>
    <w:rsid w:val="003A4F7C"/>
    <w:rsid w:val="003B42B3"/>
    <w:rsid w:val="003B6384"/>
    <w:rsid w:val="003B73FA"/>
    <w:rsid w:val="003C4EBB"/>
    <w:rsid w:val="003C53F3"/>
    <w:rsid w:val="003D1153"/>
    <w:rsid w:val="003D1531"/>
    <w:rsid w:val="003E4EC6"/>
    <w:rsid w:val="003E527E"/>
    <w:rsid w:val="003E553E"/>
    <w:rsid w:val="003E7078"/>
    <w:rsid w:val="003F3DF5"/>
    <w:rsid w:val="003F47F7"/>
    <w:rsid w:val="004046BD"/>
    <w:rsid w:val="00404772"/>
    <w:rsid w:val="00404A9C"/>
    <w:rsid w:val="00410B6A"/>
    <w:rsid w:val="00411137"/>
    <w:rsid w:val="00411D11"/>
    <w:rsid w:val="0041231F"/>
    <w:rsid w:val="00412A8D"/>
    <w:rsid w:val="00413192"/>
    <w:rsid w:val="00415E23"/>
    <w:rsid w:val="0042087C"/>
    <w:rsid w:val="00420D56"/>
    <w:rsid w:val="00424061"/>
    <w:rsid w:val="0042431C"/>
    <w:rsid w:val="00426C97"/>
    <w:rsid w:val="00435C82"/>
    <w:rsid w:val="0044134D"/>
    <w:rsid w:val="00443969"/>
    <w:rsid w:val="00445BBD"/>
    <w:rsid w:val="00447D74"/>
    <w:rsid w:val="004509BB"/>
    <w:rsid w:val="00450A74"/>
    <w:rsid w:val="00453E92"/>
    <w:rsid w:val="0045480A"/>
    <w:rsid w:val="00455A96"/>
    <w:rsid w:val="00465350"/>
    <w:rsid w:val="004669FC"/>
    <w:rsid w:val="004737AF"/>
    <w:rsid w:val="004846BF"/>
    <w:rsid w:val="00485BB3"/>
    <w:rsid w:val="00493736"/>
    <w:rsid w:val="004C6979"/>
    <w:rsid w:val="004D3E7A"/>
    <w:rsid w:val="004E141E"/>
    <w:rsid w:val="004E1E46"/>
    <w:rsid w:val="004E7AB4"/>
    <w:rsid w:val="00501103"/>
    <w:rsid w:val="00525366"/>
    <w:rsid w:val="0053196E"/>
    <w:rsid w:val="00544138"/>
    <w:rsid w:val="00566AAF"/>
    <w:rsid w:val="00584583"/>
    <w:rsid w:val="005A4099"/>
    <w:rsid w:val="005A5D68"/>
    <w:rsid w:val="005C38B2"/>
    <w:rsid w:val="005C5029"/>
    <w:rsid w:val="005C55C2"/>
    <w:rsid w:val="005C5FF0"/>
    <w:rsid w:val="005D061D"/>
    <w:rsid w:val="005D4DF5"/>
    <w:rsid w:val="005F02C1"/>
    <w:rsid w:val="00611D6B"/>
    <w:rsid w:val="006130DE"/>
    <w:rsid w:val="00621286"/>
    <w:rsid w:val="00621E74"/>
    <w:rsid w:val="00623869"/>
    <w:rsid w:val="006277F2"/>
    <w:rsid w:val="00631D1F"/>
    <w:rsid w:val="00647E93"/>
    <w:rsid w:val="006550EE"/>
    <w:rsid w:val="006614EA"/>
    <w:rsid w:val="00662A36"/>
    <w:rsid w:val="00666F26"/>
    <w:rsid w:val="00675885"/>
    <w:rsid w:val="006863A6"/>
    <w:rsid w:val="006936D6"/>
    <w:rsid w:val="006964AA"/>
    <w:rsid w:val="006A26C6"/>
    <w:rsid w:val="006A7D5D"/>
    <w:rsid w:val="006B04D1"/>
    <w:rsid w:val="006B1552"/>
    <w:rsid w:val="006C152E"/>
    <w:rsid w:val="006C665A"/>
    <w:rsid w:val="006D4AAC"/>
    <w:rsid w:val="006F1FCE"/>
    <w:rsid w:val="006F4D6D"/>
    <w:rsid w:val="007036B5"/>
    <w:rsid w:val="00704910"/>
    <w:rsid w:val="00705086"/>
    <w:rsid w:val="00741790"/>
    <w:rsid w:val="00752773"/>
    <w:rsid w:val="00754497"/>
    <w:rsid w:val="00766C35"/>
    <w:rsid w:val="00787C39"/>
    <w:rsid w:val="007930F0"/>
    <w:rsid w:val="00795DF3"/>
    <w:rsid w:val="00796619"/>
    <w:rsid w:val="007A373C"/>
    <w:rsid w:val="007B225C"/>
    <w:rsid w:val="007C0363"/>
    <w:rsid w:val="007C7037"/>
    <w:rsid w:val="007C75B1"/>
    <w:rsid w:val="007D3DFC"/>
    <w:rsid w:val="007F1B17"/>
    <w:rsid w:val="00806F60"/>
    <w:rsid w:val="0080776D"/>
    <w:rsid w:val="00810145"/>
    <w:rsid w:val="008108FA"/>
    <w:rsid w:val="00810FF1"/>
    <w:rsid w:val="00822336"/>
    <w:rsid w:val="00823DFA"/>
    <w:rsid w:val="00825BC5"/>
    <w:rsid w:val="008434C7"/>
    <w:rsid w:val="00843752"/>
    <w:rsid w:val="008459C8"/>
    <w:rsid w:val="008514E1"/>
    <w:rsid w:val="008642E3"/>
    <w:rsid w:val="00881057"/>
    <w:rsid w:val="0088206B"/>
    <w:rsid w:val="00885B09"/>
    <w:rsid w:val="00892400"/>
    <w:rsid w:val="008A209D"/>
    <w:rsid w:val="008A25BA"/>
    <w:rsid w:val="008B0E29"/>
    <w:rsid w:val="008B0EFA"/>
    <w:rsid w:val="008B2F52"/>
    <w:rsid w:val="008B30AB"/>
    <w:rsid w:val="008B6A81"/>
    <w:rsid w:val="008B700C"/>
    <w:rsid w:val="008C0247"/>
    <w:rsid w:val="008C19F8"/>
    <w:rsid w:val="008C2285"/>
    <w:rsid w:val="008D00DF"/>
    <w:rsid w:val="008F6C87"/>
    <w:rsid w:val="00905DEF"/>
    <w:rsid w:val="00907D55"/>
    <w:rsid w:val="00913B43"/>
    <w:rsid w:val="00924C1D"/>
    <w:rsid w:val="00930203"/>
    <w:rsid w:val="009311D2"/>
    <w:rsid w:val="00931275"/>
    <w:rsid w:val="00934028"/>
    <w:rsid w:val="009343A3"/>
    <w:rsid w:val="00936AC7"/>
    <w:rsid w:val="00955016"/>
    <w:rsid w:val="00961167"/>
    <w:rsid w:val="00961175"/>
    <w:rsid w:val="0096400B"/>
    <w:rsid w:val="009648FC"/>
    <w:rsid w:val="00971693"/>
    <w:rsid w:val="0098142A"/>
    <w:rsid w:val="00983DC7"/>
    <w:rsid w:val="00983E03"/>
    <w:rsid w:val="0098484C"/>
    <w:rsid w:val="00996557"/>
    <w:rsid w:val="00996754"/>
    <w:rsid w:val="00997338"/>
    <w:rsid w:val="009A1674"/>
    <w:rsid w:val="009B15CE"/>
    <w:rsid w:val="009B7DA1"/>
    <w:rsid w:val="009C107D"/>
    <w:rsid w:val="009C684F"/>
    <w:rsid w:val="009D074C"/>
    <w:rsid w:val="009F2B4F"/>
    <w:rsid w:val="009F65EF"/>
    <w:rsid w:val="009F66B5"/>
    <w:rsid w:val="00A15D0F"/>
    <w:rsid w:val="00A20A7D"/>
    <w:rsid w:val="00A35D42"/>
    <w:rsid w:val="00A46CCF"/>
    <w:rsid w:val="00A52FA3"/>
    <w:rsid w:val="00A70426"/>
    <w:rsid w:val="00A83B43"/>
    <w:rsid w:val="00A91E9A"/>
    <w:rsid w:val="00A93ED9"/>
    <w:rsid w:val="00A94D21"/>
    <w:rsid w:val="00AA6992"/>
    <w:rsid w:val="00AA6A1E"/>
    <w:rsid w:val="00AA6E63"/>
    <w:rsid w:val="00AB7BA7"/>
    <w:rsid w:val="00AC6A99"/>
    <w:rsid w:val="00AF0B2B"/>
    <w:rsid w:val="00B055EF"/>
    <w:rsid w:val="00B11B5E"/>
    <w:rsid w:val="00B23769"/>
    <w:rsid w:val="00B32893"/>
    <w:rsid w:val="00B378D2"/>
    <w:rsid w:val="00B57849"/>
    <w:rsid w:val="00B61D8A"/>
    <w:rsid w:val="00B621D8"/>
    <w:rsid w:val="00B6547C"/>
    <w:rsid w:val="00B7549F"/>
    <w:rsid w:val="00B770B4"/>
    <w:rsid w:val="00B824F7"/>
    <w:rsid w:val="00B8303E"/>
    <w:rsid w:val="00B842E0"/>
    <w:rsid w:val="00B86DFA"/>
    <w:rsid w:val="00B936D0"/>
    <w:rsid w:val="00BB0C07"/>
    <w:rsid w:val="00BB0EF2"/>
    <w:rsid w:val="00BB1AEF"/>
    <w:rsid w:val="00BB22B0"/>
    <w:rsid w:val="00BB61DE"/>
    <w:rsid w:val="00BB7886"/>
    <w:rsid w:val="00BE1984"/>
    <w:rsid w:val="00BE3600"/>
    <w:rsid w:val="00BE447D"/>
    <w:rsid w:val="00BE57CD"/>
    <w:rsid w:val="00BF340E"/>
    <w:rsid w:val="00C01F6F"/>
    <w:rsid w:val="00C0214D"/>
    <w:rsid w:val="00C133A6"/>
    <w:rsid w:val="00C149AB"/>
    <w:rsid w:val="00C14E4B"/>
    <w:rsid w:val="00C33564"/>
    <w:rsid w:val="00C40694"/>
    <w:rsid w:val="00C465A3"/>
    <w:rsid w:val="00C63321"/>
    <w:rsid w:val="00C70542"/>
    <w:rsid w:val="00C70A1E"/>
    <w:rsid w:val="00C72647"/>
    <w:rsid w:val="00C75CBF"/>
    <w:rsid w:val="00C771BF"/>
    <w:rsid w:val="00C91B6C"/>
    <w:rsid w:val="00CC2894"/>
    <w:rsid w:val="00CC501E"/>
    <w:rsid w:val="00CD4E09"/>
    <w:rsid w:val="00CD743F"/>
    <w:rsid w:val="00CD77C3"/>
    <w:rsid w:val="00CE112C"/>
    <w:rsid w:val="00CE196F"/>
    <w:rsid w:val="00D06227"/>
    <w:rsid w:val="00D1013C"/>
    <w:rsid w:val="00D1443E"/>
    <w:rsid w:val="00D410AF"/>
    <w:rsid w:val="00D608DA"/>
    <w:rsid w:val="00D730BF"/>
    <w:rsid w:val="00D7344E"/>
    <w:rsid w:val="00D8009C"/>
    <w:rsid w:val="00D85569"/>
    <w:rsid w:val="00D92210"/>
    <w:rsid w:val="00D966CE"/>
    <w:rsid w:val="00DA202E"/>
    <w:rsid w:val="00DA4596"/>
    <w:rsid w:val="00DC006D"/>
    <w:rsid w:val="00DC6551"/>
    <w:rsid w:val="00DC76C7"/>
    <w:rsid w:val="00DC7B07"/>
    <w:rsid w:val="00DD09F5"/>
    <w:rsid w:val="00DD4201"/>
    <w:rsid w:val="00DE5711"/>
    <w:rsid w:val="00DF2112"/>
    <w:rsid w:val="00DF4B05"/>
    <w:rsid w:val="00E003AB"/>
    <w:rsid w:val="00E00EA0"/>
    <w:rsid w:val="00E1447C"/>
    <w:rsid w:val="00E21003"/>
    <w:rsid w:val="00E26758"/>
    <w:rsid w:val="00E3198E"/>
    <w:rsid w:val="00E37246"/>
    <w:rsid w:val="00E433C5"/>
    <w:rsid w:val="00E4357B"/>
    <w:rsid w:val="00E45BB2"/>
    <w:rsid w:val="00E47225"/>
    <w:rsid w:val="00E63DE5"/>
    <w:rsid w:val="00E65A37"/>
    <w:rsid w:val="00E77B48"/>
    <w:rsid w:val="00E91799"/>
    <w:rsid w:val="00E92973"/>
    <w:rsid w:val="00EA0CF3"/>
    <w:rsid w:val="00EA2CA9"/>
    <w:rsid w:val="00EA2F4B"/>
    <w:rsid w:val="00EA34E3"/>
    <w:rsid w:val="00EB7139"/>
    <w:rsid w:val="00EB7538"/>
    <w:rsid w:val="00F13FA4"/>
    <w:rsid w:val="00F207A4"/>
    <w:rsid w:val="00F355AC"/>
    <w:rsid w:val="00F537E2"/>
    <w:rsid w:val="00F56AEA"/>
    <w:rsid w:val="00F661F1"/>
    <w:rsid w:val="00F71A5A"/>
    <w:rsid w:val="00F769E0"/>
    <w:rsid w:val="00F8083E"/>
    <w:rsid w:val="00FC6BDE"/>
    <w:rsid w:val="00FC77B9"/>
    <w:rsid w:val="00FE29A4"/>
    <w:rsid w:val="00FE2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2613"/>
    <w:rPr>
      <w:rFonts w:ascii="Verdana" w:hAnsi="Verdana"/>
      <w:szCs w:val="24"/>
    </w:rPr>
  </w:style>
  <w:style w:type="paragraph" w:styleId="Heading1">
    <w:name w:val="heading 1"/>
    <w:basedOn w:val="Normal"/>
    <w:next w:val="Normal"/>
    <w:link w:val="Heading1Char"/>
    <w:qFormat/>
    <w:rsid w:val="006550EE"/>
    <w:pPr>
      <w:keepNext/>
      <w:spacing w:before="120" w:after="120"/>
      <w:outlineLvl w:val="0"/>
    </w:pPr>
    <w:rPr>
      <w:rFonts w:ascii="Times New Roman Bold" w:hAnsi="Times New Roman Bold"/>
      <w:b/>
      <w:bCs/>
      <w:caps/>
    </w:rPr>
  </w:style>
  <w:style w:type="paragraph" w:styleId="Heading2">
    <w:name w:val="heading 2"/>
    <w:basedOn w:val="Normal"/>
    <w:next w:val="Normal"/>
    <w:link w:val="Heading2Char"/>
    <w:qFormat/>
    <w:rsid w:val="007C7037"/>
    <w:pPr>
      <w:keepNext/>
      <w:spacing w:before="200" w:after="80"/>
      <w:ind w:left="547" w:hanging="547"/>
      <w:outlineLvl w:val="1"/>
    </w:pPr>
    <w:rPr>
      <w:b/>
      <w:szCs w:val="22"/>
    </w:rPr>
  </w:style>
  <w:style w:type="paragraph" w:styleId="Heading3">
    <w:name w:val="heading 3"/>
    <w:basedOn w:val="Normal"/>
    <w:next w:val="Normal"/>
    <w:link w:val="Heading3Char"/>
    <w:qFormat/>
    <w:rsid w:val="007C7037"/>
    <w:pPr>
      <w:spacing w:before="200" w:after="80"/>
      <w:ind w:left="547" w:hanging="547"/>
      <w:outlineLvl w:val="2"/>
    </w:pPr>
    <w:rPr>
      <w:b/>
      <w:i/>
      <w:iCs/>
      <w:szCs w:val="22"/>
    </w:rPr>
  </w:style>
  <w:style w:type="paragraph" w:styleId="Heading4">
    <w:name w:val="heading 4"/>
    <w:basedOn w:val="Normal"/>
    <w:next w:val="Normal"/>
    <w:link w:val="Heading4Char"/>
    <w:qFormat/>
    <w:rsid w:val="007C7037"/>
    <w:pPr>
      <w:spacing w:before="200" w:after="80"/>
      <w:ind w:left="547" w:hanging="547"/>
      <w:outlineLvl w:val="3"/>
    </w:pPr>
    <w:rPr>
      <w:i/>
      <w:iCs/>
      <w:szCs w:val="22"/>
      <w:u w:val="single"/>
    </w:rPr>
  </w:style>
  <w:style w:type="paragraph" w:styleId="Heading5">
    <w:name w:val="heading 5"/>
    <w:basedOn w:val="Normal"/>
    <w:next w:val="Normal"/>
    <w:link w:val="Heading5Char"/>
    <w:qFormat/>
    <w:rsid w:val="007C7037"/>
    <w:pPr>
      <w:spacing w:after="240"/>
      <w:ind w:left="2700" w:hanging="540"/>
      <w:outlineLvl w:val="4"/>
    </w:pPr>
    <w:rPr>
      <w:rFonts w:ascii="Optima" w:hAnsi="Optima"/>
      <w:sz w:val="22"/>
      <w:szCs w:val="22"/>
    </w:rPr>
  </w:style>
  <w:style w:type="paragraph" w:styleId="Heading6">
    <w:name w:val="heading 6"/>
    <w:basedOn w:val="Normal"/>
    <w:next w:val="Normal"/>
    <w:link w:val="Heading6Char"/>
    <w:qFormat/>
    <w:rsid w:val="007C7037"/>
    <w:pPr>
      <w:spacing w:after="240"/>
      <w:ind w:left="3240" w:hanging="540"/>
      <w:outlineLvl w:val="5"/>
    </w:pPr>
    <w:rPr>
      <w:rFonts w:ascii="Optima" w:hAnsi="Optima"/>
      <w:sz w:val="22"/>
      <w:szCs w:val="22"/>
    </w:rPr>
  </w:style>
  <w:style w:type="paragraph" w:styleId="Heading7">
    <w:name w:val="heading 7"/>
    <w:basedOn w:val="Normal"/>
    <w:next w:val="Normal"/>
    <w:link w:val="Heading7Char"/>
    <w:qFormat/>
    <w:rsid w:val="007C7037"/>
    <w:pPr>
      <w:spacing w:after="240"/>
      <w:ind w:left="3780" w:hanging="540"/>
      <w:outlineLvl w:val="6"/>
    </w:pPr>
    <w:rPr>
      <w:rFonts w:ascii="Optima" w:hAnsi="Optima"/>
      <w:sz w:val="22"/>
      <w:szCs w:val="22"/>
    </w:rPr>
  </w:style>
  <w:style w:type="paragraph" w:styleId="Heading8">
    <w:name w:val="heading 8"/>
    <w:basedOn w:val="Normal"/>
    <w:next w:val="Normal"/>
    <w:link w:val="Heading8Char"/>
    <w:qFormat/>
    <w:rsid w:val="007C7037"/>
    <w:pPr>
      <w:spacing w:after="240"/>
      <w:ind w:left="4320" w:hanging="540"/>
      <w:outlineLvl w:val="7"/>
    </w:pPr>
    <w:rPr>
      <w:rFonts w:ascii="Optima" w:hAnsi="Optima"/>
      <w:sz w:val="22"/>
      <w:szCs w:val="22"/>
    </w:rPr>
  </w:style>
  <w:style w:type="paragraph" w:styleId="Heading9">
    <w:name w:val="heading 9"/>
    <w:basedOn w:val="Normal"/>
    <w:next w:val="Normal"/>
    <w:link w:val="Heading9Char"/>
    <w:qFormat/>
    <w:rsid w:val="007C7037"/>
    <w:pPr>
      <w:ind w:left="4860" w:hanging="540"/>
      <w:outlineLvl w:val="8"/>
    </w:pPr>
    <w:rPr>
      <w:rFonts w:ascii="Optima" w:hAnsi="Optim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B7538"/>
    <w:pPr>
      <w:spacing w:before="100" w:beforeAutospacing="1" w:after="100" w:afterAutospacing="1"/>
    </w:pPr>
  </w:style>
  <w:style w:type="paragraph" w:styleId="BodyText2">
    <w:name w:val="Body Text 2"/>
    <w:basedOn w:val="Normal"/>
    <w:link w:val="BodyText2Char"/>
    <w:rsid w:val="00CD77C3"/>
    <w:rPr>
      <w:szCs w:val="20"/>
    </w:rPr>
  </w:style>
  <w:style w:type="paragraph" w:styleId="BodyTextIndent">
    <w:name w:val="Body Text Indent"/>
    <w:basedOn w:val="Normal"/>
    <w:rsid w:val="00CD77C3"/>
    <w:pPr>
      <w:spacing w:after="120"/>
      <w:ind w:left="360"/>
    </w:pPr>
  </w:style>
  <w:style w:type="paragraph" w:styleId="BodyTextIndent2">
    <w:name w:val="Body Text Indent 2"/>
    <w:basedOn w:val="Normal"/>
    <w:rsid w:val="00CD77C3"/>
    <w:pPr>
      <w:spacing w:after="120" w:line="480" w:lineRule="auto"/>
      <w:ind w:left="360"/>
    </w:pPr>
  </w:style>
  <w:style w:type="character" w:styleId="HTMLAcronym">
    <w:name w:val="HTML Acronym"/>
    <w:basedOn w:val="DefaultParagraphFont"/>
    <w:rsid w:val="00A35D42"/>
  </w:style>
  <w:style w:type="paragraph" w:styleId="z-TopofForm">
    <w:name w:val="HTML Top of Form"/>
    <w:basedOn w:val="Normal"/>
    <w:next w:val="Normal"/>
    <w:hidden/>
    <w:rsid w:val="00584583"/>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584583"/>
    <w:pPr>
      <w:pBdr>
        <w:top w:val="single" w:sz="6" w:space="1" w:color="auto"/>
      </w:pBdr>
      <w:jc w:val="center"/>
    </w:pPr>
    <w:rPr>
      <w:rFonts w:ascii="Arial" w:hAnsi="Arial" w:cs="Arial"/>
      <w:vanish/>
      <w:sz w:val="16"/>
      <w:szCs w:val="16"/>
    </w:rPr>
  </w:style>
  <w:style w:type="paragraph" w:styleId="BalloonText">
    <w:name w:val="Balloon Text"/>
    <w:basedOn w:val="Normal"/>
    <w:link w:val="BalloonTextChar"/>
    <w:rsid w:val="00254069"/>
    <w:rPr>
      <w:rFonts w:ascii="Tahoma" w:hAnsi="Tahoma" w:cs="Tahoma"/>
      <w:sz w:val="16"/>
      <w:szCs w:val="16"/>
    </w:rPr>
  </w:style>
  <w:style w:type="table" w:styleId="TableGrid">
    <w:name w:val="Table Grid"/>
    <w:basedOn w:val="TableNormal"/>
    <w:rsid w:val="009F2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611D6B"/>
    <w:pPr>
      <w:tabs>
        <w:tab w:val="center" w:pos="4320"/>
        <w:tab w:val="right" w:pos="8640"/>
      </w:tabs>
    </w:pPr>
  </w:style>
  <w:style w:type="character" w:styleId="PageNumber">
    <w:name w:val="page number"/>
    <w:basedOn w:val="DefaultParagraphFont"/>
    <w:rsid w:val="00611D6B"/>
  </w:style>
  <w:style w:type="character" w:customStyle="1" w:styleId="bodytextChar">
    <w:name w:val="body text Char"/>
    <w:aliases w:val="bt Char,body tx Char,indent Char1,flush Char Char,indent Char,flush Char"/>
    <w:link w:val="BodyText1"/>
    <w:locked/>
    <w:rsid w:val="00384290"/>
    <w:rPr>
      <w:sz w:val="24"/>
    </w:rPr>
  </w:style>
  <w:style w:type="paragraph" w:customStyle="1" w:styleId="BodyText1">
    <w:name w:val="Body Text1"/>
    <w:aliases w:val="bt,body tx,indent,flush,body text"/>
    <w:basedOn w:val="Normal"/>
    <w:link w:val="bodytextChar"/>
    <w:rsid w:val="00384290"/>
    <w:pPr>
      <w:spacing w:after="120" w:line="360" w:lineRule="auto"/>
      <w:ind w:firstLine="720"/>
    </w:pPr>
    <w:rPr>
      <w:szCs w:val="20"/>
    </w:rPr>
  </w:style>
  <w:style w:type="character" w:styleId="CommentReference">
    <w:name w:val="annotation reference"/>
    <w:uiPriority w:val="99"/>
    <w:rsid w:val="008434C7"/>
    <w:rPr>
      <w:sz w:val="16"/>
      <w:szCs w:val="16"/>
    </w:rPr>
  </w:style>
  <w:style w:type="paragraph" w:styleId="CommentText">
    <w:name w:val="annotation text"/>
    <w:basedOn w:val="Normal"/>
    <w:link w:val="CommentTextChar"/>
    <w:uiPriority w:val="99"/>
    <w:rsid w:val="008434C7"/>
    <w:rPr>
      <w:szCs w:val="20"/>
    </w:rPr>
  </w:style>
  <w:style w:type="character" w:customStyle="1" w:styleId="CommentTextChar">
    <w:name w:val="Comment Text Char"/>
    <w:basedOn w:val="DefaultParagraphFont"/>
    <w:link w:val="CommentText"/>
    <w:uiPriority w:val="99"/>
    <w:rsid w:val="008434C7"/>
  </w:style>
  <w:style w:type="paragraph" w:styleId="CommentSubject">
    <w:name w:val="annotation subject"/>
    <w:basedOn w:val="CommentText"/>
    <w:next w:val="CommentText"/>
    <w:link w:val="CommentSubjectChar"/>
    <w:rsid w:val="008434C7"/>
    <w:rPr>
      <w:b/>
      <w:bCs/>
    </w:rPr>
  </w:style>
  <w:style w:type="character" w:customStyle="1" w:styleId="CommentSubjectChar">
    <w:name w:val="Comment Subject Char"/>
    <w:link w:val="CommentSubject"/>
    <w:rsid w:val="008434C7"/>
    <w:rPr>
      <w:b/>
      <w:bCs/>
    </w:rPr>
  </w:style>
  <w:style w:type="character" w:styleId="Hyperlink">
    <w:name w:val="Hyperlink"/>
    <w:uiPriority w:val="99"/>
    <w:rsid w:val="004E7AB4"/>
    <w:rPr>
      <w:color w:val="0000FF"/>
      <w:u w:val="single"/>
    </w:rPr>
  </w:style>
  <w:style w:type="paragraph" w:customStyle="1" w:styleId="exhibitsource">
    <w:name w:val="exhibit source"/>
    <w:basedOn w:val="Normal"/>
    <w:link w:val="exhibitsourceChar"/>
    <w:uiPriority w:val="99"/>
    <w:rsid w:val="001A4207"/>
    <w:pPr>
      <w:spacing w:after="240"/>
    </w:pPr>
    <w:rPr>
      <w:szCs w:val="22"/>
    </w:rPr>
  </w:style>
  <w:style w:type="paragraph" w:customStyle="1" w:styleId="FigureTitle">
    <w:name w:val="Figure Title"/>
    <w:basedOn w:val="Normal"/>
    <w:uiPriority w:val="99"/>
    <w:rsid w:val="001A4207"/>
    <w:pPr>
      <w:keepNext/>
      <w:keepLines/>
      <w:spacing w:before="240" w:after="240"/>
    </w:pPr>
    <w:rPr>
      <w:b/>
      <w:szCs w:val="20"/>
    </w:rPr>
  </w:style>
  <w:style w:type="character" w:customStyle="1" w:styleId="exhibitsourceChar">
    <w:name w:val="exhibit source Char"/>
    <w:link w:val="exhibitsource"/>
    <w:uiPriority w:val="99"/>
    <w:locked/>
    <w:rsid w:val="001A4207"/>
    <w:rPr>
      <w:szCs w:val="22"/>
    </w:rPr>
  </w:style>
  <w:style w:type="character" w:customStyle="1" w:styleId="BodyText2Char">
    <w:name w:val="Body Text 2 Char"/>
    <w:link w:val="BodyText2"/>
    <w:rsid w:val="00AB7BA7"/>
    <w:rPr>
      <w:sz w:val="24"/>
    </w:rPr>
  </w:style>
  <w:style w:type="paragraph" w:customStyle="1" w:styleId="TableHeaders">
    <w:name w:val="Table Headers"/>
    <w:basedOn w:val="Normal"/>
    <w:uiPriority w:val="99"/>
    <w:rsid w:val="009B7DA1"/>
    <w:pPr>
      <w:spacing w:before="40" w:after="40"/>
      <w:jc w:val="center"/>
    </w:pPr>
    <w:rPr>
      <w:b/>
      <w:bCs/>
      <w:sz w:val="22"/>
      <w:szCs w:val="22"/>
    </w:rPr>
  </w:style>
  <w:style w:type="character" w:customStyle="1" w:styleId="Heading1Char">
    <w:name w:val="Heading 1 Char"/>
    <w:link w:val="Heading1"/>
    <w:rsid w:val="006550EE"/>
    <w:rPr>
      <w:rFonts w:ascii="Times New Roman Bold" w:hAnsi="Times New Roman Bold"/>
      <w:b/>
      <w:bCs/>
      <w:caps/>
      <w:sz w:val="24"/>
      <w:szCs w:val="24"/>
    </w:rPr>
  </w:style>
  <w:style w:type="character" w:styleId="Emphasis">
    <w:name w:val="Emphasis"/>
    <w:uiPriority w:val="20"/>
    <w:qFormat/>
    <w:rsid w:val="006550EE"/>
    <w:rPr>
      <w:i/>
      <w:iCs/>
    </w:rPr>
  </w:style>
  <w:style w:type="paragraph" w:customStyle="1" w:styleId="biblio">
    <w:name w:val="biblio"/>
    <w:basedOn w:val="Normal"/>
    <w:rsid w:val="006550EE"/>
    <w:pPr>
      <w:keepLines/>
      <w:spacing w:after="240"/>
      <w:ind w:left="720" w:hanging="720"/>
    </w:pPr>
    <w:rPr>
      <w:szCs w:val="20"/>
    </w:rPr>
  </w:style>
  <w:style w:type="character" w:customStyle="1" w:styleId="apple-converted-space">
    <w:name w:val="apple-converted-space"/>
    <w:rsid w:val="006550EE"/>
  </w:style>
  <w:style w:type="character" w:customStyle="1" w:styleId="highlight">
    <w:name w:val="highlight"/>
    <w:rsid w:val="00F537E2"/>
  </w:style>
  <w:style w:type="character" w:customStyle="1" w:styleId="Heading2Char">
    <w:name w:val="Heading 2 Char"/>
    <w:link w:val="Heading2"/>
    <w:rsid w:val="007C7037"/>
    <w:rPr>
      <w:rFonts w:ascii="Verdana" w:hAnsi="Verdana"/>
      <w:b/>
      <w:szCs w:val="22"/>
    </w:rPr>
  </w:style>
  <w:style w:type="character" w:customStyle="1" w:styleId="Heading3Char">
    <w:name w:val="Heading 3 Char"/>
    <w:link w:val="Heading3"/>
    <w:rsid w:val="007C7037"/>
    <w:rPr>
      <w:rFonts w:ascii="Verdana" w:hAnsi="Verdana"/>
      <w:b/>
      <w:i/>
      <w:iCs/>
      <w:szCs w:val="22"/>
    </w:rPr>
  </w:style>
  <w:style w:type="character" w:customStyle="1" w:styleId="Heading4Char">
    <w:name w:val="Heading 4 Char"/>
    <w:link w:val="Heading4"/>
    <w:rsid w:val="007C7037"/>
    <w:rPr>
      <w:rFonts w:ascii="Verdana" w:hAnsi="Verdana"/>
      <w:i/>
      <w:iCs/>
      <w:szCs w:val="22"/>
      <w:u w:val="single"/>
    </w:rPr>
  </w:style>
  <w:style w:type="character" w:customStyle="1" w:styleId="Heading5Char">
    <w:name w:val="Heading 5 Char"/>
    <w:link w:val="Heading5"/>
    <w:semiHidden/>
    <w:rsid w:val="007C7037"/>
    <w:rPr>
      <w:rFonts w:ascii="Optima" w:hAnsi="Optima"/>
      <w:sz w:val="22"/>
      <w:szCs w:val="22"/>
    </w:rPr>
  </w:style>
  <w:style w:type="character" w:customStyle="1" w:styleId="Heading6Char">
    <w:name w:val="Heading 6 Char"/>
    <w:link w:val="Heading6"/>
    <w:semiHidden/>
    <w:rsid w:val="007C7037"/>
    <w:rPr>
      <w:rFonts w:ascii="Optima" w:hAnsi="Optima"/>
      <w:sz w:val="22"/>
      <w:szCs w:val="22"/>
    </w:rPr>
  </w:style>
  <w:style w:type="character" w:customStyle="1" w:styleId="Heading7Char">
    <w:name w:val="Heading 7 Char"/>
    <w:link w:val="Heading7"/>
    <w:semiHidden/>
    <w:rsid w:val="007C7037"/>
    <w:rPr>
      <w:rFonts w:ascii="Optima" w:hAnsi="Optima"/>
      <w:sz w:val="22"/>
      <w:szCs w:val="22"/>
    </w:rPr>
  </w:style>
  <w:style w:type="character" w:customStyle="1" w:styleId="Heading8Char">
    <w:name w:val="Heading 8 Char"/>
    <w:link w:val="Heading8"/>
    <w:semiHidden/>
    <w:rsid w:val="007C7037"/>
    <w:rPr>
      <w:rFonts w:ascii="Optima" w:hAnsi="Optima"/>
      <w:sz w:val="22"/>
      <w:szCs w:val="22"/>
    </w:rPr>
  </w:style>
  <w:style w:type="character" w:customStyle="1" w:styleId="Heading9Char">
    <w:name w:val="Heading 9 Char"/>
    <w:link w:val="Heading9"/>
    <w:semiHidden/>
    <w:rsid w:val="007C7037"/>
    <w:rPr>
      <w:rFonts w:ascii="Optima" w:hAnsi="Optima"/>
      <w:sz w:val="22"/>
      <w:szCs w:val="22"/>
    </w:rPr>
  </w:style>
  <w:style w:type="paragraph" w:customStyle="1" w:styleId="bullets">
    <w:name w:val="bullets"/>
    <w:basedOn w:val="Normal"/>
    <w:link w:val="bulletsChar"/>
    <w:rsid w:val="007C7037"/>
    <w:pPr>
      <w:spacing w:after="120" w:line="240" w:lineRule="exact"/>
      <w:ind w:left="720" w:hanging="360"/>
    </w:pPr>
    <w:rPr>
      <w:szCs w:val="22"/>
    </w:rPr>
  </w:style>
  <w:style w:type="paragraph" w:customStyle="1" w:styleId="Answer">
    <w:name w:val="Answer"/>
    <w:basedOn w:val="Normal"/>
    <w:rsid w:val="007C7037"/>
    <w:pPr>
      <w:tabs>
        <w:tab w:val="right" w:leader="underscore" w:pos="9360"/>
      </w:tabs>
      <w:spacing w:before="40" w:after="40"/>
      <w:ind w:left="1267" w:hanging="547"/>
    </w:pPr>
    <w:rPr>
      <w:szCs w:val="22"/>
    </w:rPr>
  </w:style>
  <w:style w:type="paragraph" w:customStyle="1" w:styleId="AnswerLine">
    <w:name w:val="Answer Line"/>
    <w:basedOn w:val="Answer"/>
    <w:rsid w:val="007C7037"/>
    <w:pPr>
      <w:ind w:left="540" w:firstLine="0"/>
    </w:pPr>
    <w:rPr>
      <w:caps/>
    </w:rPr>
  </w:style>
  <w:style w:type="paragraph" w:customStyle="1" w:styleId="bullets-2ndlevel">
    <w:name w:val="bullets-2nd level"/>
    <w:basedOn w:val="bullets"/>
    <w:rsid w:val="007C7037"/>
    <w:pPr>
      <w:ind w:left="1080"/>
    </w:pPr>
  </w:style>
  <w:style w:type="paragraph" w:customStyle="1" w:styleId="Direction">
    <w:name w:val="Direction"/>
    <w:basedOn w:val="Normal"/>
    <w:rsid w:val="007C7037"/>
    <w:pPr>
      <w:spacing w:before="240" w:after="240"/>
    </w:pPr>
    <w:rPr>
      <w:bCs/>
      <w:iCs/>
      <w:szCs w:val="22"/>
    </w:rPr>
  </w:style>
  <w:style w:type="paragraph" w:customStyle="1" w:styleId="equation">
    <w:name w:val="equation"/>
    <w:basedOn w:val="Normal"/>
    <w:rsid w:val="007C7037"/>
    <w:pPr>
      <w:tabs>
        <w:tab w:val="center" w:pos="3240"/>
        <w:tab w:val="right" w:pos="6480"/>
      </w:tabs>
      <w:spacing w:after="160" w:line="400" w:lineRule="atLeast"/>
      <w:ind w:firstLine="720"/>
    </w:pPr>
    <w:rPr>
      <w:szCs w:val="22"/>
    </w:rPr>
  </w:style>
  <w:style w:type="character" w:customStyle="1" w:styleId="FooterChar">
    <w:name w:val="Footer Char"/>
    <w:link w:val="Footer"/>
    <w:uiPriority w:val="99"/>
    <w:rsid w:val="007C7037"/>
    <w:rPr>
      <w:sz w:val="24"/>
      <w:szCs w:val="24"/>
    </w:rPr>
  </w:style>
  <w:style w:type="character" w:customStyle="1" w:styleId="FootnoteTextChar">
    <w:name w:val="Footnote Text Char"/>
    <w:link w:val="FootnoteText"/>
    <w:rsid w:val="007C7037"/>
    <w:rPr>
      <w:rFonts w:ascii="Verdana" w:hAnsi="Verdana"/>
      <w:sz w:val="18"/>
      <w:szCs w:val="18"/>
    </w:rPr>
  </w:style>
  <w:style w:type="paragraph" w:styleId="FootnoteText">
    <w:name w:val="footnote text"/>
    <w:basedOn w:val="Normal"/>
    <w:link w:val="FootnoteTextChar"/>
    <w:rsid w:val="007C7037"/>
    <w:pPr>
      <w:ind w:left="270" w:hanging="270"/>
    </w:pPr>
    <w:rPr>
      <w:sz w:val="18"/>
      <w:szCs w:val="18"/>
    </w:rPr>
  </w:style>
  <w:style w:type="character" w:customStyle="1" w:styleId="FootnoteTextChar1">
    <w:name w:val="Footnote Text Char1"/>
    <w:basedOn w:val="DefaultParagraphFont"/>
    <w:rsid w:val="007C7037"/>
  </w:style>
  <w:style w:type="paragraph" w:styleId="Header">
    <w:name w:val="header"/>
    <w:basedOn w:val="Normal"/>
    <w:next w:val="Normal"/>
    <w:link w:val="HeaderChar"/>
    <w:rsid w:val="007C7037"/>
    <w:rPr>
      <w:i/>
      <w:iCs/>
      <w:sz w:val="18"/>
      <w:szCs w:val="18"/>
    </w:rPr>
  </w:style>
  <w:style w:type="character" w:customStyle="1" w:styleId="HeaderChar">
    <w:name w:val="Header Char"/>
    <w:link w:val="Header"/>
    <w:uiPriority w:val="99"/>
    <w:rsid w:val="007C7037"/>
    <w:rPr>
      <w:rFonts w:ascii="Verdana" w:hAnsi="Verdana"/>
      <w:i/>
      <w:iCs/>
      <w:sz w:val="18"/>
      <w:szCs w:val="18"/>
    </w:rPr>
  </w:style>
  <w:style w:type="paragraph" w:customStyle="1" w:styleId="Question">
    <w:name w:val="Question"/>
    <w:aliases w:val="qq,Question Char Char Char,q"/>
    <w:basedOn w:val="Normal"/>
    <w:link w:val="QuestionChar"/>
    <w:rsid w:val="007C7037"/>
    <w:pPr>
      <w:keepNext/>
      <w:keepLines/>
      <w:spacing w:before="240" w:after="120"/>
      <w:ind w:left="720" w:hanging="720"/>
    </w:pPr>
    <w:rPr>
      <w:szCs w:val="22"/>
    </w:rPr>
  </w:style>
  <w:style w:type="character" w:customStyle="1" w:styleId="QuestionChar">
    <w:name w:val="Question Char"/>
    <w:aliases w:val="qq Char"/>
    <w:link w:val="Question"/>
    <w:locked/>
    <w:rsid w:val="007C7037"/>
    <w:rPr>
      <w:rFonts w:ascii="Verdana" w:hAnsi="Verdana"/>
      <w:szCs w:val="22"/>
    </w:rPr>
  </w:style>
  <w:style w:type="paragraph" w:customStyle="1" w:styleId="tabfigsourcefullpg">
    <w:name w:val="tab/fig source (full pg)"/>
    <w:basedOn w:val="Normal"/>
    <w:rsid w:val="007C7037"/>
    <w:pPr>
      <w:keepLines/>
      <w:spacing w:before="120" w:after="400"/>
      <w:ind w:left="-2700" w:hanging="180"/>
    </w:pPr>
    <w:rPr>
      <w:sz w:val="18"/>
      <w:szCs w:val="18"/>
    </w:rPr>
  </w:style>
  <w:style w:type="paragraph" w:customStyle="1" w:styleId="tabfigsourceinline">
    <w:name w:val="tab/fig source (inline)"/>
    <w:basedOn w:val="Normal"/>
    <w:rsid w:val="007C7037"/>
    <w:pPr>
      <w:keepLines/>
      <w:spacing w:before="120" w:after="400"/>
      <w:ind w:left="180" w:hanging="180"/>
    </w:pPr>
    <w:rPr>
      <w:sz w:val="18"/>
      <w:szCs w:val="18"/>
    </w:rPr>
  </w:style>
  <w:style w:type="paragraph" w:customStyle="1" w:styleId="tabfigtitlefullpg">
    <w:name w:val="tab/fig title (full pg)"/>
    <w:basedOn w:val="Normal"/>
    <w:rsid w:val="007C7037"/>
    <w:pPr>
      <w:keepNext/>
      <w:keepLines/>
      <w:spacing w:before="320"/>
      <w:ind w:left="-2880"/>
    </w:pPr>
    <w:rPr>
      <w:rFonts w:ascii="Helvetica Black" w:hAnsi="Helvetica Black"/>
      <w:sz w:val="18"/>
      <w:szCs w:val="18"/>
    </w:rPr>
  </w:style>
  <w:style w:type="paragraph" w:customStyle="1" w:styleId="SurveyHeading4">
    <w:name w:val="Survey Heading 4"/>
    <w:basedOn w:val="Normal"/>
    <w:rsid w:val="007C7037"/>
    <w:pPr>
      <w:keepNext/>
      <w:spacing w:before="240" w:after="120"/>
    </w:pPr>
    <w:rPr>
      <w:i/>
      <w:szCs w:val="22"/>
    </w:rPr>
  </w:style>
  <w:style w:type="paragraph" w:customStyle="1" w:styleId="SurveyHeading3">
    <w:name w:val="Survey Heading 3"/>
    <w:basedOn w:val="Normal"/>
    <w:rsid w:val="007C7037"/>
    <w:pPr>
      <w:keepNext/>
      <w:spacing w:before="240" w:after="120"/>
      <w:outlineLvl w:val="2"/>
    </w:pPr>
    <w:rPr>
      <w:b/>
      <w:i/>
      <w:szCs w:val="22"/>
    </w:rPr>
  </w:style>
  <w:style w:type="paragraph" w:customStyle="1" w:styleId="SurveyHeading2">
    <w:name w:val="Survey Heading 2"/>
    <w:basedOn w:val="Normal"/>
    <w:rsid w:val="007C7037"/>
    <w:pPr>
      <w:keepNext/>
      <w:spacing w:before="360" w:after="120"/>
      <w:outlineLvl w:val="1"/>
    </w:pPr>
    <w:rPr>
      <w:b/>
      <w:szCs w:val="22"/>
    </w:rPr>
  </w:style>
  <w:style w:type="paragraph" w:customStyle="1" w:styleId="SurveyHeading1">
    <w:name w:val="Survey Heading 1"/>
    <w:basedOn w:val="Normal"/>
    <w:rsid w:val="007C7037"/>
    <w:pPr>
      <w:pBdr>
        <w:top w:val="single" w:sz="24" w:space="6" w:color="auto" w:shadow="1"/>
        <w:left w:val="single" w:sz="24" w:space="6" w:color="auto" w:shadow="1"/>
        <w:bottom w:val="single" w:sz="24" w:space="6" w:color="auto" w:shadow="1"/>
        <w:right w:val="single" w:sz="24" w:space="6" w:color="auto" w:shadow="1"/>
      </w:pBdr>
      <w:jc w:val="center"/>
      <w:outlineLvl w:val="0"/>
    </w:pPr>
    <w:rPr>
      <w:b/>
      <w:sz w:val="26"/>
      <w:szCs w:val="22"/>
    </w:rPr>
  </w:style>
  <w:style w:type="character" w:customStyle="1" w:styleId="BalloonTextChar">
    <w:name w:val="Balloon Text Char"/>
    <w:link w:val="BalloonText"/>
    <w:rsid w:val="007C7037"/>
    <w:rPr>
      <w:rFonts w:ascii="Tahoma" w:hAnsi="Tahoma" w:cs="Tahoma"/>
      <w:sz w:val="16"/>
      <w:szCs w:val="16"/>
    </w:rPr>
  </w:style>
  <w:style w:type="paragraph" w:styleId="ListParagraph">
    <w:name w:val="List Paragraph"/>
    <w:basedOn w:val="Normal"/>
    <w:uiPriority w:val="34"/>
    <w:qFormat/>
    <w:rsid w:val="007C7037"/>
    <w:pPr>
      <w:ind w:left="720"/>
      <w:contextualSpacing/>
    </w:pPr>
    <w:rPr>
      <w:rFonts w:eastAsia="Calibri" w:cs="Arial"/>
      <w:szCs w:val="22"/>
    </w:rPr>
  </w:style>
  <w:style w:type="paragraph" w:customStyle="1" w:styleId="basic">
    <w:name w:val="basic"/>
    <w:basedOn w:val="Normal"/>
    <w:link w:val="basicChar"/>
    <w:uiPriority w:val="99"/>
    <w:rsid w:val="007C7037"/>
    <w:rPr>
      <w:rFonts w:ascii="Arial" w:hAnsi="Arial" w:cs="Arial"/>
      <w:sz w:val="22"/>
    </w:rPr>
  </w:style>
  <w:style w:type="character" w:customStyle="1" w:styleId="basicChar">
    <w:name w:val="basic Char"/>
    <w:link w:val="basic"/>
    <w:uiPriority w:val="99"/>
    <w:locked/>
    <w:rsid w:val="007C7037"/>
    <w:rPr>
      <w:rFonts w:ascii="Arial" w:hAnsi="Arial" w:cs="Arial"/>
      <w:sz w:val="22"/>
      <w:szCs w:val="24"/>
    </w:rPr>
  </w:style>
  <w:style w:type="paragraph" w:customStyle="1" w:styleId="Base">
    <w:name w:val="Base"/>
    <w:basedOn w:val="Normal"/>
    <w:link w:val="BaseChar1"/>
    <w:uiPriority w:val="99"/>
    <w:rsid w:val="007C7037"/>
    <w:rPr>
      <w:rFonts w:eastAsia="MS Mincho"/>
      <w:b/>
      <w:caps/>
      <w:u w:val="single"/>
      <w:lang w:eastAsia="ja-JP"/>
    </w:rPr>
  </w:style>
  <w:style w:type="character" w:customStyle="1" w:styleId="BaseChar1">
    <w:name w:val="Base Char1"/>
    <w:link w:val="Base"/>
    <w:uiPriority w:val="99"/>
    <w:locked/>
    <w:rsid w:val="007C7037"/>
    <w:rPr>
      <w:rFonts w:eastAsia="MS Mincho"/>
      <w:b/>
      <w:caps/>
      <w:sz w:val="24"/>
      <w:szCs w:val="24"/>
      <w:u w:val="single"/>
      <w:lang w:eastAsia="ja-JP"/>
    </w:rPr>
  </w:style>
  <w:style w:type="paragraph" w:styleId="NoSpacing">
    <w:name w:val="No Spacing"/>
    <w:uiPriority w:val="1"/>
    <w:qFormat/>
    <w:rsid w:val="007C7037"/>
    <w:rPr>
      <w:rFonts w:ascii="Calibri" w:eastAsia="Calibri" w:hAnsi="Calibri" w:cs="Arial"/>
      <w:sz w:val="22"/>
      <w:szCs w:val="22"/>
    </w:rPr>
  </w:style>
  <w:style w:type="paragraph" w:customStyle="1" w:styleId="Default">
    <w:name w:val="Default"/>
    <w:rsid w:val="007C7037"/>
    <w:pPr>
      <w:autoSpaceDE w:val="0"/>
      <w:autoSpaceDN w:val="0"/>
      <w:adjustRightInd w:val="0"/>
    </w:pPr>
    <w:rPr>
      <w:rFonts w:ascii="Arial" w:hAnsi="Arial" w:cs="Arial"/>
      <w:color w:val="000000"/>
      <w:sz w:val="24"/>
      <w:szCs w:val="24"/>
      <w:lang w:eastAsia="zh-CN"/>
    </w:rPr>
  </w:style>
  <w:style w:type="character" w:styleId="FootnoteReference">
    <w:name w:val="footnote reference"/>
    <w:rsid w:val="007C7037"/>
    <w:rPr>
      <w:position w:val="6"/>
      <w:sz w:val="16"/>
      <w:szCs w:val="16"/>
    </w:rPr>
  </w:style>
  <w:style w:type="paragraph" w:styleId="Revision">
    <w:name w:val="Revision"/>
    <w:hidden/>
    <w:uiPriority w:val="99"/>
    <w:semiHidden/>
    <w:rsid w:val="007C7037"/>
    <w:rPr>
      <w:rFonts w:eastAsia="Calibri" w:cs="Arial"/>
      <w:sz w:val="24"/>
      <w:szCs w:val="22"/>
    </w:rPr>
  </w:style>
  <w:style w:type="paragraph" w:customStyle="1" w:styleId="aresponse">
    <w:name w:val="a_response"/>
    <w:basedOn w:val="Normal"/>
    <w:rsid w:val="007C7037"/>
    <w:pPr>
      <w:ind w:left="1350" w:hanging="630"/>
    </w:pPr>
    <w:rPr>
      <w:rFonts w:eastAsia="Calibri"/>
      <w:szCs w:val="20"/>
    </w:rPr>
  </w:style>
  <w:style w:type="paragraph" w:customStyle="1" w:styleId="bodytextpsg">
    <w:name w:val="body text_psg"/>
    <w:basedOn w:val="Normal"/>
    <w:link w:val="bodytextpsgChar"/>
    <w:rsid w:val="007C7037"/>
    <w:rPr>
      <w:rFonts w:ascii="Arial" w:hAnsi="Arial" w:cs="Arial"/>
      <w:sz w:val="22"/>
      <w:szCs w:val="22"/>
      <w:lang w:val="en-GB"/>
    </w:rPr>
  </w:style>
  <w:style w:type="character" w:customStyle="1" w:styleId="bodytextpsgChar">
    <w:name w:val="body text_psg Char"/>
    <w:link w:val="bodytextpsg"/>
    <w:rsid w:val="007C7037"/>
    <w:rPr>
      <w:rFonts w:ascii="Arial" w:hAnsi="Arial" w:cs="Arial"/>
      <w:sz w:val="22"/>
      <w:szCs w:val="22"/>
      <w:lang w:val="en-GB"/>
    </w:rPr>
  </w:style>
  <w:style w:type="paragraph" w:customStyle="1" w:styleId="Appheading2">
    <w:name w:val="App heading 2"/>
    <w:basedOn w:val="Normal"/>
    <w:qFormat/>
    <w:rsid w:val="007C7037"/>
    <w:pPr>
      <w:numPr>
        <w:numId w:val="3"/>
      </w:numPr>
      <w:tabs>
        <w:tab w:val="clear" w:pos="720"/>
        <w:tab w:val="num" w:pos="450"/>
        <w:tab w:val="left" w:pos="7200"/>
      </w:tabs>
      <w:spacing w:after="120"/>
      <w:ind w:left="450" w:hanging="450"/>
    </w:pPr>
    <w:rPr>
      <w:rFonts w:ascii="Arial" w:hAnsi="Arial" w:cs="Arial"/>
      <w:b/>
      <w:sz w:val="22"/>
      <w:szCs w:val="22"/>
    </w:rPr>
  </w:style>
  <w:style w:type="paragraph" w:customStyle="1" w:styleId="Appheading3">
    <w:name w:val="App heading 3"/>
    <w:basedOn w:val="Normal"/>
    <w:qFormat/>
    <w:rsid w:val="007C7037"/>
    <w:pPr>
      <w:keepNext/>
      <w:keepLines/>
      <w:tabs>
        <w:tab w:val="left" w:pos="450"/>
      </w:tabs>
      <w:spacing w:after="120"/>
    </w:pPr>
    <w:rPr>
      <w:rFonts w:ascii="Arial" w:hAnsi="Arial" w:cs="Arial"/>
      <w:b/>
      <w:sz w:val="22"/>
      <w:szCs w:val="22"/>
    </w:rPr>
  </w:style>
  <w:style w:type="paragraph" w:customStyle="1" w:styleId="AppHeading1">
    <w:name w:val="App Heading 1"/>
    <w:rsid w:val="007C7037"/>
    <w:pPr>
      <w:pBdr>
        <w:bottom w:val="single" w:sz="6" w:space="8" w:color="auto"/>
      </w:pBdr>
      <w:spacing w:before="240"/>
      <w:ind w:left="2880" w:hanging="2880"/>
    </w:pPr>
    <w:rPr>
      <w:rFonts w:ascii="Arial Black" w:hAnsi="Arial Black"/>
      <w:i/>
      <w:color w:val="0A357E"/>
      <w:kern w:val="28"/>
      <w:sz w:val="36"/>
    </w:rPr>
  </w:style>
  <w:style w:type="paragraph" w:styleId="BodyText">
    <w:name w:val="Body Text"/>
    <w:basedOn w:val="Normal"/>
    <w:link w:val="BodyTextChar0"/>
    <w:rsid w:val="007C7037"/>
    <w:pPr>
      <w:spacing w:after="120"/>
    </w:pPr>
    <w:rPr>
      <w:rFonts w:ascii="Arial" w:hAnsi="Arial"/>
      <w:sz w:val="23"/>
      <w:szCs w:val="20"/>
    </w:rPr>
  </w:style>
  <w:style w:type="character" w:customStyle="1" w:styleId="BodyTextChar0">
    <w:name w:val="Body Text Char"/>
    <w:link w:val="BodyText"/>
    <w:rsid w:val="007C7037"/>
    <w:rPr>
      <w:rFonts w:ascii="Arial" w:hAnsi="Arial"/>
      <w:sz w:val="23"/>
    </w:rPr>
  </w:style>
  <w:style w:type="character" w:customStyle="1" w:styleId="bulletsChar">
    <w:name w:val="bullets Char"/>
    <w:link w:val="bullets"/>
    <w:rsid w:val="007C7037"/>
    <w:rPr>
      <w:rFonts w:ascii="Verdana" w:hAnsi="Verdana"/>
      <w:szCs w:val="22"/>
    </w:rPr>
  </w:style>
  <w:style w:type="paragraph" w:styleId="PlainText">
    <w:name w:val="Plain Text"/>
    <w:basedOn w:val="Normal"/>
    <w:link w:val="PlainTextChar"/>
    <w:rsid w:val="007C7037"/>
    <w:rPr>
      <w:rFonts w:ascii="Courier New" w:hAnsi="Courier New" w:cs="Courier New"/>
      <w:szCs w:val="20"/>
    </w:rPr>
  </w:style>
  <w:style w:type="character" w:customStyle="1" w:styleId="PlainTextChar">
    <w:name w:val="Plain Text Char"/>
    <w:link w:val="PlainText"/>
    <w:rsid w:val="007C7037"/>
    <w:rPr>
      <w:rFonts w:ascii="Courier New" w:hAnsi="Courier New" w:cs="Courier New"/>
    </w:rPr>
  </w:style>
  <w:style w:type="paragraph" w:customStyle="1" w:styleId="ExhibitHeading">
    <w:name w:val="Exhibit Heading"/>
    <w:basedOn w:val="Normal"/>
    <w:link w:val="ExhibitHeadingChar"/>
    <w:rsid w:val="007C7037"/>
    <w:pPr>
      <w:spacing w:after="240"/>
    </w:pPr>
    <w:rPr>
      <w:rFonts w:ascii="Arial" w:hAnsi="Arial"/>
      <w:b/>
      <w:sz w:val="22"/>
      <w:szCs w:val="20"/>
      <w:lang w:val="en-CA"/>
    </w:rPr>
  </w:style>
  <w:style w:type="character" w:customStyle="1" w:styleId="ExhibitHeadingChar">
    <w:name w:val="Exhibit Heading Char"/>
    <w:link w:val="ExhibitHeading"/>
    <w:rsid w:val="007C7037"/>
    <w:rPr>
      <w:rFonts w:ascii="Arial" w:hAnsi="Arial"/>
      <w:b/>
      <w:sz w:val="22"/>
      <w:lang w:val="en-CA"/>
    </w:rPr>
  </w:style>
  <w:style w:type="paragraph" w:customStyle="1" w:styleId="aex">
    <w:name w:val="aex"/>
    <w:basedOn w:val="Normal"/>
    <w:qFormat/>
    <w:rsid w:val="007C7037"/>
    <w:pPr>
      <w:pageBreakBefore/>
      <w:widowControl w:val="0"/>
      <w:spacing w:after="240"/>
      <w:jc w:val="center"/>
    </w:pPr>
    <w:rPr>
      <w:rFonts w:cs="Arial"/>
      <w:b/>
      <w:bCs/>
    </w:rPr>
  </w:style>
  <w:style w:type="paragraph" w:styleId="TOCHeading">
    <w:name w:val="TOC Heading"/>
    <w:basedOn w:val="Heading1"/>
    <w:next w:val="Normal"/>
    <w:uiPriority w:val="39"/>
    <w:unhideWhenUsed/>
    <w:qFormat/>
    <w:rsid w:val="00253F77"/>
    <w:pPr>
      <w:keepLines/>
      <w:spacing w:before="480" w:after="0" w:line="276" w:lineRule="auto"/>
      <w:outlineLvl w:val="9"/>
    </w:pPr>
    <w:rPr>
      <w:rFonts w:ascii="Cambria" w:eastAsia="MS Gothic" w:hAnsi="Cambria"/>
      <w:caps w:val="0"/>
      <w:color w:val="365F91"/>
      <w:sz w:val="28"/>
      <w:szCs w:val="28"/>
      <w:lang w:eastAsia="ja-JP"/>
    </w:rPr>
  </w:style>
  <w:style w:type="paragraph" w:styleId="TOC1">
    <w:name w:val="toc 1"/>
    <w:basedOn w:val="Normal"/>
    <w:next w:val="Normal"/>
    <w:autoRedefine/>
    <w:uiPriority w:val="39"/>
    <w:qFormat/>
    <w:rsid w:val="00253F77"/>
  </w:style>
  <w:style w:type="paragraph" w:styleId="TOC2">
    <w:name w:val="toc 2"/>
    <w:basedOn w:val="Normal"/>
    <w:next w:val="Normal"/>
    <w:autoRedefine/>
    <w:uiPriority w:val="39"/>
    <w:qFormat/>
    <w:rsid w:val="00253F77"/>
    <w:pPr>
      <w:ind w:left="240"/>
    </w:pPr>
  </w:style>
  <w:style w:type="paragraph" w:styleId="TOC3">
    <w:name w:val="toc 3"/>
    <w:basedOn w:val="Normal"/>
    <w:next w:val="Normal"/>
    <w:autoRedefine/>
    <w:uiPriority w:val="39"/>
    <w:qFormat/>
    <w:rsid w:val="00253F77"/>
    <w:pPr>
      <w:ind w:left="480"/>
    </w:pPr>
  </w:style>
  <w:style w:type="paragraph" w:customStyle="1" w:styleId="basicinstruction">
    <w:name w:val="basic instruction"/>
    <w:basedOn w:val="Normal"/>
    <w:link w:val="basicinstructionChar"/>
    <w:uiPriority w:val="99"/>
    <w:rsid w:val="00BB1AEF"/>
    <w:rPr>
      <w:rFonts w:ascii="Arial" w:hAnsi="Arial"/>
      <w:b/>
      <w:smallCaps/>
      <w:szCs w:val="20"/>
    </w:rPr>
  </w:style>
  <w:style w:type="character" w:customStyle="1" w:styleId="basicinstructionChar">
    <w:name w:val="basic instruction Char"/>
    <w:link w:val="basicinstruction"/>
    <w:uiPriority w:val="99"/>
    <w:locked/>
    <w:rsid w:val="00BB1AEF"/>
    <w:rPr>
      <w:rFonts w:ascii="Arial" w:hAnsi="Arial"/>
      <w:b/>
      <w:smallCap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70224">
      <w:bodyDiv w:val="1"/>
      <w:marLeft w:val="0"/>
      <w:marRight w:val="0"/>
      <w:marTop w:val="0"/>
      <w:marBottom w:val="0"/>
      <w:divBdr>
        <w:top w:val="none" w:sz="0" w:space="0" w:color="auto"/>
        <w:left w:val="none" w:sz="0" w:space="0" w:color="auto"/>
        <w:bottom w:val="none" w:sz="0" w:space="0" w:color="auto"/>
        <w:right w:val="none" w:sz="0" w:space="0" w:color="auto"/>
      </w:divBdr>
    </w:div>
    <w:div w:id="173348315">
      <w:bodyDiv w:val="1"/>
      <w:marLeft w:val="0"/>
      <w:marRight w:val="0"/>
      <w:marTop w:val="0"/>
      <w:marBottom w:val="0"/>
      <w:divBdr>
        <w:top w:val="none" w:sz="0" w:space="0" w:color="auto"/>
        <w:left w:val="none" w:sz="0" w:space="0" w:color="auto"/>
        <w:bottom w:val="none" w:sz="0" w:space="0" w:color="auto"/>
        <w:right w:val="none" w:sz="0" w:space="0" w:color="auto"/>
      </w:divBdr>
    </w:div>
    <w:div w:id="830563053">
      <w:bodyDiv w:val="1"/>
      <w:marLeft w:val="0"/>
      <w:marRight w:val="0"/>
      <w:marTop w:val="0"/>
      <w:marBottom w:val="0"/>
      <w:divBdr>
        <w:top w:val="none" w:sz="0" w:space="0" w:color="auto"/>
        <w:left w:val="none" w:sz="0" w:space="0" w:color="auto"/>
        <w:bottom w:val="none" w:sz="0" w:space="0" w:color="auto"/>
        <w:right w:val="none" w:sz="0" w:space="0" w:color="auto"/>
      </w:divBdr>
    </w:div>
    <w:div w:id="1264607699">
      <w:bodyDiv w:val="1"/>
      <w:marLeft w:val="0"/>
      <w:marRight w:val="0"/>
      <w:marTop w:val="0"/>
      <w:marBottom w:val="0"/>
      <w:divBdr>
        <w:top w:val="none" w:sz="0" w:space="0" w:color="auto"/>
        <w:left w:val="none" w:sz="0" w:space="0" w:color="auto"/>
        <w:bottom w:val="none" w:sz="0" w:space="0" w:color="auto"/>
        <w:right w:val="none" w:sz="0" w:space="0" w:color="auto"/>
      </w:divBdr>
      <w:divsChild>
        <w:div w:id="79911520">
          <w:marLeft w:val="0"/>
          <w:marRight w:val="0"/>
          <w:marTop w:val="0"/>
          <w:marBottom w:val="0"/>
          <w:divBdr>
            <w:top w:val="none" w:sz="0" w:space="0" w:color="auto"/>
            <w:left w:val="none" w:sz="0" w:space="0" w:color="auto"/>
            <w:bottom w:val="none" w:sz="0" w:space="0" w:color="auto"/>
            <w:right w:val="none" w:sz="0" w:space="0" w:color="auto"/>
          </w:divBdr>
        </w:div>
        <w:div w:id="146094746">
          <w:marLeft w:val="0"/>
          <w:marRight w:val="0"/>
          <w:marTop w:val="0"/>
          <w:marBottom w:val="0"/>
          <w:divBdr>
            <w:top w:val="none" w:sz="0" w:space="0" w:color="auto"/>
            <w:left w:val="none" w:sz="0" w:space="0" w:color="auto"/>
            <w:bottom w:val="none" w:sz="0" w:space="0" w:color="auto"/>
            <w:right w:val="none" w:sz="0" w:space="0" w:color="auto"/>
          </w:divBdr>
        </w:div>
        <w:div w:id="149491147">
          <w:marLeft w:val="0"/>
          <w:marRight w:val="0"/>
          <w:marTop w:val="0"/>
          <w:marBottom w:val="0"/>
          <w:divBdr>
            <w:top w:val="none" w:sz="0" w:space="0" w:color="auto"/>
            <w:left w:val="none" w:sz="0" w:space="0" w:color="auto"/>
            <w:bottom w:val="none" w:sz="0" w:space="0" w:color="auto"/>
            <w:right w:val="none" w:sz="0" w:space="0" w:color="auto"/>
          </w:divBdr>
        </w:div>
        <w:div w:id="182402205">
          <w:marLeft w:val="0"/>
          <w:marRight w:val="0"/>
          <w:marTop w:val="0"/>
          <w:marBottom w:val="0"/>
          <w:divBdr>
            <w:top w:val="none" w:sz="0" w:space="0" w:color="auto"/>
            <w:left w:val="none" w:sz="0" w:space="0" w:color="auto"/>
            <w:bottom w:val="none" w:sz="0" w:space="0" w:color="auto"/>
            <w:right w:val="none" w:sz="0" w:space="0" w:color="auto"/>
          </w:divBdr>
        </w:div>
        <w:div w:id="812908934">
          <w:marLeft w:val="0"/>
          <w:marRight w:val="0"/>
          <w:marTop w:val="0"/>
          <w:marBottom w:val="0"/>
          <w:divBdr>
            <w:top w:val="none" w:sz="0" w:space="0" w:color="auto"/>
            <w:left w:val="none" w:sz="0" w:space="0" w:color="auto"/>
            <w:bottom w:val="none" w:sz="0" w:space="0" w:color="auto"/>
            <w:right w:val="none" w:sz="0" w:space="0" w:color="auto"/>
          </w:divBdr>
        </w:div>
        <w:div w:id="933439673">
          <w:marLeft w:val="0"/>
          <w:marRight w:val="0"/>
          <w:marTop w:val="0"/>
          <w:marBottom w:val="0"/>
          <w:divBdr>
            <w:top w:val="none" w:sz="0" w:space="0" w:color="auto"/>
            <w:left w:val="none" w:sz="0" w:space="0" w:color="auto"/>
            <w:bottom w:val="none" w:sz="0" w:space="0" w:color="auto"/>
            <w:right w:val="none" w:sz="0" w:space="0" w:color="auto"/>
          </w:divBdr>
        </w:div>
        <w:div w:id="1047341194">
          <w:marLeft w:val="0"/>
          <w:marRight w:val="0"/>
          <w:marTop w:val="0"/>
          <w:marBottom w:val="0"/>
          <w:divBdr>
            <w:top w:val="none" w:sz="0" w:space="0" w:color="auto"/>
            <w:left w:val="none" w:sz="0" w:space="0" w:color="auto"/>
            <w:bottom w:val="none" w:sz="0" w:space="0" w:color="auto"/>
            <w:right w:val="none" w:sz="0" w:space="0" w:color="auto"/>
          </w:divBdr>
        </w:div>
        <w:div w:id="1132288032">
          <w:marLeft w:val="0"/>
          <w:marRight w:val="0"/>
          <w:marTop w:val="0"/>
          <w:marBottom w:val="0"/>
          <w:divBdr>
            <w:top w:val="none" w:sz="0" w:space="0" w:color="auto"/>
            <w:left w:val="none" w:sz="0" w:space="0" w:color="auto"/>
            <w:bottom w:val="none" w:sz="0" w:space="0" w:color="auto"/>
            <w:right w:val="none" w:sz="0" w:space="0" w:color="auto"/>
          </w:divBdr>
        </w:div>
        <w:div w:id="1326975170">
          <w:marLeft w:val="0"/>
          <w:marRight w:val="0"/>
          <w:marTop w:val="0"/>
          <w:marBottom w:val="0"/>
          <w:divBdr>
            <w:top w:val="none" w:sz="0" w:space="0" w:color="auto"/>
            <w:left w:val="none" w:sz="0" w:space="0" w:color="auto"/>
            <w:bottom w:val="none" w:sz="0" w:space="0" w:color="auto"/>
            <w:right w:val="none" w:sz="0" w:space="0" w:color="auto"/>
          </w:divBdr>
        </w:div>
        <w:div w:id="1352802270">
          <w:marLeft w:val="0"/>
          <w:marRight w:val="0"/>
          <w:marTop w:val="0"/>
          <w:marBottom w:val="0"/>
          <w:divBdr>
            <w:top w:val="none" w:sz="0" w:space="0" w:color="auto"/>
            <w:left w:val="none" w:sz="0" w:space="0" w:color="auto"/>
            <w:bottom w:val="none" w:sz="0" w:space="0" w:color="auto"/>
            <w:right w:val="none" w:sz="0" w:space="0" w:color="auto"/>
          </w:divBdr>
        </w:div>
        <w:div w:id="1593706274">
          <w:marLeft w:val="0"/>
          <w:marRight w:val="0"/>
          <w:marTop w:val="0"/>
          <w:marBottom w:val="0"/>
          <w:divBdr>
            <w:top w:val="none" w:sz="0" w:space="0" w:color="auto"/>
            <w:left w:val="none" w:sz="0" w:space="0" w:color="auto"/>
            <w:bottom w:val="none" w:sz="0" w:space="0" w:color="auto"/>
            <w:right w:val="none" w:sz="0" w:space="0" w:color="auto"/>
          </w:divBdr>
        </w:div>
        <w:div w:id="1863787555">
          <w:marLeft w:val="0"/>
          <w:marRight w:val="0"/>
          <w:marTop w:val="0"/>
          <w:marBottom w:val="0"/>
          <w:divBdr>
            <w:top w:val="none" w:sz="0" w:space="0" w:color="auto"/>
            <w:left w:val="none" w:sz="0" w:space="0" w:color="auto"/>
            <w:bottom w:val="none" w:sz="0" w:space="0" w:color="auto"/>
            <w:right w:val="none" w:sz="0" w:space="0" w:color="auto"/>
          </w:divBdr>
        </w:div>
        <w:div w:id="1949659624">
          <w:marLeft w:val="0"/>
          <w:marRight w:val="0"/>
          <w:marTop w:val="0"/>
          <w:marBottom w:val="0"/>
          <w:divBdr>
            <w:top w:val="none" w:sz="0" w:space="0" w:color="auto"/>
            <w:left w:val="none" w:sz="0" w:space="0" w:color="auto"/>
            <w:bottom w:val="none" w:sz="0" w:space="0" w:color="auto"/>
            <w:right w:val="none" w:sz="0" w:space="0" w:color="auto"/>
          </w:divBdr>
        </w:div>
        <w:div w:id="2001158477">
          <w:marLeft w:val="0"/>
          <w:marRight w:val="0"/>
          <w:marTop w:val="0"/>
          <w:marBottom w:val="0"/>
          <w:divBdr>
            <w:top w:val="none" w:sz="0" w:space="0" w:color="auto"/>
            <w:left w:val="none" w:sz="0" w:space="0" w:color="auto"/>
            <w:bottom w:val="none" w:sz="0" w:space="0" w:color="auto"/>
            <w:right w:val="none" w:sz="0" w:space="0" w:color="auto"/>
          </w:divBdr>
        </w:div>
      </w:divsChild>
    </w:div>
    <w:div w:id="1277179611">
      <w:bodyDiv w:val="1"/>
      <w:marLeft w:val="0"/>
      <w:marRight w:val="0"/>
      <w:marTop w:val="0"/>
      <w:marBottom w:val="0"/>
      <w:divBdr>
        <w:top w:val="none" w:sz="0" w:space="0" w:color="auto"/>
        <w:left w:val="none" w:sz="0" w:space="0" w:color="auto"/>
        <w:bottom w:val="none" w:sz="0" w:space="0" w:color="auto"/>
        <w:right w:val="none" w:sz="0" w:space="0" w:color="auto"/>
      </w:divBdr>
      <w:divsChild>
        <w:div w:id="1682968405">
          <w:marLeft w:val="0"/>
          <w:marRight w:val="1"/>
          <w:marTop w:val="0"/>
          <w:marBottom w:val="0"/>
          <w:divBdr>
            <w:top w:val="none" w:sz="0" w:space="0" w:color="auto"/>
            <w:left w:val="none" w:sz="0" w:space="0" w:color="auto"/>
            <w:bottom w:val="none" w:sz="0" w:space="0" w:color="auto"/>
            <w:right w:val="none" w:sz="0" w:space="0" w:color="auto"/>
          </w:divBdr>
          <w:divsChild>
            <w:div w:id="2066220505">
              <w:marLeft w:val="0"/>
              <w:marRight w:val="0"/>
              <w:marTop w:val="0"/>
              <w:marBottom w:val="0"/>
              <w:divBdr>
                <w:top w:val="none" w:sz="0" w:space="0" w:color="auto"/>
                <w:left w:val="none" w:sz="0" w:space="0" w:color="auto"/>
                <w:bottom w:val="none" w:sz="0" w:space="0" w:color="auto"/>
                <w:right w:val="none" w:sz="0" w:space="0" w:color="auto"/>
              </w:divBdr>
              <w:divsChild>
                <w:div w:id="1704746297">
                  <w:marLeft w:val="0"/>
                  <w:marRight w:val="1"/>
                  <w:marTop w:val="0"/>
                  <w:marBottom w:val="0"/>
                  <w:divBdr>
                    <w:top w:val="none" w:sz="0" w:space="0" w:color="auto"/>
                    <w:left w:val="none" w:sz="0" w:space="0" w:color="auto"/>
                    <w:bottom w:val="none" w:sz="0" w:space="0" w:color="auto"/>
                    <w:right w:val="none" w:sz="0" w:space="0" w:color="auto"/>
                  </w:divBdr>
                  <w:divsChild>
                    <w:div w:id="828862428">
                      <w:marLeft w:val="0"/>
                      <w:marRight w:val="0"/>
                      <w:marTop w:val="0"/>
                      <w:marBottom w:val="0"/>
                      <w:divBdr>
                        <w:top w:val="none" w:sz="0" w:space="0" w:color="auto"/>
                        <w:left w:val="none" w:sz="0" w:space="0" w:color="auto"/>
                        <w:bottom w:val="none" w:sz="0" w:space="0" w:color="auto"/>
                        <w:right w:val="none" w:sz="0" w:space="0" w:color="auto"/>
                      </w:divBdr>
                      <w:divsChild>
                        <w:div w:id="1525244836">
                          <w:marLeft w:val="0"/>
                          <w:marRight w:val="0"/>
                          <w:marTop w:val="0"/>
                          <w:marBottom w:val="0"/>
                          <w:divBdr>
                            <w:top w:val="none" w:sz="0" w:space="0" w:color="auto"/>
                            <w:left w:val="none" w:sz="0" w:space="0" w:color="auto"/>
                            <w:bottom w:val="none" w:sz="0" w:space="0" w:color="auto"/>
                            <w:right w:val="none" w:sz="0" w:space="0" w:color="auto"/>
                          </w:divBdr>
                          <w:divsChild>
                            <w:div w:id="550263106">
                              <w:marLeft w:val="0"/>
                              <w:marRight w:val="0"/>
                              <w:marTop w:val="120"/>
                              <w:marBottom w:val="360"/>
                              <w:divBdr>
                                <w:top w:val="none" w:sz="0" w:space="0" w:color="auto"/>
                                <w:left w:val="none" w:sz="0" w:space="0" w:color="auto"/>
                                <w:bottom w:val="none" w:sz="0" w:space="0" w:color="auto"/>
                                <w:right w:val="none" w:sz="0" w:space="0" w:color="auto"/>
                              </w:divBdr>
                              <w:divsChild>
                                <w:div w:id="1328942049">
                                  <w:marLeft w:val="0"/>
                                  <w:marRight w:val="0"/>
                                  <w:marTop w:val="0"/>
                                  <w:marBottom w:val="0"/>
                                  <w:divBdr>
                                    <w:top w:val="none" w:sz="0" w:space="0" w:color="auto"/>
                                    <w:left w:val="none" w:sz="0" w:space="0" w:color="auto"/>
                                    <w:bottom w:val="none" w:sz="0" w:space="0" w:color="auto"/>
                                    <w:right w:val="none" w:sz="0" w:space="0" w:color="auto"/>
                                  </w:divBdr>
                                </w:div>
                                <w:div w:id="134127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0766981">
      <w:bodyDiv w:val="1"/>
      <w:marLeft w:val="0"/>
      <w:marRight w:val="0"/>
      <w:marTop w:val="0"/>
      <w:marBottom w:val="0"/>
      <w:divBdr>
        <w:top w:val="none" w:sz="0" w:space="0" w:color="auto"/>
        <w:left w:val="none" w:sz="0" w:space="0" w:color="auto"/>
        <w:bottom w:val="none" w:sz="0" w:space="0" w:color="auto"/>
        <w:right w:val="none" w:sz="0" w:space="0" w:color="auto"/>
      </w:divBdr>
    </w:div>
    <w:div w:id="1619528457">
      <w:bodyDiv w:val="1"/>
      <w:marLeft w:val="0"/>
      <w:marRight w:val="0"/>
      <w:marTop w:val="0"/>
      <w:marBottom w:val="0"/>
      <w:divBdr>
        <w:top w:val="none" w:sz="0" w:space="0" w:color="auto"/>
        <w:left w:val="none" w:sz="0" w:space="0" w:color="auto"/>
        <w:bottom w:val="none" w:sz="0" w:space="0" w:color="auto"/>
        <w:right w:val="none" w:sz="0" w:space="0" w:color="auto"/>
      </w:divBdr>
    </w:div>
    <w:div w:id="174930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5BEE6-235A-40EB-B378-3FA5978E9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Jane</dc:creator>
  <cp:keywords/>
  <cp:lastModifiedBy>SYSTEM</cp:lastModifiedBy>
  <cp:revision>2</cp:revision>
  <dcterms:created xsi:type="dcterms:W3CDTF">2017-11-02T15:28:00Z</dcterms:created>
  <dcterms:modified xsi:type="dcterms:W3CDTF">2017-11-02T15:28:00Z</dcterms:modified>
</cp:coreProperties>
</file>