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0FC8" w:rsidR="00877E69" w:rsidP="00647FFE" w:rsidRDefault="00877E69" w14:paraId="1407CB0A" w14:textId="77777777">
      <w:pPr>
        <w:pStyle w:val="NormalWeb"/>
        <w:spacing w:before="0" w:beforeAutospacing="0" w:after="0" w:afterAutospacing="0"/>
        <w:jc w:val="right"/>
        <w:rPr>
          <w:color w:val="000000"/>
        </w:rPr>
      </w:pPr>
      <w:r w:rsidRPr="00F90FC8">
        <w:rPr>
          <w:color w:val="000000"/>
        </w:rPr>
        <w:t>OMB Number (0915-0318)</w:t>
      </w:r>
    </w:p>
    <w:p w:rsidRPr="00F90FC8" w:rsidR="00877E69" w:rsidP="00647FFE" w:rsidRDefault="00877E69" w14:paraId="0A04FB2E" w14:textId="77777777">
      <w:pPr>
        <w:pStyle w:val="NormalWeb"/>
        <w:spacing w:before="0" w:beforeAutospacing="0"/>
        <w:jc w:val="right"/>
        <w:rPr>
          <w:color w:val="000000"/>
        </w:rPr>
      </w:pPr>
      <w:r w:rsidRPr="00F90FC8">
        <w:rPr>
          <w:color w:val="000000"/>
        </w:rPr>
        <w:t>Expiration date (XX/XX/201X)</w:t>
      </w:r>
    </w:p>
    <w:p w:rsidR="006F0C05" w:rsidP="00597E68" w:rsidRDefault="006F0C05" w14:paraId="639F523C" w14:textId="0E16A9A4">
      <w:pPr>
        <w:rPr>
          <w:b/>
          <w:sz w:val="40"/>
        </w:rPr>
      </w:pPr>
      <w:r>
        <w:rPr>
          <w:b/>
          <w:sz w:val="40"/>
        </w:rPr>
        <w:t xml:space="preserve">Part C </w:t>
      </w:r>
      <w:r w:rsidR="00102737">
        <w:rPr>
          <w:b/>
          <w:sz w:val="40"/>
        </w:rPr>
        <w:t xml:space="preserve">CARES Act </w:t>
      </w:r>
      <w:r>
        <w:rPr>
          <w:b/>
          <w:sz w:val="40"/>
        </w:rPr>
        <w:t>Expenditures Report</w:t>
      </w:r>
    </w:p>
    <w:tbl>
      <w:tblPr>
        <w:tblW w:w="5000" w:type="pct"/>
        <w:tblLook w:val="04A0" w:firstRow="1" w:lastRow="0" w:firstColumn="1" w:lastColumn="0" w:noHBand="0" w:noVBand="1"/>
      </w:tblPr>
      <w:tblGrid>
        <w:gridCol w:w="9925"/>
        <w:gridCol w:w="686"/>
        <w:gridCol w:w="672"/>
        <w:gridCol w:w="905"/>
        <w:gridCol w:w="854"/>
        <w:gridCol w:w="686"/>
        <w:gridCol w:w="672"/>
        <w:tblGridChange w:id="0">
          <w:tblGrid>
            <w:gridCol w:w="9925"/>
            <w:gridCol w:w="686"/>
            <w:gridCol w:w="672"/>
            <w:gridCol w:w="905"/>
            <w:gridCol w:w="854"/>
            <w:gridCol w:w="686"/>
            <w:gridCol w:w="672"/>
          </w:tblGrid>
        </w:tblGridChange>
      </w:tblGrid>
      <w:tr w:rsidRPr="00867E88" w:rsidR="00877E69" w:rsidTr="00647FFE" w14:paraId="1AD1028A" w14:textId="201BC44A">
        <w:trPr>
          <w:trHeight w:val="315"/>
        </w:trPr>
        <w:tc>
          <w:tcPr>
            <w:tcW w:w="5000" w:type="pct"/>
            <w:gridSpan w:val="7"/>
            <w:tcBorders>
              <w:top w:val="nil"/>
              <w:left w:val="nil"/>
              <w:bottom w:val="nil"/>
              <w:right w:val="nil"/>
            </w:tcBorders>
            <w:shd w:val="clear" w:color="auto" w:fill="auto"/>
            <w:noWrap/>
            <w:vAlign w:val="center"/>
            <w:hideMark/>
          </w:tcPr>
          <w:p w:rsidRPr="00867E88" w:rsidR="00877E69" w:rsidP="001F3BA5" w:rsidRDefault="00877E69" w14:paraId="46ACAC84" w14:textId="4406DE65">
            <w:pPr>
              <w:spacing w:after="0" w:line="240" w:lineRule="auto"/>
              <w:jc w:val="center"/>
              <w:rPr>
                <w:rFonts w:ascii="Arial" w:hAnsi="Arial" w:eastAsia="Times New Roman" w:cs="Arial"/>
                <w:b/>
                <w:bCs/>
                <w:sz w:val="24"/>
                <w:szCs w:val="24"/>
              </w:rPr>
            </w:pPr>
            <w:bookmarkStart w:name="RANGE!A1:G54" w:id="1"/>
            <w:r>
              <w:rPr>
                <w:rFonts w:ascii="Arial" w:hAnsi="Arial" w:eastAsia="Times New Roman" w:cs="Arial"/>
                <w:b/>
                <w:bCs/>
                <w:sz w:val="24"/>
                <w:szCs w:val="24"/>
              </w:rPr>
              <w:t>FYXX</w:t>
            </w:r>
            <w:r w:rsidRPr="00867E88">
              <w:rPr>
                <w:rFonts w:ascii="Arial" w:hAnsi="Arial" w:eastAsia="Times New Roman" w:cs="Arial"/>
                <w:b/>
                <w:bCs/>
                <w:sz w:val="24"/>
                <w:szCs w:val="24"/>
              </w:rPr>
              <w:t xml:space="preserve"> RWHAP Part C </w:t>
            </w:r>
            <w:r>
              <w:rPr>
                <w:rFonts w:ascii="Arial" w:hAnsi="Arial" w:eastAsia="Times New Roman" w:cs="Arial"/>
                <w:b/>
                <w:bCs/>
                <w:sz w:val="24"/>
                <w:szCs w:val="24"/>
              </w:rPr>
              <w:t xml:space="preserve">CARES Act </w:t>
            </w:r>
            <w:r w:rsidRPr="00867E88">
              <w:rPr>
                <w:rFonts w:ascii="Arial" w:hAnsi="Arial" w:eastAsia="Times New Roman" w:cs="Arial"/>
                <w:b/>
                <w:bCs/>
                <w:sz w:val="24"/>
                <w:szCs w:val="24"/>
              </w:rPr>
              <w:t>Expenditures Report</w:t>
            </w:r>
            <w:bookmarkEnd w:id="1"/>
          </w:p>
        </w:tc>
      </w:tr>
      <w:tr w:rsidRPr="00867E88" w:rsidR="00877E69" w:rsidTr="00647FFE" w14:paraId="146AF27D" w14:textId="70077561">
        <w:trPr>
          <w:trHeight w:val="315"/>
        </w:trPr>
        <w:tc>
          <w:tcPr>
            <w:tcW w:w="3446" w:type="pct"/>
            <w:tcBorders>
              <w:top w:val="nil"/>
              <w:left w:val="nil"/>
              <w:bottom w:val="nil"/>
              <w:right w:val="nil"/>
            </w:tcBorders>
            <w:shd w:val="clear" w:color="auto" w:fill="auto"/>
            <w:noWrap/>
            <w:vAlign w:val="center"/>
            <w:hideMark/>
          </w:tcPr>
          <w:p w:rsidRPr="00867E88" w:rsidR="00877E69" w:rsidP="001F3BA5" w:rsidRDefault="00877E69" w14:paraId="5F5B38FB" w14:textId="77777777">
            <w:pPr>
              <w:spacing w:after="0" w:line="240" w:lineRule="auto"/>
              <w:rPr>
                <w:rFonts w:ascii="Times New Roman" w:hAnsi="Times New Roman" w:eastAsia="Times New Roman" w:cs="Times New Roman"/>
                <w:sz w:val="20"/>
                <w:szCs w:val="20"/>
              </w:rPr>
            </w:pPr>
          </w:p>
        </w:tc>
        <w:tc>
          <w:tcPr>
            <w:tcW w:w="238" w:type="pct"/>
            <w:tcBorders>
              <w:top w:val="nil"/>
              <w:left w:val="nil"/>
              <w:bottom w:val="nil"/>
              <w:right w:val="nil"/>
            </w:tcBorders>
            <w:shd w:val="clear" w:color="auto" w:fill="auto"/>
            <w:noWrap/>
            <w:vAlign w:val="center"/>
            <w:hideMark/>
          </w:tcPr>
          <w:p w:rsidRPr="00867E88" w:rsidR="00877E69" w:rsidP="001F3BA5" w:rsidRDefault="00877E69" w14:paraId="49A5CEA6" w14:textId="77777777">
            <w:pPr>
              <w:spacing w:after="0" w:line="240" w:lineRule="auto"/>
              <w:rPr>
                <w:rFonts w:ascii="Times New Roman" w:hAnsi="Times New Roman" w:eastAsia="Times New Roman" w:cs="Times New Roman"/>
                <w:sz w:val="20"/>
                <w:szCs w:val="20"/>
              </w:rPr>
            </w:pPr>
          </w:p>
        </w:tc>
        <w:tc>
          <w:tcPr>
            <w:tcW w:w="233" w:type="pct"/>
            <w:tcBorders>
              <w:top w:val="nil"/>
              <w:left w:val="nil"/>
              <w:bottom w:val="nil"/>
              <w:right w:val="nil"/>
            </w:tcBorders>
            <w:shd w:val="clear" w:color="auto" w:fill="auto"/>
            <w:noWrap/>
            <w:vAlign w:val="center"/>
            <w:hideMark/>
          </w:tcPr>
          <w:p w:rsidRPr="00867E88" w:rsidR="00877E69" w:rsidP="001F3BA5" w:rsidRDefault="00877E69" w14:paraId="78F58B7F" w14:textId="77777777">
            <w:pPr>
              <w:spacing w:after="0" w:line="240" w:lineRule="auto"/>
              <w:rPr>
                <w:rFonts w:ascii="Times New Roman" w:hAnsi="Times New Roman" w:eastAsia="Times New Roman" w:cs="Times New Roman"/>
                <w:sz w:val="20"/>
                <w:szCs w:val="20"/>
              </w:rPr>
            </w:pPr>
          </w:p>
        </w:tc>
        <w:tc>
          <w:tcPr>
            <w:tcW w:w="315" w:type="pct"/>
            <w:tcBorders>
              <w:top w:val="nil"/>
              <w:left w:val="nil"/>
              <w:bottom w:val="nil"/>
              <w:right w:val="nil"/>
            </w:tcBorders>
            <w:shd w:val="clear" w:color="auto" w:fill="auto"/>
            <w:noWrap/>
            <w:vAlign w:val="bottom"/>
            <w:hideMark/>
          </w:tcPr>
          <w:p w:rsidRPr="00867E88" w:rsidR="00877E69" w:rsidP="001F3BA5" w:rsidRDefault="00877E69" w14:paraId="7EF57521" w14:textId="77777777">
            <w:pPr>
              <w:spacing w:after="0" w:line="240" w:lineRule="auto"/>
              <w:rPr>
                <w:rFonts w:ascii="Times New Roman" w:hAnsi="Times New Roman" w:eastAsia="Times New Roman" w:cs="Times New Roman"/>
                <w:sz w:val="20"/>
                <w:szCs w:val="20"/>
              </w:rPr>
            </w:pPr>
          </w:p>
        </w:tc>
        <w:tc>
          <w:tcPr>
            <w:tcW w:w="296" w:type="pct"/>
            <w:tcBorders>
              <w:top w:val="nil"/>
              <w:left w:val="nil"/>
              <w:bottom w:val="nil"/>
              <w:right w:val="nil"/>
            </w:tcBorders>
            <w:shd w:val="clear" w:color="auto" w:fill="auto"/>
            <w:noWrap/>
            <w:vAlign w:val="bottom"/>
            <w:hideMark/>
          </w:tcPr>
          <w:p w:rsidRPr="00867E88" w:rsidR="00877E69" w:rsidP="001F3BA5" w:rsidRDefault="00877E69" w14:paraId="299B65B5" w14:textId="77777777">
            <w:pPr>
              <w:spacing w:after="0" w:line="240" w:lineRule="auto"/>
              <w:rPr>
                <w:rFonts w:ascii="Times New Roman" w:hAnsi="Times New Roman" w:eastAsia="Times New Roman" w:cs="Times New Roman"/>
                <w:sz w:val="20"/>
                <w:szCs w:val="20"/>
              </w:rPr>
            </w:pPr>
          </w:p>
        </w:tc>
        <w:tc>
          <w:tcPr>
            <w:tcW w:w="238" w:type="pct"/>
            <w:tcBorders>
              <w:top w:val="nil"/>
              <w:left w:val="nil"/>
              <w:bottom w:val="nil"/>
              <w:right w:val="nil"/>
            </w:tcBorders>
            <w:shd w:val="clear" w:color="auto" w:fill="auto"/>
            <w:noWrap/>
            <w:vAlign w:val="bottom"/>
            <w:hideMark/>
          </w:tcPr>
          <w:p w:rsidRPr="00867E88" w:rsidR="00877E69" w:rsidP="001F3BA5" w:rsidRDefault="00877E69" w14:paraId="499987D3" w14:textId="77777777">
            <w:pPr>
              <w:spacing w:after="0" w:line="240" w:lineRule="auto"/>
              <w:rPr>
                <w:rFonts w:ascii="Times New Roman" w:hAnsi="Times New Roman" w:eastAsia="Times New Roman" w:cs="Times New Roman"/>
                <w:sz w:val="20"/>
                <w:szCs w:val="20"/>
              </w:rPr>
            </w:pPr>
          </w:p>
        </w:tc>
        <w:tc>
          <w:tcPr>
            <w:tcW w:w="233" w:type="pct"/>
            <w:tcBorders>
              <w:top w:val="nil"/>
              <w:left w:val="nil"/>
              <w:bottom w:val="nil"/>
              <w:right w:val="nil"/>
            </w:tcBorders>
            <w:shd w:val="clear" w:color="auto" w:fill="auto"/>
            <w:noWrap/>
            <w:vAlign w:val="bottom"/>
            <w:hideMark/>
          </w:tcPr>
          <w:p w:rsidRPr="00867E88" w:rsidR="00877E69" w:rsidP="001F3BA5" w:rsidRDefault="00877E69" w14:paraId="21FC96E6" w14:textId="77777777">
            <w:pPr>
              <w:spacing w:after="0" w:line="240" w:lineRule="auto"/>
              <w:rPr>
                <w:rFonts w:ascii="Times New Roman" w:hAnsi="Times New Roman" w:eastAsia="Times New Roman" w:cs="Times New Roman"/>
                <w:sz w:val="20"/>
                <w:szCs w:val="20"/>
              </w:rPr>
            </w:pPr>
          </w:p>
        </w:tc>
      </w:tr>
      <w:tr w:rsidRPr="00867E88" w:rsidR="00877E69" w:rsidTr="00647FFE" w14:paraId="6E16CBD3" w14:textId="4AD8F802">
        <w:trPr>
          <w:trHeight w:val="342"/>
        </w:trPr>
        <w:tc>
          <w:tcPr>
            <w:tcW w:w="3684" w:type="pct"/>
            <w:gridSpan w:val="2"/>
            <w:tcBorders>
              <w:top w:val="single" w:color="auto" w:sz="8" w:space="0"/>
              <w:left w:val="single" w:color="auto" w:sz="8" w:space="0"/>
              <w:bottom w:val="single" w:color="auto" w:sz="8" w:space="0"/>
              <w:right w:val="single" w:color="000000" w:sz="8" w:space="0"/>
            </w:tcBorders>
            <w:shd w:val="clear" w:color="000000" w:fill="339966"/>
            <w:noWrap/>
            <w:vAlign w:val="bottom"/>
            <w:hideMark/>
          </w:tcPr>
          <w:p w:rsidRPr="00867E88" w:rsidR="00877E69" w:rsidP="001F3BA5" w:rsidRDefault="00877E69" w14:paraId="65E56193" w14:textId="77777777">
            <w:pPr>
              <w:spacing w:after="0" w:line="240" w:lineRule="auto"/>
              <w:rPr>
                <w:rFonts w:ascii="Arial" w:hAnsi="Arial" w:eastAsia="Times New Roman" w:cs="Arial"/>
                <w:b/>
                <w:bCs/>
                <w:i/>
                <w:iCs/>
                <w:color w:val="FFFFFF"/>
                <w:sz w:val="20"/>
                <w:szCs w:val="20"/>
              </w:rPr>
            </w:pPr>
            <w:r w:rsidRPr="00867E88">
              <w:rPr>
                <w:rFonts w:ascii="Arial" w:hAnsi="Arial" w:eastAsia="Times New Roman" w:cs="Arial"/>
                <w:b/>
                <w:bCs/>
                <w:i/>
                <w:iCs/>
                <w:color w:val="FFFFFF"/>
                <w:sz w:val="20"/>
                <w:szCs w:val="20"/>
              </w:rPr>
              <w:t>Section A: Identifying Information</w:t>
            </w:r>
          </w:p>
        </w:tc>
        <w:tc>
          <w:tcPr>
            <w:tcW w:w="233" w:type="pct"/>
            <w:tcBorders>
              <w:top w:val="nil"/>
              <w:left w:val="nil"/>
              <w:bottom w:val="nil"/>
              <w:right w:val="nil"/>
            </w:tcBorders>
            <w:shd w:val="clear" w:color="auto" w:fill="auto"/>
            <w:noWrap/>
            <w:vAlign w:val="center"/>
            <w:hideMark/>
          </w:tcPr>
          <w:p w:rsidRPr="00867E88" w:rsidR="00877E69" w:rsidP="001F3BA5" w:rsidRDefault="00877E69" w14:paraId="2BDD3F23" w14:textId="77777777">
            <w:pPr>
              <w:spacing w:after="0" w:line="240" w:lineRule="auto"/>
              <w:rPr>
                <w:rFonts w:ascii="Arial" w:hAnsi="Arial" w:eastAsia="Times New Roman" w:cs="Arial"/>
                <w:b/>
                <w:bCs/>
                <w:i/>
                <w:iCs/>
                <w:color w:val="FFFFFF"/>
                <w:sz w:val="20"/>
                <w:szCs w:val="20"/>
              </w:rPr>
            </w:pPr>
          </w:p>
        </w:tc>
        <w:tc>
          <w:tcPr>
            <w:tcW w:w="1082" w:type="pct"/>
            <w:gridSpan w:val="4"/>
            <w:vMerge w:val="restart"/>
            <w:tcBorders>
              <w:top w:val="nil"/>
              <w:left w:val="nil"/>
              <w:bottom w:val="nil"/>
              <w:right w:val="nil"/>
            </w:tcBorders>
            <w:shd w:val="clear" w:color="auto" w:fill="auto"/>
            <w:vAlign w:val="center"/>
          </w:tcPr>
          <w:p w:rsidRPr="00867E88" w:rsidR="00877E69" w:rsidP="001F3BA5" w:rsidRDefault="00877E69" w14:paraId="61CBE96B" w14:textId="0BACA0B6">
            <w:pPr>
              <w:spacing w:after="0" w:line="240" w:lineRule="auto"/>
              <w:jc w:val="center"/>
              <w:rPr>
                <w:rFonts w:ascii="Arial" w:hAnsi="Arial" w:eastAsia="Times New Roman" w:cs="Arial"/>
                <w:color w:val="0000FF"/>
                <w:sz w:val="20"/>
                <w:szCs w:val="20"/>
                <w:u w:val="single"/>
              </w:rPr>
            </w:pPr>
          </w:p>
        </w:tc>
      </w:tr>
      <w:tr w:rsidRPr="00867E88" w:rsidR="00877E69" w:rsidTr="00647FFE" w14:paraId="575A34F5" w14:textId="5CC6C071">
        <w:trPr>
          <w:trHeight w:val="342"/>
        </w:trPr>
        <w:tc>
          <w:tcPr>
            <w:tcW w:w="3684" w:type="pct"/>
            <w:gridSpan w:val="2"/>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867E88" w:rsidR="00877E69" w:rsidP="001F3BA5" w:rsidRDefault="00877E69" w14:paraId="7B96444D"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Enter Name of Recipient Here ~</w:t>
            </w:r>
          </w:p>
        </w:tc>
        <w:tc>
          <w:tcPr>
            <w:tcW w:w="233" w:type="pct"/>
            <w:tcBorders>
              <w:top w:val="nil"/>
              <w:left w:val="nil"/>
              <w:bottom w:val="nil"/>
              <w:right w:val="nil"/>
            </w:tcBorders>
            <w:shd w:val="clear" w:color="auto" w:fill="auto"/>
            <w:noWrap/>
            <w:vAlign w:val="center"/>
            <w:hideMark/>
          </w:tcPr>
          <w:p w:rsidRPr="00867E88" w:rsidR="00877E69" w:rsidP="001F3BA5" w:rsidRDefault="00877E69" w14:paraId="4EC7387B" w14:textId="77777777">
            <w:pPr>
              <w:spacing w:after="0" w:line="240" w:lineRule="auto"/>
              <w:rPr>
                <w:rFonts w:ascii="Times New Roman" w:hAnsi="Times New Roman" w:eastAsia="Times New Roman" w:cs="Times New Roman"/>
                <w:sz w:val="20"/>
                <w:szCs w:val="20"/>
              </w:rPr>
            </w:pPr>
          </w:p>
        </w:tc>
        <w:tc>
          <w:tcPr>
            <w:tcW w:w="1082" w:type="pct"/>
            <w:gridSpan w:val="4"/>
            <w:vMerge/>
            <w:tcBorders>
              <w:top w:val="nil"/>
              <w:left w:val="nil"/>
              <w:bottom w:val="nil"/>
              <w:right w:val="nil"/>
            </w:tcBorders>
            <w:vAlign w:val="center"/>
          </w:tcPr>
          <w:p w:rsidRPr="00867E88" w:rsidR="00877E69" w:rsidP="001F3BA5" w:rsidRDefault="00877E69" w14:paraId="4BCE9FEC" w14:textId="77777777">
            <w:pPr>
              <w:spacing w:after="0" w:line="240" w:lineRule="auto"/>
              <w:rPr>
                <w:rFonts w:ascii="Arial" w:hAnsi="Arial" w:eastAsia="Times New Roman" w:cs="Arial"/>
                <w:color w:val="0000FF"/>
                <w:sz w:val="20"/>
                <w:szCs w:val="20"/>
                <w:u w:val="single"/>
              </w:rPr>
            </w:pPr>
          </w:p>
        </w:tc>
      </w:tr>
      <w:tr w:rsidRPr="00867E88" w:rsidR="00877E69" w:rsidTr="00647FFE" w14:paraId="35EF4B04" w14:textId="387FA1CC">
        <w:trPr>
          <w:trHeight w:val="342"/>
        </w:trPr>
        <w:tc>
          <w:tcPr>
            <w:tcW w:w="3684" w:type="pct"/>
            <w:gridSpan w:val="2"/>
            <w:tcBorders>
              <w:top w:val="single" w:color="auto" w:sz="4" w:space="0"/>
              <w:left w:val="single" w:color="auto" w:sz="8" w:space="0"/>
              <w:bottom w:val="single" w:color="auto" w:sz="4" w:space="0"/>
              <w:right w:val="single" w:color="000000" w:sz="8" w:space="0"/>
            </w:tcBorders>
            <w:shd w:val="clear" w:color="auto" w:fill="auto"/>
            <w:noWrap/>
            <w:vAlign w:val="bottom"/>
            <w:hideMark/>
          </w:tcPr>
          <w:p w:rsidRPr="00867E88" w:rsidR="00877E69" w:rsidP="001F3BA5" w:rsidRDefault="00877E69" w14:paraId="3AAE8C99"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Enter Grant Number Here ~</w:t>
            </w:r>
          </w:p>
        </w:tc>
        <w:tc>
          <w:tcPr>
            <w:tcW w:w="233" w:type="pct"/>
            <w:tcBorders>
              <w:top w:val="nil"/>
              <w:left w:val="nil"/>
              <w:bottom w:val="nil"/>
              <w:right w:val="nil"/>
            </w:tcBorders>
            <w:shd w:val="clear" w:color="auto" w:fill="auto"/>
            <w:noWrap/>
            <w:vAlign w:val="center"/>
            <w:hideMark/>
          </w:tcPr>
          <w:p w:rsidRPr="00867E88" w:rsidR="00877E69" w:rsidP="001F3BA5" w:rsidRDefault="00877E69" w14:paraId="55548B25" w14:textId="77777777">
            <w:pPr>
              <w:spacing w:after="0" w:line="240" w:lineRule="auto"/>
              <w:rPr>
                <w:rFonts w:ascii="Times New Roman" w:hAnsi="Times New Roman" w:eastAsia="Times New Roman" w:cs="Times New Roman"/>
                <w:sz w:val="20"/>
                <w:szCs w:val="20"/>
              </w:rPr>
            </w:pPr>
          </w:p>
        </w:tc>
        <w:tc>
          <w:tcPr>
            <w:tcW w:w="1082" w:type="pct"/>
            <w:gridSpan w:val="4"/>
            <w:vMerge/>
            <w:tcBorders>
              <w:top w:val="nil"/>
              <w:left w:val="nil"/>
              <w:bottom w:val="nil"/>
              <w:right w:val="nil"/>
            </w:tcBorders>
            <w:vAlign w:val="center"/>
          </w:tcPr>
          <w:p w:rsidRPr="00867E88" w:rsidR="00877E69" w:rsidP="001F3BA5" w:rsidRDefault="00877E69" w14:paraId="276AE1CF" w14:textId="77777777">
            <w:pPr>
              <w:spacing w:after="0" w:line="240" w:lineRule="auto"/>
              <w:rPr>
                <w:rFonts w:ascii="Arial" w:hAnsi="Arial" w:eastAsia="Times New Roman" w:cs="Arial"/>
                <w:color w:val="0000FF"/>
                <w:sz w:val="20"/>
                <w:szCs w:val="20"/>
                <w:u w:val="single"/>
              </w:rPr>
            </w:pPr>
          </w:p>
        </w:tc>
      </w:tr>
      <w:tr w:rsidRPr="00867E88" w:rsidR="00877E69" w:rsidTr="00647FFE" w14:paraId="1121D4DA" w14:textId="1DA429B7">
        <w:trPr>
          <w:trHeight w:val="342"/>
        </w:trPr>
        <w:tc>
          <w:tcPr>
            <w:tcW w:w="3684"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867E88" w:rsidR="00877E69" w:rsidP="001F3BA5" w:rsidRDefault="00877E69" w14:paraId="381D9A51"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Enter Preparer's Name Here ~</w:t>
            </w:r>
          </w:p>
        </w:tc>
        <w:tc>
          <w:tcPr>
            <w:tcW w:w="233" w:type="pct"/>
            <w:tcBorders>
              <w:top w:val="nil"/>
              <w:left w:val="nil"/>
              <w:bottom w:val="nil"/>
              <w:right w:val="nil"/>
            </w:tcBorders>
            <w:shd w:val="clear" w:color="auto" w:fill="auto"/>
            <w:noWrap/>
            <w:vAlign w:val="center"/>
            <w:hideMark/>
          </w:tcPr>
          <w:p w:rsidRPr="00867E88" w:rsidR="00877E69" w:rsidP="001F3BA5" w:rsidRDefault="00877E69" w14:paraId="62B5E24D" w14:textId="77777777">
            <w:pPr>
              <w:spacing w:after="0" w:line="240" w:lineRule="auto"/>
              <w:rPr>
                <w:rFonts w:ascii="Times New Roman" w:hAnsi="Times New Roman" w:eastAsia="Times New Roman" w:cs="Times New Roman"/>
                <w:sz w:val="20"/>
                <w:szCs w:val="20"/>
              </w:rPr>
            </w:pPr>
          </w:p>
        </w:tc>
        <w:tc>
          <w:tcPr>
            <w:tcW w:w="1082" w:type="pct"/>
            <w:gridSpan w:val="4"/>
            <w:vMerge/>
            <w:tcBorders>
              <w:top w:val="nil"/>
              <w:left w:val="nil"/>
              <w:bottom w:val="nil"/>
              <w:right w:val="nil"/>
            </w:tcBorders>
            <w:vAlign w:val="center"/>
            <w:hideMark/>
          </w:tcPr>
          <w:p w:rsidRPr="00867E88" w:rsidR="00877E69" w:rsidP="001F3BA5" w:rsidRDefault="00877E69" w14:paraId="76B78BBF" w14:textId="77777777">
            <w:pPr>
              <w:spacing w:after="0" w:line="240" w:lineRule="auto"/>
              <w:rPr>
                <w:rFonts w:ascii="Arial" w:hAnsi="Arial" w:eastAsia="Times New Roman" w:cs="Arial"/>
                <w:color w:val="0000FF"/>
                <w:sz w:val="20"/>
                <w:szCs w:val="20"/>
                <w:u w:val="single"/>
              </w:rPr>
            </w:pPr>
          </w:p>
        </w:tc>
      </w:tr>
      <w:tr w:rsidRPr="00867E88" w:rsidR="00877E69" w:rsidTr="00647FFE" w14:paraId="64366CF4" w14:textId="7E932523">
        <w:trPr>
          <w:trHeight w:val="342"/>
        </w:trPr>
        <w:tc>
          <w:tcPr>
            <w:tcW w:w="3684"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867E88" w:rsidR="00877E69" w:rsidP="001F3BA5" w:rsidRDefault="00877E69" w14:paraId="59EF7673"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Enter Preparer's Phone Number Here ~</w:t>
            </w:r>
          </w:p>
        </w:tc>
        <w:tc>
          <w:tcPr>
            <w:tcW w:w="233" w:type="pct"/>
            <w:tcBorders>
              <w:top w:val="nil"/>
              <w:left w:val="nil"/>
              <w:bottom w:val="nil"/>
              <w:right w:val="nil"/>
            </w:tcBorders>
            <w:shd w:val="clear" w:color="auto" w:fill="auto"/>
            <w:noWrap/>
            <w:vAlign w:val="center"/>
            <w:hideMark/>
          </w:tcPr>
          <w:p w:rsidRPr="00867E88" w:rsidR="00877E69" w:rsidP="001F3BA5" w:rsidRDefault="00877E69" w14:paraId="52A01003" w14:textId="77777777">
            <w:pPr>
              <w:spacing w:after="0" w:line="240" w:lineRule="auto"/>
              <w:rPr>
                <w:rFonts w:ascii="Times New Roman" w:hAnsi="Times New Roman" w:eastAsia="Times New Roman" w:cs="Times New Roman"/>
                <w:sz w:val="20"/>
                <w:szCs w:val="20"/>
              </w:rPr>
            </w:pPr>
          </w:p>
        </w:tc>
        <w:tc>
          <w:tcPr>
            <w:tcW w:w="315" w:type="pct"/>
            <w:tcBorders>
              <w:top w:val="nil"/>
              <w:left w:val="nil"/>
              <w:bottom w:val="nil"/>
              <w:right w:val="nil"/>
            </w:tcBorders>
            <w:shd w:val="clear" w:color="auto" w:fill="auto"/>
            <w:noWrap/>
            <w:vAlign w:val="bottom"/>
            <w:hideMark/>
          </w:tcPr>
          <w:p w:rsidRPr="00867E88" w:rsidR="00877E69" w:rsidP="001F3BA5" w:rsidRDefault="00877E69" w14:paraId="6193350E" w14:textId="77777777">
            <w:pPr>
              <w:spacing w:after="0" w:line="240" w:lineRule="auto"/>
              <w:rPr>
                <w:rFonts w:ascii="Times New Roman" w:hAnsi="Times New Roman" w:eastAsia="Times New Roman" w:cs="Times New Roman"/>
                <w:sz w:val="20"/>
                <w:szCs w:val="20"/>
              </w:rPr>
            </w:pPr>
          </w:p>
        </w:tc>
        <w:tc>
          <w:tcPr>
            <w:tcW w:w="296" w:type="pct"/>
            <w:tcBorders>
              <w:top w:val="nil"/>
              <w:left w:val="nil"/>
              <w:bottom w:val="nil"/>
              <w:right w:val="nil"/>
            </w:tcBorders>
            <w:shd w:val="clear" w:color="auto" w:fill="auto"/>
            <w:noWrap/>
            <w:vAlign w:val="bottom"/>
            <w:hideMark/>
          </w:tcPr>
          <w:p w:rsidRPr="00867E88" w:rsidR="00877E69" w:rsidP="001F3BA5" w:rsidRDefault="00877E69" w14:paraId="67673E7D" w14:textId="77777777">
            <w:pPr>
              <w:spacing w:after="0" w:line="240" w:lineRule="auto"/>
              <w:rPr>
                <w:rFonts w:ascii="Times New Roman" w:hAnsi="Times New Roman" w:eastAsia="Times New Roman" w:cs="Times New Roman"/>
                <w:sz w:val="20"/>
                <w:szCs w:val="20"/>
              </w:rPr>
            </w:pPr>
          </w:p>
        </w:tc>
        <w:tc>
          <w:tcPr>
            <w:tcW w:w="238" w:type="pct"/>
            <w:tcBorders>
              <w:top w:val="nil"/>
              <w:left w:val="nil"/>
              <w:bottom w:val="nil"/>
              <w:right w:val="nil"/>
            </w:tcBorders>
            <w:shd w:val="clear" w:color="auto" w:fill="auto"/>
            <w:noWrap/>
            <w:vAlign w:val="bottom"/>
            <w:hideMark/>
          </w:tcPr>
          <w:p w:rsidRPr="00867E88" w:rsidR="00877E69" w:rsidP="001F3BA5" w:rsidRDefault="00877E69" w14:paraId="7ED52A88" w14:textId="77777777">
            <w:pPr>
              <w:spacing w:after="0" w:line="240" w:lineRule="auto"/>
              <w:rPr>
                <w:rFonts w:ascii="Times New Roman" w:hAnsi="Times New Roman" w:eastAsia="Times New Roman" w:cs="Times New Roman"/>
                <w:sz w:val="20"/>
                <w:szCs w:val="20"/>
              </w:rPr>
            </w:pPr>
          </w:p>
        </w:tc>
        <w:tc>
          <w:tcPr>
            <w:tcW w:w="233" w:type="pct"/>
            <w:tcBorders>
              <w:top w:val="nil"/>
              <w:left w:val="nil"/>
              <w:bottom w:val="nil"/>
              <w:right w:val="nil"/>
            </w:tcBorders>
            <w:shd w:val="clear" w:color="auto" w:fill="auto"/>
            <w:noWrap/>
            <w:vAlign w:val="bottom"/>
            <w:hideMark/>
          </w:tcPr>
          <w:p w:rsidRPr="00867E88" w:rsidR="00877E69" w:rsidP="001F3BA5" w:rsidRDefault="00877E69" w14:paraId="52CD9D8A" w14:textId="77777777">
            <w:pPr>
              <w:spacing w:after="0" w:line="240" w:lineRule="auto"/>
              <w:rPr>
                <w:rFonts w:ascii="Times New Roman" w:hAnsi="Times New Roman" w:eastAsia="Times New Roman" w:cs="Times New Roman"/>
                <w:sz w:val="20"/>
                <w:szCs w:val="20"/>
              </w:rPr>
            </w:pPr>
          </w:p>
        </w:tc>
      </w:tr>
      <w:tr w:rsidRPr="00867E88" w:rsidR="00877E69" w:rsidTr="00647FFE" w14:paraId="14F989AF" w14:textId="41A1C15D">
        <w:trPr>
          <w:trHeight w:val="342"/>
        </w:trPr>
        <w:tc>
          <w:tcPr>
            <w:tcW w:w="3684" w:type="pct"/>
            <w:gridSpan w:val="2"/>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867E88" w:rsidR="00877E69" w:rsidP="001F3BA5" w:rsidRDefault="00877E69" w14:paraId="16FEC102"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Enter Preparer's Email Address Here ~</w:t>
            </w:r>
          </w:p>
        </w:tc>
        <w:tc>
          <w:tcPr>
            <w:tcW w:w="233" w:type="pct"/>
            <w:tcBorders>
              <w:top w:val="nil"/>
              <w:left w:val="nil"/>
              <w:bottom w:val="nil"/>
              <w:right w:val="nil"/>
            </w:tcBorders>
            <w:shd w:val="clear" w:color="auto" w:fill="auto"/>
            <w:noWrap/>
            <w:vAlign w:val="center"/>
            <w:hideMark/>
          </w:tcPr>
          <w:p w:rsidRPr="00867E88" w:rsidR="00877E69" w:rsidP="001F3BA5" w:rsidRDefault="00877E69" w14:paraId="463F2093" w14:textId="77777777">
            <w:pPr>
              <w:spacing w:after="0" w:line="240" w:lineRule="auto"/>
              <w:rPr>
                <w:rFonts w:ascii="Times New Roman" w:hAnsi="Times New Roman" w:eastAsia="Times New Roman" w:cs="Times New Roman"/>
                <w:sz w:val="20"/>
                <w:szCs w:val="20"/>
              </w:rPr>
            </w:pPr>
          </w:p>
        </w:tc>
        <w:tc>
          <w:tcPr>
            <w:tcW w:w="315" w:type="pct"/>
            <w:tcBorders>
              <w:top w:val="nil"/>
              <w:left w:val="nil"/>
              <w:bottom w:val="nil"/>
              <w:right w:val="nil"/>
            </w:tcBorders>
            <w:shd w:val="clear" w:color="auto" w:fill="auto"/>
            <w:noWrap/>
            <w:vAlign w:val="bottom"/>
            <w:hideMark/>
          </w:tcPr>
          <w:p w:rsidRPr="00867E88" w:rsidR="00877E69" w:rsidP="001F3BA5" w:rsidRDefault="00877E69" w14:paraId="7ED17FBD" w14:textId="77777777">
            <w:pPr>
              <w:spacing w:after="0" w:line="240" w:lineRule="auto"/>
              <w:rPr>
                <w:rFonts w:ascii="Times New Roman" w:hAnsi="Times New Roman" w:eastAsia="Times New Roman" w:cs="Times New Roman"/>
                <w:sz w:val="20"/>
                <w:szCs w:val="20"/>
              </w:rPr>
            </w:pPr>
          </w:p>
        </w:tc>
        <w:tc>
          <w:tcPr>
            <w:tcW w:w="296" w:type="pct"/>
            <w:tcBorders>
              <w:top w:val="nil"/>
              <w:left w:val="nil"/>
              <w:bottom w:val="nil"/>
              <w:right w:val="nil"/>
            </w:tcBorders>
            <w:shd w:val="clear" w:color="auto" w:fill="auto"/>
            <w:noWrap/>
            <w:vAlign w:val="bottom"/>
            <w:hideMark/>
          </w:tcPr>
          <w:p w:rsidRPr="00867E88" w:rsidR="00877E69" w:rsidP="001F3BA5" w:rsidRDefault="00877E69" w14:paraId="461E7BC8" w14:textId="77777777">
            <w:pPr>
              <w:spacing w:after="0" w:line="240" w:lineRule="auto"/>
              <w:rPr>
                <w:rFonts w:ascii="Times New Roman" w:hAnsi="Times New Roman" w:eastAsia="Times New Roman" w:cs="Times New Roman"/>
                <w:sz w:val="20"/>
                <w:szCs w:val="20"/>
              </w:rPr>
            </w:pPr>
          </w:p>
        </w:tc>
        <w:tc>
          <w:tcPr>
            <w:tcW w:w="238" w:type="pct"/>
            <w:tcBorders>
              <w:top w:val="nil"/>
              <w:left w:val="nil"/>
              <w:bottom w:val="nil"/>
              <w:right w:val="nil"/>
            </w:tcBorders>
            <w:shd w:val="clear" w:color="auto" w:fill="auto"/>
            <w:noWrap/>
            <w:vAlign w:val="bottom"/>
            <w:hideMark/>
          </w:tcPr>
          <w:p w:rsidRPr="00867E88" w:rsidR="00877E69" w:rsidP="001F3BA5" w:rsidRDefault="00877E69" w14:paraId="1A7F86E5" w14:textId="77777777">
            <w:pPr>
              <w:spacing w:after="0" w:line="240" w:lineRule="auto"/>
              <w:rPr>
                <w:rFonts w:ascii="Times New Roman" w:hAnsi="Times New Roman" w:eastAsia="Times New Roman" w:cs="Times New Roman"/>
                <w:sz w:val="20"/>
                <w:szCs w:val="20"/>
              </w:rPr>
            </w:pPr>
          </w:p>
        </w:tc>
        <w:tc>
          <w:tcPr>
            <w:tcW w:w="233" w:type="pct"/>
            <w:tcBorders>
              <w:top w:val="nil"/>
              <w:left w:val="nil"/>
              <w:bottom w:val="nil"/>
              <w:right w:val="nil"/>
            </w:tcBorders>
            <w:shd w:val="clear" w:color="auto" w:fill="auto"/>
            <w:noWrap/>
            <w:vAlign w:val="bottom"/>
            <w:hideMark/>
          </w:tcPr>
          <w:p w:rsidRPr="00867E88" w:rsidR="00877E69" w:rsidP="001F3BA5" w:rsidRDefault="00877E69" w14:paraId="2966AD80" w14:textId="77777777">
            <w:pPr>
              <w:spacing w:after="0" w:line="240" w:lineRule="auto"/>
              <w:rPr>
                <w:rFonts w:ascii="Times New Roman" w:hAnsi="Times New Roman" w:eastAsia="Times New Roman" w:cs="Times New Roman"/>
                <w:sz w:val="20"/>
                <w:szCs w:val="20"/>
              </w:rPr>
            </w:pPr>
          </w:p>
        </w:tc>
      </w:tr>
      <w:tr w:rsidRPr="00867E88" w:rsidR="00877E69" w:rsidTr="00647FFE" w14:paraId="6125501A" w14:textId="60D4528E">
        <w:trPr>
          <w:trHeight w:val="342"/>
        </w:trPr>
        <w:tc>
          <w:tcPr>
            <w:tcW w:w="3446" w:type="pct"/>
            <w:tcBorders>
              <w:top w:val="nil"/>
              <w:left w:val="nil"/>
              <w:bottom w:val="nil"/>
              <w:right w:val="nil"/>
            </w:tcBorders>
            <w:shd w:val="clear" w:color="000000" w:fill="FFFFFF"/>
            <w:noWrap/>
            <w:vAlign w:val="bottom"/>
            <w:hideMark/>
          </w:tcPr>
          <w:p w:rsidRPr="00867E88" w:rsidR="00877E69" w:rsidP="001F3BA5" w:rsidRDefault="00877E69" w14:paraId="4423B2F3"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w:t>
            </w:r>
          </w:p>
        </w:tc>
        <w:tc>
          <w:tcPr>
            <w:tcW w:w="238" w:type="pct"/>
            <w:tcBorders>
              <w:top w:val="nil"/>
              <w:left w:val="nil"/>
              <w:bottom w:val="nil"/>
              <w:right w:val="nil"/>
            </w:tcBorders>
            <w:shd w:val="clear" w:color="000000" w:fill="FFFFFF"/>
            <w:noWrap/>
            <w:vAlign w:val="bottom"/>
            <w:hideMark/>
          </w:tcPr>
          <w:p w:rsidRPr="00867E88" w:rsidR="00877E69" w:rsidP="001F3BA5" w:rsidRDefault="00877E69" w14:paraId="2894ECD8"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w:t>
            </w:r>
          </w:p>
        </w:tc>
        <w:tc>
          <w:tcPr>
            <w:tcW w:w="233" w:type="pct"/>
            <w:tcBorders>
              <w:top w:val="nil"/>
              <w:left w:val="nil"/>
              <w:bottom w:val="nil"/>
              <w:right w:val="nil"/>
            </w:tcBorders>
            <w:shd w:val="clear" w:color="auto" w:fill="auto"/>
            <w:noWrap/>
            <w:vAlign w:val="center"/>
            <w:hideMark/>
          </w:tcPr>
          <w:p w:rsidRPr="00867E88" w:rsidR="00877E69" w:rsidP="001F3BA5" w:rsidRDefault="00877E69" w14:paraId="744EE8C4" w14:textId="77777777">
            <w:pPr>
              <w:spacing w:after="0" w:line="240" w:lineRule="auto"/>
              <w:rPr>
                <w:rFonts w:ascii="Times New Roman" w:hAnsi="Times New Roman" w:eastAsia="Times New Roman" w:cs="Times New Roman"/>
                <w:sz w:val="20"/>
                <w:szCs w:val="20"/>
              </w:rPr>
            </w:pPr>
          </w:p>
        </w:tc>
        <w:tc>
          <w:tcPr>
            <w:tcW w:w="315" w:type="pct"/>
            <w:tcBorders>
              <w:top w:val="nil"/>
              <w:left w:val="nil"/>
              <w:bottom w:val="nil"/>
              <w:right w:val="nil"/>
            </w:tcBorders>
            <w:shd w:val="clear" w:color="auto" w:fill="auto"/>
            <w:noWrap/>
            <w:vAlign w:val="bottom"/>
            <w:hideMark/>
          </w:tcPr>
          <w:p w:rsidRPr="00867E88" w:rsidR="00877E69" w:rsidP="001F3BA5" w:rsidRDefault="00877E69" w14:paraId="1244A04A" w14:textId="77777777">
            <w:pPr>
              <w:spacing w:after="0" w:line="240" w:lineRule="auto"/>
              <w:rPr>
                <w:rFonts w:ascii="Times New Roman" w:hAnsi="Times New Roman" w:eastAsia="Times New Roman" w:cs="Times New Roman"/>
                <w:sz w:val="20"/>
                <w:szCs w:val="20"/>
              </w:rPr>
            </w:pPr>
          </w:p>
        </w:tc>
        <w:tc>
          <w:tcPr>
            <w:tcW w:w="296" w:type="pct"/>
            <w:tcBorders>
              <w:top w:val="nil"/>
              <w:left w:val="nil"/>
              <w:bottom w:val="nil"/>
              <w:right w:val="nil"/>
            </w:tcBorders>
            <w:shd w:val="clear" w:color="auto" w:fill="auto"/>
            <w:noWrap/>
            <w:vAlign w:val="bottom"/>
            <w:hideMark/>
          </w:tcPr>
          <w:p w:rsidRPr="00867E88" w:rsidR="00877E69" w:rsidP="001F3BA5" w:rsidRDefault="00877E69" w14:paraId="6DC5FEBD" w14:textId="77777777">
            <w:pPr>
              <w:spacing w:after="0" w:line="240" w:lineRule="auto"/>
              <w:rPr>
                <w:rFonts w:ascii="Times New Roman" w:hAnsi="Times New Roman" w:eastAsia="Times New Roman" w:cs="Times New Roman"/>
                <w:sz w:val="20"/>
                <w:szCs w:val="20"/>
              </w:rPr>
            </w:pPr>
          </w:p>
        </w:tc>
        <w:tc>
          <w:tcPr>
            <w:tcW w:w="238" w:type="pct"/>
            <w:tcBorders>
              <w:top w:val="nil"/>
              <w:left w:val="nil"/>
              <w:bottom w:val="nil"/>
              <w:right w:val="nil"/>
            </w:tcBorders>
            <w:shd w:val="clear" w:color="auto" w:fill="auto"/>
            <w:noWrap/>
            <w:vAlign w:val="bottom"/>
            <w:hideMark/>
          </w:tcPr>
          <w:p w:rsidRPr="00867E88" w:rsidR="00877E69" w:rsidP="001F3BA5" w:rsidRDefault="00877E69" w14:paraId="5FCA79EA" w14:textId="77777777">
            <w:pPr>
              <w:spacing w:after="0" w:line="240" w:lineRule="auto"/>
              <w:rPr>
                <w:rFonts w:ascii="Times New Roman" w:hAnsi="Times New Roman" w:eastAsia="Times New Roman" w:cs="Times New Roman"/>
                <w:sz w:val="20"/>
                <w:szCs w:val="20"/>
              </w:rPr>
            </w:pPr>
          </w:p>
        </w:tc>
        <w:tc>
          <w:tcPr>
            <w:tcW w:w="233" w:type="pct"/>
            <w:tcBorders>
              <w:top w:val="nil"/>
              <w:left w:val="nil"/>
              <w:bottom w:val="nil"/>
              <w:right w:val="nil"/>
            </w:tcBorders>
            <w:shd w:val="clear" w:color="auto" w:fill="auto"/>
            <w:noWrap/>
            <w:vAlign w:val="bottom"/>
            <w:hideMark/>
          </w:tcPr>
          <w:p w:rsidRPr="00867E88" w:rsidR="00877E69" w:rsidP="001F3BA5" w:rsidRDefault="00877E69" w14:paraId="75B3FD84" w14:textId="77777777">
            <w:pPr>
              <w:spacing w:after="0" w:line="240" w:lineRule="auto"/>
              <w:rPr>
                <w:rFonts w:ascii="Times New Roman" w:hAnsi="Times New Roman" w:eastAsia="Times New Roman" w:cs="Times New Roman"/>
                <w:sz w:val="20"/>
                <w:szCs w:val="20"/>
              </w:rPr>
            </w:pPr>
          </w:p>
        </w:tc>
      </w:tr>
      <w:tr w:rsidRPr="00867E88" w:rsidR="00877E69" w:rsidTr="00647FFE" w14:paraId="0BEBAA26" w14:textId="7C8507D1">
        <w:trPr>
          <w:trHeight w:val="342"/>
        </w:trPr>
        <w:tc>
          <w:tcPr>
            <w:tcW w:w="3684" w:type="pct"/>
            <w:gridSpan w:val="2"/>
            <w:tcBorders>
              <w:top w:val="single" w:color="auto" w:sz="8" w:space="0"/>
              <w:left w:val="single" w:color="auto" w:sz="8" w:space="0"/>
              <w:bottom w:val="single" w:color="auto" w:sz="8" w:space="0"/>
              <w:right w:val="single" w:color="000000" w:sz="8" w:space="0"/>
            </w:tcBorders>
            <w:shd w:val="clear" w:color="000000" w:fill="339966"/>
            <w:noWrap/>
            <w:vAlign w:val="bottom"/>
            <w:hideMark/>
          </w:tcPr>
          <w:p w:rsidRPr="00867E88" w:rsidR="00877E69" w:rsidP="001F3BA5" w:rsidRDefault="00877E69" w14:paraId="6F7EF2DF" w14:textId="77777777">
            <w:pPr>
              <w:spacing w:after="0" w:line="240" w:lineRule="auto"/>
              <w:rPr>
                <w:rFonts w:ascii="Arial" w:hAnsi="Arial" w:eastAsia="Times New Roman" w:cs="Arial"/>
                <w:b/>
                <w:bCs/>
                <w:i/>
                <w:iCs/>
                <w:color w:val="FFFFFF"/>
                <w:sz w:val="20"/>
                <w:szCs w:val="20"/>
              </w:rPr>
            </w:pPr>
            <w:r w:rsidRPr="00867E88">
              <w:rPr>
                <w:rFonts w:ascii="Arial" w:hAnsi="Arial" w:eastAsia="Times New Roman" w:cs="Arial"/>
                <w:b/>
                <w:bCs/>
                <w:i/>
                <w:iCs/>
                <w:color w:val="FFFFFF"/>
                <w:sz w:val="20"/>
                <w:szCs w:val="20"/>
              </w:rPr>
              <w:t>Section B: Reporting FY Award Information</w:t>
            </w:r>
          </w:p>
        </w:tc>
        <w:tc>
          <w:tcPr>
            <w:tcW w:w="233" w:type="pct"/>
            <w:tcBorders>
              <w:top w:val="nil"/>
              <w:left w:val="nil"/>
              <w:bottom w:val="nil"/>
              <w:right w:val="nil"/>
            </w:tcBorders>
            <w:shd w:val="clear" w:color="auto" w:fill="auto"/>
            <w:noWrap/>
            <w:vAlign w:val="center"/>
            <w:hideMark/>
          </w:tcPr>
          <w:p w:rsidRPr="00867E88" w:rsidR="00877E69" w:rsidP="001F3BA5" w:rsidRDefault="00877E69" w14:paraId="743857C2" w14:textId="77777777">
            <w:pPr>
              <w:spacing w:after="0" w:line="240" w:lineRule="auto"/>
              <w:rPr>
                <w:rFonts w:ascii="Arial" w:hAnsi="Arial" w:eastAsia="Times New Roman" w:cs="Arial"/>
                <w:b/>
                <w:bCs/>
                <w:i/>
                <w:iCs/>
                <w:color w:val="FFFFFF"/>
                <w:sz w:val="20"/>
                <w:szCs w:val="20"/>
              </w:rPr>
            </w:pPr>
          </w:p>
        </w:tc>
        <w:tc>
          <w:tcPr>
            <w:tcW w:w="315" w:type="pct"/>
            <w:tcBorders>
              <w:top w:val="nil"/>
              <w:left w:val="nil"/>
              <w:bottom w:val="nil"/>
              <w:right w:val="nil"/>
            </w:tcBorders>
            <w:shd w:val="clear" w:color="auto" w:fill="auto"/>
            <w:noWrap/>
            <w:vAlign w:val="bottom"/>
            <w:hideMark/>
          </w:tcPr>
          <w:p w:rsidRPr="00867E88" w:rsidR="00877E69" w:rsidP="001F3BA5" w:rsidRDefault="00877E69" w14:paraId="308BAC55" w14:textId="77777777">
            <w:pPr>
              <w:spacing w:after="0" w:line="240" w:lineRule="auto"/>
              <w:rPr>
                <w:rFonts w:ascii="Times New Roman" w:hAnsi="Times New Roman" w:eastAsia="Times New Roman" w:cs="Times New Roman"/>
                <w:sz w:val="20"/>
                <w:szCs w:val="20"/>
              </w:rPr>
            </w:pPr>
          </w:p>
        </w:tc>
        <w:tc>
          <w:tcPr>
            <w:tcW w:w="296" w:type="pct"/>
            <w:tcBorders>
              <w:top w:val="nil"/>
              <w:left w:val="nil"/>
              <w:bottom w:val="nil"/>
              <w:right w:val="nil"/>
            </w:tcBorders>
            <w:shd w:val="clear" w:color="auto" w:fill="auto"/>
            <w:noWrap/>
            <w:vAlign w:val="bottom"/>
            <w:hideMark/>
          </w:tcPr>
          <w:p w:rsidRPr="00867E88" w:rsidR="00877E69" w:rsidP="001F3BA5" w:rsidRDefault="00877E69" w14:paraId="795F0048" w14:textId="77777777">
            <w:pPr>
              <w:spacing w:after="0" w:line="240" w:lineRule="auto"/>
              <w:rPr>
                <w:rFonts w:ascii="Times New Roman" w:hAnsi="Times New Roman" w:eastAsia="Times New Roman" w:cs="Times New Roman"/>
                <w:sz w:val="20"/>
                <w:szCs w:val="20"/>
              </w:rPr>
            </w:pPr>
          </w:p>
        </w:tc>
        <w:tc>
          <w:tcPr>
            <w:tcW w:w="238" w:type="pct"/>
            <w:tcBorders>
              <w:top w:val="nil"/>
              <w:left w:val="nil"/>
              <w:bottom w:val="nil"/>
              <w:right w:val="nil"/>
            </w:tcBorders>
            <w:shd w:val="clear" w:color="auto" w:fill="auto"/>
            <w:noWrap/>
            <w:vAlign w:val="bottom"/>
            <w:hideMark/>
          </w:tcPr>
          <w:p w:rsidRPr="00867E88" w:rsidR="00877E69" w:rsidP="001F3BA5" w:rsidRDefault="00877E69" w14:paraId="4C9ACE54" w14:textId="77777777">
            <w:pPr>
              <w:spacing w:after="0" w:line="240" w:lineRule="auto"/>
              <w:rPr>
                <w:rFonts w:ascii="Times New Roman" w:hAnsi="Times New Roman" w:eastAsia="Times New Roman" w:cs="Times New Roman"/>
                <w:sz w:val="20"/>
                <w:szCs w:val="20"/>
              </w:rPr>
            </w:pPr>
          </w:p>
        </w:tc>
        <w:tc>
          <w:tcPr>
            <w:tcW w:w="233" w:type="pct"/>
            <w:tcBorders>
              <w:top w:val="nil"/>
              <w:left w:val="nil"/>
              <w:bottom w:val="nil"/>
              <w:right w:val="nil"/>
            </w:tcBorders>
            <w:shd w:val="clear" w:color="auto" w:fill="auto"/>
            <w:noWrap/>
            <w:vAlign w:val="bottom"/>
            <w:hideMark/>
          </w:tcPr>
          <w:p w:rsidRPr="00867E88" w:rsidR="00877E69" w:rsidP="001F3BA5" w:rsidRDefault="00877E69" w14:paraId="69EA563D" w14:textId="77777777">
            <w:pPr>
              <w:spacing w:after="0" w:line="240" w:lineRule="auto"/>
              <w:rPr>
                <w:rFonts w:ascii="Times New Roman" w:hAnsi="Times New Roman" w:eastAsia="Times New Roman" w:cs="Times New Roman"/>
                <w:sz w:val="20"/>
                <w:szCs w:val="20"/>
              </w:rPr>
            </w:pPr>
          </w:p>
        </w:tc>
      </w:tr>
      <w:tr w:rsidRPr="00867E88" w:rsidR="00877E69" w:rsidTr="00647FFE" w14:paraId="1D0126EC" w14:textId="438D3A5F">
        <w:trPr>
          <w:trHeight w:val="342"/>
        </w:trPr>
        <w:tc>
          <w:tcPr>
            <w:tcW w:w="3446" w:type="pct"/>
            <w:tcBorders>
              <w:top w:val="nil"/>
              <w:left w:val="single" w:color="auto" w:sz="8" w:space="0"/>
              <w:bottom w:val="single" w:color="auto" w:sz="8" w:space="0"/>
              <w:right w:val="single" w:color="auto" w:sz="4" w:space="0"/>
            </w:tcBorders>
            <w:shd w:val="clear" w:color="000000" w:fill="FFFFFF"/>
            <w:noWrap/>
            <w:vAlign w:val="bottom"/>
            <w:hideMark/>
          </w:tcPr>
          <w:p w:rsidRPr="00867E88" w:rsidR="00877E69" w:rsidP="006546E5" w:rsidRDefault="00877E69" w14:paraId="6AEB1E5D" w14:textId="1492D11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xml:space="preserve">1. Part C </w:t>
            </w:r>
            <w:r>
              <w:rPr>
                <w:rFonts w:ascii="Times New Roman" w:hAnsi="Times New Roman" w:eastAsia="Times New Roman" w:cs="Times New Roman"/>
                <w:sz w:val="20"/>
                <w:szCs w:val="20"/>
              </w:rPr>
              <w:t xml:space="preserve"> CARES Act </w:t>
            </w:r>
            <w:r w:rsidRPr="00867E88">
              <w:rPr>
                <w:rFonts w:ascii="Times New Roman" w:hAnsi="Times New Roman" w:eastAsia="Times New Roman" w:cs="Times New Roman"/>
                <w:sz w:val="20"/>
                <w:szCs w:val="20"/>
              </w:rPr>
              <w:t>Award Amount</w:t>
            </w:r>
          </w:p>
        </w:tc>
        <w:tc>
          <w:tcPr>
            <w:tcW w:w="238" w:type="pct"/>
            <w:tcBorders>
              <w:top w:val="nil"/>
              <w:left w:val="nil"/>
              <w:bottom w:val="single" w:color="auto" w:sz="8" w:space="0"/>
              <w:right w:val="single" w:color="auto" w:sz="8" w:space="0"/>
            </w:tcBorders>
            <w:shd w:val="clear" w:color="000000" w:fill="FFFFFF"/>
            <w:noWrap/>
            <w:vAlign w:val="bottom"/>
            <w:hideMark/>
          </w:tcPr>
          <w:p w:rsidRPr="00867E88" w:rsidR="00877E69" w:rsidP="00647FFE" w:rsidRDefault="00877E69" w14:paraId="58F8B637" w14:textId="4F0DDE4C">
            <w:pPr>
              <w:spacing w:after="0" w:line="240" w:lineRule="auto"/>
              <w:jc w:val="right"/>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w:t>
            </w:r>
            <w:r w:rsidRPr="00867E88">
              <w:rPr>
                <w:rFonts w:ascii="Arial" w:hAnsi="Arial" w:eastAsia="Times New Roman" w:cs="Arial"/>
                <w:b/>
                <w:bCs/>
                <w:sz w:val="20"/>
                <w:szCs w:val="20"/>
              </w:rPr>
              <w:t>$</w:t>
            </w:r>
          </w:p>
        </w:tc>
        <w:tc>
          <w:tcPr>
            <w:tcW w:w="233" w:type="pct"/>
            <w:tcBorders>
              <w:top w:val="nil"/>
              <w:left w:val="nil"/>
              <w:bottom w:val="nil"/>
              <w:right w:val="nil"/>
            </w:tcBorders>
            <w:shd w:val="clear" w:color="auto" w:fill="auto"/>
            <w:noWrap/>
            <w:vAlign w:val="center"/>
            <w:hideMark/>
          </w:tcPr>
          <w:p w:rsidRPr="00867E88" w:rsidR="00877E69" w:rsidP="001F3BA5" w:rsidRDefault="00877E69" w14:paraId="5873537D" w14:textId="77777777">
            <w:pPr>
              <w:spacing w:after="0" w:line="240" w:lineRule="auto"/>
              <w:rPr>
                <w:rFonts w:ascii="Times New Roman" w:hAnsi="Times New Roman" w:eastAsia="Times New Roman" w:cs="Times New Roman"/>
                <w:sz w:val="20"/>
                <w:szCs w:val="20"/>
              </w:rPr>
            </w:pPr>
          </w:p>
        </w:tc>
        <w:tc>
          <w:tcPr>
            <w:tcW w:w="315" w:type="pct"/>
            <w:tcBorders>
              <w:top w:val="nil"/>
              <w:left w:val="nil"/>
              <w:bottom w:val="nil"/>
              <w:right w:val="nil"/>
            </w:tcBorders>
            <w:shd w:val="clear" w:color="auto" w:fill="auto"/>
            <w:noWrap/>
            <w:vAlign w:val="bottom"/>
            <w:hideMark/>
          </w:tcPr>
          <w:p w:rsidRPr="00867E88" w:rsidR="00877E69" w:rsidP="001F3BA5" w:rsidRDefault="00877E69" w14:paraId="5B56D7BF" w14:textId="77777777">
            <w:pPr>
              <w:spacing w:after="0" w:line="240" w:lineRule="auto"/>
              <w:rPr>
                <w:rFonts w:ascii="Times New Roman" w:hAnsi="Times New Roman" w:eastAsia="Times New Roman" w:cs="Times New Roman"/>
                <w:sz w:val="20"/>
                <w:szCs w:val="20"/>
              </w:rPr>
            </w:pPr>
          </w:p>
        </w:tc>
        <w:tc>
          <w:tcPr>
            <w:tcW w:w="296" w:type="pct"/>
            <w:tcBorders>
              <w:top w:val="nil"/>
              <w:left w:val="nil"/>
              <w:bottom w:val="nil"/>
              <w:right w:val="nil"/>
            </w:tcBorders>
            <w:shd w:val="clear" w:color="auto" w:fill="auto"/>
            <w:noWrap/>
            <w:vAlign w:val="bottom"/>
            <w:hideMark/>
          </w:tcPr>
          <w:p w:rsidRPr="00867E88" w:rsidR="00877E69" w:rsidP="001F3BA5" w:rsidRDefault="00877E69" w14:paraId="2D9FA576" w14:textId="77777777">
            <w:pPr>
              <w:spacing w:after="0" w:line="240" w:lineRule="auto"/>
              <w:rPr>
                <w:rFonts w:ascii="Times New Roman" w:hAnsi="Times New Roman" w:eastAsia="Times New Roman" w:cs="Times New Roman"/>
                <w:sz w:val="20"/>
                <w:szCs w:val="20"/>
              </w:rPr>
            </w:pPr>
          </w:p>
        </w:tc>
        <w:tc>
          <w:tcPr>
            <w:tcW w:w="238" w:type="pct"/>
            <w:tcBorders>
              <w:top w:val="nil"/>
              <w:left w:val="nil"/>
              <w:bottom w:val="nil"/>
              <w:right w:val="nil"/>
            </w:tcBorders>
            <w:shd w:val="clear" w:color="auto" w:fill="auto"/>
            <w:noWrap/>
            <w:vAlign w:val="bottom"/>
            <w:hideMark/>
          </w:tcPr>
          <w:p w:rsidRPr="00867E88" w:rsidR="00877E69" w:rsidP="001F3BA5" w:rsidRDefault="00877E69" w14:paraId="609B68FF" w14:textId="77777777">
            <w:pPr>
              <w:spacing w:after="0" w:line="240" w:lineRule="auto"/>
              <w:rPr>
                <w:rFonts w:ascii="Times New Roman" w:hAnsi="Times New Roman" w:eastAsia="Times New Roman" w:cs="Times New Roman"/>
                <w:sz w:val="20"/>
                <w:szCs w:val="20"/>
              </w:rPr>
            </w:pPr>
          </w:p>
        </w:tc>
        <w:tc>
          <w:tcPr>
            <w:tcW w:w="233" w:type="pct"/>
            <w:tcBorders>
              <w:top w:val="nil"/>
              <w:left w:val="nil"/>
              <w:bottom w:val="nil"/>
              <w:right w:val="nil"/>
            </w:tcBorders>
            <w:shd w:val="clear" w:color="auto" w:fill="auto"/>
            <w:noWrap/>
            <w:vAlign w:val="bottom"/>
            <w:hideMark/>
          </w:tcPr>
          <w:p w:rsidRPr="00867E88" w:rsidR="00877E69" w:rsidP="001F3BA5" w:rsidRDefault="00877E69" w14:paraId="4517E344" w14:textId="77777777">
            <w:pPr>
              <w:spacing w:after="0" w:line="240" w:lineRule="auto"/>
              <w:rPr>
                <w:rFonts w:ascii="Times New Roman" w:hAnsi="Times New Roman" w:eastAsia="Times New Roman" w:cs="Times New Roman"/>
                <w:sz w:val="20"/>
                <w:szCs w:val="20"/>
              </w:rPr>
            </w:pPr>
          </w:p>
        </w:tc>
      </w:tr>
      <w:tr w:rsidRPr="00867E88" w:rsidR="00877E69" w:rsidTr="00647FFE" w14:paraId="20EC48AC" w14:textId="0C6E3BEE">
        <w:trPr>
          <w:trHeight w:val="342"/>
        </w:trPr>
        <w:tc>
          <w:tcPr>
            <w:tcW w:w="3446" w:type="pct"/>
            <w:tcBorders>
              <w:top w:val="nil"/>
              <w:left w:val="nil"/>
              <w:bottom w:val="nil"/>
              <w:right w:val="nil"/>
            </w:tcBorders>
            <w:shd w:val="clear" w:color="auto" w:fill="auto"/>
            <w:noWrap/>
            <w:vAlign w:val="center"/>
            <w:hideMark/>
          </w:tcPr>
          <w:p w:rsidRPr="00867E88" w:rsidR="00877E69" w:rsidP="001F3BA5" w:rsidRDefault="00877E69" w14:paraId="503EE32E" w14:textId="77777777">
            <w:pPr>
              <w:spacing w:after="0" w:line="240" w:lineRule="auto"/>
              <w:rPr>
                <w:rFonts w:ascii="Times New Roman" w:hAnsi="Times New Roman" w:eastAsia="Times New Roman" w:cs="Times New Roman"/>
                <w:sz w:val="20"/>
                <w:szCs w:val="20"/>
              </w:rPr>
            </w:pPr>
          </w:p>
        </w:tc>
        <w:tc>
          <w:tcPr>
            <w:tcW w:w="238" w:type="pct"/>
            <w:tcBorders>
              <w:top w:val="nil"/>
              <w:left w:val="nil"/>
              <w:bottom w:val="nil"/>
              <w:right w:val="nil"/>
            </w:tcBorders>
            <w:shd w:val="clear" w:color="auto" w:fill="auto"/>
            <w:noWrap/>
            <w:vAlign w:val="center"/>
            <w:hideMark/>
          </w:tcPr>
          <w:p w:rsidRPr="00867E88" w:rsidR="00877E69" w:rsidP="001F3BA5" w:rsidRDefault="00877E69" w14:paraId="179E4570" w14:textId="77777777">
            <w:pPr>
              <w:spacing w:after="0" w:line="240" w:lineRule="auto"/>
              <w:rPr>
                <w:rFonts w:ascii="Times New Roman" w:hAnsi="Times New Roman" w:eastAsia="Times New Roman" w:cs="Times New Roman"/>
                <w:sz w:val="20"/>
                <w:szCs w:val="20"/>
              </w:rPr>
            </w:pPr>
          </w:p>
        </w:tc>
        <w:tc>
          <w:tcPr>
            <w:tcW w:w="233" w:type="pct"/>
            <w:tcBorders>
              <w:top w:val="nil"/>
              <w:left w:val="nil"/>
              <w:bottom w:val="nil"/>
              <w:right w:val="nil"/>
            </w:tcBorders>
            <w:shd w:val="clear" w:color="auto" w:fill="auto"/>
            <w:noWrap/>
            <w:vAlign w:val="center"/>
            <w:hideMark/>
          </w:tcPr>
          <w:p w:rsidRPr="00867E88" w:rsidR="00877E69" w:rsidP="001F3BA5" w:rsidRDefault="00877E69" w14:paraId="2DDA987B" w14:textId="77777777">
            <w:pPr>
              <w:spacing w:after="0" w:line="240" w:lineRule="auto"/>
              <w:rPr>
                <w:rFonts w:ascii="Times New Roman" w:hAnsi="Times New Roman" w:eastAsia="Times New Roman" w:cs="Times New Roman"/>
                <w:sz w:val="20"/>
                <w:szCs w:val="20"/>
              </w:rPr>
            </w:pPr>
          </w:p>
        </w:tc>
        <w:tc>
          <w:tcPr>
            <w:tcW w:w="315" w:type="pct"/>
            <w:tcBorders>
              <w:top w:val="nil"/>
              <w:left w:val="nil"/>
              <w:bottom w:val="nil"/>
              <w:right w:val="nil"/>
            </w:tcBorders>
            <w:shd w:val="clear" w:color="auto" w:fill="auto"/>
            <w:noWrap/>
            <w:vAlign w:val="bottom"/>
            <w:hideMark/>
          </w:tcPr>
          <w:p w:rsidRPr="00867E88" w:rsidR="00877E69" w:rsidP="001F3BA5" w:rsidRDefault="00877E69" w14:paraId="36186267" w14:textId="77777777">
            <w:pPr>
              <w:spacing w:after="0" w:line="240" w:lineRule="auto"/>
              <w:rPr>
                <w:rFonts w:ascii="Times New Roman" w:hAnsi="Times New Roman" w:eastAsia="Times New Roman" w:cs="Times New Roman"/>
                <w:sz w:val="20"/>
                <w:szCs w:val="20"/>
              </w:rPr>
            </w:pPr>
          </w:p>
        </w:tc>
        <w:tc>
          <w:tcPr>
            <w:tcW w:w="296" w:type="pct"/>
            <w:tcBorders>
              <w:top w:val="nil"/>
              <w:left w:val="nil"/>
              <w:bottom w:val="nil"/>
              <w:right w:val="nil"/>
            </w:tcBorders>
            <w:shd w:val="clear" w:color="auto" w:fill="auto"/>
            <w:noWrap/>
            <w:vAlign w:val="bottom"/>
            <w:hideMark/>
          </w:tcPr>
          <w:p w:rsidRPr="00867E88" w:rsidR="00877E69" w:rsidP="001F3BA5" w:rsidRDefault="00877E69" w14:paraId="6083DA57" w14:textId="77777777">
            <w:pPr>
              <w:spacing w:after="0" w:line="240" w:lineRule="auto"/>
              <w:rPr>
                <w:rFonts w:ascii="Times New Roman" w:hAnsi="Times New Roman" w:eastAsia="Times New Roman" w:cs="Times New Roman"/>
                <w:sz w:val="20"/>
                <w:szCs w:val="20"/>
              </w:rPr>
            </w:pPr>
          </w:p>
        </w:tc>
        <w:tc>
          <w:tcPr>
            <w:tcW w:w="238" w:type="pct"/>
            <w:tcBorders>
              <w:top w:val="nil"/>
              <w:left w:val="nil"/>
              <w:bottom w:val="nil"/>
              <w:right w:val="nil"/>
            </w:tcBorders>
            <w:shd w:val="clear" w:color="auto" w:fill="auto"/>
            <w:noWrap/>
            <w:vAlign w:val="bottom"/>
            <w:hideMark/>
          </w:tcPr>
          <w:p w:rsidRPr="00867E88" w:rsidR="00877E69" w:rsidP="001F3BA5" w:rsidRDefault="00877E69" w14:paraId="3D5C1C0A" w14:textId="77777777">
            <w:pPr>
              <w:spacing w:after="0" w:line="240" w:lineRule="auto"/>
              <w:rPr>
                <w:rFonts w:ascii="Times New Roman" w:hAnsi="Times New Roman" w:eastAsia="Times New Roman" w:cs="Times New Roman"/>
                <w:sz w:val="20"/>
                <w:szCs w:val="20"/>
              </w:rPr>
            </w:pPr>
          </w:p>
        </w:tc>
        <w:tc>
          <w:tcPr>
            <w:tcW w:w="233" w:type="pct"/>
            <w:tcBorders>
              <w:top w:val="nil"/>
              <w:left w:val="nil"/>
              <w:bottom w:val="nil"/>
              <w:right w:val="nil"/>
            </w:tcBorders>
            <w:shd w:val="clear" w:color="auto" w:fill="auto"/>
            <w:noWrap/>
            <w:vAlign w:val="bottom"/>
            <w:hideMark/>
          </w:tcPr>
          <w:p w:rsidRPr="00867E88" w:rsidR="00877E69" w:rsidP="001F3BA5" w:rsidRDefault="00877E69" w14:paraId="11AC7CB5" w14:textId="77777777">
            <w:pPr>
              <w:spacing w:after="0" w:line="240" w:lineRule="auto"/>
              <w:rPr>
                <w:rFonts w:ascii="Times New Roman" w:hAnsi="Times New Roman" w:eastAsia="Times New Roman" w:cs="Times New Roman"/>
                <w:sz w:val="20"/>
                <w:szCs w:val="20"/>
              </w:rPr>
            </w:pPr>
          </w:p>
        </w:tc>
      </w:tr>
      <w:tr w:rsidRPr="00867E88" w:rsidR="00877E69" w:rsidTr="00647FFE" w14:paraId="07C4C72E" w14:textId="5629DCA3">
        <w:trPr>
          <w:trHeight w:val="342"/>
        </w:trPr>
        <w:tc>
          <w:tcPr>
            <w:tcW w:w="3446" w:type="pct"/>
            <w:tcBorders>
              <w:top w:val="nil"/>
              <w:left w:val="nil"/>
              <w:bottom w:val="nil"/>
              <w:right w:val="nil"/>
            </w:tcBorders>
            <w:shd w:val="clear" w:color="auto" w:fill="auto"/>
            <w:noWrap/>
            <w:vAlign w:val="center"/>
            <w:hideMark/>
          </w:tcPr>
          <w:p w:rsidRPr="00867E88" w:rsidR="00877E69" w:rsidP="001F3BA5" w:rsidRDefault="00877E69" w14:paraId="23ACB73E" w14:textId="77777777">
            <w:pPr>
              <w:spacing w:after="0" w:line="240" w:lineRule="auto"/>
              <w:rPr>
                <w:rFonts w:ascii="Times New Roman" w:hAnsi="Times New Roman" w:eastAsia="Times New Roman" w:cs="Times New Roman"/>
                <w:sz w:val="20"/>
                <w:szCs w:val="20"/>
              </w:rPr>
            </w:pPr>
          </w:p>
        </w:tc>
        <w:tc>
          <w:tcPr>
            <w:tcW w:w="472" w:type="pct"/>
            <w:gridSpan w:val="2"/>
            <w:tcBorders>
              <w:top w:val="single" w:color="auto" w:sz="8" w:space="0"/>
              <w:left w:val="single" w:color="auto" w:sz="8" w:space="0"/>
              <w:bottom w:val="single" w:color="auto" w:sz="8" w:space="0"/>
              <w:right w:val="single" w:color="auto" w:sz="8" w:space="0"/>
            </w:tcBorders>
            <w:shd w:val="clear" w:color="000000" w:fill="99CC00"/>
            <w:noWrap/>
            <w:vAlign w:val="center"/>
            <w:hideMark/>
          </w:tcPr>
          <w:p w:rsidRPr="00867E88" w:rsidR="00877E69" w:rsidP="001F3BA5" w:rsidRDefault="00877E69" w14:paraId="33FE8750" w14:textId="77777777">
            <w:pPr>
              <w:spacing w:after="0" w:line="240" w:lineRule="auto"/>
              <w:jc w:val="center"/>
              <w:rPr>
                <w:rFonts w:ascii="Arial" w:hAnsi="Arial" w:eastAsia="Times New Roman" w:cs="Arial"/>
                <w:b/>
                <w:bCs/>
                <w:color w:val="FFFFFF"/>
                <w:sz w:val="18"/>
                <w:szCs w:val="18"/>
              </w:rPr>
            </w:pPr>
            <w:r w:rsidRPr="00867E88">
              <w:rPr>
                <w:rFonts w:ascii="Arial" w:hAnsi="Arial" w:eastAsia="Times New Roman" w:cs="Arial"/>
                <w:b/>
                <w:bCs/>
                <w:color w:val="FFFFFF"/>
                <w:sz w:val="18"/>
                <w:szCs w:val="18"/>
              </w:rPr>
              <w:t>REPORTING FY</w:t>
            </w:r>
          </w:p>
        </w:tc>
        <w:tc>
          <w:tcPr>
            <w:tcW w:w="611" w:type="pct"/>
            <w:gridSpan w:val="2"/>
            <w:tcBorders>
              <w:top w:val="single" w:color="auto" w:sz="8" w:space="0"/>
              <w:left w:val="nil"/>
              <w:bottom w:val="single" w:color="auto" w:sz="8" w:space="0"/>
              <w:right w:val="single" w:color="auto" w:sz="8" w:space="0"/>
            </w:tcBorders>
            <w:shd w:val="clear" w:color="000000" w:fill="99CC00"/>
            <w:noWrap/>
            <w:vAlign w:val="bottom"/>
            <w:hideMark/>
          </w:tcPr>
          <w:p w:rsidRPr="00647FFE" w:rsidR="00877E69" w:rsidP="001F3BA5" w:rsidRDefault="00877E69" w14:paraId="4699CDF8" w14:textId="7C76134F">
            <w:pPr>
              <w:spacing w:after="0" w:line="240" w:lineRule="auto"/>
              <w:jc w:val="center"/>
              <w:rPr>
                <w:rFonts w:ascii="Arial" w:hAnsi="Arial" w:eastAsia="Times New Roman" w:cs="Arial"/>
                <w:b/>
                <w:bCs/>
                <w:color w:val="FFFFFF"/>
                <w:sz w:val="20"/>
                <w:szCs w:val="20"/>
                <w:vertAlign w:val="superscript"/>
              </w:rPr>
            </w:pPr>
            <w:r w:rsidRPr="00867E88">
              <w:rPr>
                <w:rFonts w:ascii="Arial" w:hAnsi="Arial" w:eastAsia="Times New Roman" w:cs="Arial"/>
                <w:b/>
                <w:bCs/>
                <w:color w:val="FFFFFF"/>
                <w:sz w:val="20"/>
                <w:szCs w:val="20"/>
              </w:rPr>
              <w:t>PRIOR FY CARRYOVER</w:t>
            </w:r>
            <w:r>
              <w:rPr>
                <w:rFonts w:ascii="Arial" w:hAnsi="Arial" w:eastAsia="Times New Roman" w:cs="Arial"/>
                <w:b/>
                <w:bCs/>
                <w:color w:val="FFFFFF"/>
                <w:sz w:val="20"/>
                <w:szCs w:val="20"/>
                <w:vertAlign w:val="superscript"/>
              </w:rPr>
              <w:t>3</w:t>
            </w:r>
          </w:p>
        </w:tc>
        <w:tc>
          <w:tcPr>
            <w:tcW w:w="472" w:type="pct"/>
            <w:gridSpan w:val="2"/>
            <w:tcBorders>
              <w:top w:val="single" w:color="auto" w:sz="8" w:space="0"/>
              <w:left w:val="nil"/>
              <w:bottom w:val="single" w:color="auto" w:sz="8" w:space="0"/>
              <w:right w:val="single" w:color="auto" w:sz="8" w:space="0"/>
            </w:tcBorders>
            <w:shd w:val="clear" w:color="000000" w:fill="99CC00"/>
            <w:noWrap/>
            <w:vAlign w:val="bottom"/>
            <w:hideMark/>
          </w:tcPr>
          <w:p w:rsidRPr="00867E88" w:rsidR="00877E69" w:rsidP="001F3BA5" w:rsidRDefault="00877E69" w14:paraId="157F8EFE"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TOTAL</w:t>
            </w:r>
          </w:p>
        </w:tc>
      </w:tr>
      <w:tr w:rsidRPr="00867E88" w:rsidR="00E44BF3" w:rsidTr="00647FFE" w14:paraId="1E227C5C" w14:textId="35C60B38">
        <w:trPr>
          <w:trHeight w:val="342"/>
        </w:trPr>
        <w:tc>
          <w:tcPr>
            <w:tcW w:w="3446" w:type="pct"/>
            <w:tcBorders>
              <w:top w:val="single" w:color="auto" w:sz="8" w:space="0"/>
              <w:left w:val="single" w:color="auto" w:sz="8" w:space="0"/>
              <w:bottom w:val="single" w:color="auto" w:sz="8" w:space="0"/>
              <w:right w:val="single" w:color="auto" w:sz="8" w:space="0"/>
            </w:tcBorders>
            <w:shd w:val="clear" w:color="000000" w:fill="339966"/>
            <w:noWrap/>
            <w:vAlign w:val="center"/>
            <w:hideMark/>
          </w:tcPr>
          <w:p w:rsidRPr="00867E88" w:rsidR="00877E69" w:rsidP="001F3BA5" w:rsidRDefault="00877E69" w14:paraId="2319E523" w14:textId="77777777">
            <w:pPr>
              <w:spacing w:after="0" w:line="240" w:lineRule="auto"/>
              <w:rPr>
                <w:rFonts w:ascii="Arial" w:hAnsi="Arial" w:eastAsia="Times New Roman" w:cs="Arial"/>
                <w:b/>
                <w:bCs/>
                <w:i/>
                <w:iCs/>
                <w:color w:val="FFFFFF"/>
                <w:sz w:val="20"/>
                <w:szCs w:val="20"/>
              </w:rPr>
            </w:pPr>
            <w:r w:rsidRPr="00867E88">
              <w:rPr>
                <w:rFonts w:ascii="Arial" w:hAnsi="Arial" w:eastAsia="Times New Roman" w:cs="Arial"/>
                <w:b/>
                <w:bCs/>
                <w:i/>
                <w:iCs/>
                <w:color w:val="FFFFFF"/>
                <w:sz w:val="20"/>
                <w:szCs w:val="20"/>
              </w:rPr>
              <w:t>Section C: Expenditure Categories</w:t>
            </w:r>
          </w:p>
        </w:tc>
        <w:tc>
          <w:tcPr>
            <w:tcW w:w="238" w:type="pct"/>
            <w:tcBorders>
              <w:top w:val="nil"/>
              <w:left w:val="nil"/>
              <w:bottom w:val="single" w:color="auto" w:sz="8" w:space="0"/>
              <w:right w:val="single" w:color="auto" w:sz="4" w:space="0"/>
            </w:tcBorders>
            <w:shd w:val="clear" w:color="000000" w:fill="339966"/>
            <w:noWrap/>
            <w:vAlign w:val="center"/>
            <w:hideMark/>
          </w:tcPr>
          <w:p w:rsidRPr="00867E88" w:rsidR="00877E69" w:rsidP="001F3BA5" w:rsidRDefault="00877E69" w14:paraId="337836BF"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Amount</w:t>
            </w:r>
          </w:p>
        </w:tc>
        <w:tc>
          <w:tcPr>
            <w:tcW w:w="233" w:type="pct"/>
            <w:tcBorders>
              <w:top w:val="nil"/>
              <w:left w:val="nil"/>
              <w:bottom w:val="nil"/>
              <w:right w:val="single" w:color="auto" w:sz="8" w:space="0"/>
            </w:tcBorders>
            <w:shd w:val="clear" w:color="000000" w:fill="339966"/>
            <w:noWrap/>
            <w:vAlign w:val="center"/>
            <w:hideMark/>
          </w:tcPr>
          <w:p w:rsidRPr="00867E88" w:rsidR="00877E69" w:rsidP="001F3BA5" w:rsidRDefault="00877E69" w14:paraId="25D91EB8"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Percent</w:t>
            </w:r>
          </w:p>
        </w:tc>
        <w:tc>
          <w:tcPr>
            <w:tcW w:w="315" w:type="pct"/>
            <w:tcBorders>
              <w:top w:val="nil"/>
              <w:left w:val="nil"/>
              <w:bottom w:val="single" w:color="auto" w:sz="8" w:space="0"/>
              <w:right w:val="single" w:color="auto" w:sz="4" w:space="0"/>
            </w:tcBorders>
            <w:shd w:val="clear" w:color="000000" w:fill="339966"/>
            <w:noWrap/>
            <w:vAlign w:val="center"/>
            <w:hideMark/>
          </w:tcPr>
          <w:p w:rsidRPr="00867E88" w:rsidR="00877E69" w:rsidP="001F3BA5" w:rsidRDefault="00877E69" w14:paraId="157C50D0"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Amount</w:t>
            </w:r>
          </w:p>
        </w:tc>
        <w:tc>
          <w:tcPr>
            <w:tcW w:w="296" w:type="pct"/>
            <w:tcBorders>
              <w:top w:val="nil"/>
              <w:left w:val="nil"/>
              <w:bottom w:val="nil"/>
              <w:right w:val="single" w:color="auto" w:sz="8" w:space="0"/>
            </w:tcBorders>
            <w:shd w:val="clear" w:color="000000" w:fill="339966"/>
            <w:noWrap/>
            <w:vAlign w:val="center"/>
            <w:hideMark/>
          </w:tcPr>
          <w:p w:rsidRPr="00867E88" w:rsidR="00877E69" w:rsidP="001F3BA5" w:rsidRDefault="00877E69" w14:paraId="5D34F87A"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Percent</w:t>
            </w:r>
          </w:p>
        </w:tc>
        <w:tc>
          <w:tcPr>
            <w:tcW w:w="238" w:type="pct"/>
            <w:tcBorders>
              <w:top w:val="nil"/>
              <w:left w:val="nil"/>
              <w:bottom w:val="single" w:color="auto" w:sz="8" w:space="0"/>
              <w:right w:val="single" w:color="auto" w:sz="4" w:space="0"/>
            </w:tcBorders>
            <w:shd w:val="clear" w:color="000000" w:fill="339966"/>
            <w:noWrap/>
            <w:vAlign w:val="center"/>
            <w:hideMark/>
          </w:tcPr>
          <w:p w:rsidRPr="00867E88" w:rsidR="00877E69" w:rsidP="001F3BA5" w:rsidRDefault="00877E69" w14:paraId="542D5402"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Amount</w:t>
            </w:r>
          </w:p>
        </w:tc>
        <w:tc>
          <w:tcPr>
            <w:tcW w:w="233" w:type="pct"/>
            <w:tcBorders>
              <w:top w:val="nil"/>
              <w:left w:val="nil"/>
              <w:bottom w:val="nil"/>
              <w:right w:val="single" w:color="auto" w:sz="8" w:space="0"/>
            </w:tcBorders>
            <w:shd w:val="clear" w:color="000000" w:fill="339966"/>
            <w:noWrap/>
            <w:vAlign w:val="center"/>
            <w:hideMark/>
          </w:tcPr>
          <w:p w:rsidRPr="00867E88" w:rsidR="00877E69" w:rsidP="001F3BA5" w:rsidRDefault="00877E69" w14:paraId="69FCBBF2"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Percent</w:t>
            </w:r>
          </w:p>
        </w:tc>
      </w:tr>
      <w:tr w:rsidRPr="00867E88" w:rsidR="00E44BF3" w:rsidTr="00647FFE" w14:paraId="4E9CDEFD" w14:textId="3C7A874C">
        <w:trPr>
          <w:trHeight w:val="342"/>
        </w:trPr>
        <w:tc>
          <w:tcPr>
            <w:tcW w:w="3446" w:type="pct"/>
            <w:tcBorders>
              <w:top w:val="nil"/>
              <w:left w:val="single" w:color="auto" w:sz="8" w:space="0"/>
              <w:bottom w:val="single" w:color="auto" w:sz="8" w:space="0"/>
              <w:right w:val="single" w:color="auto" w:sz="8" w:space="0"/>
            </w:tcBorders>
            <w:shd w:val="clear" w:color="000000" w:fill="C0C0C0"/>
            <w:noWrap/>
            <w:vAlign w:val="center"/>
            <w:hideMark/>
          </w:tcPr>
          <w:p w:rsidRPr="00867E88" w:rsidR="00877E69" w:rsidP="001F3BA5" w:rsidRDefault="00877E69" w14:paraId="2C09877A"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 xml:space="preserve">1. Core Medical Services Subtotal </w:t>
            </w:r>
            <w:r w:rsidRPr="00867E88">
              <w:rPr>
                <w:rFonts w:ascii="Arial" w:hAnsi="Arial" w:eastAsia="Times New Roman" w:cs="Arial"/>
                <w:b/>
                <w:bCs/>
                <w:color w:val="FF0000"/>
                <w:sz w:val="20"/>
                <w:szCs w:val="20"/>
              </w:rPr>
              <w:t>(See Legislative Requirements)</w:t>
            </w:r>
          </w:p>
        </w:tc>
        <w:tc>
          <w:tcPr>
            <w:tcW w:w="238" w:type="pct"/>
            <w:tcBorders>
              <w:top w:val="nil"/>
              <w:left w:val="nil"/>
              <w:bottom w:val="single" w:color="auto" w:sz="8" w:space="0"/>
              <w:right w:val="single" w:color="000000" w:sz="4" w:space="0"/>
            </w:tcBorders>
            <w:shd w:val="clear" w:color="000000" w:fill="C0C0C0"/>
            <w:noWrap/>
            <w:vAlign w:val="center"/>
            <w:hideMark/>
          </w:tcPr>
          <w:p w:rsidRPr="00867E88" w:rsidR="00877E69" w:rsidP="001F3BA5" w:rsidRDefault="00877E69" w14:paraId="049F13B0"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single" w:color="000000" w:sz="8" w:space="0"/>
              <w:left w:val="nil"/>
              <w:bottom w:val="single" w:color="000000" w:sz="8" w:space="0"/>
              <w:right w:val="single" w:color="auto" w:sz="8" w:space="0"/>
            </w:tcBorders>
            <w:shd w:val="clear" w:color="000000" w:fill="C0C0C0"/>
            <w:noWrap/>
            <w:vAlign w:val="center"/>
            <w:hideMark/>
          </w:tcPr>
          <w:p w:rsidRPr="00867E88" w:rsidR="00877E69" w:rsidP="001F3BA5" w:rsidRDefault="00877E69" w14:paraId="65C2FB89"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15" w:type="pct"/>
            <w:tcBorders>
              <w:top w:val="nil"/>
              <w:left w:val="nil"/>
              <w:bottom w:val="single" w:color="auto" w:sz="8" w:space="0"/>
              <w:right w:val="single" w:color="000000" w:sz="4" w:space="0"/>
            </w:tcBorders>
            <w:shd w:val="clear" w:color="000000" w:fill="C0C0C0"/>
            <w:noWrap/>
            <w:vAlign w:val="center"/>
            <w:hideMark/>
          </w:tcPr>
          <w:p w:rsidRPr="00867E88" w:rsidR="00877E69" w:rsidP="001F3BA5" w:rsidRDefault="00877E69" w14:paraId="0438A43E"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96" w:type="pct"/>
            <w:tcBorders>
              <w:top w:val="single" w:color="000000" w:sz="8" w:space="0"/>
              <w:left w:val="nil"/>
              <w:bottom w:val="single" w:color="000000" w:sz="8" w:space="0"/>
              <w:right w:val="single" w:color="auto" w:sz="8" w:space="0"/>
            </w:tcBorders>
            <w:shd w:val="clear" w:color="000000" w:fill="C0C0C0"/>
            <w:noWrap/>
            <w:vAlign w:val="center"/>
            <w:hideMark/>
          </w:tcPr>
          <w:p w:rsidRPr="00867E88" w:rsidR="00877E69" w:rsidP="001F3BA5" w:rsidRDefault="00877E69" w14:paraId="0C01A077"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8" w:type="pct"/>
            <w:tcBorders>
              <w:top w:val="nil"/>
              <w:left w:val="nil"/>
              <w:bottom w:val="single" w:color="auto" w:sz="8" w:space="0"/>
              <w:right w:val="single" w:color="000000" w:sz="4" w:space="0"/>
            </w:tcBorders>
            <w:shd w:val="clear" w:color="000000" w:fill="C0C0C0"/>
            <w:noWrap/>
            <w:vAlign w:val="center"/>
            <w:hideMark/>
          </w:tcPr>
          <w:p w:rsidRPr="00867E88" w:rsidR="00877E69" w:rsidP="001F3BA5" w:rsidRDefault="00877E69" w14:paraId="3575A2B7"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single" w:color="000000" w:sz="8" w:space="0"/>
              <w:left w:val="nil"/>
              <w:bottom w:val="single" w:color="000000" w:sz="8" w:space="0"/>
              <w:right w:val="single" w:color="auto" w:sz="8" w:space="0"/>
            </w:tcBorders>
            <w:shd w:val="clear" w:color="000000" w:fill="C0C0C0"/>
            <w:noWrap/>
            <w:vAlign w:val="center"/>
            <w:hideMark/>
          </w:tcPr>
          <w:p w:rsidRPr="00867E88" w:rsidR="00877E69" w:rsidP="001F3BA5" w:rsidRDefault="00877E69" w14:paraId="7CF003C5"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r>
      <w:tr w:rsidRPr="00867E88" w:rsidR="00877E69" w:rsidTr="00647FFE" w14:paraId="6B983BDC" w14:textId="38716316">
        <w:trPr>
          <w:trHeight w:val="342"/>
        </w:trPr>
        <w:tc>
          <w:tcPr>
            <w:tcW w:w="3446" w:type="pct"/>
            <w:tcBorders>
              <w:top w:val="single" w:color="000000" w:sz="4" w:space="0"/>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73236FD1" w14:textId="77777777">
            <w:pPr>
              <w:spacing w:after="0" w:line="240" w:lineRule="auto"/>
              <w:ind w:firstLine="200" w:firstLineChars="100"/>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a. AIDS Drug Assistance Program (ADAP) Treatments</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318591F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6C3CD5D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74E48CA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EF4736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02FB173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5B5B39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128AF9B4" w14:textId="381EFAA4">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4A3D5C69"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b. AIDS </w:t>
            </w:r>
            <w:r>
              <w:rPr>
                <w:rFonts w:ascii="Times New Roman" w:hAnsi="Times New Roman" w:eastAsia="Times New Roman" w:cs="Times New Roman"/>
                <w:color w:val="000000"/>
                <w:sz w:val="20"/>
                <w:szCs w:val="20"/>
              </w:rPr>
              <w:t>Pharmaceutical Assistance</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2F0EFACB"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6CB7FEA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69B0723A"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311B122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76936DE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10EB2E2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569E4EFA" w14:textId="787D57EC">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789A241C"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c. Early Intervention Services </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4C684F71"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58BC72E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5090BB0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5B63840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13CC2EB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1B293B9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1D21C2DF" w14:textId="35A52767">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1248A457"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d. Health Insurance Premium &amp; Cost Sharing Assistance </w:t>
            </w:r>
            <w:r>
              <w:rPr>
                <w:rFonts w:ascii="Times New Roman" w:hAnsi="Times New Roman" w:eastAsia="Times New Roman" w:cs="Times New Roman"/>
                <w:color w:val="000000"/>
                <w:sz w:val="20"/>
                <w:szCs w:val="20"/>
              </w:rPr>
              <w:t>for Low Income Individuals</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07D5571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1E7A59F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56D9CE9D"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CD8493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107E415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569E5A0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096C2B41" w14:textId="4A0937E9">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333D9AA9"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e. Home and Community-based Health Services</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5D63215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3F028ED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602EF3EC"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04507D7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1EE9810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F0740E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77FBE545" w14:textId="0B20C172">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15C40B5F"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f. Home Health Care </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1CF4FC2D"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7D7B1AD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76C0C746"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5CA9B24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752A272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6D2C4A8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5FACB783" w14:textId="4B8BE600">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1597801B"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g. Hospice </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701A3EFB"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39EF25B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26867AC8"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1020FEF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5CE1CE9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5DBFBC5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5AAA2755" w14:textId="094F1BD2">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00091275"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h. Medical Case Management (including Treatment Adherence Services)</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7715BB4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17BDF25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6D07354B"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48946CD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012051D8"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4FF087DC"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285F8390" w14:textId="640D5E17">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4CB3DAAB"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i. Medical Nutrition Therapy</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2AD8B67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56DC3BEF"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59F417B7"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043EA3CC"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721E743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155C66A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35BAAD16" w14:textId="6A40D8EE">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7346F99C"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lastRenderedPageBreak/>
              <w:t>j. Mental Health Services</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04E2CEC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0C22B05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29D38E2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3400A5B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17E21E8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58B9A14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10971E54" w14:textId="251097DE">
        <w:trPr>
          <w:trHeight w:val="342"/>
        </w:trPr>
        <w:tc>
          <w:tcPr>
            <w:tcW w:w="3446" w:type="pct"/>
            <w:tcBorders>
              <w:top w:val="nil"/>
              <w:left w:val="single" w:color="auto" w:sz="8" w:space="0"/>
              <w:bottom w:val="nil"/>
              <w:right w:val="single" w:color="auto" w:sz="8" w:space="0"/>
            </w:tcBorders>
            <w:shd w:val="clear" w:color="auto" w:fill="auto"/>
            <w:vAlign w:val="center"/>
            <w:hideMark/>
          </w:tcPr>
          <w:p w:rsidRPr="00867E88" w:rsidR="00877E69" w:rsidP="001F3BA5" w:rsidRDefault="00877E69" w14:paraId="558EFF81"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k. Oral Health Care</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69ECE1E2"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3FA29C2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5C4C6F9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B619FE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6B40A65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2A3ABC8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034D4030" w14:textId="552989D7">
        <w:trPr>
          <w:trHeight w:val="342"/>
        </w:trPr>
        <w:tc>
          <w:tcPr>
            <w:tcW w:w="3446" w:type="pct"/>
            <w:tcBorders>
              <w:top w:val="single" w:color="auto" w:sz="4" w:space="0"/>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1073250E"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l. Outpatient /Ambulatory Health Services</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2C6147D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2B0D5D4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3ABFDDF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6DB2DB3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018FC2D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0331818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3A823DB5" w14:textId="6C55F6E0">
        <w:trPr>
          <w:trHeight w:val="342"/>
        </w:trPr>
        <w:tc>
          <w:tcPr>
            <w:tcW w:w="3446" w:type="pct"/>
            <w:tcBorders>
              <w:top w:val="nil"/>
              <w:left w:val="single" w:color="auto" w:sz="8" w:space="0"/>
              <w:bottom w:val="single" w:color="auto" w:sz="8" w:space="0"/>
              <w:right w:val="single" w:color="auto" w:sz="8" w:space="0"/>
            </w:tcBorders>
            <w:shd w:val="clear" w:color="auto" w:fill="auto"/>
            <w:vAlign w:val="center"/>
            <w:hideMark/>
          </w:tcPr>
          <w:p w:rsidRPr="00867E88" w:rsidR="00877E69" w:rsidP="001F3BA5" w:rsidRDefault="00877E69" w14:paraId="45A41B6F"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m. Substance Abuse Outpatient Care</w:t>
            </w:r>
          </w:p>
        </w:tc>
        <w:tc>
          <w:tcPr>
            <w:tcW w:w="238" w:type="pct"/>
            <w:tcBorders>
              <w:top w:val="nil"/>
              <w:left w:val="nil"/>
              <w:bottom w:val="single" w:color="auto" w:sz="8" w:space="0"/>
              <w:right w:val="single" w:color="auto" w:sz="4" w:space="0"/>
            </w:tcBorders>
            <w:shd w:val="clear" w:color="auto" w:fill="auto"/>
            <w:noWrap/>
            <w:vAlign w:val="center"/>
            <w:hideMark/>
          </w:tcPr>
          <w:p w:rsidRPr="00867E88" w:rsidR="00877E69" w:rsidP="001F3BA5" w:rsidRDefault="00877E69" w14:paraId="43BD570B"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8" w:space="0"/>
              <w:right w:val="single" w:color="auto" w:sz="8" w:space="0"/>
            </w:tcBorders>
            <w:shd w:val="clear" w:color="auto" w:fill="auto"/>
            <w:noWrap/>
            <w:vAlign w:val="center"/>
            <w:hideMark/>
          </w:tcPr>
          <w:p w:rsidRPr="00867E88" w:rsidR="00877E69" w:rsidP="001F3BA5" w:rsidRDefault="00877E69" w14:paraId="51C10E6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8" w:space="0"/>
              <w:right w:val="single" w:color="000000" w:sz="4" w:space="0"/>
            </w:tcBorders>
            <w:shd w:val="clear" w:color="auto" w:fill="auto"/>
            <w:noWrap/>
            <w:vAlign w:val="center"/>
            <w:hideMark/>
          </w:tcPr>
          <w:p w:rsidRPr="00867E88" w:rsidR="00877E69" w:rsidP="001F3BA5" w:rsidRDefault="00877E69" w14:paraId="76522AE1"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auto" w:sz="8" w:space="0"/>
              <w:right w:val="single" w:color="auto" w:sz="8" w:space="0"/>
            </w:tcBorders>
            <w:shd w:val="clear" w:color="auto" w:fill="auto"/>
            <w:noWrap/>
            <w:vAlign w:val="center"/>
            <w:hideMark/>
          </w:tcPr>
          <w:p w:rsidRPr="00867E88" w:rsidR="00877E69" w:rsidP="001F3BA5" w:rsidRDefault="00877E69" w14:paraId="4943F30C"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8" w:space="0"/>
              <w:right w:val="single" w:color="000000" w:sz="4" w:space="0"/>
            </w:tcBorders>
            <w:shd w:val="clear" w:color="auto" w:fill="auto"/>
            <w:noWrap/>
            <w:vAlign w:val="center"/>
            <w:hideMark/>
          </w:tcPr>
          <w:p w:rsidRPr="00867E88" w:rsidR="00877E69" w:rsidP="001F3BA5" w:rsidRDefault="00877E69" w14:paraId="4ECFF03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auto" w:sz="8" w:space="0"/>
              <w:right w:val="single" w:color="auto" w:sz="8" w:space="0"/>
            </w:tcBorders>
            <w:shd w:val="clear" w:color="auto" w:fill="auto"/>
            <w:noWrap/>
            <w:vAlign w:val="center"/>
            <w:hideMark/>
          </w:tcPr>
          <w:p w:rsidRPr="00867E88" w:rsidR="00877E69" w:rsidP="001F3BA5" w:rsidRDefault="00877E69" w14:paraId="1A3E8A0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41A7B8C0" w14:textId="6FBF0B6A">
        <w:trPr>
          <w:trHeight w:val="342"/>
        </w:trPr>
        <w:tc>
          <w:tcPr>
            <w:tcW w:w="3446" w:type="pct"/>
            <w:tcBorders>
              <w:top w:val="nil"/>
              <w:left w:val="single" w:color="auto" w:sz="8" w:space="0"/>
              <w:bottom w:val="single" w:color="auto" w:sz="8" w:space="0"/>
              <w:right w:val="single" w:color="auto" w:sz="8" w:space="0"/>
            </w:tcBorders>
            <w:shd w:val="clear" w:color="000000" w:fill="C0C0C0"/>
            <w:noWrap/>
            <w:vAlign w:val="center"/>
            <w:hideMark/>
          </w:tcPr>
          <w:p w:rsidRPr="00867E88" w:rsidR="00877E69" w:rsidP="001F3BA5" w:rsidRDefault="00877E69" w14:paraId="31862118"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2. Support Services Subtotal</w:t>
            </w:r>
          </w:p>
        </w:tc>
        <w:tc>
          <w:tcPr>
            <w:tcW w:w="238"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01B0757B"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6997A867"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15"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7A246483"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96"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6130F86A"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8"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2EB6DA0B"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37D7A22D"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r>
      <w:tr w:rsidRPr="00867E88" w:rsidR="00877E69" w:rsidTr="00647FFE" w14:paraId="32A565F9" w14:textId="38121A51">
        <w:trPr>
          <w:trHeight w:val="342"/>
        </w:trPr>
        <w:tc>
          <w:tcPr>
            <w:tcW w:w="3446"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5A676A66" w14:textId="77777777">
            <w:pPr>
              <w:spacing w:after="0" w:line="240" w:lineRule="auto"/>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   a. Child Care Services</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4C69C44A"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109C20A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509E65DD"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67B6A108"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644C904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68474AC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10BF55D1" w14:textId="6EA91D56">
        <w:trPr>
          <w:trHeight w:val="342"/>
        </w:trPr>
        <w:tc>
          <w:tcPr>
            <w:tcW w:w="3446" w:type="pct"/>
            <w:tcBorders>
              <w:top w:val="nil"/>
              <w:left w:val="single" w:color="auto" w:sz="8" w:space="0"/>
              <w:bottom w:val="single" w:color="auto" w:sz="4" w:space="0"/>
              <w:right w:val="single" w:color="auto" w:sz="8" w:space="0"/>
            </w:tcBorders>
            <w:shd w:val="clear" w:color="000000" w:fill="FFFFFF"/>
            <w:noWrap/>
            <w:vAlign w:val="center"/>
            <w:hideMark/>
          </w:tcPr>
          <w:p w:rsidRPr="00867E88" w:rsidR="00877E69" w:rsidP="001F3BA5" w:rsidRDefault="00877E69" w14:paraId="0E45CDBD" w14:textId="77777777">
            <w:pPr>
              <w:spacing w:after="0" w:line="240" w:lineRule="auto"/>
              <w:ind w:firstLine="200" w:firstLineChars="100"/>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b. Emergency Financial Assistance</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26F27BB1"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3F7FF95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2B8D2F6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625FA5F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0A6E7C4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4BA356B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5AE6C5A5" w14:textId="26B3B946">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174BF6BD" w14:textId="77777777">
            <w:pPr>
              <w:spacing w:after="0" w:line="240" w:lineRule="auto"/>
              <w:ind w:firstLine="200" w:firstLineChars="10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c. Food Bank/Home </w:t>
            </w:r>
            <w:r w:rsidRPr="00867E88">
              <w:rPr>
                <w:rFonts w:ascii="Times New Roman" w:hAnsi="Times New Roman" w:eastAsia="Times New Roman" w:cs="Times New Roman"/>
                <w:color w:val="000000"/>
                <w:sz w:val="20"/>
                <w:szCs w:val="20"/>
              </w:rPr>
              <w:t>Delivered Meals</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584572E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B55AAE8"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208A7FD1"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C56406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13F09FB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112BADE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0458E4FA" w14:textId="032A24DF">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623942D3"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d. Health Education/Risk Reduction</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49C58A78"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3A5DF41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4168D4D1"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6DB928F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7364AFA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8B31DC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7516CDAA" w14:textId="488B90BF">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6154EEEF"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e. Housing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125F35CC"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699F86F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2809598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09BC081B"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0D8F9D8C"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599BBE0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1E9E2759" w14:textId="11DD8445">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06DCE254"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f. Linguistics Services</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62E375D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4B2BFA2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71290747"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4E092FD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517C5D0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2B0A02A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5C17725F" w14:textId="6EFA8286">
        <w:trPr>
          <w:trHeight w:val="342"/>
        </w:trPr>
        <w:tc>
          <w:tcPr>
            <w:tcW w:w="3446" w:type="pct"/>
            <w:tcBorders>
              <w:top w:val="nil"/>
              <w:left w:val="single" w:color="auto" w:sz="8" w:space="0"/>
              <w:bottom w:val="nil"/>
              <w:right w:val="single" w:color="auto" w:sz="8" w:space="0"/>
            </w:tcBorders>
            <w:shd w:val="clear" w:color="auto" w:fill="auto"/>
            <w:vAlign w:val="center"/>
            <w:hideMark/>
          </w:tcPr>
          <w:p w:rsidRPr="00867E88" w:rsidR="00877E69" w:rsidP="001F3BA5" w:rsidRDefault="00877E69" w14:paraId="345849CA"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g. Medical Transportation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3A1396A9"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1C87A7C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1B3CB46C"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02E2440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3D580A7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5958BB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72621CA0" w14:textId="6E5FADAE">
        <w:trPr>
          <w:trHeight w:val="342"/>
        </w:trPr>
        <w:tc>
          <w:tcPr>
            <w:tcW w:w="3446" w:type="pct"/>
            <w:tcBorders>
              <w:top w:val="single" w:color="auto" w:sz="4" w:space="0"/>
              <w:left w:val="single" w:color="auto" w:sz="8" w:space="0"/>
              <w:bottom w:val="single" w:color="auto" w:sz="4" w:space="0"/>
              <w:right w:val="single" w:color="auto" w:sz="8" w:space="0"/>
            </w:tcBorders>
            <w:shd w:val="clear" w:color="auto" w:fill="auto"/>
            <w:vAlign w:val="center"/>
            <w:hideMark/>
          </w:tcPr>
          <w:p w:rsidRPr="00867E88" w:rsidR="00877E69" w:rsidP="001F3BA5" w:rsidRDefault="00877E69" w14:paraId="0A8B872C"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h. Non-Medical Case Management Services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25CD629A"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534C699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357B8FD0"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6048DCC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6649A8CF"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32DDFF1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511939A3" w14:textId="1FB1419B">
        <w:trPr>
          <w:trHeight w:val="342"/>
        </w:trPr>
        <w:tc>
          <w:tcPr>
            <w:tcW w:w="3446" w:type="pct"/>
            <w:tcBorders>
              <w:top w:val="nil"/>
              <w:left w:val="single" w:color="auto" w:sz="8" w:space="0"/>
              <w:bottom w:val="single" w:color="auto" w:sz="4" w:space="0"/>
              <w:right w:val="single" w:color="auto" w:sz="8" w:space="0"/>
            </w:tcBorders>
            <w:shd w:val="clear" w:color="000000" w:fill="FFFFFF"/>
            <w:noWrap/>
            <w:vAlign w:val="center"/>
            <w:hideMark/>
          </w:tcPr>
          <w:p w:rsidRPr="00867E88" w:rsidR="00877E69" w:rsidP="001F3BA5" w:rsidRDefault="00877E69" w14:paraId="38F11FE2" w14:textId="77777777">
            <w:pPr>
              <w:spacing w:after="0" w:line="240" w:lineRule="auto"/>
              <w:ind w:firstLine="200" w:firstLineChars="100"/>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i. Other Professional Services</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1561016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457EF61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32B413B2"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41645BBF"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42207E2F"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395BC1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447E6F86" w14:textId="0C2A2034">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4FC50079"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j. Outreach Services</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53B00F20"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2441316B"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741193D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61615AE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6EE90198"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BEF0E7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3A3B877D" w14:textId="00D1A665">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418939F4"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k. Psychosocial Support Services</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48810A0D"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196B6858"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488EC6B8"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286A570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1298E39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0E5FAEA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0F947BDD" w14:textId="5E67BCE9">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18C99E9A"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l. Referral for Health Care and Support Services</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09D64BC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D25858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2380786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129760FC"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5470500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3BBFEE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30EDEA7F" w14:textId="0DF67FFD">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4E608747"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m. Rehabilitation Services</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68329F42"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914997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2650590D"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7375141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6D8FFA4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4780C2C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6FCE684E" w14:textId="32FCA8EE">
        <w:trPr>
          <w:trHeight w:val="342"/>
        </w:trPr>
        <w:tc>
          <w:tcPr>
            <w:tcW w:w="3446" w:type="pct"/>
            <w:tcBorders>
              <w:top w:val="nil"/>
              <w:left w:val="single" w:color="auto" w:sz="8" w:space="0"/>
              <w:bottom w:val="single" w:color="000000" w:sz="4" w:space="0"/>
              <w:right w:val="single" w:color="auto" w:sz="8" w:space="0"/>
            </w:tcBorders>
            <w:shd w:val="clear" w:color="auto" w:fill="auto"/>
            <w:vAlign w:val="center"/>
            <w:hideMark/>
          </w:tcPr>
          <w:p w:rsidRPr="00867E88" w:rsidR="00877E69" w:rsidP="001F3BA5" w:rsidRDefault="00877E69" w14:paraId="3249C675"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n. Respite Care</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534F3272"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204F253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17548F99"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22158C6B"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000000" w:sz="4" w:space="0"/>
              <w:right w:val="single" w:color="auto" w:sz="4" w:space="0"/>
            </w:tcBorders>
            <w:shd w:val="clear" w:color="auto" w:fill="auto"/>
            <w:noWrap/>
            <w:vAlign w:val="center"/>
            <w:hideMark/>
          </w:tcPr>
          <w:p w:rsidRPr="00867E88" w:rsidR="00877E69" w:rsidP="001F3BA5" w:rsidRDefault="00877E69" w14:paraId="2FB8A25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000000" w:sz="4" w:space="0"/>
              <w:right w:val="single" w:color="auto" w:sz="8" w:space="0"/>
            </w:tcBorders>
            <w:shd w:val="clear" w:color="auto" w:fill="auto"/>
            <w:noWrap/>
            <w:vAlign w:val="center"/>
            <w:hideMark/>
          </w:tcPr>
          <w:p w:rsidRPr="00867E88" w:rsidR="00877E69" w:rsidP="001F3BA5" w:rsidRDefault="00877E69" w14:paraId="5937AEC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6DFC34DA" w14:textId="18143382">
        <w:trPr>
          <w:trHeight w:val="342"/>
        </w:trPr>
        <w:tc>
          <w:tcPr>
            <w:tcW w:w="3446" w:type="pct"/>
            <w:tcBorders>
              <w:top w:val="nil"/>
              <w:left w:val="single" w:color="auto" w:sz="8" w:space="0"/>
              <w:bottom w:val="single" w:color="auto" w:sz="8" w:space="0"/>
              <w:right w:val="single" w:color="auto" w:sz="8" w:space="0"/>
            </w:tcBorders>
            <w:shd w:val="clear" w:color="auto" w:fill="auto"/>
            <w:vAlign w:val="center"/>
            <w:hideMark/>
          </w:tcPr>
          <w:p w:rsidRPr="00867E88" w:rsidR="00877E69" w:rsidP="001F3BA5" w:rsidRDefault="00877E69" w14:paraId="5C84626F"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o. Substance Abuse Services</w:t>
            </w:r>
            <w:r>
              <w:rPr>
                <w:rFonts w:ascii="Times New Roman" w:hAnsi="Times New Roman" w:eastAsia="Times New Roman" w:cs="Times New Roman"/>
                <w:color w:val="000000"/>
                <w:sz w:val="20"/>
                <w:szCs w:val="20"/>
              </w:rPr>
              <w:t xml:space="preserve"> (</w:t>
            </w:r>
            <w:r w:rsidRPr="00867E88">
              <w:rPr>
                <w:rFonts w:ascii="Times New Roman" w:hAnsi="Times New Roman" w:eastAsia="Times New Roman" w:cs="Times New Roman"/>
                <w:color w:val="000000"/>
                <w:sz w:val="20"/>
                <w:szCs w:val="20"/>
              </w:rPr>
              <w:t>residential</w:t>
            </w:r>
            <w:r>
              <w:rPr>
                <w:rFonts w:ascii="Times New Roman" w:hAnsi="Times New Roman" w:eastAsia="Times New Roman" w:cs="Times New Roman"/>
                <w:color w:val="000000"/>
                <w:sz w:val="20"/>
                <w:szCs w:val="20"/>
              </w:rPr>
              <w:t>)</w:t>
            </w:r>
          </w:p>
        </w:tc>
        <w:tc>
          <w:tcPr>
            <w:tcW w:w="238" w:type="pct"/>
            <w:tcBorders>
              <w:top w:val="nil"/>
              <w:left w:val="nil"/>
              <w:bottom w:val="single" w:color="auto" w:sz="8" w:space="0"/>
              <w:right w:val="single" w:color="auto" w:sz="4" w:space="0"/>
            </w:tcBorders>
            <w:shd w:val="clear" w:color="auto" w:fill="auto"/>
            <w:noWrap/>
            <w:vAlign w:val="center"/>
            <w:hideMark/>
          </w:tcPr>
          <w:p w:rsidRPr="00867E88" w:rsidR="00877E69" w:rsidP="001F3BA5" w:rsidRDefault="00877E69" w14:paraId="5DC11DF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33" w:type="pct"/>
            <w:tcBorders>
              <w:top w:val="nil"/>
              <w:left w:val="nil"/>
              <w:bottom w:val="single" w:color="auto" w:sz="8" w:space="0"/>
              <w:right w:val="single" w:color="auto" w:sz="8" w:space="0"/>
            </w:tcBorders>
            <w:shd w:val="clear" w:color="auto" w:fill="auto"/>
            <w:noWrap/>
            <w:vAlign w:val="center"/>
            <w:hideMark/>
          </w:tcPr>
          <w:p w:rsidRPr="00867E88" w:rsidR="00877E69" w:rsidP="001F3BA5" w:rsidRDefault="00877E69" w14:paraId="54A70D7B"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15" w:type="pct"/>
            <w:tcBorders>
              <w:top w:val="nil"/>
              <w:left w:val="nil"/>
              <w:bottom w:val="single" w:color="auto" w:sz="8" w:space="0"/>
              <w:right w:val="single" w:color="000000" w:sz="4" w:space="0"/>
            </w:tcBorders>
            <w:shd w:val="clear" w:color="auto" w:fill="auto"/>
            <w:noWrap/>
            <w:vAlign w:val="center"/>
            <w:hideMark/>
          </w:tcPr>
          <w:p w:rsidRPr="00867E88" w:rsidR="00877E69" w:rsidP="001F3BA5" w:rsidRDefault="00877E69" w14:paraId="27BCFA7B"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296" w:type="pct"/>
            <w:tcBorders>
              <w:top w:val="nil"/>
              <w:left w:val="nil"/>
              <w:bottom w:val="single" w:color="auto" w:sz="8" w:space="0"/>
              <w:right w:val="single" w:color="auto" w:sz="8" w:space="0"/>
            </w:tcBorders>
            <w:shd w:val="clear" w:color="auto" w:fill="auto"/>
            <w:noWrap/>
            <w:vAlign w:val="center"/>
            <w:hideMark/>
          </w:tcPr>
          <w:p w:rsidRPr="00867E88" w:rsidR="00877E69" w:rsidP="001F3BA5" w:rsidRDefault="00877E69" w14:paraId="17E20F8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238" w:type="pct"/>
            <w:tcBorders>
              <w:top w:val="nil"/>
              <w:left w:val="nil"/>
              <w:bottom w:val="single" w:color="auto" w:sz="8" w:space="0"/>
              <w:right w:val="single" w:color="000000" w:sz="4" w:space="0"/>
            </w:tcBorders>
            <w:shd w:val="clear" w:color="auto" w:fill="auto"/>
            <w:noWrap/>
            <w:vAlign w:val="center"/>
            <w:hideMark/>
          </w:tcPr>
          <w:p w:rsidRPr="00867E88" w:rsidR="00877E69" w:rsidP="001F3BA5" w:rsidRDefault="00877E69" w14:paraId="5679CB5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233" w:type="pct"/>
            <w:tcBorders>
              <w:top w:val="nil"/>
              <w:left w:val="nil"/>
              <w:bottom w:val="single" w:color="auto" w:sz="8" w:space="0"/>
              <w:right w:val="single" w:color="auto" w:sz="8" w:space="0"/>
            </w:tcBorders>
            <w:shd w:val="clear" w:color="auto" w:fill="auto"/>
            <w:noWrap/>
            <w:vAlign w:val="center"/>
            <w:hideMark/>
          </w:tcPr>
          <w:p w:rsidRPr="00867E88" w:rsidR="00877E69" w:rsidP="001F3BA5" w:rsidRDefault="00877E69" w14:paraId="197B802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877E69" w:rsidTr="00647FFE" w14:paraId="2886BAB4" w14:textId="1E5A2798">
        <w:trPr>
          <w:trHeight w:val="342"/>
        </w:trPr>
        <w:tc>
          <w:tcPr>
            <w:tcW w:w="3446" w:type="pct"/>
            <w:tcBorders>
              <w:top w:val="nil"/>
              <w:left w:val="single" w:color="auto" w:sz="8" w:space="0"/>
              <w:bottom w:val="single" w:color="auto" w:sz="8" w:space="0"/>
              <w:right w:val="single" w:color="auto" w:sz="8" w:space="0"/>
            </w:tcBorders>
            <w:shd w:val="clear" w:color="000000" w:fill="C0C0C0"/>
            <w:vAlign w:val="center"/>
            <w:hideMark/>
          </w:tcPr>
          <w:p w:rsidRPr="00867E88" w:rsidR="00877E69" w:rsidP="001F3BA5" w:rsidRDefault="00877E69" w14:paraId="7F847FCF"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3. Total Service Expenditures</w:t>
            </w:r>
          </w:p>
        </w:tc>
        <w:tc>
          <w:tcPr>
            <w:tcW w:w="238"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192828B4"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34AE48A6"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315"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1D25D82E"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96"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4FE32850"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238"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588E6977"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6A70E35A"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r>
      <w:tr w:rsidRPr="00867E88" w:rsidR="00877E69" w:rsidTr="00647FFE" w14:paraId="66260290" w14:textId="3BB9C14C">
        <w:trPr>
          <w:trHeight w:val="342"/>
        </w:trPr>
        <w:tc>
          <w:tcPr>
            <w:tcW w:w="3446" w:type="pct"/>
            <w:tcBorders>
              <w:top w:val="nil"/>
              <w:left w:val="single" w:color="auto" w:sz="8" w:space="0"/>
              <w:bottom w:val="single" w:color="auto" w:sz="8" w:space="0"/>
              <w:right w:val="single" w:color="auto" w:sz="8" w:space="0"/>
            </w:tcBorders>
            <w:shd w:val="clear" w:color="000000" w:fill="C0C0C0"/>
            <w:vAlign w:val="center"/>
            <w:hideMark/>
          </w:tcPr>
          <w:p w:rsidRPr="00867E88" w:rsidR="00877E69" w:rsidP="001F3BA5" w:rsidRDefault="00877E69" w14:paraId="53B55951"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4. Non-services Subtotal</w:t>
            </w:r>
          </w:p>
        </w:tc>
        <w:tc>
          <w:tcPr>
            <w:tcW w:w="238"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6F304EAA"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2B46D296"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315"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57097DA9"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96"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2226ACF0"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238"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40C54649"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6B2622DA"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r>
      <w:tr w:rsidRPr="00867E88" w:rsidR="00877E69" w:rsidTr="00647FFE" w14:paraId="3C6138E7" w14:textId="11DA1044">
        <w:trPr>
          <w:trHeight w:val="342"/>
        </w:trPr>
        <w:tc>
          <w:tcPr>
            <w:tcW w:w="3446" w:type="pct"/>
            <w:tcBorders>
              <w:top w:val="nil"/>
              <w:left w:val="single" w:color="auto" w:sz="8" w:space="0"/>
              <w:bottom w:val="single" w:color="auto" w:sz="4" w:space="0"/>
              <w:right w:val="single" w:color="auto" w:sz="8" w:space="0"/>
            </w:tcBorders>
            <w:shd w:val="clear" w:color="auto" w:fill="auto"/>
            <w:vAlign w:val="center"/>
            <w:hideMark/>
          </w:tcPr>
          <w:p w:rsidRPr="00867E88" w:rsidR="00877E69" w:rsidP="001F3BA5" w:rsidRDefault="00877E69" w14:paraId="5B3D2B13" w14:textId="77777777">
            <w:pPr>
              <w:spacing w:after="0" w:line="240" w:lineRule="auto"/>
              <w:ind w:firstLine="200" w:firstLineChars="100"/>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xml:space="preserve">a. Clinical Quality Management </w:t>
            </w:r>
            <w:r w:rsidRPr="00867E88">
              <w:rPr>
                <w:rFonts w:ascii="Times New Roman" w:hAnsi="Times New Roman" w:eastAsia="Times New Roman" w:cs="Times New Roman"/>
                <w:color w:val="FF0000"/>
                <w:sz w:val="20"/>
                <w:szCs w:val="20"/>
              </w:rPr>
              <w:t>(see Legislative Requirements)</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54AA4CCC"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 </w:t>
            </w:r>
          </w:p>
        </w:tc>
        <w:tc>
          <w:tcPr>
            <w:tcW w:w="233"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2451003C"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315"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5282B445"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 </w:t>
            </w:r>
          </w:p>
        </w:tc>
        <w:tc>
          <w:tcPr>
            <w:tcW w:w="296" w:type="pct"/>
            <w:tcBorders>
              <w:top w:val="nil"/>
              <w:left w:val="nil"/>
              <w:bottom w:val="single" w:color="auto" w:sz="4" w:space="0"/>
              <w:right w:val="single" w:color="auto" w:sz="8" w:space="0"/>
            </w:tcBorders>
            <w:shd w:val="clear" w:color="auto" w:fill="auto"/>
            <w:noWrap/>
            <w:vAlign w:val="center"/>
            <w:hideMark/>
          </w:tcPr>
          <w:p w:rsidRPr="00867E88" w:rsidR="00877E69" w:rsidP="001F3BA5" w:rsidRDefault="00877E69" w14:paraId="7B4A96ED"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238" w:type="pct"/>
            <w:tcBorders>
              <w:top w:val="nil"/>
              <w:left w:val="nil"/>
              <w:bottom w:val="single" w:color="auto" w:sz="4" w:space="0"/>
              <w:right w:val="single" w:color="auto" w:sz="4" w:space="0"/>
            </w:tcBorders>
            <w:shd w:val="clear" w:color="auto" w:fill="auto"/>
            <w:noWrap/>
            <w:vAlign w:val="center"/>
            <w:hideMark/>
          </w:tcPr>
          <w:p w:rsidRPr="00867E88" w:rsidR="00877E69" w:rsidP="001F3BA5" w:rsidRDefault="00877E69" w14:paraId="778CF675"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nil"/>
              <w:left w:val="nil"/>
              <w:bottom w:val="single" w:color="auto" w:sz="4" w:space="0"/>
              <w:right w:val="single" w:color="000000" w:sz="4" w:space="0"/>
            </w:tcBorders>
            <w:shd w:val="clear" w:color="auto" w:fill="auto"/>
            <w:noWrap/>
            <w:vAlign w:val="center"/>
            <w:hideMark/>
          </w:tcPr>
          <w:p w:rsidRPr="00867E88" w:rsidR="00877E69" w:rsidP="001F3BA5" w:rsidRDefault="00877E69" w14:paraId="75D7EA26"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r>
      <w:tr w:rsidRPr="00867E88" w:rsidR="00877E69" w:rsidTr="00647FFE" w14:paraId="72DFB55D" w14:textId="49FE1D7D">
        <w:trPr>
          <w:trHeight w:val="342"/>
        </w:trPr>
        <w:tc>
          <w:tcPr>
            <w:tcW w:w="3446" w:type="pct"/>
            <w:tcBorders>
              <w:top w:val="nil"/>
              <w:left w:val="single" w:color="auto" w:sz="8" w:space="0"/>
              <w:bottom w:val="single" w:color="auto" w:sz="8" w:space="0"/>
              <w:right w:val="single" w:color="auto" w:sz="8" w:space="0"/>
            </w:tcBorders>
            <w:shd w:val="clear" w:color="auto" w:fill="auto"/>
            <w:noWrap/>
            <w:vAlign w:val="center"/>
            <w:hideMark/>
          </w:tcPr>
          <w:p w:rsidRPr="00867E88" w:rsidR="00877E69" w:rsidP="001F3BA5" w:rsidRDefault="00877E69" w14:paraId="78D0D84C" w14:textId="0FB9B925">
            <w:pPr>
              <w:spacing w:after="0" w:line="240" w:lineRule="auto"/>
              <w:ind w:firstLine="200" w:firstLineChars="10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 </w:t>
            </w:r>
            <w:r w:rsidRPr="00867E88">
              <w:rPr>
                <w:rFonts w:ascii="Times New Roman" w:hAnsi="Times New Roman" w:eastAsia="Times New Roman" w:cs="Times New Roman"/>
                <w:sz w:val="20"/>
                <w:szCs w:val="20"/>
              </w:rPr>
              <w:t>Administrati</w:t>
            </w:r>
            <w:r>
              <w:rPr>
                <w:rFonts w:ascii="Times New Roman" w:hAnsi="Times New Roman" w:eastAsia="Times New Roman" w:cs="Times New Roman"/>
                <w:sz w:val="20"/>
                <w:szCs w:val="20"/>
              </w:rPr>
              <w:t>ve</w:t>
            </w:r>
            <w:r w:rsidRPr="00647FFE">
              <w:rPr>
                <w:rFonts w:ascii="Times New Roman" w:hAnsi="Times New Roman" w:eastAsia="Times New Roman" w:cs="Times New Roman"/>
                <w:sz w:val="20"/>
                <w:szCs w:val="20"/>
                <w:vertAlign w:val="superscript"/>
              </w:rPr>
              <w:t>1</w:t>
            </w:r>
            <w:r w:rsidRPr="00867E88">
              <w:rPr>
                <w:rFonts w:ascii="Times New Roman" w:hAnsi="Times New Roman" w:eastAsia="Times New Roman" w:cs="Times New Roman"/>
                <w:sz w:val="20"/>
                <w:szCs w:val="20"/>
              </w:rPr>
              <w:t xml:space="preserve"> </w:t>
            </w:r>
            <w:r w:rsidRPr="00867E88">
              <w:rPr>
                <w:rFonts w:ascii="Times New Roman" w:hAnsi="Times New Roman" w:eastAsia="Times New Roman" w:cs="Times New Roman"/>
                <w:color w:val="FF0000"/>
                <w:sz w:val="20"/>
                <w:szCs w:val="20"/>
              </w:rPr>
              <w:t>(see Legislative Requirements)</w:t>
            </w:r>
          </w:p>
        </w:tc>
        <w:tc>
          <w:tcPr>
            <w:tcW w:w="238" w:type="pct"/>
            <w:tcBorders>
              <w:top w:val="nil"/>
              <w:left w:val="nil"/>
              <w:bottom w:val="single" w:color="auto" w:sz="8" w:space="0"/>
              <w:right w:val="single" w:color="auto" w:sz="4" w:space="0"/>
            </w:tcBorders>
            <w:shd w:val="clear" w:color="auto" w:fill="auto"/>
            <w:noWrap/>
            <w:vAlign w:val="center"/>
            <w:hideMark/>
          </w:tcPr>
          <w:p w:rsidRPr="00867E88" w:rsidR="00877E69" w:rsidP="001F3BA5" w:rsidRDefault="00877E69" w14:paraId="7F06C867"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 </w:t>
            </w:r>
          </w:p>
        </w:tc>
        <w:tc>
          <w:tcPr>
            <w:tcW w:w="233" w:type="pct"/>
            <w:tcBorders>
              <w:top w:val="nil"/>
              <w:left w:val="nil"/>
              <w:bottom w:val="single" w:color="auto" w:sz="8" w:space="0"/>
              <w:right w:val="single" w:color="auto" w:sz="8" w:space="0"/>
            </w:tcBorders>
            <w:shd w:val="clear" w:color="auto" w:fill="auto"/>
            <w:noWrap/>
            <w:vAlign w:val="center"/>
            <w:hideMark/>
          </w:tcPr>
          <w:p w:rsidRPr="00867E88" w:rsidR="00877E69" w:rsidP="001F3BA5" w:rsidRDefault="00877E69" w14:paraId="42430DBB"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315" w:type="pct"/>
            <w:tcBorders>
              <w:top w:val="nil"/>
              <w:left w:val="nil"/>
              <w:bottom w:val="single" w:color="auto" w:sz="8" w:space="0"/>
              <w:right w:val="single" w:color="auto" w:sz="4" w:space="0"/>
            </w:tcBorders>
            <w:shd w:val="clear" w:color="auto" w:fill="auto"/>
            <w:noWrap/>
            <w:vAlign w:val="center"/>
            <w:hideMark/>
          </w:tcPr>
          <w:p w:rsidRPr="00867E88" w:rsidR="00877E69" w:rsidP="001F3BA5" w:rsidRDefault="00877E69" w14:paraId="21729195"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 </w:t>
            </w:r>
          </w:p>
        </w:tc>
        <w:tc>
          <w:tcPr>
            <w:tcW w:w="296" w:type="pct"/>
            <w:tcBorders>
              <w:top w:val="nil"/>
              <w:left w:val="nil"/>
              <w:bottom w:val="single" w:color="auto" w:sz="8" w:space="0"/>
              <w:right w:val="single" w:color="auto" w:sz="8" w:space="0"/>
            </w:tcBorders>
            <w:shd w:val="clear" w:color="auto" w:fill="auto"/>
            <w:noWrap/>
            <w:vAlign w:val="center"/>
            <w:hideMark/>
          </w:tcPr>
          <w:p w:rsidRPr="00867E88" w:rsidR="00877E69" w:rsidP="001F3BA5" w:rsidRDefault="00877E69" w14:paraId="4347C204"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238" w:type="pct"/>
            <w:tcBorders>
              <w:top w:val="nil"/>
              <w:left w:val="nil"/>
              <w:bottom w:val="single" w:color="auto" w:sz="8" w:space="0"/>
              <w:right w:val="single" w:color="auto" w:sz="4" w:space="0"/>
            </w:tcBorders>
            <w:shd w:val="clear" w:color="auto" w:fill="auto"/>
            <w:noWrap/>
            <w:vAlign w:val="center"/>
            <w:hideMark/>
          </w:tcPr>
          <w:p w:rsidRPr="00867E88" w:rsidR="00877E69" w:rsidP="001F3BA5" w:rsidRDefault="00877E69" w14:paraId="32EAF8D5"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nil"/>
              <w:left w:val="nil"/>
              <w:bottom w:val="single" w:color="auto" w:sz="8" w:space="0"/>
              <w:right w:val="single" w:color="000000" w:sz="4" w:space="0"/>
            </w:tcBorders>
            <w:shd w:val="clear" w:color="auto" w:fill="auto"/>
            <w:noWrap/>
            <w:vAlign w:val="center"/>
            <w:hideMark/>
          </w:tcPr>
          <w:p w:rsidRPr="00867E88" w:rsidR="00877E69" w:rsidP="001F3BA5" w:rsidRDefault="00877E69" w14:paraId="7B58D400"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r>
      <w:tr w:rsidRPr="00867E88" w:rsidR="00877E69" w:rsidTr="00647FFE" w14:paraId="1A66887C" w14:textId="7A22EB5F">
        <w:trPr>
          <w:trHeight w:val="342"/>
        </w:trPr>
        <w:tc>
          <w:tcPr>
            <w:tcW w:w="3446" w:type="pct"/>
            <w:tcBorders>
              <w:top w:val="nil"/>
              <w:left w:val="single" w:color="auto" w:sz="8" w:space="0"/>
              <w:bottom w:val="single" w:color="auto" w:sz="8" w:space="0"/>
              <w:right w:val="single" w:color="auto" w:sz="8" w:space="0"/>
            </w:tcBorders>
            <w:shd w:val="clear" w:color="000000" w:fill="C0C0C0"/>
            <w:vAlign w:val="center"/>
            <w:hideMark/>
          </w:tcPr>
          <w:p w:rsidRPr="00867E88" w:rsidR="00877E69" w:rsidP="001F3BA5" w:rsidRDefault="00877E69" w14:paraId="0B3DA4A1" w14:textId="6B549C33">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5. Total Expenditures</w:t>
            </w:r>
            <w:r w:rsidRPr="00867E88">
              <w:rPr>
                <w:rFonts w:ascii="Arial" w:hAnsi="Arial" w:eastAsia="Times New Roman" w:cs="Arial"/>
                <w:b/>
                <w:bCs/>
                <w:sz w:val="16"/>
                <w:szCs w:val="16"/>
              </w:rPr>
              <w:t xml:space="preserve"> (Service + Non-service)</w:t>
            </w:r>
            <w:r w:rsidRPr="00647FFE">
              <w:rPr>
                <w:rFonts w:ascii="Arial" w:hAnsi="Arial" w:eastAsia="Times New Roman" w:cs="Arial"/>
                <w:b/>
                <w:bCs/>
                <w:sz w:val="16"/>
                <w:szCs w:val="16"/>
                <w:vertAlign w:val="superscript"/>
              </w:rPr>
              <w:t>2</w:t>
            </w:r>
          </w:p>
        </w:tc>
        <w:tc>
          <w:tcPr>
            <w:tcW w:w="238"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56E16112"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1F55CC4D"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315"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398B7ADE"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96"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36F568C5"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238" w:type="pct"/>
            <w:tcBorders>
              <w:top w:val="nil"/>
              <w:left w:val="nil"/>
              <w:bottom w:val="single" w:color="auto" w:sz="8" w:space="0"/>
              <w:right w:val="single" w:color="auto" w:sz="4" w:space="0"/>
            </w:tcBorders>
            <w:shd w:val="clear" w:color="000000" w:fill="C0C0C0"/>
            <w:noWrap/>
            <w:vAlign w:val="center"/>
            <w:hideMark/>
          </w:tcPr>
          <w:p w:rsidRPr="00867E88" w:rsidR="00877E69" w:rsidP="001F3BA5" w:rsidRDefault="00877E69" w14:paraId="7FC12A66"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233" w:type="pct"/>
            <w:tcBorders>
              <w:top w:val="nil"/>
              <w:left w:val="nil"/>
              <w:bottom w:val="single" w:color="auto" w:sz="8" w:space="0"/>
              <w:right w:val="single" w:color="auto" w:sz="8" w:space="0"/>
            </w:tcBorders>
            <w:shd w:val="clear" w:color="000000" w:fill="C0C0C0"/>
            <w:noWrap/>
            <w:vAlign w:val="center"/>
            <w:hideMark/>
          </w:tcPr>
          <w:p w:rsidRPr="00867E88" w:rsidR="00877E69" w:rsidP="001F3BA5" w:rsidRDefault="00877E69" w14:paraId="30848D48"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r>
      <w:tr w:rsidRPr="00867E88" w:rsidR="00877E69" w:rsidTr="00647FFE" w14:paraId="49EDBF78" w14:textId="7EB0E650">
        <w:trPr>
          <w:trHeight w:val="300"/>
        </w:trPr>
        <w:tc>
          <w:tcPr>
            <w:tcW w:w="3446" w:type="pct"/>
            <w:tcBorders>
              <w:top w:val="nil"/>
              <w:left w:val="nil"/>
              <w:bottom w:val="nil"/>
              <w:right w:val="nil"/>
            </w:tcBorders>
            <w:shd w:val="clear" w:color="auto" w:fill="auto"/>
            <w:noWrap/>
            <w:vAlign w:val="center"/>
            <w:hideMark/>
          </w:tcPr>
          <w:p w:rsidR="00877E69" w:rsidP="001F3BA5" w:rsidRDefault="00877E69" w14:paraId="40BE623B" w14:textId="31E51A3B">
            <w:pPr>
              <w:spacing w:after="0" w:line="240" w:lineRule="auto"/>
              <w:rPr>
                <w:rFonts w:ascii="Times New Roman" w:hAnsi="Times New Roman" w:eastAsia="Times New Roman" w:cs="Times New Roman"/>
                <w:sz w:val="20"/>
                <w:szCs w:val="20"/>
              </w:rPr>
            </w:pPr>
          </w:p>
          <w:p w:rsidR="00877E69" w:rsidP="006546E5" w:rsidRDefault="00877E69" w14:paraId="193E6985" w14:textId="1A8EEB52">
            <w:pPr>
              <w:spacing w:after="0" w:line="240" w:lineRule="auto"/>
              <w:rPr>
                <w:rFonts w:ascii="Calibri" w:hAnsi="Calibri" w:eastAsia="Times New Roman" w:cs="Calibri"/>
                <w:sz w:val="18"/>
                <w:szCs w:val="18"/>
              </w:rPr>
            </w:pPr>
            <w:r>
              <w:rPr>
                <w:rFonts w:ascii="Calibri" w:hAnsi="Calibri" w:eastAsia="Times New Roman" w:cs="Calibri"/>
                <w:sz w:val="18"/>
                <w:szCs w:val="18"/>
              </w:rPr>
              <w:t>Footnotes:</w:t>
            </w:r>
            <w:r w:rsidRPr="00E719C5">
              <w:rPr>
                <w:rFonts w:ascii="Calibri" w:hAnsi="Calibri" w:eastAsia="Times New Roman" w:cs="Calibri"/>
                <w:sz w:val="18"/>
                <w:szCs w:val="18"/>
              </w:rPr>
              <w:br/>
              <w:t>(</w:t>
            </w:r>
            <w:r>
              <w:rPr>
                <w:rFonts w:ascii="Calibri" w:hAnsi="Calibri" w:eastAsia="Times New Roman" w:cs="Calibri"/>
                <w:sz w:val="18"/>
                <w:szCs w:val="18"/>
              </w:rPr>
              <w:t>1</w:t>
            </w:r>
            <w:r w:rsidRPr="00E719C5">
              <w:rPr>
                <w:rFonts w:ascii="Calibri" w:hAnsi="Calibri" w:eastAsia="Times New Roman" w:cs="Calibri"/>
                <w:sz w:val="18"/>
                <w:szCs w:val="18"/>
              </w:rPr>
              <w:t>) Recipient Administration may no</w:t>
            </w:r>
            <w:r>
              <w:rPr>
                <w:rFonts w:ascii="Calibri" w:hAnsi="Calibri" w:eastAsia="Times New Roman" w:cs="Calibri"/>
                <w:sz w:val="18"/>
                <w:szCs w:val="18"/>
              </w:rPr>
              <w:t>t exceed 10% of the RWHAP Part C</w:t>
            </w:r>
            <w:r w:rsidRPr="00E719C5">
              <w:rPr>
                <w:rFonts w:ascii="Calibri" w:hAnsi="Calibri" w:eastAsia="Times New Roman" w:cs="Calibri"/>
                <w:sz w:val="18"/>
                <w:szCs w:val="18"/>
              </w:rPr>
              <w:t xml:space="preserve"> </w:t>
            </w:r>
            <w:r>
              <w:rPr>
                <w:rFonts w:ascii="Calibri" w:hAnsi="Calibri" w:eastAsia="Times New Roman" w:cs="Calibri"/>
                <w:sz w:val="18"/>
                <w:szCs w:val="18"/>
              </w:rPr>
              <w:t xml:space="preserve">CARES Act </w:t>
            </w:r>
            <w:r w:rsidRPr="00E719C5">
              <w:rPr>
                <w:rFonts w:ascii="Calibri" w:hAnsi="Calibri" w:eastAsia="Times New Roman" w:cs="Calibri"/>
                <w:sz w:val="18"/>
                <w:szCs w:val="18"/>
              </w:rPr>
              <w:t xml:space="preserve">award.  </w:t>
            </w:r>
            <w:r w:rsidRPr="00E719C5">
              <w:rPr>
                <w:rFonts w:ascii="Calibri" w:hAnsi="Calibri" w:eastAsia="Times New Roman" w:cs="Calibri"/>
                <w:sz w:val="18"/>
                <w:szCs w:val="18"/>
              </w:rPr>
              <w:br/>
              <w:t>(</w:t>
            </w:r>
            <w:r>
              <w:rPr>
                <w:rFonts w:ascii="Calibri" w:hAnsi="Calibri" w:eastAsia="Times New Roman" w:cs="Calibri"/>
                <w:sz w:val="18"/>
                <w:szCs w:val="18"/>
              </w:rPr>
              <w:t>2</w:t>
            </w:r>
            <w:r w:rsidRPr="00E719C5">
              <w:rPr>
                <w:rFonts w:ascii="Calibri" w:hAnsi="Calibri" w:eastAsia="Times New Roman" w:cs="Calibri"/>
                <w:sz w:val="18"/>
                <w:szCs w:val="18"/>
              </w:rPr>
              <w:t>) Combined total allocations must equal th</w:t>
            </w:r>
            <w:r>
              <w:rPr>
                <w:rFonts w:ascii="Calibri" w:hAnsi="Calibri" w:eastAsia="Times New Roman" w:cs="Calibri"/>
                <w:sz w:val="18"/>
                <w:szCs w:val="18"/>
              </w:rPr>
              <w:t>e recipient's total RWHAP Part C</w:t>
            </w:r>
            <w:r w:rsidRPr="00E719C5">
              <w:rPr>
                <w:rFonts w:ascii="Calibri" w:hAnsi="Calibri" w:eastAsia="Times New Roman" w:cs="Calibri"/>
                <w:sz w:val="18"/>
                <w:szCs w:val="18"/>
              </w:rPr>
              <w:t xml:space="preserve"> </w:t>
            </w:r>
            <w:r>
              <w:rPr>
                <w:rFonts w:ascii="Calibri" w:hAnsi="Calibri" w:eastAsia="Times New Roman" w:cs="Calibri"/>
                <w:sz w:val="18"/>
                <w:szCs w:val="18"/>
              </w:rPr>
              <w:t xml:space="preserve">CARES Act </w:t>
            </w:r>
            <w:r w:rsidRPr="00E719C5">
              <w:rPr>
                <w:rFonts w:ascii="Calibri" w:hAnsi="Calibri" w:eastAsia="Times New Roman" w:cs="Calibri"/>
                <w:sz w:val="18"/>
                <w:szCs w:val="18"/>
              </w:rPr>
              <w:t>award</w:t>
            </w:r>
          </w:p>
          <w:p w:rsidRPr="00867E88" w:rsidR="00877E69" w:rsidP="006546E5" w:rsidRDefault="00877E69" w14:paraId="6A8ECD25" w14:textId="7CA7ADA9">
            <w:pPr>
              <w:spacing w:after="0" w:line="240" w:lineRule="auto"/>
              <w:rPr>
                <w:rFonts w:ascii="Times New Roman" w:hAnsi="Times New Roman" w:eastAsia="Times New Roman" w:cs="Times New Roman"/>
                <w:sz w:val="20"/>
                <w:szCs w:val="20"/>
              </w:rPr>
            </w:pPr>
            <w:r>
              <w:rPr>
                <w:rFonts w:ascii="Calibri" w:hAnsi="Calibri" w:eastAsia="Times New Roman" w:cs="Calibri"/>
                <w:sz w:val="18"/>
                <w:szCs w:val="18"/>
              </w:rPr>
              <w:t xml:space="preserve">(3) Carryover </w:t>
            </w:r>
            <w:r w:rsidRPr="00BF5711">
              <w:rPr>
                <w:rFonts w:ascii="Calibri" w:hAnsi="Calibri" w:eastAsia="Times New Roman" w:cs="Calibri"/>
                <w:sz w:val="18"/>
                <w:szCs w:val="18"/>
              </w:rPr>
              <w:t xml:space="preserve">columns do not apply for reporting first year (2020) </w:t>
            </w:r>
            <w:r>
              <w:rPr>
                <w:rFonts w:ascii="Calibri" w:hAnsi="Calibri" w:eastAsia="Times New Roman" w:cs="Calibri"/>
                <w:sz w:val="18"/>
                <w:szCs w:val="18"/>
              </w:rPr>
              <w:t xml:space="preserve">CARES Act </w:t>
            </w:r>
            <w:r w:rsidRPr="00BF5711">
              <w:rPr>
                <w:rFonts w:ascii="Calibri" w:hAnsi="Calibri" w:eastAsia="Times New Roman" w:cs="Calibri"/>
                <w:sz w:val="18"/>
                <w:szCs w:val="18"/>
              </w:rPr>
              <w:t xml:space="preserve">expenditures because there is no previous year funding. Leave the carryover column blank when reporting 2020 </w:t>
            </w:r>
            <w:r>
              <w:rPr>
                <w:rFonts w:ascii="Calibri" w:hAnsi="Calibri" w:eastAsia="Times New Roman" w:cs="Calibri"/>
                <w:sz w:val="18"/>
                <w:szCs w:val="18"/>
              </w:rPr>
              <w:t>CARES Act expenditures.</w:t>
            </w:r>
          </w:p>
        </w:tc>
        <w:tc>
          <w:tcPr>
            <w:tcW w:w="238" w:type="pct"/>
            <w:tcBorders>
              <w:top w:val="nil"/>
              <w:left w:val="nil"/>
              <w:bottom w:val="nil"/>
              <w:right w:val="nil"/>
            </w:tcBorders>
            <w:shd w:val="clear" w:color="auto" w:fill="auto"/>
            <w:noWrap/>
            <w:vAlign w:val="center"/>
            <w:hideMark/>
          </w:tcPr>
          <w:p w:rsidRPr="00867E88" w:rsidR="00877E69" w:rsidP="001F3BA5" w:rsidRDefault="00877E69" w14:paraId="0360E4F4" w14:textId="77777777">
            <w:pPr>
              <w:spacing w:after="0" w:line="240" w:lineRule="auto"/>
              <w:rPr>
                <w:rFonts w:ascii="Times New Roman" w:hAnsi="Times New Roman" w:eastAsia="Times New Roman" w:cs="Times New Roman"/>
                <w:sz w:val="20"/>
                <w:szCs w:val="20"/>
              </w:rPr>
            </w:pPr>
          </w:p>
        </w:tc>
        <w:tc>
          <w:tcPr>
            <w:tcW w:w="233" w:type="pct"/>
            <w:tcBorders>
              <w:top w:val="nil"/>
              <w:left w:val="nil"/>
              <w:bottom w:val="nil"/>
              <w:right w:val="nil"/>
            </w:tcBorders>
            <w:shd w:val="clear" w:color="auto" w:fill="auto"/>
            <w:noWrap/>
            <w:vAlign w:val="center"/>
            <w:hideMark/>
          </w:tcPr>
          <w:p w:rsidRPr="00867E88" w:rsidR="00877E69" w:rsidP="001F3BA5" w:rsidRDefault="00877E69" w14:paraId="373C1652" w14:textId="77777777">
            <w:pPr>
              <w:spacing w:after="0" w:line="240" w:lineRule="auto"/>
              <w:rPr>
                <w:rFonts w:ascii="Times New Roman" w:hAnsi="Times New Roman" w:eastAsia="Times New Roman" w:cs="Times New Roman"/>
                <w:sz w:val="20"/>
                <w:szCs w:val="20"/>
              </w:rPr>
            </w:pPr>
          </w:p>
        </w:tc>
        <w:tc>
          <w:tcPr>
            <w:tcW w:w="315" w:type="pct"/>
            <w:tcBorders>
              <w:top w:val="nil"/>
              <w:left w:val="nil"/>
              <w:bottom w:val="nil"/>
              <w:right w:val="nil"/>
            </w:tcBorders>
            <w:shd w:val="clear" w:color="auto" w:fill="auto"/>
            <w:noWrap/>
            <w:vAlign w:val="bottom"/>
            <w:hideMark/>
          </w:tcPr>
          <w:p w:rsidRPr="00867E88" w:rsidR="00877E69" w:rsidP="001F3BA5" w:rsidRDefault="00877E69" w14:paraId="17310BAD" w14:textId="77777777">
            <w:pPr>
              <w:spacing w:after="0" w:line="240" w:lineRule="auto"/>
              <w:rPr>
                <w:rFonts w:ascii="Times New Roman" w:hAnsi="Times New Roman" w:eastAsia="Times New Roman" w:cs="Times New Roman"/>
                <w:sz w:val="20"/>
                <w:szCs w:val="20"/>
              </w:rPr>
            </w:pPr>
          </w:p>
        </w:tc>
        <w:tc>
          <w:tcPr>
            <w:tcW w:w="296" w:type="pct"/>
            <w:tcBorders>
              <w:top w:val="nil"/>
              <w:left w:val="nil"/>
              <w:bottom w:val="nil"/>
              <w:right w:val="nil"/>
            </w:tcBorders>
            <w:shd w:val="clear" w:color="auto" w:fill="auto"/>
            <w:noWrap/>
            <w:vAlign w:val="bottom"/>
            <w:hideMark/>
          </w:tcPr>
          <w:p w:rsidRPr="00867E88" w:rsidR="00877E69" w:rsidP="001F3BA5" w:rsidRDefault="00877E69" w14:paraId="4F99B50D" w14:textId="77777777">
            <w:pPr>
              <w:spacing w:after="0" w:line="240" w:lineRule="auto"/>
              <w:rPr>
                <w:rFonts w:ascii="Times New Roman" w:hAnsi="Times New Roman" w:eastAsia="Times New Roman" w:cs="Times New Roman"/>
                <w:sz w:val="20"/>
                <w:szCs w:val="20"/>
              </w:rPr>
            </w:pPr>
          </w:p>
        </w:tc>
        <w:tc>
          <w:tcPr>
            <w:tcW w:w="238" w:type="pct"/>
            <w:tcBorders>
              <w:top w:val="nil"/>
              <w:left w:val="nil"/>
              <w:bottom w:val="nil"/>
              <w:right w:val="nil"/>
            </w:tcBorders>
            <w:shd w:val="clear" w:color="auto" w:fill="auto"/>
            <w:noWrap/>
            <w:vAlign w:val="bottom"/>
            <w:hideMark/>
          </w:tcPr>
          <w:p w:rsidRPr="00867E88" w:rsidR="00877E69" w:rsidP="001F3BA5" w:rsidRDefault="00877E69" w14:paraId="56C39F52" w14:textId="77777777">
            <w:pPr>
              <w:spacing w:after="0" w:line="240" w:lineRule="auto"/>
              <w:rPr>
                <w:rFonts w:ascii="Times New Roman" w:hAnsi="Times New Roman" w:eastAsia="Times New Roman" w:cs="Times New Roman"/>
                <w:sz w:val="20"/>
                <w:szCs w:val="20"/>
              </w:rPr>
            </w:pPr>
          </w:p>
        </w:tc>
        <w:tc>
          <w:tcPr>
            <w:tcW w:w="233" w:type="pct"/>
            <w:tcBorders>
              <w:top w:val="nil"/>
              <w:left w:val="nil"/>
              <w:bottom w:val="nil"/>
              <w:right w:val="nil"/>
            </w:tcBorders>
            <w:shd w:val="clear" w:color="auto" w:fill="auto"/>
            <w:noWrap/>
            <w:vAlign w:val="bottom"/>
            <w:hideMark/>
          </w:tcPr>
          <w:p w:rsidRPr="00867E88" w:rsidR="00877E69" w:rsidP="001F3BA5" w:rsidRDefault="00877E69" w14:paraId="29C3E056" w14:textId="77777777">
            <w:pPr>
              <w:spacing w:after="0" w:line="240" w:lineRule="auto"/>
              <w:rPr>
                <w:rFonts w:ascii="Times New Roman" w:hAnsi="Times New Roman" w:eastAsia="Times New Roman" w:cs="Times New Roman"/>
                <w:sz w:val="20"/>
                <w:szCs w:val="20"/>
              </w:rPr>
            </w:pPr>
          </w:p>
        </w:tc>
      </w:tr>
    </w:tbl>
    <w:p w:rsidRPr="00F62670" w:rsidR="00877E69" w:rsidP="00877E69" w:rsidRDefault="00877E69" w14:paraId="0754E87C" w14:textId="77777777">
      <w:pPr>
        <w:pStyle w:val="NormalWeb"/>
        <w:ind w:right="720"/>
        <w:rPr>
          <w:color w:val="000000"/>
          <w:sz w:val="18"/>
          <w:szCs w:val="18"/>
        </w:rPr>
      </w:pPr>
      <w:bookmarkStart w:name="_GoBack" w:id="2"/>
      <w:bookmarkEnd w:id="2"/>
      <w:r w:rsidRPr="00F62670">
        <w:rPr>
          <w:color w:val="000000"/>
          <w:sz w:val="18"/>
          <w:szCs w:val="18"/>
        </w:rPr>
        <w:lastRenderedPageBreak/>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6F0C05" w:rsidR="006F0C05" w:rsidP="00BB0350" w:rsidRDefault="006F0C05" w14:paraId="7F74526F" w14:textId="77777777">
      <w:pPr>
        <w:rPr>
          <w:b/>
          <w:sz w:val="40"/>
        </w:rPr>
      </w:pPr>
    </w:p>
    <w:sectPr w:rsidRPr="006F0C05" w:rsidR="006F0C05" w:rsidSect="001F3BA5">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24532" w14:textId="77777777" w:rsidR="009E3F83" w:rsidRDefault="009E3F83" w:rsidP="00571B29">
      <w:pPr>
        <w:spacing w:after="0" w:line="240" w:lineRule="auto"/>
      </w:pPr>
      <w:r>
        <w:separator/>
      </w:r>
    </w:p>
  </w:endnote>
  <w:endnote w:type="continuationSeparator" w:id="0">
    <w:p w14:paraId="3E7DE703" w14:textId="77777777" w:rsidR="009E3F83" w:rsidRDefault="009E3F83" w:rsidP="00571B29">
      <w:pPr>
        <w:spacing w:after="0" w:line="240" w:lineRule="auto"/>
      </w:pPr>
      <w:r>
        <w:continuationSeparator/>
      </w:r>
    </w:p>
  </w:endnote>
  <w:endnote w:type="continuationNotice" w:id="1">
    <w:p w14:paraId="42769C61" w14:textId="77777777" w:rsidR="009E3F83" w:rsidRDefault="009E3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6EDDF479" w:rsidR="009368AE" w:rsidRDefault="009368AE">
        <w:pPr>
          <w:pStyle w:val="Footer"/>
          <w:jc w:val="center"/>
        </w:pPr>
        <w:r>
          <w:fldChar w:fldCharType="begin"/>
        </w:r>
        <w:r>
          <w:instrText xml:space="preserve"> PAGE   \* MERGEFORMAT </w:instrText>
        </w:r>
        <w:r>
          <w:fldChar w:fldCharType="separate"/>
        </w:r>
        <w:r w:rsidR="00647FFE">
          <w:rPr>
            <w:noProof/>
          </w:rPr>
          <w:t>1</w:t>
        </w:r>
        <w:r>
          <w:rPr>
            <w:noProof/>
          </w:rPr>
          <w:fldChar w:fldCharType="end"/>
        </w:r>
      </w:p>
    </w:sdtContent>
  </w:sdt>
  <w:p w14:paraId="02C4CF8A" w14:textId="77777777" w:rsidR="009368AE" w:rsidRDefault="0093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9421C" w14:textId="77777777" w:rsidR="009E3F83" w:rsidRDefault="009E3F83" w:rsidP="00571B29">
      <w:pPr>
        <w:spacing w:after="0" w:line="240" w:lineRule="auto"/>
      </w:pPr>
      <w:r>
        <w:separator/>
      </w:r>
    </w:p>
  </w:footnote>
  <w:footnote w:type="continuationSeparator" w:id="0">
    <w:p w14:paraId="3F4FCDFA" w14:textId="77777777" w:rsidR="009E3F83" w:rsidRDefault="009E3F83" w:rsidP="00571B29">
      <w:pPr>
        <w:spacing w:after="0" w:line="240" w:lineRule="auto"/>
      </w:pPr>
      <w:r>
        <w:continuationSeparator/>
      </w:r>
    </w:p>
  </w:footnote>
  <w:footnote w:type="continuationNotice" w:id="1">
    <w:p w14:paraId="0762492A" w14:textId="77777777" w:rsidR="009E3F83" w:rsidRDefault="009E3F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25B9A"/>
    <w:rsid w:val="000564DF"/>
    <w:rsid w:val="000702A6"/>
    <w:rsid w:val="000B2090"/>
    <w:rsid w:val="00102737"/>
    <w:rsid w:val="00121F3E"/>
    <w:rsid w:val="001769C7"/>
    <w:rsid w:val="001949B5"/>
    <w:rsid w:val="001A3CD1"/>
    <w:rsid w:val="001F3BA5"/>
    <w:rsid w:val="001F6C3B"/>
    <w:rsid w:val="002460F7"/>
    <w:rsid w:val="002C670D"/>
    <w:rsid w:val="003626CE"/>
    <w:rsid w:val="003731CB"/>
    <w:rsid w:val="00376D5E"/>
    <w:rsid w:val="00397589"/>
    <w:rsid w:val="00400AD9"/>
    <w:rsid w:val="00405B49"/>
    <w:rsid w:val="004638A1"/>
    <w:rsid w:val="004958A3"/>
    <w:rsid w:val="0056437B"/>
    <w:rsid w:val="00571B29"/>
    <w:rsid w:val="00597E68"/>
    <w:rsid w:val="00647FFE"/>
    <w:rsid w:val="006546E5"/>
    <w:rsid w:val="006F0C05"/>
    <w:rsid w:val="007170FA"/>
    <w:rsid w:val="00723DAE"/>
    <w:rsid w:val="00736C6C"/>
    <w:rsid w:val="00737228"/>
    <w:rsid w:val="007623EC"/>
    <w:rsid w:val="00770FDC"/>
    <w:rsid w:val="00794D89"/>
    <w:rsid w:val="007A5F7F"/>
    <w:rsid w:val="007C4AE2"/>
    <w:rsid w:val="007E4C34"/>
    <w:rsid w:val="00821F62"/>
    <w:rsid w:val="00863508"/>
    <w:rsid w:val="00877E69"/>
    <w:rsid w:val="00882438"/>
    <w:rsid w:val="009368AE"/>
    <w:rsid w:val="009B4352"/>
    <w:rsid w:val="009E3F83"/>
    <w:rsid w:val="00A32804"/>
    <w:rsid w:val="00AB28A8"/>
    <w:rsid w:val="00B1104C"/>
    <w:rsid w:val="00B13673"/>
    <w:rsid w:val="00B33D2B"/>
    <w:rsid w:val="00B656A0"/>
    <w:rsid w:val="00B71E74"/>
    <w:rsid w:val="00B74310"/>
    <w:rsid w:val="00B915BB"/>
    <w:rsid w:val="00BB0350"/>
    <w:rsid w:val="00BF5711"/>
    <w:rsid w:val="00C20C70"/>
    <w:rsid w:val="00C96C61"/>
    <w:rsid w:val="00CB1FF8"/>
    <w:rsid w:val="00CE24FA"/>
    <w:rsid w:val="00D374C3"/>
    <w:rsid w:val="00D74896"/>
    <w:rsid w:val="00D973A6"/>
    <w:rsid w:val="00DA1602"/>
    <w:rsid w:val="00DE2EEB"/>
    <w:rsid w:val="00E37DFF"/>
    <w:rsid w:val="00E44BF3"/>
    <w:rsid w:val="00E543B3"/>
    <w:rsid w:val="00F06F35"/>
    <w:rsid w:val="00F777DB"/>
    <w:rsid w:val="00F9556E"/>
    <w:rsid w:val="00FC2568"/>
    <w:rsid w:val="00FD6710"/>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877E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2020-05-26T15:38:00Z</dcterms:created>
  <dcterms:modified xsi:type="dcterms:W3CDTF">2020-05-26T15:38:00Z</dcterms:modified>
</cp:coreProperties>
</file>